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BEED" w14:textId="77777777" w:rsidR="004C4721" w:rsidRDefault="004C4721" w:rsidP="004C4721">
      <w:pPr>
        <w:pStyle w:val="Title"/>
      </w:pPr>
      <w:bookmarkStart w:id="0" w:name="_Toc113619911"/>
      <w:bookmarkStart w:id="1" w:name="_Toc116471514"/>
      <w:bookmarkStart w:id="2" w:name="_Toc116471576"/>
      <w:bookmarkStart w:id="3" w:name="_Toc40780656"/>
      <w:r>
        <w:t>Enterprise Computing Stage 6 (Year 11) – teacher support resource</w:t>
      </w:r>
    </w:p>
    <w:p w14:paraId="7B7E9EFE" w14:textId="77777777" w:rsidR="004C4721" w:rsidRPr="001E0555" w:rsidRDefault="004C4721" w:rsidP="004C4721">
      <w:pPr>
        <w:pStyle w:val="Subtitle"/>
        <w:rPr>
          <w:rStyle w:val="Strong"/>
          <w:b w:val="0"/>
          <w:bCs w:val="0"/>
        </w:rPr>
      </w:pPr>
      <w:r>
        <w:rPr>
          <w:rStyle w:val="Strong"/>
          <w:b w:val="0"/>
          <w:bCs w:val="0"/>
        </w:rPr>
        <w:t>Principles of cybersecurity</w:t>
      </w:r>
    </w:p>
    <w:p w14:paraId="5313281B" w14:textId="48ABA24F" w:rsidR="004C4721" w:rsidRDefault="004C4721" w:rsidP="007F1EEA">
      <w:pPr>
        <w:pStyle w:val="Subtitle"/>
        <w:sectPr w:rsidR="004C4721" w:rsidSect="00882207">
          <w:headerReference w:type="default" r:id="rId7"/>
          <w:footerReference w:type="even" r:id="rId8"/>
          <w:footerReference w:type="default" r:id="rId9"/>
          <w:headerReference w:type="first" r:id="rId10"/>
          <w:footerReference w:type="first" r:id="rId11"/>
          <w:type w:val="continuous"/>
          <w:pgSz w:w="11906" w:h="16838"/>
          <w:pgMar w:top="1134" w:right="1134" w:bottom="1134" w:left="1134" w:header="709" w:footer="709" w:gutter="0"/>
          <w:pgNumType w:start="0"/>
          <w:cols w:space="708"/>
          <w:titlePg/>
          <w:docGrid w:linePitch="360"/>
        </w:sectPr>
      </w:pPr>
      <w:r>
        <w:br w:type="page"/>
      </w:r>
    </w:p>
    <w:p w14:paraId="22E78D15" w14:textId="77777777" w:rsidR="006D6E55" w:rsidRDefault="006D6E55" w:rsidP="00BE3ED5">
      <w:pPr>
        <w:pStyle w:val="Heading1"/>
      </w:pPr>
      <w:bookmarkStart w:id="4" w:name="_Toc147756672"/>
      <w:bookmarkStart w:id="5" w:name="_Toc158973951"/>
      <w:bookmarkEnd w:id="0"/>
      <w:bookmarkEnd w:id="1"/>
      <w:bookmarkEnd w:id="2"/>
      <w:bookmarkEnd w:id="3"/>
      <w:r>
        <w:lastRenderedPageBreak/>
        <w:t>Teacher support resource</w:t>
      </w:r>
      <w:bookmarkEnd w:id="4"/>
      <w:bookmarkEnd w:id="5"/>
    </w:p>
    <w:p w14:paraId="3C622D37" w14:textId="45195B13" w:rsidR="00ED366B" w:rsidRPr="009E5820" w:rsidRDefault="00ED366B" w:rsidP="00ED366B">
      <w:pPr>
        <w:pStyle w:val="FeatureBox2"/>
        <w:spacing w:before="600"/>
      </w:pPr>
      <w:r w:rsidRPr="0CF11DAA" w:rsidDel="00166DA5">
        <w:rPr>
          <w:rStyle w:val="Strong"/>
        </w:rPr>
        <w:t xml:space="preserve">Teacher </w:t>
      </w:r>
      <w:r w:rsidDel="00166DA5">
        <w:rPr>
          <w:rStyle w:val="Strong"/>
        </w:rPr>
        <w:t>n</w:t>
      </w:r>
      <w:r w:rsidRPr="0CF11DAA" w:rsidDel="00166DA5">
        <w:rPr>
          <w:rStyle w:val="Strong"/>
        </w:rPr>
        <w:t>ote</w:t>
      </w:r>
      <w:r>
        <w:rPr>
          <w:rStyle w:val="Strong"/>
        </w:rPr>
        <w:t>:</w:t>
      </w:r>
      <w:r>
        <w:t xml:space="preserve"> this resource has been designed to facilitate the ready conversion into a student booklet by removing the answers within the response windows. Teacher notes can be deleted before distributing to students.</w:t>
      </w:r>
    </w:p>
    <w:p w14:paraId="1D6D6249" w14:textId="77777777" w:rsidR="00ED366B" w:rsidRDefault="00ED366B" w:rsidP="00ED366B">
      <w:pPr>
        <w:pStyle w:val="Signature"/>
        <w:spacing w:before="360"/>
      </w:pPr>
      <w:r>
        <w:t xml:space="preserve">Student name: </w:t>
      </w:r>
      <w:r>
        <w:tab/>
      </w:r>
    </w:p>
    <w:p w14:paraId="0860530E" w14:textId="77777777" w:rsidR="00ED366B" w:rsidRDefault="00ED366B" w:rsidP="00ED366B">
      <w:pPr>
        <w:pStyle w:val="Signature"/>
      </w:pPr>
      <w:r>
        <w:t xml:space="preserve">Class: </w:t>
      </w:r>
      <w:r>
        <w:tab/>
      </w:r>
    </w:p>
    <w:p w14:paraId="725EECF7" w14:textId="77777777" w:rsidR="00ED366B" w:rsidRDefault="00ED366B" w:rsidP="00ED366B">
      <w:pPr>
        <w:pStyle w:val="Signature"/>
      </w:pPr>
      <w:r>
        <w:t xml:space="preserve">Teacher: </w:t>
      </w:r>
      <w:r>
        <w:tab/>
      </w:r>
    </w:p>
    <w:p w14:paraId="1CB8F8DA" w14:textId="0B9C0110" w:rsidR="006D6E55" w:rsidRDefault="006D6E55">
      <w:pPr>
        <w:suppressAutoHyphens w:val="0"/>
        <w:spacing w:after="0" w:line="276" w:lineRule="auto"/>
      </w:pPr>
      <w:r>
        <w:br w:type="page"/>
      </w:r>
    </w:p>
    <w:sdt>
      <w:sdtPr>
        <w:rPr>
          <w:rFonts w:ascii="Arial Bold" w:eastAsiaTheme="minorHAnsi" w:hAnsi="Arial Bold" w:cs="Calibri (Body)"/>
          <w:b/>
          <w:bCs w:val="0"/>
          <w:noProof/>
          <w:color w:val="auto"/>
          <w:sz w:val="22"/>
          <w:szCs w:val="20"/>
        </w:rPr>
        <w:id w:val="-480304101"/>
        <w:docPartObj>
          <w:docPartGallery w:val="Table of Contents"/>
          <w:docPartUnique/>
        </w:docPartObj>
      </w:sdtPr>
      <w:sdtEndPr>
        <w:rPr>
          <w:rFonts w:ascii="Arial" w:hAnsi="Arial" w:cs="Arial"/>
          <w:szCs w:val="24"/>
        </w:rPr>
      </w:sdtEndPr>
      <w:sdtContent>
        <w:p w14:paraId="06E2D2CC" w14:textId="6BE2C8C4" w:rsidR="004F6F5D" w:rsidRPr="004F6F5D" w:rsidRDefault="004F6F5D" w:rsidP="006D6E55">
          <w:pPr>
            <w:pStyle w:val="TOCHeading"/>
            <w:rPr>
              <w:rStyle w:val="Heading2Char"/>
            </w:rPr>
          </w:pPr>
          <w:r w:rsidRPr="004F6F5D">
            <w:rPr>
              <w:rStyle w:val="Heading2Char"/>
            </w:rPr>
            <w:t>Contents</w:t>
          </w:r>
        </w:p>
        <w:p w14:paraId="7C6C1C49" w14:textId="6C088BB3" w:rsidR="00817F12" w:rsidRDefault="004F6F5D">
          <w:pPr>
            <w:pStyle w:val="TOC1"/>
            <w:rPr>
              <w:rFonts w:asciiTheme="minorHAnsi" w:eastAsiaTheme="minorEastAsia" w:hAnsiTheme="minorHAnsi" w:cstheme="minorBidi"/>
              <w:b w:val="0"/>
              <w:kern w:val="2"/>
              <w:szCs w:val="22"/>
              <w:lang w:eastAsia="en-AU"/>
              <w14:ligatures w14:val="standardContextual"/>
            </w:rPr>
          </w:pPr>
          <w:r>
            <w:rPr>
              <w:bCs/>
              <w:noProof w:val="0"/>
            </w:rPr>
            <w:fldChar w:fldCharType="begin"/>
          </w:r>
          <w:r>
            <w:instrText xml:space="preserve"> TOC \o "1-3" \h \z \u </w:instrText>
          </w:r>
          <w:r>
            <w:rPr>
              <w:bCs/>
              <w:noProof w:val="0"/>
            </w:rPr>
            <w:fldChar w:fldCharType="separate"/>
          </w:r>
          <w:hyperlink w:anchor="_Toc158973951" w:history="1">
            <w:r w:rsidR="00817F12" w:rsidRPr="00C30EA4">
              <w:rPr>
                <w:rStyle w:val="Hyperlink"/>
              </w:rPr>
              <w:t>Teacher support resource</w:t>
            </w:r>
            <w:r w:rsidR="00817F12">
              <w:rPr>
                <w:webHidden/>
              </w:rPr>
              <w:tab/>
            </w:r>
            <w:r w:rsidR="00817F12">
              <w:rPr>
                <w:webHidden/>
              </w:rPr>
              <w:fldChar w:fldCharType="begin"/>
            </w:r>
            <w:r w:rsidR="00817F12">
              <w:rPr>
                <w:webHidden/>
              </w:rPr>
              <w:instrText xml:space="preserve"> PAGEREF _Toc158973951 \h </w:instrText>
            </w:r>
            <w:r w:rsidR="00817F12">
              <w:rPr>
                <w:webHidden/>
              </w:rPr>
            </w:r>
            <w:r w:rsidR="00817F12">
              <w:rPr>
                <w:webHidden/>
              </w:rPr>
              <w:fldChar w:fldCharType="separate"/>
            </w:r>
            <w:r w:rsidR="00817F12">
              <w:rPr>
                <w:webHidden/>
              </w:rPr>
              <w:t>1</w:t>
            </w:r>
            <w:r w:rsidR="00817F12">
              <w:rPr>
                <w:webHidden/>
              </w:rPr>
              <w:fldChar w:fldCharType="end"/>
            </w:r>
          </w:hyperlink>
        </w:p>
        <w:p w14:paraId="5A862004" w14:textId="54DE3166"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52" w:history="1">
            <w:r w:rsidR="00817F12" w:rsidRPr="00C30EA4">
              <w:rPr>
                <w:rStyle w:val="Hyperlink"/>
              </w:rPr>
              <w:t>Unit overview</w:t>
            </w:r>
            <w:r w:rsidR="00817F12">
              <w:rPr>
                <w:webHidden/>
              </w:rPr>
              <w:tab/>
            </w:r>
            <w:r w:rsidR="00817F12">
              <w:rPr>
                <w:webHidden/>
              </w:rPr>
              <w:fldChar w:fldCharType="begin"/>
            </w:r>
            <w:r w:rsidR="00817F12">
              <w:rPr>
                <w:webHidden/>
              </w:rPr>
              <w:instrText xml:space="preserve"> PAGEREF _Toc158973952 \h </w:instrText>
            </w:r>
            <w:r w:rsidR="00817F12">
              <w:rPr>
                <w:webHidden/>
              </w:rPr>
            </w:r>
            <w:r w:rsidR="00817F12">
              <w:rPr>
                <w:webHidden/>
              </w:rPr>
              <w:fldChar w:fldCharType="separate"/>
            </w:r>
            <w:r w:rsidR="00817F12">
              <w:rPr>
                <w:webHidden/>
              </w:rPr>
              <w:t>5</w:t>
            </w:r>
            <w:r w:rsidR="00817F12">
              <w:rPr>
                <w:webHidden/>
              </w:rPr>
              <w:fldChar w:fldCharType="end"/>
            </w:r>
          </w:hyperlink>
        </w:p>
        <w:p w14:paraId="66873143" w14:textId="21DB7683"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53" w:history="1">
            <w:r w:rsidR="00817F12" w:rsidRPr="00C30EA4">
              <w:rPr>
                <w:rStyle w:val="Hyperlink"/>
              </w:rPr>
              <w:t>Glossary</w:t>
            </w:r>
            <w:r w:rsidR="00817F12">
              <w:rPr>
                <w:webHidden/>
              </w:rPr>
              <w:tab/>
            </w:r>
            <w:r w:rsidR="00817F12">
              <w:rPr>
                <w:webHidden/>
              </w:rPr>
              <w:fldChar w:fldCharType="begin"/>
            </w:r>
            <w:r w:rsidR="00817F12">
              <w:rPr>
                <w:webHidden/>
              </w:rPr>
              <w:instrText xml:space="preserve"> PAGEREF _Toc158973953 \h </w:instrText>
            </w:r>
            <w:r w:rsidR="00817F12">
              <w:rPr>
                <w:webHidden/>
              </w:rPr>
            </w:r>
            <w:r w:rsidR="00817F12">
              <w:rPr>
                <w:webHidden/>
              </w:rPr>
              <w:fldChar w:fldCharType="separate"/>
            </w:r>
            <w:r w:rsidR="00817F12">
              <w:rPr>
                <w:webHidden/>
              </w:rPr>
              <w:t>6</w:t>
            </w:r>
            <w:r w:rsidR="00817F12">
              <w:rPr>
                <w:webHidden/>
              </w:rPr>
              <w:fldChar w:fldCharType="end"/>
            </w:r>
          </w:hyperlink>
        </w:p>
        <w:p w14:paraId="6B79C22F" w14:textId="1504415B"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54" w:history="1">
            <w:r w:rsidR="00817F12" w:rsidRPr="00C30EA4">
              <w:rPr>
                <w:rStyle w:val="Hyperlink"/>
              </w:rPr>
              <w:t>NESA glossary keywords</w:t>
            </w:r>
            <w:r w:rsidR="00817F12">
              <w:rPr>
                <w:webHidden/>
              </w:rPr>
              <w:tab/>
            </w:r>
            <w:r w:rsidR="00817F12">
              <w:rPr>
                <w:webHidden/>
              </w:rPr>
              <w:fldChar w:fldCharType="begin"/>
            </w:r>
            <w:r w:rsidR="00817F12">
              <w:rPr>
                <w:webHidden/>
              </w:rPr>
              <w:instrText xml:space="preserve"> PAGEREF _Toc158973954 \h </w:instrText>
            </w:r>
            <w:r w:rsidR="00817F12">
              <w:rPr>
                <w:webHidden/>
              </w:rPr>
            </w:r>
            <w:r w:rsidR="00817F12">
              <w:rPr>
                <w:webHidden/>
              </w:rPr>
              <w:fldChar w:fldCharType="separate"/>
            </w:r>
            <w:r w:rsidR="00817F12">
              <w:rPr>
                <w:webHidden/>
              </w:rPr>
              <w:t>9</w:t>
            </w:r>
            <w:r w:rsidR="00817F12">
              <w:rPr>
                <w:webHidden/>
              </w:rPr>
              <w:fldChar w:fldCharType="end"/>
            </w:r>
          </w:hyperlink>
        </w:p>
        <w:p w14:paraId="391B8607" w14:textId="423E685C"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55" w:history="1">
            <w:r w:rsidR="00817F12" w:rsidRPr="00C30EA4">
              <w:rPr>
                <w:rStyle w:val="Hyperlink"/>
              </w:rPr>
              <w:t>The design and production process</w:t>
            </w:r>
            <w:r w:rsidR="00817F12">
              <w:rPr>
                <w:webHidden/>
              </w:rPr>
              <w:tab/>
            </w:r>
            <w:r w:rsidR="00817F12">
              <w:rPr>
                <w:webHidden/>
              </w:rPr>
              <w:fldChar w:fldCharType="begin"/>
            </w:r>
            <w:r w:rsidR="00817F12">
              <w:rPr>
                <w:webHidden/>
              </w:rPr>
              <w:instrText xml:space="preserve"> PAGEREF _Toc158973955 \h </w:instrText>
            </w:r>
            <w:r w:rsidR="00817F12">
              <w:rPr>
                <w:webHidden/>
              </w:rPr>
            </w:r>
            <w:r w:rsidR="00817F12">
              <w:rPr>
                <w:webHidden/>
              </w:rPr>
              <w:fldChar w:fldCharType="separate"/>
            </w:r>
            <w:r w:rsidR="00817F12">
              <w:rPr>
                <w:webHidden/>
              </w:rPr>
              <w:t>10</w:t>
            </w:r>
            <w:r w:rsidR="00817F12">
              <w:rPr>
                <w:webHidden/>
              </w:rPr>
              <w:fldChar w:fldCharType="end"/>
            </w:r>
          </w:hyperlink>
        </w:p>
        <w:p w14:paraId="6FF1853E" w14:textId="0175460B"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56" w:history="1">
            <w:r w:rsidR="00817F12" w:rsidRPr="00C30EA4">
              <w:rPr>
                <w:rStyle w:val="Hyperlink"/>
              </w:rPr>
              <w:t>Explore security vulnerabilities of social networking to both an individual and an enterprise</w:t>
            </w:r>
            <w:r w:rsidR="00817F12">
              <w:rPr>
                <w:webHidden/>
              </w:rPr>
              <w:tab/>
            </w:r>
            <w:r w:rsidR="00817F12">
              <w:rPr>
                <w:webHidden/>
              </w:rPr>
              <w:fldChar w:fldCharType="begin"/>
            </w:r>
            <w:r w:rsidR="00817F12">
              <w:rPr>
                <w:webHidden/>
              </w:rPr>
              <w:instrText xml:space="preserve"> PAGEREF _Toc158973956 \h </w:instrText>
            </w:r>
            <w:r w:rsidR="00817F12">
              <w:rPr>
                <w:webHidden/>
              </w:rPr>
            </w:r>
            <w:r w:rsidR="00817F12">
              <w:rPr>
                <w:webHidden/>
              </w:rPr>
              <w:fldChar w:fldCharType="separate"/>
            </w:r>
            <w:r w:rsidR="00817F12">
              <w:rPr>
                <w:webHidden/>
              </w:rPr>
              <w:t>11</w:t>
            </w:r>
            <w:r w:rsidR="00817F12">
              <w:rPr>
                <w:webHidden/>
              </w:rPr>
              <w:fldChar w:fldCharType="end"/>
            </w:r>
          </w:hyperlink>
        </w:p>
        <w:p w14:paraId="1F919F66" w14:textId="1EF81A93"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57" w:history="1">
            <w:r w:rsidR="00817F12" w:rsidRPr="00C30EA4">
              <w:rPr>
                <w:rStyle w:val="Hyperlink"/>
              </w:rPr>
              <w:t>Account access</w:t>
            </w:r>
            <w:r w:rsidR="00817F12">
              <w:rPr>
                <w:webHidden/>
              </w:rPr>
              <w:tab/>
            </w:r>
            <w:r w:rsidR="00817F12">
              <w:rPr>
                <w:webHidden/>
              </w:rPr>
              <w:fldChar w:fldCharType="begin"/>
            </w:r>
            <w:r w:rsidR="00817F12">
              <w:rPr>
                <w:webHidden/>
              </w:rPr>
              <w:instrText xml:space="preserve"> PAGEREF _Toc158973957 \h </w:instrText>
            </w:r>
            <w:r w:rsidR="00817F12">
              <w:rPr>
                <w:webHidden/>
              </w:rPr>
            </w:r>
            <w:r w:rsidR="00817F12">
              <w:rPr>
                <w:webHidden/>
              </w:rPr>
              <w:fldChar w:fldCharType="separate"/>
            </w:r>
            <w:r w:rsidR="00817F12">
              <w:rPr>
                <w:webHidden/>
              </w:rPr>
              <w:t>11</w:t>
            </w:r>
            <w:r w:rsidR="00817F12">
              <w:rPr>
                <w:webHidden/>
              </w:rPr>
              <w:fldChar w:fldCharType="end"/>
            </w:r>
          </w:hyperlink>
        </w:p>
        <w:p w14:paraId="309CD9E8" w14:textId="013F0748"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58" w:history="1">
            <w:r w:rsidR="00817F12" w:rsidRPr="00C30EA4">
              <w:rPr>
                <w:rStyle w:val="Hyperlink"/>
              </w:rPr>
              <w:t>Account behaviour</w:t>
            </w:r>
            <w:r w:rsidR="00817F12">
              <w:rPr>
                <w:webHidden/>
              </w:rPr>
              <w:tab/>
            </w:r>
            <w:r w:rsidR="00817F12">
              <w:rPr>
                <w:webHidden/>
              </w:rPr>
              <w:fldChar w:fldCharType="begin"/>
            </w:r>
            <w:r w:rsidR="00817F12">
              <w:rPr>
                <w:webHidden/>
              </w:rPr>
              <w:instrText xml:space="preserve"> PAGEREF _Toc158973958 \h </w:instrText>
            </w:r>
            <w:r w:rsidR="00817F12">
              <w:rPr>
                <w:webHidden/>
              </w:rPr>
            </w:r>
            <w:r w:rsidR="00817F12">
              <w:rPr>
                <w:webHidden/>
              </w:rPr>
              <w:fldChar w:fldCharType="separate"/>
            </w:r>
            <w:r w:rsidR="00817F12">
              <w:rPr>
                <w:webHidden/>
              </w:rPr>
              <w:t>11</w:t>
            </w:r>
            <w:r w:rsidR="00817F12">
              <w:rPr>
                <w:webHidden/>
              </w:rPr>
              <w:fldChar w:fldCharType="end"/>
            </w:r>
          </w:hyperlink>
        </w:p>
        <w:p w14:paraId="0C60688F" w14:textId="0A643D2F"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59" w:history="1">
            <w:r w:rsidR="00817F12" w:rsidRPr="00C30EA4">
              <w:rPr>
                <w:rStyle w:val="Hyperlink"/>
              </w:rPr>
              <w:t>Hosting platform security</w:t>
            </w:r>
            <w:r w:rsidR="00817F12">
              <w:rPr>
                <w:webHidden/>
              </w:rPr>
              <w:tab/>
            </w:r>
            <w:r w:rsidR="00817F12">
              <w:rPr>
                <w:webHidden/>
              </w:rPr>
              <w:fldChar w:fldCharType="begin"/>
            </w:r>
            <w:r w:rsidR="00817F12">
              <w:rPr>
                <w:webHidden/>
              </w:rPr>
              <w:instrText xml:space="preserve"> PAGEREF _Toc158973959 \h </w:instrText>
            </w:r>
            <w:r w:rsidR="00817F12">
              <w:rPr>
                <w:webHidden/>
              </w:rPr>
            </w:r>
            <w:r w:rsidR="00817F12">
              <w:rPr>
                <w:webHidden/>
              </w:rPr>
              <w:fldChar w:fldCharType="separate"/>
            </w:r>
            <w:r w:rsidR="00817F12">
              <w:rPr>
                <w:webHidden/>
              </w:rPr>
              <w:t>12</w:t>
            </w:r>
            <w:r w:rsidR="00817F12">
              <w:rPr>
                <w:webHidden/>
              </w:rPr>
              <w:fldChar w:fldCharType="end"/>
            </w:r>
          </w:hyperlink>
        </w:p>
        <w:p w14:paraId="6997F02B" w14:textId="5F24C88F"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60" w:history="1">
            <w:r w:rsidR="00817F12" w:rsidRPr="00C30EA4">
              <w:rPr>
                <w:rStyle w:val="Hyperlink"/>
              </w:rPr>
              <w:t>Identity theft</w:t>
            </w:r>
            <w:r w:rsidR="00817F12">
              <w:rPr>
                <w:webHidden/>
              </w:rPr>
              <w:tab/>
            </w:r>
            <w:r w:rsidR="00817F12">
              <w:rPr>
                <w:webHidden/>
              </w:rPr>
              <w:fldChar w:fldCharType="begin"/>
            </w:r>
            <w:r w:rsidR="00817F12">
              <w:rPr>
                <w:webHidden/>
              </w:rPr>
              <w:instrText xml:space="preserve"> PAGEREF _Toc158973960 \h </w:instrText>
            </w:r>
            <w:r w:rsidR="00817F12">
              <w:rPr>
                <w:webHidden/>
              </w:rPr>
            </w:r>
            <w:r w:rsidR="00817F12">
              <w:rPr>
                <w:webHidden/>
              </w:rPr>
              <w:fldChar w:fldCharType="separate"/>
            </w:r>
            <w:r w:rsidR="00817F12">
              <w:rPr>
                <w:webHidden/>
              </w:rPr>
              <w:t>12</w:t>
            </w:r>
            <w:r w:rsidR="00817F12">
              <w:rPr>
                <w:webHidden/>
              </w:rPr>
              <w:fldChar w:fldCharType="end"/>
            </w:r>
          </w:hyperlink>
        </w:p>
        <w:p w14:paraId="04E580A2" w14:textId="2709105C"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61" w:history="1">
            <w:r w:rsidR="00817F12" w:rsidRPr="00C30EA4">
              <w:rPr>
                <w:rStyle w:val="Hyperlink"/>
              </w:rPr>
              <w:t>Phishing</w:t>
            </w:r>
            <w:r w:rsidR="00817F12">
              <w:rPr>
                <w:webHidden/>
              </w:rPr>
              <w:tab/>
            </w:r>
            <w:r w:rsidR="00817F12">
              <w:rPr>
                <w:webHidden/>
              </w:rPr>
              <w:fldChar w:fldCharType="begin"/>
            </w:r>
            <w:r w:rsidR="00817F12">
              <w:rPr>
                <w:webHidden/>
              </w:rPr>
              <w:instrText xml:space="preserve"> PAGEREF _Toc158973961 \h </w:instrText>
            </w:r>
            <w:r w:rsidR="00817F12">
              <w:rPr>
                <w:webHidden/>
              </w:rPr>
            </w:r>
            <w:r w:rsidR="00817F12">
              <w:rPr>
                <w:webHidden/>
              </w:rPr>
              <w:fldChar w:fldCharType="separate"/>
            </w:r>
            <w:r w:rsidR="00817F12">
              <w:rPr>
                <w:webHidden/>
              </w:rPr>
              <w:t>13</w:t>
            </w:r>
            <w:r w:rsidR="00817F12">
              <w:rPr>
                <w:webHidden/>
              </w:rPr>
              <w:fldChar w:fldCharType="end"/>
            </w:r>
          </w:hyperlink>
        </w:p>
        <w:p w14:paraId="7384869D" w14:textId="5CB461CC"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62" w:history="1">
            <w:r w:rsidR="00817F12" w:rsidRPr="00C30EA4">
              <w:rPr>
                <w:rStyle w:val="Hyperlink"/>
              </w:rPr>
              <w:t>Evil twins</w:t>
            </w:r>
            <w:r w:rsidR="00817F12">
              <w:rPr>
                <w:webHidden/>
              </w:rPr>
              <w:tab/>
            </w:r>
            <w:r w:rsidR="00817F12">
              <w:rPr>
                <w:webHidden/>
              </w:rPr>
              <w:fldChar w:fldCharType="begin"/>
            </w:r>
            <w:r w:rsidR="00817F12">
              <w:rPr>
                <w:webHidden/>
              </w:rPr>
              <w:instrText xml:space="preserve"> PAGEREF _Toc158973962 \h </w:instrText>
            </w:r>
            <w:r w:rsidR="00817F12">
              <w:rPr>
                <w:webHidden/>
              </w:rPr>
            </w:r>
            <w:r w:rsidR="00817F12">
              <w:rPr>
                <w:webHidden/>
              </w:rPr>
              <w:fldChar w:fldCharType="separate"/>
            </w:r>
            <w:r w:rsidR="00817F12">
              <w:rPr>
                <w:webHidden/>
              </w:rPr>
              <w:t>13</w:t>
            </w:r>
            <w:r w:rsidR="00817F12">
              <w:rPr>
                <w:webHidden/>
              </w:rPr>
              <w:fldChar w:fldCharType="end"/>
            </w:r>
          </w:hyperlink>
        </w:p>
        <w:p w14:paraId="3E2D24FA" w14:textId="3CE12D44"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63" w:history="1">
            <w:r w:rsidR="00817F12" w:rsidRPr="00C30EA4">
              <w:rPr>
                <w:rStyle w:val="Hyperlink"/>
              </w:rPr>
              <w:t>Investigate how an individual can contribute to maintaining the privacy of their own data</w:t>
            </w:r>
            <w:r w:rsidR="00817F12">
              <w:rPr>
                <w:webHidden/>
              </w:rPr>
              <w:tab/>
            </w:r>
            <w:r w:rsidR="00817F12">
              <w:rPr>
                <w:webHidden/>
              </w:rPr>
              <w:fldChar w:fldCharType="begin"/>
            </w:r>
            <w:r w:rsidR="00817F12">
              <w:rPr>
                <w:webHidden/>
              </w:rPr>
              <w:instrText xml:space="preserve"> PAGEREF _Toc158973963 \h </w:instrText>
            </w:r>
            <w:r w:rsidR="00817F12">
              <w:rPr>
                <w:webHidden/>
              </w:rPr>
            </w:r>
            <w:r w:rsidR="00817F12">
              <w:rPr>
                <w:webHidden/>
              </w:rPr>
              <w:fldChar w:fldCharType="separate"/>
            </w:r>
            <w:r w:rsidR="00817F12">
              <w:rPr>
                <w:webHidden/>
              </w:rPr>
              <w:t>17</w:t>
            </w:r>
            <w:r w:rsidR="00817F12">
              <w:rPr>
                <w:webHidden/>
              </w:rPr>
              <w:fldChar w:fldCharType="end"/>
            </w:r>
          </w:hyperlink>
        </w:p>
        <w:p w14:paraId="64F0730B" w14:textId="4DC74BEC"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64" w:history="1">
            <w:r w:rsidR="00817F12" w:rsidRPr="00C30EA4">
              <w:rPr>
                <w:rStyle w:val="Hyperlink"/>
              </w:rPr>
              <w:t>Explain privacy, trust and freedom of information with respect to people, systems and data</w:t>
            </w:r>
            <w:r w:rsidR="00817F12">
              <w:rPr>
                <w:webHidden/>
              </w:rPr>
              <w:tab/>
            </w:r>
            <w:r w:rsidR="00817F12">
              <w:rPr>
                <w:webHidden/>
              </w:rPr>
              <w:fldChar w:fldCharType="begin"/>
            </w:r>
            <w:r w:rsidR="00817F12">
              <w:rPr>
                <w:webHidden/>
              </w:rPr>
              <w:instrText xml:space="preserve"> PAGEREF _Toc158973964 \h </w:instrText>
            </w:r>
            <w:r w:rsidR="00817F12">
              <w:rPr>
                <w:webHidden/>
              </w:rPr>
            </w:r>
            <w:r w:rsidR="00817F12">
              <w:rPr>
                <w:webHidden/>
              </w:rPr>
              <w:fldChar w:fldCharType="separate"/>
            </w:r>
            <w:r w:rsidR="00817F12">
              <w:rPr>
                <w:webHidden/>
              </w:rPr>
              <w:t>23</w:t>
            </w:r>
            <w:r w:rsidR="00817F12">
              <w:rPr>
                <w:webHidden/>
              </w:rPr>
              <w:fldChar w:fldCharType="end"/>
            </w:r>
          </w:hyperlink>
        </w:p>
        <w:p w14:paraId="777A603C" w14:textId="13CA4004"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65" w:history="1">
            <w:r w:rsidR="00817F12" w:rsidRPr="00C30EA4">
              <w:rPr>
                <w:rStyle w:val="Hyperlink"/>
              </w:rPr>
              <w:t>Describe privacy and security principles associated with access, storage and permissions</w:t>
            </w:r>
            <w:r w:rsidR="00817F12">
              <w:rPr>
                <w:webHidden/>
              </w:rPr>
              <w:tab/>
            </w:r>
            <w:r w:rsidR="00817F12">
              <w:rPr>
                <w:webHidden/>
              </w:rPr>
              <w:fldChar w:fldCharType="begin"/>
            </w:r>
            <w:r w:rsidR="00817F12">
              <w:rPr>
                <w:webHidden/>
              </w:rPr>
              <w:instrText xml:space="preserve"> PAGEREF _Toc158973965 \h </w:instrText>
            </w:r>
            <w:r w:rsidR="00817F12">
              <w:rPr>
                <w:webHidden/>
              </w:rPr>
            </w:r>
            <w:r w:rsidR="00817F12">
              <w:rPr>
                <w:webHidden/>
              </w:rPr>
              <w:fldChar w:fldCharType="separate"/>
            </w:r>
            <w:r w:rsidR="00817F12">
              <w:rPr>
                <w:webHidden/>
              </w:rPr>
              <w:t>27</w:t>
            </w:r>
            <w:r w:rsidR="00817F12">
              <w:rPr>
                <w:webHidden/>
              </w:rPr>
              <w:fldChar w:fldCharType="end"/>
            </w:r>
          </w:hyperlink>
        </w:p>
        <w:p w14:paraId="2CCAC593" w14:textId="7C038929"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66" w:history="1">
            <w:r w:rsidR="00817F12" w:rsidRPr="00C30EA4">
              <w:rPr>
                <w:rStyle w:val="Hyperlink"/>
              </w:rPr>
              <w:t>Investigate cybercrime threats to an enterprise</w:t>
            </w:r>
            <w:r w:rsidR="00817F12">
              <w:rPr>
                <w:webHidden/>
              </w:rPr>
              <w:tab/>
            </w:r>
            <w:r w:rsidR="00817F12">
              <w:rPr>
                <w:webHidden/>
              </w:rPr>
              <w:fldChar w:fldCharType="begin"/>
            </w:r>
            <w:r w:rsidR="00817F12">
              <w:rPr>
                <w:webHidden/>
              </w:rPr>
              <w:instrText xml:space="preserve"> PAGEREF _Toc158973966 \h </w:instrText>
            </w:r>
            <w:r w:rsidR="00817F12">
              <w:rPr>
                <w:webHidden/>
              </w:rPr>
            </w:r>
            <w:r w:rsidR="00817F12">
              <w:rPr>
                <w:webHidden/>
              </w:rPr>
              <w:fldChar w:fldCharType="separate"/>
            </w:r>
            <w:r w:rsidR="00817F12">
              <w:rPr>
                <w:webHidden/>
              </w:rPr>
              <w:t>32</w:t>
            </w:r>
            <w:r w:rsidR="00817F12">
              <w:rPr>
                <w:webHidden/>
              </w:rPr>
              <w:fldChar w:fldCharType="end"/>
            </w:r>
          </w:hyperlink>
        </w:p>
        <w:p w14:paraId="7A0A61E7" w14:textId="3DF047DB"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67" w:history="1">
            <w:r w:rsidR="00817F12" w:rsidRPr="00C30EA4">
              <w:rPr>
                <w:rStyle w:val="Hyperlink"/>
              </w:rPr>
              <w:t>Hacking</w:t>
            </w:r>
            <w:r w:rsidR="00817F12">
              <w:rPr>
                <w:webHidden/>
              </w:rPr>
              <w:tab/>
            </w:r>
            <w:r w:rsidR="00817F12">
              <w:rPr>
                <w:webHidden/>
              </w:rPr>
              <w:fldChar w:fldCharType="begin"/>
            </w:r>
            <w:r w:rsidR="00817F12">
              <w:rPr>
                <w:webHidden/>
              </w:rPr>
              <w:instrText xml:space="preserve"> PAGEREF _Toc158973967 \h </w:instrText>
            </w:r>
            <w:r w:rsidR="00817F12">
              <w:rPr>
                <w:webHidden/>
              </w:rPr>
            </w:r>
            <w:r w:rsidR="00817F12">
              <w:rPr>
                <w:webHidden/>
              </w:rPr>
              <w:fldChar w:fldCharType="separate"/>
            </w:r>
            <w:r w:rsidR="00817F12">
              <w:rPr>
                <w:webHidden/>
              </w:rPr>
              <w:t>32</w:t>
            </w:r>
            <w:r w:rsidR="00817F12">
              <w:rPr>
                <w:webHidden/>
              </w:rPr>
              <w:fldChar w:fldCharType="end"/>
            </w:r>
          </w:hyperlink>
        </w:p>
        <w:p w14:paraId="7B5AE263" w14:textId="70FAD103"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68" w:history="1">
            <w:r w:rsidR="00817F12" w:rsidRPr="00C30EA4">
              <w:rPr>
                <w:rStyle w:val="Hyperlink"/>
              </w:rPr>
              <w:t>Phishing, including smishing</w:t>
            </w:r>
            <w:r w:rsidR="00817F12">
              <w:rPr>
                <w:webHidden/>
              </w:rPr>
              <w:tab/>
            </w:r>
            <w:r w:rsidR="00817F12">
              <w:rPr>
                <w:webHidden/>
              </w:rPr>
              <w:fldChar w:fldCharType="begin"/>
            </w:r>
            <w:r w:rsidR="00817F12">
              <w:rPr>
                <w:webHidden/>
              </w:rPr>
              <w:instrText xml:space="preserve"> PAGEREF _Toc158973968 \h </w:instrText>
            </w:r>
            <w:r w:rsidR="00817F12">
              <w:rPr>
                <w:webHidden/>
              </w:rPr>
            </w:r>
            <w:r w:rsidR="00817F12">
              <w:rPr>
                <w:webHidden/>
              </w:rPr>
              <w:fldChar w:fldCharType="separate"/>
            </w:r>
            <w:r w:rsidR="00817F12">
              <w:rPr>
                <w:webHidden/>
              </w:rPr>
              <w:t>32</w:t>
            </w:r>
            <w:r w:rsidR="00817F12">
              <w:rPr>
                <w:webHidden/>
              </w:rPr>
              <w:fldChar w:fldCharType="end"/>
            </w:r>
          </w:hyperlink>
        </w:p>
        <w:p w14:paraId="68ABD963" w14:textId="671BFA04"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69" w:history="1">
            <w:r w:rsidR="00817F12" w:rsidRPr="00C30EA4">
              <w:rPr>
                <w:rStyle w:val="Hyperlink"/>
              </w:rPr>
              <w:t>Scamming</w:t>
            </w:r>
            <w:r w:rsidR="00817F12">
              <w:rPr>
                <w:webHidden/>
              </w:rPr>
              <w:tab/>
            </w:r>
            <w:r w:rsidR="00817F12">
              <w:rPr>
                <w:webHidden/>
              </w:rPr>
              <w:fldChar w:fldCharType="begin"/>
            </w:r>
            <w:r w:rsidR="00817F12">
              <w:rPr>
                <w:webHidden/>
              </w:rPr>
              <w:instrText xml:space="preserve"> PAGEREF _Toc158973969 \h </w:instrText>
            </w:r>
            <w:r w:rsidR="00817F12">
              <w:rPr>
                <w:webHidden/>
              </w:rPr>
            </w:r>
            <w:r w:rsidR="00817F12">
              <w:rPr>
                <w:webHidden/>
              </w:rPr>
              <w:fldChar w:fldCharType="separate"/>
            </w:r>
            <w:r w:rsidR="00817F12">
              <w:rPr>
                <w:webHidden/>
              </w:rPr>
              <w:t>32</w:t>
            </w:r>
            <w:r w:rsidR="00817F12">
              <w:rPr>
                <w:webHidden/>
              </w:rPr>
              <w:fldChar w:fldCharType="end"/>
            </w:r>
          </w:hyperlink>
        </w:p>
        <w:p w14:paraId="23BF9AAF" w14:textId="447CCF0D"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70" w:history="1">
            <w:r w:rsidR="00817F12" w:rsidRPr="00C30EA4">
              <w:rPr>
                <w:rStyle w:val="Hyperlink"/>
              </w:rPr>
              <w:t>Bots and botnets</w:t>
            </w:r>
            <w:r w:rsidR="00817F12">
              <w:rPr>
                <w:webHidden/>
              </w:rPr>
              <w:tab/>
            </w:r>
            <w:r w:rsidR="00817F12">
              <w:rPr>
                <w:webHidden/>
              </w:rPr>
              <w:fldChar w:fldCharType="begin"/>
            </w:r>
            <w:r w:rsidR="00817F12">
              <w:rPr>
                <w:webHidden/>
              </w:rPr>
              <w:instrText xml:space="preserve"> PAGEREF _Toc158973970 \h </w:instrText>
            </w:r>
            <w:r w:rsidR="00817F12">
              <w:rPr>
                <w:webHidden/>
              </w:rPr>
            </w:r>
            <w:r w:rsidR="00817F12">
              <w:rPr>
                <w:webHidden/>
              </w:rPr>
              <w:fldChar w:fldCharType="separate"/>
            </w:r>
            <w:r w:rsidR="00817F12">
              <w:rPr>
                <w:webHidden/>
              </w:rPr>
              <w:t>33</w:t>
            </w:r>
            <w:r w:rsidR="00817F12">
              <w:rPr>
                <w:webHidden/>
              </w:rPr>
              <w:fldChar w:fldCharType="end"/>
            </w:r>
          </w:hyperlink>
        </w:p>
        <w:p w14:paraId="089DFEC0" w14:textId="4A97404C"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71" w:history="1">
            <w:r w:rsidR="00817F12" w:rsidRPr="00C30EA4">
              <w:rPr>
                <w:rStyle w:val="Hyperlink"/>
              </w:rPr>
              <w:t>Employee action causing a vulnerability</w:t>
            </w:r>
            <w:r w:rsidR="00817F12">
              <w:rPr>
                <w:webHidden/>
              </w:rPr>
              <w:tab/>
            </w:r>
            <w:r w:rsidR="00817F12">
              <w:rPr>
                <w:webHidden/>
              </w:rPr>
              <w:fldChar w:fldCharType="begin"/>
            </w:r>
            <w:r w:rsidR="00817F12">
              <w:rPr>
                <w:webHidden/>
              </w:rPr>
              <w:instrText xml:space="preserve"> PAGEREF _Toc158973971 \h </w:instrText>
            </w:r>
            <w:r w:rsidR="00817F12">
              <w:rPr>
                <w:webHidden/>
              </w:rPr>
            </w:r>
            <w:r w:rsidR="00817F12">
              <w:rPr>
                <w:webHidden/>
              </w:rPr>
              <w:fldChar w:fldCharType="separate"/>
            </w:r>
            <w:r w:rsidR="00817F12">
              <w:rPr>
                <w:webHidden/>
              </w:rPr>
              <w:t>33</w:t>
            </w:r>
            <w:r w:rsidR="00817F12">
              <w:rPr>
                <w:webHidden/>
              </w:rPr>
              <w:fldChar w:fldCharType="end"/>
            </w:r>
          </w:hyperlink>
        </w:p>
        <w:p w14:paraId="3042B0B1" w14:textId="56ADE53A"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72" w:history="1">
            <w:r w:rsidR="00817F12" w:rsidRPr="00C30EA4">
              <w:rPr>
                <w:rStyle w:val="Hyperlink"/>
              </w:rPr>
              <w:t>Describe the attributes of a cybersecurity breach</w:t>
            </w:r>
            <w:r w:rsidR="00817F12">
              <w:rPr>
                <w:webHidden/>
              </w:rPr>
              <w:tab/>
            </w:r>
            <w:r w:rsidR="00817F12">
              <w:rPr>
                <w:webHidden/>
              </w:rPr>
              <w:fldChar w:fldCharType="begin"/>
            </w:r>
            <w:r w:rsidR="00817F12">
              <w:rPr>
                <w:webHidden/>
              </w:rPr>
              <w:instrText xml:space="preserve"> PAGEREF _Toc158973972 \h </w:instrText>
            </w:r>
            <w:r w:rsidR="00817F12">
              <w:rPr>
                <w:webHidden/>
              </w:rPr>
            </w:r>
            <w:r w:rsidR="00817F12">
              <w:rPr>
                <w:webHidden/>
              </w:rPr>
              <w:fldChar w:fldCharType="separate"/>
            </w:r>
            <w:r w:rsidR="00817F12">
              <w:rPr>
                <w:webHidden/>
              </w:rPr>
              <w:t>38</w:t>
            </w:r>
            <w:r w:rsidR="00817F12">
              <w:rPr>
                <w:webHidden/>
              </w:rPr>
              <w:fldChar w:fldCharType="end"/>
            </w:r>
          </w:hyperlink>
        </w:p>
        <w:p w14:paraId="09813ED6" w14:textId="1F1C8114"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73" w:history="1">
            <w:r w:rsidR="00817F12" w:rsidRPr="00C30EA4">
              <w:rPr>
                <w:rStyle w:val="Hyperlink"/>
              </w:rPr>
              <w:t>Confidentiality of information</w:t>
            </w:r>
            <w:r w:rsidR="00817F12">
              <w:rPr>
                <w:webHidden/>
              </w:rPr>
              <w:tab/>
            </w:r>
            <w:r w:rsidR="00817F12">
              <w:rPr>
                <w:webHidden/>
              </w:rPr>
              <w:fldChar w:fldCharType="begin"/>
            </w:r>
            <w:r w:rsidR="00817F12">
              <w:rPr>
                <w:webHidden/>
              </w:rPr>
              <w:instrText xml:space="preserve"> PAGEREF _Toc158973973 \h </w:instrText>
            </w:r>
            <w:r w:rsidR="00817F12">
              <w:rPr>
                <w:webHidden/>
              </w:rPr>
            </w:r>
            <w:r w:rsidR="00817F12">
              <w:rPr>
                <w:webHidden/>
              </w:rPr>
              <w:fldChar w:fldCharType="separate"/>
            </w:r>
            <w:r w:rsidR="00817F12">
              <w:rPr>
                <w:webHidden/>
              </w:rPr>
              <w:t>38</w:t>
            </w:r>
            <w:r w:rsidR="00817F12">
              <w:rPr>
                <w:webHidden/>
              </w:rPr>
              <w:fldChar w:fldCharType="end"/>
            </w:r>
          </w:hyperlink>
        </w:p>
        <w:p w14:paraId="3E5444A0" w14:textId="4B21F021"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74" w:history="1">
            <w:r w:rsidR="00817F12" w:rsidRPr="00C30EA4">
              <w:rPr>
                <w:rStyle w:val="Hyperlink"/>
              </w:rPr>
              <w:t>Integrity of information</w:t>
            </w:r>
            <w:r w:rsidR="00817F12">
              <w:rPr>
                <w:webHidden/>
              </w:rPr>
              <w:tab/>
            </w:r>
            <w:r w:rsidR="00817F12">
              <w:rPr>
                <w:webHidden/>
              </w:rPr>
              <w:fldChar w:fldCharType="begin"/>
            </w:r>
            <w:r w:rsidR="00817F12">
              <w:rPr>
                <w:webHidden/>
              </w:rPr>
              <w:instrText xml:space="preserve"> PAGEREF _Toc158973974 \h </w:instrText>
            </w:r>
            <w:r w:rsidR="00817F12">
              <w:rPr>
                <w:webHidden/>
              </w:rPr>
            </w:r>
            <w:r w:rsidR="00817F12">
              <w:rPr>
                <w:webHidden/>
              </w:rPr>
              <w:fldChar w:fldCharType="separate"/>
            </w:r>
            <w:r w:rsidR="00817F12">
              <w:rPr>
                <w:webHidden/>
              </w:rPr>
              <w:t>38</w:t>
            </w:r>
            <w:r w:rsidR="00817F12">
              <w:rPr>
                <w:webHidden/>
              </w:rPr>
              <w:fldChar w:fldCharType="end"/>
            </w:r>
          </w:hyperlink>
        </w:p>
        <w:p w14:paraId="41D98065" w14:textId="0160047E"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75" w:history="1">
            <w:r w:rsidR="00817F12" w:rsidRPr="00C30EA4">
              <w:rPr>
                <w:rStyle w:val="Hyperlink"/>
              </w:rPr>
              <w:t>Availability of information</w:t>
            </w:r>
            <w:r w:rsidR="00817F12">
              <w:rPr>
                <w:webHidden/>
              </w:rPr>
              <w:tab/>
            </w:r>
            <w:r w:rsidR="00817F12">
              <w:rPr>
                <w:webHidden/>
              </w:rPr>
              <w:fldChar w:fldCharType="begin"/>
            </w:r>
            <w:r w:rsidR="00817F12">
              <w:rPr>
                <w:webHidden/>
              </w:rPr>
              <w:instrText xml:space="preserve"> PAGEREF _Toc158973975 \h </w:instrText>
            </w:r>
            <w:r w:rsidR="00817F12">
              <w:rPr>
                <w:webHidden/>
              </w:rPr>
            </w:r>
            <w:r w:rsidR="00817F12">
              <w:rPr>
                <w:webHidden/>
              </w:rPr>
              <w:fldChar w:fldCharType="separate"/>
            </w:r>
            <w:r w:rsidR="00817F12">
              <w:rPr>
                <w:webHidden/>
              </w:rPr>
              <w:t>38</w:t>
            </w:r>
            <w:r w:rsidR="00817F12">
              <w:rPr>
                <w:webHidden/>
              </w:rPr>
              <w:fldChar w:fldCharType="end"/>
            </w:r>
          </w:hyperlink>
        </w:p>
        <w:p w14:paraId="501F8D77" w14:textId="69E15950"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76" w:history="1">
            <w:r w:rsidR="00817F12" w:rsidRPr="00C30EA4">
              <w:rPr>
                <w:rStyle w:val="Hyperlink"/>
              </w:rPr>
              <w:t>Privacy implications</w:t>
            </w:r>
            <w:r w:rsidR="00817F12">
              <w:rPr>
                <w:webHidden/>
              </w:rPr>
              <w:tab/>
            </w:r>
            <w:r w:rsidR="00817F12">
              <w:rPr>
                <w:webHidden/>
              </w:rPr>
              <w:fldChar w:fldCharType="begin"/>
            </w:r>
            <w:r w:rsidR="00817F12">
              <w:rPr>
                <w:webHidden/>
              </w:rPr>
              <w:instrText xml:space="preserve"> PAGEREF _Toc158973976 \h </w:instrText>
            </w:r>
            <w:r w:rsidR="00817F12">
              <w:rPr>
                <w:webHidden/>
              </w:rPr>
            </w:r>
            <w:r w:rsidR="00817F12">
              <w:rPr>
                <w:webHidden/>
              </w:rPr>
              <w:fldChar w:fldCharType="separate"/>
            </w:r>
            <w:r w:rsidR="00817F12">
              <w:rPr>
                <w:webHidden/>
              </w:rPr>
              <w:t>39</w:t>
            </w:r>
            <w:r w:rsidR="00817F12">
              <w:rPr>
                <w:webHidden/>
              </w:rPr>
              <w:fldChar w:fldCharType="end"/>
            </w:r>
          </w:hyperlink>
        </w:p>
        <w:p w14:paraId="6582E1D9" w14:textId="3041BD95"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77" w:history="1">
            <w:r w:rsidR="00817F12" w:rsidRPr="00C30EA4">
              <w:rPr>
                <w:rStyle w:val="Hyperlink"/>
              </w:rPr>
              <w:t>Investigate vulnerabilities exploited by the threat actor involved in a breach, such as the impact on various elements</w:t>
            </w:r>
            <w:r w:rsidR="00817F12">
              <w:rPr>
                <w:webHidden/>
              </w:rPr>
              <w:tab/>
            </w:r>
            <w:r w:rsidR="00817F12">
              <w:rPr>
                <w:webHidden/>
              </w:rPr>
              <w:fldChar w:fldCharType="begin"/>
            </w:r>
            <w:r w:rsidR="00817F12">
              <w:rPr>
                <w:webHidden/>
              </w:rPr>
              <w:instrText xml:space="preserve"> PAGEREF _Toc158973977 \h </w:instrText>
            </w:r>
            <w:r w:rsidR="00817F12">
              <w:rPr>
                <w:webHidden/>
              </w:rPr>
            </w:r>
            <w:r w:rsidR="00817F12">
              <w:rPr>
                <w:webHidden/>
              </w:rPr>
              <w:fldChar w:fldCharType="separate"/>
            </w:r>
            <w:r w:rsidR="00817F12">
              <w:rPr>
                <w:webHidden/>
              </w:rPr>
              <w:t>43</w:t>
            </w:r>
            <w:r w:rsidR="00817F12">
              <w:rPr>
                <w:webHidden/>
              </w:rPr>
              <w:fldChar w:fldCharType="end"/>
            </w:r>
          </w:hyperlink>
        </w:p>
        <w:p w14:paraId="691F36F1" w14:textId="08FFA32E"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78" w:history="1">
            <w:r w:rsidR="00817F12" w:rsidRPr="00C30EA4">
              <w:rPr>
                <w:rStyle w:val="Hyperlink"/>
              </w:rPr>
              <w:t>Assess cyber risk by implementing risk-management strategies using a risk matrix</w:t>
            </w:r>
            <w:r w:rsidR="00817F12">
              <w:rPr>
                <w:webHidden/>
              </w:rPr>
              <w:tab/>
            </w:r>
            <w:r w:rsidR="00817F12">
              <w:rPr>
                <w:webHidden/>
              </w:rPr>
              <w:fldChar w:fldCharType="begin"/>
            </w:r>
            <w:r w:rsidR="00817F12">
              <w:rPr>
                <w:webHidden/>
              </w:rPr>
              <w:instrText xml:space="preserve"> PAGEREF _Toc158973978 \h </w:instrText>
            </w:r>
            <w:r w:rsidR="00817F12">
              <w:rPr>
                <w:webHidden/>
              </w:rPr>
            </w:r>
            <w:r w:rsidR="00817F12">
              <w:rPr>
                <w:webHidden/>
              </w:rPr>
              <w:fldChar w:fldCharType="separate"/>
            </w:r>
            <w:r w:rsidR="00817F12">
              <w:rPr>
                <w:webHidden/>
              </w:rPr>
              <w:t>51</w:t>
            </w:r>
            <w:r w:rsidR="00817F12">
              <w:rPr>
                <w:webHidden/>
              </w:rPr>
              <w:fldChar w:fldCharType="end"/>
            </w:r>
          </w:hyperlink>
        </w:p>
        <w:p w14:paraId="6D8BB814" w14:textId="2CC1F07E"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79" w:history="1">
            <w:r w:rsidR="00817F12" w:rsidRPr="00C30EA4">
              <w:rPr>
                <w:rStyle w:val="Hyperlink"/>
              </w:rPr>
              <w:t>Internal and external vulnerabilities</w:t>
            </w:r>
            <w:r w:rsidR="00817F12">
              <w:rPr>
                <w:webHidden/>
              </w:rPr>
              <w:tab/>
            </w:r>
            <w:r w:rsidR="00817F12">
              <w:rPr>
                <w:webHidden/>
              </w:rPr>
              <w:fldChar w:fldCharType="begin"/>
            </w:r>
            <w:r w:rsidR="00817F12">
              <w:rPr>
                <w:webHidden/>
              </w:rPr>
              <w:instrText xml:space="preserve"> PAGEREF _Toc158973979 \h </w:instrText>
            </w:r>
            <w:r w:rsidR="00817F12">
              <w:rPr>
                <w:webHidden/>
              </w:rPr>
            </w:r>
            <w:r w:rsidR="00817F12">
              <w:rPr>
                <w:webHidden/>
              </w:rPr>
              <w:fldChar w:fldCharType="separate"/>
            </w:r>
            <w:r w:rsidR="00817F12">
              <w:rPr>
                <w:webHidden/>
              </w:rPr>
              <w:t>51</w:t>
            </w:r>
            <w:r w:rsidR="00817F12">
              <w:rPr>
                <w:webHidden/>
              </w:rPr>
              <w:fldChar w:fldCharType="end"/>
            </w:r>
          </w:hyperlink>
        </w:p>
        <w:p w14:paraId="2421D320" w14:textId="639329B3"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80" w:history="1">
            <w:r w:rsidR="00817F12" w:rsidRPr="00C30EA4">
              <w:rPr>
                <w:rStyle w:val="Hyperlink"/>
              </w:rPr>
              <w:t>Threat landscape</w:t>
            </w:r>
            <w:r w:rsidR="00817F12">
              <w:rPr>
                <w:webHidden/>
              </w:rPr>
              <w:tab/>
            </w:r>
            <w:r w:rsidR="00817F12">
              <w:rPr>
                <w:webHidden/>
              </w:rPr>
              <w:fldChar w:fldCharType="begin"/>
            </w:r>
            <w:r w:rsidR="00817F12">
              <w:rPr>
                <w:webHidden/>
              </w:rPr>
              <w:instrText xml:space="preserve"> PAGEREF _Toc158973980 \h </w:instrText>
            </w:r>
            <w:r w:rsidR="00817F12">
              <w:rPr>
                <w:webHidden/>
              </w:rPr>
            </w:r>
            <w:r w:rsidR="00817F12">
              <w:rPr>
                <w:webHidden/>
              </w:rPr>
              <w:fldChar w:fldCharType="separate"/>
            </w:r>
            <w:r w:rsidR="00817F12">
              <w:rPr>
                <w:webHidden/>
              </w:rPr>
              <w:t>52</w:t>
            </w:r>
            <w:r w:rsidR="00817F12">
              <w:rPr>
                <w:webHidden/>
              </w:rPr>
              <w:fldChar w:fldCharType="end"/>
            </w:r>
          </w:hyperlink>
        </w:p>
        <w:p w14:paraId="40AD2FD7" w14:textId="39A1F8F4"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81" w:history="1">
            <w:r w:rsidR="00817F12" w:rsidRPr="00C30EA4">
              <w:rPr>
                <w:rStyle w:val="Hyperlink"/>
              </w:rPr>
              <w:t>Impact of exposure</w:t>
            </w:r>
            <w:r w:rsidR="00817F12">
              <w:rPr>
                <w:webHidden/>
              </w:rPr>
              <w:tab/>
            </w:r>
            <w:r w:rsidR="00817F12">
              <w:rPr>
                <w:webHidden/>
              </w:rPr>
              <w:fldChar w:fldCharType="begin"/>
            </w:r>
            <w:r w:rsidR="00817F12">
              <w:rPr>
                <w:webHidden/>
              </w:rPr>
              <w:instrText xml:space="preserve"> PAGEREF _Toc158973981 \h </w:instrText>
            </w:r>
            <w:r w:rsidR="00817F12">
              <w:rPr>
                <w:webHidden/>
              </w:rPr>
            </w:r>
            <w:r w:rsidR="00817F12">
              <w:rPr>
                <w:webHidden/>
              </w:rPr>
              <w:fldChar w:fldCharType="separate"/>
            </w:r>
            <w:r w:rsidR="00817F12">
              <w:rPr>
                <w:webHidden/>
              </w:rPr>
              <w:t>52</w:t>
            </w:r>
            <w:r w:rsidR="00817F12">
              <w:rPr>
                <w:webHidden/>
              </w:rPr>
              <w:fldChar w:fldCharType="end"/>
            </w:r>
          </w:hyperlink>
        </w:p>
        <w:p w14:paraId="4F11344E" w14:textId="04141B3C"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82" w:history="1">
            <w:r w:rsidR="00817F12" w:rsidRPr="00C30EA4">
              <w:rPr>
                <w:rStyle w:val="Hyperlink"/>
              </w:rPr>
              <w:t>Likelihood of exploitation</w:t>
            </w:r>
            <w:r w:rsidR="00817F12">
              <w:rPr>
                <w:webHidden/>
              </w:rPr>
              <w:tab/>
            </w:r>
            <w:r w:rsidR="00817F12">
              <w:rPr>
                <w:webHidden/>
              </w:rPr>
              <w:fldChar w:fldCharType="begin"/>
            </w:r>
            <w:r w:rsidR="00817F12">
              <w:rPr>
                <w:webHidden/>
              </w:rPr>
              <w:instrText xml:space="preserve"> PAGEREF _Toc158973982 \h </w:instrText>
            </w:r>
            <w:r w:rsidR="00817F12">
              <w:rPr>
                <w:webHidden/>
              </w:rPr>
            </w:r>
            <w:r w:rsidR="00817F12">
              <w:rPr>
                <w:webHidden/>
              </w:rPr>
              <w:fldChar w:fldCharType="separate"/>
            </w:r>
            <w:r w:rsidR="00817F12">
              <w:rPr>
                <w:webHidden/>
              </w:rPr>
              <w:t>52</w:t>
            </w:r>
            <w:r w:rsidR="00817F12">
              <w:rPr>
                <w:webHidden/>
              </w:rPr>
              <w:fldChar w:fldCharType="end"/>
            </w:r>
          </w:hyperlink>
        </w:p>
        <w:p w14:paraId="62106F13" w14:textId="2B9654B4"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83" w:history="1">
            <w:r w:rsidR="00817F12" w:rsidRPr="00C30EA4">
              <w:rPr>
                <w:rStyle w:val="Hyperlink"/>
              </w:rPr>
              <w:t>Investigate cyber risk management</w:t>
            </w:r>
            <w:r w:rsidR="00817F12">
              <w:rPr>
                <w:webHidden/>
              </w:rPr>
              <w:tab/>
            </w:r>
            <w:r w:rsidR="00817F12">
              <w:rPr>
                <w:webHidden/>
              </w:rPr>
              <w:fldChar w:fldCharType="begin"/>
            </w:r>
            <w:r w:rsidR="00817F12">
              <w:rPr>
                <w:webHidden/>
              </w:rPr>
              <w:instrText xml:space="preserve"> PAGEREF _Toc158973983 \h </w:instrText>
            </w:r>
            <w:r w:rsidR="00817F12">
              <w:rPr>
                <w:webHidden/>
              </w:rPr>
            </w:r>
            <w:r w:rsidR="00817F12">
              <w:rPr>
                <w:webHidden/>
              </w:rPr>
              <w:fldChar w:fldCharType="separate"/>
            </w:r>
            <w:r w:rsidR="00817F12">
              <w:rPr>
                <w:webHidden/>
              </w:rPr>
              <w:t>59</w:t>
            </w:r>
            <w:r w:rsidR="00817F12">
              <w:rPr>
                <w:webHidden/>
              </w:rPr>
              <w:fldChar w:fldCharType="end"/>
            </w:r>
          </w:hyperlink>
        </w:p>
        <w:p w14:paraId="2B820478" w14:textId="6302DA6F"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84" w:history="1">
            <w:r w:rsidR="00817F12" w:rsidRPr="00C30EA4">
              <w:rPr>
                <w:rStyle w:val="Hyperlink"/>
              </w:rPr>
              <w:t>Implementing a cybersecurity strategy with ongoing training</w:t>
            </w:r>
            <w:r w:rsidR="00817F12">
              <w:rPr>
                <w:webHidden/>
              </w:rPr>
              <w:tab/>
            </w:r>
            <w:r w:rsidR="00817F12">
              <w:rPr>
                <w:webHidden/>
              </w:rPr>
              <w:fldChar w:fldCharType="begin"/>
            </w:r>
            <w:r w:rsidR="00817F12">
              <w:rPr>
                <w:webHidden/>
              </w:rPr>
              <w:instrText xml:space="preserve"> PAGEREF _Toc158973984 \h </w:instrText>
            </w:r>
            <w:r w:rsidR="00817F12">
              <w:rPr>
                <w:webHidden/>
              </w:rPr>
            </w:r>
            <w:r w:rsidR="00817F12">
              <w:rPr>
                <w:webHidden/>
              </w:rPr>
              <w:fldChar w:fldCharType="separate"/>
            </w:r>
            <w:r w:rsidR="00817F12">
              <w:rPr>
                <w:webHidden/>
              </w:rPr>
              <w:t>59</w:t>
            </w:r>
            <w:r w:rsidR="00817F12">
              <w:rPr>
                <w:webHidden/>
              </w:rPr>
              <w:fldChar w:fldCharType="end"/>
            </w:r>
          </w:hyperlink>
        </w:p>
        <w:p w14:paraId="35F23DE5" w14:textId="5DF29724"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85" w:history="1">
            <w:r w:rsidR="00817F12" w:rsidRPr="00C30EA4">
              <w:rPr>
                <w:rStyle w:val="Hyperlink"/>
              </w:rPr>
              <w:t>Identifying and managing vulnerabilities</w:t>
            </w:r>
            <w:r w:rsidR="00817F12">
              <w:rPr>
                <w:webHidden/>
              </w:rPr>
              <w:tab/>
            </w:r>
            <w:r w:rsidR="00817F12">
              <w:rPr>
                <w:webHidden/>
              </w:rPr>
              <w:fldChar w:fldCharType="begin"/>
            </w:r>
            <w:r w:rsidR="00817F12">
              <w:rPr>
                <w:webHidden/>
              </w:rPr>
              <w:instrText xml:space="preserve"> PAGEREF _Toc158973985 \h </w:instrText>
            </w:r>
            <w:r w:rsidR="00817F12">
              <w:rPr>
                <w:webHidden/>
              </w:rPr>
            </w:r>
            <w:r w:rsidR="00817F12">
              <w:rPr>
                <w:webHidden/>
              </w:rPr>
              <w:fldChar w:fldCharType="separate"/>
            </w:r>
            <w:r w:rsidR="00817F12">
              <w:rPr>
                <w:webHidden/>
              </w:rPr>
              <w:t>59</w:t>
            </w:r>
            <w:r w:rsidR="00817F12">
              <w:rPr>
                <w:webHidden/>
              </w:rPr>
              <w:fldChar w:fldCharType="end"/>
            </w:r>
          </w:hyperlink>
        </w:p>
        <w:p w14:paraId="293D4CEA" w14:textId="6C15D631"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86" w:history="1">
            <w:r w:rsidR="00817F12" w:rsidRPr="00C30EA4">
              <w:rPr>
                <w:rStyle w:val="Hyperlink"/>
              </w:rPr>
              <w:t>Assessing the impact of a breach</w:t>
            </w:r>
            <w:r w:rsidR="00817F12">
              <w:rPr>
                <w:webHidden/>
              </w:rPr>
              <w:tab/>
            </w:r>
            <w:r w:rsidR="00817F12">
              <w:rPr>
                <w:webHidden/>
              </w:rPr>
              <w:fldChar w:fldCharType="begin"/>
            </w:r>
            <w:r w:rsidR="00817F12">
              <w:rPr>
                <w:webHidden/>
              </w:rPr>
              <w:instrText xml:space="preserve"> PAGEREF _Toc158973986 \h </w:instrText>
            </w:r>
            <w:r w:rsidR="00817F12">
              <w:rPr>
                <w:webHidden/>
              </w:rPr>
            </w:r>
            <w:r w:rsidR="00817F12">
              <w:rPr>
                <w:webHidden/>
              </w:rPr>
              <w:fldChar w:fldCharType="separate"/>
            </w:r>
            <w:r w:rsidR="00817F12">
              <w:rPr>
                <w:webHidden/>
              </w:rPr>
              <w:t>60</w:t>
            </w:r>
            <w:r w:rsidR="00817F12">
              <w:rPr>
                <w:webHidden/>
              </w:rPr>
              <w:fldChar w:fldCharType="end"/>
            </w:r>
          </w:hyperlink>
        </w:p>
        <w:p w14:paraId="2FBC74DE" w14:textId="7F3A2F73"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87" w:history="1">
            <w:r w:rsidR="00817F12" w:rsidRPr="00C30EA4">
              <w:rPr>
                <w:rStyle w:val="Hyperlink"/>
              </w:rPr>
              <w:t>Controlling damage and loss</w:t>
            </w:r>
            <w:r w:rsidR="00817F12">
              <w:rPr>
                <w:webHidden/>
              </w:rPr>
              <w:tab/>
            </w:r>
            <w:r w:rsidR="00817F12">
              <w:rPr>
                <w:webHidden/>
              </w:rPr>
              <w:fldChar w:fldCharType="begin"/>
            </w:r>
            <w:r w:rsidR="00817F12">
              <w:rPr>
                <w:webHidden/>
              </w:rPr>
              <w:instrText xml:space="preserve"> PAGEREF _Toc158973987 \h </w:instrText>
            </w:r>
            <w:r w:rsidR="00817F12">
              <w:rPr>
                <w:webHidden/>
              </w:rPr>
            </w:r>
            <w:r w:rsidR="00817F12">
              <w:rPr>
                <w:webHidden/>
              </w:rPr>
              <w:fldChar w:fldCharType="separate"/>
            </w:r>
            <w:r w:rsidR="00817F12">
              <w:rPr>
                <w:webHidden/>
              </w:rPr>
              <w:t>60</w:t>
            </w:r>
            <w:r w:rsidR="00817F12">
              <w:rPr>
                <w:webHidden/>
              </w:rPr>
              <w:fldChar w:fldCharType="end"/>
            </w:r>
          </w:hyperlink>
        </w:p>
        <w:p w14:paraId="6BDC238A" w14:textId="43F0BC8D"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88" w:history="1">
            <w:r w:rsidR="00817F12" w:rsidRPr="00C30EA4">
              <w:rPr>
                <w:rStyle w:val="Hyperlink"/>
              </w:rPr>
              <w:t>Describe privacy and security principles associated with access, storage and permissions used by enterprises to collect and interpret data</w:t>
            </w:r>
            <w:r w:rsidR="00817F12">
              <w:rPr>
                <w:webHidden/>
              </w:rPr>
              <w:tab/>
            </w:r>
            <w:r w:rsidR="00817F12">
              <w:rPr>
                <w:webHidden/>
              </w:rPr>
              <w:fldChar w:fldCharType="begin"/>
            </w:r>
            <w:r w:rsidR="00817F12">
              <w:rPr>
                <w:webHidden/>
              </w:rPr>
              <w:instrText xml:space="preserve"> PAGEREF _Toc158973988 \h </w:instrText>
            </w:r>
            <w:r w:rsidR="00817F12">
              <w:rPr>
                <w:webHidden/>
              </w:rPr>
            </w:r>
            <w:r w:rsidR="00817F12">
              <w:rPr>
                <w:webHidden/>
              </w:rPr>
              <w:fldChar w:fldCharType="separate"/>
            </w:r>
            <w:r w:rsidR="00817F12">
              <w:rPr>
                <w:webHidden/>
              </w:rPr>
              <w:t>62</w:t>
            </w:r>
            <w:r w:rsidR="00817F12">
              <w:rPr>
                <w:webHidden/>
              </w:rPr>
              <w:fldChar w:fldCharType="end"/>
            </w:r>
          </w:hyperlink>
        </w:p>
        <w:p w14:paraId="774C5C7E" w14:textId="3AF6B786"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89" w:history="1">
            <w:r w:rsidR="00817F12" w:rsidRPr="00C30EA4">
              <w:rPr>
                <w:rStyle w:val="Hyperlink"/>
              </w:rPr>
              <w:t>Research hardware and software strategies used to protect data</w:t>
            </w:r>
            <w:r w:rsidR="00817F12">
              <w:rPr>
                <w:webHidden/>
              </w:rPr>
              <w:tab/>
            </w:r>
            <w:r w:rsidR="00817F12">
              <w:rPr>
                <w:webHidden/>
              </w:rPr>
              <w:fldChar w:fldCharType="begin"/>
            </w:r>
            <w:r w:rsidR="00817F12">
              <w:rPr>
                <w:webHidden/>
              </w:rPr>
              <w:instrText xml:space="preserve"> PAGEREF _Toc158973989 \h </w:instrText>
            </w:r>
            <w:r w:rsidR="00817F12">
              <w:rPr>
                <w:webHidden/>
              </w:rPr>
            </w:r>
            <w:r w:rsidR="00817F12">
              <w:rPr>
                <w:webHidden/>
              </w:rPr>
              <w:fldChar w:fldCharType="separate"/>
            </w:r>
            <w:r w:rsidR="00817F12">
              <w:rPr>
                <w:webHidden/>
              </w:rPr>
              <w:t>65</w:t>
            </w:r>
            <w:r w:rsidR="00817F12">
              <w:rPr>
                <w:webHidden/>
              </w:rPr>
              <w:fldChar w:fldCharType="end"/>
            </w:r>
          </w:hyperlink>
        </w:p>
        <w:p w14:paraId="47853540" w14:textId="796EB5A1"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90" w:history="1">
            <w:r w:rsidR="00817F12" w:rsidRPr="00C30EA4">
              <w:rPr>
                <w:rStyle w:val="Hyperlink"/>
              </w:rPr>
              <w:t>Investigate cybercrime threats to an enterprise</w:t>
            </w:r>
            <w:r w:rsidR="00817F12">
              <w:rPr>
                <w:webHidden/>
              </w:rPr>
              <w:tab/>
            </w:r>
            <w:r w:rsidR="00817F12">
              <w:rPr>
                <w:webHidden/>
              </w:rPr>
              <w:fldChar w:fldCharType="begin"/>
            </w:r>
            <w:r w:rsidR="00817F12">
              <w:rPr>
                <w:webHidden/>
              </w:rPr>
              <w:instrText xml:space="preserve"> PAGEREF _Toc158973990 \h </w:instrText>
            </w:r>
            <w:r w:rsidR="00817F12">
              <w:rPr>
                <w:webHidden/>
              </w:rPr>
            </w:r>
            <w:r w:rsidR="00817F12">
              <w:rPr>
                <w:webHidden/>
              </w:rPr>
              <w:fldChar w:fldCharType="separate"/>
            </w:r>
            <w:r w:rsidR="00817F12">
              <w:rPr>
                <w:webHidden/>
              </w:rPr>
              <w:t>71</w:t>
            </w:r>
            <w:r w:rsidR="00817F12">
              <w:rPr>
                <w:webHidden/>
              </w:rPr>
              <w:fldChar w:fldCharType="end"/>
            </w:r>
          </w:hyperlink>
        </w:p>
        <w:p w14:paraId="5C58AC3E" w14:textId="09C80042"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91" w:history="1">
            <w:r w:rsidR="00817F12" w:rsidRPr="00C30EA4">
              <w:rPr>
                <w:rStyle w:val="Hyperlink"/>
              </w:rPr>
              <w:t>Hacking</w:t>
            </w:r>
            <w:r w:rsidR="00817F12">
              <w:rPr>
                <w:webHidden/>
              </w:rPr>
              <w:tab/>
            </w:r>
            <w:r w:rsidR="00817F12">
              <w:rPr>
                <w:webHidden/>
              </w:rPr>
              <w:fldChar w:fldCharType="begin"/>
            </w:r>
            <w:r w:rsidR="00817F12">
              <w:rPr>
                <w:webHidden/>
              </w:rPr>
              <w:instrText xml:space="preserve"> PAGEREF _Toc158973991 \h </w:instrText>
            </w:r>
            <w:r w:rsidR="00817F12">
              <w:rPr>
                <w:webHidden/>
              </w:rPr>
            </w:r>
            <w:r w:rsidR="00817F12">
              <w:rPr>
                <w:webHidden/>
              </w:rPr>
              <w:fldChar w:fldCharType="separate"/>
            </w:r>
            <w:r w:rsidR="00817F12">
              <w:rPr>
                <w:webHidden/>
              </w:rPr>
              <w:t>71</w:t>
            </w:r>
            <w:r w:rsidR="00817F12">
              <w:rPr>
                <w:webHidden/>
              </w:rPr>
              <w:fldChar w:fldCharType="end"/>
            </w:r>
          </w:hyperlink>
        </w:p>
        <w:p w14:paraId="50D4B81D" w14:textId="5DAD2B4A"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92" w:history="1">
            <w:r w:rsidR="00817F12" w:rsidRPr="00C30EA4">
              <w:rPr>
                <w:rStyle w:val="Hyperlink"/>
              </w:rPr>
              <w:t>Phishing, including smishing</w:t>
            </w:r>
            <w:r w:rsidR="00817F12">
              <w:rPr>
                <w:webHidden/>
              </w:rPr>
              <w:tab/>
            </w:r>
            <w:r w:rsidR="00817F12">
              <w:rPr>
                <w:webHidden/>
              </w:rPr>
              <w:fldChar w:fldCharType="begin"/>
            </w:r>
            <w:r w:rsidR="00817F12">
              <w:rPr>
                <w:webHidden/>
              </w:rPr>
              <w:instrText xml:space="preserve"> PAGEREF _Toc158973992 \h </w:instrText>
            </w:r>
            <w:r w:rsidR="00817F12">
              <w:rPr>
                <w:webHidden/>
              </w:rPr>
            </w:r>
            <w:r w:rsidR="00817F12">
              <w:rPr>
                <w:webHidden/>
              </w:rPr>
              <w:fldChar w:fldCharType="separate"/>
            </w:r>
            <w:r w:rsidR="00817F12">
              <w:rPr>
                <w:webHidden/>
              </w:rPr>
              <w:t>71</w:t>
            </w:r>
            <w:r w:rsidR="00817F12">
              <w:rPr>
                <w:webHidden/>
              </w:rPr>
              <w:fldChar w:fldCharType="end"/>
            </w:r>
          </w:hyperlink>
        </w:p>
        <w:p w14:paraId="0BA81877" w14:textId="4792BECC"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93" w:history="1">
            <w:r w:rsidR="00817F12" w:rsidRPr="00C30EA4">
              <w:rPr>
                <w:rStyle w:val="Hyperlink"/>
              </w:rPr>
              <w:t>Scamming</w:t>
            </w:r>
            <w:r w:rsidR="00817F12">
              <w:rPr>
                <w:webHidden/>
              </w:rPr>
              <w:tab/>
            </w:r>
            <w:r w:rsidR="00817F12">
              <w:rPr>
                <w:webHidden/>
              </w:rPr>
              <w:fldChar w:fldCharType="begin"/>
            </w:r>
            <w:r w:rsidR="00817F12">
              <w:rPr>
                <w:webHidden/>
              </w:rPr>
              <w:instrText xml:space="preserve"> PAGEREF _Toc158973993 \h </w:instrText>
            </w:r>
            <w:r w:rsidR="00817F12">
              <w:rPr>
                <w:webHidden/>
              </w:rPr>
            </w:r>
            <w:r w:rsidR="00817F12">
              <w:rPr>
                <w:webHidden/>
              </w:rPr>
              <w:fldChar w:fldCharType="separate"/>
            </w:r>
            <w:r w:rsidR="00817F12">
              <w:rPr>
                <w:webHidden/>
              </w:rPr>
              <w:t>71</w:t>
            </w:r>
            <w:r w:rsidR="00817F12">
              <w:rPr>
                <w:webHidden/>
              </w:rPr>
              <w:fldChar w:fldCharType="end"/>
            </w:r>
          </w:hyperlink>
        </w:p>
        <w:p w14:paraId="4ABF3E3C" w14:textId="0D86EDFC"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94" w:history="1">
            <w:r w:rsidR="00817F12" w:rsidRPr="00C30EA4">
              <w:rPr>
                <w:rStyle w:val="Hyperlink"/>
              </w:rPr>
              <w:t>Bots and botnets</w:t>
            </w:r>
            <w:r w:rsidR="00817F12">
              <w:rPr>
                <w:webHidden/>
              </w:rPr>
              <w:tab/>
            </w:r>
            <w:r w:rsidR="00817F12">
              <w:rPr>
                <w:webHidden/>
              </w:rPr>
              <w:fldChar w:fldCharType="begin"/>
            </w:r>
            <w:r w:rsidR="00817F12">
              <w:rPr>
                <w:webHidden/>
              </w:rPr>
              <w:instrText xml:space="preserve"> PAGEREF _Toc158973994 \h </w:instrText>
            </w:r>
            <w:r w:rsidR="00817F12">
              <w:rPr>
                <w:webHidden/>
              </w:rPr>
            </w:r>
            <w:r w:rsidR="00817F12">
              <w:rPr>
                <w:webHidden/>
              </w:rPr>
              <w:fldChar w:fldCharType="separate"/>
            </w:r>
            <w:r w:rsidR="00817F12">
              <w:rPr>
                <w:webHidden/>
              </w:rPr>
              <w:t>72</w:t>
            </w:r>
            <w:r w:rsidR="00817F12">
              <w:rPr>
                <w:webHidden/>
              </w:rPr>
              <w:fldChar w:fldCharType="end"/>
            </w:r>
          </w:hyperlink>
        </w:p>
        <w:p w14:paraId="25C355B2" w14:textId="1C797E1B"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3995" w:history="1">
            <w:r w:rsidR="00817F12" w:rsidRPr="00C30EA4">
              <w:rPr>
                <w:rStyle w:val="Hyperlink"/>
              </w:rPr>
              <w:t>Employee action causing a vulnerability</w:t>
            </w:r>
            <w:r w:rsidR="00817F12">
              <w:rPr>
                <w:webHidden/>
              </w:rPr>
              <w:tab/>
            </w:r>
            <w:r w:rsidR="00817F12">
              <w:rPr>
                <w:webHidden/>
              </w:rPr>
              <w:fldChar w:fldCharType="begin"/>
            </w:r>
            <w:r w:rsidR="00817F12">
              <w:rPr>
                <w:webHidden/>
              </w:rPr>
              <w:instrText xml:space="preserve"> PAGEREF _Toc158973995 \h </w:instrText>
            </w:r>
            <w:r w:rsidR="00817F12">
              <w:rPr>
                <w:webHidden/>
              </w:rPr>
            </w:r>
            <w:r w:rsidR="00817F12">
              <w:rPr>
                <w:webHidden/>
              </w:rPr>
              <w:fldChar w:fldCharType="separate"/>
            </w:r>
            <w:r w:rsidR="00817F12">
              <w:rPr>
                <w:webHidden/>
              </w:rPr>
              <w:t>72</w:t>
            </w:r>
            <w:r w:rsidR="00817F12">
              <w:rPr>
                <w:webHidden/>
              </w:rPr>
              <w:fldChar w:fldCharType="end"/>
            </w:r>
          </w:hyperlink>
        </w:p>
        <w:p w14:paraId="51BB5598" w14:textId="4C3F23BC"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96" w:history="1">
            <w:r w:rsidR="00817F12" w:rsidRPr="00C30EA4">
              <w:rPr>
                <w:rStyle w:val="Hyperlink"/>
              </w:rPr>
              <w:t>Research hardware and software strategies used to protect data</w:t>
            </w:r>
            <w:r w:rsidR="00817F12">
              <w:rPr>
                <w:webHidden/>
              </w:rPr>
              <w:tab/>
            </w:r>
            <w:r w:rsidR="00817F12">
              <w:rPr>
                <w:webHidden/>
              </w:rPr>
              <w:fldChar w:fldCharType="begin"/>
            </w:r>
            <w:r w:rsidR="00817F12">
              <w:rPr>
                <w:webHidden/>
              </w:rPr>
              <w:instrText xml:space="preserve"> PAGEREF _Toc158973996 \h </w:instrText>
            </w:r>
            <w:r w:rsidR="00817F12">
              <w:rPr>
                <w:webHidden/>
              </w:rPr>
            </w:r>
            <w:r w:rsidR="00817F12">
              <w:rPr>
                <w:webHidden/>
              </w:rPr>
              <w:fldChar w:fldCharType="separate"/>
            </w:r>
            <w:r w:rsidR="00817F12">
              <w:rPr>
                <w:webHidden/>
              </w:rPr>
              <w:t>74</w:t>
            </w:r>
            <w:r w:rsidR="00817F12">
              <w:rPr>
                <w:webHidden/>
              </w:rPr>
              <w:fldChar w:fldCharType="end"/>
            </w:r>
          </w:hyperlink>
        </w:p>
        <w:p w14:paraId="1ACF9072" w14:textId="5F09D16E"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97" w:history="1">
            <w:r w:rsidR="00817F12" w:rsidRPr="00C30EA4">
              <w:rPr>
                <w:rStyle w:val="Hyperlink"/>
              </w:rPr>
              <w:t>Investigate vulnerabilities exploited by the threat actor involved in a breach, such as the impact on various elements</w:t>
            </w:r>
            <w:r w:rsidR="00817F12">
              <w:rPr>
                <w:webHidden/>
              </w:rPr>
              <w:tab/>
            </w:r>
            <w:r w:rsidR="00817F12">
              <w:rPr>
                <w:webHidden/>
              </w:rPr>
              <w:fldChar w:fldCharType="begin"/>
            </w:r>
            <w:r w:rsidR="00817F12">
              <w:rPr>
                <w:webHidden/>
              </w:rPr>
              <w:instrText xml:space="preserve"> PAGEREF _Toc158973997 \h </w:instrText>
            </w:r>
            <w:r w:rsidR="00817F12">
              <w:rPr>
                <w:webHidden/>
              </w:rPr>
            </w:r>
            <w:r w:rsidR="00817F12">
              <w:rPr>
                <w:webHidden/>
              </w:rPr>
              <w:fldChar w:fldCharType="separate"/>
            </w:r>
            <w:r w:rsidR="00817F12">
              <w:rPr>
                <w:webHidden/>
              </w:rPr>
              <w:t>78</w:t>
            </w:r>
            <w:r w:rsidR="00817F12">
              <w:rPr>
                <w:webHidden/>
              </w:rPr>
              <w:fldChar w:fldCharType="end"/>
            </w:r>
          </w:hyperlink>
        </w:p>
        <w:p w14:paraId="27E5324B" w14:textId="4D196DB0"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98" w:history="1">
            <w:r w:rsidR="00817F12" w:rsidRPr="00C30EA4">
              <w:rPr>
                <w:rStyle w:val="Hyperlink"/>
              </w:rPr>
              <w:t>Identify laws and legislation associated with cybersecurity</w:t>
            </w:r>
            <w:r w:rsidR="00817F12">
              <w:rPr>
                <w:webHidden/>
              </w:rPr>
              <w:tab/>
            </w:r>
            <w:r w:rsidR="00817F12">
              <w:rPr>
                <w:webHidden/>
              </w:rPr>
              <w:fldChar w:fldCharType="begin"/>
            </w:r>
            <w:r w:rsidR="00817F12">
              <w:rPr>
                <w:webHidden/>
              </w:rPr>
              <w:instrText xml:space="preserve"> PAGEREF _Toc158973998 \h </w:instrText>
            </w:r>
            <w:r w:rsidR="00817F12">
              <w:rPr>
                <w:webHidden/>
              </w:rPr>
            </w:r>
            <w:r w:rsidR="00817F12">
              <w:rPr>
                <w:webHidden/>
              </w:rPr>
              <w:fldChar w:fldCharType="separate"/>
            </w:r>
            <w:r w:rsidR="00817F12">
              <w:rPr>
                <w:webHidden/>
              </w:rPr>
              <w:t>85</w:t>
            </w:r>
            <w:r w:rsidR="00817F12">
              <w:rPr>
                <w:webHidden/>
              </w:rPr>
              <w:fldChar w:fldCharType="end"/>
            </w:r>
          </w:hyperlink>
        </w:p>
        <w:p w14:paraId="1EC728A9" w14:textId="76A3E94B"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3999" w:history="1">
            <w:r w:rsidR="00817F12" w:rsidRPr="00C30EA4">
              <w:rPr>
                <w:rStyle w:val="Hyperlink"/>
              </w:rPr>
              <w:t>Explain impacts of cybersecurity breaches on the individual, organisation and society</w:t>
            </w:r>
            <w:r w:rsidR="00817F12">
              <w:rPr>
                <w:webHidden/>
              </w:rPr>
              <w:tab/>
            </w:r>
            <w:r w:rsidR="00817F12">
              <w:rPr>
                <w:webHidden/>
              </w:rPr>
              <w:fldChar w:fldCharType="begin"/>
            </w:r>
            <w:r w:rsidR="00817F12">
              <w:rPr>
                <w:webHidden/>
              </w:rPr>
              <w:instrText xml:space="preserve"> PAGEREF _Toc158973999 \h </w:instrText>
            </w:r>
            <w:r w:rsidR="00817F12">
              <w:rPr>
                <w:webHidden/>
              </w:rPr>
            </w:r>
            <w:r w:rsidR="00817F12">
              <w:rPr>
                <w:webHidden/>
              </w:rPr>
              <w:fldChar w:fldCharType="separate"/>
            </w:r>
            <w:r w:rsidR="00817F12">
              <w:rPr>
                <w:webHidden/>
              </w:rPr>
              <w:t>89</w:t>
            </w:r>
            <w:r w:rsidR="00817F12">
              <w:rPr>
                <w:webHidden/>
              </w:rPr>
              <w:fldChar w:fldCharType="end"/>
            </w:r>
          </w:hyperlink>
        </w:p>
        <w:p w14:paraId="596FA4D3" w14:textId="6BF6FAD7"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0" w:history="1">
            <w:r w:rsidR="00817F12" w:rsidRPr="00C30EA4">
              <w:rPr>
                <w:rStyle w:val="Hyperlink"/>
              </w:rPr>
              <w:t>Financial loss</w:t>
            </w:r>
            <w:r w:rsidR="00817F12">
              <w:rPr>
                <w:webHidden/>
              </w:rPr>
              <w:tab/>
            </w:r>
            <w:r w:rsidR="00817F12">
              <w:rPr>
                <w:webHidden/>
              </w:rPr>
              <w:fldChar w:fldCharType="begin"/>
            </w:r>
            <w:r w:rsidR="00817F12">
              <w:rPr>
                <w:webHidden/>
              </w:rPr>
              <w:instrText xml:space="preserve"> PAGEREF _Toc158974000 \h </w:instrText>
            </w:r>
            <w:r w:rsidR="00817F12">
              <w:rPr>
                <w:webHidden/>
              </w:rPr>
            </w:r>
            <w:r w:rsidR="00817F12">
              <w:rPr>
                <w:webHidden/>
              </w:rPr>
              <w:fldChar w:fldCharType="separate"/>
            </w:r>
            <w:r w:rsidR="00817F12">
              <w:rPr>
                <w:webHidden/>
              </w:rPr>
              <w:t>90</w:t>
            </w:r>
            <w:r w:rsidR="00817F12">
              <w:rPr>
                <w:webHidden/>
              </w:rPr>
              <w:fldChar w:fldCharType="end"/>
            </w:r>
          </w:hyperlink>
        </w:p>
        <w:p w14:paraId="2B130CCB" w14:textId="6957D0E0"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1" w:history="1">
            <w:r w:rsidR="00817F12" w:rsidRPr="00C30EA4">
              <w:rPr>
                <w:rStyle w:val="Hyperlink"/>
              </w:rPr>
              <w:t>Reputational damage</w:t>
            </w:r>
            <w:r w:rsidR="00817F12">
              <w:rPr>
                <w:webHidden/>
              </w:rPr>
              <w:tab/>
            </w:r>
            <w:r w:rsidR="00817F12">
              <w:rPr>
                <w:webHidden/>
              </w:rPr>
              <w:fldChar w:fldCharType="begin"/>
            </w:r>
            <w:r w:rsidR="00817F12">
              <w:rPr>
                <w:webHidden/>
              </w:rPr>
              <w:instrText xml:space="preserve"> PAGEREF _Toc158974001 \h </w:instrText>
            </w:r>
            <w:r w:rsidR="00817F12">
              <w:rPr>
                <w:webHidden/>
              </w:rPr>
            </w:r>
            <w:r w:rsidR="00817F12">
              <w:rPr>
                <w:webHidden/>
              </w:rPr>
              <w:fldChar w:fldCharType="separate"/>
            </w:r>
            <w:r w:rsidR="00817F12">
              <w:rPr>
                <w:webHidden/>
              </w:rPr>
              <w:t>90</w:t>
            </w:r>
            <w:r w:rsidR="00817F12">
              <w:rPr>
                <w:webHidden/>
              </w:rPr>
              <w:fldChar w:fldCharType="end"/>
            </w:r>
          </w:hyperlink>
        </w:p>
        <w:p w14:paraId="14DE8EEE" w14:textId="3010A605"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2" w:history="1">
            <w:r w:rsidR="00817F12" w:rsidRPr="00C30EA4">
              <w:rPr>
                <w:rStyle w:val="Hyperlink"/>
              </w:rPr>
              <w:t>Operational disruptions</w:t>
            </w:r>
            <w:r w:rsidR="00817F12">
              <w:rPr>
                <w:webHidden/>
              </w:rPr>
              <w:tab/>
            </w:r>
            <w:r w:rsidR="00817F12">
              <w:rPr>
                <w:webHidden/>
              </w:rPr>
              <w:fldChar w:fldCharType="begin"/>
            </w:r>
            <w:r w:rsidR="00817F12">
              <w:rPr>
                <w:webHidden/>
              </w:rPr>
              <w:instrText xml:space="preserve"> PAGEREF _Toc158974002 \h </w:instrText>
            </w:r>
            <w:r w:rsidR="00817F12">
              <w:rPr>
                <w:webHidden/>
              </w:rPr>
            </w:r>
            <w:r w:rsidR="00817F12">
              <w:rPr>
                <w:webHidden/>
              </w:rPr>
              <w:fldChar w:fldCharType="separate"/>
            </w:r>
            <w:r w:rsidR="00817F12">
              <w:rPr>
                <w:webHidden/>
              </w:rPr>
              <w:t>90</w:t>
            </w:r>
            <w:r w:rsidR="00817F12">
              <w:rPr>
                <w:webHidden/>
              </w:rPr>
              <w:fldChar w:fldCharType="end"/>
            </w:r>
          </w:hyperlink>
        </w:p>
        <w:p w14:paraId="391E095E" w14:textId="50F00A7C"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3" w:history="1">
            <w:r w:rsidR="00817F12" w:rsidRPr="00C30EA4">
              <w:rPr>
                <w:rStyle w:val="Hyperlink"/>
              </w:rPr>
              <w:t>Legal and regulatory ramifications</w:t>
            </w:r>
            <w:r w:rsidR="00817F12">
              <w:rPr>
                <w:webHidden/>
              </w:rPr>
              <w:tab/>
            </w:r>
            <w:r w:rsidR="00817F12">
              <w:rPr>
                <w:webHidden/>
              </w:rPr>
              <w:fldChar w:fldCharType="begin"/>
            </w:r>
            <w:r w:rsidR="00817F12">
              <w:rPr>
                <w:webHidden/>
              </w:rPr>
              <w:instrText xml:space="preserve"> PAGEREF _Toc158974003 \h </w:instrText>
            </w:r>
            <w:r w:rsidR="00817F12">
              <w:rPr>
                <w:webHidden/>
              </w:rPr>
            </w:r>
            <w:r w:rsidR="00817F12">
              <w:rPr>
                <w:webHidden/>
              </w:rPr>
              <w:fldChar w:fldCharType="separate"/>
            </w:r>
            <w:r w:rsidR="00817F12">
              <w:rPr>
                <w:webHidden/>
              </w:rPr>
              <w:t>91</w:t>
            </w:r>
            <w:r w:rsidR="00817F12">
              <w:rPr>
                <w:webHidden/>
              </w:rPr>
              <w:fldChar w:fldCharType="end"/>
            </w:r>
          </w:hyperlink>
        </w:p>
        <w:p w14:paraId="505A2ADF" w14:textId="571246A8"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4004" w:history="1">
            <w:r w:rsidR="00817F12" w:rsidRPr="00C30EA4">
              <w:rPr>
                <w:rStyle w:val="Hyperlink"/>
              </w:rPr>
              <w:t>Explore current and emerging cybercrime threats to an enterprise</w:t>
            </w:r>
            <w:r w:rsidR="00817F12">
              <w:rPr>
                <w:webHidden/>
              </w:rPr>
              <w:tab/>
            </w:r>
            <w:r w:rsidR="00817F12">
              <w:rPr>
                <w:webHidden/>
              </w:rPr>
              <w:fldChar w:fldCharType="begin"/>
            </w:r>
            <w:r w:rsidR="00817F12">
              <w:rPr>
                <w:webHidden/>
              </w:rPr>
              <w:instrText xml:space="preserve"> PAGEREF _Toc158974004 \h </w:instrText>
            </w:r>
            <w:r w:rsidR="00817F12">
              <w:rPr>
                <w:webHidden/>
              </w:rPr>
            </w:r>
            <w:r w:rsidR="00817F12">
              <w:rPr>
                <w:webHidden/>
              </w:rPr>
              <w:fldChar w:fldCharType="separate"/>
            </w:r>
            <w:r w:rsidR="00817F12">
              <w:rPr>
                <w:webHidden/>
              </w:rPr>
              <w:t>95</w:t>
            </w:r>
            <w:r w:rsidR="00817F12">
              <w:rPr>
                <w:webHidden/>
              </w:rPr>
              <w:fldChar w:fldCharType="end"/>
            </w:r>
          </w:hyperlink>
        </w:p>
        <w:p w14:paraId="2E2B910B" w14:textId="7AE170CC"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4005" w:history="1">
            <w:r w:rsidR="00817F12" w:rsidRPr="00C30EA4">
              <w:rPr>
                <w:rStyle w:val="Hyperlink"/>
              </w:rPr>
              <w:t>Investigate cybercrime threats to an enterprise</w:t>
            </w:r>
            <w:r w:rsidR="00817F12">
              <w:rPr>
                <w:webHidden/>
              </w:rPr>
              <w:tab/>
            </w:r>
            <w:r w:rsidR="00817F12">
              <w:rPr>
                <w:webHidden/>
              </w:rPr>
              <w:fldChar w:fldCharType="begin"/>
            </w:r>
            <w:r w:rsidR="00817F12">
              <w:rPr>
                <w:webHidden/>
              </w:rPr>
              <w:instrText xml:space="preserve"> PAGEREF _Toc158974005 \h </w:instrText>
            </w:r>
            <w:r w:rsidR="00817F12">
              <w:rPr>
                <w:webHidden/>
              </w:rPr>
            </w:r>
            <w:r w:rsidR="00817F12">
              <w:rPr>
                <w:webHidden/>
              </w:rPr>
              <w:fldChar w:fldCharType="separate"/>
            </w:r>
            <w:r w:rsidR="00817F12">
              <w:rPr>
                <w:webHidden/>
              </w:rPr>
              <w:t>100</w:t>
            </w:r>
            <w:r w:rsidR="00817F12">
              <w:rPr>
                <w:webHidden/>
              </w:rPr>
              <w:fldChar w:fldCharType="end"/>
            </w:r>
          </w:hyperlink>
        </w:p>
        <w:p w14:paraId="58681947" w14:textId="40AFB477"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6" w:history="1">
            <w:r w:rsidR="00817F12" w:rsidRPr="00C30EA4">
              <w:rPr>
                <w:rStyle w:val="Hyperlink"/>
              </w:rPr>
              <w:t>Implementing a cybersecurity strategy with ongoing training</w:t>
            </w:r>
            <w:r w:rsidR="00817F12">
              <w:rPr>
                <w:webHidden/>
              </w:rPr>
              <w:tab/>
            </w:r>
            <w:r w:rsidR="00817F12">
              <w:rPr>
                <w:webHidden/>
              </w:rPr>
              <w:fldChar w:fldCharType="begin"/>
            </w:r>
            <w:r w:rsidR="00817F12">
              <w:rPr>
                <w:webHidden/>
              </w:rPr>
              <w:instrText xml:space="preserve"> PAGEREF _Toc158974006 \h </w:instrText>
            </w:r>
            <w:r w:rsidR="00817F12">
              <w:rPr>
                <w:webHidden/>
              </w:rPr>
            </w:r>
            <w:r w:rsidR="00817F12">
              <w:rPr>
                <w:webHidden/>
              </w:rPr>
              <w:fldChar w:fldCharType="separate"/>
            </w:r>
            <w:r w:rsidR="00817F12">
              <w:rPr>
                <w:webHidden/>
              </w:rPr>
              <w:t>100</w:t>
            </w:r>
            <w:r w:rsidR="00817F12">
              <w:rPr>
                <w:webHidden/>
              </w:rPr>
              <w:fldChar w:fldCharType="end"/>
            </w:r>
          </w:hyperlink>
        </w:p>
        <w:p w14:paraId="2C9EA12B" w14:textId="6B50EE3A"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7" w:history="1">
            <w:r w:rsidR="00817F12" w:rsidRPr="00C30EA4">
              <w:rPr>
                <w:rStyle w:val="Hyperlink"/>
              </w:rPr>
              <w:t>Identifying and managing vulnerabilities</w:t>
            </w:r>
            <w:r w:rsidR="00817F12">
              <w:rPr>
                <w:webHidden/>
              </w:rPr>
              <w:tab/>
            </w:r>
            <w:r w:rsidR="00817F12">
              <w:rPr>
                <w:webHidden/>
              </w:rPr>
              <w:fldChar w:fldCharType="begin"/>
            </w:r>
            <w:r w:rsidR="00817F12">
              <w:rPr>
                <w:webHidden/>
              </w:rPr>
              <w:instrText xml:space="preserve"> PAGEREF _Toc158974007 \h </w:instrText>
            </w:r>
            <w:r w:rsidR="00817F12">
              <w:rPr>
                <w:webHidden/>
              </w:rPr>
            </w:r>
            <w:r w:rsidR="00817F12">
              <w:rPr>
                <w:webHidden/>
              </w:rPr>
              <w:fldChar w:fldCharType="separate"/>
            </w:r>
            <w:r w:rsidR="00817F12">
              <w:rPr>
                <w:webHidden/>
              </w:rPr>
              <w:t>100</w:t>
            </w:r>
            <w:r w:rsidR="00817F12">
              <w:rPr>
                <w:webHidden/>
              </w:rPr>
              <w:fldChar w:fldCharType="end"/>
            </w:r>
          </w:hyperlink>
        </w:p>
        <w:p w14:paraId="5C99C96F" w14:textId="4B54829F"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8" w:history="1">
            <w:r w:rsidR="00817F12" w:rsidRPr="00C30EA4">
              <w:rPr>
                <w:rStyle w:val="Hyperlink"/>
              </w:rPr>
              <w:t>Assessing the impact of a breach</w:t>
            </w:r>
            <w:r w:rsidR="00817F12">
              <w:rPr>
                <w:webHidden/>
              </w:rPr>
              <w:tab/>
            </w:r>
            <w:r w:rsidR="00817F12">
              <w:rPr>
                <w:webHidden/>
              </w:rPr>
              <w:fldChar w:fldCharType="begin"/>
            </w:r>
            <w:r w:rsidR="00817F12">
              <w:rPr>
                <w:webHidden/>
              </w:rPr>
              <w:instrText xml:space="preserve"> PAGEREF _Toc158974008 \h </w:instrText>
            </w:r>
            <w:r w:rsidR="00817F12">
              <w:rPr>
                <w:webHidden/>
              </w:rPr>
            </w:r>
            <w:r w:rsidR="00817F12">
              <w:rPr>
                <w:webHidden/>
              </w:rPr>
              <w:fldChar w:fldCharType="separate"/>
            </w:r>
            <w:r w:rsidR="00817F12">
              <w:rPr>
                <w:webHidden/>
              </w:rPr>
              <w:t>100</w:t>
            </w:r>
            <w:r w:rsidR="00817F12">
              <w:rPr>
                <w:webHidden/>
              </w:rPr>
              <w:fldChar w:fldCharType="end"/>
            </w:r>
          </w:hyperlink>
        </w:p>
        <w:p w14:paraId="12D186DC" w14:textId="1AF5BC03" w:rsidR="00817F12" w:rsidRDefault="006C2C3A">
          <w:pPr>
            <w:pStyle w:val="TOC2"/>
            <w:rPr>
              <w:rFonts w:asciiTheme="minorHAnsi" w:eastAsiaTheme="minorEastAsia" w:hAnsiTheme="minorHAnsi" w:cstheme="minorBidi"/>
              <w:kern w:val="2"/>
              <w:szCs w:val="22"/>
              <w:lang w:eastAsia="en-AU"/>
              <w14:ligatures w14:val="standardContextual"/>
            </w:rPr>
          </w:pPr>
          <w:hyperlink w:anchor="_Toc158974009" w:history="1">
            <w:r w:rsidR="00817F12" w:rsidRPr="00C30EA4">
              <w:rPr>
                <w:rStyle w:val="Hyperlink"/>
              </w:rPr>
              <w:t>Controlling damage and loss</w:t>
            </w:r>
            <w:r w:rsidR="00817F12">
              <w:rPr>
                <w:webHidden/>
              </w:rPr>
              <w:tab/>
            </w:r>
            <w:r w:rsidR="00817F12">
              <w:rPr>
                <w:webHidden/>
              </w:rPr>
              <w:fldChar w:fldCharType="begin"/>
            </w:r>
            <w:r w:rsidR="00817F12">
              <w:rPr>
                <w:webHidden/>
              </w:rPr>
              <w:instrText xml:space="preserve"> PAGEREF _Toc158974009 \h </w:instrText>
            </w:r>
            <w:r w:rsidR="00817F12">
              <w:rPr>
                <w:webHidden/>
              </w:rPr>
            </w:r>
            <w:r w:rsidR="00817F12">
              <w:rPr>
                <w:webHidden/>
              </w:rPr>
              <w:fldChar w:fldCharType="separate"/>
            </w:r>
            <w:r w:rsidR="00817F12">
              <w:rPr>
                <w:webHidden/>
              </w:rPr>
              <w:t>101</w:t>
            </w:r>
            <w:r w:rsidR="00817F12">
              <w:rPr>
                <w:webHidden/>
              </w:rPr>
              <w:fldChar w:fldCharType="end"/>
            </w:r>
          </w:hyperlink>
        </w:p>
        <w:p w14:paraId="0B2F701B" w14:textId="0C6514AB" w:rsidR="00817F12" w:rsidRDefault="006C2C3A">
          <w:pPr>
            <w:pStyle w:val="TOC1"/>
            <w:rPr>
              <w:rFonts w:asciiTheme="minorHAnsi" w:eastAsiaTheme="minorEastAsia" w:hAnsiTheme="minorHAnsi" w:cstheme="minorBidi"/>
              <w:b w:val="0"/>
              <w:kern w:val="2"/>
              <w:szCs w:val="22"/>
              <w:lang w:eastAsia="en-AU"/>
              <w14:ligatures w14:val="standardContextual"/>
            </w:rPr>
          </w:pPr>
          <w:hyperlink w:anchor="_Toc158974010" w:history="1">
            <w:r w:rsidR="00817F12" w:rsidRPr="00C30EA4">
              <w:rPr>
                <w:rStyle w:val="Hyperlink"/>
              </w:rPr>
              <w:t>References</w:t>
            </w:r>
            <w:r w:rsidR="00817F12">
              <w:rPr>
                <w:webHidden/>
              </w:rPr>
              <w:tab/>
            </w:r>
            <w:r w:rsidR="00817F12">
              <w:rPr>
                <w:webHidden/>
              </w:rPr>
              <w:fldChar w:fldCharType="begin"/>
            </w:r>
            <w:r w:rsidR="00817F12">
              <w:rPr>
                <w:webHidden/>
              </w:rPr>
              <w:instrText xml:space="preserve"> PAGEREF _Toc158974010 \h </w:instrText>
            </w:r>
            <w:r w:rsidR="00817F12">
              <w:rPr>
                <w:webHidden/>
              </w:rPr>
            </w:r>
            <w:r w:rsidR="00817F12">
              <w:rPr>
                <w:webHidden/>
              </w:rPr>
              <w:fldChar w:fldCharType="separate"/>
            </w:r>
            <w:r w:rsidR="00817F12">
              <w:rPr>
                <w:webHidden/>
              </w:rPr>
              <w:t>103</w:t>
            </w:r>
            <w:r w:rsidR="00817F12">
              <w:rPr>
                <w:webHidden/>
              </w:rPr>
              <w:fldChar w:fldCharType="end"/>
            </w:r>
          </w:hyperlink>
        </w:p>
        <w:p w14:paraId="7FF1AD47" w14:textId="35EC688B" w:rsidR="000E4CD1" w:rsidRDefault="004F6F5D" w:rsidP="000E4CD1">
          <w:pPr>
            <w:pStyle w:val="TOC1"/>
            <w:tabs>
              <w:tab w:val="right" w:leader="dot" w:pos="9622"/>
            </w:tabs>
            <w:rPr>
              <w:b w:val="0"/>
              <w:bCs/>
            </w:rPr>
          </w:pPr>
          <w:r>
            <w:rPr>
              <w:b w:val="0"/>
              <w:bCs/>
            </w:rPr>
            <w:fldChar w:fldCharType="end"/>
          </w:r>
        </w:p>
      </w:sdtContent>
    </w:sdt>
    <w:p w14:paraId="52B3B245" w14:textId="77777777" w:rsidR="00D56A3A" w:rsidRPr="001B09FD" w:rsidRDefault="00D56A3A" w:rsidP="001B09FD">
      <w:r w:rsidRPr="001B09FD">
        <w:br w:type="page"/>
      </w:r>
    </w:p>
    <w:p w14:paraId="520557B4" w14:textId="702EE929" w:rsidR="00333EC7" w:rsidRPr="006D6E55" w:rsidRDefault="00BD1795" w:rsidP="006D6E55">
      <w:pPr>
        <w:pStyle w:val="Heading1"/>
      </w:pPr>
      <w:bookmarkStart w:id="6" w:name="_Toc158973952"/>
      <w:r w:rsidRPr="006D6E55">
        <w:rPr>
          <w:noProof/>
        </w:rPr>
        <w:lastRenderedPageBreak/>
        <w:drawing>
          <wp:anchor distT="0" distB="0" distL="114300" distR="114300" simplePos="0" relativeHeight="251658240" behindDoc="0" locked="0" layoutInCell="1" allowOverlap="1" wp14:anchorId="3A3EB587" wp14:editId="233450A7">
            <wp:simplePos x="0" y="0"/>
            <wp:positionH relativeFrom="column">
              <wp:posOffset>-15240</wp:posOffset>
            </wp:positionH>
            <wp:positionV relativeFrom="paragraph">
              <wp:posOffset>630555</wp:posOffset>
            </wp:positionV>
            <wp:extent cx="733425" cy="733425"/>
            <wp:effectExtent l="0" t="0" r="9525" b="952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00333EC7" w:rsidRPr="006D6E55">
        <w:t xml:space="preserve">Unit </w:t>
      </w:r>
      <w:r w:rsidR="00BF21FC" w:rsidRPr="006D6E55">
        <w:t>o</w:t>
      </w:r>
      <w:r w:rsidR="00333EC7" w:rsidRPr="006D6E55">
        <w:t>verview</w:t>
      </w:r>
      <w:bookmarkEnd w:id="6"/>
    </w:p>
    <w:p w14:paraId="19344185" w14:textId="7D21A442" w:rsidR="005D3887" w:rsidRPr="005D3887" w:rsidRDefault="00333EC7" w:rsidP="005D3887">
      <w:r>
        <w:t xml:space="preserve">In this unit </w:t>
      </w:r>
      <w:r w:rsidR="008B36D0">
        <w:t>students</w:t>
      </w:r>
      <w:r>
        <w:t xml:space="preserve"> will </w:t>
      </w:r>
      <w:r w:rsidR="000A3CC0">
        <w:t xml:space="preserve">develop a fundamental understanding of </w:t>
      </w:r>
      <w:r w:rsidR="005D3887" w:rsidRPr="005D3887">
        <w:t>Principles of cybersecurity. The lessons and sequences are designed to allow students to investigate the current data and information security strategies of an enterprise, examine real and potential threats to the security of data and information, and recommend strategies to improve current practices. </w:t>
      </w:r>
    </w:p>
    <w:p w14:paraId="04C237E7" w14:textId="7ACB3BBB" w:rsidR="005D3887" w:rsidRPr="005D3887" w:rsidRDefault="005D3887" w:rsidP="005D3887">
      <w:r w:rsidRPr="005D3887">
        <w:t>Scenario-based learning is an active learning technique which offers a potential bridge between these goals, allowing learners to both achieve an understanding of core concepts whilst being asked to apply them to more complex and imprecise problems.</w:t>
      </w:r>
    </w:p>
    <w:p w14:paraId="29E74F51" w14:textId="414103D3" w:rsidR="005D3887" w:rsidRPr="005D3887" w:rsidRDefault="005D3887" w:rsidP="005D3887">
      <w:r w:rsidRPr="005D3887">
        <w:t>Weeks 1</w:t>
      </w:r>
      <w:r w:rsidR="00670491">
        <w:t xml:space="preserve"> to </w:t>
      </w:r>
      <w:r w:rsidRPr="005D3887">
        <w:t>6 see students learn about data and information security and its importance to an enterprise. Students investigate security strategies used by an enterprise to manage the storage, communication and disposal of data and information in their networked environment.</w:t>
      </w:r>
    </w:p>
    <w:p w14:paraId="29DAAB52" w14:textId="763C84C6" w:rsidR="005D3887" w:rsidRPr="005D3887" w:rsidRDefault="005D3887" w:rsidP="005D3887">
      <w:r w:rsidRPr="005D3887">
        <w:t>Weeks 7</w:t>
      </w:r>
      <w:r w:rsidR="00670491">
        <w:t xml:space="preserve"> to </w:t>
      </w:r>
      <w:r w:rsidRPr="005D3887">
        <w:t xml:space="preserve">10 see students explore threats to data and information, evaluate methods used by an enterprise to protect data and information, and consider potential consequences. Students apply systems thinking skills when investigating and recommending strategies to reduce threats to data and information, considering legal requirements and ethical issues </w:t>
      </w:r>
      <w:r w:rsidR="00DC7AF2" w:rsidRPr="005D3887">
        <w:t>faced by enterprise</w:t>
      </w:r>
      <w:r w:rsidR="00DC7AF2">
        <w:t>s.</w:t>
      </w:r>
    </w:p>
    <w:p w14:paraId="5356FBA7" w14:textId="5A4EE8C1" w:rsidR="0040471C" w:rsidRPr="004E66BC" w:rsidRDefault="0040471C" w:rsidP="004E66BC">
      <w:r w:rsidRPr="004E66BC">
        <w:br w:type="page"/>
      </w:r>
    </w:p>
    <w:p w14:paraId="1BAD3C8D" w14:textId="77777777" w:rsidR="00AD6266" w:rsidRPr="00A110BE" w:rsidRDefault="00AD6266" w:rsidP="00AD6266">
      <w:pPr>
        <w:pStyle w:val="Heading1"/>
      </w:pPr>
      <w:bookmarkStart w:id="7" w:name="_Toc141776407"/>
      <w:bookmarkStart w:id="8" w:name="_Toc158973953"/>
      <w:r w:rsidRPr="00A110BE">
        <w:lastRenderedPageBreak/>
        <w:t>Glossary</w:t>
      </w:r>
      <w:bookmarkEnd w:id="7"/>
      <w:bookmarkEnd w:id="8"/>
    </w:p>
    <w:p w14:paraId="5FF8B8D3" w14:textId="77777777" w:rsidR="00AD6266" w:rsidRDefault="00AD6266" w:rsidP="00AD6266">
      <w:r>
        <w:t>Many of the following words will gather more meaning to you as you work through this booklet.</w:t>
      </w:r>
    </w:p>
    <w:p w14:paraId="63D75B0E" w14:textId="77777777" w:rsidR="00AD6266" w:rsidRDefault="00AD6266" w:rsidP="00AD6266">
      <w:r>
        <w:t xml:space="preserve">Each time you see a new word in bold throughout this workbook you can add its definition in the table below in case you need to </w:t>
      </w:r>
      <w:proofErr w:type="gramStart"/>
      <w:r>
        <w:t>refer back</w:t>
      </w:r>
      <w:proofErr w:type="gramEnd"/>
      <w:r>
        <w:t xml:space="preserve"> later.</w:t>
      </w:r>
    </w:p>
    <w:tbl>
      <w:tblPr>
        <w:tblStyle w:val="Tableheader"/>
        <w:tblW w:w="9622" w:type="dxa"/>
        <w:tblLook w:val="04A0" w:firstRow="1" w:lastRow="0" w:firstColumn="1" w:lastColumn="0" w:noHBand="0" w:noVBand="1"/>
        <w:tblCaption w:val="definitions"/>
        <w:tblDescription w:val="Glossary of cybersecurity words."/>
      </w:tblPr>
      <w:tblGrid>
        <w:gridCol w:w="2298"/>
        <w:gridCol w:w="7324"/>
      </w:tblGrid>
      <w:tr w:rsidR="0078740F" w14:paraId="5C9937D3" w14:textId="77777777" w:rsidTr="0078740F">
        <w:trPr>
          <w:cnfStyle w:val="100000000000" w:firstRow="1" w:lastRow="0" w:firstColumn="0" w:lastColumn="0" w:oddVBand="0" w:evenVBand="0" w:oddHBand="0"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27F2222E" w14:textId="7F784D4F" w:rsidR="0078740F" w:rsidRPr="0070456A" w:rsidRDefault="0078740F" w:rsidP="007F1EEA">
            <w:r w:rsidRPr="00B83A86">
              <w:t>Word</w:t>
            </w:r>
          </w:p>
        </w:tc>
        <w:tc>
          <w:tcPr>
            <w:tcW w:w="7324" w:type="dxa"/>
          </w:tcPr>
          <w:p w14:paraId="0F16110F" w14:textId="6A78F34C" w:rsidR="0078740F" w:rsidRPr="0070456A" w:rsidRDefault="0078740F" w:rsidP="00AD6266">
            <w:pPr>
              <w:cnfStyle w:val="100000000000" w:firstRow="1" w:lastRow="0" w:firstColumn="0" w:lastColumn="0" w:oddVBand="0" w:evenVBand="0" w:oddHBand="0" w:evenHBand="0" w:firstRowFirstColumn="0" w:firstRowLastColumn="0" w:lastRowFirstColumn="0" w:lastRowLastColumn="0"/>
            </w:pPr>
            <w:r w:rsidRPr="00B83A86">
              <w:t>Definition</w:t>
            </w:r>
          </w:p>
        </w:tc>
      </w:tr>
      <w:tr w:rsidR="007B0D88" w14:paraId="4F6A8438"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09D656AC" w14:textId="77777777" w:rsidR="00AD6266" w:rsidRPr="0070456A" w:rsidRDefault="00AD6266" w:rsidP="007F1EEA">
            <w:r w:rsidRPr="0070456A">
              <w:t>Anti-malware</w:t>
            </w:r>
          </w:p>
        </w:tc>
        <w:tc>
          <w:tcPr>
            <w:tcW w:w="7324" w:type="dxa"/>
          </w:tcPr>
          <w:p w14:paraId="7EC7BB54"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Antimalware is a type of software program created to protect information technology (IT) systems and individual computers from malicious software, or malware. Antimalware programs scan a computer system to prevent, detect and remove malware.</w:t>
            </w:r>
          </w:p>
        </w:tc>
      </w:tr>
      <w:tr w:rsidR="007B0D88" w14:paraId="1EB1BE08"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445F382D" w14:textId="77777777" w:rsidR="00AD6266" w:rsidRPr="0070456A" w:rsidRDefault="00AD6266" w:rsidP="007F1EEA">
            <w:r w:rsidRPr="0070456A">
              <w:t>Antivirus</w:t>
            </w:r>
          </w:p>
        </w:tc>
        <w:tc>
          <w:tcPr>
            <w:tcW w:w="7324" w:type="dxa"/>
          </w:tcPr>
          <w:p w14:paraId="13FAFC67"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Software designed to detect and destroy computer viruses.</w:t>
            </w:r>
          </w:p>
        </w:tc>
      </w:tr>
      <w:tr w:rsidR="007B0D88" w14:paraId="3D3ED708"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23D3FEBE" w14:textId="77777777" w:rsidR="00AD6266" w:rsidRPr="0070456A" w:rsidRDefault="00AD6266" w:rsidP="007F1EEA">
            <w:r w:rsidRPr="0070456A">
              <w:t>Back up recovery</w:t>
            </w:r>
          </w:p>
        </w:tc>
        <w:tc>
          <w:tcPr>
            <w:tcW w:w="7324" w:type="dxa"/>
          </w:tcPr>
          <w:p w14:paraId="16E07D97"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Backup and recovery is the process of duplicating data and storing it in a secure place in case of loss or damage, and then restoring that data to a location.</w:t>
            </w:r>
          </w:p>
        </w:tc>
      </w:tr>
      <w:tr w:rsidR="007B0D88" w14:paraId="009FCBD0"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2ECC2B31" w14:textId="77777777" w:rsidR="00AD6266" w:rsidRPr="0070456A" w:rsidRDefault="00AD6266" w:rsidP="007F1EEA">
            <w:r w:rsidRPr="0070456A">
              <w:t>Botnets</w:t>
            </w:r>
          </w:p>
        </w:tc>
        <w:tc>
          <w:tcPr>
            <w:tcW w:w="7324" w:type="dxa"/>
          </w:tcPr>
          <w:p w14:paraId="69A1D61B"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A network of private computers infected with malicious software and controlled as a group without the owners' knowledge, for example to send spam.</w:t>
            </w:r>
          </w:p>
        </w:tc>
      </w:tr>
      <w:tr w:rsidR="007B0D88" w14:paraId="22BF1607"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0D5AA3A9" w14:textId="77777777" w:rsidR="00AD6266" w:rsidRPr="0070456A" w:rsidRDefault="00AD6266" w:rsidP="007F1EEA">
            <w:r w:rsidRPr="0070456A">
              <w:t>Bots</w:t>
            </w:r>
          </w:p>
        </w:tc>
        <w:tc>
          <w:tcPr>
            <w:tcW w:w="7324" w:type="dxa"/>
          </w:tcPr>
          <w:p w14:paraId="69454D9B"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An autonomous program on the internet or another network that can interact with systems or users.</w:t>
            </w:r>
          </w:p>
        </w:tc>
      </w:tr>
      <w:tr w:rsidR="007B0D88" w14:paraId="7430186C"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17BCDD1E" w14:textId="0ABE98F1" w:rsidR="00AD6266" w:rsidRPr="0070456A" w:rsidRDefault="00AD6266" w:rsidP="007F1EEA">
            <w:r w:rsidRPr="0070456A">
              <w:t>Cybercrime</w:t>
            </w:r>
          </w:p>
        </w:tc>
        <w:tc>
          <w:tcPr>
            <w:tcW w:w="7324" w:type="dxa"/>
          </w:tcPr>
          <w:p w14:paraId="437B81D1"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Criminal activities carried out by means of computers or the internet.</w:t>
            </w:r>
          </w:p>
        </w:tc>
      </w:tr>
      <w:tr w:rsidR="007B0D88" w14:paraId="3CD2E1C1"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425DDD8" w14:textId="77777777" w:rsidR="00AD6266" w:rsidRPr="0070456A" w:rsidRDefault="00AD6266" w:rsidP="007F1EEA">
            <w:r w:rsidRPr="0070456A">
              <w:t>Cybersecurity strategy</w:t>
            </w:r>
          </w:p>
        </w:tc>
        <w:tc>
          <w:tcPr>
            <w:tcW w:w="7324" w:type="dxa"/>
          </w:tcPr>
          <w:p w14:paraId="6BBC95FC" w14:textId="62F86046"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A cybersecurity strategy is</w:t>
            </w:r>
            <w:r w:rsidR="00666FC5">
              <w:t xml:space="preserve"> </w:t>
            </w:r>
            <w:r w:rsidRPr="0070456A">
              <w:t>an action plan detailing how a business will protect itself from cyber threats. An effective cybersecurity strategy provides a blueprint on what to prioritise in order have a safe and secure cyber environment.</w:t>
            </w:r>
          </w:p>
        </w:tc>
      </w:tr>
      <w:tr w:rsidR="007B0D88" w14:paraId="3D9B9522"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012B70AD" w14:textId="76B5CE19" w:rsidR="00AD6266" w:rsidRPr="0070456A" w:rsidRDefault="00AD6266" w:rsidP="007F1EEA">
            <w:r w:rsidRPr="0070456A">
              <w:t>Cybersecurity</w:t>
            </w:r>
          </w:p>
        </w:tc>
        <w:tc>
          <w:tcPr>
            <w:tcW w:w="7324" w:type="dxa"/>
          </w:tcPr>
          <w:p w14:paraId="7A8E3BDD"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The protection of information technology elements, including hardware and software, data or network services.</w:t>
            </w:r>
          </w:p>
        </w:tc>
      </w:tr>
      <w:tr w:rsidR="007B0D88" w14:paraId="1FD1B8C7"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14B50482" w14:textId="77777777" w:rsidR="00AD6266" w:rsidRPr="0070456A" w:rsidRDefault="00AD6266" w:rsidP="007F1EEA">
            <w:r w:rsidRPr="0070456A">
              <w:t>Disaster recovery</w:t>
            </w:r>
          </w:p>
        </w:tc>
        <w:tc>
          <w:tcPr>
            <w:tcW w:w="7324" w:type="dxa"/>
          </w:tcPr>
          <w:p w14:paraId="7F7AA9D1" w14:textId="4CFE1683"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 xml:space="preserve">Disaster </w:t>
            </w:r>
            <w:r w:rsidR="00666FC5">
              <w:t>recovery</w:t>
            </w:r>
            <w:r w:rsidR="00666FC5" w:rsidRPr="0070456A">
              <w:t xml:space="preserve"> </w:t>
            </w:r>
            <w:r w:rsidRPr="0070456A">
              <w:t xml:space="preserve">is an organisation's plan to protect its IT systems and data from disasters and recover quickly to minimise downtime and </w:t>
            </w:r>
            <w:r w:rsidRPr="0070456A">
              <w:lastRenderedPageBreak/>
              <w:t>losses.</w:t>
            </w:r>
          </w:p>
        </w:tc>
      </w:tr>
      <w:tr w:rsidR="007B0D88" w14:paraId="7F5FE598"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4BAA7BE4" w14:textId="77777777" w:rsidR="00AD6266" w:rsidRPr="0070456A" w:rsidRDefault="00AD6266" w:rsidP="007F1EEA">
            <w:r w:rsidRPr="0070456A">
              <w:lastRenderedPageBreak/>
              <w:t>Encryption</w:t>
            </w:r>
          </w:p>
        </w:tc>
        <w:tc>
          <w:tcPr>
            <w:tcW w:w="7324" w:type="dxa"/>
          </w:tcPr>
          <w:p w14:paraId="665FAC3F"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The process of converting information or data into a code, especially to prevent unauthorised access.</w:t>
            </w:r>
          </w:p>
        </w:tc>
      </w:tr>
      <w:tr w:rsidR="007B0D88" w14:paraId="78724083"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1CF7E9F6" w14:textId="77777777" w:rsidR="00AD6266" w:rsidRPr="0070456A" w:rsidRDefault="00AD6266" w:rsidP="007F1EEA">
            <w:pPr>
              <w:rPr>
                <w:color w:val="000000" w:themeColor="text1"/>
              </w:rPr>
            </w:pPr>
            <w:r w:rsidRPr="0070456A">
              <w:rPr>
                <w:color w:val="000000" w:themeColor="text1"/>
              </w:rPr>
              <w:t>Firewall</w:t>
            </w:r>
          </w:p>
        </w:tc>
        <w:tc>
          <w:tcPr>
            <w:tcW w:w="7324" w:type="dxa"/>
          </w:tcPr>
          <w:p w14:paraId="6DD75203" w14:textId="3EAF42B1"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 xml:space="preserve">A </w:t>
            </w:r>
            <w:r w:rsidR="00666FC5">
              <w:t>firewall</w:t>
            </w:r>
            <w:r w:rsidR="00666FC5" w:rsidRPr="0070456A">
              <w:t xml:space="preserve"> </w:t>
            </w:r>
            <w:r w:rsidRPr="0070456A">
              <w:t xml:space="preserve">is a network security device that monitors and filters incoming and outgoing network traffic based on an organisation's previously established security policies. At its most basic, a firewall is essentially the barrier that sits between a private internal network and the public </w:t>
            </w:r>
            <w:r w:rsidR="00666FC5">
              <w:t>internet</w:t>
            </w:r>
            <w:r w:rsidRPr="0070456A">
              <w:t>.</w:t>
            </w:r>
          </w:p>
        </w:tc>
      </w:tr>
      <w:tr w:rsidR="007B0D88" w14:paraId="637D326F"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221D282" w14:textId="77777777" w:rsidR="00AD6266" w:rsidRPr="0070456A" w:rsidRDefault="00AD6266" w:rsidP="007F1EEA">
            <w:pPr>
              <w:rPr>
                <w:b w:val="0"/>
              </w:rPr>
            </w:pPr>
            <w:r w:rsidRPr="0070456A">
              <w:t>Hacking</w:t>
            </w:r>
          </w:p>
        </w:tc>
        <w:tc>
          <w:tcPr>
            <w:tcW w:w="7324" w:type="dxa"/>
          </w:tcPr>
          <w:p w14:paraId="769594DF"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The gaining of unauthorised access to data in a system or computer.</w:t>
            </w:r>
          </w:p>
        </w:tc>
      </w:tr>
      <w:tr w:rsidR="007B0D88" w14:paraId="7D356C2C"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5504BD3D" w14:textId="77777777" w:rsidR="00AD6266" w:rsidRPr="0070456A" w:rsidRDefault="00AD6266" w:rsidP="007F1EEA">
            <w:pPr>
              <w:widowControl/>
              <w:spacing w:before="240" w:after="0" w:line="276" w:lineRule="auto"/>
              <w:mirrorIndents w:val="0"/>
            </w:pPr>
            <w:r w:rsidRPr="0070456A">
              <w:t>Identity theft</w:t>
            </w:r>
          </w:p>
        </w:tc>
        <w:tc>
          <w:tcPr>
            <w:tcW w:w="7324" w:type="dxa"/>
          </w:tcPr>
          <w:p w14:paraId="31DCC319"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 xml:space="preserve">The fraudulent practice of using another person's name and personal information </w:t>
            </w:r>
            <w:proofErr w:type="gramStart"/>
            <w:r w:rsidRPr="0070456A">
              <w:t>in order to</w:t>
            </w:r>
            <w:proofErr w:type="gramEnd"/>
            <w:r w:rsidRPr="0070456A">
              <w:t xml:space="preserve"> obtain credit, loans and so on.</w:t>
            </w:r>
          </w:p>
        </w:tc>
      </w:tr>
      <w:tr w:rsidR="007B0D88" w14:paraId="32452113"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0583C8E0" w14:textId="77777777" w:rsidR="00AD6266" w:rsidRPr="0070456A" w:rsidRDefault="00AD6266" w:rsidP="007F1EEA">
            <w:r w:rsidRPr="0070456A">
              <w:t>Multi-factor authentication</w:t>
            </w:r>
          </w:p>
        </w:tc>
        <w:tc>
          <w:tcPr>
            <w:tcW w:w="7324" w:type="dxa"/>
          </w:tcPr>
          <w:p w14:paraId="2BBDFAA4" w14:textId="649E453C"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 xml:space="preserve">Multi-factor Authentication (MFA) is an authentication method that requires the user to provide </w:t>
            </w:r>
            <w:r w:rsidR="00666FC5">
              <w:t>2</w:t>
            </w:r>
            <w:r w:rsidR="00666FC5" w:rsidRPr="0070456A">
              <w:t xml:space="preserve"> </w:t>
            </w:r>
            <w:r w:rsidRPr="0070456A">
              <w:t>or more verification factors to gain access to a resource such as an application or online account.</w:t>
            </w:r>
          </w:p>
        </w:tc>
      </w:tr>
      <w:tr w:rsidR="007B0D88" w14:paraId="7C892E91"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211291EC" w14:textId="77777777" w:rsidR="00AD6266" w:rsidRPr="0070456A" w:rsidRDefault="00AD6266" w:rsidP="007F1EEA">
            <w:pPr>
              <w:rPr>
                <w:color w:val="000000" w:themeColor="text1"/>
              </w:rPr>
            </w:pPr>
            <w:r w:rsidRPr="0070456A">
              <w:rPr>
                <w:color w:val="000000" w:themeColor="text1"/>
              </w:rPr>
              <w:t>Phishin</w:t>
            </w:r>
            <w:r w:rsidRPr="0070456A">
              <w:rPr>
                <w:bCs/>
                <w:color w:val="000000" w:themeColor="text1"/>
              </w:rPr>
              <w:t>g</w:t>
            </w:r>
          </w:p>
        </w:tc>
        <w:tc>
          <w:tcPr>
            <w:tcW w:w="7324" w:type="dxa"/>
          </w:tcPr>
          <w:p w14:paraId="6074D12A"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 xml:space="preserve">The fraudulent practice of sending emails or other messages purporting to be from reputable companies </w:t>
            </w:r>
            <w:proofErr w:type="gramStart"/>
            <w:r w:rsidRPr="0070456A">
              <w:t>in order to</w:t>
            </w:r>
            <w:proofErr w:type="gramEnd"/>
            <w:r w:rsidRPr="0070456A">
              <w:t xml:space="preserve"> induce individuals to reveal personal information, such as passwords and credit card numbers.</w:t>
            </w:r>
          </w:p>
        </w:tc>
      </w:tr>
      <w:tr w:rsidR="007B0D88" w14:paraId="56E5EAE1"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35CC699C" w14:textId="77777777" w:rsidR="00AD6266" w:rsidRPr="0070456A" w:rsidRDefault="00AD6266" w:rsidP="007F1EEA">
            <w:r w:rsidRPr="0070456A">
              <w:t>Privacy</w:t>
            </w:r>
          </w:p>
        </w:tc>
        <w:tc>
          <w:tcPr>
            <w:tcW w:w="7324" w:type="dxa"/>
          </w:tcPr>
          <w:p w14:paraId="7DFC661A"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A state in which one is not observed or disturbed by other people.</w:t>
            </w:r>
          </w:p>
        </w:tc>
      </w:tr>
      <w:tr w:rsidR="007B0D88" w14:paraId="2382D9E7"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4D70A842" w14:textId="77777777" w:rsidR="00AD6266" w:rsidRPr="0070456A" w:rsidRDefault="00AD6266" w:rsidP="007F1EEA">
            <w:r w:rsidRPr="0070456A">
              <w:t>Risk matrix</w:t>
            </w:r>
          </w:p>
        </w:tc>
        <w:tc>
          <w:tcPr>
            <w:tcW w:w="7324" w:type="dxa"/>
          </w:tcPr>
          <w:p w14:paraId="75F3C2BE"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A risk matrix is a matrix that is used during risk assessment to define the level of risk by considering the category of probability or likelihood against the category of consequence severity. This is a simple mechanism to increase visibility of risks and assist management decision making.</w:t>
            </w:r>
          </w:p>
        </w:tc>
      </w:tr>
      <w:tr w:rsidR="007B0D88" w14:paraId="1A13D117"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6DEE3587" w14:textId="77777777" w:rsidR="00AD6266" w:rsidRPr="0070456A" w:rsidRDefault="00AD6266" w:rsidP="007F1EEA">
            <w:r w:rsidRPr="0070456A">
              <w:t>Security vulnerabilitie</w:t>
            </w:r>
            <w:r w:rsidRPr="0070456A">
              <w:rPr>
                <w:b w:val="0"/>
              </w:rPr>
              <w:t>s</w:t>
            </w:r>
          </w:p>
        </w:tc>
        <w:tc>
          <w:tcPr>
            <w:tcW w:w="7324" w:type="dxa"/>
          </w:tcPr>
          <w:p w14:paraId="6688683D" w14:textId="26D2ECD5"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 xml:space="preserve">A security vulnerability is a weakness, flaw or error found within a security system that has the potential to be leveraged by a threat actor </w:t>
            </w:r>
            <w:proofErr w:type="gramStart"/>
            <w:r w:rsidRPr="0070456A">
              <w:t>in order to</w:t>
            </w:r>
            <w:proofErr w:type="gramEnd"/>
            <w:r w:rsidRPr="0070456A">
              <w:t xml:space="preserve"> compromise a secure network.</w:t>
            </w:r>
          </w:p>
        </w:tc>
      </w:tr>
      <w:tr w:rsidR="007B0D88" w14:paraId="655E779C" w14:textId="77777777" w:rsidTr="0078740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2298" w:type="dxa"/>
          </w:tcPr>
          <w:p w14:paraId="05492C89" w14:textId="77777777" w:rsidR="00AD6266" w:rsidRPr="0070456A" w:rsidRDefault="00AD6266" w:rsidP="007F1EEA">
            <w:r w:rsidRPr="0070456A">
              <w:t>Smishing</w:t>
            </w:r>
          </w:p>
        </w:tc>
        <w:tc>
          <w:tcPr>
            <w:tcW w:w="7324" w:type="dxa"/>
          </w:tcPr>
          <w:p w14:paraId="633E3AB1"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 xml:space="preserve">The fraudulent practice of sending text messages purporting to be from </w:t>
            </w:r>
            <w:r w:rsidRPr="0070456A">
              <w:lastRenderedPageBreak/>
              <w:t xml:space="preserve">reputable companies </w:t>
            </w:r>
            <w:proofErr w:type="gramStart"/>
            <w:r w:rsidRPr="0070456A">
              <w:t>in order to</w:t>
            </w:r>
            <w:proofErr w:type="gramEnd"/>
            <w:r w:rsidRPr="0070456A">
              <w:t xml:space="preserve"> induce individuals to reveal personal information, such as passwords or credit card numbers.</w:t>
            </w:r>
          </w:p>
        </w:tc>
      </w:tr>
      <w:tr w:rsidR="007B0D88" w14:paraId="4EA07541" w14:textId="77777777" w:rsidTr="0078740F">
        <w:trPr>
          <w:cnfStyle w:val="000000010000" w:firstRow="0" w:lastRow="0" w:firstColumn="0" w:lastColumn="0" w:oddVBand="0" w:evenVBand="0" w:oddHBand="0" w:evenHBand="1"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41F774E" w14:textId="77777777" w:rsidR="00AD6266" w:rsidRPr="0070456A" w:rsidRDefault="00AD6266" w:rsidP="007F1EEA">
            <w:r w:rsidRPr="0070456A">
              <w:lastRenderedPageBreak/>
              <w:t>Threat actor</w:t>
            </w:r>
          </w:p>
        </w:tc>
        <w:tc>
          <w:tcPr>
            <w:tcW w:w="7324" w:type="dxa"/>
          </w:tcPr>
          <w:p w14:paraId="7630F128" w14:textId="77777777" w:rsidR="00AD6266" w:rsidRPr="0070456A" w:rsidRDefault="00AD6266" w:rsidP="00AD6266">
            <w:pPr>
              <w:cnfStyle w:val="000000010000" w:firstRow="0" w:lastRow="0" w:firstColumn="0" w:lastColumn="0" w:oddVBand="0" w:evenVBand="0" w:oddHBand="0" w:evenHBand="1" w:firstRowFirstColumn="0" w:firstRowLastColumn="0" w:lastRowFirstColumn="0" w:lastRowLastColumn="0"/>
            </w:pPr>
            <w:r w:rsidRPr="0070456A">
              <w:t>An individual or group that poses a security threat to an individual or organisation.</w:t>
            </w:r>
          </w:p>
        </w:tc>
      </w:tr>
      <w:tr w:rsidR="007B0D88" w14:paraId="5947437B" w14:textId="77777777" w:rsidTr="0078740F">
        <w:trPr>
          <w:cnfStyle w:val="000000100000" w:firstRow="0" w:lastRow="0" w:firstColumn="0" w:lastColumn="0" w:oddVBand="0" w:evenVBand="0" w:oddHBand="1" w:evenHBand="0" w:firstRowFirstColumn="0" w:firstRowLastColumn="0" w:lastRowFirstColumn="0" w:lastRowLastColumn="0"/>
          <w:trHeight w:val="758"/>
        </w:trPr>
        <w:tc>
          <w:tcPr>
            <w:cnfStyle w:val="001000000000" w:firstRow="0" w:lastRow="0" w:firstColumn="1" w:lastColumn="0" w:oddVBand="0" w:evenVBand="0" w:oddHBand="0" w:evenHBand="0" w:firstRowFirstColumn="0" w:firstRowLastColumn="0" w:lastRowFirstColumn="0" w:lastRowLastColumn="0"/>
            <w:tcW w:w="2298" w:type="dxa"/>
          </w:tcPr>
          <w:p w14:paraId="7CBF23D7" w14:textId="77777777" w:rsidR="00AD6266" w:rsidRPr="0070456A" w:rsidRDefault="00AD6266" w:rsidP="007F1EEA">
            <w:r w:rsidRPr="0070456A">
              <w:t>Threat landscape</w:t>
            </w:r>
          </w:p>
        </w:tc>
        <w:tc>
          <w:tcPr>
            <w:tcW w:w="7324" w:type="dxa"/>
          </w:tcPr>
          <w:p w14:paraId="4BCED828" w14:textId="77777777" w:rsidR="00AD6266" w:rsidRPr="0070456A" w:rsidRDefault="00AD6266" w:rsidP="00AD6266">
            <w:pPr>
              <w:cnfStyle w:val="000000100000" w:firstRow="0" w:lastRow="0" w:firstColumn="0" w:lastColumn="0" w:oddVBand="0" w:evenVBand="0" w:oddHBand="1" w:evenHBand="0" w:firstRowFirstColumn="0" w:firstRowLastColumn="0" w:lastRowFirstColumn="0" w:lastRowLastColumn="0"/>
            </w:pPr>
            <w:r w:rsidRPr="0070456A">
              <w:t>The threat landscape is the big picture of potential risks and dangers people may face online. It can include a range of cybersecurity risks (from malware attacks and stolen data to data breaches) that can harm individuals, organisations or enterprises.</w:t>
            </w:r>
          </w:p>
        </w:tc>
      </w:tr>
    </w:tbl>
    <w:p w14:paraId="1DF4B46E" w14:textId="40F3B512" w:rsidR="00AD6266" w:rsidRPr="006D54CD" w:rsidRDefault="00AD6266" w:rsidP="00AD6266">
      <w:pPr>
        <w:pStyle w:val="FeatureBox2"/>
      </w:pPr>
      <w:r w:rsidRPr="0CF11DAA">
        <w:rPr>
          <w:rStyle w:val="Strong"/>
        </w:rPr>
        <w:t xml:space="preserve">Teacher </w:t>
      </w:r>
      <w:r>
        <w:rPr>
          <w:rStyle w:val="Strong"/>
        </w:rPr>
        <w:t>n</w:t>
      </w:r>
      <w:r w:rsidRPr="0CF11DAA">
        <w:rPr>
          <w:rStyle w:val="Strong"/>
        </w:rPr>
        <w:t>ote:</w:t>
      </w:r>
      <w:r>
        <w:t xml:space="preserve"> for students with an EAL</w:t>
      </w:r>
      <w:r w:rsidR="00F27F2E">
        <w:t>/</w:t>
      </w:r>
      <w:r>
        <w:t>D background. The glossary can be provided complete so that they have additional time to understand the key terms with bilingual dictionaries. The glossary can be provided to students in their preferred communication mode.</w:t>
      </w:r>
    </w:p>
    <w:p w14:paraId="4FBAA545" w14:textId="77777777" w:rsidR="00AD6266" w:rsidRDefault="00AD6266" w:rsidP="00AD6266">
      <w:r>
        <w:br w:type="page"/>
      </w:r>
    </w:p>
    <w:p w14:paraId="46632294" w14:textId="77777777" w:rsidR="00AD6266" w:rsidRDefault="00AD6266" w:rsidP="00AD6266">
      <w:pPr>
        <w:pStyle w:val="Heading1"/>
      </w:pPr>
      <w:bookmarkStart w:id="9" w:name="_Toc141776408"/>
      <w:bookmarkStart w:id="10" w:name="_Toc158973954"/>
      <w:r>
        <w:lastRenderedPageBreak/>
        <w:t>NESA glossary keywords</w:t>
      </w:r>
      <w:bookmarkEnd w:id="9"/>
      <w:bookmarkEnd w:id="10"/>
    </w:p>
    <w:p w14:paraId="643271CA" w14:textId="7731F7FD" w:rsidR="00AD6266" w:rsidRDefault="00AD6266" w:rsidP="00AD6266">
      <w:r>
        <w:rPr>
          <w:noProof/>
        </w:rPr>
        <w:drawing>
          <wp:anchor distT="0" distB="0" distL="114300" distR="114300" simplePos="0" relativeHeight="251658244" behindDoc="0" locked="0" layoutInCell="1" allowOverlap="1" wp14:anchorId="0DD4A94B" wp14:editId="326F6190">
            <wp:simplePos x="0" y="0"/>
            <wp:positionH relativeFrom="column">
              <wp:posOffset>2540</wp:posOffset>
            </wp:positionH>
            <wp:positionV relativeFrom="paragraph">
              <wp:posOffset>1270</wp:posOffset>
            </wp:positionV>
            <wp:extent cx="635000" cy="635000"/>
            <wp:effectExtent l="0" t="0" r="0" b="0"/>
            <wp:wrapThrough wrapText="bothSides">
              <wp:wrapPolygon edited="0">
                <wp:start x="7344" y="0"/>
                <wp:lineTo x="4752" y="864"/>
                <wp:lineTo x="0" y="5184"/>
                <wp:lineTo x="0" y="15120"/>
                <wp:lineTo x="4752" y="20736"/>
                <wp:lineTo x="7344" y="21168"/>
                <wp:lineTo x="13824" y="21168"/>
                <wp:lineTo x="16416" y="20736"/>
                <wp:lineTo x="21168" y="15120"/>
                <wp:lineTo x="21168" y="5184"/>
                <wp:lineTo x="16416" y="864"/>
                <wp:lineTo x="13824" y="0"/>
                <wp:lineTo x="7344"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NESA keywords can be used in the syllabus and in the Higher School Certificate examination. Familiarisation with these keywords can assist in understanding how to write and respond to questions.</w:t>
      </w:r>
    </w:p>
    <w:tbl>
      <w:tblPr>
        <w:tblStyle w:val="Tableheader"/>
        <w:tblW w:w="9622" w:type="dxa"/>
        <w:tblInd w:w="-30" w:type="dxa"/>
        <w:tblLook w:val="04A0" w:firstRow="1" w:lastRow="0" w:firstColumn="1" w:lastColumn="0" w:noHBand="0" w:noVBand="1"/>
        <w:tblDescription w:val="List of keywords used by NESA."/>
      </w:tblPr>
      <w:tblGrid>
        <w:gridCol w:w="1985"/>
        <w:gridCol w:w="7637"/>
      </w:tblGrid>
      <w:tr w:rsidR="007B0D88" w:rsidRPr="00F27F2E" w14:paraId="5353F2D0" w14:textId="77777777" w:rsidTr="00116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14:paraId="1880F6F6" w14:textId="77777777" w:rsidR="00AD6266" w:rsidRPr="00F27F2E" w:rsidRDefault="00AD6266" w:rsidP="00F27F2E">
            <w:r w:rsidRPr="00F27F2E">
              <w:t>Key term</w:t>
            </w:r>
          </w:p>
        </w:tc>
        <w:tc>
          <w:tcPr>
            <w:tcW w:w="7637" w:type="dxa"/>
          </w:tcPr>
          <w:p w14:paraId="268EE780" w14:textId="77777777" w:rsidR="00AD6266" w:rsidRPr="00F27F2E" w:rsidRDefault="00AD6266" w:rsidP="00F27F2E">
            <w:pPr>
              <w:cnfStyle w:val="100000000000" w:firstRow="1" w:lastRow="0" w:firstColumn="0" w:lastColumn="0" w:oddVBand="0" w:evenVBand="0" w:oddHBand="0" w:evenHBand="0" w:firstRowFirstColumn="0" w:firstRowLastColumn="0" w:lastRowFirstColumn="0" w:lastRowLastColumn="0"/>
            </w:pPr>
            <w:r w:rsidRPr="00F27F2E">
              <w:t>Definition</w:t>
            </w:r>
          </w:p>
        </w:tc>
      </w:tr>
      <w:tr w:rsidR="007B0D88" w:rsidRPr="00F029D9" w14:paraId="1A8BC2E2" w14:textId="77777777" w:rsidTr="00116FF9">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5697032E" w14:textId="77777777" w:rsidR="00AD6266" w:rsidRPr="0070456A" w:rsidRDefault="00AD6266" w:rsidP="007F1EEA">
            <w:pPr>
              <w:rPr>
                <w:color w:val="000000"/>
              </w:rPr>
            </w:pPr>
            <w:r w:rsidRPr="0070456A">
              <w:rPr>
                <w:color w:val="000000"/>
              </w:rPr>
              <w:t>Assess</w:t>
            </w:r>
          </w:p>
        </w:tc>
        <w:tc>
          <w:tcPr>
            <w:tcW w:w="7637" w:type="dxa"/>
          </w:tcPr>
          <w:p w14:paraId="7A61F1F2" w14:textId="77777777" w:rsidR="00AD6266" w:rsidRPr="0070456A" w:rsidRDefault="00AD6266" w:rsidP="007F1EEA">
            <w:pPr>
              <w:cnfStyle w:val="000000100000" w:firstRow="0" w:lastRow="0" w:firstColumn="0" w:lastColumn="0" w:oddVBand="0" w:evenVBand="0" w:oddHBand="1" w:evenHBand="0" w:firstRowFirstColumn="0" w:firstRowLastColumn="0" w:lastRowFirstColumn="0" w:lastRowLastColumn="0"/>
            </w:pPr>
            <w:r w:rsidRPr="0070456A">
              <w:t>Make a judgement of value, quality, outcomes, results or size.</w:t>
            </w:r>
          </w:p>
        </w:tc>
      </w:tr>
      <w:tr w:rsidR="007B0D88" w:rsidRPr="00F029D9" w14:paraId="55A4A48D" w14:textId="77777777" w:rsidTr="00116FF9">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7EC01637" w14:textId="77777777" w:rsidR="00AD6266" w:rsidRPr="0070456A" w:rsidRDefault="00AD6266" w:rsidP="007F1EEA">
            <w:r w:rsidRPr="0070456A">
              <w:rPr>
                <w:color w:val="000000"/>
              </w:rPr>
              <w:t>Describe</w:t>
            </w:r>
          </w:p>
        </w:tc>
        <w:tc>
          <w:tcPr>
            <w:tcW w:w="7637" w:type="dxa"/>
          </w:tcPr>
          <w:p w14:paraId="2A212C13" w14:textId="77777777" w:rsidR="00AD6266" w:rsidRPr="0070456A" w:rsidRDefault="00AD6266" w:rsidP="007F1EEA">
            <w:pPr>
              <w:cnfStyle w:val="000000010000" w:firstRow="0" w:lastRow="0" w:firstColumn="0" w:lastColumn="0" w:oddVBand="0" w:evenVBand="0" w:oddHBand="0" w:evenHBand="1" w:firstRowFirstColumn="0" w:firstRowLastColumn="0" w:lastRowFirstColumn="0" w:lastRowLastColumn="0"/>
            </w:pPr>
            <w:r w:rsidRPr="0070456A">
              <w:t>Provide characteristics and features.</w:t>
            </w:r>
          </w:p>
        </w:tc>
      </w:tr>
      <w:tr w:rsidR="007B0D88" w:rsidRPr="00F029D9" w14:paraId="58F879BC" w14:textId="77777777" w:rsidTr="00116FF9">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28499249" w14:textId="77777777" w:rsidR="00AD6266" w:rsidRPr="0070456A" w:rsidRDefault="00AD6266" w:rsidP="007F1EEA">
            <w:r w:rsidRPr="0070456A">
              <w:t>Explain</w:t>
            </w:r>
          </w:p>
        </w:tc>
        <w:tc>
          <w:tcPr>
            <w:tcW w:w="7637" w:type="dxa"/>
          </w:tcPr>
          <w:p w14:paraId="297DC4ED" w14:textId="77777777" w:rsidR="00AD6266" w:rsidRPr="0070456A" w:rsidRDefault="00AD6266" w:rsidP="007F1EEA">
            <w:pPr>
              <w:cnfStyle w:val="000000100000" w:firstRow="0" w:lastRow="0" w:firstColumn="0" w:lastColumn="0" w:oddVBand="0" w:evenVBand="0" w:oddHBand="1" w:evenHBand="0" w:firstRowFirstColumn="0" w:firstRowLastColumn="0" w:lastRowFirstColumn="0" w:lastRowLastColumn="0"/>
            </w:pPr>
            <w:r w:rsidRPr="0070456A">
              <w:t>Relate cause and effect; make the relationships between things evident; provide why and/or how.</w:t>
            </w:r>
          </w:p>
        </w:tc>
      </w:tr>
      <w:tr w:rsidR="007B0D88" w:rsidRPr="00F029D9" w14:paraId="249263CC" w14:textId="77777777" w:rsidTr="00116FF9">
        <w:trPr>
          <w:cnfStyle w:val="000000010000" w:firstRow="0" w:lastRow="0" w:firstColumn="0" w:lastColumn="0" w:oddVBand="0" w:evenVBand="0" w:oddHBand="0" w:evenHBand="1"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4F62FFA2" w14:textId="77777777" w:rsidR="00AD6266" w:rsidRPr="0070456A" w:rsidRDefault="00AD6266" w:rsidP="007F1EEA">
            <w:r w:rsidRPr="0070456A">
              <w:t xml:space="preserve">Identify </w:t>
            </w:r>
          </w:p>
        </w:tc>
        <w:tc>
          <w:tcPr>
            <w:tcW w:w="7637" w:type="dxa"/>
          </w:tcPr>
          <w:p w14:paraId="23F5B7A1" w14:textId="77777777" w:rsidR="00AD6266" w:rsidRPr="0070456A" w:rsidRDefault="00AD6266" w:rsidP="007F1EEA">
            <w:pPr>
              <w:cnfStyle w:val="000000010000" w:firstRow="0" w:lastRow="0" w:firstColumn="0" w:lastColumn="0" w:oddVBand="0" w:evenVBand="0" w:oddHBand="0" w:evenHBand="1" w:firstRowFirstColumn="0" w:firstRowLastColumn="0" w:lastRowFirstColumn="0" w:lastRowLastColumn="0"/>
            </w:pPr>
            <w:r w:rsidRPr="0070456A">
              <w:t>Recognise and name.</w:t>
            </w:r>
          </w:p>
        </w:tc>
      </w:tr>
      <w:tr w:rsidR="007B0D88" w:rsidRPr="00F029D9" w14:paraId="192DD6CC" w14:textId="77777777" w:rsidTr="00116FF9">
        <w:trPr>
          <w:cnfStyle w:val="000000100000" w:firstRow="0" w:lastRow="0" w:firstColumn="0" w:lastColumn="0" w:oddVBand="0" w:evenVBand="0" w:oddHBand="1"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1985" w:type="dxa"/>
          </w:tcPr>
          <w:p w14:paraId="1F0B4774" w14:textId="77777777" w:rsidR="00AD6266" w:rsidRPr="0070456A" w:rsidRDefault="00AD6266" w:rsidP="007F1EEA">
            <w:r w:rsidRPr="0070456A">
              <w:t>Investigate</w:t>
            </w:r>
          </w:p>
        </w:tc>
        <w:tc>
          <w:tcPr>
            <w:tcW w:w="7637" w:type="dxa"/>
          </w:tcPr>
          <w:p w14:paraId="0EC0E56A" w14:textId="77777777" w:rsidR="00AD6266" w:rsidRPr="0070456A" w:rsidRDefault="00AD6266" w:rsidP="007F1EEA">
            <w:pPr>
              <w:cnfStyle w:val="000000100000" w:firstRow="0" w:lastRow="0" w:firstColumn="0" w:lastColumn="0" w:oddVBand="0" w:evenVBand="0" w:oddHBand="1" w:evenHBand="0" w:firstRowFirstColumn="0" w:firstRowLastColumn="0" w:lastRowFirstColumn="0" w:lastRowLastColumn="0"/>
            </w:pPr>
            <w:r w:rsidRPr="0070456A">
              <w:t>Plan, inquire into and draw conclusions about.</w:t>
            </w:r>
          </w:p>
        </w:tc>
      </w:tr>
    </w:tbl>
    <w:p w14:paraId="7611C47C" w14:textId="77777777" w:rsidR="0029470A" w:rsidRDefault="006C2C3A" w:rsidP="0029470A">
      <w:hyperlink r:id="rId14" w:history="1">
        <w:r w:rsidR="0029470A" w:rsidRPr="008C0C2E">
          <w:rPr>
            <w:rStyle w:val="Hyperlink"/>
          </w:rPr>
          <w:t>NESA</w:t>
        </w:r>
        <w:r w:rsidR="0029470A">
          <w:rPr>
            <w:rStyle w:val="Hyperlink"/>
          </w:rPr>
          <w:t>: A</w:t>
        </w:r>
        <w:r w:rsidR="0029470A" w:rsidRPr="008C0C2E">
          <w:rPr>
            <w:rStyle w:val="Hyperlink"/>
          </w:rPr>
          <w:t xml:space="preserve"> </w:t>
        </w:r>
        <w:r w:rsidR="0029470A">
          <w:rPr>
            <w:rStyle w:val="Hyperlink"/>
          </w:rPr>
          <w:t>G</w:t>
        </w:r>
        <w:r w:rsidR="0029470A" w:rsidRPr="008C0C2E">
          <w:rPr>
            <w:rStyle w:val="Hyperlink"/>
          </w:rPr>
          <w:t xml:space="preserve">lossary </w:t>
        </w:r>
        <w:r w:rsidR="0029470A">
          <w:rPr>
            <w:rStyle w:val="Hyperlink"/>
          </w:rPr>
          <w:t>of K</w:t>
        </w:r>
        <w:r w:rsidR="0029470A" w:rsidRPr="008C0C2E">
          <w:rPr>
            <w:rStyle w:val="Hyperlink"/>
          </w:rPr>
          <w:t>ey</w:t>
        </w:r>
        <w:r w:rsidR="0029470A">
          <w:rPr>
            <w:rStyle w:val="Hyperlink"/>
          </w:rPr>
          <w:t xml:space="preserve"> W</w:t>
        </w:r>
        <w:r w:rsidR="0029470A" w:rsidRPr="008C0C2E">
          <w:rPr>
            <w:rStyle w:val="Hyperlink"/>
          </w:rPr>
          <w:t>ords</w:t>
        </w:r>
      </w:hyperlink>
    </w:p>
    <w:p w14:paraId="2CBB1BAA" w14:textId="2B9D6FE5" w:rsidR="00AD6266" w:rsidRDefault="00AD6266" w:rsidP="00AD6266">
      <w:pPr>
        <w:pStyle w:val="FeatureBox2"/>
      </w:pPr>
      <w:r w:rsidRPr="0058527F">
        <w:rPr>
          <w:rStyle w:val="Strong"/>
        </w:rPr>
        <w:t>Teacher Note:</w:t>
      </w:r>
      <w:r>
        <w:t xml:space="preserve"> </w:t>
      </w:r>
      <w:r w:rsidR="00E35DC3">
        <w:t xml:space="preserve">explore </w:t>
      </w:r>
      <w:r>
        <w:t>and research are used in this topic and are not listed.</w:t>
      </w:r>
    </w:p>
    <w:p w14:paraId="2121194F" w14:textId="77777777" w:rsidR="00AD6266" w:rsidRPr="00113B56" w:rsidRDefault="00AD6266" w:rsidP="00AD6266">
      <w:r>
        <w:br w:type="page"/>
      </w:r>
    </w:p>
    <w:p w14:paraId="33D32391" w14:textId="669137F8" w:rsidR="007B46B8" w:rsidRPr="00384C9A" w:rsidRDefault="007B46B8" w:rsidP="00384C9A">
      <w:pPr>
        <w:pStyle w:val="Heading1"/>
      </w:pPr>
      <w:bookmarkStart w:id="11" w:name="_Toc158973955"/>
      <w:r w:rsidRPr="00384C9A">
        <w:lastRenderedPageBreak/>
        <w:t>The design and production process</w:t>
      </w:r>
      <w:bookmarkEnd w:id="11"/>
    </w:p>
    <w:p w14:paraId="46083E07" w14:textId="70026966" w:rsidR="007B46B8" w:rsidRDefault="007B46B8" w:rsidP="007B46B8">
      <w:r>
        <w:t xml:space="preserve">Throughout your study of </w:t>
      </w:r>
      <w:r w:rsidR="00E514FE">
        <w:t>Enterprise Computing</w:t>
      </w:r>
      <w:r>
        <w:t>, you will learn about design processes and how to apply them. You will explore different types of design processes and learn how to apply them in your design project.</w:t>
      </w:r>
    </w:p>
    <w:p w14:paraId="45406FE7" w14:textId="77777777" w:rsidR="007B46B8" w:rsidRDefault="007B46B8" w:rsidP="007B46B8">
      <w:r>
        <w:t>The design and production process:</w:t>
      </w:r>
    </w:p>
    <w:p w14:paraId="5411D732" w14:textId="7F16C7E3" w:rsidR="007B46B8" w:rsidRPr="00E35DC3" w:rsidRDefault="004112E9" w:rsidP="00E35DC3">
      <w:pPr>
        <w:pStyle w:val="ListBullet"/>
      </w:pPr>
      <w:r w:rsidRPr="00E35DC3">
        <w:t>i</w:t>
      </w:r>
      <w:r w:rsidR="007B46B8" w:rsidRPr="00E35DC3">
        <w:t>nvolves a sequence of organised steps which provide a solution to design needs and opportunities</w:t>
      </w:r>
    </w:p>
    <w:p w14:paraId="4B7970AE" w14:textId="05B1E6B3" w:rsidR="007B46B8" w:rsidRPr="00E35DC3" w:rsidRDefault="004112E9" w:rsidP="00E35DC3">
      <w:pPr>
        <w:pStyle w:val="ListBullet"/>
      </w:pPr>
      <w:r w:rsidRPr="00E35DC3">
        <w:t>m</w:t>
      </w:r>
      <w:r w:rsidR="007B46B8" w:rsidRPr="00E35DC3">
        <w:t>ay take a few seconds or minutes, such as when you select what clothes to wear, or may take years as in the case with the design of a motor vehicle</w:t>
      </w:r>
    </w:p>
    <w:p w14:paraId="0CE4A30C" w14:textId="421770CD" w:rsidR="007B46B8" w:rsidRPr="00E35DC3" w:rsidRDefault="004112E9" w:rsidP="00E35DC3">
      <w:pPr>
        <w:pStyle w:val="ListBullet"/>
      </w:pPr>
      <w:r w:rsidRPr="00E35DC3">
        <w:t>m</w:t>
      </w:r>
      <w:r w:rsidR="007B46B8" w:rsidRPr="00E35DC3">
        <w:t>ay involve one person or may involve many people</w:t>
      </w:r>
    </w:p>
    <w:p w14:paraId="3A4FC30D" w14:textId="3173C279" w:rsidR="007B46B8" w:rsidRPr="00E35DC3" w:rsidRDefault="004112E9" w:rsidP="00E35DC3">
      <w:pPr>
        <w:pStyle w:val="ListBullet"/>
      </w:pPr>
      <w:r w:rsidRPr="00E35DC3">
        <w:t>m</w:t>
      </w:r>
      <w:r w:rsidR="007B46B8" w:rsidRPr="00E35DC3">
        <w:t>ay be simple or complex, depending on the task</w:t>
      </w:r>
    </w:p>
    <w:p w14:paraId="20FA8C56" w14:textId="1325AED1" w:rsidR="007B46B8" w:rsidRPr="00E35DC3" w:rsidRDefault="004112E9" w:rsidP="00E35DC3">
      <w:pPr>
        <w:pStyle w:val="ListBullet"/>
      </w:pPr>
      <w:r w:rsidRPr="00E35DC3">
        <w:t>i</w:t>
      </w:r>
      <w:r w:rsidR="007B46B8" w:rsidRPr="00E35DC3">
        <w:t>nvolves questioning (or evaluating) throughout the</w:t>
      </w:r>
      <w:r w:rsidR="005247A7" w:rsidRPr="00E35DC3">
        <w:t xml:space="preserve"> iterative</w:t>
      </w:r>
      <w:r w:rsidR="007B46B8" w:rsidRPr="00E35DC3">
        <w:t xml:space="preserve"> process</w:t>
      </w:r>
      <w:r w:rsidR="008C0C2E" w:rsidRPr="00E35DC3">
        <w:t>.</w:t>
      </w:r>
    </w:p>
    <w:p w14:paraId="46537B84" w14:textId="051728CE" w:rsidR="0048204D" w:rsidRDefault="0048204D" w:rsidP="0048204D">
      <w:pPr>
        <w:pStyle w:val="Caption"/>
      </w:pPr>
      <w:r>
        <w:t xml:space="preserve">Figure </w:t>
      </w:r>
      <w:r>
        <w:fldChar w:fldCharType="begin"/>
      </w:r>
      <w:r>
        <w:instrText xml:space="preserve"> SEQ Figure \* ARABIC </w:instrText>
      </w:r>
      <w:r>
        <w:fldChar w:fldCharType="separate"/>
      </w:r>
      <w:r w:rsidR="00560516">
        <w:rPr>
          <w:noProof/>
        </w:rPr>
        <w:t>1</w:t>
      </w:r>
      <w:r>
        <w:fldChar w:fldCharType="end"/>
      </w:r>
      <w:r w:rsidR="00672C32">
        <w:t xml:space="preserve"> – flowchart of design and production process</w:t>
      </w:r>
    </w:p>
    <w:p w14:paraId="46E68513" w14:textId="10035935" w:rsidR="007B46B8" w:rsidRDefault="00864B33" w:rsidP="001E7944">
      <w:r>
        <w:rPr>
          <w:noProof/>
        </w:rPr>
        <w:drawing>
          <wp:inline distT="0" distB="0" distL="0" distR="0" wp14:anchorId="6B821168" wp14:editId="6FE8F8D3">
            <wp:extent cx="5439504" cy="4129324"/>
            <wp:effectExtent l="0" t="0" r="8890" b="5080"/>
            <wp:docPr id="981408971" name="Picture 981408971"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08971" name="Picture 981408971" descr="Design and production process diagram&#10;A flowchart labelled 'Ongoing evaluation' with a two-headed arrow indicating both directions. &#10;The first part of the flowchart is called '1. Identifying and defining'. It says 'identify and define the needs, opportunities and wants of a computing challenge, practise the technical skills, develop evaluation criteria.' There is an arrow pointing to the next section, which is labelled '2. researching and planning'. It says 'research, generate and practise ideas, be creative and propose new approaches to problems, explore new design opportunities.' An arrow points to the next section, labelled '3. producing and implementing', it says 'build and implement ideas, apply a variety of skills and techniques to create products that meet set criteria, modify and iterate solutions'. The arrow points to the next section, labelled '4. testing and evaluating'. It says 'test and evaluate solutions/products, evaluate quality and effectiveness against the criteria, make judgements throughout the solution and use these to refine the product.'&#10;After testing and evaluating is a big arrow called 'Review if required to improve' and it goes all the way back up to the first part of the flowchart, indicating a cycle."/>
                    <pic:cNvPicPr/>
                  </pic:nvPicPr>
                  <pic:blipFill>
                    <a:blip r:embed="rId15">
                      <a:extLst>
                        <a:ext uri="{28A0092B-C50C-407E-A947-70E740481C1C}">
                          <a14:useLocalDpi xmlns:a14="http://schemas.microsoft.com/office/drawing/2010/main" val="0"/>
                        </a:ext>
                      </a:extLst>
                    </a:blip>
                    <a:stretch>
                      <a:fillRect/>
                    </a:stretch>
                  </pic:blipFill>
                  <pic:spPr>
                    <a:xfrm>
                      <a:off x="0" y="0"/>
                      <a:ext cx="5442727" cy="4131770"/>
                    </a:xfrm>
                    <a:prstGeom prst="rect">
                      <a:avLst/>
                    </a:prstGeom>
                  </pic:spPr>
                </pic:pic>
              </a:graphicData>
            </a:graphic>
          </wp:inline>
        </w:drawing>
      </w:r>
    </w:p>
    <w:p w14:paraId="5C21CE8E" w14:textId="6B4A1FD5" w:rsidR="001E7944" w:rsidRPr="00384C9A" w:rsidRDefault="005D3887" w:rsidP="00670491">
      <w:pPr>
        <w:pStyle w:val="Heading1"/>
      </w:pPr>
      <w:bookmarkStart w:id="12" w:name="_Toc158973956"/>
      <w:r w:rsidRPr="005D3887">
        <w:lastRenderedPageBreak/>
        <w:t>Explore security vulnerabilities of social networking to both an individual and an enterprise</w:t>
      </w:r>
      <w:bookmarkEnd w:id="12"/>
    </w:p>
    <w:p w14:paraId="12B699C2" w14:textId="77777777" w:rsidR="005D3887" w:rsidRDefault="005D3887" w:rsidP="00670491">
      <w:pPr>
        <w:pStyle w:val="Heading2"/>
      </w:pPr>
      <w:bookmarkStart w:id="13" w:name="_Toc158973957"/>
      <w:r>
        <w:t>A</w:t>
      </w:r>
      <w:r w:rsidRPr="00665D20">
        <w:t>ccount access</w:t>
      </w:r>
      <w:bookmarkEnd w:id="13"/>
    </w:p>
    <w:p w14:paraId="023563CC" w14:textId="0783F4B0" w:rsidR="005D3887" w:rsidRDefault="005D3887" w:rsidP="00670491">
      <w:pPr>
        <w:rPr>
          <w:color w:val="000000"/>
        </w:rPr>
      </w:pPr>
      <w:r w:rsidRPr="005738CA">
        <w:t>Account access is a critical security vulnerability in social networking, posing risks to both individuals and enterprises.</w:t>
      </w:r>
    </w:p>
    <w:p w14:paraId="5542450D" w14:textId="7915AA23" w:rsidR="005D3887" w:rsidRDefault="005D3887" w:rsidP="00670491">
      <w:pPr>
        <w:rPr>
          <w:color w:val="000000"/>
        </w:rPr>
      </w:pPr>
      <w:r w:rsidRPr="005738CA">
        <w:t>For individuals, weak passwords, password reuse or falling victim to phishing attacks can lead to unauthori</w:t>
      </w:r>
      <w:r>
        <w:rPr>
          <w:color w:val="000000"/>
        </w:rPr>
        <w:t>s</w:t>
      </w:r>
      <w:r w:rsidRPr="005738CA">
        <w:rPr>
          <w:color w:val="000000"/>
        </w:rPr>
        <w:t>ed access to their personal profiles, potentially resulting in identity theft, privacy breaches and even financial harm.</w:t>
      </w:r>
    </w:p>
    <w:p w14:paraId="6A5FE98D" w14:textId="77777777" w:rsidR="005D3887" w:rsidRDefault="005D3887" w:rsidP="00670491">
      <w:pPr>
        <w:rPr>
          <w:color w:val="000000"/>
        </w:rPr>
      </w:pPr>
      <w:r w:rsidRPr="005738CA">
        <w:t>Enterprises are also vulnerable, as employees may use company email addresses and passwords for personal social media accounts, potentially exposing sensitive corporate data in the event of a security breach.</w:t>
      </w:r>
    </w:p>
    <w:p w14:paraId="7C8FB14B" w14:textId="2FA3ABA3" w:rsidR="005D3887" w:rsidRPr="005738CA" w:rsidRDefault="00620FB0" w:rsidP="00670491">
      <w:pPr>
        <w:rPr>
          <w:color w:val="000000"/>
        </w:rPr>
      </w:pPr>
      <w:r>
        <w:t>C</w:t>
      </w:r>
      <w:r w:rsidR="005D3887" w:rsidRPr="005738CA">
        <w:t>ybercriminals might target employees through social engineering techniques, exploiting their personal information to launch targeted attacks against the organi</w:t>
      </w:r>
      <w:r w:rsidR="005D3887">
        <w:rPr>
          <w:color w:val="000000"/>
        </w:rPr>
        <w:t>s</w:t>
      </w:r>
      <w:r w:rsidR="005D3887" w:rsidRPr="005738CA">
        <w:rPr>
          <w:color w:val="000000"/>
        </w:rPr>
        <w:t>ation, such as spear-phishing, with the aim of compromising business networks and stealing valuable data. Thus, robust security practices, including strong, unique passwords, two-factor authentication, and employee training, are crucial to mitigate these account access risks.</w:t>
      </w:r>
    </w:p>
    <w:p w14:paraId="2F9179BE" w14:textId="77777777" w:rsidR="005D3887" w:rsidRDefault="005D3887" w:rsidP="00670491">
      <w:pPr>
        <w:pStyle w:val="Heading2"/>
      </w:pPr>
      <w:bookmarkStart w:id="14" w:name="_Toc158973958"/>
      <w:r>
        <w:t>A</w:t>
      </w:r>
      <w:r w:rsidRPr="00665D20">
        <w:t>ccount behaviour</w:t>
      </w:r>
      <w:bookmarkEnd w:id="14"/>
    </w:p>
    <w:p w14:paraId="7AF82C49" w14:textId="61785AB0" w:rsidR="005D3887" w:rsidRDefault="005D3887" w:rsidP="00670491">
      <w:pPr>
        <w:rPr>
          <w:color w:val="000000"/>
        </w:rPr>
      </w:pPr>
      <w:r w:rsidRPr="00BE037D">
        <w:rPr>
          <w:color w:val="000000"/>
        </w:rPr>
        <w:t>Account behaviour represents a significant security vulnerability in the context of social networking, affecting both individuals and enterprises.</w:t>
      </w:r>
    </w:p>
    <w:p w14:paraId="1DC7EA8D" w14:textId="3AA6FFBF" w:rsidR="005D3887" w:rsidRDefault="005D3887" w:rsidP="00670491">
      <w:pPr>
        <w:rPr>
          <w:color w:val="000000"/>
        </w:rPr>
      </w:pPr>
      <w:r w:rsidRPr="0066311A">
        <w:t>For individuals, sharing personal information, location and daily activities on social media can expose them to threats like stalking, cyberbullying or physical harm. Moreover, oversharing can inadvertently reveal sensitive details that attackers can exploit for phishing and identity theft.</w:t>
      </w:r>
    </w:p>
    <w:p w14:paraId="197DEAC8" w14:textId="2151081D" w:rsidR="005D3887" w:rsidRPr="00BE037D" w:rsidRDefault="005D3887" w:rsidP="00670491">
      <w:pPr>
        <w:rPr>
          <w:color w:val="000000"/>
        </w:rPr>
      </w:pPr>
      <w:r w:rsidRPr="0066311A">
        <w:t>Enterprises, on the other hand, face risks related to employee behaviour on social media, as inappropriate or careless posts can damage the organi</w:t>
      </w:r>
      <w:r>
        <w:rPr>
          <w:color w:val="000000"/>
        </w:rPr>
        <w:t>s</w:t>
      </w:r>
      <w:r w:rsidRPr="00BE037D">
        <w:rPr>
          <w:color w:val="000000"/>
        </w:rPr>
        <w:t xml:space="preserve">ation's reputation, leak sensitive information or lead to legal repercussions. Additionally, social engineering attacks often leverage information gathered from social media to manipulate individuals within an enterprise, making account behaviour an area of concern for both personal and corporate security. </w:t>
      </w:r>
      <w:r w:rsidR="00B012A2" w:rsidRPr="00BE037D">
        <w:rPr>
          <w:color w:val="000000"/>
        </w:rPr>
        <w:t>It is</w:t>
      </w:r>
      <w:r w:rsidRPr="00BE037D">
        <w:rPr>
          <w:color w:val="000000"/>
        </w:rPr>
        <w:t xml:space="preserve"> crucial for </w:t>
      </w:r>
      <w:r w:rsidRPr="00BE037D">
        <w:rPr>
          <w:color w:val="000000"/>
        </w:rPr>
        <w:lastRenderedPageBreak/>
        <w:t>users to be cautious about what they share and for organi</w:t>
      </w:r>
      <w:r>
        <w:rPr>
          <w:color w:val="000000"/>
        </w:rPr>
        <w:t>s</w:t>
      </w:r>
      <w:r w:rsidRPr="00BE037D">
        <w:rPr>
          <w:color w:val="000000"/>
        </w:rPr>
        <w:t>ations to establish clear social media usage policies and provide education and training to mitigate these risks.</w:t>
      </w:r>
    </w:p>
    <w:p w14:paraId="0EA4C00B" w14:textId="77777777" w:rsidR="005D3887" w:rsidRDefault="005D3887" w:rsidP="00670491">
      <w:pPr>
        <w:pStyle w:val="Heading2"/>
      </w:pPr>
      <w:bookmarkStart w:id="15" w:name="_Toc158973959"/>
      <w:r>
        <w:t>H</w:t>
      </w:r>
      <w:r w:rsidRPr="00665D20">
        <w:t>osting platform security</w:t>
      </w:r>
      <w:bookmarkEnd w:id="15"/>
    </w:p>
    <w:p w14:paraId="6168211D" w14:textId="77777777" w:rsidR="005D3887" w:rsidRDefault="005D3887" w:rsidP="00670491">
      <w:pPr>
        <w:rPr>
          <w:color w:val="000000"/>
        </w:rPr>
      </w:pPr>
      <w:r w:rsidRPr="0066311A">
        <w:t>Hosting platform security is a critical aspect of social networking vulnerabilities that impacts both individuals and enterprises.</w:t>
      </w:r>
    </w:p>
    <w:p w14:paraId="72CB3B6F" w14:textId="0E0E1737" w:rsidR="005D3887" w:rsidRDefault="005D3887" w:rsidP="00670491">
      <w:pPr>
        <w:rPr>
          <w:color w:val="000000"/>
        </w:rPr>
      </w:pPr>
      <w:r w:rsidRPr="0066311A">
        <w:t xml:space="preserve">For individuals, when using social media, they rely on the security measures implemented by the hosting platforms to protect their personal data and privacy. Vulnerabilities in the platform's security, such as data breaches or account hacks, can expose users' personal information and sensitive content to </w:t>
      </w:r>
      <w:r>
        <w:rPr>
          <w:color w:val="000000"/>
        </w:rPr>
        <w:t>threat</w:t>
      </w:r>
      <w:r w:rsidRPr="008606E4">
        <w:rPr>
          <w:color w:val="000000"/>
        </w:rPr>
        <w:t xml:space="preserve"> actors, leading to identity theft, scams or harassment.</w:t>
      </w:r>
    </w:p>
    <w:p w14:paraId="79B412B9" w14:textId="64B07B85" w:rsidR="005D3887" w:rsidRDefault="005D3887" w:rsidP="00670491">
      <w:pPr>
        <w:rPr>
          <w:color w:val="000000"/>
        </w:rPr>
      </w:pPr>
      <w:r w:rsidRPr="0066311A">
        <w:t>Enterprises, on the other hand, may leverage social networking platforms for marketing and customer engagement, which makes them dependent on the platform's security for safeguarding their brand image and customer interactions. If a hosting platform suffers a security breach or outage, it can disrupt business operations, damage reputation and compromise customer data.</w:t>
      </w:r>
    </w:p>
    <w:p w14:paraId="0C3F37B9" w14:textId="3A375588" w:rsidR="005D3887" w:rsidRPr="008606E4" w:rsidRDefault="005D3887" w:rsidP="00670491">
      <w:pPr>
        <w:rPr>
          <w:color w:val="000000"/>
        </w:rPr>
      </w:pPr>
      <w:r w:rsidRPr="0066311A">
        <w:t xml:space="preserve">Therefore, both individuals and enterprises must be aware of the security measures employed by hosting </w:t>
      </w:r>
      <w:r w:rsidRPr="008606E4">
        <w:rPr>
          <w:color w:val="000000"/>
        </w:rPr>
        <w:t>platforms and take additional steps, like enabling two-factor authentication and using strong, unique passwords to enhance their own security while using social networks.</w:t>
      </w:r>
    </w:p>
    <w:p w14:paraId="70497910" w14:textId="77777777" w:rsidR="005D3887" w:rsidRDefault="005D3887" w:rsidP="00670491">
      <w:pPr>
        <w:pStyle w:val="Heading2"/>
      </w:pPr>
      <w:bookmarkStart w:id="16" w:name="_Toc158973960"/>
      <w:r>
        <w:t>I</w:t>
      </w:r>
      <w:r w:rsidRPr="00665D20">
        <w:t>dentity theft</w:t>
      </w:r>
      <w:bookmarkEnd w:id="16"/>
    </w:p>
    <w:p w14:paraId="4DB6583E" w14:textId="77777777" w:rsidR="005D3887" w:rsidRDefault="005D3887" w:rsidP="00670491">
      <w:pPr>
        <w:rPr>
          <w:color w:val="000000"/>
        </w:rPr>
      </w:pPr>
      <w:r w:rsidRPr="0066311A">
        <w:t>Identity theft is a significant security vulnerability in the realm of social networking, posing risks to both individuals and enterprises.</w:t>
      </w:r>
    </w:p>
    <w:p w14:paraId="67641F0F" w14:textId="1A380F54" w:rsidR="005D3887" w:rsidRDefault="005D3887" w:rsidP="00670491">
      <w:pPr>
        <w:rPr>
          <w:color w:val="000000"/>
        </w:rPr>
      </w:pPr>
      <w:r w:rsidRPr="0066311A">
        <w:t>For individuals, the personal information shared on social media, such as full names</w:t>
      </w:r>
      <w:r w:rsidR="00E703EA">
        <w:t xml:space="preserve"> and</w:t>
      </w:r>
      <w:r w:rsidRPr="0066311A">
        <w:t xml:space="preserve"> birth</w:t>
      </w:r>
      <w:r w:rsidR="00F4193E">
        <w:t xml:space="preserve"> </w:t>
      </w:r>
      <w:r w:rsidRPr="0066311A">
        <w:t>dates</w:t>
      </w:r>
      <w:r w:rsidR="00F5284E">
        <w:t>,</w:t>
      </w:r>
      <w:r w:rsidRPr="0066311A">
        <w:t xml:space="preserve"> can be exploited by </w:t>
      </w:r>
      <w:r>
        <w:rPr>
          <w:color w:val="000000"/>
        </w:rPr>
        <w:t>threat</w:t>
      </w:r>
      <w:r w:rsidRPr="00DC2AF6">
        <w:rPr>
          <w:color w:val="000000"/>
        </w:rPr>
        <w:t xml:space="preserve"> actors to impersonate or steal their identities, potentially leading to financial fraud, reputation damage or unauthori</w:t>
      </w:r>
      <w:r>
        <w:rPr>
          <w:color w:val="000000"/>
        </w:rPr>
        <w:t>s</w:t>
      </w:r>
      <w:r w:rsidRPr="00DC2AF6">
        <w:rPr>
          <w:color w:val="000000"/>
        </w:rPr>
        <w:t>ed access to accounts.</w:t>
      </w:r>
    </w:p>
    <w:p w14:paraId="070868CE" w14:textId="38C13F0F" w:rsidR="005D3887" w:rsidRPr="0066311A" w:rsidRDefault="005D3887" w:rsidP="00670491">
      <w:r w:rsidRPr="0066311A">
        <w:t>In an enterprise context, employees' social media profiles may inadvertently provide cybercriminals with valuable information to launch targeted attacks against the organi</w:t>
      </w:r>
      <w:r>
        <w:rPr>
          <w:color w:val="000000"/>
        </w:rPr>
        <w:t>s</w:t>
      </w:r>
      <w:r w:rsidRPr="00DC2AF6">
        <w:rPr>
          <w:color w:val="000000"/>
        </w:rPr>
        <w:t xml:space="preserve">ation, including spear-phishing campaigns. Moreover, if an enterprise's social media presence is compromised, it can </w:t>
      </w:r>
      <w:r w:rsidR="004D2AD1">
        <w:rPr>
          <w:color w:val="000000"/>
        </w:rPr>
        <w:t xml:space="preserve">damage </w:t>
      </w:r>
      <w:r w:rsidRPr="00DC2AF6">
        <w:rPr>
          <w:color w:val="000000"/>
        </w:rPr>
        <w:t xml:space="preserve">its reputation, mislead customers and facilitate further </w:t>
      </w:r>
      <w:proofErr w:type="spellStart"/>
      <w:r w:rsidRPr="00DC2AF6">
        <w:rPr>
          <w:color w:val="000000"/>
        </w:rPr>
        <w:t>cyber</w:t>
      </w:r>
      <w:r w:rsidR="00EB39B3">
        <w:rPr>
          <w:color w:val="000000"/>
        </w:rPr>
        <w:t xml:space="preserve"> </w:t>
      </w:r>
      <w:r w:rsidRPr="00DC2AF6">
        <w:rPr>
          <w:color w:val="000000"/>
        </w:rPr>
        <w:t>attacks</w:t>
      </w:r>
      <w:proofErr w:type="spellEnd"/>
      <w:r w:rsidRPr="00DC2AF6">
        <w:rPr>
          <w:color w:val="000000"/>
        </w:rPr>
        <w:t>. Therefore, vigilant privacy settings and cautious sharing of personal information are essential for individuals, while employee awareness and stringent social media policies are critical for enterprises to mitigate the risks associated with identity theft.</w:t>
      </w:r>
    </w:p>
    <w:p w14:paraId="68A95EF4" w14:textId="77777777" w:rsidR="005D3887" w:rsidRDefault="005D3887" w:rsidP="00670491">
      <w:pPr>
        <w:pStyle w:val="Heading2"/>
      </w:pPr>
      <w:bookmarkStart w:id="17" w:name="_Toc158973961"/>
      <w:r>
        <w:lastRenderedPageBreak/>
        <w:t>P</w:t>
      </w:r>
      <w:r w:rsidRPr="00665D20">
        <w:t>hishing</w:t>
      </w:r>
      <w:bookmarkEnd w:id="17"/>
    </w:p>
    <w:p w14:paraId="44ACB8B7" w14:textId="77777777" w:rsidR="005D3887" w:rsidRDefault="005D3887" w:rsidP="00670491">
      <w:pPr>
        <w:rPr>
          <w:color w:val="000000"/>
        </w:rPr>
      </w:pPr>
      <w:r w:rsidRPr="0066311A">
        <w:t>Phishing represents a pervasive security vulnerability affecting both individuals and enterprises on social networking platforms.</w:t>
      </w:r>
    </w:p>
    <w:p w14:paraId="31372AE9" w14:textId="5E465FC2" w:rsidR="005D3887" w:rsidRDefault="005D3887" w:rsidP="00670491">
      <w:pPr>
        <w:rPr>
          <w:color w:val="000000"/>
        </w:rPr>
      </w:pPr>
      <w:r w:rsidRPr="0066311A">
        <w:t xml:space="preserve">For individuals, phishing attacks often involve deceptive messages or links appearing to be from trusted sources, tricking users into revealing their personal information, login credentials or financial data. This can lead to </w:t>
      </w:r>
      <w:r w:rsidRPr="00D35794">
        <w:rPr>
          <w:color w:val="000000"/>
        </w:rPr>
        <w:t>identity theft, financial loss or unauthori</w:t>
      </w:r>
      <w:r>
        <w:rPr>
          <w:color w:val="000000"/>
        </w:rPr>
        <w:t>s</w:t>
      </w:r>
      <w:r w:rsidRPr="00D35794">
        <w:rPr>
          <w:color w:val="000000"/>
        </w:rPr>
        <w:t>ed account access.</w:t>
      </w:r>
    </w:p>
    <w:p w14:paraId="2C75EBBC" w14:textId="7AF8223B" w:rsidR="005D3887" w:rsidRPr="00D35794" w:rsidRDefault="005D3887" w:rsidP="00670491">
      <w:pPr>
        <w:rPr>
          <w:color w:val="000000"/>
        </w:rPr>
      </w:pPr>
      <w:r w:rsidRPr="0066311A">
        <w:t>Enterprises are susceptible to phishing as well, with cybercriminals targeting employees through social media to gain access to corporate networks or sensitive data. Employees may inadvertently click on malicious links or provide confidential information, potentially leading to data breaches, compromised networks or the spread of malware within the organi</w:t>
      </w:r>
      <w:r>
        <w:rPr>
          <w:color w:val="000000"/>
        </w:rPr>
        <w:t>s</w:t>
      </w:r>
      <w:r w:rsidRPr="00D35794">
        <w:rPr>
          <w:color w:val="000000"/>
        </w:rPr>
        <w:t>ation. Vigilance, employee training and robust email filtering systems are essential to counter these social networking-based phishing threats for both individuals and enterprises.</w:t>
      </w:r>
    </w:p>
    <w:p w14:paraId="42E162E3" w14:textId="7656623E" w:rsidR="005D3887" w:rsidRPr="00665D20" w:rsidRDefault="005D3887" w:rsidP="00670491">
      <w:pPr>
        <w:pStyle w:val="Heading2"/>
        <w:rPr>
          <w:szCs w:val="32"/>
        </w:rPr>
      </w:pPr>
      <w:bookmarkStart w:id="18" w:name="_Toc158973962"/>
      <w:r>
        <w:t>E</w:t>
      </w:r>
      <w:r w:rsidRPr="00665D20">
        <w:t>vil twins</w:t>
      </w:r>
      <w:bookmarkEnd w:id="18"/>
    </w:p>
    <w:p w14:paraId="5B9B8544" w14:textId="77777777" w:rsidR="005D3887" w:rsidRPr="0066311A" w:rsidRDefault="005D3887" w:rsidP="0066311A">
      <w:r w:rsidRPr="0066311A">
        <w:t>Evil twins are a security vulnerability that can impact both individuals and enterprises on social networking platforms. In this context, evil twins refer to fake or malicious accounts that impersonate a legitimate person or entity.</w:t>
      </w:r>
    </w:p>
    <w:p w14:paraId="785463A2" w14:textId="1A9E944B" w:rsidR="005D3887" w:rsidRPr="0066311A" w:rsidRDefault="005D3887" w:rsidP="0066311A">
      <w:r w:rsidRPr="0066311A">
        <w:t>For individuals, encountering an evil twin can result in deception, as they may interact with a fraudulent account believing it to be a friend, family member or reputable organisation, potentially sharing personal information or falling victim to scams.</w:t>
      </w:r>
    </w:p>
    <w:p w14:paraId="587F2733" w14:textId="05800136" w:rsidR="005634D3" w:rsidRDefault="005D3887" w:rsidP="0066311A">
      <w:r w:rsidRPr="0066311A">
        <w:t>Enterprises can face threats from evil twins as well, as cybercriminals may create fake corporate profiles, impersonating the organisation and disseminating false information, damaging the brand's reputation, or engaging in social engineering attacks against employees or customers. Recognising and reporting these fraudulent accounts is crucial for both individuals and enterprises to mitigate the risks associated with evil twins on social networking platforms.</w:t>
      </w:r>
    </w:p>
    <w:p w14:paraId="58FF9853" w14:textId="03DB44A1" w:rsidR="009E19EA" w:rsidRDefault="0066311A" w:rsidP="00F5284E">
      <w:pPr>
        <w:rPr>
          <w:color w:val="000000"/>
          <w:lang w:eastAsia="en-GB"/>
        </w:rPr>
      </w:pPr>
      <w:r w:rsidRPr="0066311A">
        <w:rPr>
          <w:noProof/>
        </w:rPr>
        <w:drawing>
          <wp:anchor distT="0" distB="0" distL="114300" distR="114300" simplePos="0" relativeHeight="251658246" behindDoc="0" locked="0" layoutInCell="1" allowOverlap="1" wp14:anchorId="0F75543D" wp14:editId="109A8E13">
            <wp:simplePos x="0" y="0"/>
            <wp:positionH relativeFrom="column">
              <wp:posOffset>-5715</wp:posOffset>
            </wp:positionH>
            <wp:positionV relativeFrom="paragraph">
              <wp:posOffset>27305</wp:posOffset>
            </wp:positionV>
            <wp:extent cx="542925" cy="542925"/>
            <wp:effectExtent l="0" t="0" r="9525" b="9525"/>
            <wp:wrapSquare wrapText="bothSides"/>
            <wp:docPr id="20569313" name="Picture 20569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r w:rsidR="005D3887">
        <w:rPr>
          <w:color w:val="000000"/>
          <w:lang w:eastAsia="en-GB"/>
        </w:rPr>
        <w:t xml:space="preserve">Students </w:t>
      </w:r>
      <w:r w:rsidR="00B715C1">
        <w:rPr>
          <w:color w:val="000000"/>
          <w:lang w:eastAsia="en-GB"/>
        </w:rPr>
        <w:t xml:space="preserve">individually interact with and </w:t>
      </w:r>
      <w:r w:rsidR="005D3887">
        <w:rPr>
          <w:color w:val="000000"/>
          <w:lang w:eastAsia="en-GB"/>
        </w:rPr>
        <w:t>explore</w:t>
      </w:r>
      <w:r w:rsidR="00CC7887">
        <w:rPr>
          <w:color w:val="000000"/>
          <w:lang w:eastAsia="en-GB"/>
        </w:rPr>
        <w:t xml:space="preserve"> the</w:t>
      </w:r>
      <w:r w:rsidR="005D3887">
        <w:rPr>
          <w:color w:val="000000"/>
          <w:lang w:eastAsia="en-GB"/>
        </w:rPr>
        <w:t xml:space="preserve"> </w:t>
      </w:r>
      <w:hyperlink r:id="rId17" w:history="1">
        <w:r w:rsidR="005D3887" w:rsidRPr="00B715C1">
          <w:rPr>
            <w:rStyle w:val="Hyperlink"/>
            <w:rFonts w:eastAsia="Times New Roman"/>
            <w:lang w:eastAsia="en-GB"/>
          </w:rPr>
          <w:t>CyberFirst Navigators</w:t>
        </w:r>
        <w:r w:rsidR="00B715C1" w:rsidRPr="00B715C1">
          <w:rPr>
            <w:rStyle w:val="Hyperlink"/>
            <w:rFonts w:eastAsia="Times New Roman"/>
            <w:lang w:eastAsia="en-GB"/>
          </w:rPr>
          <w:t xml:space="preserve"> </w:t>
        </w:r>
        <w:r w:rsidR="00F36A1D">
          <w:rPr>
            <w:rStyle w:val="Hyperlink"/>
            <w:rFonts w:eastAsia="Times New Roman"/>
            <w:lang w:eastAsia="en-GB"/>
          </w:rPr>
          <w:t xml:space="preserve">interactive </w:t>
        </w:r>
        <w:r w:rsidR="00B715C1" w:rsidRPr="00B715C1">
          <w:rPr>
            <w:rStyle w:val="Hyperlink"/>
            <w:rFonts w:eastAsia="Times New Roman"/>
            <w:lang w:eastAsia="en-GB"/>
          </w:rPr>
          <w:t>video</w:t>
        </w:r>
      </w:hyperlink>
      <w:r w:rsidR="005D3887">
        <w:rPr>
          <w:color w:val="000000"/>
          <w:lang w:eastAsia="en-GB"/>
        </w:rPr>
        <w:t>.</w:t>
      </w:r>
    </w:p>
    <w:p w14:paraId="5B9D612F" w14:textId="1FD3EAA3" w:rsidR="00696F50" w:rsidRDefault="00E96260" w:rsidP="00AB1D9F">
      <w:pPr>
        <w:rPr>
          <w:b/>
          <w:bCs/>
        </w:rPr>
      </w:pPr>
      <w:r>
        <w:rPr>
          <w:noProof/>
        </w:rPr>
        <w:drawing>
          <wp:anchor distT="0" distB="0" distL="114300" distR="114300" simplePos="0" relativeHeight="251658245" behindDoc="0" locked="0" layoutInCell="1" allowOverlap="1" wp14:anchorId="0363D3E0" wp14:editId="37E96A2A">
            <wp:simplePos x="0" y="0"/>
            <wp:positionH relativeFrom="margin">
              <wp:align>left</wp:align>
            </wp:positionH>
            <wp:positionV relativeFrom="paragraph">
              <wp:posOffset>99695</wp:posOffset>
            </wp:positionV>
            <wp:extent cx="533400" cy="533400"/>
            <wp:effectExtent l="0" t="0" r="0" b="0"/>
            <wp:wrapSquare wrapText="bothSides"/>
            <wp:docPr id="1147181288" name="Picture 1147181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cstate="hq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F1140">
        <w:rPr>
          <w:b/>
          <w:bCs/>
        </w:rPr>
        <w:t>Activity 1</w:t>
      </w:r>
      <w:r w:rsidR="00E40CC5">
        <w:rPr>
          <w:b/>
          <w:bCs/>
        </w:rPr>
        <w:t xml:space="preserve">: </w:t>
      </w:r>
      <w:r w:rsidR="00696F50" w:rsidRPr="00696F50">
        <w:t>social networking scenario (A)</w:t>
      </w:r>
    </w:p>
    <w:p w14:paraId="40D0DF82" w14:textId="6C54ABD2" w:rsidR="00AB1D9F" w:rsidRDefault="00696F50" w:rsidP="00AB1D9F">
      <w:r>
        <w:t>R</w:t>
      </w:r>
      <w:r w:rsidR="00B715C1">
        <w:t xml:space="preserve">ecord </w:t>
      </w:r>
      <w:r w:rsidR="009835C2">
        <w:t>decisions</w:t>
      </w:r>
      <w:r w:rsidR="00B715C1">
        <w:t xml:space="preserve"> made </w:t>
      </w:r>
      <w:r w:rsidR="00184B73">
        <w:t>during the interactive video</w:t>
      </w:r>
      <w:r w:rsidR="00786875">
        <w:t xml:space="preserve"> </w:t>
      </w:r>
      <w:r w:rsidR="00B715C1">
        <w:t>and any additional relevant observations of actions by the characters.</w:t>
      </w:r>
    </w:p>
    <w:tbl>
      <w:tblPr>
        <w:tblStyle w:val="Answerspace"/>
        <w:tblW w:w="9810" w:type="dxa"/>
        <w:tblLook w:val="04A0" w:firstRow="1" w:lastRow="0" w:firstColumn="1" w:lastColumn="0" w:noHBand="0" w:noVBand="1"/>
        <w:tblDescription w:val="Space for students to provide answer."/>
      </w:tblPr>
      <w:tblGrid>
        <w:gridCol w:w="9810"/>
      </w:tblGrid>
      <w:tr w:rsidR="00AB1D9F" w14:paraId="3B286032" w14:textId="77777777" w:rsidTr="009E19EA">
        <w:trPr>
          <w:trHeight w:val="3060"/>
        </w:trPr>
        <w:tc>
          <w:tcPr>
            <w:tcW w:w="9810" w:type="dxa"/>
          </w:tcPr>
          <w:p w14:paraId="07C36658" w14:textId="0FA27EE5" w:rsidR="00AB1D9F" w:rsidRPr="007C65E1" w:rsidRDefault="007C65E1">
            <w:pPr>
              <w:rPr>
                <w:b/>
                <w:bCs/>
              </w:rPr>
            </w:pPr>
            <w:r w:rsidRPr="007C65E1">
              <w:rPr>
                <w:b/>
                <w:bCs/>
              </w:rPr>
              <w:lastRenderedPageBreak/>
              <w:t>Sample answer</w:t>
            </w:r>
            <w:r w:rsidR="00C022F6">
              <w:rPr>
                <w:b/>
                <w:bCs/>
              </w:rPr>
              <w:t>s</w:t>
            </w:r>
            <w:r w:rsidR="00C450E8" w:rsidRPr="007C65E1">
              <w:rPr>
                <w:b/>
                <w:bCs/>
              </w:rPr>
              <w:t>:</w:t>
            </w:r>
          </w:p>
          <w:p w14:paraId="34368027" w14:textId="237CA9D2" w:rsidR="00A50AC4" w:rsidRDefault="00A50AC4" w:rsidP="009E19EA">
            <w:pPr>
              <w:pStyle w:val="ListBullet"/>
            </w:pPr>
            <w:r>
              <w:t xml:space="preserve">Olivia puts off (procrastinates) </w:t>
            </w:r>
            <w:r w:rsidR="0096342C">
              <w:t>tasks requiring prompt action.</w:t>
            </w:r>
          </w:p>
          <w:p w14:paraId="1B0F4218" w14:textId="6592E2A4" w:rsidR="009835C2" w:rsidRDefault="009835C2" w:rsidP="009E19EA">
            <w:pPr>
              <w:pStyle w:val="ListBullet"/>
            </w:pPr>
            <w:r>
              <w:t>Olivia ignores prompts to install important software updates</w:t>
            </w:r>
            <w:r w:rsidR="008A2253">
              <w:t>.</w:t>
            </w:r>
          </w:p>
          <w:p w14:paraId="2DD7EF97" w14:textId="586817A7" w:rsidR="008A2636" w:rsidRDefault="009835C2" w:rsidP="009E19EA">
            <w:pPr>
              <w:pStyle w:val="ListBullet"/>
            </w:pPr>
            <w:r>
              <w:t>Lu</w:t>
            </w:r>
            <w:r w:rsidR="00A50AC4">
              <w:t>c</w:t>
            </w:r>
            <w:r>
              <w:t xml:space="preserve">a trusted the online ad </w:t>
            </w:r>
            <w:r w:rsidR="00A50AC4">
              <w:t xml:space="preserve">and tried </w:t>
            </w:r>
            <w:r>
              <w:t>purchasing cheap headphones</w:t>
            </w:r>
            <w:r w:rsidR="00A50AC4">
              <w:t xml:space="preserve"> through the link provided.</w:t>
            </w:r>
          </w:p>
          <w:p w14:paraId="26657D92" w14:textId="245F455F" w:rsidR="00E84016" w:rsidRDefault="00E84016" w:rsidP="009E19EA">
            <w:pPr>
              <w:pStyle w:val="ListBullet"/>
            </w:pPr>
            <w:r>
              <w:t xml:space="preserve">Raheem has his location sharing set </w:t>
            </w:r>
            <w:r w:rsidR="00A8306D">
              <w:t xml:space="preserve">to </w:t>
            </w:r>
            <w:r>
              <w:t>on.</w:t>
            </w:r>
          </w:p>
          <w:p w14:paraId="7B9AD24F" w14:textId="4F2CED6F" w:rsidR="00A50AC4" w:rsidRDefault="00A50AC4" w:rsidP="00A8306D">
            <w:pPr>
              <w:pStyle w:val="ListBullet"/>
            </w:pPr>
            <w:r>
              <w:t>Olivia trusted the</w:t>
            </w:r>
            <w:r w:rsidR="00EF5202">
              <w:t xml:space="preserve"> private message sent from Luca’s account, thinking it was from Luca but not realising it was from cybercriminals</w:t>
            </w:r>
            <w:r w:rsidR="0096342C">
              <w:t>.</w:t>
            </w:r>
          </w:p>
          <w:p w14:paraId="6C33BD65" w14:textId="77777777" w:rsidR="009835C2" w:rsidRDefault="009835C2" w:rsidP="00A8306D">
            <w:pPr>
              <w:pStyle w:val="ListBullet"/>
            </w:pPr>
            <w:r>
              <w:t>Raheem</w:t>
            </w:r>
            <w:r w:rsidR="0096342C">
              <w:t xml:space="preserve"> </w:t>
            </w:r>
            <w:r w:rsidR="008A2253">
              <w:t xml:space="preserve">receives a similar private message from Luca’s account but </w:t>
            </w:r>
            <w:r w:rsidR="0096342C">
              <w:t>appears to be aware of similar phishing scams</w:t>
            </w:r>
            <w:r w:rsidR="008A2253">
              <w:t>, does not respond to it and later reports it</w:t>
            </w:r>
            <w:r w:rsidR="0096342C">
              <w:t>.</w:t>
            </w:r>
          </w:p>
          <w:p w14:paraId="3B5BD2A9" w14:textId="099DAABF" w:rsidR="001B2B9C" w:rsidRDefault="001B2B9C" w:rsidP="00A8306D">
            <w:pPr>
              <w:pStyle w:val="ListBullet"/>
              <w:rPr>
                <w:shd w:val="clear" w:color="auto" w:fill="FFFFFF"/>
              </w:rPr>
            </w:pPr>
            <w:r>
              <w:rPr>
                <w:shd w:val="clear" w:color="auto" w:fill="FFFFFF"/>
              </w:rPr>
              <w:t>(depending on path selected) Olivia ignores prompt to set up two</w:t>
            </w:r>
            <w:r w:rsidR="0084103B">
              <w:rPr>
                <w:shd w:val="clear" w:color="auto" w:fill="FFFFFF"/>
              </w:rPr>
              <w:t>-</w:t>
            </w:r>
            <w:r>
              <w:rPr>
                <w:shd w:val="clear" w:color="auto" w:fill="FFFFFF"/>
              </w:rPr>
              <w:t>step verification.</w:t>
            </w:r>
          </w:p>
          <w:p w14:paraId="281B5213" w14:textId="21BDA3EA" w:rsidR="001B2B9C" w:rsidRDefault="001B2B9C" w:rsidP="00A8306D">
            <w:pPr>
              <w:pStyle w:val="ListBullet"/>
            </w:pPr>
            <w:r>
              <w:t>Olivia does not check emails linked to online accounts regularly.</w:t>
            </w:r>
          </w:p>
        </w:tc>
      </w:tr>
    </w:tbl>
    <w:p w14:paraId="17FDFAE0" w14:textId="67ADD70D" w:rsidR="001E7944" w:rsidRDefault="00E96260" w:rsidP="001E7944">
      <w:pPr>
        <w:rPr>
          <w:lang w:eastAsia="zh-CN"/>
        </w:rPr>
      </w:pPr>
      <w:r>
        <w:rPr>
          <w:noProof/>
        </w:rPr>
        <w:drawing>
          <wp:anchor distT="0" distB="0" distL="114300" distR="114300" simplePos="0" relativeHeight="251658241" behindDoc="0" locked="0" layoutInCell="1" allowOverlap="1" wp14:anchorId="17F775B9" wp14:editId="44FC0CA8">
            <wp:simplePos x="0" y="0"/>
            <wp:positionH relativeFrom="margin">
              <wp:posOffset>32385</wp:posOffset>
            </wp:positionH>
            <wp:positionV relativeFrom="paragraph">
              <wp:posOffset>432435</wp:posOffset>
            </wp:positionV>
            <wp:extent cx="581025" cy="581025"/>
            <wp:effectExtent l="0" t="0" r="952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page">
              <wp14:pctWidth>0</wp14:pctWidth>
            </wp14:sizeRelH>
            <wp14:sizeRelV relativeFrom="page">
              <wp14:pctHeight>0</wp14:pctHeight>
            </wp14:sizeRelV>
          </wp:anchor>
        </w:drawing>
      </w:r>
      <w:r w:rsidR="003B6058">
        <w:rPr>
          <w:b/>
          <w:bCs/>
        </w:rPr>
        <w:t xml:space="preserve">Activity 2: </w:t>
      </w:r>
      <w:r w:rsidR="00B715C1">
        <w:rPr>
          <w:lang w:eastAsia="zh-CN"/>
        </w:rPr>
        <w:t>risks and consequences</w:t>
      </w:r>
    </w:p>
    <w:p w14:paraId="058E1C53" w14:textId="6B3C7DCF" w:rsidR="001E7944" w:rsidRDefault="00786875" w:rsidP="0084103B">
      <w:pPr>
        <w:spacing w:after="600"/>
      </w:pPr>
      <w:r>
        <w:t>Describe</w:t>
      </w:r>
      <w:r w:rsidR="00B715C1">
        <w:t xml:space="preserve"> the risks taken by characters and the consequences.</w:t>
      </w:r>
    </w:p>
    <w:tbl>
      <w:tblPr>
        <w:tblStyle w:val="Answerspace"/>
        <w:tblW w:w="9634" w:type="dxa"/>
        <w:tblLook w:val="04A0" w:firstRow="1" w:lastRow="0" w:firstColumn="1" w:lastColumn="0" w:noHBand="0" w:noVBand="1"/>
        <w:tblDescription w:val="Space for students to provide answer."/>
      </w:tblPr>
      <w:tblGrid>
        <w:gridCol w:w="9634"/>
      </w:tblGrid>
      <w:tr w:rsidR="00C40AC4" w14:paraId="6CEE6D47" w14:textId="77777777" w:rsidTr="00F81864">
        <w:trPr>
          <w:trHeight w:val="1269"/>
        </w:trPr>
        <w:tc>
          <w:tcPr>
            <w:tcW w:w="9634" w:type="dxa"/>
          </w:tcPr>
          <w:p w14:paraId="05B0F4C3" w14:textId="0F34FE4A" w:rsidR="00C40AC4" w:rsidRPr="00E96260" w:rsidRDefault="00E72E7E" w:rsidP="00E96260">
            <w:pPr>
              <w:rPr>
                <w:rStyle w:val="Strong"/>
              </w:rPr>
            </w:pPr>
            <w:r w:rsidRPr="00E96260">
              <w:rPr>
                <w:rStyle w:val="Strong"/>
              </w:rPr>
              <w:t>Sample answer</w:t>
            </w:r>
            <w:r w:rsidR="008D021F" w:rsidRPr="00E96260">
              <w:rPr>
                <w:rStyle w:val="Strong"/>
              </w:rPr>
              <w:t>:</w:t>
            </w:r>
          </w:p>
          <w:p w14:paraId="732DB0CD" w14:textId="00AC18B0" w:rsidR="00A50AC4" w:rsidRPr="00E96260" w:rsidRDefault="00A50AC4" w:rsidP="00E96260">
            <w:r w:rsidRPr="00E96260">
              <w:t>Olivia ignores prompts to install important software updates. Software updates provide security fixes</w:t>
            </w:r>
            <w:r w:rsidR="00EF5202" w:rsidRPr="00E96260">
              <w:t xml:space="preserve"> to known vulnerabilities to prevent hackers (cybercriminals/threat actors) from exploiting </w:t>
            </w:r>
            <w:r w:rsidR="00E73EB4" w:rsidRPr="00E96260">
              <w:t>the user.</w:t>
            </w:r>
          </w:p>
          <w:p w14:paraId="4028C722" w14:textId="653BCD5C" w:rsidR="008D021F" w:rsidRPr="00E96260" w:rsidRDefault="00A50AC4" w:rsidP="00E96260">
            <w:r w:rsidRPr="00E96260">
              <w:t xml:space="preserve">Olivia uses the same password for all online accounts. If one account is compromised (or breached) then </w:t>
            </w:r>
            <w:r w:rsidR="00EF5202" w:rsidRPr="00E96260">
              <w:t xml:space="preserve">cybercriminals will try </w:t>
            </w:r>
            <w:r w:rsidR="00A8306D" w:rsidRPr="00E96260">
              <w:t>the same</w:t>
            </w:r>
            <w:r w:rsidR="00EF5202" w:rsidRPr="00E96260">
              <w:t xml:space="preserve"> password on </w:t>
            </w:r>
            <w:r w:rsidRPr="00E96260">
              <w:t>associated accounts</w:t>
            </w:r>
            <w:r w:rsidR="00EF5202" w:rsidRPr="00E96260">
              <w:t xml:space="preserve"> hoping to gain access to other online accounts and/or devices.</w:t>
            </w:r>
          </w:p>
          <w:p w14:paraId="58EB816D" w14:textId="003151BA" w:rsidR="00A50AC4" w:rsidRPr="00E96260" w:rsidRDefault="00A50AC4" w:rsidP="00E96260">
            <w:r w:rsidRPr="00E96260">
              <w:t>Olivia does not appear to have changed her password for some time.</w:t>
            </w:r>
            <w:r w:rsidR="00A8306D" w:rsidRPr="00E96260">
              <w:t xml:space="preserve"> If any enterprise that Olivia has a user account with has a data breach</w:t>
            </w:r>
            <w:r w:rsidR="00E70A84">
              <w:t>,</w:t>
            </w:r>
            <w:r w:rsidR="00A8306D" w:rsidRPr="00E96260">
              <w:t xml:space="preserve"> then the password is potentially compromised and should be changed.</w:t>
            </w:r>
          </w:p>
          <w:p w14:paraId="6570EA43" w14:textId="515D8BCF" w:rsidR="00E84016" w:rsidRPr="00E96260" w:rsidRDefault="00E84016" w:rsidP="00E96260">
            <w:r w:rsidRPr="00E96260">
              <w:t>Luca uses a password which is reasonably easy to guess based on known personal information.</w:t>
            </w:r>
          </w:p>
          <w:p w14:paraId="0A536E6D" w14:textId="7F18F627" w:rsidR="00B715C1" w:rsidRPr="00E96260" w:rsidRDefault="00A50AC4" w:rsidP="00E96260">
            <w:r w:rsidRPr="00E96260">
              <w:t xml:space="preserve">Luca was a victim of a phishing scam </w:t>
            </w:r>
            <w:r w:rsidR="00E84016" w:rsidRPr="00E96260">
              <w:t xml:space="preserve">(on social media) </w:t>
            </w:r>
            <w:r w:rsidRPr="00E96260">
              <w:t xml:space="preserve">which allowed cybercriminals to access his accounts and subsequently change his passwords and send similar phishing </w:t>
            </w:r>
            <w:r w:rsidR="00EF5202" w:rsidRPr="00E96260">
              <w:t xml:space="preserve">messages (with </w:t>
            </w:r>
            <w:r w:rsidR="0096342C" w:rsidRPr="00E96260">
              <w:t xml:space="preserve">similar phishing </w:t>
            </w:r>
            <w:r w:rsidRPr="00E96260">
              <w:t>links</w:t>
            </w:r>
            <w:r w:rsidR="0096342C" w:rsidRPr="00E96260">
              <w:t>)</w:t>
            </w:r>
            <w:r w:rsidRPr="00E96260">
              <w:t xml:space="preserve"> </w:t>
            </w:r>
            <w:r w:rsidR="0096342C" w:rsidRPr="00E96260">
              <w:t xml:space="preserve">to his contacts but appearing to be </w:t>
            </w:r>
            <w:r w:rsidRPr="00E96260">
              <w:t xml:space="preserve">from </w:t>
            </w:r>
            <w:r w:rsidR="0096342C" w:rsidRPr="00E96260">
              <w:t>him.</w:t>
            </w:r>
          </w:p>
          <w:p w14:paraId="4FF45F07" w14:textId="7E23E71C" w:rsidR="008A2253" w:rsidRPr="00F21DA3" w:rsidRDefault="008A2253" w:rsidP="007444FD">
            <w:pPr>
              <w:rPr>
                <w:color w:val="000000"/>
                <w:shd w:val="clear" w:color="auto" w:fill="FFFFFF"/>
              </w:rPr>
            </w:pPr>
            <w:r>
              <w:rPr>
                <w:color w:val="000000"/>
                <w:shd w:val="clear" w:color="auto" w:fill="FFFFFF"/>
              </w:rPr>
              <w:lastRenderedPageBreak/>
              <w:t>Olivia ignores prompt to set up 2</w:t>
            </w:r>
            <w:r w:rsidR="00E70A84">
              <w:rPr>
                <w:color w:val="000000"/>
                <w:shd w:val="clear" w:color="auto" w:fill="FFFFFF"/>
              </w:rPr>
              <w:t>-</w:t>
            </w:r>
            <w:r w:rsidR="001B2B9C">
              <w:rPr>
                <w:color w:val="000000"/>
                <w:shd w:val="clear" w:color="auto" w:fill="FFFFFF"/>
              </w:rPr>
              <w:t>step verification.</w:t>
            </w:r>
            <w:r w:rsidR="00E84016">
              <w:rPr>
                <w:color w:val="000000"/>
                <w:shd w:val="clear" w:color="auto" w:fill="FFFFFF"/>
              </w:rPr>
              <w:t xml:space="preserve"> The risk of not using </w:t>
            </w:r>
            <w:r w:rsidR="00E70A84">
              <w:rPr>
                <w:color w:val="000000"/>
                <w:shd w:val="clear" w:color="auto" w:fill="FFFFFF"/>
              </w:rPr>
              <w:t>2-step</w:t>
            </w:r>
            <w:r w:rsidR="00E84016">
              <w:rPr>
                <w:color w:val="000000"/>
                <w:shd w:val="clear" w:color="auto" w:fill="FFFFFF"/>
              </w:rPr>
              <w:t xml:space="preserve"> verification (or MFA) is that a hacker only needs one form of authentication </w:t>
            </w:r>
            <w:r w:rsidR="00A8306D">
              <w:rPr>
                <w:color w:val="000000"/>
                <w:shd w:val="clear" w:color="auto" w:fill="FFFFFF"/>
              </w:rPr>
              <w:t>(or one piece of evidence to verify identity).</w:t>
            </w:r>
          </w:p>
        </w:tc>
      </w:tr>
    </w:tbl>
    <w:p w14:paraId="59FDA20E" w14:textId="11F09738" w:rsidR="001E7944" w:rsidRDefault="005634D3" w:rsidP="001E7944">
      <w:r>
        <w:rPr>
          <w:noProof/>
        </w:rPr>
        <w:lastRenderedPageBreak/>
        <w:drawing>
          <wp:anchor distT="0" distB="0" distL="114300" distR="114300" simplePos="0" relativeHeight="251658242" behindDoc="0" locked="0" layoutInCell="1" allowOverlap="1" wp14:anchorId="3A43C344" wp14:editId="7669FB81">
            <wp:simplePos x="0" y="0"/>
            <wp:positionH relativeFrom="margin">
              <wp:posOffset>1742</wp:posOffset>
            </wp:positionH>
            <wp:positionV relativeFrom="paragraph">
              <wp:posOffset>108641</wp:posOffset>
            </wp:positionV>
            <wp:extent cx="635000" cy="635000"/>
            <wp:effectExtent l="0" t="0" r="0" b="0"/>
            <wp:wrapSquare wrapText="bothSides"/>
            <wp:docPr id="2109216488" name="Picture 21092164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715C1" w:rsidRPr="2A682412">
        <w:rPr>
          <w:b/>
          <w:bCs/>
        </w:rPr>
        <w:t xml:space="preserve">Activity 3: </w:t>
      </w:r>
      <w:r w:rsidR="00D91359">
        <w:t xml:space="preserve">What </w:t>
      </w:r>
      <w:r w:rsidR="00672C75">
        <w:t xml:space="preserve">is </w:t>
      </w:r>
      <w:r w:rsidR="00B715C1">
        <w:t>social engineering</w:t>
      </w:r>
      <w:r w:rsidR="00672C75">
        <w:t>?</w:t>
      </w:r>
    </w:p>
    <w:tbl>
      <w:tblPr>
        <w:tblStyle w:val="Answerspace"/>
        <w:tblW w:w="0" w:type="auto"/>
        <w:tblLook w:val="04A0" w:firstRow="1" w:lastRow="0" w:firstColumn="1" w:lastColumn="0" w:noHBand="0" w:noVBand="1"/>
        <w:tblDescription w:val="Space for students to provide answer."/>
      </w:tblPr>
      <w:tblGrid>
        <w:gridCol w:w="9622"/>
      </w:tblGrid>
      <w:tr w:rsidR="007D3427" w14:paraId="5586438C" w14:textId="77777777" w:rsidTr="0070456A">
        <w:trPr>
          <w:trHeight w:val="1667"/>
        </w:trPr>
        <w:tc>
          <w:tcPr>
            <w:tcW w:w="9622" w:type="dxa"/>
          </w:tcPr>
          <w:p w14:paraId="5E27631E" w14:textId="0AE281DC" w:rsidR="008E1FE5" w:rsidRPr="008D021F" w:rsidRDefault="00E72E7E" w:rsidP="00E72E7E">
            <w:pPr>
              <w:spacing w:before="120"/>
              <w:rPr>
                <w:b/>
                <w:bCs/>
                <w:color w:val="000000"/>
                <w:shd w:val="clear" w:color="auto" w:fill="FFFFFF"/>
              </w:rPr>
            </w:pPr>
            <w:r>
              <w:rPr>
                <w:b/>
                <w:bCs/>
                <w:color w:val="000000"/>
                <w:shd w:val="clear" w:color="auto" w:fill="FFFFFF"/>
              </w:rPr>
              <w:t>Sample answer</w:t>
            </w:r>
            <w:r w:rsidR="008E1FE5" w:rsidRPr="008D021F">
              <w:rPr>
                <w:b/>
                <w:bCs/>
                <w:color w:val="000000"/>
                <w:shd w:val="clear" w:color="auto" w:fill="FFFFFF"/>
              </w:rPr>
              <w:t>:</w:t>
            </w:r>
          </w:p>
          <w:p w14:paraId="20F797C6" w14:textId="6DAB5EFE" w:rsidR="007D3427" w:rsidRDefault="008A2253" w:rsidP="007444FD">
            <w:r>
              <w:t xml:space="preserve">A range of tactics to </w:t>
            </w:r>
            <w:r w:rsidRPr="008A2253">
              <w:t>manipulat</w:t>
            </w:r>
            <w:r>
              <w:t>e</w:t>
            </w:r>
            <w:r w:rsidRPr="008A2253">
              <w:t>, influenc</w:t>
            </w:r>
            <w:r>
              <w:t>e</w:t>
            </w:r>
            <w:r w:rsidRPr="008A2253">
              <w:t xml:space="preserve"> or deceiv</w:t>
            </w:r>
            <w:r>
              <w:t>e</w:t>
            </w:r>
            <w:r w:rsidRPr="008A2253">
              <w:t xml:space="preserve"> a victim </w:t>
            </w:r>
            <w:proofErr w:type="gramStart"/>
            <w:r w:rsidRPr="008A2253">
              <w:t>in order to</w:t>
            </w:r>
            <w:proofErr w:type="gramEnd"/>
            <w:r w:rsidRPr="008A2253">
              <w:t xml:space="preserve"> gain control over a computer system or to steal personal and financial information.</w:t>
            </w:r>
          </w:p>
        </w:tc>
      </w:tr>
    </w:tbl>
    <w:p w14:paraId="20378E9E" w14:textId="058830C3" w:rsidR="00B715C1" w:rsidRPr="00B715C1" w:rsidRDefault="00B715C1" w:rsidP="005634D3">
      <w:r w:rsidRPr="00B715C1">
        <w:t>Consider different ways that a hacker might use obtained information, for example:</w:t>
      </w:r>
    </w:p>
    <w:p w14:paraId="0E6701E4" w14:textId="4AB10E8E" w:rsidR="00B715C1" w:rsidRPr="00D91359" w:rsidRDefault="00B715C1" w:rsidP="00D91359">
      <w:pPr>
        <w:pStyle w:val="ListBullet"/>
      </w:pPr>
      <w:r w:rsidRPr="00D91359">
        <w:t>email account</w:t>
      </w:r>
    </w:p>
    <w:p w14:paraId="20C04E0A" w14:textId="3B1C2BBA" w:rsidR="00B715C1" w:rsidRPr="00D91359" w:rsidRDefault="00B715C1" w:rsidP="00D91359">
      <w:pPr>
        <w:pStyle w:val="ListBullet"/>
      </w:pPr>
      <w:r w:rsidRPr="00D91359">
        <w:t>social media account details</w:t>
      </w:r>
    </w:p>
    <w:p w14:paraId="0C7E90AE" w14:textId="7232B5CD" w:rsidR="00B715C1" w:rsidRPr="00D91359" w:rsidRDefault="00B715C1" w:rsidP="00D91359">
      <w:pPr>
        <w:pStyle w:val="ListBullet"/>
      </w:pPr>
      <w:r w:rsidRPr="00D91359">
        <w:t>personal data.</w:t>
      </w:r>
    </w:p>
    <w:p w14:paraId="09CC572A" w14:textId="1E7576E8" w:rsidR="00BD457C" w:rsidRDefault="00D91359" w:rsidP="00595622">
      <w:pPr>
        <w:spacing w:before="360" w:after="600"/>
        <w:rPr>
          <w:lang w:eastAsia="zh-CN"/>
        </w:rPr>
      </w:pPr>
      <w:r>
        <w:rPr>
          <w:noProof/>
        </w:rPr>
        <w:drawing>
          <wp:anchor distT="0" distB="0" distL="114300" distR="114300" simplePos="0" relativeHeight="251658356" behindDoc="0" locked="0" layoutInCell="1" allowOverlap="1" wp14:anchorId="634AEF70" wp14:editId="50E09406">
            <wp:simplePos x="0" y="0"/>
            <wp:positionH relativeFrom="margin">
              <wp:align>left</wp:align>
            </wp:positionH>
            <wp:positionV relativeFrom="paragraph">
              <wp:posOffset>50891</wp:posOffset>
            </wp:positionV>
            <wp:extent cx="635000" cy="635000"/>
            <wp:effectExtent l="0" t="0" r="0" b="0"/>
            <wp:wrapSquare wrapText="bothSides"/>
            <wp:docPr id="1885307950" name="Picture 1885307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07950" name="Picture 188530795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1"/>
                        </a:ext>
                      </a:extLst>
                    </a:blip>
                    <a:stretch>
                      <a:fillRect/>
                    </a:stretch>
                  </pic:blipFill>
                  <pic:spPr>
                    <a:xfrm>
                      <a:off x="0" y="0"/>
                      <a:ext cx="635000" cy="635000"/>
                    </a:xfrm>
                    <a:prstGeom prst="rect">
                      <a:avLst/>
                    </a:prstGeom>
                  </pic:spPr>
                </pic:pic>
              </a:graphicData>
            </a:graphic>
          </wp:anchor>
        </w:drawing>
      </w:r>
      <w:r w:rsidR="00BD457C" w:rsidRPr="2A682412">
        <w:rPr>
          <w:b/>
          <w:bCs/>
        </w:rPr>
        <w:t xml:space="preserve">Activity </w:t>
      </w:r>
      <w:r w:rsidR="00B715C1">
        <w:rPr>
          <w:b/>
          <w:bCs/>
        </w:rPr>
        <w:t>4</w:t>
      </w:r>
      <w:r w:rsidR="00BD457C" w:rsidRPr="2A682412">
        <w:rPr>
          <w:b/>
          <w:bCs/>
        </w:rPr>
        <w:t xml:space="preserve">: </w:t>
      </w:r>
      <w:r w:rsidR="00CC7887">
        <w:rPr>
          <w:color w:val="000000"/>
          <w:shd w:val="clear" w:color="auto" w:fill="FFFFFF"/>
        </w:rPr>
        <w:t>i</w:t>
      </w:r>
      <w:r w:rsidR="009345A5">
        <w:rPr>
          <w:color w:val="000000"/>
          <w:shd w:val="clear" w:color="auto" w:fill="FFFFFF"/>
        </w:rPr>
        <w:t>dentify which definitions are types of social engineering.</w:t>
      </w:r>
    </w:p>
    <w:tbl>
      <w:tblPr>
        <w:tblStyle w:val="Answerspace"/>
        <w:tblW w:w="9597" w:type="dxa"/>
        <w:tblLook w:val="04A0" w:firstRow="1" w:lastRow="0" w:firstColumn="1" w:lastColumn="0" w:noHBand="0" w:noVBand="1"/>
        <w:tblDescription w:val="Space for students to provide answer."/>
      </w:tblPr>
      <w:tblGrid>
        <w:gridCol w:w="9597"/>
      </w:tblGrid>
      <w:tr w:rsidR="00C40AC4" w14:paraId="19BEC4D8" w14:textId="77777777" w:rsidTr="00B4425E">
        <w:trPr>
          <w:trHeight w:val="2594"/>
        </w:trPr>
        <w:tc>
          <w:tcPr>
            <w:tcW w:w="9597" w:type="dxa"/>
          </w:tcPr>
          <w:p w14:paraId="37A13461" w14:textId="45940974" w:rsidR="00626CF1" w:rsidRPr="008D021F" w:rsidRDefault="00E72E7E" w:rsidP="00E72E7E">
            <w:pPr>
              <w:spacing w:before="120"/>
              <w:rPr>
                <w:b/>
                <w:bCs/>
                <w:color w:val="000000"/>
                <w:shd w:val="clear" w:color="auto" w:fill="FFFFFF"/>
              </w:rPr>
            </w:pPr>
            <w:r>
              <w:rPr>
                <w:b/>
                <w:bCs/>
                <w:color w:val="000000"/>
                <w:shd w:val="clear" w:color="auto" w:fill="FFFFFF"/>
              </w:rPr>
              <w:t>Sample answer</w:t>
            </w:r>
            <w:r w:rsidR="00626CF1" w:rsidRPr="008D021F">
              <w:rPr>
                <w:b/>
                <w:bCs/>
                <w:color w:val="000000"/>
                <w:shd w:val="clear" w:color="auto" w:fill="FFFFFF"/>
              </w:rPr>
              <w:t>:</w:t>
            </w:r>
          </w:p>
          <w:p w14:paraId="3C51D9CC" w14:textId="1976C23E" w:rsidR="00227DF9" w:rsidRDefault="00926DB5" w:rsidP="00A7384A">
            <w:pPr>
              <w:pStyle w:val="ListBullet"/>
            </w:pPr>
            <w:r>
              <w:t>p</w:t>
            </w:r>
            <w:r w:rsidR="00227DF9">
              <w:t>hishing</w:t>
            </w:r>
          </w:p>
          <w:p w14:paraId="640AD4AF" w14:textId="1FFCC0C0" w:rsidR="00227DF9" w:rsidRDefault="00926DB5" w:rsidP="00A7384A">
            <w:pPr>
              <w:pStyle w:val="ListBullet"/>
            </w:pPr>
            <w:r>
              <w:t>b</w:t>
            </w:r>
            <w:r w:rsidR="00227DF9">
              <w:t>lagging</w:t>
            </w:r>
          </w:p>
          <w:p w14:paraId="5BFA2DB0" w14:textId="1BA21177" w:rsidR="00926DB5" w:rsidRDefault="00926DB5" w:rsidP="00A7384A">
            <w:pPr>
              <w:pStyle w:val="ListBullet"/>
            </w:pPr>
            <w:r>
              <w:t>pharming</w:t>
            </w:r>
          </w:p>
          <w:p w14:paraId="2959D72B" w14:textId="065565C1" w:rsidR="00227DF9" w:rsidRDefault="00926DB5" w:rsidP="00A7384A">
            <w:pPr>
              <w:pStyle w:val="ListBullet"/>
            </w:pPr>
            <w:r>
              <w:t>s</w:t>
            </w:r>
            <w:r w:rsidR="00227DF9">
              <w:t>houlder surfing</w:t>
            </w:r>
          </w:p>
          <w:p w14:paraId="3C64EE37" w14:textId="091FE403" w:rsidR="00227DF9" w:rsidRDefault="00926DB5" w:rsidP="00A7384A">
            <w:pPr>
              <w:pStyle w:val="ListBullet"/>
            </w:pPr>
            <w:r>
              <w:t>s</w:t>
            </w:r>
            <w:r w:rsidR="00227DF9">
              <w:t>pear-phishing</w:t>
            </w:r>
          </w:p>
          <w:p w14:paraId="26655D73" w14:textId="0163B83D" w:rsidR="00227DF9" w:rsidRDefault="00926DB5" w:rsidP="00926DB5">
            <w:pPr>
              <w:pStyle w:val="ListBullet"/>
            </w:pPr>
            <w:r>
              <w:t>s</w:t>
            </w:r>
            <w:r w:rsidR="00227DF9">
              <w:t>mishing</w:t>
            </w:r>
          </w:p>
        </w:tc>
      </w:tr>
    </w:tbl>
    <w:p w14:paraId="4288F1FE" w14:textId="77777777" w:rsidR="00595622" w:rsidRPr="00595622" w:rsidRDefault="00595622" w:rsidP="00595622">
      <w:r w:rsidRPr="00595622">
        <w:br w:type="page"/>
      </w:r>
    </w:p>
    <w:p w14:paraId="41106FC8" w14:textId="1C995CC7" w:rsidR="00AB1D9F" w:rsidRDefault="00595622" w:rsidP="00595622">
      <w:pPr>
        <w:spacing w:after="480"/>
      </w:pPr>
      <w:r>
        <w:rPr>
          <w:noProof/>
        </w:rPr>
        <w:lastRenderedPageBreak/>
        <w:drawing>
          <wp:anchor distT="0" distB="0" distL="114300" distR="114300" simplePos="0" relativeHeight="251658243" behindDoc="0" locked="0" layoutInCell="1" allowOverlap="1" wp14:anchorId="1307E9A6" wp14:editId="126CA313">
            <wp:simplePos x="0" y="0"/>
            <wp:positionH relativeFrom="margin">
              <wp:posOffset>0</wp:posOffset>
            </wp:positionH>
            <wp:positionV relativeFrom="paragraph">
              <wp:posOffset>2540</wp:posOffset>
            </wp:positionV>
            <wp:extent cx="635000" cy="635000"/>
            <wp:effectExtent l="0" t="0" r="0" b="0"/>
            <wp:wrapSquare wrapText="bothSides"/>
            <wp:docPr id="1605353590" name="Picture 16053535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A5F16" w:rsidRPr="2A682412">
        <w:rPr>
          <w:b/>
          <w:bCs/>
        </w:rPr>
        <w:t xml:space="preserve">Activity </w:t>
      </w:r>
      <w:r w:rsidR="00B4425E">
        <w:rPr>
          <w:b/>
          <w:bCs/>
        </w:rPr>
        <w:t>5</w:t>
      </w:r>
      <w:r w:rsidR="003A5F16" w:rsidRPr="2A682412">
        <w:rPr>
          <w:b/>
          <w:bCs/>
        </w:rPr>
        <w:t>:</w:t>
      </w:r>
      <w:r w:rsidR="009345A5" w:rsidRPr="009345A5">
        <w:rPr>
          <w:color w:val="000000"/>
          <w:shd w:val="clear" w:color="auto" w:fill="FFFFFF"/>
        </w:rPr>
        <w:t xml:space="preserve"> </w:t>
      </w:r>
      <w:r w:rsidR="00CC7887">
        <w:rPr>
          <w:color w:val="000000"/>
          <w:shd w:val="clear" w:color="auto" w:fill="FFFFFF"/>
        </w:rPr>
        <w:t>i</w:t>
      </w:r>
      <w:r w:rsidR="009345A5">
        <w:rPr>
          <w:color w:val="000000"/>
          <w:shd w:val="clear" w:color="auto" w:fill="FFFFFF"/>
        </w:rPr>
        <w:t>dentify which examples of social engineering were experienced by characters in the film.</w:t>
      </w:r>
    </w:p>
    <w:tbl>
      <w:tblPr>
        <w:tblStyle w:val="Answerspace"/>
        <w:tblW w:w="9650" w:type="dxa"/>
        <w:tblLook w:val="04A0" w:firstRow="1" w:lastRow="0" w:firstColumn="1" w:lastColumn="0" w:noHBand="0" w:noVBand="1"/>
        <w:tblDescription w:val="Space for students to provide answer."/>
      </w:tblPr>
      <w:tblGrid>
        <w:gridCol w:w="9650"/>
      </w:tblGrid>
      <w:tr w:rsidR="00E514FE" w14:paraId="58DD388C" w14:textId="77777777" w:rsidTr="0070456A">
        <w:trPr>
          <w:trHeight w:val="1836"/>
        </w:trPr>
        <w:tc>
          <w:tcPr>
            <w:tcW w:w="9650" w:type="dxa"/>
          </w:tcPr>
          <w:p w14:paraId="3735EDB8" w14:textId="125D4B0D" w:rsidR="00E514FE" w:rsidRPr="00B86F9D" w:rsidRDefault="00E72E7E" w:rsidP="00E72E7E">
            <w:pPr>
              <w:spacing w:before="120"/>
              <w:rPr>
                <w:b/>
                <w:bCs/>
              </w:rPr>
            </w:pPr>
            <w:r>
              <w:rPr>
                <w:b/>
                <w:bCs/>
              </w:rPr>
              <w:t>Sample answer</w:t>
            </w:r>
            <w:r w:rsidR="00B86F9D" w:rsidRPr="00B86F9D">
              <w:rPr>
                <w:b/>
                <w:bCs/>
              </w:rPr>
              <w:t>:</w:t>
            </w:r>
          </w:p>
          <w:p w14:paraId="464FCCA8" w14:textId="5E7A5FA1" w:rsidR="00B86F9D" w:rsidRDefault="00926DB5" w:rsidP="00A7384A">
            <w:pPr>
              <w:pStyle w:val="ListBullet"/>
            </w:pPr>
            <w:r>
              <w:t>p</w:t>
            </w:r>
            <w:r w:rsidR="00227DF9">
              <w:t>hishing</w:t>
            </w:r>
            <w:r>
              <w:t>/smishing</w:t>
            </w:r>
          </w:p>
          <w:p w14:paraId="39825AAC" w14:textId="39459A2E" w:rsidR="00227DF9" w:rsidRDefault="00926DB5" w:rsidP="00A7384A">
            <w:pPr>
              <w:pStyle w:val="ListBullet"/>
            </w:pPr>
            <w:r>
              <w:t>s</w:t>
            </w:r>
            <w:r w:rsidR="00227DF9">
              <w:t>pear-phishing</w:t>
            </w:r>
            <w:r w:rsidR="00595622">
              <w:t>.</w:t>
            </w:r>
          </w:p>
        </w:tc>
      </w:tr>
    </w:tbl>
    <w:p w14:paraId="3ADCE7B8" w14:textId="77777777" w:rsidR="00595622" w:rsidRPr="00595622" w:rsidRDefault="00595622" w:rsidP="00595622">
      <w:bookmarkStart w:id="19" w:name="_Toc141776413"/>
      <w:r w:rsidRPr="00595622">
        <w:br w:type="page"/>
      </w:r>
    </w:p>
    <w:p w14:paraId="7444F8B5" w14:textId="62679570" w:rsidR="009345A5" w:rsidRDefault="009345A5" w:rsidP="00595622">
      <w:pPr>
        <w:pStyle w:val="Heading1"/>
      </w:pPr>
      <w:bookmarkStart w:id="20" w:name="_Toc158973963"/>
      <w:r>
        <w:lastRenderedPageBreak/>
        <w:t>Investigate how an individual can contribute to maintaining the privacy of their own data</w:t>
      </w:r>
      <w:bookmarkEnd w:id="19"/>
      <w:bookmarkEnd w:id="20"/>
    </w:p>
    <w:p w14:paraId="15062B39" w14:textId="130E7E4A" w:rsidR="009345A5" w:rsidRPr="009345A5" w:rsidRDefault="0036224C" w:rsidP="00301A62">
      <w:pPr>
        <w:rPr>
          <w:color w:val="000000"/>
        </w:rPr>
      </w:pPr>
      <w:r>
        <w:rPr>
          <w:noProof/>
        </w:rPr>
        <w:drawing>
          <wp:anchor distT="0" distB="0" distL="114300" distR="114300" simplePos="0" relativeHeight="251658247" behindDoc="0" locked="0" layoutInCell="1" allowOverlap="1" wp14:anchorId="1DC96365" wp14:editId="70E8B79D">
            <wp:simplePos x="0" y="0"/>
            <wp:positionH relativeFrom="margin">
              <wp:posOffset>0</wp:posOffset>
            </wp:positionH>
            <wp:positionV relativeFrom="paragraph">
              <wp:posOffset>80551</wp:posOffset>
            </wp:positionV>
            <wp:extent cx="635000" cy="635000"/>
            <wp:effectExtent l="0" t="0" r="0" b="0"/>
            <wp:wrapSquare wrapText="bothSides"/>
            <wp:docPr id="1494734899" name="Picture 1494734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4425E" w:rsidRPr="00B4425E">
        <w:rPr>
          <w:b/>
          <w:bCs/>
        </w:rPr>
        <w:t xml:space="preserve">Activity </w:t>
      </w:r>
      <w:r w:rsidR="00B4425E">
        <w:rPr>
          <w:b/>
          <w:bCs/>
        </w:rPr>
        <w:t>6</w:t>
      </w:r>
      <w:r w:rsidR="00B4425E" w:rsidRPr="00B4425E">
        <w:rPr>
          <w:b/>
          <w:bCs/>
        </w:rPr>
        <w:t xml:space="preserve">: </w:t>
      </w:r>
      <w:r w:rsidR="00CC7887">
        <w:rPr>
          <w:color w:val="000000"/>
        </w:rPr>
        <w:t>i</w:t>
      </w:r>
      <w:r w:rsidR="009345A5" w:rsidRPr="00B4425E">
        <w:rPr>
          <w:color w:val="000000"/>
        </w:rPr>
        <w:t>nvestigate</w:t>
      </w:r>
      <w:r w:rsidR="009345A5" w:rsidRPr="009345A5">
        <w:rPr>
          <w:color w:val="000000"/>
        </w:rPr>
        <w:t xml:space="preserve"> how an individual can contribute to maintaining the </w:t>
      </w:r>
      <w:hyperlink r:id="rId18" w:history="1">
        <w:r w:rsidR="009345A5" w:rsidRPr="00B4425E">
          <w:rPr>
            <w:rStyle w:val="Hyperlink"/>
          </w:rPr>
          <w:t>privacy of their own data</w:t>
        </w:r>
      </w:hyperlink>
      <w:r w:rsidR="009345A5" w:rsidRPr="009345A5">
        <w:rPr>
          <w:color w:val="000000"/>
        </w:rPr>
        <w:t>.</w:t>
      </w:r>
    </w:p>
    <w:p w14:paraId="31F48431" w14:textId="42662850" w:rsidR="007640EB" w:rsidRPr="00764870" w:rsidRDefault="00C32D01" w:rsidP="00764870">
      <w:pPr>
        <w:pStyle w:val="NormalWeb"/>
        <w:rPr>
          <w:rFonts w:ascii="Arial" w:hAnsi="Arial" w:cs="Arial"/>
          <w:color w:val="000000"/>
        </w:rPr>
      </w:pPr>
      <w:r>
        <w:rPr>
          <w:rFonts w:ascii="Arial" w:hAnsi="Arial" w:cs="Arial"/>
          <w:color w:val="000000"/>
        </w:rPr>
        <w:t>Identify</w:t>
      </w:r>
      <w:r w:rsidR="009345A5" w:rsidRPr="009345A5">
        <w:rPr>
          <w:rFonts w:ascii="Arial" w:hAnsi="Arial" w:cs="Arial"/>
          <w:color w:val="000000"/>
        </w:rPr>
        <w:t xml:space="preserve"> the </w:t>
      </w:r>
      <w:r w:rsidR="00AE38AF">
        <w:rPr>
          <w:rFonts w:ascii="Arial" w:hAnsi="Arial" w:cs="Arial"/>
          <w:color w:val="000000"/>
        </w:rPr>
        <w:t>10</w:t>
      </w:r>
      <w:r w:rsidR="00AE38AF" w:rsidRPr="009345A5">
        <w:rPr>
          <w:rFonts w:ascii="Arial" w:hAnsi="Arial" w:cs="Arial"/>
          <w:color w:val="000000"/>
        </w:rPr>
        <w:t xml:space="preserve"> </w:t>
      </w:r>
      <w:r w:rsidR="009345A5" w:rsidRPr="009345A5">
        <w:rPr>
          <w:rFonts w:ascii="Arial" w:hAnsi="Arial" w:cs="Arial"/>
          <w:color w:val="000000"/>
        </w:rPr>
        <w:t>concepts in the article.</w:t>
      </w:r>
    </w:p>
    <w:tbl>
      <w:tblPr>
        <w:tblStyle w:val="Answerspace"/>
        <w:tblW w:w="9650" w:type="dxa"/>
        <w:tblLook w:val="04A0" w:firstRow="1" w:lastRow="0" w:firstColumn="1" w:lastColumn="0" w:noHBand="0" w:noVBand="1"/>
        <w:tblDescription w:val="Space for students to provide answer."/>
      </w:tblPr>
      <w:tblGrid>
        <w:gridCol w:w="9650"/>
      </w:tblGrid>
      <w:tr w:rsidR="007640EB" w14:paraId="065FF6E1" w14:textId="77777777" w:rsidTr="007F1EEA">
        <w:trPr>
          <w:trHeight w:val="3166"/>
        </w:trPr>
        <w:tc>
          <w:tcPr>
            <w:tcW w:w="9650" w:type="dxa"/>
          </w:tcPr>
          <w:p w14:paraId="0C800A12" w14:textId="77777777" w:rsidR="007640EB" w:rsidRPr="00B86F9D" w:rsidRDefault="007640EB" w:rsidP="007F1EEA">
            <w:pPr>
              <w:spacing w:before="120"/>
              <w:rPr>
                <w:b/>
                <w:bCs/>
              </w:rPr>
            </w:pPr>
            <w:r>
              <w:rPr>
                <w:b/>
                <w:bCs/>
              </w:rPr>
              <w:t>Sample answer</w:t>
            </w:r>
            <w:r w:rsidRPr="00B86F9D">
              <w:rPr>
                <w:b/>
                <w:bCs/>
              </w:rPr>
              <w:t>:</w:t>
            </w:r>
          </w:p>
          <w:p w14:paraId="3810F01A" w14:textId="18CD48BA" w:rsidR="009A229E" w:rsidRPr="00722712" w:rsidRDefault="009A229E" w:rsidP="00D91359">
            <w:pPr>
              <w:pStyle w:val="ListNumber"/>
              <w:rPr>
                <w:lang w:eastAsia="en-GB"/>
              </w:rPr>
            </w:pPr>
            <w:r w:rsidRPr="00722712">
              <w:rPr>
                <w:lang w:eastAsia="en-GB"/>
              </w:rPr>
              <w:t>Know your rights</w:t>
            </w:r>
            <w:r w:rsidR="00FB685A">
              <w:rPr>
                <w:lang w:eastAsia="en-GB"/>
              </w:rPr>
              <w:t>.</w:t>
            </w:r>
          </w:p>
          <w:p w14:paraId="7CD7E098" w14:textId="765ECC3C" w:rsidR="009A229E" w:rsidRPr="00722712" w:rsidRDefault="009A229E" w:rsidP="00D91359">
            <w:pPr>
              <w:pStyle w:val="ListNumber"/>
              <w:rPr>
                <w:lang w:eastAsia="en-GB"/>
              </w:rPr>
            </w:pPr>
            <w:r w:rsidRPr="00722712">
              <w:rPr>
                <w:lang w:eastAsia="en-GB"/>
              </w:rPr>
              <w:t>Read privacy policies and collection notices</w:t>
            </w:r>
            <w:r w:rsidR="00FB685A">
              <w:rPr>
                <w:lang w:eastAsia="en-GB"/>
              </w:rPr>
              <w:t>.</w:t>
            </w:r>
          </w:p>
          <w:p w14:paraId="00D02E8B" w14:textId="08EDB486" w:rsidR="009A229E" w:rsidRPr="00722712" w:rsidRDefault="009A229E" w:rsidP="00D91359">
            <w:pPr>
              <w:pStyle w:val="ListNumber"/>
              <w:rPr>
                <w:lang w:eastAsia="en-GB"/>
              </w:rPr>
            </w:pPr>
            <w:r w:rsidRPr="00722712">
              <w:rPr>
                <w:lang w:eastAsia="en-GB"/>
              </w:rPr>
              <w:t>Always ask why, how and who</w:t>
            </w:r>
            <w:r w:rsidR="00FB685A">
              <w:rPr>
                <w:lang w:eastAsia="en-GB"/>
              </w:rPr>
              <w:t>.</w:t>
            </w:r>
          </w:p>
          <w:p w14:paraId="4D963FC5" w14:textId="41658F6F" w:rsidR="009A229E" w:rsidRPr="00722712" w:rsidRDefault="009A229E" w:rsidP="00D91359">
            <w:pPr>
              <w:pStyle w:val="ListNumber"/>
              <w:rPr>
                <w:lang w:eastAsia="en-GB"/>
              </w:rPr>
            </w:pPr>
            <w:r w:rsidRPr="00722712">
              <w:rPr>
                <w:lang w:eastAsia="en-GB"/>
              </w:rPr>
              <w:t>Check your credit report</w:t>
            </w:r>
            <w:r w:rsidR="00FB685A">
              <w:rPr>
                <w:lang w:eastAsia="en-GB"/>
              </w:rPr>
              <w:t>.</w:t>
            </w:r>
          </w:p>
          <w:p w14:paraId="18194807" w14:textId="6D9A8DA7" w:rsidR="009A229E" w:rsidRPr="00722712" w:rsidRDefault="009A229E" w:rsidP="00D91359">
            <w:pPr>
              <w:pStyle w:val="ListNumber"/>
              <w:rPr>
                <w:lang w:eastAsia="en-GB"/>
              </w:rPr>
            </w:pPr>
            <w:r w:rsidRPr="00722712">
              <w:rPr>
                <w:lang w:eastAsia="en-GB"/>
              </w:rPr>
              <w:t>Protect yourself online</w:t>
            </w:r>
            <w:r w:rsidR="00FB685A">
              <w:rPr>
                <w:lang w:eastAsia="en-GB"/>
              </w:rPr>
              <w:t>.</w:t>
            </w:r>
          </w:p>
          <w:p w14:paraId="1CED0338" w14:textId="3E2AADF6" w:rsidR="009A229E" w:rsidRPr="00722712" w:rsidRDefault="009A229E" w:rsidP="00D91359">
            <w:pPr>
              <w:pStyle w:val="ListNumber"/>
              <w:rPr>
                <w:lang w:eastAsia="en-GB"/>
              </w:rPr>
            </w:pPr>
            <w:r w:rsidRPr="00722712">
              <w:rPr>
                <w:lang w:eastAsia="en-GB"/>
              </w:rPr>
              <w:t>Be aware of your mobile security</w:t>
            </w:r>
            <w:r w:rsidR="00FB685A">
              <w:rPr>
                <w:lang w:eastAsia="en-GB"/>
              </w:rPr>
              <w:t>.</w:t>
            </w:r>
          </w:p>
          <w:p w14:paraId="4BA14A8B" w14:textId="1148ED4A" w:rsidR="009A229E" w:rsidRPr="00722712" w:rsidRDefault="009A229E" w:rsidP="00D91359">
            <w:pPr>
              <w:pStyle w:val="ListNumber"/>
              <w:rPr>
                <w:lang w:eastAsia="en-GB"/>
              </w:rPr>
            </w:pPr>
            <w:r w:rsidRPr="00722712">
              <w:rPr>
                <w:lang w:eastAsia="en-GB"/>
              </w:rPr>
              <w:t>Use security software</w:t>
            </w:r>
            <w:r w:rsidR="00FB685A">
              <w:rPr>
                <w:lang w:eastAsia="en-GB"/>
              </w:rPr>
              <w:t>.</w:t>
            </w:r>
          </w:p>
          <w:p w14:paraId="05B5901D" w14:textId="5DA3FC0D" w:rsidR="009A229E" w:rsidRPr="00722712" w:rsidRDefault="009A229E" w:rsidP="00D91359">
            <w:pPr>
              <w:pStyle w:val="ListNumber"/>
              <w:rPr>
                <w:lang w:eastAsia="en-GB"/>
              </w:rPr>
            </w:pPr>
            <w:r w:rsidRPr="00722712">
              <w:rPr>
                <w:lang w:eastAsia="en-GB"/>
              </w:rPr>
              <w:t>Be careful what you share on social media</w:t>
            </w:r>
            <w:r w:rsidR="00FB685A">
              <w:rPr>
                <w:lang w:eastAsia="en-GB"/>
              </w:rPr>
              <w:t>.</w:t>
            </w:r>
          </w:p>
          <w:p w14:paraId="2166654E" w14:textId="1B1680AC" w:rsidR="009A229E" w:rsidRPr="00722712" w:rsidRDefault="009A229E" w:rsidP="00D91359">
            <w:pPr>
              <w:pStyle w:val="ListNumber"/>
              <w:rPr>
                <w:lang w:eastAsia="en-GB"/>
              </w:rPr>
            </w:pPr>
            <w:r w:rsidRPr="00722712">
              <w:rPr>
                <w:lang w:eastAsia="en-GB"/>
              </w:rPr>
              <w:t>Don’t leave your personal information lying around</w:t>
            </w:r>
            <w:r w:rsidR="00FB685A">
              <w:rPr>
                <w:lang w:eastAsia="en-GB"/>
              </w:rPr>
              <w:t>.</w:t>
            </w:r>
          </w:p>
          <w:p w14:paraId="270F05D8" w14:textId="5B3B888E" w:rsidR="007640EB" w:rsidRDefault="009A229E" w:rsidP="00D91359">
            <w:pPr>
              <w:pStyle w:val="ListNumber"/>
              <w:rPr>
                <w:lang w:eastAsia="en-GB"/>
              </w:rPr>
            </w:pPr>
            <w:r w:rsidRPr="00722712">
              <w:rPr>
                <w:lang w:eastAsia="en-GB"/>
              </w:rPr>
              <w:t>Beware of scams</w:t>
            </w:r>
            <w:r w:rsidR="00FB685A">
              <w:rPr>
                <w:lang w:eastAsia="en-GB"/>
              </w:rPr>
              <w:t>.</w:t>
            </w:r>
          </w:p>
        </w:tc>
      </w:tr>
    </w:tbl>
    <w:p w14:paraId="4CB1C719" w14:textId="49447DF0" w:rsidR="00B4425E" w:rsidRDefault="00B4425E" w:rsidP="00B4425E">
      <w:r w:rsidRPr="00B4425E">
        <w:rPr>
          <w:b/>
          <w:bCs/>
        </w:rPr>
        <w:t xml:space="preserve">Activity </w:t>
      </w:r>
      <w:r>
        <w:rPr>
          <w:b/>
          <w:bCs/>
        </w:rPr>
        <w:t>7</w:t>
      </w:r>
      <w:r w:rsidRPr="00B4425E">
        <w:rPr>
          <w:b/>
          <w:bCs/>
        </w:rPr>
        <w:t xml:space="preserve">: </w:t>
      </w:r>
      <w:r w:rsidR="00D91359">
        <w:t xml:space="preserve">cyber </w:t>
      </w:r>
      <w:r w:rsidR="00CF1347">
        <w:t>a</w:t>
      </w:r>
      <w:r>
        <w:t>ware behaviours</w:t>
      </w:r>
    </w:p>
    <w:p w14:paraId="539A9B82" w14:textId="5DCA1640" w:rsidR="00CF1347" w:rsidRDefault="001326BD" w:rsidP="00CF1347">
      <w:r>
        <w:t>Six behaviours</w:t>
      </w:r>
      <w:r w:rsidR="00CF1347">
        <w:t xml:space="preserve"> for safe online behaviour</w:t>
      </w:r>
      <w:r w:rsidR="00B031A2">
        <w:t xml:space="preserve"> are as follows</w:t>
      </w:r>
      <w:r w:rsidR="00CF1347">
        <w:t>.</w:t>
      </w:r>
    </w:p>
    <w:p w14:paraId="48DDBABA" w14:textId="5F781899" w:rsidR="00CF1347" w:rsidRDefault="00CF1347" w:rsidP="00817F12">
      <w:pPr>
        <w:pStyle w:val="ListNumber"/>
        <w:numPr>
          <w:ilvl w:val="0"/>
          <w:numId w:val="7"/>
        </w:numPr>
      </w:pPr>
      <w:r>
        <w:t>U</w:t>
      </w:r>
      <w:r w:rsidRPr="00EC63FC">
        <w:t>se a strong and</w:t>
      </w:r>
      <w:r>
        <w:t xml:space="preserve"> </w:t>
      </w:r>
      <w:r w:rsidRPr="00EC63FC">
        <w:t>different password</w:t>
      </w:r>
      <w:r>
        <w:t xml:space="preserve"> </w:t>
      </w:r>
      <w:r w:rsidRPr="00EC63FC">
        <w:t>for email accounts</w:t>
      </w:r>
      <w:r>
        <w:t>.</w:t>
      </w:r>
    </w:p>
    <w:p w14:paraId="7D5155F9" w14:textId="610CA4F7" w:rsidR="00CF1347" w:rsidRDefault="00CF1347" w:rsidP="001153BB">
      <w:pPr>
        <w:pStyle w:val="ListNumber"/>
      </w:pPr>
      <w:r>
        <w:t>C</w:t>
      </w:r>
      <w:r w:rsidRPr="00EC63FC">
        <w:t>reate strong</w:t>
      </w:r>
      <w:r>
        <w:t xml:space="preserve"> </w:t>
      </w:r>
      <w:r w:rsidRPr="00EC63FC">
        <w:t>passwords for all accounts</w:t>
      </w:r>
      <w:r>
        <w:t>.</w:t>
      </w:r>
    </w:p>
    <w:p w14:paraId="345C1A95" w14:textId="292DBEF5" w:rsidR="00CF1347" w:rsidRDefault="00CF1347" w:rsidP="001153BB">
      <w:pPr>
        <w:pStyle w:val="ListNumber"/>
      </w:pPr>
      <w:r>
        <w:t>Turn on Multi-Factor Authentication (MFA or 2FA).</w:t>
      </w:r>
    </w:p>
    <w:p w14:paraId="4C7499F9" w14:textId="0C9F2D98" w:rsidR="00CF1347" w:rsidRDefault="00CF1347" w:rsidP="001153BB">
      <w:pPr>
        <w:pStyle w:val="ListNumber"/>
      </w:pPr>
      <w:r>
        <w:t>Use a password manager.</w:t>
      </w:r>
    </w:p>
    <w:p w14:paraId="3DB30890" w14:textId="77777777" w:rsidR="00AE38AF" w:rsidRDefault="00CF1347" w:rsidP="003418D2">
      <w:pPr>
        <w:pStyle w:val="ListNumber"/>
      </w:pPr>
      <w:r>
        <w:t>Back up data.</w:t>
      </w:r>
    </w:p>
    <w:p w14:paraId="1CA8100A" w14:textId="18CE4ED5" w:rsidR="00AF71E9" w:rsidRPr="00B4425E" w:rsidRDefault="00CF1347" w:rsidP="003418D2">
      <w:pPr>
        <w:pStyle w:val="ListNumber"/>
      </w:pPr>
      <w:r>
        <w:rPr>
          <w:noProof/>
        </w:rPr>
        <w:lastRenderedPageBreak/>
        <w:drawing>
          <wp:anchor distT="0" distB="0" distL="114300" distR="114300" simplePos="0" relativeHeight="251658248" behindDoc="0" locked="0" layoutInCell="1" allowOverlap="1" wp14:anchorId="6317E5D1" wp14:editId="23630811">
            <wp:simplePos x="0" y="0"/>
            <wp:positionH relativeFrom="margin">
              <wp:posOffset>0</wp:posOffset>
            </wp:positionH>
            <wp:positionV relativeFrom="paragraph">
              <wp:posOffset>385300</wp:posOffset>
            </wp:positionV>
            <wp:extent cx="635000" cy="635000"/>
            <wp:effectExtent l="0" t="0" r="0" b="0"/>
            <wp:wrapSquare wrapText="bothSides"/>
            <wp:docPr id="1216301690" name="Picture 12163016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Update devices.</w:t>
      </w:r>
    </w:p>
    <w:p w14:paraId="65CECB4E" w14:textId="64256ABD" w:rsidR="00B4425E" w:rsidRDefault="003A5F16" w:rsidP="001C58CD">
      <w:r>
        <w:t xml:space="preserve">Using the </w:t>
      </w:r>
      <w:r w:rsidR="00AE38AF">
        <w:t>6</w:t>
      </w:r>
      <w:r w:rsidR="00AE38AF" w:rsidRPr="00CF1347">
        <w:t xml:space="preserve"> </w:t>
      </w:r>
      <w:r w:rsidRPr="00CF1347">
        <w:t>behaviours</w:t>
      </w:r>
      <w:r w:rsidR="00E63FE8">
        <w:t>,</w:t>
      </w:r>
      <w:r>
        <w:t xml:space="preserve"> explain h</w:t>
      </w:r>
      <w:r w:rsidRPr="00F803D3">
        <w:t>ow these behaviours could have kept the characters’ personal information safe?</w:t>
      </w:r>
    </w:p>
    <w:tbl>
      <w:tblPr>
        <w:tblStyle w:val="Answerspace"/>
        <w:tblW w:w="9650" w:type="dxa"/>
        <w:tblLook w:val="04A0" w:firstRow="1" w:lastRow="0" w:firstColumn="1" w:lastColumn="0" w:noHBand="0" w:noVBand="1"/>
        <w:tblDescription w:val="Space for students to provide answer."/>
      </w:tblPr>
      <w:tblGrid>
        <w:gridCol w:w="9650"/>
      </w:tblGrid>
      <w:tr w:rsidR="00B4425E" w14:paraId="5AD2B635" w14:textId="77777777" w:rsidTr="00476A25">
        <w:trPr>
          <w:trHeight w:val="2007"/>
        </w:trPr>
        <w:tc>
          <w:tcPr>
            <w:tcW w:w="9650" w:type="dxa"/>
          </w:tcPr>
          <w:p w14:paraId="5340C0B6" w14:textId="142E5655" w:rsidR="00B4425E" w:rsidRPr="00B86F9D" w:rsidRDefault="00B4425E" w:rsidP="007F1EEA">
            <w:pPr>
              <w:spacing w:before="120"/>
              <w:rPr>
                <w:b/>
                <w:bCs/>
              </w:rPr>
            </w:pPr>
            <w:r>
              <w:rPr>
                <w:b/>
                <w:bCs/>
              </w:rPr>
              <w:t>Sample answer</w:t>
            </w:r>
            <w:r w:rsidR="00476A25">
              <w:rPr>
                <w:b/>
                <w:bCs/>
              </w:rPr>
              <w:t>s</w:t>
            </w:r>
            <w:r w:rsidRPr="00B86F9D">
              <w:rPr>
                <w:b/>
                <w:bCs/>
              </w:rPr>
              <w:t>:</w:t>
            </w:r>
          </w:p>
          <w:p w14:paraId="70427709" w14:textId="21A167F4" w:rsidR="008D121B" w:rsidRDefault="00B30FD6" w:rsidP="0026089C">
            <w:r>
              <w:t>Luca</w:t>
            </w:r>
            <w:r w:rsidR="0026089C">
              <w:t xml:space="preserve"> would benefit from creating a</w:t>
            </w:r>
            <w:r w:rsidR="008D121B" w:rsidRPr="00EC63FC">
              <w:t xml:space="preserve"> strong and</w:t>
            </w:r>
            <w:r w:rsidR="008D121B">
              <w:t xml:space="preserve"> </w:t>
            </w:r>
            <w:r w:rsidR="008D121B" w:rsidRPr="00EC63FC">
              <w:t>different password</w:t>
            </w:r>
            <w:r w:rsidR="008D121B">
              <w:t xml:space="preserve"> </w:t>
            </w:r>
            <w:r w:rsidR="008D121B" w:rsidRPr="00EC63FC">
              <w:t>for email accounts</w:t>
            </w:r>
            <w:r w:rsidR="00FB685A">
              <w:t>.</w:t>
            </w:r>
          </w:p>
          <w:p w14:paraId="762DEC64" w14:textId="13E3831A" w:rsidR="00B4425E" w:rsidRDefault="00476A25" w:rsidP="00476A25">
            <w:r>
              <w:t>Olivia would benefit from u</w:t>
            </w:r>
            <w:r w:rsidR="008D121B">
              <w:t>pdat</w:t>
            </w:r>
            <w:r>
              <w:t>ing</w:t>
            </w:r>
            <w:r w:rsidR="008D121B">
              <w:t xml:space="preserve"> devices</w:t>
            </w:r>
            <w:r>
              <w:t>, turning on Multi-Factor Authentication and using a password manager</w:t>
            </w:r>
            <w:r w:rsidR="00FB685A">
              <w:t>.</w:t>
            </w:r>
          </w:p>
        </w:tc>
      </w:tr>
    </w:tbl>
    <w:p w14:paraId="0F8AB5D6" w14:textId="66C80378" w:rsidR="00E03456" w:rsidRDefault="0036224C" w:rsidP="00E03456">
      <w:r>
        <w:rPr>
          <w:noProof/>
        </w:rPr>
        <w:drawing>
          <wp:anchor distT="0" distB="0" distL="114300" distR="114300" simplePos="0" relativeHeight="251658249" behindDoc="0" locked="0" layoutInCell="1" allowOverlap="1" wp14:anchorId="0C6C0204" wp14:editId="00D1A2E1">
            <wp:simplePos x="0" y="0"/>
            <wp:positionH relativeFrom="margin">
              <wp:posOffset>0</wp:posOffset>
            </wp:positionH>
            <wp:positionV relativeFrom="paragraph">
              <wp:posOffset>473075</wp:posOffset>
            </wp:positionV>
            <wp:extent cx="635000" cy="635000"/>
            <wp:effectExtent l="0" t="0" r="0" b="0"/>
            <wp:wrapSquare wrapText="bothSides"/>
            <wp:docPr id="620813783" name="Picture 6208137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03456" w:rsidRPr="00B4425E">
        <w:rPr>
          <w:b/>
          <w:bCs/>
        </w:rPr>
        <w:t xml:space="preserve">Activity </w:t>
      </w:r>
      <w:r w:rsidR="002754CF">
        <w:rPr>
          <w:b/>
          <w:bCs/>
        </w:rPr>
        <w:t>8</w:t>
      </w:r>
      <w:r w:rsidR="00E03456" w:rsidRPr="00B4425E">
        <w:rPr>
          <w:b/>
          <w:bCs/>
        </w:rPr>
        <w:t xml:space="preserve">: </w:t>
      </w:r>
      <w:r w:rsidR="00A834DC">
        <w:t>f</w:t>
      </w:r>
      <w:r w:rsidR="00E03456">
        <w:t>ilm scenes matching task</w:t>
      </w:r>
    </w:p>
    <w:p w14:paraId="576E8E29" w14:textId="0A7CC129" w:rsidR="00E03456" w:rsidRDefault="00E03456" w:rsidP="00102EAB">
      <w:pPr>
        <w:spacing w:after="360"/>
      </w:pPr>
      <w:r>
        <w:t xml:space="preserve">For the </w:t>
      </w:r>
      <w:r w:rsidR="006E6DAE">
        <w:t xml:space="preserve">6 </w:t>
      </w:r>
      <w:r>
        <w:t>scenes</w:t>
      </w:r>
      <w:r w:rsidR="0078252B">
        <w:t>,</w:t>
      </w:r>
      <w:r>
        <w:t xml:space="preserve"> </w:t>
      </w:r>
      <w:r w:rsidR="005E767A">
        <w:t xml:space="preserve">identify </w:t>
      </w:r>
      <w:r>
        <w:t>‘</w:t>
      </w:r>
      <w:hyperlink r:id="rId19" w:history="1">
        <w:r w:rsidRPr="00064053">
          <w:rPr>
            <w:rStyle w:val="Hyperlink"/>
          </w:rPr>
          <w:t>Cyber Aware behaviours’</w:t>
        </w:r>
      </w:hyperlink>
      <w:r>
        <w:t xml:space="preserve"> that would have helped the characters in each scene.</w:t>
      </w:r>
    </w:p>
    <w:tbl>
      <w:tblPr>
        <w:tblStyle w:val="Tableheader"/>
        <w:tblW w:w="0" w:type="auto"/>
        <w:tblLook w:val="0420" w:firstRow="1" w:lastRow="0" w:firstColumn="0" w:lastColumn="0" w:noHBand="0" w:noVBand="1"/>
        <w:tblDescription w:val="Scenes from the interactive video and their relevant cyber aware behaviours."/>
      </w:tblPr>
      <w:tblGrid>
        <w:gridCol w:w="2410"/>
        <w:gridCol w:w="6925"/>
      </w:tblGrid>
      <w:tr w:rsidR="00FD3C72" w:rsidRPr="0078252B" w14:paraId="24BE09EE" w14:textId="77777777" w:rsidTr="007F1EEA">
        <w:trPr>
          <w:cnfStyle w:val="100000000000" w:firstRow="1" w:lastRow="0" w:firstColumn="0" w:lastColumn="0" w:oddVBand="0" w:evenVBand="0" w:oddHBand="0" w:evenHBand="0" w:firstRowFirstColumn="0" w:firstRowLastColumn="0" w:lastRowFirstColumn="0" w:lastRowLastColumn="0"/>
          <w:trHeight w:val="617"/>
        </w:trPr>
        <w:tc>
          <w:tcPr>
            <w:tcW w:w="2410" w:type="dxa"/>
          </w:tcPr>
          <w:p w14:paraId="3F02FDAC" w14:textId="55414694" w:rsidR="00FD3C72" w:rsidRPr="0078252B" w:rsidRDefault="00FD3C72" w:rsidP="0078252B">
            <w:r w:rsidRPr="0078252B">
              <w:t>Scene</w:t>
            </w:r>
          </w:p>
        </w:tc>
        <w:tc>
          <w:tcPr>
            <w:tcW w:w="6925" w:type="dxa"/>
          </w:tcPr>
          <w:p w14:paraId="70CA8786" w14:textId="77944567" w:rsidR="00FD3C72" w:rsidRPr="0078252B" w:rsidRDefault="00D50857" w:rsidP="0078252B">
            <w:r w:rsidRPr="0078252B">
              <w:t>Identify b</w:t>
            </w:r>
            <w:r w:rsidR="009C0FD9" w:rsidRPr="0078252B">
              <w:t>ehaviour</w:t>
            </w:r>
          </w:p>
        </w:tc>
      </w:tr>
      <w:tr w:rsidR="00FD3C72" w:rsidRPr="007444FD" w14:paraId="2C22657F" w14:textId="77777777" w:rsidTr="00D50857">
        <w:trPr>
          <w:cnfStyle w:val="000000100000" w:firstRow="0" w:lastRow="0" w:firstColumn="0" w:lastColumn="0" w:oddVBand="0" w:evenVBand="0" w:oddHBand="1" w:evenHBand="0" w:firstRowFirstColumn="0" w:firstRowLastColumn="0" w:lastRowFirstColumn="0" w:lastRowLastColumn="0"/>
          <w:trHeight w:val="600"/>
        </w:trPr>
        <w:tc>
          <w:tcPr>
            <w:tcW w:w="2410" w:type="dxa"/>
          </w:tcPr>
          <w:p w14:paraId="09B1FD1A" w14:textId="0B4E304E" w:rsidR="00FD3C72" w:rsidRPr="007444FD" w:rsidRDefault="00D50857" w:rsidP="005E767A">
            <w:pPr>
              <w:pStyle w:val="ListBullet"/>
              <w:numPr>
                <w:ilvl w:val="0"/>
                <w:numId w:val="0"/>
              </w:numPr>
              <w:rPr>
                <w:b/>
                <w:bCs/>
              </w:rPr>
            </w:pPr>
            <w:r>
              <w:rPr>
                <w:b/>
                <w:bCs/>
              </w:rPr>
              <w:t xml:space="preserve">Scene </w:t>
            </w:r>
            <w:r w:rsidR="00FD3C72">
              <w:rPr>
                <w:b/>
                <w:bCs/>
              </w:rPr>
              <w:t>1</w:t>
            </w:r>
          </w:p>
        </w:tc>
        <w:tc>
          <w:tcPr>
            <w:tcW w:w="6925" w:type="dxa"/>
          </w:tcPr>
          <w:p w14:paraId="0C477363" w14:textId="60F43964" w:rsidR="00FD3C72" w:rsidRPr="00D30EF6" w:rsidRDefault="00EC63FC" w:rsidP="00D30EF6">
            <w:r w:rsidRPr="00D30EF6">
              <w:t>6.</w:t>
            </w:r>
            <w:r w:rsidR="00D30EF6">
              <w:tab/>
            </w:r>
            <w:r w:rsidR="00FB685A" w:rsidRPr="00D30EF6">
              <w:t>U</w:t>
            </w:r>
            <w:r w:rsidRPr="00D30EF6">
              <w:t>pdate devices</w:t>
            </w:r>
            <w:r w:rsidR="002815B9" w:rsidRPr="00D30EF6">
              <w:t>.</w:t>
            </w:r>
          </w:p>
        </w:tc>
      </w:tr>
      <w:tr w:rsidR="00FD3C72" w:rsidRPr="007444FD" w14:paraId="1BE1D8A4" w14:textId="77777777" w:rsidTr="00FD3C72">
        <w:trPr>
          <w:cnfStyle w:val="000000010000" w:firstRow="0" w:lastRow="0" w:firstColumn="0" w:lastColumn="0" w:oddVBand="0" w:evenVBand="0" w:oddHBand="0" w:evenHBand="1" w:firstRowFirstColumn="0" w:firstRowLastColumn="0" w:lastRowFirstColumn="0" w:lastRowLastColumn="0"/>
          <w:trHeight w:val="1099"/>
        </w:trPr>
        <w:tc>
          <w:tcPr>
            <w:tcW w:w="2410" w:type="dxa"/>
          </w:tcPr>
          <w:p w14:paraId="16C25DE0" w14:textId="40304AC9" w:rsidR="00FD3C72" w:rsidRPr="007444FD" w:rsidRDefault="00D50857" w:rsidP="005E767A">
            <w:pPr>
              <w:pStyle w:val="ListBullet"/>
              <w:numPr>
                <w:ilvl w:val="0"/>
                <w:numId w:val="0"/>
              </w:numPr>
              <w:ind w:left="567" w:hanging="567"/>
              <w:rPr>
                <w:b/>
                <w:bCs/>
              </w:rPr>
            </w:pPr>
            <w:r>
              <w:rPr>
                <w:b/>
                <w:bCs/>
              </w:rPr>
              <w:t xml:space="preserve">Scene </w:t>
            </w:r>
            <w:r w:rsidR="00FD3C72">
              <w:rPr>
                <w:b/>
                <w:bCs/>
              </w:rPr>
              <w:t>2</w:t>
            </w:r>
          </w:p>
        </w:tc>
        <w:tc>
          <w:tcPr>
            <w:tcW w:w="6925" w:type="dxa"/>
          </w:tcPr>
          <w:p w14:paraId="6399845A" w14:textId="46007BB7" w:rsidR="00EC63FC" w:rsidRPr="00D30EF6" w:rsidRDefault="00EC63FC" w:rsidP="00D30EF6">
            <w:r w:rsidRPr="00D30EF6">
              <w:t>2.</w:t>
            </w:r>
            <w:r w:rsidR="0078252B">
              <w:tab/>
            </w:r>
            <w:r w:rsidR="00FB685A" w:rsidRPr="00D30EF6">
              <w:t>C</w:t>
            </w:r>
            <w:r w:rsidRPr="00D30EF6">
              <w:t>reate strong passwords for all accounts</w:t>
            </w:r>
            <w:r w:rsidR="002815B9" w:rsidRPr="00D30EF6">
              <w:t>.</w:t>
            </w:r>
          </w:p>
          <w:p w14:paraId="39981EC9" w14:textId="082EA966" w:rsidR="005348D2" w:rsidRPr="00D30EF6" w:rsidRDefault="005348D2" w:rsidP="00D30EF6">
            <w:r w:rsidRPr="00D30EF6">
              <w:t>4.</w:t>
            </w:r>
            <w:r w:rsidR="0078252B">
              <w:tab/>
            </w:r>
            <w:r w:rsidR="00FB685A" w:rsidRPr="00D30EF6">
              <w:t>U</w:t>
            </w:r>
            <w:r w:rsidRPr="00D30EF6">
              <w:t>se a password manager</w:t>
            </w:r>
            <w:r w:rsidR="002815B9" w:rsidRPr="00D30EF6">
              <w:t>.</w:t>
            </w:r>
          </w:p>
        </w:tc>
      </w:tr>
      <w:tr w:rsidR="00FD3C72" w:rsidRPr="007444FD" w14:paraId="45487511" w14:textId="77777777" w:rsidTr="00FD3C72">
        <w:trPr>
          <w:cnfStyle w:val="000000100000" w:firstRow="0" w:lastRow="0" w:firstColumn="0" w:lastColumn="0" w:oddVBand="0" w:evenVBand="0" w:oddHBand="1" w:evenHBand="0" w:firstRowFirstColumn="0" w:firstRowLastColumn="0" w:lastRowFirstColumn="0" w:lastRowLastColumn="0"/>
          <w:trHeight w:val="1243"/>
        </w:trPr>
        <w:tc>
          <w:tcPr>
            <w:tcW w:w="2410" w:type="dxa"/>
          </w:tcPr>
          <w:p w14:paraId="4240DA54" w14:textId="49E79455" w:rsidR="00FD3C72" w:rsidRPr="007444FD" w:rsidRDefault="00D50857" w:rsidP="007F1EEA">
            <w:pPr>
              <w:rPr>
                <w:b/>
                <w:bCs/>
              </w:rPr>
            </w:pPr>
            <w:r>
              <w:rPr>
                <w:b/>
                <w:bCs/>
              </w:rPr>
              <w:t xml:space="preserve">Scene </w:t>
            </w:r>
            <w:r w:rsidR="00FD3C72">
              <w:rPr>
                <w:b/>
                <w:bCs/>
              </w:rPr>
              <w:t>3</w:t>
            </w:r>
          </w:p>
        </w:tc>
        <w:tc>
          <w:tcPr>
            <w:tcW w:w="6925" w:type="dxa"/>
          </w:tcPr>
          <w:p w14:paraId="479B23ED" w14:textId="108EC1EE" w:rsidR="00EC63FC" w:rsidRPr="00D30EF6" w:rsidRDefault="00EC63FC" w:rsidP="00D30EF6">
            <w:r w:rsidRPr="00D30EF6">
              <w:t>3.</w:t>
            </w:r>
            <w:r w:rsidR="0078252B">
              <w:tab/>
            </w:r>
            <w:r w:rsidR="00FB685A" w:rsidRPr="00D30EF6">
              <w:t>T</w:t>
            </w:r>
            <w:r w:rsidRPr="00D30EF6">
              <w:t>urn on Multi-Factor Authentication (MFA or 2FA)</w:t>
            </w:r>
            <w:r w:rsidR="005348D2" w:rsidRPr="00D30EF6">
              <w:t>.</w:t>
            </w:r>
          </w:p>
          <w:p w14:paraId="4D049EAF" w14:textId="4B1E1D1A" w:rsidR="00FD3C72" w:rsidRPr="00D30EF6" w:rsidRDefault="002815B9" w:rsidP="00D30EF6">
            <w:r w:rsidRPr="0078252B">
              <w:rPr>
                <w:b/>
                <w:bCs/>
              </w:rPr>
              <w:t>Note:</w:t>
            </w:r>
            <w:r w:rsidRPr="00D30EF6">
              <w:t xml:space="preserve"> </w:t>
            </w:r>
            <w:r w:rsidR="0078252B">
              <w:t>in</w:t>
            </w:r>
            <w:r w:rsidR="00EC63FC" w:rsidRPr="00D30EF6">
              <w:t xml:space="preserve"> the UK the term used is 2-step verification (2SV)</w:t>
            </w:r>
            <w:r w:rsidRPr="00D30EF6">
              <w:t>.</w:t>
            </w:r>
          </w:p>
        </w:tc>
      </w:tr>
      <w:tr w:rsidR="00FD3C72" w:rsidRPr="007444FD" w14:paraId="0ADFB3DF" w14:textId="77777777" w:rsidTr="00D50857">
        <w:trPr>
          <w:cnfStyle w:val="000000010000" w:firstRow="0" w:lastRow="0" w:firstColumn="0" w:lastColumn="0" w:oddVBand="0" w:evenVBand="0" w:oddHBand="0" w:evenHBand="1" w:firstRowFirstColumn="0" w:firstRowLastColumn="0" w:lastRowFirstColumn="0" w:lastRowLastColumn="0"/>
          <w:trHeight w:val="374"/>
        </w:trPr>
        <w:tc>
          <w:tcPr>
            <w:tcW w:w="2410" w:type="dxa"/>
          </w:tcPr>
          <w:p w14:paraId="68D812AF" w14:textId="0F05B1F8" w:rsidR="00FD3C72" w:rsidRDefault="00D50857" w:rsidP="007F1EEA">
            <w:pPr>
              <w:rPr>
                <w:b/>
                <w:bCs/>
              </w:rPr>
            </w:pPr>
            <w:r>
              <w:rPr>
                <w:b/>
                <w:bCs/>
              </w:rPr>
              <w:t xml:space="preserve">Scene </w:t>
            </w:r>
            <w:r w:rsidR="00FD3C72">
              <w:rPr>
                <w:b/>
                <w:bCs/>
              </w:rPr>
              <w:t>4</w:t>
            </w:r>
          </w:p>
        </w:tc>
        <w:tc>
          <w:tcPr>
            <w:tcW w:w="6925" w:type="dxa"/>
          </w:tcPr>
          <w:p w14:paraId="4451A2CF" w14:textId="4871E937" w:rsidR="00FD3C72" w:rsidRPr="00D30EF6" w:rsidRDefault="00EC63FC" w:rsidP="00D30EF6">
            <w:r w:rsidRPr="00D30EF6">
              <w:t>5.</w:t>
            </w:r>
            <w:r w:rsidR="0078252B">
              <w:tab/>
            </w:r>
            <w:r w:rsidR="00FB685A" w:rsidRPr="00D30EF6">
              <w:t>B</w:t>
            </w:r>
            <w:r w:rsidRPr="00D30EF6">
              <w:t>ack up data</w:t>
            </w:r>
            <w:r w:rsidR="00A944B1" w:rsidRPr="00D30EF6">
              <w:t>.</w:t>
            </w:r>
          </w:p>
        </w:tc>
      </w:tr>
      <w:tr w:rsidR="00FD3C72" w:rsidRPr="007444FD" w14:paraId="059992DF" w14:textId="77777777" w:rsidTr="00D50857">
        <w:trPr>
          <w:cnfStyle w:val="000000100000" w:firstRow="0" w:lastRow="0" w:firstColumn="0" w:lastColumn="0" w:oddVBand="0" w:evenVBand="0" w:oddHBand="1" w:evenHBand="0" w:firstRowFirstColumn="0" w:firstRowLastColumn="0" w:lastRowFirstColumn="0" w:lastRowLastColumn="0"/>
          <w:trHeight w:val="893"/>
        </w:trPr>
        <w:tc>
          <w:tcPr>
            <w:tcW w:w="2410" w:type="dxa"/>
          </w:tcPr>
          <w:p w14:paraId="6CC80ACD" w14:textId="6212CB98" w:rsidR="00FD3C72" w:rsidRDefault="00D50857" w:rsidP="007F1EEA">
            <w:pPr>
              <w:rPr>
                <w:b/>
                <w:bCs/>
              </w:rPr>
            </w:pPr>
            <w:r>
              <w:rPr>
                <w:b/>
                <w:bCs/>
              </w:rPr>
              <w:t xml:space="preserve">Scene </w:t>
            </w:r>
            <w:r w:rsidR="00FD3C72">
              <w:rPr>
                <w:b/>
                <w:bCs/>
              </w:rPr>
              <w:t>5</w:t>
            </w:r>
          </w:p>
        </w:tc>
        <w:tc>
          <w:tcPr>
            <w:tcW w:w="6925" w:type="dxa"/>
          </w:tcPr>
          <w:p w14:paraId="51535967" w14:textId="06DCB267" w:rsidR="00FD3C72" w:rsidRPr="00D30EF6" w:rsidRDefault="002815B9" w:rsidP="00D30EF6">
            <w:r w:rsidRPr="00D30EF6">
              <w:t>C</w:t>
            </w:r>
            <w:r w:rsidR="005348D2" w:rsidRPr="00D30EF6">
              <w:t xml:space="preserve">hecking emails regularly for suspicious activity on connected </w:t>
            </w:r>
            <w:r w:rsidR="009C0FD9" w:rsidRPr="00D30EF6">
              <w:t>accounts</w:t>
            </w:r>
            <w:r w:rsidR="00A944B1" w:rsidRPr="00D30EF6">
              <w:t>.</w:t>
            </w:r>
          </w:p>
        </w:tc>
      </w:tr>
      <w:tr w:rsidR="00FD3C72" w:rsidRPr="007444FD" w14:paraId="285A95E2" w14:textId="77777777" w:rsidTr="00FD3C72">
        <w:trPr>
          <w:cnfStyle w:val="000000010000" w:firstRow="0" w:lastRow="0" w:firstColumn="0" w:lastColumn="0" w:oddVBand="0" w:evenVBand="0" w:oddHBand="0" w:evenHBand="1" w:firstRowFirstColumn="0" w:firstRowLastColumn="0" w:lastRowFirstColumn="0" w:lastRowLastColumn="0"/>
          <w:trHeight w:val="1269"/>
        </w:trPr>
        <w:tc>
          <w:tcPr>
            <w:tcW w:w="2410" w:type="dxa"/>
          </w:tcPr>
          <w:p w14:paraId="72A2C760" w14:textId="44105AC7" w:rsidR="00FD3C72" w:rsidRDefault="00D50857" w:rsidP="007F1EEA">
            <w:pPr>
              <w:rPr>
                <w:b/>
                <w:bCs/>
              </w:rPr>
            </w:pPr>
            <w:r>
              <w:rPr>
                <w:b/>
                <w:bCs/>
              </w:rPr>
              <w:t xml:space="preserve">Scene </w:t>
            </w:r>
            <w:r w:rsidR="00FD3C72">
              <w:rPr>
                <w:b/>
                <w:bCs/>
              </w:rPr>
              <w:t>6</w:t>
            </w:r>
          </w:p>
        </w:tc>
        <w:tc>
          <w:tcPr>
            <w:tcW w:w="6925" w:type="dxa"/>
          </w:tcPr>
          <w:p w14:paraId="1C1B7E24" w14:textId="626190BB" w:rsidR="00EC63FC" w:rsidRPr="00D30EF6" w:rsidRDefault="00EC63FC" w:rsidP="00D30EF6">
            <w:r w:rsidRPr="00D30EF6">
              <w:t>1.</w:t>
            </w:r>
            <w:r w:rsidR="0078252B">
              <w:tab/>
            </w:r>
            <w:r w:rsidR="00FB685A" w:rsidRPr="00D30EF6">
              <w:t>U</w:t>
            </w:r>
            <w:r w:rsidRPr="00D30EF6">
              <w:t>se a strong and different password for email accounts</w:t>
            </w:r>
            <w:r w:rsidR="00A944B1" w:rsidRPr="00D30EF6">
              <w:t>.</w:t>
            </w:r>
          </w:p>
          <w:p w14:paraId="69C792E0" w14:textId="415221BB" w:rsidR="00FD3C72" w:rsidRPr="00D30EF6" w:rsidRDefault="005348D2" w:rsidP="00D30EF6">
            <w:r w:rsidRPr="00D30EF6">
              <w:t>4.</w:t>
            </w:r>
            <w:r w:rsidR="0078252B">
              <w:tab/>
            </w:r>
            <w:r w:rsidR="00FB685A" w:rsidRPr="00D30EF6">
              <w:t>U</w:t>
            </w:r>
            <w:r w:rsidRPr="00D30EF6">
              <w:t>se a password manager</w:t>
            </w:r>
            <w:r w:rsidR="00A944B1" w:rsidRPr="00D30EF6">
              <w:t>.</w:t>
            </w:r>
          </w:p>
        </w:tc>
      </w:tr>
    </w:tbl>
    <w:p w14:paraId="70E6A055" w14:textId="6F0AF5F8" w:rsidR="007476B3" w:rsidRDefault="0036224C" w:rsidP="00C03EDC">
      <w:r>
        <w:rPr>
          <w:noProof/>
        </w:rPr>
        <w:drawing>
          <wp:anchor distT="0" distB="0" distL="114300" distR="114300" simplePos="0" relativeHeight="251658250" behindDoc="0" locked="0" layoutInCell="1" allowOverlap="1" wp14:anchorId="037BA2AD" wp14:editId="6464EF9C">
            <wp:simplePos x="0" y="0"/>
            <wp:positionH relativeFrom="margin">
              <wp:posOffset>0</wp:posOffset>
            </wp:positionH>
            <wp:positionV relativeFrom="paragraph">
              <wp:posOffset>92103</wp:posOffset>
            </wp:positionV>
            <wp:extent cx="635000" cy="635000"/>
            <wp:effectExtent l="0" t="0" r="0" b="0"/>
            <wp:wrapSquare wrapText="bothSides"/>
            <wp:docPr id="728953702" name="Picture 7289537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754CF" w:rsidRPr="00B4425E">
        <w:rPr>
          <w:b/>
          <w:bCs/>
        </w:rPr>
        <w:t xml:space="preserve">Activity </w:t>
      </w:r>
      <w:r w:rsidR="002754CF">
        <w:rPr>
          <w:b/>
          <w:bCs/>
        </w:rPr>
        <w:t>9</w:t>
      </w:r>
      <w:r w:rsidR="002754CF" w:rsidRPr="00B4425E">
        <w:rPr>
          <w:b/>
          <w:bCs/>
        </w:rPr>
        <w:t>:</w:t>
      </w:r>
      <w:r w:rsidR="002754CF" w:rsidRPr="00301A62">
        <w:t xml:space="preserve"> </w:t>
      </w:r>
      <w:r w:rsidR="00CC7887">
        <w:t>d</w:t>
      </w:r>
      <w:r w:rsidR="00E03456" w:rsidRPr="005268EF">
        <w:t xml:space="preserve">ecide what actions can be taken to improve </w:t>
      </w:r>
      <w:r w:rsidR="00D50857">
        <w:t xml:space="preserve">the </w:t>
      </w:r>
      <w:r w:rsidR="00E03456" w:rsidRPr="005268EF">
        <w:t>security of the characters</w:t>
      </w:r>
      <w:r w:rsidR="001517B9">
        <w:t>’</w:t>
      </w:r>
      <w:r w:rsidR="00E03456" w:rsidRPr="005268EF">
        <w:t xml:space="preserve"> data.</w:t>
      </w:r>
    </w:p>
    <w:tbl>
      <w:tblPr>
        <w:tblStyle w:val="Answerspace"/>
        <w:tblW w:w="9663" w:type="dxa"/>
        <w:tblLook w:val="04A0" w:firstRow="1" w:lastRow="0" w:firstColumn="1" w:lastColumn="0" w:noHBand="0" w:noVBand="1"/>
        <w:tblDescription w:val="Space for students to provide answer."/>
      </w:tblPr>
      <w:tblGrid>
        <w:gridCol w:w="9663"/>
      </w:tblGrid>
      <w:tr w:rsidR="007476B3" w14:paraId="0A8AB375" w14:textId="77777777" w:rsidTr="00D50857">
        <w:trPr>
          <w:trHeight w:val="3804"/>
        </w:trPr>
        <w:tc>
          <w:tcPr>
            <w:tcW w:w="9663" w:type="dxa"/>
          </w:tcPr>
          <w:p w14:paraId="5AA1CB06" w14:textId="181FBDF9" w:rsidR="007476B3" w:rsidRDefault="007476B3" w:rsidP="007F1EEA">
            <w:pPr>
              <w:spacing w:before="120"/>
              <w:rPr>
                <w:b/>
                <w:bCs/>
              </w:rPr>
            </w:pPr>
            <w:r>
              <w:rPr>
                <w:b/>
                <w:bCs/>
              </w:rPr>
              <w:lastRenderedPageBreak/>
              <w:t>Sample answer</w:t>
            </w:r>
            <w:r w:rsidR="00D50857">
              <w:rPr>
                <w:b/>
                <w:bCs/>
              </w:rPr>
              <w:t>s</w:t>
            </w:r>
            <w:r w:rsidRPr="00B86F9D">
              <w:rPr>
                <w:b/>
                <w:bCs/>
              </w:rPr>
              <w:t>:</w:t>
            </w:r>
          </w:p>
          <w:p w14:paraId="0BF67F9F" w14:textId="128B0E27" w:rsidR="007476B3" w:rsidRDefault="00A8306D" w:rsidP="00A8306D">
            <w:pPr>
              <w:spacing w:before="120"/>
            </w:pPr>
            <w:r>
              <w:t>Act</w:t>
            </w:r>
            <w:r w:rsidR="00A27E21" w:rsidRPr="00A27E21">
              <w:t xml:space="preserve">ions might </w:t>
            </w:r>
            <w:r w:rsidR="00A27E21">
              <w:t>include</w:t>
            </w:r>
            <w:r w:rsidR="0006029F">
              <w:t xml:space="preserve"> any of the </w:t>
            </w:r>
            <w:r w:rsidR="0095630E">
              <w:t xml:space="preserve">6 </w:t>
            </w:r>
            <w:r w:rsidR="0006029F">
              <w:t>behaviours with some justification.</w:t>
            </w:r>
          </w:p>
        </w:tc>
      </w:tr>
    </w:tbl>
    <w:p w14:paraId="0ECBF1CD" w14:textId="63C31EE0" w:rsidR="008E76E9" w:rsidRDefault="0036224C" w:rsidP="005F3168">
      <w:pPr>
        <w:spacing w:after="480"/>
      </w:pPr>
      <w:r>
        <w:rPr>
          <w:noProof/>
        </w:rPr>
        <w:drawing>
          <wp:anchor distT="0" distB="0" distL="114300" distR="114300" simplePos="0" relativeHeight="251658251" behindDoc="0" locked="0" layoutInCell="1" allowOverlap="1" wp14:anchorId="027CB367" wp14:editId="7A34FAAB">
            <wp:simplePos x="0" y="0"/>
            <wp:positionH relativeFrom="margin">
              <wp:posOffset>0</wp:posOffset>
            </wp:positionH>
            <wp:positionV relativeFrom="paragraph">
              <wp:posOffset>572</wp:posOffset>
            </wp:positionV>
            <wp:extent cx="635000" cy="635000"/>
            <wp:effectExtent l="0" t="0" r="0" b="0"/>
            <wp:wrapSquare wrapText="bothSides"/>
            <wp:docPr id="1332299716" name="Picture 13322997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754CF" w:rsidRPr="00B4425E">
        <w:rPr>
          <w:b/>
          <w:bCs/>
        </w:rPr>
        <w:t xml:space="preserve">Activity </w:t>
      </w:r>
      <w:r w:rsidR="002754CF">
        <w:rPr>
          <w:b/>
          <w:bCs/>
        </w:rPr>
        <w:t>10</w:t>
      </w:r>
      <w:r w:rsidR="002754CF" w:rsidRPr="00B4425E">
        <w:rPr>
          <w:b/>
          <w:bCs/>
        </w:rPr>
        <w:t xml:space="preserve">: </w:t>
      </w:r>
      <w:r w:rsidR="00CC7887">
        <w:t>d</w:t>
      </w:r>
      <w:r w:rsidR="008E76E9" w:rsidRPr="00E07C53">
        <w:t xml:space="preserve">iscuss </w:t>
      </w:r>
      <w:r w:rsidR="008E76E9">
        <w:t>w</w:t>
      </w:r>
      <w:r w:rsidR="008E76E9" w:rsidRPr="00E07C53">
        <w:t>hy ‘LiverpoolFC04’ is not a good password</w:t>
      </w:r>
      <w:r w:rsidR="001341D4">
        <w:t>.</w:t>
      </w:r>
    </w:p>
    <w:tbl>
      <w:tblPr>
        <w:tblStyle w:val="Answerspace"/>
        <w:tblW w:w="9650" w:type="dxa"/>
        <w:tblLook w:val="04A0" w:firstRow="1" w:lastRow="0" w:firstColumn="1" w:lastColumn="0" w:noHBand="0" w:noVBand="1"/>
        <w:tblDescription w:val="Space for students to provide answer."/>
      </w:tblPr>
      <w:tblGrid>
        <w:gridCol w:w="9650"/>
      </w:tblGrid>
      <w:tr w:rsidR="008E76E9" w14:paraId="2838B199" w14:textId="77777777" w:rsidTr="009A7FEB">
        <w:trPr>
          <w:trHeight w:val="2321"/>
        </w:trPr>
        <w:tc>
          <w:tcPr>
            <w:tcW w:w="9650" w:type="dxa"/>
          </w:tcPr>
          <w:p w14:paraId="410808C2" w14:textId="77777777" w:rsidR="008E76E9" w:rsidRPr="0095630E" w:rsidRDefault="008E76E9" w:rsidP="007F1EEA">
            <w:pPr>
              <w:spacing w:before="120"/>
              <w:rPr>
                <w:rStyle w:val="Strong"/>
              </w:rPr>
            </w:pPr>
            <w:r w:rsidRPr="0095630E">
              <w:rPr>
                <w:rStyle w:val="Strong"/>
              </w:rPr>
              <w:t>Sample answer:</w:t>
            </w:r>
          </w:p>
          <w:p w14:paraId="15C900BB" w14:textId="345BAC6A" w:rsidR="00A8306D" w:rsidRPr="0095630E" w:rsidRDefault="005348D2" w:rsidP="0095630E">
            <w:r w:rsidRPr="0095630E">
              <w:t xml:space="preserve">Luca’s password is very simple, made up of information </w:t>
            </w:r>
            <w:r w:rsidR="00E45CE2" w:rsidRPr="0095630E">
              <w:t>people know about him or information he has freely posted online. LiverpoolFC</w:t>
            </w:r>
            <w:r w:rsidRPr="0095630E">
              <w:t xml:space="preserve"> is </w:t>
            </w:r>
            <w:r w:rsidR="00E45CE2" w:rsidRPr="0095630E">
              <w:t xml:space="preserve">apparently </w:t>
            </w:r>
            <w:r w:rsidRPr="0095630E">
              <w:t xml:space="preserve">the football club he supports and </w:t>
            </w:r>
            <w:r w:rsidR="00E45CE2" w:rsidRPr="0095630E">
              <w:t xml:space="preserve">‘04’ is </w:t>
            </w:r>
            <w:r w:rsidRPr="0095630E">
              <w:t xml:space="preserve">the year he was born, which </w:t>
            </w:r>
            <w:r w:rsidR="00E45CE2" w:rsidRPr="0095630E">
              <w:t xml:space="preserve">would </w:t>
            </w:r>
            <w:r w:rsidRPr="0095630E">
              <w:t>make it easy to guess.</w:t>
            </w:r>
          </w:p>
          <w:p w14:paraId="6C44D8A9" w14:textId="24F2C18D" w:rsidR="008E76E9" w:rsidRDefault="0077739C" w:rsidP="0095630E">
            <w:r w:rsidRPr="0095630E">
              <w:t xml:space="preserve">The password is 13 characters long and if it consisted of random characters it might be more difficult to guess or crack. </w:t>
            </w:r>
            <w:r w:rsidR="00E45CE2" w:rsidRPr="0095630E">
              <w:t xml:space="preserve">A longer password containing more random characters or even random words would </w:t>
            </w:r>
            <w:r w:rsidR="005F3168">
              <w:t xml:space="preserve">be </w:t>
            </w:r>
            <w:r w:rsidR="00E45CE2" w:rsidRPr="0095630E">
              <w:t>better.</w:t>
            </w:r>
          </w:p>
        </w:tc>
      </w:tr>
    </w:tbl>
    <w:p w14:paraId="4846CC81" w14:textId="1C944162" w:rsidR="00C57EB7" w:rsidRDefault="007E2E7F" w:rsidP="005F3168">
      <w:pPr>
        <w:spacing w:before="360" w:after="600"/>
      </w:pPr>
      <w:r>
        <w:rPr>
          <w:noProof/>
        </w:rPr>
        <w:drawing>
          <wp:anchor distT="0" distB="0" distL="114300" distR="114300" simplePos="0" relativeHeight="251658252" behindDoc="0" locked="0" layoutInCell="1" allowOverlap="1" wp14:anchorId="4DEBC869" wp14:editId="4FCC99A4">
            <wp:simplePos x="0" y="0"/>
            <wp:positionH relativeFrom="margin">
              <wp:posOffset>0</wp:posOffset>
            </wp:positionH>
            <wp:positionV relativeFrom="paragraph">
              <wp:posOffset>90290</wp:posOffset>
            </wp:positionV>
            <wp:extent cx="635000" cy="635000"/>
            <wp:effectExtent l="0" t="0" r="0" b="0"/>
            <wp:wrapSquare wrapText="bothSides"/>
            <wp:docPr id="2018888814" name="Picture 2018888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C57EB7" w:rsidRPr="00B4425E">
        <w:rPr>
          <w:b/>
          <w:bCs/>
        </w:rPr>
        <w:t xml:space="preserve">Activity </w:t>
      </w:r>
      <w:r w:rsidR="00C57EB7">
        <w:rPr>
          <w:b/>
          <w:bCs/>
        </w:rPr>
        <w:t>1</w:t>
      </w:r>
      <w:r w:rsidR="00545C95">
        <w:rPr>
          <w:b/>
          <w:bCs/>
        </w:rPr>
        <w:t>1</w:t>
      </w:r>
      <w:r w:rsidR="00C57EB7" w:rsidRPr="00B4425E">
        <w:rPr>
          <w:b/>
          <w:bCs/>
        </w:rPr>
        <w:t xml:space="preserve">: </w:t>
      </w:r>
      <w:r w:rsidR="00CC7887">
        <w:t>d</w:t>
      </w:r>
      <w:r w:rsidR="00C57EB7">
        <w:t>escribe how passwords are discovered.</w:t>
      </w:r>
    </w:p>
    <w:tbl>
      <w:tblPr>
        <w:tblStyle w:val="Answerspace"/>
        <w:tblW w:w="9650" w:type="dxa"/>
        <w:tblLook w:val="04A0" w:firstRow="1" w:lastRow="0" w:firstColumn="1" w:lastColumn="0" w:noHBand="0" w:noVBand="1"/>
        <w:tblDescription w:val="Space for students to provide answer."/>
      </w:tblPr>
      <w:tblGrid>
        <w:gridCol w:w="9650"/>
      </w:tblGrid>
      <w:tr w:rsidR="007E2E7F" w14:paraId="0A35BC43" w14:textId="77777777" w:rsidTr="0070456A">
        <w:trPr>
          <w:trHeight w:val="3166"/>
        </w:trPr>
        <w:tc>
          <w:tcPr>
            <w:tcW w:w="9650" w:type="dxa"/>
          </w:tcPr>
          <w:p w14:paraId="04C9AC0B" w14:textId="183FBAA8" w:rsidR="007E2E7F" w:rsidRPr="00B86F9D" w:rsidRDefault="007E2E7F" w:rsidP="007F1EEA">
            <w:pPr>
              <w:spacing w:before="120"/>
              <w:rPr>
                <w:b/>
                <w:bCs/>
              </w:rPr>
            </w:pPr>
            <w:r>
              <w:rPr>
                <w:b/>
                <w:bCs/>
              </w:rPr>
              <w:t>Sample answer</w:t>
            </w:r>
            <w:r w:rsidR="00F943A7">
              <w:rPr>
                <w:b/>
                <w:bCs/>
              </w:rPr>
              <w:t>s</w:t>
            </w:r>
            <w:r w:rsidRPr="00B86F9D">
              <w:rPr>
                <w:b/>
                <w:bCs/>
              </w:rPr>
              <w:t>:</w:t>
            </w:r>
          </w:p>
          <w:p w14:paraId="7D081645" w14:textId="787443D2" w:rsidR="00C875EC" w:rsidRDefault="00862133" w:rsidP="007F1EEA">
            <w:r w:rsidRPr="00862133">
              <w:t>They can be stolen, guessed or brute-forced.</w:t>
            </w:r>
          </w:p>
          <w:p w14:paraId="01CF5A4C" w14:textId="4B173F71" w:rsidR="00862133" w:rsidRDefault="00C875EC" w:rsidP="007F1EEA">
            <w:r>
              <w:t>P</w:t>
            </w:r>
            <w:r w:rsidR="00862133" w:rsidRPr="00862133">
              <w:t xml:space="preserve">eople </w:t>
            </w:r>
            <w:r>
              <w:t xml:space="preserve">are inclined to be lazy and </w:t>
            </w:r>
            <w:r w:rsidR="003E3D87">
              <w:t xml:space="preserve">form bad habits </w:t>
            </w:r>
            <w:r w:rsidR="00862133" w:rsidRPr="00862133">
              <w:t>us</w:t>
            </w:r>
            <w:r w:rsidR="003E3D87">
              <w:t>ing common (bad)</w:t>
            </w:r>
            <w:r w:rsidR="00862133" w:rsidRPr="00862133">
              <w:t xml:space="preserve"> </w:t>
            </w:r>
            <w:r w:rsidR="00E45CE2">
              <w:t>passwords</w:t>
            </w:r>
            <w:r w:rsidR="00862133" w:rsidRPr="00862133">
              <w:t xml:space="preserve"> (</w:t>
            </w:r>
            <w:r w:rsidR="00862133">
              <w:t>a</w:t>
            </w:r>
            <w:r w:rsidR="00862133" w:rsidRPr="00862133">
              <w:t>nd worse, reus</w:t>
            </w:r>
            <w:r w:rsidR="003E3D87">
              <w:t>ing</w:t>
            </w:r>
            <w:r w:rsidR="00862133" w:rsidRPr="00862133">
              <w:t xml:space="preserve"> them)</w:t>
            </w:r>
            <w:r w:rsidR="003E3D87">
              <w:t xml:space="preserve"> and storing them where other people may find them</w:t>
            </w:r>
            <w:r w:rsidR="00862133">
              <w:t>.</w:t>
            </w:r>
          </w:p>
          <w:p w14:paraId="47D9D10D" w14:textId="18E1BFA1" w:rsidR="00862133" w:rsidRDefault="0077739C" w:rsidP="0070456A">
            <w:r>
              <w:t>Known compromised passwords</w:t>
            </w:r>
            <w:r w:rsidR="001619FC">
              <w:t xml:space="preserve"> are collected and posted online (sometimes via the dark web) and word lists containing compromised passwords and dictionary terms are compiled for use in password cracking tools.</w:t>
            </w:r>
          </w:p>
        </w:tc>
      </w:tr>
    </w:tbl>
    <w:p w14:paraId="5F205291" w14:textId="149A01FF" w:rsidR="00C57EB7" w:rsidRDefault="0095630E" w:rsidP="00C57EB7">
      <w:r>
        <w:rPr>
          <w:b/>
          <w:bCs/>
          <w:noProof/>
        </w:rPr>
        <w:drawing>
          <wp:anchor distT="0" distB="0" distL="114300" distR="114300" simplePos="0" relativeHeight="251658253" behindDoc="0" locked="0" layoutInCell="1" allowOverlap="1" wp14:anchorId="490B622F" wp14:editId="3230F40E">
            <wp:simplePos x="0" y="0"/>
            <wp:positionH relativeFrom="column">
              <wp:posOffset>-61868</wp:posOffset>
            </wp:positionH>
            <wp:positionV relativeFrom="paragraph">
              <wp:posOffset>158387</wp:posOffset>
            </wp:positionV>
            <wp:extent cx="645795" cy="645795"/>
            <wp:effectExtent l="0" t="0" r="1905" b="1905"/>
            <wp:wrapSquare wrapText="bothSides"/>
            <wp:docPr id="918247772" name="Picture 9182477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D46AE5">
        <w:t xml:space="preserve">As a class </w:t>
      </w:r>
      <w:r w:rsidR="00BE482A">
        <w:t>watch</w:t>
      </w:r>
      <w:r w:rsidR="00C57EB7">
        <w:t xml:space="preserve"> </w:t>
      </w:r>
      <w:hyperlink r:id="rId20" w:history="1">
        <w:r w:rsidR="00BE482A">
          <w:rPr>
            <w:rStyle w:val="Hyperlink"/>
          </w:rPr>
          <w:t>Diving into hash algorithms</w:t>
        </w:r>
      </w:hyperlink>
      <w:r w:rsidR="00BE482A">
        <w:rPr>
          <w:rStyle w:val="Hyperlink"/>
        </w:rPr>
        <w:t xml:space="preserve"> (1:09)</w:t>
      </w:r>
      <w:r w:rsidR="00C57EB7">
        <w:t xml:space="preserve"> and </w:t>
      </w:r>
      <w:r w:rsidR="003A7524">
        <w:t xml:space="preserve">examine the </w:t>
      </w:r>
      <w:hyperlink r:id="rId21" w:history="1">
        <w:r w:rsidR="00C57EB7" w:rsidRPr="00056149">
          <w:rPr>
            <w:rStyle w:val="Hyperlink"/>
          </w:rPr>
          <w:t>Hive Systems Password Table</w:t>
        </w:r>
      </w:hyperlink>
      <w:r w:rsidR="00C57EB7">
        <w:t>.</w:t>
      </w:r>
    </w:p>
    <w:p w14:paraId="559BFB69" w14:textId="275B83C4" w:rsidR="00914F48" w:rsidRDefault="00914F48" w:rsidP="00914F48">
      <w:r>
        <w:rPr>
          <w:noProof/>
        </w:rPr>
        <w:lastRenderedPageBreak/>
        <w:drawing>
          <wp:anchor distT="0" distB="0" distL="114300" distR="114300" simplePos="0" relativeHeight="251658256" behindDoc="1" locked="0" layoutInCell="1" allowOverlap="1" wp14:anchorId="7AA48822" wp14:editId="1647BE74">
            <wp:simplePos x="0" y="0"/>
            <wp:positionH relativeFrom="margin">
              <wp:posOffset>-121920</wp:posOffset>
            </wp:positionH>
            <wp:positionV relativeFrom="paragraph">
              <wp:posOffset>566344</wp:posOffset>
            </wp:positionV>
            <wp:extent cx="633730" cy="633730"/>
            <wp:effectExtent l="0" t="0" r="1270" b="1270"/>
            <wp:wrapSquare wrapText="bothSides"/>
            <wp:docPr id="1903446486" name="Picture 19034464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3730" cy="633730"/>
                    </a:xfrm>
                    <a:prstGeom prst="rect">
                      <a:avLst/>
                    </a:prstGeom>
                  </pic:spPr>
                </pic:pic>
              </a:graphicData>
            </a:graphic>
            <wp14:sizeRelH relativeFrom="page">
              <wp14:pctWidth>0</wp14:pctWidth>
            </wp14:sizeRelH>
            <wp14:sizeRelV relativeFrom="page">
              <wp14:pctHeight>0</wp14:pctHeight>
            </wp14:sizeRelV>
          </wp:anchor>
        </w:drawing>
      </w:r>
      <w:r>
        <w:t xml:space="preserve">Demonstrate how to check if an email or a password has previously been exposed in known data breaches at </w:t>
      </w:r>
      <w:hyperlink r:id="rId23" w:history="1">
        <w:r w:rsidRPr="00C16823">
          <w:rPr>
            <w:rStyle w:val="Hyperlink"/>
          </w:rPr>
          <w:t>haveibeenpwned</w:t>
        </w:r>
      </w:hyperlink>
      <w:r>
        <w:t>.</w:t>
      </w:r>
    </w:p>
    <w:p w14:paraId="48D4368E" w14:textId="02162A25" w:rsidR="00C57EB7" w:rsidRDefault="00C57EB7" w:rsidP="0095630E">
      <w:pPr>
        <w:spacing w:after="360"/>
      </w:pPr>
      <w:r>
        <w:t>Discuss elements of human behaviour which influence bad habits in password creation and use, for example:</w:t>
      </w:r>
    </w:p>
    <w:p w14:paraId="103DCD24" w14:textId="77777777" w:rsidR="00C57EB7" w:rsidRPr="0095630E" w:rsidRDefault="00C57EB7" w:rsidP="0095630E">
      <w:pPr>
        <w:pStyle w:val="ListBullet"/>
      </w:pPr>
      <w:r w:rsidRPr="0095630E">
        <w:t>using common passwords</w:t>
      </w:r>
    </w:p>
    <w:p w14:paraId="2DF3929B" w14:textId="77777777" w:rsidR="00C57EB7" w:rsidRPr="0095630E" w:rsidRDefault="00C57EB7" w:rsidP="0095630E">
      <w:pPr>
        <w:pStyle w:val="ListBullet"/>
      </w:pPr>
      <w:r w:rsidRPr="0095630E">
        <w:t>using patterns</w:t>
      </w:r>
    </w:p>
    <w:p w14:paraId="744C0472" w14:textId="77777777" w:rsidR="00C57EB7" w:rsidRPr="0095630E" w:rsidRDefault="00C57EB7" w:rsidP="0095630E">
      <w:pPr>
        <w:pStyle w:val="ListBullet"/>
      </w:pPr>
      <w:r w:rsidRPr="0095630E">
        <w:t>using numbers and special characters only at the end</w:t>
      </w:r>
    </w:p>
    <w:p w14:paraId="235375D6" w14:textId="77777777" w:rsidR="00C57EB7" w:rsidRPr="0095630E" w:rsidRDefault="00C57EB7" w:rsidP="0095630E">
      <w:pPr>
        <w:pStyle w:val="ListBullet"/>
      </w:pPr>
      <w:r w:rsidRPr="0095630E">
        <w:t>using character substitutions</w:t>
      </w:r>
    </w:p>
    <w:p w14:paraId="53DC6649" w14:textId="77777777" w:rsidR="00C57EB7" w:rsidRPr="0095630E" w:rsidRDefault="00C57EB7" w:rsidP="0095630E">
      <w:pPr>
        <w:pStyle w:val="ListBullet"/>
      </w:pPr>
      <w:r w:rsidRPr="0095630E">
        <w:t>using the same password on multiple sites.</w:t>
      </w:r>
    </w:p>
    <w:p w14:paraId="6F523C58" w14:textId="7449B11F" w:rsidR="00C57EB7" w:rsidRDefault="00D56B93" w:rsidP="00C57EB7">
      <w:r>
        <w:rPr>
          <w:b/>
          <w:bCs/>
          <w:noProof/>
        </w:rPr>
        <w:drawing>
          <wp:anchor distT="0" distB="0" distL="114300" distR="114300" simplePos="0" relativeHeight="251658254" behindDoc="0" locked="0" layoutInCell="1" allowOverlap="1" wp14:anchorId="78C003B5" wp14:editId="2762FA41">
            <wp:simplePos x="0" y="0"/>
            <wp:positionH relativeFrom="column">
              <wp:posOffset>0</wp:posOffset>
            </wp:positionH>
            <wp:positionV relativeFrom="paragraph">
              <wp:posOffset>17466</wp:posOffset>
            </wp:positionV>
            <wp:extent cx="645795" cy="645795"/>
            <wp:effectExtent l="0" t="0" r="1905" b="1905"/>
            <wp:wrapSquare wrapText="bothSides"/>
            <wp:docPr id="1090908073" name="Picture 1090908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405820">
        <w:t>Examine</w:t>
      </w:r>
      <w:r w:rsidR="00C57EB7">
        <w:t xml:space="preserve"> </w:t>
      </w:r>
      <w:hyperlink r:id="rId24" w:history="1">
        <w:r w:rsidR="00C57EB7" w:rsidRPr="00AA25F2">
          <w:rPr>
            <w:rStyle w:val="Hyperlink"/>
          </w:rPr>
          <w:t>strategies</w:t>
        </w:r>
      </w:hyperlink>
      <w:r w:rsidR="00C57EB7">
        <w:t xml:space="preserve"> to generate a </w:t>
      </w:r>
      <w:hyperlink r:id="rId25" w:history="1">
        <w:r w:rsidR="00C57EB7" w:rsidRPr="007753D3">
          <w:rPr>
            <w:rStyle w:val="Hyperlink"/>
          </w:rPr>
          <w:t>strong password or passphrase</w:t>
        </w:r>
      </w:hyperlink>
      <w:r w:rsidR="00C57EB7">
        <w:t>, for example</w:t>
      </w:r>
      <w:r w:rsidR="00F82C32">
        <w:t>,</w:t>
      </w:r>
      <w:r w:rsidR="00C57EB7">
        <w:t xml:space="preserve"> </w:t>
      </w:r>
      <w:hyperlink r:id="rId26" w:history="1">
        <w:r w:rsidR="00F82C32">
          <w:rPr>
            <w:rStyle w:val="Hyperlink"/>
          </w:rPr>
          <w:t>T</w:t>
        </w:r>
        <w:r w:rsidR="00C57EB7" w:rsidRPr="00AA25F2">
          <w:rPr>
            <w:rStyle w:val="Hyperlink"/>
          </w:rPr>
          <w:t>hree random words</w:t>
        </w:r>
      </w:hyperlink>
      <w:r w:rsidR="00C57EB7" w:rsidRPr="00056149">
        <w:t>.</w:t>
      </w:r>
      <w:r>
        <w:t xml:space="preserve"> </w:t>
      </w:r>
      <w:r w:rsidR="00405820">
        <w:t>Apply this knowledge and</w:t>
      </w:r>
      <w:r w:rsidR="00C57EB7">
        <w:t xml:space="preserve"> </w:t>
      </w:r>
      <w:r w:rsidR="00F82C32">
        <w:t xml:space="preserve">use these </w:t>
      </w:r>
      <w:r w:rsidR="00C57EB7">
        <w:t>strategies to generate a strong password</w:t>
      </w:r>
      <w:r w:rsidR="00405820">
        <w:t xml:space="preserve"> for one of your accounts</w:t>
      </w:r>
      <w:r w:rsidR="00C57EB7">
        <w:t>.</w:t>
      </w:r>
    </w:p>
    <w:p w14:paraId="62061A94" w14:textId="20EC525D" w:rsidR="00695067" w:rsidRDefault="00642A60" w:rsidP="004D6EC6">
      <w:r w:rsidRPr="00B4425E">
        <w:rPr>
          <w:b/>
          <w:bCs/>
        </w:rPr>
        <w:t xml:space="preserve">Activity </w:t>
      </w:r>
      <w:r>
        <w:rPr>
          <w:b/>
          <w:bCs/>
        </w:rPr>
        <w:t>1</w:t>
      </w:r>
      <w:r w:rsidR="002F3AE0">
        <w:rPr>
          <w:b/>
          <w:bCs/>
        </w:rPr>
        <w:t>2</w:t>
      </w:r>
      <w:r w:rsidRPr="00B4425E">
        <w:rPr>
          <w:b/>
          <w:bCs/>
        </w:rPr>
        <w:t xml:space="preserve">: </w:t>
      </w:r>
      <w:r w:rsidR="00CC7887">
        <w:t>o</w:t>
      </w:r>
      <w:r w:rsidR="00C57EB7">
        <w:t>utline new strategies and technologies being developed to replace passwords.</w:t>
      </w:r>
    </w:p>
    <w:tbl>
      <w:tblPr>
        <w:tblStyle w:val="Answerspace"/>
        <w:tblW w:w="9650" w:type="dxa"/>
        <w:tblLook w:val="04A0" w:firstRow="1" w:lastRow="0" w:firstColumn="1" w:lastColumn="0" w:noHBand="0" w:noVBand="1"/>
        <w:tblDescription w:val="Space for students to provide answer."/>
      </w:tblPr>
      <w:tblGrid>
        <w:gridCol w:w="9650"/>
      </w:tblGrid>
      <w:tr w:rsidR="00695067" w14:paraId="00405280" w14:textId="77777777" w:rsidTr="007F1EEA">
        <w:trPr>
          <w:trHeight w:val="3166"/>
        </w:trPr>
        <w:tc>
          <w:tcPr>
            <w:tcW w:w="9650" w:type="dxa"/>
          </w:tcPr>
          <w:p w14:paraId="1F367B08" w14:textId="77777777" w:rsidR="00695067" w:rsidRPr="00B86F9D" w:rsidRDefault="00695067" w:rsidP="007F1EEA">
            <w:pPr>
              <w:spacing w:before="120"/>
              <w:rPr>
                <w:b/>
                <w:bCs/>
              </w:rPr>
            </w:pPr>
            <w:r>
              <w:rPr>
                <w:b/>
                <w:bCs/>
              </w:rPr>
              <w:t>Sample answer</w:t>
            </w:r>
            <w:r w:rsidRPr="00B86F9D">
              <w:rPr>
                <w:b/>
                <w:bCs/>
              </w:rPr>
              <w:t>:</w:t>
            </w:r>
          </w:p>
          <w:p w14:paraId="6AE71A69" w14:textId="31FC03BA" w:rsidR="00862133" w:rsidRDefault="003E3D87" w:rsidP="00E4057E">
            <w:r w:rsidRPr="003E3D87">
              <w:t>Passkeys are built on the WebAuthentication (or "WebAuthn") standard, which uses public key cryptography. During the account registration process, the operating system creates a unique cryptographic key pair to associate with an account for that app or website. These keys are generated by the device, securely and uniquely, for every account.</w:t>
            </w:r>
            <w:r>
              <w:t xml:space="preserve"> The </w:t>
            </w:r>
            <w:r w:rsidR="00862133" w:rsidRPr="00862133">
              <w:t>passkey</w:t>
            </w:r>
            <w:r>
              <w:t xml:space="preserve"> </w:t>
            </w:r>
            <w:r w:rsidR="00862133" w:rsidRPr="00862133">
              <w:t>is stored on your phone</w:t>
            </w:r>
            <w:r w:rsidR="00862133">
              <w:t>.</w:t>
            </w:r>
          </w:p>
          <w:p w14:paraId="67D5B47A" w14:textId="72516687" w:rsidR="00B63120" w:rsidRDefault="00862133" w:rsidP="00E4057E">
            <w:r w:rsidRPr="00862133">
              <w:t>A cryptographic private key is stored on the device, and the corresponding public key uploaded to</w:t>
            </w:r>
            <w:r>
              <w:t xml:space="preserve"> a </w:t>
            </w:r>
            <w:r w:rsidR="003E3D87">
              <w:t>server, for example</w:t>
            </w:r>
            <w:r w:rsidR="00E37FF7">
              <w:t>,</w:t>
            </w:r>
            <w:r w:rsidR="003E3D87">
              <w:t xml:space="preserve"> </w:t>
            </w:r>
            <w:r>
              <w:t>provider</w:t>
            </w:r>
            <w:r w:rsidR="003E3D87">
              <w:t>s</w:t>
            </w:r>
            <w:r>
              <w:t xml:space="preserve"> like Google, Apple</w:t>
            </w:r>
            <w:r w:rsidR="0070456A">
              <w:t>,</w:t>
            </w:r>
            <w:r>
              <w:t xml:space="preserve"> Microsoft, Paypal</w:t>
            </w:r>
            <w:r w:rsidR="00F56412">
              <w:t xml:space="preserve"> or</w:t>
            </w:r>
            <w:r>
              <w:t xml:space="preserve"> Ebay</w:t>
            </w:r>
            <w:r w:rsidR="00F56412">
              <w:t>.</w:t>
            </w:r>
            <w:r w:rsidR="003E3D87">
              <w:t xml:space="preserve"> </w:t>
            </w:r>
            <w:r w:rsidR="003E3D87" w:rsidRPr="003E3D87">
              <w:t>The server never learns what the private key is.</w:t>
            </w:r>
          </w:p>
          <w:p w14:paraId="081A9E87" w14:textId="0E013E29" w:rsidR="00862133" w:rsidRDefault="00862133" w:rsidP="00E4057E">
            <w:r>
              <w:t xml:space="preserve">Biometrics </w:t>
            </w:r>
            <w:r w:rsidR="00E4057E">
              <w:t>–</w:t>
            </w:r>
            <w:r>
              <w:t xml:space="preserve"> </w:t>
            </w:r>
            <w:r w:rsidRPr="00862133">
              <w:t xml:space="preserve">using your unique fingerprint, iris or face to </w:t>
            </w:r>
            <w:r>
              <w:t>verify</w:t>
            </w:r>
            <w:r w:rsidRPr="00862133">
              <w:t xml:space="preserve"> your identity</w:t>
            </w:r>
            <w:r>
              <w:t>.</w:t>
            </w:r>
          </w:p>
        </w:tc>
      </w:tr>
    </w:tbl>
    <w:p w14:paraId="2AC55F52" w14:textId="5CCB7FD1" w:rsidR="007476B3" w:rsidRDefault="0030449C" w:rsidP="00E4057E">
      <w:pPr>
        <w:spacing w:after="360"/>
      </w:pPr>
      <w:r>
        <w:rPr>
          <w:noProof/>
        </w:rPr>
        <w:drawing>
          <wp:anchor distT="0" distB="0" distL="114300" distR="114300" simplePos="0" relativeHeight="251658351" behindDoc="1" locked="0" layoutInCell="1" allowOverlap="1" wp14:anchorId="751EA10E" wp14:editId="00B81555">
            <wp:simplePos x="0" y="0"/>
            <wp:positionH relativeFrom="margin">
              <wp:align>left</wp:align>
            </wp:positionH>
            <wp:positionV relativeFrom="paragraph">
              <wp:posOffset>157843</wp:posOffset>
            </wp:positionV>
            <wp:extent cx="635000" cy="635000"/>
            <wp:effectExtent l="0" t="0" r="0" b="0"/>
            <wp:wrapSquare wrapText="bothSides"/>
            <wp:docPr id="449637100" name="Picture 449637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D6EC6">
        <w:t>As a class, d</w:t>
      </w:r>
      <w:r w:rsidR="00C57EB7" w:rsidRPr="004D417E">
        <w:t>iscuss</w:t>
      </w:r>
      <w:r w:rsidR="004D6EC6">
        <w:t xml:space="preserve"> h</w:t>
      </w:r>
      <w:r w:rsidR="00C57EB7" w:rsidRPr="004D417E">
        <w:t>ow important strong passwords</w:t>
      </w:r>
      <w:r w:rsidR="00E37FF7">
        <w:t xml:space="preserve"> are.</w:t>
      </w:r>
    </w:p>
    <w:p w14:paraId="63BB1D9D" w14:textId="77777777" w:rsidR="00E4057E" w:rsidRDefault="00E4057E">
      <w:pPr>
        <w:suppressAutoHyphens w:val="0"/>
        <w:spacing w:after="0" w:line="276" w:lineRule="auto"/>
        <w:rPr>
          <w:b/>
          <w:bCs/>
        </w:rPr>
      </w:pPr>
      <w:r>
        <w:rPr>
          <w:b/>
          <w:bCs/>
        </w:rPr>
        <w:br w:type="page"/>
      </w:r>
    </w:p>
    <w:p w14:paraId="54F6BB4B" w14:textId="565FFB40" w:rsidR="00135895" w:rsidRDefault="00EF05E9" w:rsidP="006F7308">
      <w:pPr>
        <w:spacing w:after="480"/>
      </w:pPr>
      <w:r>
        <w:rPr>
          <w:noProof/>
        </w:rPr>
        <w:lastRenderedPageBreak/>
        <w:drawing>
          <wp:anchor distT="0" distB="0" distL="114300" distR="114300" simplePos="0" relativeHeight="251658352" behindDoc="0" locked="0" layoutInCell="1" allowOverlap="1" wp14:anchorId="212C26C4" wp14:editId="38E5C283">
            <wp:simplePos x="0" y="0"/>
            <wp:positionH relativeFrom="margin">
              <wp:align>left</wp:align>
            </wp:positionH>
            <wp:positionV relativeFrom="paragraph">
              <wp:posOffset>0</wp:posOffset>
            </wp:positionV>
            <wp:extent cx="635000" cy="635000"/>
            <wp:effectExtent l="0" t="0" r="0" b="0"/>
            <wp:wrapSquare wrapText="bothSides"/>
            <wp:docPr id="957485038" name="Picture 9574850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42A60" w:rsidRPr="00B4425E">
        <w:rPr>
          <w:b/>
          <w:bCs/>
        </w:rPr>
        <w:t xml:space="preserve">Activity </w:t>
      </w:r>
      <w:r w:rsidR="00642A60">
        <w:rPr>
          <w:b/>
          <w:bCs/>
        </w:rPr>
        <w:t>1</w:t>
      </w:r>
      <w:r w:rsidR="00CE5C39">
        <w:rPr>
          <w:b/>
          <w:bCs/>
        </w:rPr>
        <w:t>3</w:t>
      </w:r>
      <w:r w:rsidR="00642A60" w:rsidRPr="00B4425E">
        <w:rPr>
          <w:b/>
          <w:bCs/>
        </w:rPr>
        <w:t xml:space="preserve">: </w:t>
      </w:r>
      <w:r w:rsidR="00EF2F78">
        <w:t>i</w:t>
      </w:r>
      <w:r w:rsidR="00135895">
        <w:t xml:space="preserve">dentify the cause(s) of the breach(es) </w:t>
      </w:r>
      <w:r w:rsidR="006F7308">
        <w:t xml:space="preserve">in </w:t>
      </w:r>
      <w:r w:rsidR="000E3B06">
        <w:t>scenario (A)</w:t>
      </w:r>
      <w:r w:rsidR="00135895">
        <w:t xml:space="preserve"> and categorise </w:t>
      </w:r>
      <w:r w:rsidR="000E3B06">
        <w:t xml:space="preserve">this </w:t>
      </w:r>
      <w:r w:rsidR="00135895">
        <w:t>as either a technical error or human error.</w:t>
      </w:r>
    </w:p>
    <w:tbl>
      <w:tblPr>
        <w:tblStyle w:val="Answerspace"/>
        <w:tblW w:w="9650" w:type="dxa"/>
        <w:tblLook w:val="04A0" w:firstRow="1" w:lastRow="0" w:firstColumn="1" w:lastColumn="0" w:noHBand="0" w:noVBand="1"/>
        <w:tblDescription w:val="Space for students to provide answer."/>
      </w:tblPr>
      <w:tblGrid>
        <w:gridCol w:w="9650"/>
      </w:tblGrid>
      <w:tr w:rsidR="00DF5860" w14:paraId="5AEDA6F0" w14:textId="77777777" w:rsidTr="007F1EEA">
        <w:trPr>
          <w:trHeight w:val="3166"/>
        </w:trPr>
        <w:tc>
          <w:tcPr>
            <w:tcW w:w="9650" w:type="dxa"/>
          </w:tcPr>
          <w:p w14:paraId="3882ADB7" w14:textId="77777777" w:rsidR="00DF5860" w:rsidRPr="00B86F9D" w:rsidRDefault="00DF5860" w:rsidP="007F1EEA">
            <w:pPr>
              <w:spacing w:before="120"/>
              <w:rPr>
                <w:b/>
                <w:bCs/>
              </w:rPr>
            </w:pPr>
            <w:r>
              <w:rPr>
                <w:b/>
                <w:bCs/>
              </w:rPr>
              <w:t>Sample answer</w:t>
            </w:r>
            <w:r w:rsidRPr="00B86F9D">
              <w:rPr>
                <w:b/>
                <w:bCs/>
              </w:rPr>
              <w:t>:</w:t>
            </w:r>
          </w:p>
          <w:p w14:paraId="04BA5190" w14:textId="4343F72B" w:rsidR="00DF5860" w:rsidRDefault="0098771B" w:rsidP="007F1EEA">
            <w:r>
              <w:t xml:space="preserve">Luca had a weak password </w:t>
            </w:r>
            <w:proofErr w:type="gramStart"/>
            <w:r>
              <w:t>and also</w:t>
            </w:r>
            <w:proofErr w:type="gramEnd"/>
            <w:r>
              <w:t xml:space="preserve"> fell victim to credential harvesting (or possibly phishing) by clicking on a link on social media. (human error)</w:t>
            </w:r>
          </w:p>
          <w:p w14:paraId="6C576A9C" w14:textId="05F36925" w:rsidR="0098771B" w:rsidRDefault="0098771B" w:rsidP="007F1EEA">
            <w:r>
              <w:t>Olivia did not apply software updates as required</w:t>
            </w:r>
            <w:r w:rsidR="006F7308">
              <w:t>;</w:t>
            </w:r>
            <w:r>
              <w:t xml:space="preserve"> she did not use different passwords for different accounts. She trusted a message she thought came from Luca. (human error)</w:t>
            </w:r>
          </w:p>
          <w:p w14:paraId="084F07DF" w14:textId="6730A860" w:rsidR="0098771B" w:rsidRDefault="0098771B" w:rsidP="007F1EEA">
            <w:r>
              <w:t xml:space="preserve">(depending on the path selected) Olivia did not set up MFA which could have mitigated the </w:t>
            </w:r>
            <w:r w:rsidR="002E6AB3">
              <w:t xml:space="preserve">phishing </w:t>
            </w:r>
            <w:r>
              <w:t>risk. (human error)</w:t>
            </w:r>
          </w:p>
        </w:tc>
      </w:tr>
    </w:tbl>
    <w:p w14:paraId="67D7591D" w14:textId="5A4DC59A" w:rsidR="00135895" w:rsidRDefault="00AB540D" w:rsidP="00A41608">
      <w:pPr>
        <w:spacing w:before="600" w:after="600"/>
      </w:pPr>
      <w:r>
        <w:rPr>
          <w:noProof/>
        </w:rPr>
        <w:drawing>
          <wp:anchor distT="0" distB="0" distL="114300" distR="114300" simplePos="0" relativeHeight="251658255" behindDoc="0" locked="0" layoutInCell="1" allowOverlap="1" wp14:anchorId="70397343" wp14:editId="487FDCAE">
            <wp:simplePos x="0" y="0"/>
            <wp:positionH relativeFrom="margin">
              <wp:align>left</wp:align>
            </wp:positionH>
            <wp:positionV relativeFrom="paragraph">
              <wp:posOffset>160542</wp:posOffset>
            </wp:positionV>
            <wp:extent cx="635000" cy="635000"/>
            <wp:effectExtent l="0" t="0" r="0" b="0"/>
            <wp:wrapSquare wrapText="bothSides"/>
            <wp:docPr id="1435333223" name="Picture 1435333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017E8" w:rsidRPr="00B4425E">
        <w:rPr>
          <w:b/>
          <w:bCs/>
        </w:rPr>
        <w:t xml:space="preserve">Activity </w:t>
      </w:r>
      <w:r w:rsidR="002017E8">
        <w:rPr>
          <w:b/>
          <w:bCs/>
        </w:rPr>
        <w:t>1</w:t>
      </w:r>
      <w:r w:rsidR="00AC136F">
        <w:rPr>
          <w:b/>
          <w:bCs/>
        </w:rPr>
        <w:t>4</w:t>
      </w:r>
      <w:r w:rsidR="002017E8" w:rsidRPr="00B4425E">
        <w:rPr>
          <w:b/>
          <w:bCs/>
        </w:rPr>
        <w:t xml:space="preserve">: </w:t>
      </w:r>
      <w:r w:rsidR="00EF2F78">
        <w:t>s</w:t>
      </w:r>
      <w:r w:rsidR="00135895">
        <w:t>ummarise key aspects of th</w:t>
      </w:r>
      <w:r w:rsidR="00A44A27">
        <w:t>e</w:t>
      </w:r>
      <w:r w:rsidR="00135895">
        <w:t xml:space="preserve"> incident </w:t>
      </w:r>
      <w:r w:rsidR="00A44A27">
        <w:t xml:space="preserve">in </w:t>
      </w:r>
      <w:r w:rsidR="00135895">
        <w:t>scenario (</w:t>
      </w:r>
      <w:r w:rsidR="00B200BD">
        <w:t>A</w:t>
      </w:r>
      <w:r w:rsidR="00135895">
        <w:t>), including:</w:t>
      </w:r>
    </w:p>
    <w:p w14:paraId="4B828D85" w14:textId="3424CE17" w:rsidR="00135895" w:rsidRPr="00071418" w:rsidRDefault="00135895" w:rsidP="00071418">
      <w:pPr>
        <w:pStyle w:val="ListBullet"/>
      </w:pPr>
      <w:r w:rsidRPr="00071418">
        <w:t>risks</w:t>
      </w:r>
    </w:p>
    <w:p w14:paraId="6A7BF4F1" w14:textId="77777777" w:rsidR="00135895" w:rsidRPr="00071418" w:rsidRDefault="00135895" w:rsidP="00071418">
      <w:pPr>
        <w:pStyle w:val="ListBullet"/>
      </w:pPr>
      <w:r w:rsidRPr="00071418">
        <w:t>password hygiene</w:t>
      </w:r>
    </w:p>
    <w:p w14:paraId="3070A249" w14:textId="77777777" w:rsidR="00135895" w:rsidRPr="00071418" w:rsidRDefault="00135895" w:rsidP="00071418">
      <w:pPr>
        <w:pStyle w:val="ListBullet"/>
      </w:pPr>
      <w:r w:rsidRPr="00071418">
        <w:t>indicators of compromise.</w:t>
      </w:r>
    </w:p>
    <w:tbl>
      <w:tblPr>
        <w:tblStyle w:val="Tableheader"/>
        <w:tblW w:w="0" w:type="auto"/>
        <w:tblLook w:val="0420" w:firstRow="1" w:lastRow="0" w:firstColumn="0" w:lastColumn="0" w:noHBand="0" w:noVBand="1"/>
        <w:tblDescription w:val="A list of key aspects and a summary of each."/>
      </w:tblPr>
      <w:tblGrid>
        <w:gridCol w:w="2410"/>
        <w:gridCol w:w="6925"/>
      </w:tblGrid>
      <w:tr w:rsidR="00FF6BB7" w:rsidRPr="00071418" w14:paraId="7BC163AC" w14:textId="77777777" w:rsidTr="007F1EEA">
        <w:trPr>
          <w:cnfStyle w:val="100000000000" w:firstRow="1" w:lastRow="0" w:firstColumn="0" w:lastColumn="0" w:oddVBand="0" w:evenVBand="0" w:oddHBand="0" w:evenHBand="0" w:firstRowFirstColumn="0" w:firstRowLastColumn="0" w:lastRowFirstColumn="0" w:lastRowLastColumn="0"/>
          <w:trHeight w:val="617"/>
        </w:trPr>
        <w:tc>
          <w:tcPr>
            <w:tcW w:w="2410" w:type="dxa"/>
          </w:tcPr>
          <w:p w14:paraId="7D654D13" w14:textId="53C88A12" w:rsidR="00FF6BB7" w:rsidRPr="00071418" w:rsidRDefault="00E248FE" w:rsidP="00071418">
            <w:r w:rsidRPr="00071418">
              <w:t xml:space="preserve">Key </w:t>
            </w:r>
            <w:r w:rsidR="00A80D57" w:rsidRPr="00071418">
              <w:t>aspects</w:t>
            </w:r>
          </w:p>
        </w:tc>
        <w:tc>
          <w:tcPr>
            <w:tcW w:w="6925" w:type="dxa"/>
          </w:tcPr>
          <w:p w14:paraId="324AD45B" w14:textId="59DE9663" w:rsidR="00FF6BB7" w:rsidRPr="00071418" w:rsidRDefault="00E248FE" w:rsidP="00071418">
            <w:r w:rsidRPr="00071418">
              <w:t>Summary of key aspects</w:t>
            </w:r>
          </w:p>
        </w:tc>
      </w:tr>
      <w:tr w:rsidR="00FF6BB7" w:rsidRPr="007444FD" w14:paraId="6CF84103" w14:textId="77777777" w:rsidTr="00502B80">
        <w:trPr>
          <w:cnfStyle w:val="000000100000" w:firstRow="0" w:lastRow="0" w:firstColumn="0" w:lastColumn="0" w:oddVBand="0" w:evenVBand="0" w:oddHBand="1" w:evenHBand="0" w:firstRowFirstColumn="0" w:firstRowLastColumn="0" w:lastRowFirstColumn="0" w:lastRowLastColumn="0"/>
          <w:trHeight w:val="802"/>
        </w:trPr>
        <w:tc>
          <w:tcPr>
            <w:tcW w:w="2410" w:type="dxa"/>
          </w:tcPr>
          <w:p w14:paraId="4519BBAA" w14:textId="44F87A13" w:rsidR="00FF6BB7" w:rsidRPr="007444FD" w:rsidRDefault="00E248FE" w:rsidP="00502B80">
            <w:pPr>
              <w:pStyle w:val="ListBullet"/>
              <w:numPr>
                <w:ilvl w:val="0"/>
                <w:numId w:val="0"/>
              </w:numPr>
              <w:rPr>
                <w:b/>
                <w:bCs/>
              </w:rPr>
            </w:pPr>
            <w:r w:rsidRPr="00A80D57">
              <w:rPr>
                <w:b/>
                <w:bCs/>
              </w:rPr>
              <w:t>Risks</w:t>
            </w:r>
          </w:p>
        </w:tc>
        <w:tc>
          <w:tcPr>
            <w:tcW w:w="6925" w:type="dxa"/>
          </w:tcPr>
          <w:p w14:paraId="07413E1B" w14:textId="1B4734D5" w:rsidR="00FF6BB7" w:rsidRPr="00A80D57" w:rsidRDefault="00FF38E7" w:rsidP="00071418">
            <w:pPr>
              <w:pStyle w:val="ListBullet"/>
            </w:pPr>
            <w:r>
              <w:t>Olivia trusted a message she thought came from Luca.</w:t>
            </w:r>
          </w:p>
        </w:tc>
      </w:tr>
      <w:tr w:rsidR="00FF6BB7" w:rsidRPr="007444FD" w14:paraId="3857A257" w14:textId="77777777" w:rsidTr="00A80D57">
        <w:trPr>
          <w:cnfStyle w:val="000000010000" w:firstRow="0" w:lastRow="0" w:firstColumn="0" w:lastColumn="0" w:oddVBand="0" w:evenVBand="0" w:oddHBand="0" w:evenHBand="1" w:firstRowFirstColumn="0" w:firstRowLastColumn="0" w:lastRowFirstColumn="0" w:lastRowLastColumn="0"/>
          <w:trHeight w:val="1970"/>
        </w:trPr>
        <w:tc>
          <w:tcPr>
            <w:tcW w:w="2410" w:type="dxa"/>
          </w:tcPr>
          <w:p w14:paraId="0AE2FA91" w14:textId="4D041DAB" w:rsidR="00FF6BB7" w:rsidRPr="007444FD" w:rsidRDefault="0085260E" w:rsidP="008F38DA">
            <w:pPr>
              <w:pStyle w:val="ListBullet"/>
              <w:numPr>
                <w:ilvl w:val="0"/>
                <w:numId w:val="0"/>
              </w:numPr>
              <w:ind w:left="567" w:hanging="567"/>
              <w:rPr>
                <w:b/>
                <w:bCs/>
              </w:rPr>
            </w:pPr>
            <w:r w:rsidRPr="0085260E">
              <w:rPr>
                <w:b/>
                <w:bCs/>
              </w:rPr>
              <w:t>P</w:t>
            </w:r>
            <w:r w:rsidR="00A80D57" w:rsidRPr="0085260E">
              <w:rPr>
                <w:b/>
                <w:bCs/>
              </w:rPr>
              <w:t>assword hygiene</w:t>
            </w:r>
          </w:p>
        </w:tc>
        <w:tc>
          <w:tcPr>
            <w:tcW w:w="6925" w:type="dxa"/>
          </w:tcPr>
          <w:p w14:paraId="52F4B6FB" w14:textId="6F63FDAE" w:rsidR="00FF6BB7" w:rsidRDefault="0084168A" w:rsidP="00071418">
            <w:pPr>
              <w:pStyle w:val="ListBullet"/>
            </w:pPr>
            <w:r>
              <w:t>Luca had a weak password and fell victim to credential harvesting</w:t>
            </w:r>
            <w:r w:rsidR="00476A25">
              <w:t>.</w:t>
            </w:r>
          </w:p>
          <w:p w14:paraId="50E0ECD0" w14:textId="77777777" w:rsidR="0084168A" w:rsidRDefault="0084168A" w:rsidP="00071418">
            <w:pPr>
              <w:pStyle w:val="ListBullet"/>
            </w:pPr>
            <w:r>
              <w:t>Olivia did not set up MFA which could have mitigated the risk of someone stealing her password.</w:t>
            </w:r>
          </w:p>
          <w:p w14:paraId="40B3447F" w14:textId="06C13789" w:rsidR="0084168A" w:rsidRPr="0085260E" w:rsidRDefault="0084168A" w:rsidP="00071418">
            <w:pPr>
              <w:pStyle w:val="ListBullet"/>
            </w:pPr>
            <w:r>
              <w:t>Olivia did not use different passwords for different accounts.</w:t>
            </w:r>
          </w:p>
        </w:tc>
      </w:tr>
      <w:tr w:rsidR="00FF6BB7" w:rsidRPr="007444FD" w14:paraId="524C2AF0" w14:textId="77777777" w:rsidTr="00502B80">
        <w:trPr>
          <w:cnfStyle w:val="000000100000" w:firstRow="0" w:lastRow="0" w:firstColumn="0" w:lastColumn="0" w:oddVBand="0" w:evenVBand="0" w:oddHBand="1" w:evenHBand="0" w:firstRowFirstColumn="0" w:firstRowLastColumn="0" w:lastRowFirstColumn="0" w:lastRowLastColumn="0"/>
          <w:trHeight w:val="1387"/>
        </w:trPr>
        <w:tc>
          <w:tcPr>
            <w:tcW w:w="2410" w:type="dxa"/>
          </w:tcPr>
          <w:p w14:paraId="14FBB428" w14:textId="5D5716DC" w:rsidR="00FF6BB7" w:rsidRPr="007444FD" w:rsidRDefault="0085260E" w:rsidP="007F1EEA">
            <w:pPr>
              <w:rPr>
                <w:b/>
                <w:bCs/>
              </w:rPr>
            </w:pPr>
            <w:r w:rsidRPr="0085260E">
              <w:rPr>
                <w:b/>
                <w:bCs/>
              </w:rPr>
              <w:t>Indicators of compromise</w:t>
            </w:r>
          </w:p>
        </w:tc>
        <w:tc>
          <w:tcPr>
            <w:tcW w:w="6925" w:type="dxa"/>
          </w:tcPr>
          <w:p w14:paraId="63610149" w14:textId="77777777" w:rsidR="00FF6BB7" w:rsidRDefault="004037AF" w:rsidP="00071418">
            <w:pPr>
              <w:pStyle w:val="ListBullet"/>
            </w:pPr>
            <w:r>
              <w:t>Luca could not get into his account</w:t>
            </w:r>
            <w:r w:rsidR="004D5AB3">
              <w:t>.</w:t>
            </w:r>
          </w:p>
          <w:p w14:paraId="75A9E8DD" w14:textId="77777777" w:rsidR="00FF6BB7" w:rsidRDefault="008F38DA" w:rsidP="00071418">
            <w:pPr>
              <w:pStyle w:val="ListBullet"/>
            </w:pPr>
            <w:r>
              <w:t xml:space="preserve">Raheem </w:t>
            </w:r>
            <w:r w:rsidR="005C120B">
              <w:t xml:space="preserve">received </w:t>
            </w:r>
            <w:r>
              <w:t xml:space="preserve">messages </w:t>
            </w:r>
            <w:r w:rsidR="005C120B">
              <w:t xml:space="preserve">from </w:t>
            </w:r>
            <w:r>
              <w:t xml:space="preserve">Luca’s </w:t>
            </w:r>
            <w:r w:rsidR="005C120B">
              <w:t xml:space="preserve">account </w:t>
            </w:r>
            <w:r>
              <w:t>after he knew Luca couldn’t access it</w:t>
            </w:r>
            <w:r w:rsidR="005C120B">
              <w:t>.</w:t>
            </w:r>
          </w:p>
          <w:p w14:paraId="173B2020" w14:textId="37C85110" w:rsidR="00502B80" w:rsidRPr="0085260E" w:rsidRDefault="008F38DA" w:rsidP="00071418">
            <w:pPr>
              <w:pStyle w:val="ListBullet"/>
            </w:pPr>
            <w:r>
              <w:t>Olivia could not get into her email account.</w:t>
            </w:r>
          </w:p>
        </w:tc>
      </w:tr>
    </w:tbl>
    <w:p w14:paraId="05E17056" w14:textId="1356DAF4" w:rsidR="00135895" w:rsidRDefault="00D56B93" w:rsidP="005243A1">
      <w:pPr>
        <w:pStyle w:val="ListBullet"/>
        <w:numPr>
          <w:ilvl w:val="0"/>
          <w:numId w:val="0"/>
        </w:numPr>
        <w:spacing w:after="360"/>
      </w:pPr>
      <w:r>
        <w:rPr>
          <w:noProof/>
        </w:rPr>
        <w:lastRenderedPageBreak/>
        <w:drawing>
          <wp:anchor distT="0" distB="0" distL="114300" distR="114300" simplePos="0" relativeHeight="251658353" behindDoc="0" locked="0" layoutInCell="1" allowOverlap="1" wp14:anchorId="6EA82FBA" wp14:editId="04F7151B">
            <wp:simplePos x="0" y="0"/>
            <wp:positionH relativeFrom="margin">
              <wp:posOffset>-54610</wp:posOffset>
            </wp:positionH>
            <wp:positionV relativeFrom="paragraph">
              <wp:posOffset>271</wp:posOffset>
            </wp:positionV>
            <wp:extent cx="635000" cy="635000"/>
            <wp:effectExtent l="0" t="0" r="0" b="0"/>
            <wp:wrapSquare wrapText="bothSides"/>
            <wp:docPr id="1533251750" name="Picture 15332517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017E8" w:rsidRPr="00B4425E">
        <w:rPr>
          <w:b/>
          <w:bCs/>
        </w:rPr>
        <w:t xml:space="preserve">Activity </w:t>
      </w:r>
      <w:r w:rsidR="002017E8">
        <w:rPr>
          <w:b/>
          <w:bCs/>
        </w:rPr>
        <w:t>1</w:t>
      </w:r>
      <w:r w:rsidR="00524590">
        <w:rPr>
          <w:b/>
          <w:bCs/>
        </w:rPr>
        <w:t>5</w:t>
      </w:r>
      <w:r w:rsidR="002017E8" w:rsidRPr="00B4425E">
        <w:rPr>
          <w:b/>
          <w:bCs/>
        </w:rPr>
        <w:t xml:space="preserve">: </w:t>
      </w:r>
      <w:r w:rsidR="00EF2F78">
        <w:t>e</w:t>
      </w:r>
      <w:r w:rsidR="00135895">
        <w:t>xplain security vulnerabilities of social networking to individuals as highlighted in the scenario video</w:t>
      </w:r>
      <w:r w:rsidR="00A41608">
        <w:t>.</w:t>
      </w:r>
      <w:r w:rsidR="005243A1">
        <w:t xml:space="preserve"> </w:t>
      </w:r>
      <w:r w:rsidR="00135895">
        <w:t>Including:</w:t>
      </w:r>
    </w:p>
    <w:p w14:paraId="349F3749" w14:textId="77777777" w:rsidR="00135895" w:rsidRPr="005243A1" w:rsidRDefault="00135895" w:rsidP="005243A1">
      <w:pPr>
        <w:pStyle w:val="ListBullet"/>
      </w:pPr>
      <w:r w:rsidRPr="005243A1">
        <w:t>account access</w:t>
      </w:r>
    </w:p>
    <w:p w14:paraId="5B18AD28" w14:textId="77777777" w:rsidR="00135895" w:rsidRPr="005243A1" w:rsidRDefault="00135895" w:rsidP="005243A1">
      <w:pPr>
        <w:pStyle w:val="ListBullet"/>
      </w:pPr>
      <w:r w:rsidRPr="005243A1">
        <w:t>account behaviour</w:t>
      </w:r>
    </w:p>
    <w:p w14:paraId="5CB7B5DD" w14:textId="77777777" w:rsidR="00135895" w:rsidRPr="005243A1" w:rsidRDefault="00135895" w:rsidP="005243A1">
      <w:pPr>
        <w:pStyle w:val="ListBullet"/>
      </w:pPr>
      <w:r w:rsidRPr="005243A1">
        <w:t>hosting platform security</w:t>
      </w:r>
    </w:p>
    <w:p w14:paraId="1F479975" w14:textId="77777777" w:rsidR="00695067" w:rsidRPr="005243A1" w:rsidRDefault="00135895" w:rsidP="005243A1">
      <w:pPr>
        <w:pStyle w:val="ListBullet"/>
      </w:pPr>
      <w:r w:rsidRPr="005243A1">
        <w:t>identity theft</w:t>
      </w:r>
    </w:p>
    <w:p w14:paraId="466445D2" w14:textId="278CB32C" w:rsidR="00695067" w:rsidRPr="005243A1" w:rsidRDefault="00135895" w:rsidP="005243A1">
      <w:pPr>
        <w:pStyle w:val="ListBullet"/>
      </w:pPr>
      <w:r w:rsidRPr="005243A1">
        <w:t>phishing.</w:t>
      </w:r>
    </w:p>
    <w:tbl>
      <w:tblPr>
        <w:tblStyle w:val="Answerspace"/>
        <w:tblW w:w="9650" w:type="dxa"/>
        <w:tblLook w:val="04A0" w:firstRow="1" w:lastRow="0" w:firstColumn="1" w:lastColumn="0" w:noHBand="0" w:noVBand="1"/>
        <w:tblDescription w:val="Space for students to provide answer."/>
      </w:tblPr>
      <w:tblGrid>
        <w:gridCol w:w="9650"/>
      </w:tblGrid>
      <w:tr w:rsidR="00695067" w14:paraId="1456F208" w14:textId="77777777" w:rsidTr="007F1EEA">
        <w:trPr>
          <w:trHeight w:val="3166"/>
        </w:trPr>
        <w:tc>
          <w:tcPr>
            <w:tcW w:w="9650" w:type="dxa"/>
          </w:tcPr>
          <w:p w14:paraId="0FD755F2" w14:textId="77777777" w:rsidR="00695067" w:rsidRPr="00B86F9D" w:rsidRDefault="00695067" w:rsidP="007F1EEA">
            <w:pPr>
              <w:spacing w:before="120"/>
              <w:rPr>
                <w:b/>
                <w:bCs/>
              </w:rPr>
            </w:pPr>
            <w:r>
              <w:rPr>
                <w:b/>
                <w:bCs/>
              </w:rPr>
              <w:t>Sample answer</w:t>
            </w:r>
            <w:r w:rsidRPr="00B86F9D">
              <w:rPr>
                <w:b/>
                <w:bCs/>
              </w:rPr>
              <w:t>:</w:t>
            </w:r>
          </w:p>
          <w:p w14:paraId="4FFB6AC6" w14:textId="3C5A7EFA" w:rsidR="008F38DA" w:rsidRDefault="008F38DA" w:rsidP="005243A1">
            <w:r w:rsidRPr="008F38DA">
              <w:t xml:space="preserve">Social </w:t>
            </w:r>
            <w:r>
              <w:t>networking platforms</w:t>
            </w:r>
            <w:r w:rsidRPr="008F38DA">
              <w:t xml:space="preserve"> can give attackers a platform to impersonate trusted people</w:t>
            </w:r>
            <w:r>
              <w:t>. If a friend’s account is compromised and you are unaware, you may still trust messages, requests or links within messages on the assumption they are from a friend or trusted source.</w:t>
            </w:r>
          </w:p>
          <w:p w14:paraId="1A1E2939" w14:textId="78DE9BCE" w:rsidR="008F38DA" w:rsidRDefault="00096BC9" w:rsidP="005243A1">
            <w:r>
              <w:t>Social networking platforms</w:t>
            </w:r>
            <w:r w:rsidRPr="00096BC9">
              <w:t xml:space="preserve"> make it very easy to share and pass on just about anything – and that includes malware.</w:t>
            </w:r>
            <w:r>
              <w:t xml:space="preserve"> </w:t>
            </w:r>
            <w:r w:rsidRPr="00096BC9">
              <w:t>Additionally, the same type of human error that causes people to click on links sent to them in emails is exponentially greater on social media platforms because people are more likely to consider themselves among friends.</w:t>
            </w:r>
          </w:p>
          <w:p w14:paraId="5EA00636" w14:textId="060C11A8" w:rsidR="00096BC9" w:rsidRDefault="008F38DA" w:rsidP="005243A1">
            <w:r w:rsidRPr="008F38DA">
              <w:t>Once information is posted to a social networking site, it is no longer private. The more information you post, the more vulnerable you may become. Even when using high</w:t>
            </w:r>
            <w:r w:rsidR="00FB2488">
              <w:t>-</w:t>
            </w:r>
            <w:r w:rsidRPr="008F38DA">
              <w:t>security settings, friends or websites may inadvertently leak your information.</w:t>
            </w:r>
            <w:r w:rsidR="00096BC9">
              <w:t xml:space="preserve"> I</w:t>
            </w:r>
            <w:r w:rsidR="00096BC9" w:rsidRPr="00096BC9">
              <w:t xml:space="preserve">nformation on social </w:t>
            </w:r>
            <w:r w:rsidR="00096BC9">
              <w:t>networking/media</w:t>
            </w:r>
            <w:r w:rsidR="00096BC9" w:rsidRPr="00096BC9">
              <w:t xml:space="preserve"> platforms could give hints to your frequently used passwords.</w:t>
            </w:r>
          </w:p>
          <w:p w14:paraId="0D607CB6" w14:textId="7A55D064" w:rsidR="00096BC9" w:rsidRDefault="00096BC9" w:rsidP="005243A1">
            <w:r w:rsidRPr="00096BC9">
              <w:t xml:space="preserve">Scammers use information and photos easily found online to create fake </w:t>
            </w:r>
            <w:r>
              <w:t>X</w:t>
            </w:r>
            <w:r w:rsidRPr="00096BC9">
              <w:t>, Facebook</w:t>
            </w:r>
            <w:r w:rsidR="00BE0BEC">
              <w:t>, Instagram</w:t>
            </w:r>
            <w:r w:rsidRPr="00096BC9">
              <w:t xml:space="preserve"> and LinkedIn accounts and then use these fake social media profiles to scam others out of money or to tarnish your firm’s reputation.</w:t>
            </w:r>
          </w:p>
          <w:p w14:paraId="7771FF5D" w14:textId="48DAB375" w:rsidR="00096BC9" w:rsidRDefault="00096BC9" w:rsidP="005243A1">
            <w:r>
              <w:t>S</w:t>
            </w:r>
            <w:r w:rsidRPr="00096BC9">
              <w:t xml:space="preserve">ocial </w:t>
            </w:r>
            <w:r>
              <w:t>networking</w:t>
            </w:r>
            <w:r w:rsidRPr="00096BC9">
              <w:t xml:space="preserve"> phishing uses platforms like Facebook or </w:t>
            </w:r>
            <w:r>
              <w:t>X</w:t>
            </w:r>
            <w:r w:rsidRPr="00096BC9">
              <w:t xml:space="preserve"> to steal personal data or gain control of a person’s social media account. </w:t>
            </w:r>
            <w:r>
              <w:t>An</w:t>
            </w:r>
            <w:r w:rsidRPr="00096BC9">
              <w:t xml:space="preserve"> example is a post that offers free vouchers and giveaways by clicking on a link that goes to a malicious website.</w:t>
            </w:r>
          </w:p>
          <w:p w14:paraId="5308D16C" w14:textId="31470A3C" w:rsidR="00695067" w:rsidRDefault="008F38DA" w:rsidP="005243A1">
            <w:r w:rsidRPr="008F38DA">
              <w:t>Vulnerable third-party apps</w:t>
            </w:r>
            <w:r>
              <w:t xml:space="preserve"> or plugins.</w:t>
            </w:r>
          </w:p>
        </w:tc>
      </w:tr>
    </w:tbl>
    <w:p w14:paraId="1A0D4D5B" w14:textId="6DAB1443" w:rsidR="002537A4" w:rsidRPr="00335BAB" w:rsidRDefault="002537A4" w:rsidP="00823888">
      <w:pPr>
        <w:pStyle w:val="Heading1"/>
      </w:pPr>
      <w:bookmarkStart w:id="21" w:name="_Toc158973964"/>
      <w:r w:rsidRPr="00335BAB">
        <w:lastRenderedPageBreak/>
        <w:t xml:space="preserve">Explain privacy, trust and freedom of information with respect to people, systems and </w:t>
      </w:r>
      <w:proofErr w:type="gramStart"/>
      <w:r w:rsidRPr="00335BAB">
        <w:t>data</w:t>
      </w:r>
      <w:bookmarkEnd w:id="21"/>
      <w:proofErr w:type="gramEnd"/>
    </w:p>
    <w:p w14:paraId="5EF8D745" w14:textId="4E0598A8" w:rsidR="00E73223" w:rsidRPr="00495B20" w:rsidRDefault="00E73223" w:rsidP="00495B20">
      <w:pPr>
        <w:rPr>
          <w:szCs w:val="22"/>
          <w:lang w:eastAsia="en-GB"/>
        </w:rPr>
      </w:pPr>
      <w:r w:rsidRPr="00495B20">
        <w:rPr>
          <w:szCs w:val="22"/>
          <w:lang w:eastAsia="en-GB"/>
        </w:rPr>
        <w:t>Privacy, trust and freedom of information are interconnected concepts that pertain to the rights and responsibilities associated with the protection and management of people, systems and data. Let's explore each concept in more detail</w:t>
      </w:r>
      <w:r w:rsidR="00FB2488">
        <w:rPr>
          <w:szCs w:val="22"/>
          <w:lang w:eastAsia="en-GB"/>
        </w:rPr>
        <w:t>.</w:t>
      </w:r>
    </w:p>
    <w:p w14:paraId="0B675C18" w14:textId="53A332CB" w:rsidR="00E73223" w:rsidRPr="00495B20" w:rsidRDefault="00E73223" w:rsidP="00E73223">
      <w:pPr>
        <w:rPr>
          <w:szCs w:val="22"/>
          <w:lang w:eastAsia="en-GB"/>
        </w:rPr>
      </w:pPr>
      <w:r w:rsidRPr="00495B20">
        <w:rPr>
          <w:b/>
          <w:bCs/>
          <w:szCs w:val="22"/>
        </w:rPr>
        <w:t>Privacy</w:t>
      </w:r>
    </w:p>
    <w:p w14:paraId="1744B906" w14:textId="1B17CCA9" w:rsidR="00E73223" w:rsidRPr="00495B20" w:rsidRDefault="00E73223" w:rsidP="00E73223">
      <w:pPr>
        <w:rPr>
          <w:szCs w:val="22"/>
          <w:lang w:eastAsia="en-GB"/>
        </w:rPr>
      </w:pPr>
      <w:r w:rsidRPr="00495B20">
        <w:rPr>
          <w:szCs w:val="22"/>
          <w:lang w:eastAsia="en-GB"/>
        </w:rPr>
        <w:t>Privacy refers to an individual's right to control their personal information and how it is collected, used, stored and shared. It encompasses the protection of sensitive data from unauthorised access and it is essential for maintaining personal autonomy and dignity.</w:t>
      </w:r>
    </w:p>
    <w:tbl>
      <w:tblPr>
        <w:tblStyle w:val="Tableheader"/>
        <w:tblW w:w="0" w:type="auto"/>
        <w:tblLook w:val="0420" w:firstRow="1" w:lastRow="0" w:firstColumn="0" w:lastColumn="0" w:noHBand="0" w:noVBand="1"/>
        <w:tblDescription w:val="How privacy interacts with people, systems and data."/>
      </w:tblPr>
      <w:tblGrid>
        <w:gridCol w:w="3192"/>
        <w:gridCol w:w="3190"/>
        <w:gridCol w:w="3190"/>
      </w:tblGrid>
      <w:tr w:rsidR="00E73223" w:rsidRPr="005243A1" w14:paraId="5FA2F322" w14:textId="77777777" w:rsidTr="005243A1">
        <w:trPr>
          <w:cnfStyle w:val="100000000000" w:firstRow="1" w:lastRow="0" w:firstColumn="0" w:lastColumn="0" w:oddVBand="0" w:evenVBand="0" w:oddHBand="0" w:evenHBand="0" w:firstRowFirstColumn="0" w:firstRowLastColumn="0" w:lastRowFirstColumn="0" w:lastRowLastColumn="0"/>
        </w:trPr>
        <w:tc>
          <w:tcPr>
            <w:tcW w:w="3192" w:type="dxa"/>
          </w:tcPr>
          <w:p w14:paraId="7B1AA2ED" w14:textId="77777777" w:rsidR="00E73223" w:rsidRPr="005243A1" w:rsidRDefault="00E73223" w:rsidP="005243A1">
            <w:r w:rsidRPr="005243A1">
              <w:t>People</w:t>
            </w:r>
          </w:p>
        </w:tc>
        <w:tc>
          <w:tcPr>
            <w:tcW w:w="3190" w:type="dxa"/>
          </w:tcPr>
          <w:p w14:paraId="47E956CF" w14:textId="77777777" w:rsidR="00E73223" w:rsidRPr="005243A1" w:rsidRDefault="00E73223" w:rsidP="005243A1">
            <w:r w:rsidRPr="005243A1">
              <w:t>Systems</w:t>
            </w:r>
          </w:p>
        </w:tc>
        <w:tc>
          <w:tcPr>
            <w:tcW w:w="3190" w:type="dxa"/>
          </w:tcPr>
          <w:p w14:paraId="5DB40EA7" w14:textId="77777777" w:rsidR="00E73223" w:rsidRPr="005243A1" w:rsidRDefault="00E73223" w:rsidP="005243A1">
            <w:r w:rsidRPr="005243A1">
              <w:t>Data</w:t>
            </w:r>
          </w:p>
        </w:tc>
      </w:tr>
      <w:tr w:rsidR="00E73223" w:rsidRPr="005243A1" w14:paraId="5C880139" w14:textId="77777777" w:rsidTr="005243A1">
        <w:trPr>
          <w:cnfStyle w:val="000000100000" w:firstRow="0" w:lastRow="0" w:firstColumn="0" w:lastColumn="0" w:oddVBand="0" w:evenVBand="0" w:oddHBand="1" w:evenHBand="0" w:firstRowFirstColumn="0" w:firstRowLastColumn="0" w:lastRowFirstColumn="0" w:lastRowLastColumn="0"/>
        </w:trPr>
        <w:tc>
          <w:tcPr>
            <w:tcW w:w="3192" w:type="dxa"/>
          </w:tcPr>
          <w:p w14:paraId="095650B9" w14:textId="07234D9F" w:rsidR="00E73223" w:rsidRPr="005243A1" w:rsidRDefault="00E73223" w:rsidP="005243A1">
            <w:r w:rsidRPr="005243A1">
              <w:t xml:space="preserve">Individuals have the right to keep their personal information </w:t>
            </w:r>
            <w:r w:rsidR="00200061" w:rsidRPr="005243A1">
              <w:t>private</w:t>
            </w:r>
            <w:r w:rsidRPr="005243A1">
              <w:t>, which includes aspects like personal identifiers, health records, financial data and communication.</w:t>
            </w:r>
          </w:p>
        </w:tc>
        <w:tc>
          <w:tcPr>
            <w:tcW w:w="3190" w:type="dxa"/>
          </w:tcPr>
          <w:p w14:paraId="4F6375DD" w14:textId="3AB6EA02" w:rsidR="00E73223" w:rsidRPr="005243A1" w:rsidRDefault="00200061" w:rsidP="005243A1">
            <w:r w:rsidRPr="005243A1">
              <w:t>Organisations (enterprises) that manage systems which store personal information are required by law to implement practices/processes that ensure the privacy of individuals' personal information.</w:t>
            </w:r>
          </w:p>
        </w:tc>
        <w:tc>
          <w:tcPr>
            <w:tcW w:w="3190" w:type="dxa"/>
          </w:tcPr>
          <w:p w14:paraId="35AD8304" w14:textId="1E1BC02C" w:rsidR="00E73223" w:rsidRPr="005243A1" w:rsidRDefault="00E73223" w:rsidP="005243A1">
            <w:r w:rsidRPr="005243A1">
              <w:t>Protecting data privacy requires safeguarding sensitive information through encryption, access controls and consent-based data sharing practices.</w:t>
            </w:r>
          </w:p>
        </w:tc>
      </w:tr>
    </w:tbl>
    <w:p w14:paraId="71EAF3FD" w14:textId="77777777" w:rsidR="00E73223" w:rsidRPr="00495B20" w:rsidRDefault="00E73223" w:rsidP="00E73223">
      <w:pPr>
        <w:rPr>
          <w:b/>
          <w:bCs/>
          <w:szCs w:val="22"/>
        </w:rPr>
      </w:pPr>
      <w:r w:rsidRPr="00495B20">
        <w:rPr>
          <w:b/>
          <w:bCs/>
          <w:szCs w:val="22"/>
        </w:rPr>
        <w:t>Trust</w:t>
      </w:r>
    </w:p>
    <w:p w14:paraId="5D9F1E87" w14:textId="77777777" w:rsidR="00E73223" w:rsidRPr="00495B20" w:rsidRDefault="00E73223" w:rsidP="00E73223">
      <w:pPr>
        <w:rPr>
          <w:szCs w:val="22"/>
          <w:lang w:eastAsia="en-GB"/>
        </w:rPr>
      </w:pPr>
      <w:r w:rsidRPr="00495B20">
        <w:rPr>
          <w:szCs w:val="22"/>
          <w:lang w:eastAsia="en-GB"/>
        </w:rPr>
        <w:t>Trust is the foundation of any relationship, especially in the digital realm. It involves the reliance on the integrity, security, and ethical behaviour of individuals, organisations and systems. Trust is essential for fostering cooperation, collaboration, and information exchange, as well as ensuring the safe handling of personal data.</w:t>
      </w:r>
    </w:p>
    <w:tbl>
      <w:tblPr>
        <w:tblStyle w:val="Tableheader"/>
        <w:tblW w:w="0" w:type="auto"/>
        <w:tblLook w:val="0420" w:firstRow="1" w:lastRow="0" w:firstColumn="0" w:lastColumn="0" w:noHBand="0" w:noVBand="1"/>
        <w:tblDescription w:val="How trust interacts with people, systems and data."/>
      </w:tblPr>
      <w:tblGrid>
        <w:gridCol w:w="3191"/>
        <w:gridCol w:w="3189"/>
        <w:gridCol w:w="3192"/>
      </w:tblGrid>
      <w:tr w:rsidR="00E73223" w:rsidRPr="00D904CB" w14:paraId="1413BF6D" w14:textId="77777777" w:rsidTr="00D904CB">
        <w:trPr>
          <w:cnfStyle w:val="100000000000" w:firstRow="1" w:lastRow="0" w:firstColumn="0" w:lastColumn="0" w:oddVBand="0" w:evenVBand="0" w:oddHBand="0" w:evenHBand="0" w:firstRowFirstColumn="0" w:firstRowLastColumn="0" w:lastRowFirstColumn="0" w:lastRowLastColumn="0"/>
        </w:trPr>
        <w:tc>
          <w:tcPr>
            <w:tcW w:w="3191" w:type="dxa"/>
          </w:tcPr>
          <w:p w14:paraId="4083D0A1" w14:textId="77777777" w:rsidR="00E73223" w:rsidRPr="00D904CB" w:rsidRDefault="00E73223" w:rsidP="00D904CB">
            <w:r w:rsidRPr="00D904CB">
              <w:t>People</w:t>
            </w:r>
          </w:p>
        </w:tc>
        <w:tc>
          <w:tcPr>
            <w:tcW w:w="3189" w:type="dxa"/>
          </w:tcPr>
          <w:p w14:paraId="1BE790C6" w14:textId="77777777" w:rsidR="00E73223" w:rsidRPr="00D904CB" w:rsidRDefault="00E73223" w:rsidP="00D904CB">
            <w:r w:rsidRPr="00D904CB">
              <w:t>Systems</w:t>
            </w:r>
          </w:p>
        </w:tc>
        <w:tc>
          <w:tcPr>
            <w:tcW w:w="3192" w:type="dxa"/>
          </w:tcPr>
          <w:p w14:paraId="1DA9BF11" w14:textId="77777777" w:rsidR="00E73223" w:rsidRPr="00D904CB" w:rsidRDefault="00E73223" w:rsidP="00D904CB">
            <w:r w:rsidRPr="00D904CB">
              <w:t>Data</w:t>
            </w:r>
          </w:p>
        </w:tc>
      </w:tr>
      <w:tr w:rsidR="00E73223" w:rsidRPr="00D904CB" w14:paraId="38C170A7" w14:textId="77777777" w:rsidTr="00D904CB">
        <w:trPr>
          <w:cnfStyle w:val="000000100000" w:firstRow="0" w:lastRow="0" w:firstColumn="0" w:lastColumn="0" w:oddVBand="0" w:evenVBand="0" w:oddHBand="1" w:evenHBand="0" w:firstRowFirstColumn="0" w:firstRowLastColumn="0" w:lastRowFirstColumn="0" w:lastRowLastColumn="0"/>
        </w:trPr>
        <w:tc>
          <w:tcPr>
            <w:tcW w:w="3191" w:type="dxa"/>
          </w:tcPr>
          <w:p w14:paraId="54A380AE" w14:textId="77777777" w:rsidR="00E73223" w:rsidRPr="00D904CB" w:rsidRDefault="00E73223" w:rsidP="00D904CB">
            <w:r w:rsidRPr="00D904CB">
              <w:t xml:space="preserve">Trust among individuals is built on honesty, transparency and ethical conduct. </w:t>
            </w:r>
          </w:p>
          <w:p w14:paraId="1F8C6303" w14:textId="77777777" w:rsidR="00E73223" w:rsidRPr="00D904CB" w:rsidRDefault="00E73223" w:rsidP="00D904CB">
            <w:r w:rsidRPr="00D904CB">
              <w:t xml:space="preserve">Respecting privacy and </w:t>
            </w:r>
            <w:r w:rsidRPr="00D904CB">
              <w:lastRenderedPageBreak/>
              <w:t>maintaining promises are key aspects of building trust.</w:t>
            </w:r>
          </w:p>
        </w:tc>
        <w:tc>
          <w:tcPr>
            <w:tcW w:w="3189" w:type="dxa"/>
          </w:tcPr>
          <w:p w14:paraId="67BF2EB9" w14:textId="515B1268" w:rsidR="00E73223" w:rsidRPr="00D904CB" w:rsidRDefault="00E73223" w:rsidP="00D904CB">
            <w:r w:rsidRPr="00D904CB">
              <w:lastRenderedPageBreak/>
              <w:t>Trust in systems involves ensuring their reliability, security and protection against data breaches.</w:t>
            </w:r>
          </w:p>
          <w:p w14:paraId="2C7057BC" w14:textId="77777777" w:rsidR="00E73223" w:rsidRPr="00D904CB" w:rsidRDefault="00E73223" w:rsidP="00D904CB">
            <w:r w:rsidRPr="00D904CB">
              <w:lastRenderedPageBreak/>
              <w:t>Users should have confidence that their data is handled responsibly.</w:t>
            </w:r>
          </w:p>
        </w:tc>
        <w:tc>
          <w:tcPr>
            <w:tcW w:w="3192" w:type="dxa"/>
          </w:tcPr>
          <w:p w14:paraId="6CE289AE" w14:textId="4D4615B3" w:rsidR="00E73223" w:rsidRPr="00D904CB" w:rsidRDefault="00E73223" w:rsidP="00D904CB">
            <w:r w:rsidRPr="00D904CB">
              <w:lastRenderedPageBreak/>
              <w:t>Trust in data management involves accurate reporting, data integrity and adherence to privacy regulations.</w:t>
            </w:r>
          </w:p>
          <w:p w14:paraId="49C8D5DE" w14:textId="77777777" w:rsidR="00E73223" w:rsidRPr="00D904CB" w:rsidRDefault="00E73223" w:rsidP="00D904CB">
            <w:r w:rsidRPr="00D904CB">
              <w:lastRenderedPageBreak/>
              <w:t>Users should trust that their data is not manipulated or misused.</w:t>
            </w:r>
          </w:p>
        </w:tc>
      </w:tr>
    </w:tbl>
    <w:p w14:paraId="05AE08AC" w14:textId="534F736D" w:rsidR="00E73223" w:rsidRPr="00495B20" w:rsidRDefault="00E73223" w:rsidP="00E73223">
      <w:pPr>
        <w:rPr>
          <w:szCs w:val="22"/>
          <w:lang w:eastAsia="en-GB"/>
        </w:rPr>
      </w:pPr>
      <w:r w:rsidRPr="00495B20">
        <w:rPr>
          <w:b/>
          <w:bCs/>
          <w:szCs w:val="22"/>
        </w:rPr>
        <w:lastRenderedPageBreak/>
        <w:t xml:space="preserve">Freedom of </w:t>
      </w:r>
      <w:r w:rsidR="00D904CB">
        <w:rPr>
          <w:b/>
          <w:bCs/>
          <w:szCs w:val="22"/>
        </w:rPr>
        <w:t>information</w:t>
      </w:r>
    </w:p>
    <w:p w14:paraId="008F58F9" w14:textId="77777777" w:rsidR="00E73223" w:rsidRPr="00495B20" w:rsidRDefault="00E73223" w:rsidP="00E73223">
      <w:pPr>
        <w:rPr>
          <w:szCs w:val="22"/>
          <w:lang w:eastAsia="en-GB"/>
        </w:rPr>
      </w:pPr>
      <w:r w:rsidRPr="00495B20">
        <w:rPr>
          <w:szCs w:val="22"/>
          <w:lang w:eastAsia="en-GB"/>
        </w:rPr>
        <w:t>Freedom of information refers to the right to access information held by public bodies and organisations. It ensures transparency and accountability while allowing individuals to make informed decisions. Balancing freedom of information with privacy considerations is essential to strike a fair and ethical balance.</w:t>
      </w:r>
    </w:p>
    <w:tbl>
      <w:tblPr>
        <w:tblStyle w:val="Tableheader"/>
        <w:tblW w:w="0" w:type="auto"/>
        <w:tblLook w:val="0420" w:firstRow="1" w:lastRow="0" w:firstColumn="0" w:lastColumn="0" w:noHBand="0" w:noVBand="1"/>
        <w:tblDescription w:val="How freedom of information interacts with people, systems and data."/>
      </w:tblPr>
      <w:tblGrid>
        <w:gridCol w:w="3191"/>
        <w:gridCol w:w="3189"/>
        <w:gridCol w:w="3192"/>
      </w:tblGrid>
      <w:tr w:rsidR="00E73223" w:rsidRPr="00F46933" w14:paraId="6885FF41" w14:textId="77777777" w:rsidTr="00F46933">
        <w:trPr>
          <w:cnfStyle w:val="100000000000" w:firstRow="1" w:lastRow="0" w:firstColumn="0" w:lastColumn="0" w:oddVBand="0" w:evenVBand="0" w:oddHBand="0" w:evenHBand="0" w:firstRowFirstColumn="0" w:firstRowLastColumn="0" w:lastRowFirstColumn="0" w:lastRowLastColumn="0"/>
        </w:trPr>
        <w:tc>
          <w:tcPr>
            <w:tcW w:w="3191" w:type="dxa"/>
          </w:tcPr>
          <w:p w14:paraId="55437225" w14:textId="77777777" w:rsidR="00E73223" w:rsidRPr="00F46933" w:rsidRDefault="00E73223" w:rsidP="00F46933">
            <w:r w:rsidRPr="00F46933">
              <w:t>People</w:t>
            </w:r>
          </w:p>
        </w:tc>
        <w:tc>
          <w:tcPr>
            <w:tcW w:w="3189" w:type="dxa"/>
          </w:tcPr>
          <w:p w14:paraId="177EC894" w14:textId="77777777" w:rsidR="00E73223" w:rsidRPr="00F46933" w:rsidRDefault="00E73223" w:rsidP="00F46933">
            <w:r w:rsidRPr="00F46933">
              <w:t>Systems</w:t>
            </w:r>
          </w:p>
        </w:tc>
        <w:tc>
          <w:tcPr>
            <w:tcW w:w="3192" w:type="dxa"/>
          </w:tcPr>
          <w:p w14:paraId="75E18A5D" w14:textId="77777777" w:rsidR="00E73223" w:rsidRPr="00F46933" w:rsidRDefault="00E73223" w:rsidP="00F46933">
            <w:r w:rsidRPr="00F46933">
              <w:t>Data</w:t>
            </w:r>
          </w:p>
        </w:tc>
      </w:tr>
      <w:tr w:rsidR="00E73223" w:rsidRPr="00F46933" w14:paraId="675FC733" w14:textId="77777777" w:rsidTr="00F46933">
        <w:trPr>
          <w:cnfStyle w:val="000000100000" w:firstRow="0" w:lastRow="0" w:firstColumn="0" w:lastColumn="0" w:oddVBand="0" w:evenVBand="0" w:oddHBand="1" w:evenHBand="0" w:firstRowFirstColumn="0" w:firstRowLastColumn="0" w:lastRowFirstColumn="0" w:lastRowLastColumn="0"/>
        </w:trPr>
        <w:tc>
          <w:tcPr>
            <w:tcW w:w="3191" w:type="dxa"/>
          </w:tcPr>
          <w:p w14:paraId="779E48FC" w14:textId="77777777" w:rsidR="00E73223" w:rsidRPr="00F46933" w:rsidRDefault="00E73223" w:rsidP="00F46933">
            <w:r w:rsidRPr="00F46933">
              <w:t>Individuals have the right to access information that pertains to them, ensuring accuracy and control over their personal data.</w:t>
            </w:r>
          </w:p>
        </w:tc>
        <w:tc>
          <w:tcPr>
            <w:tcW w:w="3189" w:type="dxa"/>
          </w:tcPr>
          <w:p w14:paraId="0E62ECBA" w14:textId="77777777" w:rsidR="00E73223" w:rsidRPr="00F46933" w:rsidRDefault="00E73223" w:rsidP="00F46933">
            <w:r w:rsidRPr="00F46933">
              <w:t>Organisations must provide access to relevant information for their users, while also protecting sensitive data from unauthorised access.</w:t>
            </w:r>
          </w:p>
        </w:tc>
        <w:tc>
          <w:tcPr>
            <w:tcW w:w="3192" w:type="dxa"/>
          </w:tcPr>
          <w:p w14:paraId="042054BF" w14:textId="03FB4C1E" w:rsidR="00E73223" w:rsidRPr="00F46933" w:rsidRDefault="00E73223" w:rsidP="00F46933">
            <w:r w:rsidRPr="00F46933">
              <w:t>Ensuring data transparency means providing individuals with the ability to access, correct and delete their personal data as required by privacy regulations.</w:t>
            </w:r>
          </w:p>
        </w:tc>
      </w:tr>
    </w:tbl>
    <w:p w14:paraId="5ED4DAC9" w14:textId="41BDB1CF" w:rsidR="007655CE" w:rsidRDefault="00193567" w:rsidP="007655CE">
      <w:r>
        <w:rPr>
          <w:b/>
          <w:bCs/>
          <w:noProof/>
        </w:rPr>
        <w:drawing>
          <wp:anchor distT="0" distB="0" distL="114300" distR="114300" simplePos="0" relativeHeight="251658257" behindDoc="0" locked="0" layoutInCell="1" allowOverlap="1" wp14:anchorId="2FDE98B0" wp14:editId="04A9175A">
            <wp:simplePos x="0" y="0"/>
            <wp:positionH relativeFrom="column">
              <wp:posOffset>-81481</wp:posOffset>
            </wp:positionH>
            <wp:positionV relativeFrom="paragraph">
              <wp:posOffset>450950</wp:posOffset>
            </wp:positionV>
            <wp:extent cx="645795" cy="645795"/>
            <wp:effectExtent l="0" t="0" r="1905" b="1905"/>
            <wp:wrapSquare wrapText="bothSides"/>
            <wp:docPr id="1582382785" name="Picture 15823827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7655CE" w:rsidRPr="007655CE">
        <w:rPr>
          <w:b/>
          <w:bCs/>
        </w:rPr>
        <w:t>Activity 16:</w:t>
      </w:r>
      <w:r w:rsidR="007655CE">
        <w:t xml:space="preserve"> activate prior knowledge about </w:t>
      </w:r>
      <w:r w:rsidR="007655CE" w:rsidRPr="00D67B92">
        <w:t>data and information</w:t>
      </w:r>
      <w:r w:rsidR="007655CE">
        <w:t xml:space="preserve"> using a </w:t>
      </w:r>
      <w:hyperlink r:id="rId27" w:history="1">
        <w:r w:rsidR="007655CE" w:rsidRPr="0035697F">
          <w:rPr>
            <w:rStyle w:val="Hyperlink"/>
          </w:rPr>
          <w:t>KWHL chart</w:t>
        </w:r>
      </w:hyperlink>
      <w:r w:rsidR="007655CE" w:rsidRPr="00D67B92">
        <w:t>.</w:t>
      </w:r>
    </w:p>
    <w:p w14:paraId="26DA3760" w14:textId="66F7FE63" w:rsidR="007655CE" w:rsidRDefault="007655CE" w:rsidP="007655CE">
      <w:r>
        <w:t xml:space="preserve">As a class watch </w:t>
      </w:r>
      <w:hyperlink r:id="rId28" w:history="1">
        <w:r w:rsidRPr="00FE4124">
          <w:rPr>
            <w:rStyle w:val="Hyperlink"/>
          </w:rPr>
          <w:t>Data to go</w:t>
        </w:r>
      </w:hyperlink>
      <w:r w:rsidR="00194397">
        <w:rPr>
          <w:rStyle w:val="Hyperlink"/>
        </w:rPr>
        <w:t xml:space="preserve"> </w:t>
      </w:r>
      <w:hyperlink r:id="rId29" w:history="1">
        <w:r w:rsidRPr="00194397">
          <w:rPr>
            <w:rStyle w:val="Hyperlink"/>
          </w:rPr>
          <w:t>(1:32)</w:t>
        </w:r>
      </w:hyperlink>
      <w:r>
        <w:t xml:space="preserve"> to i</w:t>
      </w:r>
      <w:r w:rsidRPr="008E155B">
        <w:t>ntroduce the concept</w:t>
      </w:r>
      <w:r>
        <w:t>s</w:t>
      </w:r>
      <w:r w:rsidRPr="008E155B">
        <w:t xml:space="preserve"> of </w:t>
      </w:r>
      <w:r>
        <w:t xml:space="preserve">valuing and </w:t>
      </w:r>
      <w:r w:rsidRPr="008E155B">
        <w:t>protecting data.</w:t>
      </w:r>
    </w:p>
    <w:p w14:paraId="1C8B1600" w14:textId="110CCAE1" w:rsidR="007576E3" w:rsidRDefault="007655CE" w:rsidP="007576E3">
      <w:r w:rsidRPr="007655CE">
        <w:rPr>
          <w:b/>
          <w:bCs/>
        </w:rPr>
        <w:t>Activity 17:</w:t>
      </w:r>
      <w:r>
        <w:t xml:space="preserve"> </w:t>
      </w:r>
      <w:hyperlink r:id="rId30" w:history="1">
        <w:r w:rsidR="006D7FC5" w:rsidRPr="00A009D6">
          <w:rPr>
            <w:rStyle w:val="Hyperlink"/>
          </w:rPr>
          <w:t>brainstorm</w:t>
        </w:r>
      </w:hyperlink>
      <w:r>
        <w:t xml:space="preserve"> ‘How private is your personal information?’</w:t>
      </w:r>
    </w:p>
    <w:p w14:paraId="1ED7B35A" w14:textId="3DF030C1" w:rsidR="007655CE" w:rsidRDefault="00F46933" w:rsidP="00F46933">
      <w:pPr>
        <w:spacing w:before="360" w:after="480"/>
      </w:pPr>
      <w:r>
        <w:rPr>
          <w:noProof/>
        </w:rPr>
        <w:drawing>
          <wp:anchor distT="0" distB="0" distL="114300" distR="114300" simplePos="0" relativeHeight="251658355" behindDoc="0" locked="0" layoutInCell="1" allowOverlap="1" wp14:anchorId="367087CD" wp14:editId="7704335A">
            <wp:simplePos x="0" y="0"/>
            <wp:positionH relativeFrom="margin">
              <wp:posOffset>-93617</wp:posOffset>
            </wp:positionH>
            <wp:positionV relativeFrom="paragraph">
              <wp:posOffset>900883</wp:posOffset>
            </wp:positionV>
            <wp:extent cx="635000" cy="635000"/>
            <wp:effectExtent l="0" t="0" r="0" b="0"/>
            <wp:wrapSquare wrapText="bothSides"/>
            <wp:docPr id="453309004" name="Picture 453309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193567">
        <w:rPr>
          <w:b/>
          <w:bCs/>
          <w:noProof/>
        </w:rPr>
        <w:drawing>
          <wp:anchor distT="0" distB="0" distL="114300" distR="114300" simplePos="0" relativeHeight="251658258" behindDoc="0" locked="0" layoutInCell="1" allowOverlap="1" wp14:anchorId="343CBE3F" wp14:editId="0FB79633">
            <wp:simplePos x="0" y="0"/>
            <wp:positionH relativeFrom="column">
              <wp:posOffset>-104503</wp:posOffset>
            </wp:positionH>
            <wp:positionV relativeFrom="paragraph">
              <wp:posOffset>79194</wp:posOffset>
            </wp:positionV>
            <wp:extent cx="645795" cy="645795"/>
            <wp:effectExtent l="0" t="0" r="1905" b="1905"/>
            <wp:wrapSquare wrapText="bothSides"/>
            <wp:docPr id="223315652" name="Picture 223315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7655CE">
        <w:t xml:space="preserve">As a class watch </w:t>
      </w:r>
      <w:hyperlink r:id="rId31" w:history="1">
        <w:r w:rsidR="007655CE" w:rsidRPr="00AD10AD">
          <w:rPr>
            <w:rStyle w:val="Hyperlink"/>
          </w:rPr>
          <w:t xml:space="preserve">What </w:t>
        </w:r>
        <w:r w:rsidR="00AF4A3F">
          <w:rPr>
            <w:rStyle w:val="Hyperlink"/>
          </w:rPr>
          <w:t>I</w:t>
        </w:r>
        <w:r w:rsidR="007655CE" w:rsidRPr="00AD10AD">
          <w:rPr>
            <w:rStyle w:val="Hyperlink"/>
          </w:rPr>
          <w:t xml:space="preserve">s </w:t>
        </w:r>
        <w:r w:rsidR="00AF4A3F">
          <w:rPr>
            <w:rStyle w:val="Hyperlink"/>
          </w:rPr>
          <w:t>P</w:t>
        </w:r>
        <w:r w:rsidR="007655CE" w:rsidRPr="00AD10AD">
          <w:rPr>
            <w:rStyle w:val="Hyperlink"/>
          </w:rPr>
          <w:t>rivacy? (3:11)</w:t>
        </w:r>
      </w:hyperlink>
      <w:r w:rsidR="007655CE">
        <w:t xml:space="preserve"> to promote thinking around types of personal information and where it is generated (or provided), stored and accessed by others.</w:t>
      </w:r>
    </w:p>
    <w:p w14:paraId="5C1C4EEE" w14:textId="6D9BCE10" w:rsidR="007655CE" w:rsidRDefault="007655CE" w:rsidP="00F46933">
      <w:pPr>
        <w:spacing w:before="480" w:after="360"/>
      </w:pPr>
      <w:r w:rsidRPr="007655CE">
        <w:rPr>
          <w:b/>
          <w:bCs/>
        </w:rPr>
        <w:t>Activity 18:</w:t>
      </w:r>
      <w:r>
        <w:t xml:space="preserve"> identify attributes of </w:t>
      </w:r>
      <w:r w:rsidR="00D9313C">
        <w:t xml:space="preserve">their </w:t>
      </w:r>
      <w:r>
        <w:t>personal data that could be of value to someone else and rank the relative value of these attributes, for example:</w:t>
      </w:r>
    </w:p>
    <w:p w14:paraId="450CD80D" w14:textId="77777777" w:rsidR="007655CE" w:rsidRPr="00F46933" w:rsidRDefault="007655CE" w:rsidP="00F46933">
      <w:pPr>
        <w:pStyle w:val="ListBullet"/>
      </w:pPr>
      <w:r w:rsidRPr="00F46933">
        <w:t>contact details</w:t>
      </w:r>
    </w:p>
    <w:p w14:paraId="18C95187" w14:textId="77777777" w:rsidR="007655CE" w:rsidRPr="00F46933" w:rsidRDefault="007655CE" w:rsidP="00F46933">
      <w:pPr>
        <w:pStyle w:val="ListBullet"/>
      </w:pPr>
      <w:r w:rsidRPr="00F46933">
        <w:t>health information</w:t>
      </w:r>
    </w:p>
    <w:p w14:paraId="7E49639C" w14:textId="77777777" w:rsidR="007655CE" w:rsidRPr="00F46933" w:rsidRDefault="007655CE" w:rsidP="00F46933">
      <w:pPr>
        <w:pStyle w:val="ListBullet"/>
      </w:pPr>
      <w:r w:rsidRPr="00F46933">
        <w:t>playlist history.</w:t>
      </w:r>
    </w:p>
    <w:tbl>
      <w:tblPr>
        <w:tblStyle w:val="Answerspace"/>
        <w:tblW w:w="9650" w:type="dxa"/>
        <w:tblLook w:val="04A0" w:firstRow="1" w:lastRow="0" w:firstColumn="1" w:lastColumn="0" w:noHBand="0" w:noVBand="1"/>
        <w:tblDescription w:val="Space for students to provide answer."/>
      </w:tblPr>
      <w:tblGrid>
        <w:gridCol w:w="9650"/>
      </w:tblGrid>
      <w:tr w:rsidR="0089780C" w14:paraId="47B7763B" w14:textId="77777777" w:rsidTr="00A944B1">
        <w:trPr>
          <w:trHeight w:val="2454"/>
        </w:trPr>
        <w:tc>
          <w:tcPr>
            <w:tcW w:w="9650" w:type="dxa"/>
          </w:tcPr>
          <w:p w14:paraId="5557008E" w14:textId="77777777" w:rsidR="0089780C" w:rsidRPr="00B86F9D" w:rsidRDefault="0089780C" w:rsidP="007F1EEA">
            <w:pPr>
              <w:spacing w:before="120"/>
              <w:rPr>
                <w:b/>
                <w:bCs/>
              </w:rPr>
            </w:pPr>
            <w:r>
              <w:rPr>
                <w:b/>
                <w:bCs/>
              </w:rPr>
              <w:lastRenderedPageBreak/>
              <w:t>Sample answer</w:t>
            </w:r>
            <w:r w:rsidRPr="00B86F9D">
              <w:rPr>
                <w:b/>
                <w:bCs/>
              </w:rPr>
              <w:t>:</w:t>
            </w:r>
          </w:p>
          <w:p w14:paraId="05BD3C1A" w14:textId="57573CB3" w:rsidR="0089780C" w:rsidRDefault="00376D92" w:rsidP="00D9313C">
            <w:r w:rsidRPr="00376D92">
              <w:t>Online</w:t>
            </w:r>
            <w:r>
              <w:t xml:space="preserve"> shopping history</w:t>
            </w:r>
            <w:r w:rsidR="0050060C">
              <w:t xml:space="preserve"> including the store you shop at</w:t>
            </w:r>
            <w:r w:rsidRPr="00376D92">
              <w:t>, exchang</w:t>
            </w:r>
            <w:r w:rsidR="00AA7FBA">
              <w:t>ing</w:t>
            </w:r>
            <w:r w:rsidRPr="00376D92">
              <w:t xml:space="preserve"> messages on social media,</w:t>
            </w:r>
            <w:r w:rsidR="00AC36CA">
              <w:t xml:space="preserve"> google search</w:t>
            </w:r>
            <w:r w:rsidR="00E41BD2">
              <w:t>es and location</w:t>
            </w:r>
            <w:r w:rsidR="00E161A4">
              <w:t>.</w:t>
            </w:r>
            <w:r w:rsidR="00D9313C">
              <w:t xml:space="preserve"> I</w:t>
            </w:r>
            <w:r w:rsidR="00A944B1">
              <w:t>nclud</w:t>
            </w:r>
            <w:r w:rsidR="00D9313C">
              <w:t>ing</w:t>
            </w:r>
            <w:r w:rsidR="00A944B1">
              <w:t xml:space="preserve"> p</w:t>
            </w:r>
            <w:r w:rsidR="00D16C56">
              <w:t xml:space="preserve">rofile, political interests, contacts, health, </w:t>
            </w:r>
            <w:r w:rsidR="00F7356A">
              <w:t>financial data</w:t>
            </w:r>
            <w:r w:rsidR="00B50AF7">
              <w:t xml:space="preserve">, </w:t>
            </w:r>
            <w:r w:rsidR="005C3D87">
              <w:t>psychometrics, email, tagged photos</w:t>
            </w:r>
            <w:r w:rsidR="00F009D7">
              <w:t>,</w:t>
            </w:r>
            <w:r w:rsidR="00A944B1">
              <w:t xml:space="preserve"> </w:t>
            </w:r>
            <w:r w:rsidR="00F009D7">
              <w:t>ID</w:t>
            </w:r>
            <w:r w:rsidR="00A944B1">
              <w:t xml:space="preserve"> and </w:t>
            </w:r>
            <w:r w:rsidR="00F009D7">
              <w:t>habits</w:t>
            </w:r>
            <w:r w:rsidR="00A944B1">
              <w:t>.</w:t>
            </w:r>
          </w:p>
        </w:tc>
      </w:tr>
    </w:tbl>
    <w:p w14:paraId="41AF5EAB" w14:textId="52FB85A7" w:rsidR="000B0E69" w:rsidRDefault="00AB540D" w:rsidP="00AB540D">
      <w:pPr>
        <w:pStyle w:val="ListBullet"/>
        <w:numPr>
          <w:ilvl w:val="0"/>
          <w:numId w:val="0"/>
        </w:numPr>
        <w:ind w:left="567" w:hanging="567"/>
      </w:pPr>
      <w:r>
        <w:rPr>
          <w:noProof/>
        </w:rPr>
        <w:drawing>
          <wp:anchor distT="0" distB="0" distL="114300" distR="114300" simplePos="0" relativeHeight="251658301" behindDoc="0" locked="0" layoutInCell="1" allowOverlap="1" wp14:anchorId="3152E156" wp14:editId="38913B17">
            <wp:simplePos x="0" y="0"/>
            <wp:positionH relativeFrom="margin">
              <wp:posOffset>0</wp:posOffset>
            </wp:positionH>
            <wp:positionV relativeFrom="paragraph">
              <wp:posOffset>8808</wp:posOffset>
            </wp:positionV>
            <wp:extent cx="635000" cy="635000"/>
            <wp:effectExtent l="0" t="0" r="0" b="0"/>
            <wp:wrapSquare wrapText="bothSides"/>
            <wp:docPr id="1318517219" name="Picture 13185172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B0E69">
        <w:t xml:space="preserve">Determine what is a fair price for </w:t>
      </w:r>
      <w:r w:rsidR="00D9313C">
        <w:t>someone’s p</w:t>
      </w:r>
      <w:r w:rsidR="000B0E69">
        <w:t>ersonal data.</w:t>
      </w:r>
    </w:p>
    <w:tbl>
      <w:tblPr>
        <w:tblStyle w:val="Answerspace"/>
        <w:tblW w:w="9650" w:type="dxa"/>
        <w:tblLook w:val="04A0" w:firstRow="1" w:lastRow="0" w:firstColumn="1" w:lastColumn="0" w:noHBand="0" w:noVBand="1"/>
        <w:tblDescription w:val="Space for students to provide answer."/>
      </w:tblPr>
      <w:tblGrid>
        <w:gridCol w:w="9650"/>
      </w:tblGrid>
      <w:tr w:rsidR="000B0E69" w14:paraId="13B51365" w14:textId="77777777" w:rsidTr="00A944B1">
        <w:trPr>
          <w:trHeight w:val="2503"/>
        </w:trPr>
        <w:tc>
          <w:tcPr>
            <w:tcW w:w="9650" w:type="dxa"/>
          </w:tcPr>
          <w:p w14:paraId="1C3D0957" w14:textId="6C9C1EDA" w:rsidR="00F46933" w:rsidRDefault="000B0E69" w:rsidP="00A944B1">
            <w:pPr>
              <w:spacing w:before="120"/>
            </w:pPr>
            <w:r>
              <w:rPr>
                <w:b/>
                <w:bCs/>
              </w:rPr>
              <w:t>Sample answer</w:t>
            </w:r>
            <w:r w:rsidRPr="00B86F9D">
              <w:rPr>
                <w:b/>
                <w:bCs/>
              </w:rPr>
              <w:t>:</w:t>
            </w:r>
          </w:p>
          <w:p w14:paraId="30931729" w14:textId="5F8213C3" w:rsidR="000B0E69" w:rsidRDefault="001818C4" w:rsidP="00F46933">
            <w:r w:rsidRPr="001818C4">
              <w:t>Determining a fair price for personal data is a complex matter involv</w:t>
            </w:r>
            <w:r>
              <w:t>ing</w:t>
            </w:r>
            <w:r w:rsidRPr="001818C4">
              <w:t xml:space="preserve"> ethical, legal and economic considerations</w:t>
            </w:r>
            <w:r>
              <w:t>.</w:t>
            </w:r>
            <w:r w:rsidR="00894630">
              <w:t xml:space="preserve"> </w:t>
            </w:r>
            <w:r w:rsidR="00894630" w:rsidRPr="00894630">
              <w:t xml:space="preserve">Different </w:t>
            </w:r>
            <w:r w:rsidR="00894630" w:rsidRPr="00F46933">
              <w:t>types</w:t>
            </w:r>
            <w:r w:rsidR="00894630" w:rsidRPr="00894630">
              <w:t xml:space="preserve"> of data have varying levels of sensitivity</w:t>
            </w:r>
            <w:r w:rsidR="00EC7415">
              <w:t>.</w:t>
            </w:r>
            <w:r w:rsidR="00EC7415" w:rsidRPr="00EC7415">
              <w:rPr>
                <w:rFonts w:ascii="system-ui" w:hAnsi="system-ui"/>
                <w:color w:val="374151"/>
              </w:rPr>
              <w:t xml:space="preserve"> </w:t>
            </w:r>
            <w:r w:rsidR="00EC7415" w:rsidRPr="00EC7415">
              <w:t>The more sensitive the data, the higher the price should be</w:t>
            </w:r>
            <w:r w:rsidR="00933A8D">
              <w:t xml:space="preserve">. The </w:t>
            </w:r>
            <w:r w:rsidR="009F2A78">
              <w:t>p</w:t>
            </w:r>
            <w:r w:rsidR="00933A8D">
              <w:t xml:space="preserve">urpose of </w:t>
            </w:r>
            <w:r w:rsidR="009F2A78">
              <w:t>d</w:t>
            </w:r>
            <w:r w:rsidR="00933A8D">
              <w:t xml:space="preserve">ata </w:t>
            </w:r>
            <w:r w:rsidR="009F2A78">
              <w:t>use</w:t>
            </w:r>
            <w:r w:rsidR="003423EE">
              <w:t xml:space="preserve"> needs to be considered. Is it for research or </w:t>
            </w:r>
            <w:r w:rsidR="00C6646F">
              <w:t xml:space="preserve">marketing? </w:t>
            </w:r>
            <w:r w:rsidR="00933A8D">
              <w:t>If the data is being used for research that benefits society, the fair price may be different compared to data used for targeted advertising.</w:t>
            </w:r>
          </w:p>
          <w:p w14:paraId="5AFC14C1" w14:textId="72004423" w:rsidR="000B0E69" w:rsidRDefault="003B5E0A" w:rsidP="009A31C8">
            <w:r>
              <w:t xml:space="preserve">After considering these points students could </w:t>
            </w:r>
            <w:r w:rsidR="00E74679">
              <w:t>consider</w:t>
            </w:r>
            <w:r w:rsidR="009A31C8">
              <w:t xml:space="preserve"> estimating </w:t>
            </w:r>
            <w:r w:rsidR="00E74679">
              <w:t>actual dollar values</w:t>
            </w:r>
            <w:r w:rsidR="009A31C8">
              <w:t xml:space="preserve"> for comparison against published values of </w:t>
            </w:r>
            <w:r w:rsidR="009A31C8" w:rsidRPr="009A31C8">
              <w:t>similar</w:t>
            </w:r>
            <w:r w:rsidR="009A31C8">
              <w:t xml:space="preserve"> data.</w:t>
            </w:r>
          </w:p>
        </w:tc>
      </w:tr>
    </w:tbl>
    <w:p w14:paraId="2BF282D7" w14:textId="62ABD206" w:rsidR="007655CE" w:rsidRDefault="007655CE" w:rsidP="007655CE">
      <w:r>
        <w:t>As a class view several sources on the monetised value of personal data which demonstrate some variance in value.</w:t>
      </w:r>
    </w:p>
    <w:p w14:paraId="119238EA" w14:textId="3DB5ABF7" w:rsidR="007655CE" w:rsidRDefault="006C2C3A" w:rsidP="00F46933">
      <w:pPr>
        <w:pStyle w:val="ListBullet"/>
      </w:pPr>
      <w:hyperlink r:id="rId32" w:history="1">
        <w:r w:rsidR="00DA0A94">
          <w:rPr>
            <w:rStyle w:val="Hyperlink"/>
          </w:rPr>
          <w:t>D</w:t>
        </w:r>
        <w:r w:rsidR="007655CE" w:rsidRPr="001636DF">
          <w:rPr>
            <w:rStyle w:val="Hyperlink"/>
          </w:rPr>
          <w:t xml:space="preserve">ata </w:t>
        </w:r>
        <w:r w:rsidR="00874285">
          <w:rPr>
            <w:rStyle w:val="Hyperlink"/>
          </w:rPr>
          <w:t>C</w:t>
        </w:r>
        <w:r w:rsidR="007655CE" w:rsidRPr="001636DF">
          <w:rPr>
            <w:rStyle w:val="Hyperlink"/>
          </w:rPr>
          <w:t>alculator</w:t>
        </w:r>
      </w:hyperlink>
    </w:p>
    <w:p w14:paraId="319E3570" w14:textId="56EB1B0A" w:rsidR="007655CE" w:rsidRDefault="006C2C3A" w:rsidP="00F46933">
      <w:pPr>
        <w:pStyle w:val="ListBullet"/>
      </w:pPr>
      <w:hyperlink r:id="rId33" w:history="1">
        <w:r w:rsidR="00874285">
          <w:rPr>
            <w:rStyle w:val="Hyperlink"/>
          </w:rPr>
          <w:t>How Much is Your Data Worth? The Complete Breakdown for 2024</w:t>
        </w:r>
      </w:hyperlink>
    </w:p>
    <w:p w14:paraId="1D74C7A8" w14:textId="18D07DDC" w:rsidR="007655CE" w:rsidRDefault="006C2C3A" w:rsidP="00F46933">
      <w:pPr>
        <w:pStyle w:val="ListBullet"/>
      </w:pPr>
      <w:hyperlink r:id="rId34" w:history="1">
        <w:r w:rsidR="00DA0A94">
          <w:rPr>
            <w:rStyle w:val="Hyperlink"/>
          </w:rPr>
          <w:t>H</w:t>
        </w:r>
        <w:r w:rsidR="007655CE" w:rsidRPr="00FC5473">
          <w:rPr>
            <w:rStyle w:val="Hyperlink"/>
          </w:rPr>
          <w:t>ow much is your data worth to tech companies?</w:t>
        </w:r>
      </w:hyperlink>
    </w:p>
    <w:p w14:paraId="241C33D3" w14:textId="5FAFF826" w:rsidR="007655CE" w:rsidRPr="00F46933" w:rsidRDefault="006C2C3A" w:rsidP="00F46933">
      <w:pPr>
        <w:pStyle w:val="ListBullet"/>
        <w:spacing w:after="360"/>
        <w:rPr>
          <w:rStyle w:val="Hyperlink"/>
          <w:color w:val="auto"/>
          <w:u w:val="none"/>
        </w:rPr>
      </w:pPr>
      <w:hyperlink r:id="rId35" w:history="1">
        <w:r w:rsidR="00DA0A94">
          <w:rPr>
            <w:rStyle w:val="Hyperlink"/>
          </w:rPr>
          <w:t>W</w:t>
        </w:r>
        <w:r w:rsidR="007655CE" w:rsidRPr="00D030CC">
          <w:rPr>
            <w:rStyle w:val="Hyperlink"/>
          </w:rPr>
          <w:t xml:space="preserve">hat your data is </w:t>
        </w:r>
        <w:proofErr w:type="gramStart"/>
        <w:r w:rsidR="007655CE" w:rsidRPr="00D030CC">
          <w:rPr>
            <w:rStyle w:val="Hyperlink"/>
          </w:rPr>
          <w:t>actually worth</w:t>
        </w:r>
        <w:proofErr w:type="gramEnd"/>
      </w:hyperlink>
    </w:p>
    <w:p w14:paraId="33F9D179" w14:textId="11E5DE76" w:rsidR="00F46933" w:rsidRPr="00F46933" w:rsidRDefault="00F46933" w:rsidP="00F46933">
      <w:r w:rsidRPr="00F46933">
        <w:br w:type="page"/>
      </w:r>
    </w:p>
    <w:p w14:paraId="6069E8FC" w14:textId="5C11B247" w:rsidR="00E73223" w:rsidRDefault="00F46933" w:rsidP="00F46933">
      <w:pPr>
        <w:spacing w:after="480"/>
      </w:pPr>
      <w:r>
        <w:rPr>
          <w:noProof/>
        </w:rPr>
        <w:lastRenderedPageBreak/>
        <w:drawing>
          <wp:anchor distT="0" distB="0" distL="114300" distR="114300" simplePos="0" relativeHeight="251658354" behindDoc="0" locked="0" layoutInCell="1" allowOverlap="1" wp14:anchorId="6A76F96C" wp14:editId="3B17977C">
            <wp:simplePos x="0" y="0"/>
            <wp:positionH relativeFrom="margin">
              <wp:posOffset>-635</wp:posOffset>
            </wp:positionH>
            <wp:positionV relativeFrom="paragraph">
              <wp:posOffset>272</wp:posOffset>
            </wp:positionV>
            <wp:extent cx="635000" cy="635000"/>
            <wp:effectExtent l="0" t="0" r="0" b="0"/>
            <wp:wrapSquare wrapText="bothSides"/>
            <wp:docPr id="45606483" name="Picture 45606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04273" w:rsidRPr="00704273">
        <w:rPr>
          <w:b/>
          <w:bCs/>
        </w:rPr>
        <w:t>Activity 1</w:t>
      </w:r>
      <w:r w:rsidR="000408BA">
        <w:rPr>
          <w:b/>
          <w:bCs/>
        </w:rPr>
        <w:t>9</w:t>
      </w:r>
      <w:r w:rsidR="00704273" w:rsidRPr="00704273">
        <w:rPr>
          <w:b/>
          <w:bCs/>
        </w:rPr>
        <w:t>:</w:t>
      </w:r>
      <w:r w:rsidR="00704273">
        <w:t xml:space="preserve"> d</w:t>
      </w:r>
      <w:r w:rsidR="007655CE">
        <w:t>iscuss ‘How do we put a price on our privacy and should we value it more than companies or cybercriminals?</w:t>
      </w:r>
      <w:r w:rsidR="00CD6AB2">
        <w:t>’</w:t>
      </w:r>
    </w:p>
    <w:tbl>
      <w:tblPr>
        <w:tblStyle w:val="Answerspace"/>
        <w:tblW w:w="9650" w:type="dxa"/>
        <w:tblLook w:val="04A0" w:firstRow="1" w:lastRow="0" w:firstColumn="1" w:lastColumn="0" w:noHBand="0" w:noVBand="1"/>
        <w:tblDescription w:val="Space for students to provide answer."/>
      </w:tblPr>
      <w:tblGrid>
        <w:gridCol w:w="9650"/>
      </w:tblGrid>
      <w:tr w:rsidR="0089780C" w14:paraId="5491A234" w14:textId="77777777" w:rsidTr="007F1EEA">
        <w:trPr>
          <w:trHeight w:val="3166"/>
        </w:trPr>
        <w:tc>
          <w:tcPr>
            <w:tcW w:w="9650" w:type="dxa"/>
          </w:tcPr>
          <w:p w14:paraId="15DCD3F5" w14:textId="77777777" w:rsidR="00F46933" w:rsidRDefault="0089780C" w:rsidP="007F1EEA">
            <w:pPr>
              <w:rPr>
                <w:b/>
                <w:bCs/>
              </w:rPr>
            </w:pPr>
            <w:r>
              <w:rPr>
                <w:b/>
                <w:bCs/>
              </w:rPr>
              <w:t xml:space="preserve">Sample </w:t>
            </w:r>
            <w:r w:rsidR="008B6672">
              <w:rPr>
                <w:b/>
                <w:bCs/>
              </w:rPr>
              <w:t>answer</w:t>
            </w:r>
            <w:r w:rsidR="008B6672" w:rsidRPr="00B86F9D">
              <w:rPr>
                <w:b/>
                <w:bCs/>
              </w:rPr>
              <w:t>:</w:t>
            </w:r>
          </w:p>
          <w:p w14:paraId="2B5770DD" w14:textId="76D9A005" w:rsidR="0089780C" w:rsidRDefault="008B6672" w:rsidP="007F1EEA">
            <w:r w:rsidRPr="008B6672">
              <w:t>The</w:t>
            </w:r>
            <w:r w:rsidR="00C6646F" w:rsidRPr="008B6672">
              <w:t xml:space="preserve"> intention of this question is to</w:t>
            </w:r>
            <w:r w:rsidR="00011567" w:rsidRPr="008B6672">
              <w:t xml:space="preserve"> elicit thinking and responses around</w:t>
            </w:r>
            <w:r w:rsidR="001B4155" w:rsidRPr="008B6672">
              <w:t xml:space="preserve"> the price of privacy</w:t>
            </w:r>
            <w:r w:rsidR="006818BA">
              <w:t>.</w:t>
            </w:r>
            <w:r w:rsidR="00D6448D">
              <w:t xml:space="preserve"> </w:t>
            </w:r>
            <w:r w:rsidR="006818BA">
              <w:t xml:space="preserve">It could be delivered as a class </w:t>
            </w:r>
            <w:r w:rsidR="00D6448D">
              <w:t>debate.</w:t>
            </w:r>
          </w:p>
        </w:tc>
      </w:tr>
    </w:tbl>
    <w:p w14:paraId="2D21BCFE" w14:textId="77777777" w:rsidR="00A50C96" w:rsidRPr="00A50C96" w:rsidRDefault="00A50C96" w:rsidP="00A50C96">
      <w:r w:rsidRPr="00A50C96">
        <w:br w:type="page"/>
      </w:r>
    </w:p>
    <w:p w14:paraId="254AFDAF" w14:textId="4EBC6955" w:rsidR="0089780C" w:rsidRPr="00B4097F" w:rsidRDefault="00856131" w:rsidP="00974AFA">
      <w:pPr>
        <w:pStyle w:val="Heading1"/>
      </w:pPr>
      <w:bookmarkStart w:id="22" w:name="_Toc158973965"/>
      <w:r>
        <w:rPr>
          <w:noProof/>
        </w:rPr>
        <w:lastRenderedPageBreak/>
        <w:drawing>
          <wp:anchor distT="0" distB="0" distL="114300" distR="114300" simplePos="0" relativeHeight="251658261" behindDoc="0" locked="0" layoutInCell="1" allowOverlap="1" wp14:anchorId="5E52663A" wp14:editId="0320F0C5">
            <wp:simplePos x="0" y="0"/>
            <wp:positionH relativeFrom="margin">
              <wp:posOffset>-73660</wp:posOffset>
            </wp:positionH>
            <wp:positionV relativeFrom="paragraph">
              <wp:posOffset>953135</wp:posOffset>
            </wp:positionV>
            <wp:extent cx="635000" cy="635000"/>
            <wp:effectExtent l="0" t="0" r="0" b="0"/>
            <wp:wrapSquare wrapText="bothSides"/>
            <wp:docPr id="1302623107" name="Picture 1302623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4D32">
        <w:t xml:space="preserve">Describe privacy and security principles associated with access, storage and </w:t>
      </w:r>
      <w:proofErr w:type="gramStart"/>
      <w:r w:rsidR="00434D32">
        <w:t>permissions</w:t>
      </w:r>
      <w:bookmarkEnd w:id="22"/>
      <w:proofErr w:type="gramEnd"/>
    </w:p>
    <w:p w14:paraId="4F9853FC" w14:textId="386992C0" w:rsidR="00C21731" w:rsidRDefault="00856131" w:rsidP="000A508F">
      <w:pPr>
        <w:spacing w:after="480"/>
      </w:pPr>
      <w:r w:rsidRPr="00856131">
        <w:rPr>
          <w:b/>
          <w:bCs/>
        </w:rPr>
        <w:t>Activity 20:</w:t>
      </w:r>
      <w:r>
        <w:t xml:space="preserve"> d</w:t>
      </w:r>
      <w:r w:rsidR="00C21731">
        <w:t>efine the following terms</w:t>
      </w:r>
      <w:r w:rsidR="007D7C18">
        <w:t>.</w:t>
      </w:r>
    </w:p>
    <w:p w14:paraId="21DACB0F" w14:textId="73330E7E" w:rsidR="00C21731" w:rsidRDefault="007D7C18" w:rsidP="007D7C18">
      <w:pPr>
        <w:pStyle w:val="ListBullet"/>
        <w:numPr>
          <w:ilvl w:val="0"/>
          <w:numId w:val="0"/>
        </w:numPr>
        <w:ind w:left="567" w:hanging="567"/>
      </w:pPr>
      <w:r>
        <w:t>C</w:t>
      </w:r>
      <w:r w:rsidR="00C21731">
        <w:t>onfidentiality</w:t>
      </w:r>
    </w:p>
    <w:tbl>
      <w:tblPr>
        <w:tblStyle w:val="Answerspace"/>
        <w:tblW w:w="9635" w:type="dxa"/>
        <w:tblLook w:val="04A0" w:firstRow="1" w:lastRow="0" w:firstColumn="1" w:lastColumn="0" w:noHBand="0" w:noVBand="1"/>
        <w:tblDescription w:val="Space for students to provide answer."/>
      </w:tblPr>
      <w:tblGrid>
        <w:gridCol w:w="9635"/>
      </w:tblGrid>
      <w:tr w:rsidR="007D7C18" w14:paraId="0B04A3C7" w14:textId="77777777" w:rsidTr="007F1EEA">
        <w:trPr>
          <w:trHeight w:val="1255"/>
        </w:trPr>
        <w:tc>
          <w:tcPr>
            <w:tcW w:w="9635" w:type="dxa"/>
          </w:tcPr>
          <w:p w14:paraId="41AD7E2E" w14:textId="77777777" w:rsidR="007D7C18" w:rsidRPr="00B86F9D" w:rsidRDefault="007D7C18" w:rsidP="007F1EEA">
            <w:pPr>
              <w:spacing w:before="120"/>
              <w:rPr>
                <w:b/>
                <w:bCs/>
              </w:rPr>
            </w:pPr>
            <w:r>
              <w:rPr>
                <w:b/>
                <w:bCs/>
              </w:rPr>
              <w:t>Sample answer</w:t>
            </w:r>
            <w:r w:rsidRPr="00B86F9D">
              <w:rPr>
                <w:b/>
                <w:bCs/>
              </w:rPr>
              <w:t>:</w:t>
            </w:r>
          </w:p>
          <w:p w14:paraId="37CE93B0" w14:textId="666F04C5" w:rsidR="007D7C18" w:rsidRPr="001E0EF9" w:rsidRDefault="00413801" w:rsidP="001E0EF9">
            <w:r w:rsidRPr="001E0EF9">
              <w:t>Confidentiality is the principle of ensuring that sensitive information is not disclosed to unauthori</w:t>
            </w:r>
            <w:r w:rsidR="001E0EF9" w:rsidRPr="001E0EF9">
              <w:t>s</w:t>
            </w:r>
            <w:r w:rsidRPr="001E0EF9">
              <w:t>ed individuals or entities, preserving its secrecy and restricting access only to authori</w:t>
            </w:r>
            <w:r w:rsidR="001E0EF9">
              <w:t>s</w:t>
            </w:r>
            <w:r w:rsidRPr="001E0EF9">
              <w:t>ed parties.</w:t>
            </w:r>
          </w:p>
        </w:tc>
      </w:tr>
    </w:tbl>
    <w:p w14:paraId="61ACB020" w14:textId="2ABBBE64" w:rsidR="00C21731" w:rsidRDefault="007D7C18" w:rsidP="007D7C18">
      <w:pPr>
        <w:pStyle w:val="ListBullet"/>
        <w:numPr>
          <w:ilvl w:val="0"/>
          <w:numId w:val="0"/>
        </w:numPr>
        <w:ind w:left="567" w:hanging="567"/>
      </w:pPr>
      <w:r>
        <w:t>D</w:t>
      </w:r>
      <w:r w:rsidR="00C21731">
        <w:t>isclosure</w:t>
      </w:r>
    </w:p>
    <w:tbl>
      <w:tblPr>
        <w:tblStyle w:val="Answerspace"/>
        <w:tblW w:w="9635" w:type="dxa"/>
        <w:tblLook w:val="04A0" w:firstRow="1" w:lastRow="0" w:firstColumn="1" w:lastColumn="0" w:noHBand="0" w:noVBand="1"/>
        <w:tblDescription w:val="Space for students to provide answer."/>
      </w:tblPr>
      <w:tblGrid>
        <w:gridCol w:w="9635"/>
      </w:tblGrid>
      <w:tr w:rsidR="007D7C18" w14:paraId="0F5F149C" w14:textId="77777777" w:rsidTr="007F1EEA">
        <w:trPr>
          <w:trHeight w:val="1255"/>
        </w:trPr>
        <w:tc>
          <w:tcPr>
            <w:tcW w:w="9635" w:type="dxa"/>
          </w:tcPr>
          <w:p w14:paraId="7F186102" w14:textId="77777777" w:rsidR="007D7C18" w:rsidRPr="00B86F9D" w:rsidRDefault="007D7C18" w:rsidP="007F1EEA">
            <w:pPr>
              <w:spacing w:before="120"/>
              <w:rPr>
                <w:b/>
                <w:bCs/>
              </w:rPr>
            </w:pPr>
            <w:r>
              <w:rPr>
                <w:b/>
                <w:bCs/>
              </w:rPr>
              <w:t>Sample answer</w:t>
            </w:r>
            <w:r w:rsidRPr="00B86F9D">
              <w:rPr>
                <w:b/>
                <w:bCs/>
              </w:rPr>
              <w:t>:</w:t>
            </w:r>
          </w:p>
          <w:p w14:paraId="654E7EB0" w14:textId="5A3B3B31" w:rsidR="007D7C18" w:rsidRPr="001E0EF9" w:rsidRDefault="00F94A34" w:rsidP="001E0EF9">
            <w:r w:rsidRPr="001E0EF9">
              <w:t>Disclosure refers to the act of revealing or making information known, often in the context of sharing details that were previously confidential or private.</w:t>
            </w:r>
          </w:p>
        </w:tc>
      </w:tr>
    </w:tbl>
    <w:p w14:paraId="4B01BC04" w14:textId="77777777" w:rsidR="007D7C18" w:rsidRDefault="007D7C18" w:rsidP="007D7C18">
      <w:r>
        <w:t>P</w:t>
      </w:r>
      <w:r w:rsidR="00C21731">
        <w:t>rivacy</w:t>
      </w:r>
    </w:p>
    <w:tbl>
      <w:tblPr>
        <w:tblStyle w:val="Answerspace"/>
        <w:tblW w:w="9635" w:type="dxa"/>
        <w:tblLook w:val="04A0" w:firstRow="1" w:lastRow="0" w:firstColumn="1" w:lastColumn="0" w:noHBand="0" w:noVBand="1"/>
        <w:tblDescription w:val="Space for students to provide answer."/>
      </w:tblPr>
      <w:tblGrid>
        <w:gridCol w:w="9635"/>
      </w:tblGrid>
      <w:tr w:rsidR="007D7C18" w14:paraId="2F816960" w14:textId="77777777" w:rsidTr="00D61F16">
        <w:trPr>
          <w:trHeight w:val="843"/>
        </w:trPr>
        <w:tc>
          <w:tcPr>
            <w:tcW w:w="9635" w:type="dxa"/>
          </w:tcPr>
          <w:p w14:paraId="1C96C66A" w14:textId="77777777" w:rsidR="007D7C18" w:rsidRPr="00B86F9D" w:rsidRDefault="007D7C18" w:rsidP="007F1EEA">
            <w:pPr>
              <w:spacing w:before="120"/>
              <w:rPr>
                <w:b/>
                <w:bCs/>
              </w:rPr>
            </w:pPr>
            <w:r>
              <w:rPr>
                <w:b/>
                <w:bCs/>
              </w:rPr>
              <w:t>Sample answer</w:t>
            </w:r>
            <w:r w:rsidRPr="00B86F9D">
              <w:rPr>
                <w:b/>
                <w:bCs/>
              </w:rPr>
              <w:t>:</w:t>
            </w:r>
          </w:p>
          <w:p w14:paraId="5F4685A1" w14:textId="2DF12CCE" w:rsidR="007D7C18" w:rsidRPr="001E0EF9" w:rsidRDefault="00ED4B76" w:rsidP="001E0EF9">
            <w:r w:rsidRPr="001E0EF9">
              <w:t>Privacy is the right of individuals to control and safeguard their personal information, preventing its unauthori</w:t>
            </w:r>
            <w:r w:rsidR="001E0EF9">
              <w:t>s</w:t>
            </w:r>
            <w:r w:rsidRPr="001E0EF9">
              <w:t>ed access, use or disclosure by others.</w:t>
            </w:r>
          </w:p>
        </w:tc>
      </w:tr>
    </w:tbl>
    <w:p w14:paraId="44A2F53E" w14:textId="77777777" w:rsidR="007D7C18" w:rsidRDefault="007D7C18" w:rsidP="007D7C18">
      <w:r>
        <w:t>P</w:t>
      </w:r>
      <w:r w:rsidR="00C21731">
        <w:t>ublic information</w:t>
      </w:r>
    </w:p>
    <w:tbl>
      <w:tblPr>
        <w:tblStyle w:val="Answerspace"/>
        <w:tblW w:w="9635" w:type="dxa"/>
        <w:tblLook w:val="04A0" w:firstRow="1" w:lastRow="0" w:firstColumn="1" w:lastColumn="0" w:noHBand="0" w:noVBand="1"/>
        <w:tblDescription w:val="Space for students to provide answer."/>
      </w:tblPr>
      <w:tblGrid>
        <w:gridCol w:w="9635"/>
      </w:tblGrid>
      <w:tr w:rsidR="007D7C18" w14:paraId="57582576" w14:textId="77777777" w:rsidTr="007F1EEA">
        <w:trPr>
          <w:trHeight w:val="1255"/>
        </w:trPr>
        <w:tc>
          <w:tcPr>
            <w:tcW w:w="9635" w:type="dxa"/>
          </w:tcPr>
          <w:p w14:paraId="3AA72F41" w14:textId="77777777" w:rsidR="007D7C18" w:rsidRPr="00B86F9D" w:rsidRDefault="007D7C18" w:rsidP="007F1EEA">
            <w:pPr>
              <w:spacing w:before="120"/>
              <w:rPr>
                <w:b/>
                <w:bCs/>
              </w:rPr>
            </w:pPr>
            <w:r>
              <w:rPr>
                <w:b/>
                <w:bCs/>
              </w:rPr>
              <w:t>Sample answer</w:t>
            </w:r>
            <w:r w:rsidRPr="00B86F9D">
              <w:rPr>
                <w:b/>
                <w:bCs/>
              </w:rPr>
              <w:t>:</w:t>
            </w:r>
          </w:p>
          <w:p w14:paraId="3ACCA163" w14:textId="18509A9A" w:rsidR="007D7C18" w:rsidRPr="001E0EF9" w:rsidRDefault="00170EC6" w:rsidP="001E0EF9">
            <w:r w:rsidRPr="001E0EF9">
              <w:t xml:space="preserve">Public information refers to data, facts or knowledge that is freely available and accessible to the </w:t>
            </w:r>
            <w:proofErr w:type="gramStart"/>
            <w:r w:rsidRPr="001E0EF9">
              <w:t>general public</w:t>
            </w:r>
            <w:proofErr w:type="gramEnd"/>
            <w:r w:rsidRPr="001E0EF9">
              <w:t xml:space="preserve"> without restrictions on its dissemination or use.</w:t>
            </w:r>
          </w:p>
        </w:tc>
      </w:tr>
    </w:tbl>
    <w:p w14:paraId="3470A7AC" w14:textId="77777777" w:rsidR="006E1167" w:rsidRDefault="006E1167">
      <w:pPr>
        <w:suppressAutoHyphens w:val="0"/>
        <w:spacing w:after="0" w:line="276" w:lineRule="auto"/>
      </w:pPr>
      <w:r>
        <w:br w:type="page"/>
      </w:r>
    </w:p>
    <w:p w14:paraId="30883296" w14:textId="6AE02823" w:rsidR="007D7C18" w:rsidRDefault="007D7C18" w:rsidP="007D7C18">
      <w:r>
        <w:lastRenderedPageBreak/>
        <w:t>P</w:t>
      </w:r>
      <w:r w:rsidR="00C21731">
        <w:t>ersonal information</w:t>
      </w:r>
    </w:p>
    <w:tbl>
      <w:tblPr>
        <w:tblStyle w:val="Answerspace"/>
        <w:tblW w:w="9635" w:type="dxa"/>
        <w:tblLook w:val="04A0" w:firstRow="1" w:lastRow="0" w:firstColumn="1" w:lastColumn="0" w:noHBand="0" w:noVBand="1"/>
        <w:tblDescription w:val="Space for students to provide answer."/>
      </w:tblPr>
      <w:tblGrid>
        <w:gridCol w:w="9635"/>
      </w:tblGrid>
      <w:tr w:rsidR="007D7C18" w14:paraId="69A01135" w14:textId="77777777" w:rsidTr="007F1EEA">
        <w:trPr>
          <w:trHeight w:val="1255"/>
        </w:trPr>
        <w:tc>
          <w:tcPr>
            <w:tcW w:w="9635" w:type="dxa"/>
          </w:tcPr>
          <w:p w14:paraId="740984C6" w14:textId="77777777" w:rsidR="007D7C18" w:rsidRPr="00B86F9D" w:rsidRDefault="007D7C18" w:rsidP="007F1EEA">
            <w:pPr>
              <w:spacing w:before="120"/>
              <w:rPr>
                <w:b/>
                <w:bCs/>
              </w:rPr>
            </w:pPr>
            <w:r>
              <w:rPr>
                <w:b/>
                <w:bCs/>
              </w:rPr>
              <w:t>Sample answer</w:t>
            </w:r>
            <w:r w:rsidRPr="00B86F9D">
              <w:rPr>
                <w:b/>
                <w:bCs/>
              </w:rPr>
              <w:t>:</w:t>
            </w:r>
          </w:p>
          <w:p w14:paraId="2C37896E" w14:textId="3CA38501" w:rsidR="007D7C18" w:rsidRPr="001E0EF9" w:rsidRDefault="00966C04" w:rsidP="001E0EF9">
            <w:r w:rsidRPr="001E0EF9">
              <w:t>Personal information is data that relates to an identifiable individual, including details such as name, contact information and other specifics that can be used to distinguish or trace an individual's identity.</w:t>
            </w:r>
          </w:p>
        </w:tc>
      </w:tr>
    </w:tbl>
    <w:p w14:paraId="6E86FBD4" w14:textId="26A4EFB8" w:rsidR="007D7C18" w:rsidRDefault="007D7C18" w:rsidP="007D7C18">
      <w:r>
        <w:t>P</w:t>
      </w:r>
      <w:r w:rsidR="00C21731">
        <w:t xml:space="preserve">ersonally </w:t>
      </w:r>
      <w:r w:rsidR="00974AFA">
        <w:t>I</w:t>
      </w:r>
      <w:r w:rsidR="00C21731">
        <w:t xml:space="preserve">dentifiable </w:t>
      </w:r>
      <w:r w:rsidR="00974AFA">
        <w:t>I</w:t>
      </w:r>
      <w:r w:rsidR="00C21731">
        <w:t>nformation (PII)</w:t>
      </w:r>
    </w:p>
    <w:tbl>
      <w:tblPr>
        <w:tblStyle w:val="Answerspace"/>
        <w:tblW w:w="9635" w:type="dxa"/>
        <w:tblLook w:val="04A0" w:firstRow="1" w:lastRow="0" w:firstColumn="1" w:lastColumn="0" w:noHBand="0" w:noVBand="1"/>
        <w:tblDescription w:val="Space for students to provide answer."/>
      </w:tblPr>
      <w:tblGrid>
        <w:gridCol w:w="9635"/>
      </w:tblGrid>
      <w:tr w:rsidR="007D7C18" w14:paraId="2006ECCF" w14:textId="77777777" w:rsidTr="007F1EEA">
        <w:trPr>
          <w:trHeight w:val="1255"/>
        </w:trPr>
        <w:tc>
          <w:tcPr>
            <w:tcW w:w="9635" w:type="dxa"/>
          </w:tcPr>
          <w:p w14:paraId="4B77DCC4" w14:textId="77777777" w:rsidR="007D7C18" w:rsidRPr="00B86F9D" w:rsidRDefault="007D7C18" w:rsidP="007F1EEA">
            <w:pPr>
              <w:spacing w:before="120"/>
              <w:rPr>
                <w:b/>
                <w:bCs/>
              </w:rPr>
            </w:pPr>
            <w:r>
              <w:rPr>
                <w:b/>
                <w:bCs/>
              </w:rPr>
              <w:t>Sample answer</w:t>
            </w:r>
            <w:r w:rsidRPr="00B86F9D">
              <w:rPr>
                <w:b/>
                <w:bCs/>
              </w:rPr>
              <w:t>:</w:t>
            </w:r>
          </w:p>
          <w:p w14:paraId="505D22A5" w14:textId="1935B668" w:rsidR="007D7C18" w:rsidRPr="005358F8" w:rsidRDefault="00FA355C" w:rsidP="005358F8">
            <w:r w:rsidRPr="005358F8">
              <w:t>PII is any information that can be used to distinguish or trace an individual's identity, such as names or biometric data, often requiring protection due to its potential privacy implications.</w:t>
            </w:r>
          </w:p>
        </w:tc>
      </w:tr>
    </w:tbl>
    <w:p w14:paraId="6F6673A8" w14:textId="32964C81" w:rsidR="00C21731" w:rsidRDefault="007D7C18" w:rsidP="007D7C18">
      <w:pPr>
        <w:pStyle w:val="ListBullet"/>
        <w:numPr>
          <w:ilvl w:val="0"/>
          <w:numId w:val="0"/>
        </w:numPr>
        <w:ind w:left="567" w:hanging="567"/>
      </w:pPr>
      <w:r>
        <w:t>T</w:t>
      </w:r>
      <w:r w:rsidR="00C21731">
        <w:t>rust</w:t>
      </w:r>
    </w:p>
    <w:tbl>
      <w:tblPr>
        <w:tblStyle w:val="Answerspace"/>
        <w:tblW w:w="9635" w:type="dxa"/>
        <w:tblLook w:val="04A0" w:firstRow="1" w:lastRow="0" w:firstColumn="1" w:lastColumn="0" w:noHBand="0" w:noVBand="1"/>
        <w:tblDescription w:val="Space for students to provide answer."/>
      </w:tblPr>
      <w:tblGrid>
        <w:gridCol w:w="9635"/>
      </w:tblGrid>
      <w:tr w:rsidR="007D7C18" w14:paraId="2D56251C" w14:textId="77777777" w:rsidTr="007D7C18">
        <w:trPr>
          <w:trHeight w:val="1255"/>
        </w:trPr>
        <w:tc>
          <w:tcPr>
            <w:tcW w:w="9635" w:type="dxa"/>
          </w:tcPr>
          <w:p w14:paraId="69A1A7DC" w14:textId="77777777" w:rsidR="007D7C18" w:rsidRPr="00B86F9D" w:rsidRDefault="007D7C18" w:rsidP="007F1EEA">
            <w:pPr>
              <w:spacing w:before="120"/>
              <w:rPr>
                <w:b/>
                <w:bCs/>
              </w:rPr>
            </w:pPr>
            <w:r>
              <w:rPr>
                <w:b/>
                <w:bCs/>
              </w:rPr>
              <w:t>Sample answer</w:t>
            </w:r>
            <w:r w:rsidRPr="00B86F9D">
              <w:rPr>
                <w:b/>
                <w:bCs/>
              </w:rPr>
              <w:t>:</w:t>
            </w:r>
          </w:p>
          <w:p w14:paraId="79B19961" w14:textId="1AB35595" w:rsidR="007D7C18" w:rsidRPr="005358F8" w:rsidRDefault="005358F8" w:rsidP="005358F8">
            <w:r w:rsidRPr="005358F8">
              <w:t>Trust is the reliance or confidence in the integrity, reliability and ethical conduct of individuals, organi</w:t>
            </w:r>
            <w:r>
              <w:t>s</w:t>
            </w:r>
            <w:r w:rsidRPr="005358F8">
              <w:t>ations or systems, forming the basis for positive expectations and cooperation.</w:t>
            </w:r>
          </w:p>
        </w:tc>
      </w:tr>
    </w:tbl>
    <w:p w14:paraId="6ED0EA88" w14:textId="5A0DEF9F" w:rsidR="003F3E49" w:rsidRDefault="00856131" w:rsidP="000A508F">
      <w:pPr>
        <w:pStyle w:val="ListBullet"/>
        <w:numPr>
          <w:ilvl w:val="0"/>
          <w:numId w:val="0"/>
        </w:numPr>
        <w:spacing w:before="480" w:after="480"/>
        <w:ind w:left="567" w:hanging="567"/>
      </w:pPr>
      <w:r>
        <w:rPr>
          <w:noProof/>
        </w:rPr>
        <w:drawing>
          <wp:anchor distT="0" distB="0" distL="114300" distR="114300" simplePos="0" relativeHeight="251658262" behindDoc="0" locked="0" layoutInCell="1" allowOverlap="1" wp14:anchorId="1510C249" wp14:editId="5DD9AAA4">
            <wp:simplePos x="0" y="0"/>
            <wp:positionH relativeFrom="margin">
              <wp:align>left</wp:align>
            </wp:positionH>
            <wp:positionV relativeFrom="paragraph">
              <wp:posOffset>159022</wp:posOffset>
            </wp:positionV>
            <wp:extent cx="635000" cy="635000"/>
            <wp:effectExtent l="0" t="0" r="0" b="0"/>
            <wp:wrapSquare wrapText="bothSides"/>
            <wp:docPr id="1898276636" name="Picture 18982766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856131">
        <w:rPr>
          <w:b/>
          <w:bCs/>
        </w:rPr>
        <w:t>Activity 21:</w:t>
      </w:r>
      <w:r>
        <w:t xml:space="preserve"> i</w:t>
      </w:r>
      <w:r w:rsidR="00C21731" w:rsidRPr="00E74166">
        <w:t>dentify who is responsible for maintaining privacy and</w:t>
      </w:r>
      <w:r w:rsidR="00C21731">
        <w:t xml:space="preserve"> </w:t>
      </w:r>
      <w:r w:rsidR="00C21731" w:rsidRPr="00E74166">
        <w:t>confidentiality.</w:t>
      </w:r>
    </w:p>
    <w:tbl>
      <w:tblPr>
        <w:tblStyle w:val="Answerspace"/>
        <w:tblW w:w="9650" w:type="dxa"/>
        <w:tblLook w:val="04A0" w:firstRow="1" w:lastRow="0" w:firstColumn="1" w:lastColumn="0" w:noHBand="0" w:noVBand="1"/>
        <w:tblDescription w:val="Space for students to provide answer."/>
      </w:tblPr>
      <w:tblGrid>
        <w:gridCol w:w="9650"/>
      </w:tblGrid>
      <w:tr w:rsidR="003F3E49" w14:paraId="72EA0C71" w14:textId="77777777" w:rsidTr="00015D83">
        <w:trPr>
          <w:trHeight w:val="574"/>
        </w:trPr>
        <w:tc>
          <w:tcPr>
            <w:tcW w:w="9650" w:type="dxa"/>
          </w:tcPr>
          <w:p w14:paraId="5FC247F5" w14:textId="77777777" w:rsidR="003F3E49" w:rsidRPr="00B86F9D" w:rsidRDefault="003F3E49" w:rsidP="007F1EEA">
            <w:pPr>
              <w:spacing w:before="120"/>
              <w:rPr>
                <w:b/>
                <w:bCs/>
              </w:rPr>
            </w:pPr>
            <w:r>
              <w:rPr>
                <w:b/>
                <w:bCs/>
              </w:rPr>
              <w:t>Sample answer</w:t>
            </w:r>
            <w:r w:rsidRPr="00B86F9D">
              <w:rPr>
                <w:b/>
                <w:bCs/>
              </w:rPr>
              <w:t>:</w:t>
            </w:r>
          </w:p>
          <w:p w14:paraId="7101B1E3" w14:textId="77777777" w:rsidR="00140C10" w:rsidRDefault="00140C10" w:rsidP="00140C10">
            <w:r w:rsidRPr="00140C10">
              <w:t>The responsibility for maintaining privacy and confidentiality typically falls on both individuals and organi</w:t>
            </w:r>
            <w:r>
              <w:t>s</w:t>
            </w:r>
            <w:r w:rsidRPr="00140C10">
              <w:t xml:space="preserve">ations. </w:t>
            </w:r>
          </w:p>
          <w:p w14:paraId="7C09213B" w14:textId="11E54589" w:rsidR="00140C10" w:rsidRDefault="00140C10" w:rsidP="00140C10">
            <w:r w:rsidRPr="00140C10">
              <w:t>Individuals are responsible for safeguarding their own personal information, such as using secure passwords and being cautious about sharing sensitive details.</w:t>
            </w:r>
          </w:p>
          <w:p w14:paraId="7EC57F96" w14:textId="732103B1" w:rsidR="00140C10" w:rsidRDefault="00140C10" w:rsidP="00140C10">
            <w:r w:rsidRPr="00140C10">
              <w:t>Organi</w:t>
            </w:r>
            <w:r>
              <w:t>s</w:t>
            </w:r>
            <w:r w:rsidRPr="00140C10">
              <w:t>ations, especially those handling personal or sensitive data, have a duty to implement robust security measures, establish privacy policies, and comply with relevant regulations to ensure the confidentiality and protection of the information they handle.</w:t>
            </w:r>
          </w:p>
          <w:p w14:paraId="3B4F7937" w14:textId="6912514A" w:rsidR="003F3E49" w:rsidRPr="00140C10" w:rsidRDefault="00140C10" w:rsidP="00140C10">
            <w:r w:rsidRPr="00140C10">
              <w:t>Additionally, regulatory bodies or government entities may set and enforce standards to promote privacy and confidentiality in specific sectors.</w:t>
            </w:r>
          </w:p>
        </w:tc>
      </w:tr>
    </w:tbl>
    <w:p w14:paraId="475EDA8F" w14:textId="0C32ACB3" w:rsidR="003F3E49" w:rsidRDefault="00DB30B0" w:rsidP="006E1167">
      <w:pPr>
        <w:spacing w:before="480"/>
      </w:pPr>
      <w:r>
        <w:rPr>
          <w:noProof/>
        </w:rPr>
        <w:drawing>
          <wp:anchor distT="0" distB="0" distL="114300" distR="114300" simplePos="0" relativeHeight="251658263" behindDoc="0" locked="0" layoutInCell="1" allowOverlap="1" wp14:anchorId="76729879" wp14:editId="57A6B260">
            <wp:simplePos x="0" y="0"/>
            <wp:positionH relativeFrom="margin">
              <wp:posOffset>-10886</wp:posOffset>
            </wp:positionH>
            <wp:positionV relativeFrom="paragraph">
              <wp:posOffset>157843</wp:posOffset>
            </wp:positionV>
            <wp:extent cx="635000" cy="635000"/>
            <wp:effectExtent l="0" t="0" r="0" b="0"/>
            <wp:wrapSquare wrapText="bothSides"/>
            <wp:docPr id="275028844" name="Picture 2750288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856131">
        <w:rPr>
          <w:b/>
          <w:bCs/>
        </w:rPr>
        <w:t>Activity 2</w:t>
      </w:r>
      <w:r>
        <w:rPr>
          <w:b/>
          <w:bCs/>
        </w:rPr>
        <w:t>2</w:t>
      </w:r>
      <w:r w:rsidRPr="00856131">
        <w:rPr>
          <w:b/>
          <w:bCs/>
        </w:rPr>
        <w:t>:</w:t>
      </w:r>
      <w:r>
        <w:t xml:space="preserve"> </w:t>
      </w:r>
      <w:r w:rsidR="00880D6D">
        <w:t>d</w:t>
      </w:r>
      <w:r w:rsidR="00C21731">
        <w:t>iscuss ‘</w:t>
      </w:r>
      <w:hyperlink r:id="rId36" w:history="1">
        <w:r w:rsidR="00C21731" w:rsidRPr="003B4A9A">
          <w:rPr>
            <w:rStyle w:val="Hyperlink"/>
          </w:rPr>
          <w:t>What are some reasons to keep your data p</w:t>
        </w:r>
        <w:bookmarkStart w:id="23" w:name="_Hlt158036631"/>
        <w:bookmarkStart w:id="24" w:name="_Hlt158036632"/>
        <w:r w:rsidR="00C21731" w:rsidRPr="003B4A9A">
          <w:rPr>
            <w:rStyle w:val="Hyperlink"/>
          </w:rPr>
          <w:t>r</w:t>
        </w:r>
        <w:bookmarkEnd w:id="23"/>
        <w:bookmarkEnd w:id="24"/>
        <w:r w:rsidR="00C21731" w:rsidRPr="003B4A9A">
          <w:rPr>
            <w:rStyle w:val="Hyperlink"/>
          </w:rPr>
          <w:t>ivate?</w:t>
        </w:r>
      </w:hyperlink>
      <w:r w:rsidR="00C21731">
        <w:t>’</w:t>
      </w:r>
    </w:p>
    <w:tbl>
      <w:tblPr>
        <w:tblStyle w:val="Answerspace"/>
        <w:tblW w:w="9650" w:type="dxa"/>
        <w:tblLook w:val="04A0" w:firstRow="1" w:lastRow="0" w:firstColumn="1" w:lastColumn="0" w:noHBand="0" w:noVBand="1"/>
        <w:tblDescription w:val="Space for students to provide answer."/>
      </w:tblPr>
      <w:tblGrid>
        <w:gridCol w:w="9650"/>
      </w:tblGrid>
      <w:tr w:rsidR="003F3E49" w14:paraId="2F6BFF5A" w14:textId="77777777" w:rsidTr="007F1EEA">
        <w:trPr>
          <w:trHeight w:val="3166"/>
        </w:trPr>
        <w:tc>
          <w:tcPr>
            <w:tcW w:w="9650" w:type="dxa"/>
          </w:tcPr>
          <w:p w14:paraId="6CC0ABC3" w14:textId="311602F7" w:rsidR="00A944B1" w:rsidRDefault="003F3E49" w:rsidP="00AD15CE">
            <w:pPr>
              <w:spacing w:before="120"/>
              <w:rPr>
                <w:rFonts w:eastAsia="Times New Roman"/>
                <w:color w:val="242424"/>
                <w:sz w:val="27"/>
                <w:szCs w:val="27"/>
                <w:lang w:eastAsia="en-AU"/>
              </w:rPr>
            </w:pPr>
            <w:r>
              <w:rPr>
                <w:b/>
                <w:bCs/>
              </w:rPr>
              <w:lastRenderedPageBreak/>
              <w:t>Sample answer</w:t>
            </w:r>
            <w:r w:rsidR="00A944B1">
              <w:rPr>
                <w:b/>
                <w:bCs/>
              </w:rPr>
              <w:t>s</w:t>
            </w:r>
            <w:r w:rsidRPr="00B86F9D">
              <w:rPr>
                <w:b/>
                <w:bCs/>
              </w:rPr>
              <w:t>:</w:t>
            </w:r>
          </w:p>
          <w:p w14:paraId="61F3859D" w14:textId="48F12FC1" w:rsidR="003203A9" w:rsidRPr="001D6B47" w:rsidRDefault="00264B88" w:rsidP="001D6B47">
            <w:pPr>
              <w:pStyle w:val="ListBullet"/>
            </w:pPr>
            <w:r>
              <w:t xml:space="preserve">prevent </w:t>
            </w:r>
            <w:r w:rsidR="00F5114A" w:rsidRPr="001D6B47">
              <w:t>identity theft</w:t>
            </w:r>
          </w:p>
          <w:p w14:paraId="03F6006D" w14:textId="1464A687" w:rsidR="003203A9" w:rsidRPr="001D6B47" w:rsidRDefault="00264B88" w:rsidP="001D6B47">
            <w:pPr>
              <w:pStyle w:val="ListBullet"/>
            </w:pPr>
            <w:r>
              <w:t xml:space="preserve">protect </w:t>
            </w:r>
            <w:r w:rsidR="00580463" w:rsidRPr="001D6B47">
              <w:t>your financial information</w:t>
            </w:r>
          </w:p>
          <w:p w14:paraId="6C666070" w14:textId="745551B8" w:rsidR="00AD15CE" w:rsidRPr="001D6B47" w:rsidRDefault="00264B88" w:rsidP="001D6B47">
            <w:pPr>
              <w:pStyle w:val="ListBullet"/>
            </w:pPr>
            <w:r>
              <w:t xml:space="preserve">avoid </w:t>
            </w:r>
            <w:r w:rsidR="00AD15CE" w:rsidRPr="001D6B47">
              <w:t>being robbed</w:t>
            </w:r>
          </w:p>
          <w:p w14:paraId="32606976" w14:textId="082D0765" w:rsidR="003203A9" w:rsidRPr="001D6B47" w:rsidRDefault="00264B88" w:rsidP="001D6B47">
            <w:pPr>
              <w:pStyle w:val="ListBullet"/>
            </w:pPr>
            <w:r>
              <w:t xml:space="preserve">protect </w:t>
            </w:r>
            <w:r w:rsidR="006D6A01" w:rsidRPr="001D6B47">
              <w:t>your employability</w:t>
            </w:r>
          </w:p>
          <w:p w14:paraId="30DD6C5D" w14:textId="761DDB73" w:rsidR="003203A9" w:rsidRPr="001D6B47" w:rsidRDefault="00264B88" w:rsidP="001D6B47">
            <w:pPr>
              <w:pStyle w:val="ListBullet"/>
            </w:pPr>
            <w:r>
              <w:t xml:space="preserve">maintain </w:t>
            </w:r>
            <w:r w:rsidR="009150E7" w:rsidRPr="001D6B47">
              <w:t>your business’s reputation</w:t>
            </w:r>
          </w:p>
          <w:p w14:paraId="1B5AD447" w14:textId="1C74EEF0" w:rsidR="00A3310B" w:rsidRPr="001D6B47" w:rsidRDefault="00264B88" w:rsidP="001D6B47">
            <w:pPr>
              <w:pStyle w:val="ListBullet"/>
            </w:pPr>
            <w:r>
              <w:t xml:space="preserve">protect </w:t>
            </w:r>
            <w:r w:rsidR="00A3310B" w:rsidRPr="001D6B47">
              <w:t>your freedom of thought</w:t>
            </w:r>
          </w:p>
          <w:p w14:paraId="5B5C38A1" w14:textId="731EE538" w:rsidR="003203A9" w:rsidRPr="001D6B47" w:rsidRDefault="00264B88" w:rsidP="001D6B47">
            <w:pPr>
              <w:pStyle w:val="ListBullet"/>
            </w:pPr>
            <w:r>
              <w:t xml:space="preserve">gain </w:t>
            </w:r>
            <w:r w:rsidR="002C36BE" w:rsidRPr="001D6B47">
              <w:t xml:space="preserve">admission to the </w:t>
            </w:r>
            <w:r w:rsidR="00BA744B" w:rsidRPr="001D6B47">
              <w:t>university</w:t>
            </w:r>
            <w:r w:rsidR="002C36BE" w:rsidRPr="001D6B47">
              <w:t xml:space="preserve"> of your choice</w:t>
            </w:r>
          </w:p>
          <w:p w14:paraId="56F08B7E" w14:textId="2B1AB8BB" w:rsidR="003203A9" w:rsidRPr="001D6B47" w:rsidRDefault="00264B88" w:rsidP="001D6B47">
            <w:pPr>
              <w:pStyle w:val="ListBullet"/>
            </w:pPr>
            <w:r>
              <w:t xml:space="preserve">keep </w:t>
            </w:r>
            <w:r w:rsidR="000D46A4" w:rsidRPr="001D6B47">
              <w:t>your insurance</w:t>
            </w:r>
          </w:p>
          <w:p w14:paraId="15DC7488" w14:textId="608916CA" w:rsidR="003203A9" w:rsidRPr="001D6B47" w:rsidRDefault="00264B88" w:rsidP="001D6B47">
            <w:pPr>
              <w:pStyle w:val="ListBullet"/>
            </w:pPr>
            <w:r>
              <w:t xml:space="preserve">defend </w:t>
            </w:r>
            <w:r w:rsidR="00D02F5F" w:rsidRPr="001D6B47">
              <w:t>yourself in legal proceedings</w:t>
            </w:r>
          </w:p>
          <w:p w14:paraId="437D0D17" w14:textId="063C28C4" w:rsidR="003F3E49" w:rsidRDefault="00264B88" w:rsidP="001D6B47">
            <w:pPr>
              <w:pStyle w:val="ListBullet"/>
            </w:pPr>
            <w:r>
              <w:t>protect</w:t>
            </w:r>
            <w:r w:rsidRPr="001D6B47">
              <w:t xml:space="preserve"> </w:t>
            </w:r>
            <w:r w:rsidR="00AB3B89" w:rsidRPr="001D6B47">
              <w:t>yourself from threats that don’t exist yet</w:t>
            </w:r>
            <w:r w:rsidR="003203A9" w:rsidRPr="001D6B47">
              <w:t>.</w:t>
            </w:r>
          </w:p>
        </w:tc>
      </w:tr>
    </w:tbl>
    <w:p w14:paraId="5778F732" w14:textId="4CF49176" w:rsidR="00C21731" w:rsidRDefault="001D2FCF" w:rsidP="00C21731">
      <w:r>
        <w:rPr>
          <w:noProof/>
        </w:rPr>
        <w:drawing>
          <wp:anchor distT="0" distB="0" distL="114300" distR="114300" simplePos="0" relativeHeight="251658264" behindDoc="0" locked="0" layoutInCell="1" allowOverlap="1" wp14:anchorId="1C667890" wp14:editId="71CF44AD">
            <wp:simplePos x="0" y="0"/>
            <wp:positionH relativeFrom="margin">
              <wp:posOffset>-23313</wp:posOffset>
            </wp:positionH>
            <wp:positionV relativeFrom="paragraph">
              <wp:posOffset>185965</wp:posOffset>
            </wp:positionV>
            <wp:extent cx="635000" cy="635000"/>
            <wp:effectExtent l="0" t="0" r="0" b="0"/>
            <wp:wrapSquare wrapText="bothSides"/>
            <wp:docPr id="1486372444" name="Picture 14863724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856131">
        <w:rPr>
          <w:b/>
          <w:bCs/>
        </w:rPr>
        <w:t>Activity 2</w:t>
      </w:r>
      <w:r>
        <w:rPr>
          <w:b/>
          <w:bCs/>
        </w:rPr>
        <w:t>3</w:t>
      </w:r>
      <w:r w:rsidRPr="00856131">
        <w:rPr>
          <w:b/>
          <w:bCs/>
        </w:rPr>
        <w:t>:</w:t>
      </w:r>
      <w:r>
        <w:t xml:space="preserve"> </w:t>
      </w:r>
      <w:r w:rsidR="00880D6D">
        <w:t>e</w:t>
      </w:r>
      <w:r w:rsidR="00C21731" w:rsidRPr="00E74166">
        <w:t>valuate the consequences of a violation of privacy, confidentiality and trust.</w:t>
      </w:r>
    </w:p>
    <w:tbl>
      <w:tblPr>
        <w:tblStyle w:val="Answerspace"/>
        <w:tblW w:w="9650" w:type="dxa"/>
        <w:tblLook w:val="04A0" w:firstRow="1" w:lastRow="0" w:firstColumn="1" w:lastColumn="0" w:noHBand="0" w:noVBand="1"/>
        <w:tblDescription w:val="Space for students to provide answer."/>
      </w:tblPr>
      <w:tblGrid>
        <w:gridCol w:w="9650"/>
      </w:tblGrid>
      <w:tr w:rsidR="001D2FCF" w14:paraId="1B4A0B1B" w14:textId="77777777" w:rsidTr="003203A9">
        <w:trPr>
          <w:trHeight w:val="2119"/>
        </w:trPr>
        <w:tc>
          <w:tcPr>
            <w:tcW w:w="9650" w:type="dxa"/>
          </w:tcPr>
          <w:p w14:paraId="4A988F33" w14:textId="77777777" w:rsidR="003203A9" w:rsidRPr="006D5D9F" w:rsidRDefault="001D2FCF" w:rsidP="007F1EEA">
            <w:pPr>
              <w:spacing w:before="120"/>
            </w:pPr>
            <w:r>
              <w:rPr>
                <w:b/>
                <w:bCs/>
              </w:rPr>
              <w:t>Sample answer</w:t>
            </w:r>
            <w:r w:rsidRPr="00B86F9D">
              <w:rPr>
                <w:b/>
                <w:bCs/>
              </w:rPr>
              <w:t>:</w:t>
            </w:r>
            <w:r w:rsidR="00B409E4" w:rsidRPr="00B409E4">
              <w:rPr>
                <w:rFonts w:ascii="system-ui" w:hAnsi="system-ui"/>
                <w:color w:val="374151"/>
              </w:rPr>
              <w:t xml:space="preserve"> </w:t>
            </w:r>
          </w:p>
          <w:p w14:paraId="5F01E712" w14:textId="2A1194F1" w:rsidR="001D2FCF" w:rsidRDefault="00B409E4" w:rsidP="009A31C8">
            <w:r w:rsidRPr="00B409E4">
              <w:t>Violations of privacy, confidentiality and trust can have profound and far-reaching consequences impacting individuals, organi</w:t>
            </w:r>
            <w:r w:rsidR="003203A9">
              <w:t>s</w:t>
            </w:r>
            <w:r w:rsidRPr="00B409E4">
              <w:t xml:space="preserve">ations and </w:t>
            </w:r>
            <w:proofErr w:type="gramStart"/>
            <w:r w:rsidRPr="00B409E4">
              <w:t>society as a whole</w:t>
            </w:r>
            <w:proofErr w:type="gramEnd"/>
            <w:r w:rsidRPr="00B409E4">
              <w:t>.</w:t>
            </w:r>
          </w:p>
          <w:p w14:paraId="670A902D" w14:textId="2BBB1E5E" w:rsidR="001D2FCF" w:rsidRDefault="00D333F4" w:rsidP="009A31C8">
            <w:r w:rsidRPr="00D06123">
              <w:t xml:space="preserve">Students may be prompted to </w:t>
            </w:r>
            <w:r w:rsidR="009264C2" w:rsidRPr="00D06123">
              <w:t xml:space="preserve">consider the </w:t>
            </w:r>
            <w:r w:rsidR="003D4A58" w:rsidRPr="00D06123">
              <w:t>consequences of each</w:t>
            </w:r>
            <w:r w:rsidR="0023107F" w:rsidRPr="00D06123">
              <w:t xml:space="preserve"> and how they</w:t>
            </w:r>
            <w:r w:rsidR="00D06123" w:rsidRPr="00D06123">
              <w:t xml:space="preserve"> erode trust throughout society</w:t>
            </w:r>
            <w:r w:rsidR="00130AEA">
              <w:t>. They may</w:t>
            </w:r>
            <w:r w:rsidR="00EF4BB6">
              <w:t xml:space="preserve"> consider </w:t>
            </w:r>
            <w:r w:rsidR="00683CDD">
              <w:t xml:space="preserve">the </w:t>
            </w:r>
            <w:r w:rsidR="005D5272">
              <w:t>degree to which our post</w:t>
            </w:r>
            <w:r w:rsidR="00264B88">
              <w:t>-</w:t>
            </w:r>
            <w:r w:rsidR="005D5272">
              <w:t>truth world is a</w:t>
            </w:r>
            <w:r w:rsidR="00237C1F">
              <w:t xml:space="preserve"> product of these consequences.</w:t>
            </w:r>
          </w:p>
        </w:tc>
      </w:tr>
    </w:tbl>
    <w:p w14:paraId="3F903419" w14:textId="4488CA99" w:rsidR="00C21731" w:rsidRDefault="006D5D9F" w:rsidP="006D5D9F">
      <w:pPr>
        <w:spacing w:before="600" w:after="720"/>
      </w:pPr>
      <w:r>
        <w:rPr>
          <w:noProof/>
        </w:rPr>
        <w:drawing>
          <wp:anchor distT="0" distB="0" distL="114300" distR="114300" simplePos="0" relativeHeight="251658265" behindDoc="0" locked="0" layoutInCell="1" allowOverlap="1" wp14:anchorId="372317F0" wp14:editId="463F14CB">
            <wp:simplePos x="0" y="0"/>
            <wp:positionH relativeFrom="margin">
              <wp:align>left</wp:align>
            </wp:positionH>
            <wp:positionV relativeFrom="paragraph">
              <wp:posOffset>267222</wp:posOffset>
            </wp:positionV>
            <wp:extent cx="635000" cy="635000"/>
            <wp:effectExtent l="0" t="0" r="0" b="0"/>
            <wp:wrapSquare wrapText="bothSides"/>
            <wp:docPr id="2119485387" name="Picture 2119485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1D2FCF" w:rsidRPr="00856131">
        <w:rPr>
          <w:b/>
          <w:bCs/>
        </w:rPr>
        <w:t>Activity 2</w:t>
      </w:r>
      <w:r w:rsidR="001D2FCF">
        <w:rPr>
          <w:b/>
          <w:bCs/>
        </w:rPr>
        <w:t>4</w:t>
      </w:r>
      <w:r w:rsidR="001D2FCF" w:rsidRPr="00856131">
        <w:rPr>
          <w:b/>
          <w:bCs/>
        </w:rPr>
        <w:t>:</w:t>
      </w:r>
      <w:r w:rsidR="001D2FCF">
        <w:t xml:space="preserve"> </w:t>
      </w:r>
      <w:r w:rsidR="00880D6D">
        <w:t>d</w:t>
      </w:r>
      <w:r w:rsidR="00C21731">
        <w:t>efine data breach and provide some examples</w:t>
      </w:r>
      <w:r w:rsidR="005B241C">
        <w:t xml:space="preserve"> for the following incidents:</w:t>
      </w:r>
    </w:p>
    <w:p w14:paraId="58A847B8" w14:textId="0F6E80E5" w:rsidR="00B73140" w:rsidRDefault="00B73140" w:rsidP="00B73140">
      <w:pPr>
        <w:pStyle w:val="ListBullet"/>
        <w:numPr>
          <w:ilvl w:val="0"/>
          <w:numId w:val="0"/>
        </w:numPr>
        <w:ind w:left="567" w:hanging="567"/>
      </w:pPr>
      <w:r>
        <w:t>Data breach</w:t>
      </w:r>
    </w:p>
    <w:tbl>
      <w:tblPr>
        <w:tblStyle w:val="Answerspace"/>
        <w:tblW w:w="9635" w:type="dxa"/>
        <w:tblLook w:val="04A0" w:firstRow="1" w:lastRow="0" w:firstColumn="1" w:lastColumn="0" w:noHBand="0" w:noVBand="1"/>
        <w:tblDescription w:val="Space for students to provide answer."/>
      </w:tblPr>
      <w:tblGrid>
        <w:gridCol w:w="9635"/>
      </w:tblGrid>
      <w:tr w:rsidR="00B73140" w14:paraId="24F4005D" w14:textId="77777777" w:rsidTr="007F1EEA">
        <w:trPr>
          <w:trHeight w:val="1255"/>
        </w:trPr>
        <w:tc>
          <w:tcPr>
            <w:tcW w:w="9635" w:type="dxa"/>
          </w:tcPr>
          <w:p w14:paraId="4D6B6396" w14:textId="77777777" w:rsidR="00B73140" w:rsidRPr="00B86F9D" w:rsidRDefault="00B73140" w:rsidP="007F1EEA">
            <w:pPr>
              <w:spacing w:before="120"/>
              <w:rPr>
                <w:b/>
                <w:bCs/>
              </w:rPr>
            </w:pPr>
            <w:r>
              <w:rPr>
                <w:b/>
                <w:bCs/>
              </w:rPr>
              <w:t>Sample answer</w:t>
            </w:r>
            <w:r w:rsidRPr="00B86F9D">
              <w:rPr>
                <w:b/>
                <w:bCs/>
              </w:rPr>
              <w:t>:</w:t>
            </w:r>
          </w:p>
          <w:p w14:paraId="2BD852FA" w14:textId="747E8D46" w:rsidR="00B73140" w:rsidRPr="00395CCA" w:rsidRDefault="00395CCA" w:rsidP="00395CCA">
            <w:r w:rsidRPr="00395CCA">
              <w:lastRenderedPageBreak/>
              <w:t>A data breach is an incident in which unauthorised individuals gain access to sensitive and confidential information, potentially leading to its exposure, theft or misuse, often resulting in harm to individuals or organisations.</w:t>
            </w:r>
          </w:p>
        </w:tc>
      </w:tr>
    </w:tbl>
    <w:p w14:paraId="58BFD68A" w14:textId="58A38C60" w:rsidR="00B73140" w:rsidRDefault="00C21731" w:rsidP="00B73140">
      <w:pPr>
        <w:pStyle w:val="ListBullet"/>
        <w:numPr>
          <w:ilvl w:val="0"/>
          <w:numId w:val="0"/>
        </w:numPr>
        <w:ind w:left="567" w:hanging="567"/>
      </w:pPr>
      <w:r>
        <w:lastRenderedPageBreak/>
        <w:t>Neopets</w:t>
      </w:r>
      <w:r w:rsidR="00B73140">
        <w:t xml:space="preserve"> data breach</w:t>
      </w:r>
    </w:p>
    <w:tbl>
      <w:tblPr>
        <w:tblStyle w:val="Answerspace"/>
        <w:tblW w:w="9635" w:type="dxa"/>
        <w:tblLook w:val="04A0" w:firstRow="1" w:lastRow="0" w:firstColumn="1" w:lastColumn="0" w:noHBand="0" w:noVBand="1"/>
        <w:tblDescription w:val="Space for students to provide answer."/>
      </w:tblPr>
      <w:tblGrid>
        <w:gridCol w:w="9635"/>
      </w:tblGrid>
      <w:tr w:rsidR="00B73140" w14:paraId="016BE4ED" w14:textId="77777777" w:rsidTr="007F1EEA">
        <w:trPr>
          <w:trHeight w:val="1255"/>
        </w:trPr>
        <w:tc>
          <w:tcPr>
            <w:tcW w:w="9635" w:type="dxa"/>
          </w:tcPr>
          <w:p w14:paraId="52965CE6" w14:textId="77777777" w:rsidR="00B73140" w:rsidRPr="00B86F9D" w:rsidRDefault="00B73140" w:rsidP="007F1EEA">
            <w:pPr>
              <w:spacing w:before="120"/>
              <w:rPr>
                <w:b/>
                <w:bCs/>
              </w:rPr>
            </w:pPr>
            <w:r>
              <w:rPr>
                <w:b/>
                <w:bCs/>
              </w:rPr>
              <w:t>Sample answer</w:t>
            </w:r>
            <w:r w:rsidRPr="00B86F9D">
              <w:rPr>
                <w:b/>
                <w:bCs/>
              </w:rPr>
              <w:t>:</w:t>
            </w:r>
          </w:p>
          <w:p w14:paraId="6D76CB8D" w14:textId="218CDD3E" w:rsidR="00B73140" w:rsidRPr="001F7887" w:rsidRDefault="001F7887" w:rsidP="001F7887">
            <w:r w:rsidRPr="001F7887">
              <w:t>The Neopets data breach refers to a security incident where unauthori</w:t>
            </w:r>
            <w:r>
              <w:t>s</w:t>
            </w:r>
            <w:r w:rsidRPr="001F7887">
              <w:t>ed individuals gained access to user account information on the popular virtual pet website Neopets, potentially compromising user credentials and personal data.</w:t>
            </w:r>
          </w:p>
        </w:tc>
      </w:tr>
    </w:tbl>
    <w:p w14:paraId="1E48A7F0" w14:textId="77777777" w:rsidR="00B73140" w:rsidRDefault="00C21731" w:rsidP="00B73140">
      <w:pPr>
        <w:pStyle w:val="ListBullet"/>
        <w:numPr>
          <w:ilvl w:val="0"/>
          <w:numId w:val="0"/>
        </w:numPr>
        <w:ind w:left="567" w:hanging="567"/>
      </w:pPr>
      <w:r>
        <w:t>Optus</w:t>
      </w:r>
      <w:r w:rsidR="00B73140">
        <w:t xml:space="preserve"> data breach</w:t>
      </w:r>
    </w:p>
    <w:tbl>
      <w:tblPr>
        <w:tblStyle w:val="Answerspace"/>
        <w:tblW w:w="9635" w:type="dxa"/>
        <w:tblLook w:val="04A0" w:firstRow="1" w:lastRow="0" w:firstColumn="1" w:lastColumn="0" w:noHBand="0" w:noVBand="1"/>
        <w:tblDescription w:val="Space for students to provide answer."/>
      </w:tblPr>
      <w:tblGrid>
        <w:gridCol w:w="9635"/>
      </w:tblGrid>
      <w:tr w:rsidR="00B73140" w14:paraId="4951AE4B" w14:textId="77777777" w:rsidTr="007F1EEA">
        <w:trPr>
          <w:trHeight w:val="1255"/>
        </w:trPr>
        <w:tc>
          <w:tcPr>
            <w:tcW w:w="9635" w:type="dxa"/>
          </w:tcPr>
          <w:p w14:paraId="5C9FF48B" w14:textId="77777777" w:rsidR="00D06152" w:rsidRDefault="00B73140" w:rsidP="007F1EEA">
            <w:pPr>
              <w:spacing w:before="120"/>
              <w:rPr>
                <w:b/>
                <w:bCs/>
              </w:rPr>
            </w:pPr>
            <w:r>
              <w:rPr>
                <w:b/>
                <w:bCs/>
              </w:rPr>
              <w:t>Sample answer</w:t>
            </w:r>
            <w:r w:rsidRPr="00B86F9D">
              <w:rPr>
                <w:b/>
                <w:bCs/>
              </w:rPr>
              <w:t>:</w:t>
            </w:r>
            <w:r w:rsidR="001807E5">
              <w:rPr>
                <w:b/>
                <w:bCs/>
              </w:rPr>
              <w:t xml:space="preserve"> </w:t>
            </w:r>
          </w:p>
          <w:p w14:paraId="5687D503" w14:textId="5A3E72B8" w:rsidR="00D06152" w:rsidRDefault="001807E5" w:rsidP="007F1EEA">
            <w:pPr>
              <w:spacing w:before="120"/>
            </w:pPr>
            <w:r w:rsidRPr="00D06152">
              <w:t>The Optus data breach was</w:t>
            </w:r>
            <w:r w:rsidR="009A31C8">
              <w:t xml:space="preserve"> </w:t>
            </w:r>
            <w:r w:rsidRPr="00D06152">
              <w:t>a cyber</w:t>
            </w:r>
            <w:r w:rsidR="00EB39B3">
              <w:t xml:space="preserve"> </w:t>
            </w:r>
            <w:r w:rsidRPr="00D06152">
              <w:t>attack that exposed the personal information of up to 10</w:t>
            </w:r>
            <w:r w:rsidR="000C0E46">
              <w:t> </w:t>
            </w:r>
            <w:r w:rsidRPr="00D06152">
              <w:t>million customers including names, phone numbers, email addresses and in some cases, home addresses, drivers' licenses and passport numbers.</w:t>
            </w:r>
          </w:p>
          <w:p w14:paraId="0D4848B9" w14:textId="0A324164" w:rsidR="00D06152" w:rsidRDefault="001807E5" w:rsidP="007F1EEA">
            <w:pPr>
              <w:spacing w:before="120"/>
            </w:pPr>
            <w:r w:rsidRPr="00D06152">
              <w:t xml:space="preserve">The breach occurred through an unprotected and </w:t>
            </w:r>
            <w:r w:rsidR="00CB54F1" w:rsidRPr="00D06152">
              <w:t>publicly</w:t>
            </w:r>
            <w:r w:rsidRPr="00D06152">
              <w:t xml:space="preserve"> exposed</w:t>
            </w:r>
            <w:r w:rsidR="000D415D">
              <w:t xml:space="preserve"> Application Programming Interface</w:t>
            </w:r>
            <w:r w:rsidRPr="00D06152">
              <w:t xml:space="preserve"> </w:t>
            </w:r>
            <w:r w:rsidR="000D415D">
              <w:t>(</w:t>
            </w:r>
            <w:r w:rsidRPr="00D06152">
              <w:t>API</w:t>
            </w:r>
            <w:r w:rsidR="000D415D">
              <w:t>)</w:t>
            </w:r>
            <w:r w:rsidRPr="00D06152">
              <w:t xml:space="preserve"> that did not require user authentication.</w:t>
            </w:r>
            <w:r w:rsidR="009A31C8">
              <w:t xml:space="preserve"> </w:t>
            </w:r>
            <w:r w:rsidRPr="00D06152">
              <w:t xml:space="preserve">The attackers demanded a ransom of </w:t>
            </w:r>
            <w:r w:rsidRPr="006E584B">
              <w:t>US$1</w:t>
            </w:r>
            <w:r w:rsidR="000C0E46" w:rsidRPr="006E584B">
              <w:t> </w:t>
            </w:r>
            <w:r w:rsidRPr="006E584B">
              <w:t>million</w:t>
            </w:r>
            <w:r w:rsidRPr="00D06152">
              <w:t xml:space="preserve"> in cryptocurrency but later withdrew it and claimed to have deleted the data.</w:t>
            </w:r>
          </w:p>
          <w:p w14:paraId="3BF1E101" w14:textId="175A16BF" w:rsidR="00B73140" w:rsidRDefault="001807E5" w:rsidP="00D06152">
            <w:pPr>
              <w:spacing w:before="120"/>
            </w:pPr>
            <w:r w:rsidRPr="00D06152">
              <w:t>A 19-year-old man was arrested for threatening some of the affected customers with financial crimes</w:t>
            </w:r>
            <w:r w:rsidR="00C97BE1" w:rsidRPr="00D06152">
              <w:t xml:space="preserve">. </w:t>
            </w:r>
            <w:r w:rsidRPr="00D06152">
              <w:t>The government and Optus advised customers to be vigilant of scams and identity theft</w:t>
            </w:r>
            <w:r w:rsidR="00C97BE1" w:rsidRPr="00D06152">
              <w:t xml:space="preserve">. Optus was responsible for the digital equivalent of </w:t>
            </w:r>
            <w:r w:rsidR="00011FCD">
              <w:t>‘</w:t>
            </w:r>
            <w:r w:rsidR="00C97BE1" w:rsidRPr="00D06152">
              <w:t>leaving the window open</w:t>
            </w:r>
            <w:r w:rsidR="00011FCD">
              <w:t>’</w:t>
            </w:r>
            <w:r w:rsidR="00C97BE1" w:rsidRPr="00D06152">
              <w:t>.</w:t>
            </w:r>
          </w:p>
        </w:tc>
      </w:tr>
    </w:tbl>
    <w:p w14:paraId="47FB891D" w14:textId="77777777" w:rsidR="00B73140" w:rsidRDefault="00C21731" w:rsidP="00B73140">
      <w:pPr>
        <w:pStyle w:val="ListBullet"/>
        <w:numPr>
          <w:ilvl w:val="0"/>
          <w:numId w:val="0"/>
        </w:numPr>
        <w:ind w:left="567" w:hanging="567"/>
      </w:pPr>
      <w:r>
        <w:t>Medibank</w:t>
      </w:r>
      <w:r w:rsidR="00B73140">
        <w:t xml:space="preserve"> data breach</w:t>
      </w:r>
    </w:p>
    <w:tbl>
      <w:tblPr>
        <w:tblStyle w:val="Answerspace"/>
        <w:tblW w:w="9635" w:type="dxa"/>
        <w:tblLook w:val="04A0" w:firstRow="1" w:lastRow="0" w:firstColumn="1" w:lastColumn="0" w:noHBand="0" w:noVBand="1"/>
        <w:tblDescription w:val="Space for students to provide answer."/>
      </w:tblPr>
      <w:tblGrid>
        <w:gridCol w:w="9635"/>
      </w:tblGrid>
      <w:tr w:rsidR="00B73140" w14:paraId="1A95034E" w14:textId="77777777" w:rsidTr="007F1EEA">
        <w:trPr>
          <w:trHeight w:val="1255"/>
        </w:trPr>
        <w:tc>
          <w:tcPr>
            <w:tcW w:w="9635" w:type="dxa"/>
          </w:tcPr>
          <w:p w14:paraId="69F1532F" w14:textId="77777777" w:rsidR="00D06152" w:rsidRPr="00374D70" w:rsidRDefault="00B73140" w:rsidP="007F1EEA">
            <w:pPr>
              <w:spacing w:before="120"/>
            </w:pPr>
            <w:r>
              <w:rPr>
                <w:b/>
                <w:bCs/>
              </w:rPr>
              <w:t>Sample answer</w:t>
            </w:r>
            <w:r w:rsidRPr="00B86F9D">
              <w:rPr>
                <w:b/>
                <w:bCs/>
              </w:rPr>
              <w:t>:</w:t>
            </w:r>
            <w:r w:rsidR="003901F4" w:rsidRPr="003901F4">
              <w:rPr>
                <w:rFonts w:ascii="Segoe UI" w:hAnsi="Segoe UI" w:cs="Segoe UI"/>
                <w:color w:val="000000"/>
              </w:rPr>
              <w:t xml:space="preserve"> </w:t>
            </w:r>
          </w:p>
          <w:p w14:paraId="2EFC73E6" w14:textId="69C7580C" w:rsidR="00D06152" w:rsidRDefault="003901F4" w:rsidP="007F1EEA">
            <w:pPr>
              <w:spacing w:before="120"/>
            </w:pPr>
            <w:r w:rsidRPr="003901F4">
              <w:t>Millions of</w:t>
            </w:r>
            <w:r w:rsidR="009A31C8">
              <w:t xml:space="preserve"> </w:t>
            </w:r>
            <w:r w:rsidRPr="003901F4">
              <w:t>Medibank customers may have had their information stolen, with the company revealing</w:t>
            </w:r>
            <w:r w:rsidR="009A31C8">
              <w:t xml:space="preserve"> </w:t>
            </w:r>
            <w:r w:rsidRPr="003901F4">
              <w:t xml:space="preserve">hackers accessed the personal data of all customers across its Medibank, ahm </w:t>
            </w:r>
            <w:r w:rsidR="00B9555F">
              <w:t xml:space="preserve">Health Insurance </w:t>
            </w:r>
            <w:r w:rsidRPr="003901F4">
              <w:t>and OSHC brands.</w:t>
            </w:r>
          </w:p>
          <w:p w14:paraId="236ED1BB" w14:textId="28C3ED2A" w:rsidR="00B73140" w:rsidRDefault="00571083" w:rsidP="007F1EEA">
            <w:pPr>
              <w:spacing w:before="120"/>
            </w:pPr>
            <w:r>
              <w:t xml:space="preserve">The data </w:t>
            </w:r>
            <w:r w:rsidR="0020597D">
              <w:t>included</w:t>
            </w:r>
            <w:r w:rsidR="00D06152">
              <w:t xml:space="preserve"> f</w:t>
            </w:r>
            <w:r w:rsidR="0020597D">
              <w:t>irst</w:t>
            </w:r>
            <w:r>
              <w:t xml:space="preserve"> names and surnames, </w:t>
            </w:r>
            <w:r w:rsidR="00D06152">
              <w:t>a</w:t>
            </w:r>
            <w:r>
              <w:t xml:space="preserve">ddresses, </w:t>
            </w:r>
            <w:r w:rsidR="00D06152">
              <w:t>d</w:t>
            </w:r>
            <w:r>
              <w:t>ates of birth</w:t>
            </w:r>
            <w:r w:rsidR="00732FAC">
              <w:t xml:space="preserve">, </w:t>
            </w:r>
            <w:r>
              <w:t xml:space="preserve">Medicare numbers, </w:t>
            </w:r>
            <w:r w:rsidR="00D06152">
              <w:t>p</w:t>
            </w:r>
            <w:r>
              <w:t xml:space="preserve">olicy numbers, </w:t>
            </w:r>
            <w:r w:rsidR="00D06152">
              <w:t>p</w:t>
            </w:r>
            <w:r>
              <w:t xml:space="preserve">hone </w:t>
            </w:r>
            <w:r w:rsidR="0020597D">
              <w:t xml:space="preserve">numbers, </w:t>
            </w:r>
            <w:r>
              <w:t>claims made to the insurer</w:t>
            </w:r>
            <w:r w:rsidR="004B3E60">
              <w:t xml:space="preserve">, </w:t>
            </w:r>
            <w:r>
              <w:t>where customers received medical services</w:t>
            </w:r>
            <w:r w:rsidR="00011FCD">
              <w:t xml:space="preserve"> and</w:t>
            </w:r>
            <w:r>
              <w:t xml:space="preserve"> the codes relating to their diagnosis and procedures.</w:t>
            </w:r>
          </w:p>
          <w:p w14:paraId="6D70C727" w14:textId="7269F398" w:rsidR="00B73140" w:rsidRDefault="00B918B4" w:rsidP="00D06152">
            <w:pPr>
              <w:spacing w:before="120"/>
            </w:pPr>
            <w:r>
              <w:t xml:space="preserve">A </w:t>
            </w:r>
            <w:r w:rsidRPr="00B918B4">
              <w:t>single compromised password was enough to access Medibank’s customer data</w:t>
            </w:r>
            <w:r w:rsidR="00D06152">
              <w:t>.</w:t>
            </w:r>
          </w:p>
        </w:tc>
      </w:tr>
    </w:tbl>
    <w:p w14:paraId="7C9F0DDE" w14:textId="600F5599" w:rsidR="00C21731" w:rsidRDefault="00B73140" w:rsidP="00974AFA">
      <w:r>
        <w:rPr>
          <w:b/>
          <w:bCs/>
          <w:noProof/>
        </w:rPr>
        <w:lastRenderedPageBreak/>
        <w:drawing>
          <wp:anchor distT="0" distB="0" distL="114300" distR="114300" simplePos="0" relativeHeight="251658267" behindDoc="0" locked="0" layoutInCell="1" allowOverlap="1" wp14:anchorId="54DEBBA7" wp14:editId="15BC2C20">
            <wp:simplePos x="0" y="0"/>
            <wp:positionH relativeFrom="margin">
              <wp:align>left</wp:align>
            </wp:positionH>
            <wp:positionV relativeFrom="paragraph">
              <wp:posOffset>0</wp:posOffset>
            </wp:positionV>
            <wp:extent cx="645795" cy="645795"/>
            <wp:effectExtent l="0" t="0" r="1905" b="1905"/>
            <wp:wrapSquare wrapText="bothSides"/>
            <wp:docPr id="783661203" name="Picture 783661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3B5595">
        <w:t>As a class read</w:t>
      </w:r>
      <w:r w:rsidR="00C21731">
        <w:t xml:space="preserve"> </w:t>
      </w:r>
      <w:hyperlink r:id="rId37" w:history="1">
        <w:r w:rsidR="00C21731" w:rsidRPr="00EC6763">
          <w:rPr>
            <w:rStyle w:val="Hyperlink"/>
          </w:rPr>
          <w:t>the most detailed portrait yet of data breaches in Australia</w:t>
        </w:r>
      </w:hyperlink>
      <w:r w:rsidR="00C21731">
        <w:t xml:space="preserve">, </w:t>
      </w:r>
      <w:r w:rsidR="00CC5486">
        <w:t>not</w:t>
      </w:r>
      <w:r w:rsidR="00C21731">
        <w:t xml:space="preserve">ing </w:t>
      </w:r>
      <w:r w:rsidR="00CC5486">
        <w:t xml:space="preserve">the </w:t>
      </w:r>
      <w:r w:rsidR="00C21731">
        <w:t>numerical data provided in the story.</w:t>
      </w:r>
    </w:p>
    <w:p w14:paraId="59D10E01" w14:textId="77777777" w:rsidR="00411ECE" w:rsidRDefault="00411ECE" w:rsidP="00974AFA"/>
    <w:p w14:paraId="7CE3E69F" w14:textId="7F6E2272" w:rsidR="00C21731" w:rsidRDefault="00B73140" w:rsidP="00C21731">
      <w:r>
        <w:rPr>
          <w:noProof/>
        </w:rPr>
        <w:drawing>
          <wp:anchor distT="0" distB="0" distL="114300" distR="114300" simplePos="0" relativeHeight="251658266" behindDoc="0" locked="0" layoutInCell="1" allowOverlap="1" wp14:anchorId="06196A90" wp14:editId="75E2B36D">
            <wp:simplePos x="0" y="0"/>
            <wp:positionH relativeFrom="margin">
              <wp:align>left</wp:align>
            </wp:positionH>
            <wp:positionV relativeFrom="paragraph">
              <wp:posOffset>20598</wp:posOffset>
            </wp:positionV>
            <wp:extent cx="635000" cy="635000"/>
            <wp:effectExtent l="0" t="0" r="0" b="0"/>
            <wp:wrapSquare wrapText="bothSides"/>
            <wp:docPr id="1135224018" name="Picture 11352240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B5595" w:rsidRPr="00856131">
        <w:rPr>
          <w:b/>
          <w:bCs/>
        </w:rPr>
        <w:t>Activity 2</w:t>
      </w:r>
      <w:r w:rsidR="003B5595">
        <w:rPr>
          <w:b/>
          <w:bCs/>
        </w:rPr>
        <w:t>5</w:t>
      </w:r>
      <w:r w:rsidR="003B5595" w:rsidRPr="00856131">
        <w:rPr>
          <w:b/>
          <w:bCs/>
        </w:rPr>
        <w:t>:</w:t>
      </w:r>
      <w:r w:rsidR="003B5595">
        <w:t xml:space="preserve"> </w:t>
      </w:r>
      <w:r w:rsidR="00682764">
        <w:t>o</w:t>
      </w:r>
      <w:r w:rsidR="00C21731">
        <w:t xml:space="preserve">utline the issue presented </w:t>
      </w:r>
      <w:r w:rsidR="00011FCD">
        <w:t xml:space="preserve">on </w:t>
      </w:r>
      <w:r w:rsidR="00C21731">
        <w:t xml:space="preserve">details of reported breaches in the media compared to breach data provided by the </w:t>
      </w:r>
      <w:r w:rsidR="00011FCD">
        <w:t>Office of the Australian Information Commissioner (</w:t>
      </w:r>
      <w:r w:rsidR="00C21731">
        <w:t>OAIC</w:t>
      </w:r>
      <w:r w:rsidR="00011FCD">
        <w:t>)</w:t>
      </w:r>
      <w:r w:rsidR="00C21731">
        <w:t xml:space="preserve"> (as disclosed by affected organisations).</w:t>
      </w:r>
    </w:p>
    <w:tbl>
      <w:tblPr>
        <w:tblStyle w:val="Answerspace"/>
        <w:tblW w:w="9650" w:type="dxa"/>
        <w:tblLook w:val="04A0" w:firstRow="1" w:lastRow="0" w:firstColumn="1" w:lastColumn="0" w:noHBand="0" w:noVBand="1"/>
        <w:tblDescription w:val="Space for students to provide answer."/>
      </w:tblPr>
      <w:tblGrid>
        <w:gridCol w:w="9650"/>
      </w:tblGrid>
      <w:tr w:rsidR="003B5595" w14:paraId="76D2D785" w14:textId="77777777" w:rsidTr="00D06152">
        <w:trPr>
          <w:trHeight w:val="2258"/>
        </w:trPr>
        <w:tc>
          <w:tcPr>
            <w:tcW w:w="9650" w:type="dxa"/>
          </w:tcPr>
          <w:p w14:paraId="3D9DC007" w14:textId="77777777" w:rsidR="00374D70" w:rsidRDefault="003B5595" w:rsidP="008530C4">
            <w:pPr>
              <w:spacing w:before="120"/>
              <w:rPr>
                <w:b/>
                <w:bCs/>
              </w:rPr>
            </w:pPr>
            <w:r>
              <w:rPr>
                <w:b/>
                <w:bCs/>
              </w:rPr>
              <w:t>Sample answer</w:t>
            </w:r>
            <w:r w:rsidRPr="00B86F9D">
              <w:rPr>
                <w:b/>
                <w:bCs/>
              </w:rPr>
              <w:t>:</w:t>
            </w:r>
          </w:p>
          <w:p w14:paraId="6CE0637A" w14:textId="183DDFE3" w:rsidR="008530C4" w:rsidRPr="008530C4" w:rsidRDefault="00374D70" w:rsidP="008530C4">
            <w:pPr>
              <w:spacing w:before="120"/>
            </w:pPr>
            <w:r>
              <w:t>M</w:t>
            </w:r>
            <w:r w:rsidR="008530C4" w:rsidRPr="008530C4">
              <w:t>ultiple significant breaches</w:t>
            </w:r>
            <w:r w:rsidR="008530C4">
              <w:t xml:space="preserve"> remain</w:t>
            </w:r>
            <w:r w:rsidR="008530C4" w:rsidRPr="008530C4">
              <w:t xml:space="preserve"> unreported </w:t>
            </w:r>
            <w:r w:rsidR="008530C4">
              <w:t>with</w:t>
            </w:r>
            <w:r w:rsidR="008530C4" w:rsidRPr="008530C4">
              <w:t xml:space="preserve"> the possibility of many </w:t>
            </w:r>
            <w:r w:rsidR="00DC6F71" w:rsidRPr="008530C4">
              <w:t>more</w:t>
            </w:r>
            <w:r w:rsidR="00DC6F71">
              <w:t xml:space="preserve">. </w:t>
            </w:r>
            <w:r w:rsidR="00DC6F71" w:rsidRPr="008530C4">
              <w:t>The</w:t>
            </w:r>
            <w:r w:rsidR="008530C4" w:rsidRPr="008530C4">
              <w:t xml:space="preserve"> OAIC’s disclosure log is not a complete record of the breaches affecting Australians.</w:t>
            </w:r>
          </w:p>
          <w:p w14:paraId="59719E4D" w14:textId="4BCDC6CB" w:rsidR="003B5595" w:rsidRDefault="008530C4" w:rsidP="00D06152">
            <w:pPr>
              <w:spacing w:before="120"/>
            </w:pPr>
            <w:r w:rsidRPr="008530C4">
              <w:t>Th</w:t>
            </w:r>
            <w:r>
              <w:t>is is</w:t>
            </w:r>
            <w:r w:rsidRPr="008530C4">
              <w:t xml:space="preserve"> partly because to be eligible for disclosure under the </w:t>
            </w:r>
            <w:r w:rsidRPr="001C20FC">
              <w:rPr>
                <w:i/>
                <w:iCs/>
              </w:rPr>
              <w:t>Privacy Act</w:t>
            </w:r>
            <w:r w:rsidR="006E584B">
              <w:rPr>
                <w:i/>
                <w:iCs/>
              </w:rPr>
              <w:t xml:space="preserve"> 1988</w:t>
            </w:r>
            <w:r w:rsidRPr="008530C4">
              <w:t xml:space="preserve">, a data breach </w:t>
            </w:r>
            <w:proofErr w:type="gramStart"/>
            <w:r w:rsidRPr="008530C4">
              <w:t>has to</w:t>
            </w:r>
            <w:proofErr w:type="gramEnd"/>
            <w:r w:rsidRPr="008530C4">
              <w:t xml:space="preserve"> put the affected individuals </w:t>
            </w:r>
            <w:r w:rsidR="00B00C0B">
              <w:t>‘</w:t>
            </w:r>
            <w:r w:rsidRPr="008530C4">
              <w:t>at likely risk of serious harm</w:t>
            </w:r>
            <w:r w:rsidR="00B00C0B">
              <w:t>’</w:t>
            </w:r>
            <w:r w:rsidR="00DC6F71">
              <w:t xml:space="preserve"> and the companies that have been breached </w:t>
            </w:r>
            <w:r w:rsidR="00641CE8">
              <w:t xml:space="preserve">decide on </w:t>
            </w:r>
            <w:r w:rsidR="005E5C14">
              <w:t>what that risk is.</w:t>
            </w:r>
          </w:p>
        </w:tc>
      </w:tr>
    </w:tbl>
    <w:p w14:paraId="688558A3" w14:textId="44132B08" w:rsidR="00986E86" w:rsidRDefault="00593EB8" w:rsidP="00B00C0B">
      <w:pPr>
        <w:spacing w:before="600" w:after="600"/>
      </w:pPr>
      <w:r>
        <w:rPr>
          <w:noProof/>
        </w:rPr>
        <w:drawing>
          <wp:anchor distT="0" distB="0" distL="114300" distR="114300" simplePos="0" relativeHeight="251658268" behindDoc="0" locked="0" layoutInCell="1" allowOverlap="1" wp14:anchorId="7234725C" wp14:editId="35153067">
            <wp:simplePos x="0" y="0"/>
            <wp:positionH relativeFrom="margin">
              <wp:align>left</wp:align>
            </wp:positionH>
            <wp:positionV relativeFrom="paragraph">
              <wp:posOffset>175365</wp:posOffset>
            </wp:positionV>
            <wp:extent cx="635000" cy="635000"/>
            <wp:effectExtent l="0" t="0" r="0" b="0"/>
            <wp:wrapSquare wrapText="bothSides"/>
            <wp:docPr id="23349300" name="Picture 233493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B5595" w:rsidRPr="00856131">
        <w:rPr>
          <w:b/>
          <w:bCs/>
        </w:rPr>
        <w:t>Activity 2</w:t>
      </w:r>
      <w:r w:rsidR="003B5595">
        <w:rPr>
          <w:b/>
          <w:bCs/>
        </w:rPr>
        <w:t>6</w:t>
      </w:r>
      <w:r w:rsidR="003B5595" w:rsidRPr="00856131">
        <w:rPr>
          <w:b/>
          <w:bCs/>
        </w:rPr>
        <w:t>:</w:t>
      </w:r>
      <w:r w:rsidR="003B5595">
        <w:t xml:space="preserve"> </w:t>
      </w:r>
      <w:r w:rsidR="00021673">
        <w:t>d</w:t>
      </w:r>
      <w:r w:rsidR="00C21731">
        <w:t xml:space="preserve">escribe possible consequences </w:t>
      </w:r>
      <w:r w:rsidR="00B00C0B">
        <w:t xml:space="preserve">of </w:t>
      </w:r>
      <w:r w:rsidR="00C21731">
        <w:t>a data breach.</w:t>
      </w:r>
    </w:p>
    <w:tbl>
      <w:tblPr>
        <w:tblStyle w:val="Answerspace"/>
        <w:tblW w:w="9650" w:type="dxa"/>
        <w:tblLook w:val="04A0" w:firstRow="1" w:lastRow="0" w:firstColumn="1" w:lastColumn="0" w:noHBand="0" w:noVBand="1"/>
        <w:tblDescription w:val="Space for students to provide answer."/>
      </w:tblPr>
      <w:tblGrid>
        <w:gridCol w:w="9650"/>
      </w:tblGrid>
      <w:tr w:rsidR="00986E86" w14:paraId="33DEF071" w14:textId="77777777" w:rsidTr="006F4A1A">
        <w:trPr>
          <w:trHeight w:val="1694"/>
        </w:trPr>
        <w:tc>
          <w:tcPr>
            <w:tcW w:w="9650" w:type="dxa"/>
          </w:tcPr>
          <w:p w14:paraId="495E3B36" w14:textId="3FA2EF05" w:rsidR="00D06152" w:rsidRDefault="00986E86" w:rsidP="007F1EEA">
            <w:pPr>
              <w:spacing w:before="120"/>
              <w:rPr>
                <w:b/>
                <w:bCs/>
              </w:rPr>
            </w:pPr>
            <w:r>
              <w:rPr>
                <w:b/>
                <w:bCs/>
              </w:rPr>
              <w:t>Sample answer</w:t>
            </w:r>
            <w:r w:rsidRPr="00B86F9D">
              <w:rPr>
                <w:b/>
                <w:bCs/>
              </w:rPr>
              <w:t>:</w:t>
            </w:r>
          </w:p>
          <w:p w14:paraId="2DB92C22" w14:textId="2E66B69C" w:rsidR="00986E86" w:rsidRDefault="00D06152" w:rsidP="007F1EEA">
            <w:r>
              <w:t>A</w:t>
            </w:r>
            <w:r w:rsidR="00A75658" w:rsidRPr="00162F5B">
              <w:t xml:space="preserve"> massive </w:t>
            </w:r>
            <w:r w:rsidR="00752508" w:rsidRPr="00162F5B">
              <w:t>erosion of trust</w:t>
            </w:r>
            <w:r w:rsidR="007127E1">
              <w:t xml:space="preserve">. Students </w:t>
            </w:r>
            <w:r w:rsidR="00876FC9">
              <w:t xml:space="preserve">could apply a 5 </w:t>
            </w:r>
            <w:r w:rsidR="00B00C0B">
              <w:t>Whys</w:t>
            </w:r>
            <w:r w:rsidR="00876FC9">
              <w:t xml:space="preserve"> analysis to this initial </w:t>
            </w:r>
            <w:r w:rsidR="000C6F0A">
              <w:t>consequence and</w:t>
            </w:r>
            <w:r w:rsidR="005D1234">
              <w:t xml:space="preserve"> consider</w:t>
            </w:r>
            <w:r w:rsidR="000C6F0A">
              <w:t xml:space="preserve"> why that is important.</w:t>
            </w:r>
          </w:p>
        </w:tc>
      </w:tr>
    </w:tbl>
    <w:p w14:paraId="5146A8CD" w14:textId="77777777" w:rsidR="005D1234" w:rsidRPr="00C53D24" w:rsidRDefault="005D1234" w:rsidP="00411ECE">
      <w:r w:rsidRPr="005D1234">
        <w:br w:type="page"/>
      </w:r>
    </w:p>
    <w:p w14:paraId="7075212A" w14:textId="317E31BB" w:rsidR="00AD4D6A" w:rsidRPr="00374D70" w:rsidRDefault="00AD4D6A" w:rsidP="00C53D24">
      <w:pPr>
        <w:pStyle w:val="Heading1"/>
      </w:pPr>
      <w:bookmarkStart w:id="25" w:name="_Toc158973966"/>
      <w:r w:rsidRPr="00374D70">
        <w:lastRenderedPageBreak/>
        <w:t>Investigate cybercrime threats to an enterprise</w:t>
      </w:r>
      <w:bookmarkEnd w:id="25"/>
    </w:p>
    <w:p w14:paraId="259104E7" w14:textId="06E23997" w:rsidR="002A2F66" w:rsidRDefault="002A2F66" w:rsidP="002A2F66">
      <w:r w:rsidRPr="00FD1BD6">
        <w:t>Effective cybersecurity strategies to counter threats include employee training and awareness programs, the implementation of strong access controls and monitoring systems, patch management to address vulnerabilities and incident response plans to handle security breaches. Regular security assessments and audits are also essential for identifying and mitigating risks in an enterprise's digital environment.</w:t>
      </w:r>
    </w:p>
    <w:p w14:paraId="11106C98" w14:textId="77777777" w:rsidR="002A2F66" w:rsidRDefault="002A2F66" w:rsidP="005D1234">
      <w:pPr>
        <w:pStyle w:val="Heading2"/>
      </w:pPr>
      <w:bookmarkStart w:id="26" w:name="_Toc158973967"/>
      <w:r w:rsidRPr="0064571E">
        <w:t>Hacking</w:t>
      </w:r>
      <w:bookmarkEnd w:id="26"/>
    </w:p>
    <w:p w14:paraId="3E22B02D" w14:textId="7DD6B796" w:rsidR="002A2F66" w:rsidRPr="005A5932" w:rsidRDefault="002A2F66" w:rsidP="002A2F66">
      <w:pPr>
        <w:rPr>
          <w:lang w:eastAsia="en-GB"/>
        </w:rPr>
      </w:pPr>
      <w:r w:rsidRPr="005A5932">
        <w:rPr>
          <w:b/>
          <w:bCs/>
          <w:lang w:eastAsia="en-GB"/>
        </w:rPr>
        <w:t>Threat:</w:t>
      </w:r>
      <w:r w:rsidRPr="005A5932">
        <w:rPr>
          <w:lang w:eastAsia="en-GB"/>
        </w:rPr>
        <w:t xml:space="preserve"> </w:t>
      </w:r>
      <w:r w:rsidR="00880D6D">
        <w:rPr>
          <w:lang w:eastAsia="en-GB"/>
        </w:rPr>
        <w:t>h</w:t>
      </w:r>
      <w:r w:rsidRPr="005A5932">
        <w:rPr>
          <w:lang w:eastAsia="en-GB"/>
        </w:rPr>
        <w:t>acking involves unauthori</w:t>
      </w:r>
      <w:r>
        <w:rPr>
          <w:lang w:eastAsia="en-GB"/>
        </w:rPr>
        <w:t>s</w:t>
      </w:r>
      <w:r w:rsidRPr="005A5932">
        <w:rPr>
          <w:lang w:eastAsia="en-GB"/>
        </w:rPr>
        <w:t>ed access to computer systems, networks, or devices to steal, alter or disrupt data. Attackers use various techniques, including exploiting vulnerabilities, password cracking and SQL injection.</w:t>
      </w:r>
    </w:p>
    <w:p w14:paraId="53CD8796" w14:textId="579329B6" w:rsidR="002A2F66" w:rsidRDefault="002A2F66" w:rsidP="002A2F66">
      <w:pPr>
        <w:rPr>
          <w:lang w:eastAsia="en-GB"/>
        </w:rPr>
      </w:pPr>
      <w:r w:rsidRPr="005A5932">
        <w:rPr>
          <w:b/>
          <w:bCs/>
          <w:lang w:eastAsia="en-GB"/>
        </w:rPr>
        <w:t>Impact:</w:t>
      </w:r>
      <w:r w:rsidRPr="005A5932">
        <w:rPr>
          <w:lang w:eastAsia="en-GB"/>
        </w:rPr>
        <w:t xml:space="preserve"> </w:t>
      </w:r>
      <w:r w:rsidR="00880D6D">
        <w:rPr>
          <w:lang w:eastAsia="en-GB"/>
        </w:rPr>
        <w:t>h</w:t>
      </w:r>
      <w:r w:rsidRPr="005A5932">
        <w:rPr>
          <w:lang w:eastAsia="en-GB"/>
        </w:rPr>
        <w:t>acking can lead to data breaches, financial losses, service disruptions and reputational damage. Sensitive information, trade secrets and customer data are often targeted.</w:t>
      </w:r>
    </w:p>
    <w:p w14:paraId="795C9B6F" w14:textId="77777777" w:rsidR="002A2F66" w:rsidRDefault="002A2F66" w:rsidP="005D1234">
      <w:pPr>
        <w:pStyle w:val="Heading2"/>
      </w:pPr>
      <w:bookmarkStart w:id="27" w:name="_Toc158973968"/>
      <w:r w:rsidRPr="0064571E">
        <w:t>Phishing, including smishing</w:t>
      </w:r>
      <w:bookmarkEnd w:id="27"/>
    </w:p>
    <w:p w14:paraId="70C3E2EA" w14:textId="2788E57C" w:rsidR="002A2F66" w:rsidRPr="005A5932" w:rsidRDefault="002A2F66" w:rsidP="002A2F66">
      <w:pPr>
        <w:rPr>
          <w:lang w:eastAsia="en-GB"/>
        </w:rPr>
      </w:pPr>
      <w:r w:rsidRPr="005A5932">
        <w:rPr>
          <w:b/>
          <w:bCs/>
          <w:lang w:eastAsia="en-GB"/>
        </w:rPr>
        <w:t>Threat:</w:t>
      </w:r>
      <w:r w:rsidRPr="005A5932">
        <w:rPr>
          <w:lang w:eastAsia="en-GB"/>
        </w:rPr>
        <w:t xml:space="preserve"> </w:t>
      </w:r>
      <w:r w:rsidR="00880D6D">
        <w:rPr>
          <w:lang w:eastAsia="en-GB"/>
        </w:rPr>
        <w:t>p</w:t>
      </w:r>
      <w:r w:rsidRPr="005A5932">
        <w:rPr>
          <w:lang w:eastAsia="en-GB"/>
        </w:rPr>
        <w:t>hishing is a deceptive technique in which attackers impersonate trustworthy entities through email or messaging to trick individuals into revealing sensitive information or clicking on malicious links. Smishing is a similar tactic but carried out via SMS.</w:t>
      </w:r>
    </w:p>
    <w:p w14:paraId="25E512EF" w14:textId="099A3954" w:rsidR="002A2F66" w:rsidRDefault="002A2F66" w:rsidP="002A2F66">
      <w:pPr>
        <w:rPr>
          <w:lang w:eastAsia="en-GB"/>
        </w:rPr>
      </w:pPr>
      <w:r w:rsidRPr="005A5932">
        <w:rPr>
          <w:b/>
          <w:bCs/>
          <w:lang w:eastAsia="en-GB"/>
        </w:rPr>
        <w:t>Impact:</w:t>
      </w:r>
      <w:r w:rsidRPr="005A5932">
        <w:rPr>
          <w:lang w:eastAsia="en-GB"/>
        </w:rPr>
        <w:t xml:space="preserve"> </w:t>
      </w:r>
      <w:r w:rsidR="00880D6D">
        <w:rPr>
          <w:lang w:eastAsia="en-GB"/>
        </w:rPr>
        <w:t>p</w:t>
      </w:r>
      <w:r w:rsidRPr="005A5932">
        <w:rPr>
          <w:lang w:eastAsia="en-GB"/>
        </w:rPr>
        <w:t>hishing and smishing attacks can result in data breaches, identity theft, financial fraud and malware infections. They often exploit human vulnerabilities, making employee awareness and training essential.</w:t>
      </w:r>
    </w:p>
    <w:p w14:paraId="01D93392" w14:textId="77777777" w:rsidR="002A2F66" w:rsidRDefault="002A2F66" w:rsidP="005D1234">
      <w:pPr>
        <w:pStyle w:val="Heading2"/>
      </w:pPr>
      <w:bookmarkStart w:id="28" w:name="_Toc158973969"/>
      <w:r w:rsidRPr="0064571E">
        <w:t>Scamming</w:t>
      </w:r>
      <w:bookmarkEnd w:id="28"/>
    </w:p>
    <w:p w14:paraId="049C2BDA" w14:textId="734203FD" w:rsidR="002A2F66" w:rsidRPr="007306F5" w:rsidRDefault="002A2F66" w:rsidP="002A2F66">
      <w:pPr>
        <w:rPr>
          <w:lang w:eastAsia="en-GB"/>
        </w:rPr>
      </w:pPr>
      <w:r w:rsidRPr="007306F5">
        <w:rPr>
          <w:b/>
          <w:bCs/>
          <w:lang w:eastAsia="en-GB"/>
        </w:rPr>
        <w:t>Threat:</w:t>
      </w:r>
      <w:r w:rsidRPr="007306F5">
        <w:rPr>
          <w:lang w:eastAsia="en-GB"/>
        </w:rPr>
        <w:t xml:space="preserve"> </w:t>
      </w:r>
      <w:r w:rsidR="00880D6D">
        <w:rPr>
          <w:lang w:eastAsia="en-GB"/>
        </w:rPr>
        <w:t>s</w:t>
      </w:r>
      <w:r w:rsidRPr="007306F5">
        <w:rPr>
          <w:lang w:eastAsia="en-GB"/>
        </w:rPr>
        <w:t>cams involve fraudulent schemes and social engineering tactics to deceive individuals or employees into making financial transactions, providing personal information or taking harmful actions.</w:t>
      </w:r>
    </w:p>
    <w:p w14:paraId="764B0C6E" w14:textId="48D51744" w:rsidR="002A2F66" w:rsidRDefault="002A2F66" w:rsidP="002A2F66">
      <w:pPr>
        <w:rPr>
          <w:lang w:eastAsia="en-GB"/>
        </w:rPr>
      </w:pPr>
      <w:r w:rsidRPr="007306F5">
        <w:rPr>
          <w:b/>
          <w:bCs/>
          <w:lang w:eastAsia="en-GB"/>
        </w:rPr>
        <w:t>Impact:</w:t>
      </w:r>
      <w:r w:rsidRPr="007306F5">
        <w:rPr>
          <w:lang w:eastAsia="en-GB"/>
        </w:rPr>
        <w:t xml:space="preserve"> </w:t>
      </w:r>
      <w:r w:rsidR="00880D6D">
        <w:rPr>
          <w:lang w:eastAsia="en-GB"/>
        </w:rPr>
        <w:t>s</w:t>
      </w:r>
      <w:r w:rsidRPr="007306F5">
        <w:rPr>
          <w:lang w:eastAsia="en-GB"/>
        </w:rPr>
        <w:t>cams can lead to financial losses, the compromise of personal or business information and damage to an organi</w:t>
      </w:r>
      <w:r>
        <w:rPr>
          <w:lang w:eastAsia="en-GB"/>
        </w:rPr>
        <w:t>s</w:t>
      </w:r>
      <w:r w:rsidRPr="007306F5">
        <w:rPr>
          <w:lang w:eastAsia="en-GB"/>
        </w:rPr>
        <w:t>ation's reputation. Common scams include investment fraud, lottery scams and tech support scams.</w:t>
      </w:r>
    </w:p>
    <w:p w14:paraId="12F34DD2" w14:textId="77777777" w:rsidR="002A2F66" w:rsidRDefault="002A2F66" w:rsidP="005D1234">
      <w:pPr>
        <w:pStyle w:val="Heading2"/>
      </w:pPr>
      <w:bookmarkStart w:id="29" w:name="_Toc158973970"/>
      <w:r w:rsidRPr="0064571E">
        <w:lastRenderedPageBreak/>
        <w:t>Bots and botnets</w:t>
      </w:r>
      <w:bookmarkEnd w:id="29"/>
    </w:p>
    <w:p w14:paraId="1AFD22E5" w14:textId="769E0BC2" w:rsidR="002A2F66" w:rsidRPr="007306F5" w:rsidRDefault="002A2F66" w:rsidP="002A2F66">
      <w:pPr>
        <w:rPr>
          <w:lang w:eastAsia="en-GB"/>
        </w:rPr>
      </w:pPr>
      <w:r w:rsidRPr="007306F5">
        <w:rPr>
          <w:b/>
          <w:bCs/>
          <w:lang w:eastAsia="en-GB"/>
        </w:rPr>
        <w:t>Threat:</w:t>
      </w:r>
      <w:r w:rsidRPr="007306F5">
        <w:rPr>
          <w:lang w:eastAsia="en-GB"/>
        </w:rPr>
        <w:t xml:space="preserve"> </w:t>
      </w:r>
      <w:r w:rsidR="00880D6D">
        <w:rPr>
          <w:lang w:eastAsia="en-GB"/>
        </w:rPr>
        <w:t>b</w:t>
      </w:r>
      <w:r w:rsidRPr="007306F5">
        <w:rPr>
          <w:lang w:eastAsia="en-GB"/>
        </w:rPr>
        <w:t>ots are automated programs that can perform tasks on the internet. Botnets are networks of compromised devices controlled by an attacker, often used for malicious purposes such as Distributed Denial of Service (DDoS) attacks, spam or credential stuffing.</w:t>
      </w:r>
    </w:p>
    <w:p w14:paraId="7C30681B" w14:textId="67D829AE" w:rsidR="002A2F66" w:rsidRDefault="002A2F66" w:rsidP="002A2F66">
      <w:pPr>
        <w:rPr>
          <w:lang w:eastAsia="en-GB"/>
        </w:rPr>
      </w:pPr>
      <w:r w:rsidRPr="007306F5">
        <w:rPr>
          <w:b/>
          <w:bCs/>
          <w:lang w:eastAsia="en-GB"/>
        </w:rPr>
        <w:t>Impact:</w:t>
      </w:r>
      <w:r w:rsidRPr="007306F5">
        <w:rPr>
          <w:lang w:eastAsia="en-GB"/>
        </w:rPr>
        <w:t xml:space="preserve"> </w:t>
      </w:r>
      <w:r w:rsidR="00880D6D">
        <w:rPr>
          <w:lang w:eastAsia="en-GB"/>
        </w:rPr>
        <w:t>b</w:t>
      </w:r>
      <w:r w:rsidRPr="007306F5">
        <w:rPr>
          <w:lang w:eastAsia="en-GB"/>
        </w:rPr>
        <w:t>otnets can disrupt services, steal sensitive data and propagate malware. Organi</w:t>
      </w:r>
      <w:r>
        <w:rPr>
          <w:lang w:eastAsia="en-GB"/>
        </w:rPr>
        <w:t>s</w:t>
      </w:r>
      <w:r w:rsidRPr="007306F5">
        <w:rPr>
          <w:lang w:eastAsia="en-GB"/>
        </w:rPr>
        <w:t>ations may find their networks overwhelmed by DDoS attacks, affecting operational continuity.</w:t>
      </w:r>
    </w:p>
    <w:p w14:paraId="4CF03E5C" w14:textId="77777777" w:rsidR="002A2F66" w:rsidRDefault="002A2F66" w:rsidP="005D1234">
      <w:pPr>
        <w:pStyle w:val="Heading2"/>
      </w:pPr>
      <w:bookmarkStart w:id="30" w:name="_Toc158973971"/>
      <w:r w:rsidRPr="0064571E">
        <w:t>Employee action causing a vulnerability</w:t>
      </w:r>
      <w:bookmarkEnd w:id="30"/>
    </w:p>
    <w:p w14:paraId="3795267D" w14:textId="08933EDA" w:rsidR="002A2F66" w:rsidRPr="007306F5" w:rsidRDefault="002A2F66" w:rsidP="002A2F66">
      <w:pPr>
        <w:rPr>
          <w:lang w:eastAsia="en-GB"/>
        </w:rPr>
      </w:pPr>
      <w:r w:rsidRPr="007306F5">
        <w:rPr>
          <w:b/>
          <w:bCs/>
          <w:lang w:eastAsia="en-GB"/>
        </w:rPr>
        <w:t>Threat:</w:t>
      </w:r>
      <w:r w:rsidRPr="007306F5">
        <w:rPr>
          <w:lang w:eastAsia="en-GB"/>
        </w:rPr>
        <w:t xml:space="preserve"> </w:t>
      </w:r>
      <w:r w:rsidR="00880D6D">
        <w:rPr>
          <w:lang w:eastAsia="en-GB"/>
        </w:rPr>
        <w:t>e</w:t>
      </w:r>
      <w:r w:rsidRPr="007306F5">
        <w:rPr>
          <w:lang w:eastAsia="en-GB"/>
        </w:rPr>
        <w:t>mployees can inadvertently introduce vulnerabilities by falling victim to phishing attacks, misconfiguring systems or violating security policies. Insider threats also pose a risk.</w:t>
      </w:r>
    </w:p>
    <w:p w14:paraId="6FF265CB" w14:textId="69744787" w:rsidR="002A2F66" w:rsidRPr="005A5932" w:rsidRDefault="002A2F66" w:rsidP="002A2F66">
      <w:pPr>
        <w:rPr>
          <w:lang w:eastAsia="en-GB"/>
        </w:rPr>
      </w:pPr>
      <w:r w:rsidRPr="007306F5">
        <w:rPr>
          <w:b/>
          <w:bCs/>
          <w:lang w:eastAsia="en-GB"/>
        </w:rPr>
        <w:t>Impact:</w:t>
      </w:r>
      <w:r w:rsidRPr="007306F5">
        <w:rPr>
          <w:lang w:eastAsia="en-GB"/>
        </w:rPr>
        <w:t xml:space="preserve"> </w:t>
      </w:r>
      <w:r w:rsidR="00880D6D">
        <w:rPr>
          <w:lang w:eastAsia="en-GB"/>
        </w:rPr>
        <w:t>e</w:t>
      </w:r>
      <w:r w:rsidRPr="007306F5">
        <w:rPr>
          <w:lang w:eastAsia="en-GB"/>
        </w:rPr>
        <w:t>mployee actions can lead to data breaches, unauthori</w:t>
      </w:r>
      <w:r>
        <w:rPr>
          <w:lang w:eastAsia="en-GB"/>
        </w:rPr>
        <w:t>s</w:t>
      </w:r>
      <w:r w:rsidRPr="007306F5">
        <w:rPr>
          <w:lang w:eastAsia="en-GB"/>
        </w:rPr>
        <w:t>ed access and operational disruptions. Insider threats can be particularly challenging to detect and mitigate, as they involve trusted individuals with access to sensitive information.</w:t>
      </w:r>
    </w:p>
    <w:p w14:paraId="79EDF158" w14:textId="570FAA5C" w:rsidR="00E366E2" w:rsidRDefault="00593EB8" w:rsidP="00244ECF">
      <w:pPr>
        <w:spacing w:after="600"/>
      </w:pPr>
      <w:r>
        <w:rPr>
          <w:noProof/>
        </w:rPr>
        <w:drawing>
          <wp:anchor distT="0" distB="0" distL="114300" distR="114300" simplePos="0" relativeHeight="251658269" behindDoc="0" locked="0" layoutInCell="1" allowOverlap="1" wp14:anchorId="0E5F18F3" wp14:editId="2A25B583">
            <wp:simplePos x="0" y="0"/>
            <wp:positionH relativeFrom="margin">
              <wp:posOffset>-52052</wp:posOffset>
            </wp:positionH>
            <wp:positionV relativeFrom="paragraph">
              <wp:posOffset>24208</wp:posOffset>
            </wp:positionV>
            <wp:extent cx="635000" cy="635000"/>
            <wp:effectExtent l="0" t="0" r="0" b="0"/>
            <wp:wrapSquare wrapText="bothSides"/>
            <wp:docPr id="1451553129" name="Picture 14515531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593EB8">
        <w:rPr>
          <w:b/>
          <w:bCs/>
        </w:rPr>
        <w:t>Activity 27:</w:t>
      </w:r>
      <w:r>
        <w:t xml:space="preserve"> d</w:t>
      </w:r>
      <w:r w:rsidR="00E366E2">
        <w:t>efine and compare the terms</w:t>
      </w:r>
      <w:r w:rsidR="003A3662" w:rsidRPr="003A3662">
        <w:t xml:space="preserve"> </w:t>
      </w:r>
      <w:r w:rsidR="003A3662">
        <w:t>below</w:t>
      </w:r>
      <w:r w:rsidR="00E82C41">
        <w:t>.</w:t>
      </w:r>
    </w:p>
    <w:p w14:paraId="3850BBAC" w14:textId="1E9D3192" w:rsidR="00E366E2" w:rsidRDefault="001D56F0" w:rsidP="001D56F0">
      <w:pPr>
        <w:pStyle w:val="ListBullet"/>
        <w:numPr>
          <w:ilvl w:val="0"/>
          <w:numId w:val="0"/>
        </w:numPr>
        <w:ind w:left="567" w:hanging="567"/>
      </w:pPr>
      <w:r>
        <w:t xml:space="preserve">Targeted </w:t>
      </w:r>
      <w:r w:rsidR="00E366E2">
        <w:t>cyber attack</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0C412C53" w14:textId="77777777" w:rsidTr="007F1EEA">
        <w:trPr>
          <w:trHeight w:val="1255"/>
        </w:trPr>
        <w:tc>
          <w:tcPr>
            <w:tcW w:w="9635" w:type="dxa"/>
          </w:tcPr>
          <w:p w14:paraId="722F9C2C" w14:textId="77777777" w:rsidR="001D56F0" w:rsidRPr="00B86F9D" w:rsidRDefault="001D56F0" w:rsidP="007F1EEA">
            <w:pPr>
              <w:spacing w:before="120"/>
              <w:rPr>
                <w:b/>
                <w:bCs/>
              </w:rPr>
            </w:pPr>
            <w:r>
              <w:rPr>
                <w:b/>
                <w:bCs/>
              </w:rPr>
              <w:t>Sample answer</w:t>
            </w:r>
            <w:r w:rsidRPr="00B86F9D">
              <w:rPr>
                <w:b/>
                <w:bCs/>
              </w:rPr>
              <w:t>:</w:t>
            </w:r>
          </w:p>
          <w:p w14:paraId="27874A7C" w14:textId="7DEE3692" w:rsidR="001D56F0" w:rsidRPr="007B5EB4" w:rsidRDefault="007B5EB4" w:rsidP="007B5EB4">
            <w:r w:rsidRPr="007B5EB4">
              <w:t>A targeted cyber attack, also known as an advanced persistent threat (APT), is a sophisticated and focused assault in which adversaries use advanced techniques to compromise specific individuals, organisations or systems for the purpose of unauthorised access, data theft or espionage.</w:t>
            </w:r>
          </w:p>
        </w:tc>
      </w:tr>
    </w:tbl>
    <w:p w14:paraId="3FF7CB76" w14:textId="77777777" w:rsidR="001D56F0" w:rsidRDefault="001D56F0" w:rsidP="001D56F0">
      <w:pPr>
        <w:pStyle w:val="ListBullet"/>
        <w:numPr>
          <w:ilvl w:val="0"/>
          <w:numId w:val="0"/>
        </w:numPr>
        <w:ind w:left="567" w:hanging="567"/>
      </w:pPr>
      <w:r>
        <w:t>U</w:t>
      </w:r>
      <w:r w:rsidR="00E366E2">
        <w:t>n-targeted</w:t>
      </w:r>
      <w:r>
        <w:t xml:space="preserve"> cyber attack</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479500D0" w14:textId="77777777" w:rsidTr="007F1EEA">
        <w:trPr>
          <w:trHeight w:val="1255"/>
        </w:trPr>
        <w:tc>
          <w:tcPr>
            <w:tcW w:w="9635" w:type="dxa"/>
          </w:tcPr>
          <w:p w14:paraId="20454516" w14:textId="77777777" w:rsidR="001D56F0" w:rsidRPr="00B86F9D" w:rsidRDefault="001D56F0" w:rsidP="007F1EEA">
            <w:pPr>
              <w:spacing w:before="120"/>
              <w:rPr>
                <w:b/>
                <w:bCs/>
              </w:rPr>
            </w:pPr>
            <w:r>
              <w:rPr>
                <w:b/>
                <w:bCs/>
              </w:rPr>
              <w:t>Sample answer</w:t>
            </w:r>
            <w:r w:rsidRPr="00B86F9D">
              <w:rPr>
                <w:b/>
                <w:bCs/>
              </w:rPr>
              <w:t>:</w:t>
            </w:r>
          </w:p>
          <w:p w14:paraId="1C7820F4" w14:textId="35785D4F" w:rsidR="001D56F0" w:rsidRPr="00F45F1E" w:rsidRDefault="00A310E4" w:rsidP="00F45F1E">
            <w:r w:rsidRPr="00F45F1E">
              <w:t>An un</w:t>
            </w:r>
            <w:r w:rsidR="00E82C41">
              <w:t>-</w:t>
            </w:r>
            <w:r w:rsidRPr="00F45F1E">
              <w:t>targeted cyber attack refers to a broad and indiscriminate assault on computer systems, networks or individuals</w:t>
            </w:r>
            <w:r w:rsidR="00F45F1E">
              <w:t>.</w:t>
            </w:r>
            <w:r w:rsidRPr="00F45F1E">
              <w:t xml:space="preserve"> </w:t>
            </w:r>
            <w:r w:rsidR="00F45F1E">
              <w:t>T</w:t>
            </w:r>
            <w:r w:rsidRPr="00F45F1E">
              <w:t>ypically using automated methods or malware without specifically selecting a particular target</w:t>
            </w:r>
            <w:r w:rsidR="00F45F1E">
              <w:t xml:space="preserve"> and</w:t>
            </w:r>
            <w:r w:rsidRPr="00F45F1E">
              <w:t xml:space="preserve"> often seeking widespread exploitation rather than a tailored approach.</w:t>
            </w:r>
          </w:p>
        </w:tc>
      </w:tr>
    </w:tbl>
    <w:p w14:paraId="7C069CA4" w14:textId="77777777" w:rsidR="005D1234" w:rsidRDefault="005D1234">
      <w:pPr>
        <w:suppressAutoHyphens w:val="0"/>
        <w:spacing w:after="0" w:line="276" w:lineRule="auto"/>
      </w:pPr>
      <w:r>
        <w:br w:type="page"/>
      </w:r>
    </w:p>
    <w:p w14:paraId="6A331DD8" w14:textId="7A0063EE" w:rsidR="001D56F0" w:rsidRDefault="001D56F0" w:rsidP="001D56F0">
      <w:pPr>
        <w:pStyle w:val="ListBullet"/>
        <w:numPr>
          <w:ilvl w:val="0"/>
          <w:numId w:val="0"/>
        </w:numPr>
        <w:ind w:left="567" w:hanging="567"/>
      </w:pPr>
      <w:r>
        <w:lastRenderedPageBreak/>
        <w:t>C</w:t>
      </w:r>
      <w:r w:rsidR="00E366E2">
        <w:t>ybercrime</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32572A55" w14:textId="77777777" w:rsidTr="007F1EEA">
        <w:trPr>
          <w:trHeight w:val="1255"/>
        </w:trPr>
        <w:tc>
          <w:tcPr>
            <w:tcW w:w="9635" w:type="dxa"/>
          </w:tcPr>
          <w:p w14:paraId="460CD384" w14:textId="77777777" w:rsidR="001D56F0" w:rsidRPr="00B86F9D" w:rsidRDefault="001D56F0" w:rsidP="007F1EEA">
            <w:pPr>
              <w:spacing w:before="120"/>
              <w:rPr>
                <w:b/>
                <w:bCs/>
              </w:rPr>
            </w:pPr>
            <w:r>
              <w:rPr>
                <w:b/>
                <w:bCs/>
              </w:rPr>
              <w:t>Sample answer</w:t>
            </w:r>
            <w:r w:rsidRPr="00B86F9D">
              <w:rPr>
                <w:b/>
                <w:bCs/>
              </w:rPr>
              <w:t>:</w:t>
            </w:r>
          </w:p>
          <w:p w14:paraId="751B45F1" w14:textId="65A062FC" w:rsidR="001D56F0" w:rsidRPr="00F45F1E" w:rsidRDefault="00583567" w:rsidP="00F45F1E">
            <w:r w:rsidRPr="00F45F1E">
              <w:t xml:space="preserve">Cybercrime refers to criminal activities conducted </w:t>
            </w:r>
            <w:r w:rsidR="00E82C41" w:rsidRPr="00F45F1E">
              <w:t>using</w:t>
            </w:r>
            <w:r w:rsidRPr="00F45F1E">
              <w:t xml:space="preserve"> computer networks, digital technologies or the internet, encompassing a range of illicit actions such as hacking, identity theft, fraud and the distribution of malicious software.</w:t>
            </w:r>
          </w:p>
        </w:tc>
      </w:tr>
    </w:tbl>
    <w:p w14:paraId="40E47168" w14:textId="66DB42B5" w:rsidR="001D56F0" w:rsidRDefault="001D56F0" w:rsidP="001D56F0">
      <w:pPr>
        <w:pStyle w:val="ListBullet"/>
        <w:numPr>
          <w:ilvl w:val="0"/>
          <w:numId w:val="0"/>
        </w:numPr>
        <w:ind w:left="567" w:hanging="567"/>
      </w:pPr>
      <w:r w:rsidRPr="00EF3275">
        <w:t>C</w:t>
      </w:r>
      <w:r w:rsidR="00E366E2" w:rsidRPr="00EF3275">
        <w:t>ybersecurity breach</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131689E0" w14:textId="77777777" w:rsidTr="007F1EEA">
        <w:trPr>
          <w:trHeight w:val="1255"/>
        </w:trPr>
        <w:tc>
          <w:tcPr>
            <w:tcW w:w="9635" w:type="dxa"/>
          </w:tcPr>
          <w:p w14:paraId="16DF7E92" w14:textId="77777777" w:rsidR="001D56F0" w:rsidRPr="00B86F9D" w:rsidRDefault="001D56F0" w:rsidP="007F1EEA">
            <w:pPr>
              <w:spacing w:before="120"/>
              <w:rPr>
                <w:b/>
                <w:bCs/>
              </w:rPr>
            </w:pPr>
            <w:r>
              <w:rPr>
                <w:b/>
                <w:bCs/>
              </w:rPr>
              <w:t>Sample answer</w:t>
            </w:r>
            <w:r w:rsidRPr="00B86F9D">
              <w:rPr>
                <w:b/>
                <w:bCs/>
              </w:rPr>
              <w:t>:</w:t>
            </w:r>
          </w:p>
          <w:p w14:paraId="17076E13" w14:textId="51BA5B23" w:rsidR="001D56F0" w:rsidRDefault="00CC7FE8" w:rsidP="007F1EEA">
            <w:r w:rsidRPr="00F45F1E">
              <w:t>A cybersecurity breach is the unauthori</w:t>
            </w:r>
            <w:r w:rsidR="00F45F1E">
              <w:t>s</w:t>
            </w:r>
            <w:r w:rsidRPr="00F45F1E">
              <w:t>ed access, disclosure or compromise of sensitive information, computer systems or networks, often resulting in potential harm, data loss or exploitation by malicious actors</w:t>
            </w:r>
            <w:r>
              <w:rPr>
                <w:rFonts w:ascii="system-ui" w:hAnsi="system-ui"/>
                <w:color w:val="374151"/>
              </w:rPr>
              <w:t>.</w:t>
            </w:r>
          </w:p>
        </w:tc>
      </w:tr>
    </w:tbl>
    <w:p w14:paraId="173BE3C6" w14:textId="365108F8" w:rsidR="001D56F0" w:rsidRDefault="001D56F0" w:rsidP="001D56F0">
      <w:pPr>
        <w:pStyle w:val="ListBullet"/>
        <w:numPr>
          <w:ilvl w:val="0"/>
          <w:numId w:val="0"/>
        </w:numPr>
        <w:ind w:left="567" w:hanging="567"/>
      </w:pPr>
      <w:r>
        <w:t>C</w:t>
      </w:r>
      <w:r w:rsidR="00E366E2">
        <w:t>ybersecurity incident</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6F74A350" w14:textId="77777777" w:rsidTr="007F1EEA">
        <w:trPr>
          <w:trHeight w:val="1255"/>
        </w:trPr>
        <w:tc>
          <w:tcPr>
            <w:tcW w:w="9635" w:type="dxa"/>
          </w:tcPr>
          <w:p w14:paraId="6F9DE7C9" w14:textId="77777777" w:rsidR="001D56F0" w:rsidRPr="00B86F9D" w:rsidRDefault="001D56F0" w:rsidP="007F1EEA">
            <w:pPr>
              <w:spacing w:before="120"/>
              <w:rPr>
                <w:b/>
                <w:bCs/>
              </w:rPr>
            </w:pPr>
            <w:r>
              <w:rPr>
                <w:b/>
                <w:bCs/>
              </w:rPr>
              <w:t>Sample answer</w:t>
            </w:r>
            <w:r w:rsidRPr="00B86F9D">
              <w:rPr>
                <w:b/>
                <w:bCs/>
              </w:rPr>
              <w:t>:</w:t>
            </w:r>
          </w:p>
          <w:p w14:paraId="17D20774" w14:textId="240AC1BD" w:rsidR="001D56F0" w:rsidRPr="00F45F1E" w:rsidRDefault="0084105D" w:rsidP="00F45F1E">
            <w:r w:rsidRPr="00F45F1E">
              <w:t>A cybersecurity incident is an event that compromises the confidentiality, integrity or availability of information systems, networks or data, requiring investigation and potential remediation to mitigate the impact of the security breach.</w:t>
            </w:r>
          </w:p>
        </w:tc>
      </w:tr>
    </w:tbl>
    <w:p w14:paraId="61EAD5BA" w14:textId="77777777" w:rsidR="001D56F0" w:rsidRDefault="001D56F0" w:rsidP="001D56F0">
      <w:pPr>
        <w:pStyle w:val="ListBullet"/>
        <w:numPr>
          <w:ilvl w:val="0"/>
          <w:numId w:val="0"/>
        </w:numPr>
        <w:ind w:left="567" w:hanging="567"/>
      </w:pPr>
      <w:r>
        <w:t>C</w:t>
      </w:r>
      <w:r w:rsidR="00E366E2">
        <w:t>yber threat</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06F9CBFA" w14:textId="77777777" w:rsidTr="007F1EEA">
        <w:trPr>
          <w:trHeight w:val="1255"/>
        </w:trPr>
        <w:tc>
          <w:tcPr>
            <w:tcW w:w="9635" w:type="dxa"/>
          </w:tcPr>
          <w:p w14:paraId="09161EC2" w14:textId="77777777" w:rsidR="001D56F0" w:rsidRPr="00B86F9D" w:rsidRDefault="001D56F0" w:rsidP="007F1EEA">
            <w:pPr>
              <w:spacing w:before="120"/>
              <w:rPr>
                <w:b/>
                <w:bCs/>
              </w:rPr>
            </w:pPr>
            <w:r>
              <w:rPr>
                <w:b/>
                <w:bCs/>
              </w:rPr>
              <w:t>Sample answer</w:t>
            </w:r>
            <w:r w:rsidRPr="00B86F9D">
              <w:rPr>
                <w:b/>
                <w:bCs/>
              </w:rPr>
              <w:t>:</w:t>
            </w:r>
          </w:p>
          <w:p w14:paraId="30A6B851" w14:textId="29A9C16C" w:rsidR="001D56F0" w:rsidRPr="00F45F1E" w:rsidRDefault="0065148D" w:rsidP="00F45F1E">
            <w:r w:rsidRPr="00F45F1E">
              <w:t>A cyber threat is a potential danger or malicious activity in the digital realm, ranging from vulnerabilities and exploits to sophisticated attacks, with the intent to compromise the security of computer systems, networks or data.</w:t>
            </w:r>
          </w:p>
        </w:tc>
      </w:tr>
    </w:tbl>
    <w:p w14:paraId="05C0ACCA" w14:textId="77777777" w:rsidR="001D56F0" w:rsidRDefault="001D56F0" w:rsidP="001D56F0">
      <w:pPr>
        <w:pStyle w:val="ListBullet"/>
        <w:numPr>
          <w:ilvl w:val="0"/>
          <w:numId w:val="0"/>
        </w:numPr>
        <w:ind w:left="567" w:hanging="567"/>
      </w:pPr>
      <w:r>
        <w:t>E</w:t>
      </w:r>
      <w:r w:rsidR="00E366E2">
        <w:t>xploit</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35C708BC" w14:textId="77777777" w:rsidTr="007F1EEA">
        <w:trPr>
          <w:trHeight w:val="1255"/>
        </w:trPr>
        <w:tc>
          <w:tcPr>
            <w:tcW w:w="9635" w:type="dxa"/>
          </w:tcPr>
          <w:p w14:paraId="4BB17575" w14:textId="77777777" w:rsidR="001D56F0" w:rsidRPr="00B86F9D" w:rsidRDefault="001D56F0" w:rsidP="007F1EEA">
            <w:pPr>
              <w:spacing w:before="120"/>
              <w:rPr>
                <w:b/>
                <w:bCs/>
              </w:rPr>
            </w:pPr>
            <w:r>
              <w:rPr>
                <w:b/>
                <w:bCs/>
              </w:rPr>
              <w:t>Sample answer</w:t>
            </w:r>
            <w:r w:rsidRPr="00B86F9D">
              <w:rPr>
                <w:b/>
                <w:bCs/>
              </w:rPr>
              <w:t>:</w:t>
            </w:r>
          </w:p>
          <w:p w14:paraId="71F3EC8E" w14:textId="32DA0BF5" w:rsidR="001D56F0" w:rsidRPr="00F45F1E" w:rsidRDefault="009C4E07" w:rsidP="00F45F1E">
            <w:r w:rsidRPr="00F45F1E">
              <w:t xml:space="preserve">An exploit is a piece of </w:t>
            </w:r>
            <w:proofErr w:type="gramStart"/>
            <w:r w:rsidRPr="00F45F1E">
              <w:t>software</w:t>
            </w:r>
            <w:proofErr w:type="gramEnd"/>
            <w:r w:rsidRPr="00F45F1E">
              <w:t xml:space="preserve"> or a sequence of commands designed to take advantage of vulnerabilities or weaknesses in computer systems, applications or networks to gain unauthori</w:t>
            </w:r>
            <w:r w:rsidR="00F45F1E">
              <w:t>s</w:t>
            </w:r>
            <w:r w:rsidRPr="00F45F1E">
              <w:t>ed access or perform malicious actions.</w:t>
            </w:r>
          </w:p>
        </w:tc>
      </w:tr>
    </w:tbl>
    <w:p w14:paraId="084C2AA1" w14:textId="77777777" w:rsidR="00CB442A" w:rsidRDefault="00CB442A">
      <w:pPr>
        <w:suppressAutoHyphens w:val="0"/>
        <w:spacing w:after="0" w:line="276" w:lineRule="auto"/>
      </w:pPr>
      <w:r>
        <w:br w:type="page"/>
      </w:r>
    </w:p>
    <w:p w14:paraId="3D7735D2" w14:textId="3D33D3AB" w:rsidR="001D56F0" w:rsidRDefault="001D56F0" w:rsidP="001D56F0">
      <w:pPr>
        <w:pStyle w:val="ListBullet"/>
        <w:numPr>
          <w:ilvl w:val="0"/>
          <w:numId w:val="0"/>
        </w:numPr>
        <w:ind w:left="567" w:hanging="567"/>
      </w:pPr>
      <w:r>
        <w:lastRenderedPageBreak/>
        <w:t>V</w:t>
      </w:r>
      <w:r w:rsidR="00E366E2">
        <w:t>ulnerability</w:t>
      </w:r>
    </w:p>
    <w:tbl>
      <w:tblPr>
        <w:tblStyle w:val="Answerspace"/>
        <w:tblW w:w="9635" w:type="dxa"/>
        <w:tblLook w:val="04A0" w:firstRow="1" w:lastRow="0" w:firstColumn="1" w:lastColumn="0" w:noHBand="0" w:noVBand="1"/>
        <w:tblDescription w:val="Space for students to provide answer."/>
      </w:tblPr>
      <w:tblGrid>
        <w:gridCol w:w="9635"/>
      </w:tblGrid>
      <w:tr w:rsidR="001D56F0" w14:paraId="13085413" w14:textId="77777777" w:rsidTr="007F1EEA">
        <w:trPr>
          <w:trHeight w:val="1255"/>
        </w:trPr>
        <w:tc>
          <w:tcPr>
            <w:tcW w:w="9635" w:type="dxa"/>
          </w:tcPr>
          <w:p w14:paraId="2158832C" w14:textId="77777777" w:rsidR="001D56F0" w:rsidRPr="00B86F9D" w:rsidRDefault="001D56F0" w:rsidP="007F1EEA">
            <w:pPr>
              <w:spacing w:before="120"/>
              <w:rPr>
                <w:b/>
                <w:bCs/>
              </w:rPr>
            </w:pPr>
            <w:r>
              <w:rPr>
                <w:b/>
                <w:bCs/>
              </w:rPr>
              <w:t>Sample answer</w:t>
            </w:r>
            <w:r w:rsidRPr="00B86F9D">
              <w:rPr>
                <w:b/>
                <w:bCs/>
              </w:rPr>
              <w:t>:</w:t>
            </w:r>
          </w:p>
          <w:p w14:paraId="5BACE635" w14:textId="1D33CFCF" w:rsidR="001D56F0" w:rsidRPr="00F45F1E" w:rsidRDefault="00F45F1E" w:rsidP="00F45F1E">
            <w:r w:rsidRPr="00F45F1E">
              <w:t>A vulnerability is a weakness or flaw in a computer system, network or application that could be exploited by a threat actor, potentially leading to unauthori</w:t>
            </w:r>
            <w:r>
              <w:t>s</w:t>
            </w:r>
            <w:r w:rsidRPr="00F45F1E">
              <w:t>ed access, data breache</w:t>
            </w:r>
            <w:r>
              <w:t>s</w:t>
            </w:r>
            <w:r w:rsidRPr="00F45F1E">
              <w:t xml:space="preserve"> or other security compromises.</w:t>
            </w:r>
          </w:p>
        </w:tc>
      </w:tr>
    </w:tbl>
    <w:p w14:paraId="3A3E0FA7" w14:textId="07D3D04F" w:rsidR="00E366E2" w:rsidRDefault="00DB1786" w:rsidP="00244ECF">
      <w:pPr>
        <w:pStyle w:val="ListBullet"/>
        <w:numPr>
          <w:ilvl w:val="0"/>
          <w:numId w:val="0"/>
        </w:numPr>
        <w:spacing w:after="840"/>
        <w:ind w:left="567" w:hanging="567"/>
      </w:pPr>
      <w:r>
        <w:rPr>
          <w:noProof/>
        </w:rPr>
        <w:drawing>
          <wp:anchor distT="0" distB="0" distL="114300" distR="114300" simplePos="0" relativeHeight="251658270" behindDoc="0" locked="0" layoutInCell="1" allowOverlap="1" wp14:anchorId="53CD0A29" wp14:editId="6304F846">
            <wp:simplePos x="0" y="0"/>
            <wp:positionH relativeFrom="margin">
              <wp:align>left</wp:align>
            </wp:positionH>
            <wp:positionV relativeFrom="paragraph">
              <wp:posOffset>146137</wp:posOffset>
            </wp:positionV>
            <wp:extent cx="635000" cy="635000"/>
            <wp:effectExtent l="0" t="0" r="0" b="0"/>
            <wp:wrapSquare wrapText="bothSides"/>
            <wp:docPr id="1642646912" name="Picture 1642646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593EB8">
        <w:rPr>
          <w:b/>
          <w:bCs/>
        </w:rPr>
        <w:t>Activity 2</w:t>
      </w:r>
      <w:r>
        <w:rPr>
          <w:b/>
          <w:bCs/>
        </w:rPr>
        <w:t>8</w:t>
      </w:r>
      <w:r w:rsidRPr="00593EB8">
        <w:rPr>
          <w:b/>
          <w:bCs/>
        </w:rPr>
        <w:t>:</w:t>
      </w:r>
      <w:r>
        <w:t xml:space="preserve"> o</w:t>
      </w:r>
      <w:r w:rsidR="00E366E2">
        <w:t>utline the goals of protecting information</w:t>
      </w:r>
      <w:r w:rsidR="00CB442A">
        <w:t>.</w:t>
      </w:r>
    </w:p>
    <w:tbl>
      <w:tblPr>
        <w:tblStyle w:val="Answerspace"/>
        <w:tblW w:w="9650" w:type="dxa"/>
        <w:tblLook w:val="04A0" w:firstRow="1" w:lastRow="0" w:firstColumn="1" w:lastColumn="0" w:noHBand="0" w:noVBand="1"/>
        <w:tblDescription w:val="Space for students to provide answer."/>
      </w:tblPr>
      <w:tblGrid>
        <w:gridCol w:w="9650"/>
      </w:tblGrid>
      <w:tr w:rsidR="000737EA" w14:paraId="6C934354" w14:textId="77777777" w:rsidTr="001C6D1F">
        <w:trPr>
          <w:trHeight w:val="2244"/>
        </w:trPr>
        <w:tc>
          <w:tcPr>
            <w:tcW w:w="9650" w:type="dxa"/>
          </w:tcPr>
          <w:p w14:paraId="4848484E" w14:textId="77777777" w:rsidR="000737EA" w:rsidRPr="00B86F9D" w:rsidRDefault="000737EA" w:rsidP="007F1EEA">
            <w:pPr>
              <w:spacing w:before="120"/>
              <w:rPr>
                <w:b/>
                <w:bCs/>
              </w:rPr>
            </w:pPr>
            <w:r>
              <w:rPr>
                <w:b/>
                <w:bCs/>
              </w:rPr>
              <w:t>Sample answer</w:t>
            </w:r>
            <w:r w:rsidRPr="00B86F9D">
              <w:rPr>
                <w:b/>
                <w:bCs/>
              </w:rPr>
              <w:t>:</w:t>
            </w:r>
          </w:p>
          <w:p w14:paraId="3CC3BED7" w14:textId="428EEE8E" w:rsidR="00E62150" w:rsidRDefault="0037427B" w:rsidP="00E62150">
            <w:pPr>
              <w:pStyle w:val="ListBullet"/>
            </w:pPr>
            <w:r>
              <w:t>C</w:t>
            </w:r>
            <w:r w:rsidR="00E62150">
              <w:t xml:space="preserve">onfidentiality – </w:t>
            </w:r>
            <w:r w:rsidR="00E62150" w:rsidRPr="008A697A">
              <w:t>protecting data from unauthorised disclosure</w:t>
            </w:r>
            <w:r>
              <w:t>.</w:t>
            </w:r>
          </w:p>
          <w:p w14:paraId="3C7D1061" w14:textId="5FF3924E" w:rsidR="00E62150" w:rsidRDefault="0037427B" w:rsidP="00E62150">
            <w:pPr>
              <w:pStyle w:val="ListBullet"/>
            </w:pPr>
            <w:r>
              <w:t>I</w:t>
            </w:r>
            <w:r w:rsidR="00E62150">
              <w:t xml:space="preserve">ntegrity – </w:t>
            </w:r>
            <w:r w:rsidR="00E62150" w:rsidRPr="008A697A">
              <w:t>protecting data from being altered without authorisation</w:t>
            </w:r>
            <w:r>
              <w:t>.</w:t>
            </w:r>
          </w:p>
          <w:p w14:paraId="180AACC8" w14:textId="30478DF9" w:rsidR="000737EA" w:rsidRDefault="0037427B" w:rsidP="00E62150">
            <w:pPr>
              <w:pStyle w:val="ListBullet"/>
            </w:pPr>
            <w:r>
              <w:t>A</w:t>
            </w:r>
            <w:r w:rsidR="00E62150">
              <w:t xml:space="preserve">vailability – </w:t>
            </w:r>
            <w:r w:rsidR="00E62150" w:rsidRPr="00C56976">
              <w:t>information and systems remain available to authorised users when needed</w:t>
            </w:r>
            <w:r w:rsidR="00E62150">
              <w:t>.</w:t>
            </w:r>
          </w:p>
        </w:tc>
      </w:tr>
    </w:tbl>
    <w:p w14:paraId="43AFAE24" w14:textId="6B2C5E33" w:rsidR="00E366E2" w:rsidRDefault="0037427B" w:rsidP="00244ECF">
      <w:pPr>
        <w:spacing w:after="360"/>
      </w:pPr>
      <w:r>
        <w:rPr>
          <w:noProof/>
        </w:rPr>
        <w:drawing>
          <wp:anchor distT="0" distB="0" distL="114300" distR="114300" simplePos="0" relativeHeight="251658271" behindDoc="0" locked="0" layoutInCell="1" allowOverlap="1" wp14:anchorId="16745F3E" wp14:editId="4475C354">
            <wp:simplePos x="0" y="0"/>
            <wp:positionH relativeFrom="margin">
              <wp:posOffset>-53975</wp:posOffset>
            </wp:positionH>
            <wp:positionV relativeFrom="paragraph">
              <wp:posOffset>159567</wp:posOffset>
            </wp:positionV>
            <wp:extent cx="635000" cy="635000"/>
            <wp:effectExtent l="0" t="0" r="0" b="0"/>
            <wp:wrapSquare wrapText="bothSides"/>
            <wp:docPr id="637933798" name="Picture 6379337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B1786" w:rsidRPr="00593EB8">
        <w:rPr>
          <w:b/>
          <w:bCs/>
        </w:rPr>
        <w:t>Activity 2</w:t>
      </w:r>
      <w:r w:rsidR="00DB1786">
        <w:rPr>
          <w:b/>
          <w:bCs/>
        </w:rPr>
        <w:t>9</w:t>
      </w:r>
      <w:r w:rsidR="00DB1786" w:rsidRPr="00593EB8">
        <w:rPr>
          <w:b/>
          <w:bCs/>
        </w:rPr>
        <w:t>:</w:t>
      </w:r>
      <w:r w:rsidR="00DB1786">
        <w:t xml:space="preserve"> </w:t>
      </w:r>
      <w:r w:rsidR="00F00267">
        <w:t>u</w:t>
      </w:r>
      <w:r w:rsidRPr="0037427B">
        <w:t xml:space="preserve">sing a </w:t>
      </w:r>
      <w:hyperlink r:id="rId38" w:history="1">
        <w:r w:rsidRPr="00B9030E">
          <w:rPr>
            <w:rStyle w:val="Hyperlink"/>
          </w:rPr>
          <w:t>recent cyber breach</w:t>
        </w:r>
      </w:hyperlink>
      <w:r w:rsidRPr="0037427B">
        <w:t xml:space="preserve"> as an example, describe a cybersecurity breach in terms of a compromise of:</w:t>
      </w:r>
    </w:p>
    <w:p w14:paraId="45B88301" w14:textId="77777777" w:rsidR="00E366E2" w:rsidRPr="00776BAF" w:rsidRDefault="00E366E2" w:rsidP="00776BAF">
      <w:pPr>
        <w:pStyle w:val="ListBullet"/>
      </w:pPr>
      <w:r w:rsidRPr="00776BAF">
        <w:t>confidentiality of information</w:t>
      </w:r>
    </w:p>
    <w:p w14:paraId="528694BB" w14:textId="77777777" w:rsidR="00E366E2" w:rsidRPr="00776BAF" w:rsidRDefault="00E366E2" w:rsidP="00776BAF">
      <w:pPr>
        <w:pStyle w:val="ListBullet"/>
      </w:pPr>
      <w:r w:rsidRPr="00776BAF">
        <w:t>integrity of information</w:t>
      </w:r>
    </w:p>
    <w:p w14:paraId="10049BD5" w14:textId="77777777" w:rsidR="00E366E2" w:rsidRPr="00776BAF" w:rsidRDefault="00E366E2" w:rsidP="00776BAF">
      <w:pPr>
        <w:pStyle w:val="ListBullet"/>
      </w:pPr>
      <w:r w:rsidRPr="00776BAF">
        <w:t>availability of information</w:t>
      </w:r>
    </w:p>
    <w:p w14:paraId="1BDB0250" w14:textId="77777777" w:rsidR="00E366E2" w:rsidRPr="00776BAF" w:rsidRDefault="00E366E2" w:rsidP="00776BAF">
      <w:pPr>
        <w:pStyle w:val="ListBullet"/>
      </w:pPr>
      <w:r w:rsidRPr="00776BAF">
        <w:t>privacy implications.</w:t>
      </w:r>
    </w:p>
    <w:tbl>
      <w:tblPr>
        <w:tblStyle w:val="Answerspace"/>
        <w:tblW w:w="9635" w:type="dxa"/>
        <w:tblLook w:val="04A0" w:firstRow="1" w:lastRow="0" w:firstColumn="1" w:lastColumn="0" w:noHBand="0" w:noVBand="1"/>
        <w:tblDescription w:val="Space for students to provide answer."/>
      </w:tblPr>
      <w:tblGrid>
        <w:gridCol w:w="9635"/>
      </w:tblGrid>
      <w:tr w:rsidR="000737EA" w14:paraId="36BF7F7E" w14:textId="77777777" w:rsidTr="0011060C">
        <w:trPr>
          <w:trHeight w:val="1694"/>
        </w:trPr>
        <w:tc>
          <w:tcPr>
            <w:tcW w:w="9635" w:type="dxa"/>
          </w:tcPr>
          <w:p w14:paraId="496D63B7" w14:textId="77777777" w:rsidR="000737EA" w:rsidRPr="00B86F9D" w:rsidRDefault="000737EA" w:rsidP="007F1EEA">
            <w:pPr>
              <w:spacing w:before="120"/>
              <w:rPr>
                <w:b/>
                <w:bCs/>
              </w:rPr>
            </w:pPr>
            <w:r>
              <w:rPr>
                <w:b/>
                <w:bCs/>
              </w:rPr>
              <w:t>Sample answer</w:t>
            </w:r>
            <w:r w:rsidRPr="00B86F9D">
              <w:rPr>
                <w:b/>
                <w:bCs/>
              </w:rPr>
              <w:t>:</w:t>
            </w:r>
          </w:p>
          <w:p w14:paraId="6ABCF889" w14:textId="61400A24" w:rsidR="000737EA" w:rsidRDefault="00FB1EA8" w:rsidP="007F1EEA">
            <w:r>
              <w:t>Th</w:t>
            </w:r>
            <w:r w:rsidR="00896C16">
              <w:t xml:space="preserve">e </w:t>
            </w:r>
            <w:hyperlink r:id="rId39" w:history="1">
              <w:r w:rsidR="00896C16" w:rsidRPr="00896C16">
                <w:rPr>
                  <w:rStyle w:val="Hyperlink"/>
                </w:rPr>
                <w:t>Webber Insurance</w:t>
              </w:r>
            </w:hyperlink>
            <w:r>
              <w:t xml:space="preserve"> website lists major cyber breaches in Australia since 2018. Scanning the annual lists for </w:t>
            </w:r>
            <w:r w:rsidR="00CB442A">
              <w:t>‘</w:t>
            </w:r>
            <w:r>
              <w:t>leak</w:t>
            </w:r>
            <w:r w:rsidR="00CB442A">
              <w:t>’</w:t>
            </w:r>
            <w:r>
              <w:t xml:space="preserve">, </w:t>
            </w:r>
            <w:r w:rsidR="00CB442A">
              <w:t>‘</w:t>
            </w:r>
            <w:r>
              <w:t>leaking</w:t>
            </w:r>
            <w:r w:rsidR="00CB442A">
              <w:t>’</w:t>
            </w:r>
            <w:r>
              <w:t xml:space="preserve">, </w:t>
            </w:r>
            <w:r w:rsidR="00CB442A">
              <w:t>‘</w:t>
            </w:r>
            <w:r>
              <w:t>exposes</w:t>
            </w:r>
            <w:r w:rsidR="00CB442A">
              <w:t>’</w:t>
            </w:r>
            <w:r>
              <w:t xml:space="preserve"> or </w:t>
            </w:r>
            <w:r w:rsidR="00CB442A">
              <w:t>‘</w:t>
            </w:r>
            <w:r>
              <w:t>exposed</w:t>
            </w:r>
            <w:r w:rsidR="00CB442A">
              <w:t>’</w:t>
            </w:r>
            <w:r>
              <w:t xml:space="preserve"> will identify examples where there has been </w:t>
            </w:r>
            <w:r w:rsidR="00155A8B">
              <w:t>compromised</w:t>
            </w:r>
            <w:r>
              <w:t xml:space="preserve"> confidentiality and privacy implications.</w:t>
            </w:r>
          </w:p>
          <w:p w14:paraId="72149A13" w14:textId="5E7B68F0" w:rsidR="00FB1EA8" w:rsidRDefault="00FB1EA8" w:rsidP="007F1EEA">
            <w:r>
              <w:t xml:space="preserve">Scanning the annual lists for </w:t>
            </w:r>
            <w:r w:rsidR="00C03067">
              <w:t>‘</w:t>
            </w:r>
            <w:r>
              <w:t>ransomware</w:t>
            </w:r>
            <w:r w:rsidR="00C03067">
              <w:t>’</w:t>
            </w:r>
            <w:r w:rsidR="004E29B3">
              <w:t xml:space="preserve">, </w:t>
            </w:r>
            <w:r w:rsidR="00C03067">
              <w:t>‘</w:t>
            </w:r>
            <w:r w:rsidR="004E29B3">
              <w:t>locked</w:t>
            </w:r>
            <w:r w:rsidR="00C03067">
              <w:t>’</w:t>
            </w:r>
            <w:r>
              <w:t xml:space="preserve"> or </w:t>
            </w:r>
            <w:r w:rsidR="00C03067">
              <w:t>‘</w:t>
            </w:r>
            <w:r>
              <w:t>outage</w:t>
            </w:r>
            <w:r w:rsidR="00C03067">
              <w:t>’</w:t>
            </w:r>
            <w:r>
              <w:t xml:space="preserve"> will identify examples where </w:t>
            </w:r>
            <w:r w:rsidR="00357E5F">
              <w:t xml:space="preserve">availability </w:t>
            </w:r>
            <w:r w:rsidR="004E29B3">
              <w:t xml:space="preserve">of data or systems </w:t>
            </w:r>
            <w:r w:rsidR="00357E5F">
              <w:t>has been compromised (or attacked)</w:t>
            </w:r>
            <w:r w:rsidR="004E29B3">
              <w:t>.</w:t>
            </w:r>
            <w:r w:rsidR="00DA1677">
              <w:t xml:space="preserve"> </w:t>
            </w:r>
            <w:r w:rsidR="00155A8B">
              <w:t>Examples of ransomware attacks where data is encrypted would also be examples of compromised integrity.</w:t>
            </w:r>
          </w:p>
          <w:p w14:paraId="0FAE6368" w14:textId="77777777" w:rsidR="004E29B3" w:rsidRDefault="004E29B3" w:rsidP="007F1EEA">
            <w:r w:rsidRPr="00C53D24">
              <w:rPr>
                <w:b/>
                <w:bCs/>
              </w:rPr>
              <w:t>Note:</w:t>
            </w:r>
            <w:r>
              <w:t xml:space="preserve"> many articles in the list are freely available but some articles may be behind a paywall.</w:t>
            </w:r>
          </w:p>
          <w:p w14:paraId="25881877" w14:textId="4460D44B" w:rsidR="0011060C" w:rsidRDefault="006B12F9" w:rsidP="007F1EEA">
            <w:r>
              <w:t xml:space="preserve">The </w:t>
            </w:r>
            <w:hyperlink r:id="rId40" w:history="1">
              <w:r w:rsidRPr="006B12F9">
                <w:rPr>
                  <w:rStyle w:val="Hyperlink"/>
                </w:rPr>
                <w:t>IT Security Guru</w:t>
              </w:r>
            </w:hyperlink>
            <w:r w:rsidR="0011060C">
              <w:t xml:space="preserve"> website </w:t>
            </w:r>
            <w:r>
              <w:t>l</w:t>
            </w:r>
            <w:r w:rsidR="0011060C">
              <w:t>ists published data integrity breaches</w:t>
            </w:r>
            <w:r>
              <w:t xml:space="preserve"> </w:t>
            </w:r>
            <w:r w:rsidR="00C03067">
              <w:t>including</w:t>
            </w:r>
            <w:r w:rsidR="0011060C">
              <w:t>:</w:t>
            </w:r>
          </w:p>
          <w:p w14:paraId="6B9D3AB5" w14:textId="77CFC0D0" w:rsidR="0011060C" w:rsidRDefault="0011060C" w:rsidP="0011060C">
            <w:r>
              <w:lastRenderedPageBreak/>
              <w:t>2008 – Hackers infiltrate the Brazilian governments systems and inflate the logging quotas to disrupt logging industry</w:t>
            </w:r>
            <w:r w:rsidR="00EC0802">
              <w:t>.</w:t>
            </w:r>
          </w:p>
          <w:p w14:paraId="09E22958" w14:textId="7824F01C" w:rsidR="0011060C" w:rsidRDefault="0011060C" w:rsidP="0011060C">
            <w:r>
              <w:t xml:space="preserve">2010 – Hackers use the Stuxnet Worm to make minor changes in Iran’s nuclear power programme </w:t>
            </w:r>
            <w:proofErr w:type="gramStart"/>
            <w:r>
              <w:t>in an attempt to</w:t>
            </w:r>
            <w:proofErr w:type="gramEnd"/>
            <w:r>
              <w:t xml:space="preserve"> destroy it</w:t>
            </w:r>
            <w:r w:rsidR="00EC0802">
              <w:t>.</w:t>
            </w:r>
          </w:p>
          <w:p w14:paraId="4458C48C" w14:textId="3C1C4873" w:rsidR="0011060C" w:rsidRDefault="0011060C" w:rsidP="0011060C">
            <w:r>
              <w:t>2013 – A Syrian group hacked into the Associated Press’ Twitter account and tweeted that President Obama had been injured in explosions at the White House – the single tweet caused a 147-point drop in the Dow</w:t>
            </w:r>
            <w:r w:rsidR="00EC0802">
              <w:t>.</w:t>
            </w:r>
          </w:p>
          <w:p w14:paraId="6C469611" w14:textId="24143B5F" w:rsidR="0011060C" w:rsidRDefault="0011060C" w:rsidP="0011060C">
            <w:r>
              <w:t>2015 – JP Morgan Chase was breached with subsequent attempts at market manipulation</w:t>
            </w:r>
            <w:r w:rsidR="00EC0802">
              <w:t>.</w:t>
            </w:r>
          </w:p>
          <w:p w14:paraId="40D20BB7" w14:textId="77777777" w:rsidR="0011060C" w:rsidRDefault="0011060C" w:rsidP="0011060C">
            <w:r>
              <w:t>2016 – Both the World Anti-Doping Agency and Democratic National Committee are breached with hackers manipulating their data to embarrass the organisations.</w:t>
            </w:r>
          </w:p>
          <w:p w14:paraId="04972DAA" w14:textId="6090D7F8" w:rsidR="000737EA" w:rsidRDefault="00DA1677" w:rsidP="007F1EEA">
            <w:r>
              <w:t xml:space="preserve">Searching for </w:t>
            </w:r>
            <w:r w:rsidR="00C03067">
              <w:t>‘</w:t>
            </w:r>
            <w:r>
              <w:t>data integrity breach</w:t>
            </w:r>
            <w:r w:rsidR="00C03067">
              <w:t>’</w:t>
            </w:r>
            <w:r>
              <w:t xml:space="preserve"> will find other recent examples</w:t>
            </w:r>
            <w:r w:rsidR="00EC0802">
              <w:t>.</w:t>
            </w:r>
          </w:p>
        </w:tc>
      </w:tr>
    </w:tbl>
    <w:p w14:paraId="5A08B34E" w14:textId="576379A0" w:rsidR="00231621" w:rsidRDefault="00231621" w:rsidP="00E366E2">
      <w:r w:rsidRPr="00D707B8">
        <w:rPr>
          <w:b/>
          <w:bCs/>
        </w:rPr>
        <w:lastRenderedPageBreak/>
        <w:t>Activity 30:</w:t>
      </w:r>
      <w:r>
        <w:t xml:space="preserve"> </w:t>
      </w:r>
      <w:r w:rsidR="00D707B8">
        <w:t>research activity</w:t>
      </w:r>
    </w:p>
    <w:p w14:paraId="3BF478ED" w14:textId="000A99A4" w:rsidR="00E366E2" w:rsidRDefault="00E31972" w:rsidP="00E31972">
      <w:pPr>
        <w:pStyle w:val="FeatureBox2"/>
      </w:pPr>
      <w:r w:rsidRPr="00CA587E">
        <w:rPr>
          <w:b/>
          <w:bCs/>
        </w:rPr>
        <w:t>Teacher note:</w:t>
      </w:r>
      <w:r>
        <w:t xml:space="preserve"> as a class i</w:t>
      </w:r>
      <w:r w:rsidR="00E366E2">
        <w:t>dentify common cyber attacks and cybercrime threats, for example:</w:t>
      </w:r>
    </w:p>
    <w:p w14:paraId="4376BC9E" w14:textId="11B31880" w:rsidR="00E366E2" w:rsidRDefault="00E10089" w:rsidP="00E31972">
      <w:pPr>
        <w:pStyle w:val="FeatureBox2"/>
      </w:pPr>
      <w:r>
        <w:t>M</w:t>
      </w:r>
      <w:r w:rsidR="00E366E2">
        <w:t>alware</w:t>
      </w:r>
      <w:r>
        <w:t xml:space="preserve">, </w:t>
      </w:r>
      <w:r w:rsidR="00E366E2">
        <w:t>phishing</w:t>
      </w:r>
      <w:r>
        <w:t xml:space="preserve">, </w:t>
      </w:r>
      <w:r w:rsidR="00E366E2">
        <w:t>spoofing</w:t>
      </w:r>
      <w:r>
        <w:t xml:space="preserve">, </w:t>
      </w:r>
      <w:r w:rsidR="00E366E2">
        <w:t>identity-based attacks</w:t>
      </w:r>
      <w:r>
        <w:t xml:space="preserve">, </w:t>
      </w:r>
      <w:r w:rsidR="00E366E2">
        <w:t>code injection</w:t>
      </w:r>
      <w:r>
        <w:t xml:space="preserve">, </w:t>
      </w:r>
      <w:r w:rsidR="00E366E2">
        <w:t>supply chain attacks</w:t>
      </w:r>
      <w:r>
        <w:t xml:space="preserve">, </w:t>
      </w:r>
      <w:r w:rsidR="00E366E2">
        <w:t>insider threats</w:t>
      </w:r>
      <w:r>
        <w:t xml:space="preserve">, </w:t>
      </w:r>
      <w:r w:rsidR="00E366E2">
        <w:t>malicious</w:t>
      </w:r>
      <w:r>
        <w:t xml:space="preserve">, </w:t>
      </w:r>
      <w:r w:rsidR="00E366E2">
        <w:t>negligent</w:t>
      </w:r>
      <w:r w:rsidR="00CA587E">
        <w:t xml:space="preserve"> and </w:t>
      </w:r>
      <w:r w:rsidR="00E366E2">
        <w:t>compromised</w:t>
      </w:r>
      <w:r w:rsidR="00CA587E">
        <w:t>.</w:t>
      </w:r>
    </w:p>
    <w:p w14:paraId="3D2ED436" w14:textId="0EC1881D" w:rsidR="00E366E2" w:rsidRPr="00736570" w:rsidRDefault="00E366E2" w:rsidP="00E31972">
      <w:pPr>
        <w:pStyle w:val="FeatureBox2"/>
      </w:pPr>
      <w:r>
        <w:t>Assign cyber threats or attacks to students to research during the unit for later class discussion in various scenario exercises.</w:t>
      </w:r>
    </w:p>
    <w:p w14:paraId="72574256" w14:textId="33068535" w:rsidR="0002616E" w:rsidRDefault="00173471" w:rsidP="0002616E">
      <w:r>
        <w:t xml:space="preserve">You will be assigned a </w:t>
      </w:r>
      <w:r w:rsidR="00127826">
        <w:t xml:space="preserve">common cyber attack or cybercrime threat. </w:t>
      </w:r>
      <w:r w:rsidR="00E366E2">
        <w:t xml:space="preserve">For </w:t>
      </w:r>
      <w:r w:rsidR="00127826">
        <w:t xml:space="preserve">the </w:t>
      </w:r>
      <w:r w:rsidR="00E366E2">
        <w:t>assigned threat or attack, begin research and describe the vulnerability that enables the attack to proceed and strategies to mitigate risk(s) and prevent a data breach.</w:t>
      </w:r>
    </w:p>
    <w:tbl>
      <w:tblPr>
        <w:tblStyle w:val="Answerspace"/>
        <w:tblW w:w="9635" w:type="dxa"/>
        <w:tblLook w:val="04A0" w:firstRow="1" w:lastRow="0" w:firstColumn="1" w:lastColumn="0" w:noHBand="0" w:noVBand="1"/>
        <w:tblDescription w:val="Space for students to provide answer."/>
      </w:tblPr>
      <w:tblGrid>
        <w:gridCol w:w="9635"/>
      </w:tblGrid>
      <w:tr w:rsidR="0002616E" w14:paraId="03987E9F" w14:textId="77777777" w:rsidTr="00D06152">
        <w:trPr>
          <w:trHeight w:val="7612"/>
        </w:trPr>
        <w:tc>
          <w:tcPr>
            <w:tcW w:w="9635" w:type="dxa"/>
          </w:tcPr>
          <w:p w14:paraId="38D94E2A" w14:textId="3A7CDC09" w:rsidR="0002616E" w:rsidRPr="00776BAF" w:rsidRDefault="0002616E" w:rsidP="00776BAF">
            <w:pPr>
              <w:spacing w:before="120"/>
              <w:rPr>
                <w:b/>
                <w:bCs/>
              </w:rPr>
            </w:pPr>
            <w:r>
              <w:rPr>
                <w:b/>
                <w:bCs/>
              </w:rPr>
              <w:lastRenderedPageBreak/>
              <w:t>Sample answer</w:t>
            </w:r>
            <w:r w:rsidRPr="00B86F9D">
              <w:rPr>
                <w:b/>
                <w:bCs/>
              </w:rPr>
              <w:t>:</w:t>
            </w:r>
          </w:p>
        </w:tc>
      </w:tr>
    </w:tbl>
    <w:p w14:paraId="55C76F30" w14:textId="4660A5F4" w:rsidR="00FF1251" w:rsidRDefault="0036641C" w:rsidP="00127826">
      <w:r>
        <w:rPr>
          <w:b/>
          <w:bCs/>
          <w:noProof/>
        </w:rPr>
        <w:drawing>
          <wp:anchor distT="0" distB="0" distL="114300" distR="114300" simplePos="0" relativeHeight="251658259" behindDoc="0" locked="0" layoutInCell="1" allowOverlap="1" wp14:anchorId="7DF79795" wp14:editId="535F4EE7">
            <wp:simplePos x="0" y="0"/>
            <wp:positionH relativeFrom="column">
              <wp:posOffset>0</wp:posOffset>
            </wp:positionH>
            <wp:positionV relativeFrom="paragraph">
              <wp:posOffset>262249</wp:posOffset>
            </wp:positionV>
            <wp:extent cx="645795" cy="645795"/>
            <wp:effectExtent l="0" t="0" r="1905" b="1905"/>
            <wp:wrapSquare wrapText="bothSides"/>
            <wp:docPr id="1180519850" name="Picture 1180519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701CDF">
        <w:t>As a class watch</w:t>
      </w:r>
      <w:r w:rsidR="00E366E2">
        <w:t xml:space="preserve"> </w:t>
      </w:r>
      <w:hyperlink r:id="rId41" w:history="1">
        <w:r w:rsidR="00E366E2" w:rsidRPr="0033439A">
          <w:rPr>
            <w:rStyle w:val="Hyperlink"/>
          </w:rPr>
          <w:t xml:space="preserve">Hacked </w:t>
        </w:r>
        <w:r w:rsidR="00021F0F">
          <w:rPr>
            <w:rStyle w:val="Hyperlink"/>
          </w:rPr>
          <w:t>M</w:t>
        </w:r>
        <w:r w:rsidR="00E366E2" w:rsidRPr="0033439A">
          <w:rPr>
            <w:rStyle w:val="Hyperlink"/>
          </w:rPr>
          <w:t xml:space="preserve">edical </w:t>
        </w:r>
        <w:r w:rsidR="00021F0F">
          <w:rPr>
            <w:rStyle w:val="Hyperlink"/>
          </w:rPr>
          <w:t>D</w:t>
        </w:r>
        <w:r w:rsidR="00E366E2" w:rsidRPr="0033439A">
          <w:rPr>
            <w:rStyle w:val="Hyperlink"/>
          </w:rPr>
          <w:t xml:space="preserve">evices: The </w:t>
        </w:r>
        <w:r w:rsidR="00021F0F">
          <w:rPr>
            <w:rStyle w:val="Hyperlink"/>
          </w:rPr>
          <w:t>M</w:t>
        </w:r>
        <w:r w:rsidR="00E366E2" w:rsidRPr="0033439A">
          <w:rPr>
            <w:rStyle w:val="Hyperlink"/>
          </w:rPr>
          <w:t xml:space="preserve">ost </w:t>
        </w:r>
        <w:r w:rsidR="00021F0F">
          <w:rPr>
            <w:rStyle w:val="Hyperlink"/>
          </w:rPr>
          <w:t>D</w:t>
        </w:r>
        <w:r w:rsidR="00E366E2" w:rsidRPr="0033439A">
          <w:rPr>
            <w:rStyle w:val="Hyperlink"/>
          </w:rPr>
          <w:t xml:space="preserve">angerous </w:t>
        </w:r>
        <w:r w:rsidR="00021F0F">
          <w:rPr>
            <w:rStyle w:val="Hyperlink"/>
          </w:rPr>
          <w:t>E</w:t>
        </w:r>
        <w:r w:rsidR="00E366E2" w:rsidRPr="0033439A">
          <w:rPr>
            <w:rStyle w:val="Hyperlink"/>
          </w:rPr>
          <w:t>xamples (4:01)</w:t>
        </w:r>
      </w:hyperlink>
      <w:r w:rsidR="00E366E2">
        <w:t>.</w:t>
      </w:r>
    </w:p>
    <w:p w14:paraId="5598784A" w14:textId="6236CAAB" w:rsidR="00FF1251" w:rsidRDefault="00127826" w:rsidP="0030507E">
      <w:pPr>
        <w:suppressAutoHyphens w:val="0"/>
        <w:spacing w:after="480" w:line="276" w:lineRule="auto"/>
      </w:pPr>
      <w:r>
        <w:t>Discuss another dimension of the impact of cyber attacks beyond data breaches.</w:t>
      </w:r>
    </w:p>
    <w:p w14:paraId="418713B8" w14:textId="77777777" w:rsidR="00021F0F" w:rsidRPr="00021F0F" w:rsidRDefault="00021F0F" w:rsidP="00021F0F">
      <w:r w:rsidRPr="00021F0F">
        <w:br w:type="page"/>
      </w:r>
    </w:p>
    <w:p w14:paraId="554B7FE1" w14:textId="545AFC1F" w:rsidR="00FF1251" w:rsidRDefault="00FF1251" w:rsidP="00021F0F">
      <w:pPr>
        <w:pStyle w:val="Heading1"/>
      </w:pPr>
      <w:bookmarkStart w:id="31" w:name="_Toc158973972"/>
      <w:r>
        <w:lastRenderedPageBreak/>
        <w:t>Describe the attributes of a cybersecurity breach</w:t>
      </w:r>
      <w:bookmarkEnd w:id="31"/>
    </w:p>
    <w:p w14:paraId="683950F6" w14:textId="77777777" w:rsidR="00841C90" w:rsidRDefault="00841C90" w:rsidP="00021F0F">
      <w:pPr>
        <w:pStyle w:val="Heading2"/>
      </w:pPr>
      <w:bookmarkStart w:id="32" w:name="_Toc158973973"/>
      <w:r>
        <w:t>C</w:t>
      </w:r>
      <w:r w:rsidRPr="0064571E">
        <w:t>onfidentiality of information</w:t>
      </w:r>
      <w:bookmarkEnd w:id="32"/>
    </w:p>
    <w:p w14:paraId="79E3DC68" w14:textId="783CDA70" w:rsidR="00841C90" w:rsidRPr="00385224" w:rsidRDefault="00841C90" w:rsidP="00021F0F">
      <w:r w:rsidRPr="00385224">
        <w:t xml:space="preserve">The confidentiality of information is one of the critical attributes of a cybersecurity breach. When a breach occurs, it often results in the unauthorised access, exposure or theft of sensitive and confidential data. This can encompass a wide range of information, including personal records, financial data, trade secrets, intellectual property and more. Breaches compromise the confidentiality of this data by making it accessible to </w:t>
      </w:r>
      <w:r w:rsidR="00675858">
        <w:t>thr</w:t>
      </w:r>
      <w:r w:rsidR="00CA587E">
        <w:t>e</w:t>
      </w:r>
      <w:r w:rsidR="00675858">
        <w:t>at</w:t>
      </w:r>
      <w:r w:rsidRPr="00385224">
        <w:t xml:space="preserve"> actors, who can use it for malicious purposes, such as identity theft, fraud or corporate espionage. Protecting the confidentiality of information is a fundamental aspect of cybersecurity</w:t>
      </w:r>
      <w:r w:rsidR="00FD5DBD">
        <w:t>,</w:t>
      </w:r>
      <w:r w:rsidRPr="00385224">
        <w:t xml:space="preserve"> and breaches that undermine this attribute can lead to severe consequences, including legal and regulatory issues, financial losses and reputational damage for individuals and organisations.</w:t>
      </w:r>
    </w:p>
    <w:p w14:paraId="358B8954" w14:textId="77777777" w:rsidR="00841C90" w:rsidRDefault="00841C90" w:rsidP="00021F0F">
      <w:pPr>
        <w:pStyle w:val="Heading2"/>
      </w:pPr>
      <w:bookmarkStart w:id="33" w:name="_Toc158973974"/>
      <w:r>
        <w:t>I</w:t>
      </w:r>
      <w:r w:rsidRPr="0064571E">
        <w:t>ntegrity of information</w:t>
      </w:r>
      <w:bookmarkEnd w:id="33"/>
    </w:p>
    <w:p w14:paraId="4520259F" w14:textId="616D3B79" w:rsidR="00841C90" w:rsidRPr="0064571E" w:rsidRDefault="00841C90" w:rsidP="00021F0F">
      <w:r w:rsidRPr="00385224">
        <w:t>The integrity of information is another vital attribute affected by a cybersecurity breach. Breaches can compromise the accuracy and reliability of data by introducing unauthorised changes, alterations or deletions. This can lead to significant distortions in the quality of information, potentially resulting in incorrect decisions or actions. In a cybersecurity breach, integrity is often compromised through the insertion of malware, unauthorised edits to databases or data manipulation. Ensuring data integrity is essential in maintaining trust in digital systems</w:t>
      </w:r>
      <w:r w:rsidR="00FD5DBD">
        <w:t>,</w:t>
      </w:r>
      <w:r w:rsidRPr="00385224">
        <w:t xml:space="preserve"> and breaches that undermine this attribute can have far-reaching consequences, especially in sectors where data accuracy is crucial, such as finance, healthcare and critical infrastructure.</w:t>
      </w:r>
    </w:p>
    <w:p w14:paraId="7D5010E3" w14:textId="77777777" w:rsidR="00841C90" w:rsidRDefault="00841C90" w:rsidP="00021F0F">
      <w:pPr>
        <w:pStyle w:val="Heading2"/>
      </w:pPr>
      <w:bookmarkStart w:id="34" w:name="_Toc158973975"/>
      <w:r>
        <w:t>A</w:t>
      </w:r>
      <w:r w:rsidRPr="0064571E">
        <w:t>vailability of information</w:t>
      </w:r>
      <w:bookmarkEnd w:id="34"/>
    </w:p>
    <w:p w14:paraId="03A4C34A" w14:textId="1F02CEEF" w:rsidR="00841C90" w:rsidRPr="00385224" w:rsidRDefault="00841C90" w:rsidP="00021F0F">
      <w:r w:rsidRPr="00385224">
        <w:t>The availability of information is a key attribute affected by a cybersecurity breach. Breaches can disrupt the accessibility of data and services by causing downtime, system crashes, or denial-of-service attacks, rendering information or resources inaccessible to authorised users. This lack of availability can lead to business interruptions, financial losses and inconvenience to individuals and organisations alike. Cyber</w:t>
      </w:r>
      <w:r w:rsidR="00EB39B3">
        <w:t xml:space="preserve"> </w:t>
      </w:r>
      <w:r w:rsidRPr="00385224">
        <w:t>attacks that focus on compromising the availability of information can range from distributed denial of service (DDoS) attacks that overwhelm servers to ransomware incidents that encrypt data and demand a ransom for its release. Ensuring the availability of critical data and systems is a fundamental aspect of cybersecurity, and breaches that undermine this attribute can be highly disruptive and damaging.</w:t>
      </w:r>
    </w:p>
    <w:p w14:paraId="62E493DF" w14:textId="75A8562C" w:rsidR="00841C90" w:rsidRDefault="00841C90" w:rsidP="00021F0F">
      <w:pPr>
        <w:pStyle w:val="Heading2"/>
      </w:pPr>
      <w:bookmarkStart w:id="35" w:name="_Toc158973976"/>
      <w:r>
        <w:lastRenderedPageBreak/>
        <w:t>P</w:t>
      </w:r>
      <w:r w:rsidRPr="0064571E">
        <w:t>rivacy implications</w:t>
      </w:r>
      <w:bookmarkEnd w:id="35"/>
    </w:p>
    <w:p w14:paraId="7609AF5F" w14:textId="6D1178DC" w:rsidR="00841C90" w:rsidRPr="00385224" w:rsidRDefault="00841C90" w:rsidP="0030507E">
      <w:r w:rsidRPr="00385224">
        <w:t>Privacy implications are a significant attribute of a cybersecurity breach. When a breach occurs, it often leads to the unauthorised exposure of personal or sensitive information, resulting in a violation of individuals' privacy. Breached data can include personal identifiers, financial records, healthcare information and more, and its exposure can lead to identity theft, fraud or other malicious activities that infringe on an individual's right to privacy. Organisations that suffer breaches may also inadvertently disclose their customers' private data, leading to legal consequences, regulatory fines and damage to their reputation. Safeguarding privacy is a fundamental aspect of cybersecurity, and breaches that impact this attribute can have severe consequences for both individuals and businesses in terms of legal liabilities and loss of trust.</w:t>
      </w:r>
    </w:p>
    <w:p w14:paraId="1C363884" w14:textId="683F48F9" w:rsidR="0043798F" w:rsidRDefault="003A4B80" w:rsidP="0030507E">
      <w:pPr>
        <w:spacing w:after="720"/>
      </w:pPr>
      <w:r w:rsidRPr="006A0885">
        <w:rPr>
          <w:b/>
          <w:bCs/>
          <w:noProof/>
        </w:rPr>
        <w:drawing>
          <wp:anchor distT="0" distB="0" distL="114300" distR="114300" simplePos="0" relativeHeight="251658272" behindDoc="0" locked="0" layoutInCell="1" allowOverlap="1" wp14:anchorId="23998388" wp14:editId="22251DE8">
            <wp:simplePos x="0" y="0"/>
            <wp:positionH relativeFrom="margin">
              <wp:align>left</wp:align>
            </wp:positionH>
            <wp:positionV relativeFrom="paragraph">
              <wp:posOffset>453</wp:posOffset>
            </wp:positionV>
            <wp:extent cx="635000" cy="635000"/>
            <wp:effectExtent l="0" t="0" r="0" b="0"/>
            <wp:wrapSquare wrapText="bothSides"/>
            <wp:docPr id="909046162" name="Picture 9090461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A0885" w:rsidRPr="006A0885">
        <w:rPr>
          <w:b/>
          <w:bCs/>
        </w:rPr>
        <w:t>Activity 31:</w:t>
      </w:r>
      <w:r w:rsidR="006A0885">
        <w:t xml:space="preserve"> d</w:t>
      </w:r>
      <w:r w:rsidR="0043798F">
        <w:t>efine and compare these related terms</w:t>
      </w:r>
      <w:r>
        <w:t>.</w:t>
      </w:r>
    </w:p>
    <w:p w14:paraId="78A3138E" w14:textId="77777777" w:rsidR="00743485" w:rsidRDefault="00743485" w:rsidP="00743485">
      <w:pPr>
        <w:pStyle w:val="ListBullet"/>
        <w:numPr>
          <w:ilvl w:val="0"/>
          <w:numId w:val="0"/>
        </w:numPr>
        <w:ind w:left="567" w:hanging="567"/>
      </w:pPr>
      <w:r>
        <w:t>A</w:t>
      </w:r>
      <w:r w:rsidR="0043798F">
        <w:t>dversary</w:t>
      </w:r>
    </w:p>
    <w:tbl>
      <w:tblPr>
        <w:tblStyle w:val="Answerspace"/>
        <w:tblW w:w="9635" w:type="dxa"/>
        <w:tblLook w:val="04A0" w:firstRow="1" w:lastRow="0" w:firstColumn="1" w:lastColumn="0" w:noHBand="0" w:noVBand="1"/>
        <w:tblDescription w:val="Space for students to provide answer."/>
      </w:tblPr>
      <w:tblGrid>
        <w:gridCol w:w="9635"/>
      </w:tblGrid>
      <w:tr w:rsidR="00743485" w14:paraId="18F36A5D" w14:textId="77777777" w:rsidTr="007F1EEA">
        <w:trPr>
          <w:trHeight w:val="1255"/>
        </w:trPr>
        <w:tc>
          <w:tcPr>
            <w:tcW w:w="9635" w:type="dxa"/>
          </w:tcPr>
          <w:p w14:paraId="2332207B" w14:textId="77777777" w:rsidR="00743485" w:rsidRPr="00B86F9D" w:rsidRDefault="00743485" w:rsidP="007F1EEA">
            <w:pPr>
              <w:spacing w:before="120"/>
              <w:rPr>
                <w:b/>
                <w:bCs/>
              </w:rPr>
            </w:pPr>
            <w:r>
              <w:rPr>
                <w:b/>
                <w:bCs/>
              </w:rPr>
              <w:t>Sample answer</w:t>
            </w:r>
            <w:r w:rsidRPr="00B86F9D">
              <w:rPr>
                <w:b/>
                <w:bCs/>
              </w:rPr>
              <w:t>:</w:t>
            </w:r>
          </w:p>
          <w:p w14:paraId="5514C5C1" w14:textId="05D507F6" w:rsidR="00743485" w:rsidRPr="00C11925" w:rsidRDefault="001D202F" w:rsidP="00C11925">
            <w:r w:rsidRPr="00C11925">
              <w:t>An adversary typically refers to a threat actor or malicious entity seeking to exploit vulnerabilities and compromise the security of computer systems or networks.</w:t>
            </w:r>
          </w:p>
        </w:tc>
      </w:tr>
    </w:tbl>
    <w:p w14:paraId="602DB2E1" w14:textId="77777777" w:rsidR="00743485" w:rsidRDefault="00743485" w:rsidP="00743485">
      <w:pPr>
        <w:pStyle w:val="ListBullet"/>
        <w:numPr>
          <w:ilvl w:val="0"/>
          <w:numId w:val="0"/>
        </w:numPr>
        <w:ind w:left="567" w:hanging="567"/>
      </w:pPr>
      <w:r>
        <w:t>C</w:t>
      </w:r>
      <w:r w:rsidR="0043798F">
        <w:t>ybercriminal</w:t>
      </w:r>
    </w:p>
    <w:tbl>
      <w:tblPr>
        <w:tblStyle w:val="Answerspace"/>
        <w:tblW w:w="9635" w:type="dxa"/>
        <w:tblLook w:val="04A0" w:firstRow="1" w:lastRow="0" w:firstColumn="1" w:lastColumn="0" w:noHBand="0" w:noVBand="1"/>
        <w:tblDescription w:val="Space for students to provide answer."/>
      </w:tblPr>
      <w:tblGrid>
        <w:gridCol w:w="9635"/>
      </w:tblGrid>
      <w:tr w:rsidR="00743485" w14:paraId="74FF2E13" w14:textId="77777777" w:rsidTr="007F1EEA">
        <w:trPr>
          <w:trHeight w:val="1255"/>
        </w:trPr>
        <w:tc>
          <w:tcPr>
            <w:tcW w:w="9635" w:type="dxa"/>
          </w:tcPr>
          <w:p w14:paraId="54345C78" w14:textId="77777777" w:rsidR="00743485" w:rsidRPr="00B86F9D" w:rsidRDefault="00743485" w:rsidP="007F1EEA">
            <w:pPr>
              <w:spacing w:before="120"/>
              <w:rPr>
                <w:b/>
                <w:bCs/>
              </w:rPr>
            </w:pPr>
            <w:r>
              <w:rPr>
                <w:b/>
                <w:bCs/>
              </w:rPr>
              <w:t>Sample answer</w:t>
            </w:r>
            <w:r w:rsidRPr="00B86F9D">
              <w:rPr>
                <w:b/>
                <w:bCs/>
              </w:rPr>
              <w:t>:</w:t>
            </w:r>
          </w:p>
          <w:p w14:paraId="77CC55A9" w14:textId="17415AF1" w:rsidR="00743485" w:rsidRPr="00C11925" w:rsidRDefault="000B6299" w:rsidP="00C11925">
            <w:r w:rsidRPr="00C11925">
              <w:t>A cybercriminal is an individual or group that engages in illegal activities and conducts malicious actions using computer systems, networks or digital technologies with the intent to compromise security, commit fraud, steal sensitive information or engage in other illicit activities in the cyberspace.</w:t>
            </w:r>
          </w:p>
        </w:tc>
      </w:tr>
    </w:tbl>
    <w:p w14:paraId="676F68E4" w14:textId="77777777" w:rsidR="00743485" w:rsidRDefault="00743485" w:rsidP="00743485">
      <w:pPr>
        <w:pStyle w:val="ListBullet"/>
        <w:numPr>
          <w:ilvl w:val="0"/>
          <w:numId w:val="0"/>
        </w:numPr>
        <w:ind w:left="567" w:hanging="567"/>
      </w:pPr>
      <w:r>
        <w:t>T</w:t>
      </w:r>
      <w:r w:rsidR="0043798F">
        <w:t>hreat actor</w:t>
      </w:r>
    </w:p>
    <w:tbl>
      <w:tblPr>
        <w:tblStyle w:val="Answerspace"/>
        <w:tblW w:w="9635" w:type="dxa"/>
        <w:tblLook w:val="04A0" w:firstRow="1" w:lastRow="0" w:firstColumn="1" w:lastColumn="0" w:noHBand="0" w:noVBand="1"/>
        <w:tblDescription w:val="Space for students to provide answer."/>
      </w:tblPr>
      <w:tblGrid>
        <w:gridCol w:w="9635"/>
      </w:tblGrid>
      <w:tr w:rsidR="00743485" w14:paraId="68D85552" w14:textId="77777777" w:rsidTr="007F1EEA">
        <w:trPr>
          <w:trHeight w:val="1255"/>
        </w:trPr>
        <w:tc>
          <w:tcPr>
            <w:tcW w:w="9635" w:type="dxa"/>
          </w:tcPr>
          <w:p w14:paraId="3817E744" w14:textId="77777777" w:rsidR="00743485" w:rsidRPr="00B86F9D" w:rsidRDefault="00743485" w:rsidP="007F1EEA">
            <w:pPr>
              <w:spacing w:before="120"/>
              <w:rPr>
                <w:b/>
                <w:bCs/>
              </w:rPr>
            </w:pPr>
            <w:r>
              <w:rPr>
                <w:b/>
                <w:bCs/>
              </w:rPr>
              <w:t>Sample answer</w:t>
            </w:r>
            <w:r w:rsidRPr="00B86F9D">
              <w:rPr>
                <w:b/>
                <w:bCs/>
              </w:rPr>
              <w:t>:</w:t>
            </w:r>
          </w:p>
          <w:p w14:paraId="080FFFE3" w14:textId="400A1CB7" w:rsidR="00743485" w:rsidRPr="00C11925" w:rsidRDefault="002F7D2A" w:rsidP="00C11925">
            <w:r w:rsidRPr="00C11925">
              <w:t>A threat actor refers to an individual, group, organi</w:t>
            </w:r>
            <w:r w:rsidR="00C11925">
              <w:t>s</w:t>
            </w:r>
            <w:r w:rsidRPr="00C11925">
              <w:t>ation or entity that carries out activities, whether intentionally or unintentionally, that pose a potential risk or threat to the security of computer systems, networks or information. Threat actors can include hackers, cybercriminals, hacktivists, nation-states or insiders with malicious intent.</w:t>
            </w:r>
          </w:p>
        </w:tc>
      </w:tr>
    </w:tbl>
    <w:p w14:paraId="32BACB1A" w14:textId="77777777" w:rsidR="00743485" w:rsidRDefault="00743485" w:rsidP="00743485">
      <w:pPr>
        <w:pStyle w:val="ListBullet"/>
        <w:numPr>
          <w:ilvl w:val="0"/>
          <w:numId w:val="0"/>
        </w:numPr>
        <w:ind w:left="567" w:hanging="567"/>
      </w:pPr>
      <w:r>
        <w:lastRenderedPageBreak/>
        <w:t>A</w:t>
      </w:r>
      <w:r w:rsidR="0043798F">
        <w:t>dversarial mindset</w:t>
      </w:r>
    </w:p>
    <w:tbl>
      <w:tblPr>
        <w:tblStyle w:val="Answerspace"/>
        <w:tblW w:w="9635" w:type="dxa"/>
        <w:tblLook w:val="04A0" w:firstRow="1" w:lastRow="0" w:firstColumn="1" w:lastColumn="0" w:noHBand="0" w:noVBand="1"/>
        <w:tblDescription w:val="Space for students to provide answer."/>
      </w:tblPr>
      <w:tblGrid>
        <w:gridCol w:w="9635"/>
      </w:tblGrid>
      <w:tr w:rsidR="00743485" w14:paraId="6EF86E32" w14:textId="77777777" w:rsidTr="007F1EEA">
        <w:trPr>
          <w:trHeight w:val="1255"/>
        </w:trPr>
        <w:tc>
          <w:tcPr>
            <w:tcW w:w="9635" w:type="dxa"/>
          </w:tcPr>
          <w:p w14:paraId="430E6BC7" w14:textId="77777777" w:rsidR="00743485" w:rsidRPr="00B86F9D" w:rsidRDefault="00743485" w:rsidP="007F1EEA">
            <w:pPr>
              <w:spacing w:before="120"/>
              <w:rPr>
                <w:b/>
                <w:bCs/>
              </w:rPr>
            </w:pPr>
            <w:r>
              <w:rPr>
                <w:b/>
                <w:bCs/>
              </w:rPr>
              <w:t>Sample answer</w:t>
            </w:r>
            <w:r w:rsidRPr="00B86F9D">
              <w:rPr>
                <w:b/>
                <w:bCs/>
              </w:rPr>
              <w:t>:</w:t>
            </w:r>
          </w:p>
          <w:p w14:paraId="1B498823" w14:textId="09AFF38D" w:rsidR="00743485" w:rsidRPr="00C11925" w:rsidRDefault="00C11925" w:rsidP="00C11925">
            <w:r w:rsidRPr="00C11925">
              <w:t>An adversarial mindset refers to a strategic approach that involves thinking like a potential adversary or opponent to proactively identify and address vulnerabilities, threats and weaknesses in a system or organi</w:t>
            </w:r>
            <w:r>
              <w:t>s</w:t>
            </w:r>
            <w:r w:rsidRPr="00C11925">
              <w:t xml:space="preserve">ation. This mindset is crucial as it allows security professionals to anticipate and understand the tactics, techniques and procedures that </w:t>
            </w:r>
            <w:r w:rsidR="002F69AB">
              <w:t>threat</w:t>
            </w:r>
            <w:r w:rsidRPr="00C11925">
              <w:t xml:space="preserve"> actors might employ, enabling the development of effective </w:t>
            </w:r>
            <w:r w:rsidR="002F69AB" w:rsidRPr="00C11925">
              <w:t>defence</w:t>
            </w:r>
            <w:r w:rsidRPr="00C11925">
              <w:t xml:space="preserve"> strategies and measures to enhance overall security posture.</w:t>
            </w:r>
          </w:p>
        </w:tc>
      </w:tr>
    </w:tbl>
    <w:p w14:paraId="201FE4B7" w14:textId="63DCDAC4" w:rsidR="0043798F" w:rsidRDefault="0043798F" w:rsidP="0043798F">
      <w:r w:rsidRPr="006A0885">
        <w:rPr>
          <w:b/>
          <w:bCs/>
        </w:rPr>
        <w:t>Activity</w:t>
      </w:r>
      <w:r w:rsidR="006A0885" w:rsidRPr="006A0885">
        <w:rPr>
          <w:b/>
          <w:bCs/>
        </w:rPr>
        <w:t xml:space="preserve"> 32</w:t>
      </w:r>
      <w:r w:rsidRPr="006A0885">
        <w:rPr>
          <w:b/>
          <w:bCs/>
        </w:rPr>
        <w:t>:</w:t>
      </w:r>
      <w:r>
        <w:t xml:space="preserve"> </w:t>
      </w:r>
      <w:r w:rsidR="00C72785">
        <w:t>p</w:t>
      </w:r>
      <w:r>
        <w:t>assword data breach scenario</w:t>
      </w:r>
      <w:r w:rsidR="001372F9">
        <w:t xml:space="preserve"> (B)</w:t>
      </w:r>
    </w:p>
    <w:p w14:paraId="7D21A5A5" w14:textId="2FBA3DA8" w:rsidR="001372F9" w:rsidRPr="00840C96" w:rsidRDefault="009C1F10" w:rsidP="0043798F">
      <w:r w:rsidRPr="00840C96">
        <w:t>As a class read the following text</w:t>
      </w:r>
      <w:r w:rsidR="00BC30A3">
        <w:t>:</w:t>
      </w:r>
    </w:p>
    <w:p w14:paraId="2181FF3A" w14:textId="66886B45" w:rsidR="00976577" w:rsidRPr="00B56C37" w:rsidRDefault="00976577" w:rsidP="00E11C97">
      <w:pPr>
        <w:pStyle w:val="Pulloutquote"/>
      </w:pPr>
      <w:r w:rsidRPr="00B56C37">
        <w:t xml:space="preserve">Yesterday, a teacher notified the IT helpdesk that some course grades have been changed in the system. All the students in one course had their grades changed to reflect much better scores than they </w:t>
      </w:r>
      <w:proofErr w:type="gramStart"/>
      <w:r w:rsidRPr="00B56C37">
        <w:t>actually earned</w:t>
      </w:r>
      <w:proofErr w:type="gramEnd"/>
      <w:r w:rsidRPr="00B56C37">
        <w:t>.</w:t>
      </w:r>
    </w:p>
    <w:p w14:paraId="0E119490" w14:textId="77777777" w:rsidR="00825CCD" w:rsidRPr="00757867" w:rsidRDefault="00825CCD" w:rsidP="00E11C97">
      <w:pPr>
        <w:pStyle w:val="Pulloutquote"/>
      </w:pPr>
      <w:r w:rsidRPr="00757867">
        <w:t>Initial investigation shows that someone logged on using the teacher’s login information and manually changed the grades.</w:t>
      </w:r>
    </w:p>
    <w:p w14:paraId="70213FD9" w14:textId="537D01D2" w:rsidR="00825CCD" w:rsidRPr="00B56C37" w:rsidRDefault="00825CCD" w:rsidP="00E11C97">
      <w:pPr>
        <w:pStyle w:val="Pulloutquote"/>
      </w:pPr>
      <w:r w:rsidRPr="00B56C37">
        <w:t>Additionally, the logs indicate that several reports were also downloaded from other systems, including some that contained private information (like private contact details) about the school’s employees.</w:t>
      </w:r>
    </w:p>
    <w:p w14:paraId="478D4283" w14:textId="2E743914" w:rsidR="0043798F" w:rsidRDefault="002A035E" w:rsidP="0043798F">
      <w:r>
        <w:rPr>
          <w:noProof/>
        </w:rPr>
        <w:drawing>
          <wp:anchor distT="0" distB="0" distL="114300" distR="114300" simplePos="0" relativeHeight="251658357" behindDoc="0" locked="0" layoutInCell="1" allowOverlap="1" wp14:anchorId="0D7594A6" wp14:editId="63DF5CAB">
            <wp:simplePos x="0" y="0"/>
            <wp:positionH relativeFrom="page">
              <wp:posOffset>720090</wp:posOffset>
            </wp:positionH>
            <wp:positionV relativeFrom="paragraph">
              <wp:posOffset>343673</wp:posOffset>
            </wp:positionV>
            <wp:extent cx="635000" cy="635000"/>
            <wp:effectExtent l="0" t="0" r="0" b="0"/>
            <wp:wrapSquare wrapText="bothSides"/>
            <wp:docPr id="208983376" name="Picture 208983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09142" name="Picture 1541809142">
                      <a:extLst>
                        <a:ext uri="{C183D7F6-B498-43B3-948B-1728B52AA6E4}">
                          <adec:decorative xmlns:adec="http://schemas.microsoft.com/office/drawing/2017/decorative" val="1"/>
                        </a:ext>
                      </a:extLst>
                    </pic:cNvPr>
                    <pic:cNvPicPr/>
                  </pic:nvPicPr>
                  <pic:blipFill>
                    <a:blip r:embed="rId42">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1"/>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798F">
        <w:t>In groups, define the problem and identify relevant facts from</w:t>
      </w:r>
      <w:r w:rsidR="00C964ED">
        <w:t xml:space="preserve"> the</w:t>
      </w:r>
      <w:r w:rsidR="0043798F">
        <w:t xml:space="preserve"> provided scenario text.</w:t>
      </w:r>
    </w:p>
    <w:p w14:paraId="113D6D6A" w14:textId="51180C47" w:rsidR="0043798F" w:rsidRDefault="0043798F" w:rsidP="002A035E">
      <w:r>
        <w:t>In an iterative process</w:t>
      </w:r>
      <w:r w:rsidR="00C964ED">
        <w:t>,</w:t>
      </w:r>
      <w:r>
        <w:t xml:space="preserve"> combine and apply</w:t>
      </w:r>
      <w:r w:rsidR="002A035E">
        <w:t xml:space="preserve"> the</w:t>
      </w:r>
      <w:r>
        <w:t xml:space="preserve"> additional information</w:t>
      </w:r>
      <w:r w:rsidR="002A035E">
        <w:t xml:space="preserve"> below</w:t>
      </w:r>
      <w:r>
        <w:t xml:space="preserve"> to the scenario body of knowledge.</w:t>
      </w:r>
    </w:p>
    <w:p w14:paraId="7E378B88" w14:textId="16DC137A" w:rsidR="003910D4" w:rsidRPr="00B56C37" w:rsidRDefault="003910D4" w:rsidP="00E11C97">
      <w:pPr>
        <w:pStyle w:val="Pulloutquote"/>
      </w:pPr>
      <w:r w:rsidRPr="00B56C37">
        <w:t xml:space="preserve">Logs indicate that the login occurred from the school’s </w:t>
      </w:r>
      <w:r w:rsidR="00C964ED">
        <w:t>wi-fi</w:t>
      </w:r>
      <w:r w:rsidRPr="00B56C37">
        <w:t xml:space="preserve"> network after school hours.</w:t>
      </w:r>
    </w:p>
    <w:p w14:paraId="5D836432" w14:textId="3B16005F" w:rsidR="003910D4" w:rsidRPr="00EA5685" w:rsidRDefault="003910D4" w:rsidP="00E11C97">
      <w:pPr>
        <w:pStyle w:val="Pulloutquote"/>
      </w:pPr>
      <w:r w:rsidRPr="00EA5685">
        <w:t>Reports have surfaced about students offering to change additional grades for money. No names have yet been revealed.</w:t>
      </w:r>
    </w:p>
    <w:p w14:paraId="7EF34B2C" w14:textId="77777777" w:rsidR="002A035E" w:rsidRDefault="002A035E" w:rsidP="0043798F">
      <w:r>
        <w:t>Use critical thinking to evaluate the situation and consider potential risks.</w:t>
      </w:r>
    </w:p>
    <w:p w14:paraId="6A6BB3F0" w14:textId="67E2FBCE" w:rsidR="0043798F" w:rsidRDefault="0043798F" w:rsidP="0043798F">
      <w:r>
        <w:t>Apply</w:t>
      </w:r>
      <w:r w:rsidR="00096003">
        <w:t xml:space="preserve"> an</w:t>
      </w:r>
      <w:r>
        <w:t xml:space="preserve"> adversarial mindset to imagine actions that would align with indicators of compromise.</w:t>
      </w:r>
    </w:p>
    <w:p w14:paraId="40E2F134" w14:textId="09E300DB" w:rsidR="0043798F" w:rsidRDefault="00BC30A3" w:rsidP="00BC30A3">
      <w:pPr>
        <w:spacing w:before="480"/>
      </w:pPr>
      <w:r>
        <w:rPr>
          <w:noProof/>
        </w:rPr>
        <w:drawing>
          <wp:anchor distT="0" distB="0" distL="114300" distR="114300" simplePos="0" relativeHeight="251658260" behindDoc="0" locked="0" layoutInCell="1" allowOverlap="1" wp14:anchorId="4A5815B6" wp14:editId="61F6680B">
            <wp:simplePos x="0" y="0"/>
            <wp:positionH relativeFrom="margin">
              <wp:posOffset>-4175</wp:posOffset>
            </wp:positionH>
            <wp:positionV relativeFrom="paragraph">
              <wp:posOffset>531</wp:posOffset>
            </wp:positionV>
            <wp:extent cx="635000" cy="635000"/>
            <wp:effectExtent l="0" t="0" r="0" b="0"/>
            <wp:wrapSquare wrapText="bothSides"/>
            <wp:docPr id="653663138" name="Picture 653663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4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798F">
        <w:t>Prepare a group response to share with the class.</w:t>
      </w:r>
    </w:p>
    <w:p w14:paraId="4E1150A2" w14:textId="56C7B74A" w:rsidR="0043798F" w:rsidRDefault="009926A1" w:rsidP="00BC30A3">
      <w:pPr>
        <w:spacing w:before="840" w:after="360"/>
      </w:pPr>
      <w:r w:rsidRPr="005935FB">
        <w:rPr>
          <w:noProof/>
          <w:highlight w:val="yellow"/>
        </w:rPr>
        <w:lastRenderedPageBreak/>
        <w:drawing>
          <wp:anchor distT="0" distB="0" distL="114300" distR="114300" simplePos="0" relativeHeight="251658358" behindDoc="0" locked="0" layoutInCell="1" allowOverlap="1" wp14:anchorId="75882B59" wp14:editId="25AD2C7E">
            <wp:simplePos x="0" y="0"/>
            <wp:positionH relativeFrom="page">
              <wp:posOffset>720090</wp:posOffset>
            </wp:positionH>
            <wp:positionV relativeFrom="paragraph">
              <wp:posOffset>401320</wp:posOffset>
            </wp:positionV>
            <wp:extent cx="635000" cy="635000"/>
            <wp:effectExtent l="0" t="0" r="0" b="0"/>
            <wp:wrapSquare wrapText="bothSides"/>
            <wp:docPr id="1046859675" name="Picture 10468596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09142" name="Picture 1541809142">
                      <a:extLst>
                        <a:ext uri="{C183D7F6-B498-43B3-948B-1728B52AA6E4}">
                          <adec:decorative xmlns:adec="http://schemas.microsoft.com/office/drawing/2017/decorative" val="1"/>
                        </a:ext>
                      </a:extLst>
                    </pic:cNvPr>
                    <pic:cNvPicPr/>
                  </pic:nvPicPr>
                  <pic:blipFill>
                    <a:blip r:embed="rId42">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1"/>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43798F">
        <w:t>Share group responses and collaborate to build a better understanding of this scenario event and work towards an agreed response to the question.</w:t>
      </w:r>
    </w:p>
    <w:p w14:paraId="29C11199" w14:textId="62BF7DAF" w:rsidR="001B1DDE" w:rsidRDefault="001B1DDE" w:rsidP="001B1DDE">
      <w:r w:rsidRPr="00833BB1">
        <w:rPr>
          <w:b/>
          <w:bCs/>
        </w:rPr>
        <w:t>Activity</w:t>
      </w:r>
      <w:r w:rsidR="00D3696B" w:rsidRPr="00833BB1">
        <w:rPr>
          <w:b/>
          <w:bCs/>
        </w:rPr>
        <w:t xml:space="preserve"> 33</w:t>
      </w:r>
      <w:r w:rsidRPr="00833BB1">
        <w:rPr>
          <w:b/>
          <w:bCs/>
        </w:rPr>
        <w:t>:</w:t>
      </w:r>
      <w:r>
        <w:t xml:space="preserve"> </w:t>
      </w:r>
      <w:r w:rsidR="00927A26">
        <w:t>p</w:t>
      </w:r>
      <w:r>
        <w:t>hishing data breach scenario</w:t>
      </w:r>
      <w:r w:rsidR="005E6ADB">
        <w:t xml:space="preserve"> (C)</w:t>
      </w:r>
    </w:p>
    <w:p w14:paraId="17C5B99B" w14:textId="13E3E0B3" w:rsidR="002A035E" w:rsidRPr="002A035E" w:rsidRDefault="002A035E" w:rsidP="001B1DDE">
      <w:r w:rsidRPr="002A035E">
        <w:t>As a class read the following text</w:t>
      </w:r>
      <w:r w:rsidR="00BC30A3">
        <w:t>:</w:t>
      </w:r>
    </w:p>
    <w:p w14:paraId="58B54BC1" w14:textId="43080BDD" w:rsidR="00FD09DE" w:rsidRPr="00FD09DE" w:rsidRDefault="00FD09DE" w:rsidP="00E11C97">
      <w:pPr>
        <w:pStyle w:val="Pulloutquote"/>
      </w:pPr>
      <w:r w:rsidRPr="00FD09DE">
        <w:t>An employee in your organi</w:t>
      </w:r>
      <w:r w:rsidR="00A405CF">
        <w:t>s</w:t>
      </w:r>
      <w:r w:rsidRPr="00FD09DE">
        <w:t xml:space="preserve">ation received an urgent email purportedly from a high-ranking executive, requesting them to share their Office 365 login credentials due to a supposed IT emergency. Believing the message was legitimate, the employee provided their credentials. </w:t>
      </w:r>
    </w:p>
    <w:p w14:paraId="5D17FE0C" w14:textId="79BF8B5B" w:rsidR="0057271C" w:rsidRPr="002A035E" w:rsidRDefault="00976577" w:rsidP="001B1DDE">
      <w:r w:rsidRPr="002A035E">
        <w:t>A</w:t>
      </w:r>
      <w:r w:rsidR="001B1DDE" w:rsidRPr="002A035E">
        <w:t>ssign required groups and roles.</w:t>
      </w:r>
    </w:p>
    <w:p w14:paraId="61BD56B2" w14:textId="32C5DE02" w:rsidR="001B1DDE" w:rsidRDefault="00AC3354" w:rsidP="001B1DDE">
      <w:r>
        <w:rPr>
          <w:noProof/>
        </w:rPr>
        <w:drawing>
          <wp:anchor distT="0" distB="0" distL="114300" distR="114300" simplePos="0" relativeHeight="251658274" behindDoc="0" locked="0" layoutInCell="1" allowOverlap="1" wp14:anchorId="399E9F6D" wp14:editId="053F1457">
            <wp:simplePos x="0" y="0"/>
            <wp:positionH relativeFrom="column">
              <wp:posOffset>0</wp:posOffset>
            </wp:positionH>
            <wp:positionV relativeFrom="paragraph">
              <wp:posOffset>366483</wp:posOffset>
            </wp:positionV>
            <wp:extent cx="635000" cy="635000"/>
            <wp:effectExtent l="0" t="0" r="0" b="0"/>
            <wp:wrapSquare wrapText="bothSides"/>
            <wp:docPr id="1318042540" name="Picture 13180425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4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1B1DDE">
        <w:t xml:space="preserve">In groups, define the problem and identify relevant facts from </w:t>
      </w:r>
      <w:r w:rsidR="00BC30A3">
        <w:t xml:space="preserve">the </w:t>
      </w:r>
      <w:r w:rsidR="001B1DDE">
        <w:t>provided scenario text.</w:t>
      </w:r>
    </w:p>
    <w:p w14:paraId="37B3C3FB" w14:textId="365E9909" w:rsidR="001B1DDE" w:rsidRDefault="001B1DDE" w:rsidP="001B1DDE">
      <w:r>
        <w:t>In an iterative process</w:t>
      </w:r>
      <w:r w:rsidR="00853F15">
        <w:t>,</w:t>
      </w:r>
      <w:r>
        <w:t xml:space="preserve"> combine and apply additional information </w:t>
      </w:r>
      <w:r w:rsidR="00FD09DE">
        <w:t>below</w:t>
      </w:r>
      <w:r>
        <w:t xml:space="preserve"> to the scenario body of knowledge.</w:t>
      </w:r>
    </w:p>
    <w:p w14:paraId="3E0BBC65" w14:textId="77777777" w:rsidR="00FD09DE" w:rsidRDefault="00FD09DE" w:rsidP="00E11C97">
      <w:pPr>
        <w:pStyle w:val="Pulloutquote"/>
      </w:pPr>
      <w:r w:rsidRPr="00FD09DE">
        <w:t>The attacker gained access to the employee's Office 365 account and began sending phishing emails from their account to other employees, further compromising sensitive data. What would you do to respond?</w:t>
      </w:r>
    </w:p>
    <w:p w14:paraId="7AE30C34" w14:textId="5743F271" w:rsidR="00AA6AAC" w:rsidRDefault="008E34C6" w:rsidP="00FD09DE">
      <w:r>
        <w:t>Ad</w:t>
      </w:r>
      <w:r w:rsidR="009A4830">
        <w:t>d the following a</w:t>
      </w:r>
      <w:r w:rsidR="00AA6AAC">
        <w:t>dditional information.</w:t>
      </w:r>
    </w:p>
    <w:p w14:paraId="42B3CA99" w14:textId="75B70E5B" w:rsidR="00FD09DE" w:rsidRPr="00FD09DE" w:rsidRDefault="00FA0189" w:rsidP="00E11C97">
      <w:pPr>
        <w:pStyle w:val="Pulloutquote"/>
      </w:pPr>
      <w:r>
        <w:t>The organisation has</w:t>
      </w:r>
      <w:r w:rsidR="00FD09DE" w:rsidRPr="00FD09DE">
        <w:t xml:space="preserve"> policies in place to verify the authenticity of urgent requests for sensitive information</w:t>
      </w:r>
      <w:r>
        <w:t>.</w:t>
      </w:r>
    </w:p>
    <w:p w14:paraId="06723B72" w14:textId="77777777" w:rsidR="001B1DDE" w:rsidRDefault="001B1DDE" w:rsidP="001B1DDE">
      <w:r>
        <w:t>Use critical thinking to evaluate the situation and consider potential risks.</w:t>
      </w:r>
    </w:p>
    <w:p w14:paraId="33D5A822" w14:textId="77777777" w:rsidR="00FA0189" w:rsidRPr="00FD09DE" w:rsidRDefault="00FA0189" w:rsidP="00E11C97">
      <w:pPr>
        <w:pStyle w:val="Pulloutquote"/>
      </w:pPr>
      <w:r w:rsidRPr="00FD09DE">
        <w:t>What actions should be taken immediately upon discovering the social engineering attack?</w:t>
      </w:r>
    </w:p>
    <w:p w14:paraId="68298628" w14:textId="28C22E38" w:rsidR="00AA6AAC" w:rsidRDefault="001B1DDE" w:rsidP="00AA6AAC">
      <w:r>
        <w:t xml:space="preserve">Apply </w:t>
      </w:r>
      <w:r w:rsidR="00F32B7F">
        <w:t xml:space="preserve">an </w:t>
      </w:r>
      <w:r>
        <w:t>adversarial mindset to imagine actions that would align with indicators of compromise.</w:t>
      </w:r>
      <w:r w:rsidR="00AA6AAC" w:rsidRPr="00AA6AAC">
        <w:t xml:space="preserve"> </w:t>
      </w:r>
      <w:r w:rsidR="00AA6AAC">
        <w:t>Use these questions to help understand the situation and</w:t>
      </w:r>
      <w:r w:rsidR="00AA6AAC" w:rsidRPr="00AA6AAC">
        <w:t xml:space="preserve"> </w:t>
      </w:r>
      <w:r w:rsidR="00AA6AAC">
        <w:t>prepare a group response to share with the class.</w:t>
      </w:r>
    </w:p>
    <w:p w14:paraId="00A04DE8" w14:textId="1BEC6937" w:rsidR="00AC3354" w:rsidRPr="00E11C97" w:rsidRDefault="00AC3354" w:rsidP="00E11C97">
      <w:pPr>
        <w:pStyle w:val="Pulloutquote"/>
        <w:rPr>
          <w:b/>
          <w:bCs/>
        </w:rPr>
      </w:pPr>
      <w:r w:rsidRPr="00E11C97">
        <w:rPr>
          <w:b/>
          <w:bCs/>
        </w:rPr>
        <w:lastRenderedPageBreak/>
        <w:t>Discussion questions:</w:t>
      </w:r>
    </w:p>
    <w:p w14:paraId="25FF5AA4" w14:textId="431672B0" w:rsidR="00AA6AAC" w:rsidRPr="00FD09DE" w:rsidRDefault="00AA6AAC" w:rsidP="00E11C97">
      <w:pPr>
        <w:pStyle w:val="Pulloutquote"/>
      </w:pPr>
      <w:r>
        <w:t xml:space="preserve">How can </w:t>
      </w:r>
      <w:r w:rsidRPr="00FD09DE">
        <w:t xml:space="preserve">the </w:t>
      </w:r>
      <w:r w:rsidR="00DB2A4F">
        <w:t>enterprise</w:t>
      </w:r>
      <w:r w:rsidRPr="00FD09DE">
        <w:t xml:space="preserve"> </w:t>
      </w:r>
      <w:r>
        <w:t>determine</w:t>
      </w:r>
      <w:r w:rsidRPr="00FD09DE">
        <w:t xml:space="preserve"> the scope and impact of the attack?</w:t>
      </w:r>
    </w:p>
    <w:p w14:paraId="77366B18" w14:textId="28B66311" w:rsidR="00AA6AAC" w:rsidRPr="00FD09DE" w:rsidRDefault="00AA6AAC" w:rsidP="00E11C97">
      <w:pPr>
        <w:pStyle w:val="Pulloutquote"/>
      </w:pPr>
      <w:r w:rsidRPr="00FD09DE">
        <w:t xml:space="preserve">How can the </w:t>
      </w:r>
      <w:r w:rsidR="00DB2A4F">
        <w:t>enterprise</w:t>
      </w:r>
      <w:r w:rsidRPr="00FD09DE">
        <w:t xml:space="preserve"> identify the extent of compromised accounts and the data accessed by the attacker?</w:t>
      </w:r>
    </w:p>
    <w:p w14:paraId="2E946E6F" w14:textId="77777777" w:rsidR="00FA0189" w:rsidRPr="00FD09DE" w:rsidRDefault="00FA0189" w:rsidP="00E11C97">
      <w:pPr>
        <w:pStyle w:val="Pulloutquote"/>
      </w:pPr>
      <w:r w:rsidRPr="00FD09DE">
        <w:t>What steps should be taken to recover control of compromised accounts and mitigate further damage?</w:t>
      </w:r>
    </w:p>
    <w:p w14:paraId="7164E255" w14:textId="0CA4167E" w:rsidR="00FA0189" w:rsidRPr="00FD09DE" w:rsidRDefault="00FA0189" w:rsidP="00E11C97">
      <w:pPr>
        <w:pStyle w:val="Pulloutquote"/>
      </w:pPr>
      <w:r>
        <w:t>What</w:t>
      </w:r>
      <w:r w:rsidRPr="00FD09DE">
        <w:t xml:space="preserve"> additional layers of authentication and authori</w:t>
      </w:r>
      <w:r>
        <w:t>s</w:t>
      </w:r>
      <w:r w:rsidRPr="00FD09DE">
        <w:t>ation be implemented to prevent unauthori</w:t>
      </w:r>
      <w:r>
        <w:t>s</w:t>
      </w:r>
      <w:r w:rsidRPr="00FD09DE">
        <w:t>ed access to critical systems?</w:t>
      </w:r>
    </w:p>
    <w:p w14:paraId="6157987E" w14:textId="12C10478" w:rsidR="00FA0189" w:rsidRPr="00FD09DE" w:rsidRDefault="00FA0189" w:rsidP="00E11C97">
      <w:pPr>
        <w:pStyle w:val="Pulloutquote"/>
      </w:pPr>
      <w:r w:rsidRPr="00FD09DE">
        <w:t xml:space="preserve">How can the </w:t>
      </w:r>
      <w:r w:rsidR="00DB2A4F">
        <w:t>enterprise</w:t>
      </w:r>
      <w:r w:rsidRPr="00FD09DE">
        <w:t xml:space="preserve"> improve internal security awareness and training to prevent future social engineering attacks?</w:t>
      </w:r>
    </w:p>
    <w:p w14:paraId="48F9C816" w14:textId="5ECB3BEE" w:rsidR="006C65C7" w:rsidRDefault="001B1DDE" w:rsidP="001B1DDE">
      <w:r>
        <w:t>Share group responses and collaborate to build a better understanding of this scenario event and work towards an agreed response to the question.</w:t>
      </w:r>
    </w:p>
    <w:p w14:paraId="35C707E8" w14:textId="77777777" w:rsidR="006C65C7" w:rsidRDefault="006C65C7">
      <w:pPr>
        <w:suppressAutoHyphens w:val="0"/>
        <w:spacing w:after="0" w:line="276" w:lineRule="auto"/>
      </w:pPr>
      <w:r>
        <w:br w:type="page"/>
      </w:r>
    </w:p>
    <w:p w14:paraId="008A008D" w14:textId="77777777" w:rsidR="00A654A4" w:rsidRDefault="00A654A4" w:rsidP="003559D1">
      <w:pPr>
        <w:pStyle w:val="Heading1"/>
      </w:pPr>
      <w:bookmarkStart w:id="36" w:name="_Toc141776416"/>
      <w:bookmarkStart w:id="37" w:name="_Toc158973977"/>
      <w:r>
        <w:lastRenderedPageBreak/>
        <w:t>Investigate vulnerabilities exploited by the threat actor involved in a breach, such as the impact on various elements</w:t>
      </w:r>
      <w:bookmarkEnd w:id="36"/>
      <w:bookmarkEnd w:id="37"/>
    </w:p>
    <w:p w14:paraId="4B68DB82" w14:textId="2019DC21" w:rsidR="00A654A4" w:rsidRDefault="00A654A4" w:rsidP="00A654A4">
      <w:pPr>
        <w:rPr>
          <w:rFonts w:eastAsia="Times New Roman"/>
          <w:color w:val="000000"/>
          <w:lang w:eastAsia="en-GB"/>
        </w:rPr>
      </w:pPr>
      <w:r w:rsidRPr="00417B54">
        <w:rPr>
          <w:rFonts w:eastAsia="Times New Roman"/>
          <w:color w:val="000000"/>
          <w:lang w:eastAsia="en-GB"/>
        </w:rPr>
        <w:t>This table provides an overview of common vulnerabilities exploited in breaches and the potential impacts on data, people, processes, and technology. It underscores the importance of proactive cybersecurity measures to mitigate these vulnerabilities and safeguard critical elements of an organi</w:t>
      </w:r>
      <w:r>
        <w:rPr>
          <w:rFonts w:eastAsia="Times New Roman"/>
          <w:color w:val="000000"/>
          <w:lang w:eastAsia="en-GB"/>
        </w:rPr>
        <w:t>s</w:t>
      </w:r>
      <w:r w:rsidRPr="00417B54">
        <w:rPr>
          <w:rFonts w:eastAsia="Times New Roman"/>
          <w:color w:val="000000"/>
          <w:lang w:eastAsia="en-GB"/>
        </w:rPr>
        <w:t>ation.</w:t>
      </w:r>
    </w:p>
    <w:tbl>
      <w:tblPr>
        <w:tblStyle w:val="Tableheader"/>
        <w:tblW w:w="9635" w:type="dxa"/>
        <w:tblLayout w:type="fixed"/>
        <w:tblLook w:val="04A0" w:firstRow="1" w:lastRow="0" w:firstColumn="1" w:lastColumn="0" w:noHBand="0" w:noVBand="1"/>
        <w:tblDescription w:val="A list of exploited vulnerabilities and the potential impacts on data, people, processes and technology."/>
      </w:tblPr>
      <w:tblGrid>
        <w:gridCol w:w="1555"/>
        <w:gridCol w:w="1842"/>
        <w:gridCol w:w="1985"/>
        <w:gridCol w:w="1985"/>
        <w:gridCol w:w="2268"/>
      </w:tblGrid>
      <w:tr w:rsidR="00503C3D" w:rsidRPr="0000360B" w14:paraId="7D039FCC" w14:textId="77777777" w:rsidTr="0000360B">
        <w:trPr>
          <w:cnfStyle w:val="100000000000" w:firstRow="1" w:lastRow="0" w:firstColumn="0" w:lastColumn="0" w:oddVBand="0" w:evenVBand="0" w:oddHBand="0" w:evenHBand="0" w:firstRowFirstColumn="0" w:firstRowLastColumn="0" w:lastRowFirstColumn="0" w:lastRowLastColumn="0"/>
          <w:trHeight w:val="1294"/>
        </w:trPr>
        <w:tc>
          <w:tcPr>
            <w:cnfStyle w:val="001000000000" w:firstRow="0" w:lastRow="0" w:firstColumn="1" w:lastColumn="0" w:oddVBand="0" w:evenVBand="0" w:oddHBand="0" w:evenHBand="0" w:firstRowFirstColumn="0" w:firstRowLastColumn="0" w:lastRowFirstColumn="0" w:lastRowLastColumn="0"/>
            <w:tcW w:w="1555" w:type="dxa"/>
            <w:hideMark/>
          </w:tcPr>
          <w:p w14:paraId="10B9F0BB" w14:textId="28300167" w:rsidR="00A654A4" w:rsidRPr="0000360B" w:rsidRDefault="00A654A4" w:rsidP="0000360B">
            <w:r w:rsidRPr="0000360B">
              <w:t xml:space="preserve">Vulnerability </w:t>
            </w:r>
            <w:r w:rsidR="0000360B">
              <w:t>e</w:t>
            </w:r>
            <w:r w:rsidRPr="0000360B">
              <w:t>xploited</w:t>
            </w:r>
          </w:p>
        </w:tc>
        <w:tc>
          <w:tcPr>
            <w:tcW w:w="1842" w:type="dxa"/>
            <w:hideMark/>
          </w:tcPr>
          <w:p w14:paraId="4854FBFE" w14:textId="54B2A61B" w:rsidR="00A654A4" w:rsidRPr="0000360B" w:rsidRDefault="00A654A4" w:rsidP="0000360B">
            <w:pPr>
              <w:cnfStyle w:val="100000000000" w:firstRow="1" w:lastRow="0" w:firstColumn="0" w:lastColumn="0" w:oddVBand="0" w:evenVBand="0" w:oddHBand="0" w:evenHBand="0" w:firstRowFirstColumn="0" w:firstRowLastColumn="0" w:lastRowFirstColumn="0" w:lastRowLastColumn="0"/>
            </w:pPr>
            <w:r w:rsidRPr="0000360B">
              <w:t xml:space="preserve">Impact on </w:t>
            </w:r>
            <w:r w:rsidR="0000360B">
              <w:t>d</w:t>
            </w:r>
            <w:r w:rsidRPr="0000360B">
              <w:t>ata</w:t>
            </w:r>
          </w:p>
        </w:tc>
        <w:tc>
          <w:tcPr>
            <w:tcW w:w="1985" w:type="dxa"/>
            <w:hideMark/>
          </w:tcPr>
          <w:p w14:paraId="7F5412BD" w14:textId="649B43E8" w:rsidR="00A654A4" w:rsidRPr="0000360B" w:rsidRDefault="00A654A4" w:rsidP="0000360B">
            <w:pPr>
              <w:cnfStyle w:val="100000000000" w:firstRow="1" w:lastRow="0" w:firstColumn="0" w:lastColumn="0" w:oddVBand="0" w:evenVBand="0" w:oddHBand="0" w:evenHBand="0" w:firstRowFirstColumn="0" w:firstRowLastColumn="0" w:lastRowFirstColumn="0" w:lastRowLastColumn="0"/>
            </w:pPr>
            <w:r w:rsidRPr="0000360B">
              <w:t xml:space="preserve">Impact on </w:t>
            </w:r>
            <w:r w:rsidR="0000360B">
              <w:t>p</w:t>
            </w:r>
            <w:r w:rsidRPr="0000360B">
              <w:t>eople</w:t>
            </w:r>
          </w:p>
        </w:tc>
        <w:tc>
          <w:tcPr>
            <w:tcW w:w="1985" w:type="dxa"/>
            <w:hideMark/>
          </w:tcPr>
          <w:p w14:paraId="575FEA33" w14:textId="3388FCEA" w:rsidR="00A654A4" w:rsidRPr="0000360B" w:rsidRDefault="00A654A4" w:rsidP="0000360B">
            <w:pPr>
              <w:cnfStyle w:val="100000000000" w:firstRow="1" w:lastRow="0" w:firstColumn="0" w:lastColumn="0" w:oddVBand="0" w:evenVBand="0" w:oddHBand="0" w:evenHBand="0" w:firstRowFirstColumn="0" w:firstRowLastColumn="0" w:lastRowFirstColumn="0" w:lastRowLastColumn="0"/>
            </w:pPr>
            <w:r w:rsidRPr="0000360B">
              <w:t xml:space="preserve">Impact on </w:t>
            </w:r>
            <w:r w:rsidR="0000360B">
              <w:t>p</w:t>
            </w:r>
            <w:r w:rsidRPr="0000360B">
              <w:t>rocesses</w:t>
            </w:r>
          </w:p>
        </w:tc>
        <w:tc>
          <w:tcPr>
            <w:tcW w:w="2268" w:type="dxa"/>
            <w:hideMark/>
          </w:tcPr>
          <w:p w14:paraId="15A88504" w14:textId="295B6A7C" w:rsidR="00A654A4" w:rsidRPr="0000360B" w:rsidRDefault="00A654A4" w:rsidP="0000360B">
            <w:pPr>
              <w:cnfStyle w:val="100000000000" w:firstRow="1" w:lastRow="0" w:firstColumn="0" w:lastColumn="0" w:oddVBand="0" w:evenVBand="0" w:oddHBand="0" w:evenHBand="0" w:firstRowFirstColumn="0" w:firstRowLastColumn="0" w:lastRowFirstColumn="0" w:lastRowLastColumn="0"/>
            </w:pPr>
            <w:r w:rsidRPr="0000360B">
              <w:t xml:space="preserve">Impact on </w:t>
            </w:r>
            <w:r w:rsidR="0000360B">
              <w:t>t</w:t>
            </w:r>
            <w:r w:rsidRPr="0000360B">
              <w:t>echnology</w:t>
            </w:r>
          </w:p>
        </w:tc>
      </w:tr>
      <w:tr w:rsidR="00503C3D" w:rsidRPr="0000360B" w14:paraId="11CC6FB9" w14:textId="77777777" w:rsidTr="0000360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1555" w:type="dxa"/>
            <w:hideMark/>
          </w:tcPr>
          <w:p w14:paraId="0F1661E7" w14:textId="3310E9D8" w:rsidR="00A654A4" w:rsidRPr="0000360B" w:rsidRDefault="00A654A4" w:rsidP="0000360B">
            <w:r w:rsidRPr="0000360B">
              <w:t xml:space="preserve">Weak </w:t>
            </w:r>
            <w:r w:rsidR="000809B7">
              <w:t>p</w:t>
            </w:r>
            <w:r w:rsidRPr="0000360B">
              <w:t>asswords</w:t>
            </w:r>
          </w:p>
        </w:tc>
        <w:tc>
          <w:tcPr>
            <w:tcW w:w="1842" w:type="dxa"/>
            <w:hideMark/>
          </w:tcPr>
          <w:p w14:paraId="68B69A15"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Data may be easily accessed or stolen, leading to data breaches and leaks.</w:t>
            </w:r>
          </w:p>
        </w:tc>
        <w:tc>
          <w:tcPr>
            <w:tcW w:w="1985" w:type="dxa"/>
            <w:hideMark/>
          </w:tcPr>
          <w:p w14:paraId="4041F630"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Individuals' accounts may be compromised, leading to identity theft or fraud.</w:t>
            </w:r>
          </w:p>
        </w:tc>
        <w:tc>
          <w:tcPr>
            <w:tcW w:w="1985" w:type="dxa"/>
            <w:hideMark/>
          </w:tcPr>
          <w:p w14:paraId="3D8E721E"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Authentication and access controls need review and strengthening.</w:t>
            </w:r>
          </w:p>
        </w:tc>
        <w:tc>
          <w:tcPr>
            <w:tcW w:w="2268" w:type="dxa"/>
            <w:hideMark/>
          </w:tcPr>
          <w:p w14:paraId="1CBCCB35"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Weak passwords can lead to unauthorised access to systems and networks.</w:t>
            </w:r>
          </w:p>
        </w:tc>
      </w:tr>
      <w:tr w:rsidR="00503C3D" w:rsidRPr="0000360B" w14:paraId="3E3C1E6C" w14:textId="77777777" w:rsidTr="0000360B">
        <w:trPr>
          <w:cnfStyle w:val="000000010000" w:firstRow="0" w:lastRow="0" w:firstColumn="0" w:lastColumn="0" w:oddVBand="0" w:evenVBand="0" w:oddHBand="0" w:evenHBand="1" w:firstRowFirstColumn="0" w:firstRowLastColumn="0" w:lastRowFirstColumn="0" w:lastRowLastColumn="0"/>
          <w:trHeight w:val="1826"/>
        </w:trPr>
        <w:tc>
          <w:tcPr>
            <w:cnfStyle w:val="001000000000" w:firstRow="0" w:lastRow="0" w:firstColumn="1" w:lastColumn="0" w:oddVBand="0" w:evenVBand="0" w:oddHBand="0" w:evenHBand="0" w:firstRowFirstColumn="0" w:firstRowLastColumn="0" w:lastRowFirstColumn="0" w:lastRowLastColumn="0"/>
            <w:tcW w:w="1555" w:type="dxa"/>
            <w:hideMark/>
          </w:tcPr>
          <w:p w14:paraId="6AE6B9E9" w14:textId="2AE7D24C" w:rsidR="00A654A4" w:rsidRPr="0000360B" w:rsidRDefault="00A654A4" w:rsidP="0000360B">
            <w:r w:rsidRPr="0000360B">
              <w:t xml:space="preserve">Phishing </w:t>
            </w:r>
            <w:r w:rsidR="000809B7">
              <w:t>a</w:t>
            </w:r>
            <w:r w:rsidRPr="0000360B">
              <w:t>ttacks</w:t>
            </w:r>
          </w:p>
        </w:tc>
        <w:tc>
          <w:tcPr>
            <w:tcW w:w="1842" w:type="dxa"/>
            <w:hideMark/>
          </w:tcPr>
          <w:p w14:paraId="30771835" w14:textId="77777777"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t>Sensitive data may be compromised, revealing confidential information.</w:t>
            </w:r>
          </w:p>
        </w:tc>
        <w:tc>
          <w:tcPr>
            <w:tcW w:w="1985" w:type="dxa"/>
            <w:hideMark/>
          </w:tcPr>
          <w:p w14:paraId="63E866C5" w14:textId="77777777"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t>Individuals may fall victim to scams, leading to financial loss.</w:t>
            </w:r>
          </w:p>
        </w:tc>
        <w:tc>
          <w:tcPr>
            <w:tcW w:w="1985" w:type="dxa"/>
            <w:hideMark/>
          </w:tcPr>
          <w:p w14:paraId="65BB7246" w14:textId="77777777"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t>Business processes may be disrupted as staff respond to phishing incidents.</w:t>
            </w:r>
          </w:p>
        </w:tc>
        <w:tc>
          <w:tcPr>
            <w:tcW w:w="2268" w:type="dxa"/>
            <w:hideMark/>
          </w:tcPr>
          <w:p w14:paraId="631BD80C" w14:textId="77777777"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t>Email security and user education measures need to be enhanced to prevent phishing attacks.</w:t>
            </w:r>
          </w:p>
        </w:tc>
      </w:tr>
      <w:tr w:rsidR="00503C3D" w:rsidRPr="0000360B" w14:paraId="5DF8ABB0" w14:textId="77777777" w:rsidTr="0000360B">
        <w:trPr>
          <w:cnfStyle w:val="000000100000" w:firstRow="0" w:lastRow="0" w:firstColumn="0" w:lastColumn="0" w:oddVBand="0" w:evenVBand="0" w:oddHBand="1" w:evenHBand="0" w:firstRowFirstColumn="0" w:firstRowLastColumn="0" w:lastRowFirstColumn="0" w:lastRowLastColumn="0"/>
          <w:trHeight w:val="2250"/>
        </w:trPr>
        <w:tc>
          <w:tcPr>
            <w:cnfStyle w:val="001000000000" w:firstRow="0" w:lastRow="0" w:firstColumn="1" w:lastColumn="0" w:oddVBand="0" w:evenVBand="0" w:oddHBand="0" w:evenHBand="0" w:firstRowFirstColumn="0" w:firstRowLastColumn="0" w:lastRowFirstColumn="0" w:lastRowLastColumn="0"/>
            <w:tcW w:w="1555" w:type="dxa"/>
            <w:hideMark/>
          </w:tcPr>
          <w:p w14:paraId="2367FBD0" w14:textId="1A7B6462" w:rsidR="00A654A4" w:rsidRPr="0000360B" w:rsidRDefault="00A654A4" w:rsidP="0000360B">
            <w:r w:rsidRPr="0000360B">
              <w:t xml:space="preserve">Unpatched </w:t>
            </w:r>
            <w:r w:rsidR="000809B7">
              <w:t>s</w:t>
            </w:r>
            <w:r w:rsidRPr="0000360B">
              <w:t>oftware</w:t>
            </w:r>
          </w:p>
        </w:tc>
        <w:tc>
          <w:tcPr>
            <w:tcW w:w="1842" w:type="dxa"/>
            <w:hideMark/>
          </w:tcPr>
          <w:p w14:paraId="67342796"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Vulnerable systems can be exploited, leading to data breaches and unauthorised access.</w:t>
            </w:r>
          </w:p>
        </w:tc>
        <w:tc>
          <w:tcPr>
            <w:tcW w:w="1985" w:type="dxa"/>
            <w:hideMark/>
          </w:tcPr>
          <w:p w14:paraId="56DF9B34"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Users may unknowingly install malicious software or face disruptions due to system crashes.</w:t>
            </w:r>
          </w:p>
        </w:tc>
        <w:tc>
          <w:tcPr>
            <w:tcW w:w="1985" w:type="dxa"/>
            <w:hideMark/>
          </w:tcPr>
          <w:p w14:paraId="5B520171"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Patch management and vulnerability assessments need to be improved.</w:t>
            </w:r>
          </w:p>
        </w:tc>
        <w:tc>
          <w:tcPr>
            <w:tcW w:w="2268" w:type="dxa"/>
            <w:hideMark/>
          </w:tcPr>
          <w:p w14:paraId="740E26F0"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Regular system updates and security patches need to be applied promptly to mitigate vulnerabilities.</w:t>
            </w:r>
          </w:p>
        </w:tc>
      </w:tr>
      <w:tr w:rsidR="00503C3D" w:rsidRPr="0000360B" w14:paraId="4DA61A08" w14:textId="77777777" w:rsidTr="0000360B">
        <w:trPr>
          <w:cnfStyle w:val="000000010000" w:firstRow="0" w:lastRow="0" w:firstColumn="0" w:lastColumn="0" w:oddVBand="0" w:evenVBand="0" w:oddHBand="0" w:evenHBand="1"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555" w:type="dxa"/>
            <w:hideMark/>
          </w:tcPr>
          <w:p w14:paraId="27DF6B5C" w14:textId="0AC6D4FA" w:rsidR="00A654A4" w:rsidRPr="0000360B" w:rsidRDefault="00A654A4" w:rsidP="0000360B">
            <w:r w:rsidRPr="0000360B">
              <w:t xml:space="preserve">Insider </w:t>
            </w:r>
            <w:r w:rsidR="000809B7">
              <w:lastRenderedPageBreak/>
              <w:t>t</w:t>
            </w:r>
            <w:r w:rsidRPr="0000360B">
              <w:t>hreats</w:t>
            </w:r>
          </w:p>
        </w:tc>
        <w:tc>
          <w:tcPr>
            <w:tcW w:w="1842" w:type="dxa"/>
            <w:hideMark/>
          </w:tcPr>
          <w:p w14:paraId="41267BE4" w14:textId="77777777"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lastRenderedPageBreak/>
              <w:t xml:space="preserve">Insider misuse </w:t>
            </w:r>
            <w:r w:rsidRPr="0000360B">
              <w:lastRenderedPageBreak/>
              <w:t>can result in unauthorised access to data and data leaks.</w:t>
            </w:r>
          </w:p>
        </w:tc>
        <w:tc>
          <w:tcPr>
            <w:tcW w:w="1985" w:type="dxa"/>
            <w:hideMark/>
          </w:tcPr>
          <w:p w14:paraId="7C6BC100" w14:textId="62AB9728"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lastRenderedPageBreak/>
              <w:t xml:space="preserve">Employees may </w:t>
            </w:r>
            <w:r w:rsidRPr="0000360B">
              <w:lastRenderedPageBreak/>
              <w:t>unknowingly compromise sensitive data or be manipulated to act against the organisation</w:t>
            </w:r>
            <w:r w:rsidR="000D415D">
              <w:t>.</w:t>
            </w:r>
          </w:p>
        </w:tc>
        <w:tc>
          <w:tcPr>
            <w:tcW w:w="1985" w:type="dxa"/>
            <w:hideMark/>
          </w:tcPr>
          <w:p w14:paraId="4CD821C6" w14:textId="6DB569C5"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lastRenderedPageBreak/>
              <w:t xml:space="preserve">Incident response </w:t>
            </w:r>
            <w:r w:rsidRPr="0000360B">
              <w:lastRenderedPageBreak/>
              <w:t>plans and monitoring procedures should be reviewed and enhanced to detect and</w:t>
            </w:r>
            <w:r w:rsidR="00135DC3" w:rsidRPr="0000360B">
              <w:t xml:space="preserve"> prevent insider threats.</w:t>
            </w:r>
          </w:p>
        </w:tc>
        <w:tc>
          <w:tcPr>
            <w:tcW w:w="2268" w:type="dxa"/>
            <w:hideMark/>
          </w:tcPr>
          <w:p w14:paraId="1A947DAD" w14:textId="77777777" w:rsidR="00A654A4" w:rsidRPr="0000360B" w:rsidRDefault="00A654A4" w:rsidP="0000360B">
            <w:pPr>
              <w:cnfStyle w:val="000000010000" w:firstRow="0" w:lastRow="0" w:firstColumn="0" w:lastColumn="0" w:oddVBand="0" w:evenVBand="0" w:oddHBand="0" w:evenHBand="1" w:firstRowFirstColumn="0" w:firstRowLastColumn="0" w:lastRowFirstColumn="0" w:lastRowLastColumn="0"/>
            </w:pPr>
            <w:r w:rsidRPr="0000360B">
              <w:lastRenderedPageBreak/>
              <w:t xml:space="preserve">Access controls </w:t>
            </w:r>
            <w:r w:rsidRPr="0000360B">
              <w:lastRenderedPageBreak/>
              <w:t>need to be implemented and monitored to detect and prevent insider threats.</w:t>
            </w:r>
          </w:p>
        </w:tc>
      </w:tr>
      <w:tr w:rsidR="00503C3D" w:rsidRPr="0000360B" w14:paraId="5BCFC3CB" w14:textId="77777777" w:rsidTr="0000360B">
        <w:trPr>
          <w:cnfStyle w:val="000000100000" w:firstRow="0" w:lastRow="0" w:firstColumn="0" w:lastColumn="0" w:oddVBand="0" w:evenVBand="0" w:oddHBand="1" w:evenHBand="0" w:firstRowFirstColumn="0" w:firstRowLastColumn="0" w:lastRowFirstColumn="0" w:lastRowLastColumn="0"/>
          <w:trHeight w:val="2338"/>
        </w:trPr>
        <w:tc>
          <w:tcPr>
            <w:cnfStyle w:val="001000000000" w:firstRow="0" w:lastRow="0" w:firstColumn="1" w:lastColumn="0" w:oddVBand="0" w:evenVBand="0" w:oddHBand="0" w:evenHBand="0" w:firstRowFirstColumn="0" w:firstRowLastColumn="0" w:lastRowFirstColumn="0" w:lastRowLastColumn="0"/>
            <w:tcW w:w="1555" w:type="dxa"/>
            <w:hideMark/>
          </w:tcPr>
          <w:p w14:paraId="784189FB" w14:textId="5CAF19F3" w:rsidR="00A654A4" w:rsidRPr="0000360B" w:rsidRDefault="00A654A4" w:rsidP="0000360B">
            <w:r w:rsidRPr="0000360B">
              <w:lastRenderedPageBreak/>
              <w:t>Third-</w:t>
            </w:r>
            <w:r w:rsidR="000809B7">
              <w:t>p</w:t>
            </w:r>
            <w:r w:rsidRPr="0000360B">
              <w:t xml:space="preserve">arty </w:t>
            </w:r>
            <w:r w:rsidR="000809B7">
              <w:t>r</w:t>
            </w:r>
            <w:r w:rsidRPr="0000360B">
              <w:t>isks</w:t>
            </w:r>
          </w:p>
        </w:tc>
        <w:tc>
          <w:tcPr>
            <w:tcW w:w="1842" w:type="dxa"/>
            <w:hideMark/>
          </w:tcPr>
          <w:p w14:paraId="055763AA"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Third-party security breaches can lead to data leaks.</w:t>
            </w:r>
          </w:p>
        </w:tc>
        <w:tc>
          <w:tcPr>
            <w:tcW w:w="1985" w:type="dxa"/>
            <w:hideMark/>
          </w:tcPr>
          <w:p w14:paraId="04971F71"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Exposure of sensitive data or loss of trust.</w:t>
            </w:r>
          </w:p>
        </w:tc>
        <w:tc>
          <w:tcPr>
            <w:tcW w:w="1985" w:type="dxa"/>
            <w:hideMark/>
          </w:tcPr>
          <w:p w14:paraId="349DEBBF"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Vendor risk assessments and due diligence required for third-party security.</w:t>
            </w:r>
          </w:p>
        </w:tc>
        <w:tc>
          <w:tcPr>
            <w:tcW w:w="2268" w:type="dxa"/>
            <w:hideMark/>
          </w:tcPr>
          <w:p w14:paraId="2969D2FC" w14:textId="77777777" w:rsidR="00A654A4" w:rsidRPr="0000360B" w:rsidRDefault="00A654A4" w:rsidP="0000360B">
            <w:pPr>
              <w:cnfStyle w:val="000000100000" w:firstRow="0" w:lastRow="0" w:firstColumn="0" w:lastColumn="0" w:oddVBand="0" w:evenVBand="0" w:oddHBand="1" w:evenHBand="0" w:firstRowFirstColumn="0" w:firstRowLastColumn="0" w:lastRowFirstColumn="0" w:lastRowLastColumn="0"/>
            </w:pPr>
            <w:r w:rsidRPr="0000360B">
              <w:t>Robust vendor management processes and contracts need to be in place.</w:t>
            </w:r>
          </w:p>
        </w:tc>
      </w:tr>
    </w:tbl>
    <w:p w14:paraId="7BEBDE42" w14:textId="48384E2F" w:rsidR="0065553F" w:rsidRDefault="00D05575" w:rsidP="0000360B">
      <w:pPr>
        <w:spacing w:before="360" w:after="600"/>
      </w:pPr>
      <w:r>
        <w:rPr>
          <w:b/>
          <w:bCs/>
          <w:noProof/>
        </w:rPr>
        <w:drawing>
          <wp:anchor distT="0" distB="0" distL="114300" distR="114300" simplePos="0" relativeHeight="251658350" behindDoc="0" locked="0" layoutInCell="1" allowOverlap="1" wp14:anchorId="388875E6" wp14:editId="1E5E2566">
            <wp:simplePos x="0" y="0"/>
            <wp:positionH relativeFrom="column">
              <wp:posOffset>0</wp:posOffset>
            </wp:positionH>
            <wp:positionV relativeFrom="paragraph">
              <wp:posOffset>90535</wp:posOffset>
            </wp:positionV>
            <wp:extent cx="645795" cy="645795"/>
            <wp:effectExtent l="0" t="0" r="1905" b="1905"/>
            <wp:wrapSquare wrapText="bothSides"/>
            <wp:docPr id="1868948250" name="Picture 1868948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65553F">
        <w:t xml:space="preserve">As a class watch </w:t>
      </w:r>
      <w:hyperlink r:id="rId44" w:history="1">
        <w:r w:rsidR="00E27CDE" w:rsidRPr="00E27CDE">
          <w:rPr>
            <w:rStyle w:val="Hyperlink"/>
          </w:rPr>
          <w:t>D</w:t>
        </w:r>
        <w:r w:rsidR="0065553F" w:rsidRPr="00E27CDE">
          <w:rPr>
            <w:rStyle w:val="Hyperlink"/>
          </w:rPr>
          <w:t xml:space="preserve">etecting and </w:t>
        </w:r>
        <w:r w:rsidR="00684D02">
          <w:rPr>
            <w:rStyle w:val="Hyperlink"/>
          </w:rPr>
          <w:t>D</w:t>
        </w:r>
        <w:r w:rsidR="0065553F" w:rsidRPr="00E27CDE">
          <w:rPr>
            <w:rStyle w:val="Hyperlink"/>
          </w:rPr>
          <w:t xml:space="preserve">efending </w:t>
        </w:r>
        <w:r w:rsidR="00684D02">
          <w:rPr>
            <w:rStyle w:val="Hyperlink"/>
          </w:rPr>
          <w:t>S</w:t>
        </w:r>
        <w:r w:rsidR="0065553F" w:rsidRPr="00E27CDE">
          <w:rPr>
            <w:rStyle w:val="Hyperlink"/>
          </w:rPr>
          <w:t xml:space="preserve">ocial </w:t>
        </w:r>
        <w:r w:rsidR="00684D02">
          <w:rPr>
            <w:rStyle w:val="Hyperlink"/>
          </w:rPr>
          <w:t>E</w:t>
        </w:r>
        <w:r w:rsidR="0065553F" w:rsidRPr="00E27CDE">
          <w:rPr>
            <w:rStyle w:val="Hyperlink"/>
          </w:rPr>
          <w:t xml:space="preserve">ngineering </w:t>
        </w:r>
        <w:r w:rsidR="00684D02">
          <w:rPr>
            <w:rStyle w:val="Hyperlink"/>
          </w:rPr>
          <w:t>A</w:t>
        </w:r>
        <w:r w:rsidR="0065553F" w:rsidRPr="00E27CDE">
          <w:rPr>
            <w:rStyle w:val="Hyperlink"/>
          </w:rPr>
          <w:t>ttacks (4:28)</w:t>
        </w:r>
      </w:hyperlink>
      <w:r w:rsidR="0065553F">
        <w:t>.</w:t>
      </w:r>
    </w:p>
    <w:p w14:paraId="0A2E02D6" w14:textId="16968F49" w:rsidR="008C1BDB" w:rsidRDefault="008C1BDB" w:rsidP="0065553F">
      <w:r w:rsidRPr="008C1BDB">
        <w:rPr>
          <w:b/>
          <w:bCs/>
        </w:rPr>
        <w:t>Activity 34:</w:t>
      </w:r>
      <w:r>
        <w:t xml:space="preserve"> Cialdini’s </w:t>
      </w:r>
      <w:r w:rsidR="00DE74E6">
        <w:t>Principles</w:t>
      </w:r>
      <w:r>
        <w:t xml:space="preserve"> of Influence</w:t>
      </w:r>
    </w:p>
    <w:p w14:paraId="22BA8F5A" w14:textId="49EC52B7" w:rsidR="0065553F" w:rsidRDefault="006730E5" w:rsidP="0065553F">
      <w:r>
        <w:t>In the table below, o</w:t>
      </w:r>
      <w:r w:rsidR="0065553F">
        <w:t>utline how Cialdini’s 6 Principles of Influence are used in social engineering</w:t>
      </w:r>
      <w:r>
        <w:t>.</w:t>
      </w:r>
    </w:p>
    <w:tbl>
      <w:tblPr>
        <w:tblStyle w:val="Tableheader"/>
        <w:tblW w:w="0" w:type="auto"/>
        <w:tblLook w:val="04A0" w:firstRow="1" w:lastRow="0" w:firstColumn="1" w:lastColumn="0" w:noHBand="0" w:noVBand="1"/>
        <w:tblDescription w:val="Cialdini's 6 Principles of Influence and an outline of each principle."/>
      </w:tblPr>
      <w:tblGrid>
        <w:gridCol w:w="2547"/>
        <w:gridCol w:w="7075"/>
      </w:tblGrid>
      <w:tr w:rsidR="000B48A4" w14:paraId="41642194" w14:textId="77777777" w:rsidTr="000036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C9A5AC" w14:textId="6CA3280C" w:rsidR="000B48A4" w:rsidRDefault="000B48A4" w:rsidP="0065553F">
            <w:r>
              <w:t>Cialdini’s 6 Principles of Influence</w:t>
            </w:r>
          </w:p>
        </w:tc>
        <w:tc>
          <w:tcPr>
            <w:tcW w:w="7075" w:type="dxa"/>
          </w:tcPr>
          <w:p w14:paraId="35E58676" w14:textId="76B5A237" w:rsidR="000B48A4" w:rsidRDefault="000B48A4" w:rsidP="0065553F">
            <w:pPr>
              <w:cnfStyle w:val="100000000000" w:firstRow="1" w:lastRow="0" w:firstColumn="0" w:lastColumn="0" w:oddVBand="0" w:evenVBand="0" w:oddHBand="0" w:evenHBand="0" w:firstRowFirstColumn="0" w:firstRowLastColumn="0" w:lastRowFirstColumn="0" w:lastRowLastColumn="0"/>
            </w:pPr>
            <w:r>
              <w:t>Outline</w:t>
            </w:r>
            <w:r w:rsidR="00BA1652">
              <w:t xml:space="preserve"> of principle</w:t>
            </w:r>
          </w:p>
        </w:tc>
      </w:tr>
      <w:tr w:rsidR="000B48A4" w14:paraId="58FE5BF4" w14:textId="77777777" w:rsidTr="00003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68F3E5" w14:textId="38B06851" w:rsidR="000B48A4" w:rsidRPr="00FC4CFF" w:rsidRDefault="000B48A4" w:rsidP="008E478D">
            <w:r w:rsidRPr="00FC4CFF">
              <w:t>Reciprocity</w:t>
            </w:r>
          </w:p>
        </w:tc>
        <w:tc>
          <w:tcPr>
            <w:tcW w:w="7075" w:type="dxa"/>
          </w:tcPr>
          <w:p w14:paraId="0A617CD3" w14:textId="5CD85574" w:rsidR="000B48A4" w:rsidRPr="00EF3857" w:rsidRDefault="0049072A" w:rsidP="00EF3857">
            <w:pPr>
              <w:cnfStyle w:val="000000100000" w:firstRow="0" w:lastRow="0" w:firstColumn="0" w:lastColumn="0" w:oddVBand="0" w:evenVBand="0" w:oddHBand="1" w:evenHBand="0" w:firstRowFirstColumn="0" w:firstRowLastColumn="0" w:lastRowFirstColumn="0" w:lastRowLastColumn="0"/>
            </w:pPr>
            <w:r w:rsidRPr="00EF3857">
              <w:t xml:space="preserve">Social engineers initiate by offering a small </w:t>
            </w:r>
            <w:r w:rsidR="00EF3857" w:rsidRPr="00EF3857">
              <w:t>favour</w:t>
            </w:r>
            <w:r w:rsidRPr="00EF3857">
              <w:t>, information or assistance, creating a sense of indebtedness in the target.</w:t>
            </w:r>
          </w:p>
        </w:tc>
      </w:tr>
      <w:tr w:rsidR="000B48A4" w14:paraId="0E3CC45E" w14:textId="77777777" w:rsidTr="000036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1A8D69" w14:textId="5392F8DA" w:rsidR="000B48A4" w:rsidRPr="00FC4CFF" w:rsidRDefault="000B48A4" w:rsidP="00FC4CFF">
            <w:r w:rsidRPr="00FC4CFF">
              <w:t>Scarcity (sense of</w:t>
            </w:r>
            <w:r w:rsidR="00FC4CFF" w:rsidRPr="00FC4CFF">
              <w:t xml:space="preserve"> </w:t>
            </w:r>
            <w:r w:rsidRPr="00FC4CFF">
              <w:t>urgency)</w:t>
            </w:r>
          </w:p>
        </w:tc>
        <w:tc>
          <w:tcPr>
            <w:tcW w:w="7075" w:type="dxa"/>
          </w:tcPr>
          <w:p w14:paraId="62AFD2F4" w14:textId="6187375F" w:rsidR="000B48A4" w:rsidRPr="00EF3857" w:rsidRDefault="00EF3857" w:rsidP="00EF3857">
            <w:pPr>
              <w:cnfStyle w:val="000000010000" w:firstRow="0" w:lastRow="0" w:firstColumn="0" w:lastColumn="0" w:oddVBand="0" w:evenVBand="0" w:oddHBand="0" w:evenHBand="1" w:firstRowFirstColumn="0" w:firstRowLastColumn="0" w:lastRowFirstColumn="0" w:lastRowLastColumn="0"/>
            </w:pPr>
            <w:r w:rsidRPr="00EF3857">
              <w:t>Social engineers create a perception of limited availability or urgency to motivate immediate compliance.</w:t>
            </w:r>
          </w:p>
        </w:tc>
      </w:tr>
      <w:tr w:rsidR="000B48A4" w14:paraId="4AF044FD" w14:textId="77777777" w:rsidTr="00003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C4608F0" w14:textId="605C5D73" w:rsidR="000B48A4" w:rsidRPr="00FC4CFF" w:rsidRDefault="000B48A4" w:rsidP="008E478D">
            <w:r w:rsidRPr="00FC4CFF">
              <w:t>Authority</w:t>
            </w:r>
          </w:p>
        </w:tc>
        <w:tc>
          <w:tcPr>
            <w:tcW w:w="7075" w:type="dxa"/>
          </w:tcPr>
          <w:p w14:paraId="35D1C145" w14:textId="6B68AE69" w:rsidR="000B48A4" w:rsidRPr="00EF3857" w:rsidRDefault="00EF3857" w:rsidP="00EF3857">
            <w:pPr>
              <w:cnfStyle w:val="000000100000" w:firstRow="0" w:lastRow="0" w:firstColumn="0" w:lastColumn="0" w:oddVBand="0" w:evenVBand="0" w:oddHBand="1" w:evenHBand="0" w:firstRowFirstColumn="0" w:firstRowLastColumn="0" w:lastRowFirstColumn="0" w:lastRowLastColumn="0"/>
            </w:pPr>
            <w:r w:rsidRPr="00EF3857">
              <w:t>Social engineers impersonate figures of authority or use symbols of authority to manipulate targets.</w:t>
            </w:r>
          </w:p>
        </w:tc>
      </w:tr>
      <w:tr w:rsidR="000B48A4" w14:paraId="177AB928" w14:textId="77777777" w:rsidTr="000036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937E57" w14:textId="61B7B4B8" w:rsidR="000B48A4" w:rsidRPr="00FC4CFF" w:rsidRDefault="000B48A4" w:rsidP="008E478D">
            <w:r w:rsidRPr="00FC4CFF">
              <w:lastRenderedPageBreak/>
              <w:t>Consistency</w:t>
            </w:r>
          </w:p>
        </w:tc>
        <w:tc>
          <w:tcPr>
            <w:tcW w:w="7075" w:type="dxa"/>
          </w:tcPr>
          <w:p w14:paraId="7B62C70A" w14:textId="6B9C5B41" w:rsidR="000B48A4" w:rsidRPr="00EF3857" w:rsidRDefault="00EE0F05" w:rsidP="00EF3857">
            <w:pPr>
              <w:cnfStyle w:val="000000010000" w:firstRow="0" w:lastRow="0" w:firstColumn="0" w:lastColumn="0" w:oddVBand="0" w:evenVBand="0" w:oddHBand="0" w:evenHBand="1" w:firstRowFirstColumn="0" w:firstRowLastColumn="0" w:lastRowFirstColumn="0" w:lastRowLastColumn="0"/>
            </w:pPr>
            <w:r w:rsidRPr="00EF3857">
              <w:t>Social engineers encourage targets to commit to small actions or beliefs, making it more likely for them to comply with larger requests later.</w:t>
            </w:r>
          </w:p>
        </w:tc>
      </w:tr>
      <w:tr w:rsidR="000B48A4" w14:paraId="5458DBD1" w14:textId="77777777" w:rsidTr="00003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A1DE402" w14:textId="1C1E8324" w:rsidR="000B48A4" w:rsidRPr="00FC4CFF" w:rsidRDefault="000B48A4" w:rsidP="008E478D">
            <w:r w:rsidRPr="00FC4CFF">
              <w:t>Liking</w:t>
            </w:r>
          </w:p>
        </w:tc>
        <w:tc>
          <w:tcPr>
            <w:tcW w:w="7075" w:type="dxa"/>
          </w:tcPr>
          <w:p w14:paraId="47C10E92" w14:textId="75E16078" w:rsidR="000B48A4" w:rsidRPr="00EF3857" w:rsidRDefault="00E078C7" w:rsidP="00EF3857">
            <w:pPr>
              <w:cnfStyle w:val="000000100000" w:firstRow="0" w:lastRow="0" w:firstColumn="0" w:lastColumn="0" w:oddVBand="0" w:evenVBand="0" w:oddHBand="1" w:evenHBand="0" w:firstRowFirstColumn="0" w:firstRowLastColumn="0" w:lastRowFirstColumn="0" w:lastRowLastColumn="0"/>
            </w:pPr>
            <w:r w:rsidRPr="00EF3857">
              <w:t>Social engineers build rapport and connections, exploiting the natural human tendency to comply with those they like.</w:t>
            </w:r>
          </w:p>
        </w:tc>
      </w:tr>
      <w:tr w:rsidR="000B48A4" w14:paraId="7611D5AC" w14:textId="77777777" w:rsidTr="0000360B">
        <w:trPr>
          <w:cnfStyle w:val="000000010000" w:firstRow="0" w:lastRow="0" w:firstColumn="0" w:lastColumn="0" w:oddVBand="0" w:evenVBand="0" w:oddHBand="0" w:evenHBand="1" w:firstRowFirstColumn="0" w:firstRowLastColumn="0" w:lastRowFirstColumn="0" w:lastRowLastColumn="0"/>
          <w:trHeight w:val="961"/>
        </w:trPr>
        <w:tc>
          <w:tcPr>
            <w:cnfStyle w:val="001000000000" w:firstRow="0" w:lastRow="0" w:firstColumn="1" w:lastColumn="0" w:oddVBand="0" w:evenVBand="0" w:oddHBand="0" w:evenHBand="0" w:firstRowFirstColumn="0" w:firstRowLastColumn="0" w:lastRowFirstColumn="0" w:lastRowLastColumn="0"/>
            <w:tcW w:w="2547" w:type="dxa"/>
          </w:tcPr>
          <w:p w14:paraId="6FF5C687" w14:textId="7CBF6297" w:rsidR="000B48A4" w:rsidRPr="00FC4CFF" w:rsidRDefault="000B48A4" w:rsidP="00FC4CFF">
            <w:r w:rsidRPr="00FC4CFF">
              <w:t xml:space="preserve">Consensus (social proof or bandwagon) </w:t>
            </w:r>
          </w:p>
        </w:tc>
        <w:tc>
          <w:tcPr>
            <w:tcW w:w="7075" w:type="dxa"/>
          </w:tcPr>
          <w:p w14:paraId="42CE0E92" w14:textId="01CF8DE3" w:rsidR="000B48A4" w:rsidRPr="00EF3857" w:rsidRDefault="00E078C7" w:rsidP="00EF3857">
            <w:pPr>
              <w:cnfStyle w:val="000000010000" w:firstRow="0" w:lastRow="0" w:firstColumn="0" w:lastColumn="0" w:oddVBand="0" w:evenVBand="0" w:oddHBand="0" w:evenHBand="1" w:firstRowFirstColumn="0" w:firstRowLastColumn="0" w:lastRowFirstColumn="0" w:lastRowLastColumn="0"/>
            </w:pPr>
            <w:r w:rsidRPr="00EF3857">
              <w:t>Social engineers use the influence of others to persuade targets, creating a perception that many people are already complying.</w:t>
            </w:r>
          </w:p>
        </w:tc>
      </w:tr>
    </w:tbl>
    <w:p w14:paraId="0D351C6E" w14:textId="01687E42" w:rsidR="000A6279" w:rsidRDefault="00EA19E3" w:rsidP="004C774E">
      <w:pPr>
        <w:spacing w:after="360"/>
      </w:pPr>
      <w:r w:rsidRPr="006A0885">
        <w:rPr>
          <w:b/>
          <w:bCs/>
          <w:noProof/>
        </w:rPr>
        <w:drawing>
          <wp:anchor distT="0" distB="0" distL="114300" distR="114300" simplePos="0" relativeHeight="251658275" behindDoc="0" locked="0" layoutInCell="1" allowOverlap="1" wp14:anchorId="73D760C4" wp14:editId="0AD2E33D">
            <wp:simplePos x="0" y="0"/>
            <wp:positionH relativeFrom="margin">
              <wp:align>left</wp:align>
            </wp:positionH>
            <wp:positionV relativeFrom="paragraph">
              <wp:posOffset>69598</wp:posOffset>
            </wp:positionV>
            <wp:extent cx="635000" cy="635000"/>
            <wp:effectExtent l="0" t="0" r="0" b="0"/>
            <wp:wrapSquare wrapText="bothSides"/>
            <wp:docPr id="820341711" name="Picture 8203417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A6279">
        <w:t xml:space="preserve">Outline the </w:t>
      </w:r>
      <w:r w:rsidR="0063400E">
        <w:t xml:space="preserve">System </w:t>
      </w:r>
      <w:r w:rsidR="000A6279">
        <w:t xml:space="preserve">1 and </w:t>
      </w:r>
      <w:r w:rsidR="0063400E">
        <w:t xml:space="preserve">System </w:t>
      </w:r>
      <w:r w:rsidR="000A6279">
        <w:t>2 thinking theory and how fast and slow thinking shape perception and choice.</w:t>
      </w:r>
    </w:p>
    <w:tbl>
      <w:tblPr>
        <w:tblStyle w:val="Answerspace"/>
        <w:tblW w:w="9650" w:type="dxa"/>
        <w:tblLook w:val="04A0" w:firstRow="1" w:lastRow="0" w:firstColumn="1" w:lastColumn="0" w:noHBand="0" w:noVBand="1"/>
        <w:tblDescription w:val="Space for students to provide answer."/>
      </w:tblPr>
      <w:tblGrid>
        <w:gridCol w:w="9650"/>
      </w:tblGrid>
      <w:tr w:rsidR="000A6279" w14:paraId="5CADECFE" w14:textId="77777777" w:rsidTr="009E2A1B">
        <w:trPr>
          <w:trHeight w:val="1127"/>
        </w:trPr>
        <w:tc>
          <w:tcPr>
            <w:tcW w:w="9650" w:type="dxa"/>
          </w:tcPr>
          <w:p w14:paraId="49906C72" w14:textId="77777777" w:rsidR="000A6279" w:rsidRPr="00B86F9D" w:rsidRDefault="000A6279" w:rsidP="007F1EEA">
            <w:pPr>
              <w:spacing w:before="120"/>
              <w:rPr>
                <w:b/>
                <w:bCs/>
              </w:rPr>
            </w:pPr>
            <w:r>
              <w:rPr>
                <w:b/>
                <w:bCs/>
              </w:rPr>
              <w:t>Sample answer</w:t>
            </w:r>
            <w:r w:rsidRPr="00B86F9D">
              <w:rPr>
                <w:b/>
                <w:bCs/>
              </w:rPr>
              <w:t>:</w:t>
            </w:r>
          </w:p>
          <w:p w14:paraId="073E531E" w14:textId="20C06A31" w:rsidR="0068339E" w:rsidRDefault="0064340F" w:rsidP="0064340F">
            <w:r w:rsidRPr="0064340F">
              <w:t>System 1</w:t>
            </w:r>
            <w:r w:rsidR="0068339E">
              <w:t xml:space="preserve"> is</w:t>
            </w:r>
            <w:r w:rsidRPr="0064340F">
              <w:t xml:space="preserve"> fast and automatic thinking</w:t>
            </w:r>
            <w:r w:rsidR="0068339E">
              <w:t xml:space="preserve"> which</w:t>
            </w:r>
            <w:r w:rsidRPr="0064340F">
              <w:t xml:space="preserve"> relies on intuition and heuristics for quick judgments, often leading to cognitive biases and errors. It is efficient for routine tasks and immediate responses.</w:t>
            </w:r>
          </w:p>
          <w:p w14:paraId="58192CB9" w14:textId="10B6A6D5" w:rsidR="0068339E" w:rsidRDefault="0064340F" w:rsidP="0064340F">
            <w:r w:rsidRPr="0064340F">
              <w:t>System 2 involves slow, deliberate thinking, requiring conscious effort and analytical reasoning. It engages in critical evaluation, problem-solving and decision</w:t>
            </w:r>
            <w:r w:rsidR="00DB366F">
              <w:t xml:space="preserve"> </w:t>
            </w:r>
            <w:r w:rsidRPr="0064340F">
              <w:t xml:space="preserve">making in complex situations. </w:t>
            </w:r>
          </w:p>
          <w:p w14:paraId="449D2C01" w14:textId="15FFB876" w:rsidR="000A6279" w:rsidRPr="0064340F" w:rsidRDefault="0064340F" w:rsidP="0064340F">
            <w:r w:rsidRPr="0064340F">
              <w:t>The interplay between fast and slow thinking influences perception and choice</w:t>
            </w:r>
            <w:r w:rsidR="0068339E">
              <w:t>.</w:t>
            </w:r>
            <w:r w:rsidRPr="0064340F">
              <w:t xml:space="preserve"> System 1 shapes initial perceptions rapidly based on past experiences, while System 2 intervenes to adjust or critically assess those perceptions.</w:t>
            </w:r>
          </w:p>
        </w:tc>
      </w:tr>
    </w:tbl>
    <w:p w14:paraId="151F7502" w14:textId="1B6BE2E2" w:rsidR="000A6279" w:rsidRDefault="00EA19E3" w:rsidP="000A6279">
      <w:r w:rsidRPr="006A0885">
        <w:rPr>
          <w:b/>
          <w:bCs/>
          <w:noProof/>
        </w:rPr>
        <w:drawing>
          <wp:anchor distT="0" distB="0" distL="114300" distR="114300" simplePos="0" relativeHeight="251658276" behindDoc="0" locked="0" layoutInCell="1" allowOverlap="1" wp14:anchorId="033C9E3F" wp14:editId="389B9310">
            <wp:simplePos x="0" y="0"/>
            <wp:positionH relativeFrom="margin">
              <wp:posOffset>-54321</wp:posOffset>
            </wp:positionH>
            <wp:positionV relativeFrom="paragraph">
              <wp:posOffset>99544</wp:posOffset>
            </wp:positionV>
            <wp:extent cx="635000" cy="635000"/>
            <wp:effectExtent l="0" t="0" r="0" b="0"/>
            <wp:wrapSquare wrapText="bothSides"/>
            <wp:docPr id="309397629" name="Picture 309397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5553F">
        <w:t xml:space="preserve">Outline the concept of a psychological </w:t>
      </w:r>
      <w:r w:rsidR="004C774E">
        <w:t>‘</w:t>
      </w:r>
      <w:r w:rsidR="0065553F">
        <w:t>hot-state</w:t>
      </w:r>
      <w:r w:rsidR="004C774E">
        <w:t>’</w:t>
      </w:r>
      <w:r w:rsidR="0065553F">
        <w:t xml:space="preserve"> which prevents rational decision making and promotes more (visceral) impulsive decisions.</w:t>
      </w:r>
    </w:p>
    <w:tbl>
      <w:tblPr>
        <w:tblStyle w:val="Answerspace"/>
        <w:tblW w:w="9650" w:type="dxa"/>
        <w:tblLook w:val="04A0" w:firstRow="1" w:lastRow="0" w:firstColumn="1" w:lastColumn="0" w:noHBand="0" w:noVBand="1"/>
        <w:tblDescription w:val="Space for students to provide answer."/>
      </w:tblPr>
      <w:tblGrid>
        <w:gridCol w:w="9650"/>
      </w:tblGrid>
      <w:tr w:rsidR="000A6279" w14:paraId="7792937E" w14:textId="77777777" w:rsidTr="007F1EEA">
        <w:trPr>
          <w:trHeight w:val="3166"/>
        </w:trPr>
        <w:tc>
          <w:tcPr>
            <w:tcW w:w="9650" w:type="dxa"/>
          </w:tcPr>
          <w:p w14:paraId="72D89954" w14:textId="77777777" w:rsidR="000A6279" w:rsidRPr="00B86F9D" w:rsidRDefault="000A6279" w:rsidP="007F1EEA">
            <w:pPr>
              <w:spacing w:before="120"/>
              <w:rPr>
                <w:b/>
                <w:bCs/>
              </w:rPr>
            </w:pPr>
            <w:r>
              <w:rPr>
                <w:b/>
                <w:bCs/>
              </w:rPr>
              <w:t>Sample answer</w:t>
            </w:r>
            <w:r w:rsidRPr="00B86F9D">
              <w:rPr>
                <w:b/>
                <w:bCs/>
              </w:rPr>
              <w:t>:</w:t>
            </w:r>
          </w:p>
          <w:p w14:paraId="77BB7175" w14:textId="4A2AEDDE" w:rsidR="00A83CBE" w:rsidRDefault="00A83CBE" w:rsidP="00A83CBE">
            <w:r w:rsidRPr="00A83CBE">
              <w:t xml:space="preserve">The concept of a psychological </w:t>
            </w:r>
            <w:r w:rsidR="004C774E">
              <w:t xml:space="preserve">‘hot-state’ </w:t>
            </w:r>
            <w:r w:rsidRPr="00A83CBE">
              <w:t>refers to a heightened emotional and impulsive state of mind that hinders rational decision</w:t>
            </w:r>
            <w:r w:rsidR="00DB366F">
              <w:t xml:space="preserve"> </w:t>
            </w:r>
            <w:r w:rsidRPr="00A83CBE">
              <w:t>making. In this state, emotions such as excitement, stress or anger are intensified, impacting cognitive processes and making individuals more susceptible to impulsive decisions.</w:t>
            </w:r>
          </w:p>
          <w:p w14:paraId="481B67BC" w14:textId="75AF5062" w:rsidR="00BE3429" w:rsidRDefault="00A83CBE" w:rsidP="00A83CBE">
            <w:r w:rsidRPr="00A83CBE">
              <w:lastRenderedPageBreak/>
              <w:t xml:space="preserve">In a </w:t>
            </w:r>
            <w:r w:rsidR="004C774E">
              <w:t>‘hot-state’</w:t>
            </w:r>
            <w:r w:rsidRPr="00A83CBE">
              <w:t>, individuals may prioriti</w:t>
            </w:r>
            <w:r>
              <w:t>s</w:t>
            </w:r>
            <w:r w:rsidRPr="00A83CBE">
              <w:t>e immediate emotional gratification over careful consideration of consequences, leading to impulsive actions. This heightened emotional arousal can reduce cognitive control, distort risk perception and compromise the ability to think critically.</w:t>
            </w:r>
          </w:p>
          <w:p w14:paraId="7A7F0FEB" w14:textId="79FBCE4D" w:rsidR="000A6279" w:rsidRPr="00A83CBE" w:rsidRDefault="00A83CBE" w:rsidP="00A83CBE">
            <w:r w:rsidRPr="00A83CBE">
              <w:t xml:space="preserve">The psychological </w:t>
            </w:r>
            <w:r w:rsidR="004C774E">
              <w:t>‘hot-state’</w:t>
            </w:r>
            <w:r w:rsidR="00BE3429" w:rsidRPr="00A83CBE">
              <w:t xml:space="preserve"> </w:t>
            </w:r>
            <w:r w:rsidRPr="00A83CBE">
              <w:t>can be triggered by various factors, including emotional stimuli or stressful situations, influencing individuals to make decisions driven more by immediate feelings than rational thought, ultimately shaping impulsive choices.</w:t>
            </w:r>
          </w:p>
        </w:tc>
      </w:tr>
    </w:tbl>
    <w:p w14:paraId="32EF33C8" w14:textId="1181C950" w:rsidR="000A6279" w:rsidRDefault="00EA19E3" w:rsidP="003439A5">
      <w:pPr>
        <w:spacing w:before="480" w:after="600"/>
      </w:pPr>
      <w:r w:rsidRPr="006A0885">
        <w:rPr>
          <w:b/>
          <w:bCs/>
          <w:noProof/>
        </w:rPr>
        <w:lastRenderedPageBreak/>
        <w:drawing>
          <wp:anchor distT="0" distB="0" distL="114300" distR="114300" simplePos="0" relativeHeight="251658277" behindDoc="0" locked="0" layoutInCell="1" allowOverlap="1" wp14:anchorId="2B36232E" wp14:editId="5587C301">
            <wp:simplePos x="0" y="0"/>
            <wp:positionH relativeFrom="margin">
              <wp:align>left</wp:align>
            </wp:positionH>
            <wp:positionV relativeFrom="paragraph">
              <wp:posOffset>150223</wp:posOffset>
            </wp:positionV>
            <wp:extent cx="635000" cy="635000"/>
            <wp:effectExtent l="0" t="0" r="0" b="0"/>
            <wp:wrapSquare wrapText="bothSides"/>
            <wp:docPr id="366247175" name="Picture 3662471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5553F">
        <w:t xml:space="preserve">Outline the </w:t>
      </w:r>
      <w:r w:rsidR="003439A5">
        <w:t>‘</w:t>
      </w:r>
      <w:r w:rsidR="0065553F">
        <w:t>Spock versus Homer</w:t>
      </w:r>
      <w:r w:rsidR="003439A5">
        <w:t>’</w:t>
      </w:r>
      <w:r w:rsidR="0065553F">
        <w:t xml:space="preserve"> analogy in terms of rational decision making.</w:t>
      </w:r>
    </w:p>
    <w:tbl>
      <w:tblPr>
        <w:tblStyle w:val="Answerspace"/>
        <w:tblW w:w="9650" w:type="dxa"/>
        <w:tblLook w:val="04A0" w:firstRow="1" w:lastRow="0" w:firstColumn="1" w:lastColumn="0" w:noHBand="0" w:noVBand="1"/>
        <w:tblDescription w:val="Space for students to provide answer."/>
      </w:tblPr>
      <w:tblGrid>
        <w:gridCol w:w="9650"/>
      </w:tblGrid>
      <w:tr w:rsidR="000A6279" w14:paraId="5CB8DF15" w14:textId="77777777" w:rsidTr="007F1EEA">
        <w:trPr>
          <w:trHeight w:val="3166"/>
        </w:trPr>
        <w:tc>
          <w:tcPr>
            <w:tcW w:w="9650" w:type="dxa"/>
          </w:tcPr>
          <w:p w14:paraId="1DA2524E" w14:textId="77777777" w:rsidR="000A6279" w:rsidRPr="00B86F9D" w:rsidRDefault="000A6279" w:rsidP="007F1EEA">
            <w:pPr>
              <w:spacing w:before="120"/>
              <w:rPr>
                <w:b/>
                <w:bCs/>
              </w:rPr>
            </w:pPr>
            <w:r>
              <w:rPr>
                <w:b/>
                <w:bCs/>
              </w:rPr>
              <w:t>Sample answer</w:t>
            </w:r>
            <w:r w:rsidRPr="00B86F9D">
              <w:rPr>
                <w:b/>
                <w:bCs/>
              </w:rPr>
              <w:t>:</w:t>
            </w:r>
          </w:p>
          <w:p w14:paraId="5CBCCBA8" w14:textId="77777777" w:rsidR="000A6279" w:rsidRPr="008121D4" w:rsidRDefault="00FD09DE" w:rsidP="007F1EEA">
            <w:r>
              <w:t xml:space="preserve">Spock personality trait/behaviour is a </w:t>
            </w:r>
            <w:r w:rsidR="003E4792">
              <w:t>r</w:t>
            </w:r>
            <w:r w:rsidR="003E4792" w:rsidRPr="008121D4">
              <w:t>ational, logical decision-making approach.</w:t>
            </w:r>
          </w:p>
          <w:p w14:paraId="4C99D144" w14:textId="77777777" w:rsidR="001C6A65" w:rsidRPr="008121D4" w:rsidRDefault="001C6A65" w:rsidP="007F1EEA">
            <w:r w:rsidRPr="008121D4">
              <w:t xml:space="preserve">Homer </w:t>
            </w:r>
            <w:r>
              <w:t xml:space="preserve">personality trait/behaviour is </w:t>
            </w:r>
            <w:r w:rsidRPr="008121D4">
              <w:t>an emotionally driven, impulsive approach.</w:t>
            </w:r>
          </w:p>
          <w:p w14:paraId="773C3B39" w14:textId="25E9B0C5" w:rsidR="008121D4" w:rsidRDefault="008121D4" w:rsidP="007F1EEA">
            <w:r w:rsidRPr="008121D4">
              <w:t xml:space="preserve">The analogy highlights the importance of finding a balance between the </w:t>
            </w:r>
            <w:r w:rsidR="00DB366F">
              <w:t>2</w:t>
            </w:r>
            <w:r w:rsidR="00DB366F" w:rsidRPr="008121D4">
              <w:t xml:space="preserve"> </w:t>
            </w:r>
            <w:r w:rsidRPr="008121D4">
              <w:t>extremes. While Spock's logical reasoning minimises emotional biases, Homer's emotional decision</w:t>
            </w:r>
            <w:r w:rsidR="00DB366F">
              <w:t xml:space="preserve"> </w:t>
            </w:r>
            <w:r w:rsidRPr="008121D4">
              <w:t>making may bring a human touch and spontaneity to certain situations. The analogy encourages individuals to be aware of their decision-making tendencies, striving for a middle ground that incorporates both rational analysis and emotional intelligence, ultimately leading to well-informed and balanced choices.</w:t>
            </w:r>
          </w:p>
        </w:tc>
      </w:tr>
    </w:tbl>
    <w:p w14:paraId="5A702DB0" w14:textId="338C1DFC" w:rsidR="0065553F" w:rsidRDefault="005367B0" w:rsidP="003439A5">
      <w:pPr>
        <w:spacing w:after="360"/>
      </w:pPr>
      <w:r>
        <w:rPr>
          <w:b/>
          <w:bCs/>
          <w:noProof/>
        </w:rPr>
        <w:drawing>
          <wp:anchor distT="0" distB="0" distL="114300" distR="114300" simplePos="0" relativeHeight="251658273" behindDoc="0" locked="0" layoutInCell="1" allowOverlap="1" wp14:anchorId="7D4071A1" wp14:editId="6091AEAA">
            <wp:simplePos x="0" y="0"/>
            <wp:positionH relativeFrom="column">
              <wp:posOffset>-54321</wp:posOffset>
            </wp:positionH>
            <wp:positionV relativeFrom="paragraph">
              <wp:posOffset>35372</wp:posOffset>
            </wp:positionV>
            <wp:extent cx="645795" cy="645795"/>
            <wp:effectExtent l="0" t="0" r="1905" b="1905"/>
            <wp:wrapSquare wrapText="bothSides"/>
            <wp:docPr id="838162055" name="Picture 8381620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3A6521">
        <w:t>As a class watch</w:t>
      </w:r>
      <w:r w:rsidR="0065553F">
        <w:t xml:space="preserve"> </w:t>
      </w:r>
      <w:hyperlink r:id="rId45" w:history="1">
        <w:r w:rsidR="00D37F2E" w:rsidRPr="00D37F2E">
          <w:rPr>
            <w:rStyle w:val="Hyperlink"/>
          </w:rPr>
          <w:t>H</w:t>
        </w:r>
        <w:r w:rsidR="0065553F" w:rsidRPr="00D37F2E">
          <w:rPr>
            <w:rStyle w:val="Hyperlink"/>
          </w:rPr>
          <w:t>ow phishing scammers manipulate your amygdala and oxytocin (11:00)</w:t>
        </w:r>
      </w:hyperlink>
      <w:r w:rsidR="0065553F">
        <w:t>.</w:t>
      </w:r>
    </w:p>
    <w:p w14:paraId="3185C9F5" w14:textId="2377908D" w:rsidR="0065553F" w:rsidRDefault="003439A5" w:rsidP="0065553F">
      <w:r w:rsidRPr="006A0885">
        <w:rPr>
          <w:b/>
          <w:bCs/>
          <w:noProof/>
        </w:rPr>
        <w:drawing>
          <wp:anchor distT="0" distB="0" distL="114300" distR="114300" simplePos="0" relativeHeight="251658278" behindDoc="0" locked="0" layoutInCell="1" allowOverlap="1" wp14:anchorId="5730A7E3" wp14:editId="397E6127">
            <wp:simplePos x="0" y="0"/>
            <wp:positionH relativeFrom="margin">
              <wp:posOffset>-32657</wp:posOffset>
            </wp:positionH>
            <wp:positionV relativeFrom="paragraph">
              <wp:posOffset>340360</wp:posOffset>
            </wp:positionV>
            <wp:extent cx="635000" cy="635000"/>
            <wp:effectExtent l="0" t="0" r="0" b="0"/>
            <wp:wrapSquare wrapText="bothSides"/>
            <wp:docPr id="413072188" name="Picture 413072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5553F" w:rsidRPr="00EA19E3">
        <w:rPr>
          <w:b/>
          <w:bCs/>
        </w:rPr>
        <w:t>Activity</w:t>
      </w:r>
      <w:r w:rsidR="00EA19E3" w:rsidRPr="00EA19E3">
        <w:rPr>
          <w:b/>
          <w:bCs/>
        </w:rPr>
        <w:t xml:space="preserve"> 35</w:t>
      </w:r>
      <w:r w:rsidR="0065553F" w:rsidRPr="00EA19E3">
        <w:rPr>
          <w:b/>
          <w:bCs/>
        </w:rPr>
        <w:t>:</w:t>
      </w:r>
      <w:r w:rsidR="0065553F">
        <w:t xml:space="preserve"> </w:t>
      </w:r>
      <w:r w:rsidR="003A3662">
        <w:t>m</w:t>
      </w:r>
      <w:r w:rsidR="0065553F">
        <w:t>anipulating your amygdala and oxytocin</w:t>
      </w:r>
    </w:p>
    <w:p w14:paraId="73DA8BEF" w14:textId="112F42AC" w:rsidR="005367B0" w:rsidRDefault="0065553F" w:rsidP="003439A5">
      <w:pPr>
        <w:spacing w:before="360"/>
      </w:pPr>
      <w:r>
        <w:t xml:space="preserve">Identify </w:t>
      </w:r>
      <w:r w:rsidR="003439A5">
        <w:t xml:space="preserve">4 </w:t>
      </w:r>
      <w:r>
        <w:t>main vectors of social engineering discussed in the video.</w:t>
      </w:r>
    </w:p>
    <w:tbl>
      <w:tblPr>
        <w:tblStyle w:val="Answerspace"/>
        <w:tblW w:w="9650" w:type="dxa"/>
        <w:tblLook w:val="04A0" w:firstRow="1" w:lastRow="0" w:firstColumn="1" w:lastColumn="0" w:noHBand="0" w:noVBand="1"/>
        <w:tblDescription w:val="Space for students to provide answer."/>
      </w:tblPr>
      <w:tblGrid>
        <w:gridCol w:w="9650"/>
      </w:tblGrid>
      <w:tr w:rsidR="005367B0" w14:paraId="4DD3D5F6" w14:textId="77777777" w:rsidTr="008121D4">
        <w:trPr>
          <w:trHeight w:val="2686"/>
        </w:trPr>
        <w:tc>
          <w:tcPr>
            <w:tcW w:w="9650" w:type="dxa"/>
          </w:tcPr>
          <w:p w14:paraId="22375247" w14:textId="77777777" w:rsidR="005367B0" w:rsidRPr="00B86F9D" w:rsidRDefault="005367B0" w:rsidP="007F1EEA">
            <w:pPr>
              <w:spacing w:before="120"/>
              <w:rPr>
                <w:b/>
                <w:bCs/>
              </w:rPr>
            </w:pPr>
            <w:r>
              <w:rPr>
                <w:b/>
                <w:bCs/>
              </w:rPr>
              <w:lastRenderedPageBreak/>
              <w:t>Sample answer</w:t>
            </w:r>
            <w:r w:rsidRPr="00B86F9D">
              <w:rPr>
                <w:b/>
                <w:bCs/>
              </w:rPr>
              <w:t>:</w:t>
            </w:r>
          </w:p>
          <w:p w14:paraId="22210774" w14:textId="5D1D7070" w:rsidR="005367B0" w:rsidRDefault="00F113A9" w:rsidP="00E40035">
            <w:pPr>
              <w:pStyle w:val="ListBullet"/>
            </w:pPr>
            <w:r>
              <w:t>p</w:t>
            </w:r>
            <w:r w:rsidR="00F817F3">
              <w:t>hishing</w:t>
            </w:r>
          </w:p>
          <w:p w14:paraId="17D5D6A0" w14:textId="4D6F5C1E" w:rsidR="00F817F3" w:rsidRDefault="00F113A9" w:rsidP="00E40035">
            <w:pPr>
              <w:pStyle w:val="ListBullet"/>
            </w:pPr>
            <w:r>
              <w:t>v</w:t>
            </w:r>
            <w:r w:rsidR="00F817F3">
              <w:t>ishing</w:t>
            </w:r>
          </w:p>
          <w:p w14:paraId="73A1A662" w14:textId="442DC629" w:rsidR="00F817F3" w:rsidRDefault="00F113A9" w:rsidP="00E40035">
            <w:pPr>
              <w:pStyle w:val="ListBullet"/>
            </w:pPr>
            <w:r>
              <w:t>s</w:t>
            </w:r>
            <w:r w:rsidR="006D35A5">
              <w:t>mishing</w:t>
            </w:r>
          </w:p>
          <w:p w14:paraId="3F5C2A69" w14:textId="2B17F5E0" w:rsidR="005367B0" w:rsidRDefault="00F113A9" w:rsidP="00E40035">
            <w:pPr>
              <w:pStyle w:val="ListBullet"/>
            </w:pPr>
            <w:r>
              <w:t>i</w:t>
            </w:r>
            <w:r w:rsidR="00F817F3">
              <w:t>mpersonation</w:t>
            </w:r>
            <w:r>
              <w:t>.</w:t>
            </w:r>
          </w:p>
        </w:tc>
      </w:tr>
    </w:tbl>
    <w:p w14:paraId="57B4DE0C" w14:textId="1E97D4E4" w:rsidR="005367B0" w:rsidRDefault="00EA19E3" w:rsidP="00E40035">
      <w:pPr>
        <w:spacing w:before="480" w:after="480"/>
      </w:pPr>
      <w:r w:rsidRPr="006A0885">
        <w:rPr>
          <w:b/>
          <w:bCs/>
          <w:noProof/>
        </w:rPr>
        <w:drawing>
          <wp:anchor distT="0" distB="0" distL="114300" distR="114300" simplePos="0" relativeHeight="251658279" behindDoc="0" locked="0" layoutInCell="1" allowOverlap="1" wp14:anchorId="3F434293" wp14:editId="73BEF322">
            <wp:simplePos x="0" y="0"/>
            <wp:positionH relativeFrom="margin">
              <wp:align>left</wp:align>
            </wp:positionH>
            <wp:positionV relativeFrom="paragraph">
              <wp:posOffset>160473</wp:posOffset>
            </wp:positionV>
            <wp:extent cx="635000" cy="635000"/>
            <wp:effectExtent l="0" t="0" r="0" b="0"/>
            <wp:wrapSquare wrapText="bothSides"/>
            <wp:docPr id="93700083" name="Picture 937000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5553F">
        <w:t>Identify emotional triggers used in the recorded conversation.</w:t>
      </w:r>
    </w:p>
    <w:tbl>
      <w:tblPr>
        <w:tblStyle w:val="Answerspace"/>
        <w:tblW w:w="9650" w:type="dxa"/>
        <w:tblLook w:val="04A0" w:firstRow="1" w:lastRow="0" w:firstColumn="1" w:lastColumn="0" w:noHBand="0" w:noVBand="1"/>
        <w:tblDescription w:val="Space for students to provide answer."/>
      </w:tblPr>
      <w:tblGrid>
        <w:gridCol w:w="9650"/>
      </w:tblGrid>
      <w:tr w:rsidR="005367B0" w14:paraId="6FBB9BAF" w14:textId="77777777" w:rsidTr="00532B74">
        <w:trPr>
          <w:trHeight w:val="1836"/>
        </w:trPr>
        <w:tc>
          <w:tcPr>
            <w:tcW w:w="9650" w:type="dxa"/>
          </w:tcPr>
          <w:p w14:paraId="50B75078" w14:textId="4DB8237B" w:rsidR="005367B0" w:rsidRPr="00B86F9D" w:rsidRDefault="005367B0" w:rsidP="007F1EEA">
            <w:pPr>
              <w:spacing w:before="120"/>
              <w:rPr>
                <w:b/>
                <w:bCs/>
              </w:rPr>
            </w:pPr>
            <w:r>
              <w:rPr>
                <w:b/>
                <w:bCs/>
              </w:rPr>
              <w:t>Sample answer</w:t>
            </w:r>
            <w:r w:rsidR="002955D7">
              <w:rPr>
                <w:b/>
                <w:bCs/>
              </w:rPr>
              <w:t>s</w:t>
            </w:r>
            <w:r w:rsidRPr="00B86F9D">
              <w:rPr>
                <w:b/>
                <w:bCs/>
              </w:rPr>
              <w:t>:</w:t>
            </w:r>
          </w:p>
          <w:p w14:paraId="061CA99D" w14:textId="51406A31" w:rsidR="005367B0" w:rsidRDefault="00F113A9" w:rsidP="002955D7">
            <w:pPr>
              <w:pStyle w:val="ListBullet"/>
            </w:pPr>
            <w:r>
              <w:t>fear</w:t>
            </w:r>
          </w:p>
          <w:p w14:paraId="2396EAD4" w14:textId="2F36AF25" w:rsidR="002955D7" w:rsidRDefault="00F113A9" w:rsidP="002955D7">
            <w:pPr>
              <w:pStyle w:val="ListBullet"/>
            </w:pPr>
            <w:r>
              <w:t>happiness.</w:t>
            </w:r>
          </w:p>
        </w:tc>
      </w:tr>
    </w:tbl>
    <w:p w14:paraId="0F74B9C3" w14:textId="29B1202D" w:rsidR="005367B0" w:rsidRDefault="00EA19E3" w:rsidP="00E40035">
      <w:pPr>
        <w:spacing w:after="480"/>
      </w:pPr>
      <w:r w:rsidRPr="006A0885">
        <w:rPr>
          <w:b/>
          <w:bCs/>
          <w:noProof/>
        </w:rPr>
        <w:drawing>
          <wp:anchor distT="0" distB="0" distL="114300" distR="114300" simplePos="0" relativeHeight="251658280" behindDoc="0" locked="0" layoutInCell="1" allowOverlap="1" wp14:anchorId="5D9CD374" wp14:editId="25ADE29B">
            <wp:simplePos x="0" y="0"/>
            <wp:positionH relativeFrom="margin">
              <wp:align>left</wp:align>
            </wp:positionH>
            <wp:positionV relativeFrom="paragraph">
              <wp:posOffset>163649</wp:posOffset>
            </wp:positionV>
            <wp:extent cx="635000" cy="635000"/>
            <wp:effectExtent l="0" t="0" r="0" b="0"/>
            <wp:wrapSquare wrapText="bothSides"/>
            <wp:docPr id="1893851034" name="Picture 18938510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5553F">
        <w:t>Explain how a scammer manipulates the target’s thinking and impedes their capacity for critical thinking.</w:t>
      </w:r>
    </w:p>
    <w:tbl>
      <w:tblPr>
        <w:tblStyle w:val="Answerspace"/>
        <w:tblW w:w="9650" w:type="dxa"/>
        <w:tblLook w:val="04A0" w:firstRow="1" w:lastRow="0" w:firstColumn="1" w:lastColumn="0" w:noHBand="0" w:noVBand="1"/>
        <w:tblDescription w:val="Space for students to provide answer."/>
      </w:tblPr>
      <w:tblGrid>
        <w:gridCol w:w="9650"/>
      </w:tblGrid>
      <w:tr w:rsidR="005367B0" w14:paraId="77A7BA57" w14:textId="77777777" w:rsidTr="00277C42">
        <w:trPr>
          <w:trHeight w:val="2160"/>
        </w:trPr>
        <w:tc>
          <w:tcPr>
            <w:tcW w:w="9650" w:type="dxa"/>
          </w:tcPr>
          <w:p w14:paraId="0C071BED" w14:textId="77777777" w:rsidR="005367B0" w:rsidRPr="00B86F9D" w:rsidRDefault="005367B0" w:rsidP="007F1EEA">
            <w:pPr>
              <w:spacing w:before="120"/>
              <w:rPr>
                <w:b/>
                <w:bCs/>
              </w:rPr>
            </w:pPr>
            <w:r>
              <w:rPr>
                <w:b/>
                <w:bCs/>
              </w:rPr>
              <w:t>Sample answer</w:t>
            </w:r>
            <w:r w:rsidRPr="00B86F9D">
              <w:rPr>
                <w:b/>
                <w:bCs/>
              </w:rPr>
              <w:t>:</w:t>
            </w:r>
          </w:p>
          <w:p w14:paraId="010EA1FB" w14:textId="6BDE1ED9" w:rsidR="005367B0" w:rsidRDefault="008658C5" w:rsidP="007F1EEA">
            <w:r>
              <w:t>The scammer makes the target feel like he is trusted and this releas</w:t>
            </w:r>
            <w:r w:rsidR="00BF7D4C">
              <w:t>es</w:t>
            </w:r>
            <w:r>
              <w:t xml:space="preserve"> o</w:t>
            </w:r>
            <w:r w:rsidR="00F817F3">
              <w:t>xy</w:t>
            </w:r>
            <w:r>
              <w:t>tocin</w:t>
            </w:r>
            <w:r w:rsidR="0081426F">
              <w:t>.</w:t>
            </w:r>
          </w:p>
          <w:p w14:paraId="5FFF7CF8" w14:textId="1C4F4564" w:rsidR="008658C5" w:rsidRDefault="001575B2" w:rsidP="007F1EEA">
            <w:r>
              <w:t xml:space="preserve">The scammer stimulates responses before the brain can kick in </w:t>
            </w:r>
            <w:r w:rsidR="00277C42">
              <w:t>(</w:t>
            </w:r>
            <w:r w:rsidR="008658C5">
              <w:t>Amygdala</w:t>
            </w:r>
            <w:r w:rsidR="00277C42">
              <w:t>).</w:t>
            </w:r>
          </w:p>
          <w:p w14:paraId="07C6FB6A" w14:textId="79DF1BB7" w:rsidR="005367B0" w:rsidRDefault="001575B2" w:rsidP="007F1EEA">
            <w:r>
              <w:t>Logic centres or parts of the brain shut down when strong emotions like fear are triggered.</w:t>
            </w:r>
          </w:p>
        </w:tc>
      </w:tr>
    </w:tbl>
    <w:p w14:paraId="4941D690" w14:textId="22CCF1A6" w:rsidR="00B91457" w:rsidRDefault="00287244" w:rsidP="00B91457">
      <w:r w:rsidRPr="00AA3428">
        <w:rPr>
          <w:b/>
          <w:bCs/>
        </w:rPr>
        <w:t>Activity 36:</w:t>
      </w:r>
      <w:r>
        <w:t xml:space="preserve"> </w:t>
      </w:r>
      <w:r w:rsidR="00EA11C6">
        <w:t>d</w:t>
      </w:r>
      <w:r w:rsidR="00B91457">
        <w:t>escribe these social engineering attack vectors</w:t>
      </w:r>
      <w:r w:rsidR="00F113A9">
        <w:t>.</w:t>
      </w:r>
    </w:p>
    <w:p w14:paraId="49D2F75A" w14:textId="08E7A047" w:rsidR="00B0401F" w:rsidRDefault="00817A8B" w:rsidP="00B0401F">
      <w:pPr>
        <w:pStyle w:val="ListBullet"/>
        <w:numPr>
          <w:ilvl w:val="0"/>
          <w:numId w:val="0"/>
        </w:numPr>
        <w:ind w:left="567" w:hanging="567"/>
      </w:pPr>
      <w:r>
        <w:t>P</w:t>
      </w:r>
      <w:r w:rsidR="00B91457">
        <w:t>hishing</w:t>
      </w:r>
    </w:p>
    <w:tbl>
      <w:tblPr>
        <w:tblStyle w:val="Answerspace"/>
        <w:tblW w:w="9635" w:type="dxa"/>
        <w:tblLook w:val="04A0" w:firstRow="1" w:lastRow="0" w:firstColumn="1" w:lastColumn="0" w:noHBand="0" w:noVBand="1"/>
        <w:tblDescription w:val="Space for students to provide answer."/>
      </w:tblPr>
      <w:tblGrid>
        <w:gridCol w:w="9635"/>
      </w:tblGrid>
      <w:tr w:rsidR="00B0401F" w14:paraId="61175A8E" w14:textId="77777777" w:rsidTr="007F1EEA">
        <w:trPr>
          <w:trHeight w:val="1255"/>
        </w:trPr>
        <w:tc>
          <w:tcPr>
            <w:tcW w:w="9635" w:type="dxa"/>
          </w:tcPr>
          <w:p w14:paraId="3D6803BF" w14:textId="77777777" w:rsidR="00B0401F" w:rsidRPr="00B86F9D" w:rsidRDefault="00B0401F" w:rsidP="007F1EEA">
            <w:pPr>
              <w:spacing w:before="120"/>
              <w:rPr>
                <w:b/>
                <w:bCs/>
              </w:rPr>
            </w:pPr>
            <w:r>
              <w:rPr>
                <w:b/>
                <w:bCs/>
              </w:rPr>
              <w:t>Sample answer</w:t>
            </w:r>
            <w:r w:rsidRPr="00B86F9D">
              <w:rPr>
                <w:b/>
                <w:bCs/>
              </w:rPr>
              <w:t>:</w:t>
            </w:r>
          </w:p>
          <w:p w14:paraId="5A649E3C" w14:textId="40F39B00" w:rsidR="00B0401F" w:rsidRPr="0018380D" w:rsidRDefault="0018380D" w:rsidP="0018380D">
            <w:r w:rsidRPr="0018380D">
              <w:t>Phishing is a social engineering attack vector where threat actors use deceptive emails, messages or websites to trick individuals into disclosing sensitive information, such as usernames, passwords or financial details.</w:t>
            </w:r>
          </w:p>
        </w:tc>
      </w:tr>
    </w:tbl>
    <w:p w14:paraId="6D4D7AB2" w14:textId="77777777" w:rsidR="00DC4413" w:rsidRDefault="00DC4413">
      <w:pPr>
        <w:suppressAutoHyphens w:val="0"/>
        <w:spacing w:after="0" w:line="276" w:lineRule="auto"/>
      </w:pPr>
      <w:r>
        <w:br w:type="page"/>
      </w:r>
    </w:p>
    <w:p w14:paraId="4E32B60D" w14:textId="6BF6920A" w:rsidR="00B0401F" w:rsidRDefault="00817A8B" w:rsidP="00B0401F">
      <w:pPr>
        <w:pStyle w:val="ListBullet"/>
        <w:numPr>
          <w:ilvl w:val="0"/>
          <w:numId w:val="0"/>
        </w:numPr>
        <w:ind w:left="567" w:hanging="567"/>
      </w:pPr>
      <w:r>
        <w:lastRenderedPageBreak/>
        <w:t>S</w:t>
      </w:r>
      <w:r w:rsidR="00B91457">
        <w:t>mishing</w:t>
      </w:r>
    </w:p>
    <w:tbl>
      <w:tblPr>
        <w:tblStyle w:val="Answerspace"/>
        <w:tblW w:w="9635" w:type="dxa"/>
        <w:tblLook w:val="04A0" w:firstRow="1" w:lastRow="0" w:firstColumn="1" w:lastColumn="0" w:noHBand="0" w:noVBand="1"/>
        <w:tblDescription w:val="Space for students to provide answer."/>
      </w:tblPr>
      <w:tblGrid>
        <w:gridCol w:w="9635"/>
      </w:tblGrid>
      <w:tr w:rsidR="00B0401F" w14:paraId="082538CA" w14:textId="77777777" w:rsidTr="007F1EEA">
        <w:trPr>
          <w:trHeight w:val="1255"/>
        </w:trPr>
        <w:tc>
          <w:tcPr>
            <w:tcW w:w="9635" w:type="dxa"/>
          </w:tcPr>
          <w:p w14:paraId="0A7EF235" w14:textId="77777777" w:rsidR="00B0401F" w:rsidRPr="00B86F9D" w:rsidRDefault="00B0401F" w:rsidP="007F1EEA">
            <w:pPr>
              <w:spacing w:before="120"/>
              <w:rPr>
                <w:b/>
                <w:bCs/>
              </w:rPr>
            </w:pPr>
            <w:r>
              <w:rPr>
                <w:b/>
                <w:bCs/>
              </w:rPr>
              <w:t>Sample answer</w:t>
            </w:r>
            <w:r w:rsidRPr="00B86F9D">
              <w:rPr>
                <w:b/>
                <w:bCs/>
              </w:rPr>
              <w:t>:</w:t>
            </w:r>
          </w:p>
          <w:p w14:paraId="431E9ACB" w14:textId="068FBC93" w:rsidR="00B0401F" w:rsidRPr="006C5C87" w:rsidRDefault="005329ED" w:rsidP="006C5C87">
            <w:r w:rsidRPr="006C5C87">
              <w:t>Smishing is a social engineering attack vector that involves the use of fraudulent text messages or SMS to trick individuals into divulging sensitive information, clicking on malicious links or downloading malicious attachments.</w:t>
            </w:r>
          </w:p>
        </w:tc>
      </w:tr>
    </w:tbl>
    <w:p w14:paraId="1FBB84C7" w14:textId="72BE627C" w:rsidR="00B0401F" w:rsidRDefault="00817A8B" w:rsidP="00B0401F">
      <w:pPr>
        <w:pStyle w:val="ListBullet"/>
        <w:numPr>
          <w:ilvl w:val="0"/>
          <w:numId w:val="0"/>
        </w:numPr>
        <w:ind w:left="567" w:hanging="567"/>
      </w:pPr>
      <w:r>
        <w:t>V</w:t>
      </w:r>
      <w:r w:rsidR="00B91457">
        <w:t>ishing</w:t>
      </w:r>
    </w:p>
    <w:tbl>
      <w:tblPr>
        <w:tblStyle w:val="Answerspace"/>
        <w:tblW w:w="9635" w:type="dxa"/>
        <w:tblLook w:val="04A0" w:firstRow="1" w:lastRow="0" w:firstColumn="1" w:lastColumn="0" w:noHBand="0" w:noVBand="1"/>
        <w:tblDescription w:val="Space for students to provide answer."/>
      </w:tblPr>
      <w:tblGrid>
        <w:gridCol w:w="9635"/>
      </w:tblGrid>
      <w:tr w:rsidR="00B0401F" w14:paraId="51013FAF" w14:textId="77777777" w:rsidTr="007F1EEA">
        <w:trPr>
          <w:trHeight w:val="1255"/>
        </w:trPr>
        <w:tc>
          <w:tcPr>
            <w:tcW w:w="9635" w:type="dxa"/>
          </w:tcPr>
          <w:p w14:paraId="77E18010" w14:textId="77777777" w:rsidR="00B0401F" w:rsidRPr="00B86F9D" w:rsidRDefault="00B0401F" w:rsidP="007F1EEA">
            <w:pPr>
              <w:spacing w:before="120"/>
              <w:rPr>
                <w:b/>
                <w:bCs/>
              </w:rPr>
            </w:pPr>
            <w:r>
              <w:rPr>
                <w:b/>
                <w:bCs/>
              </w:rPr>
              <w:t>Sample answer</w:t>
            </w:r>
            <w:r w:rsidRPr="00B86F9D">
              <w:rPr>
                <w:b/>
                <w:bCs/>
              </w:rPr>
              <w:t>:</w:t>
            </w:r>
          </w:p>
          <w:p w14:paraId="20FACFC3" w14:textId="79C5EAFB" w:rsidR="00B0401F" w:rsidRPr="006C5C87" w:rsidRDefault="006C5C87" w:rsidP="006C5C87">
            <w:r w:rsidRPr="006C5C87">
              <w:t>Vishing is a social engineering attack vector in which attackers use voice communication, typically over the phone, to manipulate individuals into revealing sensitive information such as passwords or financial details.</w:t>
            </w:r>
          </w:p>
        </w:tc>
      </w:tr>
    </w:tbl>
    <w:p w14:paraId="783477C6" w14:textId="1E8EC50B" w:rsidR="00B0401F" w:rsidRDefault="00817A8B" w:rsidP="00B0401F">
      <w:pPr>
        <w:pStyle w:val="ListBullet"/>
        <w:numPr>
          <w:ilvl w:val="0"/>
          <w:numId w:val="0"/>
        </w:numPr>
        <w:ind w:left="567" w:hanging="567"/>
      </w:pPr>
      <w:r>
        <w:t>I</w:t>
      </w:r>
      <w:r w:rsidR="00B91457">
        <w:t>mpersonation</w:t>
      </w:r>
    </w:p>
    <w:tbl>
      <w:tblPr>
        <w:tblStyle w:val="Answerspace"/>
        <w:tblW w:w="9635" w:type="dxa"/>
        <w:tblLook w:val="04A0" w:firstRow="1" w:lastRow="0" w:firstColumn="1" w:lastColumn="0" w:noHBand="0" w:noVBand="1"/>
        <w:tblDescription w:val="Space for students to provide answer."/>
      </w:tblPr>
      <w:tblGrid>
        <w:gridCol w:w="9635"/>
      </w:tblGrid>
      <w:tr w:rsidR="00B0401F" w14:paraId="027D09C2" w14:textId="77777777" w:rsidTr="007F1EEA">
        <w:trPr>
          <w:trHeight w:val="1255"/>
        </w:trPr>
        <w:tc>
          <w:tcPr>
            <w:tcW w:w="9635" w:type="dxa"/>
          </w:tcPr>
          <w:p w14:paraId="0FE3E63C" w14:textId="77777777" w:rsidR="00B0401F" w:rsidRPr="00B86F9D" w:rsidRDefault="00B0401F" w:rsidP="007F1EEA">
            <w:pPr>
              <w:spacing w:before="120"/>
              <w:rPr>
                <w:b/>
                <w:bCs/>
              </w:rPr>
            </w:pPr>
            <w:r>
              <w:rPr>
                <w:b/>
                <w:bCs/>
              </w:rPr>
              <w:t>Sample answer</w:t>
            </w:r>
            <w:r w:rsidRPr="00B86F9D">
              <w:rPr>
                <w:b/>
                <w:bCs/>
              </w:rPr>
              <w:t>:</w:t>
            </w:r>
          </w:p>
          <w:p w14:paraId="350456A7" w14:textId="14DF903E" w:rsidR="00B0401F" w:rsidRPr="004742C4" w:rsidRDefault="004742C4" w:rsidP="004742C4">
            <w:r w:rsidRPr="004742C4">
              <w:t>Impersonation is a social engineering attack vector where malicious actors mimic trusted entities or individuals, often through email or other communication channels, to deceive targets into disclosing sensitive information or performing actions against their best interests.</w:t>
            </w:r>
          </w:p>
        </w:tc>
      </w:tr>
    </w:tbl>
    <w:p w14:paraId="7842FE9F" w14:textId="5FE9F402" w:rsidR="00817A8B" w:rsidRDefault="00817A8B" w:rsidP="00817A8B">
      <w:pPr>
        <w:pStyle w:val="ListBullet"/>
        <w:numPr>
          <w:ilvl w:val="0"/>
          <w:numId w:val="0"/>
        </w:numPr>
        <w:ind w:left="567" w:hanging="567"/>
      </w:pPr>
      <w:r>
        <w:t>S</w:t>
      </w:r>
      <w:r w:rsidR="00B91457">
        <w:t>pear</w:t>
      </w:r>
      <w:r w:rsidR="00160D26">
        <w:t>-</w:t>
      </w:r>
      <w:r w:rsidR="00B91457">
        <w:t>phishing</w:t>
      </w:r>
    </w:p>
    <w:tbl>
      <w:tblPr>
        <w:tblStyle w:val="Answerspace"/>
        <w:tblW w:w="9635" w:type="dxa"/>
        <w:tblLook w:val="04A0" w:firstRow="1" w:lastRow="0" w:firstColumn="1" w:lastColumn="0" w:noHBand="0" w:noVBand="1"/>
        <w:tblDescription w:val="Space for students to provide answer."/>
      </w:tblPr>
      <w:tblGrid>
        <w:gridCol w:w="9635"/>
      </w:tblGrid>
      <w:tr w:rsidR="00817A8B" w14:paraId="3CADC8EE" w14:textId="77777777" w:rsidTr="007F1EEA">
        <w:trPr>
          <w:trHeight w:val="1255"/>
        </w:trPr>
        <w:tc>
          <w:tcPr>
            <w:tcW w:w="9635" w:type="dxa"/>
          </w:tcPr>
          <w:p w14:paraId="3D2F1B2A" w14:textId="77777777" w:rsidR="00817A8B" w:rsidRPr="00B86F9D" w:rsidRDefault="00817A8B" w:rsidP="007F1EEA">
            <w:pPr>
              <w:spacing w:before="120"/>
              <w:rPr>
                <w:b/>
                <w:bCs/>
              </w:rPr>
            </w:pPr>
            <w:r>
              <w:rPr>
                <w:b/>
                <w:bCs/>
              </w:rPr>
              <w:t>Sample answer</w:t>
            </w:r>
            <w:r w:rsidRPr="00B86F9D">
              <w:rPr>
                <w:b/>
                <w:bCs/>
              </w:rPr>
              <w:t>:</w:t>
            </w:r>
          </w:p>
          <w:p w14:paraId="5331E868" w14:textId="2D42DB33" w:rsidR="00817A8B" w:rsidRPr="0020111F" w:rsidRDefault="0020111F" w:rsidP="0020111F">
            <w:r w:rsidRPr="0020111F">
              <w:t>Spear</w:t>
            </w:r>
            <w:r w:rsidR="00160D26">
              <w:t>-</w:t>
            </w:r>
            <w:r w:rsidRPr="0020111F">
              <w:t>phishing is a targeted social engineering attack vector where cybercriminals tailor deceptive messages to specific individuals or organi</w:t>
            </w:r>
            <w:r>
              <w:t>s</w:t>
            </w:r>
            <w:r w:rsidRPr="0020111F">
              <w:t>ations, leveraging personali</w:t>
            </w:r>
            <w:r>
              <w:t>s</w:t>
            </w:r>
            <w:r w:rsidRPr="0020111F">
              <w:t>ed information to increase the likelihood of successful phishing attempts.</w:t>
            </w:r>
          </w:p>
        </w:tc>
      </w:tr>
    </w:tbl>
    <w:p w14:paraId="02EF688C" w14:textId="36AF616B" w:rsidR="00817A8B" w:rsidRDefault="00817A8B" w:rsidP="00817A8B">
      <w:pPr>
        <w:pStyle w:val="ListBullet"/>
        <w:numPr>
          <w:ilvl w:val="0"/>
          <w:numId w:val="0"/>
        </w:numPr>
        <w:ind w:left="567" w:hanging="567"/>
      </w:pPr>
      <w:r>
        <w:t>W</w:t>
      </w:r>
      <w:r w:rsidR="00B91457">
        <w:t>haling</w:t>
      </w:r>
    </w:p>
    <w:tbl>
      <w:tblPr>
        <w:tblStyle w:val="Answerspace"/>
        <w:tblW w:w="9635" w:type="dxa"/>
        <w:tblLook w:val="04A0" w:firstRow="1" w:lastRow="0" w:firstColumn="1" w:lastColumn="0" w:noHBand="0" w:noVBand="1"/>
        <w:tblDescription w:val="Space for students to provide answer."/>
      </w:tblPr>
      <w:tblGrid>
        <w:gridCol w:w="9635"/>
      </w:tblGrid>
      <w:tr w:rsidR="00817A8B" w14:paraId="674FA174" w14:textId="77777777" w:rsidTr="007F1EEA">
        <w:trPr>
          <w:trHeight w:val="1255"/>
        </w:trPr>
        <w:tc>
          <w:tcPr>
            <w:tcW w:w="9635" w:type="dxa"/>
          </w:tcPr>
          <w:p w14:paraId="358A86BF" w14:textId="6F68EB7C" w:rsidR="00817A8B" w:rsidRPr="00B86F9D" w:rsidRDefault="00817A8B" w:rsidP="007F1EEA">
            <w:pPr>
              <w:spacing w:before="120"/>
              <w:rPr>
                <w:b/>
                <w:bCs/>
              </w:rPr>
            </w:pPr>
            <w:r>
              <w:rPr>
                <w:b/>
                <w:bCs/>
              </w:rPr>
              <w:t>Sample answer</w:t>
            </w:r>
            <w:r w:rsidRPr="00B86F9D">
              <w:rPr>
                <w:b/>
                <w:bCs/>
              </w:rPr>
              <w:t>:</w:t>
            </w:r>
          </w:p>
          <w:p w14:paraId="1E601699" w14:textId="5215E95D" w:rsidR="00817A8B" w:rsidRDefault="00EC4E42" w:rsidP="007F1EEA">
            <w:r w:rsidRPr="00EC4E42">
              <w:t>Whaling is a social engineering attack vector that specifically targets high-profile individuals, such as executives or senior management, using sophisticated and personali</w:t>
            </w:r>
            <w:r>
              <w:t>s</w:t>
            </w:r>
            <w:r w:rsidRPr="00EC4E42">
              <w:t>ed tactics to deceive them into divulging sensitive information or initiating financial transactions</w:t>
            </w:r>
            <w:r>
              <w:t>.</w:t>
            </w:r>
          </w:p>
        </w:tc>
      </w:tr>
    </w:tbl>
    <w:p w14:paraId="0B39B7C2" w14:textId="77777777" w:rsidR="00DC4413" w:rsidRDefault="00DC4413">
      <w:pPr>
        <w:suppressAutoHyphens w:val="0"/>
        <w:spacing w:after="0" w:line="276" w:lineRule="auto"/>
      </w:pPr>
      <w:r>
        <w:br w:type="page"/>
      </w:r>
    </w:p>
    <w:p w14:paraId="630AF193" w14:textId="7809C852" w:rsidR="00B91457" w:rsidRDefault="00817A8B" w:rsidP="00DC4413">
      <w:pPr>
        <w:pStyle w:val="ListBullet"/>
        <w:numPr>
          <w:ilvl w:val="0"/>
          <w:numId w:val="0"/>
        </w:numPr>
        <w:spacing w:before="840" w:after="720"/>
        <w:ind w:left="567" w:hanging="567"/>
      </w:pPr>
      <w:r>
        <w:rPr>
          <w:b/>
          <w:bCs/>
          <w:noProof/>
        </w:rPr>
        <w:lastRenderedPageBreak/>
        <w:drawing>
          <wp:anchor distT="0" distB="0" distL="114300" distR="114300" simplePos="0" relativeHeight="251658281" behindDoc="0" locked="0" layoutInCell="1" allowOverlap="1" wp14:anchorId="21B9EBAC" wp14:editId="5310C1A3">
            <wp:simplePos x="0" y="0"/>
            <wp:positionH relativeFrom="column">
              <wp:posOffset>-33290</wp:posOffset>
            </wp:positionH>
            <wp:positionV relativeFrom="paragraph">
              <wp:posOffset>69</wp:posOffset>
            </wp:positionV>
            <wp:extent cx="645795" cy="645795"/>
            <wp:effectExtent l="0" t="0" r="1905" b="1905"/>
            <wp:wrapSquare wrapText="bothSides"/>
            <wp:docPr id="1835709043" name="Picture 1835709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55237F">
        <w:t>As a class watch</w:t>
      </w:r>
      <w:r w:rsidR="00B91457">
        <w:t xml:space="preserve"> </w:t>
      </w:r>
      <w:hyperlink r:id="rId46" w:history="1">
        <w:r w:rsidR="00B91457" w:rsidRPr="00684CE4">
          <w:rPr>
            <w:rStyle w:val="Hyperlink"/>
          </w:rPr>
          <w:t xml:space="preserve">SANS </w:t>
        </w:r>
        <w:r w:rsidR="00160D26">
          <w:rPr>
            <w:rStyle w:val="Hyperlink"/>
          </w:rPr>
          <w:t>S</w:t>
        </w:r>
        <w:r w:rsidR="00B91457" w:rsidRPr="00684CE4">
          <w:rPr>
            <w:rStyle w:val="Hyperlink"/>
          </w:rPr>
          <w:t xml:space="preserve">ecurity </w:t>
        </w:r>
        <w:r w:rsidR="00160D26">
          <w:rPr>
            <w:rStyle w:val="Hyperlink"/>
          </w:rPr>
          <w:t>A</w:t>
        </w:r>
        <w:r w:rsidR="00B91457" w:rsidRPr="00684CE4">
          <w:rPr>
            <w:rStyle w:val="Hyperlink"/>
          </w:rPr>
          <w:t>wareness: Email and phishing (3:55)</w:t>
        </w:r>
      </w:hyperlink>
      <w:r w:rsidR="00B91457">
        <w:t>.</w:t>
      </w:r>
    </w:p>
    <w:p w14:paraId="35E284DF" w14:textId="5115452C" w:rsidR="00B91457" w:rsidRDefault="00B91457" w:rsidP="00B91457">
      <w:r w:rsidRPr="00AA3428">
        <w:rPr>
          <w:b/>
          <w:bCs/>
        </w:rPr>
        <w:t>Activity</w:t>
      </w:r>
      <w:r w:rsidR="00287244" w:rsidRPr="00AA3428">
        <w:rPr>
          <w:b/>
          <w:bCs/>
        </w:rPr>
        <w:t xml:space="preserve"> 37</w:t>
      </w:r>
      <w:r w:rsidRPr="00AA3428">
        <w:rPr>
          <w:b/>
          <w:bCs/>
        </w:rPr>
        <w:t>:</w:t>
      </w:r>
      <w:r>
        <w:t xml:space="preserve"> </w:t>
      </w:r>
      <w:r w:rsidR="005F2C0D">
        <w:t>i</w:t>
      </w:r>
      <w:r>
        <w:t>dentifying phishing attempts</w:t>
      </w:r>
    </w:p>
    <w:p w14:paraId="4E102B23" w14:textId="41C095D3" w:rsidR="00B91457" w:rsidRDefault="004D5DBE" w:rsidP="00B91457">
      <w:r>
        <w:t>As a class e</w:t>
      </w:r>
      <w:r w:rsidR="00B91457">
        <w:t>xamine</w:t>
      </w:r>
      <w:r w:rsidR="00B91457" w:rsidRPr="00E9077A">
        <w:t xml:space="preserve"> examples of </w:t>
      </w:r>
      <w:hyperlink r:id="rId47" w:history="1">
        <w:r w:rsidR="00B91457">
          <w:rPr>
            <w:rStyle w:val="Hyperlink"/>
          </w:rPr>
          <w:t>phishing emails</w:t>
        </w:r>
      </w:hyperlink>
      <w:r w:rsidR="00B91457" w:rsidRPr="00E9077A">
        <w:t xml:space="preserve"> and </w:t>
      </w:r>
      <w:r w:rsidR="00B91457">
        <w:t>describe</w:t>
      </w:r>
      <w:r w:rsidR="00B91457" w:rsidRPr="00E9077A">
        <w:t xml:space="preserve"> </w:t>
      </w:r>
      <w:r w:rsidR="00B91457">
        <w:t>the errors that have been highlighted</w:t>
      </w:r>
      <w:r w:rsidR="00B91457" w:rsidRPr="00E9077A">
        <w:t>.</w:t>
      </w:r>
    </w:p>
    <w:p w14:paraId="5D53CC88" w14:textId="33E47DFA" w:rsidR="00B91457" w:rsidRDefault="004D5DBE" w:rsidP="00B91457">
      <w:r>
        <w:t>As a class discuss</w:t>
      </w:r>
      <w:r w:rsidR="00B91457">
        <w:t xml:space="preserve"> h</w:t>
      </w:r>
      <w:r w:rsidR="00B91457" w:rsidRPr="00E9077A">
        <w:t xml:space="preserve">ow </w:t>
      </w:r>
      <w:r w:rsidR="00B91457">
        <w:t xml:space="preserve">organisations and their employees </w:t>
      </w:r>
      <w:r w:rsidR="00B91457" w:rsidRPr="00E9077A">
        <w:t>can reduce the likelihood or impact of phishing</w:t>
      </w:r>
      <w:r w:rsidR="00B91457">
        <w:t>, for example:</w:t>
      </w:r>
    </w:p>
    <w:p w14:paraId="72DA700B" w14:textId="77777777" w:rsidR="00B91457" w:rsidRPr="004237AC" w:rsidRDefault="00B91457" w:rsidP="004237AC">
      <w:pPr>
        <w:pStyle w:val="ListBullet"/>
      </w:pPr>
      <w:r w:rsidRPr="004237AC">
        <w:t>training</w:t>
      </w:r>
    </w:p>
    <w:p w14:paraId="410952C1" w14:textId="77777777" w:rsidR="00B91457" w:rsidRPr="004237AC" w:rsidRDefault="00B91457" w:rsidP="004237AC">
      <w:pPr>
        <w:pStyle w:val="ListBullet"/>
      </w:pPr>
      <w:r w:rsidRPr="004237AC">
        <w:t>technical measures</w:t>
      </w:r>
    </w:p>
    <w:p w14:paraId="1DB87A3A" w14:textId="77777777" w:rsidR="00B91457" w:rsidRPr="004237AC" w:rsidRDefault="00B91457" w:rsidP="004237AC">
      <w:pPr>
        <w:pStyle w:val="ListBullet"/>
      </w:pPr>
      <w:r w:rsidRPr="004237AC">
        <w:t>multi-factor authentication</w:t>
      </w:r>
    </w:p>
    <w:p w14:paraId="4935BAD1" w14:textId="77777777" w:rsidR="00B91457" w:rsidRPr="004237AC" w:rsidRDefault="00B91457" w:rsidP="004237AC">
      <w:pPr>
        <w:pStyle w:val="ListBullet"/>
      </w:pPr>
      <w:r w:rsidRPr="004237AC">
        <w:t>information sharing and reporting across organisations</w:t>
      </w:r>
    </w:p>
    <w:p w14:paraId="2D4CC329" w14:textId="77777777" w:rsidR="00B91457" w:rsidRPr="004237AC" w:rsidRDefault="00B91457" w:rsidP="004237AC">
      <w:pPr>
        <w:pStyle w:val="ListBullet"/>
      </w:pPr>
      <w:r w:rsidRPr="004237AC">
        <w:t>critical thinking.</w:t>
      </w:r>
    </w:p>
    <w:p w14:paraId="7C3907E4" w14:textId="4BA5B632" w:rsidR="00B91457" w:rsidRDefault="00B91457" w:rsidP="00B91457">
      <w:r w:rsidRPr="00AA3428">
        <w:rPr>
          <w:b/>
          <w:bCs/>
        </w:rPr>
        <w:t>Activity</w:t>
      </w:r>
      <w:r w:rsidR="00AA3428" w:rsidRPr="00AA3428">
        <w:rPr>
          <w:b/>
          <w:bCs/>
        </w:rPr>
        <w:t xml:space="preserve"> 38</w:t>
      </w:r>
      <w:r w:rsidRPr="00AA3428">
        <w:rPr>
          <w:b/>
          <w:bCs/>
        </w:rPr>
        <w:t>:</w:t>
      </w:r>
      <w:r w:rsidR="008A2116">
        <w:t xml:space="preserve"> </w:t>
      </w:r>
      <w:r w:rsidR="00C460B4">
        <w:t>c</w:t>
      </w:r>
      <w:r>
        <w:t>ombat social engineering attacks with critical thinking</w:t>
      </w:r>
      <w:r w:rsidR="00C460B4">
        <w:t>.</w:t>
      </w:r>
    </w:p>
    <w:p w14:paraId="794ABB66" w14:textId="78E011A2" w:rsidR="008A2116" w:rsidRDefault="008A2116" w:rsidP="00B91457">
      <w:r>
        <w:t>Read the following text</w:t>
      </w:r>
      <w:r w:rsidR="004237AC">
        <w:t>:</w:t>
      </w:r>
    </w:p>
    <w:p w14:paraId="68CCF346" w14:textId="297D5432" w:rsidR="008A2116" w:rsidRPr="000D297E" w:rsidRDefault="007503D1" w:rsidP="00E11C97">
      <w:pPr>
        <w:pStyle w:val="Pulloutquote"/>
        <w:rPr>
          <w:lang w:eastAsia="en-GB"/>
        </w:rPr>
      </w:pPr>
      <w:r w:rsidRPr="000D297E">
        <w:rPr>
          <w:bCs/>
          <w:noProof/>
        </w:rPr>
        <w:drawing>
          <wp:anchor distT="0" distB="0" distL="114300" distR="114300" simplePos="0" relativeHeight="251658344" behindDoc="0" locked="0" layoutInCell="1" allowOverlap="1" wp14:anchorId="196E4C7C" wp14:editId="5327F031">
            <wp:simplePos x="0" y="0"/>
            <wp:positionH relativeFrom="margin">
              <wp:posOffset>0</wp:posOffset>
            </wp:positionH>
            <wp:positionV relativeFrom="paragraph">
              <wp:posOffset>803744</wp:posOffset>
            </wp:positionV>
            <wp:extent cx="635000" cy="635000"/>
            <wp:effectExtent l="0" t="0" r="0" b="0"/>
            <wp:wrapSquare wrapText="bothSides"/>
            <wp:docPr id="1333086193" name="Picture 1333086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A2116" w:rsidRPr="008A2116">
        <w:rPr>
          <w:lang w:eastAsia="en-GB"/>
        </w:rPr>
        <w:t>You get a</w:t>
      </w:r>
      <w:r w:rsidR="004237AC">
        <w:rPr>
          <w:lang w:eastAsia="en-GB"/>
        </w:rPr>
        <w:t xml:space="preserve"> </w:t>
      </w:r>
      <w:r w:rsidR="008A2116" w:rsidRPr="008A2116">
        <w:rPr>
          <w:lang w:eastAsia="en-GB"/>
        </w:rPr>
        <w:t>call</w:t>
      </w:r>
      <w:r w:rsidR="004237AC">
        <w:rPr>
          <w:lang w:eastAsia="en-GB"/>
        </w:rPr>
        <w:t xml:space="preserve"> </w:t>
      </w:r>
      <w:r w:rsidR="008A2116" w:rsidRPr="008A2116">
        <w:rPr>
          <w:lang w:eastAsia="en-GB"/>
        </w:rPr>
        <w:t xml:space="preserve">from the </w:t>
      </w:r>
      <w:r w:rsidR="004237AC">
        <w:rPr>
          <w:lang w:eastAsia="en-GB"/>
        </w:rPr>
        <w:t>‘</w:t>
      </w:r>
      <w:r w:rsidR="008A2116" w:rsidRPr="008A2116">
        <w:rPr>
          <w:lang w:eastAsia="en-GB"/>
        </w:rPr>
        <w:t>Help Desk</w:t>
      </w:r>
      <w:r w:rsidR="004237AC">
        <w:rPr>
          <w:lang w:eastAsia="en-GB"/>
        </w:rPr>
        <w:t>’</w:t>
      </w:r>
      <w:r w:rsidR="008A2116" w:rsidRPr="008A2116">
        <w:rPr>
          <w:lang w:eastAsia="en-GB"/>
        </w:rPr>
        <w:t>.</w:t>
      </w:r>
      <w:r w:rsidR="004237AC">
        <w:rPr>
          <w:lang w:eastAsia="en-GB"/>
        </w:rPr>
        <w:t xml:space="preserve"> </w:t>
      </w:r>
      <w:r w:rsidR="008A2116" w:rsidRPr="008A2116">
        <w:rPr>
          <w:lang w:eastAsia="en-GB"/>
        </w:rPr>
        <w:t>The person calling explains that there is a problem with your computer</w:t>
      </w:r>
      <w:r w:rsidR="003C395A" w:rsidRPr="008A2116">
        <w:rPr>
          <w:lang w:eastAsia="en-GB"/>
        </w:rPr>
        <w:t xml:space="preserve">. </w:t>
      </w:r>
      <w:r w:rsidR="008A2116" w:rsidRPr="008A2116">
        <w:rPr>
          <w:lang w:eastAsia="en-GB"/>
        </w:rPr>
        <w:t xml:space="preserve">They ask for your </w:t>
      </w:r>
      <w:r w:rsidR="000D297E">
        <w:rPr>
          <w:bCs/>
          <w:lang w:eastAsia="en-GB"/>
        </w:rPr>
        <w:t>u</w:t>
      </w:r>
      <w:r w:rsidR="008A2116" w:rsidRPr="008A2116">
        <w:rPr>
          <w:bCs/>
          <w:lang w:eastAsia="en-GB"/>
        </w:rPr>
        <w:t>sername</w:t>
      </w:r>
      <w:r w:rsidR="008A2116" w:rsidRPr="008A2116">
        <w:rPr>
          <w:lang w:eastAsia="en-GB"/>
        </w:rPr>
        <w:t xml:space="preserve"> and </w:t>
      </w:r>
      <w:r w:rsidR="000D297E">
        <w:rPr>
          <w:bCs/>
          <w:lang w:eastAsia="en-GB"/>
        </w:rPr>
        <w:t>p</w:t>
      </w:r>
      <w:r w:rsidR="008A2116" w:rsidRPr="008A2116">
        <w:rPr>
          <w:bCs/>
          <w:lang w:eastAsia="en-GB"/>
        </w:rPr>
        <w:t>assword</w:t>
      </w:r>
      <w:r w:rsidR="008A2116" w:rsidRPr="008A2116">
        <w:rPr>
          <w:lang w:eastAsia="en-GB"/>
        </w:rPr>
        <w:t xml:space="preserve"> to access your machine to be able to investigate and remediate the problem</w:t>
      </w:r>
      <w:r w:rsidR="003C395A" w:rsidRPr="008A2116">
        <w:rPr>
          <w:lang w:eastAsia="en-GB"/>
        </w:rPr>
        <w:t>.</w:t>
      </w:r>
    </w:p>
    <w:p w14:paraId="78849DC5" w14:textId="60263B2B" w:rsidR="00AE0A70" w:rsidRDefault="00561895" w:rsidP="004237AC">
      <w:pPr>
        <w:pStyle w:val="ListBullet"/>
        <w:numPr>
          <w:ilvl w:val="0"/>
          <w:numId w:val="0"/>
        </w:numPr>
        <w:spacing w:after="600"/>
        <w:ind w:left="357" w:hanging="357"/>
      </w:pPr>
      <w:r>
        <w:t xml:space="preserve">Describe how you would </w:t>
      </w:r>
      <w:r w:rsidR="00AE0A70">
        <w:t>critically</w:t>
      </w:r>
      <w:r>
        <w:t xml:space="preserve"> think</w:t>
      </w:r>
      <w:r w:rsidR="00AE0A70">
        <w:t xml:space="preserve"> about </w:t>
      </w:r>
      <w:r>
        <w:t>the situation.</w:t>
      </w:r>
    </w:p>
    <w:tbl>
      <w:tblPr>
        <w:tblStyle w:val="Answerspace"/>
        <w:tblW w:w="9635" w:type="dxa"/>
        <w:tblLook w:val="04A0" w:firstRow="1" w:lastRow="0" w:firstColumn="1" w:lastColumn="0" w:noHBand="0" w:noVBand="1"/>
        <w:tblDescription w:val="Space for students to provide answer."/>
      </w:tblPr>
      <w:tblGrid>
        <w:gridCol w:w="9635"/>
      </w:tblGrid>
      <w:tr w:rsidR="00AE0A70" w14:paraId="42DDF168" w14:textId="77777777" w:rsidTr="007F1EEA">
        <w:trPr>
          <w:trHeight w:val="1255"/>
        </w:trPr>
        <w:tc>
          <w:tcPr>
            <w:tcW w:w="9635" w:type="dxa"/>
          </w:tcPr>
          <w:p w14:paraId="137C3581" w14:textId="77777777" w:rsidR="00AE0A70" w:rsidRPr="00B86F9D" w:rsidRDefault="00AE0A70" w:rsidP="007F1EEA">
            <w:pPr>
              <w:spacing w:before="120"/>
              <w:rPr>
                <w:b/>
                <w:bCs/>
              </w:rPr>
            </w:pPr>
            <w:r>
              <w:rPr>
                <w:b/>
                <w:bCs/>
              </w:rPr>
              <w:t>Sample answer</w:t>
            </w:r>
            <w:r w:rsidRPr="00B86F9D">
              <w:rPr>
                <w:b/>
                <w:bCs/>
              </w:rPr>
              <w:t>:</w:t>
            </w:r>
          </w:p>
          <w:p w14:paraId="1F1D51F5" w14:textId="1AD919BB" w:rsidR="00AE0A70" w:rsidRPr="0020111F" w:rsidRDefault="00AE0A70" w:rsidP="007F1EEA">
            <w:r w:rsidRPr="008A2116">
              <w:rPr>
                <w:lang w:eastAsia="en-GB"/>
              </w:rPr>
              <w:t xml:space="preserve">Providing your login credentials to the </w:t>
            </w:r>
            <w:r w:rsidR="00277C42">
              <w:rPr>
                <w:lang w:eastAsia="en-GB"/>
              </w:rPr>
              <w:t>c</w:t>
            </w:r>
            <w:r w:rsidRPr="008A2116">
              <w:rPr>
                <w:lang w:eastAsia="en-GB"/>
              </w:rPr>
              <w:t>aller is a liability. A password is your authentication, and as soon as even one other person knows it, it can no longer prove your identity. Any activity done on your machine, with your password, is traced back to you. Do you really want to be responsible for the actions of another?</w:t>
            </w:r>
          </w:p>
        </w:tc>
      </w:tr>
    </w:tbl>
    <w:p w14:paraId="1C245E6F" w14:textId="77777777" w:rsidR="00560516" w:rsidRDefault="00560516">
      <w:pPr>
        <w:suppressAutoHyphens w:val="0"/>
        <w:spacing w:after="0" w:line="276" w:lineRule="auto"/>
      </w:pPr>
      <w:r>
        <w:br w:type="page"/>
      </w:r>
    </w:p>
    <w:p w14:paraId="2F9778A9" w14:textId="3E8C018D" w:rsidR="001B516D" w:rsidRDefault="001B516D" w:rsidP="001B516D">
      <w:pPr>
        <w:pStyle w:val="ListBullet"/>
        <w:numPr>
          <w:ilvl w:val="0"/>
          <w:numId w:val="0"/>
        </w:numPr>
        <w:ind w:left="360" w:hanging="360"/>
      </w:pPr>
      <w:r>
        <w:lastRenderedPageBreak/>
        <w:t>What are the principles of influence used?</w:t>
      </w:r>
    </w:p>
    <w:tbl>
      <w:tblPr>
        <w:tblStyle w:val="Answerspace"/>
        <w:tblW w:w="9635" w:type="dxa"/>
        <w:tblLook w:val="04A0" w:firstRow="1" w:lastRow="0" w:firstColumn="1" w:lastColumn="0" w:noHBand="0" w:noVBand="1"/>
        <w:tblDescription w:val="Space for students to provide answer."/>
      </w:tblPr>
      <w:tblGrid>
        <w:gridCol w:w="9635"/>
      </w:tblGrid>
      <w:tr w:rsidR="001B516D" w14:paraId="6CBF3B2C" w14:textId="77777777" w:rsidTr="007F1EEA">
        <w:trPr>
          <w:trHeight w:val="1255"/>
        </w:trPr>
        <w:tc>
          <w:tcPr>
            <w:tcW w:w="9635" w:type="dxa"/>
          </w:tcPr>
          <w:p w14:paraId="67A60CB9" w14:textId="77777777" w:rsidR="001B516D" w:rsidRPr="00B86F9D" w:rsidRDefault="001B516D" w:rsidP="007F1EEA">
            <w:pPr>
              <w:spacing w:before="120"/>
              <w:rPr>
                <w:b/>
                <w:bCs/>
              </w:rPr>
            </w:pPr>
            <w:r>
              <w:rPr>
                <w:b/>
                <w:bCs/>
              </w:rPr>
              <w:t>Sample answer</w:t>
            </w:r>
            <w:r w:rsidRPr="00B86F9D">
              <w:rPr>
                <w:b/>
                <w:bCs/>
              </w:rPr>
              <w:t>:</w:t>
            </w:r>
          </w:p>
          <w:p w14:paraId="6842FBB5" w14:textId="07E8F6EF" w:rsidR="001B516D" w:rsidRPr="0020111F" w:rsidRDefault="00561895" w:rsidP="007F1EEA">
            <w:r>
              <w:t>Reciprocity</w:t>
            </w:r>
            <w:r w:rsidR="001B516D">
              <w:t xml:space="preserve"> and authority.</w:t>
            </w:r>
          </w:p>
        </w:tc>
      </w:tr>
    </w:tbl>
    <w:p w14:paraId="20269069" w14:textId="5553F5A6" w:rsidR="001B516D" w:rsidRDefault="00561895" w:rsidP="00561895">
      <w:pPr>
        <w:pStyle w:val="ListBullet"/>
        <w:numPr>
          <w:ilvl w:val="0"/>
          <w:numId w:val="0"/>
        </w:numPr>
        <w:ind w:left="360" w:hanging="360"/>
      </w:pPr>
      <w:r>
        <w:t xml:space="preserve">What are the </w:t>
      </w:r>
      <w:r w:rsidR="001B516D">
        <w:t>emotional triggers used</w:t>
      </w:r>
      <w:r>
        <w:t>?</w:t>
      </w:r>
    </w:p>
    <w:tbl>
      <w:tblPr>
        <w:tblStyle w:val="Answerspace"/>
        <w:tblW w:w="9635" w:type="dxa"/>
        <w:tblLook w:val="04A0" w:firstRow="1" w:lastRow="0" w:firstColumn="1" w:lastColumn="0" w:noHBand="0" w:noVBand="1"/>
        <w:tblDescription w:val="Space for students to provide answer."/>
      </w:tblPr>
      <w:tblGrid>
        <w:gridCol w:w="9635"/>
      </w:tblGrid>
      <w:tr w:rsidR="001B516D" w14:paraId="3366E4B0" w14:textId="77777777" w:rsidTr="007F1EEA">
        <w:trPr>
          <w:trHeight w:val="1255"/>
        </w:trPr>
        <w:tc>
          <w:tcPr>
            <w:tcW w:w="9635" w:type="dxa"/>
          </w:tcPr>
          <w:p w14:paraId="14DB38AD" w14:textId="77777777" w:rsidR="001B516D" w:rsidRPr="00B86F9D" w:rsidRDefault="001B516D" w:rsidP="007F1EEA">
            <w:pPr>
              <w:spacing w:before="120"/>
              <w:rPr>
                <w:b/>
                <w:bCs/>
              </w:rPr>
            </w:pPr>
            <w:r>
              <w:rPr>
                <w:b/>
                <w:bCs/>
              </w:rPr>
              <w:t>Sample answer</w:t>
            </w:r>
            <w:r w:rsidRPr="00B86F9D">
              <w:rPr>
                <w:b/>
                <w:bCs/>
              </w:rPr>
              <w:t>:</w:t>
            </w:r>
          </w:p>
          <w:p w14:paraId="3919F208" w14:textId="20B2FA72" w:rsidR="001B516D" w:rsidRPr="0020111F" w:rsidRDefault="00561895" w:rsidP="007F1EEA">
            <w:r>
              <w:t>Fear and trust.</w:t>
            </w:r>
          </w:p>
        </w:tc>
      </w:tr>
    </w:tbl>
    <w:p w14:paraId="085B5E33" w14:textId="77777777" w:rsidR="00232BE0" w:rsidRPr="00232BE0" w:rsidRDefault="00232BE0" w:rsidP="00232BE0">
      <w:bookmarkStart w:id="38" w:name="_Toc141776421"/>
      <w:r w:rsidRPr="00232BE0">
        <w:br w:type="page"/>
      </w:r>
    </w:p>
    <w:p w14:paraId="3B1C8A90" w14:textId="202A0DAD" w:rsidR="008C56BA" w:rsidRDefault="008C56BA" w:rsidP="00232BE0">
      <w:pPr>
        <w:pStyle w:val="Heading1"/>
      </w:pPr>
      <w:bookmarkStart w:id="39" w:name="_Toc158973978"/>
      <w:r>
        <w:lastRenderedPageBreak/>
        <w:t>Assess cyber risk by implementing risk-management strategies using a risk matrix</w:t>
      </w:r>
      <w:bookmarkEnd w:id="38"/>
      <w:bookmarkEnd w:id="39"/>
    </w:p>
    <w:p w14:paraId="4138145A" w14:textId="7353AF91" w:rsidR="005F36D3" w:rsidRDefault="008C56BA" w:rsidP="00232BE0">
      <w:pPr>
        <w:rPr>
          <w:lang w:eastAsia="en-GB"/>
        </w:rPr>
      </w:pPr>
      <w:r w:rsidRPr="001C3D9C">
        <w:rPr>
          <w:lang w:eastAsia="en-GB"/>
        </w:rPr>
        <w:t>Assessing cyber risk using a risk matrix involves evaluating various factors related to internal and external vulnerabilities, the threat landscape, the impact of exposure and the likelihood of exploitation. A risk matrix typically uses a grid to categori</w:t>
      </w:r>
      <w:r>
        <w:rPr>
          <w:lang w:eastAsia="en-GB"/>
        </w:rPr>
        <w:t>s</w:t>
      </w:r>
      <w:r w:rsidRPr="001C3D9C">
        <w:rPr>
          <w:lang w:eastAsia="en-GB"/>
        </w:rPr>
        <w:t>e risks based on their potential impact and likelihood, creating a visual representation that helps prioriti</w:t>
      </w:r>
      <w:r>
        <w:rPr>
          <w:lang w:eastAsia="en-GB"/>
        </w:rPr>
        <w:t>s</w:t>
      </w:r>
      <w:r w:rsidRPr="001C3D9C">
        <w:rPr>
          <w:lang w:eastAsia="en-GB"/>
        </w:rPr>
        <w:t>e and manage these risks.</w:t>
      </w:r>
    </w:p>
    <w:p w14:paraId="1A9D3E39" w14:textId="033FCC1B" w:rsidR="00560516" w:rsidRDefault="00560516" w:rsidP="00232BE0">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 risk assessment matrix</w:t>
      </w:r>
    </w:p>
    <w:p w14:paraId="05132FC2" w14:textId="5F790816" w:rsidR="008C56BA" w:rsidRDefault="008C56BA" w:rsidP="00232BE0">
      <w:r>
        <w:fldChar w:fldCharType="begin"/>
      </w:r>
      <w:r>
        <w:instrText xml:space="preserve"> INCLUDEPICTURE "https://upload.wikimedia.org/wikipedia/commons/thumb/d/df/IC-Risk-Assessment-Matrix-Template.jpg/536px-IC-Risk-Assessment-Matrix-Template.jpg" \* MERGEFORMATINET </w:instrText>
      </w:r>
      <w:r>
        <w:fldChar w:fldCharType="separate"/>
      </w:r>
      <w:r>
        <w:rPr>
          <w:noProof/>
        </w:rPr>
        <w:drawing>
          <wp:inline distT="0" distB="0" distL="0" distR="0" wp14:anchorId="0A146629" wp14:editId="1C08C207">
            <wp:extent cx="2868386" cy="3106010"/>
            <wp:effectExtent l="0" t="0" r="8255" b="0"/>
            <wp:docPr id="338759776" name="Picture 338759776" descr="An image of a risk assessment matrix. Across the top of the table are the headings low, medium, high and extreme. &#10;On the other axis are the risk rating key including improbable, possible and prob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59776" name="Picture 338759776" descr="An image of a risk assessment matrix. Across the top of the table are the headings low, medium, high and extreme. &#10;On the other axis are the risk rating key including improbable, possible and probable. "/>
                    <pic:cNvPicPr>
                      <a:picLocks noChangeAspect="1" noChangeArrowheads="1"/>
                    </pic:cNvPicPr>
                  </pic:nvPicPr>
                  <pic:blipFill rotWithShape="1">
                    <a:blip r:embed="rId48" cstate="hqprint">
                      <a:extLst>
                        <a:ext uri="{28A0092B-C50C-407E-A947-70E740481C1C}">
                          <a14:useLocalDpi xmlns:a14="http://schemas.microsoft.com/office/drawing/2010/main" val="0"/>
                        </a:ext>
                      </a:extLst>
                    </a:blip>
                    <a:srcRect/>
                    <a:stretch/>
                  </pic:blipFill>
                  <pic:spPr bwMode="auto">
                    <a:xfrm>
                      <a:off x="0" y="0"/>
                      <a:ext cx="2914847" cy="3156320"/>
                    </a:xfrm>
                    <a:prstGeom prst="rect">
                      <a:avLst/>
                    </a:prstGeom>
                    <a:noFill/>
                    <a:ln>
                      <a:noFill/>
                    </a:ln>
                    <a:extLst>
                      <a:ext uri="{53640926-AAD7-44D8-BBD7-CCE9431645EC}">
                        <a14:shadowObscured xmlns:a14="http://schemas.microsoft.com/office/drawing/2010/main"/>
                      </a:ext>
                    </a:extLst>
                  </pic:spPr>
                </pic:pic>
              </a:graphicData>
            </a:graphic>
          </wp:inline>
        </w:drawing>
      </w:r>
      <w:r>
        <w:fldChar w:fldCharType="end"/>
      </w:r>
    </w:p>
    <w:p w14:paraId="258751F2" w14:textId="1F63A19F" w:rsidR="00191C7C" w:rsidRDefault="00191C7C" w:rsidP="00232BE0">
      <w:pPr>
        <w:pStyle w:val="Imageattributioncaption"/>
        <w:rPr>
          <w:lang w:eastAsia="en-GB"/>
        </w:rPr>
      </w:pPr>
      <w:r>
        <w:t>‘</w:t>
      </w:r>
      <w:hyperlink r:id="rId49" w:history="1">
        <w:r w:rsidR="00C71EDE" w:rsidRPr="00C71EDE">
          <w:rPr>
            <w:rStyle w:val="Hyperlink"/>
            <w:lang w:eastAsia="en-GB"/>
          </w:rPr>
          <w:t>Risk assessment matrix</w:t>
        </w:r>
      </w:hyperlink>
      <w:r>
        <w:rPr>
          <w:rStyle w:val="Hyperlink"/>
          <w:lang w:eastAsia="en-GB"/>
        </w:rPr>
        <w:t>’</w:t>
      </w:r>
      <w:r>
        <w:rPr>
          <w:lang w:eastAsia="en-GB"/>
        </w:rPr>
        <w:t xml:space="preserve"> by</w:t>
      </w:r>
      <w:r w:rsidRPr="00C71EDE">
        <w:t xml:space="preserve"> </w:t>
      </w:r>
      <w:hyperlink r:id="rId50" w:tooltip="commons:Main Page" w:history="1">
        <w:r w:rsidR="00C71EDE" w:rsidRPr="00C71EDE">
          <w:rPr>
            <w:rStyle w:val="Hyperlink"/>
          </w:rPr>
          <w:t>Wikimedia Commons</w:t>
        </w:r>
      </w:hyperlink>
      <w:r>
        <w:rPr>
          <w:lang w:eastAsia="en-GB"/>
        </w:rPr>
        <w:t xml:space="preserve"> is licensed under </w:t>
      </w:r>
      <w:hyperlink r:id="rId51" w:history="1">
        <w:r w:rsidRPr="007D15BE">
          <w:rPr>
            <w:rStyle w:val="Hyperlink"/>
            <w:lang w:eastAsia="en-GB"/>
          </w:rPr>
          <w:t>CC BY 4.0</w:t>
        </w:r>
      </w:hyperlink>
      <w:r w:rsidR="00232BE0" w:rsidRPr="00232BE0">
        <w:t>.</w:t>
      </w:r>
    </w:p>
    <w:p w14:paraId="611FF42D" w14:textId="34DE7129" w:rsidR="008C56BA" w:rsidRDefault="008C56BA" w:rsidP="003559D1">
      <w:pPr>
        <w:pStyle w:val="Heading2"/>
      </w:pPr>
      <w:bookmarkStart w:id="40" w:name="_Toc158973979"/>
      <w:r>
        <w:t>I</w:t>
      </w:r>
      <w:r w:rsidRPr="00A136DB">
        <w:t>nternal and external vulnerabilities</w:t>
      </w:r>
      <w:bookmarkEnd w:id="40"/>
    </w:p>
    <w:p w14:paraId="21E74E52" w14:textId="79C7D0FF" w:rsidR="008C56BA" w:rsidRPr="001C3D9C" w:rsidRDefault="008C56BA" w:rsidP="00232BE0">
      <w:pPr>
        <w:pStyle w:val="ListBullet"/>
        <w:rPr>
          <w:lang w:eastAsia="en-GB"/>
        </w:rPr>
      </w:pPr>
      <w:r w:rsidRPr="001C3D9C">
        <w:rPr>
          <w:lang w:eastAsia="en-GB"/>
        </w:rPr>
        <w:t xml:space="preserve">Identify </w:t>
      </w:r>
      <w:r w:rsidR="003B4FFE">
        <w:rPr>
          <w:lang w:eastAsia="en-GB"/>
        </w:rPr>
        <w:t>i</w:t>
      </w:r>
      <w:r w:rsidRPr="001C3D9C">
        <w:rPr>
          <w:lang w:eastAsia="en-GB"/>
        </w:rPr>
        <w:t xml:space="preserve">nternal and </w:t>
      </w:r>
      <w:r w:rsidR="003B4FFE">
        <w:rPr>
          <w:lang w:eastAsia="en-GB"/>
        </w:rPr>
        <w:t>e</w:t>
      </w:r>
      <w:r w:rsidRPr="001C3D9C">
        <w:rPr>
          <w:lang w:eastAsia="en-GB"/>
        </w:rPr>
        <w:t xml:space="preserve">xternal </w:t>
      </w:r>
      <w:r w:rsidR="003B4FFE">
        <w:rPr>
          <w:lang w:eastAsia="en-GB"/>
        </w:rPr>
        <w:t>v</w:t>
      </w:r>
      <w:r w:rsidRPr="001C3D9C">
        <w:rPr>
          <w:lang w:eastAsia="en-GB"/>
        </w:rPr>
        <w:t>ulnerabilities</w:t>
      </w:r>
      <w:r w:rsidR="006A29F9">
        <w:rPr>
          <w:lang w:eastAsia="en-GB"/>
        </w:rPr>
        <w:t>.</w:t>
      </w:r>
    </w:p>
    <w:p w14:paraId="41B46FD0" w14:textId="3466A4E4" w:rsidR="008C56BA" w:rsidRPr="001C3D9C" w:rsidRDefault="008C56BA" w:rsidP="00232BE0">
      <w:pPr>
        <w:pStyle w:val="ListBullet"/>
        <w:rPr>
          <w:lang w:eastAsia="en-GB"/>
        </w:rPr>
      </w:pPr>
      <w:r w:rsidRPr="001C3D9C">
        <w:rPr>
          <w:lang w:eastAsia="en-GB"/>
        </w:rPr>
        <w:t xml:space="preserve">List internal vulnerabilities, which are weaknesses within </w:t>
      </w:r>
      <w:r>
        <w:rPr>
          <w:lang w:eastAsia="en-GB"/>
        </w:rPr>
        <w:t xml:space="preserve">an </w:t>
      </w:r>
      <w:r w:rsidRPr="001C3D9C">
        <w:rPr>
          <w:lang w:eastAsia="en-GB"/>
        </w:rPr>
        <w:t>organi</w:t>
      </w:r>
      <w:r>
        <w:rPr>
          <w:lang w:eastAsia="en-GB"/>
        </w:rPr>
        <w:t>s</w:t>
      </w:r>
      <w:r w:rsidRPr="001C3D9C">
        <w:rPr>
          <w:lang w:eastAsia="en-GB"/>
        </w:rPr>
        <w:t>ation, such as unpatched software, weak access controls or insider threats.</w:t>
      </w:r>
    </w:p>
    <w:p w14:paraId="4232581A" w14:textId="4AD827FC" w:rsidR="008C56BA" w:rsidRDefault="008C56BA" w:rsidP="00232BE0">
      <w:pPr>
        <w:pStyle w:val="ListBullet"/>
        <w:rPr>
          <w:lang w:eastAsia="en-GB"/>
        </w:rPr>
      </w:pPr>
      <w:r w:rsidRPr="001C3D9C">
        <w:rPr>
          <w:lang w:eastAsia="en-GB"/>
        </w:rPr>
        <w:t>Identify external vulnerabilities, including vulnerabilities in third-party software, supply chain weaknesses or exposure to external threats like malware and phishing</w:t>
      </w:r>
      <w:r>
        <w:rPr>
          <w:lang w:eastAsia="en-GB"/>
        </w:rPr>
        <w:t>.</w:t>
      </w:r>
    </w:p>
    <w:p w14:paraId="395F592F" w14:textId="1EF16CB8" w:rsidR="008C56BA" w:rsidRDefault="008C56BA" w:rsidP="00232BE0">
      <w:pPr>
        <w:pStyle w:val="Heading2"/>
      </w:pPr>
      <w:bookmarkStart w:id="41" w:name="_Toc158973980"/>
      <w:r>
        <w:lastRenderedPageBreak/>
        <w:t>T</w:t>
      </w:r>
      <w:r w:rsidRPr="00A136DB">
        <w:t>hreat landscape</w:t>
      </w:r>
      <w:bookmarkEnd w:id="41"/>
    </w:p>
    <w:p w14:paraId="19ED2CCE" w14:textId="0B23FE25" w:rsidR="008C56BA" w:rsidRPr="001C3D9C" w:rsidRDefault="008C56BA" w:rsidP="00232BE0">
      <w:pPr>
        <w:pStyle w:val="ListBullet"/>
        <w:rPr>
          <w:lang w:eastAsia="en-GB"/>
        </w:rPr>
      </w:pPr>
      <w:r w:rsidRPr="001C3D9C">
        <w:rPr>
          <w:lang w:eastAsia="en-GB"/>
        </w:rPr>
        <w:t xml:space="preserve">Understand the </w:t>
      </w:r>
      <w:r w:rsidR="003B4FFE">
        <w:rPr>
          <w:lang w:eastAsia="en-GB"/>
        </w:rPr>
        <w:t>t</w:t>
      </w:r>
      <w:r w:rsidRPr="001C3D9C">
        <w:rPr>
          <w:lang w:eastAsia="en-GB"/>
        </w:rPr>
        <w:t xml:space="preserve">hreat </w:t>
      </w:r>
      <w:r w:rsidR="003B4FFE">
        <w:rPr>
          <w:lang w:eastAsia="en-GB"/>
        </w:rPr>
        <w:t>l</w:t>
      </w:r>
      <w:r w:rsidRPr="001C3D9C">
        <w:rPr>
          <w:lang w:eastAsia="en-GB"/>
        </w:rPr>
        <w:t>andscape</w:t>
      </w:r>
      <w:r w:rsidR="006A29F9">
        <w:rPr>
          <w:lang w:eastAsia="en-GB"/>
        </w:rPr>
        <w:t>.</w:t>
      </w:r>
    </w:p>
    <w:p w14:paraId="3ADC8E50" w14:textId="0C73B90C" w:rsidR="008C56BA" w:rsidRPr="001C3D9C" w:rsidRDefault="008C56BA" w:rsidP="00232BE0">
      <w:pPr>
        <w:pStyle w:val="ListBullet"/>
        <w:rPr>
          <w:lang w:eastAsia="en-GB"/>
        </w:rPr>
      </w:pPr>
      <w:r w:rsidRPr="001C3D9C">
        <w:rPr>
          <w:lang w:eastAsia="en-GB"/>
        </w:rPr>
        <w:t>Analyse the current threat landscape by examining the types of threats (</w:t>
      </w:r>
      <w:r>
        <w:rPr>
          <w:lang w:eastAsia="en-GB"/>
        </w:rPr>
        <w:t>for example</w:t>
      </w:r>
      <w:r w:rsidRPr="001C3D9C">
        <w:rPr>
          <w:lang w:eastAsia="en-GB"/>
        </w:rPr>
        <w:t xml:space="preserve"> ransomware, DDoS attacks), their sources (hacktivists, nation-states, cybercriminals) and their methods (social engineering, zero-day exploits).</w:t>
      </w:r>
    </w:p>
    <w:p w14:paraId="3A4C64BC" w14:textId="77777777" w:rsidR="008C56BA" w:rsidRDefault="008C56BA" w:rsidP="00232BE0">
      <w:pPr>
        <w:pStyle w:val="ListBullet"/>
        <w:rPr>
          <w:lang w:eastAsia="en-GB"/>
        </w:rPr>
      </w:pPr>
      <w:r w:rsidRPr="001C3D9C">
        <w:rPr>
          <w:lang w:eastAsia="en-GB"/>
        </w:rPr>
        <w:t>Consider emerging threats and trends, such as new attack techniques or industry-specific risks.</w:t>
      </w:r>
    </w:p>
    <w:p w14:paraId="579A8329" w14:textId="77777777" w:rsidR="008C56BA" w:rsidRDefault="008C56BA" w:rsidP="00232BE0">
      <w:pPr>
        <w:pStyle w:val="Heading2"/>
      </w:pPr>
      <w:bookmarkStart w:id="42" w:name="_Toc158973981"/>
      <w:r>
        <w:t>I</w:t>
      </w:r>
      <w:r w:rsidRPr="00A136DB">
        <w:t>mpact of exposure</w:t>
      </w:r>
      <w:bookmarkEnd w:id="42"/>
    </w:p>
    <w:p w14:paraId="5DA6AE02" w14:textId="78B90975" w:rsidR="008C56BA" w:rsidRPr="001C3D9C" w:rsidRDefault="008C56BA" w:rsidP="00232BE0">
      <w:pPr>
        <w:pStyle w:val="ListBullet"/>
        <w:rPr>
          <w:lang w:eastAsia="en-GB"/>
        </w:rPr>
      </w:pPr>
      <w:r w:rsidRPr="001C3D9C">
        <w:rPr>
          <w:lang w:eastAsia="en-GB"/>
        </w:rPr>
        <w:t xml:space="preserve">Assess the </w:t>
      </w:r>
      <w:r w:rsidR="003B4FFE">
        <w:rPr>
          <w:lang w:eastAsia="en-GB"/>
        </w:rPr>
        <w:t>i</w:t>
      </w:r>
      <w:r w:rsidRPr="001C3D9C">
        <w:rPr>
          <w:lang w:eastAsia="en-GB"/>
        </w:rPr>
        <w:t xml:space="preserve">mpact of </w:t>
      </w:r>
      <w:r w:rsidR="00AB3779">
        <w:rPr>
          <w:lang w:eastAsia="en-GB"/>
        </w:rPr>
        <w:t>e</w:t>
      </w:r>
      <w:r w:rsidRPr="001C3D9C">
        <w:rPr>
          <w:lang w:eastAsia="en-GB"/>
        </w:rPr>
        <w:t>xposure</w:t>
      </w:r>
      <w:r w:rsidR="006A29F9">
        <w:rPr>
          <w:lang w:eastAsia="en-GB"/>
        </w:rPr>
        <w:t>.</w:t>
      </w:r>
    </w:p>
    <w:p w14:paraId="5E6E7511" w14:textId="47117973" w:rsidR="008C56BA" w:rsidRPr="001C3D9C" w:rsidRDefault="008C56BA" w:rsidP="00232BE0">
      <w:pPr>
        <w:pStyle w:val="ListBullet"/>
        <w:rPr>
          <w:lang w:eastAsia="en-GB"/>
        </w:rPr>
      </w:pPr>
      <w:r w:rsidRPr="001C3D9C">
        <w:rPr>
          <w:lang w:eastAsia="en-GB"/>
        </w:rPr>
        <w:t>Define the potential impact of a cyber incident on your organi</w:t>
      </w:r>
      <w:r>
        <w:rPr>
          <w:lang w:eastAsia="en-GB"/>
        </w:rPr>
        <w:t>s</w:t>
      </w:r>
      <w:r w:rsidRPr="001C3D9C">
        <w:rPr>
          <w:lang w:eastAsia="en-GB"/>
        </w:rPr>
        <w:t>ation. Consider financial losses, reputation</w:t>
      </w:r>
      <w:r w:rsidR="00325524">
        <w:rPr>
          <w:lang w:eastAsia="en-GB"/>
        </w:rPr>
        <w:t>al</w:t>
      </w:r>
      <w:r w:rsidRPr="001C3D9C">
        <w:rPr>
          <w:lang w:eastAsia="en-GB"/>
        </w:rPr>
        <w:t xml:space="preserve"> damage, legal consequences, operational disruptions and the compromise of sensitive data.</w:t>
      </w:r>
    </w:p>
    <w:p w14:paraId="4E8DEE0F" w14:textId="6579A9DD" w:rsidR="008C56BA" w:rsidRDefault="008C56BA" w:rsidP="00232BE0">
      <w:pPr>
        <w:pStyle w:val="ListBullet"/>
        <w:rPr>
          <w:lang w:eastAsia="en-GB"/>
        </w:rPr>
      </w:pPr>
      <w:r w:rsidRPr="001C3D9C">
        <w:rPr>
          <w:lang w:eastAsia="en-GB"/>
        </w:rPr>
        <w:t>Assign impact values to each risk, such as low, medium or high based on the severity of the potential consequences.</w:t>
      </w:r>
    </w:p>
    <w:p w14:paraId="34A3C4BD" w14:textId="77777777" w:rsidR="008C56BA" w:rsidRPr="00A136DB" w:rsidRDefault="008C56BA" w:rsidP="00232BE0">
      <w:pPr>
        <w:pStyle w:val="Heading2"/>
      </w:pPr>
      <w:bookmarkStart w:id="43" w:name="_Toc158973982"/>
      <w:r>
        <w:t>L</w:t>
      </w:r>
      <w:r w:rsidRPr="00A136DB">
        <w:t>ikelihood of exploitation</w:t>
      </w:r>
      <w:bookmarkEnd w:id="43"/>
    </w:p>
    <w:p w14:paraId="09BF51BE" w14:textId="155D188B" w:rsidR="008C56BA" w:rsidRPr="001C3D9C" w:rsidRDefault="008C56BA" w:rsidP="00232BE0">
      <w:pPr>
        <w:pStyle w:val="ListBullet"/>
        <w:rPr>
          <w:lang w:eastAsia="en-GB"/>
        </w:rPr>
      </w:pPr>
      <w:r w:rsidRPr="001C3D9C">
        <w:rPr>
          <w:lang w:eastAsia="en-GB"/>
        </w:rPr>
        <w:t xml:space="preserve">Determine the </w:t>
      </w:r>
      <w:r w:rsidR="003B4FFE">
        <w:rPr>
          <w:lang w:eastAsia="en-GB"/>
        </w:rPr>
        <w:t>l</w:t>
      </w:r>
      <w:r w:rsidRPr="001C3D9C">
        <w:rPr>
          <w:lang w:eastAsia="en-GB"/>
        </w:rPr>
        <w:t xml:space="preserve">ikelihood of </w:t>
      </w:r>
      <w:r w:rsidR="00AB3779">
        <w:rPr>
          <w:lang w:eastAsia="en-GB"/>
        </w:rPr>
        <w:t>e</w:t>
      </w:r>
      <w:r w:rsidRPr="001C3D9C">
        <w:rPr>
          <w:lang w:eastAsia="en-GB"/>
        </w:rPr>
        <w:t>xploitation</w:t>
      </w:r>
      <w:r w:rsidR="006A29F9">
        <w:rPr>
          <w:lang w:eastAsia="en-GB"/>
        </w:rPr>
        <w:t>.</w:t>
      </w:r>
    </w:p>
    <w:p w14:paraId="0BAF99A7" w14:textId="0776685E" w:rsidR="008C56BA" w:rsidRPr="001C3D9C" w:rsidRDefault="008C56BA" w:rsidP="00232BE0">
      <w:pPr>
        <w:pStyle w:val="ListBullet"/>
        <w:rPr>
          <w:lang w:eastAsia="en-GB"/>
        </w:rPr>
      </w:pPr>
      <w:r w:rsidRPr="001C3D9C">
        <w:rPr>
          <w:lang w:eastAsia="en-GB"/>
        </w:rPr>
        <w:t>Evaluate the likelihood of each risk being exploited. This assessment should consider the presence of security controls, the organi</w:t>
      </w:r>
      <w:r>
        <w:rPr>
          <w:lang w:eastAsia="en-GB"/>
        </w:rPr>
        <w:t>s</w:t>
      </w:r>
      <w:r w:rsidRPr="001C3D9C">
        <w:rPr>
          <w:lang w:eastAsia="en-GB"/>
        </w:rPr>
        <w:t>ation's historical exposure to similar threats and the effectiveness of security measures.</w:t>
      </w:r>
    </w:p>
    <w:p w14:paraId="6AA654E9" w14:textId="648E92E5" w:rsidR="008C56BA" w:rsidRDefault="008C56BA" w:rsidP="00232BE0">
      <w:pPr>
        <w:pStyle w:val="ListBullet"/>
        <w:rPr>
          <w:lang w:eastAsia="en-GB"/>
        </w:rPr>
      </w:pPr>
      <w:r w:rsidRPr="001C3D9C">
        <w:rPr>
          <w:lang w:eastAsia="en-GB"/>
        </w:rPr>
        <w:t>Assign likelihood values, such as rare, occasional or frequent to each risk based on the probability of occurrence.</w:t>
      </w:r>
    </w:p>
    <w:p w14:paraId="6E6ECF76" w14:textId="4CA65699" w:rsidR="00DF4646" w:rsidRDefault="001B1BD0" w:rsidP="007F2BB8">
      <w:pPr>
        <w:spacing w:before="480" w:after="600"/>
      </w:pPr>
      <w:r w:rsidRPr="006A0885">
        <w:rPr>
          <w:b/>
          <w:bCs/>
          <w:noProof/>
        </w:rPr>
        <w:drawing>
          <wp:anchor distT="0" distB="0" distL="114300" distR="114300" simplePos="0" relativeHeight="251658284" behindDoc="0" locked="0" layoutInCell="1" allowOverlap="1" wp14:anchorId="22FBD573" wp14:editId="1AAEE743">
            <wp:simplePos x="0" y="0"/>
            <wp:positionH relativeFrom="margin">
              <wp:posOffset>-199176</wp:posOffset>
            </wp:positionH>
            <wp:positionV relativeFrom="paragraph">
              <wp:posOffset>572</wp:posOffset>
            </wp:positionV>
            <wp:extent cx="635000" cy="635000"/>
            <wp:effectExtent l="0" t="0" r="0" b="0"/>
            <wp:wrapSquare wrapText="bothSides"/>
            <wp:docPr id="875308992" name="Picture 8753089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C4D4B" w:rsidRPr="006C4D4B">
        <w:rPr>
          <w:b/>
          <w:bCs/>
        </w:rPr>
        <w:t>Activity 39:</w:t>
      </w:r>
      <w:r w:rsidR="006C4D4B">
        <w:t xml:space="preserve"> </w:t>
      </w:r>
      <w:r w:rsidR="00EA11C6">
        <w:t>d</w:t>
      </w:r>
      <w:r w:rsidR="00DF4646">
        <w:t xml:space="preserve">efine </w:t>
      </w:r>
      <w:r w:rsidR="00B14738">
        <w:t xml:space="preserve">and </w:t>
      </w:r>
      <w:r w:rsidR="00DF4646">
        <w:t xml:space="preserve">review </w:t>
      </w:r>
      <w:r w:rsidR="007F2BB8">
        <w:t xml:space="preserve">the </w:t>
      </w:r>
      <w:r w:rsidR="00DF4646">
        <w:t>terms</w:t>
      </w:r>
      <w:r w:rsidR="003A3662">
        <w:t xml:space="preserve"> below</w:t>
      </w:r>
      <w:r w:rsidR="00DF4646">
        <w:t>:</w:t>
      </w:r>
    </w:p>
    <w:p w14:paraId="2FEE923B" w14:textId="77777777" w:rsidR="007F2BB8" w:rsidRDefault="007F2BB8">
      <w:pPr>
        <w:suppressAutoHyphens w:val="0"/>
        <w:spacing w:after="0" w:line="276" w:lineRule="auto"/>
      </w:pPr>
      <w:r>
        <w:br w:type="page"/>
      </w:r>
    </w:p>
    <w:p w14:paraId="6C16A1CE" w14:textId="05447FFC" w:rsidR="00E350B0" w:rsidRDefault="00DF4646" w:rsidP="00232BE0">
      <w:pPr>
        <w:pStyle w:val="ListBullet"/>
        <w:numPr>
          <w:ilvl w:val="0"/>
          <w:numId w:val="0"/>
        </w:numPr>
        <w:ind w:left="567" w:hanging="567"/>
      </w:pPr>
      <w:r>
        <w:lastRenderedPageBreak/>
        <w:t>Risk</w:t>
      </w:r>
    </w:p>
    <w:tbl>
      <w:tblPr>
        <w:tblStyle w:val="Answerspace"/>
        <w:tblW w:w="9635" w:type="dxa"/>
        <w:tblLook w:val="04A0" w:firstRow="1" w:lastRow="0" w:firstColumn="1" w:lastColumn="0" w:noHBand="0" w:noVBand="1"/>
        <w:tblDescription w:val="Space for students to provide answer."/>
      </w:tblPr>
      <w:tblGrid>
        <w:gridCol w:w="9635"/>
      </w:tblGrid>
      <w:tr w:rsidR="00E350B0" w14:paraId="05D17916" w14:textId="77777777" w:rsidTr="007F1EEA">
        <w:trPr>
          <w:trHeight w:val="1255"/>
        </w:trPr>
        <w:tc>
          <w:tcPr>
            <w:tcW w:w="9635" w:type="dxa"/>
          </w:tcPr>
          <w:p w14:paraId="3B4A41AA" w14:textId="77777777" w:rsidR="00E350B0" w:rsidRPr="00B86F9D" w:rsidRDefault="00E350B0" w:rsidP="00232BE0">
            <w:pPr>
              <w:spacing w:before="120"/>
              <w:rPr>
                <w:b/>
                <w:bCs/>
              </w:rPr>
            </w:pPr>
            <w:r>
              <w:rPr>
                <w:b/>
                <w:bCs/>
              </w:rPr>
              <w:t>Sample answer</w:t>
            </w:r>
            <w:r w:rsidRPr="00B86F9D">
              <w:rPr>
                <w:b/>
                <w:bCs/>
              </w:rPr>
              <w:t>:</w:t>
            </w:r>
          </w:p>
          <w:p w14:paraId="2AC5EAE7" w14:textId="3236EA52" w:rsidR="00E350B0" w:rsidRPr="00310AF4" w:rsidRDefault="00BB6E3D" w:rsidP="00232BE0">
            <w:r w:rsidRPr="00310AF4">
              <w:t>Risk refers to the likelihood and potential impact of harm or damage resulting from threats or vulnerabilities to an organi</w:t>
            </w:r>
            <w:r w:rsidR="007461B8">
              <w:t>s</w:t>
            </w:r>
            <w:r w:rsidRPr="00310AF4">
              <w:t>ation's information systems and data.</w:t>
            </w:r>
          </w:p>
        </w:tc>
      </w:tr>
    </w:tbl>
    <w:p w14:paraId="6F9B5A90" w14:textId="77777777" w:rsidR="00E350B0" w:rsidRDefault="00DF4646" w:rsidP="00232BE0">
      <w:pPr>
        <w:pStyle w:val="ListBullet"/>
        <w:numPr>
          <w:ilvl w:val="0"/>
          <w:numId w:val="0"/>
        </w:numPr>
        <w:ind w:left="567" w:hanging="567"/>
      </w:pPr>
      <w:r>
        <w:t>Threat</w:t>
      </w:r>
    </w:p>
    <w:tbl>
      <w:tblPr>
        <w:tblStyle w:val="Answerspace"/>
        <w:tblW w:w="9635" w:type="dxa"/>
        <w:tblLook w:val="04A0" w:firstRow="1" w:lastRow="0" w:firstColumn="1" w:lastColumn="0" w:noHBand="0" w:noVBand="1"/>
        <w:tblDescription w:val="Space for students to provide answer."/>
      </w:tblPr>
      <w:tblGrid>
        <w:gridCol w:w="9635"/>
      </w:tblGrid>
      <w:tr w:rsidR="00E350B0" w14:paraId="764A8A8A" w14:textId="77777777" w:rsidTr="007F1EEA">
        <w:trPr>
          <w:trHeight w:val="1255"/>
        </w:trPr>
        <w:tc>
          <w:tcPr>
            <w:tcW w:w="9635" w:type="dxa"/>
          </w:tcPr>
          <w:p w14:paraId="35EE31C3" w14:textId="77777777" w:rsidR="00E350B0" w:rsidRPr="00B86F9D" w:rsidRDefault="00E350B0" w:rsidP="00232BE0">
            <w:pPr>
              <w:spacing w:before="120"/>
              <w:rPr>
                <w:b/>
                <w:bCs/>
              </w:rPr>
            </w:pPr>
            <w:r>
              <w:rPr>
                <w:b/>
                <w:bCs/>
              </w:rPr>
              <w:t>Sample answer</w:t>
            </w:r>
            <w:r w:rsidRPr="00B86F9D">
              <w:rPr>
                <w:b/>
                <w:bCs/>
              </w:rPr>
              <w:t>:</w:t>
            </w:r>
          </w:p>
          <w:p w14:paraId="0DF7CB9A" w14:textId="00FC53C7" w:rsidR="00E350B0" w:rsidRPr="00310AF4" w:rsidRDefault="00310AF4" w:rsidP="00232BE0">
            <w:r>
              <w:t>A</w:t>
            </w:r>
            <w:r w:rsidR="00A30940" w:rsidRPr="00310AF4">
              <w:t xml:space="preserve"> threat is a potential danger that can exploit vulnerabilities in a system or its components, posing a risk of harm to the confidentiality, integrity or availability of data and resources.</w:t>
            </w:r>
          </w:p>
        </w:tc>
      </w:tr>
    </w:tbl>
    <w:p w14:paraId="6F1256BB" w14:textId="77777777" w:rsidR="00E350B0" w:rsidRDefault="00DF4646" w:rsidP="00232BE0">
      <w:pPr>
        <w:pStyle w:val="ListBullet"/>
        <w:numPr>
          <w:ilvl w:val="0"/>
          <w:numId w:val="0"/>
        </w:numPr>
        <w:ind w:left="567" w:hanging="567"/>
      </w:pPr>
      <w:r>
        <w:t>Vulnerabilities</w:t>
      </w:r>
    </w:p>
    <w:tbl>
      <w:tblPr>
        <w:tblStyle w:val="Answerspace"/>
        <w:tblW w:w="9635" w:type="dxa"/>
        <w:tblLook w:val="04A0" w:firstRow="1" w:lastRow="0" w:firstColumn="1" w:lastColumn="0" w:noHBand="0" w:noVBand="1"/>
        <w:tblDescription w:val="Space for students to provide answer."/>
      </w:tblPr>
      <w:tblGrid>
        <w:gridCol w:w="9635"/>
      </w:tblGrid>
      <w:tr w:rsidR="00E350B0" w14:paraId="2486E887" w14:textId="77777777" w:rsidTr="007F1EEA">
        <w:trPr>
          <w:trHeight w:val="1255"/>
        </w:trPr>
        <w:tc>
          <w:tcPr>
            <w:tcW w:w="9635" w:type="dxa"/>
          </w:tcPr>
          <w:p w14:paraId="2D96300E" w14:textId="77777777" w:rsidR="00E350B0" w:rsidRPr="00B86F9D" w:rsidRDefault="00E350B0" w:rsidP="00232BE0">
            <w:pPr>
              <w:spacing w:before="120"/>
              <w:rPr>
                <w:b/>
                <w:bCs/>
              </w:rPr>
            </w:pPr>
            <w:r>
              <w:rPr>
                <w:b/>
                <w:bCs/>
              </w:rPr>
              <w:t>Sample answer</w:t>
            </w:r>
            <w:r w:rsidRPr="00B86F9D">
              <w:rPr>
                <w:b/>
                <w:bCs/>
              </w:rPr>
              <w:t>:</w:t>
            </w:r>
          </w:p>
          <w:p w14:paraId="75BE671E" w14:textId="26BB8EC4" w:rsidR="00E350B0" w:rsidRDefault="00310AF4" w:rsidP="00232BE0">
            <w:r w:rsidRPr="00310AF4">
              <w:t>V</w:t>
            </w:r>
            <w:r w:rsidR="00DD6FDB" w:rsidRPr="00310AF4">
              <w:t>ulnerabilities are weaknesses or flaws in a system's design, implementation or configuration that could be exploited by attackers to compromise the security and integrity of the system.</w:t>
            </w:r>
          </w:p>
        </w:tc>
      </w:tr>
    </w:tbl>
    <w:p w14:paraId="366C5DA2" w14:textId="77777777" w:rsidR="00E350B0" w:rsidRDefault="00DF4646" w:rsidP="00232BE0">
      <w:pPr>
        <w:pStyle w:val="ListBullet"/>
        <w:numPr>
          <w:ilvl w:val="0"/>
          <w:numId w:val="0"/>
        </w:numPr>
        <w:ind w:left="567" w:hanging="567"/>
      </w:pPr>
      <w:r>
        <w:t>Likelihood</w:t>
      </w:r>
    </w:p>
    <w:tbl>
      <w:tblPr>
        <w:tblStyle w:val="Answerspace"/>
        <w:tblW w:w="9635" w:type="dxa"/>
        <w:tblLook w:val="04A0" w:firstRow="1" w:lastRow="0" w:firstColumn="1" w:lastColumn="0" w:noHBand="0" w:noVBand="1"/>
        <w:tblDescription w:val="Space for students to provide answer."/>
      </w:tblPr>
      <w:tblGrid>
        <w:gridCol w:w="9635"/>
      </w:tblGrid>
      <w:tr w:rsidR="00E350B0" w14:paraId="2ACFC76E" w14:textId="77777777" w:rsidTr="007F1EEA">
        <w:trPr>
          <w:trHeight w:val="1255"/>
        </w:trPr>
        <w:tc>
          <w:tcPr>
            <w:tcW w:w="9635" w:type="dxa"/>
          </w:tcPr>
          <w:p w14:paraId="7650D994" w14:textId="77777777" w:rsidR="00E350B0" w:rsidRPr="00B86F9D" w:rsidRDefault="00E350B0" w:rsidP="00232BE0">
            <w:pPr>
              <w:spacing w:before="120"/>
              <w:rPr>
                <w:b/>
                <w:bCs/>
              </w:rPr>
            </w:pPr>
            <w:r>
              <w:rPr>
                <w:b/>
                <w:bCs/>
              </w:rPr>
              <w:t>Sample answer</w:t>
            </w:r>
            <w:r w:rsidRPr="00B86F9D">
              <w:rPr>
                <w:b/>
                <w:bCs/>
              </w:rPr>
              <w:t>:</w:t>
            </w:r>
          </w:p>
          <w:p w14:paraId="16B7F8C8" w14:textId="229A89BC" w:rsidR="00E350B0" w:rsidRDefault="00310AF4" w:rsidP="00232BE0">
            <w:r w:rsidRPr="00310AF4">
              <w:t>L</w:t>
            </w:r>
            <w:r w:rsidR="00516539" w:rsidRPr="00310AF4">
              <w:t>ikelihood refers to the probability or chance that a specific threat will exploit a vulnerability, leading to a security incident or breach.</w:t>
            </w:r>
          </w:p>
        </w:tc>
      </w:tr>
    </w:tbl>
    <w:p w14:paraId="4E9A6930" w14:textId="77777777" w:rsidR="00E350B0" w:rsidRDefault="00DF4646" w:rsidP="00232BE0">
      <w:pPr>
        <w:pStyle w:val="ListBullet"/>
        <w:numPr>
          <w:ilvl w:val="0"/>
          <w:numId w:val="0"/>
        </w:numPr>
        <w:ind w:left="567" w:hanging="567"/>
      </w:pPr>
      <w:r>
        <w:t>Consequences</w:t>
      </w:r>
    </w:p>
    <w:tbl>
      <w:tblPr>
        <w:tblStyle w:val="Answerspace"/>
        <w:tblW w:w="9635" w:type="dxa"/>
        <w:tblLook w:val="04A0" w:firstRow="1" w:lastRow="0" w:firstColumn="1" w:lastColumn="0" w:noHBand="0" w:noVBand="1"/>
        <w:tblDescription w:val="Space for students to provide answer."/>
      </w:tblPr>
      <w:tblGrid>
        <w:gridCol w:w="9635"/>
      </w:tblGrid>
      <w:tr w:rsidR="00E350B0" w14:paraId="03834160" w14:textId="77777777" w:rsidTr="007F1EEA">
        <w:trPr>
          <w:trHeight w:val="1255"/>
        </w:trPr>
        <w:tc>
          <w:tcPr>
            <w:tcW w:w="9635" w:type="dxa"/>
          </w:tcPr>
          <w:p w14:paraId="14C22F15" w14:textId="77777777" w:rsidR="00E350B0" w:rsidRPr="00B86F9D" w:rsidRDefault="00E350B0" w:rsidP="00232BE0">
            <w:pPr>
              <w:spacing w:before="120"/>
              <w:rPr>
                <w:b/>
                <w:bCs/>
              </w:rPr>
            </w:pPr>
            <w:r>
              <w:rPr>
                <w:b/>
                <w:bCs/>
              </w:rPr>
              <w:t>Sample answer</w:t>
            </w:r>
            <w:r w:rsidRPr="00B86F9D">
              <w:rPr>
                <w:b/>
                <w:bCs/>
              </w:rPr>
              <w:t>:</w:t>
            </w:r>
          </w:p>
          <w:p w14:paraId="7894E788" w14:textId="530F2DF5" w:rsidR="00E350B0" w:rsidRDefault="00310AF4" w:rsidP="00232BE0">
            <w:r w:rsidRPr="00310AF4">
              <w:t>C</w:t>
            </w:r>
            <w:r w:rsidR="008D49C3" w:rsidRPr="00310AF4">
              <w:t>onsequences refer to the negative outcomes or impacts that may result from a security incident, including harm to data integrity, confidentiality breaches, system disruptions and potential financial or reputational losses for an organi</w:t>
            </w:r>
            <w:r>
              <w:t>s</w:t>
            </w:r>
            <w:r w:rsidR="008D49C3" w:rsidRPr="00310AF4">
              <w:t>ation.</w:t>
            </w:r>
          </w:p>
        </w:tc>
      </w:tr>
    </w:tbl>
    <w:p w14:paraId="6FBB061F" w14:textId="7CE194D2" w:rsidR="00E350B0" w:rsidRDefault="00DF4646" w:rsidP="00232BE0">
      <w:pPr>
        <w:pStyle w:val="ListBullet"/>
        <w:numPr>
          <w:ilvl w:val="0"/>
          <w:numId w:val="0"/>
        </w:numPr>
        <w:ind w:left="567" w:hanging="567"/>
      </w:pPr>
      <w:r>
        <w:t>Impact</w:t>
      </w:r>
    </w:p>
    <w:tbl>
      <w:tblPr>
        <w:tblStyle w:val="Answerspace"/>
        <w:tblW w:w="9635" w:type="dxa"/>
        <w:tblLook w:val="04A0" w:firstRow="1" w:lastRow="0" w:firstColumn="1" w:lastColumn="0" w:noHBand="0" w:noVBand="1"/>
        <w:tblDescription w:val="Space for students to provide answer."/>
      </w:tblPr>
      <w:tblGrid>
        <w:gridCol w:w="9635"/>
      </w:tblGrid>
      <w:tr w:rsidR="00E350B0" w14:paraId="7933AF08" w14:textId="77777777" w:rsidTr="007F1EEA">
        <w:trPr>
          <w:trHeight w:val="1255"/>
        </w:trPr>
        <w:tc>
          <w:tcPr>
            <w:tcW w:w="9635" w:type="dxa"/>
          </w:tcPr>
          <w:p w14:paraId="74E6BCE8" w14:textId="77777777" w:rsidR="00E350B0" w:rsidRPr="00B86F9D" w:rsidRDefault="00E350B0" w:rsidP="00232BE0">
            <w:pPr>
              <w:spacing w:before="120"/>
              <w:rPr>
                <w:b/>
                <w:bCs/>
              </w:rPr>
            </w:pPr>
            <w:r>
              <w:rPr>
                <w:b/>
                <w:bCs/>
              </w:rPr>
              <w:t>Sample answer</w:t>
            </w:r>
            <w:r w:rsidRPr="00B86F9D">
              <w:rPr>
                <w:b/>
                <w:bCs/>
              </w:rPr>
              <w:t>:</w:t>
            </w:r>
          </w:p>
          <w:p w14:paraId="52EA14FA" w14:textId="24550BA4" w:rsidR="00E350B0" w:rsidRPr="00310AF4" w:rsidRDefault="00310AF4" w:rsidP="00232BE0">
            <w:r w:rsidRPr="00310AF4">
              <w:t xml:space="preserve">Impact refers to the magnitude of harm or disruption that may occur </w:t>
            </w:r>
            <w:r w:rsidR="003A6FB3" w:rsidRPr="00310AF4">
              <w:t>because of</w:t>
            </w:r>
            <w:r w:rsidRPr="00310AF4">
              <w:t xml:space="preserve"> a security incident, encompassing consequences such as financial losses, damage to reputation or compromise of data integrity and confidentiality.</w:t>
            </w:r>
          </w:p>
        </w:tc>
      </w:tr>
    </w:tbl>
    <w:p w14:paraId="63F3685B" w14:textId="100BF276" w:rsidR="00DF4646" w:rsidRDefault="00D737CF" w:rsidP="003A6FB3">
      <w:pPr>
        <w:pStyle w:val="ListBullet"/>
        <w:numPr>
          <w:ilvl w:val="0"/>
          <w:numId w:val="0"/>
        </w:numPr>
        <w:spacing w:before="600" w:after="720"/>
        <w:ind w:left="567" w:hanging="567"/>
      </w:pPr>
      <w:r w:rsidRPr="006A0885">
        <w:rPr>
          <w:b/>
          <w:bCs/>
          <w:noProof/>
        </w:rPr>
        <w:lastRenderedPageBreak/>
        <w:drawing>
          <wp:anchor distT="0" distB="0" distL="114300" distR="114300" simplePos="0" relativeHeight="251658292" behindDoc="0" locked="0" layoutInCell="1" allowOverlap="1" wp14:anchorId="4E4DC18E" wp14:editId="6DAA1523">
            <wp:simplePos x="0" y="0"/>
            <wp:positionH relativeFrom="margin">
              <wp:posOffset>-33020</wp:posOffset>
            </wp:positionH>
            <wp:positionV relativeFrom="paragraph">
              <wp:posOffset>487</wp:posOffset>
            </wp:positionV>
            <wp:extent cx="635000" cy="635000"/>
            <wp:effectExtent l="0" t="0" r="0" b="0"/>
            <wp:wrapSquare wrapText="bothSides"/>
            <wp:docPr id="644931149" name="Picture 6449311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33D98" w:rsidRPr="006C4D4B">
        <w:rPr>
          <w:b/>
          <w:bCs/>
        </w:rPr>
        <w:t xml:space="preserve">Activity </w:t>
      </w:r>
      <w:r w:rsidR="00D33D98">
        <w:rPr>
          <w:b/>
          <w:bCs/>
        </w:rPr>
        <w:t>40</w:t>
      </w:r>
      <w:r w:rsidR="00D33D98" w:rsidRPr="006C4D4B">
        <w:rPr>
          <w:b/>
          <w:bCs/>
        </w:rPr>
        <w:t>:</w:t>
      </w:r>
      <w:r w:rsidR="00D33D98">
        <w:t xml:space="preserve"> e</w:t>
      </w:r>
      <w:r w:rsidR="00DF4646">
        <w:t>xplain how impact can be evaluated in terms of (loss of):</w:t>
      </w:r>
    </w:p>
    <w:p w14:paraId="0BF76844" w14:textId="77777777" w:rsidR="00DF4646" w:rsidRPr="00C344C6" w:rsidRDefault="00DF4646" w:rsidP="00232BE0">
      <w:pPr>
        <w:pStyle w:val="ListBullet"/>
      </w:pPr>
      <w:r w:rsidRPr="00C344C6">
        <w:t>confidentiality</w:t>
      </w:r>
    </w:p>
    <w:p w14:paraId="2D67C030" w14:textId="77777777" w:rsidR="00DF4646" w:rsidRPr="00C344C6" w:rsidRDefault="00DF4646" w:rsidP="00232BE0">
      <w:pPr>
        <w:pStyle w:val="ListBullet"/>
      </w:pPr>
      <w:r w:rsidRPr="00C344C6">
        <w:t>integrity</w:t>
      </w:r>
    </w:p>
    <w:p w14:paraId="0CBFD38F" w14:textId="2EF5D0DE" w:rsidR="00D33D98" w:rsidRPr="00C344C6" w:rsidRDefault="00DF4646" w:rsidP="00232BE0">
      <w:pPr>
        <w:pStyle w:val="ListBullet"/>
      </w:pPr>
      <w:r w:rsidRPr="00C344C6">
        <w:t>availability.</w:t>
      </w:r>
    </w:p>
    <w:tbl>
      <w:tblPr>
        <w:tblStyle w:val="Answerspace"/>
        <w:tblW w:w="9650" w:type="dxa"/>
        <w:tblLook w:val="04A0" w:firstRow="1" w:lastRow="0" w:firstColumn="1" w:lastColumn="0" w:noHBand="0" w:noVBand="1"/>
        <w:tblDescription w:val="Space for students to provide answer."/>
      </w:tblPr>
      <w:tblGrid>
        <w:gridCol w:w="9650"/>
      </w:tblGrid>
      <w:tr w:rsidR="00D33D98" w14:paraId="7C8EA112" w14:textId="77777777" w:rsidTr="00F24F4E">
        <w:trPr>
          <w:trHeight w:val="2336"/>
        </w:trPr>
        <w:tc>
          <w:tcPr>
            <w:tcW w:w="9650" w:type="dxa"/>
          </w:tcPr>
          <w:p w14:paraId="3623D923" w14:textId="77777777" w:rsidR="00D33D98" w:rsidRPr="00B86F9D" w:rsidRDefault="00D33D98" w:rsidP="00232BE0">
            <w:pPr>
              <w:spacing w:before="120"/>
              <w:rPr>
                <w:b/>
                <w:bCs/>
              </w:rPr>
            </w:pPr>
            <w:r>
              <w:rPr>
                <w:b/>
                <w:bCs/>
              </w:rPr>
              <w:t>Sample answer</w:t>
            </w:r>
            <w:r w:rsidRPr="00B86F9D">
              <w:rPr>
                <w:b/>
                <w:bCs/>
              </w:rPr>
              <w:t>:</w:t>
            </w:r>
          </w:p>
          <w:p w14:paraId="184DD26F" w14:textId="107A05D2" w:rsidR="00D33D98" w:rsidRPr="00F24F4E" w:rsidRDefault="00F24F4E" w:rsidP="00232BE0">
            <w:r>
              <w:t>E</w:t>
            </w:r>
            <w:r w:rsidRPr="00F24F4E">
              <w:t>valuating the impact of a security incident involves assessing the extent of the loss of confidentiality, integrity and availability. This analysis helps organi</w:t>
            </w:r>
            <w:r>
              <w:t>s</w:t>
            </w:r>
            <w:r w:rsidRPr="00F24F4E">
              <w:t>ations understand the severity of the breach, prioriti</w:t>
            </w:r>
            <w:r>
              <w:t>s</w:t>
            </w:r>
            <w:r w:rsidRPr="00F24F4E">
              <w:t>e response efforts and implement appropriate measures to mitigate the consequences and prevent future occurrences.</w:t>
            </w:r>
          </w:p>
        </w:tc>
      </w:tr>
    </w:tbl>
    <w:p w14:paraId="3A392EA4" w14:textId="7188B546" w:rsidR="00DF4646" w:rsidRDefault="00C344C6" w:rsidP="00232BE0">
      <w:pPr>
        <w:spacing w:before="480" w:after="720"/>
      </w:pPr>
      <w:r w:rsidRPr="006A0885">
        <w:rPr>
          <w:b/>
          <w:bCs/>
          <w:noProof/>
        </w:rPr>
        <w:drawing>
          <wp:anchor distT="0" distB="0" distL="114300" distR="114300" simplePos="0" relativeHeight="251658293" behindDoc="0" locked="0" layoutInCell="1" allowOverlap="1" wp14:anchorId="794B485C" wp14:editId="26299F6F">
            <wp:simplePos x="0" y="0"/>
            <wp:positionH relativeFrom="margin">
              <wp:align>left</wp:align>
            </wp:positionH>
            <wp:positionV relativeFrom="paragraph">
              <wp:posOffset>903696</wp:posOffset>
            </wp:positionV>
            <wp:extent cx="635000" cy="635000"/>
            <wp:effectExtent l="0" t="0" r="0" b="0"/>
            <wp:wrapSquare wrapText="bothSides"/>
            <wp:docPr id="1833196551" name="Picture 18331965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3170DF">
        <w:rPr>
          <w:b/>
          <w:bCs/>
          <w:noProof/>
        </w:rPr>
        <w:drawing>
          <wp:anchor distT="0" distB="0" distL="114300" distR="114300" simplePos="0" relativeHeight="251658282" behindDoc="0" locked="0" layoutInCell="1" allowOverlap="1" wp14:anchorId="18386BC8" wp14:editId="416196C3">
            <wp:simplePos x="0" y="0"/>
            <wp:positionH relativeFrom="margin">
              <wp:align>left</wp:align>
            </wp:positionH>
            <wp:positionV relativeFrom="paragraph">
              <wp:posOffset>155847</wp:posOffset>
            </wp:positionV>
            <wp:extent cx="645795" cy="645795"/>
            <wp:effectExtent l="0" t="0" r="1905" b="1905"/>
            <wp:wrapSquare wrapText="bothSides"/>
            <wp:docPr id="1380511191" name="Picture 1380511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DF4646">
        <w:t xml:space="preserve">As a class watch </w:t>
      </w:r>
      <w:hyperlink r:id="rId52" w:history="1">
        <w:r w:rsidR="00032921" w:rsidRPr="00032921">
          <w:rPr>
            <w:rStyle w:val="Hyperlink"/>
          </w:rPr>
          <w:t>R</w:t>
        </w:r>
        <w:r w:rsidR="00DF4646" w:rsidRPr="00032921">
          <w:rPr>
            <w:rStyle w:val="Hyperlink"/>
          </w:rPr>
          <w:t xml:space="preserve">isk and </w:t>
        </w:r>
        <w:r w:rsidR="006016E2">
          <w:rPr>
            <w:rStyle w:val="Hyperlink"/>
          </w:rPr>
          <w:t>H</w:t>
        </w:r>
        <w:r w:rsidR="00DF4646" w:rsidRPr="00032921">
          <w:rPr>
            <w:rStyle w:val="Hyperlink"/>
          </w:rPr>
          <w:t xml:space="preserve">ow to use a </w:t>
        </w:r>
        <w:r w:rsidR="006016E2">
          <w:rPr>
            <w:rStyle w:val="Hyperlink"/>
          </w:rPr>
          <w:t>R</w:t>
        </w:r>
        <w:r w:rsidR="00DF4646" w:rsidRPr="00032921">
          <w:rPr>
            <w:rStyle w:val="Hyperlink"/>
          </w:rPr>
          <w:t xml:space="preserve">isk </w:t>
        </w:r>
        <w:r w:rsidR="006016E2">
          <w:rPr>
            <w:rStyle w:val="Hyperlink"/>
          </w:rPr>
          <w:t>M</w:t>
        </w:r>
        <w:r w:rsidR="00DF4646" w:rsidRPr="00032921">
          <w:rPr>
            <w:rStyle w:val="Hyperlink"/>
          </w:rPr>
          <w:t>atrix (5:28)</w:t>
        </w:r>
      </w:hyperlink>
      <w:r w:rsidR="00DF4646">
        <w:t>.</w:t>
      </w:r>
    </w:p>
    <w:p w14:paraId="438DCAA9" w14:textId="29B8F0FA" w:rsidR="003170DF" w:rsidRDefault="00A759D2" w:rsidP="00232BE0">
      <w:pPr>
        <w:spacing w:before="480"/>
      </w:pPr>
      <w:r w:rsidRPr="00A759D2">
        <w:rPr>
          <w:b/>
          <w:bCs/>
        </w:rPr>
        <w:t>Activity 41:</w:t>
      </w:r>
      <w:r>
        <w:t xml:space="preserve"> d</w:t>
      </w:r>
      <w:r w:rsidR="00DF4646">
        <w:t>escribe how a cybersecurity risk assessment matrix is used.</w:t>
      </w:r>
    </w:p>
    <w:tbl>
      <w:tblPr>
        <w:tblStyle w:val="Answerspace"/>
        <w:tblW w:w="9621" w:type="dxa"/>
        <w:tblLook w:val="04A0" w:firstRow="1" w:lastRow="0" w:firstColumn="1" w:lastColumn="0" w:noHBand="0" w:noVBand="1"/>
        <w:tblDescription w:val="Space for students to provide answer."/>
      </w:tblPr>
      <w:tblGrid>
        <w:gridCol w:w="9621"/>
      </w:tblGrid>
      <w:tr w:rsidR="003170DF" w14:paraId="4B492ADA" w14:textId="77777777" w:rsidTr="005F16B1">
        <w:trPr>
          <w:trHeight w:val="4364"/>
        </w:trPr>
        <w:tc>
          <w:tcPr>
            <w:tcW w:w="9621" w:type="dxa"/>
          </w:tcPr>
          <w:p w14:paraId="31A4A125" w14:textId="77777777" w:rsidR="003170DF" w:rsidRPr="00B86F9D" w:rsidRDefault="003170DF" w:rsidP="00232BE0">
            <w:pPr>
              <w:spacing w:before="120"/>
              <w:rPr>
                <w:b/>
                <w:bCs/>
              </w:rPr>
            </w:pPr>
            <w:r>
              <w:rPr>
                <w:b/>
                <w:bCs/>
              </w:rPr>
              <w:t>Sample answer</w:t>
            </w:r>
            <w:r w:rsidRPr="00B86F9D">
              <w:rPr>
                <w:b/>
                <w:bCs/>
              </w:rPr>
              <w:t>:</w:t>
            </w:r>
          </w:p>
          <w:p w14:paraId="08B84914" w14:textId="6DAC672B" w:rsidR="00540EA3" w:rsidRDefault="00540EA3" w:rsidP="00232BE0">
            <w:r w:rsidRPr="00540EA3">
              <w:t>A cybersecurity risk assessment matrix is used as a tool to systematically evaluate and prioriti</w:t>
            </w:r>
            <w:r>
              <w:t>s</w:t>
            </w:r>
            <w:r w:rsidRPr="00540EA3">
              <w:t>e potential risks within an organi</w:t>
            </w:r>
            <w:r>
              <w:t>s</w:t>
            </w:r>
            <w:r w:rsidRPr="00540EA3">
              <w:t xml:space="preserve">ation's digital environment. The matrix typically consists of </w:t>
            </w:r>
            <w:r w:rsidR="006016E2">
              <w:t>2</w:t>
            </w:r>
            <w:r w:rsidR="006016E2" w:rsidRPr="00540EA3">
              <w:t xml:space="preserve"> </w:t>
            </w:r>
            <w:r w:rsidRPr="00540EA3">
              <w:t xml:space="preserve">main dimensions: the likelihood of a specific risk occurring and the potential impact it may have. Each identified risk is assigned a rating within this matrix based on these criteria. </w:t>
            </w:r>
          </w:p>
          <w:p w14:paraId="13C6C390" w14:textId="09FEDF99" w:rsidR="003170DF" w:rsidRPr="00540EA3" w:rsidRDefault="00540EA3" w:rsidP="00232BE0">
            <w:r w:rsidRPr="00540EA3">
              <w:t>The risk assessment matrix aids in visuali</w:t>
            </w:r>
            <w:r>
              <w:t>s</w:t>
            </w:r>
            <w:r w:rsidRPr="00540EA3">
              <w:t>ing and categori</w:t>
            </w:r>
            <w:r>
              <w:t>s</w:t>
            </w:r>
            <w:r w:rsidRPr="00540EA3">
              <w:t>ing risks, allowing organi</w:t>
            </w:r>
            <w:r>
              <w:t>s</w:t>
            </w:r>
            <w:r w:rsidRPr="00540EA3">
              <w:t>ations to focus their resources on addressing high-impact, high-likelihood risks first. It serves as a valuable guide for decision</w:t>
            </w:r>
            <w:r w:rsidR="006016E2">
              <w:t xml:space="preserve"> </w:t>
            </w:r>
            <w:r w:rsidRPr="00540EA3">
              <w:t>making, resource allocation and the development of risk mitigation strategies, helping organi</w:t>
            </w:r>
            <w:r>
              <w:t>s</w:t>
            </w:r>
            <w:r w:rsidRPr="00540EA3">
              <w:t>ations enhance their cybersecurity posture by prioriti</w:t>
            </w:r>
            <w:r>
              <w:t>s</w:t>
            </w:r>
            <w:r w:rsidRPr="00540EA3">
              <w:t>ing efforts based on the probability of various cyber threats.</w:t>
            </w:r>
          </w:p>
        </w:tc>
      </w:tr>
    </w:tbl>
    <w:p w14:paraId="5A251631" w14:textId="0891F511" w:rsidR="003170DF" w:rsidRDefault="00D737CF" w:rsidP="00232BE0">
      <w:r w:rsidRPr="006A0885">
        <w:rPr>
          <w:b/>
          <w:bCs/>
          <w:noProof/>
        </w:rPr>
        <w:drawing>
          <wp:anchor distT="0" distB="0" distL="114300" distR="114300" simplePos="0" relativeHeight="251658294" behindDoc="0" locked="0" layoutInCell="1" allowOverlap="1" wp14:anchorId="62733423" wp14:editId="0F665C83">
            <wp:simplePos x="0" y="0"/>
            <wp:positionH relativeFrom="margin">
              <wp:posOffset>10795</wp:posOffset>
            </wp:positionH>
            <wp:positionV relativeFrom="paragraph">
              <wp:posOffset>27079</wp:posOffset>
            </wp:positionV>
            <wp:extent cx="635000" cy="635000"/>
            <wp:effectExtent l="0" t="0" r="0" b="0"/>
            <wp:wrapSquare wrapText="bothSides"/>
            <wp:docPr id="775949753" name="Picture 775949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9187C" w:rsidRPr="00A759D2">
        <w:rPr>
          <w:b/>
          <w:bCs/>
        </w:rPr>
        <w:t>Activity 4</w:t>
      </w:r>
      <w:r w:rsidR="0079187C">
        <w:rPr>
          <w:b/>
          <w:bCs/>
        </w:rPr>
        <w:t>2</w:t>
      </w:r>
      <w:r w:rsidR="0079187C" w:rsidRPr="00A759D2">
        <w:rPr>
          <w:b/>
          <w:bCs/>
        </w:rPr>
        <w:t>:</w:t>
      </w:r>
      <w:r w:rsidR="0079187C">
        <w:t xml:space="preserve"> </w:t>
      </w:r>
      <w:r w:rsidR="00FA2767">
        <w:t>d</w:t>
      </w:r>
      <w:r w:rsidR="00525639">
        <w:t>escribe the difference between risk assessment and risk management.</w:t>
      </w:r>
    </w:p>
    <w:tbl>
      <w:tblPr>
        <w:tblStyle w:val="Answerspace"/>
        <w:tblW w:w="9650" w:type="dxa"/>
        <w:tblLook w:val="04A0" w:firstRow="1" w:lastRow="0" w:firstColumn="1" w:lastColumn="0" w:noHBand="0" w:noVBand="1"/>
        <w:tblDescription w:val="Space for students to provide answer."/>
      </w:tblPr>
      <w:tblGrid>
        <w:gridCol w:w="9650"/>
      </w:tblGrid>
      <w:tr w:rsidR="003170DF" w14:paraId="4DFA02D7" w14:textId="77777777" w:rsidTr="003F72EA">
        <w:trPr>
          <w:trHeight w:val="2686"/>
        </w:trPr>
        <w:tc>
          <w:tcPr>
            <w:tcW w:w="9650" w:type="dxa"/>
          </w:tcPr>
          <w:p w14:paraId="5BD12A05" w14:textId="77777777" w:rsidR="003170DF" w:rsidRPr="00B86F9D" w:rsidRDefault="003170DF" w:rsidP="00232BE0">
            <w:pPr>
              <w:spacing w:before="120"/>
              <w:rPr>
                <w:b/>
                <w:bCs/>
              </w:rPr>
            </w:pPr>
            <w:r>
              <w:rPr>
                <w:b/>
                <w:bCs/>
              </w:rPr>
              <w:lastRenderedPageBreak/>
              <w:t>Sample answer</w:t>
            </w:r>
            <w:r w:rsidRPr="00B86F9D">
              <w:rPr>
                <w:b/>
                <w:bCs/>
              </w:rPr>
              <w:t>:</w:t>
            </w:r>
          </w:p>
          <w:p w14:paraId="0EB65A34" w14:textId="77777777" w:rsidR="000D2C99" w:rsidRDefault="003F72EA" w:rsidP="00232BE0">
            <w:r w:rsidRPr="000D2C99">
              <w:t>Risk assessment involves identifying, evaluating and quantifying potential risks within a system or organi</w:t>
            </w:r>
            <w:r w:rsidR="000D2C99">
              <w:t>s</w:t>
            </w:r>
            <w:r w:rsidRPr="000D2C99">
              <w:t xml:space="preserve">ation, considering the likelihood and impact of various threats. </w:t>
            </w:r>
          </w:p>
          <w:p w14:paraId="0245E1F4" w14:textId="7DF82491" w:rsidR="003170DF" w:rsidRPr="000D2C99" w:rsidRDefault="003F72EA" w:rsidP="00232BE0">
            <w:r w:rsidRPr="000D2C99">
              <w:t>Risk management</w:t>
            </w:r>
            <w:r w:rsidR="000D2C99">
              <w:t xml:space="preserve"> </w:t>
            </w:r>
            <w:r w:rsidRPr="000D2C99">
              <w:t>encompasses the processes of developing strategies to mitigate, transfer, accept or avoid identified risks, aiming to control and optimi</w:t>
            </w:r>
            <w:r w:rsidR="000D2C99">
              <w:t>s</w:t>
            </w:r>
            <w:r w:rsidRPr="000D2C99">
              <w:t>e the overall risk exposure in alignment with organi</w:t>
            </w:r>
            <w:r w:rsidR="000D2C99">
              <w:t>s</w:t>
            </w:r>
            <w:r w:rsidRPr="000D2C99">
              <w:t>ational objectives.</w:t>
            </w:r>
          </w:p>
        </w:tc>
      </w:tr>
    </w:tbl>
    <w:p w14:paraId="583B1BAF" w14:textId="4262FD0B" w:rsidR="00EF3C47" w:rsidRPr="001C3D9C" w:rsidRDefault="003170DF" w:rsidP="00232BE0">
      <w:pPr>
        <w:rPr>
          <w:lang w:eastAsia="en-GB"/>
        </w:rPr>
      </w:pPr>
      <w:r>
        <w:rPr>
          <w:b/>
          <w:bCs/>
          <w:noProof/>
        </w:rPr>
        <w:drawing>
          <wp:anchor distT="0" distB="0" distL="114300" distR="114300" simplePos="0" relativeHeight="251658283" behindDoc="0" locked="0" layoutInCell="1" allowOverlap="1" wp14:anchorId="634E810F" wp14:editId="1BEAFB49">
            <wp:simplePos x="0" y="0"/>
            <wp:positionH relativeFrom="margin">
              <wp:align>left</wp:align>
            </wp:positionH>
            <wp:positionV relativeFrom="paragraph">
              <wp:posOffset>260894</wp:posOffset>
            </wp:positionV>
            <wp:extent cx="645795" cy="645795"/>
            <wp:effectExtent l="0" t="0" r="1905" b="1905"/>
            <wp:wrapSquare wrapText="bothSides"/>
            <wp:docPr id="2104976856" name="Picture 2104976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525639">
        <w:t xml:space="preserve">Examine the </w:t>
      </w:r>
      <w:hyperlink r:id="rId53" w:history="1">
        <w:r w:rsidR="002F724F">
          <w:rPr>
            <w:rStyle w:val="Hyperlink"/>
          </w:rPr>
          <w:t>Guide to conducting cybersecurity risk assessment for critical information infrastructure (PDF 836 KB)</w:t>
        </w:r>
      </w:hyperlink>
      <w:r w:rsidR="00525639">
        <w:t xml:space="preserve"> document. </w:t>
      </w:r>
      <w:r w:rsidR="00EF3C47">
        <w:t>Note that key pages to examine are page</w:t>
      </w:r>
      <w:r w:rsidR="006016E2">
        <w:t>s</w:t>
      </w:r>
      <w:r w:rsidR="00EF3C47">
        <w:t xml:space="preserve"> 10, 12, 14 and 16</w:t>
      </w:r>
      <w:r w:rsidR="00EF3C47">
        <w:rPr>
          <w:lang w:eastAsia="en-GB"/>
        </w:rPr>
        <w:t>.</w:t>
      </w:r>
    </w:p>
    <w:p w14:paraId="0801FD5F" w14:textId="6EA1E1D0" w:rsidR="00525639" w:rsidRDefault="00525639" w:rsidP="00232BE0">
      <w:r>
        <w:t>Focus on these steps and tasks:</w:t>
      </w:r>
    </w:p>
    <w:p w14:paraId="4F61DED5" w14:textId="77777777" w:rsidR="00525639" w:rsidRDefault="00525639" w:rsidP="00232BE0">
      <w:pPr>
        <w:pStyle w:val="ListBullet"/>
      </w:pPr>
      <w:r>
        <w:t>risk identification</w:t>
      </w:r>
    </w:p>
    <w:p w14:paraId="78AE697E" w14:textId="77777777" w:rsidR="00525639" w:rsidRDefault="00525639" w:rsidP="00232BE0">
      <w:pPr>
        <w:pStyle w:val="ListBullet"/>
      </w:pPr>
      <w:r>
        <w:t>identify assets</w:t>
      </w:r>
    </w:p>
    <w:p w14:paraId="5611F7FD" w14:textId="77777777" w:rsidR="00525639" w:rsidRDefault="00525639" w:rsidP="00232BE0">
      <w:pPr>
        <w:pStyle w:val="ListBullet"/>
      </w:pPr>
      <w:r>
        <w:t>construct risk scenarios</w:t>
      </w:r>
    </w:p>
    <w:p w14:paraId="0A639070" w14:textId="77777777" w:rsidR="00525639" w:rsidRDefault="00525639" w:rsidP="00232BE0">
      <w:pPr>
        <w:pStyle w:val="ListBullet"/>
      </w:pPr>
      <w:r>
        <w:t>risk analysis</w:t>
      </w:r>
    </w:p>
    <w:p w14:paraId="28A8BEE7" w14:textId="77777777" w:rsidR="00525639" w:rsidRDefault="00525639" w:rsidP="00232BE0">
      <w:pPr>
        <w:pStyle w:val="ListBullet"/>
      </w:pPr>
      <w:r>
        <w:t>determine likelihood</w:t>
      </w:r>
    </w:p>
    <w:p w14:paraId="6CB06FD1" w14:textId="77777777" w:rsidR="00525639" w:rsidRDefault="00525639" w:rsidP="00232BE0">
      <w:pPr>
        <w:pStyle w:val="ListBullet"/>
      </w:pPr>
      <w:r>
        <w:t>determine impact</w:t>
      </w:r>
    </w:p>
    <w:p w14:paraId="47BEA534" w14:textId="77777777" w:rsidR="00525639" w:rsidRDefault="00525639" w:rsidP="00232BE0">
      <w:pPr>
        <w:pStyle w:val="ListBullet"/>
      </w:pPr>
      <w:r>
        <w:t>risk evaluation</w:t>
      </w:r>
    </w:p>
    <w:p w14:paraId="77D49487" w14:textId="77777777" w:rsidR="00525639" w:rsidRDefault="00525639" w:rsidP="00232BE0">
      <w:pPr>
        <w:pStyle w:val="ListBullet"/>
      </w:pPr>
      <w:r>
        <w:t>determine and prioritise risk.</w:t>
      </w:r>
    </w:p>
    <w:p w14:paraId="270C103F" w14:textId="0938E351" w:rsidR="00843B3A" w:rsidRDefault="00843B3A" w:rsidP="00232BE0">
      <w:r w:rsidRPr="00D737CF">
        <w:rPr>
          <w:b/>
          <w:bCs/>
        </w:rPr>
        <w:t>Activity</w:t>
      </w:r>
      <w:r w:rsidR="00DE7F4B" w:rsidRPr="00D737CF">
        <w:rPr>
          <w:b/>
          <w:bCs/>
        </w:rPr>
        <w:t xml:space="preserve"> 43</w:t>
      </w:r>
      <w:r w:rsidRPr="00D737CF">
        <w:rPr>
          <w:b/>
          <w:bCs/>
        </w:rPr>
        <w:t>:</w:t>
      </w:r>
      <w:r>
        <w:t xml:space="preserve"> USB drop scenario</w:t>
      </w:r>
      <w:r w:rsidR="00525DEB">
        <w:t xml:space="preserve"> (D)</w:t>
      </w:r>
    </w:p>
    <w:p w14:paraId="3AE1799F" w14:textId="55EFD011" w:rsidR="008A2116" w:rsidRDefault="008A2116" w:rsidP="00232BE0">
      <w:r>
        <w:t>Read the following text</w:t>
      </w:r>
      <w:r w:rsidR="00B62515">
        <w:t>:</w:t>
      </w:r>
    </w:p>
    <w:p w14:paraId="4879A955" w14:textId="1A0E4F73" w:rsidR="00441A11" w:rsidRPr="002366A2" w:rsidRDefault="00441A11" w:rsidP="00E11C97">
      <w:pPr>
        <w:pStyle w:val="Pulloutquote"/>
      </w:pPr>
      <w:r w:rsidRPr="002366A2">
        <w:lastRenderedPageBreak/>
        <w:t>Meet Jimmy. Jimmy is an employee in your company. He Does Things With Computers (official title). Last Wednesday, as Jimmy got out of his car after parking in the company-owned parking lot, he saw something on the ground.</w:t>
      </w:r>
    </w:p>
    <w:p w14:paraId="0F13FE41" w14:textId="28920380" w:rsidR="00441A11" w:rsidRPr="002366A2" w:rsidRDefault="00441A11" w:rsidP="00E11C97">
      <w:pPr>
        <w:pStyle w:val="Pulloutquote"/>
      </w:pPr>
      <w:r w:rsidRPr="002366A2">
        <w:t xml:space="preserve">That </w:t>
      </w:r>
      <w:r w:rsidR="00B62515">
        <w:t>‘</w:t>
      </w:r>
      <w:r w:rsidRPr="002366A2">
        <w:t>something</w:t>
      </w:r>
      <w:r w:rsidR="00B62515">
        <w:t>’</w:t>
      </w:r>
      <w:r w:rsidRPr="002366A2">
        <w:t xml:space="preserve"> </w:t>
      </w:r>
      <w:r w:rsidR="00D40C77">
        <w:t>was</w:t>
      </w:r>
      <w:r w:rsidRPr="002366A2">
        <w:t xml:space="preserve"> a 512</w:t>
      </w:r>
      <w:r w:rsidR="006016E2">
        <w:t> </w:t>
      </w:r>
      <w:r w:rsidRPr="002366A2">
        <w:t>GB USB flash drive!</w:t>
      </w:r>
    </w:p>
    <w:p w14:paraId="62A11E24" w14:textId="17C387D5" w:rsidR="00441A11" w:rsidRPr="002366A2" w:rsidRDefault="00441A11" w:rsidP="00E11C97">
      <w:pPr>
        <w:pStyle w:val="Pulloutquote"/>
      </w:pPr>
      <w:r w:rsidRPr="002366A2">
        <w:t>Jimmy picks up the drive, whistling along to himself as he enters the office and settles down in his cubicle. At which point he plugs in his new, free USB flash drive. Without knowing it, Jimmy has just allowed a targeted malware into your company’s network.</w:t>
      </w:r>
    </w:p>
    <w:p w14:paraId="06D44D6A" w14:textId="433EC6ED" w:rsidR="00843B3A" w:rsidRDefault="00B62515" w:rsidP="007D4479">
      <w:pPr>
        <w:spacing w:after="600"/>
      </w:pPr>
      <w:r w:rsidRPr="00D737CF">
        <w:rPr>
          <w:b/>
          <w:bCs/>
          <w:noProof/>
        </w:rPr>
        <w:drawing>
          <wp:anchor distT="0" distB="0" distL="114300" distR="114300" simplePos="0" relativeHeight="251658295" behindDoc="0" locked="0" layoutInCell="1" allowOverlap="1" wp14:anchorId="0F773DB2" wp14:editId="5A62560D">
            <wp:simplePos x="0" y="0"/>
            <wp:positionH relativeFrom="margin">
              <wp:align>left</wp:align>
            </wp:positionH>
            <wp:positionV relativeFrom="paragraph">
              <wp:posOffset>22316</wp:posOffset>
            </wp:positionV>
            <wp:extent cx="635000" cy="635000"/>
            <wp:effectExtent l="0" t="0" r="0" b="0"/>
            <wp:wrapSquare wrapText="bothSides"/>
            <wp:docPr id="618107763" name="Picture 618107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43B3A">
        <w:t>Describe vulnerabilities a threat actor aims to exploit in this scenario.</w:t>
      </w:r>
    </w:p>
    <w:tbl>
      <w:tblPr>
        <w:tblStyle w:val="Answerspace"/>
        <w:tblW w:w="9650" w:type="dxa"/>
        <w:tblLook w:val="04A0" w:firstRow="1" w:lastRow="0" w:firstColumn="1" w:lastColumn="0" w:noHBand="0" w:noVBand="1"/>
        <w:tblDescription w:val="Space for students to provide answer."/>
      </w:tblPr>
      <w:tblGrid>
        <w:gridCol w:w="9650"/>
      </w:tblGrid>
      <w:tr w:rsidR="00FA2767" w14:paraId="3E974ED4" w14:textId="77777777" w:rsidTr="007F1EEA">
        <w:trPr>
          <w:trHeight w:val="3166"/>
        </w:trPr>
        <w:tc>
          <w:tcPr>
            <w:tcW w:w="9650" w:type="dxa"/>
          </w:tcPr>
          <w:p w14:paraId="55BEDEF6" w14:textId="4CEC5231" w:rsidR="00FA2767" w:rsidRDefault="00FA2767" w:rsidP="00232BE0">
            <w:pPr>
              <w:spacing w:before="120"/>
              <w:rPr>
                <w:b/>
                <w:bCs/>
              </w:rPr>
            </w:pPr>
            <w:r>
              <w:rPr>
                <w:b/>
                <w:bCs/>
              </w:rPr>
              <w:t>Sample answer</w:t>
            </w:r>
            <w:r w:rsidR="00860998">
              <w:rPr>
                <w:b/>
                <w:bCs/>
              </w:rPr>
              <w:t>s</w:t>
            </w:r>
            <w:r w:rsidRPr="00B86F9D">
              <w:rPr>
                <w:b/>
                <w:bCs/>
              </w:rPr>
              <w:t>:</w:t>
            </w:r>
          </w:p>
          <w:p w14:paraId="1564E05A" w14:textId="7AFF46CA" w:rsidR="003373FB" w:rsidRPr="003373FB" w:rsidRDefault="0034618E" w:rsidP="00232BE0">
            <w:r>
              <w:t>The main vulnerability being exploited is human nature and</w:t>
            </w:r>
            <w:r w:rsidR="00FD5CCB">
              <w:t>,</w:t>
            </w:r>
            <w:r>
              <w:t xml:space="preserve"> specifically</w:t>
            </w:r>
            <w:r w:rsidR="007D4479">
              <w:t>,</w:t>
            </w:r>
            <w:r>
              <w:t xml:space="preserve"> curiosity.</w:t>
            </w:r>
          </w:p>
          <w:p w14:paraId="25C0FAC1" w14:textId="6EF3ADF1" w:rsidR="00860998" w:rsidRPr="00B62515" w:rsidRDefault="00860998" w:rsidP="00232BE0">
            <w:pPr>
              <w:pStyle w:val="ListBullet"/>
            </w:pPr>
            <w:r w:rsidRPr="00B62515">
              <w:t>For someone who wants to use the USB –</w:t>
            </w:r>
            <w:r w:rsidR="003373FB" w:rsidRPr="00B62515">
              <w:t xml:space="preserve"> </w:t>
            </w:r>
            <w:r w:rsidR="00E31300" w:rsidRPr="00B62515">
              <w:t xml:space="preserve">the USB </w:t>
            </w:r>
            <w:r w:rsidRPr="00B62515">
              <w:t>should look new, clean and unlabelled.</w:t>
            </w:r>
          </w:p>
          <w:p w14:paraId="77608837" w14:textId="0F0EDD3A" w:rsidR="00860998" w:rsidRPr="00B62515" w:rsidRDefault="00860998" w:rsidP="00232BE0">
            <w:pPr>
              <w:pStyle w:val="ListBullet"/>
            </w:pPr>
            <w:r w:rsidRPr="00B62515">
              <w:t>For someone curious about the person who owns it –</w:t>
            </w:r>
            <w:r w:rsidR="003373FB" w:rsidRPr="00B62515">
              <w:t xml:space="preserve"> </w:t>
            </w:r>
            <w:r w:rsidR="002E67FB" w:rsidRPr="00B62515">
              <w:t xml:space="preserve">the USB may have the </w:t>
            </w:r>
            <w:r w:rsidRPr="00B62515">
              <w:t>label ‘personal’ or ‘photos’.</w:t>
            </w:r>
          </w:p>
          <w:p w14:paraId="4D569878" w14:textId="049CFB3A" w:rsidR="00860998" w:rsidRPr="00B62515" w:rsidRDefault="00860998" w:rsidP="00232BE0">
            <w:pPr>
              <w:pStyle w:val="ListBullet"/>
            </w:pPr>
            <w:r w:rsidRPr="00B62515">
              <w:t>For someone who has a personal business interest –</w:t>
            </w:r>
            <w:r w:rsidR="003373FB" w:rsidRPr="00B62515">
              <w:t xml:space="preserve"> </w:t>
            </w:r>
            <w:r w:rsidR="002E67FB" w:rsidRPr="00B62515">
              <w:t xml:space="preserve">the USB may have the label </w:t>
            </w:r>
            <w:r w:rsidRPr="00B62515">
              <w:t>‘finance’, ‘clients’ or ‘confidential’.</w:t>
            </w:r>
          </w:p>
          <w:p w14:paraId="58F017ED" w14:textId="155E9C9E" w:rsidR="00FA2767" w:rsidRPr="00B62515" w:rsidRDefault="00860998" w:rsidP="00232BE0">
            <w:pPr>
              <w:pStyle w:val="ListBullet"/>
            </w:pPr>
            <w:r w:rsidRPr="00B62515">
              <w:t>For someone generally curious</w:t>
            </w:r>
            <w:r w:rsidR="003373FB" w:rsidRPr="00B62515">
              <w:t xml:space="preserve"> </w:t>
            </w:r>
            <w:r w:rsidRPr="00B62515">
              <w:t xml:space="preserve">– </w:t>
            </w:r>
            <w:r w:rsidR="002E67FB" w:rsidRPr="00B62515">
              <w:t>the</w:t>
            </w:r>
            <w:r w:rsidRPr="00B62515">
              <w:t xml:space="preserve"> label </w:t>
            </w:r>
            <w:r w:rsidR="002E67FB" w:rsidRPr="00B62515">
              <w:t>may be</w:t>
            </w:r>
            <w:r w:rsidRPr="00B62515">
              <w:t xml:space="preserve"> something ambiguous or simply </w:t>
            </w:r>
            <w:r w:rsidR="002E67FB" w:rsidRPr="00B62515">
              <w:t>left</w:t>
            </w:r>
            <w:r w:rsidRPr="00B62515">
              <w:t xml:space="preserve"> blank. Then, the individual might project their own idea of what could be on there and be driven by curiosity to find out.</w:t>
            </w:r>
          </w:p>
          <w:p w14:paraId="167C6E11" w14:textId="6F6C239E" w:rsidR="00FA2767" w:rsidRDefault="0034618E" w:rsidP="00232BE0">
            <w:pPr>
              <w:pStyle w:val="ListBullet"/>
            </w:pPr>
            <w:r w:rsidRPr="00B62515">
              <w:t>Other vulnerabilities could include a lack of staff awareness training and policies to guide how staff should respond to this situation.</w:t>
            </w:r>
          </w:p>
        </w:tc>
      </w:tr>
    </w:tbl>
    <w:p w14:paraId="19AA8E76" w14:textId="48A6D540" w:rsidR="00843B3A" w:rsidRDefault="001315F7" w:rsidP="00232BE0">
      <w:pPr>
        <w:spacing w:after="360"/>
      </w:pPr>
      <w:r w:rsidRPr="00D737CF">
        <w:rPr>
          <w:b/>
          <w:bCs/>
          <w:noProof/>
        </w:rPr>
        <w:drawing>
          <wp:anchor distT="0" distB="0" distL="114300" distR="114300" simplePos="0" relativeHeight="251658347" behindDoc="0" locked="0" layoutInCell="1" allowOverlap="1" wp14:anchorId="62890EE6" wp14:editId="41DF20DB">
            <wp:simplePos x="0" y="0"/>
            <wp:positionH relativeFrom="margin">
              <wp:align>left</wp:align>
            </wp:positionH>
            <wp:positionV relativeFrom="paragraph">
              <wp:posOffset>85664</wp:posOffset>
            </wp:positionV>
            <wp:extent cx="635000" cy="635000"/>
            <wp:effectExtent l="0" t="0" r="0" b="0"/>
            <wp:wrapSquare wrapText="bothSides"/>
            <wp:docPr id="379465649" name="Picture 379465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43B3A">
        <w:t>Describe possible consequences (and their likelihood) of inserting an unknown USB drive into an organisation’s computer.</w:t>
      </w:r>
    </w:p>
    <w:tbl>
      <w:tblPr>
        <w:tblStyle w:val="Answerspace"/>
        <w:tblW w:w="9650" w:type="dxa"/>
        <w:tblLook w:val="04A0" w:firstRow="1" w:lastRow="0" w:firstColumn="1" w:lastColumn="0" w:noHBand="0" w:noVBand="1"/>
        <w:tblDescription w:val="Space for students to provide answer."/>
      </w:tblPr>
      <w:tblGrid>
        <w:gridCol w:w="9650"/>
      </w:tblGrid>
      <w:tr w:rsidR="00D45A36" w14:paraId="0FA29DE1" w14:textId="77777777" w:rsidTr="00C42C92">
        <w:trPr>
          <w:trHeight w:val="1127"/>
        </w:trPr>
        <w:tc>
          <w:tcPr>
            <w:tcW w:w="9650" w:type="dxa"/>
          </w:tcPr>
          <w:p w14:paraId="4AAD2560" w14:textId="772BA850" w:rsidR="00D45A36" w:rsidRPr="00A30532" w:rsidRDefault="00D45A36" w:rsidP="00232BE0">
            <w:r>
              <w:rPr>
                <w:b/>
                <w:bCs/>
              </w:rPr>
              <w:t>Sample answer</w:t>
            </w:r>
            <w:r w:rsidR="00A30532">
              <w:rPr>
                <w:b/>
                <w:bCs/>
              </w:rPr>
              <w:t>s</w:t>
            </w:r>
            <w:r w:rsidRPr="00B86F9D">
              <w:rPr>
                <w:b/>
                <w:bCs/>
              </w:rPr>
              <w:t>:</w:t>
            </w:r>
          </w:p>
          <w:p w14:paraId="44235F2F" w14:textId="399D20D2" w:rsidR="00A30532" w:rsidRPr="00A30532" w:rsidRDefault="00A30532" w:rsidP="00232BE0">
            <w:r w:rsidRPr="00A30532">
              <w:t xml:space="preserve">Malware and </w:t>
            </w:r>
            <w:r w:rsidR="00FC1740">
              <w:t>viruses</w:t>
            </w:r>
            <w:r w:rsidRPr="00A30532">
              <w:t xml:space="preserve">: </w:t>
            </w:r>
            <w:r>
              <w:t>t</w:t>
            </w:r>
            <w:r w:rsidRPr="00A30532">
              <w:t>he USB drive may contain malicious software, such as viruses, Trojans or ransomware. If executed, these could infect the organi</w:t>
            </w:r>
            <w:r>
              <w:t>s</w:t>
            </w:r>
            <w:r w:rsidRPr="00A30532">
              <w:t xml:space="preserve">ation's systems and compromise data integrity and confidentiality. </w:t>
            </w:r>
            <w:r>
              <w:t>M</w:t>
            </w:r>
            <w:r w:rsidRPr="00A30532">
              <w:t>alware is commonly spread through infected USB drives.</w:t>
            </w:r>
          </w:p>
          <w:p w14:paraId="6F7FA9D1" w14:textId="69AB03E1" w:rsidR="00D45A36" w:rsidRDefault="00A30532" w:rsidP="00232BE0">
            <w:r w:rsidRPr="00A30532">
              <w:lastRenderedPageBreak/>
              <w:t>Unauthori</w:t>
            </w:r>
            <w:r>
              <w:t>s</w:t>
            </w:r>
            <w:r w:rsidRPr="00A30532">
              <w:t xml:space="preserve">ed </w:t>
            </w:r>
            <w:r w:rsidR="00FC1740">
              <w:t>access</w:t>
            </w:r>
            <w:r w:rsidRPr="00A30532">
              <w:t xml:space="preserve">: </w:t>
            </w:r>
            <w:r w:rsidR="00B62515">
              <w:t>t</w:t>
            </w:r>
            <w:r w:rsidRPr="00A30532">
              <w:t>he USB drive might carry software designed to exploit vulnerabilities or gain unauthori</w:t>
            </w:r>
            <w:r>
              <w:t>s</w:t>
            </w:r>
            <w:r w:rsidRPr="00A30532">
              <w:t>ed access to the organi</w:t>
            </w:r>
            <w:r>
              <w:t>s</w:t>
            </w:r>
            <w:r w:rsidRPr="00A30532">
              <w:t>ation's network. This could lead to data breaches, unauthori</w:t>
            </w:r>
            <w:r>
              <w:t>s</w:t>
            </w:r>
            <w:r w:rsidRPr="00A30532">
              <w:t xml:space="preserve">ed system access and potential theft of sensitive information. </w:t>
            </w:r>
          </w:p>
        </w:tc>
      </w:tr>
    </w:tbl>
    <w:p w14:paraId="7E65F77F" w14:textId="2D0AB0A8" w:rsidR="00843B3A" w:rsidRDefault="001315F7" w:rsidP="00FC1740">
      <w:pPr>
        <w:spacing w:after="480"/>
      </w:pPr>
      <w:r w:rsidRPr="00D737CF">
        <w:rPr>
          <w:b/>
          <w:bCs/>
          <w:noProof/>
        </w:rPr>
        <w:lastRenderedPageBreak/>
        <w:drawing>
          <wp:anchor distT="0" distB="0" distL="114300" distR="114300" simplePos="0" relativeHeight="251658348" behindDoc="0" locked="0" layoutInCell="1" allowOverlap="1" wp14:anchorId="062B79BF" wp14:editId="064560E3">
            <wp:simplePos x="0" y="0"/>
            <wp:positionH relativeFrom="margin">
              <wp:posOffset>0</wp:posOffset>
            </wp:positionH>
            <wp:positionV relativeFrom="paragraph">
              <wp:posOffset>54277</wp:posOffset>
            </wp:positionV>
            <wp:extent cx="635000" cy="635000"/>
            <wp:effectExtent l="0" t="0" r="0" b="0"/>
            <wp:wrapSquare wrapText="bothSides"/>
            <wp:docPr id="1456615306" name="Picture 1456615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43B3A">
        <w:t xml:space="preserve">Review </w:t>
      </w:r>
      <w:r w:rsidR="00B62515">
        <w:t>5</w:t>
      </w:r>
      <w:r w:rsidR="00843B3A">
        <w:t xml:space="preserve"> emotions that social engineers use against their targets across different social engineering attacks.</w:t>
      </w:r>
    </w:p>
    <w:tbl>
      <w:tblPr>
        <w:tblStyle w:val="Answerspace"/>
        <w:tblW w:w="9650" w:type="dxa"/>
        <w:tblLook w:val="04A0" w:firstRow="1" w:lastRow="0" w:firstColumn="1" w:lastColumn="0" w:noHBand="0" w:noVBand="1"/>
        <w:tblDescription w:val="Space for students to provide answer."/>
      </w:tblPr>
      <w:tblGrid>
        <w:gridCol w:w="9650"/>
      </w:tblGrid>
      <w:tr w:rsidR="00D45A36" w14:paraId="7003777A" w14:textId="77777777" w:rsidTr="009A1508">
        <w:trPr>
          <w:trHeight w:val="1411"/>
        </w:trPr>
        <w:tc>
          <w:tcPr>
            <w:tcW w:w="9650" w:type="dxa"/>
          </w:tcPr>
          <w:p w14:paraId="6614EE12" w14:textId="4EB53080" w:rsidR="00D45A36" w:rsidRPr="00B86F9D" w:rsidRDefault="00D45A36" w:rsidP="00232BE0">
            <w:pPr>
              <w:spacing w:before="120"/>
              <w:rPr>
                <w:b/>
                <w:bCs/>
              </w:rPr>
            </w:pPr>
            <w:r>
              <w:rPr>
                <w:b/>
                <w:bCs/>
              </w:rPr>
              <w:t>Sample answer</w:t>
            </w:r>
            <w:r w:rsidRPr="00B86F9D">
              <w:rPr>
                <w:b/>
                <w:bCs/>
              </w:rPr>
              <w:t>:</w:t>
            </w:r>
          </w:p>
          <w:p w14:paraId="6C874B94" w14:textId="77777777" w:rsidR="00D37050" w:rsidRDefault="00D37050" w:rsidP="00232BE0">
            <w:r w:rsidRPr="00D37050">
              <w:t xml:space="preserve">Social engineers exploit a range of emotions to manipulate their targets in various social engineering attacks. </w:t>
            </w:r>
          </w:p>
          <w:p w14:paraId="3F240D5E" w14:textId="4FCA1596" w:rsidR="00D37050" w:rsidRDefault="00D37050" w:rsidP="00232BE0">
            <w:r w:rsidRPr="00D37050">
              <w:t>Fear is leveraged to create urgency, prompting impulsive actions</w:t>
            </w:r>
            <w:r>
              <w:t>.</w:t>
            </w:r>
          </w:p>
          <w:p w14:paraId="0EF4E6FA" w14:textId="542233A4" w:rsidR="00D37050" w:rsidRDefault="00D37050" w:rsidP="00232BE0">
            <w:r>
              <w:t>C</w:t>
            </w:r>
            <w:r w:rsidRPr="00D37050">
              <w:t>uriosity is exploited through enticing content, leading individuals to click on malicious links</w:t>
            </w:r>
            <w:r>
              <w:t>.</w:t>
            </w:r>
          </w:p>
          <w:p w14:paraId="17920CEF" w14:textId="67D76014" w:rsidR="00D37050" w:rsidRDefault="00D37050" w:rsidP="00232BE0">
            <w:r>
              <w:t>T</w:t>
            </w:r>
            <w:r w:rsidRPr="00D37050">
              <w:t>rust is established by impersonating reputable figures or entities, fostering compliance with deceitful requests</w:t>
            </w:r>
            <w:r>
              <w:t>.</w:t>
            </w:r>
          </w:p>
          <w:p w14:paraId="7D9E5232" w14:textId="77777777" w:rsidR="00D37050" w:rsidRDefault="00D37050" w:rsidP="00232BE0">
            <w:r>
              <w:t>U</w:t>
            </w:r>
            <w:r w:rsidRPr="00D37050">
              <w:t>rgency is manufactured to sidestep scrutiny, compelling rapid, unquestioning responses</w:t>
            </w:r>
            <w:r>
              <w:t>.</w:t>
            </w:r>
            <w:r w:rsidRPr="00D37050">
              <w:t xml:space="preserve"> </w:t>
            </w:r>
          </w:p>
          <w:p w14:paraId="4BFE25F8" w14:textId="33D14058" w:rsidR="00D45A36" w:rsidRDefault="00D37050" w:rsidP="00232BE0">
            <w:r>
              <w:t>G</w:t>
            </w:r>
            <w:r w:rsidRPr="00D37050">
              <w:t>reed is targeted by promising financial rewards, enticing individuals to disclose sensitive information or undertake compromising actions.</w:t>
            </w:r>
            <w:r>
              <w:rPr>
                <w:rFonts w:ascii="system-ui" w:hAnsi="system-ui"/>
                <w:color w:val="374151"/>
              </w:rPr>
              <w:t xml:space="preserve"> </w:t>
            </w:r>
          </w:p>
        </w:tc>
      </w:tr>
    </w:tbl>
    <w:p w14:paraId="28D4B51B" w14:textId="5B36696F" w:rsidR="00843B3A" w:rsidRDefault="00D45A36" w:rsidP="00232BE0">
      <w:pPr>
        <w:spacing w:before="360" w:after="600"/>
      </w:pPr>
      <w:r>
        <w:rPr>
          <w:b/>
          <w:bCs/>
          <w:noProof/>
        </w:rPr>
        <w:drawing>
          <wp:anchor distT="0" distB="0" distL="114300" distR="114300" simplePos="0" relativeHeight="251658349" behindDoc="0" locked="0" layoutInCell="1" allowOverlap="1" wp14:anchorId="0EA1C1F9" wp14:editId="6DA0D793">
            <wp:simplePos x="0" y="0"/>
            <wp:positionH relativeFrom="margin">
              <wp:align>left</wp:align>
            </wp:positionH>
            <wp:positionV relativeFrom="paragraph">
              <wp:posOffset>124823</wp:posOffset>
            </wp:positionV>
            <wp:extent cx="645795" cy="645795"/>
            <wp:effectExtent l="0" t="0" r="1905" b="1905"/>
            <wp:wrapSquare wrapText="bothSides"/>
            <wp:docPr id="2019826126" name="Picture 20198261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192227">
        <w:t>As a class watch</w:t>
      </w:r>
      <w:r w:rsidR="00843B3A">
        <w:t xml:space="preserve"> </w:t>
      </w:r>
      <w:hyperlink r:id="rId54" w:history="1">
        <w:r w:rsidR="00843B3A" w:rsidRPr="009F5680">
          <w:rPr>
            <w:rStyle w:val="Hyperlink"/>
          </w:rPr>
          <w:t xml:space="preserve">Security </w:t>
        </w:r>
        <w:r w:rsidR="0032161E">
          <w:rPr>
            <w:rStyle w:val="Hyperlink"/>
          </w:rPr>
          <w:t>A</w:t>
        </w:r>
        <w:r w:rsidR="00843B3A" w:rsidRPr="009F5680">
          <w:rPr>
            <w:rStyle w:val="Hyperlink"/>
          </w:rPr>
          <w:t xml:space="preserve">wareness </w:t>
        </w:r>
        <w:r w:rsidR="0032161E">
          <w:rPr>
            <w:rStyle w:val="Hyperlink"/>
          </w:rPr>
          <w:t>E</w:t>
        </w:r>
        <w:r w:rsidR="00843B3A" w:rsidRPr="009F5680">
          <w:rPr>
            <w:rStyle w:val="Hyperlink"/>
          </w:rPr>
          <w:t xml:space="preserve">pisode 5: Removable </w:t>
        </w:r>
        <w:r w:rsidR="0032161E">
          <w:rPr>
            <w:rStyle w:val="Hyperlink"/>
          </w:rPr>
          <w:t>M</w:t>
        </w:r>
        <w:r w:rsidR="00843B3A" w:rsidRPr="009F5680">
          <w:rPr>
            <w:rStyle w:val="Hyperlink"/>
          </w:rPr>
          <w:t>edia (1:22)</w:t>
        </w:r>
      </w:hyperlink>
      <w:r w:rsidR="00843B3A">
        <w:t>.</w:t>
      </w:r>
    </w:p>
    <w:p w14:paraId="11C26FD5" w14:textId="1271A2CC" w:rsidR="00843B3A" w:rsidRDefault="00843B3A" w:rsidP="00232BE0">
      <w:r w:rsidRPr="00E429EA">
        <w:rPr>
          <w:b/>
          <w:bCs/>
        </w:rPr>
        <w:t>Activity</w:t>
      </w:r>
      <w:r w:rsidR="00192227" w:rsidRPr="00E429EA">
        <w:rPr>
          <w:b/>
          <w:bCs/>
        </w:rPr>
        <w:t xml:space="preserve"> 44</w:t>
      </w:r>
      <w:r w:rsidRPr="00E429EA">
        <w:rPr>
          <w:b/>
          <w:bCs/>
        </w:rPr>
        <w:t>:</w:t>
      </w:r>
      <w:r>
        <w:t xml:space="preserve"> </w:t>
      </w:r>
      <w:r w:rsidR="00CB5A8F">
        <w:t>p</w:t>
      </w:r>
      <w:r>
        <w:t>sychology of the USB drop</w:t>
      </w:r>
    </w:p>
    <w:p w14:paraId="6B48E7AA" w14:textId="75A69F55" w:rsidR="00843B3A" w:rsidRDefault="001315F7" w:rsidP="00232BE0">
      <w:r>
        <w:rPr>
          <w:b/>
          <w:bCs/>
          <w:noProof/>
        </w:rPr>
        <w:drawing>
          <wp:anchor distT="0" distB="0" distL="114300" distR="114300" simplePos="0" relativeHeight="251658285" behindDoc="0" locked="0" layoutInCell="1" allowOverlap="1" wp14:anchorId="5F6376BE" wp14:editId="0D47EA91">
            <wp:simplePos x="0" y="0"/>
            <wp:positionH relativeFrom="column">
              <wp:posOffset>-62865</wp:posOffset>
            </wp:positionH>
            <wp:positionV relativeFrom="paragraph">
              <wp:posOffset>303165</wp:posOffset>
            </wp:positionV>
            <wp:extent cx="645795" cy="645795"/>
            <wp:effectExtent l="0" t="0" r="1905" b="1905"/>
            <wp:wrapSquare wrapText="bothSides"/>
            <wp:docPr id="592585402" name="Picture 5925854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3B6EE3">
        <w:t>As a class discuss</w:t>
      </w:r>
      <w:r w:rsidR="00843B3A">
        <w:t xml:space="preserve"> the relevant emotions a social engineer is hoping to exploit in this scenario.</w:t>
      </w:r>
    </w:p>
    <w:p w14:paraId="66EC58D2" w14:textId="5A953DB1" w:rsidR="00843B3A" w:rsidRDefault="00843B3A" w:rsidP="00232BE0">
      <w:r>
        <w:t xml:space="preserve">Read </w:t>
      </w:r>
      <w:hyperlink r:id="rId55" w:history="1">
        <w:r w:rsidR="00DF6097">
          <w:rPr>
            <w:rStyle w:val="Hyperlink"/>
          </w:rPr>
          <w:t>T</w:t>
        </w:r>
        <w:r>
          <w:rPr>
            <w:rStyle w:val="Hyperlink"/>
          </w:rPr>
          <w:t xml:space="preserve">he </w:t>
        </w:r>
        <w:r w:rsidR="00DF6097">
          <w:rPr>
            <w:rStyle w:val="Hyperlink"/>
          </w:rPr>
          <w:t>P</w:t>
        </w:r>
        <w:r>
          <w:rPr>
            <w:rStyle w:val="Hyperlink"/>
          </w:rPr>
          <w:t xml:space="preserve">sychology of a </w:t>
        </w:r>
        <w:r w:rsidR="00DF6097">
          <w:rPr>
            <w:rStyle w:val="Hyperlink"/>
          </w:rPr>
          <w:t>C</w:t>
        </w:r>
        <w:r>
          <w:rPr>
            <w:rStyle w:val="Hyperlink"/>
          </w:rPr>
          <w:t xml:space="preserve">yber </w:t>
        </w:r>
        <w:r w:rsidR="00DF6097">
          <w:rPr>
            <w:rStyle w:val="Hyperlink"/>
          </w:rPr>
          <w:t>A</w:t>
        </w:r>
        <w:r>
          <w:rPr>
            <w:rStyle w:val="Hyperlink"/>
          </w:rPr>
          <w:t xml:space="preserve">ttack: USB </w:t>
        </w:r>
        <w:r w:rsidR="00DF6097">
          <w:rPr>
            <w:rStyle w:val="Hyperlink"/>
          </w:rPr>
          <w:t>D</w:t>
        </w:r>
        <w:r>
          <w:rPr>
            <w:rStyle w:val="Hyperlink"/>
          </w:rPr>
          <w:t xml:space="preserve">rop </w:t>
        </w:r>
        <w:r w:rsidR="00DF6097">
          <w:rPr>
            <w:rStyle w:val="Hyperlink"/>
          </w:rPr>
          <w:t>S</w:t>
        </w:r>
        <w:r>
          <w:rPr>
            <w:rStyle w:val="Hyperlink"/>
          </w:rPr>
          <w:t>imulation</w:t>
        </w:r>
      </w:hyperlink>
      <w:r>
        <w:t xml:space="preserve"> and describe possible factors for someone to pick up an unknown USB and plug it into a computer.</w:t>
      </w:r>
    </w:p>
    <w:tbl>
      <w:tblPr>
        <w:tblStyle w:val="Answerspace"/>
        <w:tblW w:w="9650" w:type="dxa"/>
        <w:tblLook w:val="04A0" w:firstRow="1" w:lastRow="0" w:firstColumn="1" w:lastColumn="0" w:noHBand="0" w:noVBand="1"/>
        <w:tblDescription w:val="Space for students to provide answer."/>
      </w:tblPr>
      <w:tblGrid>
        <w:gridCol w:w="9650"/>
      </w:tblGrid>
      <w:tr w:rsidR="00D45A36" w14:paraId="03D3DDA6" w14:textId="77777777" w:rsidTr="007F1EEA">
        <w:trPr>
          <w:trHeight w:val="3166"/>
        </w:trPr>
        <w:tc>
          <w:tcPr>
            <w:tcW w:w="9650" w:type="dxa"/>
          </w:tcPr>
          <w:p w14:paraId="499625C6" w14:textId="77777777" w:rsidR="00D45A36" w:rsidRPr="00B86F9D" w:rsidRDefault="00D45A36" w:rsidP="00232BE0">
            <w:pPr>
              <w:spacing w:before="120"/>
              <w:rPr>
                <w:b/>
                <w:bCs/>
              </w:rPr>
            </w:pPr>
            <w:r>
              <w:rPr>
                <w:b/>
                <w:bCs/>
              </w:rPr>
              <w:lastRenderedPageBreak/>
              <w:t>Sample answer</w:t>
            </w:r>
            <w:r w:rsidRPr="00B86F9D">
              <w:rPr>
                <w:b/>
                <w:bCs/>
              </w:rPr>
              <w:t>:</w:t>
            </w:r>
          </w:p>
          <w:p w14:paraId="44457D2E" w14:textId="60C0CE90" w:rsidR="00F70C64" w:rsidRPr="00F70C64" w:rsidRDefault="00DD05B2" w:rsidP="00232BE0">
            <w:r>
              <w:t>One factor is</w:t>
            </w:r>
            <w:r w:rsidR="00F70C64" w:rsidRPr="00F70C64">
              <w:t xml:space="preserve"> they are curious </w:t>
            </w:r>
            <w:r w:rsidR="00DF6097">
              <w:t>as to what is</w:t>
            </w:r>
            <w:r w:rsidR="00DF6097" w:rsidRPr="00F70C64">
              <w:t xml:space="preserve"> </w:t>
            </w:r>
            <w:r w:rsidR="00F70C64" w:rsidRPr="00F70C64">
              <w:t>on it.</w:t>
            </w:r>
            <w:r w:rsidR="002963BA">
              <w:t xml:space="preserve"> </w:t>
            </w:r>
            <w:r w:rsidR="00F70C64" w:rsidRPr="00F70C64">
              <w:t>Humans are naturally curious creatures, so it’s only natural that one might wonder what a USB stick contains. But what would be the drive behind this curiosity? They might be interested to see what personal stuff the owner has on there – such as photos. They also might be curious to see if any sensitive data is on there – humans have a natural drive to discover the unknown.</w:t>
            </w:r>
          </w:p>
          <w:p w14:paraId="2033F1E7" w14:textId="6F9B4162" w:rsidR="00D45A36" w:rsidRDefault="00DD05B2" w:rsidP="00232BE0">
            <w:r>
              <w:t>Another factor is</w:t>
            </w:r>
            <w:r w:rsidR="00F70C64" w:rsidRPr="00F70C64">
              <w:t xml:space="preserve"> they have a personal interest in who it belongs to.</w:t>
            </w:r>
            <w:r w:rsidR="002963BA">
              <w:t xml:space="preserve"> </w:t>
            </w:r>
            <w:r w:rsidR="00F70C64" w:rsidRPr="00F70C64">
              <w:t>Someone might be interested to find information they can use against the person – if it is someone they dislike, or to see if they have anything to hide. Perhaps, they might believe it contains information about another company – a rival for example.</w:t>
            </w:r>
          </w:p>
        </w:tc>
      </w:tr>
    </w:tbl>
    <w:p w14:paraId="04F74D9C" w14:textId="6BB3916C" w:rsidR="00843B3A" w:rsidRDefault="00E429EA" w:rsidP="00232BE0">
      <w:r w:rsidRPr="00FA2767">
        <w:rPr>
          <w:b/>
          <w:bCs/>
          <w:noProof/>
        </w:rPr>
        <w:drawing>
          <wp:anchor distT="0" distB="0" distL="114300" distR="114300" simplePos="0" relativeHeight="251658286" behindDoc="0" locked="0" layoutInCell="1" allowOverlap="1" wp14:anchorId="55096309" wp14:editId="63BBAA6A">
            <wp:simplePos x="0" y="0"/>
            <wp:positionH relativeFrom="column">
              <wp:posOffset>-63374</wp:posOffset>
            </wp:positionH>
            <wp:positionV relativeFrom="paragraph">
              <wp:posOffset>374751</wp:posOffset>
            </wp:positionV>
            <wp:extent cx="645795" cy="645795"/>
            <wp:effectExtent l="0" t="0" r="1905" b="1905"/>
            <wp:wrapSquare wrapText="bothSides"/>
            <wp:docPr id="2127497068" name="Picture 2127497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843B3A" w:rsidRPr="00FA2767">
        <w:rPr>
          <w:b/>
          <w:bCs/>
        </w:rPr>
        <w:t>Activity</w:t>
      </w:r>
      <w:r w:rsidR="00FA2767" w:rsidRPr="00FA2767">
        <w:rPr>
          <w:b/>
          <w:bCs/>
        </w:rPr>
        <w:t xml:space="preserve"> 45</w:t>
      </w:r>
      <w:r w:rsidR="00843B3A" w:rsidRPr="00FA2767">
        <w:rPr>
          <w:b/>
          <w:bCs/>
        </w:rPr>
        <w:t>:</w:t>
      </w:r>
      <w:r w:rsidR="00843B3A">
        <w:t xml:space="preserve"> </w:t>
      </w:r>
      <w:r w:rsidR="00CB5A8F">
        <w:t>r</w:t>
      </w:r>
      <w:r w:rsidR="00843B3A">
        <w:t>emoveable media risks</w:t>
      </w:r>
    </w:p>
    <w:p w14:paraId="1E690D73" w14:textId="69DB9491" w:rsidR="00843B3A" w:rsidRDefault="00DF6097" w:rsidP="00DF6097">
      <w:pPr>
        <w:spacing w:before="480" w:after="600"/>
      </w:pPr>
      <w:r>
        <w:rPr>
          <w:noProof/>
        </w:rPr>
        <w:drawing>
          <wp:anchor distT="0" distB="0" distL="114300" distR="114300" simplePos="0" relativeHeight="251658291" behindDoc="1" locked="0" layoutInCell="1" allowOverlap="1" wp14:anchorId="51BB3660" wp14:editId="3F245961">
            <wp:simplePos x="0" y="0"/>
            <wp:positionH relativeFrom="margin">
              <wp:posOffset>-60421</wp:posOffset>
            </wp:positionH>
            <wp:positionV relativeFrom="paragraph">
              <wp:posOffset>791445</wp:posOffset>
            </wp:positionV>
            <wp:extent cx="635000" cy="635000"/>
            <wp:effectExtent l="0" t="0" r="0" b="0"/>
            <wp:wrapSquare wrapText="bothSides"/>
            <wp:docPr id="5549874" name="Picture 5549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429EA">
        <w:t>As a class watch</w:t>
      </w:r>
      <w:r w:rsidR="00D43F10">
        <w:t xml:space="preserve"> the</w:t>
      </w:r>
      <w:r w:rsidR="00843B3A">
        <w:t xml:space="preserve"> </w:t>
      </w:r>
      <w:hyperlink r:id="rId56" w:history="1">
        <w:r w:rsidR="00097054" w:rsidRPr="000C74D2">
          <w:rPr>
            <w:rStyle w:val="Hyperlink"/>
          </w:rPr>
          <w:t>R</w:t>
        </w:r>
        <w:r w:rsidR="00843B3A" w:rsidRPr="000C74D2">
          <w:rPr>
            <w:rStyle w:val="Hyperlink"/>
          </w:rPr>
          <w:t xml:space="preserve">emovable </w:t>
        </w:r>
        <w:r w:rsidR="0024477A">
          <w:rPr>
            <w:rStyle w:val="Hyperlink"/>
          </w:rPr>
          <w:t>M</w:t>
        </w:r>
        <w:r w:rsidR="00843B3A" w:rsidRPr="000C74D2">
          <w:rPr>
            <w:rStyle w:val="Hyperlink"/>
          </w:rPr>
          <w:t xml:space="preserve">edia </w:t>
        </w:r>
        <w:r w:rsidR="0024477A">
          <w:rPr>
            <w:rStyle w:val="Hyperlink"/>
          </w:rPr>
          <w:t>S</w:t>
        </w:r>
        <w:r w:rsidR="00843B3A" w:rsidRPr="000C74D2">
          <w:rPr>
            <w:rStyle w:val="Hyperlink"/>
          </w:rPr>
          <w:t xml:space="preserve">ecurity </w:t>
        </w:r>
        <w:r w:rsidR="0024477A">
          <w:rPr>
            <w:rStyle w:val="Hyperlink"/>
          </w:rPr>
          <w:t>V</w:t>
        </w:r>
        <w:r w:rsidR="00843B3A" w:rsidRPr="000C74D2">
          <w:rPr>
            <w:rStyle w:val="Hyperlink"/>
          </w:rPr>
          <w:t>ideo</w:t>
        </w:r>
        <w:r w:rsidR="00D43F10" w:rsidRPr="000C74D2">
          <w:rPr>
            <w:rStyle w:val="Hyperlink"/>
          </w:rPr>
          <w:t xml:space="preserve"> </w:t>
        </w:r>
        <w:r w:rsidR="00843B3A" w:rsidRPr="000C74D2">
          <w:rPr>
            <w:rStyle w:val="Hyperlink"/>
          </w:rPr>
          <w:t>(2:31)</w:t>
        </w:r>
      </w:hyperlink>
      <w:r w:rsidR="00CB5A8F">
        <w:t>.</w:t>
      </w:r>
    </w:p>
    <w:p w14:paraId="3F35BBF6" w14:textId="7EF65FFE" w:rsidR="00843B3A" w:rsidRDefault="00843B3A" w:rsidP="00232BE0">
      <w:pPr>
        <w:spacing w:before="480" w:after="360"/>
      </w:pPr>
      <w:r>
        <w:t>As</w:t>
      </w:r>
      <w:r w:rsidR="00020F20">
        <w:t xml:space="preserve"> a class discuss the</w:t>
      </w:r>
      <w:r>
        <w:t xml:space="preserve"> risk(s) of this action considering its impact on various elements of the organisation, including:</w:t>
      </w:r>
    </w:p>
    <w:p w14:paraId="0B789547" w14:textId="77777777" w:rsidR="00843B3A" w:rsidRPr="00505A1F" w:rsidRDefault="00843B3A" w:rsidP="00232BE0">
      <w:pPr>
        <w:pStyle w:val="ListBullet"/>
      </w:pPr>
      <w:r w:rsidRPr="00505A1F">
        <w:t>data</w:t>
      </w:r>
    </w:p>
    <w:p w14:paraId="2C036E28" w14:textId="77777777" w:rsidR="00843B3A" w:rsidRPr="00505A1F" w:rsidRDefault="00843B3A" w:rsidP="00232BE0">
      <w:pPr>
        <w:pStyle w:val="ListBullet"/>
      </w:pPr>
      <w:r w:rsidRPr="00505A1F">
        <w:t>people</w:t>
      </w:r>
    </w:p>
    <w:p w14:paraId="1AA5B233" w14:textId="77777777" w:rsidR="00843B3A" w:rsidRPr="00505A1F" w:rsidRDefault="00843B3A" w:rsidP="00232BE0">
      <w:pPr>
        <w:pStyle w:val="ListBullet"/>
      </w:pPr>
      <w:r w:rsidRPr="00505A1F">
        <w:t>processes</w:t>
      </w:r>
    </w:p>
    <w:p w14:paraId="61B214CF" w14:textId="77777777" w:rsidR="00843B3A" w:rsidRPr="00505A1F" w:rsidRDefault="00843B3A" w:rsidP="00232BE0">
      <w:pPr>
        <w:pStyle w:val="ListBullet"/>
      </w:pPr>
      <w:r w:rsidRPr="00505A1F">
        <w:t>technology.</w:t>
      </w:r>
    </w:p>
    <w:p w14:paraId="37CFD49E" w14:textId="37DF0A40" w:rsidR="008C56BA" w:rsidRDefault="00EC0B71" w:rsidP="00232BE0">
      <w:pPr>
        <w:spacing w:after="360"/>
      </w:pPr>
      <w:r w:rsidRPr="00D737CF">
        <w:rPr>
          <w:b/>
          <w:bCs/>
          <w:noProof/>
        </w:rPr>
        <w:drawing>
          <wp:anchor distT="0" distB="0" distL="114300" distR="114300" simplePos="0" relativeHeight="251658329" behindDoc="0" locked="0" layoutInCell="1" allowOverlap="1" wp14:anchorId="0298F93E" wp14:editId="6693FBE3">
            <wp:simplePos x="0" y="0"/>
            <wp:positionH relativeFrom="margin">
              <wp:posOffset>-23854</wp:posOffset>
            </wp:positionH>
            <wp:positionV relativeFrom="paragraph">
              <wp:posOffset>50718</wp:posOffset>
            </wp:positionV>
            <wp:extent cx="635000" cy="635000"/>
            <wp:effectExtent l="0" t="0" r="0" b="0"/>
            <wp:wrapSquare wrapText="bothSides"/>
            <wp:docPr id="1646068861" name="Picture 16460688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843B3A">
        <w:t xml:space="preserve">Describe how an organisation can protect against </w:t>
      </w:r>
      <w:r w:rsidR="00D43F10">
        <w:t>removable media</w:t>
      </w:r>
      <w:r w:rsidR="00843B3A">
        <w:t xml:space="preserve"> </w:t>
      </w:r>
      <w:r w:rsidR="003E428C">
        <w:t xml:space="preserve">vulnerability </w:t>
      </w:r>
      <w:r w:rsidR="00843B3A">
        <w:t>and similar social engineering attacks.</w:t>
      </w:r>
    </w:p>
    <w:tbl>
      <w:tblPr>
        <w:tblStyle w:val="Answerspace"/>
        <w:tblW w:w="9650" w:type="dxa"/>
        <w:tblLook w:val="04A0" w:firstRow="1" w:lastRow="0" w:firstColumn="1" w:lastColumn="0" w:noHBand="0" w:noVBand="1"/>
        <w:tblDescription w:val="Space for students to provide answer."/>
      </w:tblPr>
      <w:tblGrid>
        <w:gridCol w:w="9650"/>
      </w:tblGrid>
      <w:tr w:rsidR="00D45A36" w14:paraId="5F19C565" w14:textId="77777777" w:rsidTr="00F70C64">
        <w:trPr>
          <w:trHeight w:val="2119"/>
        </w:trPr>
        <w:tc>
          <w:tcPr>
            <w:tcW w:w="9650" w:type="dxa"/>
          </w:tcPr>
          <w:p w14:paraId="54FDFE0C" w14:textId="3FF0B5DC" w:rsidR="00D45A36" w:rsidRDefault="00D45A36" w:rsidP="00232BE0">
            <w:pPr>
              <w:spacing w:before="120"/>
              <w:rPr>
                <w:b/>
                <w:bCs/>
              </w:rPr>
            </w:pPr>
            <w:r>
              <w:rPr>
                <w:b/>
                <w:bCs/>
              </w:rPr>
              <w:t>Sample answer</w:t>
            </w:r>
            <w:r w:rsidR="00FC03D8">
              <w:rPr>
                <w:b/>
                <w:bCs/>
              </w:rPr>
              <w:t>s</w:t>
            </w:r>
            <w:r w:rsidRPr="00B86F9D">
              <w:rPr>
                <w:b/>
                <w:bCs/>
              </w:rPr>
              <w:t>:</w:t>
            </w:r>
          </w:p>
          <w:p w14:paraId="78B6E048" w14:textId="00FEB8B9" w:rsidR="00FC03D8" w:rsidRDefault="00FC03D8" w:rsidP="00232BE0">
            <w:r w:rsidRPr="00FC03D8">
              <w:t>To safeguard against removable media vulnerabilities and mitigate the risks of social engineering attacks, organi</w:t>
            </w:r>
            <w:r>
              <w:t>s</w:t>
            </w:r>
            <w:r w:rsidRPr="00FC03D8">
              <w:t>ations should implement a multi-faceted security strategy.</w:t>
            </w:r>
          </w:p>
          <w:p w14:paraId="422B036D" w14:textId="3540DB02" w:rsidR="00FC03D8" w:rsidRDefault="00C46193" w:rsidP="00232BE0">
            <w:r>
              <w:t xml:space="preserve">They should </w:t>
            </w:r>
            <w:r w:rsidR="00FC03D8" w:rsidRPr="00FC03D8">
              <w:t>establish comprehensive security policies that strictly regulate the use of removable media devices, outlining procedures for their authori</w:t>
            </w:r>
            <w:r w:rsidR="00FC03D8">
              <w:t>s</w:t>
            </w:r>
            <w:r w:rsidR="00FC03D8" w:rsidRPr="00FC03D8">
              <w:t>ed usage and restricting access to sensitive systems.</w:t>
            </w:r>
          </w:p>
          <w:p w14:paraId="3BFBA4DE" w14:textId="5CF387FA" w:rsidR="00FC03D8" w:rsidRDefault="00FC03D8" w:rsidP="00232BE0">
            <w:r w:rsidRPr="00FC03D8">
              <w:lastRenderedPageBreak/>
              <w:t>Employ robust endpoint protection solutions capable of detecting and blocking malicious software that may be introduced via removable media.</w:t>
            </w:r>
          </w:p>
          <w:p w14:paraId="1C0C2D5B" w14:textId="46F1DE65" w:rsidR="00FC03D8" w:rsidRDefault="00FC03D8" w:rsidP="00232BE0">
            <w:r w:rsidRPr="00FC03D8">
              <w:t>Conduct regular security awareness training for employees, emphasi</w:t>
            </w:r>
            <w:r>
              <w:t>s</w:t>
            </w:r>
            <w:r w:rsidRPr="00FC03D8">
              <w:t xml:space="preserve">ing the risks associated with unknown USB drives and promoting a culture of </w:t>
            </w:r>
            <w:r w:rsidR="00D26FED" w:rsidRPr="00FC03D8">
              <w:t>scepticism</w:t>
            </w:r>
            <w:r w:rsidRPr="00FC03D8">
              <w:t xml:space="preserve"> towards unsolicited emails or messages prompting media insertion.</w:t>
            </w:r>
          </w:p>
          <w:p w14:paraId="2F07F39E" w14:textId="79705190" w:rsidR="00D45A36" w:rsidRDefault="00FC03D8" w:rsidP="00232BE0">
            <w:r w:rsidRPr="00FC03D8">
              <w:t>Implement device control measures to restrict unauthori</w:t>
            </w:r>
            <w:r>
              <w:t>s</w:t>
            </w:r>
            <w:r w:rsidRPr="00FC03D8">
              <w:t>ed devices from connecting to organi</w:t>
            </w:r>
            <w:r>
              <w:t>s</w:t>
            </w:r>
            <w:r w:rsidRPr="00FC03D8">
              <w:t>ational systems.</w:t>
            </w:r>
          </w:p>
        </w:tc>
      </w:tr>
    </w:tbl>
    <w:p w14:paraId="0F4169C3" w14:textId="48929C2F" w:rsidR="00D404FD" w:rsidRDefault="00D404FD" w:rsidP="003C3DB0">
      <w:pPr>
        <w:pStyle w:val="Heading1"/>
      </w:pPr>
      <w:bookmarkStart w:id="44" w:name="_Toc141776420"/>
      <w:bookmarkStart w:id="45" w:name="_Toc158973983"/>
      <w:r>
        <w:lastRenderedPageBreak/>
        <w:t>Investigate cyber risk management</w:t>
      </w:r>
      <w:bookmarkEnd w:id="44"/>
      <w:bookmarkEnd w:id="45"/>
    </w:p>
    <w:p w14:paraId="5B831BF4" w14:textId="0EA12A5F" w:rsidR="00D404FD" w:rsidRDefault="00D404FD" w:rsidP="00232BE0">
      <w:r w:rsidRPr="00C64A4A">
        <w:t>A well-rounded cyber risk management strategy combines proactive measures for risk identification and vulnerability management with reactive measures for incident response and damage control. It</w:t>
      </w:r>
      <w:r w:rsidR="00A566AB">
        <w:t xml:space="preserve"> i</w:t>
      </w:r>
      <w:r w:rsidRPr="00C64A4A">
        <w:t>s important to note that cybersecurity is an ever-evolving field and organi</w:t>
      </w:r>
      <w:r>
        <w:t>s</w:t>
      </w:r>
      <w:r w:rsidRPr="00C64A4A">
        <w:t>ations should adapt their strategies and training programs to keep up with emerging threats and vulnerabilities. Regular risk assessments and ongoing training are key components of a resilient cybersecurity posture.</w:t>
      </w:r>
    </w:p>
    <w:p w14:paraId="1F03AEF3" w14:textId="77777777" w:rsidR="00D404FD" w:rsidRDefault="00D404FD" w:rsidP="00232BE0">
      <w:pPr>
        <w:pStyle w:val="Heading2"/>
      </w:pPr>
      <w:bookmarkStart w:id="46" w:name="_Toc158973984"/>
      <w:r>
        <w:t>I</w:t>
      </w:r>
      <w:r w:rsidRPr="00A136DB">
        <w:t>mplementing a cybersecurity strategy with ongoing training</w:t>
      </w:r>
      <w:bookmarkEnd w:id="46"/>
    </w:p>
    <w:p w14:paraId="6B5B56F9" w14:textId="36097FC4" w:rsidR="00D404FD" w:rsidRPr="0061114A" w:rsidRDefault="00D404FD" w:rsidP="00232BE0">
      <w:pPr>
        <w:rPr>
          <w:lang w:eastAsia="en-GB"/>
        </w:rPr>
      </w:pPr>
      <w:r w:rsidRPr="0061114A">
        <w:rPr>
          <w:b/>
          <w:bCs/>
          <w:lang w:eastAsia="en-GB"/>
        </w:rPr>
        <w:t xml:space="preserve">Strategy </w:t>
      </w:r>
      <w:r w:rsidR="0091291B">
        <w:rPr>
          <w:b/>
          <w:bCs/>
          <w:lang w:eastAsia="en-GB"/>
        </w:rPr>
        <w:t>development</w:t>
      </w:r>
      <w:r w:rsidRPr="0061114A">
        <w:rPr>
          <w:b/>
          <w:bCs/>
          <w:lang w:eastAsia="en-GB"/>
        </w:rPr>
        <w:t>:</w:t>
      </w:r>
      <w:r w:rsidRPr="0061114A">
        <w:rPr>
          <w:lang w:eastAsia="en-GB"/>
        </w:rPr>
        <w:t xml:space="preserve"> </w:t>
      </w:r>
      <w:r w:rsidR="00D97054">
        <w:rPr>
          <w:lang w:eastAsia="en-GB"/>
        </w:rPr>
        <w:t>e</w:t>
      </w:r>
      <w:r w:rsidRPr="0061114A">
        <w:rPr>
          <w:lang w:eastAsia="en-GB"/>
        </w:rPr>
        <w:t>ffective cyber risk management begins with the development of a robust cybersecurity strategy. This strategy should encompass goals, priorities and a roadmap for protecting digital assets and data.</w:t>
      </w:r>
    </w:p>
    <w:p w14:paraId="2A247F3A" w14:textId="2577553A" w:rsidR="00D404FD" w:rsidRDefault="00D404FD" w:rsidP="00232BE0">
      <w:pPr>
        <w:rPr>
          <w:lang w:eastAsia="en-GB"/>
        </w:rPr>
      </w:pPr>
      <w:r w:rsidRPr="0061114A">
        <w:rPr>
          <w:b/>
          <w:bCs/>
          <w:lang w:eastAsia="en-GB"/>
        </w:rPr>
        <w:t xml:space="preserve">Ongoing </w:t>
      </w:r>
      <w:r w:rsidR="0091291B">
        <w:rPr>
          <w:b/>
          <w:bCs/>
          <w:lang w:eastAsia="en-GB"/>
        </w:rPr>
        <w:t>training</w:t>
      </w:r>
      <w:r w:rsidRPr="0061114A">
        <w:rPr>
          <w:b/>
          <w:bCs/>
          <w:lang w:eastAsia="en-GB"/>
        </w:rPr>
        <w:t>:</w:t>
      </w:r>
      <w:r w:rsidRPr="0061114A">
        <w:rPr>
          <w:lang w:eastAsia="en-GB"/>
        </w:rPr>
        <w:t xml:space="preserve"> </w:t>
      </w:r>
      <w:r w:rsidR="00D97054">
        <w:rPr>
          <w:lang w:eastAsia="en-GB"/>
        </w:rPr>
        <w:t>e</w:t>
      </w:r>
      <w:r w:rsidRPr="0061114A">
        <w:rPr>
          <w:lang w:eastAsia="en-GB"/>
        </w:rPr>
        <w:t>mployees are often the first line of defence against cyber threats. Regular training and awareness programs help them recogni</w:t>
      </w:r>
      <w:r w:rsidR="005E56F6">
        <w:rPr>
          <w:lang w:eastAsia="en-GB"/>
        </w:rPr>
        <w:t>s</w:t>
      </w:r>
      <w:r w:rsidRPr="0061114A">
        <w:rPr>
          <w:lang w:eastAsia="en-GB"/>
        </w:rPr>
        <w:t>e and respond to potential risks. Training should cover topics like safe online practices, recogni</w:t>
      </w:r>
      <w:r>
        <w:rPr>
          <w:lang w:eastAsia="en-GB"/>
        </w:rPr>
        <w:t>s</w:t>
      </w:r>
      <w:r w:rsidRPr="0061114A">
        <w:rPr>
          <w:lang w:eastAsia="en-GB"/>
        </w:rPr>
        <w:t>ing phishing attempts and understanding the organi</w:t>
      </w:r>
      <w:r w:rsidR="00BE7D6E">
        <w:rPr>
          <w:lang w:eastAsia="en-GB"/>
        </w:rPr>
        <w:t>s</w:t>
      </w:r>
      <w:r w:rsidRPr="0061114A">
        <w:rPr>
          <w:lang w:eastAsia="en-GB"/>
        </w:rPr>
        <w:t>ation's cybersecurity policies.</w:t>
      </w:r>
    </w:p>
    <w:p w14:paraId="6A4BFEF5" w14:textId="77777777" w:rsidR="00D404FD" w:rsidRDefault="00D404FD" w:rsidP="00232BE0">
      <w:pPr>
        <w:pStyle w:val="Heading2"/>
      </w:pPr>
      <w:bookmarkStart w:id="47" w:name="_Toc158973985"/>
      <w:r>
        <w:t>I</w:t>
      </w:r>
      <w:r w:rsidRPr="00A136DB">
        <w:t>dentifying and managing vulnerabilities</w:t>
      </w:r>
      <w:bookmarkEnd w:id="47"/>
    </w:p>
    <w:p w14:paraId="0080ED07" w14:textId="5C80F8EA" w:rsidR="00D404FD" w:rsidRPr="005128F5" w:rsidRDefault="00D404FD" w:rsidP="00232BE0">
      <w:pPr>
        <w:rPr>
          <w:lang w:eastAsia="en-GB"/>
        </w:rPr>
      </w:pPr>
      <w:r w:rsidRPr="005128F5">
        <w:rPr>
          <w:b/>
          <w:bCs/>
          <w:lang w:eastAsia="en-GB"/>
        </w:rPr>
        <w:t xml:space="preserve">Risk </w:t>
      </w:r>
      <w:r w:rsidR="0091291B">
        <w:rPr>
          <w:b/>
          <w:bCs/>
          <w:lang w:eastAsia="en-GB"/>
        </w:rPr>
        <w:t>assessment</w:t>
      </w:r>
      <w:r w:rsidRPr="005128F5">
        <w:rPr>
          <w:b/>
          <w:bCs/>
          <w:lang w:eastAsia="en-GB"/>
        </w:rPr>
        <w:t>:</w:t>
      </w:r>
      <w:r w:rsidRPr="005128F5">
        <w:rPr>
          <w:lang w:eastAsia="en-GB"/>
        </w:rPr>
        <w:t xml:space="preserve"> </w:t>
      </w:r>
      <w:r w:rsidR="00D97054">
        <w:rPr>
          <w:lang w:eastAsia="en-GB"/>
        </w:rPr>
        <w:t>o</w:t>
      </w:r>
      <w:r w:rsidRPr="005128F5">
        <w:rPr>
          <w:lang w:eastAsia="en-GB"/>
        </w:rPr>
        <w:t>rgani</w:t>
      </w:r>
      <w:r>
        <w:rPr>
          <w:lang w:eastAsia="en-GB"/>
        </w:rPr>
        <w:t>s</w:t>
      </w:r>
      <w:r w:rsidRPr="005128F5">
        <w:rPr>
          <w:lang w:eastAsia="en-GB"/>
        </w:rPr>
        <w:t>ations must regularly assess their systems and networks to identify vulnerabilities. This includes vulnerability scanning, penetration testing and vulnerability management.</w:t>
      </w:r>
    </w:p>
    <w:p w14:paraId="6D11C7DC" w14:textId="5ADA01CC" w:rsidR="00D404FD" w:rsidRDefault="00D404FD" w:rsidP="00232BE0">
      <w:pPr>
        <w:rPr>
          <w:lang w:eastAsia="en-GB"/>
        </w:rPr>
      </w:pPr>
      <w:r w:rsidRPr="005128F5">
        <w:rPr>
          <w:b/>
          <w:bCs/>
          <w:lang w:eastAsia="en-GB"/>
        </w:rPr>
        <w:lastRenderedPageBreak/>
        <w:t xml:space="preserve">Patch </w:t>
      </w:r>
      <w:r w:rsidR="0018642B">
        <w:rPr>
          <w:b/>
          <w:bCs/>
          <w:lang w:eastAsia="en-GB"/>
        </w:rPr>
        <w:t>management</w:t>
      </w:r>
      <w:r w:rsidRPr="005128F5">
        <w:rPr>
          <w:b/>
          <w:bCs/>
          <w:lang w:eastAsia="en-GB"/>
        </w:rPr>
        <w:t>:</w:t>
      </w:r>
      <w:r w:rsidRPr="005128F5">
        <w:rPr>
          <w:lang w:eastAsia="en-GB"/>
        </w:rPr>
        <w:t xml:space="preserve"> </w:t>
      </w:r>
      <w:r w:rsidR="00D97054">
        <w:rPr>
          <w:lang w:eastAsia="en-GB"/>
        </w:rPr>
        <w:t>a</w:t>
      </w:r>
      <w:r w:rsidRPr="005128F5">
        <w:rPr>
          <w:lang w:eastAsia="en-GB"/>
        </w:rPr>
        <w:t>fter identifying vulnerabilities, it</w:t>
      </w:r>
      <w:r w:rsidR="0018642B">
        <w:rPr>
          <w:lang w:eastAsia="en-GB"/>
        </w:rPr>
        <w:t xml:space="preserve"> i</w:t>
      </w:r>
      <w:r w:rsidRPr="005128F5">
        <w:rPr>
          <w:lang w:eastAsia="en-GB"/>
        </w:rPr>
        <w:t>s crucial to promptly apply security patches and updates to mitigate known risks. Establish a process for tracking and applying patches to all systems.</w:t>
      </w:r>
    </w:p>
    <w:p w14:paraId="04CEF575" w14:textId="77777777" w:rsidR="00D404FD" w:rsidRDefault="00D404FD" w:rsidP="00232BE0">
      <w:pPr>
        <w:pStyle w:val="Heading2"/>
      </w:pPr>
      <w:bookmarkStart w:id="48" w:name="_Toc158973986"/>
      <w:r>
        <w:t>A</w:t>
      </w:r>
      <w:r w:rsidRPr="00A136DB">
        <w:t>ssessing the impact of a breach</w:t>
      </w:r>
      <w:bookmarkEnd w:id="48"/>
    </w:p>
    <w:p w14:paraId="12AB2E39" w14:textId="742833C8" w:rsidR="00D404FD" w:rsidRPr="005128F5" w:rsidRDefault="00D404FD" w:rsidP="00232BE0">
      <w:pPr>
        <w:rPr>
          <w:lang w:eastAsia="en-GB"/>
        </w:rPr>
      </w:pPr>
      <w:r w:rsidRPr="005128F5">
        <w:rPr>
          <w:b/>
          <w:bCs/>
          <w:lang w:eastAsia="en-GB"/>
        </w:rPr>
        <w:t xml:space="preserve">Incident </w:t>
      </w:r>
      <w:r w:rsidR="00436EED">
        <w:rPr>
          <w:b/>
          <w:bCs/>
          <w:lang w:eastAsia="en-GB"/>
        </w:rPr>
        <w:t>response</w:t>
      </w:r>
      <w:r w:rsidR="00436EED" w:rsidRPr="005128F5">
        <w:rPr>
          <w:b/>
          <w:bCs/>
          <w:lang w:eastAsia="en-GB"/>
        </w:rPr>
        <w:t xml:space="preserve"> </w:t>
      </w:r>
      <w:r w:rsidR="00436EED">
        <w:rPr>
          <w:b/>
          <w:bCs/>
          <w:lang w:eastAsia="en-GB"/>
        </w:rPr>
        <w:t>plan</w:t>
      </w:r>
      <w:r w:rsidRPr="005128F5">
        <w:rPr>
          <w:b/>
          <w:bCs/>
          <w:lang w:eastAsia="en-GB"/>
        </w:rPr>
        <w:t>:</w:t>
      </w:r>
      <w:r w:rsidRPr="005128F5">
        <w:rPr>
          <w:lang w:eastAsia="en-GB"/>
        </w:rPr>
        <w:t xml:space="preserve"> </w:t>
      </w:r>
      <w:r w:rsidR="00D97054">
        <w:rPr>
          <w:lang w:eastAsia="en-GB"/>
        </w:rPr>
        <w:t>p</w:t>
      </w:r>
      <w:r w:rsidRPr="005128F5">
        <w:rPr>
          <w:lang w:eastAsia="en-GB"/>
        </w:rPr>
        <w:t>art of risk management involves preparing for the possibility of a breach. Develop an incident response plan that outlines the steps to take in the event of a cybersecurity incident. This plan includes roles and responsibilities, communication protocols and legal compliance considerations.</w:t>
      </w:r>
    </w:p>
    <w:p w14:paraId="4C18F455" w14:textId="1B1E7F47" w:rsidR="00D404FD" w:rsidRPr="005128F5" w:rsidRDefault="00D404FD" w:rsidP="00232BE0">
      <w:pPr>
        <w:rPr>
          <w:lang w:eastAsia="en-GB"/>
        </w:rPr>
      </w:pPr>
      <w:r w:rsidRPr="005128F5">
        <w:rPr>
          <w:b/>
          <w:bCs/>
          <w:lang w:eastAsia="en-GB"/>
        </w:rPr>
        <w:t xml:space="preserve">Impact </w:t>
      </w:r>
      <w:r w:rsidR="00436EED">
        <w:rPr>
          <w:b/>
          <w:bCs/>
          <w:lang w:eastAsia="en-GB"/>
        </w:rPr>
        <w:t>assessment</w:t>
      </w:r>
      <w:r w:rsidRPr="005128F5">
        <w:rPr>
          <w:b/>
          <w:bCs/>
          <w:lang w:eastAsia="en-GB"/>
        </w:rPr>
        <w:t>:</w:t>
      </w:r>
      <w:r w:rsidRPr="005128F5">
        <w:rPr>
          <w:lang w:eastAsia="en-GB"/>
        </w:rPr>
        <w:t xml:space="preserve"> </w:t>
      </w:r>
      <w:r w:rsidR="00D97054">
        <w:rPr>
          <w:lang w:eastAsia="en-GB"/>
        </w:rPr>
        <w:t>i</w:t>
      </w:r>
      <w:r w:rsidRPr="005128F5">
        <w:rPr>
          <w:lang w:eastAsia="en-GB"/>
        </w:rPr>
        <w:t>n the event of a breach, assess its impact on the organi</w:t>
      </w:r>
      <w:r>
        <w:rPr>
          <w:lang w:eastAsia="en-GB"/>
        </w:rPr>
        <w:t>s</w:t>
      </w:r>
      <w:r w:rsidRPr="005128F5">
        <w:rPr>
          <w:lang w:eastAsia="en-GB"/>
        </w:rPr>
        <w:t>ation. This involves understanding the extent of data exposure, financial losses, operational disruptions and reputational damage.</w:t>
      </w:r>
    </w:p>
    <w:p w14:paraId="7462407C" w14:textId="77777777" w:rsidR="00D404FD" w:rsidRDefault="00D404FD" w:rsidP="00232BE0">
      <w:pPr>
        <w:pStyle w:val="Heading2"/>
      </w:pPr>
      <w:bookmarkStart w:id="49" w:name="_Toc158973987"/>
      <w:r>
        <w:t>C</w:t>
      </w:r>
      <w:r w:rsidRPr="00A136DB">
        <w:t>ontrolling damage and loss</w:t>
      </w:r>
      <w:bookmarkEnd w:id="49"/>
    </w:p>
    <w:p w14:paraId="7850CC8E" w14:textId="7C057C70" w:rsidR="00D404FD" w:rsidRPr="007B321B" w:rsidRDefault="00D404FD" w:rsidP="00D404FD">
      <w:pPr>
        <w:rPr>
          <w:lang w:eastAsia="en-GB"/>
        </w:rPr>
      </w:pPr>
      <w:r w:rsidRPr="007B321B">
        <w:rPr>
          <w:b/>
          <w:bCs/>
          <w:lang w:eastAsia="en-GB"/>
        </w:rPr>
        <w:t xml:space="preserve">Mitigation </w:t>
      </w:r>
      <w:r w:rsidR="00436EED">
        <w:rPr>
          <w:b/>
          <w:bCs/>
          <w:lang w:eastAsia="en-GB"/>
        </w:rPr>
        <w:t>measures</w:t>
      </w:r>
      <w:r w:rsidRPr="007B321B">
        <w:rPr>
          <w:b/>
          <w:bCs/>
          <w:lang w:eastAsia="en-GB"/>
        </w:rPr>
        <w:t>:</w:t>
      </w:r>
      <w:r w:rsidRPr="007B321B">
        <w:rPr>
          <w:lang w:eastAsia="en-GB"/>
        </w:rPr>
        <w:t xml:space="preserve"> </w:t>
      </w:r>
      <w:r w:rsidR="00D97054">
        <w:rPr>
          <w:lang w:eastAsia="en-GB"/>
        </w:rPr>
        <w:t>i</w:t>
      </w:r>
      <w:r w:rsidRPr="007B321B">
        <w:rPr>
          <w:lang w:eastAsia="en-GB"/>
        </w:rPr>
        <w:t>mplement measures to control damage and limit further losses during and after a breach. This includes isolating affected systems, stopping unauthori</w:t>
      </w:r>
      <w:r w:rsidR="005E56F6">
        <w:rPr>
          <w:lang w:eastAsia="en-GB"/>
        </w:rPr>
        <w:t>s</w:t>
      </w:r>
      <w:r w:rsidRPr="007B321B">
        <w:rPr>
          <w:lang w:eastAsia="en-GB"/>
        </w:rPr>
        <w:t>ed access and removing malware.</w:t>
      </w:r>
    </w:p>
    <w:p w14:paraId="4EC458FF" w14:textId="3F57C973" w:rsidR="00D404FD" w:rsidRPr="007B321B" w:rsidRDefault="00D404FD" w:rsidP="00D404FD">
      <w:pPr>
        <w:rPr>
          <w:lang w:eastAsia="en-GB"/>
        </w:rPr>
      </w:pPr>
      <w:r w:rsidRPr="007B321B">
        <w:rPr>
          <w:b/>
          <w:bCs/>
          <w:lang w:eastAsia="en-GB"/>
        </w:rPr>
        <w:t>Communication:</w:t>
      </w:r>
      <w:r w:rsidRPr="007B321B">
        <w:rPr>
          <w:lang w:eastAsia="en-GB"/>
        </w:rPr>
        <w:t xml:space="preserve"> </w:t>
      </w:r>
      <w:r w:rsidR="00D97054">
        <w:rPr>
          <w:lang w:eastAsia="en-GB"/>
        </w:rPr>
        <w:t>m</w:t>
      </w:r>
      <w:r w:rsidRPr="007B321B">
        <w:rPr>
          <w:lang w:eastAsia="en-GB"/>
        </w:rPr>
        <w:t>aintain clear and open communication with affected parties, including customers, employees and regulatory bodies. Timely and transparent communication can help manage reputational damage.</w:t>
      </w:r>
    </w:p>
    <w:p w14:paraId="16B71DB6" w14:textId="4631D866" w:rsidR="00715988" w:rsidRDefault="00C41844" w:rsidP="00715988">
      <w:r w:rsidRPr="00D737CF">
        <w:rPr>
          <w:b/>
          <w:bCs/>
          <w:noProof/>
        </w:rPr>
        <w:drawing>
          <wp:anchor distT="0" distB="0" distL="114300" distR="114300" simplePos="0" relativeHeight="251658330" behindDoc="0" locked="0" layoutInCell="1" allowOverlap="1" wp14:anchorId="09B5D99E" wp14:editId="6BBD6D2D">
            <wp:simplePos x="0" y="0"/>
            <wp:positionH relativeFrom="margin">
              <wp:posOffset>0</wp:posOffset>
            </wp:positionH>
            <wp:positionV relativeFrom="paragraph">
              <wp:posOffset>361205</wp:posOffset>
            </wp:positionV>
            <wp:extent cx="635000" cy="635000"/>
            <wp:effectExtent l="0" t="0" r="0" b="0"/>
            <wp:wrapSquare wrapText="bothSides"/>
            <wp:docPr id="851961170" name="Picture 851961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15988" w:rsidRPr="00B14738">
        <w:rPr>
          <w:b/>
          <w:bCs/>
        </w:rPr>
        <w:t>Activity</w:t>
      </w:r>
      <w:r w:rsidR="00B54782">
        <w:rPr>
          <w:b/>
          <w:bCs/>
        </w:rPr>
        <w:t xml:space="preserve"> 46</w:t>
      </w:r>
      <w:r w:rsidR="00715988" w:rsidRPr="00B14738">
        <w:rPr>
          <w:b/>
          <w:bCs/>
        </w:rPr>
        <w:t>:</w:t>
      </w:r>
      <w:r w:rsidR="00715988">
        <w:t xml:space="preserve"> </w:t>
      </w:r>
      <w:r w:rsidR="00C05BB3">
        <w:t>h</w:t>
      </w:r>
      <w:r w:rsidR="00715988">
        <w:t>uman errors</w:t>
      </w:r>
    </w:p>
    <w:p w14:paraId="09FB8CC9" w14:textId="0661DD83" w:rsidR="00715988" w:rsidRDefault="00336786" w:rsidP="00AA7451">
      <w:pPr>
        <w:spacing w:after="240"/>
      </w:pPr>
      <w:r>
        <w:t>C</w:t>
      </w:r>
      <w:r w:rsidR="00715988">
        <w:t xml:space="preserve">ategorise </w:t>
      </w:r>
      <w:r w:rsidR="00BE7D6E">
        <w:t>in the table below</w:t>
      </w:r>
      <w:r w:rsidR="00715988">
        <w:t xml:space="preserve"> human errors and technical errors</w:t>
      </w:r>
      <w:r>
        <w:t xml:space="preserve"> from previous </w:t>
      </w:r>
      <w:r w:rsidR="00C41844">
        <w:t>scenarios</w:t>
      </w:r>
      <w:r w:rsidR="00715988">
        <w:t>.</w:t>
      </w:r>
    </w:p>
    <w:tbl>
      <w:tblPr>
        <w:tblStyle w:val="Tableheader"/>
        <w:tblW w:w="0" w:type="auto"/>
        <w:tblLook w:val="04A0" w:firstRow="1" w:lastRow="0" w:firstColumn="1" w:lastColumn="0" w:noHBand="0" w:noVBand="1"/>
        <w:tblDescription w:val="A list of human and technical errors categorised from previous scenarios."/>
      </w:tblPr>
      <w:tblGrid>
        <w:gridCol w:w="4811"/>
        <w:gridCol w:w="4811"/>
      </w:tblGrid>
      <w:tr w:rsidR="00B14738" w14:paraId="40E7622A" w14:textId="77777777" w:rsidTr="00B147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A34E311" w14:textId="6A212F03" w:rsidR="00B14738" w:rsidRDefault="00B14738" w:rsidP="00715988">
            <w:r>
              <w:rPr>
                <w:noProof/>
                <w:szCs w:val="24"/>
              </w:rPr>
              <w:t>Human errors</w:t>
            </w:r>
          </w:p>
        </w:tc>
        <w:tc>
          <w:tcPr>
            <w:tcW w:w="4811" w:type="dxa"/>
          </w:tcPr>
          <w:p w14:paraId="49F7C257" w14:textId="64D4B75F" w:rsidR="00B14738" w:rsidRDefault="00B14738" w:rsidP="00715988">
            <w:pPr>
              <w:cnfStyle w:val="100000000000" w:firstRow="1" w:lastRow="0" w:firstColumn="0" w:lastColumn="0" w:oddVBand="0" w:evenVBand="0" w:oddHBand="0" w:evenHBand="0" w:firstRowFirstColumn="0" w:firstRowLastColumn="0" w:lastRowFirstColumn="0" w:lastRowLastColumn="0"/>
            </w:pPr>
            <w:r>
              <w:t>Technical errors</w:t>
            </w:r>
          </w:p>
        </w:tc>
      </w:tr>
      <w:tr w:rsidR="00B14738" w14:paraId="0870DB9B" w14:textId="77777777" w:rsidTr="00B1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7ADC7F1" w14:textId="0FC0AB70" w:rsidR="00B14738" w:rsidRPr="002963BA" w:rsidRDefault="008855BF" w:rsidP="00B14738">
            <w:pPr>
              <w:pStyle w:val="ListBullet"/>
              <w:rPr>
                <w:b w:val="0"/>
              </w:rPr>
            </w:pPr>
            <w:r>
              <w:rPr>
                <w:b w:val="0"/>
                <w:bCs/>
              </w:rPr>
              <w:t>C</w:t>
            </w:r>
            <w:r w:rsidR="002963BA" w:rsidRPr="002963BA">
              <w:rPr>
                <w:b w:val="0"/>
                <w:bCs/>
              </w:rPr>
              <w:t>licking unknown links</w:t>
            </w:r>
            <w:r>
              <w:rPr>
                <w:b w:val="0"/>
                <w:bCs/>
              </w:rPr>
              <w:t>.</w:t>
            </w:r>
          </w:p>
        </w:tc>
        <w:tc>
          <w:tcPr>
            <w:tcW w:w="4811" w:type="dxa"/>
          </w:tcPr>
          <w:p w14:paraId="30DC247F" w14:textId="67AE35EF" w:rsidR="00B14738" w:rsidRDefault="008855BF" w:rsidP="00B14738">
            <w:pPr>
              <w:pStyle w:val="ListBullet"/>
              <w:cnfStyle w:val="000000100000" w:firstRow="0" w:lastRow="0" w:firstColumn="0" w:lastColumn="0" w:oddVBand="0" w:evenVBand="0" w:oddHBand="1" w:evenHBand="0" w:firstRowFirstColumn="0" w:firstRowLastColumn="0" w:lastRowFirstColumn="0" w:lastRowLastColumn="0"/>
            </w:pPr>
            <w:r>
              <w:t>P</w:t>
            </w:r>
            <w:r w:rsidR="00F67FB9">
              <w:t>oor access control</w:t>
            </w:r>
            <w:r>
              <w:t>.</w:t>
            </w:r>
          </w:p>
        </w:tc>
      </w:tr>
      <w:tr w:rsidR="00C41844" w14:paraId="638A5284" w14:textId="77777777" w:rsidTr="00B14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0609B84" w14:textId="07D5DF00" w:rsidR="00C41844" w:rsidRPr="00F67FB9" w:rsidRDefault="008855BF" w:rsidP="00B14738">
            <w:pPr>
              <w:pStyle w:val="ListBullet"/>
              <w:rPr>
                <w:b w:val="0"/>
              </w:rPr>
            </w:pPr>
            <w:r>
              <w:rPr>
                <w:b w:val="0"/>
                <w:bCs/>
              </w:rPr>
              <w:t>I</w:t>
            </w:r>
            <w:r w:rsidR="002963BA" w:rsidRPr="00F67FB9">
              <w:rPr>
                <w:b w:val="0"/>
                <w:bCs/>
              </w:rPr>
              <w:t>gnoring software updates</w:t>
            </w:r>
            <w:r>
              <w:rPr>
                <w:b w:val="0"/>
                <w:bCs/>
              </w:rPr>
              <w:t>.</w:t>
            </w:r>
          </w:p>
        </w:tc>
        <w:tc>
          <w:tcPr>
            <w:tcW w:w="4811" w:type="dxa"/>
          </w:tcPr>
          <w:p w14:paraId="253B0061" w14:textId="77777777" w:rsidR="00C41844" w:rsidRDefault="00C41844" w:rsidP="00FD5CCB">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r w:rsidR="00C41844" w14:paraId="108C9C33" w14:textId="77777777" w:rsidTr="00B1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25E38E2E" w14:textId="404D2770" w:rsidR="00C41844" w:rsidRPr="00F67FB9" w:rsidRDefault="008855BF" w:rsidP="00B14738">
            <w:pPr>
              <w:pStyle w:val="ListBullet"/>
              <w:rPr>
                <w:b w:val="0"/>
              </w:rPr>
            </w:pPr>
            <w:r>
              <w:rPr>
                <w:b w:val="0"/>
                <w:bCs/>
              </w:rPr>
              <w:t>W</w:t>
            </w:r>
            <w:r w:rsidR="00F67FB9" w:rsidRPr="00F67FB9">
              <w:rPr>
                <w:b w:val="0"/>
                <w:bCs/>
              </w:rPr>
              <w:t xml:space="preserve">eak </w:t>
            </w:r>
            <w:r w:rsidR="00F67FB9">
              <w:rPr>
                <w:b w:val="0"/>
                <w:bCs/>
              </w:rPr>
              <w:t xml:space="preserve">and/or old </w:t>
            </w:r>
            <w:r w:rsidR="00F67FB9" w:rsidRPr="00F67FB9">
              <w:rPr>
                <w:b w:val="0"/>
                <w:bCs/>
              </w:rPr>
              <w:t>passwords</w:t>
            </w:r>
            <w:r>
              <w:rPr>
                <w:b w:val="0"/>
                <w:bCs/>
              </w:rPr>
              <w:t>.</w:t>
            </w:r>
          </w:p>
        </w:tc>
        <w:tc>
          <w:tcPr>
            <w:tcW w:w="4811" w:type="dxa"/>
          </w:tcPr>
          <w:p w14:paraId="25D2517B" w14:textId="77777777" w:rsidR="00C41844" w:rsidRDefault="00C41844" w:rsidP="00FD5CCB">
            <w:pPr>
              <w:pStyle w:val="ListBullet"/>
              <w:numPr>
                <w:ilvl w:val="0"/>
                <w:numId w:val="0"/>
              </w:numPr>
              <w:cnfStyle w:val="000000100000" w:firstRow="0" w:lastRow="0" w:firstColumn="0" w:lastColumn="0" w:oddVBand="0" w:evenVBand="0" w:oddHBand="1" w:evenHBand="0" w:firstRowFirstColumn="0" w:firstRowLastColumn="0" w:lastRowFirstColumn="0" w:lastRowLastColumn="0"/>
            </w:pPr>
          </w:p>
        </w:tc>
      </w:tr>
      <w:tr w:rsidR="00F67FB9" w14:paraId="0F935C89" w14:textId="77777777" w:rsidTr="00B14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6DCB7FC9" w14:textId="15BAD4F5" w:rsidR="00F67FB9" w:rsidRPr="00F67FB9" w:rsidRDefault="00F67FB9" w:rsidP="002963BA">
            <w:pPr>
              <w:pStyle w:val="ListBullet"/>
              <w:rPr>
                <w:b w:val="0"/>
                <w:bCs/>
              </w:rPr>
            </w:pPr>
            <w:r>
              <w:rPr>
                <w:b w:val="0"/>
                <w:bCs/>
              </w:rPr>
              <w:t>Inserting unknown USB drives/media</w:t>
            </w:r>
            <w:r w:rsidR="008855BF">
              <w:rPr>
                <w:b w:val="0"/>
                <w:bCs/>
              </w:rPr>
              <w:t>.</w:t>
            </w:r>
          </w:p>
        </w:tc>
        <w:tc>
          <w:tcPr>
            <w:tcW w:w="4811" w:type="dxa"/>
          </w:tcPr>
          <w:p w14:paraId="32F22C1E" w14:textId="77777777" w:rsidR="00F67FB9" w:rsidRDefault="00F67FB9" w:rsidP="00FD5CCB">
            <w:pPr>
              <w:pStyle w:val="ListBullet"/>
              <w:numPr>
                <w:ilvl w:val="0"/>
                <w:numId w:val="0"/>
              </w:numPr>
              <w:cnfStyle w:val="000000010000" w:firstRow="0" w:lastRow="0" w:firstColumn="0" w:lastColumn="0" w:oddVBand="0" w:evenVBand="0" w:oddHBand="0" w:evenHBand="1" w:firstRowFirstColumn="0" w:firstRowLastColumn="0" w:lastRowFirstColumn="0" w:lastRowLastColumn="0"/>
            </w:pPr>
          </w:p>
        </w:tc>
      </w:tr>
    </w:tbl>
    <w:p w14:paraId="1254C14E" w14:textId="5FC165DE" w:rsidR="00715988" w:rsidRDefault="007D3779" w:rsidP="00AA7451">
      <w:pPr>
        <w:spacing w:before="360" w:after="360"/>
      </w:pPr>
      <w:r>
        <w:rPr>
          <w:b/>
          <w:bCs/>
          <w:noProof/>
        </w:rPr>
        <w:lastRenderedPageBreak/>
        <w:drawing>
          <wp:anchor distT="0" distB="0" distL="114300" distR="114300" simplePos="0" relativeHeight="251658287" behindDoc="0" locked="0" layoutInCell="1" allowOverlap="1" wp14:anchorId="636865F7" wp14:editId="43C719C3">
            <wp:simplePos x="0" y="0"/>
            <wp:positionH relativeFrom="column">
              <wp:posOffset>-67945</wp:posOffset>
            </wp:positionH>
            <wp:positionV relativeFrom="paragraph">
              <wp:posOffset>163830</wp:posOffset>
            </wp:positionV>
            <wp:extent cx="645795" cy="645795"/>
            <wp:effectExtent l="0" t="0" r="1905" b="1905"/>
            <wp:wrapSquare wrapText="bothSides"/>
            <wp:docPr id="1740580073" name="Picture 17405800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715988">
        <w:t xml:space="preserve">Read </w:t>
      </w:r>
      <w:hyperlink r:id="rId57" w:history="1">
        <w:r w:rsidR="00C24024">
          <w:rPr>
            <w:rStyle w:val="Hyperlink"/>
          </w:rPr>
          <w:t>H</w:t>
        </w:r>
        <w:r w:rsidR="00715988" w:rsidRPr="00B74B73">
          <w:rPr>
            <w:rStyle w:val="Hyperlink"/>
          </w:rPr>
          <w:t xml:space="preserve">uman </w:t>
        </w:r>
        <w:r w:rsidR="00C24024">
          <w:rPr>
            <w:rStyle w:val="Hyperlink"/>
          </w:rPr>
          <w:t>E</w:t>
        </w:r>
        <w:r w:rsidR="00715988" w:rsidRPr="00B74B73">
          <w:rPr>
            <w:rStyle w:val="Hyperlink"/>
          </w:rPr>
          <w:t xml:space="preserve">rrors in </w:t>
        </w:r>
        <w:r w:rsidR="00C24024">
          <w:rPr>
            <w:rStyle w:val="Hyperlink"/>
          </w:rPr>
          <w:t>C</w:t>
        </w:r>
        <w:r w:rsidR="00715988" w:rsidRPr="00B74B73">
          <w:rPr>
            <w:rStyle w:val="Hyperlink"/>
          </w:rPr>
          <w:t>yber</w:t>
        </w:r>
        <w:r w:rsidR="00C24024">
          <w:rPr>
            <w:rStyle w:val="Hyperlink"/>
          </w:rPr>
          <w:t xml:space="preserve"> S</w:t>
        </w:r>
        <w:r w:rsidR="00715988" w:rsidRPr="00B74B73">
          <w:rPr>
            <w:rStyle w:val="Hyperlink"/>
          </w:rPr>
          <w:t xml:space="preserve">ecurity – a Swiss </w:t>
        </w:r>
        <w:r w:rsidR="00C24024">
          <w:rPr>
            <w:rStyle w:val="Hyperlink"/>
          </w:rPr>
          <w:t>C</w:t>
        </w:r>
        <w:r w:rsidR="00715988" w:rsidRPr="00B74B73">
          <w:rPr>
            <w:rStyle w:val="Hyperlink"/>
          </w:rPr>
          <w:t xml:space="preserve">heese of </w:t>
        </w:r>
        <w:r w:rsidR="00C24024">
          <w:rPr>
            <w:rStyle w:val="Hyperlink"/>
          </w:rPr>
          <w:t>F</w:t>
        </w:r>
        <w:r w:rsidR="00715988" w:rsidRPr="00B74B73">
          <w:rPr>
            <w:rStyle w:val="Hyperlink"/>
          </w:rPr>
          <w:t>ailures</w:t>
        </w:r>
      </w:hyperlink>
      <w:r w:rsidR="00715988">
        <w:t xml:space="preserve"> and further categorise the human errors according to the </w:t>
      </w:r>
      <w:r w:rsidR="00632DDC">
        <w:t xml:space="preserve">7 </w:t>
      </w:r>
      <w:r w:rsidR="00715988">
        <w:t>error definitions provided.</w:t>
      </w:r>
    </w:p>
    <w:p w14:paraId="58888F59" w14:textId="544E2B97" w:rsidR="00715988" w:rsidRDefault="00C24024" w:rsidP="00C24024">
      <w:pPr>
        <w:spacing w:before="600" w:after="600"/>
      </w:pPr>
      <w:r>
        <w:rPr>
          <w:noProof/>
        </w:rPr>
        <w:drawing>
          <wp:anchor distT="0" distB="0" distL="114300" distR="114300" simplePos="0" relativeHeight="251658290" behindDoc="1" locked="0" layoutInCell="1" allowOverlap="1" wp14:anchorId="055B70D6" wp14:editId="26A034C5">
            <wp:simplePos x="0" y="0"/>
            <wp:positionH relativeFrom="margin">
              <wp:posOffset>-59055</wp:posOffset>
            </wp:positionH>
            <wp:positionV relativeFrom="paragraph">
              <wp:posOffset>62230</wp:posOffset>
            </wp:positionV>
            <wp:extent cx="635000" cy="635000"/>
            <wp:effectExtent l="0" t="0" r="0" b="0"/>
            <wp:wrapSquare wrapText="bothSides"/>
            <wp:docPr id="1799158315" name="Picture 17991583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15988">
        <w:t>Share and discuss answers with the class.</w:t>
      </w:r>
    </w:p>
    <w:p w14:paraId="5CA77EF9" w14:textId="1FAA104F" w:rsidR="00715988" w:rsidRPr="00E57ADC" w:rsidRDefault="00C24024" w:rsidP="00715988">
      <w:r>
        <w:rPr>
          <w:b/>
          <w:bCs/>
          <w:noProof/>
        </w:rPr>
        <w:drawing>
          <wp:anchor distT="0" distB="0" distL="114300" distR="114300" simplePos="0" relativeHeight="251658288" behindDoc="0" locked="0" layoutInCell="1" allowOverlap="1" wp14:anchorId="655B4B6B" wp14:editId="557CEA8B">
            <wp:simplePos x="0" y="0"/>
            <wp:positionH relativeFrom="column">
              <wp:posOffset>-44450</wp:posOffset>
            </wp:positionH>
            <wp:positionV relativeFrom="paragraph">
              <wp:posOffset>52705</wp:posOffset>
            </wp:positionV>
            <wp:extent cx="645795" cy="645795"/>
            <wp:effectExtent l="0" t="0" r="1905" b="1905"/>
            <wp:wrapSquare wrapText="bothSides"/>
            <wp:docPr id="1947961425" name="Picture 19479614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AF7429">
        <w:t>As a class view the</w:t>
      </w:r>
      <w:r w:rsidR="00715988">
        <w:t xml:space="preserve"> </w:t>
      </w:r>
      <w:hyperlink r:id="rId58" w:history="1">
        <w:r w:rsidR="00715988">
          <w:rPr>
            <w:rStyle w:val="Hyperlink"/>
          </w:rPr>
          <w:t xml:space="preserve">Swiss cheese </w:t>
        </w:r>
        <w:r w:rsidR="002F724F">
          <w:rPr>
            <w:rStyle w:val="Hyperlink"/>
          </w:rPr>
          <w:t>m</w:t>
        </w:r>
        <w:r w:rsidR="00715988">
          <w:rPr>
            <w:rStyle w:val="Hyperlink"/>
          </w:rPr>
          <w:t xml:space="preserve">odel for </w:t>
        </w:r>
        <w:r w:rsidR="002F724F">
          <w:rPr>
            <w:rStyle w:val="Hyperlink"/>
          </w:rPr>
          <w:t>c</w:t>
        </w:r>
        <w:r w:rsidR="00715988">
          <w:rPr>
            <w:rStyle w:val="Hyperlink"/>
          </w:rPr>
          <w:t>ybersecurity</w:t>
        </w:r>
      </w:hyperlink>
      <w:r w:rsidR="00715988">
        <w:t xml:space="preserve"> and explain how it aligns with the Defence in Depth mindset and encourages use of multiple controls and defences within organisations to protect against threats.</w:t>
      </w:r>
    </w:p>
    <w:p w14:paraId="5B7C5E18" w14:textId="77777777" w:rsidR="00715988" w:rsidRDefault="00715988" w:rsidP="00715988">
      <w:r>
        <w:t xml:space="preserve">Review previous scenarios and discuss issues of </w:t>
      </w:r>
      <w:r w:rsidRPr="00BB60B0">
        <w:t>changing the security behaviour of individuals or organisations</w:t>
      </w:r>
      <w:r>
        <w:t>.</w:t>
      </w:r>
    </w:p>
    <w:p w14:paraId="14A33FE7" w14:textId="07721F83" w:rsidR="00E429EA" w:rsidRDefault="00E429EA" w:rsidP="00AA7451">
      <w:pPr>
        <w:spacing w:after="360"/>
      </w:pPr>
      <w:r>
        <w:rPr>
          <w:b/>
          <w:bCs/>
          <w:noProof/>
        </w:rPr>
        <w:drawing>
          <wp:anchor distT="0" distB="0" distL="114300" distR="114300" simplePos="0" relativeHeight="251658289" behindDoc="0" locked="0" layoutInCell="1" allowOverlap="1" wp14:anchorId="6BCDF371" wp14:editId="4D10A37C">
            <wp:simplePos x="0" y="0"/>
            <wp:positionH relativeFrom="column">
              <wp:posOffset>-63374</wp:posOffset>
            </wp:positionH>
            <wp:positionV relativeFrom="paragraph">
              <wp:posOffset>36207</wp:posOffset>
            </wp:positionV>
            <wp:extent cx="645795" cy="645795"/>
            <wp:effectExtent l="0" t="0" r="1905" b="1905"/>
            <wp:wrapSquare wrapText="bothSides"/>
            <wp:docPr id="1280118586" name="Picture 12801185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t>As a class watch</w:t>
      </w:r>
      <w:r w:rsidR="001915A0">
        <w:t xml:space="preserve"> the</w:t>
      </w:r>
      <w:r w:rsidR="00715988">
        <w:t xml:space="preserve"> </w:t>
      </w:r>
      <w:hyperlink r:id="rId59" w:history="1">
        <w:r w:rsidR="00214847" w:rsidRPr="00214847">
          <w:rPr>
            <w:rStyle w:val="Hyperlink"/>
          </w:rPr>
          <w:t>R</w:t>
        </w:r>
        <w:r w:rsidR="00715988" w:rsidRPr="00214847">
          <w:rPr>
            <w:rStyle w:val="Hyperlink"/>
          </w:rPr>
          <w:t xml:space="preserve">ole of </w:t>
        </w:r>
        <w:r w:rsidR="008F579A">
          <w:rPr>
            <w:rStyle w:val="Hyperlink"/>
          </w:rPr>
          <w:t>H</w:t>
        </w:r>
        <w:r w:rsidR="00715988" w:rsidRPr="00214847">
          <w:rPr>
            <w:rStyle w:val="Hyperlink"/>
          </w:rPr>
          <w:t xml:space="preserve">uman </w:t>
        </w:r>
        <w:r w:rsidR="008F579A">
          <w:rPr>
            <w:rStyle w:val="Hyperlink"/>
          </w:rPr>
          <w:t>E</w:t>
        </w:r>
        <w:r w:rsidR="00715988" w:rsidRPr="00214847">
          <w:rPr>
            <w:rStyle w:val="Hyperlink"/>
          </w:rPr>
          <w:t xml:space="preserve">rror in </w:t>
        </w:r>
        <w:r w:rsidR="008F579A">
          <w:rPr>
            <w:rStyle w:val="Hyperlink"/>
          </w:rPr>
          <w:t>C</w:t>
        </w:r>
        <w:r w:rsidR="00715988" w:rsidRPr="00214847">
          <w:rPr>
            <w:rStyle w:val="Hyperlink"/>
          </w:rPr>
          <w:t>ybersecurity (3:08)</w:t>
        </w:r>
      </w:hyperlink>
      <w:r w:rsidR="00715988">
        <w:t xml:space="preserve"> </w:t>
      </w:r>
      <w:r w:rsidR="00715988" w:rsidRPr="00B3625C">
        <w:t>and consider the following approaches to changing the security behaviour of individuals or organisations.</w:t>
      </w:r>
    </w:p>
    <w:p w14:paraId="2B9A3A86" w14:textId="387D9C24" w:rsidR="00715988" w:rsidRPr="00B3625C" w:rsidRDefault="00F152F0" w:rsidP="00715988">
      <w:r>
        <w:t>As a class discuss and d</w:t>
      </w:r>
      <w:r w:rsidR="00715988">
        <w:t>ecide, should they:</w:t>
      </w:r>
    </w:p>
    <w:p w14:paraId="56C3F98D" w14:textId="77777777" w:rsidR="00715988" w:rsidRPr="00AA7451" w:rsidRDefault="00715988" w:rsidP="00AA7451">
      <w:pPr>
        <w:pStyle w:val="ListBullet"/>
      </w:pPr>
      <w:r w:rsidRPr="00AA7451">
        <w:t>make users aware of how the underlying technology works? Or make their choices as simple as possible?</w:t>
      </w:r>
    </w:p>
    <w:p w14:paraId="37496C04" w14:textId="77777777" w:rsidR="00715988" w:rsidRPr="00AA7451" w:rsidRDefault="00715988" w:rsidP="00AA7451">
      <w:pPr>
        <w:pStyle w:val="ListBullet"/>
      </w:pPr>
      <w:r w:rsidRPr="00AA7451">
        <w:t>use peer learning and social influence? Or rules?</w:t>
      </w:r>
    </w:p>
    <w:p w14:paraId="16C1AE79" w14:textId="77777777" w:rsidR="00715988" w:rsidRPr="00AA7451" w:rsidRDefault="00715988" w:rsidP="00AA7451">
      <w:pPr>
        <w:pStyle w:val="ListBullet"/>
      </w:pPr>
      <w:r w:rsidRPr="00AA7451">
        <w:t>use risk-assessment mindsets? Or simple heuristics?</w:t>
      </w:r>
    </w:p>
    <w:p w14:paraId="71384011" w14:textId="77777777" w:rsidR="00974854" w:rsidRPr="00974854" w:rsidRDefault="00974854" w:rsidP="00974854">
      <w:r w:rsidRPr="00974854">
        <w:br w:type="page"/>
      </w:r>
    </w:p>
    <w:p w14:paraId="6D719CD3" w14:textId="65F0C6DD" w:rsidR="000C3B84" w:rsidRDefault="000C3B84" w:rsidP="00974854">
      <w:pPr>
        <w:pStyle w:val="Heading1"/>
      </w:pPr>
      <w:bookmarkStart w:id="50" w:name="_Toc158973988"/>
      <w:r w:rsidRPr="00851611">
        <w:lastRenderedPageBreak/>
        <w:t>Describe privacy and security principles associated with access, storage and permissions used by enterprises to collect and interpret data</w:t>
      </w:r>
      <w:bookmarkEnd w:id="50"/>
    </w:p>
    <w:p w14:paraId="67951CEB" w14:textId="387E3606" w:rsidR="00B640BD" w:rsidRDefault="00B640BD" w:rsidP="00B640BD">
      <w:r w:rsidRPr="001915A0">
        <w:rPr>
          <w:b/>
          <w:bCs/>
        </w:rPr>
        <w:t>Activity</w:t>
      </w:r>
      <w:r w:rsidR="00125F4D" w:rsidRPr="001915A0">
        <w:rPr>
          <w:b/>
          <w:bCs/>
        </w:rPr>
        <w:t xml:space="preserve"> 47</w:t>
      </w:r>
      <w:r w:rsidRPr="001915A0">
        <w:rPr>
          <w:b/>
          <w:bCs/>
        </w:rPr>
        <w:t>:</w:t>
      </w:r>
      <w:r>
        <w:t xml:space="preserve"> </w:t>
      </w:r>
      <w:r w:rsidR="00125F4D">
        <w:t>i</w:t>
      </w:r>
      <w:r>
        <w:t>nsider threat</w:t>
      </w:r>
      <w:r w:rsidR="004934F1">
        <w:t xml:space="preserve"> scenario</w:t>
      </w:r>
      <w:r w:rsidR="00754453">
        <w:t xml:space="preserve"> (</w:t>
      </w:r>
      <w:r w:rsidR="00357F40">
        <w:t>E)</w:t>
      </w:r>
    </w:p>
    <w:p w14:paraId="2DF8D753" w14:textId="196DE3A5" w:rsidR="00357F40" w:rsidRDefault="00357F40" w:rsidP="00B640BD">
      <w:r>
        <w:t>Read the following text</w:t>
      </w:r>
      <w:r w:rsidR="000B03F5">
        <w:t>:</w:t>
      </w:r>
    </w:p>
    <w:p w14:paraId="31C89663" w14:textId="4DEB3057" w:rsidR="00780749" w:rsidRDefault="00C56B6D" w:rsidP="000D0714">
      <w:pPr>
        <w:pStyle w:val="Pulloutquote"/>
      </w:pPr>
      <w:r w:rsidRPr="00C56B6D">
        <w:t>A DevOps engineer, responsible for managing software on your organi</w:t>
      </w:r>
      <w:r w:rsidR="00780749">
        <w:t>s</w:t>
      </w:r>
      <w:r w:rsidRPr="00C56B6D">
        <w:t>ation's cloud infrastructure and holding a position of trust, engages in malicious activity. This engineer, motivated by personal gain, decides to leak sensitive company information.</w:t>
      </w:r>
    </w:p>
    <w:p w14:paraId="67D4CC47" w14:textId="27C2FD4C" w:rsidR="00C56B6D" w:rsidRDefault="00C56B6D" w:rsidP="000D0714">
      <w:pPr>
        <w:pStyle w:val="Pulloutquote"/>
      </w:pPr>
      <w:r w:rsidRPr="00C56B6D">
        <w:t>Leveraging their extensive access privileges, they intentionally expose company credentials on the internet. As a result, an outsider discovers the exposed credentials and sends an email to the CISO notifying them of this security breach.</w:t>
      </w:r>
    </w:p>
    <w:p w14:paraId="5E8347D9" w14:textId="0ACE78B1" w:rsidR="00B640BD" w:rsidRDefault="00B640BD" w:rsidP="00B640BD">
      <w:r>
        <w:t>Work individually or in pairs.</w:t>
      </w:r>
    </w:p>
    <w:p w14:paraId="6D683FEC" w14:textId="49ABCF3F" w:rsidR="00B640BD" w:rsidRDefault="00B640BD" w:rsidP="00B640BD">
      <w:r>
        <w:t xml:space="preserve">Identify relevant data (evidence gathered from employee actions) and establish </w:t>
      </w:r>
      <w:r w:rsidR="00B2381C">
        <w:t xml:space="preserve">a </w:t>
      </w:r>
      <w:r>
        <w:t>set of facts within provided scenario.</w:t>
      </w:r>
    </w:p>
    <w:p w14:paraId="536936BF" w14:textId="77777777" w:rsidR="00B640BD" w:rsidRDefault="00B640BD" w:rsidP="00B640BD">
      <w:r>
        <w:t>Use critical thinking to evaluate data and consider potential risks.</w:t>
      </w:r>
    </w:p>
    <w:p w14:paraId="06661A87" w14:textId="77777777" w:rsidR="00B640BD" w:rsidRDefault="00B640BD" w:rsidP="00B640BD">
      <w:r>
        <w:t>Apply adversarial mindset to devise strategies that would align with indicators of compromise.</w:t>
      </w:r>
    </w:p>
    <w:p w14:paraId="2582CE9B" w14:textId="4454F3FD" w:rsidR="00B640BD" w:rsidRPr="00D340E1" w:rsidRDefault="003C7EFE" w:rsidP="00B640BD">
      <w:r>
        <w:rPr>
          <w:noProof/>
        </w:rPr>
        <w:drawing>
          <wp:anchor distT="0" distB="0" distL="114300" distR="114300" simplePos="0" relativeHeight="251658346" behindDoc="1" locked="0" layoutInCell="1" allowOverlap="1" wp14:anchorId="47AEFF07" wp14:editId="3ACD862D">
            <wp:simplePos x="0" y="0"/>
            <wp:positionH relativeFrom="margin">
              <wp:posOffset>-3175</wp:posOffset>
            </wp:positionH>
            <wp:positionV relativeFrom="paragraph">
              <wp:posOffset>423</wp:posOffset>
            </wp:positionV>
            <wp:extent cx="635000" cy="635000"/>
            <wp:effectExtent l="0" t="0" r="0" b="0"/>
            <wp:wrapSquare wrapText="bothSides"/>
            <wp:docPr id="349647424" name="Picture 349647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640BD">
        <w:t>Prepare a narrative response to share with the class.</w:t>
      </w:r>
    </w:p>
    <w:p w14:paraId="04EA9F4A" w14:textId="37EA3F76" w:rsidR="00B640BD" w:rsidRDefault="00C41844" w:rsidP="00B640BD">
      <w:r w:rsidRPr="00D737CF">
        <w:rPr>
          <w:b/>
          <w:bCs/>
          <w:noProof/>
        </w:rPr>
        <w:drawing>
          <wp:anchor distT="0" distB="0" distL="114300" distR="114300" simplePos="0" relativeHeight="251658331" behindDoc="0" locked="0" layoutInCell="1" allowOverlap="1" wp14:anchorId="2A55320B" wp14:editId="70D8C899">
            <wp:simplePos x="0" y="0"/>
            <wp:positionH relativeFrom="margin">
              <wp:posOffset>0</wp:posOffset>
            </wp:positionH>
            <wp:positionV relativeFrom="paragraph">
              <wp:posOffset>337682</wp:posOffset>
            </wp:positionV>
            <wp:extent cx="635000" cy="635000"/>
            <wp:effectExtent l="0" t="0" r="0" b="0"/>
            <wp:wrapSquare wrapText="bothSides"/>
            <wp:docPr id="514125674" name="Picture 514125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B640BD">
        <w:t xml:space="preserve">Discuss findings </w:t>
      </w:r>
      <w:r w:rsidR="00F43827">
        <w:t xml:space="preserve">with the class </w:t>
      </w:r>
      <w:r w:rsidR="00B640BD">
        <w:t xml:space="preserve">and answer </w:t>
      </w:r>
      <w:r w:rsidR="00F43827">
        <w:t xml:space="preserve">the following </w:t>
      </w:r>
      <w:r w:rsidR="00B640BD">
        <w:t>questions</w:t>
      </w:r>
      <w:r w:rsidR="00020F20">
        <w:t>.</w:t>
      </w:r>
    </w:p>
    <w:p w14:paraId="00B133C1" w14:textId="16222B77" w:rsidR="00F52FCA" w:rsidRDefault="00F43827" w:rsidP="00C53648">
      <w:pPr>
        <w:pStyle w:val="ListBullet"/>
        <w:numPr>
          <w:ilvl w:val="0"/>
          <w:numId w:val="0"/>
        </w:numPr>
        <w:spacing w:after="600"/>
        <w:ind w:left="567" w:hanging="567"/>
      </w:pPr>
      <w:r>
        <w:t>W</w:t>
      </w:r>
      <w:r w:rsidR="00B640BD">
        <w:t>hat is the employee trying to do?</w:t>
      </w:r>
    </w:p>
    <w:tbl>
      <w:tblPr>
        <w:tblStyle w:val="Answerspace"/>
        <w:tblW w:w="9650" w:type="dxa"/>
        <w:tblLook w:val="04A0" w:firstRow="1" w:lastRow="0" w:firstColumn="1" w:lastColumn="0" w:noHBand="0" w:noVBand="1"/>
        <w:tblDescription w:val="Space for students to provide answer."/>
      </w:tblPr>
      <w:tblGrid>
        <w:gridCol w:w="9650"/>
      </w:tblGrid>
      <w:tr w:rsidR="00F52FCA" w14:paraId="415E81C5" w14:textId="77777777" w:rsidTr="0018792B">
        <w:trPr>
          <w:trHeight w:val="1150"/>
        </w:trPr>
        <w:tc>
          <w:tcPr>
            <w:tcW w:w="9650" w:type="dxa"/>
          </w:tcPr>
          <w:p w14:paraId="291B2638" w14:textId="77777777" w:rsidR="00F52FCA" w:rsidRPr="00B86F9D" w:rsidRDefault="00F52FCA" w:rsidP="007F1EEA">
            <w:pPr>
              <w:spacing w:before="120"/>
              <w:rPr>
                <w:b/>
                <w:bCs/>
              </w:rPr>
            </w:pPr>
            <w:r>
              <w:rPr>
                <w:b/>
                <w:bCs/>
              </w:rPr>
              <w:t>Sample answer</w:t>
            </w:r>
            <w:r w:rsidRPr="00B86F9D">
              <w:rPr>
                <w:b/>
                <w:bCs/>
              </w:rPr>
              <w:t>:</w:t>
            </w:r>
          </w:p>
          <w:p w14:paraId="1195F82D" w14:textId="67422B77" w:rsidR="00F52FCA" w:rsidRDefault="00451D34" w:rsidP="007F1EEA">
            <w:r>
              <w:t>The employee is trying to engage in malicious activity</w:t>
            </w:r>
            <w:r w:rsidR="00BC0579">
              <w:t xml:space="preserve"> to leak sensitive enterprise information.</w:t>
            </w:r>
          </w:p>
        </w:tc>
      </w:tr>
    </w:tbl>
    <w:p w14:paraId="531186DC" w14:textId="4E0F24F0" w:rsidR="00F52FCA" w:rsidRDefault="00C41844" w:rsidP="00C17CA5">
      <w:pPr>
        <w:pStyle w:val="ListBullet"/>
        <w:numPr>
          <w:ilvl w:val="0"/>
          <w:numId w:val="0"/>
        </w:numPr>
        <w:spacing w:before="480" w:after="600"/>
        <w:ind w:left="567" w:hanging="567"/>
      </w:pPr>
      <w:r w:rsidRPr="00D737CF">
        <w:rPr>
          <w:b/>
          <w:bCs/>
          <w:noProof/>
        </w:rPr>
        <w:drawing>
          <wp:anchor distT="0" distB="0" distL="114300" distR="114300" simplePos="0" relativeHeight="251658332" behindDoc="0" locked="0" layoutInCell="1" allowOverlap="1" wp14:anchorId="5461A98C" wp14:editId="29692D63">
            <wp:simplePos x="0" y="0"/>
            <wp:positionH relativeFrom="margin">
              <wp:posOffset>3810</wp:posOffset>
            </wp:positionH>
            <wp:positionV relativeFrom="paragraph">
              <wp:posOffset>61595</wp:posOffset>
            </wp:positionV>
            <wp:extent cx="635000" cy="635000"/>
            <wp:effectExtent l="0" t="0" r="0" b="0"/>
            <wp:wrapSquare wrapText="bothSides"/>
            <wp:docPr id="1305968289" name="Picture 1305968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18792B">
        <w:t>What are the risks of this employee</w:t>
      </w:r>
      <w:r w:rsidR="00C17CA5">
        <w:t>’</w:t>
      </w:r>
      <w:r w:rsidR="0018792B">
        <w:t>s actions</w:t>
      </w:r>
      <w:r w:rsidR="00B640BD">
        <w:t>?</w:t>
      </w:r>
    </w:p>
    <w:tbl>
      <w:tblPr>
        <w:tblStyle w:val="Answerspace"/>
        <w:tblW w:w="9663" w:type="dxa"/>
        <w:tblLook w:val="04A0" w:firstRow="1" w:lastRow="0" w:firstColumn="1" w:lastColumn="0" w:noHBand="0" w:noVBand="1"/>
        <w:tblDescription w:val="Space for students to provide answer."/>
      </w:tblPr>
      <w:tblGrid>
        <w:gridCol w:w="9663"/>
      </w:tblGrid>
      <w:tr w:rsidR="00F52FCA" w14:paraId="70C2A8EE" w14:textId="77777777" w:rsidTr="0018792B">
        <w:trPr>
          <w:trHeight w:val="1140"/>
        </w:trPr>
        <w:tc>
          <w:tcPr>
            <w:tcW w:w="9663" w:type="dxa"/>
          </w:tcPr>
          <w:p w14:paraId="626F7DBC" w14:textId="77777777" w:rsidR="00F52FCA" w:rsidRPr="00B86F9D" w:rsidRDefault="00F52FCA" w:rsidP="007F1EEA">
            <w:pPr>
              <w:spacing w:before="120"/>
              <w:rPr>
                <w:b/>
                <w:bCs/>
              </w:rPr>
            </w:pPr>
            <w:r>
              <w:rPr>
                <w:b/>
                <w:bCs/>
              </w:rPr>
              <w:lastRenderedPageBreak/>
              <w:t>Sample answer</w:t>
            </w:r>
            <w:r w:rsidRPr="00B86F9D">
              <w:rPr>
                <w:b/>
                <w:bCs/>
              </w:rPr>
              <w:t>:</w:t>
            </w:r>
          </w:p>
          <w:p w14:paraId="6A379100" w14:textId="6F2EE69E" w:rsidR="00F52FCA" w:rsidRDefault="00BC0579" w:rsidP="007F1EEA">
            <w:r>
              <w:t>The enterprise credentials are exposed on the internet.</w:t>
            </w:r>
          </w:p>
        </w:tc>
      </w:tr>
    </w:tbl>
    <w:p w14:paraId="172C4202" w14:textId="2885F32D" w:rsidR="00F52FCA" w:rsidRDefault="00C41844" w:rsidP="006B09E9">
      <w:pPr>
        <w:pStyle w:val="ListBullet"/>
        <w:numPr>
          <w:ilvl w:val="0"/>
          <w:numId w:val="0"/>
        </w:numPr>
        <w:spacing w:after="600"/>
        <w:ind w:left="567" w:hanging="567"/>
      </w:pPr>
      <w:r w:rsidRPr="00D737CF">
        <w:rPr>
          <w:b/>
          <w:bCs/>
          <w:noProof/>
        </w:rPr>
        <w:drawing>
          <wp:anchor distT="0" distB="0" distL="114300" distR="114300" simplePos="0" relativeHeight="251658333" behindDoc="0" locked="0" layoutInCell="1" allowOverlap="1" wp14:anchorId="35CEC76F" wp14:editId="71010DC8">
            <wp:simplePos x="0" y="0"/>
            <wp:positionH relativeFrom="margin">
              <wp:posOffset>0</wp:posOffset>
            </wp:positionH>
            <wp:positionV relativeFrom="paragraph">
              <wp:posOffset>55162</wp:posOffset>
            </wp:positionV>
            <wp:extent cx="635000" cy="635000"/>
            <wp:effectExtent l="0" t="0" r="0" b="0"/>
            <wp:wrapSquare wrapText="bothSides"/>
            <wp:docPr id="380934983" name="Picture 3809349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43827">
        <w:t>I</w:t>
      </w:r>
      <w:r w:rsidR="00B640BD">
        <w:t>s the employee a malicious insider or victim of human error?</w:t>
      </w:r>
    </w:p>
    <w:tbl>
      <w:tblPr>
        <w:tblStyle w:val="Answerspace"/>
        <w:tblW w:w="9650" w:type="dxa"/>
        <w:tblLook w:val="04A0" w:firstRow="1" w:lastRow="0" w:firstColumn="1" w:lastColumn="0" w:noHBand="0" w:noVBand="1"/>
        <w:tblDescription w:val="Space for students to provide answer."/>
      </w:tblPr>
      <w:tblGrid>
        <w:gridCol w:w="9650"/>
      </w:tblGrid>
      <w:tr w:rsidR="00F52FCA" w14:paraId="69E29117" w14:textId="77777777" w:rsidTr="00BE4A14">
        <w:trPr>
          <w:trHeight w:val="2109"/>
        </w:trPr>
        <w:tc>
          <w:tcPr>
            <w:tcW w:w="9650" w:type="dxa"/>
          </w:tcPr>
          <w:p w14:paraId="17ECF7E2" w14:textId="77777777" w:rsidR="00F52FCA" w:rsidRDefault="00F52FCA" w:rsidP="007F1EEA">
            <w:pPr>
              <w:spacing w:before="120"/>
              <w:rPr>
                <w:b/>
                <w:bCs/>
              </w:rPr>
            </w:pPr>
            <w:r>
              <w:rPr>
                <w:b/>
                <w:bCs/>
              </w:rPr>
              <w:t>Sample answer</w:t>
            </w:r>
            <w:r w:rsidRPr="00B86F9D">
              <w:rPr>
                <w:b/>
                <w:bCs/>
              </w:rPr>
              <w:t>:</w:t>
            </w:r>
          </w:p>
          <w:p w14:paraId="78EE5292" w14:textId="0E453F4C" w:rsidR="00F52FCA" w:rsidRDefault="00BE4A14" w:rsidP="00BE4A14">
            <w:r w:rsidRPr="00BE4A14">
              <w:t>The employee is a malicious insider as they are within an enterprise and they are intentionally and knowingly posing a threat to the security of the enterprise. Malicious insiders have authorised access to the enterprise's systems, networks or sensitive information due to their legitimate affiliation with the enterprise.</w:t>
            </w:r>
          </w:p>
        </w:tc>
      </w:tr>
    </w:tbl>
    <w:p w14:paraId="5E69CEBF" w14:textId="77777777" w:rsidR="00436AFD" w:rsidRDefault="00B640BD" w:rsidP="00B640BD">
      <w:pPr>
        <w:suppressAutoHyphens w:val="0"/>
        <w:spacing w:after="0" w:line="276" w:lineRule="auto"/>
      </w:pPr>
      <w:r>
        <w:t>Determine appropriate action(s) to be taken.</w:t>
      </w:r>
    </w:p>
    <w:p w14:paraId="691BE77C" w14:textId="7E7C039A" w:rsidR="0089190E" w:rsidRPr="000D0714" w:rsidRDefault="0089190E" w:rsidP="000D0714">
      <w:pPr>
        <w:pStyle w:val="Pulloutquote"/>
        <w:ind w:left="0"/>
        <w:rPr>
          <w:b/>
          <w:bCs/>
        </w:rPr>
      </w:pPr>
      <w:r w:rsidRPr="000D0714">
        <w:rPr>
          <w:b/>
          <w:bCs/>
        </w:rPr>
        <w:t xml:space="preserve">Discussion </w:t>
      </w:r>
      <w:r w:rsidR="003B1B45" w:rsidRPr="000D0714">
        <w:rPr>
          <w:b/>
          <w:bCs/>
        </w:rPr>
        <w:t>questions</w:t>
      </w:r>
      <w:r w:rsidRPr="000D0714">
        <w:rPr>
          <w:b/>
          <w:bCs/>
        </w:rPr>
        <w:t>:</w:t>
      </w:r>
    </w:p>
    <w:p w14:paraId="6E8C81AC" w14:textId="73A1F8ED" w:rsidR="0089190E" w:rsidRPr="00411ECE" w:rsidRDefault="0089190E" w:rsidP="000D0714">
      <w:pPr>
        <w:pStyle w:val="Pulloutquote"/>
      </w:pPr>
      <w:r w:rsidRPr="00411ECE">
        <w:t>Who within the organisation needs to be immediately informed about the incident?</w:t>
      </w:r>
    </w:p>
    <w:p w14:paraId="1F578678" w14:textId="1218EFD0" w:rsidR="0089190E" w:rsidRPr="00411ECE" w:rsidRDefault="0089190E" w:rsidP="000D0714">
      <w:pPr>
        <w:pStyle w:val="Pulloutquote"/>
      </w:pPr>
      <w:r w:rsidRPr="00411ECE">
        <w:t>How should the organisation identify the extent of data exposure and the specific information that has been compromised?</w:t>
      </w:r>
    </w:p>
    <w:p w14:paraId="7BCE5B1E" w14:textId="77777777" w:rsidR="0089190E" w:rsidRPr="00411ECE" w:rsidRDefault="0089190E" w:rsidP="000D0714">
      <w:pPr>
        <w:pStyle w:val="Pulloutquote"/>
      </w:pPr>
      <w:r w:rsidRPr="00411ECE">
        <w:t>What steps should be taken to change company credentials and secure them?</w:t>
      </w:r>
    </w:p>
    <w:p w14:paraId="368A9093" w14:textId="77777777" w:rsidR="0089190E" w:rsidRPr="00411ECE" w:rsidRDefault="0089190E" w:rsidP="000D0714">
      <w:pPr>
        <w:pStyle w:val="Pulloutquote"/>
      </w:pPr>
      <w:r w:rsidRPr="00411ECE">
        <w:t>Should access to critical servers be temporarily shut down or limited?</w:t>
      </w:r>
    </w:p>
    <w:p w14:paraId="7CD928D9" w14:textId="77777777" w:rsidR="0089190E" w:rsidRPr="00411ECE" w:rsidRDefault="0089190E" w:rsidP="000D0714">
      <w:pPr>
        <w:pStyle w:val="Pulloutquote"/>
      </w:pPr>
      <w:r w:rsidRPr="00411ECE">
        <w:t>What procedures can be put in place to prevent insider threats like this in the future?</w:t>
      </w:r>
    </w:p>
    <w:p w14:paraId="3200F7AE" w14:textId="6ED3BC22" w:rsidR="0089190E" w:rsidRPr="00411ECE" w:rsidRDefault="0089190E" w:rsidP="000D0714">
      <w:pPr>
        <w:pStyle w:val="Pulloutquote"/>
      </w:pPr>
      <w:r w:rsidRPr="00411ECE">
        <w:t>What steps can the organisation take to bounce back from a security breach and reduce the risks associated with exposed data?</w:t>
      </w:r>
    </w:p>
    <w:p w14:paraId="6A2AA8F2" w14:textId="77777777" w:rsidR="0089190E" w:rsidRPr="00411ECE" w:rsidRDefault="0089190E" w:rsidP="000D0714">
      <w:pPr>
        <w:pStyle w:val="Pulloutquote"/>
      </w:pPr>
      <w:r w:rsidRPr="00411ECE">
        <w:t>Are there policies and training programs in place to address insider threats and the handling of sensitive data?</w:t>
      </w:r>
    </w:p>
    <w:p w14:paraId="01A04AD9" w14:textId="77777777" w:rsidR="0089190E" w:rsidRPr="00411ECE" w:rsidRDefault="0089190E" w:rsidP="000D0714">
      <w:pPr>
        <w:pStyle w:val="Pulloutquote"/>
      </w:pPr>
      <w:r w:rsidRPr="00411ECE">
        <w:t>What is the process for monitoring privileged users' activities and identifying suspicious behaviour?</w:t>
      </w:r>
    </w:p>
    <w:p w14:paraId="43B59CAA" w14:textId="755CBA75" w:rsidR="001708D1" w:rsidRDefault="001708D1" w:rsidP="00411ECE">
      <w:pPr>
        <w:ind w:left="567"/>
      </w:pPr>
      <w:r>
        <w:t>Confirm alignment of their version of events and</w:t>
      </w:r>
      <w:r w:rsidRPr="009D1A4D">
        <w:t xml:space="preserve"> </w:t>
      </w:r>
      <w:r w:rsidR="00FB1D6B">
        <w:t>the incident.</w:t>
      </w:r>
    </w:p>
    <w:p w14:paraId="4CA94549" w14:textId="73B038BF" w:rsidR="001708D1" w:rsidRDefault="0031023E" w:rsidP="006A0DE9">
      <w:pPr>
        <w:spacing w:after="720"/>
      </w:pPr>
      <w:r>
        <w:rPr>
          <w:b/>
          <w:bCs/>
          <w:noProof/>
        </w:rPr>
        <w:lastRenderedPageBreak/>
        <w:drawing>
          <wp:anchor distT="0" distB="0" distL="114300" distR="114300" simplePos="0" relativeHeight="251658296" behindDoc="0" locked="0" layoutInCell="1" allowOverlap="1" wp14:anchorId="45DBDBFE" wp14:editId="5AEC0D67">
            <wp:simplePos x="0" y="0"/>
            <wp:positionH relativeFrom="margin">
              <wp:align>left</wp:align>
            </wp:positionH>
            <wp:positionV relativeFrom="paragraph">
              <wp:posOffset>287</wp:posOffset>
            </wp:positionV>
            <wp:extent cx="645795" cy="645795"/>
            <wp:effectExtent l="0" t="0" r="1905" b="1905"/>
            <wp:wrapSquare wrapText="bothSides"/>
            <wp:docPr id="525616532" name="Picture 5256165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E3257C" w:rsidRPr="00D737CF">
        <w:rPr>
          <w:b/>
          <w:bCs/>
          <w:noProof/>
        </w:rPr>
        <w:drawing>
          <wp:anchor distT="0" distB="0" distL="114300" distR="114300" simplePos="0" relativeHeight="251658334" behindDoc="0" locked="0" layoutInCell="1" allowOverlap="1" wp14:anchorId="0B99329B" wp14:editId="274B4F1B">
            <wp:simplePos x="0" y="0"/>
            <wp:positionH relativeFrom="margin">
              <wp:align>left</wp:align>
            </wp:positionH>
            <wp:positionV relativeFrom="paragraph">
              <wp:posOffset>693420</wp:posOffset>
            </wp:positionV>
            <wp:extent cx="635000" cy="635000"/>
            <wp:effectExtent l="0" t="0" r="0" b="0"/>
            <wp:wrapSquare wrapText="bothSides"/>
            <wp:docPr id="860391490" name="Picture 8603914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B1D6B">
        <w:t>As a class watch</w:t>
      </w:r>
      <w:r w:rsidR="001708D1">
        <w:t xml:space="preserve"> </w:t>
      </w:r>
      <w:hyperlink r:id="rId60" w:history="1">
        <w:r w:rsidR="006A0DE9">
          <w:rPr>
            <w:rStyle w:val="Hyperlink"/>
          </w:rPr>
          <w:t>Everything You Need to Know About Insider Threats...in 2 Minutes (2:22)</w:t>
        </w:r>
      </w:hyperlink>
      <w:r w:rsidR="001708D1">
        <w:t>.</w:t>
      </w:r>
    </w:p>
    <w:p w14:paraId="1909AC43" w14:textId="76A33795" w:rsidR="00FE4B23" w:rsidRDefault="00DD0356" w:rsidP="00E3257C">
      <w:pPr>
        <w:spacing w:before="480" w:after="600"/>
      </w:pPr>
      <w:r w:rsidRPr="00DD0356">
        <w:rPr>
          <w:b/>
          <w:bCs/>
        </w:rPr>
        <w:t>Activity 48:</w:t>
      </w:r>
      <w:r>
        <w:t xml:space="preserve"> </w:t>
      </w:r>
      <w:r w:rsidR="006332B7">
        <w:t>d</w:t>
      </w:r>
      <w:r w:rsidR="001708D1">
        <w:t xml:space="preserve">iscuss </w:t>
      </w:r>
      <w:r w:rsidR="00147E55">
        <w:t>‘H</w:t>
      </w:r>
      <w:r w:rsidR="001708D1">
        <w:t>ow can organisations protect against this threat?</w:t>
      </w:r>
      <w:r w:rsidR="00147E55">
        <w:t>'’</w:t>
      </w:r>
    </w:p>
    <w:tbl>
      <w:tblPr>
        <w:tblStyle w:val="Answerspace"/>
        <w:tblW w:w="9650" w:type="dxa"/>
        <w:tblLook w:val="04A0" w:firstRow="1" w:lastRow="0" w:firstColumn="1" w:lastColumn="0" w:noHBand="0" w:noVBand="1"/>
        <w:tblDescription w:val="Space for students to provide answer."/>
      </w:tblPr>
      <w:tblGrid>
        <w:gridCol w:w="9650"/>
      </w:tblGrid>
      <w:tr w:rsidR="00FE4B23" w14:paraId="012AF0EA" w14:textId="77777777" w:rsidTr="007F1EEA">
        <w:trPr>
          <w:trHeight w:val="3166"/>
        </w:trPr>
        <w:tc>
          <w:tcPr>
            <w:tcW w:w="9650" w:type="dxa"/>
          </w:tcPr>
          <w:p w14:paraId="23225804" w14:textId="44E6D488" w:rsidR="00FE4B23" w:rsidRPr="00B86F9D" w:rsidRDefault="00FE4B23" w:rsidP="007F1EEA">
            <w:pPr>
              <w:spacing w:before="120"/>
              <w:rPr>
                <w:b/>
                <w:bCs/>
              </w:rPr>
            </w:pPr>
            <w:r>
              <w:rPr>
                <w:b/>
                <w:bCs/>
              </w:rPr>
              <w:t>Sample answer</w:t>
            </w:r>
            <w:r w:rsidR="00B46E14">
              <w:rPr>
                <w:b/>
                <w:bCs/>
              </w:rPr>
              <w:t>s</w:t>
            </w:r>
            <w:r w:rsidRPr="00B86F9D">
              <w:rPr>
                <w:b/>
                <w:bCs/>
              </w:rPr>
              <w:t>:</w:t>
            </w:r>
          </w:p>
          <w:p w14:paraId="6FF17CA1" w14:textId="63D20581" w:rsidR="00371B7E" w:rsidRPr="00B86C95" w:rsidRDefault="00371B7E" w:rsidP="00E3257C">
            <w:pPr>
              <w:pStyle w:val="ListBullet"/>
            </w:pPr>
            <w:r w:rsidRPr="00B86C95">
              <w:t xml:space="preserve">User </w:t>
            </w:r>
            <w:r w:rsidR="006A0DE9">
              <w:t>education</w:t>
            </w:r>
            <w:r w:rsidR="006A0DE9" w:rsidRPr="00B86C95">
              <w:t xml:space="preserve"> </w:t>
            </w:r>
            <w:r w:rsidRPr="00B86C95">
              <w:t xml:space="preserve">and </w:t>
            </w:r>
            <w:r w:rsidR="006A0DE9">
              <w:t>awareness</w:t>
            </w:r>
            <w:r w:rsidRPr="00B86C95">
              <w:t>:</w:t>
            </w:r>
            <w:r w:rsidR="00B86C95">
              <w:t xml:space="preserve"> i</w:t>
            </w:r>
            <w:r w:rsidRPr="00B86C95">
              <w:t>mplement ongoing training programs to educate employees about the risks associated with insider threats, emphasi</w:t>
            </w:r>
            <w:r w:rsidR="00ED65CF">
              <w:t>s</w:t>
            </w:r>
            <w:r w:rsidRPr="00B86C95">
              <w:t>ing the importance of security policies, data protection and recogni</w:t>
            </w:r>
            <w:r w:rsidR="00ED65CF">
              <w:t>s</w:t>
            </w:r>
            <w:r w:rsidRPr="00B86C95">
              <w:t>ing suspicious activities.</w:t>
            </w:r>
          </w:p>
          <w:p w14:paraId="2C1FCD53" w14:textId="0B2A0ED7" w:rsidR="00371B7E" w:rsidRPr="00B86C95" w:rsidRDefault="00371B7E" w:rsidP="00E3257C">
            <w:pPr>
              <w:pStyle w:val="ListBullet"/>
            </w:pPr>
            <w:r w:rsidRPr="00B86C95">
              <w:t xml:space="preserve">Access </w:t>
            </w:r>
            <w:r w:rsidR="006A0DE9">
              <w:t>controls</w:t>
            </w:r>
            <w:r w:rsidRPr="00B86C95">
              <w:t>:</w:t>
            </w:r>
            <w:r w:rsidR="00B86C95">
              <w:t xml:space="preserve"> e</w:t>
            </w:r>
            <w:r w:rsidRPr="00B86C95">
              <w:t>nforce the principle of least privilege, ensuring that employees have the minimum level of access required to perform their duties. Regularly review and update user permissions based on job roles.</w:t>
            </w:r>
          </w:p>
          <w:p w14:paraId="4425177E" w14:textId="678813F0" w:rsidR="00371B7E" w:rsidRPr="00B86C95" w:rsidRDefault="00371B7E" w:rsidP="00E3257C">
            <w:pPr>
              <w:pStyle w:val="ListBullet"/>
            </w:pPr>
            <w:r w:rsidRPr="00B86C95">
              <w:t xml:space="preserve">Monitoring and </w:t>
            </w:r>
            <w:r w:rsidR="006A0DE9">
              <w:t>auditing</w:t>
            </w:r>
            <w:r w:rsidRPr="00B86C95">
              <w:t>:</w:t>
            </w:r>
            <w:r w:rsidR="00B86C95">
              <w:t xml:space="preserve"> i</w:t>
            </w:r>
            <w:r w:rsidRPr="00B86C95">
              <w:t xml:space="preserve">mplement robust monitoring systems to track user activities, especially those involving sensitive data or critical systems. Regularly audit access logs for unusual </w:t>
            </w:r>
            <w:r w:rsidR="00B86C95" w:rsidRPr="00B86C95">
              <w:t>behaviour</w:t>
            </w:r>
            <w:r w:rsidRPr="00B86C95">
              <w:t xml:space="preserve"> or deviations from normal patterns.</w:t>
            </w:r>
          </w:p>
          <w:p w14:paraId="7E5466BF" w14:textId="6A71C31D" w:rsidR="00B86C95" w:rsidRPr="00B86C95" w:rsidRDefault="00B86C95" w:rsidP="00E3257C">
            <w:pPr>
              <w:pStyle w:val="ListBullet"/>
            </w:pPr>
            <w:r w:rsidRPr="00B86C95">
              <w:t xml:space="preserve">Endpoint </w:t>
            </w:r>
            <w:r w:rsidR="006A0DE9">
              <w:t>security</w:t>
            </w:r>
            <w:r w:rsidRPr="00B86C95">
              <w:t>:</w:t>
            </w:r>
            <w:r>
              <w:t xml:space="preserve"> u</w:t>
            </w:r>
            <w:r w:rsidRPr="00B86C95">
              <w:t>tili</w:t>
            </w:r>
            <w:r>
              <w:t>s</w:t>
            </w:r>
            <w:r w:rsidRPr="00B86C95">
              <w:t>e endpoint security solutions to monitor and control activities on individual devices. This can include the use of antivirus software, endpoint detection and response (EDR) tools and application control mechanisms.</w:t>
            </w:r>
          </w:p>
          <w:p w14:paraId="3E8B6154" w14:textId="0EE96D31" w:rsidR="00B86C95" w:rsidRPr="00B86C95" w:rsidRDefault="00B86C95" w:rsidP="00E3257C">
            <w:pPr>
              <w:pStyle w:val="ListBullet"/>
            </w:pPr>
            <w:r w:rsidRPr="00B86C95">
              <w:t xml:space="preserve">Incident </w:t>
            </w:r>
            <w:r w:rsidR="006A0DE9">
              <w:t>response</w:t>
            </w:r>
            <w:r w:rsidR="006A0DE9" w:rsidRPr="00B86C95">
              <w:t xml:space="preserve"> </w:t>
            </w:r>
            <w:r w:rsidR="006A0DE9">
              <w:t>plan</w:t>
            </w:r>
            <w:r w:rsidRPr="00B86C95">
              <w:t>:</w:t>
            </w:r>
            <w:r>
              <w:t xml:space="preserve"> d</w:t>
            </w:r>
            <w:r w:rsidRPr="00B86C95">
              <w:t>evelop and regularly update an incident response plan specifically addressing insider threats. This plan should include procedures for investigating and responding to suspected incidents promptly.</w:t>
            </w:r>
          </w:p>
          <w:p w14:paraId="7797447A" w14:textId="2C0EA9BF" w:rsidR="00FE4B23" w:rsidRDefault="00B86C95" w:rsidP="00E3257C">
            <w:pPr>
              <w:pStyle w:val="ListBullet"/>
            </w:pPr>
            <w:r w:rsidRPr="00B86C95">
              <w:t xml:space="preserve">Background </w:t>
            </w:r>
            <w:r w:rsidR="00BC7F3F">
              <w:t>checks</w:t>
            </w:r>
            <w:r w:rsidRPr="00B86C95">
              <w:t>:</w:t>
            </w:r>
            <w:r>
              <w:t xml:space="preserve"> c</w:t>
            </w:r>
            <w:r w:rsidRPr="00B86C95">
              <w:t>onduct thorough background checks during the hiring process and periodically review employee records. This can help identify potential red flags in an individual's history or behaviour.</w:t>
            </w:r>
          </w:p>
        </w:tc>
      </w:tr>
    </w:tbl>
    <w:p w14:paraId="5D7EF8FC" w14:textId="77777777" w:rsidR="00231889" w:rsidRPr="00FD5CCB" w:rsidRDefault="00231889" w:rsidP="00FD5CCB">
      <w:bookmarkStart w:id="51" w:name="_Toc141776419"/>
      <w:r w:rsidRPr="00231889">
        <w:br w:type="page"/>
      </w:r>
    </w:p>
    <w:p w14:paraId="3F1AEAEE" w14:textId="7D55BEA0" w:rsidR="00EE0764" w:rsidRDefault="00C41844" w:rsidP="00231889">
      <w:pPr>
        <w:pStyle w:val="Heading1"/>
      </w:pPr>
      <w:bookmarkStart w:id="52" w:name="_Toc158973989"/>
      <w:r w:rsidRPr="00D737CF">
        <w:rPr>
          <w:b/>
          <w:noProof/>
        </w:rPr>
        <w:lastRenderedPageBreak/>
        <w:drawing>
          <wp:anchor distT="0" distB="0" distL="114300" distR="114300" simplePos="0" relativeHeight="251658336" behindDoc="0" locked="0" layoutInCell="1" allowOverlap="1" wp14:anchorId="250F09EA" wp14:editId="23E723B7">
            <wp:simplePos x="0" y="0"/>
            <wp:positionH relativeFrom="margin">
              <wp:align>left</wp:align>
            </wp:positionH>
            <wp:positionV relativeFrom="paragraph">
              <wp:posOffset>959939</wp:posOffset>
            </wp:positionV>
            <wp:extent cx="635000" cy="635000"/>
            <wp:effectExtent l="0" t="0" r="0" b="0"/>
            <wp:wrapSquare wrapText="bothSides"/>
            <wp:docPr id="717201529" name="Picture 717201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E0764">
        <w:t>Research hardware and software strategies used to protect data</w:t>
      </w:r>
      <w:bookmarkEnd w:id="51"/>
      <w:bookmarkEnd w:id="52"/>
    </w:p>
    <w:p w14:paraId="385085D2" w14:textId="28C26E6F" w:rsidR="006E60C3" w:rsidRDefault="00320055" w:rsidP="001A6A14">
      <w:r w:rsidRPr="00320055">
        <w:rPr>
          <w:b/>
          <w:bCs/>
        </w:rPr>
        <w:t>Activity 49:</w:t>
      </w:r>
      <w:r>
        <w:t xml:space="preserve"> </w:t>
      </w:r>
      <w:r w:rsidR="00E3257C">
        <w:t>i</w:t>
      </w:r>
      <w:r w:rsidR="00C2704A">
        <w:t>n the table below s</w:t>
      </w:r>
      <w:r w:rsidR="006E60C3" w:rsidRPr="00F74E65">
        <w:t>ummarise different forms of authentication, different types of evidence a user provides</w:t>
      </w:r>
      <w:r w:rsidR="00147E55">
        <w:t>,</w:t>
      </w:r>
      <w:r w:rsidR="006E60C3" w:rsidRPr="00F74E65">
        <w:t xml:space="preserve"> and highlight known weaknesses or vulnerabilities</w:t>
      </w:r>
      <w:r w:rsidR="00FE1CC1">
        <w:t>.</w:t>
      </w:r>
    </w:p>
    <w:tbl>
      <w:tblPr>
        <w:tblStyle w:val="Tableheader"/>
        <w:tblW w:w="0" w:type="auto"/>
        <w:tblLook w:val="04A0" w:firstRow="1" w:lastRow="0" w:firstColumn="1" w:lastColumn="0" w:noHBand="0" w:noVBand="1"/>
        <w:tblDescription w:val="Different forms of authentication, types of evidence a user provides and known weaknesses or vulnerabilities."/>
      </w:tblPr>
      <w:tblGrid>
        <w:gridCol w:w="3084"/>
        <w:gridCol w:w="3084"/>
        <w:gridCol w:w="3085"/>
      </w:tblGrid>
      <w:tr w:rsidR="001A6A14" w14:paraId="5592D33D" w14:textId="77777777" w:rsidTr="001A6A14">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3084" w:type="dxa"/>
          </w:tcPr>
          <w:p w14:paraId="379EA295" w14:textId="59781416" w:rsidR="001A6A14" w:rsidRPr="001A6A14" w:rsidRDefault="001A6A14" w:rsidP="001A6A14">
            <w:r w:rsidRPr="001A6A14">
              <w:t>Different forms of authentication</w:t>
            </w:r>
          </w:p>
        </w:tc>
        <w:tc>
          <w:tcPr>
            <w:tcW w:w="3084" w:type="dxa"/>
          </w:tcPr>
          <w:p w14:paraId="5BD007E4" w14:textId="1B441307" w:rsidR="001A6A14" w:rsidRDefault="001A6A14" w:rsidP="00C2704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Different types of evidence a user provides</w:t>
            </w:r>
          </w:p>
        </w:tc>
        <w:tc>
          <w:tcPr>
            <w:tcW w:w="3085" w:type="dxa"/>
          </w:tcPr>
          <w:p w14:paraId="56CBA6E5" w14:textId="31E8C6E4" w:rsidR="001A6A14" w:rsidRDefault="001A6A14" w:rsidP="00C2704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Known weaknesses or vulnerabilities</w:t>
            </w:r>
          </w:p>
        </w:tc>
      </w:tr>
      <w:tr w:rsidR="001A6A14" w14:paraId="55BA8B7C" w14:textId="77777777" w:rsidTr="001A542E">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3084" w:type="dxa"/>
          </w:tcPr>
          <w:p w14:paraId="7CBEC0CB" w14:textId="116D2BD7" w:rsidR="001A6A14" w:rsidRPr="001A6A14" w:rsidRDefault="001A6A14" w:rsidP="001A542E">
            <w:r w:rsidRPr="001A6A14">
              <w:t>Passwords</w:t>
            </w:r>
          </w:p>
        </w:tc>
        <w:tc>
          <w:tcPr>
            <w:tcW w:w="3084" w:type="dxa"/>
          </w:tcPr>
          <w:p w14:paraId="3CF732B1" w14:textId="54D33FA3" w:rsidR="001A6A14" w:rsidRDefault="00C74CCB"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C74CCB">
              <w:t xml:space="preserve">This authentication evidence is based on </w:t>
            </w:r>
            <w:r>
              <w:t>‘</w:t>
            </w:r>
            <w:r w:rsidR="001C2E49">
              <w:t xml:space="preserve">what </w:t>
            </w:r>
            <w:r>
              <w:t>the</w:t>
            </w:r>
            <w:r w:rsidR="001C2E49">
              <w:t xml:space="preserve"> user knows</w:t>
            </w:r>
            <w:r>
              <w:t>’</w:t>
            </w:r>
            <w:r w:rsidR="001C2E49">
              <w:t>.</w:t>
            </w:r>
          </w:p>
        </w:tc>
        <w:tc>
          <w:tcPr>
            <w:tcW w:w="3085" w:type="dxa"/>
          </w:tcPr>
          <w:p w14:paraId="72608F62" w14:textId="0098A5A8" w:rsidR="001A6A14" w:rsidRDefault="00C70562"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Can be guessed or stolen.</w:t>
            </w:r>
          </w:p>
        </w:tc>
      </w:tr>
      <w:tr w:rsidR="001A6A14" w14:paraId="45F39220" w14:textId="77777777" w:rsidTr="001A542E">
        <w:trPr>
          <w:cnfStyle w:val="000000010000" w:firstRow="0" w:lastRow="0" w:firstColumn="0" w:lastColumn="0" w:oddVBand="0" w:evenVBand="0" w:oddHBand="0" w:evenHBand="1"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3084" w:type="dxa"/>
          </w:tcPr>
          <w:p w14:paraId="7085FC92" w14:textId="30C2F8D4" w:rsidR="001A6A14" w:rsidRPr="001A6A14" w:rsidRDefault="001A6A14" w:rsidP="001A542E">
            <w:r w:rsidRPr="001A6A14">
              <w:t>Biometrics</w:t>
            </w:r>
          </w:p>
        </w:tc>
        <w:tc>
          <w:tcPr>
            <w:tcW w:w="3084" w:type="dxa"/>
          </w:tcPr>
          <w:p w14:paraId="2A6452D7" w14:textId="24631FFA" w:rsidR="00C74CCB" w:rsidRDefault="00C74CCB" w:rsidP="00C2704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C74CCB">
              <w:t>Biometrics authentication relies on the unique biological characteristics of an individual.</w:t>
            </w:r>
          </w:p>
          <w:p w14:paraId="54DE2DBF" w14:textId="53B05BC4" w:rsidR="00C74CCB" w:rsidRDefault="00C74CCB" w:rsidP="00C2704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 xml:space="preserve">Facial recognition, </w:t>
            </w:r>
            <w:r w:rsidR="00756EFD">
              <w:t>fingerprint</w:t>
            </w:r>
            <w:r>
              <w:t xml:space="preserve"> scanners and speaker recognition.</w:t>
            </w:r>
          </w:p>
          <w:p w14:paraId="5F3755CA" w14:textId="39E89336" w:rsidR="001A6A14" w:rsidRDefault="00C74CCB" w:rsidP="00C2704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This authentication evidence is based on ‘</w:t>
            </w:r>
            <w:r w:rsidR="001C2E49">
              <w:t xml:space="preserve">what </w:t>
            </w:r>
            <w:r>
              <w:t>the</w:t>
            </w:r>
            <w:r w:rsidR="001C2E49">
              <w:t xml:space="preserve"> user </w:t>
            </w:r>
            <w:r>
              <w:t>is’.</w:t>
            </w:r>
          </w:p>
        </w:tc>
        <w:tc>
          <w:tcPr>
            <w:tcW w:w="3085" w:type="dxa"/>
          </w:tcPr>
          <w:p w14:paraId="68E2FDD2" w14:textId="1181332C" w:rsidR="001A6A14" w:rsidRDefault="00577CE0" w:rsidP="00C2704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Requires hardware to pr</w:t>
            </w:r>
            <w:r w:rsidR="00EE35DE">
              <w:t xml:space="preserve">ocess physical attributes. </w:t>
            </w:r>
            <w:r w:rsidR="00E6073A">
              <w:t>No known weaknesses or vulnerabilities if implemented well.</w:t>
            </w:r>
          </w:p>
        </w:tc>
      </w:tr>
      <w:tr w:rsidR="001A6A14" w14:paraId="5D2B2B8A" w14:textId="77777777" w:rsidTr="001A6A14">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3084" w:type="dxa"/>
          </w:tcPr>
          <w:p w14:paraId="2C39BE3A" w14:textId="30169C5E" w:rsidR="001A6A14" w:rsidRPr="001A6A14" w:rsidRDefault="001A6A14" w:rsidP="001A542E">
            <w:r w:rsidRPr="001A6A14">
              <w:t>Smart cards</w:t>
            </w:r>
          </w:p>
        </w:tc>
        <w:tc>
          <w:tcPr>
            <w:tcW w:w="3084" w:type="dxa"/>
          </w:tcPr>
          <w:p w14:paraId="0F721F75" w14:textId="7B20535F" w:rsidR="00C74CCB" w:rsidRDefault="00C74CCB"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C74CCB">
              <w:t>A smart card is a physical card that has an embedded integrated chip that acts as a security token.</w:t>
            </w:r>
          </w:p>
          <w:p w14:paraId="63EF726F" w14:textId="61267B98" w:rsidR="001A6A14" w:rsidRDefault="00E6073A"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This</w:t>
            </w:r>
            <w:r w:rsidR="00C74CCB">
              <w:t xml:space="preserve"> token-based authentication relies on</w:t>
            </w:r>
            <w:r>
              <w:t xml:space="preserve"> </w:t>
            </w:r>
            <w:r w:rsidR="00C74CCB">
              <w:t>‘</w:t>
            </w:r>
            <w:r>
              <w:t xml:space="preserve">what </w:t>
            </w:r>
            <w:r w:rsidR="00C74CCB">
              <w:t>the</w:t>
            </w:r>
            <w:r>
              <w:t xml:space="preserve"> user has</w:t>
            </w:r>
            <w:r w:rsidR="00C74CCB">
              <w:t>’</w:t>
            </w:r>
            <w:r>
              <w:t>.</w:t>
            </w:r>
          </w:p>
          <w:p w14:paraId="3E43806D" w14:textId="5EFFB3BD" w:rsidR="001A6A14" w:rsidRDefault="00F67FB9"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F67FB9">
              <w:t xml:space="preserve">Smart cards may provide strong security authentication for single sign-on (SSO) within </w:t>
            </w:r>
            <w:r w:rsidR="00F436B4" w:rsidRPr="00F67FB9">
              <w:t>organi</w:t>
            </w:r>
            <w:r w:rsidR="00F436B4">
              <w:t>s</w:t>
            </w:r>
            <w:r w:rsidR="00F436B4" w:rsidRPr="00F67FB9">
              <w:t>ations</w:t>
            </w:r>
            <w:r w:rsidRPr="00F67FB9">
              <w:t>.</w:t>
            </w:r>
          </w:p>
        </w:tc>
        <w:tc>
          <w:tcPr>
            <w:tcW w:w="3085" w:type="dxa"/>
          </w:tcPr>
          <w:p w14:paraId="3EA2A8C5" w14:textId="213EB714" w:rsidR="001A6A14" w:rsidRDefault="00E6073A"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Can be lost or stolen.</w:t>
            </w:r>
          </w:p>
        </w:tc>
      </w:tr>
      <w:tr w:rsidR="001A6A14" w14:paraId="3994F276" w14:textId="77777777" w:rsidTr="00E6073A">
        <w:trPr>
          <w:cnfStyle w:val="000000010000" w:firstRow="0" w:lastRow="0" w:firstColumn="0" w:lastColumn="0" w:oddVBand="0" w:evenVBand="0" w:oddHBand="0" w:evenHBand="1" w:firstRowFirstColumn="0" w:firstRowLastColumn="0" w:lastRowFirstColumn="0" w:lastRowLastColumn="0"/>
          <w:trHeight w:val="1087"/>
        </w:trPr>
        <w:tc>
          <w:tcPr>
            <w:cnfStyle w:val="001000000000" w:firstRow="0" w:lastRow="0" w:firstColumn="1" w:lastColumn="0" w:oddVBand="0" w:evenVBand="0" w:oddHBand="0" w:evenHBand="0" w:firstRowFirstColumn="0" w:firstRowLastColumn="0" w:lastRowFirstColumn="0" w:lastRowLastColumn="0"/>
            <w:tcW w:w="3084" w:type="dxa"/>
          </w:tcPr>
          <w:p w14:paraId="5C3246BE" w14:textId="588566F2" w:rsidR="001A6A14" w:rsidRPr="001A6A14" w:rsidRDefault="001A6A14" w:rsidP="00E6073A">
            <w:r w:rsidRPr="001A6A14">
              <w:lastRenderedPageBreak/>
              <w:t>Federation and single-sign-on (SSO)</w:t>
            </w:r>
          </w:p>
        </w:tc>
        <w:tc>
          <w:tcPr>
            <w:tcW w:w="3084" w:type="dxa"/>
          </w:tcPr>
          <w:p w14:paraId="0FD0C4C3" w14:textId="1D5C3820" w:rsidR="001A6A14" w:rsidRDefault="007F6D36" w:rsidP="00C2704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Can either be based on password or biometric.</w:t>
            </w:r>
          </w:p>
        </w:tc>
        <w:tc>
          <w:tcPr>
            <w:tcW w:w="3085" w:type="dxa"/>
          </w:tcPr>
          <w:p w14:paraId="5719293B" w14:textId="7CC2FE27" w:rsidR="001A6A14" w:rsidRDefault="00FF3215" w:rsidP="00C2704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 xml:space="preserve">If the </w:t>
            </w:r>
            <w:r w:rsidR="00081EF1">
              <w:t>authentication method is compromised the attacker has access to all things.</w:t>
            </w:r>
          </w:p>
        </w:tc>
      </w:tr>
      <w:tr w:rsidR="001A6A14" w14:paraId="0A324F10" w14:textId="77777777" w:rsidTr="001A6A14">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3084" w:type="dxa"/>
          </w:tcPr>
          <w:p w14:paraId="05B2F1AF" w14:textId="4A19E1E8" w:rsidR="001A6A14" w:rsidRDefault="001A6A14" w:rsidP="001A6A14">
            <w:r>
              <w:t>Certificate-based authentication</w:t>
            </w:r>
          </w:p>
        </w:tc>
        <w:tc>
          <w:tcPr>
            <w:tcW w:w="3084" w:type="dxa"/>
          </w:tcPr>
          <w:p w14:paraId="3CEE6FC9" w14:textId="04AE8939" w:rsidR="001A6A14" w:rsidRDefault="00577CE0"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I</w:t>
            </w:r>
            <w:r w:rsidRPr="00577CE0">
              <w:t xml:space="preserve">dentity is established using electronic documents known as digital certificates. Digital certificates contain identification data generated by </w:t>
            </w:r>
            <w:r>
              <w:t>c</w:t>
            </w:r>
            <w:r w:rsidR="001D1489">
              <w:t xml:space="preserve">ryptographic </w:t>
            </w:r>
            <w:r>
              <w:t>processes.</w:t>
            </w:r>
          </w:p>
        </w:tc>
        <w:tc>
          <w:tcPr>
            <w:tcW w:w="3085" w:type="dxa"/>
          </w:tcPr>
          <w:p w14:paraId="2243481D" w14:textId="2E834C86" w:rsidR="001A6A14" w:rsidRDefault="009A3516" w:rsidP="00C2704A">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Certificates expire and users rely on verified certificates.</w:t>
            </w:r>
          </w:p>
        </w:tc>
      </w:tr>
    </w:tbl>
    <w:p w14:paraId="042A9A37" w14:textId="55930F32" w:rsidR="006E60C3" w:rsidRDefault="00C41844" w:rsidP="00AB37B1">
      <w:pPr>
        <w:spacing w:after="480"/>
      </w:pPr>
      <w:r w:rsidRPr="00D737CF">
        <w:rPr>
          <w:b/>
          <w:bCs/>
          <w:noProof/>
        </w:rPr>
        <w:drawing>
          <wp:anchor distT="0" distB="0" distL="114300" distR="114300" simplePos="0" relativeHeight="251658335" behindDoc="0" locked="0" layoutInCell="1" allowOverlap="1" wp14:anchorId="0247737E" wp14:editId="229A732C">
            <wp:simplePos x="0" y="0"/>
            <wp:positionH relativeFrom="margin">
              <wp:align>left</wp:align>
            </wp:positionH>
            <wp:positionV relativeFrom="paragraph">
              <wp:posOffset>114300</wp:posOffset>
            </wp:positionV>
            <wp:extent cx="635000" cy="635000"/>
            <wp:effectExtent l="0" t="0" r="0" b="0"/>
            <wp:wrapSquare wrapText="bothSides"/>
            <wp:docPr id="651437072" name="Picture 6514370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95F8B" w:rsidRPr="00D95F8B">
        <w:rPr>
          <w:b/>
          <w:bCs/>
        </w:rPr>
        <w:t>Activity 50:</w:t>
      </w:r>
      <w:r w:rsidR="00D95F8B">
        <w:t xml:space="preserve"> </w:t>
      </w:r>
      <w:r w:rsidR="00231889">
        <w:t xml:space="preserve">explain </w:t>
      </w:r>
      <w:r w:rsidR="006E60C3">
        <w:t>the principles of multi-factor authentication (MFA) and how this increases security.</w:t>
      </w:r>
    </w:p>
    <w:tbl>
      <w:tblPr>
        <w:tblStyle w:val="Answerspace"/>
        <w:tblW w:w="9650" w:type="dxa"/>
        <w:tblLook w:val="04A0" w:firstRow="1" w:lastRow="0" w:firstColumn="1" w:lastColumn="0" w:noHBand="0" w:noVBand="1"/>
        <w:tblDescription w:val="Space for students to provide answer."/>
      </w:tblPr>
      <w:tblGrid>
        <w:gridCol w:w="9650"/>
      </w:tblGrid>
      <w:tr w:rsidR="001A6A14" w14:paraId="51153301" w14:textId="77777777" w:rsidTr="009A1508">
        <w:trPr>
          <w:trHeight w:val="985"/>
        </w:trPr>
        <w:tc>
          <w:tcPr>
            <w:tcW w:w="9650" w:type="dxa"/>
          </w:tcPr>
          <w:p w14:paraId="5B808501" w14:textId="77777777" w:rsidR="001A6A14" w:rsidRPr="00B86F9D" w:rsidRDefault="001A6A14" w:rsidP="007F1EEA">
            <w:pPr>
              <w:spacing w:before="120"/>
              <w:rPr>
                <w:b/>
                <w:bCs/>
              </w:rPr>
            </w:pPr>
            <w:r>
              <w:rPr>
                <w:b/>
                <w:bCs/>
              </w:rPr>
              <w:t>Sample answer</w:t>
            </w:r>
            <w:r w:rsidRPr="00B86F9D">
              <w:rPr>
                <w:b/>
                <w:bCs/>
              </w:rPr>
              <w:t>:</w:t>
            </w:r>
          </w:p>
          <w:p w14:paraId="6C7B4BBB" w14:textId="4E15C7CA" w:rsidR="001A6A14" w:rsidRPr="00480EB2" w:rsidRDefault="00480EB2" w:rsidP="00480EB2">
            <w:r w:rsidRPr="00480EB2">
              <w:t xml:space="preserve">MFA is a robust security measure that enhances the protection of digital accounts and systems by requiring users to provide multiple forms of identification before gaining access. The fundamental principles of MFA revolve around the use of </w:t>
            </w:r>
            <w:r w:rsidR="00BA4182">
              <w:t>2</w:t>
            </w:r>
            <w:r w:rsidR="00BA4182" w:rsidRPr="00480EB2">
              <w:t xml:space="preserve"> </w:t>
            </w:r>
            <w:r w:rsidRPr="00480EB2">
              <w:t xml:space="preserve">or more independent factors to authenticate a user. These factors typically fall into </w:t>
            </w:r>
            <w:r w:rsidR="00BA4182">
              <w:t>3</w:t>
            </w:r>
            <w:r w:rsidR="00BA4182" w:rsidRPr="00480EB2">
              <w:t xml:space="preserve"> </w:t>
            </w:r>
            <w:r w:rsidRPr="00480EB2">
              <w:t>categories: something you know (like a password or PIN), something you have (such as a smartphone or a security token) and something you are (biometric data like fingerprints or facial recognition). By combining these factors, MFA significantly strengthens the security posture of an authentication system. Even if one factor is compromised, an unauthori</w:t>
            </w:r>
            <w:r>
              <w:t>s</w:t>
            </w:r>
            <w:r w:rsidRPr="00480EB2">
              <w:t>ed user would still need the additional factor(s) to gain access, making unauthori</w:t>
            </w:r>
            <w:r>
              <w:t>s</w:t>
            </w:r>
            <w:r w:rsidRPr="00480EB2">
              <w:t>ed access much more difficult. MFA mitigates the risks associated with password-based authentication, as passwords alone are susceptible to various attacks like phishing or brute-force attempts. This layered approach ensures a higher level of security and helps safeguard sensitive information and resources from unauthori</w:t>
            </w:r>
            <w:r w:rsidR="005B73F5">
              <w:t>s</w:t>
            </w:r>
            <w:r w:rsidRPr="00480EB2">
              <w:t>ed access.</w:t>
            </w:r>
          </w:p>
        </w:tc>
      </w:tr>
    </w:tbl>
    <w:p w14:paraId="716AEA0C" w14:textId="3B60B65C" w:rsidR="006E60C3" w:rsidRDefault="00D95F8B" w:rsidP="006E60C3">
      <w:r w:rsidRPr="00D95F8B">
        <w:rPr>
          <w:b/>
          <w:bCs/>
        </w:rPr>
        <w:t>Activity 51:</w:t>
      </w:r>
      <w:r>
        <w:t xml:space="preserve"> </w:t>
      </w:r>
      <w:r w:rsidR="002801EC">
        <w:t>e</w:t>
      </w:r>
      <w:r w:rsidR="0075793F">
        <w:t>valuate</w:t>
      </w:r>
      <w:r w:rsidR="006E60C3">
        <w:t xml:space="preserve"> </w:t>
      </w:r>
      <w:r w:rsidR="00A21CEC">
        <w:t>2</w:t>
      </w:r>
      <w:r w:rsidR="006E60C3">
        <w:t xml:space="preserve"> examples</w:t>
      </w:r>
      <w:r w:rsidR="00147E55">
        <w:t>,</w:t>
      </w:r>
      <w:r w:rsidR="006E60C3">
        <w:t xml:space="preserve"> each illustrating multiple authentication processes, for example:</w:t>
      </w:r>
    </w:p>
    <w:p w14:paraId="2DA1C5CC" w14:textId="77777777" w:rsidR="006E60C3" w:rsidRPr="00AB37B1" w:rsidRDefault="006E60C3" w:rsidP="00AB37B1">
      <w:pPr>
        <w:pStyle w:val="ListBullet"/>
      </w:pPr>
      <w:r w:rsidRPr="00AB37B1">
        <w:t>providing a password and answering a security question</w:t>
      </w:r>
    </w:p>
    <w:p w14:paraId="322DEB44" w14:textId="77777777" w:rsidR="006E60C3" w:rsidRPr="00AB37B1" w:rsidRDefault="006E60C3" w:rsidP="00AB37B1">
      <w:pPr>
        <w:pStyle w:val="ListBullet"/>
      </w:pPr>
      <w:r w:rsidRPr="00AB37B1">
        <w:t>providing a password and using a fingerprint scan.</w:t>
      </w:r>
    </w:p>
    <w:tbl>
      <w:tblPr>
        <w:tblStyle w:val="Tableheader"/>
        <w:tblW w:w="0" w:type="auto"/>
        <w:tblLook w:val="04A0" w:firstRow="1" w:lastRow="0" w:firstColumn="1" w:lastColumn="0" w:noHBand="0" w:noVBand="1"/>
        <w:tblDescription w:val="Examples of multiple authentication processes."/>
      </w:tblPr>
      <w:tblGrid>
        <w:gridCol w:w="2972"/>
        <w:gridCol w:w="6650"/>
      </w:tblGrid>
      <w:tr w:rsidR="00B9494E" w14:paraId="406F9445" w14:textId="77777777" w:rsidTr="00B949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D76141F" w14:textId="004B1FDE" w:rsidR="00B9494E" w:rsidRPr="00AB37B1" w:rsidRDefault="00B9494E" w:rsidP="00AB37B1">
            <w:r>
              <w:lastRenderedPageBreak/>
              <w:t>Examples</w:t>
            </w:r>
          </w:p>
        </w:tc>
        <w:tc>
          <w:tcPr>
            <w:tcW w:w="6650" w:type="dxa"/>
          </w:tcPr>
          <w:p w14:paraId="55EEACFF" w14:textId="7DAC8EB9" w:rsidR="00B9494E" w:rsidRDefault="00B9494E" w:rsidP="00943BB4">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Illustrate the multiple authentication processes</w:t>
            </w:r>
          </w:p>
        </w:tc>
      </w:tr>
      <w:tr w:rsidR="00B9494E" w14:paraId="15A8DF13" w14:textId="77777777" w:rsidTr="00B94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397E88C" w14:textId="58454ED5" w:rsidR="00B9494E" w:rsidRDefault="00B9494E" w:rsidP="00480EB2">
            <w:pPr>
              <w:pStyle w:val="ListBullet"/>
              <w:numPr>
                <w:ilvl w:val="0"/>
                <w:numId w:val="0"/>
              </w:numPr>
            </w:pPr>
            <w:r>
              <w:t>Providing a password and answering a security question</w:t>
            </w:r>
          </w:p>
        </w:tc>
        <w:tc>
          <w:tcPr>
            <w:tcW w:w="6650" w:type="dxa"/>
          </w:tcPr>
          <w:p w14:paraId="4C470992" w14:textId="2D93ADC9" w:rsidR="00B9494E" w:rsidRDefault="00EA375A" w:rsidP="005B73F5">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This </w:t>
            </w:r>
            <w:r w:rsidR="005B73F5">
              <w:t xml:space="preserve">example is not MFA because </w:t>
            </w:r>
            <w:r w:rsidR="003D2675">
              <w:t>both forms of evidence are things that the user knows.</w:t>
            </w:r>
          </w:p>
          <w:p w14:paraId="45C0EF4B" w14:textId="349E679A" w:rsidR="00C37306" w:rsidRDefault="00C37306" w:rsidP="005B73F5">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MFA requires at least </w:t>
            </w:r>
            <w:r w:rsidR="00BA4182">
              <w:t xml:space="preserve">2 </w:t>
            </w:r>
            <w:r>
              <w:t>different types of evidence.</w:t>
            </w:r>
          </w:p>
        </w:tc>
      </w:tr>
      <w:tr w:rsidR="00B9494E" w14:paraId="4CAAF039" w14:textId="77777777" w:rsidTr="00B949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A8292AE" w14:textId="5AF106C8" w:rsidR="00B9494E" w:rsidRDefault="00B9494E" w:rsidP="00480EB2">
            <w:pPr>
              <w:pStyle w:val="ListBullet"/>
              <w:numPr>
                <w:ilvl w:val="0"/>
                <w:numId w:val="0"/>
              </w:numPr>
            </w:pPr>
            <w:r>
              <w:t>Providing a password and using a fingerprint scan</w:t>
            </w:r>
          </w:p>
        </w:tc>
        <w:tc>
          <w:tcPr>
            <w:tcW w:w="6650" w:type="dxa"/>
          </w:tcPr>
          <w:p w14:paraId="4E41C838" w14:textId="261D681B" w:rsidR="00B9494E" w:rsidRDefault="00E61951" w:rsidP="005B73F5">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t>This example is MFA because one form is evidence is something the user knows and the other form of evidence is something the user is.</w:t>
            </w:r>
          </w:p>
        </w:tc>
      </w:tr>
    </w:tbl>
    <w:p w14:paraId="3AA8FBD3" w14:textId="28599803" w:rsidR="00B9494E" w:rsidRDefault="00BA4182" w:rsidP="00B9494E">
      <w:pPr>
        <w:pStyle w:val="ListBullet"/>
        <w:numPr>
          <w:ilvl w:val="0"/>
          <w:numId w:val="0"/>
        </w:numPr>
        <w:ind w:left="360" w:hanging="360"/>
      </w:pPr>
      <w:r w:rsidRPr="00D737CF">
        <w:rPr>
          <w:b/>
          <w:bCs/>
          <w:noProof/>
        </w:rPr>
        <w:drawing>
          <wp:anchor distT="0" distB="0" distL="114300" distR="114300" simplePos="0" relativeHeight="251658337" behindDoc="0" locked="0" layoutInCell="1" allowOverlap="1" wp14:anchorId="2950D836" wp14:editId="10296D08">
            <wp:simplePos x="0" y="0"/>
            <wp:positionH relativeFrom="margin">
              <wp:align>left</wp:align>
            </wp:positionH>
            <wp:positionV relativeFrom="paragraph">
              <wp:posOffset>432435</wp:posOffset>
            </wp:positionV>
            <wp:extent cx="635000" cy="635000"/>
            <wp:effectExtent l="0" t="0" r="0" b="0"/>
            <wp:wrapSquare wrapText="bothSides"/>
            <wp:docPr id="755139810" name="Picture 7551398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95F8B" w:rsidRPr="00D95F8B">
        <w:rPr>
          <w:b/>
          <w:bCs/>
        </w:rPr>
        <w:t>Activity 52:</w:t>
      </w:r>
      <w:r w:rsidR="00D95F8B">
        <w:t xml:space="preserve"> </w:t>
      </w:r>
      <w:r w:rsidR="00A61EDB">
        <w:t>a</w:t>
      </w:r>
      <w:r w:rsidR="00D95F8B">
        <w:t>nswer the following questions.</w:t>
      </w:r>
    </w:p>
    <w:p w14:paraId="14A0147F" w14:textId="0AE25813" w:rsidR="006E60C3" w:rsidRDefault="006E60C3" w:rsidP="00AB37B1">
      <w:pPr>
        <w:spacing w:after="600"/>
      </w:pPr>
      <w:r>
        <w:t>Identify examples of organisations using multi-factor authentication.</w:t>
      </w:r>
    </w:p>
    <w:tbl>
      <w:tblPr>
        <w:tblStyle w:val="Answerspace"/>
        <w:tblW w:w="9650" w:type="dxa"/>
        <w:tblLook w:val="04A0" w:firstRow="1" w:lastRow="0" w:firstColumn="1" w:lastColumn="0" w:noHBand="0" w:noVBand="1"/>
        <w:tblDescription w:val="Space for students to provide answer."/>
      </w:tblPr>
      <w:tblGrid>
        <w:gridCol w:w="9650"/>
      </w:tblGrid>
      <w:tr w:rsidR="002746E8" w14:paraId="32A0D919" w14:textId="77777777" w:rsidTr="007F1EEA">
        <w:trPr>
          <w:trHeight w:val="3166"/>
        </w:trPr>
        <w:tc>
          <w:tcPr>
            <w:tcW w:w="9650" w:type="dxa"/>
          </w:tcPr>
          <w:p w14:paraId="749F44DD" w14:textId="4182D9B1" w:rsidR="002746E8" w:rsidRPr="00B86F9D" w:rsidRDefault="002746E8" w:rsidP="007F1EEA">
            <w:pPr>
              <w:spacing w:before="120"/>
              <w:rPr>
                <w:b/>
                <w:bCs/>
              </w:rPr>
            </w:pPr>
            <w:r>
              <w:rPr>
                <w:b/>
                <w:bCs/>
              </w:rPr>
              <w:t>Sample answer</w:t>
            </w:r>
            <w:r w:rsidR="008815E6">
              <w:rPr>
                <w:b/>
                <w:bCs/>
              </w:rPr>
              <w:t>s</w:t>
            </w:r>
            <w:r w:rsidRPr="00B86F9D">
              <w:rPr>
                <w:b/>
                <w:bCs/>
              </w:rPr>
              <w:t>:</w:t>
            </w:r>
          </w:p>
          <w:p w14:paraId="519640DB" w14:textId="3BF942E8" w:rsidR="002746E8" w:rsidRDefault="00BA4182" w:rsidP="00AB37B1">
            <w:pPr>
              <w:pStyle w:val="ListBullet"/>
            </w:pPr>
            <w:r>
              <w:t xml:space="preserve">technology </w:t>
            </w:r>
            <w:r w:rsidR="008815E6">
              <w:t>companies</w:t>
            </w:r>
          </w:p>
          <w:p w14:paraId="702F7EBC" w14:textId="64888E74" w:rsidR="008815E6" w:rsidRDefault="00BA4182" w:rsidP="00AB37B1">
            <w:pPr>
              <w:pStyle w:val="ListBullet"/>
            </w:pPr>
            <w:r>
              <w:t xml:space="preserve">financial </w:t>
            </w:r>
            <w:r w:rsidR="008815E6">
              <w:t>institutions</w:t>
            </w:r>
          </w:p>
          <w:p w14:paraId="3D295A84" w14:textId="65CDDF9D" w:rsidR="008815E6" w:rsidRDefault="00BA4182" w:rsidP="00AB37B1">
            <w:pPr>
              <w:pStyle w:val="ListBullet"/>
            </w:pPr>
            <w:r>
              <w:t xml:space="preserve">social </w:t>
            </w:r>
            <w:r w:rsidR="008815E6">
              <w:t>media platforms</w:t>
            </w:r>
          </w:p>
          <w:p w14:paraId="2A4C3E31" w14:textId="26088452" w:rsidR="008815E6" w:rsidRDefault="00BA4182" w:rsidP="00AB37B1">
            <w:pPr>
              <w:pStyle w:val="ListBullet"/>
            </w:pPr>
            <w:r>
              <w:t xml:space="preserve">healthcare </w:t>
            </w:r>
            <w:r w:rsidR="008815E6">
              <w:t>organisations</w:t>
            </w:r>
          </w:p>
          <w:p w14:paraId="1D21BEC9" w14:textId="2FC9020D" w:rsidR="002746E8" w:rsidRDefault="00BA4182" w:rsidP="00AB37B1">
            <w:pPr>
              <w:pStyle w:val="ListBullet"/>
            </w:pPr>
            <w:r>
              <w:t xml:space="preserve">government </w:t>
            </w:r>
            <w:r w:rsidR="008815E6">
              <w:t>agencies</w:t>
            </w:r>
            <w:r>
              <w:t>.</w:t>
            </w:r>
          </w:p>
        </w:tc>
      </w:tr>
    </w:tbl>
    <w:p w14:paraId="5860C186" w14:textId="28B506CE" w:rsidR="00A21CEC" w:rsidRDefault="00D87C4C" w:rsidP="00BA4182">
      <w:pPr>
        <w:spacing w:after="360"/>
      </w:pPr>
      <w:r w:rsidRPr="00D737CF">
        <w:rPr>
          <w:b/>
          <w:bCs/>
          <w:noProof/>
        </w:rPr>
        <w:drawing>
          <wp:anchor distT="0" distB="0" distL="114300" distR="114300" simplePos="0" relativeHeight="251658338" behindDoc="0" locked="0" layoutInCell="1" allowOverlap="1" wp14:anchorId="72F43D79" wp14:editId="08E30AD5">
            <wp:simplePos x="0" y="0"/>
            <wp:positionH relativeFrom="margin">
              <wp:align>left</wp:align>
            </wp:positionH>
            <wp:positionV relativeFrom="paragraph">
              <wp:posOffset>89091</wp:posOffset>
            </wp:positionV>
            <wp:extent cx="635000" cy="635000"/>
            <wp:effectExtent l="0" t="0" r="0" b="0"/>
            <wp:wrapSquare wrapText="bothSides"/>
            <wp:docPr id="459393814" name="Picture 4593938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E60C3">
        <w:t xml:space="preserve">Evaluate the advantages and disadvantages of organisations using multi-factor authentication </w:t>
      </w:r>
      <w:r w:rsidR="003A3C52">
        <w:t xml:space="preserve">(MFA) </w:t>
      </w:r>
      <w:r w:rsidR="006E60C3">
        <w:t>apps in the workplace.</w:t>
      </w:r>
    </w:p>
    <w:tbl>
      <w:tblPr>
        <w:tblStyle w:val="Answerspace"/>
        <w:tblW w:w="9650" w:type="dxa"/>
        <w:tblLook w:val="04A0" w:firstRow="1" w:lastRow="0" w:firstColumn="1" w:lastColumn="0" w:noHBand="0" w:noVBand="1"/>
        <w:tblDescription w:val="Space for students to provide answer."/>
      </w:tblPr>
      <w:tblGrid>
        <w:gridCol w:w="9650"/>
      </w:tblGrid>
      <w:tr w:rsidR="00A21CEC" w14:paraId="661938EF" w14:textId="77777777" w:rsidTr="006D52C0">
        <w:trPr>
          <w:trHeight w:val="1269"/>
        </w:trPr>
        <w:tc>
          <w:tcPr>
            <w:tcW w:w="9650" w:type="dxa"/>
          </w:tcPr>
          <w:p w14:paraId="12ED21B3" w14:textId="77777777" w:rsidR="00A21CEC" w:rsidRPr="00B86F9D" w:rsidRDefault="00A21CEC" w:rsidP="007F1EEA">
            <w:pPr>
              <w:spacing w:before="120"/>
              <w:rPr>
                <w:b/>
                <w:bCs/>
              </w:rPr>
            </w:pPr>
            <w:r>
              <w:rPr>
                <w:b/>
                <w:bCs/>
              </w:rPr>
              <w:t>Sample answer</w:t>
            </w:r>
            <w:r w:rsidRPr="00B86F9D">
              <w:rPr>
                <w:b/>
                <w:bCs/>
              </w:rPr>
              <w:t>:</w:t>
            </w:r>
          </w:p>
          <w:p w14:paraId="2B9D8F2A" w14:textId="23C1B061" w:rsidR="00070ADE" w:rsidRDefault="00702CF5" w:rsidP="00702CF5">
            <w:r w:rsidRPr="00702CF5">
              <w:t>The adoption of MFA apps in the workplace offers notable advantages, including enhanced security by mitigating the risk of unauthori</w:t>
            </w:r>
            <w:r w:rsidR="00070ADE">
              <w:t>s</w:t>
            </w:r>
            <w:r w:rsidRPr="00702CF5">
              <w:t>ed access and reducing the effectiveness of phishing attacks. These apps provide adaptability and user convenience, as they can be integrated with various devices and systems, offering a user-friendly experience.</w:t>
            </w:r>
          </w:p>
          <w:p w14:paraId="2E3298B6" w14:textId="470A61F0" w:rsidR="00A21CEC" w:rsidRPr="00702CF5" w:rsidRDefault="00702CF5" w:rsidP="00702CF5">
            <w:r w:rsidRPr="00702CF5">
              <w:t>However, the implementation of MFA apps may face challenges related to initial setup complexity, dependency on mobile devices, potential integration issues with legacy systems, associated costs and potential user resistance.</w:t>
            </w:r>
          </w:p>
        </w:tc>
      </w:tr>
    </w:tbl>
    <w:p w14:paraId="39648561" w14:textId="6ECADF06" w:rsidR="00600FF9" w:rsidRDefault="00D87C4C" w:rsidP="003B1B45">
      <w:r w:rsidRPr="00D737CF">
        <w:rPr>
          <w:b/>
          <w:bCs/>
          <w:noProof/>
        </w:rPr>
        <w:lastRenderedPageBreak/>
        <w:drawing>
          <wp:anchor distT="0" distB="0" distL="114300" distR="114300" simplePos="0" relativeHeight="251658339" behindDoc="0" locked="0" layoutInCell="1" allowOverlap="1" wp14:anchorId="733C96C7" wp14:editId="30880BED">
            <wp:simplePos x="0" y="0"/>
            <wp:positionH relativeFrom="margin">
              <wp:align>left</wp:align>
            </wp:positionH>
            <wp:positionV relativeFrom="paragraph">
              <wp:posOffset>357</wp:posOffset>
            </wp:positionV>
            <wp:extent cx="635000" cy="635000"/>
            <wp:effectExtent l="0" t="0" r="0" b="0"/>
            <wp:wrapSquare wrapText="bothSides"/>
            <wp:docPr id="1828375101" name="Picture 18283751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E60C3">
        <w:t xml:space="preserve">Explain whether mechanisms like </w:t>
      </w:r>
      <w:r w:rsidR="00B7355D">
        <w:t>Completely Automated Public Turing test to tell Computers and Humans Apart (</w:t>
      </w:r>
      <w:r w:rsidR="006E60C3">
        <w:t>CAPTCHA</w:t>
      </w:r>
      <w:r w:rsidR="00B7355D">
        <w:t>)</w:t>
      </w:r>
      <w:r w:rsidR="006E60C3">
        <w:t xml:space="preserve"> are identification or authentication access control processes.</w:t>
      </w:r>
    </w:p>
    <w:tbl>
      <w:tblPr>
        <w:tblStyle w:val="Answerspace"/>
        <w:tblW w:w="9650" w:type="dxa"/>
        <w:tblLook w:val="04A0" w:firstRow="1" w:lastRow="0" w:firstColumn="1" w:lastColumn="0" w:noHBand="0" w:noVBand="1"/>
        <w:tblDescription w:val="Space for students to provide answer."/>
      </w:tblPr>
      <w:tblGrid>
        <w:gridCol w:w="9650"/>
      </w:tblGrid>
      <w:tr w:rsidR="00A21CEC" w14:paraId="09EB43E7" w14:textId="77777777" w:rsidTr="007F1EEA">
        <w:trPr>
          <w:trHeight w:val="3166"/>
        </w:trPr>
        <w:tc>
          <w:tcPr>
            <w:tcW w:w="9650" w:type="dxa"/>
          </w:tcPr>
          <w:p w14:paraId="33F4B578" w14:textId="77777777" w:rsidR="00A21CEC" w:rsidRPr="00B86F9D" w:rsidRDefault="00A21CEC" w:rsidP="007F1EEA">
            <w:pPr>
              <w:spacing w:before="120"/>
              <w:rPr>
                <w:b/>
                <w:bCs/>
              </w:rPr>
            </w:pPr>
            <w:r>
              <w:rPr>
                <w:b/>
                <w:bCs/>
              </w:rPr>
              <w:t>Sample answer</w:t>
            </w:r>
            <w:r w:rsidRPr="00B86F9D">
              <w:rPr>
                <w:b/>
                <w:bCs/>
              </w:rPr>
              <w:t>:</w:t>
            </w:r>
          </w:p>
          <w:p w14:paraId="4DE29E99" w14:textId="6944356B" w:rsidR="00A21CEC" w:rsidRDefault="00484010" w:rsidP="007F1EEA">
            <w:r w:rsidRPr="00484010">
              <w:t xml:space="preserve">Mechanisms like CAPTCHA primarily serve as identification processes rather than authentication in access control. CAPTCHA is designed to verify that the user attempting access is human, aiming to distinguish between automated bots and genuine users. It focuses on confirming the user's ability to solve visual or auditory challenges rather than verifying their specific identity or credentials. While CAPTCHA adds an extra layer to user identification, authenticating users typically involves confirming their claimed identity </w:t>
            </w:r>
            <w:proofErr w:type="gramStart"/>
            <w:r w:rsidRPr="00484010">
              <w:t>through the use of</w:t>
            </w:r>
            <w:proofErr w:type="gramEnd"/>
            <w:r w:rsidRPr="00484010">
              <w:t xml:space="preserve"> passwords, biometrics, or other credentials. In this context, CAPTCHA contributes to the overall access control process by ensuring that the entity seeking access is a human user, preventing automated bots from maliciously interacting with web applications.</w:t>
            </w:r>
          </w:p>
        </w:tc>
      </w:tr>
    </w:tbl>
    <w:p w14:paraId="0700075D" w14:textId="6DDFB783" w:rsidR="00600FF9" w:rsidRDefault="003C7EFE" w:rsidP="00EA0BCC">
      <w:pPr>
        <w:spacing w:after="360"/>
      </w:pPr>
      <w:r>
        <w:rPr>
          <w:noProof/>
        </w:rPr>
        <w:drawing>
          <wp:anchor distT="0" distB="0" distL="114300" distR="114300" simplePos="0" relativeHeight="251658303" behindDoc="1" locked="0" layoutInCell="1" allowOverlap="1" wp14:anchorId="323B20CE" wp14:editId="04BA66E5">
            <wp:simplePos x="0" y="0"/>
            <wp:positionH relativeFrom="margin">
              <wp:posOffset>-35651</wp:posOffset>
            </wp:positionH>
            <wp:positionV relativeFrom="paragraph">
              <wp:posOffset>149769</wp:posOffset>
            </wp:positionV>
            <wp:extent cx="635000" cy="635000"/>
            <wp:effectExtent l="0" t="0" r="0" b="0"/>
            <wp:wrapSquare wrapText="bothSides"/>
            <wp:docPr id="1196697127" name="Picture 11966971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41E63">
        <w:t>As a class d</w:t>
      </w:r>
      <w:r w:rsidR="00320055">
        <w:t xml:space="preserve">iscuss </w:t>
      </w:r>
      <w:r w:rsidR="00600FF9">
        <w:t>security controls used to ensure the goal of integrity (protecting data from being altered without authorisation) such as:</w:t>
      </w:r>
    </w:p>
    <w:p w14:paraId="27272319" w14:textId="77777777" w:rsidR="00600FF9" w:rsidRPr="00EA0BCC" w:rsidRDefault="00600FF9" w:rsidP="00EA0BCC">
      <w:pPr>
        <w:pStyle w:val="ListBullet"/>
      </w:pPr>
      <w:r w:rsidRPr="00EA0BCC">
        <w:t>access controls</w:t>
      </w:r>
    </w:p>
    <w:p w14:paraId="237A4549" w14:textId="77777777" w:rsidR="00600FF9" w:rsidRPr="00EA0BCC" w:rsidRDefault="00600FF9" w:rsidP="00EA0BCC">
      <w:pPr>
        <w:pStyle w:val="ListBullet"/>
      </w:pPr>
      <w:r w:rsidRPr="00EA0BCC">
        <w:t>hashing</w:t>
      </w:r>
    </w:p>
    <w:p w14:paraId="24C0B4C6" w14:textId="77777777" w:rsidR="00600FF9" w:rsidRPr="00EA0BCC" w:rsidRDefault="006C2C3A" w:rsidP="00EA0BCC">
      <w:pPr>
        <w:pStyle w:val="ListBullet"/>
      </w:pPr>
      <w:hyperlink r:id="rId61" w:history="1">
        <w:r w:rsidR="00600FF9" w:rsidRPr="00EA0BCC">
          <w:rPr>
            <w:rStyle w:val="Hyperlink"/>
            <w:color w:val="auto"/>
            <w:u w:val="none"/>
          </w:rPr>
          <w:t>digital signatures</w:t>
        </w:r>
      </w:hyperlink>
    </w:p>
    <w:p w14:paraId="0FE3CCB3" w14:textId="13535B90" w:rsidR="00600FF9" w:rsidRPr="00EA0BCC" w:rsidRDefault="00D87C4C" w:rsidP="00EA0BCC">
      <w:pPr>
        <w:pStyle w:val="ListBullet"/>
      </w:pPr>
      <w:r w:rsidRPr="00EA0BCC">
        <w:rPr>
          <w:noProof/>
        </w:rPr>
        <w:drawing>
          <wp:anchor distT="0" distB="0" distL="114300" distR="114300" simplePos="0" relativeHeight="251658340" behindDoc="0" locked="0" layoutInCell="1" allowOverlap="1" wp14:anchorId="0B2959F7" wp14:editId="70B63741">
            <wp:simplePos x="0" y="0"/>
            <wp:positionH relativeFrom="margin">
              <wp:posOffset>0</wp:posOffset>
            </wp:positionH>
            <wp:positionV relativeFrom="paragraph">
              <wp:posOffset>362778</wp:posOffset>
            </wp:positionV>
            <wp:extent cx="635000" cy="635000"/>
            <wp:effectExtent l="0" t="0" r="0" b="0"/>
            <wp:wrapSquare wrapText="bothSides"/>
            <wp:docPr id="1743415116" name="Picture 1743415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00FF9" w:rsidRPr="00EA0BCC">
        <w:t>digital certificates.</w:t>
      </w:r>
    </w:p>
    <w:p w14:paraId="1D81376A" w14:textId="5B4414EB" w:rsidR="007E4549" w:rsidRDefault="00D87C4C" w:rsidP="002F200E">
      <w:pPr>
        <w:spacing w:after="600"/>
      </w:pPr>
      <w:r w:rsidRPr="00D87C4C">
        <w:rPr>
          <w:b/>
          <w:bCs/>
        </w:rPr>
        <w:t>Activity 53:</w:t>
      </w:r>
      <w:r>
        <w:t xml:space="preserve"> </w:t>
      </w:r>
      <w:r w:rsidR="002F200E">
        <w:t>define</w:t>
      </w:r>
      <w:r w:rsidR="00600FF9">
        <w:t xml:space="preserve"> authenticity</w:t>
      </w:r>
      <w:r w:rsidR="00052758">
        <w:t xml:space="preserve"> in relation to cybersecurity</w:t>
      </w:r>
      <w:r w:rsidR="00484010">
        <w:t>.</w:t>
      </w:r>
    </w:p>
    <w:tbl>
      <w:tblPr>
        <w:tblStyle w:val="Answerspace"/>
        <w:tblW w:w="9650" w:type="dxa"/>
        <w:tblLook w:val="04A0" w:firstRow="1" w:lastRow="0" w:firstColumn="1" w:lastColumn="0" w:noHBand="0" w:noVBand="1"/>
        <w:tblDescription w:val="Space for students to provide answer."/>
      </w:tblPr>
      <w:tblGrid>
        <w:gridCol w:w="9650"/>
      </w:tblGrid>
      <w:tr w:rsidR="007E4549" w14:paraId="7CBA2216" w14:textId="77777777" w:rsidTr="007F1EEA">
        <w:trPr>
          <w:trHeight w:val="3166"/>
        </w:trPr>
        <w:tc>
          <w:tcPr>
            <w:tcW w:w="9650" w:type="dxa"/>
          </w:tcPr>
          <w:p w14:paraId="4CFB371F" w14:textId="77777777" w:rsidR="007E4549" w:rsidRPr="00B86F9D" w:rsidRDefault="007E4549" w:rsidP="007F1EEA">
            <w:pPr>
              <w:spacing w:before="120"/>
              <w:rPr>
                <w:b/>
                <w:bCs/>
              </w:rPr>
            </w:pPr>
            <w:r>
              <w:rPr>
                <w:b/>
                <w:bCs/>
              </w:rPr>
              <w:t>Sample answer</w:t>
            </w:r>
            <w:r w:rsidRPr="00B86F9D">
              <w:rPr>
                <w:b/>
                <w:bCs/>
              </w:rPr>
              <w:t>:</w:t>
            </w:r>
          </w:p>
          <w:p w14:paraId="5C7E84D1" w14:textId="3F084BC7" w:rsidR="007E4549" w:rsidRPr="008C42E8" w:rsidRDefault="008C42E8" w:rsidP="008C42E8">
            <w:r w:rsidRPr="008C42E8">
              <w:t>In cybersecurity, authenticity refers to the quality of being genuine, valid, and trustworthy. It is a measure of the legitimacy and origin of digital entities, such as users, data or communication channels. Ensuring authenticity is crucial for verifying the identity of users, confirming the integrity of data and validating the source of information or communication. Authentication mechanisms, such as passwords, biometric</w:t>
            </w:r>
            <w:r>
              <w:t>s</w:t>
            </w:r>
            <w:r w:rsidRPr="008C42E8">
              <w:t xml:space="preserve"> or cryptographic protocols, are employed to establish the authenticity of users, while digital signatures and cryptographic hashes are used to verify the authenticity and integrity of data or messages.</w:t>
            </w:r>
          </w:p>
        </w:tc>
      </w:tr>
    </w:tbl>
    <w:p w14:paraId="3130AE6B" w14:textId="433875AD" w:rsidR="00600FF9" w:rsidRDefault="00D87C4C" w:rsidP="00595CFA">
      <w:pPr>
        <w:spacing w:before="360" w:after="480"/>
      </w:pPr>
      <w:r w:rsidRPr="00D737CF">
        <w:rPr>
          <w:b/>
          <w:bCs/>
          <w:noProof/>
        </w:rPr>
        <w:lastRenderedPageBreak/>
        <w:drawing>
          <wp:anchor distT="0" distB="0" distL="114300" distR="114300" simplePos="0" relativeHeight="251658341" behindDoc="0" locked="0" layoutInCell="1" allowOverlap="1" wp14:anchorId="747C39BC" wp14:editId="72F973F4">
            <wp:simplePos x="0" y="0"/>
            <wp:positionH relativeFrom="margin">
              <wp:align>left</wp:align>
            </wp:positionH>
            <wp:positionV relativeFrom="paragraph">
              <wp:posOffset>566</wp:posOffset>
            </wp:positionV>
            <wp:extent cx="635000" cy="635000"/>
            <wp:effectExtent l="0" t="0" r="0" b="0"/>
            <wp:wrapSquare wrapText="bothSides"/>
            <wp:docPr id="1782671879" name="Picture 17826718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Pr="00D87C4C">
        <w:rPr>
          <w:b/>
          <w:bCs/>
        </w:rPr>
        <w:t>Activity 5</w:t>
      </w:r>
      <w:r>
        <w:rPr>
          <w:b/>
          <w:bCs/>
        </w:rPr>
        <w:t>4</w:t>
      </w:r>
      <w:r w:rsidRPr="00D87C4C">
        <w:rPr>
          <w:b/>
          <w:bCs/>
        </w:rPr>
        <w:t>:</w:t>
      </w:r>
      <w:r>
        <w:t xml:space="preserve"> </w:t>
      </w:r>
      <w:r w:rsidR="00D45332">
        <w:t>d</w:t>
      </w:r>
      <w:r w:rsidR="007E4549">
        <w:t>efine</w:t>
      </w:r>
      <w:r w:rsidR="00600FF9">
        <w:t xml:space="preserve"> non-repudiation</w:t>
      </w:r>
      <w:r w:rsidR="005E570B">
        <w:t xml:space="preserve"> in relation to cybersecurity.</w:t>
      </w:r>
    </w:p>
    <w:tbl>
      <w:tblPr>
        <w:tblStyle w:val="Answerspace"/>
        <w:tblW w:w="9650" w:type="dxa"/>
        <w:tblLook w:val="04A0" w:firstRow="1" w:lastRow="0" w:firstColumn="1" w:lastColumn="0" w:noHBand="0" w:noVBand="1"/>
        <w:tblDescription w:val="Space for students to provide answer."/>
      </w:tblPr>
      <w:tblGrid>
        <w:gridCol w:w="9650"/>
      </w:tblGrid>
      <w:tr w:rsidR="007E4549" w14:paraId="686BD39C" w14:textId="77777777" w:rsidTr="007F1EEA">
        <w:trPr>
          <w:trHeight w:val="3166"/>
        </w:trPr>
        <w:tc>
          <w:tcPr>
            <w:tcW w:w="9650" w:type="dxa"/>
          </w:tcPr>
          <w:p w14:paraId="2C05F203" w14:textId="77777777" w:rsidR="007E4549" w:rsidRPr="00B86F9D" w:rsidRDefault="007E4549" w:rsidP="007F1EEA">
            <w:pPr>
              <w:spacing w:before="120"/>
              <w:rPr>
                <w:b/>
                <w:bCs/>
              </w:rPr>
            </w:pPr>
            <w:r>
              <w:rPr>
                <w:b/>
                <w:bCs/>
              </w:rPr>
              <w:t>Sample answer</w:t>
            </w:r>
            <w:r w:rsidRPr="00B86F9D">
              <w:rPr>
                <w:b/>
                <w:bCs/>
              </w:rPr>
              <w:t>:</w:t>
            </w:r>
          </w:p>
          <w:p w14:paraId="7B22282A" w14:textId="0811D6C7" w:rsidR="007E4549" w:rsidRPr="0028493C" w:rsidRDefault="0028493C" w:rsidP="0028493C">
            <w:r w:rsidRPr="0028493C">
              <w:t xml:space="preserve">Non-repudiation is a cybersecurity concept that ensures an entity cannot deny the authenticity or origin of a communication, action, or transaction. It is a measure designed to prevent individuals from later disowning their involvement in a particular event or interaction. In the context of digital communication, non-repudiation is often achieved </w:t>
            </w:r>
            <w:r w:rsidR="00987851">
              <w:t xml:space="preserve">using </w:t>
            </w:r>
            <w:r w:rsidRPr="0028493C">
              <w:t>cryptographic techniques, such as digital signatures which provide proof of the originator's identity and ensure that the sender cannot deny sending a particular message. This concept is critical in legal and contractual scenarios where establishing the authenticity of digital interactions is essential for accountability, dispute resolution and maintaining the overall trustworthiness of digital transactions.</w:t>
            </w:r>
          </w:p>
        </w:tc>
      </w:tr>
    </w:tbl>
    <w:p w14:paraId="33A00BF9" w14:textId="5DF971A5" w:rsidR="00600FF9" w:rsidRDefault="007E4549" w:rsidP="00282496">
      <w:pPr>
        <w:spacing w:before="360" w:after="360"/>
      </w:pPr>
      <w:r>
        <w:rPr>
          <w:b/>
          <w:bCs/>
          <w:noProof/>
        </w:rPr>
        <w:drawing>
          <wp:anchor distT="0" distB="0" distL="114300" distR="114300" simplePos="0" relativeHeight="251658309" behindDoc="0" locked="0" layoutInCell="1" allowOverlap="1" wp14:anchorId="30C162BD" wp14:editId="361FC79A">
            <wp:simplePos x="0" y="0"/>
            <wp:positionH relativeFrom="column">
              <wp:posOffset>-54321</wp:posOffset>
            </wp:positionH>
            <wp:positionV relativeFrom="paragraph">
              <wp:posOffset>207350</wp:posOffset>
            </wp:positionV>
            <wp:extent cx="645795" cy="645795"/>
            <wp:effectExtent l="0" t="0" r="1905" b="1905"/>
            <wp:wrapSquare wrapText="bothSides"/>
            <wp:docPr id="676138006" name="Picture 6761380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0E2020">
        <w:t>As a class watch the</w:t>
      </w:r>
      <w:r w:rsidR="00600FF9">
        <w:t xml:space="preserve"> </w:t>
      </w:r>
      <w:hyperlink r:id="rId62" w:history="1">
        <w:r w:rsidR="00503C2E">
          <w:rPr>
            <w:rStyle w:val="Hyperlink"/>
          </w:rPr>
          <w:t>o</w:t>
        </w:r>
        <w:r w:rsidR="00600FF9" w:rsidRPr="00163137">
          <w:rPr>
            <w:rStyle w:val="Hyperlink"/>
          </w:rPr>
          <w:t xml:space="preserve">verview of </w:t>
        </w:r>
        <w:r w:rsidR="00503C2E">
          <w:rPr>
            <w:rStyle w:val="Hyperlink"/>
          </w:rPr>
          <w:t>c</w:t>
        </w:r>
        <w:r w:rsidR="00600FF9" w:rsidRPr="00163137">
          <w:rPr>
            <w:rStyle w:val="Hyperlink"/>
          </w:rPr>
          <w:t>ryptography (4:47)</w:t>
        </w:r>
      </w:hyperlink>
      <w:r w:rsidR="00600FF9">
        <w:t xml:space="preserve"> in securing network communications</w:t>
      </w:r>
      <w:r w:rsidR="000E2020">
        <w:t>.</w:t>
      </w:r>
    </w:p>
    <w:p w14:paraId="3F1B3FFB" w14:textId="3CE0C26C" w:rsidR="00577E5B" w:rsidRDefault="00282496" w:rsidP="00577E5B">
      <w:r w:rsidRPr="00D87C4C">
        <w:rPr>
          <w:b/>
          <w:bCs/>
          <w:noProof/>
        </w:rPr>
        <w:drawing>
          <wp:anchor distT="0" distB="0" distL="114300" distR="114300" simplePos="0" relativeHeight="251658342" behindDoc="0" locked="0" layoutInCell="1" allowOverlap="1" wp14:anchorId="55687632" wp14:editId="02870895">
            <wp:simplePos x="0" y="0"/>
            <wp:positionH relativeFrom="margin">
              <wp:posOffset>-65314</wp:posOffset>
            </wp:positionH>
            <wp:positionV relativeFrom="paragraph">
              <wp:posOffset>153035</wp:posOffset>
            </wp:positionV>
            <wp:extent cx="635000" cy="635000"/>
            <wp:effectExtent l="0" t="0" r="0" b="0"/>
            <wp:wrapSquare wrapText="bothSides"/>
            <wp:docPr id="1082193239" name="Picture 10821932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0E2020">
        <w:t xml:space="preserve">As a class watch </w:t>
      </w:r>
      <w:hyperlink r:id="rId63" w:history="1">
        <w:r w:rsidR="007A6C4B" w:rsidRPr="007A6C4B">
          <w:rPr>
            <w:rStyle w:val="Hyperlink"/>
          </w:rPr>
          <w:t>S</w:t>
        </w:r>
        <w:r w:rsidR="00600FF9" w:rsidRPr="007A6C4B">
          <w:rPr>
            <w:rStyle w:val="Hyperlink"/>
          </w:rPr>
          <w:t>ymmetric and asymmetric encrypting (6:13)</w:t>
        </w:r>
      </w:hyperlink>
      <w:r w:rsidR="00577E5B">
        <w:t xml:space="preserve"> and read about</w:t>
      </w:r>
      <w:r w:rsidR="000E2020" w:rsidRPr="000E2020">
        <w:t xml:space="preserve"> </w:t>
      </w:r>
      <w:hyperlink r:id="rId64" w:history="1">
        <w:r w:rsidR="00577E5B" w:rsidRPr="00CB0CBB">
          <w:rPr>
            <w:rStyle w:val="Hyperlink"/>
          </w:rPr>
          <w:t>Asymmetric Keys</w:t>
        </w:r>
      </w:hyperlink>
      <w:r w:rsidR="00577E5B">
        <w:t>.</w:t>
      </w:r>
    </w:p>
    <w:p w14:paraId="1DF825C7" w14:textId="3DCB090C" w:rsidR="00600FF9" w:rsidRDefault="00D87C4C" w:rsidP="00600FF9">
      <w:r w:rsidRPr="00D87C4C">
        <w:rPr>
          <w:b/>
          <w:bCs/>
        </w:rPr>
        <w:t>Activity 55:</w:t>
      </w:r>
      <w:r>
        <w:t xml:space="preserve"> </w:t>
      </w:r>
      <w:r w:rsidR="00FC0147">
        <w:t>e</w:t>
      </w:r>
      <w:r w:rsidR="000E2020">
        <w:t>xplain</w:t>
      </w:r>
      <w:r w:rsidR="005949BE">
        <w:t xml:space="preserve"> the</w:t>
      </w:r>
      <w:r w:rsidR="000E2020">
        <w:t xml:space="preserve"> difference between</w:t>
      </w:r>
      <w:r w:rsidR="005949BE">
        <w:t xml:space="preserve"> symmetric and asymmetric encryption.</w:t>
      </w:r>
    </w:p>
    <w:tbl>
      <w:tblPr>
        <w:tblStyle w:val="Answerspace"/>
        <w:tblW w:w="9650" w:type="dxa"/>
        <w:tblLook w:val="04A0" w:firstRow="1" w:lastRow="0" w:firstColumn="1" w:lastColumn="0" w:noHBand="0" w:noVBand="1"/>
        <w:tblDescription w:val="Space for students to provide answer."/>
      </w:tblPr>
      <w:tblGrid>
        <w:gridCol w:w="9650"/>
      </w:tblGrid>
      <w:tr w:rsidR="005949BE" w14:paraId="1E40662E" w14:textId="77777777" w:rsidTr="007F1EEA">
        <w:trPr>
          <w:trHeight w:val="3166"/>
        </w:trPr>
        <w:tc>
          <w:tcPr>
            <w:tcW w:w="9650" w:type="dxa"/>
          </w:tcPr>
          <w:p w14:paraId="749E0BD6" w14:textId="77777777" w:rsidR="005949BE" w:rsidRPr="00B86F9D" w:rsidRDefault="005949BE" w:rsidP="007F1EEA">
            <w:pPr>
              <w:spacing w:before="120"/>
              <w:rPr>
                <w:b/>
                <w:bCs/>
              </w:rPr>
            </w:pPr>
            <w:r>
              <w:rPr>
                <w:b/>
                <w:bCs/>
              </w:rPr>
              <w:t>Sample answer</w:t>
            </w:r>
            <w:r w:rsidRPr="00B86F9D">
              <w:rPr>
                <w:b/>
                <w:bCs/>
              </w:rPr>
              <w:t>:</w:t>
            </w:r>
          </w:p>
          <w:p w14:paraId="6E3910A4" w14:textId="5FBB1724" w:rsidR="005949BE" w:rsidRPr="00F579A6" w:rsidRDefault="00F579A6" w:rsidP="00F579A6">
            <w:r w:rsidRPr="00F579A6">
              <w:t xml:space="preserve">Symmetric and asymmetric encryption are </w:t>
            </w:r>
            <w:r w:rsidR="00282496">
              <w:t>2</w:t>
            </w:r>
            <w:r w:rsidRPr="00F579A6">
              <w:t xml:space="preserve"> fundamental approaches to secure communication in cybersecurity. In symmetric encryption, a single shared key is used for both encryption and decryption processes. While this method is efficient, it poses challenges in secure key distribution and requires a high level of trust among communicating parties. On the other hand, asymmetric encryption involves a pair of public and private keys. The public key is used for encryption and the private key is used for decryption. This approach addresses the key distribution challenge but is computationally more intensive. Asymmetric encryption is often employed for secure key exchange and digital signatures, while symmetric encryption is utili</w:t>
            </w:r>
            <w:r w:rsidR="005E56F6">
              <w:t>s</w:t>
            </w:r>
            <w:r w:rsidRPr="00F579A6">
              <w:t>ed for bulk data encryption in a more resource-efficient manner.</w:t>
            </w:r>
          </w:p>
        </w:tc>
      </w:tr>
    </w:tbl>
    <w:p w14:paraId="20F0A4B0" w14:textId="783528A9" w:rsidR="00600FF9" w:rsidRDefault="00083F19" w:rsidP="00282496">
      <w:pPr>
        <w:pStyle w:val="ListBullet"/>
        <w:numPr>
          <w:ilvl w:val="0"/>
          <w:numId w:val="0"/>
        </w:numPr>
        <w:spacing w:after="360"/>
      </w:pPr>
      <w:r>
        <w:rPr>
          <w:b/>
          <w:bCs/>
          <w:noProof/>
        </w:rPr>
        <w:drawing>
          <wp:anchor distT="0" distB="0" distL="114300" distR="114300" simplePos="0" relativeHeight="251658328" behindDoc="0" locked="0" layoutInCell="1" allowOverlap="1" wp14:anchorId="3B2A6EBD" wp14:editId="57026FB2">
            <wp:simplePos x="0" y="0"/>
            <wp:positionH relativeFrom="column">
              <wp:posOffset>0</wp:posOffset>
            </wp:positionH>
            <wp:positionV relativeFrom="paragraph">
              <wp:posOffset>110959</wp:posOffset>
            </wp:positionV>
            <wp:extent cx="645795" cy="645795"/>
            <wp:effectExtent l="0" t="0" r="1905" b="1905"/>
            <wp:wrapSquare wrapText="bothSides"/>
            <wp:docPr id="1081429877" name="Picture 10814298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E41E63">
        <w:t>As a class wat</w:t>
      </w:r>
      <w:r w:rsidR="00317C65">
        <w:t>ch</w:t>
      </w:r>
      <w:r w:rsidR="00600FF9">
        <w:t xml:space="preserve"> </w:t>
      </w:r>
      <w:hyperlink r:id="rId65" w:history="1">
        <w:r w:rsidR="00301947" w:rsidRPr="00301947">
          <w:rPr>
            <w:rStyle w:val="Hyperlink"/>
          </w:rPr>
          <w:t>S</w:t>
        </w:r>
        <w:r w:rsidR="00317C65" w:rsidRPr="00301947">
          <w:rPr>
            <w:rStyle w:val="Hyperlink"/>
          </w:rPr>
          <w:t>igning and verifying data using GPG (8:30)</w:t>
        </w:r>
      </w:hyperlink>
      <w:r>
        <w:t xml:space="preserve"> </w:t>
      </w:r>
      <w:r w:rsidRPr="00083F19">
        <w:t xml:space="preserve">to understand </w:t>
      </w:r>
      <w:r w:rsidR="00600FF9" w:rsidRPr="00083F19">
        <w:t>how to use</w:t>
      </w:r>
      <w:r w:rsidRPr="00083F19">
        <w:t xml:space="preserve"> </w:t>
      </w:r>
      <w:r w:rsidR="00600FF9" w:rsidRPr="00083F19">
        <w:t>cryptographic tools to verify the authenticity of a fil</w:t>
      </w:r>
      <w:r w:rsidRPr="00083F19">
        <w:t>e.</w:t>
      </w:r>
    </w:p>
    <w:p w14:paraId="28840F67" w14:textId="2F693F59" w:rsidR="00600FF9" w:rsidRDefault="00CD5D66" w:rsidP="00600FF9">
      <w:r>
        <w:t>Teacher-</w:t>
      </w:r>
      <w:r w:rsidR="00083F19">
        <w:t xml:space="preserve">led demonstration on </w:t>
      </w:r>
      <w:r w:rsidR="00600FF9">
        <w:t xml:space="preserve">how to use </w:t>
      </w:r>
      <w:r w:rsidR="00600FF9" w:rsidRPr="00FA0DD9">
        <w:t>cryptographic tools</w:t>
      </w:r>
      <w:r w:rsidR="00600FF9">
        <w:t xml:space="preserve"> to verify the integrity of a file, for example:</w:t>
      </w:r>
    </w:p>
    <w:p w14:paraId="6D4FB7C2" w14:textId="73B015DE" w:rsidR="00600FF9" w:rsidRDefault="004874D1" w:rsidP="00282496">
      <w:pPr>
        <w:pStyle w:val="ListBullet"/>
      </w:pPr>
      <w:r>
        <w:lastRenderedPageBreak/>
        <w:t>SHA-256</w:t>
      </w:r>
    </w:p>
    <w:p w14:paraId="6E294567" w14:textId="4543CC00" w:rsidR="00600FF9" w:rsidRDefault="006C2C3A" w:rsidP="00282496">
      <w:pPr>
        <w:pStyle w:val="ListBullet"/>
      </w:pPr>
      <w:hyperlink r:id="rId66" w:history="1">
        <w:r w:rsidR="00D95F8B">
          <w:rPr>
            <w:rStyle w:val="Hyperlink"/>
          </w:rPr>
          <w:t>o</w:t>
        </w:r>
        <w:r w:rsidR="00600FF9" w:rsidRPr="00BC4EA4">
          <w:rPr>
            <w:rStyle w:val="Hyperlink"/>
          </w:rPr>
          <w:t>btain a digital certificate and create a digital signature</w:t>
        </w:r>
      </w:hyperlink>
    </w:p>
    <w:p w14:paraId="40586C77" w14:textId="0B4F397C" w:rsidR="00600FF9" w:rsidRDefault="006C2C3A" w:rsidP="00282496">
      <w:pPr>
        <w:pStyle w:val="ListBullet"/>
      </w:pPr>
      <w:hyperlink r:id="rId67" w:history="1">
        <w:r w:rsidR="002D50E1">
          <w:rPr>
            <w:rStyle w:val="Hyperlink"/>
          </w:rPr>
          <w:t>creating d</w:t>
        </w:r>
        <w:r w:rsidR="00600FF9" w:rsidRPr="00BC4EA4">
          <w:rPr>
            <w:rStyle w:val="Hyperlink"/>
          </w:rPr>
          <w:t>igital signatures and certificates</w:t>
        </w:r>
      </w:hyperlink>
    </w:p>
    <w:p w14:paraId="1A424C2D" w14:textId="6073E1B1" w:rsidR="00600FF9" w:rsidRPr="00282496" w:rsidRDefault="006C2C3A" w:rsidP="00282496">
      <w:pPr>
        <w:pStyle w:val="ListBullet"/>
      </w:pPr>
      <w:hyperlink r:id="rId68" w:history="1">
        <w:r w:rsidR="00C77E7D">
          <w:rPr>
            <w:rStyle w:val="Hyperlink"/>
          </w:rPr>
          <w:t>using a h</w:t>
        </w:r>
        <w:r w:rsidR="00600FF9" w:rsidRPr="00FA0DD9">
          <w:rPr>
            <w:rStyle w:val="Hyperlink"/>
          </w:rPr>
          <w:t>ash generator</w:t>
        </w:r>
      </w:hyperlink>
      <w:r w:rsidR="00D95F8B">
        <w:rPr>
          <w:rStyle w:val="Hyperlink"/>
        </w:rPr>
        <w:t>.</w:t>
      </w:r>
    </w:p>
    <w:p w14:paraId="580F85E0" w14:textId="77777777" w:rsidR="003B1B45" w:rsidRPr="003B1B45" w:rsidRDefault="003B1B45" w:rsidP="003B1B45">
      <w:bookmarkStart w:id="53" w:name="_Toc141776418"/>
      <w:r w:rsidRPr="003B1B45">
        <w:br w:type="page"/>
      </w:r>
    </w:p>
    <w:p w14:paraId="130B994C" w14:textId="5BBC0B6F" w:rsidR="00524BDC" w:rsidRDefault="00524BDC" w:rsidP="008533BA">
      <w:pPr>
        <w:pStyle w:val="Heading1"/>
      </w:pPr>
      <w:bookmarkStart w:id="54" w:name="_Toc158973990"/>
      <w:r>
        <w:lastRenderedPageBreak/>
        <w:t>Investigate cybercrime threats to an enterprise</w:t>
      </w:r>
      <w:bookmarkEnd w:id="53"/>
      <w:bookmarkEnd w:id="54"/>
    </w:p>
    <w:p w14:paraId="3F04BCDF" w14:textId="77777777" w:rsidR="00524BDC" w:rsidRDefault="00524BDC" w:rsidP="008533BA">
      <w:r w:rsidRPr="00FD1BD6">
        <w:t>Effective cybersecurity strategies to counter threats include employee training and awareness programs, the implementation of strong access controls and monitoring systems, patch management to address vulnerabilities, and incident response plans to handle security breaches. Regular security assessments and audits are also essential for identifying and mitigating risks in an enterprise's digital environment.</w:t>
      </w:r>
    </w:p>
    <w:p w14:paraId="13928FA9" w14:textId="77777777" w:rsidR="00524BDC" w:rsidRDefault="00524BDC" w:rsidP="008533BA">
      <w:pPr>
        <w:pStyle w:val="Heading2"/>
      </w:pPr>
      <w:bookmarkStart w:id="55" w:name="_Toc158973991"/>
      <w:r w:rsidRPr="0064571E">
        <w:t>Hacking</w:t>
      </w:r>
      <w:bookmarkEnd w:id="55"/>
    </w:p>
    <w:p w14:paraId="789DF572" w14:textId="7B9D027F" w:rsidR="00524BDC" w:rsidRPr="005A5932" w:rsidRDefault="00524BDC" w:rsidP="008533BA">
      <w:pPr>
        <w:rPr>
          <w:lang w:eastAsia="en-GB"/>
        </w:rPr>
      </w:pPr>
      <w:r w:rsidRPr="005A5932">
        <w:rPr>
          <w:b/>
          <w:bCs/>
          <w:lang w:eastAsia="en-GB"/>
        </w:rPr>
        <w:t>Threat:</w:t>
      </w:r>
      <w:r w:rsidRPr="005A5932">
        <w:rPr>
          <w:lang w:eastAsia="en-GB"/>
        </w:rPr>
        <w:t xml:space="preserve"> </w:t>
      </w:r>
      <w:r w:rsidR="00A84C81">
        <w:rPr>
          <w:lang w:eastAsia="en-GB"/>
        </w:rPr>
        <w:t xml:space="preserve">hacking </w:t>
      </w:r>
      <w:r w:rsidRPr="005A5932">
        <w:rPr>
          <w:lang w:eastAsia="en-GB"/>
        </w:rPr>
        <w:t>involves unauthori</w:t>
      </w:r>
      <w:r>
        <w:rPr>
          <w:lang w:eastAsia="en-GB"/>
        </w:rPr>
        <w:t>s</w:t>
      </w:r>
      <w:r w:rsidRPr="005A5932">
        <w:rPr>
          <w:lang w:eastAsia="en-GB"/>
        </w:rPr>
        <w:t>ed access to computer systems, networks, or devices to steal, alter or disrupt data. Attackers use various techniques, including exploiting vulnerabilities, password cracking and SQL injection.</w:t>
      </w:r>
    </w:p>
    <w:p w14:paraId="5EDE1950" w14:textId="2E540DDA" w:rsidR="00524BDC" w:rsidRDefault="00524BDC" w:rsidP="008533BA">
      <w:pPr>
        <w:rPr>
          <w:lang w:eastAsia="en-GB"/>
        </w:rPr>
      </w:pPr>
      <w:r w:rsidRPr="005A5932">
        <w:rPr>
          <w:b/>
          <w:bCs/>
          <w:lang w:eastAsia="en-GB"/>
        </w:rPr>
        <w:t>Impact:</w:t>
      </w:r>
      <w:r w:rsidRPr="005A5932">
        <w:rPr>
          <w:lang w:eastAsia="en-GB"/>
        </w:rPr>
        <w:t xml:space="preserve"> </w:t>
      </w:r>
      <w:r w:rsidR="00A84C81">
        <w:rPr>
          <w:lang w:eastAsia="en-GB"/>
        </w:rPr>
        <w:t>hacking</w:t>
      </w:r>
      <w:r w:rsidR="00A84C81" w:rsidRPr="005A5932">
        <w:rPr>
          <w:lang w:eastAsia="en-GB"/>
        </w:rPr>
        <w:t xml:space="preserve"> </w:t>
      </w:r>
      <w:r w:rsidRPr="005A5932">
        <w:rPr>
          <w:lang w:eastAsia="en-GB"/>
        </w:rPr>
        <w:t>can lead to data breaches, financial losses, service disruptions and reputational damage. Sensitive information, trade secrets and customer data are often targeted.</w:t>
      </w:r>
    </w:p>
    <w:p w14:paraId="40B2B8DD" w14:textId="77777777" w:rsidR="00524BDC" w:rsidRDefault="00524BDC" w:rsidP="008533BA">
      <w:pPr>
        <w:pStyle w:val="Heading2"/>
      </w:pPr>
      <w:bookmarkStart w:id="56" w:name="_Toc158973992"/>
      <w:r w:rsidRPr="0064571E">
        <w:t>Phishing, including smishing</w:t>
      </w:r>
      <w:bookmarkEnd w:id="56"/>
    </w:p>
    <w:p w14:paraId="236ACDE1" w14:textId="69A43BB6" w:rsidR="00524BDC" w:rsidRPr="005A5932" w:rsidRDefault="00524BDC" w:rsidP="008533BA">
      <w:pPr>
        <w:rPr>
          <w:lang w:eastAsia="en-GB"/>
        </w:rPr>
      </w:pPr>
      <w:r w:rsidRPr="005A5932">
        <w:rPr>
          <w:b/>
          <w:bCs/>
          <w:lang w:eastAsia="en-GB"/>
        </w:rPr>
        <w:t>Threat:</w:t>
      </w:r>
      <w:r w:rsidRPr="005A5932">
        <w:rPr>
          <w:lang w:eastAsia="en-GB"/>
        </w:rPr>
        <w:t xml:space="preserve"> </w:t>
      </w:r>
      <w:r w:rsidR="00A84C81">
        <w:rPr>
          <w:lang w:eastAsia="en-GB"/>
        </w:rPr>
        <w:t>phishing</w:t>
      </w:r>
      <w:r w:rsidR="00A84C81" w:rsidRPr="005A5932">
        <w:rPr>
          <w:lang w:eastAsia="en-GB"/>
        </w:rPr>
        <w:t xml:space="preserve"> </w:t>
      </w:r>
      <w:r w:rsidRPr="005A5932">
        <w:rPr>
          <w:lang w:eastAsia="en-GB"/>
        </w:rPr>
        <w:t>is a deceptive technique in which attackers impersonate trustworthy entities through email or messaging to trick individuals into revealing sensitive information or clicking on malicious links. Smishing is a similar tactic but carried out via SMS.</w:t>
      </w:r>
    </w:p>
    <w:p w14:paraId="5368F12D" w14:textId="24C61455" w:rsidR="00524BDC" w:rsidRDefault="00524BDC" w:rsidP="008533BA">
      <w:pPr>
        <w:rPr>
          <w:lang w:eastAsia="en-GB"/>
        </w:rPr>
      </w:pPr>
      <w:r w:rsidRPr="005A5932">
        <w:rPr>
          <w:b/>
          <w:bCs/>
          <w:lang w:eastAsia="en-GB"/>
        </w:rPr>
        <w:t>Impact:</w:t>
      </w:r>
      <w:r w:rsidRPr="005A5932">
        <w:rPr>
          <w:lang w:eastAsia="en-GB"/>
        </w:rPr>
        <w:t xml:space="preserve"> </w:t>
      </w:r>
      <w:r w:rsidR="00A84C81">
        <w:rPr>
          <w:lang w:eastAsia="en-GB"/>
        </w:rPr>
        <w:t xml:space="preserve">phishing </w:t>
      </w:r>
      <w:r w:rsidRPr="005A5932">
        <w:rPr>
          <w:lang w:eastAsia="en-GB"/>
        </w:rPr>
        <w:t>and smishing attacks can result in data breaches, identity theft, financial fraud and malware infections. They often exploit human vulnerabilities, making employee awareness and training essential.</w:t>
      </w:r>
    </w:p>
    <w:p w14:paraId="214AE625" w14:textId="77777777" w:rsidR="00524BDC" w:rsidRDefault="00524BDC" w:rsidP="008533BA">
      <w:pPr>
        <w:pStyle w:val="Heading2"/>
      </w:pPr>
      <w:bookmarkStart w:id="57" w:name="_Toc158973993"/>
      <w:r w:rsidRPr="0064571E">
        <w:t>Scamming</w:t>
      </w:r>
      <w:bookmarkEnd w:id="57"/>
    </w:p>
    <w:p w14:paraId="516BDBE7" w14:textId="5E06C37D" w:rsidR="00524BDC" w:rsidRPr="007306F5" w:rsidRDefault="00524BDC" w:rsidP="008533BA">
      <w:pPr>
        <w:rPr>
          <w:lang w:eastAsia="en-GB"/>
        </w:rPr>
      </w:pPr>
      <w:r w:rsidRPr="007306F5">
        <w:rPr>
          <w:b/>
          <w:bCs/>
          <w:lang w:eastAsia="en-GB"/>
        </w:rPr>
        <w:t>Threat:</w:t>
      </w:r>
      <w:r w:rsidRPr="007306F5">
        <w:rPr>
          <w:lang w:eastAsia="en-GB"/>
        </w:rPr>
        <w:t xml:space="preserve"> </w:t>
      </w:r>
      <w:r w:rsidR="00A84C81">
        <w:rPr>
          <w:lang w:eastAsia="en-GB"/>
        </w:rPr>
        <w:t xml:space="preserve">scams </w:t>
      </w:r>
      <w:r w:rsidRPr="007306F5">
        <w:rPr>
          <w:lang w:eastAsia="en-GB"/>
        </w:rPr>
        <w:t>involve fraudulent schemes and social engineering tactics to deceive individuals or employees into making financial transactions, providing personal information or taking harmful actions.</w:t>
      </w:r>
    </w:p>
    <w:p w14:paraId="31E00B2E" w14:textId="44867E9B" w:rsidR="00524BDC" w:rsidRDefault="00524BDC" w:rsidP="008533BA">
      <w:pPr>
        <w:rPr>
          <w:lang w:eastAsia="en-GB"/>
        </w:rPr>
      </w:pPr>
      <w:r w:rsidRPr="007306F5">
        <w:rPr>
          <w:b/>
          <w:bCs/>
          <w:lang w:eastAsia="en-GB"/>
        </w:rPr>
        <w:t>Impact:</w:t>
      </w:r>
      <w:r w:rsidRPr="007306F5">
        <w:rPr>
          <w:lang w:eastAsia="en-GB"/>
        </w:rPr>
        <w:t xml:space="preserve"> </w:t>
      </w:r>
      <w:r w:rsidR="00A84C81">
        <w:rPr>
          <w:lang w:eastAsia="en-GB"/>
        </w:rPr>
        <w:t xml:space="preserve">scams </w:t>
      </w:r>
      <w:r w:rsidRPr="007306F5">
        <w:rPr>
          <w:lang w:eastAsia="en-GB"/>
        </w:rPr>
        <w:t>can lead to financial losses, the compromise of personal or business information, and damage to an organi</w:t>
      </w:r>
      <w:r>
        <w:rPr>
          <w:lang w:eastAsia="en-GB"/>
        </w:rPr>
        <w:t>s</w:t>
      </w:r>
      <w:r w:rsidRPr="007306F5">
        <w:rPr>
          <w:lang w:eastAsia="en-GB"/>
        </w:rPr>
        <w:t>ation's reputation. Common scams include investment fraud, lottery scams and tech support scams.</w:t>
      </w:r>
    </w:p>
    <w:p w14:paraId="22AF7CBF" w14:textId="77777777" w:rsidR="00524BDC" w:rsidRDefault="00524BDC" w:rsidP="008533BA">
      <w:pPr>
        <w:pStyle w:val="Heading2"/>
      </w:pPr>
      <w:bookmarkStart w:id="58" w:name="_Toc158973994"/>
      <w:r w:rsidRPr="0064571E">
        <w:lastRenderedPageBreak/>
        <w:t>Bots and botnets</w:t>
      </w:r>
      <w:bookmarkEnd w:id="58"/>
    </w:p>
    <w:p w14:paraId="4151695A" w14:textId="76B3E53C" w:rsidR="00524BDC" w:rsidRPr="007306F5" w:rsidRDefault="00524BDC" w:rsidP="008533BA">
      <w:pPr>
        <w:rPr>
          <w:lang w:eastAsia="en-GB"/>
        </w:rPr>
      </w:pPr>
      <w:r w:rsidRPr="007306F5">
        <w:rPr>
          <w:b/>
          <w:bCs/>
          <w:lang w:eastAsia="en-GB"/>
        </w:rPr>
        <w:t>Threat:</w:t>
      </w:r>
      <w:r w:rsidRPr="007306F5">
        <w:rPr>
          <w:lang w:eastAsia="en-GB"/>
        </w:rPr>
        <w:t xml:space="preserve"> </w:t>
      </w:r>
      <w:r w:rsidR="00A84C81">
        <w:rPr>
          <w:lang w:eastAsia="en-GB"/>
        </w:rPr>
        <w:t>bots</w:t>
      </w:r>
      <w:r w:rsidR="00A84C81" w:rsidRPr="007306F5">
        <w:rPr>
          <w:lang w:eastAsia="en-GB"/>
        </w:rPr>
        <w:t xml:space="preserve"> </w:t>
      </w:r>
      <w:r w:rsidRPr="007306F5">
        <w:rPr>
          <w:lang w:eastAsia="en-GB"/>
        </w:rPr>
        <w:t>are automated programs that can perform tasks on the internet. Botnets are networks of compromised devices controlled by an attacker, often used for malicious purposes such as Distributed Denial of Service (DDoS) attacks, spam or credential stuffing.</w:t>
      </w:r>
    </w:p>
    <w:p w14:paraId="6B4383D9" w14:textId="12281AAE" w:rsidR="00524BDC" w:rsidRDefault="00524BDC" w:rsidP="008533BA">
      <w:pPr>
        <w:rPr>
          <w:lang w:eastAsia="en-GB"/>
        </w:rPr>
      </w:pPr>
      <w:r w:rsidRPr="007306F5">
        <w:rPr>
          <w:b/>
          <w:bCs/>
          <w:lang w:eastAsia="en-GB"/>
        </w:rPr>
        <w:t>Impact:</w:t>
      </w:r>
      <w:r w:rsidRPr="007306F5">
        <w:rPr>
          <w:lang w:eastAsia="en-GB"/>
        </w:rPr>
        <w:t xml:space="preserve"> </w:t>
      </w:r>
      <w:r w:rsidR="00A84C81">
        <w:rPr>
          <w:lang w:eastAsia="en-GB"/>
        </w:rPr>
        <w:t xml:space="preserve">botnets </w:t>
      </w:r>
      <w:r w:rsidRPr="007306F5">
        <w:rPr>
          <w:lang w:eastAsia="en-GB"/>
        </w:rPr>
        <w:t>can disrupt services, steal sensitive data and propagate malware. Organi</w:t>
      </w:r>
      <w:r>
        <w:rPr>
          <w:lang w:eastAsia="en-GB"/>
        </w:rPr>
        <w:t>s</w:t>
      </w:r>
      <w:r w:rsidRPr="007306F5">
        <w:rPr>
          <w:lang w:eastAsia="en-GB"/>
        </w:rPr>
        <w:t>ations may find their networks overwhelmed by DDoS attacks, affecting operational continuity.</w:t>
      </w:r>
    </w:p>
    <w:p w14:paraId="08C39A62" w14:textId="77777777" w:rsidR="00524BDC" w:rsidRDefault="00524BDC" w:rsidP="008533BA">
      <w:pPr>
        <w:pStyle w:val="Heading2"/>
      </w:pPr>
      <w:bookmarkStart w:id="59" w:name="_Toc158973995"/>
      <w:r w:rsidRPr="0064571E">
        <w:t>Employee action causing a vulnerability</w:t>
      </w:r>
      <w:bookmarkEnd w:id="59"/>
    </w:p>
    <w:p w14:paraId="530653A7" w14:textId="27944C2B" w:rsidR="00524BDC" w:rsidRPr="007306F5" w:rsidRDefault="00524BDC" w:rsidP="008533BA">
      <w:pPr>
        <w:rPr>
          <w:lang w:eastAsia="en-GB"/>
        </w:rPr>
      </w:pPr>
      <w:r w:rsidRPr="007306F5">
        <w:rPr>
          <w:b/>
          <w:bCs/>
          <w:lang w:eastAsia="en-GB"/>
        </w:rPr>
        <w:t>Threat:</w:t>
      </w:r>
      <w:r w:rsidRPr="007306F5">
        <w:rPr>
          <w:lang w:eastAsia="en-GB"/>
        </w:rPr>
        <w:t xml:space="preserve"> </w:t>
      </w:r>
      <w:r w:rsidR="00A84C81">
        <w:rPr>
          <w:lang w:eastAsia="en-GB"/>
        </w:rPr>
        <w:t xml:space="preserve">employees </w:t>
      </w:r>
      <w:r w:rsidRPr="007306F5">
        <w:rPr>
          <w:lang w:eastAsia="en-GB"/>
        </w:rPr>
        <w:t>can inadvertently introduce vulnerabilities by falling victim to phishing attacks, misconfiguring systems or violating security policies. Insider threats also pose a risk.</w:t>
      </w:r>
    </w:p>
    <w:p w14:paraId="34C41465" w14:textId="7F3AE7FB" w:rsidR="00524BDC" w:rsidRDefault="00524BDC" w:rsidP="008533BA">
      <w:pPr>
        <w:rPr>
          <w:lang w:eastAsia="en-GB"/>
        </w:rPr>
      </w:pPr>
      <w:r w:rsidRPr="007306F5">
        <w:rPr>
          <w:b/>
          <w:bCs/>
          <w:lang w:eastAsia="en-GB"/>
        </w:rPr>
        <w:t>Impact:</w:t>
      </w:r>
      <w:r w:rsidRPr="007306F5">
        <w:rPr>
          <w:lang w:eastAsia="en-GB"/>
        </w:rPr>
        <w:t xml:space="preserve"> </w:t>
      </w:r>
      <w:r w:rsidR="00A84C81">
        <w:rPr>
          <w:lang w:eastAsia="en-GB"/>
        </w:rPr>
        <w:t>employee</w:t>
      </w:r>
      <w:r w:rsidR="00A84C81" w:rsidRPr="007306F5">
        <w:rPr>
          <w:lang w:eastAsia="en-GB"/>
        </w:rPr>
        <w:t xml:space="preserve"> </w:t>
      </w:r>
      <w:r w:rsidRPr="007306F5">
        <w:rPr>
          <w:lang w:eastAsia="en-GB"/>
        </w:rPr>
        <w:t>actions can lead to data breaches, unauthori</w:t>
      </w:r>
      <w:r>
        <w:rPr>
          <w:lang w:eastAsia="en-GB"/>
        </w:rPr>
        <w:t>s</w:t>
      </w:r>
      <w:r w:rsidRPr="007306F5">
        <w:rPr>
          <w:lang w:eastAsia="en-GB"/>
        </w:rPr>
        <w:t>ed access and operational disruptions. Insider threats can be particularly challenging to detect and mitigate, as they involve trusted individuals with access to sensitive information.</w:t>
      </w:r>
    </w:p>
    <w:p w14:paraId="3FE2493B" w14:textId="4603DD32" w:rsidR="00E85A97" w:rsidRPr="005A5932" w:rsidRDefault="00E85A97" w:rsidP="008533BA">
      <w:pPr>
        <w:rPr>
          <w:lang w:eastAsia="en-GB"/>
        </w:rPr>
      </w:pPr>
      <w:r w:rsidRPr="00E85A97">
        <w:rPr>
          <w:b/>
          <w:bCs/>
          <w:lang w:eastAsia="en-GB"/>
        </w:rPr>
        <w:t xml:space="preserve">Activity </w:t>
      </w:r>
      <w:r w:rsidR="00D87C4C">
        <w:rPr>
          <w:b/>
          <w:bCs/>
          <w:lang w:eastAsia="en-GB"/>
        </w:rPr>
        <w:t>56</w:t>
      </w:r>
      <w:r w:rsidRPr="00E85A97">
        <w:rPr>
          <w:b/>
          <w:bCs/>
          <w:lang w:eastAsia="en-GB"/>
        </w:rPr>
        <w:t>:</w:t>
      </w:r>
      <w:r>
        <w:rPr>
          <w:lang w:eastAsia="en-GB"/>
        </w:rPr>
        <w:t xml:space="preserve"> lost luggage scenario</w:t>
      </w:r>
      <w:r w:rsidR="009F4C3D">
        <w:rPr>
          <w:lang w:eastAsia="en-GB"/>
        </w:rPr>
        <w:t xml:space="preserve"> (F)</w:t>
      </w:r>
    </w:p>
    <w:p w14:paraId="57941EAD" w14:textId="11E28AA3" w:rsidR="007D705A" w:rsidRDefault="00E154D3" w:rsidP="008533BA">
      <w:r>
        <w:t>Read the following scenario</w:t>
      </w:r>
      <w:r w:rsidR="00600025">
        <w:t xml:space="preserve"> text</w:t>
      </w:r>
      <w:r w:rsidR="00A84C81">
        <w:t>:</w:t>
      </w:r>
    </w:p>
    <w:p w14:paraId="60D70126" w14:textId="08F80D83" w:rsidR="007D705A" w:rsidRPr="00D87C4C" w:rsidRDefault="007D705A" w:rsidP="000D0714">
      <w:pPr>
        <w:pStyle w:val="Pulloutquote"/>
      </w:pPr>
      <w:r w:rsidRPr="00D87C4C">
        <w:t xml:space="preserve">Bob’s manager Alice is traveling abroad to give a sales presentation. Bob receives an </w:t>
      </w:r>
      <w:r w:rsidR="00DA76CF">
        <w:t xml:space="preserve">email </w:t>
      </w:r>
      <w:r w:rsidRPr="00D87C4C">
        <w:t xml:space="preserve">with the following message: </w:t>
      </w:r>
      <w:r w:rsidR="00DA76CF">
        <w:t>‘</w:t>
      </w:r>
      <w:r w:rsidRPr="00D87C4C">
        <w:t>Bob, I just arrived and the airline lost my luggage. Would you please send me the technical specifications for our new product? Thanks, Alice.</w:t>
      </w:r>
      <w:r w:rsidR="00DA76CF">
        <w:t>’</w:t>
      </w:r>
      <w:r w:rsidRPr="00D87C4C">
        <w:t xml:space="preserve"> What should Bob do?</w:t>
      </w:r>
    </w:p>
    <w:p w14:paraId="572577CE" w14:textId="61DDCB6E" w:rsidR="002A117B" w:rsidRDefault="00013216" w:rsidP="008533BA">
      <w:r>
        <w:t>A</w:t>
      </w:r>
      <w:r w:rsidR="002A117B">
        <w:t>ssign required groups and roles.</w:t>
      </w:r>
    </w:p>
    <w:p w14:paraId="595E1A53" w14:textId="01972480" w:rsidR="002A117B" w:rsidRDefault="00C12AE0" w:rsidP="008533BA">
      <w:r>
        <w:rPr>
          <w:noProof/>
        </w:rPr>
        <w:drawing>
          <wp:anchor distT="0" distB="0" distL="114300" distR="114300" simplePos="0" relativeHeight="251658343" behindDoc="1" locked="0" layoutInCell="1" allowOverlap="1" wp14:anchorId="1E600497" wp14:editId="64630EC8">
            <wp:simplePos x="0" y="0"/>
            <wp:positionH relativeFrom="margin">
              <wp:posOffset>0</wp:posOffset>
            </wp:positionH>
            <wp:positionV relativeFrom="paragraph">
              <wp:posOffset>94863</wp:posOffset>
            </wp:positionV>
            <wp:extent cx="635000" cy="635000"/>
            <wp:effectExtent l="0" t="0" r="0" b="0"/>
            <wp:wrapSquare wrapText="bothSides"/>
            <wp:docPr id="1176865247" name="Picture 1176865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A117B">
        <w:t>In groups, define the problem and identify relevant facts from provided scenario text.</w:t>
      </w:r>
    </w:p>
    <w:p w14:paraId="0A24C031" w14:textId="3C6BA57D" w:rsidR="002A117B" w:rsidRDefault="002A117B" w:rsidP="008533BA">
      <w:r>
        <w:t>In an iterative process combine and apply additional information to the scenario body of knowledge.</w:t>
      </w:r>
    </w:p>
    <w:p w14:paraId="584565D5" w14:textId="663E01AF" w:rsidR="00C86ABB" w:rsidRDefault="00044F63" w:rsidP="0063672D">
      <w:pPr>
        <w:keepNext/>
        <w:rPr>
          <w:b/>
          <w:bCs/>
        </w:rPr>
      </w:pPr>
      <w:r w:rsidRPr="00E42DDA">
        <w:rPr>
          <w:b/>
          <w:bCs/>
        </w:rPr>
        <w:lastRenderedPageBreak/>
        <w:t>Discuss</w:t>
      </w:r>
      <w:r w:rsidR="003B1B45">
        <w:rPr>
          <w:b/>
          <w:bCs/>
        </w:rPr>
        <w:t>ion questions</w:t>
      </w:r>
      <w:r w:rsidR="00C86ABB">
        <w:rPr>
          <w:b/>
          <w:bCs/>
        </w:rPr>
        <w:t>:</w:t>
      </w:r>
    </w:p>
    <w:p w14:paraId="4AB8BCD5" w14:textId="77777777" w:rsidR="007E484F" w:rsidRDefault="007E484F" w:rsidP="0063672D">
      <w:pPr>
        <w:pStyle w:val="Pulloutquote"/>
      </w:pPr>
      <w:r>
        <w:t xml:space="preserve">What </w:t>
      </w:r>
      <w:r w:rsidRPr="007E484F">
        <w:t>concerns arise when considering the security of communications</w:t>
      </w:r>
      <w:r>
        <w:t xml:space="preserve"> </w:t>
      </w:r>
      <w:r w:rsidRPr="007E484F">
        <w:t>involving intellectual property.</w:t>
      </w:r>
      <w:r>
        <w:t xml:space="preserve"> </w:t>
      </w:r>
      <w:r w:rsidRPr="007E484F">
        <w:t>What will be protected?</w:t>
      </w:r>
      <w:r>
        <w:t xml:space="preserve"> </w:t>
      </w:r>
      <w:r w:rsidRPr="007E484F">
        <w:t>What are the adversary’s motivations and goals? What are the adversary’s</w:t>
      </w:r>
      <w:r>
        <w:t xml:space="preserve"> </w:t>
      </w:r>
      <w:r w:rsidRPr="007E484F">
        <w:t>capabilities? What do we trust?</w:t>
      </w:r>
    </w:p>
    <w:p w14:paraId="1624A7B1" w14:textId="2C311604" w:rsidR="00600025" w:rsidRDefault="00C86ABB" w:rsidP="0063672D">
      <w:pPr>
        <w:pStyle w:val="Pulloutquote"/>
      </w:pPr>
      <w:r>
        <w:t>W</w:t>
      </w:r>
      <w:r w:rsidR="00044F63" w:rsidRPr="00E42DDA">
        <w:t xml:space="preserve">hat </w:t>
      </w:r>
      <w:r w:rsidR="00E42DDA" w:rsidRPr="00E42DDA">
        <w:t>if it is</w:t>
      </w:r>
      <w:r w:rsidR="00044F63" w:rsidRPr="00E42DDA">
        <w:t xml:space="preserve"> someone impersonating </w:t>
      </w:r>
      <w:r w:rsidR="00E42DDA" w:rsidRPr="00E42DDA">
        <w:t>Alice</w:t>
      </w:r>
      <w:r>
        <w:t>?</w:t>
      </w:r>
    </w:p>
    <w:p w14:paraId="14128E9F" w14:textId="1EC79E8D" w:rsidR="00E42DDA" w:rsidRDefault="00E42DDA" w:rsidP="0063672D">
      <w:pPr>
        <w:pStyle w:val="Pulloutquote"/>
      </w:pPr>
      <w:r>
        <w:t>How sensitive is the information in the technical specifications?</w:t>
      </w:r>
      <w:r w:rsidR="00C86ABB">
        <w:t xml:space="preserve"> Who might be interested in obtaining the presentation?</w:t>
      </w:r>
    </w:p>
    <w:p w14:paraId="67EEBAD6" w14:textId="0CB4F9D0" w:rsidR="00C86ABB" w:rsidRDefault="00C86ABB" w:rsidP="0063672D">
      <w:pPr>
        <w:pStyle w:val="Pulloutquote"/>
      </w:pPr>
      <w:r w:rsidRPr="00C86ABB">
        <w:t>If Alice’s identity is verified,</w:t>
      </w:r>
      <w:r>
        <w:t xml:space="preserve"> </w:t>
      </w:r>
      <w:r w:rsidRPr="00C86ABB">
        <w:t>what techniques enable a timely resolution of the problem?</w:t>
      </w:r>
    </w:p>
    <w:p w14:paraId="60CCE6F3" w14:textId="1EC882A9" w:rsidR="00E42DDA" w:rsidRPr="00E42DDA" w:rsidRDefault="008002BC" w:rsidP="0063672D">
      <w:pPr>
        <w:pStyle w:val="Pulloutquote"/>
      </w:pPr>
      <w:r>
        <w:t xml:space="preserve">Does the company have </w:t>
      </w:r>
      <w:r w:rsidR="001621B1">
        <w:t xml:space="preserve">existing processes like secure </w:t>
      </w:r>
      <w:r w:rsidR="007E484F">
        <w:t>(</w:t>
      </w:r>
      <w:r w:rsidR="00C86ABB">
        <w:t>encrypted</w:t>
      </w:r>
      <w:r w:rsidR="007E484F">
        <w:t>)</w:t>
      </w:r>
      <w:r w:rsidR="00C86ABB">
        <w:t xml:space="preserve"> </w:t>
      </w:r>
      <w:r w:rsidR="007E484F">
        <w:t xml:space="preserve">corporate </w:t>
      </w:r>
      <w:r w:rsidR="001621B1">
        <w:t>email?</w:t>
      </w:r>
    </w:p>
    <w:p w14:paraId="3EEDC9B4" w14:textId="166203CE" w:rsidR="002A117B" w:rsidRDefault="002A117B" w:rsidP="008533BA">
      <w:r>
        <w:t>Use critical thinking to evaluate the situation and consider potential risks.</w:t>
      </w:r>
    </w:p>
    <w:p w14:paraId="435FD72E" w14:textId="2C75AC07" w:rsidR="002A117B" w:rsidRDefault="004B359B" w:rsidP="008533BA">
      <w:r>
        <w:rPr>
          <w:noProof/>
        </w:rPr>
        <w:drawing>
          <wp:anchor distT="0" distB="0" distL="114300" distR="114300" simplePos="0" relativeHeight="251658304" behindDoc="1" locked="0" layoutInCell="1" allowOverlap="1" wp14:anchorId="5B1C410E" wp14:editId="72FF6951">
            <wp:simplePos x="0" y="0"/>
            <wp:positionH relativeFrom="margin">
              <wp:posOffset>-54321</wp:posOffset>
            </wp:positionH>
            <wp:positionV relativeFrom="paragraph">
              <wp:posOffset>66845</wp:posOffset>
            </wp:positionV>
            <wp:extent cx="635000" cy="635000"/>
            <wp:effectExtent l="0" t="0" r="0" b="0"/>
            <wp:wrapSquare wrapText="bothSides"/>
            <wp:docPr id="1993392572" name="Picture 19933925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A117B">
        <w:t>Apply adversarial mindset to devise strategies that would align with indicators of compromise.</w:t>
      </w:r>
    </w:p>
    <w:p w14:paraId="433F9743" w14:textId="1C00BF06" w:rsidR="00DD667A" w:rsidRDefault="002A117B" w:rsidP="008533BA">
      <w:pPr>
        <w:suppressAutoHyphens w:val="0"/>
        <w:spacing w:after="0" w:line="276" w:lineRule="auto"/>
      </w:pPr>
      <w:r>
        <w:t>Prepare a group response to share with the class.</w:t>
      </w:r>
    </w:p>
    <w:p w14:paraId="13D6F037" w14:textId="77777777" w:rsidR="00CD54C2" w:rsidRPr="00CD54C2" w:rsidRDefault="00CD54C2" w:rsidP="00CD54C2">
      <w:r w:rsidRPr="00CD54C2">
        <w:br w:type="page"/>
      </w:r>
    </w:p>
    <w:p w14:paraId="799AB49C" w14:textId="45C0E326" w:rsidR="00DD667A" w:rsidRDefault="00DD667A" w:rsidP="003B1B45">
      <w:pPr>
        <w:pStyle w:val="Heading1"/>
      </w:pPr>
      <w:bookmarkStart w:id="60" w:name="_Toc158973996"/>
      <w:r>
        <w:lastRenderedPageBreak/>
        <w:t>Research hardware and software strategies used to protect data</w:t>
      </w:r>
      <w:bookmarkEnd w:id="60"/>
    </w:p>
    <w:p w14:paraId="00B76AE2" w14:textId="2F2B09CC" w:rsidR="00E924AB" w:rsidRDefault="0035329F" w:rsidP="008533BA">
      <w:r w:rsidRPr="00E85A97">
        <w:rPr>
          <w:b/>
          <w:bCs/>
          <w:lang w:eastAsia="en-GB"/>
        </w:rPr>
        <w:t xml:space="preserve">Activity </w:t>
      </w:r>
      <w:r>
        <w:rPr>
          <w:b/>
          <w:bCs/>
          <w:lang w:eastAsia="en-GB"/>
        </w:rPr>
        <w:t>57</w:t>
      </w:r>
      <w:r w:rsidRPr="00E85A97">
        <w:rPr>
          <w:b/>
          <w:bCs/>
          <w:lang w:eastAsia="en-GB"/>
        </w:rPr>
        <w:t>:</w:t>
      </w:r>
      <w:r>
        <w:rPr>
          <w:lang w:eastAsia="en-GB"/>
        </w:rPr>
        <w:t xml:space="preserve"> </w:t>
      </w:r>
      <w:r w:rsidR="00596302">
        <w:t>a</w:t>
      </w:r>
      <w:r w:rsidR="00996957">
        <w:t>nalyse</w:t>
      </w:r>
      <w:r w:rsidR="00E924AB">
        <w:t xml:space="preserve"> </w:t>
      </w:r>
      <w:r w:rsidR="006925BF">
        <w:t xml:space="preserve">applicable </w:t>
      </w:r>
      <w:r w:rsidR="00E924AB">
        <w:t xml:space="preserve">cybersecurity concepts </w:t>
      </w:r>
      <w:r w:rsidR="006925BF">
        <w:t>for the lost luggage</w:t>
      </w:r>
      <w:r w:rsidR="00E924AB">
        <w:t xml:space="preserve"> scenario (</w:t>
      </w:r>
      <w:r w:rsidR="006925BF">
        <w:t>F</w:t>
      </w:r>
      <w:r w:rsidR="00E924AB">
        <w:t xml:space="preserve">) </w:t>
      </w:r>
      <w:r w:rsidR="00AB48D5">
        <w:t xml:space="preserve">for </w:t>
      </w:r>
      <w:r w:rsidR="00DA48E7">
        <w:t>the following</w:t>
      </w:r>
      <w:r w:rsidR="00E924AB">
        <w:t>:</w:t>
      </w:r>
    </w:p>
    <w:tbl>
      <w:tblPr>
        <w:tblStyle w:val="Tableheader"/>
        <w:tblW w:w="0" w:type="auto"/>
        <w:tblLook w:val="04A0" w:firstRow="1" w:lastRow="0" w:firstColumn="1" w:lastColumn="0" w:noHBand="0" w:noVBand="1"/>
        <w:tblDescription w:val="Cybersecurity concepts along with an analysis of scenario F."/>
      </w:tblPr>
      <w:tblGrid>
        <w:gridCol w:w="2830"/>
        <w:gridCol w:w="6792"/>
      </w:tblGrid>
      <w:tr w:rsidR="00F67A27" w:rsidRPr="00BB1C89" w14:paraId="624441C8" w14:textId="77777777" w:rsidTr="00F023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DCB9F59" w14:textId="657D7224" w:rsidR="00F67A27" w:rsidRPr="00BB1C89" w:rsidRDefault="001F4865" w:rsidP="008533BA">
            <w:r w:rsidRPr="00BB1C89">
              <w:t>Cybersecurity concept</w:t>
            </w:r>
          </w:p>
        </w:tc>
        <w:tc>
          <w:tcPr>
            <w:tcW w:w="6792" w:type="dxa"/>
          </w:tcPr>
          <w:p w14:paraId="17ACFBCA" w14:textId="08FC7C7F" w:rsidR="00F67A27" w:rsidRPr="00BB1C89" w:rsidRDefault="00347AC6" w:rsidP="008533BA">
            <w:pPr>
              <w:cnfStyle w:val="100000000000" w:firstRow="1" w:lastRow="0" w:firstColumn="0" w:lastColumn="0" w:oddVBand="0" w:evenVBand="0" w:oddHBand="0" w:evenHBand="0" w:firstRowFirstColumn="0" w:firstRowLastColumn="0" w:lastRowFirstColumn="0" w:lastRowLastColumn="0"/>
            </w:pPr>
            <w:r w:rsidRPr="00BB1C89">
              <w:t xml:space="preserve">Analysis of </w:t>
            </w:r>
            <w:r w:rsidR="00996957" w:rsidRPr="00BB1C89">
              <w:t>s</w:t>
            </w:r>
            <w:r w:rsidRPr="00BB1C89">
              <w:t xml:space="preserve">cenario </w:t>
            </w:r>
            <w:r w:rsidR="00996957" w:rsidRPr="00BB1C89">
              <w:t>(F)</w:t>
            </w:r>
          </w:p>
        </w:tc>
      </w:tr>
      <w:tr w:rsidR="00F67A27" w14:paraId="201E4922" w14:textId="77777777" w:rsidTr="00F0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F9C87D8" w14:textId="363B6CE8" w:rsidR="00F67A27" w:rsidRDefault="00F02327" w:rsidP="008533BA">
            <w:pPr>
              <w:pStyle w:val="ListBullet"/>
              <w:numPr>
                <w:ilvl w:val="0"/>
                <w:numId w:val="0"/>
              </w:numPr>
              <w:ind w:left="360" w:hanging="360"/>
            </w:pPr>
            <w:r>
              <w:t>Authentication</w:t>
            </w:r>
          </w:p>
        </w:tc>
        <w:tc>
          <w:tcPr>
            <w:tcW w:w="6792" w:type="dxa"/>
          </w:tcPr>
          <w:p w14:paraId="2C20BF95" w14:textId="77777777" w:rsidR="00F67A27" w:rsidRDefault="0009511A" w:rsidP="008533BA">
            <w:pPr>
              <w:cnfStyle w:val="000000100000" w:firstRow="0" w:lastRow="0" w:firstColumn="0" w:lastColumn="0" w:oddVBand="0" w:evenVBand="0" w:oddHBand="1" w:evenHBand="0" w:firstRowFirstColumn="0" w:firstRowLastColumn="0" w:lastRowFirstColumn="0" w:lastRowLastColumn="0"/>
            </w:pPr>
            <w:r w:rsidRPr="00996957">
              <w:t>Is the communication really from Bob’s boss Alice? How can we verify the authenticity of the communication and its sender?</w:t>
            </w:r>
          </w:p>
          <w:p w14:paraId="631462C7" w14:textId="0D06EE61" w:rsidR="00F67A27" w:rsidRPr="00996957" w:rsidRDefault="00BA4BD2" w:rsidP="008533BA">
            <w:pPr>
              <w:cnfStyle w:val="000000100000" w:firstRow="0" w:lastRow="0" w:firstColumn="0" w:lastColumn="0" w:oddVBand="0" w:evenVBand="0" w:oddHBand="1" w:evenHBand="0" w:firstRowFirstColumn="0" w:firstRowLastColumn="0" w:lastRowFirstColumn="0" w:lastRowLastColumn="0"/>
            </w:pPr>
            <w:r w:rsidRPr="00BA4BD2">
              <w:t xml:space="preserve">If the company used a secure e-mail system, Bob could check if the </w:t>
            </w:r>
            <w:r w:rsidR="00942F1F">
              <w:t xml:space="preserve">email </w:t>
            </w:r>
            <w:r w:rsidRPr="00BA4BD2">
              <w:t xml:space="preserve">came from Alice’s company </w:t>
            </w:r>
            <w:r w:rsidR="00942F1F">
              <w:t xml:space="preserve">email </w:t>
            </w:r>
            <w:r w:rsidRPr="00BA4BD2">
              <w:t>server and included a valid digital</w:t>
            </w:r>
            <w:r>
              <w:t xml:space="preserve"> </w:t>
            </w:r>
            <w:r w:rsidRPr="00BA4BD2">
              <w:t>signature.</w:t>
            </w:r>
          </w:p>
        </w:tc>
      </w:tr>
      <w:tr w:rsidR="00F67A27" w14:paraId="2AAB87BF" w14:textId="77777777" w:rsidTr="00F0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5A4E538" w14:textId="231FD841" w:rsidR="00F67A27" w:rsidRDefault="00427B65" w:rsidP="008533BA">
            <w:pPr>
              <w:pStyle w:val="ListBullet"/>
              <w:numPr>
                <w:ilvl w:val="0"/>
                <w:numId w:val="0"/>
              </w:numPr>
              <w:ind w:left="360" w:hanging="360"/>
            </w:pPr>
            <w:r>
              <w:t>C</w:t>
            </w:r>
            <w:r w:rsidR="005F0DCB">
              <w:t>onfidentiality</w:t>
            </w:r>
          </w:p>
        </w:tc>
        <w:tc>
          <w:tcPr>
            <w:tcW w:w="6792" w:type="dxa"/>
          </w:tcPr>
          <w:p w14:paraId="079F048E" w14:textId="3A0362C0" w:rsidR="00F67A27" w:rsidRDefault="000F4B2A" w:rsidP="008533BA">
            <w:pPr>
              <w:cnfStyle w:val="000000010000" w:firstRow="0" w:lastRow="0" w:firstColumn="0" w:lastColumn="0" w:oddVBand="0" w:evenVBand="0" w:oddHBand="0" w:evenHBand="1" w:firstRowFirstColumn="0" w:firstRowLastColumn="0" w:lastRowFirstColumn="0" w:lastRowLastColumn="0"/>
            </w:pPr>
            <w:r w:rsidRPr="000F4B2A">
              <w:t>If Alice wanted confidentiality, she would encrypt the message</w:t>
            </w:r>
            <w:r>
              <w:t>.</w:t>
            </w:r>
          </w:p>
          <w:p w14:paraId="71FA4EBC" w14:textId="5DF3AD9E" w:rsidR="00F67A27" w:rsidRDefault="00E51D1D" w:rsidP="008533BA">
            <w:pPr>
              <w:cnfStyle w:val="000000010000" w:firstRow="0" w:lastRow="0" w:firstColumn="0" w:lastColumn="0" w:oddVBand="0" w:evenVBand="0" w:oddHBand="0" w:evenHBand="1" w:firstRowFirstColumn="0" w:firstRowLastColumn="0" w:lastRowFirstColumn="0" w:lastRowLastColumn="0"/>
            </w:pPr>
            <w:r>
              <w:t>P</w:t>
            </w:r>
            <w:r w:rsidRPr="00E51D1D">
              <w:t xml:space="preserve">ossible options </w:t>
            </w:r>
            <w:r>
              <w:t>could</w:t>
            </w:r>
            <w:r w:rsidRPr="00E51D1D">
              <w:t xml:space="preserve"> </w:t>
            </w:r>
            <w:r>
              <w:t>include</w:t>
            </w:r>
            <w:r w:rsidRPr="00E51D1D">
              <w:t xml:space="preserve"> us</w:t>
            </w:r>
            <w:r>
              <w:t>ing</w:t>
            </w:r>
            <w:r w:rsidRPr="00E51D1D">
              <w:t xml:space="preserve"> encrypted </w:t>
            </w:r>
            <w:r w:rsidR="007D277D">
              <w:t>email</w:t>
            </w:r>
            <w:r w:rsidRPr="00E51D1D">
              <w:t>, such as PGP</w:t>
            </w:r>
            <w:r>
              <w:t xml:space="preserve">. </w:t>
            </w:r>
            <w:r w:rsidRPr="00E51D1D">
              <w:t>Us</w:t>
            </w:r>
            <w:r>
              <w:t>ing</w:t>
            </w:r>
            <w:r w:rsidRPr="00E51D1D">
              <w:t xml:space="preserve"> a</w:t>
            </w:r>
            <w:r>
              <w:t xml:space="preserve"> </w:t>
            </w:r>
            <w:r w:rsidRPr="00E51D1D">
              <w:t>secure cloud-based file-sharing application</w:t>
            </w:r>
            <w:r>
              <w:t xml:space="preserve">. </w:t>
            </w:r>
            <w:r w:rsidRPr="00E51D1D">
              <w:t>Send the specifications by</w:t>
            </w:r>
            <w:r>
              <w:t xml:space="preserve"> </w:t>
            </w:r>
            <w:r w:rsidRPr="00E51D1D">
              <w:t>a trusted courier</w:t>
            </w:r>
            <w:r>
              <w:t xml:space="preserve"> (if time permits).</w:t>
            </w:r>
          </w:p>
        </w:tc>
      </w:tr>
      <w:tr w:rsidR="00F67A27" w14:paraId="0E1F2030" w14:textId="77777777" w:rsidTr="00F0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1837132" w14:textId="7016D3BE" w:rsidR="00F67A27" w:rsidRDefault="00427B65" w:rsidP="008533BA">
            <w:pPr>
              <w:pStyle w:val="ListBullet"/>
              <w:numPr>
                <w:ilvl w:val="0"/>
                <w:numId w:val="0"/>
              </w:numPr>
              <w:ind w:left="360" w:hanging="360"/>
            </w:pPr>
            <w:r>
              <w:t>D</w:t>
            </w:r>
            <w:r w:rsidR="005F0DCB">
              <w:t>igital signatures</w:t>
            </w:r>
          </w:p>
        </w:tc>
        <w:tc>
          <w:tcPr>
            <w:tcW w:w="6792" w:type="dxa"/>
          </w:tcPr>
          <w:p w14:paraId="7A9A5796" w14:textId="67A62E15" w:rsidR="00F67A27" w:rsidRDefault="003C08C8" w:rsidP="008533BA">
            <w:pPr>
              <w:cnfStyle w:val="000000100000" w:firstRow="0" w:lastRow="0" w:firstColumn="0" w:lastColumn="0" w:oddVBand="0" w:evenVBand="0" w:oddHBand="1" w:evenHBand="0" w:firstRowFirstColumn="0" w:firstRowLastColumn="0" w:lastRowFirstColumn="0" w:lastRowLastColumn="0"/>
            </w:pPr>
            <w:r w:rsidRPr="003C08C8">
              <w:t>Digital signatures enable authentication of Alice as sender of the message.</w:t>
            </w:r>
          </w:p>
        </w:tc>
      </w:tr>
      <w:tr w:rsidR="00F67A27" w14:paraId="5B73FE5A" w14:textId="77777777" w:rsidTr="00F0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B228D4E" w14:textId="74B6A934" w:rsidR="00F67A27" w:rsidRDefault="001621B1" w:rsidP="008533BA">
            <w:pPr>
              <w:pStyle w:val="ListBullet"/>
              <w:numPr>
                <w:ilvl w:val="0"/>
                <w:numId w:val="0"/>
              </w:numPr>
              <w:ind w:left="360" w:hanging="360"/>
            </w:pPr>
            <w:r>
              <w:t>Encryption</w:t>
            </w:r>
          </w:p>
        </w:tc>
        <w:tc>
          <w:tcPr>
            <w:tcW w:w="6792" w:type="dxa"/>
          </w:tcPr>
          <w:p w14:paraId="5793C832" w14:textId="7E892BE6" w:rsidR="00F67A27" w:rsidRDefault="003C08C8" w:rsidP="008533BA">
            <w:pPr>
              <w:cnfStyle w:val="000000010000" w:firstRow="0" w:lastRow="0" w:firstColumn="0" w:lastColumn="0" w:oddVBand="0" w:evenVBand="0" w:oddHBand="0" w:evenHBand="1" w:firstRowFirstColumn="0" w:firstRowLastColumn="0" w:lastRowFirstColumn="0" w:lastRowLastColumn="0"/>
            </w:pPr>
            <w:r w:rsidRPr="003C08C8">
              <w:t>Encryption protects the confidentiality (but not necessarily integrity) of the sales presentation that Bob would send to Alice.</w:t>
            </w:r>
            <w:r w:rsidR="00E51D1D">
              <w:t xml:space="preserve"> Consider advantages and disadvantages of symmetric or asymmetric encryption.</w:t>
            </w:r>
          </w:p>
        </w:tc>
      </w:tr>
      <w:tr w:rsidR="00F67A27" w14:paraId="12E454F3" w14:textId="77777777" w:rsidTr="00F0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CD63465" w14:textId="42A92068" w:rsidR="00F67A27" w:rsidRDefault="00427B65" w:rsidP="008533BA">
            <w:pPr>
              <w:pStyle w:val="ListBullet"/>
              <w:numPr>
                <w:ilvl w:val="0"/>
                <w:numId w:val="0"/>
              </w:numPr>
              <w:ind w:left="360" w:hanging="360"/>
            </w:pPr>
            <w:r>
              <w:t>I</w:t>
            </w:r>
            <w:r w:rsidR="005F0DCB">
              <w:t>ntegrity</w:t>
            </w:r>
          </w:p>
        </w:tc>
        <w:tc>
          <w:tcPr>
            <w:tcW w:w="6792" w:type="dxa"/>
          </w:tcPr>
          <w:p w14:paraId="609966DD" w14:textId="77777777" w:rsidR="000F4B2A" w:rsidRDefault="003C08C8" w:rsidP="008533BA">
            <w:pPr>
              <w:cnfStyle w:val="000000100000" w:firstRow="0" w:lastRow="0" w:firstColumn="0" w:lastColumn="0" w:oddVBand="0" w:evenVBand="0" w:oddHBand="1" w:evenHBand="0" w:firstRowFirstColumn="0" w:firstRowLastColumn="0" w:lastRowFirstColumn="0" w:lastRowLastColumn="0"/>
            </w:pPr>
            <w:r w:rsidRPr="003C08C8">
              <w:t>Hash functions support integrity of transmissions, facilitating the detection of any message modification.</w:t>
            </w:r>
          </w:p>
          <w:p w14:paraId="40A4F1FD" w14:textId="3985E470" w:rsidR="00F67A27" w:rsidRDefault="003C08C8" w:rsidP="008533BA">
            <w:pPr>
              <w:cnfStyle w:val="000000100000" w:firstRow="0" w:lastRow="0" w:firstColumn="0" w:lastColumn="0" w:oddVBand="0" w:evenVBand="0" w:oddHBand="1" w:evenHBand="0" w:firstRowFirstColumn="0" w:firstRowLastColumn="0" w:lastRowFirstColumn="0" w:lastRowLastColumn="0"/>
            </w:pPr>
            <w:r w:rsidRPr="003C08C8">
              <w:t>Message integrity, ensuring that Alice’s message arrived without modification,</w:t>
            </w:r>
            <w:r>
              <w:t xml:space="preserve"> </w:t>
            </w:r>
            <w:r w:rsidRPr="003C08C8">
              <w:t>can be provided as part of the digital signature process, which provides</w:t>
            </w:r>
            <w:r>
              <w:t xml:space="preserve"> </w:t>
            </w:r>
            <w:r w:rsidRPr="003C08C8">
              <w:t>authentication.</w:t>
            </w:r>
          </w:p>
        </w:tc>
      </w:tr>
      <w:tr w:rsidR="003C08C8" w14:paraId="75D50FA7" w14:textId="77777777" w:rsidTr="00F0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165E8D9" w14:textId="668CDD85" w:rsidR="003C08C8" w:rsidRDefault="003C08C8" w:rsidP="008533BA">
            <w:pPr>
              <w:pStyle w:val="ListBullet"/>
              <w:numPr>
                <w:ilvl w:val="0"/>
                <w:numId w:val="0"/>
              </w:numPr>
              <w:ind w:left="360" w:hanging="360"/>
            </w:pPr>
            <w:r>
              <w:t>Cryptography</w:t>
            </w:r>
          </w:p>
        </w:tc>
        <w:tc>
          <w:tcPr>
            <w:tcW w:w="6792" w:type="dxa"/>
          </w:tcPr>
          <w:p w14:paraId="4DA2B3B5" w14:textId="101E6364" w:rsidR="003C08C8" w:rsidRDefault="003C08C8" w:rsidP="008533BA">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3C08C8">
              <w:t>A cryptographic hash function creates a digest (fixed-length</w:t>
            </w:r>
            <w:r>
              <w:t xml:space="preserve"> </w:t>
            </w:r>
            <w:r w:rsidRPr="003C08C8">
              <w:t>tag) that is generated from Alice’s message. The cryptographic aspect of</w:t>
            </w:r>
            <w:r>
              <w:t xml:space="preserve"> </w:t>
            </w:r>
            <w:r w:rsidR="00CE3182">
              <w:t>‘</w:t>
            </w:r>
            <w:r w:rsidRPr="003C08C8">
              <w:t>cryptographic hash</w:t>
            </w:r>
            <w:r w:rsidR="00CE3182">
              <w:t>’</w:t>
            </w:r>
            <w:r w:rsidRPr="003C08C8">
              <w:t xml:space="preserve"> indicates that it is not possible to modify the message</w:t>
            </w:r>
            <w:r>
              <w:t xml:space="preserve"> </w:t>
            </w:r>
            <w:r w:rsidRPr="003C08C8">
              <w:t xml:space="preserve">and produce the same tag, nor to find any </w:t>
            </w:r>
            <w:r w:rsidR="00CE3182">
              <w:t>2</w:t>
            </w:r>
            <w:r w:rsidR="00CE3182" w:rsidRPr="003C08C8">
              <w:t xml:space="preserve"> </w:t>
            </w:r>
            <w:r w:rsidRPr="003C08C8">
              <w:t xml:space="preserve">different </w:t>
            </w:r>
            <w:r w:rsidRPr="003C08C8">
              <w:lastRenderedPageBreak/>
              <w:t>messages that</w:t>
            </w:r>
            <w:r>
              <w:t xml:space="preserve"> </w:t>
            </w:r>
            <w:r w:rsidRPr="003C08C8">
              <w:t>produce the same tag. Any modification to the message would result in a</w:t>
            </w:r>
            <w:r>
              <w:t xml:space="preserve"> </w:t>
            </w:r>
            <w:r w:rsidRPr="003C08C8">
              <w:t>detectable change to the hash tag.</w:t>
            </w:r>
          </w:p>
        </w:tc>
      </w:tr>
      <w:tr w:rsidR="00F02327" w14:paraId="0E9B5014" w14:textId="77777777" w:rsidTr="00F0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74C10CF" w14:textId="1B2A52BC" w:rsidR="00F02327" w:rsidRDefault="00427B65" w:rsidP="008533BA">
            <w:pPr>
              <w:pStyle w:val="ListBullet"/>
              <w:numPr>
                <w:ilvl w:val="0"/>
                <w:numId w:val="0"/>
              </w:numPr>
              <w:ind w:left="360" w:hanging="360"/>
            </w:pPr>
            <w:r>
              <w:lastRenderedPageBreak/>
              <w:t>R</w:t>
            </w:r>
            <w:r w:rsidR="005F0DCB">
              <w:t>isk</w:t>
            </w:r>
          </w:p>
        </w:tc>
        <w:tc>
          <w:tcPr>
            <w:tcW w:w="6792" w:type="dxa"/>
          </w:tcPr>
          <w:p w14:paraId="47F813C7" w14:textId="10FAB190" w:rsidR="00E51D1D" w:rsidRDefault="00E51D1D" w:rsidP="008533BA">
            <w:pPr>
              <w:cnfStyle w:val="000000100000" w:firstRow="0" w:lastRow="0" w:firstColumn="0" w:lastColumn="0" w:oddVBand="0" w:evenVBand="0" w:oddHBand="1" w:evenHBand="0" w:firstRowFirstColumn="0" w:firstRowLastColumn="0" w:lastRowFirstColumn="0" w:lastRowLastColumn="0"/>
            </w:pPr>
            <w:r>
              <w:t>What are the risks, likelihood and impact of sensitive information being disclosed to unauthorised people?</w:t>
            </w:r>
          </w:p>
          <w:p w14:paraId="4C2DA838" w14:textId="3DDF7667" w:rsidR="00F02327" w:rsidRDefault="007E484F" w:rsidP="008533BA">
            <w:pPr>
              <w:cnfStyle w:val="000000100000" w:firstRow="0" w:lastRow="0" w:firstColumn="0" w:lastColumn="0" w:oddVBand="0" w:evenVBand="0" w:oddHBand="1" w:evenHBand="0" w:firstRowFirstColumn="0" w:firstRowLastColumn="0" w:lastRowFirstColumn="0" w:lastRowLastColumn="0"/>
            </w:pPr>
            <w:r w:rsidRPr="007E484F">
              <w:t>Clear guidelines reduce risk.</w:t>
            </w:r>
          </w:p>
        </w:tc>
      </w:tr>
      <w:tr w:rsidR="005F0DCB" w14:paraId="17463DAA" w14:textId="77777777" w:rsidTr="00F023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2DFD380" w14:textId="589ED792" w:rsidR="005F0DCB" w:rsidRDefault="00427B65" w:rsidP="008533BA">
            <w:r>
              <w:t>S</w:t>
            </w:r>
            <w:r w:rsidR="005F0DCB" w:rsidRPr="005F0DCB">
              <w:t>ecurity</w:t>
            </w:r>
            <w:r w:rsidR="005F0DCB">
              <w:t xml:space="preserve"> practices (of organisation)</w:t>
            </w:r>
          </w:p>
        </w:tc>
        <w:tc>
          <w:tcPr>
            <w:tcW w:w="6792" w:type="dxa"/>
          </w:tcPr>
          <w:p w14:paraId="350EADFD" w14:textId="77777777" w:rsidR="005F0DCB" w:rsidRDefault="007E484F" w:rsidP="008533BA">
            <w:pPr>
              <w:cnfStyle w:val="000000010000" w:firstRow="0" w:lastRow="0" w:firstColumn="0" w:lastColumn="0" w:oddVBand="0" w:evenVBand="0" w:oddHBand="0" w:evenHBand="1" w:firstRowFirstColumn="0" w:firstRowLastColumn="0" w:lastRowFirstColumn="0" w:lastRowLastColumn="0"/>
            </w:pPr>
            <w:r w:rsidRPr="007E484F">
              <w:t>Is this sort of problem unexpected due to carefully</w:t>
            </w:r>
            <w:r>
              <w:t xml:space="preserve"> </w:t>
            </w:r>
            <w:r w:rsidRPr="007E484F">
              <w:t>designed plans for handling company assets? Why was the sensitive material</w:t>
            </w:r>
            <w:r>
              <w:t xml:space="preserve"> </w:t>
            </w:r>
            <w:r w:rsidRPr="007E484F">
              <w:t>placed in a potentially vulnerable location</w:t>
            </w:r>
            <w:r>
              <w:t xml:space="preserve">? </w:t>
            </w:r>
            <w:r w:rsidRPr="007E484F">
              <w:t>Security measures must be sufficiently robust to adapt</w:t>
            </w:r>
            <w:r>
              <w:t xml:space="preserve"> </w:t>
            </w:r>
            <w:r w:rsidRPr="007E484F">
              <w:t>to unexpected events.</w:t>
            </w:r>
          </w:p>
          <w:p w14:paraId="0FC1C243" w14:textId="5DCD0047" w:rsidR="005F0DCB" w:rsidRDefault="00BA4BD2" w:rsidP="008533BA">
            <w:pPr>
              <w:cnfStyle w:val="000000010000" w:firstRow="0" w:lastRow="0" w:firstColumn="0" w:lastColumn="0" w:oddVBand="0" w:evenVBand="0" w:oddHBand="0" w:evenHBand="1" w:firstRowFirstColumn="0" w:firstRowLastColumn="0" w:lastRowFirstColumn="0" w:lastRowLastColumn="0"/>
            </w:pPr>
            <w:r w:rsidRPr="00BA4BD2">
              <w:t xml:space="preserve">It is essential that Bob </w:t>
            </w:r>
            <w:r w:rsidR="00F436B4" w:rsidRPr="00BA4BD2">
              <w:t>recogni</w:t>
            </w:r>
            <w:r w:rsidR="00F436B4">
              <w:t>s</w:t>
            </w:r>
            <w:r w:rsidR="00F436B4" w:rsidRPr="00BA4BD2">
              <w:t xml:space="preserve">e </w:t>
            </w:r>
            <w:r w:rsidRPr="00BA4BD2">
              <w:t>the potential vulnerabilities inherent in</w:t>
            </w:r>
            <w:r>
              <w:t xml:space="preserve"> </w:t>
            </w:r>
            <w:r w:rsidRPr="00BA4BD2">
              <w:t>this scenario. Bob might try first to contact a company official or security</w:t>
            </w:r>
            <w:r>
              <w:t xml:space="preserve"> </w:t>
            </w:r>
            <w:r w:rsidRPr="00BA4BD2">
              <w:t>officer to ask for guidance. Regardless, he should report the</w:t>
            </w:r>
            <w:r>
              <w:t xml:space="preserve"> </w:t>
            </w:r>
            <w:r w:rsidRPr="00BA4BD2">
              <w:t>incident.</w:t>
            </w:r>
          </w:p>
        </w:tc>
      </w:tr>
      <w:tr w:rsidR="005F0DCB" w14:paraId="78D7EA3C" w14:textId="77777777" w:rsidTr="00F023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4AB0A92" w14:textId="62219BAA" w:rsidR="005F0DCB" w:rsidRDefault="00427B65" w:rsidP="008533BA">
            <w:pPr>
              <w:pStyle w:val="ListBullet"/>
              <w:numPr>
                <w:ilvl w:val="0"/>
                <w:numId w:val="0"/>
              </w:numPr>
              <w:ind w:left="360" w:hanging="360"/>
            </w:pPr>
            <w:r>
              <w:t>S</w:t>
            </w:r>
            <w:r w:rsidR="005F0DCB">
              <w:t>ecurity measures</w:t>
            </w:r>
          </w:p>
        </w:tc>
        <w:tc>
          <w:tcPr>
            <w:tcW w:w="6792" w:type="dxa"/>
          </w:tcPr>
          <w:p w14:paraId="770C2431" w14:textId="77777777" w:rsidR="005F0DCB" w:rsidRDefault="00E33B71" w:rsidP="008533BA">
            <w:pPr>
              <w:cnfStyle w:val="000000100000" w:firstRow="0" w:lastRow="0" w:firstColumn="0" w:lastColumn="0" w:oddVBand="0" w:evenVBand="0" w:oddHBand="1" w:evenHBand="0" w:firstRowFirstColumn="0" w:firstRowLastColumn="0" w:lastRowFirstColumn="0" w:lastRowLastColumn="0"/>
            </w:pPr>
            <w:r w:rsidRPr="00E33B71">
              <w:t>Security measures must be sufficiently robust to adapt</w:t>
            </w:r>
            <w:r>
              <w:t xml:space="preserve"> </w:t>
            </w:r>
            <w:r w:rsidRPr="00E33B71">
              <w:t>to unexpected events.</w:t>
            </w:r>
          </w:p>
          <w:p w14:paraId="60C175FA" w14:textId="11730DCA" w:rsidR="005F0DCB" w:rsidRDefault="00BA4BD2" w:rsidP="008533BA">
            <w:pPr>
              <w:cnfStyle w:val="000000100000" w:firstRow="0" w:lastRow="0" w:firstColumn="0" w:lastColumn="0" w:oddVBand="0" w:evenVBand="0" w:oddHBand="1" w:evenHBand="0" w:firstRowFirstColumn="0" w:firstRowLastColumn="0" w:lastRowFirstColumn="0" w:lastRowLastColumn="0"/>
            </w:pPr>
            <w:r w:rsidRPr="00BA4BD2">
              <w:t>Securing the sending and receiving devices is another important consideration,</w:t>
            </w:r>
            <w:r>
              <w:t xml:space="preserve"> </w:t>
            </w:r>
            <w:r w:rsidRPr="00BA4BD2">
              <w:t>both to protect the unencrypted product specifications and the secret</w:t>
            </w:r>
            <w:r>
              <w:t xml:space="preserve"> </w:t>
            </w:r>
            <w:r w:rsidRPr="00BA4BD2">
              <w:t>keys needed for security in transit. For example, it is important to guard</w:t>
            </w:r>
            <w:r>
              <w:t xml:space="preserve"> </w:t>
            </w:r>
            <w:r w:rsidRPr="00BA4BD2">
              <w:t>against possible malware that might compromise the</w:t>
            </w:r>
            <w:r>
              <w:t>ir mobile computing</w:t>
            </w:r>
            <w:r w:rsidRPr="00BA4BD2">
              <w:t xml:space="preserve"> devices.</w:t>
            </w:r>
          </w:p>
        </w:tc>
      </w:tr>
    </w:tbl>
    <w:p w14:paraId="6D09E065" w14:textId="77777777" w:rsidR="001B155D" w:rsidRPr="008B1E9A" w:rsidRDefault="001B155D" w:rsidP="008533BA">
      <w:r w:rsidRPr="008B1E9A">
        <w:t>With reference to this scenario, consider implementing a cybersecurity strategy with ongoing training.</w:t>
      </w:r>
    </w:p>
    <w:p w14:paraId="30680F5B" w14:textId="4CD050CA" w:rsidR="00E924AB" w:rsidRDefault="0035329F" w:rsidP="008533BA">
      <w:r w:rsidRPr="00E85A97">
        <w:rPr>
          <w:b/>
          <w:bCs/>
          <w:lang w:eastAsia="en-GB"/>
        </w:rPr>
        <w:t xml:space="preserve">Activity </w:t>
      </w:r>
      <w:r>
        <w:rPr>
          <w:b/>
          <w:bCs/>
          <w:lang w:eastAsia="en-GB"/>
        </w:rPr>
        <w:t>58</w:t>
      </w:r>
      <w:r w:rsidRPr="00E85A97">
        <w:rPr>
          <w:b/>
          <w:bCs/>
          <w:lang w:eastAsia="en-GB"/>
        </w:rPr>
        <w:t>:</w:t>
      </w:r>
      <w:r>
        <w:rPr>
          <w:lang w:eastAsia="en-GB"/>
        </w:rPr>
        <w:t xml:space="preserve"> </w:t>
      </w:r>
      <w:r w:rsidR="00CD3051">
        <w:t>identify vulnerabilities</w:t>
      </w:r>
      <w:r w:rsidR="00455D1A">
        <w:t xml:space="preserve"> </w:t>
      </w:r>
      <w:r w:rsidR="00E924AB" w:rsidRPr="008B1E9A">
        <w:t>that could be exploited.</w:t>
      </w:r>
    </w:p>
    <w:tbl>
      <w:tblPr>
        <w:tblStyle w:val="Answerspace"/>
        <w:tblW w:w="9650" w:type="dxa"/>
        <w:tblLook w:val="04A0" w:firstRow="1" w:lastRow="0" w:firstColumn="1" w:lastColumn="0" w:noHBand="0" w:noVBand="1"/>
        <w:tblDescription w:val="Space for students to provide answer."/>
      </w:tblPr>
      <w:tblGrid>
        <w:gridCol w:w="9650"/>
      </w:tblGrid>
      <w:tr w:rsidR="008B1E9A" w14:paraId="6708B1B7" w14:textId="77777777" w:rsidTr="00BE547A">
        <w:trPr>
          <w:trHeight w:val="2218"/>
        </w:trPr>
        <w:tc>
          <w:tcPr>
            <w:tcW w:w="9650" w:type="dxa"/>
          </w:tcPr>
          <w:p w14:paraId="6A8D0545" w14:textId="37F2E4AB" w:rsidR="008B1E9A" w:rsidRPr="00B86F9D" w:rsidRDefault="008B1E9A" w:rsidP="008533BA">
            <w:pPr>
              <w:spacing w:before="120"/>
              <w:rPr>
                <w:b/>
                <w:bCs/>
              </w:rPr>
            </w:pPr>
            <w:r>
              <w:rPr>
                <w:b/>
                <w:bCs/>
              </w:rPr>
              <w:t>Sample answer</w:t>
            </w:r>
            <w:r w:rsidR="00824338">
              <w:rPr>
                <w:b/>
                <w:bCs/>
              </w:rPr>
              <w:t>s</w:t>
            </w:r>
            <w:r w:rsidRPr="00B86F9D">
              <w:rPr>
                <w:b/>
                <w:bCs/>
              </w:rPr>
              <w:t>:</w:t>
            </w:r>
          </w:p>
          <w:p w14:paraId="3C663458" w14:textId="77777777" w:rsidR="00824338" w:rsidRDefault="00824338" w:rsidP="008533BA">
            <w:pPr>
              <w:pStyle w:val="ListBullet"/>
            </w:pPr>
            <w:r>
              <w:t>Staff awareness and lack of knowledge of procedures.</w:t>
            </w:r>
          </w:p>
          <w:p w14:paraId="070A6E6E" w14:textId="47D3A9B2" w:rsidR="00824338" w:rsidRDefault="002C15EC" w:rsidP="008533BA">
            <w:pPr>
              <w:pStyle w:val="ListBullet"/>
            </w:pPr>
            <w:r>
              <w:t xml:space="preserve">No secure </w:t>
            </w:r>
            <w:r w:rsidR="00CF39BE">
              <w:t>enterprise or corporate e</w:t>
            </w:r>
            <w:r>
              <w:t>mail system in place.</w:t>
            </w:r>
          </w:p>
          <w:p w14:paraId="3F10152A" w14:textId="604EB5D6" w:rsidR="002C15EC" w:rsidRDefault="008F1430" w:rsidP="008533BA">
            <w:pPr>
              <w:pStyle w:val="ListBullet"/>
            </w:pPr>
            <w:r>
              <w:t>Devices are not configured with appropriate security settings</w:t>
            </w:r>
            <w:r w:rsidR="005F5E17">
              <w:t xml:space="preserve"> and controls</w:t>
            </w:r>
            <w:r w:rsidR="00BE547A">
              <w:t>.</w:t>
            </w:r>
          </w:p>
        </w:tc>
      </w:tr>
    </w:tbl>
    <w:p w14:paraId="67B938C9" w14:textId="33E9CFBC" w:rsidR="00C30C8D" w:rsidRDefault="00B00328" w:rsidP="008533BA">
      <w:r w:rsidRPr="00E85A97">
        <w:rPr>
          <w:b/>
          <w:bCs/>
          <w:lang w:eastAsia="en-GB"/>
        </w:rPr>
        <w:lastRenderedPageBreak/>
        <w:t xml:space="preserve">Activity </w:t>
      </w:r>
      <w:r>
        <w:rPr>
          <w:b/>
          <w:bCs/>
          <w:lang w:eastAsia="en-GB"/>
        </w:rPr>
        <w:t>59</w:t>
      </w:r>
      <w:r w:rsidRPr="00E85A97">
        <w:rPr>
          <w:b/>
          <w:bCs/>
          <w:lang w:eastAsia="en-GB"/>
        </w:rPr>
        <w:t>:</w:t>
      </w:r>
      <w:r>
        <w:rPr>
          <w:lang w:eastAsia="en-GB"/>
        </w:rPr>
        <w:t xml:space="preserve"> </w:t>
      </w:r>
      <w:r>
        <w:t>d</w:t>
      </w:r>
      <w:r w:rsidR="00E924AB" w:rsidRPr="008B1E9A">
        <w:t>escribe controls or other strategies that could be implemented to mitigate risk(s) of a breach</w:t>
      </w:r>
      <w:r w:rsidR="008B1E9A" w:rsidRPr="008B1E9A">
        <w:t>.</w:t>
      </w:r>
    </w:p>
    <w:tbl>
      <w:tblPr>
        <w:tblStyle w:val="Answerspace"/>
        <w:tblW w:w="9650" w:type="dxa"/>
        <w:tblLook w:val="04A0" w:firstRow="1" w:lastRow="0" w:firstColumn="1" w:lastColumn="0" w:noHBand="0" w:noVBand="1"/>
        <w:tblDescription w:val="Space for students to provide answer."/>
      </w:tblPr>
      <w:tblGrid>
        <w:gridCol w:w="9650"/>
      </w:tblGrid>
      <w:tr w:rsidR="008B1E9A" w14:paraId="4E197400" w14:textId="77777777" w:rsidTr="007F1EEA">
        <w:trPr>
          <w:trHeight w:val="3166"/>
        </w:trPr>
        <w:tc>
          <w:tcPr>
            <w:tcW w:w="9650" w:type="dxa"/>
          </w:tcPr>
          <w:p w14:paraId="710D6C09" w14:textId="77777777" w:rsidR="008B1E9A" w:rsidRDefault="008B1E9A" w:rsidP="008533BA">
            <w:pPr>
              <w:spacing w:before="120"/>
              <w:rPr>
                <w:b/>
                <w:bCs/>
              </w:rPr>
            </w:pPr>
            <w:r>
              <w:rPr>
                <w:b/>
                <w:bCs/>
              </w:rPr>
              <w:t>Sample answer</w:t>
            </w:r>
            <w:r w:rsidRPr="00B86F9D">
              <w:rPr>
                <w:b/>
                <w:bCs/>
              </w:rPr>
              <w:t>:</w:t>
            </w:r>
          </w:p>
          <w:p w14:paraId="46519509" w14:textId="7114B14C" w:rsidR="00BE547A" w:rsidRDefault="005F5E17" w:rsidP="008533BA">
            <w:pPr>
              <w:spacing w:before="120"/>
            </w:pPr>
            <w:r>
              <w:t>The enterprise must e</w:t>
            </w:r>
            <w:r w:rsidR="002A0E88" w:rsidRPr="002A0E88">
              <w:t>nsur</w:t>
            </w:r>
            <w:r>
              <w:t>e they have</w:t>
            </w:r>
            <w:r w:rsidR="002A0E88" w:rsidRPr="002A0E88">
              <w:t xml:space="preserve"> </w:t>
            </w:r>
            <w:r w:rsidR="009B271B">
              <w:t xml:space="preserve">security </w:t>
            </w:r>
            <w:r w:rsidR="00186AF2">
              <w:t xml:space="preserve">access </w:t>
            </w:r>
            <w:r w:rsidR="009B271B">
              <w:t>controls in place.</w:t>
            </w:r>
          </w:p>
          <w:p w14:paraId="5C304D9B" w14:textId="78D7A201" w:rsidR="009B271B" w:rsidRDefault="005F5E17" w:rsidP="008533BA">
            <w:pPr>
              <w:spacing w:before="120"/>
            </w:pPr>
            <w:r>
              <w:t>They could mitigate risks by using</w:t>
            </w:r>
            <w:r w:rsidR="00EA3880">
              <w:t xml:space="preserve"> the following</w:t>
            </w:r>
            <w:r w:rsidR="004D6B21">
              <w:t xml:space="preserve"> controls or strategies</w:t>
            </w:r>
            <w:r w:rsidR="00BB1C89">
              <w:t>:</w:t>
            </w:r>
          </w:p>
          <w:p w14:paraId="219518CD" w14:textId="556421C3" w:rsidR="00EA3880" w:rsidRPr="002A0E88" w:rsidRDefault="00BB1C89" w:rsidP="008533BA">
            <w:pPr>
              <w:pStyle w:val="ListBullet"/>
            </w:pPr>
            <w:r>
              <w:t xml:space="preserve">permissions </w:t>
            </w:r>
            <w:r w:rsidR="001716CE">
              <w:t>and access control lists (ACLs)</w:t>
            </w:r>
          </w:p>
          <w:p w14:paraId="08D1455F" w14:textId="51975B0B" w:rsidR="001716CE" w:rsidRDefault="00BB1C89" w:rsidP="008533BA">
            <w:pPr>
              <w:pStyle w:val="ListBullet"/>
            </w:pPr>
            <w:r>
              <w:t xml:space="preserve">encryption </w:t>
            </w:r>
            <w:r w:rsidR="001716CE">
              <w:t>on email</w:t>
            </w:r>
            <w:r w:rsidR="00445AFF">
              <w:t xml:space="preserve"> communication</w:t>
            </w:r>
          </w:p>
          <w:p w14:paraId="1AD761E4" w14:textId="49843716" w:rsidR="00B16AEF" w:rsidRDefault="00BB1C89" w:rsidP="008533BA">
            <w:pPr>
              <w:pStyle w:val="ListBullet"/>
            </w:pPr>
            <w:r>
              <w:t xml:space="preserve">digital </w:t>
            </w:r>
            <w:r w:rsidR="001716CE">
              <w:t>certificates and digital signatures</w:t>
            </w:r>
          </w:p>
          <w:p w14:paraId="191953BB" w14:textId="3442D96E" w:rsidR="00F87D0E" w:rsidRDefault="00BB1C89" w:rsidP="008533BA">
            <w:pPr>
              <w:pStyle w:val="ListBullet"/>
            </w:pPr>
            <w:r>
              <w:t xml:space="preserve">staff </w:t>
            </w:r>
            <w:r w:rsidR="00F87D0E">
              <w:t>training to increase awareness and technical proficiency</w:t>
            </w:r>
          </w:p>
          <w:p w14:paraId="2AF68357" w14:textId="190BCD2F" w:rsidR="008B1E9A" w:rsidRDefault="00BB1C89" w:rsidP="008533BA">
            <w:pPr>
              <w:pStyle w:val="ListBullet"/>
            </w:pPr>
            <w:r>
              <w:t xml:space="preserve">review </w:t>
            </w:r>
            <w:r w:rsidR="00F87D0E">
              <w:t>of policies and practices to ensure staff know what they should do in certain circumstances</w:t>
            </w:r>
          </w:p>
        </w:tc>
      </w:tr>
    </w:tbl>
    <w:p w14:paraId="54D9F180" w14:textId="0998CADF" w:rsidR="00C30C8D" w:rsidRDefault="00B00328" w:rsidP="008533BA">
      <w:r w:rsidRPr="00E85A97">
        <w:rPr>
          <w:b/>
          <w:bCs/>
          <w:lang w:eastAsia="en-GB"/>
        </w:rPr>
        <w:t xml:space="preserve">Activity </w:t>
      </w:r>
      <w:r>
        <w:rPr>
          <w:b/>
          <w:bCs/>
          <w:lang w:eastAsia="en-GB"/>
        </w:rPr>
        <w:t>60</w:t>
      </w:r>
      <w:r w:rsidRPr="00E85A97">
        <w:rPr>
          <w:b/>
          <w:bCs/>
          <w:lang w:eastAsia="en-GB"/>
        </w:rPr>
        <w:t>:</w:t>
      </w:r>
      <w:r>
        <w:rPr>
          <w:lang w:eastAsia="en-GB"/>
        </w:rPr>
        <w:t xml:space="preserve"> </w:t>
      </w:r>
      <w:r w:rsidR="00FF3F4E">
        <w:t>d</w:t>
      </w:r>
      <w:r w:rsidR="00C30C8D" w:rsidRPr="00083B3C">
        <w:t>escribe security controls used to ensure the goal of</w:t>
      </w:r>
      <w:r w:rsidR="00C30C8D">
        <w:t xml:space="preserve"> </w:t>
      </w:r>
      <w:r w:rsidR="00C30C8D" w:rsidRPr="00C56976">
        <w:t>availability (information and systems remain available to authorised users when needed)</w:t>
      </w:r>
      <w:r w:rsidR="00C30C8D">
        <w:t xml:space="preserve"> such as:</w:t>
      </w:r>
    </w:p>
    <w:p w14:paraId="0FEBCEC2" w14:textId="77777777" w:rsidR="00C30C8D" w:rsidRPr="00BB1C89" w:rsidRDefault="00C30C8D" w:rsidP="008533BA">
      <w:pPr>
        <w:pStyle w:val="ListBullet"/>
      </w:pPr>
      <w:r w:rsidRPr="00BB1C89">
        <w:t>backups</w:t>
      </w:r>
    </w:p>
    <w:p w14:paraId="04B3A256" w14:textId="13403E65" w:rsidR="008B1E9A" w:rsidRPr="00BB1C89" w:rsidRDefault="00A02A3B" w:rsidP="008533BA">
      <w:pPr>
        <w:pStyle w:val="ListBullet"/>
      </w:pPr>
      <w:r>
        <w:t>operating system (</w:t>
      </w:r>
      <w:r w:rsidR="00C30C8D" w:rsidRPr="00BB1C89">
        <w:t>OS</w:t>
      </w:r>
      <w:r>
        <w:t>)</w:t>
      </w:r>
      <w:r w:rsidR="00C30C8D" w:rsidRPr="00BB1C89">
        <w:t xml:space="preserve"> and application patching.</w:t>
      </w:r>
    </w:p>
    <w:tbl>
      <w:tblPr>
        <w:tblStyle w:val="Answerspace"/>
        <w:tblW w:w="9650" w:type="dxa"/>
        <w:tblLook w:val="04A0" w:firstRow="1" w:lastRow="0" w:firstColumn="1" w:lastColumn="0" w:noHBand="0" w:noVBand="1"/>
        <w:tblDescription w:val="Space for students to provide answer."/>
      </w:tblPr>
      <w:tblGrid>
        <w:gridCol w:w="9650"/>
      </w:tblGrid>
      <w:tr w:rsidR="008B1E9A" w14:paraId="7EA5016D" w14:textId="77777777" w:rsidTr="004C6895">
        <w:trPr>
          <w:trHeight w:val="2404"/>
        </w:trPr>
        <w:tc>
          <w:tcPr>
            <w:tcW w:w="9650" w:type="dxa"/>
          </w:tcPr>
          <w:p w14:paraId="7A676E04" w14:textId="77777777" w:rsidR="008B1E9A" w:rsidRPr="00B86F9D" w:rsidRDefault="008B1E9A" w:rsidP="008533BA">
            <w:pPr>
              <w:spacing w:before="120"/>
              <w:rPr>
                <w:b/>
                <w:bCs/>
              </w:rPr>
            </w:pPr>
            <w:r>
              <w:rPr>
                <w:b/>
                <w:bCs/>
              </w:rPr>
              <w:t>Sample answer</w:t>
            </w:r>
            <w:r w:rsidRPr="00B86F9D">
              <w:rPr>
                <w:b/>
                <w:bCs/>
              </w:rPr>
              <w:t>:</w:t>
            </w:r>
          </w:p>
          <w:p w14:paraId="08A5A8A5" w14:textId="0FD4785D" w:rsidR="00633592" w:rsidRDefault="004C6895" w:rsidP="008533BA">
            <w:pPr>
              <w:pStyle w:val="ListBullet"/>
            </w:pPr>
            <w:r>
              <w:t>D</w:t>
            </w:r>
            <w:r w:rsidR="00633592" w:rsidRPr="00633592">
              <w:t xml:space="preserve">ata backups can help restore systems quickly in the event of </w:t>
            </w:r>
            <w:r w:rsidR="00633592">
              <w:t xml:space="preserve">theft </w:t>
            </w:r>
            <w:r w:rsidR="00633592" w:rsidRPr="00633592">
              <w:t>or loss.</w:t>
            </w:r>
            <w:r w:rsidR="001F7908">
              <w:t xml:space="preserve"> </w:t>
            </w:r>
            <w:r w:rsidR="001F7908" w:rsidRPr="001F7908">
              <w:t xml:space="preserve">Backups and full disaster recovery plans also help a company regain availability soon after a </w:t>
            </w:r>
            <w:r w:rsidR="001F7908">
              <w:t>cyber incident.</w:t>
            </w:r>
          </w:p>
          <w:p w14:paraId="6CF4992B" w14:textId="3EF88D35" w:rsidR="008B1E9A" w:rsidRDefault="004C6895" w:rsidP="008533BA">
            <w:pPr>
              <w:pStyle w:val="ListBullet"/>
            </w:pPr>
            <w:r>
              <w:t>P</w:t>
            </w:r>
            <w:r w:rsidR="005209B4" w:rsidRPr="005209B4">
              <w:t>atches are software and operating system (OS) updates that address security vulnerabilities within a program or product.</w:t>
            </w:r>
            <w:r w:rsidR="00651BCB">
              <w:t xml:space="preserve"> Fixing vulnerabilities reduces the risk</w:t>
            </w:r>
            <w:r w:rsidR="00D34E59">
              <w:t xml:space="preserve"> of</w:t>
            </w:r>
            <w:r w:rsidR="00651BCB">
              <w:t xml:space="preserve"> cyber attacks from known exploits.</w:t>
            </w:r>
          </w:p>
        </w:tc>
      </w:tr>
    </w:tbl>
    <w:p w14:paraId="25E2C5FF" w14:textId="1F495D7D" w:rsidR="00E205BC" w:rsidRDefault="00B00328" w:rsidP="008533BA">
      <w:pPr>
        <w:rPr>
          <w:lang w:eastAsia="zh-CN"/>
        </w:rPr>
      </w:pPr>
      <w:r w:rsidRPr="00E85A97">
        <w:rPr>
          <w:b/>
          <w:bCs/>
          <w:lang w:eastAsia="en-GB"/>
        </w:rPr>
        <w:t xml:space="preserve">Activity </w:t>
      </w:r>
      <w:r>
        <w:rPr>
          <w:b/>
          <w:bCs/>
          <w:lang w:eastAsia="en-GB"/>
        </w:rPr>
        <w:t>61</w:t>
      </w:r>
      <w:r w:rsidRPr="00E85A97">
        <w:rPr>
          <w:b/>
          <w:bCs/>
          <w:lang w:eastAsia="en-GB"/>
        </w:rPr>
        <w:t>:</w:t>
      </w:r>
      <w:r>
        <w:rPr>
          <w:lang w:eastAsia="en-GB"/>
        </w:rPr>
        <w:t xml:space="preserve"> </w:t>
      </w:r>
      <w:r w:rsidR="001C24EC">
        <w:t>i</w:t>
      </w:r>
      <w:r w:rsidR="00E205BC">
        <w:t>dentify</w:t>
      </w:r>
      <w:r w:rsidR="00C30C8D">
        <w:t xml:space="preserve"> </w:t>
      </w:r>
      <w:r w:rsidR="00C30C8D">
        <w:rPr>
          <w:lang w:eastAsia="zh-CN"/>
        </w:rPr>
        <w:t>strategies</w:t>
      </w:r>
      <w:r w:rsidR="00C30C8D" w:rsidRPr="005A057E">
        <w:rPr>
          <w:lang w:eastAsia="zh-CN"/>
        </w:rPr>
        <w:t xml:space="preserve"> </w:t>
      </w:r>
      <w:r w:rsidR="00C30C8D">
        <w:rPr>
          <w:lang w:eastAsia="zh-CN"/>
        </w:rPr>
        <w:t>organisations</w:t>
      </w:r>
      <w:r w:rsidR="00C30C8D" w:rsidRPr="005A057E">
        <w:rPr>
          <w:lang w:eastAsia="zh-CN"/>
        </w:rPr>
        <w:t xml:space="preserve"> can use</w:t>
      </w:r>
      <w:r w:rsidR="00C30C8D">
        <w:rPr>
          <w:lang w:eastAsia="zh-CN"/>
        </w:rPr>
        <w:t xml:space="preserve"> or </w:t>
      </w:r>
      <w:r w:rsidR="00C30C8D" w:rsidRPr="005A057E">
        <w:rPr>
          <w:lang w:eastAsia="zh-CN"/>
        </w:rPr>
        <w:t xml:space="preserve">implement to uniquely identify </w:t>
      </w:r>
      <w:r w:rsidR="00C30C8D">
        <w:rPr>
          <w:lang w:eastAsia="zh-CN"/>
        </w:rPr>
        <w:t>users</w:t>
      </w:r>
      <w:r w:rsidR="00C30C8D" w:rsidRPr="005A057E">
        <w:rPr>
          <w:lang w:eastAsia="zh-CN"/>
        </w:rPr>
        <w:t xml:space="preserve"> to a system</w:t>
      </w:r>
      <w:r w:rsidR="001C24EC">
        <w:rPr>
          <w:lang w:eastAsia="zh-CN"/>
        </w:rPr>
        <w:t>.</w:t>
      </w:r>
    </w:p>
    <w:tbl>
      <w:tblPr>
        <w:tblStyle w:val="Answerspace"/>
        <w:tblW w:w="9650" w:type="dxa"/>
        <w:tblLook w:val="04A0" w:firstRow="1" w:lastRow="0" w:firstColumn="1" w:lastColumn="0" w:noHBand="0" w:noVBand="1"/>
        <w:tblDescription w:val="Space for students to provide answer."/>
      </w:tblPr>
      <w:tblGrid>
        <w:gridCol w:w="9650"/>
      </w:tblGrid>
      <w:tr w:rsidR="00E205BC" w14:paraId="38C5EC6E" w14:textId="77777777" w:rsidTr="00E205BC">
        <w:trPr>
          <w:trHeight w:val="2165"/>
        </w:trPr>
        <w:tc>
          <w:tcPr>
            <w:tcW w:w="9650" w:type="dxa"/>
          </w:tcPr>
          <w:p w14:paraId="07D28010" w14:textId="10859D98" w:rsidR="00E205BC" w:rsidRPr="00B86F9D" w:rsidRDefault="00E205BC" w:rsidP="008533BA">
            <w:pPr>
              <w:spacing w:before="120"/>
              <w:rPr>
                <w:b/>
                <w:bCs/>
              </w:rPr>
            </w:pPr>
            <w:r>
              <w:rPr>
                <w:b/>
                <w:bCs/>
              </w:rPr>
              <w:lastRenderedPageBreak/>
              <w:t>Sample answer</w:t>
            </w:r>
            <w:r w:rsidR="00177593">
              <w:rPr>
                <w:b/>
                <w:bCs/>
              </w:rPr>
              <w:t>s</w:t>
            </w:r>
            <w:r w:rsidRPr="00B86F9D">
              <w:rPr>
                <w:b/>
                <w:bCs/>
              </w:rPr>
              <w:t>:</w:t>
            </w:r>
          </w:p>
          <w:p w14:paraId="11D37F53" w14:textId="77777777" w:rsidR="00E205BC" w:rsidRPr="00BB1C89" w:rsidRDefault="00E205BC" w:rsidP="008533BA">
            <w:pPr>
              <w:pStyle w:val="ListBullet"/>
            </w:pPr>
            <w:r w:rsidRPr="00BB1C89">
              <w:t>usernames</w:t>
            </w:r>
          </w:p>
          <w:p w14:paraId="79C85B3B" w14:textId="3F0FDF8C" w:rsidR="00E205BC" w:rsidRPr="00BB1C89" w:rsidRDefault="00E205BC" w:rsidP="008533BA">
            <w:pPr>
              <w:pStyle w:val="ListBullet"/>
            </w:pPr>
            <w:r w:rsidRPr="00BB1C89">
              <w:t>access cards, including magnetic stripe cards, photo identification, RFID</w:t>
            </w:r>
            <w:r w:rsidR="00204813" w:rsidRPr="00BB1C89">
              <w:t xml:space="preserve"> and</w:t>
            </w:r>
            <w:r w:rsidRPr="00BB1C89">
              <w:t xml:space="preserve"> NFC</w:t>
            </w:r>
          </w:p>
          <w:p w14:paraId="318790AC" w14:textId="7621C8F3" w:rsidR="00E205BC" w:rsidRDefault="00E205BC" w:rsidP="008533BA">
            <w:pPr>
              <w:pStyle w:val="ListBullet"/>
            </w:pPr>
            <w:r w:rsidRPr="00BB1C89">
              <w:t>biometrics, including fingerprint scan, eye scan</w:t>
            </w:r>
            <w:r w:rsidR="002E0D6E" w:rsidRPr="00BB1C89">
              <w:t xml:space="preserve"> and</w:t>
            </w:r>
            <w:r w:rsidRPr="00BB1C89">
              <w:t xml:space="preserve"> facial recognition.</w:t>
            </w:r>
          </w:p>
        </w:tc>
      </w:tr>
    </w:tbl>
    <w:p w14:paraId="3D766AF2" w14:textId="3D676EAE" w:rsidR="00CF4DD6" w:rsidRDefault="001C24EC" w:rsidP="008533BA">
      <w:r w:rsidRPr="00E85A97">
        <w:rPr>
          <w:b/>
          <w:bCs/>
          <w:lang w:eastAsia="en-GB"/>
        </w:rPr>
        <w:t xml:space="preserve">Activity </w:t>
      </w:r>
      <w:r>
        <w:rPr>
          <w:b/>
          <w:bCs/>
          <w:lang w:eastAsia="en-GB"/>
        </w:rPr>
        <w:t>62</w:t>
      </w:r>
      <w:r w:rsidRPr="00E85A97">
        <w:rPr>
          <w:b/>
          <w:bCs/>
          <w:lang w:eastAsia="en-GB"/>
        </w:rPr>
        <w:t>:</w:t>
      </w:r>
      <w:r>
        <w:rPr>
          <w:lang w:eastAsia="en-GB"/>
        </w:rPr>
        <w:t xml:space="preserve"> </w:t>
      </w:r>
      <w:r>
        <w:t>i</w:t>
      </w:r>
      <w:r w:rsidR="00E205BC">
        <w:t>dentify</w:t>
      </w:r>
      <w:r w:rsidR="00C30C8D">
        <w:t xml:space="preserve"> hardware and software strategies used to protect data</w:t>
      </w:r>
      <w:r>
        <w:t>.</w:t>
      </w:r>
    </w:p>
    <w:tbl>
      <w:tblPr>
        <w:tblStyle w:val="Answerspace"/>
        <w:tblW w:w="9650" w:type="dxa"/>
        <w:tblLook w:val="04A0" w:firstRow="1" w:lastRow="0" w:firstColumn="1" w:lastColumn="0" w:noHBand="0" w:noVBand="1"/>
        <w:tblDescription w:val="Space for students to provide answer."/>
      </w:tblPr>
      <w:tblGrid>
        <w:gridCol w:w="9650"/>
      </w:tblGrid>
      <w:tr w:rsidR="00CF4DD6" w14:paraId="4F227F62" w14:textId="77777777" w:rsidTr="00E205BC">
        <w:trPr>
          <w:trHeight w:val="2189"/>
        </w:trPr>
        <w:tc>
          <w:tcPr>
            <w:tcW w:w="9650" w:type="dxa"/>
          </w:tcPr>
          <w:p w14:paraId="02F1A334" w14:textId="6172E9F1" w:rsidR="00CF4DD6" w:rsidRPr="00B86F9D" w:rsidRDefault="00CF4DD6" w:rsidP="008533BA">
            <w:pPr>
              <w:spacing w:before="120"/>
              <w:rPr>
                <w:b/>
                <w:bCs/>
              </w:rPr>
            </w:pPr>
            <w:r>
              <w:rPr>
                <w:b/>
                <w:bCs/>
              </w:rPr>
              <w:t>Sample answer</w:t>
            </w:r>
            <w:r w:rsidR="00177593">
              <w:rPr>
                <w:b/>
                <w:bCs/>
              </w:rPr>
              <w:t>s</w:t>
            </w:r>
            <w:r w:rsidRPr="00B86F9D">
              <w:rPr>
                <w:b/>
                <w:bCs/>
              </w:rPr>
              <w:t>:</w:t>
            </w:r>
          </w:p>
          <w:p w14:paraId="7F42E511" w14:textId="77777777" w:rsidR="00E205BC" w:rsidRDefault="00E205BC" w:rsidP="008533BA">
            <w:pPr>
              <w:pStyle w:val="ListBullet"/>
            </w:pPr>
            <w:r>
              <w:t>isolation</w:t>
            </w:r>
          </w:p>
          <w:p w14:paraId="445ABDC1" w14:textId="77777777" w:rsidR="00E205BC" w:rsidRDefault="00E205BC" w:rsidP="008533BA">
            <w:pPr>
              <w:pStyle w:val="ListBullet"/>
            </w:pPr>
            <w:r>
              <w:t>firewalls</w:t>
            </w:r>
          </w:p>
          <w:p w14:paraId="611E8406" w14:textId="77777777" w:rsidR="001C24EC" w:rsidRDefault="00E205BC" w:rsidP="008533BA">
            <w:pPr>
              <w:pStyle w:val="ListBullet"/>
            </w:pPr>
            <w:r>
              <w:t>antivirus</w:t>
            </w:r>
          </w:p>
          <w:p w14:paraId="0B0EBAD7" w14:textId="62909E87" w:rsidR="00CF4DD6" w:rsidRDefault="00E205BC" w:rsidP="008533BA">
            <w:pPr>
              <w:pStyle w:val="ListBullet"/>
            </w:pPr>
            <w:r>
              <w:t>anti-malware.</w:t>
            </w:r>
          </w:p>
        </w:tc>
      </w:tr>
    </w:tbl>
    <w:p w14:paraId="6AC40D97" w14:textId="77777777" w:rsidR="00015F49" w:rsidRPr="00015F49" w:rsidRDefault="00015F49" w:rsidP="00015F49">
      <w:r w:rsidRPr="00015F49">
        <w:br w:type="page"/>
      </w:r>
    </w:p>
    <w:p w14:paraId="33E1469C" w14:textId="722E06B4" w:rsidR="003E5B59" w:rsidRDefault="003E5B59" w:rsidP="00015F49">
      <w:pPr>
        <w:pStyle w:val="Heading1"/>
      </w:pPr>
      <w:bookmarkStart w:id="61" w:name="_Toc158973997"/>
      <w:r>
        <w:lastRenderedPageBreak/>
        <w:t>Investigate vulnerabilities exploited by the threat actor involved in a breach, such as the impact on various elements</w:t>
      </w:r>
      <w:bookmarkEnd w:id="61"/>
    </w:p>
    <w:p w14:paraId="645EA390" w14:textId="471772D4" w:rsidR="003E5B59" w:rsidRDefault="003E5B59" w:rsidP="003E5B59">
      <w:pPr>
        <w:rPr>
          <w:rFonts w:eastAsia="Times New Roman"/>
          <w:color w:val="000000"/>
          <w:lang w:eastAsia="en-GB"/>
        </w:rPr>
      </w:pPr>
      <w:r w:rsidRPr="00417B54">
        <w:rPr>
          <w:rFonts w:eastAsia="Times New Roman"/>
          <w:color w:val="000000"/>
          <w:lang w:eastAsia="en-GB"/>
        </w:rPr>
        <w:t>This table provides an overview of common vulnerabilities exploited in breaches and the potential impacts on data, people, processes and technology. It underscores the importance of proactive cybersecurity measures to mitigate these vulnerabilities and safeguard critical elements of an organi</w:t>
      </w:r>
      <w:r>
        <w:rPr>
          <w:rFonts w:eastAsia="Times New Roman"/>
          <w:color w:val="000000"/>
          <w:lang w:eastAsia="en-GB"/>
        </w:rPr>
        <w:t>s</w:t>
      </w:r>
      <w:r w:rsidRPr="00417B54">
        <w:rPr>
          <w:rFonts w:eastAsia="Times New Roman"/>
          <w:color w:val="000000"/>
          <w:lang w:eastAsia="en-GB"/>
        </w:rPr>
        <w:t>ation.</w:t>
      </w:r>
    </w:p>
    <w:tbl>
      <w:tblPr>
        <w:tblStyle w:val="Tableheader"/>
        <w:tblW w:w="9493" w:type="dxa"/>
        <w:tblLayout w:type="fixed"/>
        <w:tblLook w:val="04A0" w:firstRow="1" w:lastRow="0" w:firstColumn="1" w:lastColumn="0" w:noHBand="0" w:noVBand="1"/>
        <w:tblDescription w:val="Common vulnerabilities exploited in breaches and the potential impacts on data, people, processes and technology."/>
      </w:tblPr>
      <w:tblGrid>
        <w:gridCol w:w="1696"/>
        <w:gridCol w:w="1985"/>
        <w:gridCol w:w="1984"/>
        <w:gridCol w:w="1985"/>
        <w:gridCol w:w="1843"/>
      </w:tblGrid>
      <w:tr w:rsidR="003E5B59" w:rsidRPr="009B0B55" w14:paraId="1C70421F" w14:textId="77777777" w:rsidTr="009B0B55">
        <w:trPr>
          <w:cnfStyle w:val="100000000000" w:firstRow="1" w:lastRow="0" w:firstColumn="0" w:lastColumn="0" w:oddVBand="0" w:evenVBand="0" w:oddHBand="0" w:evenHBand="0" w:firstRowFirstColumn="0" w:firstRowLastColumn="0" w:lastRowFirstColumn="0" w:lastRowLastColumn="0"/>
          <w:trHeight w:val="1294"/>
        </w:trPr>
        <w:tc>
          <w:tcPr>
            <w:cnfStyle w:val="001000000000" w:firstRow="0" w:lastRow="0" w:firstColumn="1" w:lastColumn="0" w:oddVBand="0" w:evenVBand="0" w:oddHBand="0" w:evenHBand="0" w:firstRowFirstColumn="0" w:firstRowLastColumn="0" w:lastRowFirstColumn="0" w:lastRowLastColumn="0"/>
            <w:tcW w:w="1696" w:type="dxa"/>
            <w:hideMark/>
          </w:tcPr>
          <w:p w14:paraId="612545F2" w14:textId="74CB31B4" w:rsidR="003E5B59" w:rsidRPr="009B0B55" w:rsidRDefault="003E5B59" w:rsidP="009B0B55">
            <w:r w:rsidRPr="009B0B55">
              <w:t xml:space="preserve">Vulnerability </w:t>
            </w:r>
            <w:r w:rsidR="009B0B55">
              <w:t>e</w:t>
            </w:r>
            <w:r w:rsidRPr="009B0B55">
              <w:t>xploited</w:t>
            </w:r>
          </w:p>
        </w:tc>
        <w:tc>
          <w:tcPr>
            <w:tcW w:w="1985" w:type="dxa"/>
            <w:hideMark/>
          </w:tcPr>
          <w:p w14:paraId="6DF930C6" w14:textId="323EB7FC" w:rsidR="003E5B59" w:rsidRPr="009B0B55" w:rsidRDefault="003E5B59" w:rsidP="009B0B55">
            <w:pPr>
              <w:cnfStyle w:val="100000000000" w:firstRow="1" w:lastRow="0" w:firstColumn="0" w:lastColumn="0" w:oddVBand="0" w:evenVBand="0" w:oddHBand="0" w:evenHBand="0" w:firstRowFirstColumn="0" w:firstRowLastColumn="0" w:lastRowFirstColumn="0" w:lastRowLastColumn="0"/>
            </w:pPr>
            <w:r w:rsidRPr="009B0B55">
              <w:t xml:space="preserve">Impact on </w:t>
            </w:r>
            <w:r w:rsidR="009B0B55">
              <w:t>d</w:t>
            </w:r>
            <w:r w:rsidRPr="009B0B55">
              <w:t>ata</w:t>
            </w:r>
          </w:p>
        </w:tc>
        <w:tc>
          <w:tcPr>
            <w:tcW w:w="1984" w:type="dxa"/>
            <w:hideMark/>
          </w:tcPr>
          <w:p w14:paraId="0BD1104C" w14:textId="2B25001C" w:rsidR="003E5B59" w:rsidRPr="009B0B55" w:rsidRDefault="003E5B59" w:rsidP="009B0B55">
            <w:pPr>
              <w:cnfStyle w:val="100000000000" w:firstRow="1" w:lastRow="0" w:firstColumn="0" w:lastColumn="0" w:oddVBand="0" w:evenVBand="0" w:oddHBand="0" w:evenHBand="0" w:firstRowFirstColumn="0" w:firstRowLastColumn="0" w:lastRowFirstColumn="0" w:lastRowLastColumn="0"/>
            </w:pPr>
            <w:r w:rsidRPr="009B0B55">
              <w:t xml:space="preserve">Impact on </w:t>
            </w:r>
            <w:r w:rsidR="009B0B55">
              <w:t>p</w:t>
            </w:r>
            <w:r w:rsidRPr="009B0B55">
              <w:t>eople</w:t>
            </w:r>
          </w:p>
        </w:tc>
        <w:tc>
          <w:tcPr>
            <w:tcW w:w="1985" w:type="dxa"/>
            <w:hideMark/>
          </w:tcPr>
          <w:p w14:paraId="6E6AEA88" w14:textId="4582098A" w:rsidR="003E5B59" w:rsidRPr="009B0B55" w:rsidRDefault="003E5B59" w:rsidP="009B0B55">
            <w:pPr>
              <w:cnfStyle w:val="100000000000" w:firstRow="1" w:lastRow="0" w:firstColumn="0" w:lastColumn="0" w:oddVBand="0" w:evenVBand="0" w:oddHBand="0" w:evenHBand="0" w:firstRowFirstColumn="0" w:firstRowLastColumn="0" w:lastRowFirstColumn="0" w:lastRowLastColumn="0"/>
            </w:pPr>
            <w:r w:rsidRPr="009B0B55">
              <w:t xml:space="preserve">Impact on </w:t>
            </w:r>
            <w:r w:rsidR="009B0B55">
              <w:t>p</w:t>
            </w:r>
            <w:r w:rsidRPr="009B0B55">
              <w:t>rocesses</w:t>
            </w:r>
          </w:p>
        </w:tc>
        <w:tc>
          <w:tcPr>
            <w:tcW w:w="1843" w:type="dxa"/>
            <w:hideMark/>
          </w:tcPr>
          <w:p w14:paraId="16B442B8" w14:textId="28B4C508" w:rsidR="003E5B59" w:rsidRPr="009B0B55" w:rsidRDefault="003E5B59" w:rsidP="009B0B55">
            <w:pPr>
              <w:cnfStyle w:val="100000000000" w:firstRow="1" w:lastRow="0" w:firstColumn="0" w:lastColumn="0" w:oddVBand="0" w:evenVBand="0" w:oddHBand="0" w:evenHBand="0" w:firstRowFirstColumn="0" w:firstRowLastColumn="0" w:lastRowFirstColumn="0" w:lastRowLastColumn="0"/>
            </w:pPr>
            <w:r w:rsidRPr="009B0B55">
              <w:t xml:space="preserve">Impact on </w:t>
            </w:r>
            <w:r w:rsidR="009B0B55">
              <w:t>t</w:t>
            </w:r>
            <w:r w:rsidRPr="009B0B55">
              <w:t>echnology</w:t>
            </w:r>
          </w:p>
        </w:tc>
      </w:tr>
      <w:tr w:rsidR="003E5B59" w:rsidRPr="009B0B55" w14:paraId="7397F3F5" w14:textId="77777777" w:rsidTr="009B0B55">
        <w:trPr>
          <w:cnfStyle w:val="000000100000" w:firstRow="0" w:lastRow="0" w:firstColumn="0" w:lastColumn="0" w:oddVBand="0" w:evenVBand="0" w:oddHBand="1" w:evenHBand="0" w:firstRowFirstColumn="0" w:firstRowLastColumn="0" w:lastRowFirstColumn="0" w:lastRowLastColumn="0"/>
          <w:trHeight w:val="2523"/>
        </w:trPr>
        <w:tc>
          <w:tcPr>
            <w:cnfStyle w:val="001000000000" w:firstRow="0" w:lastRow="0" w:firstColumn="1" w:lastColumn="0" w:oddVBand="0" w:evenVBand="0" w:oddHBand="0" w:evenHBand="0" w:firstRowFirstColumn="0" w:firstRowLastColumn="0" w:lastRowFirstColumn="0" w:lastRowLastColumn="0"/>
            <w:tcW w:w="1696" w:type="dxa"/>
            <w:hideMark/>
          </w:tcPr>
          <w:p w14:paraId="19A5585C" w14:textId="39F78BD7" w:rsidR="003E5B59" w:rsidRPr="009B0B55" w:rsidRDefault="003E5B59" w:rsidP="009B0B55">
            <w:r w:rsidRPr="009B0B55">
              <w:t xml:space="preserve">Weak </w:t>
            </w:r>
            <w:r w:rsidR="009B0B55">
              <w:t>p</w:t>
            </w:r>
            <w:r w:rsidRPr="009B0B55">
              <w:t>asswords</w:t>
            </w:r>
          </w:p>
        </w:tc>
        <w:tc>
          <w:tcPr>
            <w:tcW w:w="1985" w:type="dxa"/>
            <w:hideMark/>
          </w:tcPr>
          <w:p w14:paraId="773B84A1"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Data may be easily accessed or stolen, leading to data breaches and leaks.</w:t>
            </w:r>
          </w:p>
        </w:tc>
        <w:tc>
          <w:tcPr>
            <w:tcW w:w="1984" w:type="dxa"/>
            <w:hideMark/>
          </w:tcPr>
          <w:p w14:paraId="415C1211"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Individuals' accounts may be compromised, leading to identity theft or fraud.</w:t>
            </w:r>
          </w:p>
        </w:tc>
        <w:tc>
          <w:tcPr>
            <w:tcW w:w="1985" w:type="dxa"/>
            <w:hideMark/>
          </w:tcPr>
          <w:p w14:paraId="042E0081"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Authentication and access controls need review and strengthening.</w:t>
            </w:r>
          </w:p>
        </w:tc>
        <w:tc>
          <w:tcPr>
            <w:tcW w:w="1843" w:type="dxa"/>
            <w:hideMark/>
          </w:tcPr>
          <w:p w14:paraId="73D5FEAC"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Weak passwords can lead to unauthorised access to systems and networks.</w:t>
            </w:r>
          </w:p>
        </w:tc>
      </w:tr>
      <w:tr w:rsidR="003E5B59" w:rsidRPr="009B0B55" w14:paraId="7DB2ACBC" w14:textId="77777777" w:rsidTr="009B0B55">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96" w:type="dxa"/>
            <w:hideMark/>
          </w:tcPr>
          <w:p w14:paraId="2776F85D" w14:textId="68BC78F7" w:rsidR="003E5B59" w:rsidRPr="009B0B55" w:rsidRDefault="003E5B59" w:rsidP="009B0B55">
            <w:r w:rsidRPr="009B0B55">
              <w:t xml:space="preserve">Phishing </w:t>
            </w:r>
            <w:r w:rsidR="009B0B55">
              <w:t>a</w:t>
            </w:r>
            <w:r w:rsidRPr="009B0B55">
              <w:t>ttacks</w:t>
            </w:r>
          </w:p>
        </w:tc>
        <w:tc>
          <w:tcPr>
            <w:tcW w:w="1985" w:type="dxa"/>
            <w:hideMark/>
          </w:tcPr>
          <w:p w14:paraId="1A22D317" w14:textId="77777777"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Sensitive data may be compromised, revealing confidential information.</w:t>
            </w:r>
          </w:p>
        </w:tc>
        <w:tc>
          <w:tcPr>
            <w:tcW w:w="1984" w:type="dxa"/>
            <w:hideMark/>
          </w:tcPr>
          <w:p w14:paraId="4508E1E3" w14:textId="77777777"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Individuals may fall victim to scams, leading to financial loss.</w:t>
            </w:r>
          </w:p>
        </w:tc>
        <w:tc>
          <w:tcPr>
            <w:tcW w:w="1985" w:type="dxa"/>
            <w:hideMark/>
          </w:tcPr>
          <w:p w14:paraId="00CE94B7" w14:textId="77777777"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Business processes may be disrupted as staff respond to phishing incidents.</w:t>
            </w:r>
          </w:p>
        </w:tc>
        <w:tc>
          <w:tcPr>
            <w:tcW w:w="1843" w:type="dxa"/>
            <w:hideMark/>
          </w:tcPr>
          <w:p w14:paraId="102BDC64" w14:textId="77777777"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Email security and user education measures need to be enhanced to prevent phishing attacks.</w:t>
            </w:r>
          </w:p>
        </w:tc>
      </w:tr>
      <w:tr w:rsidR="003E5B59" w:rsidRPr="009B0B55" w14:paraId="3FD7ABF7" w14:textId="77777777" w:rsidTr="006057ED">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696" w:type="dxa"/>
            <w:hideMark/>
          </w:tcPr>
          <w:p w14:paraId="4A99ADC8" w14:textId="21798EF9" w:rsidR="003E5B59" w:rsidRPr="009B0B55" w:rsidRDefault="003E5B59" w:rsidP="009B0B55">
            <w:r w:rsidRPr="009B0B55">
              <w:t xml:space="preserve">Unpatched </w:t>
            </w:r>
            <w:r w:rsidR="009B0B55">
              <w:t>s</w:t>
            </w:r>
            <w:r w:rsidRPr="009B0B55">
              <w:t>oftware</w:t>
            </w:r>
          </w:p>
        </w:tc>
        <w:tc>
          <w:tcPr>
            <w:tcW w:w="1985" w:type="dxa"/>
            <w:hideMark/>
          </w:tcPr>
          <w:p w14:paraId="04ACAF19"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Vulnerable systems can be exploited, leading to data breaches and unauthorised access.</w:t>
            </w:r>
          </w:p>
        </w:tc>
        <w:tc>
          <w:tcPr>
            <w:tcW w:w="1984" w:type="dxa"/>
            <w:hideMark/>
          </w:tcPr>
          <w:p w14:paraId="6FC5F299"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Users may unknowingly install malicious software or face disruptions due to system crashes.</w:t>
            </w:r>
          </w:p>
        </w:tc>
        <w:tc>
          <w:tcPr>
            <w:tcW w:w="1985" w:type="dxa"/>
            <w:hideMark/>
          </w:tcPr>
          <w:p w14:paraId="17F8D158"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Patch management and vulnerability assessments need to be improved.</w:t>
            </w:r>
          </w:p>
        </w:tc>
        <w:tc>
          <w:tcPr>
            <w:tcW w:w="1843" w:type="dxa"/>
            <w:hideMark/>
          </w:tcPr>
          <w:p w14:paraId="3F83D6E4"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 xml:space="preserve">Regular system updates and security patches need to be applied promptly to mitigate </w:t>
            </w:r>
            <w:r w:rsidRPr="009B0B55">
              <w:lastRenderedPageBreak/>
              <w:t>vulnerabilities.</w:t>
            </w:r>
          </w:p>
        </w:tc>
      </w:tr>
      <w:tr w:rsidR="003E5B59" w:rsidRPr="009B0B55" w14:paraId="6F578C24" w14:textId="77777777" w:rsidTr="009B0B55">
        <w:trPr>
          <w:cnfStyle w:val="000000010000" w:firstRow="0" w:lastRow="0" w:firstColumn="0" w:lastColumn="0" w:oddVBand="0" w:evenVBand="0" w:oddHBand="0" w:evenHBand="1" w:firstRowFirstColumn="0" w:firstRowLastColumn="0" w:lastRowFirstColumn="0" w:lastRowLastColumn="0"/>
          <w:trHeight w:val="1185"/>
        </w:trPr>
        <w:tc>
          <w:tcPr>
            <w:cnfStyle w:val="001000000000" w:firstRow="0" w:lastRow="0" w:firstColumn="1" w:lastColumn="0" w:oddVBand="0" w:evenVBand="0" w:oddHBand="0" w:evenHBand="0" w:firstRowFirstColumn="0" w:firstRowLastColumn="0" w:lastRowFirstColumn="0" w:lastRowLastColumn="0"/>
            <w:tcW w:w="1696" w:type="dxa"/>
            <w:hideMark/>
          </w:tcPr>
          <w:p w14:paraId="4FECF2FA" w14:textId="4F6EA7DE" w:rsidR="003E5B59" w:rsidRPr="009B0B55" w:rsidRDefault="003E5B59" w:rsidP="009B0B55">
            <w:r w:rsidRPr="009B0B55">
              <w:lastRenderedPageBreak/>
              <w:t xml:space="preserve">Insider </w:t>
            </w:r>
            <w:r w:rsidR="009B0B55">
              <w:t>t</w:t>
            </w:r>
            <w:r w:rsidRPr="009B0B55">
              <w:t>hreats</w:t>
            </w:r>
          </w:p>
        </w:tc>
        <w:tc>
          <w:tcPr>
            <w:tcW w:w="1985" w:type="dxa"/>
            <w:hideMark/>
          </w:tcPr>
          <w:p w14:paraId="50324F44" w14:textId="77777777"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Insider misuse can result in unauthorised access to data and data leaks.</w:t>
            </w:r>
          </w:p>
        </w:tc>
        <w:tc>
          <w:tcPr>
            <w:tcW w:w="1984" w:type="dxa"/>
            <w:hideMark/>
          </w:tcPr>
          <w:p w14:paraId="3517B381" w14:textId="0E1BD52D"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Employees may unknowingly compromise sensitive data or be manipulated to act against the organisation</w:t>
            </w:r>
            <w:r w:rsidR="000D415D">
              <w:t>.</w:t>
            </w:r>
          </w:p>
        </w:tc>
        <w:tc>
          <w:tcPr>
            <w:tcW w:w="1985" w:type="dxa"/>
            <w:hideMark/>
          </w:tcPr>
          <w:p w14:paraId="694E207F" w14:textId="13AAD37A"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Incident response plans and monitoring procedures should be reviewed and enhanced to detect and</w:t>
            </w:r>
            <w:r w:rsidR="000D415D">
              <w:t xml:space="preserve"> prevent insider threats.</w:t>
            </w:r>
          </w:p>
        </w:tc>
        <w:tc>
          <w:tcPr>
            <w:tcW w:w="1843" w:type="dxa"/>
            <w:hideMark/>
          </w:tcPr>
          <w:p w14:paraId="754190A9" w14:textId="77777777" w:rsidR="003E5B59" w:rsidRPr="009B0B55" w:rsidRDefault="003E5B59" w:rsidP="009B0B55">
            <w:pPr>
              <w:cnfStyle w:val="000000010000" w:firstRow="0" w:lastRow="0" w:firstColumn="0" w:lastColumn="0" w:oddVBand="0" w:evenVBand="0" w:oddHBand="0" w:evenHBand="1" w:firstRowFirstColumn="0" w:firstRowLastColumn="0" w:lastRowFirstColumn="0" w:lastRowLastColumn="0"/>
            </w:pPr>
            <w:r w:rsidRPr="009B0B55">
              <w:t>Access controls need to be implemented and monitored to detect and prevent insider threats.</w:t>
            </w:r>
          </w:p>
        </w:tc>
      </w:tr>
      <w:tr w:rsidR="003E5B59" w:rsidRPr="009B0B55" w14:paraId="45D9BF06" w14:textId="77777777" w:rsidTr="009B0B55">
        <w:trPr>
          <w:cnfStyle w:val="000000100000" w:firstRow="0" w:lastRow="0" w:firstColumn="0" w:lastColumn="0" w:oddVBand="0" w:evenVBand="0" w:oddHBand="1" w:evenHBand="0" w:firstRowFirstColumn="0" w:firstRowLastColumn="0" w:lastRowFirstColumn="0" w:lastRowLastColumn="0"/>
          <w:trHeight w:val="2338"/>
        </w:trPr>
        <w:tc>
          <w:tcPr>
            <w:cnfStyle w:val="001000000000" w:firstRow="0" w:lastRow="0" w:firstColumn="1" w:lastColumn="0" w:oddVBand="0" w:evenVBand="0" w:oddHBand="0" w:evenHBand="0" w:firstRowFirstColumn="0" w:firstRowLastColumn="0" w:lastRowFirstColumn="0" w:lastRowLastColumn="0"/>
            <w:tcW w:w="1696" w:type="dxa"/>
            <w:hideMark/>
          </w:tcPr>
          <w:p w14:paraId="0CA83EE3" w14:textId="7ECACC30" w:rsidR="003E5B59" w:rsidRPr="009B0B55" w:rsidRDefault="003E5B59" w:rsidP="009B0B55">
            <w:r w:rsidRPr="009B0B55">
              <w:t>Third-</w:t>
            </w:r>
            <w:r w:rsidR="009B0B55">
              <w:t>p</w:t>
            </w:r>
            <w:r w:rsidRPr="009B0B55">
              <w:t xml:space="preserve">arty </w:t>
            </w:r>
            <w:r w:rsidR="009B0B55">
              <w:t>r</w:t>
            </w:r>
            <w:r w:rsidRPr="009B0B55">
              <w:t>isks</w:t>
            </w:r>
          </w:p>
        </w:tc>
        <w:tc>
          <w:tcPr>
            <w:tcW w:w="1985" w:type="dxa"/>
            <w:hideMark/>
          </w:tcPr>
          <w:p w14:paraId="2D813D0B"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Third-party security breaches can lead to data leaks.</w:t>
            </w:r>
          </w:p>
        </w:tc>
        <w:tc>
          <w:tcPr>
            <w:tcW w:w="1984" w:type="dxa"/>
            <w:hideMark/>
          </w:tcPr>
          <w:p w14:paraId="520F99C6"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Exposure of sensitive data or loss of trust.</w:t>
            </w:r>
          </w:p>
        </w:tc>
        <w:tc>
          <w:tcPr>
            <w:tcW w:w="1985" w:type="dxa"/>
            <w:hideMark/>
          </w:tcPr>
          <w:p w14:paraId="3B8B2569"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Vendor risk assessments and due diligence required for third-party security.</w:t>
            </w:r>
          </w:p>
        </w:tc>
        <w:tc>
          <w:tcPr>
            <w:tcW w:w="1843" w:type="dxa"/>
            <w:hideMark/>
          </w:tcPr>
          <w:p w14:paraId="6426F6DF" w14:textId="77777777" w:rsidR="003E5B59" w:rsidRPr="009B0B55" w:rsidRDefault="003E5B59" w:rsidP="009B0B55">
            <w:pPr>
              <w:cnfStyle w:val="000000100000" w:firstRow="0" w:lastRow="0" w:firstColumn="0" w:lastColumn="0" w:oddVBand="0" w:evenVBand="0" w:oddHBand="1" w:evenHBand="0" w:firstRowFirstColumn="0" w:firstRowLastColumn="0" w:lastRowFirstColumn="0" w:lastRowLastColumn="0"/>
            </w:pPr>
            <w:r w:rsidRPr="009B0B55">
              <w:t>Robust vendor management processes and contracts need to be in place.</w:t>
            </w:r>
          </w:p>
        </w:tc>
      </w:tr>
    </w:tbl>
    <w:p w14:paraId="44588697" w14:textId="3A4CE9CE" w:rsidR="003E5B59" w:rsidRPr="00F30750" w:rsidRDefault="004466DE" w:rsidP="00C30C8D">
      <w:pPr>
        <w:suppressAutoHyphens w:val="0"/>
        <w:spacing w:after="0" w:line="276" w:lineRule="auto"/>
        <w:rPr>
          <w:b/>
          <w:bCs/>
        </w:rPr>
      </w:pPr>
      <w:r w:rsidRPr="00F30750">
        <w:rPr>
          <w:b/>
          <w:bCs/>
        </w:rPr>
        <w:t>Activity</w:t>
      </w:r>
      <w:r w:rsidR="00FF3F4E">
        <w:rPr>
          <w:b/>
          <w:bCs/>
        </w:rPr>
        <w:t xml:space="preserve"> 63</w:t>
      </w:r>
      <w:r w:rsidRPr="00F30750">
        <w:rPr>
          <w:b/>
          <w:bCs/>
        </w:rPr>
        <w:t>:</w:t>
      </w:r>
      <w:r w:rsidR="003C5DB3">
        <w:rPr>
          <w:b/>
          <w:bCs/>
        </w:rPr>
        <w:t xml:space="preserve"> </w:t>
      </w:r>
      <w:r w:rsidR="00EC15F4">
        <w:t>d</w:t>
      </w:r>
      <w:r w:rsidR="003C5DB3" w:rsidRPr="00EC15F4">
        <w:t>atabase input error scenario (</w:t>
      </w:r>
      <w:r w:rsidR="00CE10CF" w:rsidRPr="00EC15F4">
        <w:t>F)</w:t>
      </w:r>
    </w:p>
    <w:p w14:paraId="189E3A1E" w14:textId="61729503" w:rsidR="001C378D" w:rsidRDefault="001C378D" w:rsidP="00D950C3">
      <w:r>
        <w:t>As a class read the following text</w:t>
      </w:r>
      <w:r w:rsidR="009B0B55">
        <w:t>:</w:t>
      </w:r>
    </w:p>
    <w:p w14:paraId="6DE332F6" w14:textId="25F1C2DA" w:rsidR="001C378D" w:rsidRPr="00717D7D" w:rsidRDefault="00F321E4" w:rsidP="000D0714">
      <w:pPr>
        <w:pStyle w:val="Pulloutquote"/>
      </w:pPr>
      <w:r w:rsidRPr="00717D7D">
        <w:t>When a user Mike O’Brien registered a new account for an online shopping site, he was required to provide his username, address and first and last name. Immediately after Mike submitted his request, you</w:t>
      </w:r>
      <w:r w:rsidR="00717D7D">
        <w:t xml:space="preserve"> </w:t>
      </w:r>
      <w:r w:rsidRPr="00717D7D">
        <w:t>as the security engineer</w:t>
      </w:r>
      <w:r w:rsidR="00717D7D">
        <w:t xml:space="preserve"> </w:t>
      </w:r>
      <w:r w:rsidRPr="00717D7D">
        <w:t>receive a database input error message in the logs. What might you infer from this error message?</w:t>
      </w:r>
    </w:p>
    <w:p w14:paraId="7DE2B37B" w14:textId="13455A8F" w:rsidR="00D950C3" w:rsidRDefault="00461C91" w:rsidP="00D950C3">
      <w:r>
        <w:t>A</w:t>
      </w:r>
      <w:r w:rsidR="00D950C3">
        <w:t>ssign required groups and roles.</w:t>
      </w:r>
    </w:p>
    <w:p w14:paraId="60500B97" w14:textId="0563C5B3" w:rsidR="00D950C3" w:rsidRDefault="00717D7D" w:rsidP="00D950C3">
      <w:r>
        <w:rPr>
          <w:noProof/>
        </w:rPr>
        <w:drawing>
          <wp:anchor distT="0" distB="0" distL="114300" distR="114300" simplePos="0" relativeHeight="251658345" behindDoc="1" locked="0" layoutInCell="1" allowOverlap="1" wp14:anchorId="5FA4049F" wp14:editId="14727927">
            <wp:simplePos x="0" y="0"/>
            <wp:positionH relativeFrom="margin">
              <wp:align>left</wp:align>
            </wp:positionH>
            <wp:positionV relativeFrom="paragraph">
              <wp:posOffset>15875</wp:posOffset>
            </wp:positionV>
            <wp:extent cx="635000" cy="635000"/>
            <wp:effectExtent l="0" t="0" r="0" b="0"/>
            <wp:wrapSquare wrapText="bothSides"/>
            <wp:docPr id="720675918" name="Picture 7206759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950C3">
        <w:t>In groups, define the problem and identify relevant facts from provided scenario text.</w:t>
      </w:r>
    </w:p>
    <w:p w14:paraId="286064DA" w14:textId="77777777" w:rsidR="00D950C3" w:rsidRDefault="00D950C3" w:rsidP="00D950C3">
      <w:r>
        <w:t>Use critical thinking to evaluate the situation and consider potential risks.</w:t>
      </w:r>
    </w:p>
    <w:p w14:paraId="1509D78A" w14:textId="3CCE8DEE" w:rsidR="00D950C3" w:rsidRDefault="009B0B55" w:rsidP="00D950C3">
      <w:r>
        <w:rPr>
          <w:noProof/>
        </w:rPr>
        <w:lastRenderedPageBreak/>
        <w:drawing>
          <wp:anchor distT="0" distB="0" distL="114300" distR="114300" simplePos="0" relativeHeight="251658305" behindDoc="1" locked="0" layoutInCell="1" allowOverlap="1" wp14:anchorId="003EE6BC" wp14:editId="5B27A506">
            <wp:simplePos x="0" y="0"/>
            <wp:positionH relativeFrom="margin">
              <wp:align>left</wp:align>
            </wp:positionH>
            <wp:positionV relativeFrom="paragraph">
              <wp:posOffset>199208</wp:posOffset>
            </wp:positionV>
            <wp:extent cx="635000" cy="635000"/>
            <wp:effectExtent l="0" t="0" r="0" b="0"/>
            <wp:wrapSquare wrapText="bothSides"/>
            <wp:docPr id="1165883521" name="Picture 1165883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950C3">
        <w:t>Apply adversarial mindset to devise strategies that would align with indicators of compromise.</w:t>
      </w:r>
    </w:p>
    <w:p w14:paraId="359E8287" w14:textId="3BD6DC4F" w:rsidR="00D950C3" w:rsidRDefault="00D950C3" w:rsidP="00D950C3">
      <w:r>
        <w:t>Prepare a group response to share with the class.</w:t>
      </w:r>
    </w:p>
    <w:p w14:paraId="635F7698" w14:textId="77777777" w:rsidR="00A52FBE" w:rsidRDefault="00D950C3" w:rsidP="00F4775C">
      <w:r>
        <w:t>Share group responses and collaborate to build a better understanding of this scenario event and work towards an agreed response to the question.</w:t>
      </w:r>
    </w:p>
    <w:p w14:paraId="69B595D2" w14:textId="58A75332" w:rsidR="00A52FBE" w:rsidRDefault="00A52FBE" w:rsidP="00A52FBE">
      <w:r>
        <w:t>Recap findings from scenario (</w:t>
      </w:r>
      <w:r w:rsidR="00DA5E5B">
        <w:t>F</w:t>
      </w:r>
      <w:r>
        <w:t>) including:</w:t>
      </w:r>
    </w:p>
    <w:tbl>
      <w:tblPr>
        <w:tblStyle w:val="Tableheader"/>
        <w:tblW w:w="0" w:type="auto"/>
        <w:tblLook w:val="04A0" w:firstRow="1" w:lastRow="0" w:firstColumn="1" w:lastColumn="0" w:noHBand="0" w:noVBand="1"/>
        <w:tblDescription w:val="Database issues and discussion points from scenario (F)."/>
      </w:tblPr>
      <w:tblGrid>
        <w:gridCol w:w="4811"/>
        <w:gridCol w:w="4811"/>
      </w:tblGrid>
      <w:tr w:rsidR="008A7FBE" w14:paraId="3F1D0A1A" w14:textId="77777777" w:rsidTr="008A7F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342F7D6" w14:textId="0F924D96" w:rsidR="008A7FBE" w:rsidRPr="009B0B55" w:rsidRDefault="000D415D" w:rsidP="009B0B55">
            <w:r>
              <w:t>Database issue</w:t>
            </w:r>
          </w:p>
        </w:tc>
        <w:tc>
          <w:tcPr>
            <w:tcW w:w="4811" w:type="dxa"/>
          </w:tcPr>
          <w:p w14:paraId="4B2AAC33" w14:textId="5DFBEB71" w:rsidR="008A7FBE" w:rsidRDefault="000D415D" w:rsidP="00177593">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Discussion points</w:t>
            </w:r>
          </w:p>
        </w:tc>
      </w:tr>
      <w:tr w:rsidR="008A7FBE" w14:paraId="2D6B5A05" w14:textId="77777777" w:rsidTr="008A7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58195EA9" w14:textId="0614139B" w:rsidR="008A7FBE" w:rsidRDefault="00A81DF8" w:rsidP="009B0B55">
            <w:pPr>
              <w:pStyle w:val="ListBullet"/>
              <w:numPr>
                <w:ilvl w:val="0"/>
                <w:numId w:val="0"/>
              </w:numPr>
              <w:ind w:left="360" w:hanging="360"/>
            </w:pPr>
            <w:r>
              <w:t>U</w:t>
            </w:r>
            <w:r w:rsidR="008A7FBE">
              <w:t>ser input into online form</w:t>
            </w:r>
          </w:p>
        </w:tc>
        <w:tc>
          <w:tcPr>
            <w:tcW w:w="4811" w:type="dxa"/>
          </w:tcPr>
          <w:p w14:paraId="605163B7" w14:textId="67CB9E9A" w:rsidR="008A7FBE" w:rsidRDefault="00B81DB5" w:rsidP="00472728">
            <w:pPr>
              <w:cnfStyle w:val="000000100000" w:firstRow="0" w:lastRow="0" w:firstColumn="0" w:lastColumn="0" w:oddVBand="0" w:evenVBand="0" w:oddHBand="1" w:evenHBand="0" w:firstRowFirstColumn="0" w:firstRowLastColumn="0" w:lastRowFirstColumn="0" w:lastRowLastColumn="0"/>
            </w:pPr>
            <w:r>
              <w:t>B</w:t>
            </w:r>
            <w:r w:rsidR="00472728" w:rsidRPr="00472728">
              <w:t xml:space="preserve">ecause the error was a </w:t>
            </w:r>
            <w:r w:rsidR="00E20FB4">
              <w:t>‘</w:t>
            </w:r>
            <w:r w:rsidR="00472728" w:rsidRPr="00472728">
              <w:t>database input error</w:t>
            </w:r>
            <w:r w:rsidR="00E20FB4">
              <w:t>’</w:t>
            </w:r>
            <w:r w:rsidR="00472728" w:rsidRPr="00472728">
              <w:t>,</w:t>
            </w:r>
            <w:r w:rsidR="00472728">
              <w:t xml:space="preserve"> </w:t>
            </w:r>
            <w:r w:rsidR="00472728" w:rsidRPr="00472728">
              <w:t>we may infer that the error was detected by a database program upon attempting</w:t>
            </w:r>
            <w:r w:rsidR="00472728">
              <w:t xml:space="preserve"> </w:t>
            </w:r>
            <w:r w:rsidR="00472728" w:rsidRPr="00472728">
              <w:t>to make an input into a database.</w:t>
            </w:r>
          </w:p>
        </w:tc>
      </w:tr>
      <w:tr w:rsidR="008A7FBE" w14:paraId="52EF7BDC" w14:textId="77777777" w:rsidTr="008A7F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0A6932EF" w14:textId="1DAFDED9" w:rsidR="008A7FBE" w:rsidRDefault="00A81DF8" w:rsidP="008123F5">
            <w:pPr>
              <w:pStyle w:val="ListBullet"/>
              <w:numPr>
                <w:ilvl w:val="0"/>
                <w:numId w:val="0"/>
              </w:numPr>
              <w:ind w:left="360" w:hanging="360"/>
            </w:pPr>
            <w:r>
              <w:t>Error messages</w:t>
            </w:r>
          </w:p>
        </w:tc>
        <w:tc>
          <w:tcPr>
            <w:tcW w:w="4811" w:type="dxa"/>
          </w:tcPr>
          <w:p w14:paraId="00D3A863" w14:textId="0F411DD3" w:rsidR="008A7FBE" w:rsidRDefault="001315B1" w:rsidP="008123F5">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1315B1">
              <w:t>Let us assume that the error was not caused by a straightforward programming error triggered by any user input (such an error would be less likely to cause interesting security issues) nor by the user failing to follow instructions such as entering all required information (in which case the program should respond with helpful feedback to the user).</w:t>
            </w:r>
          </w:p>
        </w:tc>
      </w:tr>
      <w:tr w:rsidR="008A7FBE" w14:paraId="167BECA0" w14:textId="77777777" w:rsidTr="008A7F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1" w:type="dxa"/>
          </w:tcPr>
          <w:p w14:paraId="486F92F8" w14:textId="3D8EEF68" w:rsidR="00DA5E5B" w:rsidRPr="008123F5" w:rsidRDefault="00A81DF8" w:rsidP="008123F5">
            <w:pPr>
              <w:pStyle w:val="ListBullet"/>
              <w:numPr>
                <w:ilvl w:val="0"/>
                <w:numId w:val="0"/>
              </w:numPr>
              <w:rPr>
                <w:b w:val="0"/>
              </w:rPr>
            </w:pPr>
            <w:r>
              <w:t>Security logs</w:t>
            </w:r>
          </w:p>
        </w:tc>
        <w:tc>
          <w:tcPr>
            <w:tcW w:w="4811" w:type="dxa"/>
          </w:tcPr>
          <w:p w14:paraId="7B66168C" w14:textId="77237E55" w:rsidR="008A7FBE" w:rsidRDefault="00472728" w:rsidP="001315B1">
            <w:pPr>
              <w:cnfStyle w:val="000000100000" w:firstRow="0" w:lastRow="0" w:firstColumn="0" w:lastColumn="0" w:oddVBand="0" w:evenVBand="0" w:oddHBand="1" w:evenHBand="0" w:firstRowFirstColumn="0" w:firstRowLastColumn="0" w:lastRowFirstColumn="0" w:lastRowLastColumn="0"/>
            </w:pPr>
            <w:r w:rsidRPr="001315B1">
              <w:t xml:space="preserve">We shall assume that the log files record normal operating events and error conditions. It seems likely that the error logged was caused by something that the user entered. </w:t>
            </w:r>
          </w:p>
        </w:tc>
      </w:tr>
    </w:tbl>
    <w:p w14:paraId="5D70AB9D" w14:textId="79BA253A" w:rsidR="00A52FBE" w:rsidRDefault="00BA4F1C" w:rsidP="00356338">
      <w:pPr>
        <w:pStyle w:val="ListBullet"/>
        <w:numPr>
          <w:ilvl w:val="0"/>
          <w:numId w:val="0"/>
        </w:numPr>
        <w:spacing w:after="360"/>
        <w:ind w:left="357"/>
      </w:pPr>
      <w:r w:rsidRPr="00D737CF">
        <w:rPr>
          <w:b/>
          <w:bCs/>
          <w:noProof/>
        </w:rPr>
        <w:drawing>
          <wp:anchor distT="0" distB="0" distL="114300" distR="114300" simplePos="0" relativeHeight="251658317" behindDoc="0" locked="0" layoutInCell="1" allowOverlap="1" wp14:anchorId="0B91F655" wp14:editId="6296FD35">
            <wp:simplePos x="0" y="0"/>
            <wp:positionH relativeFrom="margin">
              <wp:align>left</wp:align>
            </wp:positionH>
            <wp:positionV relativeFrom="paragraph">
              <wp:posOffset>167640</wp:posOffset>
            </wp:positionV>
            <wp:extent cx="635000" cy="635000"/>
            <wp:effectExtent l="0" t="0" r="0" b="0"/>
            <wp:wrapSquare wrapText="bothSides"/>
            <wp:docPr id="1286697931" name="Picture 12866979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C15F4" w:rsidRPr="00EC15F4">
        <w:rPr>
          <w:b/>
          <w:bCs/>
        </w:rPr>
        <w:t>Activity 64:</w:t>
      </w:r>
      <w:r w:rsidR="00EC15F4">
        <w:t xml:space="preserve"> e</w:t>
      </w:r>
      <w:r w:rsidR="00A52FBE">
        <w:t>xplain the essential operations of SQL for storing, manipulating and retrieving data in databases</w:t>
      </w:r>
      <w:r w:rsidR="00A52FBE" w:rsidRPr="001864AB">
        <w:t>.</w:t>
      </w:r>
    </w:p>
    <w:tbl>
      <w:tblPr>
        <w:tblStyle w:val="Answerspace"/>
        <w:tblW w:w="9650" w:type="dxa"/>
        <w:tblLook w:val="04A0" w:firstRow="1" w:lastRow="0" w:firstColumn="1" w:lastColumn="0" w:noHBand="0" w:noVBand="1"/>
        <w:tblDescription w:val="Space for students to provide answer."/>
      </w:tblPr>
      <w:tblGrid>
        <w:gridCol w:w="9650"/>
      </w:tblGrid>
      <w:tr w:rsidR="00532357" w14:paraId="388BF000" w14:textId="77777777" w:rsidTr="00A47309">
        <w:trPr>
          <w:trHeight w:val="2558"/>
        </w:trPr>
        <w:tc>
          <w:tcPr>
            <w:tcW w:w="9650" w:type="dxa"/>
          </w:tcPr>
          <w:p w14:paraId="4E4F3110" w14:textId="77777777" w:rsidR="00532357" w:rsidRPr="00B86F9D" w:rsidRDefault="00532357" w:rsidP="007F1EEA">
            <w:pPr>
              <w:spacing w:before="120"/>
              <w:rPr>
                <w:b/>
                <w:bCs/>
              </w:rPr>
            </w:pPr>
            <w:r>
              <w:rPr>
                <w:b/>
                <w:bCs/>
              </w:rPr>
              <w:t>Sample answer</w:t>
            </w:r>
            <w:r w:rsidRPr="00B86F9D">
              <w:rPr>
                <w:b/>
                <w:bCs/>
              </w:rPr>
              <w:t>:</w:t>
            </w:r>
          </w:p>
          <w:p w14:paraId="04827615" w14:textId="5F87DA9F" w:rsidR="009F212F" w:rsidRDefault="009F212F" w:rsidP="009F212F">
            <w:r w:rsidRPr="009F212F">
              <w:t>SQL plays a pivotal role in handling data within databases through its essential operations. The core functions involve data definition, manipulation and retrieval.</w:t>
            </w:r>
          </w:p>
          <w:p w14:paraId="2F5BDB11" w14:textId="1F266332" w:rsidR="009F212F" w:rsidRDefault="009F212F" w:rsidP="009F212F">
            <w:r w:rsidRPr="009F212F">
              <w:t xml:space="preserve">First, data definition involves creating and modifying the structure of a database, defining tables, specifying data types and establishing relationships between tables. The manipulation </w:t>
            </w:r>
            <w:r w:rsidRPr="009F212F">
              <w:lastRenderedPageBreak/>
              <w:t>operations, which include INSERT, UPDATE, and DELETE statements, allow users to add, modify or remove data from the database, ensuring the integrity and accuracy of stored information.</w:t>
            </w:r>
          </w:p>
          <w:p w14:paraId="4F1A21B5" w14:textId="58A472A4" w:rsidR="00532357" w:rsidRPr="009F212F" w:rsidRDefault="009F212F" w:rsidP="009F212F">
            <w:r w:rsidRPr="009F212F">
              <w:t>Additionally, SQL's SELECT statement facilitates data retrieval by enabling users to extract specific information from one or more tables based on specified criteria. Clauses such as WHERE, JOIN, and GROUP BY provide the flexibility to filter, combine and aggregate data as needed. The overall versatility of SQL in managing databases makes it a powerful tool for storing, manipulating and retrieving data, providing a comprehensive solution for interacting with structured information efficiently and securely.</w:t>
            </w:r>
          </w:p>
        </w:tc>
      </w:tr>
    </w:tbl>
    <w:p w14:paraId="467481D2" w14:textId="7FEEA5E5" w:rsidR="00A52FBE" w:rsidRDefault="00EC15F4" w:rsidP="00A52FBE">
      <w:r w:rsidRPr="00EC15F4">
        <w:rPr>
          <w:b/>
          <w:bCs/>
        </w:rPr>
        <w:lastRenderedPageBreak/>
        <w:t>Activity 6</w:t>
      </w:r>
      <w:r>
        <w:rPr>
          <w:b/>
          <w:bCs/>
        </w:rPr>
        <w:t>5</w:t>
      </w:r>
      <w:r w:rsidRPr="00EC15F4">
        <w:rPr>
          <w:b/>
          <w:bCs/>
        </w:rPr>
        <w:t>:</w:t>
      </w:r>
      <w:r>
        <w:t xml:space="preserve"> e</w:t>
      </w:r>
      <w:r w:rsidR="00A52FBE">
        <w:t>xplain how SQL commands are used in web page forms to collect and process user input.</w:t>
      </w:r>
    </w:p>
    <w:tbl>
      <w:tblPr>
        <w:tblStyle w:val="Answerspace"/>
        <w:tblW w:w="9635" w:type="dxa"/>
        <w:tblLook w:val="04A0" w:firstRow="1" w:lastRow="0" w:firstColumn="1" w:lastColumn="0" w:noHBand="0" w:noVBand="1"/>
        <w:tblDescription w:val="Space for students to provide answer."/>
      </w:tblPr>
      <w:tblGrid>
        <w:gridCol w:w="9635"/>
      </w:tblGrid>
      <w:tr w:rsidR="00532357" w14:paraId="5AFBDFB3" w14:textId="77777777" w:rsidTr="003B2CD5">
        <w:trPr>
          <w:trHeight w:val="2083"/>
        </w:trPr>
        <w:tc>
          <w:tcPr>
            <w:tcW w:w="9635" w:type="dxa"/>
          </w:tcPr>
          <w:p w14:paraId="3288A031" w14:textId="77777777" w:rsidR="00532357" w:rsidRPr="00B86F9D" w:rsidRDefault="00532357" w:rsidP="007F1EEA">
            <w:pPr>
              <w:spacing w:before="120"/>
              <w:rPr>
                <w:b/>
                <w:bCs/>
              </w:rPr>
            </w:pPr>
            <w:r>
              <w:rPr>
                <w:b/>
                <w:bCs/>
              </w:rPr>
              <w:t>Sample answer</w:t>
            </w:r>
            <w:r w:rsidRPr="00B86F9D">
              <w:rPr>
                <w:b/>
                <w:bCs/>
              </w:rPr>
              <w:t>:</w:t>
            </w:r>
          </w:p>
          <w:p w14:paraId="3E7649D9" w14:textId="7D5863CE" w:rsidR="00532357" w:rsidRPr="00D617E2" w:rsidRDefault="003B2CD5" w:rsidP="00D617E2">
            <w:r w:rsidRPr="00D617E2">
              <w:t>SQL commands are embedded in web page forms to collect and process user input by facilitating the communication between the front-end interface and the database, allowing for the seamless insertion, updating or retrieval of data based on the information entered by users.</w:t>
            </w:r>
          </w:p>
        </w:tc>
      </w:tr>
    </w:tbl>
    <w:p w14:paraId="7EA542AE" w14:textId="187E1972" w:rsidR="00A52FBE" w:rsidRDefault="00E63A2D" w:rsidP="00A52FBE">
      <w:r>
        <w:rPr>
          <w:b/>
          <w:bCs/>
          <w:noProof/>
        </w:rPr>
        <w:drawing>
          <wp:anchor distT="0" distB="0" distL="114300" distR="114300" simplePos="0" relativeHeight="251658297" behindDoc="0" locked="0" layoutInCell="1" allowOverlap="1" wp14:anchorId="53E1C919" wp14:editId="061E0704">
            <wp:simplePos x="0" y="0"/>
            <wp:positionH relativeFrom="column">
              <wp:posOffset>0</wp:posOffset>
            </wp:positionH>
            <wp:positionV relativeFrom="paragraph">
              <wp:posOffset>49061</wp:posOffset>
            </wp:positionV>
            <wp:extent cx="645795" cy="645795"/>
            <wp:effectExtent l="0" t="0" r="1905" b="1905"/>
            <wp:wrapSquare wrapText="bothSides"/>
            <wp:docPr id="1199230417" name="Picture 11992304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9E6437">
        <w:t xml:space="preserve">SQL injection </w:t>
      </w:r>
      <w:r w:rsidR="00776FEA">
        <w:t>is</w:t>
      </w:r>
      <w:r w:rsidR="00A52FBE">
        <w:t xml:space="preserve"> </w:t>
      </w:r>
      <w:r w:rsidR="00A52FBE" w:rsidRPr="00D15472">
        <w:t>the placement of malicious code in SQL statements via web page input</w:t>
      </w:r>
      <w:r w:rsidR="00A52FBE">
        <w:t>.</w:t>
      </w:r>
      <w:r w:rsidR="009E6437">
        <w:t xml:space="preserve"> As a class watch</w:t>
      </w:r>
      <w:r w:rsidR="009E6437" w:rsidRPr="009E6437">
        <w:t xml:space="preserve"> </w:t>
      </w:r>
      <w:hyperlink r:id="rId69" w:history="1">
        <w:r w:rsidR="00113455">
          <w:rPr>
            <w:rStyle w:val="Hyperlink"/>
          </w:rPr>
          <w:t>What is SQL injection?</w:t>
        </w:r>
      </w:hyperlink>
      <w:r w:rsidR="00042CF2">
        <w:rPr>
          <w:rStyle w:val="Hyperlink"/>
        </w:rPr>
        <w:t xml:space="preserve"> (10:20)</w:t>
      </w:r>
      <w:r w:rsidR="00042CF2" w:rsidRPr="00991ABC">
        <w:t>.</w:t>
      </w:r>
    </w:p>
    <w:p w14:paraId="24FC14E8" w14:textId="21D176C3" w:rsidR="00A52FBE" w:rsidRDefault="00E63A2D" w:rsidP="00A52FBE">
      <w:r>
        <w:t>As a class examine</w:t>
      </w:r>
      <w:r w:rsidR="00A52FBE">
        <w:t xml:space="preserve"> how </w:t>
      </w:r>
      <w:hyperlink r:id="rId70" w:history="1">
        <w:r w:rsidR="00A52FBE" w:rsidRPr="00484BB4">
          <w:rPr>
            <w:rStyle w:val="Hyperlink"/>
          </w:rPr>
          <w:t>SQL injection</w:t>
        </w:r>
      </w:hyperlink>
      <w:r w:rsidR="00A52FBE">
        <w:t xml:space="preserve"> works and the link to findings in the scenario.</w:t>
      </w:r>
    </w:p>
    <w:p w14:paraId="1D3C940A" w14:textId="1064856E" w:rsidR="00A52FBE" w:rsidRDefault="00BA4F1C" w:rsidP="007C3179">
      <w:pPr>
        <w:spacing w:after="480"/>
      </w:pPr>
      <w:r w:rsidRPr="00EC15F4">
        <w:rPr>
          <w:b/>
          <w:bCs/>
          <w:noProof/>
        </w:rPr>
        <w:drawing>
          <wp:anchor distT="0" distB="0" distL="114300" distR="114300" simplePos="0" relativeHeight="251658316" behindDoc="0" locked="0" layoutInCell="1" allowOverlap="1" wp14:anchorId="24096026" wp14:editId="3C05C68D">
            <wp:simplePos x="0" y="0"/>
            <wp:positionH relativeFrom="margin">
              <wp:align>left</wp:align>
            </wp:positionH>
            <wp:positionV relativeFrom="paragraph">
              <wp:posOffset>5897</wp:posOffset>
            </wp:positionV>
            <wp:extent cx="635000" cy="635000"/>
            <wp:effectExtent l="0" t="0" r="0" b="0"/>
            <wp:wrapSquare wrapText="bothSides"/>
            <wp:docPr id="1662164164" name="Picture 16621641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70A9B" w:rsidRPr="00EC15F4">
        <w:rPr>
          <w:b/>
          <w:bCs/>
        </w:rPr>
        <w:t xml:space="preserve">Activity </w:t>
      </w:r>
      <w:r w:rsidR="00EC15F4" w:rsidRPr="00EC15F4">
        <w:rPr>
          <w:b/>
          <w:bCs/>
        </w:rPr>
        <w:t>66</w:t>
      </w:r>
      <w:r w:rsidR="00D70A9B" w:rsidRPr="00EC15F4">
        <w:rPr>
          <w:b/>
          <w:bCs/>
        </w:rPr>
        <w:t>:</w:t>
      </w:r>
      <w:r w:rsidR="00D70A9B">
        <w:t xml:space="preserve"> d</w:t>
      </w:r>
      <w:r w:rsidR="00A52FBE">
        <w:t xml:space="preserve">escribe the possible consequences of an </w:t>
      </w:r>
      <w:hyperlink r:id="rId71" w:history="1">
        <w:r w:rsidR="00A52FBE" w:rsidRPr="00484BB4">
          <w:rPr>
            <w:rStyle w:val="Hyperlink"/>
          </w:rPr>
          <w:t>SQL injection attack</w:t>
        </w:r>
      </w:hyperlink>
      <w:r w:rsidR="00A52FBE">
        <w:t xml:space="preserve"> in terms of:</w:t>
      </w:r>
    </w:p>
    <w:p w14:paraId="38080CFD" w14:textId="5024D5EE" w:rsidR="00A52FBE" w:rsidRDefault="00A52FBE" w:rsidP="00046417">
      <w:pPr>
        <w:pStyle w:val="ListBullet"/>
        <w:numPr>
          <w:ilvl w:val="0"/>
          <w:numId w:val="0"/>
        </w:numPr>
        <w:ind w:left="567" w:hanging="567"/>
      </w:pPr>
      <w:r>
        <w:t>Confidentiality</w:t>
      </w:r>
    </w:p>
    <w:tbl>
      <w:tblPr>
        <w:tblStyle w:val="Answerspace"/>
        <w:tblW w:w="9650" w:type="dxa"/>
        <w:tblLook w:val="04A0" w:firstRow="1" w:lastRow="0" w:firstColumn="1" w:lastColumn="0" w:noHBand="0" w:noVBand="1"/>
        <w:tblDescription w:val="Space for students to provide answer."/>
      </w:tblPr>
      <w:tblGrid>
        <w:gridCol w:w="9650"/>
      </w:tblGrid>
      <w:tr w:rsidR="00046417" w14:paraId="05BD572E" w14:textId="77777777" w:rsidTr="007F1EEA">
        <w:trPr>
          <w:trHeight w:val="3166"/>
        </w:trPr>
        <w:tc>
          <w:tcPr>
            <w:tcW w:w="9650" w:type="dxa"/>
          </w:tcPr>
          <w:p w14:paraId="64BB9EFD" w14:textId="77777777" w:rsidR="00046417" w:rsidRPr="00B86F9D" w:rsidRDefault="00046417" w:rsidP="007F1EEA">
            <w:pPr>
              <w:spacing w:before="120"/>
              <w:rPr>
                <w:b/>
                <w:bCs/>
              </w:rPr>
            </w:pPr>
            <w:r>
              <w:rPr>
                <w:b/>
                <w:bCs/>
              </w:rPr>
              <w:t>Sample answer</w:t>
            </w:r>
            <w:r w:rsidRPr="00B86F9D">
              <w:rPr>
                <w:b/>
                <w:bCs/>
              </w:rPr>
              <w:t>:</w:t>
            </w:r>
          </w:p>
          <w:p w14:paraId="0CCF3F55" w14:textId="38F19707" w:rsidR="00046417" w:rsidRPr="003625A5" w:rsidRDefault="003625A5" w:rsidP="003625A5">
            <w:r>
              <w:t>I</w:t>
            </w:r>
            <w:r w:rsidRPr="003625A5">
              <w:t>n terms of confidentiality, an SQL injection attack can have severe consequences by allowing unauthori</w:t>
            </w:r>
            <w:r w:rsidR="00565757">
              <w:t>s</w:t>
            </w:r>
            <w:r w:rsidRPr="003625A5">
              <w:t>ed access to sensitive information stored in a database. Attackers can exploit vulnerabilities to view, modify or extract confidential data, such as personal user details, financial records</w:t>
            </w:r>
            <w:r>
              <w:t xml:space="preserve"> </w:t>
            </w:r>
            <w:r w:rsidRPr="003625A5">
              <w:t>or business information. This breach of confidentiality poses a significant threat to individuals and organi</w:t>
            </w:r>
            <w:r w:rsidR="00A03040">
              <w:t>s</w:t>
            </w:r>
            <w:r w:rsidRPr="003625A5">
              <w:t>ations, leading to potential privacy violations, identity theft or unauthori</w:t>
            </w:r>
            <w:r w:rsidR="00A03040">
              <w:t>s</w:t>
            </w:r>
            <w:r w:rsidRPr="003625A5">
              <w:t>ed disclosure of sensitive data.</w:t>
            </w:r>
          </w:p>
        </w:tc>
      </w:tr>
    </w:tbl>
    <w:p w14:paraId="034D863B" w14:textId="77777777" w:rsidR="008A3D77" w:rsidRDefault="008A3D77">
      <w:pPr>
        <w:suppressAutoHyphens w:val="0"/>
        <w:spacing w:after="0" w:line="276" w:lineRule="auto"/>
      </w:pPr>
      <w:r>
        <w:br w:type="page"/>
      </w:r>
    </w:p>
    <w:p w14:paraId="27E71915" w14:textId="052F5145" w:rsidR="00A52FBE" w:rsidRDefault="00A52FBE" w:rsidP="00046417">
      <w:pPr>
        <w:pStyle w:val="ListBullet"/>
        <w:numPr>
          <w:ilvl w:val="0"/>
          <w:numId w:val="0"/>
        </w:numPr>
        <w:ind w:left="567" w:hanging="567"/>
      </w:pPr>
      <w:r>
        <w:lastRenderedPageBreak/>
        <w:t>Authentication</w:t>
      </w:r>
    </w:p>
    <w:tbl>
      <w:tblPr>
        <w:tblStyle w:val="Answerspace"/>
        <w:tblW w:w="9650" w:type="dxa"/>
        <w:tblLook w:val="04A0" w:firstRow="1" w:lastRow="0" w:firstColumn="1" w:lastColumn="0" w:noHBand="0" w:noVBand="1"/>
        <w:tblDescription w:val="Space for students to provide answer."/>
      </w:tblPr>
      <w:tblGrid>
        <w:gridCol w:w="9650"/>
      </w:tblGrid>
      <w:tr w:rsidR="00046417" w14:paraId="50603F9A" w14:textId="77777777" w:rsidTr="007F1EEA">
        <w:trPr>
          <w:trHeight w:val="3166"/>
        </w:trPr>
        <w:tc>
          <w:tcPr>
            <w:tcW w:w="9650" w:type="dxa"/>
          </w:tcPr>
          <w:p w14:paraId="661248A1" w14:textId="77777777" w:rsidR="00046417" w:rsidRPr="00B86F9D" w:rsidRDefault="00046417" w:rsidP="007F1EEA">
            <w:pPr>
              <w:spacing w:before="120"/>
              <w:rPr>
                <w:b/>
                <w:bCs/>
              </w:rPr>
            </w:pPr>
            <w:r>
              <w:rPr>
                <w:b/>
                <w:bCs/>
              </w:rPr>
              <w:t>Sample answer</w:t>
            </w:r>
            <w:r w:rsidRPr="00B86F9D">
              <w:rPr>
                <w:b/>
                <w:bCs/>
              </w:rPr>
              <w:t>:</w:t>
            </w:r>
          </w:p>
          <w:p w14:paraId="667923D3" w14:textId="0E5A6F23" w:rsidR="00046417" w:rsidRDefault="003B6130" w:rsidP="007F1EEA">
            <w:r w:rsidRPr="003B6130">
              <w:t>In terms of authentication, an SQL injection attack can compromise user credentials and authentication mechanisms, leading to unauthori</w:t>
            </w:r>
            <w:r>
              <w:t>s</w:t>
            </w:r>
            <w:r w:rsidRPr="003B6130">
              <w:t>ed access to systems and sensitive accounts. By injecting malicious SQL code into login forms or authentication processes, attackers can bypass authentication checks potentially gaining elevated privileges or impersonating legitimate users. This can result in unauthori</w:t>
            </w:r>
            <w:r>
              <w:t>s</w:t>
            </w:r>
            <w:r w:rsidRPr="003B6130">
              <w:t xml:space="preserve">ed access to confidential data, manipulation of system configurations or even complete compromise of the affected application. </w:t>
            </w:r>
          </w:p>
        </w:tc>
      </w:tr>
    </w:tbl>
    <w:p w14:paraId="01CBA6FA" w14:textId="7AE33BDB" w:rsidR="00046417" w:rsidRDefault="00A52FBE" w:rsidP="00046417">
      <w:pPr>
        <w:pStyle w:val="ListBullet"/>
        <w:numPr>
          <w:ilvl w:val="0"/>
          <w:numId w:val="0"/>
        </w:numPr>
      </w:pPr>
      <w:r>
        <w:t>Authorisation</w:t>
      </w:r>
    </w:p>
    <w:tbl>
      <w:tblPr>
        <w:tblStyle w:val="Answerspace"/>
        <w:tblW w:w="9650" w:type="dxa"/>
        <w:tblLook w:val="04A0" w:firstRow="1" w:lastRow="0" w:firstColumn="1" w:lastColumn="0" w:noHBand="0" w:noVBand="1"/>
        <w:tblDescription w:val="Space for students to provide answer."/>
      </w:tblPr>
      <w:tblGrid>
        <w:gridCol w:w="9650"/>
      </w:tblGrid>
      <w:tr w:rsidR="00046417" w14:paraId="1AF2966B" w14:textId="77777777" w:rsidTr="007F1EEA">
        <w:trPr>
          <w:trHeight w:val="3166"/>
        </w:trPr>
        <w:tc>
          <w:tcPr>
            <w:tcW w:w="9650" w:type="dxa"/>
          </w:tcPr>
          <w:p w14:paraId="7CD18568" w14:textId="77777777" w:rsidR="00046417" w:rsidRPr="00B86F9D" w:rsidRDefault="00046417" w:rsidP="007F1EEA">
            <w:pPr>
              <w:spacing w:before="120"/>
              <w:rPr>
                <w:b/>
                <w:bCs/>
              </w:rPr>
            </w:pPr>
            <w:r>
              <w:rPr>
                <w:b/>
                <w:bCs/>
              </w:rPr>
              <w:t>Sample answer</w:t>
            </w:r>
            <w:r w:rsidRPr="00B86F9D">
              <w:rPr>
                <w:b/>
                <w:bCs/>
              </w:rPr>
              <w:t>:</w:t>
            </w:r>
          </w:p>
          <w:p w14:paraId="0CF7D6A8" w14:textId="4F97B39B" w:rsidR="00046417" w:rsidRDefault="00637A3B" w:rsidP="007F1EEA">
            <w:r w:rsidRPr="00637A3B">
              <w:t>In terms of authori</w:t>
            </w:r>
            <w:r>
              <w:t>s</w:t>
            </w:r>
            <w:r w:rsidRPr="00637A3B">
              <w:t>ation, an SQL injection attack can have serious consequences by enabling attackers to manipulate or bypass access control mechanisms within a database or application. By injecting malicious SQL code, attackers may exploit vulnerabilities to gain unauthori</w:t>
            </w:r>
            <w:r>
              <w:t>s</w:t>
            </w:r>
            <w:r w:rsidRPr="00637A3B">
              <w:t>ed access to specific data, modify user roles or escalate their privileges. This can result in unauthori</w:t>
            </w:r>
            <w:r>
              <w:t>s</w:t>
            </w:r>
            <w:r w:rsidRPr="00637A3B">
              <w:t>ed actions, such as data manipulation, deletion or the exposure of sensitive information.</w:t>
            </w:r>
          </w:p>
        </w:tc>
      </w:tr>
    </w:tbl>
    <w:p w14:paraId="601BD88E" w14:textId="30BFDDB8" w:rsidR="00046417" w:rsidRDefault="00A52FBE" w:rsidP="00046417">
      <w:pPr>
        <w:pStyle w:val="ListBullet"/>
        <w:numPr>
          <w:ilvl w:val="0"/>
          <w:numId w:val="0"/>
        </w:numPr>
        <w:ind w:left="567" w:hanging="567"/>
      </w:pPr>
      <w:r>
        <w:t>Integrity</w:t>
      </w:r>
    </w:p>
    <w:tbl>
      <w:tblPr>
        <w:tblStyle w:val="Answerspace"/>
        <w:tblW w:w="9650" w:type="dxa"/>
        <w:tblLook w:val="04A0" w:firstRow="1" w:lastRow="0" w:firstColumn="1" w:lastColumn="0" w:noHBand="0" w:noVBand="1"/>
        <w:tblDescription w:val="Space for students to provide answer."/>
      </w:tblPr>
      <w:tblGrid>
        <w:gridCol w:w="9650"/>
      </w:tblGrid>
      <w:tr w:rsidR="00046417" w14:paraId="6D1BF8EA" w14:textId="77777777" w:rsidTr="00D52EAC">
        <w:trPr>
          <w:trHeight w:val="2686"/>
        </w:trPr>
        <w:tc>
          <w:tcPr>
            <w:tcW w:w="9650" w:type="dxa"/>
          </w:tcPr>
          <w:p w14:paraId="274FA830" w14:textId="77777777" w:rsidR="00046417" w:rsidRPr="00B86F9D" w:rsidRDefault="00046417" w:rsidP="007F1EEA">
            <w:pPr>
              <w:spacing w:before="120"/>
              <w:rPr>
                <w:b/>
                <w:bCs/>
              </w:rPr>
            </w:pPr>
            <w:r>
              <w:rPr>
                <w:b/>
                <w:bCs/>
              </w:rPr>
              <w:t>Sample answer</w:t>
            </w:r>
            <w:r w:rsidRPr="00B86F9D">
              <w:rPr>
                <w:b/>
                <w:bCs/>
              </w:rPr>
              <w:t>:</w:t>
            </w:r>
          </w:p>
          <w:p w14:paraId="35F402CB" w14:textId="21BB67B8" w:rsidR="00046417" w:rsidRPr="00D52EAC" w:rsidRDefault="00D52EAC" w:rsidP="00D52EAC">
            <w:r w:rsidRPr="00D52EAC">
              <w:t>In terms of integrity, an SQL injection attack poses a significant threat by allowing unauthori</w:t>
            </w:r>
            <w:r>
              <w:t>s</w:t>
            </w:r>
            <w:r w:rsidRPr="00D52EAC">
              <w:t>ed modification or tampering of data stored in a database. Attackers can inject malicious SQL code to alter records, manipulate critical information or even delete entire datasets. This compromise of data integrity can have severe consequences, leading to misinformation, financial loss and damage to an organi</w:t>
            </w:r>
            <w:r>
              <w:t>s</w:t>
            </w:r>
            <w:r w:rsidRPr="00D52EAC">
              <w:t>ation's reputation.</w:t>
            </w:r>
          </w:p>
        </w:tc>
      </w:tr>
    </w:tbl>
    <w:p w14:paraId="3BE09A9C" w14:textId="17DB2FDB" w:rsidR="00A52FBE" w:rsidRDefault="00275ADF" w:rsidP="009648BA">
      <w:pPr>
        <w:spacing w:after="360"/>
      </w:pPr>
      <w:r>
        <w:rPr>
          <w:noProof/>
        </w:rPr>
        <w:drawing>
          <wp:anchor distT="0" distB="0" distL="114300" distR="114300" simplePos="0" relativeHeight="251658311" behindDoc="1" locked="0" layoutInCell="1" allowOverlap="1" wp14:anchorId="6A6B486C" wp14:editId="5AB2F44D">
            <wp:simplePos x="0" y="0"/>
            <wp:positionH relativeFrom="margin">
              <wp:posOffset>0</wp:posOffset>
            </wp:positionH>
            <wp:positionV relativeFrom="paragraph">
              <wp:posOffset>54276</wp:posOffset>
            </wp:positionV>
            <wp:extent cx="635000" cy="635000"/>
            <wp:effectExtent l="0" t="0" r="0" b="0"/>
            <wp:wrapSquare wrapText="bothSides"/>
            <wp:docPr id="1380334288" name="Picture 13803342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As a class discuss</w:t>
      </w:r>
      <w:r w:rsidR="00757478">
        <w:t xml:space="preserve"> the</w:t>
      </w:r>
      <w:r w:rsidR="00A52FBE">
        <w:t xml:space="preserve"> impact of injection attacks using example(s) of past cybersecurity breach(es), for example:</w:t>
      </w:r>
    </w:p>
    <w:p w14:paraId="32981715" w14:textId="0990579C" w:rsidR="00A52FBE" w:rsidRPr="009648BA" w:rsidRDefault="00A52FBE" w:rsidP="009648BA">
      <w:pPr>
        <w:pStyle w:val="ListBullet"/>
      </w:pPr>
      <w:r w:rsidRPr="009648BA">
        <w:t>Heartland Payment Systems 2007</w:t>
      </w:r>
      <w:r w:rsidR="0064586E">
        <w:t>–</w:t>
      </w:r>
      <w:r w:rsidRPr="009648BA">
        <w:t>2008 (US)</w:t>
      </w:r>
    </w:p>
    <w:p w14:paraId="0FBA5441" w14:textId="4FE854A7" w:rsidR="00A52FBE" w:rsidRPr="009648BA" w:rsidRDefault="00A52FBE" w:rsidP="009648BA">
      <w:pPr>
        <w:pStyle w:val="ListBullet"/>
      </w:pPr>
      <w:r w:rsidRPr="009648BA">
        <w:t>British Telecom firm</w:t>
      </w:r>
      <w:r w:rsidR="0064586E">
        <w:t>,</w:t>
      </w:r>
      <w:r w:rsidRPr="009648BA">
        <w:t xml:space="preserve"> TalkTalk 2016</w:t>
      </w:r>
    </w:p>
    <w:p w14:paraId="7A3EE9FF" w14:textId="5D261360" w:rsidR="00A52FBE" w:rsidRPr="009648BA" w:rsidRDefault="00BA4F1C" w:rsidP="009648BA">
      <w:pPr>
        <w:pStyle w:val="ListBullet"/>
      </w:pPr>
      <w:r w:rsidRPr="009648BA">
        <w:rPr>
          <w:noProof/>
        </w:rPr>
        <w:lastRenderedPageBreak/>
        <w:drawing>
          <wp:anchor distT="0" distB="0" distL="114300" distR="114300" simplePos="0" relativeHeight="251658315" behindDoc="0" locked="0" layoutInCell="1" allowOverlap="1" wp14:anchorId="2825B98B" wp14:editId="7D63E979">
            <wp:simplePos x="0" y="0"/>
            <wp:positionH relativeFrom="margin">
              <wp:posOffset>0</wp:posOffset>
            </wp:positionH>
            <wp:positionV relativeFrom="paragraph">
              <wp:posOffset>624840</wp:posOffset>
            </wp:positionV>
            <wp:extent cx="635000" cy="635000"/>
            <wp:effectExtent l="0" t="0" r="0" b="0"/>
            <wp:wrapSquare wrapText="bothSides"/>
            <wp:docPr id="1011401763" name="Picture 1011401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A52FBE" w:rsidRPr="009648BA">
        <w:t>CVE-2023-34362 – MOVEit Transfer Zero-Day SQL Injection Vulnerability Actively Exploited in the Wild</w:t>
      </w:r>
    </w:p>
    <w:p w14:paraId="1CA5EE3B" w14:textId="3DBF0F12" w:rsidR="00D66E58" w:rsidRDefault="00EC15F4" w:rsidP="009648BA">
      <w:pPr>
        <w:suppressAutoHyphens w:val="0"/>
        <w:spacing w:after="720" w:line="276" w:lineRule="auto"/>
      </w:pPr>
      <w:r w:rsidRPr="00EC15F4">
        <w:rPr>
          <w:b/>
          <w:bCs/>
        </w:rPr>
        <w:t>Activity 6</w:t>
      </w:r>
      <w:r>
        <w:rPr>
          <w:b/>
          <w:bCs/>
        </w:rPr>
        <w:t>7</w:t>
      </w:r>
      <w:r w:rsidRPr="00EC15F4">
        <w:rPr>
          <w:b/>
          <w:bCs/>
        </w:rPr>
        <w:t>:</w:t>
      </w:r>
      <w:r>
        <w:t xml:space="preserve"> d</w:t>
      </w:r>
      <w:r w:rsidR="00A52FBE">
        <w:t xml:space="preserve">escribe techniques for </w:t>
      </w:r>
      <w:hyperlink r:id="rId72" w:history="1">
        <w:r w:rsidR="00A52FBE" w:rsidRPr="00677AE5">
          <w:rPr>
            <w:rStyle w:val="Hyperlink"/>
          </w:rPr>
          <w:t>testing for SQL injection</w:t>
        </w:r>
      </w:hyperlink>
      <w:r w:rsidR="00A52FBE">
        <w:t xml:space="preserve"> vulnerabilities.</w:t>
      </w:r>
    </w:p>
    <w:tbl>
      <w:tblPr>
        <w:tblStyle w:val="Answerspace"/>
        <w:tblW w:w="9650" w:type="dxa"/>
        <w:tblLook w:val="04A0" w:firstRow="1" w:lastRow="0" w:firstColumn="1" w:lastColumn="0" w:noHBand="0" w:noVBand="1"/>
        <w:tblDescription w:val="Space for students to provide answer."/>
      </w:tblPr>
      <w:tblGrid>
        <w:gridCol w:w="9650"/>
      </w:tblGrid>
      <w:tr w:rsidR="003F7586" w14:paraId="3E31E36F" w14:textId="77777777" w:rsidTr="007F1EEA">
        <w:trPr>
          <w:trHeight w:val="3166"/>
        </w:trPr>
        <w:tc>
          <w:tcPr>
            <w:tcW w:w="9650" w:type="dxa"/>
          </w:tcPr>
          <w:p w14:paraId="5B280545" w14:textId="77777777" w:rsidR="003F7586" w:rsidRPr="00B86F9D" w:rsidRDefault="003F7586" w:rsidP="007F1EEA">
            <w:pPr>
              <w:spacing w:before="120"/>
              <w:rPr>
                <w:b/>
                <w:bCs/>
              </w:rPr>
            </w:pPr>
            <w:r>
              <w:rPr>
                <w:b/>
                <w:bCs/>
              </w:rPr>
              <w:t>Sample answer</w:t>
            </w:r>
            <w:r w:rsidRPr="00B86F9D">
              <w:rPr>
                <w:b/>
                <w:bCs/>
              </w:rPr>
              <w:t>:</w:t>
            </w:r>
          </w:p>
          <w:p w14:paraId="0BC1272A" w14:textId="0BAFCAC7" w:rsidR="0099213E" w:rsidRPr="009648BA" w:rsidRDefault="00315C60" w:rsidP="00FB0F55">
            <w:r w:rsidRPr="00FB0F55">
              <w:t xml:space="preserve">To test for SQL injection vulnerabilities, </w:t>
            </w:r>
            <w:r w:rsidR="00FB0F55">
              <w:t>you</w:t>
            </w:r>
            <w:r w:rsidRPr="00FB0F55">
              <w:t xml:space="preserve"> can employ both manual and automated techniques. Manually, testers should validate input fields by attempting to input special characters, such as quotes and semicolons. They can also execute error-based tests by intentionally injecting SQL errors and observing application responses. Automated tools can automate the process, scanning for vulnerabilities by injecting payloads and </w:t>
            </w:r>
            <w:r w:rsidR="00FB0F55" w:rsidRPr="00FB0F55">
              <w:t>analysing</w:t>
            </w:r>
            <w:r w:rsidRPr="00FB0F55">
              <w:t xml:space="preserve"> responses.</w:t>
            </w:r>
          </w:p>
          <w:p w14:paraId="7793476D" w14:textId="037DCFF4" w:rsidR="0099213E" w:rsidRDefault="0099213E" w:rsidP="00FB0F55">
            <w:r>
              <w:rPr>
                <w:color w:val="374151"/>
              </w:rPr>
              <w:t>T</w:t>
            </w:r>
            <w:r w:rsidRPr="0099213E">
              <w:t>esting stored procedures and functions, implementing positive security models, regular expression validation and leveraging web application firewalls are crucial for comprehensive SQL injection testing.</w:t>
            </w:r>
          </w:p>
          <w:p w14:paraId="295F0AE6" w14:textId="30102CCB" w:rsidR="003F7586" w:rsidRPr="00FB0F55" w:rsidRDefault="0099213E" w:rsidP="00FB0F55">
            <w:r w:rsidRPr="0099213E">
              <w:t>Testing should always be performed in a controlled, ethical manner, and keeping software updated is essential to address potential security vulnerabilities.</w:t>
            </w:r>
          </w:p>
        </w:tc>
      </w:tr>
    </w:tbl>
    <w:p w14:paraId="772E590A" w14:textId="78E75469" w:rsidR="00D66E58" w:rsidRDefault="005637E2" w:rsidP="005637E2">
      <w:pPr>
        <w:pStyle w:val="FeatureBox2"/>
      </w:pPr>
      <w:r w:rsidRPr="005637E2">
        <w:rPr>
          <w:b/>
          <w:bCs/>
        </w:rPr>
        <w:t>Teacher note:</w:t>
      </w:r>
      <w:r>
        <w:t xml:space="preserve"> </w:t>
      </w:r>
      <w:r w:rsidR="009648BA">
        <w:t>s</w:t>
      </w:r>
      <w:r>
        <w:t xml:space="preserve">tudents would benefit from a practical experience. </w:t>
      </w:r>
      <w:r w:rsidR="00D66E58">
        <w:t xml:space="preserve">Using </w:t>
      </w:r>
      <w:r w:rsidR="0001538B">
        <w:t xml:space="preserve">a </w:t>
      </w:r>
      <w:r w:rsidR="00D66E58">
        <w:t>pre-prepared vulnerable web app (within a sandboxed environment)</w:t>
      </w:r>
      <w:r w:rsidR="00571FAB">
        <w:t xml:space="preserve"> the teacher could</w:t>
      </w:r>
      <w:r w:rsidR="00D66E58">
        <w:t xml:space="preserve"> demonstrate how to apply SQL injection techniques</w:t>
      </w:r>
      <w:r w:rsidR="004A2B88">
        <w:t xml:space="preserve">. </w:t>
      </w:r>
    </w:p>
    <w:p w14:paraId="49697BCC" w14:textId="06972D1A" w:rsidR="00D66E58" w:rsidRDefault="004A2B88" w:rsidP="005637E2">
      <w:pPr>
        <w:pStyle w:val="FeatureBox2"/>
      </w:pPr>
      <w:r>
        <w:t>Students with access to</w:t>
      </w:r>
      <w:r w:rsidR="00D66E58">
        <w:t xml:space="preserve"> a suitable sandboxed environment</w:t>
      </w:r>
      <w:r>
        <w:t xml:space="preserve"> could</w:t>
      </w:r>
      <w:r w:rsidR="00D66E58">
        <w:t xml:space="preserve"> complete SQL injection activities.</w:t>
      </w:r>
    </w:p>
    <w:p w14:paraId="791442A2" w14:textId="70A9F105" w:rsidR="00A10C7C" w:rsidRDefault="009648BA" w:rsidP="009648BA">
      <w:pPr>
        <w:suppressAutoHyphens w:val="0"/>
        <w:spacing w:before="480" w:after="480" w:line="276" w:lineRule="auto"/>
      </w:pPr>
      <w:r w:rsidRPr="00D737CF">
        <w:rPr>
          <w:b/>
          <w:bCs/>
          <w:noProof/>
        </w:rPr>
        <w:drawing>
          <wp:anchor distT="0" distB="0" distL="114300" distR="114300" simplePos="0" relativeHeight="251658318" behindDoc="0" locked="0" layoutInCell="1" allowOverlap="1" wp14:anchorId="28745B01" wp14:editId="42903DF5">
            <wp:simplePos x="0" y="0"/>
            <wp:positionH relativeFrom="margin">
              <wp:align>left</wp:align>
            </wp:positionH>
            <wp:positionV relativeFrom="paragraph">
              <wp:posOffset>27940</wp:posOffset>
            </wp:positionV>
            <wp:extent cx="635000" cy="635000"/>
            <wp:effectExtent l="0" t="0" r="0" b="0"/>
            <wp:wrapSquare wrapText="bothSides"/>
            <wp:docPr id="1717156907" name="Picture 1717156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C15F4" w:rsidRPr="00EC15F4">
        <w:rPr>
          <w:b/>
          <w:bCs/>
        </w:rPr>
        <w:t>Activity 6</w:t>
      </w:r>
      <w:r w:rsidR="00EC15F4">
        <w:rPr>
          <w:b/>
          <w:bCs/>
        </w:rPr>
        <w:t>8</w:t>
      </w:r>
      <w:r w:rsidR="00EC15F4" w:rsidRPr="00EC15F4">
        <w:rPr>
          <w:b/>
          <w:bCs/>
        </w:rPr>
        <w:t>:</w:t>
      </w:r>
      <w:r w:rsidR="00EC15F4">
        <w:t xml:space="preserve"> d</w:t>
      </w:r>
      <w:r w:rsidR="00D66E58">
        <w:t>escribe known technical strategies to prevent SQL injection attacks.</w:t>
      </w:r>
    </w:p>
    <w:tbl>
      <w:tblPr>
        <w:tblStyle w:val="Answerspace"/>
        <w:tblW w:w="9650" w:type="dxa"/>
        <w:tblLook w:val="04A0" w:firstRow="1" w:lastRow="0" w:firstColumn="1" w:lastColumn="0" w:noHBand="0" w:noVBand="1"/>
        <w:tblDescription w:val="Space for students to provide answer."/>
      </w:tblPr>
      <w:tblGrid>
        <w:gridCol w:w="9650"/>
      </w:tblGrid>
      <w:tr w:rsidR="003F7586" w14:paraId="7C113B03" w14:textId="77777777" w:rsidTr="005B0A9E">
        <w:trPr>
          <w:trHeight w:val="1708"/>
        </w:trPr>
        <w:tc>
          <w:tcPr>
            <w:tcW w:w="9650" w:type="dxa"/>
          </w:tcPr>
          <w:p w14:paraId="486D475F" w14:textId="77777777" w:rsidR="003F7586" w:rsidRPr="00B86F9D" w:rsidRDefault="003F7586" w:rsidP="007F1EEA">
            <w:pPr>
              <w:spacing w:before="120"/>
              <w:rPr>
                <w:b/>
                <w:bCs/>
              </w:rPr>
            </w:pPr>
            <w:r>
              <w:rPr>
                <w:b/>
                <w:bCs/>
              </w:rPr>
              <w:t>Sample answer</w:t>
            </w:r>
            <w:r w:rsidRPr="00B86F9D">
              <w:rPr>
                <w:b/>
                <w:bCs/>
              </w:rPr>
              <w:t>:</w:t>
            </w:r>
          </w:p>
          <w:p w14:paraId="74F6F53A" w14:textId="2EDD9935" w:rsidR="009A39ED" w:rsidRDefault="00A74CD1" w:rsidP="00A74CD1">
            <w:r w:rsidRPr="00A74CD1">
              <w:t>Input validation is crucial, ensuring that user inputs are thoroughly checked for conformity with expected patterns and rejecting any input that may be indicative of an attack.</w:t>
            </w:r>
          </w:p>
          <w:p w14:paraId="4CD9DC2D" w14:textId="46DE7904" w:rsidR="009A39ED" w:rsidRDefault="00A74CD1" w:rsidP="00A74CD1">
            <w:r w:rsidRPr="00A74CD1">
              <w:t>Parameteri</w:t>
            </w:r>
            <w:r w:rsidR="00126CFD">
              <w:t>s</w:t>
            </w:r>
            <w:r w:rsidRPr="00A74CD1">
              <w:t>ed queries and prepared statements should be used to separate SQL code from user input, preventing malicious code injection.</w:t>
            </w:r>
          </w:p>
          <w:p w14:paraId="6921B133" w14:textId="484D3282" w:rsidR="00126CFD" w:rsidRDefault="00A74CD1" w:rsidP="00A74CD1">
            <w:r w:rsidRPr="00A74CD1">
              <w:t>Employing least privilege principles by granting the minimum necessary permissions to database accounts can limit the impact of an injection attack.</w:t>
            </w:r>
          </w:p>
          <w:p w14:paraId="7AB17528" w14:textId="5F2C03CC" w:rsidR="00126CFD" w:rsidRDefault="00A74CD1" w:rsidP="00A74CD1">
            <w:r w:rsidRPr="00A74CD1">
              <w:lastRenderedPageBreak/>
              <w:t>Web application firewalls (WAFs) can be deployed to filter and monitor HTTP traffic, identifying and blocking potential SQL injection attempts.</w:t>
            </w:r>
          </w:p>
          <w:p w14:paraId="2357D849" w14:textId="1EFEC3BF" w:rsidR="003F7586" w:rsidRPr="00A74CD1" w:rsidRDefault="00A74CD1" w:rsidP="00A74CD1">
            <w:r w:rsidRPr="00A74CD1">
              <w:t>Regularly updating and patching the underlying database and web application software is also essential to address known vulnerabilities.</w:t>
            </w:r>
          </w:p>
        </w:tc>
      </w:tr>
    </w:tbl>
    <w:p w14:paraId="28D0CC32" w14:textId="77777777" w:rsidR="002A510F" w:rsidRPr="002A510F" w:rsidRDefault="002A510F" w:rsidP="002A510F">
      <w:r w:rsidRPr="002A510F">
        <w:lastRenderedPageBreak/>
        <w:br w:type="page"/>
      </w:r>
    </w:p>
    <w:p w14:paraId="071BC879" w14:textId="7293BD44" w:rsidR="00812F05" w:rsidRPr="009648BA" w:rsidRDefault="00A10C7C" w:rsidP="00DA77C9">
      <w:pPr>
        <w:pStyle w:val="Heading1"/>
      </w:pPr>
      <w:bookmarkStart w:id="62" w:name="_Toc158973998"/>
      <w:r w:rsidRPr="009648BA">
        <w:lastRenderedPageBreak/>
        <w:t>Identify laws and legislation associated with cybersecurity</w:t>
      </w:r>
      <w:bookmarkEnd w:id="62"/>
    </w:p>
    <w:p w14:paraId="4AADA3A5" w14:textId="77777777" w:rsidR="008C1944" w:rsidRPr="00CA06F2" w:rsidRDefault="008C1944" w:rsidP="008C1944">
      <w:pPr>
        <w:rPr>
          <w:lang w:eastAsia="en-GB"/>
        </w:rPr>
      </w:pPr>
      <w:r w:rsidRPr="00CA06F2">
        <w:rPr>
          <w:lang w:eastAsia="en-GB"/>
        </w:rPr>
        <w:t>In Australia, several laws and regulations are associated with cybersecurity and data protection. Some of the key ones include:</w:t>
      </w:r>
    </w:p>
    <w:p w14:paraId="026BDF51" w14:textId="2BFF175B" w:rsidR="008C1944" w:rsidRPr="00CA06F2" w:rsidRDefault="008C1944" w:rsidP="008C1944">
      <w:pPr>
        <w:rPr>
          <w:lang w:eastAsia="en-GB"/>
        </w:rPr>
      </w:pPr>
      <w:r w:rsidRPr="009648BA">
        <w:rPr>
          <w:i/>
          <w:iCs/>
          <w:lang w:eastAsia="en-GB"/>
        </w:rPr>
        <w:t>Privacy Act 1988</w:t>
      </w:r>
      <w:r w:rsidRPr="00CA06F2">
        <w:rPr>
          <w:lang w:eastAsia="en-GB"/>
        </w:rPr>
        <w:t xml:space="preserve">: </w:t>
      </w:r>
      <w:r>
        <w:rPr>
          <w:lang w:eastAsia="en-GB"/>
        </w:rPr>
        <w:t>t</w:t>
      </w:r>
      <w:r w:rsidRPr="00CA06F2">
        <w:rPr>
          <w:lang w:eastAsia="en-GB"/>
        </w:rPr>
        <w:t xml:space="preserve">he </w:t>
      </w:r>
      <w:r w:rsidRPr="00E6145D">
        <w:rPr>
          <w:i/>
          <w:iCs/>
          <w:lang w:eastAsia="en-GB"/>
        </w:rPr>
        <w:t>Privacy Act</w:t>
      </w:r>
      <w:r w:rsidR="00D642B6">
        <w:rPr>
          <w:i/>
          <w:iCs/>
          <w:lang w:eastAsia="en-GB"/>
        </w:rPr>
        <w:t xml:space="preserve"> </w:t>
      </w:r>
      <w:r w:rsidR="0080759C">
        <w:rPr>
          <w:i/>
          <w:iCs/>
          <w:lang w:eastAsia="en-GB"/>
        </w:rPr>
        <w:t>1988</w:t>
      </w:r>
      <w:r w:rsidRPr="00CA06F2">
        <w:rPr>
          <w:lang w:eastAsia="en-GB"/>
        </w:rPr>
        <w:t xml:space="preserve"> establishes the Australian Privacy Principles (APPs), which govern the handling of personal information by Australian government agencies and many private sector organi</w:t>
      </w:r>
      <w:r>
        <w:rPr>
          <w:lang w:eastAsia="en-GB"/>
        </w:rPr>
        <w:t>s</w:t>
      </w:r>
      <w:r w:rsidRPr="00CA06F2">
        <w:rPr>
          <w:lang w:eastAsia="en-GB"/>
        </w:rPr>
        <w:t>ations. It includes provisions related to data security and breach notification requirements.</w:t>
      </w:r>
    </w:p>
    <w:p w14:paraId="7F62C8E4" w14:textId="11725ED5" w:rsidR="008C1944" w:rsidRPr="00CA06F2" w:rsidRDefault="008C1944" w:rsidP="008C1944">
      <w:pPr>
        <w:rPr>
          <w:lang w:eastAsia="en-GB"/>
        </w:rPr>
      </w:pPr>
      <w:r w:rsidRPr="00CA06F2">
        <w:rPr>
          <w:lang w:eastAsia="en-GB"/>
        </w:rPr>
        <w:t xml:space="preserve">Notifiable Data Breaches (NDB) Scheme: </w:t>
      </w:r>
      <w:r>
        <w:rPr>
          <w:lang w:eastAsia="en-GB"/>
        </w:rPr>
        <w:t>a</w:t>
      </w:r>
      <w:r w:rsidRPr="00CA06F2">
        <w:rPr>
          <w:lang w:eastAsia="en-GB"/>
        </w:rPr>
        <w:t xml:space="preserve">n amendment to the </w:t>
      </w:r>
      <w:r w:rsidRPr="00E6145D">
        <w:rPr>
          <w:i/>
          <w:iCs/>
          <w:lang w:eastAsia="en-GB"/>
        </w:rPr>
        <w:t>Privacy Act</w:t>
      </w:r>
      <w:r w:rsidR="0080759C">
        <w:rPr>
          <w:i/>
          <w:iCs/>
          <w:lang w:eastAsia="en-GB"/>
        </w:rPr>
        <w:t xml:space="preserve"> 1988</w:t>
      </w:r>
      <w:r w:rsidRPr="00CA06F2">
        <w:rPr>
          <w:lang w:eastAsia="en-GB"/>
        </w:rPr>
        <w:t>, the NDB scheme mandates that organi</w:t>
      </w:r>
      <w:r>
        <w:rPr>
          <w:lang w:eastAsia="en-GB"/>
        </w:rPr>
        <w:t>s</w:t>
      </w:r>
      <w:r w:rsidRPr="00CA06F2">
        <w:rPr>
          <w:lang w:eastAsia="en-GB"/>
        </w:rPr>
        <w:t xml:space="preserve">ations covered by the </w:t>
      </w:r>
      <w:r w:rsidRPr="00E6145D">
        <w:rPr>
          <w:i/>
          <w:iCs/>
          <w:lang w:eastAsia="en-GB"/>
        </w:rPr>
        <w:t>Privacy Act</w:t>
      </w:r>
      <w:r w:rsidR="0080759C">
        <w:rPr>
          <w:i/>
          <w:iCs/>
          <w:lang w:eastAsia="en-GB"/>
        </w:rPr>
        <w:t xml:space="preserve"> 1988</w:t>
      </w:r>
      <w:r w:rsidRPr="00CA06F2">
        <w:rPr>
          <w:lang w:eastAsia="en-GB"/>
        </w:rPr>
        <w:t xml:space="preserve"> notify affected individuals and the Australian Information Commissioner of eligible data breaches.</w:t>
      </w:r>
    </w:p>
    <w:p w14:paraId="0BC1C1F4" w14:textId="116D999E" w:rsidR="008C1944" w:rsidRPr="00CA06F2" w:rsidRDefault="008C1944" w:rsidP="008C1944">
      <w:pPr>
        <w:rPr>
          <w:lang w:eastAsia="en-GB"/>
        </w:rPr>
      </w:pPr>
      <w:r w:rsidRPr="00E6145D">
        <w:rPr>
          <w:i/>
          <w:iCs/>
          <w:lang w:eastAsia="en-GB"/>
        </w:rPr>
        <w:t>My Health Records Act 2012</w:t>
      </w:r>
      <w:r w:rsidRPr="00CA06F2">
        <w:rPr>
          <w:lang w:eastAsia="en-GB"/>
        </w:rPr>
        <w:t xml:space="preserve">: </w:t>
      </w:r>
      <w:r>
        <w:rPr>
          <w:lang w:eastAsia="en-GB"/>
        </w:rPr>
        <w:t>t</w:t>
      </w:r>
      <w:r w:rsidRPr="00CA06F2">
        <w:rPr>
          <w:lang w:eastAsia="en-GB"/>
        </w:rPr>
        <w:t>his legislation pertains to the security and privacy of electronic health records in Australia, outlining measures to protect patient data.</w:t>
      </w:r>
    </w:p>
    <w:p w14:paraId="233A6012" w14:textId="017DB11A" w:rsidR="008C1944" w:rsidRPr="00CA06F2" w:rsidRDefault="008C1944" w:rsidP="008C1944">
      <w:pPr>
        <w:rPr>
          <w:lang w:eastAsia="en-GB"/>
        </w:rPr>
      </w:pPr>
      <w:r w:rsidRPr="00E6145D">
        <w:rPr>
          <w:rStyle w:val="Emphasis"/>
        </w:rPr>
        <w:t>Telecommunications Act 1997</w:t>
      </w:r>
      <w:r w:rsidRPr="00CA06F2">
        <w:rPr>
          <w:lang w:eastAsia="en-GB"/>
        </w:rPr>
        <w:t xml:space="preserve">: </w:t>
      </w:r>
      <w:r>
        <w:rPr>
          <w:lang w:eastAsia="en-GB"/>
        </w:rPr>
        <w:t>t</w:t>
      </w:r>
      <w:r w:rsidRPr="00CA06F2">
        <w:rPr>
          <w:lang w:eastAsia="en-GB"/>
        </w:rPr>
        <w:t xml:space="preserve">his </w:t>
      </w:r>
      <w:r w:rsidR="002A5F96">
        <w:rPr>
          <w:lang w:eastAsia="en-GB"/>
        </w:rPr>
        <w:t>Act</w:t>
      </w:r>
      <w:r w:rsidR="002A5F96" w:rsidRPr="00CA06F2">
        <w:rPr>
          <w:lang w:eastAsia="en-GB"/>
        </w:rPr>
        <w:t xml:space="preserve"> </w:t>
      </w:r>
      <w:r w:rsidRPr="00CA06F2">
        <w:rPr>
          <w:lang w:eastAsia="en-GB"/>
        </w:rPr>
        <w:t>includes provisions related to the security and integrity of telecommunications networks, with a focus on protecting against unauthori</w:t>
      </w:r>
      <w:r>
        <w:rPr>
          <w:lang w:eastAsia="en-GB"/>
        </w:rPr>
        <w:t>s</w:t>
      </w:r>
      <w:r w:rsidRPr="00CA06F2">
        <w:rPr>
          <w:lang w:eastAsia="en-GB"/>
        </w:rPr>
        <w:t>ed access and interference.</w:t>
      </w:r>
    </w:p>
    <w:p w14:paraId="11844F62" w14:textId="3D43CAA7" w:rsidR="008C1944" w:rsidRPr="00CA06F2" w:rsidRDefault="008C1944" w:rsidP="008C1944">
      <w:pPr>
        <w:rPr>
          <w:lang w:eastAsia="en-GB"/>
        </w:rPr>
      </w:pPr>
      <w:r w:rsidRPr="00E6145D">
        <w:rPr>
          <w:rStyle w:val="Emphasis"/>
        </w:rPr>
        <w:t>Defence Trade Controls Act 2012</w:t>
      </w:r>
      <w:r w:rsidRPr="00CA06F2">
        <w:rPr>
          <w:lang w:eastAsia="en-GB"/>
        </w:rPr>
        <w:t xml:space="preserve">: </w:t>
      </w:r>
      <w:r>
        <w:rPr>
          <w:lang w:eastAsia="en-GB"/>
        </w:rPr>
        <w:t>t</w:t>
      </w:r>
      <w:r w:rsidRPr="00CA06F2">
        <w:rPr>
          <w:lang w:eastAsia="en-GB"/>
        </w:rPr>
        <w:t>his legislation governs the export of defence and strategic goods and technology, including cybersecurity-related items.</w:t>
      </w:r>
    </w:p>
    <w:p w14:paraId="1BE628F6" w14:textId="08898815" w:rsidR="008C1944" w:rsidRPr="00CA06F2" w:rsidRDefault="008C1944" w:rsidP="008C1944">
      <w:pPr>
        <w:rPr>
          <w:lang w:eastAsia="en-GB"/>
        </w:rPr>
      </w:pPr>
      <w:r w:rsidRPr="00E6145D">
        <w:rPr>
          <w:rStyle w:val="Emphasis"/>
        </w:rPr>
        <w:t>Criminal Code Act 1995</w:t>
      </w:r>
      <w:r w:rsidRPr="00CA06F2">
        <w:rPr>
          <w:lang w:eastAsia="en-GB"/>
        </w:rPr>
        <w:t xml:space="preserve">: </w:t>
      </w:r>
      <w:r w:rsidR="00F2239A">
        <w:rPr>
          <w:lang w:eastAsia="en-GB"/>
        </w:rPr>
        <w:t xml:space="preserve">this Act </w:t>
      </w:r>
      <w:r w:rsidRPr="00CA06F2">
        <w:rPr>
          <w:lang w:eastAsia="en-GB"/>
        </w:rPr>
        <w:t>includes provisions related to cybercrime, such as unauthori</w:t>
      </w:r>
      <w:r>
        <w:rPr>
          <w:lang w:eastAsia="en-GB"/>
        </w:rPr>
        <w:t>s</w:t>
      </w:r>
      <w:r w:rsidRPr="00CA06F2">
        <w:rPr>
          <w:lang w:eastAsia="en-GB"/>
        </w:rPr>
        <w:t>ed access, data interference and unauthori</w:t>
      </w:r>
      <w:r>
        <w:rPr>
          <w:lang w:eastAsia="en-GB"/>
        </w:rPr>
        <w:t>s</w:t>
      </w:r>
      <w:r w:rsidRPr="00CA06F2">
        <w:rPr>
          <w:lang w:eastAsia="en-GB"/>
        </w:rPr>
        <w:t>ed modification of data.</w:t>
      </w:r>
    </w:p>
    <w:p w14:paraId="67BE2E58" w14:textId="13D9D6E4" w:rsidR="008C1944" w:rsidRPr="00CA06F2" w:rsidRDefault="008C1944" w:rsidP="008C1944">
      <w:pPr>
        <w:rPr>
          <w:lang w:eastAsia="en-GB"/>
        </w:rPr>
      </w:pPr>
      <w:r w:rsidRPr="00CA06F2">
        <w:rPr>
          <w:lang w:eastAsia="en-GB"/>
        </w:rPr>
        <w:t xml:space="preserve">Cyber Security Strategy: </w:t>
      </w:r>
      <w:r>
        <w:rPr>
          <w:lang w:eastAsia="en-GB"/>
        </w:rPr>
        <w:t>w</w:t>
      </w:r>
      <w:r w:rsidRPr="00CA06F2">
        <w:rPr>
          <w:lang w:eastAsia="en-GB"/>
        </w:rPr>
        <w:t>hile not legislation, Australia has released multiple national cybersecurity strategies to outline the government's approach to cybersecurity and the protection of critical infrastructure.</w:t>
      </w:r>
    </w:p>
    <w:p w14:paraId="2CE26204" w14:textId="1823FFC4" w:rsidR="008C1944" w:rsidRDefault="008C1944" w:rsidP="008C1944">
      <w:pPr>
        <w:rPr>
          <w:lang w:eastAsia="en-GB"/>
        </w:rPr>
      </w:pPr>
      <w:r w:rsidRPr="00E6145D">
        <w:rPr>
          <w:rStyle w:val="Emphasis"/>
        </w:rPr>
        <w:t>Telecommunications and Other Legislation Amendment (Assistance and Access) Act 2018</w:t>
      </w:r>
      <w:r w:rsidRPr="00CA06F2">
        <w:rPr>
          <w:lang w:eastAsia="en-GB"/>
        </w:rPr>
        <w:t xml:space="preserve">: </w:t>
      </w:r>
      <w:r>
        <w:rPr>
          <w:lang w:eastAsia="en-GB"/>
        </w:rPr>
        <w:t>t</w:t>
      </w:r>
      <w:r w:rsidRPr="00CA06F2">
        <w:rPr>
          <w:lang w:eastAsia="en-GB"/>
        </w:rPr>
        <w:t>his controversial legislation grants certain powers to law enforcement and intelligence agencies for accessing encrypted communications. It has raised privacy and security concerns.</w:t>
      </w:r>
    </w:p>
    <w:p w14:paraId="680C971F" w14:textId="15912ACB" w:rsidR="008C1944" w:rsidRDefault="00500ACA" w:rsidP="008C1944">
      <w:r>
        <w:rPr>
          <w:b/>
          <w:bCs/>
          <w:noProof/>
        </w:rPr>
        <w:drawing>
          <wp:anchor distT="0" distB="0" distL="114300" distR="114300" simplePos="0" relativeHeight="251658298" behindDoc="0" locked="0" layoutInCell="1" allowOverlap="1" wp14:anchorId="7B3B1CDB" wp14:editId="7534519C">
            <wp:simplePos x="0" y="0"/>
            <wp:positionH relativeFrom="column">
              <wp:posOffset>0</wp:posOffset>
            </wp:positionH>
            <wp:positionV relativeFrom="paragraph">
              <wp:posOffset>-44</wp:posOffset>
            </wp:positionV>
            <wp:extent cx="645795" cy="645795"/>
            <wp:effectExtent l="0" t="0" r="1905" b="1905"/>
            <wp:wrapSquare wrapText="bothSides"/>
            <wp:docPr id="1449646652" name="Picture 14496466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F02A53">
        <w:rPr>
          <w:lang w:eastAsia="en-GB"/>
        </w:rPr>
        <w:t xml:space="preserve">As a class view the </w:t>
      </w:r>
      <w:hyperlink r:id="rId73" w:history="1">
        <w:r w:rsidR="008C1944" w:rsidRPr="00AE3844">
          <w:rPr>
            <w:rStyle w:val="Hyperlink"/>
            <w:lang w:eastAsia="en-GB"/>
          </w:rPr>
          <w:t>Cyber and Infrastructure Security Centre</w:t>
        </w:r>
      </w:hyperlink>
      <w:r w:rsidR="00407F1B" w:rsidRPr="00907F86">
        <w:t xml:space="preserve"> </w:t>
      </w:r>
      <w:r w:rsidR="00F02A53">
        <w:t>w</w:t>
      </w:r>
      <w:r w:rsidR="00F02A53" w:rsidRPr="00F02A53">
        <w:t>ebsite and the</w:t>
      </w:r>
      <w:r w:rsidR="00407F1B">
        <w:t xml:space="preserve"> </w:t>
      </w:r>
      <w:hyperlink r:id="rId74" w:history="1">
        <w:r w:rsidR="008C1944" w:rsidRPr="00285863">
          <w:rPr>
            <w:rStyle w:val="Hyperlink"/>
          </w:rPr>
          <w:t>Collective Cyber Defence for Critical Infrastructure</w:t>
        </w:r>
      </w:hyperlink>
      <w:r w:rsidR="00907F86" w:rsidRPr="00907F86">
        <w:t xml:space="preserve"> </w:t>
      </w:r>
      <w:r w:rsidR="00907F86">
        <w:t>w</w:t>
      </w:r>
      <w:r w:rsidR="00907F86" w:rsidRPr="00F02A53">
        <w:t>ebsite</w:t>
      </w:r>
      <w:r w:rsidR="00907F86">
        <w:t>.</w:t>
      </w:r>
      <w:r w:rsidR="00A72861">
        <w:t xml:space="preserve"> These websites guide Australian industries</w:t>
      </w:r>
      <w:r w:rsidR="00124127">
        <w:t xml:space="preserve"> to meet cybersecurity principles.</w:t>
      </w:r>
    </w:p>
    <w:p w14:paraId="34048BE8" w14:textId="60558A80" w:rsidR="00E92BD9" w:rsidRDefault="00EC15F4" w:rsidP="00E92BD9">
      <w:r w:rsidRPr="00EC15F4">
        <w:rPr>
          <w:b/>
          <w:bCs/>
        </w:rPr>
        <w:lastRenderedPageBreak/>
        <w:t>Activity 6</w:t>
      </w:r>
      <w:r>
        <w:rPr>
          <w:b/>
          <w:bCs/>
        </w:rPr>
        <w:t>9</w:t>
      </w:r>
      <w:r w:rsidRPr="00EC15F4">
        <w:rPr>
          <w:b/>
          <w:bCs/>
        </w:rPr>
        <w:t>:</w:t>
      </w:r>
      <w:r>
        <w:t xml:space="preserve"> d</w:t>
      </w:r>
      <w:r w:rsidR="00E92BD9">
        <w:t>iscuss ‘How do ethics influence my decisions?’</w:t>
      </w:r>
    </w:p>
    <w:tbl>
      <w:tblPr>
        <w:tblStyle w:val="Answerspace"/>
        <w:tblW w:w="9635" w:type="dxa"/>
        <w:tblLook w:val="04A0" w:firstRow="1" w:lastRow="0" w:firstColumn="1" w:lastColumn="0" w:noHBand="0" w:noVBand="1"/>
        <w:tblDescription w:val="Space for students to provide answer."/>
      </w:tblPr>
      <w:tblGrid>
        <w:gridCol w:w="9635"/>
      </w:tblGrid>
      <w:tr w:rsidR="003F7586" w14:paraId="7B4A9409" w14:textId="77777777" w:rsidTr="0062689D">
        <w:trPr>
          <w:trHeight w:val="2381"/>
        </w:trPr>
        <w:tc>
          <w:tcPr>
            <w:tcW w:w="9635" w:type="dxa"/>
          </w:tcPr>
          <w:p w14:paraId="6C0C0DA5" w14:textId="77777777" w:rsidR="003F7586" w:rsidRPr="00B86F9D" w:rsidRDefault="003F7586" w:rsidP="007F1EEA">
            <w:pPr>
              <w:spacing w:before="120"/>
              <w:rPr>
                <w:b/>
                <w:bCs/>
              </w:rPr>
            </w:pPr>
            <w:r>
              <w:rPr>
                <w:b/>
                <w:bCs/>
              </w:rPr>
              <w:t>Sample answer</w:t>
            </w:r>
            <w:r w:rsidRPr="00B86F9D">
              <w:rPr>
                <w:b/>
                <w:bCs/>
              </w:rPr>
              <w:t>:</w:t>
            </w:r>
          </w:p>
          <w:p w14:paraId="447E90AE" w14:textId="1F364288" w:rsidR="0062689D" w:rsidRDefault="00EC3A1E" w:rsidP="00EC3A1E">
            <w:r w:rsidRPr="00EC3A1E">
              <w:t xml:space="preserve">Ethics </w:t>
            </w:r>
            <w:r w:rsidR="00ED1584">
              <w:t xml:space="preserve">can </w:t>
            </w:r>
            <w:r w:rsidRPr="00EC3A1E">
              <w:t>significantly shape decisions by providing a moral framework that guides choices based on principles of fairness, integrity and social responsibility.</w:t>
            </w:r>
          </w:p>
          <w:p w14:paraId="2574576C" w14:textId="4BD1097B" w:rsidR="003F7586" w:rsidRPr="00EC3A1E" w:rsidRDefault="00EC3A1E" w:rsidP="00EC3A1E">
            <w:r w:rsidRPr="00EC3A1E">
              <w:t>Considering the ethical implications ensures that decisions align with values and contribute to positive outcomes, fostering trust and accountability in both personal and professional contexts.</w:t>
            </w:r>
          </w:p>
        </w:tc>
      </w:tr>
    </w:tbl>
    <w:p w14:paraId="2D7822D1" w14:textId="7FA31805" w:rsidR="00E92BD9" w:rsidRDefault="00F232B8" w:rsidP="00E92BD9">
      <w:r>
        <w:rPr>
          <w:b/>
          <w:bCs/>
          <w:noProof/>
        </w:rPr>
        <w:drawing>
          <wp:anchor distT="0" distB="0" distL="114300" distR="114300" simplePos="0" relativeHeight="251658299" behindDoc="0" locked="0" layoutInCell="1" allowOverlap="1" wp14:anchorId="4A570F28" wp14:editId="38846FFB">
            <wp:simplePos x="0" y="0"/>
            <wp:positionH relativeFrom="column">
              <wp:posOffset>-135802</wp:posOffset>
            </wp:positionH>
            <wp:positionV relativeFrom="paragraph">
              <wp:posOffset>80551</wp:posOffset>
            </wp:positionV>
            <wp:extent cx="645795" cy="645795"/>
            <wp:effectExtent l="0" t="0" r="1905" b="1905"/>
            <wp:wrapSquare wrapText="bothSides"/>
            <wp:docPr id="1023153835" name="Picture 10231538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t xml:space="preserve">As a class watch </w:t>
      </w:r>
      <w:hyperlink r:id="rId75" w:history="1">
        <w:r w:rsidR="00603009">
          <w:rPr>
            <w:rStyle w:val="Hyperlink"/>
          </w:rPr>
          <w:t>E</w:t>
        </w:r>
        <w:r w:rsidR="00E92BD9" w:rsidRPr="00EB6145">
          <w:rPr>
            <w:rStyle w:val="Hyperlink"/>
          </w:rPr>
          <w:t xml:space="preserve">thics, </w:t>
        </w:r>
        <w:r w:rsidR="00FB2402">
          <w:rPr>
            <w:rStyle w:val="Hyperlink"/>
          </w:rPr>
          <w:t>M</w:t>
        </w:r>
        <w:r w:rsidR="00E92BD9" w:rsidRPr="00EB6145">
          <w:rPr>
            <w:rStyle w:val="Hyperlink"/>
          </w:rPr>
          <w:t xml:space="preserve">orality and the </w:t>
        </w:r>
        <w:r w:rsidR="00FB2402">
          <w:rPr>
            <w:rStyle w:val="Hyperlink"/>
          </w:rPr>
          <w:t>L</w:t>
        </w:r>
        <w:r w:rsidR="00E92BD9" w:rsidRPr="00EB6145">
          <w:rPr>
            <w:rStyle w:val="Hyperlink"/>
          </w:rPr>
          <w:t>aw (5:13)</w:t>
        </w:r>
      </w:hyperlink>
      <w:r>
        <w:t xml:space="preserve"> and facilitate a teacher</w:t>
      </w:r>
      <w:r w:rsidR="00E6145D">
        <w:t>-</w:t>
      </w:r>
      <w:r>
        <w:t>led class discussion.</w:t>
      </w:r>
    </w:p>
    <w:p w14:paraId="7706CC79" w14:textId="6B60901D" w:rsidR="00F232B8" w:rsidRDefault="00A22B72" w:rsidP="00F232B8">
      <w:r w:rsidRPr="00D737CF">
        <w:rPr>
          <w:b/>
          <w:bCs/>
          <w:noProof/>
        </w:rPr>
        <w:drawing>
          <wp:anchor distT="0" distB="0" distL="114300" distR="114300" simplePos="0" relativeHeight="251658313" behindDoc="0" locked="0" layoutInCell="1" allowOverlap="1" wp14:anchorId="1BCAB800" wp14:editId="0AC08D0C">
            <wp:simplePos x="0" y="0"/>
            <wp:positionH relativeFrom="margin">
              <wp:posOffset>-122555</wp:posOffset>
            </wp:positionH>
            <wp:positionV relativeFrom="paragraph">
              <wp:posOffset>402590</wp:posOffset>
            </wp:positionV>
            <wp:extent cx="635000" cy="635000"/>
            <wp:effectExtent l="0" t="0" r="0" b="0"/>
            <wp:wrapSquare wrapText="bothSides"/>
            <wp:docPr id="1286623993" name="Picture 12866239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F232B8">
        <w:t>As a class watch</w:t>
      </w:r>
      <w:r w:rsidR="00E92BD9">
        <w:t xml:space="preserve"> </w:t>
      </w:r>
      <w:hyperlink r:id="rId76" w:history="1">
        <w:r w:rsidR="00E92BD9" w:rsidRPr="00603009">
          <w:rPr>
            <w:rStyle w:val="Hyperlink"/>
          </w:rPr>
          <w:t>What is privacy? (1:21)</w:t>
        </w:r>
      </w:hyperlink>
      <w:r w:rsidR="00F232B8">
        <w:t>.</w:t>
      </w:r>
    </w:p>
    <w:p w14:paraId="349DC922" w14:textId="5F86DB5C" w:rsidR="00F232B8" w:rsidRDefault="004E1180" w:rsidP="00E6145D">
      <w:pPr>
        <w:spacing w:after="360"/>
      </w:pPr>
      <w:r w:rsidRPr="00EC15F4">
        <w:rPr>
          <w:b/>
          <w:bCs/>
        </w:rPr>
        <w:t xml:space="preserve">Activity </w:t>
      </w:r>
      <w:r>
        <w:rPr>
          <w:b/>
          <w:bCs/>
        </w:rPr>
        <w:t>70</w:t>
      </w:r>
      <w:r w:rsidRPr="00EC15F4">
        <w:rPr>
          <w:b/>
          <w:bCs/>
        </w:rPr>
        <w:t>:</w:t>
      </w:r>
      <w:r>
        <w:t xml:space="preserve"> d</w:t>
      </w:r>
      <w:r w:rsidR="00F232B8">
        <w:t xml:space="preserve">escribe the </w:t>
      </w:r>
      <w:r w:rsidR="00F232B8" w:rsidRPr="00D642B6">
        <w:rPr>
          <w:i/>
          <w:iCs/>
        </w:rPr>
        <w:t>Privacy Act 1988</w:t>
      </w:r>
      <w:r w:rsidR="00F232B8">
        <w:t xml:space="preserve"> and its role in protecting the privacy of individuals.</w:t>
      </w:r>
    </w:p>
    <w:tbl>
      <w:tblPr>
        <w:tblStyle w:val="Answerspace"/>
        <w:tblW w:w="9650" w:type="dxa"/>
        <w:tblLook w:val="04A0" w:firstRow="1" w:lastRow="0" w:firstColumn="1" w:lastColumn="0" w:noHBand="0" w:noVBand="1"/>
        <w:tblDescription w:val="Space for students to provide answer."/>
      </w:tblPr>
      <w:tblGrid>
        <w:gridCol w:w="9650"/>
      </w:tblGrid>
      <w:tr w:rsidR="003F7586" w14:paraId="19B6BE1E" w14:textId="77777777" w:rsidTr="007F1EEA">
        <w:trPr>
          <w:trHeight w:val="3166"/>
        </w:trPr>
        <w:tc>
          <w:tcPr>
            <w:tcW w:w="9650" w:type="dxa"/>
          </w:tcPr>
          <w:p w14:paraId="58E1E230" w14:textId="77777777" w:rsidR="003F7586" w:rsidRPr="00B86F9D" w:rsidRDefault="003F7586" w:rsidP="007F1EEA">
            <w:pPr>
              <w:spacing w:before="120"/>
              <w:rPr>
                <w:b/>
                <w:bCs/>
              </w:rPr>
            </w:pPr>
            <w:r>
              <w:rPr>
                <w:b/>
                <w:bCs/>
              </w:rPr>
              <w:t>Sample answer</w:t>
            </w:r>
            <w:r w:rsidRPr="00B86F9D">
              <w:rPr>
                <w:b/>
                <w:bCs/>
              </w:rPr>
              <w:t>:</w:t>
            </w:r>
          </w:p>
          <w:p w14:paraId="51F53340" w14:textId="2EDD75FF" w:rsidR="00E92CA2" w:rsidRDefault="00E92CA2" w:rsidP="00E92CA2">
            <w:r w:rsidRPr="00E92CA2">
              <w:t xml:space="preserve">The </w:t>
            </w:r>
            <w:r w:rsidRPr="00E6145D">
              <w:rPr>
                <w:i/>
                <w:iCs/>
              </w:rPr>
              <w:t>Privacy Act 1988</w:t>
            </w:r>
            <w:r w:rsidRPr="00E92CA2">
              <w:t xml:space="preserve"> in Australia is a comprehensive legal framework designed to safeguard the privacy of individuals by regulating the collection, handling and disclosure of their personal information by organi</w:t>
            </w:r>
            <w:r>
              <w:t>s</w:t>
            </w:r>
            <w:r w:rsidRPr="00E92CA2">
              <w:t xml:space="preserve">ations and government entities. </w:t>
            </w:r>
          </w:p>
          <w:p w14:paraId="6CAF3CA7" w14:textId="26A14EC1" w:rsidR="003F7586" w:rsidRPr="00E92CA2" w:rsidRDefault="00E92CA2" w:rsidP="00E92CA2">
            <w:r w:rsidRPr="00E92CA2">
              <w:t xml:space="preserve">The </w:t>
            </w:r>
            <w:r w:rsidR="00DE4314">
              <w:t xml:space="preserve">Act </w:t>
            </w:r>
            <w:r w:rsidRPr="00E92CA2">
              <w:t>establishes principles for the fair and responsible handling of personal data, providing individuals with rights of access, correction and redress while promoting transparency and accountability in the management of personal information.</w:t>
            </w:r>
          </w:p>
        </w:tc>
      </w:tr>
    </w:tbl>
    <w:p w14:paraId="263E5DEC" w14:textId="48A4930F" w:rsidR="00E92BD9" w:rsidRDefault="004E1180" w:rsidP="00E92BD9">
      <w:r w:rsidRPr="00EC15F4">
        <w:rPr>
          <w:b/>
          <w:bCs/>
        </w:rPr>
        <w:t xml:space="preserve">Activity </w:t>
      </w:r>
      <w:r>
        <w:rPr>
          <w:b/>
          <w:bCs/>
        </w:rPr>
        <w:t>71</w:t>
      </w:r>
      <w:r w:rsidRPr="00EC15F4">
        <w:rPr>
          <w:b/>
          <w:bCs/>
        </w:rPr>
        <w:t>:</w:t>
      </w:r>
      <w:r>
        <w:t xml:space="preserve"> </w:t>
      </w:r>
      <w:r w:rsidR="00BA4F1C" w:rsidRPr="00D737CF">
        <w:rPr>
          <w:b/>
          <w:bCs/>
          <w:noProof/>
        </w:rPr>
        <w:drawing>
          <wp:anchor distT="0" distB="0" distL="114300" distR="114300" simplePos="0" relativeHeight="251658314" behindDoc="0" locked="0" layoutInCell="1" allowOverlap="1" wp14:anchorId="31B1FA74" wp14:editId="628700A8">
            <wp:simplePos x="0" y="0"/>
            <wp:positionH relativeFrom="margin">
              <wp:posOffset>0</wp:posOffset>
            </wp:positionH>
            <wp:positionV relativeFrom="paragraph">
              <wp:posOffset>53679</wp:posOffset>
            </wp:positionV>
            <wp:extent cx="635000" cy="635000"/>
            <wp:effectExtent l="0" t="0" r="0" b="0"/>
            <wp:wrapSquare wrapText="bothSides"/>
            <wp:docPr id="149462929" name="Picture 1494629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d</w:t>
      </w:r>
      <w:r w:rsidR="00E92BD9">
        <w:t xml:space="preserve">escribe the </w:t>
      </w:r>
      <w:r w:rsidR="00E92BD9" w:rsidRPr="00DA77C9">
        <w:rPr>
          <w:i/>
          <w:iCs/>
        </w:rPr>
        <w:t>Freedom of Information Act 1982</w:t>
      </w:r>
      <w:r w:rsidR="00E92BD9">
        <w:t xml:space="preserve"> and its role in ensuring open, transparent and accountable government </w:t>
      </w:r>
      <w:r w:rsidR="00E92BD9" w:rsidRPr="00B25693">
        <w:t>in relation to the handling of personal and non-personal information</w:t>
      </w:r>
      <w:r w:rsidR="00E92BD9">
        <w:t>.</w:t>
      </w:r>
    </w:p>
    <w:tbl>
      <w:tblPr>
        <w:tblStyle w:val="Answerspace"/>
        <w:tblW w:w="9650" w:type="dxa"/>
        <w:tblLook w:val="04A0" w:firstRow="1" w:lastRow="0" w:firstColumn="1" w:lastColumn="0" w:noHBand="0" w:noVBand="1"/>
        <w:tblDescription w:val="Space for students to provide answer."/>
      </w:tblPr>
      <w:tblGrid>
        <w:gridCol w:w="9650"/>
      </w:tblGrid>
      <w:tr w:rsidR="003F7586" w14:paraId="5F366B0D" w14:textId="77777777" w:rsidTr="007F1EEA">
        <w:trPr>
          <w:trHeight w:val="3166"/>
        </w:trPr>
        <w:tc>
          <w:tcPr>
            <w:tcW w:w="9650" w:type="dxa"/>
          </w:tcPr>
          <w:p w14:paraId="3B5DC6F3" w14:textId="77777777" w:rsidR="003F7586" w:rsidRPr="00B86F9D" w:rsidRDefault="003F7586" w:rsidP="007F1EEA">
            <w:pPr>
              <w:spacing w:before="120"/>
              <w:rPr>
                <w:b/>
                <w:bCs/>
              </w:rPr>
            </w:pPr>
            <w:r>
              <w:rPr>
                <w:b/>
                <w:bCs/>
              </w:rPr>
              <w:t>Sample answer</w:t>
            </w:r>
            <w:r w:rsidRPr="00B86F9D">
              <w:rPr>
                <w:b/>
                <w:bCs/>
              </w:rPr>
              <w:t>:</w:t>
            </w:r>
          </w:p>
          <w:p w14:paraId="17A63B1C" w14:textId="11DFEF96" w:rsidR="003F7586" w:rsidRDefault="00777651" w:rsidP="007F1EEA">
            <w:r w:rsidRPr="00777651">
              <w:t xml:space="preserve">The </w:t>
            </w:r>
            <w:r w:rsidRPr="00DA77C9">
              <w:rPr>
                <w:i/>
                <w:iCs/>
              </w:rPr>
              <w:t>Freedom of Information Act 1982</w:t>
            </w:r>
            <w:r w:rsidRPr="00777651">
              <w:t xml:space="preserve"> in Australia promotes open, transparent and accountable government by providing individuals with the right to access government documents, including both personal and non-personal information, held by federal agencies. This legislation aims to enhance public scrutiny, facilitate informed decision-making, and foster a culture of transparency within government entities by allowing citizens to request and obtain information about government activities and decision-making processes.</w:t>
            </w:r>
          </w:p>
        </w:tc>
      </w:tr>
    </w:tbl>
    <w:p w14:paraId="7B8F4F78" w14:textId="1557063A" w:rsidR="00E92BD9" w:rsidRPr="008746F0" w:rsidRDefault="00F232B8" w:rsidP="00E92BD9">
      <w:pPr>
        <w:rPr>
          <w:rStyle w:val="Strong"/>
          <w:b w:val="0"/>
          <w:bCs w:val="0"/>
        </w:rPr>
      </w:pPr>
      <w:r>
        <w:rPr>
          <w:b/>
          <w:bCs/>
          <w:noProof/>
        </w:rPr>
        <w:lastRenderedPageBreak/>
        <w:drawing>
          <wp:anchor distT="0" distB="0" distL="114300" distR="114300" simplePos="0" relativeHeight="251658300" behindDoc="0" locked="0" layoutInCell="1" allowOverlap="1" wp14:anchorId="7DAD16A0" wp14:editId="373C694E">
            <wp:simplePos x="0" y="0"/>
            <wp:positionH relativeFrom="column">
              <wp:posOffset>-72390</wp:posOffset>
            </wp:positionH>
            <wp:positionV relativeFrom="paragraph">
              <wp:posOffset>100965</wp:posOffset>
            </wp:positionV>
            <wp:extent cx="645795" cy="645795"/>
            <wp:effectExtent l="0" t="0" r="1905" b="1905"/>
            <wp:wrapSquare wrapText="bothSides"/>
            <wp:docPr id="653656017" name="Picture 6536560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t>As a class watch</w:t>
      </w:r>
      <w:r w:rsidR="00E92BD9">
        <w:t xml:space="preserve"> </w:t>
      </w:r>
      <w:hyperlink r:id="rId77" w:history="1">
        <w:r w:rsidR="00E92BD9" w:rsidRPr="009F516D">
          <w:rPr>
            <w:rStyle w:val="Hyperlink"/>
          </w:rPr>
          <w:t>Requesting access to your personal information (3:19)</w:t>
        </w:r>
      </w:hyperlink>
      <w:r w:rsidR="00222065">
        <w:t xml:space="preserve"> and facilitate a </w:t>
      </w:r>
      <w:r w:rsidR="00CD5D66">
        <w:t>teacher-</w:t>
      </w:r>
      <w:r w:rsidR="00222065">
        <w:t xml:space="preserve">led discussion on </w:t>
      </w:r>
      <w:r w:rsidR="00E92BD9">
        <w:t xml:space="preserve">the role of the </w:t>
      </w:r>
      <w:r w:rsidR="00E92BD9" w:rsidRPr="00DA77C9">
        <w:rPr>
          <w:i/>
          <w:iCs/>
        </w:rPr>
        <w:t>NSW Privacy and Personal Information Protection Act 1998</w:t>
      </w:r>
      <w:r w:rsidR="00E92BD9" w:rsidRPr="005B5304">
        <w:t xml:space="preserve"> (PPIP Act)</w:t>
      </w:r>
      <w:r w:rsidR="00E92BD9">
        <w:t xml:space="preserve">, </w:t>
      </w:r>
      <w:r w:rsidR="00E92BD9" w:rsidRPr="00DA77C9">
        <w:rPr>
          <w:i/>
          <w:iCs/>
        </w:rPr>
        <w:t>Freedom of Information Act 1989</w:t>
      </w:r>
      <w:r w:rsidR="00E92BD9" w:rsidRPr="005B5304">
        <w:t xml:space="preserve"> </w:t>
      </w:r>
      <w:r w:rsidR="006522B9">
        <w:t>(</w:t>
      </w:r>
      <w:r w:rsidR="00E92BD9" w:rsidRPr="005B5304">
        <w:t>NSW</w:t>
      </w:r>
      <w:r w:rsidR="006522B9">
        <w:t>)</w:t>
      </w:r>
      <w:r w:rsidR="00E92BD9" w:rsidRPr="005B5304">
        <w:t xml:space="preserve"> </w:t>
      </w:r>
      <w:r w:rsidR="00E92BD9">
        <w:t>and</w:t>
      </w:r>
      <w:r w:rsidR="00E92BD9" w:rsidRPr="005B5304">
        <w:t xml:space="preserve"> the </w:t>
      </w:r>
      <w:r w:rsidR="00E92BD9" w:rsidRPr="00DA77C9">
        <w:rPr>
          <w:i/>
          <w:iCs/>
        </w:rPr>
        <w:t>Government Information (Public Access) Act 2009</w:t>
      </w:r>
      <w:r w:rsidR="00E92BD9" w:rsidRPr="005B5304">
        <w:t xml:space="preserve"> (GIPA Act)</w:t>
      </w:r>
      <w:r w:rsidR="00E92BD9">
        <w:t>.</w:t>
      </w:r>
    </w:p>
    <w:p w14:paraId="43E8B876" w14:textId="362A3162" w:rsidR="00E92BD9" w:rsidRDefault="0050561B" w:rsidP="00E92BD9">
      <w:r w:rsidRPr="00EC15F4">
        <w:rPr>
          <w:b/>
          <w:bCs/>
        </w:rPr>
        <w:t xml:space="preserve">Activity </w:t>
      </w:r>
      <w:r>
        <w:rPr>
          <w:b/>
          <w:bCs/>
        </w:rPr>
        <w:t>72</w:t>
      </w:r>
      <w:r w:rsidRPr="00EC15F4">
        <w:rPr>
          <w:b/>
          <w:bCs/>
        </w:rPr>
        <w:t>:</w:t>
      </w:r>
      <w:r>
        <w:t xml:space="preserve"> c</w:t>
      </w:r>
      <w:r w:rsidR="00E92BD9">
        <w:t xml:space="preserve">reate a </w:t>
      </w:r>
      <w:hyperlink r:id="rId78" w:history="1">
        <w:r w:rsidR="00D26FED" w:rsidRPr="00784FDC">
          <w:rPr>
            <w:rStyle w:val="Hyperlink"/>
          </w:rPr>
          <w:t>mind map</w:t>
        </w:r>
      </w:hyperlink>
      <w:r w:rsidR="00E92BD9">
        <w:t xml:space="preserve"> to illustrate the operation of these laws to protect personal information.</w:t>
      </w:r>
    </w:p>
    <w:p w14:paraId="51F96919" w14:textId="558AC1AE" w:rsidR="00E92BD9" w:rsidRDefault="0050561B" w:rsidP="00E92BD9">
      <w:r w:rsidRPr="00EC15F4">
        <w:rPr>
          <w:b/>
          <w:bCs/>
        </w:rPr>
        <w:t xml:space="preserve">Activity </w:t>
      </w:r>
      <w:r>
        <w:rPr>
          <w:b/>
          <w:bCs/>
        </w:rPr>
        <w:t>73</w:t>
      </w:r>
      <w:r w:rsidRPr="00EC15F4">
        <w:rPr>
          <w:b/>
          <w:bCs/>
        </w:rPr>
        <w:t>:</w:t>
      </w:r>
      <w:r>
        <w:t xml:space="preserve"> </w:t>
      </w:r>
      <w:r w:rsidR="00BA4F1C" w:rsidRPr="00D737CF">
        <w:rPr>
          <w:b/>
          <w:bCs/>
          <w:noProof/>
        </w:rPr>
        <w:drawing>
          <wp:anchor distT="0" distB="0" distL="114300" distR="114300" simplePos="0" relativeHeight="251658312" behindDoc="0" locked="0" layoutInCell="1" allowOverlap="1" wp14:anchorId="10B54EAB" wp14:editId="10585232">
            <wp:simplePos x="0" y="0"/>
            <wp:positionH relativeFrom="margin">
              <wp:posOffset>-61632</wp:posOffset>
            </wp:positionH>
            <wp:positionV relativeFrom="paragraph">
              <wp:posOffset>117689</wp:posOffset>
            </wp:positionV>
            <wp:extent cx="635000" cy="635000"/>
            <wp:effectExtent l="0" t="0" r="0" b="0"/>
            <wp:wrapSquare wrapText="bothSides"/>
            <wp:docPr id="1202926642" name="Picture 12029266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t>e</w:t>
      </w:r>
      <w:r w:rsidR="00E92BD9">
        <w:t xml:space="preserve">xplain how privacy and freedom of information laws are fundamental to building trust, transparency and accountability in decision-making </w:t>
      </w:r>
      <w:r w:rsidR="00E92BD9" w:rsidRPr="0094344B">
        <w:t>between community, business and government agencies</w:t>
      </w:r>
      <w:r w:rsidR="00E92BD9">
        <w:t xml:space="preserve"> and the provision of services.</w:t>
      </w:r>
    </w:p>
    <w:tbl>
      <w:tblPr>
        <w:tblStyle w:val="Answerspace"/>
        <w:tblW w:w="9650" w:type="dxa"/>
        <w:tblLook w:val="04A0" w:firstRow="1" w:lastRow="0" w:firstColumn="1" w:lastColumn="0" w:noHBand="0" w:noVBand="1"/>
        <w:tblDescription w:val="Space for students to provide answer."/>
      </w:tblPr>
      <w:tblGrid>
        <w:gridCol w:w="9650"/>
      </w:tblGrid>
      <w:tr w:rsidR="00222065" w14:paraId="065F3C85" w14:textId="77777777" w:rsidTr="007F1EEA">
        <w:trPr>
          <w:trHeight w:val="3166"/>
        </w:trPr>
        <w:tc>
          <w:tcPr>
            <w:tcW w:w="9650" w:type="dxa"/>
          </w:tcPr>
          <w:p w14:paraId="77E827CA" w14:textId="77777777" w:rsidR="00222065" w:rsidRPr="00B86F9D" w:rsidRDefault="00222065" w:rsidP="007F1EEA">
            <w:pPr>
              <w:spacing w:before="120"/>
              <w:rPr>
                <w:b/>
                <w:bCs/>
              </w:rPr>
            </w:pPr>
            <w:r>
              <w:rPr>
                <w:b/>
                <w:bCs/>
              </w:rPr>
              <w:t>Sample answer</w:t>
            </w:r>
            <w:r w:rsidRPr="00B86F9D">
              <w:rPr>
                <w:b/>
                <w:bCs/>
              </w:rPr>
              <w:t>:</w:t>
            </w:r>
          </w:p>
          <w:p w14:paraId="7F500BFE" w14:textId="77777777" w:rsidR="0040392C" w:rsidRDefault="0040392C" w:rsidP="007F1EEA">
            <w:r w:rsidRPr="0040392C">
              <w:t xml:space="preserve">Privacy and freedom of information laws are fundamental in building trust among the community, business and government agencies by ensuring that individuals have control over their personal information and by fostering transparency and accountability in decision-making processes. </w:t>
            </w:r>
          </w:p>
          <w:p w14:paraId="204B5DEE" w14:textId="3CE90D27" w:rsidR="00222065" w:rsidRDefault="0040392C" w:rsidP="007F1EEA">
            <w:r w:rsidRPr="0040392C">
              <w:t>These laws establish clear guidelines for responsible data handling, empower individuals with access rights and create a framework that encourages open communication, ultimately contributing to a more trustworthy and accountable relationship between stakeholders in the provision of services.</w:t>
            </w:r>
          </w:p>
        </w:tc>
      </w:tr>
    </w:tbl>
    <w:p w14:paraId="3DE06FBE" w14:textId="742C5416" w:rsidR="00E92BD9" w:rsidRDefault="0050561B" w:rsidP="00E92BD9">
      <w:r w:rsidRPr="00EC15F4">
        <w:rPr>
          <w:b/>
          <w:bCs/>
        </w:rPr>
        <w:t xml:space="preserve">Activity </w:t>
      </w:r>
      <w:r>
        <w:rPr>
          <w:b/>
          <w:bCs/>
        </w:rPr>
        <w:t>74</w:t>
      </w:r>
      <w:r w:rsidRPr="00EC15F4">
        <w:rPr>
          <w:b/>
          <w:bCs/>
        </w:rPr>
        <w:t>:</w:t>
      </w:r>
      <w:r>
        <w:t xml:space="preserve"> </w:t>
      </w:r>
      <w:r w:rsidR="005A1D3E">
        <w:t>o</w:t>
      </w:r>
      <w:r w:rsidR="00E92BD9">
        <w:t>utline federal and state laws and legislation associated with cybersecurity</w:t>
      </w:r>
      <w:r w:rsidR="005127E7">
        <w:t>.</w:t>
      </w:r>
    </w:p>
    <w:tbl>
      <w:tblPr>
        <w:tblStyle w:val="Answerspace"/>
        <w:tblW w:w="9650" w:type="dxa"/>
        <w:tblLook w:val="04A0" w:firstRow="1" w:lastRow="0" w:firstColumn="1" w:lastColumn="0" w:noHBand="0" w:noVBand="1"/>
        <w:tblDescription w:val="Space for students to provide answer."/>
      </w:tblPr>
      <w:tblGrid>
        <w:gridCol w:w="9650"/>
      </w:tblGrid>
      <w:tr w:rsidR="005127E7" w14:paraId="1BFAEB47" w14:textId="77777777" w:rsidTr="007F1EEA">
        <w:trPr>
          <w:trHeight w:val="3166"/>
        </w:trPr>
        <w:tc>
          <w:tcPr>
            <w:tcW w:w="9650" w:type="dxa"/>
          </w:tcPr>
          <w:p w14:paraId="445974F6" w14:textId="4DAB1FA1" w:rsidR="005127E7" w:rsidRPr="00B86F9D" w:rsidRDefault="005127E7" w:rsidP="007F1EEA">
            <w:pPr>
              <w:spacing w:before="120"/>
              <w:rPr>
                <w:b/>
                <w:bCs/>
              </w:rPr>
            </w:pPr>
            <w:r>
              <w:rPr>
                <w:b/>
                <w:bCs/>
              </w:rPr>
              <w:t>Sample answers</w:t>
            </w:r>
            <w:r w:rsidRPr="00B86F9D">
              <w:rPr>
                <w:b/>
                <w:bCs/>
              </w:rPr>
              <w:t>:</w:t>
            </w:r>
          </w:p>
          <w:p w14:paraId="5E16213E" w14:textId="77777777" w:rsidR="005127E7" w:rsidRPr="00DA77C9" w:rsidRDefault="005127E7" w:rsidP="005127E7">
            <w:pPr>
              <w:pStyle w:val="ListBullet"/>
              <w:rPr>
                <w:i/>
                <w:iCs/>
              </w:rPr>
            </w:pPr>
            <w:r w:rsidRPr="00DA77C9">
              <w:rPr>
                <w:i/>
                <w:iCs/>
              </w:rPr>
              <w:t>Cybercrime Act 2001</w:t>
            </w:r>
          </w:p>
          <w:p w14:paraId="120620D7" w14:textId="77777777" w:rsidR="005127E7" w:rsidRPr="00DA77C9" w:rsidRDefault="005127E7" w:rsidP="005127E7">
            <w:pPr>
              <w:pStyle w:val="ListBullet2"/>
              <w:rPr>
                <w:i/>
                <w:iCs/>
              </w:rPr>
            </w:pPr>
            <w:r w:rsidRPr="00DA77C9">
              <w:rPr>
                <w:i/>
                <w:iCs/>
              </w:rPr>
              <w:t>Crimes Act 1914</w:t>
            </w:r>
          </w:p>
          <w:p w14:paraId="10269F5E" w14:textId="77777777" w:rsidR="005127E7" w:rsidRPr="00DA77C9" w:rsidRDefault="005127E7" w:rsidP="005127E7">
            <w:pPr>
              <w:pStyle w:val="ListBullet2"/>
              <w:rPr>
                <w:i/>
                <w:iCs/>
              </w:rPr>
            </w:pPr>
            <w:r w:rsidRPr="00DA77C9">
              <w:rPr>
                <w:i/>
                <w:iCs/>
              </w:rPr>
              <w:t>Customs Act 1901</w:t>
            </w:r>
          </w:p>
          <w:p w14:paraId="34BC82A9" w14:textId="77777777" w:rsidR="005127E7" w:rsidRPr="00DA77C9" w:rsidRDefault="005127E7" w:rsidP="005127E7">
            <w:pPr>
              <w:pStyle w:val="ListBullet"/>
              <w:rPr>
                <w:i/>
                <w:iCs/>
              </w:rPr>
            </w:pPr>
            <w:r w:rsidRPr="00DA77C9">
              <w:rPr>
                <w:i/>
                <w:iCs/>
              </w:rPr>
              <w:t>Commonwealth Criminal Code Act 1995</w:t>
            </w:r>
          </w:p>
          <w:p w14:paraId="3EED58FF" w14:textId="77777777" w:rsidR="005127E7" w:rsidRPr="00DA77C9" w:rsidRDefault="005127E7" w:rsidP="005127E7">
            <w:pPr>
              <w:pStyle w:val="ListBullet"/>
              <w:rPr>
                <w:i/>
                <w:iCs/>
              </w:rPr>
            </w:pPr>
            <w:r w:rsidRPr="00DA77C9">
              <w:rPr>
                <w:i/>
                <w:iCs/>
              </w:rPr>
              <w:t>Privacy Act 1988</w:t>
            </w:r>
          </w:p>
          <w:p w14:paraId="327C130B" w14:textId="77777777" w:rsidR="005127E7" w:rsidRPr="00DA77C9" w:rsidRDefault="005127E7" w:rsidP="005127E7">
            <w:pPr>
              <w:pStyle w:val="ListBullet"/>
              <w:rPr>
                <w:i/>
                <w:iCs/>
              </w:rPr>
            </w:pPr>
            <w:r w:rsidRPr="00DA77C9">
              <w:rPr>
                <w:i/>
                <w:iCs/>
              </w:rPr>
              <w:t>Security of Critical Infrastructure Act 2018</w:t>
            </w:r>
          </w:p>
          <w:p w14:paraId="5CF34FC1" w14:textId="77777777" w:rsidR="005127E7" w:rsidRPr="00DA77C9" w:rsidRDefault="005127E7" w:rsidP="005127E7">
            <w:pPr>
              <w:pStyle w:val="ListBullet"/>
              <w:rPr>
                <w:i/>
                <w:iCs/>
              </w:rPr>
            </w:pPr>
            <w:r w:rsidRPr="00DA77C9">
              <w:rPr>
                <w:i/>
                <w:iCs/>
              </w:rPr>
              <w:t xml:space="preserve">Telecommunications and Other Legislation Amendment Act 2018 </w:t>
            </w:r>
            <w:r w:rsidRPr="006522B9">
              <w:t>(TOLA Act)</w:t>
            </w:r>
          </w:p>
          <w:p w14:paraId="36E8CC85" w14:textId="49BD398A" w:rsidR="005127E7" w:rsidRDefault="005127E7" w:rsidP="007F1EEA">
            <w:pPr>
              <w:pStyle w:val="ListBullet"/>
            </w:pPr>
            <w:r w:rsidRPr="00C50509">
              <w:t>Telecommunications Sector Security Reforms</w:t>
            </w:r>
          </w:p>
        </w:tc>
      </w:tr>
    </w:tbl>
    <w:p w14:paraId="4171801F" w14:textId="26550EFD" w:rsidR="00E92BD9" w:rsidRDefault="0050561B" w:rsidP="00E92BD9">
      <w:r w:rsidRPr="00EC15F4">
        <w:rPr>
          <w:b/>
          <w:bCs/>
        </w:rPr>
        <w:t xml:space="preserve">Activity </w:t>
      </w:r>
      <w:r>
        <w:rPr>
          <w:b/>
          <w:bCs/>
        </w:rPr>
        <w:t>75</w:t>
      </w:r>
      <w:r w:rsidRPr="00EC15F4">
        <w:rPr>
          <w:b/>
          <w:bCs/>
        </w:rPr>
        <w:t>:</w:t>
      </w:r>
      <w:r>
        <w:t xml:space="preserve"> </w:t>
      </w:r>
      <w:r w:rsidR="005E3777">
        <w:t>o</w:t>
      </w:r>
      <w:r w:rsidR="00E92BD9">
        <w:t>utline federal and state departments or bodies tasked with upholding identified laws</w:t>
      </w:r>
      <w:r w:rsidR="005127E7">
        <w:t>.</w:t>
      </w:r>
    </w:p>
    <w:tbl>
      <w:tblPr>
        <w:tblStyle w:val="Answerspace"/>
        <w:tblW w:w="9650" w:type="dxa"/>
        <w:tblLook w:val="04A0" w:firstRow="1" w:lastRow="0" w:firstColumn="1" w:lastColumn="0" w:noHBand="0" w:noVBand="1"/>
        <w:tblDescription w:val="Space for students to provide answer."/>
      </w:tblPr>
      <w:tblGrid>
        <w:gridCol w:w="9650"/>
      </w:tblGrid>
      <w:tr w:rsidR="005127E7" w14:paraId="1B6B424C" w14:textId="77777777" w:rsidTr="00222065">
        <w:trPr>
          <w:trHeight w:val="560"/>
        </w:trPr>
        <w:tc>
          <w:tcPr>
            <w:tcW w:w="9650" w:type="dxa"/>
          </w:tcPr>
          <w:p w14:paraId="6B73425B" w14:textId="0AEB17CF" w:rsidR="005127E7" w:rsidRPr="00B86F9D" w:rsidRDefault="005127E7" w:rsidP="007F1EEA">
            <w:pPr>
              <w:spacing w:before="120"/>
              <w:rPr>
                <w:b/>
                <w:bCs/>
              </w:rPr>
            </w:pPr>
            <w:r>
              <w:rPr>
                <w:b/>
                <w:bCs/>
              </w:rPr>
              <w:lastRenderedPageBreak/>
              <w:t>Sample answers</w:t>
            </w:r>
            <w:r w:rsidRPr="00B86F9D">
              <w:rPr>
                <w:b/>
                <w:bCs/>
              </w:rPr>
              <w:t>:</w:t>
            </w:r>
          </w:p>
          <w:p w14:paraId="46296033" w14:textId="77777777" w:rsidR="005127E7" w:rsidRDefault="005127E7" w:rsidP="005127E7">
            <w:pPr>
              <w:pStyle w:val="ListBullet"/>
            </w:pPr>
            <w:r>
              <w:t>Department of Home Affairs</w:t>
            </w:r>
          </w:p>
          <w:p w14:paraId="3C5C51C7" w14:textId="77777777" w:rsidR="005127E7" w:rsidRDefault="005127E7" w:rsidP="005127E7">
            <w:pPr>
              <w:pStyle w:val="ListBullet"/>
            </w:pPr>
            <w:r>
              <w:t>Attorney General’s Department</w:t>
            </w:r>
          </w:p>
          <w:p w14:paraId="3CBA238C" w14:textId="77777777" w:rsidR="005127E7" w:rsidRDefault="005127E7" w:rsidP="005127E7">
            <w:pPr>
              <w:pStyle w:val="ListBullet"/>
            </w:pPr>
            <w:r>
              <w:t>Office of the Australian Information Commissioner</w:t>
            </w:r>
          </w:p>
          <w:p w14:paraId="4BF28D0C" w14:textId="77777777" w:rsidR="005127E7" w:rsidRDefault="005127E7" w:rsidP="005127E7">
            <w:pPr>
              <w:pStyle w:val="ListBullet"/>
            </w:pPr>
            <w:r>
              <w:t>Australian Signals Directorate (ASD)</w:t>
            </w:r>
          </w:p>
          <w:p w14:paraId="3319E15F" w14:textId="77777777" w:rsidR="005127E7" w:rsidRDefault="005127E7" w:rsidP="005127E7">
            <w:pPr>
              <w:pStyle w:val="ListBullet"/>
            </w:pPr>
            <w:r w:rsidRPr="00017DA8">
              <w:t>Australian Cyber Security Centre</w:t>
            </w:r>
            <w:r>
              <w:t xml:space="preserve"> (ACSC)</w:t>
            </w:r>
          </w:p>
          <w:p w14:paraId="3FC59ED6" w14:textId="56CA477A" w:rsidR="005127E7" w:rsidRDefault="005127E7" w:rsidP="00222065">
            <w:pPr>
              <w:pStyle w:val="ListBullet"/>
            </w:pPr>
            <w:r w:rsidRPr="00017DA8">
              <w:t>Critical Infrastructure Centre</w:t>
            </w:r>
          </w:p>
        </w:tc>
      </w:tr>
    </w:tbl>
    <w:p w14:paraId="2AE52565" w14:textId="492E703A" w:rsidR="00BA4F1C" w:rsidRDefault="005127E7" w:rsidP="00E92BD9">
      <w:r>
        <w:rPr>
          <w:b/>
          <w:bCs/>
          <w:noProof/>
        </w:rPr>
        <w:drawing>
          <wp:anchor distT="0" distB="0" distL="114300" distR="114300" simplePos="0" relativeHeight="251658302" behindDoc="0" locked="0" layoutInCell="1" allowOverlap="1" wp14:anchorId="12F471C0" wp14:editId="1D427D87">
            <wp:simplePos x="0" y="0"/>
            <wp:positionH relativeFrom="column">
              <wp:posOffset>-100261</wp:posOffset>
            </wp:positionH>
            <wp:positionV relativeFrom="paragraph">
              <wp:posOffset>547</wp:posOffset>
            </wp:positionV>
            <wp:extent cx="645795" cy="645795"/>
            <wp:effectExtent l="0" t="0" r="1905" b="1905"/>
            <wp:wrapSquare wrapText="bothSides"/>
            <wp:docPr id="79605948" name="Picture 796059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t>As a class view the</w:t>
      </w:r>
      <w:r w:rsidR="00E92BD9">
        <w:t xml:space="preserve"> case study ‘</w:t>
      </w:r>
      <w:hyperlink r:id="rId79" w:history="1">
        <w:r w:rsidR="00E92BD9" w:rsidRPr="00933479">
          <w:rPr>
            <w:rStyle w:val="Hyperlink"/>
          </w:rPr>
          <w:t>Jin and Bella – small business owners</w:t>
        </w:r>
      </w:hyperlink>
      <w:r w:rsidR="00E92BD9">
        <w:t>’</w:t>
      </w:r>
      <w:r w:rsidR="00BA4F1C">
        <w:t>.</w:t>
      </w:r>
    </w:p>
    <w:p w14:paraId="6E647A2C" w14:textId="32D21087" w:rsidR="002E25C7" w:rsidRDefault="0050561B" w:rsidP="00E92BD9">
      <w:r w:rsidRPr="00EC15F4">
        <w:rPr>
          <w:b/>
          <w:bCs/>
        </w:rPr>
        <w:t xml:space="preserve">Activity </w:t>
      </w:r>
      <w:r>
        <w:rPr>
          <w:b/>
          <w:bCs/>
        </w:rPr>
        <w:t>76</w:t>
      </w:r>
      <w:r w:rsidRPr="00EC15F4">
        <w:rPr>
          <w:b/>
          <w:bCs/>
        </w:rPr>
        <w:t>:</w:t>
      </w:r>
      <w:r>
        <w:t xml:space="preserve"> d</w:t>
      </w:r>
      <w:r w:rsidR="00E92BD9">
        <w:t>iscuss the impact of cybercrime on people’s lives.</w:t>
      </w:r>
    </w:p>
    <w:tbl>
      <w:tblPr>
        <w:tblStyle w:val="Answerspace"/>
        <w:tblW w:w="9650" w:type="dxa"/>
        <w:tblLook w:val="04A0" w:firstRow="1" w:lastRow="0" w:firstColumn="1" w:lastColumn="0" w:noHBand="0" w:noVBand="1"/>
        <w:tblDescription w:val="Space for students to provide answer."/>
      </w:tblPr>
      <w:tblGrid>
        <w:gridCol w:w="9650"/>
      </w:tblGrid>
      <w:tr w:rsidR="006D339D" w14:paraId="703C19B2" w14:textId="77777777" w:rsidTr="004B3826">
        <w:trPr>
          <w:trHeight w:val="2715"/>
        </w:trPr>
        <w:tc>
          <w:tcPr>
            <w:tcW w:w="9650" w:type="dxa"/>
          </w:tcPr>
          <w:p w14:paraId="4287A8EF" w14:textId="77777777" w:rsidR="006D339D" w:rsidRPr="00B86F9D" w:rsidRDefault="006D339D" w:rsidP="007F1EEA">
            <w:pPr>
              <w:spacing w:before="120"/>
              <w:rPr>
                <w:b/>
                <w:bCs/>
              </w:rPr>
            </w:pPr>
            <w:r>
              <w:rPr>
                <w:b/>
                <w:bCs/>
              </w:rPr>
              <w:t>Sample answer</w:t>
            </w:r>
            <w:r w:rsidRPr="00B86F9D">
              <w:rPr>
                <w:b/>
                <w:bCs/>
              </w:rPr>
              <w:t>:</w:t>
            </w:r>
          </w:p>
          <w:p w14:paraId="609F5D12" w14:textId="34FE85B5" w:rsidR="00E204E3" w:rsidRDefault="00E204E3" w:rsidP="007F1EEA">
            <w:r w:rsidRPr="00E204E3">
              <w:t>Cybercrime can significantly impact people's lives by compromising personal and financial information, leading to identity theft, financial loss and emotional distress.</w:t>
            </w:r>
          </w:p>
          <w:p w14:paraId="6968B030" w14:textId="6778220E" w:rsidR="006D339D" w:rsidRDefault="00E204E3" w:rsidP="007F1EEA">
            <w:r w:rsidRPr="00E204E3">
              <w:t>The increasing frequency and sophistication of cyber</w:t>
            </w:r>
            <w:r w:rsidR="00EB39B3">
              <w:t xml:space="preserve"> </w:t>
            </w:r>
            <w:r w:rsidRPr="00E204E3">
              <w:t xml:space="preserve">attacks </w:t>
            </w:r>
            <w:r w:rsidR="004B3826">
              <w:t>result in</w:t>
            </w:r>
            <w:r w:rsidRPr="00E204E3">
              <w:t xml:space="preserve"> the need for </w:t>
            </w:r>
            <w:r w:rsidR="004B3826">
              <w:t>strong</w:t>
            </w:r>
            <w:r w:rsidRPr="00E204E3">
              <w:t xml:space="preserve"> cybersecurity measures to mitigate these risks and safeguard individuals from the far-reaching consequences of digital criminal activities.</w:t>
            </w:r>
          </w:p>
        </w:tc>
      </w:tr>
    </w:tbl>
    <w:p w14:paraId="0CF94FA3" w14:textId="77777777" w:rsidR="00D17F07" w:rsidRPr="00D17F07" w:rsidRDefault="00D17F07" w:rsidP="00D17F07">
      <w:bookmarkStart w:id="63" w:name="_Toc141776423"/>
      <w:r w:rsidRPr="00D17F07">
        <w:br w:type="page"/>
      </w:r>
    </w:p>
    <w:p w14:paraId="6894199E" w14:textId="3C2906DE" w:rsidR="003F3199" w:rsidRDefault="004B3826" w:rsidP="00D17F07">
      <w:pPr>
        <w:pStyle w:val="Heading1"/>
      </w:pPr>
      <w:bookmarkStart w:id="64" w:name="_Toc158973999"/>
      <w:r>
        <w:rPr>
          <w:b/>
          <w:noProof/>
        </w:rPr>
        <w:lastRenderedPageBreak/>
        <w:drawing>
          <wp:anchor distT="0" distB="0" distL="114300" distR="114300" simplePos="0" relativeHeight="251658319" behindDoc="0" locked="0" layoutInCell="1" allowOverlap="1" wp14:anchorId="2AA6BE81" wp14:editId="1CD70901">
            <wp:simplePos x="0" y="0"/>
            <wp:positionH relativeFrom="margin">
              <wp:align>left</wp:align>
            </wp:positionH>
            <wp:positionV relativeFrom="paragraph">
              <wp:posOffset>930275</wp:posOffset>
            </wp:positionV>
            <wp:extent cx="645795" cy="645795"/>
            <wp:effectExtent l="0" t="0" r="1905" b="1905"/>
            <wp:wrapSquare wrapText="bothSides"/>
            <wp:docPr id="885328958" name="Picture 8853289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3F3199">
        <w:t>Explain impacts of cybersecurity breaches on the individual, organisation and society</w:t>
      </w:r>
      <w:bookmarkEnd w:id="63"/>
      <w:bookmarkEnd w:id="64"/>
    </w:p>
    <w:p w14:paraId="14A7BDBC" w14:textId="3CFC8061" w:rsidR="003F3199" w:rsidRDefault="00C46607" w:rsidP="00D17F07">
      <w:pPr>
        <w:spacing w:after="480"/>
        <w:rPr>
          <w:lang w:eastAsia="zh-CN"/>
        </w:rPr>
      </w:pPr>
      <w:r>
        <w:rPr>
          <w:lang w:eastAsia="zh-CN"/>
        </w:rPr>
        <w:t xml:space="preserve">As a class view </w:t>
      </w:r>
      <w:hyperlink r:id="rId80" w:history="1">
        <w:r w:rsidR="003F3199" w:rsidRPr="00DF3491">
          <w:rPr>
            <w:rStyle w:val="Hyperlink"/>
          </w:rPr>
          <w:t>The Australian Energy Sector Cyber Security Framework (AESCSF)</w:t>
        </w:r>
      </w:hyperlink>
      <w:r w:rsidRPr="00E66B5E">
        <w:t>.</w:t>
      </w:r>
    </w:p>
    <w:p w14:paraId="02268807" w14:textId="5193C6FB" w:rsidR="003F3199" w:rsidRPr="00DF3491" w:rsidRDefault="003F3199" w:rsidP="00D17F07">
      <w:r w:rsidRPr="00DF3491">
        <w:t>The Australian Energy Sector Cyber Security Framework (AESCSF) has been developed through collaboration with industry and government stakeholders, including the Australian Energy Market Operator (AEMO), Australian Cyber Security Centre (ACSC), Cyber and Infrastructure Security Centre (CISC) and representatives from Australian energy organisations.</w:t>
      </w:r>
    </w:p>
    <w:p w14:paraId="1B3D26E6" w14:textId="2B990AD2" w:rsidR="003F3199" w:rsidRPr="005930B9" w:rsidRDefault="003F3199" w:rsidP="00D17F07">
      <w:pPr>
        <w:rPr>
          <w:lang w:eastAsia="en-GB"/>
        </w:rPr>
      </w:pPr>
      <w:r>
        <w:rPr>
          <w:lang w:eastAsia="en-GB"/>
        </w:rPr>
        <w:t>T</w:t>
      </w:r>
      <w:r w:rsidRPr="005930B9">
        <w:rPr>
          <w:lang w:eastAsia="en-GB"/>
        </w:rPr>
        <w:t>he AESCSF is a set of guidelines and recommendations to enhance the cybersecurity practices and resilience of organi</w:t>
      </w:r>
      <w:r>
        <w:rPr>
          <w:lang w:eastAsia="en-GB"/>
        </w:rPr>
        <w:t>s</w:t>
      </w:r>
      <w:r w:rsidRPr="005930B9">
        <w:rPr>
          <w:lang w:eastAsia="en-GB"/>
        </w:rPr>
        <w:t>ations operating in the Australian energy sector. The AESCSF is designed to help energy sector entities, including electricity generators, distributors and utilities, improve their cybersecurity posture and protect critical infrastructure from cyber threats.</w:t>
      </w:r>
    </w:p>
    <w:p w14:paraId="1409FB6F" w14:textId="77777777" w:rsidR="003F3199" w:rsidRPr="005930B9" w:rsidRDefault="003F3199" w:rsidP="00D17F07">
      <w:pPr>
        <w:rPr>
          <w:lang w:eastAsia="en-GB"/>
        </w:rPr>
      </w:pPr>
      <w:r w:rsidRPr="005930B9">
        <w:rPr>
          <w:lang w:eastAsia="en-GB"/>
        </w:rPr>
        <w:t>Key features of the AESCSF include:</w:t>
      </w:r>
    </w:p>
    <w:p w14:paraId="5DFF8C71" w14:textId="2940DAF4" w:rsidR="003F3199" w:rsidRPr="005930B9" w:rsidRDefault="003F3199" w:rsidP="00D17F07">
      <w:pPr>
        <w:rPr>
          <w:lang w:eastAsia="en-GB"/>
        </w:rPr>
      </w:pPr>
      <w:r w:rsidRPr="005930B9">
        <w:rPr>
          <w:b/>
          <w:bCs/>
          <w:lang w:eastAsia="en-GB"/>
        </w:rPr>
        <w:t xml:space="preserve">Risk </w:t>
      </w:r>
      <w:r w:rsidR="00292A80">
        <w:rPr>
          <w:b/>
          <w:bCs/>
          <w:lang w:eastAsia="en-GB"/>
        </w:rPr>
        <w:t>management</w:t>
      </w:r>
      <w:r w:rsidRPr="005930B9">
        <w:rPr>
          <w:b/>
          <w:bCs/>
          <w:lang w:eastAsia="en-GB"/>
        </w:rPr>
        <w:t>:</w:t>
      </w:r>
      <w:r w:rsidRPr="005930B9">
        <w:rPr>
          <w:lang w:eastAsia="en-GB"/>
        </w:rPr>
        <w:t xml:space="preserve"> </w:t>
      </w:r>
      <w:r w:rsidR="00236AA1">
        <w:rPr>
          <w:lang w:eastAsia="en-GB"/>
        </w:rPr>
        <w:t>t</w:t>
      </w:r>
      <w:r w:rsidRPr="005930B9">
        <w:rPr>
          <w:lang w:eastAsia="en-GB"/>
        </w:rPr>
        <w:t>he framework emphasi</w:t>
      </w:r>
      <w:r>
        <w:rPr>
          <w:lang w:eastAsia="en-GB"/>
        </w:rPr>
        <w:t>s</w:t>
      </w:r>
      <w:r w:rsidRPr="005930B9">
        <w:rPr>
          <w:lang w:eastAsia="en-GB"/>
        </w:rPr>
        <w:t>es the importance of identifying and mitigating cybersecurity risks through risk assessments and risk management practices tailored to the energy sector's specific needs.</w:t>
      </w:r>
    </w:p>
    <w:p w14:paraId="2FBBB0F4" w14:textId="381C931D" w:rsidR="003F3199" w:rsidRPr="005930B9" w:rsidRDefault="003F3199" w:rsidP="00D17F07">
      <w:pPr>
        <w:rPr>
          <w:lang w:eastAsia="en-GB"/>
        </w:rPr>
      </w:pPr>
      <w:r w:rsidRPr="005930B9">
        <w:rPr>
          <w:b/>
          <w:bCs/>
          <w:lang w:eastAsia="en-GB"/>
        </w:rPr>
        <w:t xml:space="preserve">Security </w:t>
      </w:r>
      <w:r w:rsidR="00292A80">
        <w:rPr>
          <w:b/>
          <w:bCs/>
          <w:lang w:eastAsia="en-GB"/>
        </w:rPr>
        <w:t>controls</w:t>
      </w:r>
      <w:r w:rsidRPr="005930B9">
        <w:rPr>
          <w:b/>
          <w:bCs/>
          <w:lang w:eastAsia="en-GB"/>
        </w:rPr>
        <w:t>:</w:t>
      </w:r>
      <w:r w:rsidRPr="005930B9">
        <w:rPr>
          <w:lang w:eastAsia="en-GB"/>
        </w:rPr>
        <w:t xml:space="preserve"> </w:t>
      </w:r>
      <w:r w:rsidR="00236AA1">
        <w:rPr>
          <w:lang w:eastAsia="en-GB"/>
        </w:rPr>
        <w:t>i</w:t>
      </w:r>
      <w:r w:rsidRPr="005930B9">
        <w:rPr>
          <w:lang w:eastAsia="en-GB"/>
        </w:rPr>
        <w:t>t provides a set of security controls and guidelines to protect critical assets and infrastructure, focusing on measures like access controls, network security, incident response, and employee training.</w:t>
      </w:r>
    </w:p>
    <w:p w14:paraId="4E805BAE" w14:textId="3B449C86" w:rsidR="003F3199" w:rsidRPr="005930B9" w:rsidRDefault="003F3199" w:rsidP="00D17F07">
      <w:pPr>
        <w:rPr>
          <w:lang w:eastAsia="en-GB"/>
        </w:rPr>
      </w:pPr>
      <w:r w:rsidRPr="005930B9">
        <w:rPr>
          <w:b/>
          <w:bCs/>
          <w:lang w:eastAsia="en-GB"/>
        </w:rPr>
        <w:t xml:space="preserve">Information </w:t>
      </w:r>
      <w:r w:rsidR="00292A80">
        <w:rPr>
          <w:b/>
          <w:bCs/>
          <w:lang w:eastAsia="en-GB"/>
        </w:rPr>
        <w:t>sharing</w:t>
      </w:r>
      <w:r w:rsidRPr="005930B9">
        <w:rPr>
          <w:b/>
          <w:bCs/>
          <w:lang w:eastAsia="en-GB"/>
        </w:rPr>
        <w:t>:</w:t>
      </w:r>
      <w:r w:rsidRPr="005930B9">
        <w:rPr>
          <w:lang w:eastAsia="en-GB"/>
        </w:rPr>
        <w:t xml:space="preserve"> </w:t>
      </w:r>
      <w:r w:rsidR="00236AA1">
        <w:rPr>
          <w:lang w:eastAsia="en-GB"/>
        </w:rPr>
        <w:t>t</w:t>
      </w:r>
      <w:r w:rsidRPr="005930B9">
        <w:rPr>
          <w:lang w:eastAsia="en-GB"/>
        </w:rPr>
        <w:t>he AESCSF encourages information sharing and collaboration among organi</w:t>
      </w:r>
      <w:r>
        <w:rPr>
          <w:lang w:eastAsia="en-GB"/>
        </w:rPr>
        <w:t>s</w:t>
      </w:r>
      <w:r w:rsidRPr="005930B9">
        <w:rPr>
          <w:lang w:eastAsia="en-GB"/>
        </w:rPr>
        <w:t>ations within the energy sector to strengthen collective cybersecurity defences.</w:t>
      </w:r>
    </w:p>
    <w:p w14:paraId="2D49F04A" w14:textId="7EE9819C" w:rsidR="003F3199" w:rsidRPr="005930B9" w:rsidRDefault="003F3199" w:rsidP="00D17F07">
      <w:pPr>
        <w:rPr>
          <w:lang w:eastAsia="en-GB"/>
        </w:rPr>
      </w:pPr>
      <w:r w:rsidRPr="005930B9">
        <w:rPr>
          <w:b/>
          <w:bCs/>
          <w:lang w:eastAsia="en-GB"/>
        </w:rPr>
        <w:t>Compliance:</w:t>
      </w:r>
      <w:r w:rsidRPr="005930B9">
        <w:rPr>
          <w:lang w:eastAsia="en-GB"/>
        </w:rPr>
        <w:t xml:space="preserve"> </w:t>
      </w:r>
      <w:r w:rsidR="00236AA1">
        <w:rPr>
          <w:lang w:eastAsia="en-GB"/>
        </w:rPr>
        <w:t>i</w:t>
      </w:r>
      <w:r w:rsidRPr="005930B9">
        <w:rPr>
          <w:lang w:eastAsia="en-GB"/>
        </w:rPr>
        <w:t>t aligns with various national and international cybersecurity standards, regulations and best practices, ensuring that organi</w:t>
      </w:r>
      <w:r>
        <w:rPr>
          <w:lang w:eastAsia="en-GB"/>
        </w:rPr>
        <w:t>s</w:t>
      </w:r>
      <w:r w:rsidRPr="005930B9">
        <w:rPr>
          <w:lang w:eastAsia="en-GB"/>
        </w:rPr>
        <w:t>ations adhere to relevant compliance requirements.</w:t>
      </w:r>
    </w:p>
    <w:p w14:paraId="089404B4" w14:textId="5235841D" w:rsidR="003F3199" w:rsidRPr="005930B9" w:rsidRDefault="003F3199" w:rsidP="00D17F07">
      <w:pPr>
        <w:rPr>
          <w:lang w:eastAsia="en-GB"/>
        </w:rPr>
      </w:pPr>
      <w:r w:rsidRPr="005930B9">
        <w:rPr>
          <w:b/>
          <w:bCs/>
          <w:lang w:eastAsia="en-GB"/>
        </w:rPr>
        <w:t xml:space="preserve">Continuous </w:t>
      </w:r>
      <w:r w:rsidR="00292A80">
        <w:rPr>
          <w:b/>
          <w:bCs/>
          <w:lang w:eastAsia="en-GB"/>
        </w:rPr>
        <w:t>improvement</w:t>
      </w:r>
      <w:r w:rsidRPr="005930B9">
        <w:rPr>
          <w:b/>
          <w:bCs/>
          <w:lang w:eastAsia="en-GB"/>
        </w:rPr>
        <w:t>:</w:t>
      </w:r>
      <w:r w:rsidRPr="005930B9">
        <w:rPr>
          <w:lang w:eastAsia="en-GB"/>
        </w:rPr>
        <w:t xml:space="preserve"> </w:t>
      </w:r>
      <w:r w:rsidR="007B513B">
        <w:rPr>
          <w:lang w:eastAsia="en-GB"/>
        </w:rPr>
        <w:t>t</w:t>
      </w:r>
      <w:r w:rsidRPr="005930B9">
        <w:rPr>
          <w:lang w:eastAsia="en-GB"/>
        </w:rPr>
        <w:t>he framework promotes a culture of continuous improvement by encouraging organi</w:t>
      </w:r>
      <w:r>
        <w:rPr>
          <w:lang w:eastAsia="en-GB"/>
        </w:rPr>
        <w:t>s</w:t>
      </w:r>
      <w:r w:rsidRPr="005930B9">
        <w:rPr>
          <w:lang w:eastAsia="en-GB"/>
        </w:rPr>
        <w:t>ations to assess their cybersecurity maturity, set improvement goals and monitor progress.</w:t>
      </w:r>
    </w:p>
    <w:p w14:paraId="31851B3F" w14:textId="6A1A38A8" w:rsidR="003F3199" w:rsidRPr="005930B9" w:rsidRDefault="003F3199" w:rsidP="00D17F07">
      <w:pPr>
        <w:rPr>
          <w:lang w:eastAsia="en-GB"/>
        </w:rPr>
      </w:pPr>
      <w:r w:rsidRPr="005930B9">
        <w:rPr>
          <w:b/>
          <w:bCs/>
          <w:lang w:eastAsia="en-GB"/>
        </w:rPr>
        <w:t xml:space="preserve">Incident </w:t>
      </w:r>
      <w:r w:rsidR="00292A80">
        <w:rPr>
          <w:b/>
          <w:bCs/>
          <w:lang w:eastAsia="en-GB"/>
        </w:rPr>
        <w:t>response</w:t>
      </w:r>
      <w:r w:rsidRPr="005930B9">
        <w:rPr>
          <w:b/>
          <w:bCs/>
          <w:lang w:eastAsia="en-GB"/>
        </w:rPr>
        <w:t>:</w:t>
      </w:r>
      <w:r w:rsidRPr="005930B9">
        <w:rPr>
          <w:lang w:eastAsia="en-GB"/>
        </w:rPr>
        <w:t xml:space="preserve"> </w:t>
      </w:r>
      <w:r w:rsidR="007B513B">
        <w:rPr>
          <w:lang w:eastAsia="en-GB"/>
        </w:rPr>
        <w:t>i</w:t>
      </w:r>
      <w:r w:rsidRPr="005930B9">
        <w:rPr>
          <w:lang w:eastAsia="en-GB"/>
        </w:rPr>
        <w:t>t provides guidance on developing robust incident response plans to effectively respond to and recover from cyber incidents.</w:t>
      </w:r>
    </w:p>
    <w:p w14:paraId="5A732005" w14:textId="0AFC62FF" w:rsidR="003F3199" w:rsidRPr="005930B9" w:rsidRDefault="003F3199" w:rsidP="00D17F07">
      <w:pPr>
        <w:rPr>
          <w:lang w:eastAsia="en-GB"/>
        </w:rPr>
      </w:pPr>
      <w:r w:rsidRPr="005930B9">
        <w:rPr>
          <w:b/>
          <w:bCs/>
          <w:lang w:eastAsia="en-GB"/>
        </w:rPr>
        <w:lastRenderedPageBreak/>
        <w:t xml:space="preserve">Supply </w:t>
      </w:r>
      <w:r w:rsidR="00292A80">
        <w:rPr>
          <w:b/>
          <w:bCs/>
          <w:lang w:eastAsia="en-GB"/>
        </w:rPr>
        <w:t>chain security</w:t>
      </w:r>
      <w:r w:rsidRPr="005930B9">
        <w:rPr>
          <w:b/>
          <w:bCs/>
          <w:lang w:eastAsia="en-GB"/>
        </w:rPr>
        <w:t>:</w:t>
      </w:r>
      <w:r w:rsidRPr="005930B9">
        <w:rPr>
          <w:lang w:eastAsia="en-GB"/>
        </w:rPr>
        <w:t xml:space="preserve"> </w:t>
      </w:r>
      <w:r w:rsidR="007B513B">
        <w:rPr>
          <w:lang w:eastAsia="en-GB"/>
        </w:rPr>
        <w:t>t</w:t>
      </w:r>
      <w:r w:rsidRPr="005930B9">
        <w:rPr>
          <w:lang w:eastAsia="en-GB"/>
        </w:rPr>
        <w:t>he AESCSF addresses supply chain security, emphasi</w:t>
      </w:r>
      <w:r>
        <w:rPr>
          <w:lang w:eastAsia="en-GB"/>
        </w:rPr>
        <w:t>s</w:t>
      </w:r>
      <w:r w:rsidRPr="005930B9">
        <w:rPr>
          <w:lang w:eastAsia="en-GB"/>
        </w:rPr>
        <w:t>ing the need to secure the technology and services provided by third-party vendors.</w:t>
      </w:r>
    </w:p>
    <w:p w14:paraId="5712D0BA" w14:textId="77777777" w:rsidR="003F3199" w:rsidRDefault="003F3199" w:rsidP="00D17F07">
      <w:pPr>
        <w:pStyle w:val="Heading2"/>
      </w:pPr>
      <w:bookmarkStart w:id="65" w:name="_Toc158974000"/>
      <w:r w:rsidRPr="00A136DB">
        <w:t>Financial loss</w:t>
      </w:r>
      <w:bookmarkEnd w:id="65"/>
    </w:p>
    <w:p w14:paraId="07DE5D45" w14:textId="0DBFC6E4" w:rsidR="003F3199" w:rsidRPr="009C5BD9" w:rsidRDefault="003F3199" w:rsidP="00D17F07">
      <w:pPr>
        <w:rPr>
          <w:lang w:eastAsia="en-GB"/>
        </w:rPr>
      </w:pPr>
      <w:r w:rsidRPr="009C5BD9">
        <w:rPr>
          <w:b/>
          <w:bCs/>
          <w:lang w:eastAsia="en-GB"/>
        </w:rPr>
        <w:t>Individual:</w:t>
      </w:r>
      <w:r w:rsidRPr="009C5BD9">
        <w:rPr>
          <w:lang w:eastAsia="en-GB"/>
        </w:rPr>
        <w:t xml:space="preserve"> </w:t>
      </w:r>
      <w:r w:rsidR="007B513B">
        <w:rPr>
          <w:lang w:eastAsia="en-GB"/>
        </w:rPr>
        <w:t>i</w:t>
      </w:r>
      <w:r w:rsidRPr="009C5BD9">
        <w:rPr>
          <w:lang w:eastAsia="en-GB"/>
        </w:rPr>
        <w:t>ndividuals can suffer direct financial losses in the aftermath of a cyber breach, such as unauthori</w:t>
      </w:r>
      <w:r>
        <w:rPr>
          <w:lang w:eastAsia="en-GB"/>
        </w:rPr>
        <w:t>s</w:t>
      </w:r>
      <w:r w:rsidRPr="009C5BD9">
        <w:rPr>
          <w:lang w:eastAsia="en-GB"/>
        </w:rPr>
        <w:t>ed credit card charges, theft of personal funds or identity theft leading to fraudulent transactions.</w:t>
      </w:r>
    </w:p>
    <w:p w14:paraId="78ACD08B" w14:textId="414916C7" w:rsidR="003F3199" w:rsidRPr="009C5BD9" w:rsidRDefault="003F3199" w:rsidP="00D17F07">
      <w:pPr>
        <w:rPr>
          <w:lang w:eastAsia="en-GB"/>
        </w:rPr>
      </w:pPr>
      <w:r w:rsidRPr="009C5BD9">
        <w:rPr>
          <w:b/>
          <w:bCs/>
          <w:lang w:eastAsia="en-GB"/>
        </w:rPr>
        <w:t>Organi</w:t>
      </w:r>
      <w:r w:rsidRPr="007B321B">
        <w:rPr>
          <w:b/>
          <w:bCs/>
          <w:lang w:eastAsia="en-GB"/>
        </w:rPr>
        <w:t>s</w:t>
      </w:r>
      <w:r w:rsidRPr="009C5BD9">
        <w:rPr>
          <w:b/>
          <w:bCs/>
          <w:lang w:eastAsia="en-GB"/>
        </w:rPr>
        <w:t>ation:</w:t>
      </w:r>
      <w:r w:rsidRPr="009C5BD9">
        <w:rPr>
          <w:lang w:eastAsia="en-GB"/>
        </w:rPr>
        <w:t xml:space="preserve"> </w:t>
      </w:r>
      <w:r w:rsidR="007B513B">
        <w:rPr>
          <w:lang w:eastAsia="en-GB"/>
        </w:rPr>
        <w:t>o</w:t>
      </w:r>
      <w:r w:rsidRPr="009C5BD9">
        <w:rPr>
          <w:lang w:eastAsia="en-GB"/>
        </w:rPr>
        <w:t>rgani</w:t>
      </w:r>
      <w:r>
        <w:rPr>
          <w:lang w:eastAsia="en-GB"/>
        </w:rPr>
        <w:t>s</w:t>
      </w:r>
      <w:r w:rsidRPr="009C5BD9">
        <w:rPr>
          <w:lang w:eastAsia="en-GB"/>
        </w:rPr>
        <w:t>ations may face significant financial losses due to costs associated with breach response, including incident investigation, system repairs, legal fees and potential regulatory fines. Additionally, they may lose revenue due to downtime, customer churn or damage to business relationships.</w:t>
      </w:r>
    </w:p>
    <w:p w14:paraId="18C95258" w14:textId="402EEE29" w:rsidR="003F3199" w:rsidRDefault="003F3199" w:rsidP="00D17F07">
      <w:pPr>
        <w:rPr>
          <w:lang w:eastAsia="en-GB"/>
        </w:rPr>
      </w:pPr>
      <w:r w:rsidRPr="009C5BD9">
        <w:rPr>
          <w:b/>
          <w:bCs/>
          <w:lang w:eastAsia="en-GB"/>
        </w:rPr>
        <w:t>Society:</w:t>
      </w:r>
      <w:r w:rsidRPr="009C5BD9">
        <w:rPr>
          <w:lang w:eastAsia="en-GB"/>
        </w:rPr>
        <w:t xml:space="preserve"> </w:t>
      </w:r>
      <w:r w:rsidR="007B513B">
        <w:rPr>
          <w:lang w:eastAsia="en-GB"/>
        </w:rPr>
        <w:t>i</w:t>
      </w:r>
      <w:r w:rsidRPr="009C5BD9">
        <w:rPr>
          <w:lang w:eastAsia="en-GB"/>
        </w:rPr>
        <w:t xml:space="preserve">n the broader societal context, financial losses can accumulate on a large scale. This can affect the economy </w:t>
      </w:r>
      <w:proofErr w:type="gramStart"/>
      <w:r w:rsidRPr="009C5BD9">
        <w:rPr>
          <w:lang w:eastAsia="en-GB"/>
        </w:rPr>
        <w:t>as a whole when</w:t>
      </w:r>
      <w:proofErr w:type="gramEnd"/>
      <w:r w:rsidRPr="009C5BD9">
        <w:rPr>
          <w:lang w:eastAsia="en-GB"/>
        </w:rPr>
        <w:t xml:space="preserve"> multiple organi</w:t>
      </w:r>
      <w:r>
        <w:rPr>
          <w:lang w:eastAsia="en-GB"/>
        </w:rPr>
        <w:t>s</w:t>
      </w:r>
      <w:r w:rsidRPr="009C5BD9">
        <w:rPr>
          <w:lang w:eastAsia="en-GB"/>
        </w:rPr>
        <w:t>ations experience cyber breaches, leading to decreased investor confidence and reduced economic growth.</w:t>
      </w:r>
    </w:p>
    <w:p w14:paraId="127C2CF3" w14:textId="77777777" w:rsidR="003F3199" w:rsidRDefault="003F3199" w:rsidP="00D17F07">
      <w:pPr>
        <w:pStyle w:val="Heading2"/>
      </w:pPr>
      <w:bookmarkStart w:id="66" w:name="_Toc158974001"/>
      <w:r w:rsidRPr="00A136DB">
        <w:t>Reputational damage</w:t>
      </w:r>
      <w:bookmarkEnd w:id="66"/>
    </w:p>
    <w:p w14:paraId="40D51D5A" w14:textId="288CDA58" w:rsidR="003F3199" w:rsidRPr="007866FA" w:rsidRDefault="003F3199" w:rsidP="00D17F07">
      <w:pPr>
        <w:rPr>
          <w:lang w:eastAsia="en-GB"/>
        </w:rPr>
      </w:pPr>
      <w:r w:rsidRPr="007866FA">
        <w:rPr>
          <w:b/>
          <w:bCs/>
          <w:lang w:eastAsia="en-GB"/>
        </w:rPr>
        <w:t>Individual:</w:t>
      </w:r>
      <w:r w:rsidRPr="007866FA">
        <w:rPr>
          <w:lang w:eastAsia="en-GB"/>
        </w:rPr>
        <w:t xml:space="preserve"> </w:t>
      </w:r>
      <w:r w:rsidR="007B513B">
        <w:rPr>
          <w:lang w:eastAsia="en-GB"/>
        </w:rPr>
        <w:t>w</w:t>
      </w:r>
      <w:r w:rsidRPr="007866FA">
        <w:rPr>
          <w:lang w:eastAsia="en-GB"/>
        </w:rPr>
        <w:t xml:space="preserve">hile individuals may not have a </w:t>
      </w:r>
      <w:r w:rsidR="000D4995">
        <w:rPr>
          <w:lang w:eastAsia="en-GB"/>
        </w:rPr>
        <w:t>‘</w:t>
      </w:r>
      <w:r w:rsidRPr="007866FA">
        <w:rPr>
          <w:lang w:eastAsia="en-GB"/>
        </w:rPr>
        <w:t>reputation</w:t>
      </w:r>
      <w:r w:rsidR="000D4995">
        <w:rPr>
          <w:lang w:eastAsia="en-GB"/>
        </w:rPr>
        <w:t>’</w:t>
      </w:r>
      <w:r w:rsidRPr="007866FA">
        <w:rPr>
          <w:lang w:eastAsia="en-GB"/>
        </w:rPr>
        <w:t xml:space="preserve"> in the corporate sense, they can still suffer reputational damage if their personal information is exposed or misused, leading to a loss of trust in online services or brands.</w:t>
      </w:r>
    </w:p>
    <w:p w14:paraId="4AD3CC94" w14:textId="550349C1" w:rsidR="003F3199" w:rsidRPr="007866FA" w:rsidRDefault="003F3199" w:rsidP="00D17F07">
      <w:pPr>
        <w:rPr>
          <w:lang w:eastAsia="en-GB"/>
        </w:rPr>
      </w:pPr>
      <w:r w:rsidRPr="007866FA">
        <w:rPr>
          <w:b/>
          <w:bCs/>
          <w:lang w:eastAsia="en-GB"/>
        </w:rPr>
        <w:t>Organi</w:t>
      </w:r>
      <w:r w:rsidRPr="007B321B">
        <w:rPr>
          <w:b/>
          <w:bCs/>
          <w:lang w:eastAsia="en-GB"/>
        </w:rPr>
        <w:t>s</w:t>
      </w:r>
      <w:r w:rsidRPr="007866FA">
        <w:rPr>
          <w:b/>
          <w:bCs/>
          <w:lang w:eastAsia="en-GB"/>
        </w:rPr>
        <w:t>ation:</w:t>
      </w:r>
      <w:r w:rsidRPr="007866FA">
        <w:rPr>
          <w:lang w:eastAsia="en-GB"/>
        </w:rPr>
        <w:t xml:space="preserve"> </w:t>
      </w:r>
      <w:r w:rsidR="007B513B">
        <w:rPr>
          <w:lang w:eastAsia="en-GB"/>
        </w:rPr>
        <w:t>r</w:t>
      </w:r>
      <w:r w:rsidRPr="007866FA">
        <w:rPr>
          <w:lang w:eastAsia="en-GB"/>
        </w:rPr>
        <w:t>eputational damage is a significant consequence of breaches. When a company's data security is compromised, it can result in a loss of customer trust and confidence. This can lead to reduced customer loyalty, negative media coverage and a tarnished brand image.</w:t>
      </w:r>
    </w:p>
    <w:p w14:paraId="3A5C1D29" w14:textId="512EF7A3" w:rsidR="003F3199" w:rsidRDefault="003F3199" w:rsidP="00D17F07">
      <w:pPr>
        <w:rPr>
          <w:lang w:eastAsia="en-GB"/>
        </w:rPr>
      </w:pPr>
      <w:r w:rsidRPr="007866FA">
        <w:rPr>
          <w:b/>
          <w:bCs/>
          <w:lang w:eastAsia="en-GB"/>
        </w:rPr>
        <w:t>Society:</w:t>
      </w:r>
      <w:r w:rsidRPr="007866FA">
        <w:rPr>
          <w:lang w:eastAsia="en-GB"/>
        </w:rPr>
        <w:t xml:space="preserve"> </w:t>
      </w:r>
      <w:r w:rsidR="007B513B">
        <w:rPr>
          <w:lang w:eastAsia="en-GB"/>
        </w:rPr>
        <w:t>a</w:t>
      </w:r>
      <w:r w:rsidRPr="007866FA">
        <w:rPr>
          <w:lang w:eastAsia="en-GB"/>
        </w:rPr>
        <w:t xml:space="preserve"> widespread loss of trust in online services and institutions can erode societal confidence in the digital economy, impacting how individuals and businesses conduct their affairs online and potentially hindering innovation and growth.</w:t>
      </w:r>
    </w:p>
    <w:p w14:paraId="3A735DFA" w14:textId="77777777" w:rsidR="003F3199" w:rsidRDefault="003F3199" w:rsidP="00D17F07">
      <w:pPr>
        <w:pStyle w:val="Heading2"/>
      </w:pPr>
      <w:bookmarkStart w:id="67" w:name="_Toc158974002"/>
      <w:r w:rsidRPr="00A136DB">
        <w:t>Operational disruptions</w:t>
      </w:r>
      <w:bookmarkEnd w:id="67"/>
    </w:p>
    <w:p w14:paraId="76E91443" w14:textId="48EEFE5D" w:rsidR="003F3199" w:rsidRPr="007866FA" w:rsidRDefault="003F3199" w:rsidP="00D17F07">
      <w:pPr>
        <w:rPr>
          <w:lang w:eastAsia="en-GB"/>
        </w:rPr>
      </w:pPr>
      <w:r w:rsidRPr="007866FA">
        <w:rPr>
          <w:b/>
          <w:bCs/>
          <w:lang w:eastAsia="en-GB"/>
        </w:rPr>
        <w:t>Individual:</w:t>
      </w:r>
      <w:r w:rsidRPr="007866FA">
        <w:rPr>
          <w:lang w:eastAsia="en-GB"/>
        </w:rPr>
        <w:t xml:space="preserve"> </w:t>
      </w:r>
      <w:r w:rsidR="007B513B">
        <w:rPr>
          <w:lang w:eastAsia="en-GB"/>
        </w:rPr>
        <w:t>c</w:t>
      </w:r>
      <w:r w:rsidRPr="007866FA">
        <w:rPr>
          <w:lang w:eastAsia="en-GB"/>
        </w:rPr>
        <w:t>yber breaches can lead to personal disruptions, such as identity theft, the loss of digital assets and inconvenience associated with recovering compromised accounts or information.</w:t>
      </w:r>
    </w:p>
    <w:p w14:paraId="66BB4360" w14:textId="4B3763B8" w:rsidR="003F3199" w:rsidRPr="007866FA" w:rsidRDefault="003F3199" w:rsidP="00D17F07">
      <w:pPr>
        <w:rPr>
          <w:lang w:eastAsia="en-GB"/>
        </w:rPr>
      </w:pPr>
      <w:r w:rsidRPr="007866FA">
        <w:rPr>
          <w:b/>
          <w:bCs/>
          <w:lang w:eastAsia="en-GB"/>
        </w:rPr>
        <w:lastRenderedPageBreak/>
        <w:t>Organi</w:t>
      </w:r>
      <w:r w:rsidRPr="007B321B">
        <w:rPr>
          <w:b/>
          <w:bCs/>
          <w:lang w:eastAsia="en-GB"/>
        </w:rPr>
        <w:t>s</w:t>
      </w:r>
      <w:r w:rsidRPr="007866FA">
        <w:rPr>
          <w:b/>
          <w:bCs/>
          <w:lang w:eastAsia="en-GB"/>
        </w:rPr>
        <w:t>ation:</w:t>
      </w:r>
      <w:r w:rsidRPr="007866FA">
        <w:rPr>
          <w:lang w:eastAsia="en-GB"/>
        </w:rPr>
        <w:t xml:space="preserve"> </w:t>
      </w:r>
      <w:r w:rsidR="007B513B">
        <w:rPr>
          <w:lang w:eastAsia="en-GB"/>
        </w:rPr>
        <w:t>o</w:t>
      </w:r>
      <w:r w:rsidRPr="007866FA">
        <w:rPr>
          <w:lang w:eastAsia="en-GB"/>
        </w:rPr>
        <w:t>perational disruptions, including system downtime, data loss and compromised critical infrastructure, can significantly impact an organi</w:t>
      </w:r>
      <w:r>
        <w:rPr>
          <w:lang w:eastAsia="en-GB"/>
        </w:rPr>
        <w:t>s</w:t>
      </w:r>
      <w:r w:rsidRPr="007866FA">
        <w:rPr>
          <w:lang w:eastAsia="en-GB"/>
        </w:rPr>
        <w:t>ation's ability to conduct business efficiently. This can result in lost productivity and delays in delivering products or services.</w:t>
      </w:r>
    </w:p>
    <w:p w14:paraId="3914AF97" w14:textId="601CD1E2" w:rsidR="003F3199" w:rsidRDefault="003F3199" w:rsidP="00D17F07">
      <w:r w:rsidRPr="007866FA">
        <w:rPr>
          <w:b/>
          <w:bCs/>
          <w:lang w:eastAsia="en-GB"/>
        </w:rPr>
        <w:t>Society:</w:t>
      </w:r>
      <w:r w:rsidRPr="007866FA">
        <w:rPr>
          <w:lang w:eastAsia="en-GB"/>
        </w:rPr>
        <w:t xml:space="preserve"> </w:t>
      </w:r>
      <w:r w:rsidR="007B513B">
        <w:rPr>
          <w:lang w:eastAsia="en-GB"/>
        </w:rPr>
        <w:t>w</w:t>
      </w:r>
      <w:r w:rsidRPr="007866FA">
        <w:rPr>
          <w:lang w:eastAsia="en-GB"/>
        </w:rPr>
        <w:t>idespread operational disruptions can affect critical infrastructure sectors (</w:t>
      </w:r>
      <w:r w:rsidRPr="007866FA">
        <w:t>for example</w:t>
      </w:r>
      <w:r w:rsidRPr="007866FA">
        <w:rPr>
          <w:lang w:eastAsia="en-GB"/>
        </w:rPr>
        <w:t xml:space="preserve"> energy, healthcare, transportation) and disrupt public services, potentially leading to safety concerns and hindrances to daily life</w:t>
      </w:r>
      <w:r>
        <w:rPr>
          <w:lang w:eastAsia="en-GB"/>
        </w:rPr>
        <w:t>.</w:t>
      </w:r>
    </w:p>
    <w:p w14:paraId="5EE581E2" w14:textId="77777777" w:rsidR="003F3199" w:rsidRDefault="003F3199" w:rsidP="00D17F07">
      <w:pPr>
        <w:pStyle w:val="Heading2"/>
      </w:pPr>
      <w:bookmarkStart w:id="68" w:name="_Toc158974003"/>
      <w:r w:rsidRPr="00A136DB">
        <w:t>Legal and regulatory ramifications</w:t>
      </w:r>
      <w:bookmarkEnd w:id="68"/>
    </w:p>
    <w:p w14:paraId="25B4A19B" w14:textId="1A511469" w:rsidR="003F3199" w:rsidRPr="00F30ACD" w:rsidRDefault="003F3199" w:rsidP="00D17F07">
      <w:pPr>
        <w:rPr>
          <w:lang w:eastAsia="en-GB"/>
        </w:rPr>
      </w:pPr>
      <w:r w:rsidRPr="00F30ACD">
        <w:rPr>
          <w:b/>
          <w:bCs/>
          <w:lang w:eastAsia="en-GB"/>
        </w:rPr>
        <w:t>Individual:</w:t>
      </w:r>
      <w:r w:rsidRPr="00F30ACD">
        <w:rPr>
          <w:lang w:eastAsia="en-GB"/>
        </w:rPr>
        <w:t xml:space="preserve"> </w:t>
      </w:r>
      <w:r w:rsidR="007B513B">
        <w:rPr>
          <w:lang w:eastAsia="en-GB"/>
        </w:rPr>
        <w:t>i</w:t>
      </w:r>
      <w:r w:rsidRPr="00F30ACD">
        <w:rPr>
          <w:lang w:eastAsia="en-GB"/>
        </w:rPr>
        <w:t>ndividuals may have legal recourse against organi</w:t>
      </w:r>
      <w:r>
        <w:rPr>
          <w:lang w:eastAsia="en-GB"/>
        </w:rPr>
        <w:t>s</w:t>
      </w:r>
      <w:r w:rsidRPr="00F30ACD">
        <w:rPr>
          <w:lang w:eastAsia="en-GB"/>
        </w:rPr>
        <w:t>ations that fail to protect their personal data. Data breach victims can potentially file lawsuits for damages or seek compensation for the misuse of their data.</w:t>
      </w:r>
    </w:p>
    <w:p w14:paraId="1DA87D5E" w14:textId="539FDE65" w:rsidR="003F3199" w:rsidRPr="00F30ACD" w:rsidRDefault="003F3199" w:rsidP="00D17F07">
      <w:pPr>
        <w:rPr>
          <w:lang w:eastAsia="en-GB"/>
        </w:rPr>
      </w:pPr>
      <w:r w:rsidRPr="00F30ACD">
        <w:rPr>
          <w:b/>
          <w:bCs/>
          <w:lang w:eastAsia="en-GB"/>
        </w:rPr>
        <w:t>Organi</w:t>
      </w:r>
      <w:r w:rsidRPr="007B321B">
        <w:rPr>
          <w:b/>
          <w:bCs/>
          <w:lang w:eastAsia="en-GB"/>
        </w:rPr>
        <w:t>s</w:t>
      </w:r>
      <w:r w:rsidRPr="00F30ACD">
        <w:rPr>
          <w:b/>
          <w:bCs/>
          <w:lang w:eastAsia="en-GB"/>
        </w:rPr>
        <w:t>ation:</w:t>
      </w:r>
      <w:r w:rsidRPr="00F30ACD">
        <w:rPr>
          <w:lang w:eastAsia="en-GB"/>
        </w:rPr>
        <w:t xml:space="preserve"> </w:t>
      </w:r>
      <w:r w:rsidR="007B513B">
        <w:rPr>
          <w:lang w:eastAsia="en-GB"/>
        </w:rPr>
        <w:t>o</w:t>
      </w:r>
      <w:r w:rsidRPr="00F30ACD">
        <w:rPr>
          <w:lang w:eastAsia="en-GB"/>
        </w:rPr>
        <w:t>rgani</w:t>
      </w:r>
      <w:r>
        <w:rPr>
          <w:lang w:eastAsia="en-GB"/>
        </w:rPr>
        <w:t>s</w:t>
      </w:r>
      <w:r w:rsidRPr="00F30ACD">
        <w:rPr>
          <w:lang w:eastAsia="en-GB"/>
        </w:rPr>
        <w:t>ations that suffer data breaches can face legal actions, regulatory fines and penalties for non-compliance with data protection laws. Compliance failures can also lead to further audits and scrutiny.</w:t>
      </w:r>
    </w:p>
    <w:p w14:paraId="460E61AB" w14:textId="1002C565" w:rsidR="008C1944" w:rsidRDefault="003F3199" w:rsidP="00D17F07">
      <w:pPr>
        <w:rPr>
          <w:b/>
          <w:bCs/>
          <w:lang w:eastAsia="en-GB"/>
        </w:rPr>
      </w:pPr>
      <w:r w:rsidRPr="00F30ACD">
        <w:rPr>
          <w:b/>
          <w:bCs/>
          <w:lang w:eastAsia="en-GB"/>
        </w:rPr>
        <w:t>Society:</w:t>
      </w:r>
      <w:r w:rsidRPr="00F30ACD">
        <w:rPr>
          <w:lang w:eastAsia="en-GB"/>
        </w:rPr>
        <w:t xml:space="preserve"> </w:t>
      </w:r>
      <w:r w:rsidR="007B513B">
        <w:rPr>
          <w:lang w:eastAsia="en-GB"/>
        </w:rPr>
        <w:t>l</w:t>
      </w:r>
      <w:r w:rsidRPr="00F30ACD">
        <w:rPr>
          <w:lang w:eastAsia="en-GB"/>
        </w:rPr>
        <w:t>egal and regulatory actions against organi</w:t>
      </w:r>
      <w:r>
        <w:rPr>
          <w:lang w:eastAsia="en-GB"/>
        </w:rPr>
        <w:t>s</w:t>
      </w:r>
      <w:r w:rsidRPr="00F30ACD">
        <w:rPr>
          <w:lang w:eastAsia="en-GB"/>
        </w:rPr>
        <w:t>ations that experience breaches help reinforce the importance of cybersecurity and data protection. They set precedents and encourage businesses to take cybersecurity more seriously, ultimately benefiting society by promoting better security practices.</w:t>
      </w:r>
    </w:p>
    <w:p w14:paraId="30C5BC0E" w14:textId="4FD3C83A" w:rsidR="008C1944" w:rsidRPr="00B24841" w:rsidRDefault="008C1944" w:rsidP="00D17F07">
      <w:pPr>
        <w:rPr>
          <w:b/>
          <w:bCs/>
        </w:rPr>
      </w:pPr>
      <w:r w:rsidRPr="00292A80">
        <w:rPr>
          <w:b/>
          <w:bCs/>
          <w:lang w:eastAsia="en-GB"/>
        </w:rPr>
        <w:t>The</w:t>
      </w:r>
      <w:r w:rsidRPr="00DA77C9">
        <w:rPr>
          <w:b/>
          <w:bCs/>
          <w:lang w:eastAsia="en-GB"/>
        </w:rPr>
        <w:t xml:space="preserve"> Security of Critical Infrastructure Act 2018</w:t>
      </w:r>
      <w:r w:rsidRPr="00B24841">
        <w:rPr>
          <w:b/>
          <w:bCs/>
        </w:rPr>
        <w:t xml:space="preserve"> or </w:t>
      </w:r>
      <w:r w:rsidRPr="009634D3">
        <w:rPr>
          <w:b/>
          <w:bCs/>
        </w:rPr>
        <w:t>SOCI Act</w:t>
      </w:r>
    </w:p>
    <w:p w14:paraId="2CCC443F" w14:textId="77777777" w:rsidR="008C1944" w:rsidRPr="00B24841" w:rsidRDefault="008C1944" w:rsidP="00D17F07">
      <w:r w:rsidRPr="00B24841">
        <w:rPr>
          <w:lang w:eastAsia="en-GB"/>
        </w:rPr>
        <w:t xml:space="preserve">The </w:t>
      </w:r>
      <w:r w:rsidRPr="00DA77C9">
        <w:rPr>
          <w:i/>
          <w:iCs/>
          <w:lang w:eastAsia="en-GB"/>
        </w:rPr>
        <w:t>Security of Critical Infrastructure Act 2018</w:t>
      </w:r>
      <w:r w:rsidRPr="00B24841">
        <w:rPr>
          <w:lang w:eastAsia="en-GB"/>
        </w:rPr>
        <w:t xml:space="preserve"> is a piece of legislation in Australia.</w:t>
      </w:r>
    </w:p>
    <w:p w14:paraId="3362F297" w14:textId="1C876CF4" w:rsidR="008C1944" w:rsidRPr="00B24841" w:rsidRDefault="008C1944" w:rsidP="00D17F07">
      <w:pPr>
        <w:rPr>
          <w:lang w:eastAsia="en-GB"/>
        </w:rPr>
      </w:pPr>
      <w:r w:rsidRPr="00B24841">
        <w:rPr>
          <w:lang w:eastAsia="en-GB"/>
        </w:rPr>
        <w:t xml:space="preserve">It was enacted to address the protection of critical infrastructure, particularly in the context of national security and cybersecurity. The </w:t>
      </w:r>
      <w:r w:rsidR="009634D3">
        <w:rPr>
          <w:lang w:eastAsia="en-GB"/>
        </w:rPr>
        <w:t xml:space="preserve">Act </w:t>
      </w:r>
      <w:r w:rsidRPr="00B24841">
        <w:rPr>
          <w:lang w:eastAsia="en-GB"/>
        </w:rPr>
        <w:t>provides a legal framework for the identification, management and protection of assets and systems that are deemed essential to the functioning of the nation and could be vulnerable to security risks, including cyber threats.</w:t>
      </w:r>
    </w:p>
    <w:p w14:paraId="76014C31" w14:textId="77777777" w:rsidR="008C1944" w:rsidRPr="00B24841" w:rsidRDefault="008C1944" w:rsidP="00D17F07">
      <w:pPr>
        <w:rPr>
          <w:lang w:eastAsia="en-GB"/>
        </w:rPr>
      </w:pPr>
      <w:r w:rsidRPr="00B24841">
        <w:rPr>
          <w:lang w:eastAsia="en-GB"/>
        </w:rPr>
        <w:t xml:space="preserve">Some key provisions and objectives of the </w:t>
      </w:r>
      <w:r w:rsidRPr="00DA77C9">
        <w:rPr>
          <w:i/>
          <w:iCs/>
          <w:lang w:eastAsia="en-GB"/>
        </w:rPr>
        <w:t>Security of Critical Infrastructure Act 2018</w:t>
      </w:r>
      <w:r w:rsidRPr="00B24841">
        <w:rPr>
          <w:lang w:eastAsia="en-GB"/>
        </w:rPr>
        <w:t xml:space="preserve"> in Australia include:</w:t>
      </w:r>
    </w:p>
    <w:p w14:paraId="2AD4DCA1" w14:textId="4277C10D" w:rsidR="008C1944" w:rsidRPr="00B24841" w:rsidRDefault="008C1944" w:rsidP="00D17F07">
      <w:pPr>
        <w:rPr>
          <w:lang w:eastAsia="en-GB"/>
        </w:rPr>
      </w:pPr>
      <w:r w:rsidRPr="00B24841">
        <w:rPr>
          <w:b/>
          <w:bCs/>
          <w:lang w:eastAsia="en-GB"/>
        </w:rPr>
        <w:t xml:space="preserve">Identification of </w:t>
      </w:r>
      <w:r w:rsidR="00612C61">
        <w:rPr>
          <w:b/>
          <w:bCs/>
          <w:lang w:eastAsia="en-GB"/>
        </w:rPr>
        <w:t>critical infrastructure</w:t>
      </w:r>
      <w:r w:rsidRPr="00B24841">
        <w:rPr>
          <w:b/>
          <w:bCs/>
          <w:lang w:eastAsia="en-GB"/>
        </w:rPr>
        <w:t>:</w:t>
      </w:r>
      <w:r w:rsidRPr="00B24841">
        <w:rPr>
          <w:lang w:eastAsia="en-GB"/>
        </w:rPr>
        <w:t xml:space="preserve"> </w:t>
      </w:r>
      <w:r>
        <w:rPr>
          <w:lang w:eastAsia="en-GB"/>
        </w:rPr>
        <w:t>t</w:t>
      </w:r>
      <w:r w:rsidRPr="00B24841">
        <w:rPr>
          <w:lang w:eastAsia="en-GB"/>
        </w:rPr>
        <w:t xml:space="preserve">he </w:t>
      </w:r>
      <w:r w:rsidR="00612C61">
        <w:rPr>
          <w:lang w:eastAsia="en-GB"/>
        </w:rPr>
        <w:t>Act</w:t>
      </w:r>
      <w:r w:rsidR="00612C61" w:rsidRPr="00B24841">
        <w:rPr>
          <w:lang w:eastAsia="en-GB"/>
        </w:rPr>
        <w:t xml:space="preserve"> </w:t>
      </w:r>
      <w:r w:rsidRPr="00B24841">
        <w:rPr>
          <w:lang w:eastAsia="en-GB"/>
        </w:rPr>
        <w:t xml:space="preserve">outlines a process for identifying and designating specific assets and systems as </w:t>
      </w:r>
      <w:r w:rsidR="009634D3">
        <w:rPr>
          <w:lang w:eastAsia="en-GB"/>
        </w:rPr>
        <w:t>‘</w:t>
      </w:r>
      <w:r w:rsidRPr="00B24841">
        <w:rPr>
          <w:lang w:eastAsia="en-GB"/>
        </w:rPr>
        <w:t>critical infrastructure</w:t>
      </w:r>
      <w:r w:rsidR="009634D3">
        <w:rPr>
          <w:lang w:eastAsia="en-GB"/>
        </w:rPr>
        <w:t>’</w:t>
      </w:r>
      <w:r w:rsidRPr="00B24841">
        <w:rPr>
          <w:lang w:eastAsia="en-GB"/>
        </w:rPr>
        <w:t>. This encompasses sectors such as energy, telecommunications, transportation and water.</w:t>
      </w:r>
    </w:p>
    <w:p w14:paraId="4320C476" w14:textId="0735ED50" w:rsidR="008C1944" w:rsidRPr="00B24841" w:rsidRDefault="008C1944" w:rsidP="00D17F07">
      <w:pPr>
        <w:rPr>
          <w:lang w:eastAsia="en-GB"/>
        </w:rPr>
      </w:pPr>
      <w:r w:rsidRPr="00B24841">
        <w:rPr>
          <w:b/>
          <w:bCs/>
          <w:lang w:eastAsia="en-GB"/>
        </w:rPr>
        <w:lastRenderedPageBreak/>
        <w:t xml:space="preserve">Security </w:t>
      </w:r>
      <w:r w:rsidR="00612C61">
        <w:rPr>
          <w:b/>
          <w:bCs/>
          <w:lang w:eastAsia="en-GB"/>
        </w:rPr>
        <w:t>obligations</w:t>
      </w:r>
      <w:r w:rsidRPr="00B24841">
        <w:rPr>
          <w:b/>
          <w:bCs/>
          <w:lang w:eastAsia="en-GB"/>
        </w:rPr>
        <w:t>:</w:t>
      </w:r>
      <w:r w:rsidRPr="00B24841">
        <w:rPr>
          <w:lang w:eastAsia="en-GB"/>
        </w:rPr>
        <w:t xml:space="preserve"> </w:t>
      </w:r>
      <w:r>
        <w:rPr>
          <w:lang w:eastAsia="en-GB"/>
        </w:rPr>
        <w:t>i</w:t>
      </w:r>
      <w:r w:rsidRPr="00B24841">
        <w:rPr>
          <w:lang w:eastAsia="en-GB"/>
        </w:rPr>
        <w:t>t imposes security obligations on the owners and operators of critical infrastructure, including the requirement to report incidents and vulnerabilities that could compromise security.</w:t>
      </w:r>
    </w:p>
    <w:p w14:paraId="5B1DB0A4" w14:textId="3ADDC485" w:rsidR="008C1944" w:rsidRPr="00B24841" w:rsidRDefault="008C1944" w:rsidP="00D17F07">
      <w:pPr>
        <w:rPr>
          <w:lang w:eastAsia="en-GB"/>
        </w:rPr>
      </w:pPr>
      <w:r w:rsidRPr="00B24841">
        <w:rPr>
          <w:b/>
          <w:bCs/>
          <w:lang w:eastAsia="en-GB"/>
        </w:rPr>
        <w:t>Collaboration:</w:t>
      </w:r>
      <w:r w:rsidRPr="00B24841">
        <w:rPr>
          <w:lang w:eastAsia="en-GB"/>
        </w:rPr>
        <w:t xml:space="preserve"> </w:t>
      </w:r>
      <w:r>
        <w:rPr>
          <w:lang w:eastAsia="en-GB"/>
        </w:rPr>
        <w:t>t</w:t>
      </w:r>
      <w:r w:rsidRPr="00B24841">
        <w:rPr>
          <w:lang w:eastAsia="en-GB"/>
        </w:rPr>
        <w:t xml:space="preserve">he </w:t>
      </w:r>
      <w:r w:rsidR="00612C61">
        <w:rPr>
          <w:lang w:eastAsia="en-GB"/>
        </w:rPr>
        <w:t>Act</w:t>
      </w:r>
      <w:r w:rsidR="00612C61" w:rsidRPr="00B24841">
        <w:rPr>
          <w:lang w:eastAsia="en-GB"/>
        </w:rPr>
        <w:t xml:space="preserve"> </w:t>
      </w:r>
      <w:r w:rsidRPr="00B24841">
        <w:rPr>
          <w:lang w:eastAsia="en-GB"/>
        </w:rPr>
        <w:t>promotes collaboration between government agencies, owners and operators of critical infrastructure and law enforcement agencies to enhance the security and resilience of these assets.</w:t>
      </w:r>
    </w:p>
    <w:p w14:paraId="1D0E7240" w14:textId="7F4AF58C" w:rsidR="008C1944" w:rsidRPr="00B24841" w:rsidRDefault="008C1944" w:rsidP="00D17F07">
      <w:pPr>
        <w:rPr>
          <w:lang w:eastAsia="en-GB"/>
        </w:rPr>
      </w:pPr>
      <w:r w:rsidRPr="00B24841">
        <w:rPr>
          <w:b/>
          <w:bCs/>
          <w:lang w:eastAsia="en-GB"/>
        </w:rPr>
        <w:t xml:space="preserve">Government </w:t>
      </w:r>
      <w:r w:rsidR="00612C61">
        <w:rPr>
          <w:b/>
          <w:bCs/>
          <w:lang w:eastAsia="en-GB"/>
        </w:rPr>
        <w:t>intervention</w:t>
      </w:r>
      <w:r w:rsidRPr="00B24841">
        <w:rPr>
          <w:b/>
          <w:bCs/>
          <w:lang w:eastAsia="en-GB"/>
        </w:rPr>
        <w:t>:</w:t>
      </w:r>
      <w:r w:rsidRPr="00B24841">
        <w:rPr>
          <w:lang w:eastAsia="en-GB"/>
        </w:rPr>
        <w:t xml:space="preserve"> </w:t>
      </w:r>
      <w:r>
        <w:rPr>
          <w:lang w:eastAsia="en-GB"/>
        </w:rPr>
        <w:t>i</w:t>
      </w:r>
      <w:r w:rsidRPr="00B24841">
        <w:rPr>
          <w:lang w:eastAsia="en-GB"/>
        </w:rPr>
        <w:t xml:space="preserve">n certain circumstances, the government can intervene to mitigate security risks and the </w:t>
      </w:r>
      <w:r w:rsidR="009634D3">
        <w:rPr>
          <w:lang w:eastAsia="en-GB"/>
        </w:rPr>
        <w:t xml:space="preserve">Act </w:t>
      </w:r>
      <w:r w:rsidRPr="00B24841">
        <w:rPr>
          <w:lang w:eastAsia="en-GB"/>
        </w:rPr>
        <w:t>provides for emergency powers to address significant threats.</w:t>
      </w:r>
    </w:p>
    <w:p w14:paraId="4E41BF97" w14:textId="15A400B8" w:rsidR="008C1944" w:rsidRPr="00B24841" w:rsidRDefault="008C1944" w:rsidP="00D17F07">
      <w:pPr>
        <w:rPr>
          <w:lang w:eastAsia="en-GB"/>
        </w:rPr>
      </w:pPr>
      <w:r w:rsidRPr="00B24841">
        <w:rPr>
          <w:b/>
          <w:bCs/>
          <w:lang w:eastAsia="en-GB"/>
        </w:rPr>
        <w:t xml:space="preserve">Penalties and </w:t>
      </w:r>
      <w:r w:rsidR="00612C61">
        <w:rPr>
          <w:b/>
          <w:bCs/>
          <w:lang w:eastAsia="en-GB"/>
        </w:rPr>
        <w:t>enforcement</w:t>
      </w:r>
      <w:r w:rsidRPr="00B24841">
        <w:rPr>
          <w:b/>
          <w:bCs/>
          <w:lang w:eastAsia="en-GB"/>
        </w:rPr>
        <w:t>:</w:t>
      </w:r>
      <w:r w:rsidRPr="00B24841">
        <w:rPr>
          <w:lang w:eastAsia="en-GB"/>
        </w:rPr>
        <w:t xml:space="preserve"> </w:t>
      </w:r>
      <w:r>
        <w:rPr>
          <w:lang w:eastAsia="en-GB"/>
        </w:rPr>
        <w:t>t</w:t>
      </w:r>
      <w:r w:rsidRPr="00B24841">
        <w:rPr>
          <w:lang w:eastAsia="en-GB"/>
        </w:rPr>
        <w:t xml:space="preserve">he </w:t>
      </w:r>
      <w:r w:rsidR="00612C61">
        <w:rPr>
          <w:lang w:eastAsia="en-GB"/>
        </w:rPr>
        <w:t xml:space="preserve">Act </w:t>
      </w:r>
      <w:r w:rsidRPr="00B24841">
        <w:rPr>
          <w:lang w:eastAsia="en-GB"/>
        </w:rPr>
        <w:t>specifies penalties for non-compliance and outlines enforcement mechanisms to ensure adherence to security obligations.</w:t>
      </w:r>
    </w:p>
    <w:p w14:paraId="4B5FE27D" w14:textId="03C8D624" w:rsidR="008C1944" w:rsidRPr="00B24841" w:rsidRDefault="00D93111" w:rsidP="00D17F07">
      <w:pPr>
        <w:rPr>
          <w:lang w:eastAsia="en-GB"/>
        </w:rPr>
      </w:pPr>
      <w:r>
        <w:rPr>
          <w:b/>
          <w:bCs/>
          <w:noProof/>
        </w:rPr>
        <w:drawing>
          <wp:anchor distT="0" distB="0" distL="114300" distR="114300" simplePos="0" relativeHeight="251658320" behindDoc="0" locked="0" layoutInCell="1" allowOverlap="1" wp14:anchorId="196AD11F" wp14:editId="1DD7A61C">
            <wp:simplePos x="0" y="0"/>
            <wp:positionH relativeFrom="margin">
              <wp:align>left</wp:align>
            </wp:positionH>
            <wp:positionV relativeFrom="paragraph">
              <wp:posOffset>190138</wp:posOffset>
            </wp:positionV>
            <wp:extent cx="645795" cy="645795"/>
            <wp:effectExtent l="0" t="0" r="1905" b="1905"/>
            <wp:wrapSquare wrapText="bothSides"/>
            <wp:docPr id="1749824078" name="Picture 17498240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8B2DA5">
        <w:t xml:space="preserve">As a class view </w:t>
      </w:r>
      <w:r w:rsidR="00612C61">
        <w:t xml:space="preserve">the </w:t>
      </w:r>
      <w:hyperlink r:id="rId81" w:history="1">
        <w:r w:rsidR="008C1944" w:rsidRPr="00612C61">
          <w:rPr>
            <w:rStyle w:val="Hyperlink"/>
            <w:i/>
            <w:iCs/>
            <w:lang w:eastAsia="en-GB"/>
          </w:rPr>
          <w:t>Security of Critical Infrastructure Act 2018</w:t>
        </w:r>
      </w:hyperlink>
      <w:r w:rsidR="008C1944" w:rsidRPr="00B24841">
        <w:rPr>
          <w:lang w:eastAsia="en-GB"/>
        </w:rPr>
        <w:t xml:space="preserve"> </w:t>
      </w:r>
      <w:r w:rsidR="008B2DA5">
        <w:rPr>
          <w:lang w:eastAsia="en-GB"/>
        </w:rPr>
        <w:t xml:space="preserve">which </w:t>
      </w:r>
      <w:r w:rsidR="008C1944" w:rsidRPr="00B24841">
        <w:rPr>
          <w:lang w:eastAsia="en-GB"/>
        </w:rPr>
        <w:t xml:space="preserve">is part of the broader Australian </w:t>
      </w:r>
      <w:r w:rsidR="00612C61">
        <w:rPr>
          <w:lang w:eastAsia="en-GB"/>
        </w:rPr>
        <w:t xml:space="preserve">Government’s </w:t>
      </w:r>
      <w:r w:rsidR="008C1944" w:rsidRPr="00B24841">
        <w:rPr>
          <w:lang w:eastAsia="en-GB"/>
        </w:rPr>
        <w:t>efforts to strengthen the resilience and security of the nation's critical infrastructure</w:t>
      </w:r>
      <w:r>
        <w:rPr>
          <w:lang w:eastAsia="en-GB"/>
        </w:rPr>
        <w:t xml:space="preserve">. This </w:t>
      </w:r>
      <w:r w:rsidR="00612C61">
        <w:rPr>
          <w:lang w:eastAsia="en-GB"/>
        </w:rPr>
        <w:t xml:space="preserve">Act </w:t>
      </w:r>
      <w:r>
        <w:rPr>
          <w:lang w:eastAsia="en-GB"/>
        </w:rPr>
        <w:t>is important in</w:t>
      </w:r>
      <w:r w:rsidR="008C1944" w:rsidRPr="00B24841">
        <w:rPr>
          <w:lang w:eastAsia="en-GB"/>
        </w:rPr>
        <w:t xml:space="preserve"> recogni</w:t>
      </w:r>
      <w:r w:rsidR="008C1944">
        <w:rPr>
          <w:lang w:eastAsia="en-GB"/>
        </w:rPr>
        <w:t>s</w:t>
      </w:r>
      <w:r w:rsidR="008C1944" w:rsidRPr="00B24841">
        <w:rPr>
          <w:lang w:eastAsia="en-GB"/>
        </w:rPr>
        <w:t xml:space="preserve">ing the increasing </w:t>
      </w:r>
      <w:r w:rsidR="003F447A">
        <w:rPr>
          <w:lang w:eastAsia="en-GB"/>
        </w:rPr>
        <w:t>need for</w:t>
      </w:r>
      <w:r w:rsidR="008C1944" w:rsidRPr="00B24841">
        <w:rPr>
          <w:lang w:eastAsia="en-GB"/>
        </w:rPr>
        <w:t xml:space="preserve"> cybersecurity in safeguarding key assets.</w:t>
      </w:r>
    </w:p>
    <w:p w14:paraId="1F269447" w14:textId="552AC3E9" w:rsidR="00EE298E" w:rsidRDefault="000436B5" w:rsidP="00D17F07">
      <w:r w:rsidRPr="000C09EC">
        <w:rPr>
          <w:b/>
          <w:bCs/>
          <w:noProof/>
        </w:rPr>
        <w:drawing>
          <wp:anchor distT="0" distB="0" distL="114300" distR="114300" simplePos="0" relativeHeight="251658327" behindDoc="0" locked="0" layoutInCell="1" allowOverlap="1" wp14:anchorId="2143BDB0" wp14:editId="46BD6A1D">
            <wp:simplePos x="0" y="0"/>
            <wp:positionH relativeFrom="column">
              <wp:posOffset>0</wp:posOffset>
            </wp:positionH>
            <wp:positionV relativeFrom="paragraph">
              <wp:posOffset>311540</wp:posOffset>
            </wp:positionV>
            <wp:extent cx="645795" cy="645795"/>
            <wp:effectExtent l="0" t="0" r="1905" b="1905"/>
            <wp:wrapSquare wrapText="bothSides"/>
            <wp:docPr id="1049053668" name="Picture 10490536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45890" name="Picture 1966845890">
                      <a:extLst>
                        <a:ext uri="{C183D7F6-B498-43B3-948B-1728B52AA6E4}">
                          <adec:decorative xmlns:adec="http://schemas.microsoft.com/office/drawing/2017/decorative" val="1"/>
                        </a:ext>
                      </a:extLst>
                    </pic:cNvPr>
                    <pic:cNvPicPr/>
                  </pic:nvPicPr>
                  <pic:blipFill>
                    <a:blip r:embed="rId16" cstate="hqprint">
                      <a:extLst>
                        <a:ext uri="{28A0092B-C50C-407E-A947-70E740481C1C}">
                          <a14:useLocalDpi xmlns:a14="http://schemas.microsoft.com/office/drawing/2010/main" val="0"/>
                        </a:ext>
                      </a:extLst>
                    </a:blip>
                    <a:stretch>
                      <a:fillRect/>
                    </a:stretch>
                  </pic:blipFill>
                  <pic:spPr>
                    <a:xfrm>
                      <a:off x="0" y="0"/>
                      <a:ext cx="645795" cy="645795"/>
                    </a:xfrm>
                    <a:prstGeom prst="rect">
                      <a:avLst/>
                    </a:prstGeom>
                  </pic:spPr>
                </pic:pic>
              </a:graphicData>
            </a:graphic>
            <wp14:sizeRelH relativeFrom="page">
              <wp14:pctWidth>0</wp14:pctWidth>
            </wp14:sizeRelH>
            <wp14:sizeRelV relativeFrom="page">
              <wp14:pctHeight>0</wp14:pctHeight>
            </wp14:sizeRelV>
          </wp:anchor>
        </w:drawing>
      </w:r>
      <w:r w:rsidR="00EE298E" w:rsidRPr="000C09EC">
        <w:rPr>
          <w:b/>
          <w:bCs/>
        </w:rPr>
        <w:t>Activity</w:t>
      </w:r>
      <w:r w:rsidR="0050561B">
        <w:rPr>
          <w:b/>
          <w:bCs/>
        </w:rPr>
        <w:t xml:space="preserve"> 77</w:t>
      </w:r>
      <w:r w:rsidR="00EE298E" w:rsidRPr="000C09EC">
        <w:rPr>
          <w:b/>
          <w:bCs/>
        </w:rPr>
        <w:t>:</w:t>
      </w:r>
      <w:r w:rsidR="00EE298E">
        <w:t xml:space="preserve"> </w:t>
      </w:r>
      <w:r w:rsidR="00A22B72">
        <w:t>c</w:t>
      </w:r>
      <w:r w:rsidR="000307BD">
        <w:t>yber operation against the power grid scenario (G)</w:t>
      </w:r>
    </w:p>
    <w:p w14:paraId="045542EF" w14:textId="40AAB74A" w:rsidR="00AE0DDA" w:rsidRDefault="002028AA" w:rsidP="00D17F07">
      <w:pPr>
        <w:spacing w:after="600"/>
      </w:pPr>
      <w:r>
        <w:t xml:space="preserve">As a class read </w:t>
      </w:r>
      <w:hyperlink r:id="rId82" w:history="1">
        <w:r w:rsidR="00AE0DDA" w:rsidRPr="00A837D2">
          <w:rPr>
            <w:rStyle w:val="Hyperlink"/>
          </w:rPr>
          <w:t>Cyber operation against the power grid</w:t>
        </w:r>
      </w:hyperlink>
      <w:r w:rsidR="00AE0DDA">
        <w:t>.</w:t>
      </w:r>
    </w:p>
    <w:p w14:paraId="55F56E57" w14:textId="7FC8C410" w:rsidR="00AE0DDA" w:rsidRDefault="004B359B" w:rsidP="00D17F07">
      <w:pPr>
        <w:spacing w:before="360" w:after="360"/>
      </w:pPr>
      <w:r>
        <w:rPr>
          <w:noProof/>
        </w:rPr>
        <w:drawing>
          <wp:anchor distT="0" distB="0" distL="114300" distR="114300" simplePos="0" relativeHeight="251658306" behindDoc="1" locked="0" layoutInCell="1" allowOverlap="1" wp14:anchorId="090FB404" wp14:editId="5632AB70">
            <wp:simplePos x="0" y="0"/>
            <wp:positionH relativeFrom="margin">
              <wp:align>left</wp:align>
            </wp:positionH>
            <wp:positionV relativeFrom="paragraph">
              <wp:posOffset>4898</wp:posOffset>
            </wp:positionV>
            <wp:extent cx="635000" cy="635000"/>
            <wp:effectExtent l="0" t="0" r="0" b="0"/>
            <wp:wrapSquare wrapText="bothSides"/>
            <wp:docPr id="809426763" name="Picture 809426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2F40D7">
        <w:t>As a class examine the</w:t>
      </w:r>
      <w:r w:rsidR="00AE0DDA">
        <w:t xml:space="preserve"> </w:t>
      </w:r>
      <w:hyperlink r:id="rId83" w:anchor="Facts" w:history="1">
        <w:r w:rsidR="00AE0DDA" w:rsidRPr="00A837D2">
          <w:rPr>
            <w:rStyle w:val="Hyperlink"/>
          </w:rPr>
          <w:t>facts</w:t>
        </w:r>
      </w:hyperlink>
      <w:r w:rsidR="00AE0DDA">
        <w:t xml:space="preserve"> of </w:t>
      </w:r>
      <w:r w:rsidR="00BC532F">
        <w:t xml:space="preserve">the </w:t>
      </w:r>
      <w:r w:rsidR="00AE0DDA">
        <w:t>scenario. As appropriate</w:t>
      </w:r>
      <w:r w:rsidR="00BC532F">
        <w:t>,</w:t>
      </w:r>
      <w:r w:rsidR="00AE0DDA">
        <w:t xml:space="preserve"> outline the </w:t>
      </w:r>
      <w:hyperlink r:id="rId84" w:anchor="Legal_analysis" w:history="1">
        <w:r w:rsidR="00AE0DDA" w:rsidRPr="00A837D2">
          <w:rPr>
            <w:rStyle w:val="Hyperlink"/>
          </w:rPr>
          <w:t>legal analysis</w:t>
        </w:r>
      </w:hyperlink>
      <w:r w:rsidR="00AE0DDA">
        <w:t xml:space="preserve"> provided in the resource.</w:t>
      </w:r>
    </w:p>
    <w:p w14:paraId="2313ACB9" w14:textId="77777777" w:rsidR="00EE298E" w:rsidRDefault="00AE0DDA" w:rsidP="00D17F07">
      <w:pPr>
        <w:pStyle w:val="ListBullet"/>
        <w:numPr>
          <w:ilvl w:val="0"/>
          <w:numId w:val="0"/>
        </w:numPr>
        <w:ind w:left="567" w:hanging="567"/>
      </w:pPr>
      <w:r>
        <w:t>Discuss the provided facts of the scenario and determine agreed answers to the questions</w:t>
      </w:r>
      <w:r w:rsidR="007B513B">
        <w:t>.</w:t>
      </w:r>
    </w:p>
    <w:p w14:paraId="5ECB41F0" w14:textId="78443165" w:rsidR="00EE298E" w:rsidRDefault="007B513B" w:rsidP="00D17F07">
      <w:pPr>
        <w:pStyle w:val="ListBullet"/>
        <w:numPr>
          <w:ilvl w:val="0"/>
          <w:numId w:val="0"/>
        </w:numPr>
        <w:ind w:left="567" w:hanging="567"/>
      </w:pPr>
      <w:r>
        <w:t>D</w:t>
      </w:r>
      <w:r w:rsidR="00AE0DDA" w:rsidRPr="007242FA">
        <w:t>id the operation result in actual physical damage or injury to individuals?</w:t>
      </w:r>
    </w:p>
    <w:tbl>
      <w:tblPr>
        <w:tblStyle w:val="Answerspace"/>
        <w:tblW w:w="9650" w:type="dxa"/>
        <w:tblLook w:val="04A0" w:firstRow="1" w:lastRow="0" w:firstColumn="1" w:lastColumn="0" w:noHBand="0" w:noVBand="1"/>
        <w:tblDescription w:val="Space for students to provide answer."/>
      </w:tblPr>
      <w:tblGrid>
        <w:gridCol w:w="9650"/>
      </w:tblGrid>
      <w:tr w:rsidR="00EE298E" w14:paraId="066E1A34" w14:textId="77777777" w:rsidTr="003E39BE">
        <w:trPr>
          <w:trHeight w:val="2719"/>
        </w:trPr>
        <w:tc>
          <w:tcPr>
            <w:tcW w:w="9650" w:type="dxa"/>
          </w:tcPr>
          <w:p w14:paraId="36AD7033" w14:textId="77777777" w:rsidR="00EE298E" w:rsidRPr="00B86F9D" w:rsidRDefault="00EE298E" w:rsidP="00D17F07">
            <w:pPr>
              <w:spacing w:before="120"/>
              <w:rPr>
                <w:b/>
                <w:bCs/>
              </w:rPr>
            </w:pPr>
            <w:r>
              <w:rPr>
                <w:b/>
                <w:bCs/>
              </w:rPr>
              <w:t>Sample answer</w:t>
            </w:r>
            <w:r w:rsidRPr="00B86F9D">
              <w:rPr>
                <w:b/>
                <w:bCs/>
              </w:rPr>
              <w:t>:</w:t>
            </w:r>
          </w:p>
          <w:p w14:paraId="36B63077" w14:textId="00E4B5E2" w:rsidR="00EE298E" w:rsidRPr="003E39BE" w:rsidRDefault="003E39BE" w:rsidP="00D17F07">
            <w:proofErr w:type="gramStart"/>
            <w:r w:rsidRPr="003E39BE">
              <w:t>As a consequence of</w:t>
            </w:r>
            <w:proofErr w:type="gramEnd"/>
            <w:r w:rsidRPr="003E39BE">
              <w:t xml:space="preserve"> the operation, many households are left without electricity for days, resulting in significant inconvenience for the local residents as well as some economic damage to company X and other actors in State A’s territory, including the State itself. However, the power cuts are limited to residential areas and no physical damage or personal injury is reported from any of the affected areas.</w:t>
            </w:r>
          </w:p>
        </w:tc>
      </w:tr>
    </w:tbl>
    <w:p w14:paraId="37DE34F7" w14:textId="58E3AA16" w:rsidR="00AE0DDA" w:rsidRDefault="0084318F" w:rsidP="00D17F07">
      <w:pPr>
        <w:pStyle w:val="ListBullet"/>
        <w:numPr>
          <w:ilvl w:val="0"/>
          <w:numId w:val="0"/>
        </w:numPr>
      </w:pPr>
      <w:r>
        <w:t>Were</w:t>
      </w:r>
      <w:r w:rsidR="00AE0DDA" w:rsidRPr="007242FA">
        <w:t xml:space="preserve"> any individuals associated with an outside </w:t>
      </w:r>
      <w:r w:rsidR="00CA1FC2">
        <w:t>s</w:t>
      </w:r>
      <w:r w:rsidR="00CA1FC2" w:rsidRPr="007242FA">
        <w:t xml:space="preserve">tate </w:t>
      </w:r>
      <w:r w:rsidR="00AE0DDA" w:rsidRPr="007242FA">
        <w:t xml:space="preserve">physically present in the domestic </w:t>
      </w:r>
      <w:r w:rsidR="00CA1FC2">
        <w:t>s</w:t>
      </w:r>
      <w:r w:rsidR="00CA1FC2" w:rsidRPr="007242FA">
        <w:t xml:space="preserve">tate’s </w:t>
      </w:r>
      <w:r w:rsidR="00AE0DDA" w:rsidRPr="007242FA">
        <w:t>territory without the latter’s consent?</w:t>
      </w:r>
    </w:p>
    <w:tbl>
      <w:tblPr>
        <w:tblStyle w:val="Answerspace"/>
        <w:tblW w:w="9650" w:type="dxa"/>
        <w:tblLook w:val="04A0" w:firstRow="1" w:lastRow="0" w:firstColumn="1" w:lastColumn="0" w:noHBand="0" w:noVBand="1"/>
        <w:tblDescription w:val="Space for students to provide answer."/>
      </w:tblPr>
      <w:tblGrid>
        <w:gridCol w:w="9650"/>
      </w:tblGrid>
      <w:tr w:rsidR="00EE298E" w14:paraId="10CFC0CC" w14:textId="77777777" w:rsidTr="004C7B48">
        <w:trPr>
          <w:trHeight w:val="2403"/>
        </w:trPr>
        <w:tc>
          <w:tcPr>
            <w:tcW w:w="9650" w:type="dxa"/>
          </w:tcPr>
          <w:p w14:paraId="454A9D04" w14:textId="2F02E05D" w:rsidR="00EE298E" w:rsidRPr="00B86F9D" w:rsidRDefault="00EE298E" w:rsidP="00D17F07">
            <w:pPr>
              <w:spacing w:before="120"/>
              <w:rPr>
                <w:b/>
                <w:bCs/>
              </w:rPr>
            </w:pPr>
            <w:r>
              <w:rPr>
                <w:b/>
                <w:bCs/>
              </w:rPr>
              <w:lastRenderedPageBreak/>
              <w:t>Sample answer</w:t>
            </w:r>
            <w:r w:rsidRPr="00B86F9D">
              <w:rPr>
                <w:b/>
                <w:bCs/>
              </w:rPr>
              <w:t>:</w:t>
            </w:r>
          </w:p>
          <w:p w14:paraId="21FACB10" w14:textId="1BB39C15" w:rsidR="00EE298E" w:rsidRDefault="007501A4" w:rsidP="00D17F07">
            <w:r w:rsidRPr="007501A4">
              <w:t xml:space="preserve">Once the computers are integrated in the ICS, the hackers </w:t>
            </w:r>
            <w:proofErr w:type="gramStart"/>
            <w:r w:rsidRPr="007501A4">
              <w:t>are able to</w:t>
            </w:r>
            <w:proofErr w:type="gramEnd"/>
            <w:r w:rsidRPr="007501A4">
              <w:t xml:space="preserve"> remotely monitor the activities in the technical control centre and to assume control over the infrastructure of company X without the staff knowing.</w:t>
            </w:r>
          </w:p>
          <w:p w14:paraId="5A768B6D" w14:textId="1578F6C0" w:rsidR="00EE298E" w:rsidRDefault="00D31064" w:rsidP="00D17F07">
            <w:r w:rsidRPr="00D31064">
              <w:t>Given the facts of the scenario,</w:t>
            </w:r>
            <w:r>
              <w:t xml:space="preserve"> individuals from an outside State were not physically present.</w:t>
            </w:r>
          </w:p>
        </w:tc>
      </w:tr>
    </w:tbl>
    <w:p w14:paraId="06C8C82A" w14:textId="64D82225" w:rsidR="00D31064" w:rsidRDefault="00D31064" w:rsidP="00D17F07">
      <w:pPr>
        <w:pStyle w:val="ListBullet"/>
        <w:numPr>
          <w:ilvl w:val="0"/>
          <w:numId w:val="0"/>
        </w:numPr>
      </w:pPr>
      <w:r w:rsidRPr="00D31064">
        <w:t>Did the operation occasion a loss of functionality of cyber infrastructure?</w:t>
      </w:r>
    </w:p>
    <w:tbl>
      <w:tblPr>
        <w:tblStyle w:val="Answerspace"/>
        <w:tblW w:w="9650" w:type="dxa"/>
        <w:tblLook w:val="04A0" w:firstRow="1" w:lastRow="0" w:firstColumn="1" w:lastColumn="0" w:noHBand="0" w:noVBand="1"/>
        <w:tblDescription w:val="Space for students to provide answer."/>
      </w:tblPr>
      <w:tblGrid>
        <w:gridCol w:w="9650"/>
      </w:tblGrid>
      <w:tr w:rsidR="00D31064" w14:paraId="4E798EDC" w14:textId="77777777" w:rsidTr="007F1EEA">
        <w:trPr>
          <w:trHeight w:val="3166"/>
        </w:trPr>
        <w:tc>
          <w:tcPr>
            <w:tcW w:w="9650" w:type="dxa"/>
          </w:tcPr>
          <w:p w14:paraId="5FB3A3D0" w14:textId="77777777" w:rsidR="00D31064" w:rsidRPr="00B86F9D" w:rsidRDefault="00D31064" w:rsidP="00D17F07">
            <w:pPr>
              <w:spacing w:before="120"/>
              <w:rPr>
                <w:b/>
                <w:bCs/>
              </w:rPr>
            </w:pPr>
            <w:r>
              <w:rPr>
                <w:b/>
                <w:bCs/>
              </w:rPr>
              <w:t>Sample answer</w:t>
            </w:r>
            <w:r w:rsidRPr="00B86F9D">
              <w:rPr>
                <w:b/>
                <w:bCs/>
              </w:rPr>
              <w:t>:</w:t>
            </w:r>
          </w:p>
          <w:p w14:paraId="3AA28CC9" w14:textId="77777777" w:rsidR="002B2BA3" w:rsidRDefault="00F837C8" w:rsidP="00D17F07">
            <w:r>
              <w:t>C</w:t>
            </w:r>
            <w:r w:rsidRPr="00F837C8">
              <w:t>yber operations causing temporary, though significant loss of functionality could be characteri</w:t>
            </w:r>
            <w:r w:rsidR="002B2BA3">
              <w:t>s</w:t>
            </w:r>
            <w:r w:rsidRPr="00F837C8">
              <w:t>ed as violations of sovereignty.</w:t>
            </w:r>
            <w:r>
              <w:t xml:space="preserve"> T</w:t>
            </w:r>
            <w:r w:rsidRPr="00F837C8">
              <w:t>he operation was limited to physically non-destructive effects and its impact on the electrical distribution grid was fully reversible</w:t>
            </w:r>
            <w:r>
              <w:t xml:space="preserve">. </w:t>
            </w:r>
          </w:p>
          <w:p w14:paraId="5839FD3E" w14:textId="5677024F" w:rsidR="002B2BA3" w:rsidRDefault="00F837C8" w:rsidP="00D17F07">
            <w:r w:rsidRPr="00F837C8">
              <w:t>A State organ conducting cyber operations against a target State or entities</w:t>
            </w:r>
            <w:r w:rsidR="00173918">
              <w:t>,</w:t>
            </w:r>
            <w:r w:rsidRPr="00F837C8">
              <w:t xml:space="preserve"> or persons located there while physically present in the target State's territory</w:t>
            </w:r>
            <w:r w:rsidR="00173918">
              <w:t>,</w:t>
            </w:r>
            <w:r w:rsidRPr="00F837C8">
              <w:t xml:space="preserve"> violates the target State's sovereignty.</w:t>
            </w:r>
          </w:p>
          <w:p w14:paraId="6A801384" w14:textId="3100F71E" w:rsidR="00D31064" w:rsidRDefault="00F837C8" w:rsidP="00D17F07">
            <w:r w:rsidRPr="00F837C8">
              <w:t>Causation of a loss of functionality of cyber infrastructure constitute</w:t>
            </w:r>
            <w:r w:rsidR="000624BD">
              <w:t>s</w:t>
            </w:r>
            <w:r w:rsidRPr="00F837C8">
              <w:t xml:space="preserve"> </w:t>
            </w:r>
            <w:r w:rsidR="001924E9">
              <w:t>‘</w:t>
            </w:r>
            <w:r w:rsidRPr="00F837C8">
              <w:t>damage</w:t>
            </w:r>
            <w:r w:rsidR="001924E9">
              <w:t>’</w:t>
            </w:r>
            <w:r w:rsidRPr="00F837C8">
              <w:t xml:space="preserve"> and thus a breach of sovereignty</w:t>
            </w:r>
            <w:r w:rsidR="00173918">
              <w:t>;</w:t>
            </w:r>
            <w:r w:rsidRPr="00F837C8">
              <w:t xml:space="preserve"> no consensus </w:t>
            </w:r>
            <w:r w:rsidR="000624BD">
              <w:t>has</w:t>
            </w:r>
            <w:r w:rsidRPr="00F837C8">
              <w:t xml:space="preserve"> be</w:t>
            </w:r>
            <w:r w:rsidR="000624BD">
              <w:t>en</w:t>
            </w:r>
            <w:r w:rsidRPr="00F837C8">
              <w:t xml:space="preserve"> achieved on the precise threshold for a loss of functionality</w:t>
            </w:r>
            <w:r w:rsidR="000624BD">
              <w:t>.</w:t>
            </w:r>
          </w:p>
        </w:tc>
      </w:tr>
    </w:tbl>
    <w:p w14:paraId="34D7A71F" w14:textId="3B29E44A" w:rsidR="007B513B" w:rsidRDefault="007B513B" w:rsidP="00D17F07">
      <w:r w:rsidRPr="000C09EC">
        <w:rPr>
          <w:b/>
          <w:bCs/>
        </w:rPr>
        <w:t xml:space="preserve">Activity </w:t>
      </w:r>
      <w:r w:rsidR="0050561B">
        <w:rPr>
          <w:b/>
          <w:bCs/>
        </w:rPr>
        <w:t>78</w:t>
      </w:r>
      <w:r w:rsidRPr="000C09EC">
        <w:rPr>
          <w:b/>
          <w:bCs/>
        </w:rPr>
        <w:t>:</w:t>
      </w:r>
      <w:r>
        <w:t xml:space="preserve"> </w:t>
      </w:r>
      <w:r w:rsidR="000F7013">
        <w:t>ransomware</w:t>
      </w:r>
      <w:r w:rsidR="008840BB">
        <w:t xml:space="preserve"> scenario (</w:t>
      </w:r>
      <w:r w:rsidR="006016A3">
        <w:t>H)</w:t>
      </w:r>
    </w:p>
    <w:p w14:paraId="0F926804" w14:textId="32016BA7" w:rsidR="007B513B" w:rsidRDefault="004B359B" w:rsidP="00D17F07">
      <w:r>
        <w:rPr>
          <w:noProof/>
        </w:rPr>
        <w:drawing>
          <wp:anchor distT="0" distB="0" distL="114300" distR="114300" simplePos="0" relativeHeight="251658307" behindDoc="1" locked="0" layoutInCell="1" allowOverlap="1" wp14:anchorId="082E6C30" wp14:editId="542BCB1D">
            <wp:simplePos x="0" y="0"/>
            <wp:positionH relativeFrom="margin">
              <wp:posOffset>0</wp:posOffset>
            </wp:positionH>
            <wp:positionV relativeFrom="paragraph">
              <wp:posOffset>258</wp:posOffset>
            </wp:positionV>
            <wp:extent cx="635000" cy="635000"/>
            <wp:effectExtent l="0" t="0" r="0" b="0"/>
            <wp:wrapSquare wrapText="bothSides"/>
            <wp:docPr id="1736460206" name="Picture 17364602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6016A3">
        <w:t>As a class read the</w:t>
      </w:r>
      <w:r w:rsidR="00EA0D67">
        <w:t xml:space="preserve"> </w:t>
      </w:r>
      <w:hyperlink r:id="rId85" w:history="1">
        <w:r w:rsidR="00173918">
          <w:rPr>
            <w:rStyle w:val="Hyperlink"/>
          </w:rPr>
          <w:t>R</w:t>
        </w:r>
        <w:r w:rsidR="00EA0D67" w:rsidRPr="00A837D2">
          <w:rPr>
            <w:rStyle w:val="Hyperlink"/>
          </w:rPr>
          <w:t>ansomware campaign</w:t>
        </w:r>
      </w:hyperlink>
      <w:r w:rsidR="00EA0D67">
        <w:t xml:space="preserve"> scenario.</w:t>
      </w:r>
      <w:r w:rsidR="002F40D7">
        <w:t xml:space="preserve"> </w:t>
      </w:r>
      <w:r w:rsidR="006016A3">
        <w:t>E</w:t>
      </w:r>
      <w:r w:rsidR="002F40D7">
        <w:t>xamine the</w:t>
      </w:r>
      <w:r w:rsidR="00EA0D67">
        <w:t xml:space="preserve"> </w:t>
      </w:r>
      <w:hyperlink r:id="rId86" w:anchor="Facts" w:history="1">
        <w:r w:rsidR="00EA0D67" w:rsidRPr="00A837D2">
          <w:rPr>
            <w:rStyle w:val="Hyperlink"/>
          </w:rPr>
          <w:t>facts</w:t>
        </w:r>
      </w:hyperlink>
      <w:r w:rsidR="00EA0D67">
        <w:t xml:space="preserve"> of </w:t>
      </w:r>
      <w:r w:rsidR="00173918">
        <w:t xml:space="preserve">the </w:t>
      </w:r>
      <w:r w:rsidR="00EA0D67">
        <w:t>scenario.</w:t>
      </w:r>
    </w:p>
    <w:p w14:paraId="7A2EA602" w14:textId="2308DF3B" w:rsidR="00EA0D67" w:rsidRDefault="00EA0D67" w:rsidP="00D17F07">
      <w:r>
        <w:t>As appropriate</w:t>
      </w:r>
      <w:r w:rsidR="00CA1FC2">
        <w:t>,</w:t>
      </w:r>
      <w:r>
        <w:t xml:space="preserve"> outline the </w:t>
      </w:r>
      <w:hyperlink r:id="rId87" w:anchor="Legal_analysis" w:history="1">
        <w:r w:rsidRPr="00A837D2">
          <w:rPr>
            <w:rStyle w:val="Hyperlink"/>
          </w:rPr>
          <w:t>legal analysis</w:t>
        </w:r>
      </w:hyperlink>
      <w:r>
        <w:t xml:space="preserve"> provided in the resource.</w:t>
      </w:r>
    </w:p>
    <w:p w14:paraId="5A7A54E6" w14:textId="41829C39" w:rsidR="00EA0D67" w:rsidRDefault="00CB6BE1" w:rsidP="00DA77C9">
      <w:pPr>
        <w:spacing w:after="360"/>
      </w:pPr>
      <w:r w:rsidRPr="00D737CF">
        <w:rPr>
          <w:b/>
          <w:bCs/>
          <w:noProof/>
        </w:rPr>
        <w:drawing>
          <wp:anchor distT="0" distB="0" distL="114300" distR="114300" simplePos="0" relativeHeight="251658321" behindDoc="0" locked="0" layoutInCell="1" allowOverlap="1" wp14:anchorId="2D44C9D7" wp14:editId="1021C80C">
            <wp:simplePos x="0" y="0"/>
            <wp:positionH relativeFrom="margin">
              <wp:align>left</wp:align>
            </wp:positionH>
            <wp:positionV relativeFrom="paragraph">
              <wp:posOffset>59781</wp:posOffset>
            </wp:positionV>
            <wp:extent cx="635000" cy="635000"/>
            <wp:effectExtent l="0" t="0" r="0" b="0"/>
            <wp:wrapSquare wrapText="bothSides"/>
            <wp:docPr id="1803397910" name="Picture 18033979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EA0D67">
        <w:t>Discuss the provided facts of the scenario and determine agreed answers to the questions</w:t>
      </w:r>
      <w:r w:rsidR="007B513B">
        <w:t>.</w:t>
      </w:r>
    </w:p>
    <w:p w14:paraId="78820C6F" w14:textId="77777777" w:rsidR="00B64E77" w:rsidRDefault="007B513B" w:rsidP="00D17F07">
      <w:pPr>
        <w:pStyle w:val="ListBullet"/>
        <w:numPr>
          <w:ilvl w:val="0"/>
          <w:numId w:val="0"/>
        </w:numPr>
        <w:ind w:left="567" w:hanging="567"/>
      </w:pPr>
      <w:r>
        <w:t>C</w:t>
      </w:r>
      <w:r w:rsidR="00EA0D67" w:rsidRPr="00A837D2">
        <w:t>an the ransomware attacks be attributed?</w:t>
      </w:r>
    </w:p>
    <w:tbl>
      <w:tblPr>
        <w:tblStyle w:val="Answerspace"/>
        <w:tblW w:w="9650" w:type="dxa"/>
        <w:tblLook w:val="04A0" w:firstRow="1" w:lastRow="0" w:firstColumn="1" w:lastColumn="0" w:noHBand="0" w:noVBand="1"/>
        <w:tblDescription w:val="Space for students to provide answer."/>
      </w:tblPr>
      <w:tblGrid>
        <w:gridCol w:w="9650"/>
      </w:tblGrid>
      <w:tr w:rsidR="00B64E77" w14:paraId="6E761FF5" w14:textId="77777777" w:rsidTr="00113419">
        <w:trPr>
          <w:trHeight w:val="2300"/>
        </w:trPr>
        <w:tc>
          <w:tcPr>
            <w:tcW w:w="9650" w:type="dxa"/>
          </w:tcPr>
          <w:p w14:paraId="3023EC78" w14:textId="77777777" w:rsidR="00B64E77" w:rsidRPr="00B86F9D" w:rsidRDefault="00B64E77" w:rsidP="00D17F07">
            <w:pPr>
              <w:spacing w:before="120"/>
              <w:rPr>
                <w:b/>
                <w:bCs/>
              </w:rPr>
            </w:pPr>
            <w:r>
              <w:rPr>
                <w:b/>
                <w:bCs/>
              </w:rPr>
              <w:t>Sample answer</w:t>
            </w:r>
            <w:r w:rsidRPr="00B86F9D">
              <w:rPr>
                <w:b/>
                <w:bCs/>
              </w:rPr>
              <w:t>:</w:t>
            </w:r>
          </w:p>
          <w:p w14:paraId="6D339208" w14:textId="15DA3CB7" w:rsidR="00B64E77" w:rsidRDefault="00E96850" w:rsidP="00D17F07">
            <w:r w:rsidRPr="00E96850">
              <w:t xml:space="preserve">Legal attribution is one of the elements of an international wrongful act and consists of the attachment </w:t>
            </w:r>
            <w:r w:rsidR="001924E9">
              <w:t>‘</w:t>
            </w:r>
            <w:r w:rsidRPr="00E96850">
              <w:t>of a given action or omission to a State</w:t>
            </w:r>
            <w:r w:rsidR="001924E9">
              <w:t>’</w:t>
            </w:r>
            <w:r>
              <w:t xml:space="preserve">. </w:t>
            </w:r>
            <w:r w:rsidRPr="00E96850">
              <w:t>As a rule, the conduct of State organs is attributable to the State in question</w:t>
            </w:r>
            <w:r>
              <w:t xml:space="preserve">; </w:t>
            </w:r>
            <w:r w:rsidRPr="00E96850">
              <w:t>by contrast, the conduct of non-State actors or third States’ organs can only be attributed to the State under specific circumstances.</w:t>
            </w:r>
          </w:p>
        </w:tc>
      </w:tr>
    </w:tbl>
    <w:p w14:paraId="65E821EC" w14:textId="7BBA35CE" w:rsidR="00B64E77" w:rsidRDefault="00861056" w:rsidP="00DA77C9">
      <w:pPr>
        <w:pStyle w:val="ListBullet"/>
        <w:numPr>
          <w:ilvl w:val="0"/>
          <w:numId w:val="0"/>
        </w:numPr>
        <w:spacing w:after="360"/>
      </w:pPr>
      <w:r w:rsidRPr="00D737CF">
        <w:rPr>
          <w:b/>
          <w:bCs/>
          <w:noProof/>
        </w:rPr>
        <w:lastRenderedPageBreak/>
        <w:drawing>
          <wp:anchor distT="0" distB="0" distL="114300" distR="114300" simplePos="0" relativeHeight="251658322" behindDoc="0" locked="0" layoutInCell="1" allowOverlap="1" wp14:anchorId="1176C142" wp14:editId="28F2F8E4">
            <wp:simplePos x="0" y="0"/>
            <wp:positionH relativeFrom="margin">
              <wp:posOffset>0</wp:posOffset>
            </wp:positionH>
            <wp:positionV relativeFrom="paragraph">
              <wp:posOffset>90490</wp:posOffset>
            </wp:positionV>
            <wp:extent cx="635000" cy="635000"/>
            <wp:effectExtent l="0" t="0" r="0" b="0"/>
            <wp:wrapSquare wrapText="bothSides"/>
            <wp:docPr id="1596178113" name="Picture 15961781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B513B">
        <w:t>A</w:t>
      </w:r>
      <w:r w:rsidR="00EA0D67" w:rsidRPr="00A837D2">
        <w:t xml:space="preserve">re the authors of the ransomware attack </w:t>
      </w:r>
      <w:r w:rsidR="00CA1FC2">
        <w:t>s</w:t>
      </w:r>
      <w:r w:rsidR="00CA1FC2" w:rsidRPr="00A837D2">
        <w:t xml:space="preserve">tate </w:t>
      </w:r>
      <w:r w:rsidR="00EA0D67" w:rsidRPr="00A837D2">
        <w:t>organs or non-</w:t>
      </w:r>
      <w:r w:rsidR="00CA1FC2">
        <w:t>s</w:t>
      </w:r>
      <w:r w:rsidR="00CA1FC2" w:rsidRPr="00A837D2">
        <w:t xml:space="preserve">tate </w:t>
      </w:r>
      <w:r w:rsidR="00EA0D67" w:rsidRPr="00A837D2">
        <w:t>organs exercising governmental authority?</w:t>
      </w:r>
    </w:p>
    <w:tbl>
      <w:tblPr>
        <w:tblStyle w:val="Answerspace"/>
        <w:tblW w:w="9650" w:type="dxa"/>
        <w:tblLook w:val="04A0" w:firstRow="1" w:lastRow="0" w:firstColumn="1" w:lastColumn="0" w:noHBand="0" w:noVBand="1"/>
        <w:tblDescription w:val="Space for students to provide answer."/>
      </w:tblPr>
      <w:tblGrid>
        <w:gridCol w:w="9650"/>
      </w:tblGrid>
      <w:tr w:rsidR="00B64E77" w14:paraId="0403F4DD" w14:textId="77777777" w:rsidTr="00113419">
        <w:trPr>
          <w:trHeight w:val="1527"/>
        </w:trPr>
        <w:tc>
          <w:tcPr>
            <w:tcW w:w="9650" w:type="dxa"/>
          </w:tcPr>
          <w:p w14:paraId="156A3E78" w14:textId="77777777" w:rsidR="00B64E77" w:rsidRPr="00B86F9D" w:rsidRDefault="00B64E77" w:rsidP="00D17F07">
            <w:pPr>
              <w:spacing w:before="120"/>
              <w:rPr>
                <w:b/>
                <w:bCs/>
              </w:rPr>
            </w:pPr>
            <w:r>
              <w:rPr>
                <w:b/>
                <w:bCs/>
              </w:rPr>
              <w:t>Sample answer</w:t>
            </w:r>
            <w:r w:rsidRPr="00B86F9D">
              <w:rPr>
                <w:b/>
                <w:bCs/>
              </w:rPr>
              <w:t>:</w:t>
            </w:r>
          </w:p>
          <w:p w14:paraId="27EB2C01" w14:textId="3D189075" w:rsidR="00B64E77" w:rsidRDefault="00E96850" w:rsidP="00D17F07">
            <w:r w:rsidRPr="00E96850">
              <w:t>It is not clear that the hackers are a State organ of State B, nor that they are exercising governmental authority on behalf of State B.</w:t>
            </w:r>
            <w:r w:rsidR="003B54A8">
              <w:t xml:space="preserve"> T</w:t>
            </w:r>
            <w:r w:rsidR="003B54A8" w:rsidRPr="003B54A8">
              <w:t>here is no evidence to suggest that the hackers were operating under the instructions or effective control of State B. Likewise, there is insufficient evidence to indicate that State B adequately acknowledged and adopted the behaviour of the hackers as its own</w:t>
            </w:r>
            <w:r w:rsidR="003B54A8">
              <w:t>.</w:t>
            </w:r>
          </w:p>
        </w:tc>
      </w:tr>
    </w:tbl>
    <w:p w14:paraId="12EF14BF" w14:textId="0C43127B" w:rsidR="00B64E77" w:rsidRDefault="00861056" w:rsidP="008A4553">
      <w:pPr>
        <w:pStyle w:val="ListBullet"/>
        <w:numPr>
          <w:ilvl w:val="0"/>
          <w:numId w:val="0"/>
        </w:numPr>
        <w:spacing w:before="360" w:after="480"/>
        <w:ind w:left="567" w:hanging="567"/>
      </w:pPr>
      <w:r w:rsidRPr="00D737CF">
        <w:rPr>
          <w:b/>
          <w:bCs/>
          <w:noProof/>
        </w:rPr>
        <w:drawing>
          <wp:anchor distT="0" distB="0" distL="114300" distR="114300" simplePos="0" relativeHeight="251658323" behindDoc="0" locked="0" layoutInCell="1" allowOverlap="1" wp14:anchorId="0428AF63" wp14:editId="078436C4">
            <wp:simplePos x="0" y="0"/>
            <wp:positionH relativeFrom="margin">
              <wp:posOffset>0</wp:posOffset>
            </wp:positionH>
            <wp:positionV relativeFrom="paragraph">
              <wp:posOffset>26915</wp:posOffset>
            </wp:positionV>
            <wp:extent cx="635000" cy="635000"/>
            <wp:effectExtent l="0" t="0" r="0" b="0"/>
            <wp:wrapSquare wrapText="bothSides"/>
            <wp:docPr id="1180373123" name="Picture 1180373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C274A">
        <w:t>I</w:t>
      </w:r>
      <w:r w:rsidR="00EA0D67" w:rsidRPr="00A837D2">
        <w:t>s the ransomware a use of force?</w:t>
      </w:r>
    </w:p>
    <w:tbl>
      <w:tblPr>
        <w:tblStyle w:val="Answerspace"/>
        <w:tblW w:w="9650" w:type="dxa"/>
        <w:tblLook w:val="04A0" w:firstRow="1" w:lastRow="0" w:firstColumn="1" w:lastColumn="0" w:noHBand="0" w:noVBand="1"/>
        <w:tblDescription w:val="Space for students to provide answer."/>
      </w:tblPr>
      <w:tblGrid>
        <w:gridCol w:w="9650"/>
      </w:tblGrid>
      <w:tr w:rsidR="00B64E77" w14:paraId="26335A30" w14:textId="77777777" w:rsidTr="007F1EEA">
        <w:trPr>
          <w:trHeight w:val="3166"/>
        </w:trPr>
        <w:tc>
          <w:tcPr>
            <w:tcW w:w="9650" w:type="dxa"/>
          </w:tcPr>
          <w:p w14:paraId="78FBAEFC" w14:textId="1C661027" w:rsidR="00B64E77" w:rsidRPr="00B86F9D" w:rsidRDefault="00B64E77" w:rsidP="00D17F07">
            <w:pPr>
              <w:spacing w:before="120"/>
              <w:rPr>
                <w:b/>
                <w:bCs/>
              </w:rPr>
            </w:pPr>
            <w:r>
              <w:rPr>
                <w:b/>
                <w:bCs/>
              </w:rPr>
              <w:t>Sample answer</w:t>
            </w:r>
            <w:r w:rsidRPr="00B86F9D">
              <w:rPr>
                <w:b/>
                <w:bCs/>
              </w:rPr>
              <w:t>:</w:t>
            </w:r>
          </w:p>
          <w:p w14:paraId="5897CA21" w14:textId="0F088097" w:rsidR="002B2BA3" w:rsidRDefault="003B54A8" w:rsidP="00D17F07">
            <w:r w:rsidRPr="003B54A8">
              <w:t>It is unlikely that the ransomware attacks amount to a use of force.</w:t>
            </w:r>
            <w:r>
              <w:t xml:space="preserve"> </w:t>
            </w:r>
            <w:r w:rsidRPr="003B54A8">
              <w:t>Crucially, the ransomware attacks’ overall severity was significant. While the disruption in municipal functions caused only inconvenience for citizens and municipal agencies, the harm that resulted from the disruption to medical services was significant.</w:t>
            </w:r>
          </w:p>
          <w:p w14:paraId="6A750450" w14:textId="0A9A32B4" w:rsidR="00B64E77" w:rsidRDefault="003B54A8" w:rsidP="00D17F07">
            <w:r w:rsidRPr="003B54A8">
              <w:t>The consequences of the ransomware attacks did not follow immediately from the cyber activities.</w:t>
            </w:r>
            <w:r>
              <w:t xml:space="preserve"> </w:t>
            </w:r>
            <w:r w:rsidRPr="003B54A8">
              <w:t>There is no indication that the attacks had a military character.</w:t>
            </w:r>
            <w:r>
              <w:t xml:space="preserve"> </w:t>
            </w:r>
            <w:r w:rsidR="007501A4">
              <w:t>T</w:t>
            </w:r>
            <w:r w:rsidRPr="003B54A8">
              <w:t xml:space="preserve">he reconnaissance and network probing activities of the hackers were qualitatively </w:t>
            </w:r>
            <w:proofErr w:type="gramStart"/>
            <w:r w:rsidRPr="003B54A8">
              <w:t>similar to</w:t>
            </w:r>
            <w:proofErr w:type="gramEnd"/>
            <w:r w:rsidRPr="003B54A8">
              <w:t xml:space="preserve"> espionage activities, which are n</w:t>
            </w:r>
            <w:r w:rsidRPr="00B55EB5">
              <w:t>ot per se regulated</w:t>
            </w:r>
            <w:r w:rsidRPr="003B54A8">
              <w:t xml:space="preserve"> under </w:t>
            </w:r>
            <w:r w:rsidRPr="00B55EB5">
              <w:t>international law and thus not presumptively judged to be uses of force.</w:t>
            </w:r>
            <w:r w:rsidR="007501A4" w:rsidRPr="00B55EB5">
              <w:t xml:space="preserve"> Severity is subject to a </w:t>
            </w:r>
            <w:r w:rsidR="007501A4" w:rsidRPr="000D415D">
              <w:rPr>
                <w:i/>
                <w:iCs/>
              </w:rPr>
              <w:t>de minimis</w:t>
            </w:r>
            <w:r w:rsidR="007501A4" w:rsidRPr="00B55EB5">
              <w:t xml:space="preserve"> rule. It is likely that the severity of the ransomware attacks was not sufficient to meet that de minimis.</w:t>
            </w:r>
          </w:p>
        </w:tc>
      </w:tr>
    </w:tbl>
    <w:p w14:paraId="2D2A1BFD" w14:textId="77777777" w:rsidR="0063672D" w:rsidRPr="0063672D" w:rsidRDefault="0063672D" w:rsidP="0063672D">
      <w:bookmarkStart w:id="69" w:name="_Toc141776425"/>
      <w:r w:rsidRPr="0063672D">
        <w:br w:type="page"/>
      </w:r>
    </w:p>
    <w:p w14:paraId="07F11653" w14:textId="33786792" w:rsidR="00D155C5" w:rsidRDefault="00D155C5" w:rsidP="00D17F07">
      <w:pPr>
        <w:pStyle w:val="Heading1"/>
      </w:pPr>
      <w:bookmarkStart w:id="70" w:name="_Toc158974004"/>
      <w:r>
        <w:lastRenderedPageBreak/>
        <w:t>Explore current and emerging cybercrime threats to an enterprise</w:t>
      </w:r>
      <w:bookmarkEnd w:id="69"/>
      <w:bookmarkEnd w:id="70"/>
    </w:p>
    <w:p w14:paraId="46F2127E" w14:textId="77777777" w:rsidR="00D155C5" w:rsidRPr="007710D3" w:rsidRDefault="00D155C5" w:rsidP="00D155C5">
      <w:pPr>
        <w:rPr>
          <w:lang w:eastAsia="en-GB"/>
        </w:rPr>
      </w:pPr>
      <w:r w:rsidRPr="007710D3">
        <w:rPr>
          <w:lang w:eastAsia="en-GB"/>
        </w:rPr>
        <w:t>Cybercrime threats to enterprises are constantly evolving as threat actors become more sophisticated and innovative. Here are some current and emerging cybercrime threats that organi</w:t>
      </w:r>
      <w:r>
        <w:rPr>
          <w:lang w:eastAsia="en-GB"/>
        </w:rPr>
        <w:t>s</w:t>
      </w:r>
      <w:r w:rsidRPr="007710D3">
        <w:rPr>
          <w:lang w:eastAsia="en-GB"/>
        </w:rPr>
        <w:t>ations need to be aware of:</w:t>
      </w:r>
    </w:p>
    <w:p w14:paraId="4FBC54C9" w14:textId="31AF1420" w:rsidR="00D155C5" w:rsidRPr="007710D3" w:rsidRDefault="00D155C5" w:rsidP="00D155C5">
      <w:pPr>
        <w:rPr>
          <w:b/>
          <w:bCs/>
          <w:lang w:eastAsia="en-GB"/>
        </w:rPr>
      </w:pPr>
      <w:r w:rsidRPr="007710D3">
        <w:rPr>
          <w:b/>
          <w:bCs/>
          <w:lang w:eastAsia="en-GB"/>
        </w:rPr>
        <w:t xml:space="preserve">Ransomware </w:t>
      </w:r>
      <w:r w:rsidR="001924E9">
        <w:rPr>
          <w:b/>
          <w:bCs/>
          <w:lang w:eastAsia="en-GB"/>
        </w:rPr>
        <w:t>attacks</w:t>
      </w:r>
    </w:p>
    <w:p w14:paraId="070D7F7C" w14:textId="58D6D40B" w:rsidR="00D155C5" w:rsidRPr="007710D3" w:rsidRDefault="00D155C5" w:rsidP="00D155C5">
      <w:pPr>
        <w:rPr>
          <w:lang w:eastAsia="en-GB"/>
        </w:rPr>
      </w:pPr>
      <w:r w:rsidRPr="007710D3">
        <w:rPr>
          <w:lang w:eastAsia="en-GB"/>
        </w:rPr>
        <w:t>Ransomware continues to be a significant threat. Attackers encrypt an organi</w:t>
      </w:r>
      <w:r>
        <w:rPr>
          <w:lang w:eastAsia="en-GB"/>
        </w:rPr>
        <w:t>s</w:t>
      </w:r>
      <w:r w:rsidRPr="007710D3">
        <w:rPr>
          <w:lang w:eastAsia="en-GB"/>
        </w:rPr>
        <w:t>ation's data and demand a ransom for decryption. Recent trends show that ransomware groups are increasingly targeting high-profile organi</w:t>
      </w:r>
      <w:r>
        <w:rPr>
          <w:lang w:eastAsia="en-GB"/>
        </w:rPr>
        <w:t>s</w:t>
      </w:r>
      <w:r w:rsidRPr="007710D3">
        <w:rPr>
          <w:lang w:eastAsia="en-GB"/>
        </w:rPr>
        <w:t>ations, conducting double-extortion attacks (stealing data before encrypting it) and demanding larger ransoms.</w:t>
      </w:r>
    </w:p>
    <w:p w14:paraId="2BE07112" w14:textId="24A3E5DF" w:rsidR="00D155C5" w:rsidRPr="007710D3" w:rsidRDefault="00D155C5" w:rsidP="00D155C5">
      <w:pPr>
        <w:rPr>
          <w:b/>
          <w:bCs/>
          <w:lang w:eastAsia="en-GB"/>
        </w:rPr>
      </w:pPr>
      <w:r w:rsidRPr="007710D3">
        <w:rPr>
          <w:b/>
          <w:bCs/>
          <w:lang w:eastAsia="en-GB"/>
        </w:rPr>
        <w:t xml:space="preserve">Supply </w:t>
      </w:r>
      <w:r w:rsidR="001924E9">
        <w:rPr>
          <w:b/>
          <w:bCs/>
          <w:lang w:eastAsia="en-GB"/>
        </w:rPr>
        <w:t>chain attacks</w:t>
      </w:r>
    </w:p>
    <w:p w14:paraId="5C5E7BC8" w14:textId="77777777" w:rsidR="00D155C5" w:rsidRPr="007710D3" w:rsidRDefault="00D155C5" w:rsidP="00D155C5">
      <w:pPr>
        <w:rPr>
          <w:lang w:eastAsia="en-GB"/>
        </w:rPr>
      </w:pPr>
      <w:r w:rsidRPr="007710D3">
        <w:rPr>
          <w:lang w:eastAsia="en-GB"/>
        </w:rPr>
        <w:t>Cybercriminals are targeting the supply chain to compromise software and hardware before it reaches the enterprise. This includes software supply chain attacks like SolarWinds and hardware-level attacks on components.</w:t>
      </w:r>
    </w:p>
    <w:p w14:paraId="2FBF82FF" w14:textId="3EB6521C" w:rsidR="00D155C5" w:rsidRPr="007710D3" w:rsidRDefault="00D155C5" w:rsidP="00D155C5">
      <w:pPr>
        <w:rPr>
          <w:b/>
          <w:bCs/>
          <w:lang w:eastAsia="en-GB"/>
        </w:rPr>
      </w:pPr>
      <w:r w:rsidRPr="007710D3">
        <w:rPr>
          <w:b/>
          <w:bCs/>
          <w:lang w:eastAsia="en-GB"/>
        </w:rPr>
        <w:t>Zero-</w:t>
      </w:r>
      <w:r w:rsidR="001924E9">
        <w:rPr>
          <w:b/>
          <w:bCs/>
          <w:lang w:eastAsia="en-GB"/>
        </w:rPr>
        <w:t>day exploits</w:t>
      </w:r>
    </w:p>
    <w:p w14:paraId="61113438" w14:textId="36D921A6" w:rsidR="00D155C5" w:rsidRPr="007710D3" w:rsidRDefault="00D155C5" w:rsidP="00D155C5">
      <w:pPr>
        <w:rPr>
          <w:lang w:eastAsia="en-GB"/>
        </w:rPr>
      </w:pPr>
      <w:r w:rsidRPr="007710D3">
        <w:rPr>
          <w:lang w:eastAsia="en-GB"/>
        </w:rPr>
        <w:t>Attackers are exploiting previously unknown vulnerabilities (zero-days) to gain access to systems and data. These exploits are valuable on the dark web and cybercriminals often use them before security patches are available.</w:t>
      </w:r>
    </w:p>
    <w:p w14:paraId="6C0D4266" w14:textId="77777777" w:rsidR="00D155C5" w:rsidRPr="007710D3" w:rsidRDefault="00D155C5" w:rsidP="00D155C5">
      <w:pPr>
        <w:rPr>
          <w:b/>
          <w:bCs/>
          <w:lang w:eastAsia="en-GB"/>
        </w:rPr>
      </w:pPr>
      <w:r w:rsidRPr="007710D3">
        <w:rPr>
          <w:b/>
          <w:bCs/>
          <w:lang w:eastAsia="en-GB"/>
        </w:rPr>
        <w:t>Business Email Compromise (BEC)</w:t>
      </w:r>
    </w:p>
    <w:p w14:paraId="53B93F23" w14:textId="77777777" w:rsidR="00D155C5" w:rsidRPr="007710D3" w:rsidRDefault="00D155C5" w:rsidP="00D155C5">
      <w:pPr>
        <w:rPr>
          <w:lang w:eastAsia="en-GB"/>
        </w:rPr>
      </w:pPr>
      <w:r w:rsidRPr="007710D3">
        <w:rPr>
          <w:lang w:eastAsia="en-GB"/>
        </w:rPr>
        <w:t>BEC attacks involve spoofing or compromising email accounts to trick employees into making financial transfers or divulging sensitive information. These attacks are highly targeted and often difficult to detect.</w:t>
      </w:r>
    </w:p>
    <w:p w14:paraId="04B7F3C4" w14:textId="7378DB8E" w:rsidR="00D155C5" w:rsidRPr="007710D3" w:rsidRDefault="00D155C5" w:rsidP="00D155C5">
      <w:pPr>
        <w:rPr>
          <w:b/>
          <w:bCs/>
          <w:lang w:eastAsia="en-GB"/>
        </w:rPr>
      </w:pPr>
      <w:r w:rsidRPr="007710D3">
        <w:rPr>
          <w:b/>
          <w:bCs/>
          <w:lang w:eastAsia="en-GB"/>
        </w:rPr>
        <w:t xml:space="preserve">Cloud </w:t>
      </w:r>
      <w:r w:rsidR="001924E9">
        <w:rPr>
          <w:b/>
          <w:bCs/>
          <w:lang w:eastAsia="en-GB"/>
        </w:rPr>
        <w:t>security threats</w:t>
      </w:r>
    </w:p>
    <w:p w14:paraId="200F55B6" w14:textId="1637C90C" w:rsidR="00D155C5" w:rsidRPr="007710D3" w:rsidRDefault="00D155C5" w:rsidP="00D155C5">
      <w:pPr>
        <w:rPr>
          <w:lang w:eastAsia="en-GB"/>
        </w:rPr>
      </w:pPr>
      <w:r w:rsidRPr="007710D3">
        <w:rPr>
          <w:lang w:eastAsia="en-GB"/>
        </w:rPr>
        <w:t>As more organi</w:t>
      </w:r>
      <w:r>
        <w:rPr>
          <w:lang w:eastAsia="en-GB"/>
        </w:rPr>
        <w:t>s</w:t>
      </w:r>
      <w:r w:rsidRPr="007710D3">
        <w:rPr>
          <w:lang w:eastAsia="en-GB"/>
        </w:rPr>
        <w:t>ations migrate to the cloud, attackers are focusing on cloud-based infrastructure. Misconfigured cloud resources, insecure APIs and poor access controls are common vulnerabilities.</w:t>
      </w:r>
    </w:p>
    <w:p w14:paraId="6381402A" w14:textId="77777777" w:rsidR="00CD5A59" w:rsidRDefault="00CD5A59">
      <w:pPr>
        <w:suppressAutoHyphens w:val="0"/>
        <w:spacing w:after="0" w:line="276" w:lineRule="auto"/>
        <w:rPr>
          <w:b/>
          <w:bCs/>
          <w:lang w:eastAsia="en-GB"/>
        </w:rPr>
      </w:pPr>
      <w:r>
        <w:rPr>
          <w:b/>
          <w:bCs/>
          <w:lang w:eastAsia="en-GB"/>
        </w:rPr>
        <w:br w:type="page"/>
      </w:r>
    </w:p>
    <w:p w14:paraId="0757E0BE" w14:textId="7E8BB930" w:rsidR="00D155C5" w:rsidRPr="007710D3" w:rsidRDefault="00D155C5" w:rsidP="00D155C5">
      <w:pPr>
        <w:rPr>
          <w:b/>
          <w:bCs/>
          <w:lang w:eastAsia="en-GB"/>
        </w:rPr>
      </w:pPr>
      <w:r w:rsidRPr="007710D3">
        <w:rPr>
          <w:b/>
          <w:bCs/>
          <w:lang w:eastAsia="en-GB"/>
        </w:rPr>
        <w:lastRenderedPageBreak/>
        <w:t xml:space="preserve">Phishing and </w:t>
      </w:r>
      <w:r w:rsidR="00AB0E1E">
        <w:rPr>
          <w:b/>
          <w:bCs/>
          <w:lang w:eastAsia="en-GB"/>
        </w:rPr>
        <w:t>social engineering</w:t>
      </w:r>
    </w:p>
    <w:p w14:paraId="51558049" w14:textId="77777777" w:rsidR="00D155C5" w:rsidRPr="007710D3" w:rsidRDefault="00D155C5" w:rsidP="00D155C5">
      <w:pPr>
        <w:rPr>
          <w:lang w:eastAsia="en-GB"/>
        </w:rPr>
      </w:pPr>
      <w:r w:rsidRPr="007710D3">
        <w:rPr>
          <w:lang w:eastAsia="en-GB"/>
        </w:rPr>
        <w:t>Phishing remains a prevalent threat. Cybercriminals are using more sophisticated and convincing phishing tactics to trick employees into revealing sensitive information or executing malicious code.</w:t>
      </w:r>
    </w:p>
    <w:p w14:paraId="58275140" w14:textId="514C6823" w:rsidR="00D155C5" w:rsidRPr="007710D3" w:rsidRDefault="00D155C5" w:rsidP="00D155C5">
      <w:pPr>
        <w:rPr>
          <w:b/>
          <w:bCs/>
          <w:lang w:eastAsia="en-GB"/>
        </w:rPr>
      </w:pPr>
      <w:r w:rsidRPr="007710D3">
        <w:rPr>
          <w:b/>
          <w:bCs/>
          <w:lang w:eastAsia="en-GB"/>
        </w:rPr>
        <w:t xml:space="preserve">IoT and OT </w:t>
      </w:r>
      <w:r w:rsidR="00AB0E1E">
        <w:rPr>
          <w:b/>
          <w:bCs/>
          <w:lang w:eastAsia="en-GB"/>
        </w:rPr>
        <w:t>attacks</w:t>
      </w:r>
    </w:p>
    <w:p w14:paraId="7764F131" w14:textId="77777777" w:rsidR="00D155C5" w:rsidRPr="007710D3" w:rsidRDefault="00D155C5" w:rsidP="00D155C5">
      <w:pPr>
        <w:rPr>
          <w:lang w:eastAsia="en-GB"/>
        </w:rPr>
      </w:pPr>
      <w:r w:rsidRPr="007710D3">
        <w:rPr>
          <w:lang w:eastAsia="en-GB"/>
        </w:rPr>
        <w:t>Internet of Things (IoT) and Operational Technology (OT) devices are often vulnerable and targeted by attackers. These devices can be used as entry points into corporate networks or disrupted to cause operational failures.</w:t>
      </w:r>
    </w:p>
    <w:p w14:paraId="7685E90C" w14:textId="7B43F0BC" w:rsidR="00D155C5" w:rsidRPr="007710D3" w:rsidRDefault="00D155C5" w:rsidP="00D155C5">
      <w:pPr>
        <w:rPr>
          <w:b/>
          <w:bCs/>
          <w:lang w:eastAsia="en-GB"/>
        </w:rPr>
      </w:pPr>
      <w:r w:rsidRPr="007710D3">
        <w:rPr>
          <w:b/>
          <w:bCs/>
          <w:lang w:eastAsia="en-GB"/>
        </w:rPr>
        <w:t xml:space="preserve">AI and </w:t>
      </w:r>
      <w:r w:rsidR="00AB0E1E">
        <w:rPr>
          <w:b/>
          <w:bCs/>
          <w:lang w:eastAsia="en-GB"/>
        </w:rPr>
        <w:t>machine learning attacks</w:t>
      </w:r>
    </w:p>
    <w:p w14:paraId="0A4A6221" w14:textId="77777777" w:rsidR="00D155C5" w:rsidRPr="007710D3" w:rsidRDefault="00D155C5" w:rsidP="00D155C5">
      <w:pPr>
        <w:rPr>
          <w:lang w:eastAsia="en-GB"/>
        </w:rPr>
      </w:pPr>
      <w:r w:rsidRPr="007710D3">
        <w:rPr>
          <w:lang w:eastAsia="en-GB"/>
        </w:rPr>
        <w:t>Attackers are using artificial intelligence and machine learning to enhance their tactics, such as crafting more convincing deepfake videos for social engineering attacks or automated, intelligent malware.</w:t>
      </w:r>
    </w:p>
    <w:p w14:paraId="62A34DB3" w14:textId="78775D52" w:rsidR="00D155C5" w:rsidRPr="007710D3" w:rsidRDefault="00D155C5" w:rsidP="00D155C5">
      <w:pPr>
        <w:rPr>
          <w:b/>
          <w:bCs/>
          <w:lang w:eastAsia="en-GB"/>
        </w:rPr>
      </w:pPr>
      <w:r w:rsidRPr="007710D3">
        <w:rPr>
          <w:b/>
          <w:bCs/>
          <w:lang w:eastAsia="en-GB"/>
        </w:rPr>
        <w:t xml:space="preserve">Deepfake </w:t>
      </w:r>
      <w:r w:rsidR="00AB0E1E">
        <w:rPr>
          <w:b/>
          <w:bCs/>
          <w:lang w:eastAsia="en-GB"/>
        </w:rPr>
        <w:t>threats</w:t>
      </w:r>
    </w:p>
    <w:p w14:paraId="2DE8B155" w14:textId="77777777" w:rsidR="00D155C5" w:rsidRPr="007710D3" w:rsidRDefault="00D155C5" w:rsidP="00D155C5">
      <w:pPr>
        <w:rPr>
          <w:lang w:eastAsia="en-GB"/>
        </w:rPr>
      </w:pPr>
      <w:r w:rsidRPr="007710D3">
        <w:rPr>
          <w:lang w:eastAsia="en-GB"/>
        </w:rPr>
        <w:t>Deepfake technology is being used to manipulate video and audio content for fraudulent purposes, including impersonating executives for financial scams or spreading disinformation.</w:t>
      </w:r>
    </w:p>
    <w:p w14:paraId="52E7D388" w14:textId="16440AE7" w:rsidR="00D155C5" w:rsidRPr="007710D3" w:rsidRDefault="00D155C5" w:rsidP="00D155C5">
      <w:pPr>
        <w:rPr>
          <w:b/>
          <w:bCs/>
          <w:lang w:eastAsia="en-GB"/>
        </w:rPr>
      </w:pPr>
      <w:r w:rsidRPr="007710D3">
        <w:rPr>
          <w:b/>
          <w:bCs/>
          <w:lang w:eastAsia="en-GB"/>
        </w:rPr>
        <w:t>Cyber-</w:t>
      </w:r>
      <w:r w:rsidR="00AB0E1E">
        <w:rPr>
          <w:b/>
          <w:bCs/>
          <w:lang w:eastAsia="en-GB"/>
        </w:rPr>
        <w:t>physical attacks</w:t>
      </w:r>
    </w:p>
    <w:p w14:paraId="22AAF774" w14:textId="2E71C2F9" w:rsidR="00D155C5" w:rsidRPr="007710D3" w:rsidRDefault="00D155C5" w:rsidP="00D155C5">
      <w:pPr>
        <w:rPr>
          <w:lang w:eastAsia="en-GB"/>
        </w:rPr>
      </w:pPr>
      <w:r w:rsidRPr="007710D3">
        <w:rPr>
          <w:lang w:eastAsia="en-GB"/>
        </w:rPr>
        <w:t>Cyber-physical attacks target critical infrastructure, such as power grids, water supply systems and transportation networks. These attacks can have severe real-world consequences.</w:t>
      </w:r>
    </w:p>
    <w:p w14:paraId="13E3D7F6" w14:textId="4B62F9FD" w:rsidR="00D155C5" w:rsidRPr="007710D3" w:rsidRDefault="00D155C5" w:rsidP="00D155C5">
      <w:pPr>
        <w:rPr>
          <w:b/>
          <w:bCs/>
          <w:lang w:eastAsia="en-GB"/>
        </w:rPr>
      </w:pPr>
      <w:r w:rsidRPr="007710D3">
        <w:rPr>
          <w:b/>
          <w:bCs/>
          <w:lang w:eastAsia="en-GB"/>
        </w:rPr>
        <w:t xml:space="preserve">Emerging </w:t>
      </w:r>
      <w:r w:rsidR="00AB0E1E">
        <w:rPr>
          <w:b/>
          <w:bCs/>
          <w:lang w:eastAsia="en-GB"/>
        </w:rPr>
        <w:t>technologies threats</w:t>
      </w:r>
    </w:p>
    <w:p w14:paraId="26E0C266" w14:textId="2F1D2FFC" w:rsidR="00D155C5" w:rsidRPr="007710D3" w:rsidRDefault="00861056" w:rsidP="00D155C5">
      <w:pPr>
        <w:rPr>
          <w:lang w:eastAsia="en-GB"/>
        </w:rPr>
      </w:pPr>
      <w:r w:rsidRPr="00D737CF">
        <w:rPr>
          <w:b/>
          <w:bCs/>
          <w:noProof/>
        </w:rPr>
        <w:drawing>
          <wp:anchor distT="0" distB="0" distL="114300" distR="114300" simplePos="0" relativeHeight="251658324" behindDoc="0" locked="0" layoutInCell="1" allowOverlap="1" wp14:anchorId="068B2095" wp14:editId="4277AB42">
            <wp:simplePos x="0" y="0"/>
            <wp:positionH relativeFrom="margin">
              <wp:posOffset>-72428</wp:posOffset>
            </wp:positionH>
            <wp:positionV relativeFrom="paragraph">
              <wp:posOffset>606362</wp:posOffset>
            </wp:positionV>
            <wp:extent cx="635000" cy="635000"/>
            <wp:effectExtent l="0" t="0" r="0" b="0"/>
            <wp:wrapSquare wrapText="bothSides"/>
            <wp:docPr id="891914452" name="Picture 8919144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D155C5" w:rsidRPr="007710D3">
        <w:rPr>
          <w:lang w:eastAsia="en-GB"/>
        </w:rPr>
        <w:t>As new technologies like 5G, quantum computing and blockchain evolve, new security threats may arise. Quantum computing, for example, could potentially break current encryption standards.</w:t>
      </w:r>
    </w:p>
    <w:p w14:paraId="58238F4F" w14:textId="6460F637" w:rsidR="007A3438" w:rsidRDefault="00B20ABC" w:rsidP="007A3438">
      <w:r w:rsidRPr="00CB6BE1">
        <w:rPr>
          <w:b/>
          <w:bCs/>
        </w:rPr>
        <w:t xml:space="preserve">Activity </w:t>
      </w:r>
      <w:r w:rsidR="00CB6BE1" w:rsidRPr="00CB6BE1">
        <w:rPr>
          <w:b/>
          <w:bCs/>
        </w:rPr>
        <w:t>7</w:t>
      </w:r>
      <w:r w:rsidR="00CB6BE1">
        <w:rPr>
          <w:b/>
          <w:bCs/>
        </w:rPr>
        <w:t>9</w:t>
      </w:r>
      <w:r w:rsidRPr="00CB6BE1">
        <w:rPr>
          <w:b/>
          <w:bCs/>
        </w:rPr>
        <w:t>:</w:t>
      </w:r>
      <w:r>
        <w:t xml:space="preserve"> o</w:t>
      </w:r>
      <w:r w:rsidR="007A3438">
        <w:t>utline the impact of recently developed and emerging technologies on cybersecurity challenge</w:t>
      </w:r>
      <w:r w:rsidR="004A54B4">
        <w:t>s.</w:t>
      </w:r>
    </w:p>
    <w:p w14:paraId="673DC1A8" w14:textId="714BDC05" w:rsidR="007A3438" w:rsidRDefault="004A54B4" w:rsidP="004A54B4">
      <w:pPr>
        <w:pStyle w:val="ListBullet"/>
        <w:numPr>
          <w:ilvl w:val="0"/>
          <w:numId w:val="0"/>
        </w:numPr>
        <w:ind w:left="567" w:hanging="567"/>
      </w:pPr>
      <w:r>
        <w:t>C</w:t>
      </w:r>
      <w:r w:rsidR="007A3438">
        <w:t>loud computing</w:t>
      </w:r>
    </w:p>
    <w:tbl>
      <w:tblPr>
        <w:tblStyle w:val="Answerspace"/>
        <w:tblW w:w="9650" w:type="dxa"/>
        <w:tblLook w:val="04A0" w:firstRow="1" w:lastRow="0" w:firstColumn="1" w:lastColumn="0" w:noHBand="0" w:noVBand="1"/>
        <w:tblDescription w:val="Space for students to provide answer."/>
      </w:tblPr>
      <w:tblGrid>
        <w:gridCol w:w="9650"/>
      </w:tblGrid>
      <w:tr w:rsidR="004A54B4" w14:paraId="1C6C3C27" w14:textId="77777777" w:rsidTr="004A23D4">
        <w:trPr>
          <w:trHeight w:val="857"/>
        </w:trPr>
        <w:tc>
          <w:tcPr>
            <w:tcW w:w="9650" w:type="dxa"/>
          </w:tcPr>
          <w:p w14:paraId="427DC7BD" w14:textId="77777777" w:rsidR="004A54B4" w:rsidRPr="00B86F9D" w:rsidRDefault="004A54B4" w:rsidP="007F1EEA">
            <w:pPr>
              <w:spacing w:before="120"/>
              <w:rPr>
                <w:b/>
                <w:bCs/>
              </w:rPr>
            </w:pPr>
            <w:r>
              <w:rPr>
                <w:b/>
                <w:bCs/>
              </w:rPr>
              <w:t>Sample answer</w:t>
            </w:r>
            <w:r w:rsidRPr="00B86F9D">
              <w:rPr>
                <w:b/>
                <w:bCs/>
              </w:rPr>
              <w:t>:</w:t>
            </w:r>
          </w:p>
          <w:p w14:paraId="6E646464" w14:textId="1DF3DBDA" w:rsidR="004A54B4" w:rsidRPr="00737641" w:rsidRDefault="00737641" w:rsidP="00737641">
            <w:r w:rsidRPr="00737641">
              <w:t>The widespread adoption of cloud computing introduces both opportunities and challenges to cybersecurity, as centrali</w:t>
            </w:r>
            <w:r>
              <w:t>s</w:t>
            </w:r>
            <w:r w:rsidRPr="00737641">
              <w:t xml:space="preserve">ed management enhances security measures but shared </w:t>
            </w:r>
            <w:r w:rsidRPr="00737641">
              <w:lastRenderedPageBreak/>
              <w:t>environments, third-party dependencies and evolving technologies demand continuous adaptation to address emerging threats.</w:t>
            </w:r>
          </w:p>
        </w:tc>
      </w:tr>
    </w:tbl>
    <w:p w14:paraId="30FE8D44" w14:textId="12EEF40E" w:rsidR="004A54B4" w:rsidRDefault="004A54B4" w:rsidP="004A54B4">
      <w:pPr>
        <w:pStyle w:val="ListBullet"/>
        <w:numPr>
          <w:ilvl w:val="0"/>
          <w:numId w:val="0"/>
        </w:numPr>
        <w:ind w:left="567" w:hanging="567"/>
      </w:pPr>
      <w:r>
        <w:lastRenderedPageBreak/>
        <w:t>H</w:t>
      </w:r>
      <w:r w:rsidR="007A3438">
        <w:t>ybrid workforce</w:t>
      </w:r>
    </w:p>
    <w:tbl>
      <w:tblPr>
        <w:tblStyle w:val="Answerspace"/>
        <w:tblW w:w="9650" w:type="dxa"/>
        <w:tblLook w:val="04A0" w:firstRow="1" w:lastRow="0" w:firstColumn="1" w:lastColumn="0" w:noHBand="0" w:noVBand="1"/>
        <w:tblDescription w:val="Space for students to provide answer."/>
      </w:tblPr>
      <w:tblGrid>
        <w:gridCol w:w="9650"/>
      </w:tblGrid>
      <w:tr w:rsidR="004A54B4" w14:paraId="73BCF782" w14:textId="77777777" w:rsidTr="00CE6454">
        <w:trPr>
          <w:trHeight w:val="2119"/>
        </w:trPr>
        <w:tc>
          <w:tcPr>
            <w:tcW w:w="9650" w:type="dxa"/>
          </w:tcPr>
          <w:p w14:paraId="307E4125" w14:textId="77777777" w:rsidR="004A54B4" w:rsidRPr="00B86F9D" w:rsidRDefault="004A54B4" w:rsidP="007F1EEA">
            <w:pPr>
              <w:spacing w:before="120"/>
              <w:rPr>
                <w:b/>
                <w:bCs/>
              </w:rPr>
            </w:pPr>
            <w:r>
              <w:rPr>
                <w:b/>
                <w:bCs/>
              </w:rPr>
              <w:t>Sample answer</w:t>
            </w:r>
            <w:r w:rsidRPr="00B86F9D">
              <w:rPr>
                <w:b/>
                <w:bCs/>
              </w:rPr>
              <w:t>:</w:t>
            </w:r>
          </w:p>
          <w:p w14:paraId="7696014E" w14:textId="0854DBFA" w:rsidR="004A54B4" w:rsidRDefault="00CE6454" w:rsidP="007F1EEA">
            <w:r w:rsidRPr="00CE6454">
              <w:t>The hybrid workforce model, combining remote and on-site work, presents new cybersecurity challenges by expanding the attack surface, requiring robust measures to secure both traditional and remote endpoints and necessitating enhanced vigilance against evolving threats in diverse work environments.</w:t>
            </w:r>
          </w:p>
        </w:tc>
      </w:tr>
    </w:tbl>
    <w:p w14:paraId="10D57D72" w14:textId="77777777" w:rsidR="004A54B4" w:rsidRDefault="004A54B4" w:rsidP="004A54B4">
      <w:pPr>
        <w:pStyle w:val="ListBullet"/>
        <w:numPr>
          <w:ilvl w:val="0"/>
          <w:numId w:val="0"/>
        </w:numPr>
        <w:ind w:left="567" w:hanging="567"/>
      </w:pPr>
      <w:r>
        <w:t>V</w:t>
      </w:r>
      <w:r w:rsidR="007A3438">
        <w:t>irtualisation</w:t>
      </w:r>
    </w:p>
    <w:tbl>
      <w:tblPr>
        <w:tblStyle w:val="Answerspace"/>
        <w:tblW w:w="9635" w:type="dxa"/>
        <w:tblLook w:val="04A0" w:firstRow="1" w:lastRow="0" w:firstColumn="1" w:lastColumn="0" w:noHBand="0" w:noVBand="1"/>
        <w:tblDescription w:val="Space for students to provide answer."/>
      </w:tblPr>
      <w:tblGrid>
        <w:gridCol w:w="9635"/>
      </w:tblGrid>
      <w:tr w:rsidR="004A54B4" w14:paraId="0A2DE797" w14:textId="77777777" w:rsidTr="0010518D">
        <w:trPr>
          <w:trHeight w:val="1883"/>
        </w:trPr>
        <w:tc>
          <w:tcPr>
            <w:tcW w:w="9635" w:type="dxa"/>
          </w:tcPr>
          <w:p w14:paraId="693A45F8" w14:textId="77777777" w:rsidR="004A54B4" w:rsidRPr="00B86F9D" w:rsidRDefault="004A54B4" w:rsidP="007F1EEA">
            <w:pPr>
              <w:spacing w:before="120"/>
              <w:rPr>
                <w:b/>
                <w:bCs/>
              </w:rPr>
            </w:pPr>
            <w:r>
              <w:rPr>
                <w:b/>
                <w:bCs/>
              </w:rPr>
              <w:t>Sample answer</w:t>
            </w:r>
            <w:r w:rsidRPr="00B86F9D">
              <w:rPr>
                <w:b/>
                <w:bCs/>
              </w:rPr>
              <w:t>:</w:t>
            </w:r>
          </w:p>
          <w:p w14:paraId="7B9B26D6" w14:textId="77E42776" w:rsidR="004A54B4" w:rsidRDefault="0010518D" w:rsidP="007F1EEA">
            <w:r w:rsidRPr="0010518D">
              <w:t>Virtuali</w:t>
            </w:r>
            <w:r>
              <w:t>s</w:t>
            </w:r>
            <w:r w:rsidRPr="0010518D">
              <w:t>ation introduces cybersecurity challenges by expanding the attack surface, creating new vulnerabilities in virtuali</w:t>
            </w:r>
            <w:r>
              <w:t>s</w:t>
            </w:r>
            <w:r w:rsidRPr="0010518D">
              <w:t>ed environments and requiring speciali</w:t>
            </w:r>
            <w:r>
              <w:t>s</w:t>
            </w:r>
            <w:r w:rsidRPr="0010518D">
              <w:t>ed security measures to mitigate risks associated with hypervisors and inter-VM communication.</w:t>
            </w:r>
          </w:p>
        </w:tc>
      </w:tr>
    </w:tbl>
    <w:p w14:paraId="0B2C09E7" w14:textId="77777777" w:rsidR="004A54B4" w:rsidRDefault="004A54B4" w:rsidP="004A54B4">
      <w:pPr>
        <w:pStyle w:val="ListBullet"/>
        <w:numPr>
          <w:ilvl w:val="0"/>
          <w:numId w:val="0"/>
        </w:numPr>
        <w:ind w:left="567" w:hanging="567"/>
      </w:pPr>
      <w:r>
        <w:t>I</w:t>
      </w:r>
      <w:r w:rsidR="007A3438">
        <w:t>nternet of things (IoT)</w:t>
      </w:r>
    </w:p>
    <w:tbl>
      <w:tblPr>
        <w:tblStyle w:val="Answerspace"/>
        <w:tblW w:w="9650" w:type="dxa"/>
        <w:tblLook w:val="04A0" w:firstRow="1" w:lastRow="0" w:firstColumn="1" w:lastColumn="0" w:noHBand="0" w:noVBand="1"/>
        <w:tblDescription w:val="Space for students to provide answer."/>
      </w:tblPr>
      <w:tblGrid>
        <w:gridCol w:w="9650"/>
      </w:tblGrid>
      <w:tr w:rsidR="004A54B4" w14:paraId="61EDC36E" w14:textId="77777777" w:rsidTr="009471E2">
        <w:trPr>
          <w:trHeight w:val="2239"/>
        </w:trPr>
        <w:tc>
          <w:tcPr>
            <w:tcW w:w="9650" w:type="dxa"/>
          </w:tcPr>
          <w:p w14:paraId="3384A12F" w14:textId="77777777" w:rsidR="004A54B4" w:rsidRPr="00B86F9D" w:rsidRDefault="004A54B4" w:rsidP="007F1EEA">
            <w:pPr>
              <w:spacing w:before="120"/>
              <w:rPr>
                <w:b/>
                <w:bCs/>
              </w:rPr>
            </w:pPr>
            <w:r>
              <w:rPr>
                <w:b/>
                <w:bCs/>
              </w:rPr>
              <w:t>Sample answer</w:t>
            </w:r>
            <w:r w:rsidRPr="00B86F9D">
              <w:rPr>
                <w:b/>
                <w:bCs/>
              </w:rPr>
              <w:t>:</w:t>
            </w:r>
          </w:p>
          <w:p w14:paraId="02285FBF" w14:textId="38C860AB" w:rsidR="004A54B4" w:rsidRPr="009471E2" w:rsidRDefault="009471E2" w:rsidP="009471E2">
            <w:r w:rsidRPr="009471E2">
              <w:t>The proliferation of Internet of Things (IoT) devices introduces extensive cybersecurity challenges, including concerns about data privacy, insufficient device security measures and the potential for widespread network vulnerabilities</w:t>
            </w:r>
            <w:r w:rsidR="00C51BD3">
              <w:t>,</w:t>
            </w:r>
            <w:r w:rsidRPr="009471E2">
              <w:t xml:space="preserve"> necessitating robust strategies to address the evolving threats in this interconnected landscape.</w:t>
            </w:r>
          </w:p>
        </w:tc>
      </w:tr>
    </w:tbl>
    <w:p w14:paraId="082B777D" w14:textId="51C8BCE4" w:rsidR="004A54B4" w:rsidRDefault="004A54B4" w:rsidP="004A54B4">
      <w:pPr>
        <w:pStyle w:val="ListBullet"/>
        <w:numPr>
          <w:ilvl w:val="0"/>
          <w:numId w:val="0"/>
        </w:numPr>
        <w:ind w:left="567" w:hanging="567"/>
      </w:pPr>
      <w:r>
        <w:t>E</w:t>
      </w:r>
      <w:r w:rsidR="007A3438">
        <w:t>mbedded systems, such as autonomous cars.</w:t>
      </w:r>
    </w:p>
    <w:tbl>
      <w:tblPr>
        <w:tblStyle w:val="Answerspace"/>
        <w:tblW w:w="9635" w:type="dxa"/>
        <w:tblLook w:val="04A0" w:firstRow="1" w:lastRow="0" w:firstColumn="1" w:lastColumn="0" w:noHBand="0" w:noVBand="1"/>
        <w:tblDescription w:val="Space for students to provide answer."/>
      </w:tblPr>
      <w:tblGrid>
        <w:gridCol w:w="9635"/>
      </w:tblGrid>
      <w:tr w:rsidR="004A54B4" w14:paraId="652BBB84" w14:textId="77777777" w:rsidTr="00D61E45">
        <w:trPr>
          <w:trHeight w:val="1826"/>
        </w:trPr>
        <w:tc>
          <w:tcPr>
            <w:tcW w:w="9635" w:type="dxa"/>
          </w:tcPr>
          <w:p w14:paraId="06939A88" w14:textId="77777777" w:rsidR="004A54B4" w:rsidRPr="00B86F9D" w:rsidRDefault="004A54B4" w:rsidP="007F1EEA">
            <w:pPr>
              <w:spacing w:before="120"/>
              <w:rPr>
                <w:b/>
                <w:bCs/>
              </w:rPr>
            </w:pPr>
            <w:r>
              <w:rPr>
                <w:b/>
                <w:bCs/>
              </w:rPr>
              <w:t>Sample answer</w:t>
            </w:r>
            <w:r w:rsidRPr="00B86F9D">
              <w:rPr>
                <w:b/>
                <w:bCs/>
              </w:rPr>
              <w:t>:</w:t>
            </w:r>
          </w:p>
          <w:p w14:paraId="679BF5A5" w14:textId="0B205556" w:rsidR="004A54B4" w:rsidRPr="00D61E45" w:rsidRDefault="00D61E45" w:rsidP="00D61E45">
            <w:r w:rsidRPr="00D61E45">
              <w:t>The advent of autonomous cars amplifies cybersecurity challenges as the integration of complex software and connectivity features increases the risk of cyber attacks</w:t>
            </w:r>
            <w:r w:rsidR="00C51BD3">
              <w:t>,</w:t>
            </w:r>
            <w:r w:rsidRPr="00D61E45">
              <w:t xml:space="preserve"> emphasi</w:t>
            </w:r>
            <w:r>
              <w:t>s</w:t>
            </w:r>
            <w:r w:rsidRPr="00D61E45">
              <w:t>ing the need for stringent measures to secure vehicular systems and protect passenger safety.</w:t>
            </w:r>
          </w:p>
        </w:tc>
      </w:tr>
    </w:tbl>
    <w:p w14:paraId="5782F3D8" w14:textId="77777777" w:rsidR="00C51BD3" w:rsidRPr="00C51BD3" w:rsidRDefault="00C51BD3" w:rsidP="00C51BD3">
      <w:r w:rsidRPr="00C51BD3">
        <w:br w:type="page"/>
      </w:r>
    </w:p>
    <w:p w14:paraId="17E6C43B" w14:textId="09A6294E" w:rsidR="007A3438" w:rsidRDefault="00CB6BE1" w:rsidP="007A3438">
      <w:r w:rsidRPr="00EC15F4">
        <w:rPr>
          <w:b/>
          <w:bCs/>
        </w:rPr>
        <w:lastRenderedPageBreak/>
        <w:t xml:space="preserve">Activity </w:t>
      </w:r>
      <w:r>
        <w:rPr>
          <w:b/>
          <w:bCs/>
        </w:rPr>
        <w:t>80</w:t>
      </w:r>
      <w:r w:rsidRPr="00EC15F4">
        <w:rPr>
          <w:b/>
          <w:bCs/>
        </w:rPr>
        <w:t>:</w:t>
      </w:r>
      <w:r>
        <w:t xml:space="preserve"> </w:t>
      </w:r>
      <w:r w:rsidR="00137CCB">
        <w:t>o</w:t>
      </w:r>
      <w:r w:rsidR="007A3438">
        <w:t>utline emerging innovative cybersecurity solutions</w:t>
      </w:r>
      <w:r w:rsidR="00E82669">
        <w:t xml:space="preserve"> in the space below.</w:t>
      </w:r>
    </w:p>
    <w:p w14:paraId="0B02BEB0" w14:textId="04AD2DC2" w:rsidR="007A3438" w:rsidRDefault="00E82669" w:rsidP="00E82669">
      <w:pPr>
        <w:pStyle w:val="ListBullet"/>
        <w:numPr>
          <w:ilvl w:val="0"/>
          <w:numId w:val="0"/>
        </w:numPr>
        <w:ind w:left="567" w:hanging="567"/>
      </w:pPr>
      <w:r>
        <w:t>B</w:t>
      </w:r>
      <w:r w:rsidR="007A3438">
        <w:t>ehaviour analytics</w:t>
      </w:r>
    </w:p>
    <w:tbl>
      <w:tblPr>
        <w:tblStyle w:val="Answerspace"/>
        <w:tblW w:w="9650" w:type="dxa"/>
        <w:tblLook w:val="04A0" w:firstRow="1" w:lastRow="0" w:firstColumn="1" w:lastColumn="0" w:noHBand="0" w:noVBand="1"/>
        <w:tblDescription w:val="Space for students to provide answer."/>
      </w:tblPr>
      <w:tblGrid>
        <w:gridCol w:w="9650"/>
      </w:tblGrid>
      <w:tr w:rsidR="00E82669" w14:paraId="01EDFD88" w14:textId="77777777" w:rsidTr="00B211E7">
        <w:trPr>
          <w:trHeight w:val="2261"/>
        </w:trPr>
        <w:tc>
          <w:tcPr>
            <w:tcW w:w="9650" w:type="dxa"/>
          </w:tcPr>
          <w:p w14:paraId="03B8F9F2" w14:textId="77777777" w:rsidR="00E82669" w:rsidRPr="00B86F9D" w:rsidRDefault="00E82669" w:rsidP="007F1EEA">
            <w:pPr>
              <w:spacing w:before="120"/>
              <w:rPr>
                <w:b/>
                <w:bCs/>
              </w:rPr>
            </w:pPr>
            <w:r>
              <w:rPr>
                <w:b/>
                <w:bCs/>
              </w:rPr>
              <w:t>Sample answer</w:t>
            </w:r>
            <w:r w:rsidRPr="00B86F9D">
              <w:rPr>
                <w:b/>
                <w:bCs/>
              </w:rPr>
              <w:t>:</w:t>
            </w:r>
          </w:p>
          <w:p w14:paraId="6A596113" w14:textId="0795074C" w:rsidR="00E82669" w:rsidRPr="00B211E7" w:rsidRDefault="00B211E7" w:rsidP="00B211E7">
            <w:r w:rsidRPr="00B211E7">
              <w:t>Behaviour analytics is an emerging and innovative cybersecurity solution that leverages advanced analytics and machine learning to proactively identify and mitigate security threats by analysing patterns of user behaviour, offering a dynamic and adaptive approach to cybersecurity defence.</w:t>
            </w:r>
          </w:p>
        </w:tc>
      </w:tr>
    </w:tbl>
    <w:p w14:paraId="035A22B5" w14:textId="5BC7831F" w:rsidR="007A3438" w:rsidRDefault="00E82669" w:rsidP="00E82669">
      <w:pPr>
        <w:pStyle w:val="ListBullet"/>
        <w:numPr>
          <w:ilvl w:val="0"/>
          <w:numId w:val="0"/>
        </w:numPr>
      </w:pPr>
      <w:r>
        <w:t>B</w:t>
      </w:r>
      <w:r w:rsidR="007A3438">
        <w:t>lockchain technology</w:t>
      </w:r>
    </w:p>
    <w:tbl>
      <w:tblPr>
        <w:tblStyle w:val="Answerspace"/>
        <w:tblW w:w="9635" w:type="dxa"/>
        <w:tblLook w:val="04A0" w:firstRow="1" w:lastRow="0" w:firstColumn="1" w:lastColumn="0" w:noHBand="0" w:noVBand="1"/>
        <w:tblDescription w:val="Space for students to provide answer."/>
      </w:tblPr>
      <w:tblGrid>
        <w:gridCol w:w="9635"/>
      </w:tblGrid>
      <w:tr w:rsidR="00E82669" w14:paraId="5E784F0D" w14:textId="77777777" w:rsidTr="00FC4397">
        <w:trPr>
          <w:trHeight w:val="1897"/>
        </w:trPr>
        <w:tc>
          <w:tcPr>
            <w:tcW w:w="9635" w:type="dxa"/>
          </w:tcPr>
          <w:p w14:paraId="22B2B403" w14:textId="77777777" w:rsidR="00E82669" w:rsidRPr="00B86F9D" w:rsidRDefault="00E82669" w:rsidP="007F1EEA">
            <w:pPr>
              <w:spacing w:before="120"/>
              <w:rPr>
                <w:b/>
                <w:bCs/>
              </w:rPr>
            </w:pPr>
            <w:r>
              <w:rPr>
                <w:b/>
                <w:bCs/>
              </w:rPr>
              <w:t>Sample answer</w:t>
            </w:r>
            <w:r w:rsidRPr="00B86F9D">
              <w:rPr>
                <w:b/>
                <w:bCs/>
              </w:rPr>
              <w:t>:</w:t>
            </w:r>
          </w:p>
          <w:p w14:paraId="3CB09CB3" w14:textId="0FEEF6F2" w:rsidR="00E82669" w:rsidRDefault="00FC4397" w:rsidP="007F1EEA">
            <w:r w:rsidRPr="00FC4397">
              <w:t>Blockchain technology is an emerging and innovative cybersecurity solution that provides a decentrali</w:t>
            </w:r>
            <w:r w:rsidR="006A610E">
              <w:t>s</w:t>
            </w:r>
            <w:r w:rsidRPr="00FC4397">
              <w:t>ed and tamper-resistant ledger, enhancing data integrity, transparency and authentication across digital transactions, thereby mi</w:t>
            </w:r>
            <w:r w:rsidR="00B14BA7">
              <w:t>nimising</w:t>
            </w:r>
            <w:r w:rsidRPr="00FC4397">
              <w:t xml:space="preserve"> various cyber threats.</w:t>
            </w:r>
          </w:p>
        </w:tc>
      </w:tr>
    </w:tbl>
    <w:p w14:paraId="11880981" w14:textId="77777777" w:rsidR="00E82669" w:rsidRDefault="00E82669" w:rsidP="00E82669">
      <w:pPr>
        <w:pStyle w:val="ListBullet"/>
        <w:numPr>
          <w:ilvl w:val="0"/>
          <w:numId w:val="0"/>
        </w:numPr>
        <w:ind w:left="567" w:hanging="567"/>
      </w:pPr>
      <w:r>
        <w:t>D</w:t>
      </w:r>
      <w:r w:rsidR="007A3438">
        <w:t>eep learning</w:t>
      </w:r>
    </w:p>
    <w:tbl>
      <w:tblPr>
        <w:tblStyle w:val="Answerspace"/>
        <w:tblW w:w="9650" w:type="dxa"/>
        <w:tblLook w:val="04A0" w:firstRow="1" w:lastRow="0" w:firstColumn="1" w:lastColumn="0" w:noHBand="0" w:noVBand="1"/>
        <w:tblDescription w:val="Space for students to provide answer."/>
      </w:tblPr>
      <w:tblGrid>
        <w:gridCol w:w="9650"/>
      </w:tblGrid>
      <w:tr w:rsidR="00E82669" w14:paraId="6C9905C8" w14:textId="77777777" w:rsidTr="00B14BA7">
        <w:trPr>
          <w:trHeight w:val="2256"/>
        </w:trPr>
        <w:tc>
          <w:tcPr>
            <w:tcW w:w="9650" w:type="dxa"/>
          </w:tcPr>
          <w:p w14:paraId="2AE15D60" w14:textId="77777777" w:rsidR="00E82669" w:rsidRPr="00B86F9D" w:rsidRDefault="00E82669" w:rsidP="007F1EEA">
            <w:pPr>
              <w:spacing w:before="120"/>
              <w:rPr>
                <w:b/>
                <w:bCs/>
              </w:rPr>
            </w:pPr>
            <w:r>
              <w:rPr>
                <w:b/>
                <w:bCs/>
              </w:rPr>
              <w:t>Sample answer</w:t>
            </w:r>
            <w:r w:rsidRPr="00B86F9D">
              <w:rPr>
                <w:b/>
                <w:bCs/>
              </w:rPr>
              <w:t>:</w:t>
            </w:r>
          </w:p>
          <w:p w14:paraId="22C7F89B" w14:textId="657CD18E" w:rsidR="00E82669" w:rsidRPr="00B14BA7" w:rsidRDefault="00B14BA7" w:rsidP="00B14BA7">
            <w:r w:rsidRPr="00B14BA7">
              <w:t>Deep learning, as an emerging and innovative cybersecurity solution, utili</w:t>
            </w:r>
            <w:r w:rsidR="005E56F6">
              <w:t>s</w:t>
            </w:r>
            <w:r w:rsidRPr="00B14BA7">
              <w:t>es neural networks and advanced algorithms to analyse vast datasets, enabling the detection of complex patterns and anomalies, thus enhancing threat detection and response capabilities in the evolving landscape of cybersecurity.</w:t>
            </w:r>
          </w:p>
        </w:tc>
      </w:tr>
    </w:tbl>
    <w:p w14:paraId="32602045" w14:textId="77777777" w:rsidR="00E82669" w:rsidRDefault="00E82669" w:rsidP="00E82669">
      <w:pPr>
        <w:pStyle w:val="ListBullet"/>
        <w:numPr>
          <w:ilvl w:val="0"/>
          <w:numId w:val="0"/>
        </w:numPr>
        <w:ind w:left="567" w:hanging="567"/>
      </w:pPr>
      <w:r>
        <w:t>H</w:t>
      </w:r>
      <w:r w:rsidR="007A3438">
        <w:t>ardware authentication</w:t>
      </w:r>
    </w:p>
    <w:tbl>
      <w:tblPr>
        <w:tblStyle w:val="Answerspace"/>
        <w:tblW w:w="9650" w:type="dxa"/>
        <w:tblLook w:val="04A0" w:firstRow="1" w:lastRow="0" w:firstColumn="1" w:lastColumn="0" w:noHBand="0" w:noVBand="1"/>
        <w:tblDescription w:val="Space for students to provide answer."/>
      </w:tblPr>
      <w:tblGrid>
        <w:gridCol w:w="9650"/>
      </w:tblGrid>
      <w:tr w:rsidR="00E82669" w14:paraId="5626979D" w14:textId="77777777" w:rsidTr="007744D1">
        <w:trPr>
          <w:trHeight w:val="1802"/>
        </w:trPr>
        <w:tc>
          <w:tcPr>
            <w:tcW w:w="9650" w:type="dxa"/>
          </w:tcPr>
          <w:p w14:paraId="2CC2BA94" w14:textId="77777777" w:rsidR="00E82669" w:rsidRPr="00B86F9D" w:rsidRDefault="00E82669" w:rsidP="007F1EEA">
            <w:pPr>
              <w:spacing w:before="120"/>
              <w:rPr>
                <w:b/>
                <w:bCs/>
              </w:rPr>
            </w:pPr>
            <w:r>
              <w:rPr>
                <w:b/>
                <w:bCs/>
              </w:rPr>
              <w:t>Sample answer</w:t>
            </w:r>
            <w:r w:rsidRPr="00B86F9D">
              <w:rPr>
                <w:b/>
                <w:bCs/>
              </w:rPr>
              <w:t>:</w:t>
            </w:r>
          </w:p>
          <w:p w14:paraId="457C8C7E" w14:textId="4F3160A4" w:rsidR="00E82669" w:rsidRDefault="007744D1" w:rsidP="007F1EEA">
            <w:r w:rsidRPr="007744D1">
              <w:t>Hardware authentication is an emerging and innovative cybersecurity solution that leverages physical devices such as security tokens or biometric sensors to enhance identity verification and access control, providing an extra layer of protection against unauthori</w:t>
            </w:r>
            <w:r w:rsidR="005E56F6">
              <w:t>s</w:t>
            </w:r>
            <w:r w:rsidRPr="007744D1">
              <w:t>ed access and cyber threats</w:t>
            </w:r>
            <w:r>
              <w:rPr>
                <w:rFonts w:ascii="system-ui" w:hAnsi="system-ui"/>
                <w:color w:val="374151"/>
              </w:rPr>
              <w:t>.</w:t>
            </w:r>
          </w:p>
        </w:tc>
      </w:tr>
    </w:tbl>
    <w:p w14:paraId="030E7462" w14:textId="77777777" w:rsidR="00C51BD3" w:rsidRDefault="00C51BD3">
      <w:pPr>
        <w:suppressAutoHyphens w:val="0"/>
        <w:spacing w:after="0" w:line="276" w:lineRule="auto"/>
      </w:pPr>
      <w:r>
        <w:br w:type="page"/>
      </w:r>
    </w:p>
    <w:p w14:paraId="7DC7D9AA" w14:textId="5E0BBAE9" w:rsidR="00E82669" w:rsidRDefault="00E82669" w:rsidP="00E82669">
      <w:pPr>
        <w:pStyle w:val="ListBullet"/>
        <w:numPr>
          <w:ilvl w:val="0"/>
          <w:numId w:val="0"/>
        </w:numPr>
        <w:ind w:left="567" w:hanging="567"/>
      </w:pPr>
      <w:r>
        <w:lastRenderedPageBreak/>
        <w:t>Q</w:t>
      </w:r>
      <w:r w:rsidR="007A3438">
        <w:t>uantum cryptography</w:t>
      </w:r>
    </w:p>
    <w:tbl>
      <w:tblPr>
        <w:tblStyle w:val="Answerspace"/>
        <w:tblW w:w="9650" w:type="dxa"/>
        <w:tblLook w:val="04A0" w:firstRow="1" w:lastRow="0" w:firstColumn="1" w:lastColumn="0" w:noHBand="0" w:noVBand="1"/>
        <w:tblDescription w:val="Space for students to provide answer."/>
      </w:tblPr>
      <w:tblGrid>
        <w:gridCol w:w="9650"/>
      </w:tblGrid>
      <w:tr w:rsidR="00E82669" w14:paraId="515B4686" w14:textId="77777777" w:rsidTr="00137CCB">
        <w:trPr>
          <w:trHeight w:val="2275"/>
        </w:trPr>
        <w:tc>
          <w:tcPr>
            <w:tcW w:w="9650" w:type="dxa"/>
          </w:tcPr>
          <w:p w14:paraId="76F640DF" w14:textId="77777777" w:rsidR="00E82669" w:rsidRPr="00B86F9D" w:rsidRDefault="00E82669" w:rsidP="007F1EEA">
            <w:pPr>
              <w:spacing w:before="120"/>
              <w:rPr>
                <w:b/>
                <w:bCs/>
              </w:rPr>
            </w:pPr>
            <w:r>
              <w:rPr>
                <w:b/>
                <w:bCs/>
              </w:rPr>
              <w:t>Sample answer</w:t>
            </w:r>
            <w:r w:rsidRPr="00B86F9D">
              <w:rPr>
                <w:b/>
                <w:bCs/>
              </w:rPr>
              <w:t>:</w:t>
            </w:r>
          </w:p>
          <w:p w14:paraId="60239D6D" w14:textId="3AC0E825" w:rsidR="00E82669" w:rsidRPr="005D39EE" w:rsidRDefault="005D39EE" w:rsidP="005D39EE">
            <w:r w:rsidRPr="005D39EE">
              <w:t>Quantum cryptography is an emerging and innovative cybersecurity solution that leverages the principles of quantum mechanics to secure communication channels</w:t>
            </w:r>
            <w:r w:rsidR="001A14F1">
              <w:t xml:space="preserve">. It </w:t>
            </w:r>
            <w:r w:rsidRPr="005D39EE">
              <w:t>offer</w:t>
            </w:r>
            <w:r w:rsidR="001A14F1">
              <w:t>s</w:t>
            </w:r>
            <w:r w:rsidRPr="005D39EE">
              <w:t xml:space="preserve"> theoretically unbreakable encryption </w:t>
            </w:r>
            <w:r w:rsidR="000C33A2" w:rsidRPr="005D39EE">
              <w:t>using</w:t>
            </w:r>
            <w:r w:rsidRPr="005D39EE">
              <w:t xml:space="preserve"> quantum key distribution, thereby addressing the challenges posed by classical cryptographic methods in the face of quantum computing advancements.</w:t>
            </w:r>
          </w:p>
        </w:tc>
      </w:tr>
    </w:tbl>
    <w:p w14:paraId="73F7B1A2" w14:textId="4BBFF160" w:rsidR="00BB5706" w:rsidRDefault="00094C87" w:rsidP="00137CCB">
      <w:pPr>
        <w:spacing w:after="360"/>
      </w:pPr>
      <w:r w:rsidRPr="00E13369">
        <w:rPr>
          <w:b/>
          <w:bCs/>
          <w:noProof/>
        </w:rPr>
        <w:drawing>
          <wp:anchor distT="0" distB="0" distL="114300" distR="114300" simplePos="0" relativeHeight="251658326" behindDoc="1" locked="0" layoutInCell="1" allowOverlap="1" wp14:anchorId="37CD32C8" wp14:editId="74AF16A9">
            <wp:simplePos x="0" y="0"/>
            <wp:positionH relativeFrom="margin">
              <wp:posOffset>-71755</wp:posOffset>
            </wp:positionH>
            <wp:positionV relativeFrom="paragraph">
              <wp:posOffset>64805</wp:posOffset>
            </wp:positionV>
            <wp:extent cx="635000" cy="635000"/>
            <wp:effectExtent l="0" t="0" r="0" b="0"/>
            <wp:wrapSquare wrapText="bothSides"/>
            <wp:docPr id="1980935580" name="Picture 19809355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9A3DC4" w:rsidRPr="00E13369">
        <w:rPr>
          <w:b/>
          <w:bCs/>
        </w:rPr>
        <w:t xml:space="preserve">Activity </w:t>
      </w:r>
      <w:r w:rsidR="00CB6BE1">
        <w:rPr>
          <w:b/>
          <w:bCs/>
        </w:rPr>
        <w:t>81</w:t>
      </w:r>
      <w:r w:rsidR="00E13369" w:rsidRPr="00E13369">
        <w:rPr>
          <w:b/>
          <w:bCs/>
        </w:rPr>
        <w:t>:</w:t>
      </w:r>
      <w:r w:rsidR="00E13369">
        <w:t xml:space="preserve"> </w:t>
      </w:r>
      <w:r w:rsidR="0082722C">
        <w:t>a</w:t>
      </w:r>
      <w:r w:rsidR="00ED3AAD">
        <w:t>s a class d</w:t>
      </w:r>
      <w:r w:rsidR="007A3438">
        <w:t>iscuss the impact or potential impact of recently developed and emerging technologies on cybersecurity challenges.</w:t>
      </w:r>
    </w:p>
    <w:p w14:paraId="071565C6" w14:textId="1462788F" w:rsidR="004B7353" w:rsidRDefault="00ED3AAD" w:rsidP="00137CCB">
      <w:pPr>
        <w:spacing w:after="240"/>
      </w:pPr>
      <w:r w:rsidRPr="006D6E55">
        <w:rPr>
          <w:noProof/>
        </w:rPr>
        <w:drawing>
          <wp:anchor distT="0" distB="0" distL="114300" distR="114300" simplePos="0" relativeHeight="251658325" behindDoc="0" locked="0" layoutInCell="1" allowOverlap="1" wp14:anchorId="109DFCD7" wp14:editId="6C39E94F">
            <wp:simplePos x="0" y="0"/>
            <wp:positionH relativeFrom="column">
              <wp:posOffset>-45267</wp:posOffset>
            </wp:positionH>
            <wp:positionV relativeFrom="paragraph">
              <wp:posOffset>17465</wp:posOffset>
            </wp:positionV>
            <wp:extent cx="596900" cy="596900"/>
            <wp:effectExtent l="0" t="0" r="0" b="0"/>
            <wp:wrapSquare wrapText="bothSides"/>
            <wp:docPr id="1916721368" name="Picture 1916721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007A3438">
        <w:t xml:space="preserve">To cover a wider range of technologies, </w:t>
      </w:r>
      <w:r w:rsidR="00023644">
        <w:t xml:space="preserve">as a class </w:t>
      </w:r>
      <w:hyperlink r:id="rId88" w:anchor=".ZC4skSv0RLg.link" w:history="1">
        <w:r w:rsidR="00996F23">
          <w:rPr>
            <w:rStyle w:val="Hyperlink"/>
          </w:rPr>
          <w:t>b</w:t>
        </w:r>
        <w:r w:rsidR="00996F23" w:rsidRPr="00021C91">
          <w:rPr>
            <w:rStyle w:val="Hyperlink"/>
          </w:rPr>
          <w:t>rainstorm</w:t>
        </w:r>
      </w:hyperlink>
      <w:r w:rsidR="00996F23">
        <w:t xml:space="preserve"> using strategies like </w:t>
      </w:r>
      <w:hyperlink r:id="rId89" w:anchor=".ZCFIk74Z-24.link" w:history="1">
        <w:r w:rsidR="00996F23" w:rsidRPr="006F500B">
          <w:rPr>
            <w:rStyle w:val="Hyperlink"/>
          </w:rPr>
          <w:t>Think</w:t>
        </w:r>
        <w:r w:rsidR="00996F23">
          <w:rPr>
            <w:rStyle w:val="Hyperlink"/>
          </w:rPr>
          <w:t>-</w:t>
        </w:r>
        <w:r w:rsidR="00996F23" w:rsidRPr="006F500B">
          <w:rPr>
            <w:rStyle w:val="Hyperlink"/>
          </w:rPr>
          <w:t>Pair</w:t>
        </w:r>
        <w:r w:rsidR="00996F23">
          <w:rPr>
            <w:rStyle w:val="Hyperlink"/>
          </w:rPr>
          <w:t>-</w:t>
        </w:r>
        <w:r w:rsidR="00996F23" w:rsidRPr="006F500B">
          <w:rPr>
            <w:rStyle w:val="Hyperlink"/>
          </w:rPr>
          <w:t>Share</w:t>
        </w:r>
      </w:hyperlink>
      <w:r w:rsidR="007A3438">
        <w:t xml:space="preserve"> and bring ideas back to the larger group.</w:t>
      </w:r>
    </w:p>
    <w:p w14:paraId="7855F793" w14:textId="77777777" w:rsidR="006B20AE" w:rsidRPr="006B20AE" w:rsidRDefault="006B20AE" w:rsidP="006B20AE">
      <w:r w:rsidRPr="006B20AE">
        <w:br w:type="page"/>
      </w:r>
    </w:p>
    <w:p w14:paraId="4FC6D527" w14:textId="3D80269C" w:rsidR="00BF7668" w:rsidRDefault="00BF7668" w:rsidP="00D17F07">
      <w:pPr>
        <w:pStyle w:val="Heading1"/>
      </w:pPr>
      <w:bookmarkStart w:id="71" w:name="_Toc158974005"/>
      <w:r w:rsidRPr="00332AE5">
        <w:lastRenderedPageBreak/>
        <w:t>Investigate cybercrime threats to an enterprise</w:t>
      </w:r>
      <w:bookmarkEnd w:id="71"/>
    </w:p>
    <w:p w14:paraId="59318E93" w14:textId="77777777" w:rsidR="00880D6D" w:rsidRDefault="00880D6D" w:rsidP="00D17F07">
      <w:r w:rsidRPr="00C64A4A">
        <w:t>A well-rounded cyber risk management strategy combines proactive measures for risk identification and vulnerability management with reactive measures for incident response and damage control. It's important to note that cybersecurity is an ever-evolving field, and organi</w:t>
      </w:r>
      <w:r>
        <w:t>s</w:t>
      </w:r>
      <w:r w:rsidRPr="00C64A4A">
        <w:t>ations should adapt their strategies and training programs to keep up with emerging threats and vulnerabilities. Regular risk assessments and ongoing training are key components of a resilient cybersecurity posture.</w:t>
      </w:r>
    </w:p>
    <w:p w14:paraId="383EC526" w14:textId="77777777" w:rsidR="00880D6D" w:rsidRDefault="00880D6D" w:rsidP="00D17F07">
      <w:pPr>
        <w:pStyle w:val="Heading2"/>
      </w:pPr>
      <w:bookmarkStart w:id="72" w:name="_Toc158974006"/>
      <w:r>
        <w:t>I</w:t>
      </w:r>
      <w:r w:rsidRPr="00A136DB">
        <w:t>mplementing a cybersecurity strategy with ongoing training</w:t>
      </w:r>
      <w:bookmarkEnd w:id="72"/>
    </w:p>
    <w:p w14:paraId="5B1E063D" w14:textId="0DC69E8E" w:rsidR="00880D6D" w:rsidRPr="0061114A" w:rsidRDefault="00880D6D" w:rsidP="00D17F07">
      <w:pPr>
        <w:rPr>
          <w:lang w:eastAsia="en-GB"/>
        </w:rPr>
      </w:pPr>
      <w:r w:rsidRPr="0061114A">
        <w:rPr>
          <w:b/>
          <w:bCs/>
          <w:lang w:eastAsia="en-GB"/>
        </w:rPr>
        <w:t xml:space="preserve">Strategy </w:t>
      </w:r>
      <w:r w:rsidR="00137CCB">
        <w:rPr>
          <w:b/>
          <w:bCs/>
          <w:lang w:eastAsia="en-GB"/>
        </w:rPr>
        <w:t>development</w:t>
      </w:r>
      <w:r w:rsidRPr="0061114A">
        <w:rPr>
          <w:b/>
          <w:bCs/>
          <w:lang w:eastAsia="en-GB"/>
        </w:rPr>
        <w:t>:</w:t>
      </w:r>
      <w:r w:rsidRPr="0061114A">
        <w:rPr>
          <w:lang w:eastAsia="en-GB"/>
        </w:rPr>
        <w:t xml:space="preserve"> </w:t>
      </w:r>
      <w:r>
        <w:rPr>
          <w:lang w:eastAsia="en-GB"/>
        </w:rPr>
        <w:t>e</w:t>
      </w:r>
      <w:r w:rsidRPr="0061114A">
        <w:rPr>
          <w:lang w:eastAsia="en-GB"/>
        </w:rPr>
        <w:t>ffective cyber risk management begins with the development of a robust cybersecurity strategy. This strategy should encompass goals, priorities and a roadmap for protecting digital assets and data.</w:t>
      </w:r>
    </w:p>
    <w:p w14:paraId="29E23E49" w14:textId="17BD766B" w:rsidR="00880D6D" w:rsidRDefault="00880D6D" w:rsidP="00D17F07">
      <w:pPr>
        <w:rPr>
          <w:lang w:eastAsia="en-GB"/>
        </w:rPr>
      </w:pPr>
      <w:r w:rsidRPr="0061114A">
        <w:rPr>
          <w:b/>
          <w:bCs/>
          <w:lang w:eastAsia="en-GB"/>
        </w:rPr>
        <w:t xml:space="preserve">Ongoing </w:t>
      </w:r>
      <w:r w:rsidR="00137CCB">
        <w:rPr>
          <w:b/>
          <w:bCs/>
          <w:lang w:eastAsia="en-GB"/>
        </w:rPr>
        <w:t>training</w:t>
      </w:r>
      <w:r w:rsidRPr="0061114A">
        <w:rPr>
          <w:b/>
          <w:bCs/>
          <w:lang w:eastAsia="en-GB"/>
        </w:rPr>
        <w:t>:</w:t>
      </w:r>
      <w:r w:rsidRPr="0061114A">
        <w:rPr>
          <w:lang w:eastAsia="en-GB"/>
        </w:rPr>
        <w:t xml:space="preserve"> </w:t>
      </w:r>
      <w:r>
        <w:rPr>
          <w:lang w:eastAsia="en-GB"/>
        </w:rPr>
        <w:t>e</w:t>
      </w:r>
      <w:r w:rsidRPr="0061114A">
        <w:rPr>
          <w:lang w:eastAsia="en-GB"/>
        </w:rPr>
        <w:t>mployees are often the first line of defence against cyber threats. Regular training and awareness programs help them recogni</w:t>
      </w:r>
      <w:r w:rsidR="00B7640D">
        <w:rPr>
          <w:lang w:eastAsia="en-GB"/>
        </w:rPr>
        <w:t>s</w:t>
      </w:r>
      <w:r w:rsidRPr="0061114A">
        <w:rPr>
          <w:lang w:eastAsia="en-GB"/>
        </w:rPr>
        <w:t>e and respond to potential risks. Training should cover topics like safe online practices, recogni</w:t>
      </w:r>
      <w:r>
        <w:rPr>
          <w:lang w:eastAsia="en-GB"/>
        </w:rPr>
        <w:t>s</w:t>
      </w:r>
      <w:r w:rsidRPr="0061114A">
        <w:rPr>
          <w:lang w:eastAsia="en-GB"/>
        </w:rPr>
        <w:t>ing phishing attempts and understanding the organi</w:t>
      </w:r>
      <w:r w:rsidR="004A54B4">
        <w:rPr>
          <w:lang w:eastAsia="en-GB"/>
        </w:rPr>
        <w:t>s</w:t>
      </w:r>
      <w:r w:rsidRPr="0061114A">
        <w:rPr>
          <w:lang w:eastAsia="en-GB"/>
        </w:rPr>
        <w:t>ation's cybersecurity policies.</w:t>
      </w:r>
    </w:p>
    <w:p w14:paraId="22020633" w14:textId="77777777" w:rsidR="00880D6D" w:rsidRDefault="00880D6D" w:rsidP="00D17F07">
      <w:pPr>
        <w:pStyle w:val="Heading2"/>
      </w:pPr>
      <w:bookmarkStart w:id="73" w:name="_Toc158974007"/>
      <w:r>
        <w:t>I</w:t>
      </w:r>
      <w:r w:rsidRPr="00A136DB">
        <w:t>dentifying and managing vulnerabilities</w:t>
      </w:r>
      <w:bookmarkEnd w:id="73"/>
    </w:p>
    <w:p w14:paraId="42B48913" w14:textId="5A74AFA0" w:rsidR="00880D6D" w:rsidRPr="005128F5" w:rsidRDefault="00880D6D" w:rsidP="00D17F07">
      <w:pPr>
        <w:rPr>
          <w:lang w:eastAsia="en-GB"/>
        </w:rPr>
      </w:pPr>
      <w:r w:rsidRPr="005128F5">
        <w:rPr>
          <w:b/>
          <w:bCs/>
          <w:lang w:eastAsia="en-GB"/>
        </w:rPr>
        <w:t xml:space="preserve">Risk </w:t>
      </w:r>
      <w:r w:rsidR="00137CCB">
        <w:rPr>
          <w:b/>
          <w:bCs/>
          <w:lang w:eastAsia="en-GB"/>
        </w:rPr>
        <w:t>assessment</w:t>
      </w:r>
      <w:r w:rsidRPr="005128F5">
        <w:rPr>
          <w:b/>
          <w:bCs/>
          <w:lang w:eastAsia="en-GB"/>
        </w:rPr>
        <w:t>:</w:t>
      </w:r>
      <w:r w:rsidRPr="005128F5">
        <w:rPr>
          <w:lang w:eastAsia="en-GB"/>
        </w:rPr>
        <w:t xml:space="preserve"> </w:t>
      </w:r>
      <w:r>
        <w:rPr>
          <w:lang w:eastAsia="en-GB"/>
        </w:rPr>
        <w:t>o</w:t>
      </w:r>
      <w:r w:rsidRPr="005128F5">
        <w:rPr>
          <w:lang w:eastAsia="en-GB"/>
        </w:rPr>
        <w:t>rgani</w:t>
      </w:r>
      <w:r>
        <w:rPr>
          <w:lang w:eastAsia="en-GB"/>
        </w:rPr>
        <w:t>s</w:t>
      </w:r>
      <w:r w:rsidRPr="005128F5">
        <w:rPr>
          <w:lang w:eastAsia="en-GB"/>
        </w:rPr>
        <w:t>ations must regularly assess their systems and networks to identify vulnerabilities. This includes vulnerability scanning, penetration testing and vulnerability management.</w:t>
      </w:r>
    </w:p>
    <w:p w14:paraId="22FB80BC" w14:textId="49827546" w:rsidR="00880D6D" w:rsidRDefault="00880D6D" w:rsidP="00D17F07">
      <w:pPr>
        <w:rPr>
          <w:lang w:eastAsia="en-GB"/>
        </w:rPr>
      </w:pPr>
      <w:r w:rsidRPr="005128F5">
        <w:rPr>
          <w:b/>
          <w:bCs/>
          <w:lang w:eastAsia="en-GB"/>
        </w:rPr>
        <w:t xml:space="preserve">Patch </w:t>
      </w:r>
      <w:r w:rsidR="00137CCB">
        <w:rPr>
          <w:b/>
          <w:bCs/>
          <w:lang w:eastAsia="en-GB"/>
        </w:rPr>
        <w:t>management</w:t>
      </w:r>
      <w:r w:rsidRPr="005128F5">
        <w:rPr>
          <w:b/>
          <w:bCs/>
          <w:lang w:eastAsia="en-GB"/>
        </w:rPr>
        <w:t>:</w:t>
      </w:r>
      <w:r w:rsidRPr="005128F5">
        <w:rPr>
          <w:lang w:eastAsia="en-GB"/>
        </w:rPr>
        <w:t xml:space="preserve"> </w:t>
      </w:r>
      <w:r>
        <w:rPr>
          <w:lang w:eastAsia="en-GB"/>
        </w:rPr>
        <w:t>a</w:t>
      </w:r>
      <w:r w:rsidRPr="005128F5">
        <w:rPr>
          <w:lang w:eastAsia="en-GB"/>
        </w:rPr>
        <w:t>fter identifying vulnerabilities, it</w:t>
      </w:r>
      <w:r w:rsidR="006B20AE">
        <w:rPr>
          <w:lang w:eastAsia="en-GB"/>
        </w:rPr>
        <w:t xml:space="preserve"> i</w:t>
      </w:r>
      <w:r w:rsidRPr="005128F5">
        <w:rPr>
          <w:lang w:eastAsia="en-GB"/>
        </w:rPr>
        <w:t>s crucial to promptly apply security patches and updates to mitigate known risks. Establish a process for tracking and applying patches to all systems.</w:t>
      </w:r>
    </w:p>
    <w:p w14:paraId="327079EF" w14:textId="77777777" w:rsidR="00880D6D" w:rsidRDefault="00880D6D" w:rsidP="00D17F07">
      <w:pPr>
        <w:pStyle w:val="Heading2"/>
      </w:pPr>
      <w:bookmarkStart w:id="74" w:name="_Toc158974008"/>
      <w:r>
        <w:t>A</w:t>
      </w:r>
      <w:r w:rsidRPr="00A136DB">
        <w:t>ssessing the impact of a breach</w:t>
      </w:r>
      <w:bookmarkEnd w:id="74"/>
    </w:p>
    <w:p w14:paraId="20029AA5" w14:textId="2CD9EAB4" w:rsidR="00880D6D" w:rsidRPr="005128F5" w:rsidRDefault="00880D6D" w:rsidP="00D17F07">
      <w:pPr>
        <w:rPr>
          <w:lang w:eastAsia="en-GB"/>
        </w:rPr>
      </w:pPr>
      <w:r w:rsidRPr="005128F5">
        <w:rPr>
          <w:b/>
          <w:bCs/>
          <w:lang w:eastAsia="en-GB"/>
        </w:rPr>
        <w:t xml:space="preserve">Incident </w:t>
      </w:r>
      <w:r w:rsidR="00137CCB">
        <w:rPr>
          <w:b/>
          <w:bCs/>
          <w:lang w:eastAsia="en-GB"/>
        </w:rPr>
        <w:t>response plan</w:t>
      </w:r>
      <w:r w:rsidRPr="005128F5">
        <w:rPr>
          <w:b/>
          <w:bCs/>
          <w:lang w:eastAsia="en-GB"/>
        </w:rPr>
        <w:t>:</w:t>
      </w:r>
      <w:r w:rsidRPr="005128F5">
        <w:rPr>
          <w:lang w:eastAsia="en-GB"/>
        </w:rPr>
        <w:t xml:space="preserve"> </w:t>
      </w:r>
      <w:r>
        <w:rPr>
          <w:lang w:eastAsia="en-GB"/>
        </w:rPr>
        <w:t>p</w:t>
      </w:r>
      <w:r w:rsidRPr="005128F5">
        <w:rPr>
          <w:lang w:eastAsia="en-GB"/>
        </w:rPr>
        <w:t>art of risk management involves preparing for the possibility of a breach. Develop an incident response plan that outlines the steps to take in the event of a cybersecurity incident. This plan includes roles and responsibilities, communication protocols and legal compliance considerations.</w:t>
      </w:r>
    </w:p>
    <w:p w14:paraId="1EF37719" w14:textId="3F0DC0ED" w:rsidR="00880D6D" w:rsidRPr="005128F5" w:rsidRDefault="00880D6D" w:rsidP="00D17F07">
      <w:pPr>
        <w:rPr>
          <w:lang w:eastAsia="en-GB"/>
        </w:rPr>
      </w:pPr>
      <w:r w:rsidRPr="005128F5">
        <w:rPr>
          <w:b/>
          <w:bCs/>
          <w:lang w:eastAsia="en-GB"/>
        </w:rPr>
        <w:lastRenderedPageBreak/>
        <w:t xml:space="preserve">Impact </w:t>
      </w:r>
      <w:r w:rsidR="00137CCB">
        <w:rPr>
          <w:b/>
          <w:bCs/>
          <w:lang w:eastAsia="en-GB"/>
        </w:rPr>
        <w:t>assessment</w:t>
      </w:r>
      <w:r w:rsidRPr="005128F5">
        <w:rPr>
          <w:b/>
          <w:bCs/>
          <w:lang w:eastAsia="en-GB"/>
        </w:rPr>
        <w:t>:</w:t>
      </w:r>
      <w:r w:rsidRPr="005128F5">
        <w:rPr>
          <w:lang w:eastAsia="en-GB"/>
        </w:rPr>
        <w:t xml:space="preserve"> </w:t>
      </w:r>
      <w:r>
        <w:rPr>
          <w:lang w:eastAsia="en-GB"/>
        </w:rPr>
        <w:t>i</w:t>
      </w:r>
      <w:r w:rsidRPr="005128F5">
        <w:rPr>
          <w:lang w:eastAsia="en-GB"/>
        </w:rPr>
        <w:t>n the event of a breach, assess its impact on the organi</w:t>
      </w:r>
      <w:r>
        <w:rPr>
          <w:lang w:eastAsia="en-GB"/>
        </w:rPr>
        <w:t>s</w:t>
      </w:r>
      <w:r w:rsidRPr="005128F5">
        <w:rPr>
          <w:lang w:eastAsia="en-GB"/>
        </w:rPr>
        <w:t>ation. This involves understanding the extent of data exposure, financial losses, operational disruptions and reputational damage.</w:t>
      </w:r>
    </w:p>
    <w:p w14:paraId="7D2CB4AC" w14:textId="77777777" w:rsidR="00880D6D" w:rsidRDefault="00880D6D" w:rsidP="00D17F07">
      <w:pPr>
        <w:pStyle w:val="Heading2"/>
      </w:pPr>
      <w:bookmarkStart w:id="75" w:name="_Toc158974009"/>
      <w:r>
        <w:t>C</w:t>
      </w:r>
      <w:r w:rsidRPr="00A136DB">
        <w:t>ontrolling damage and loss</w:t>
      </w:r>
      <w:bookmarkEnd w:id="75"/>
    </w:p>
    <w:p w14:paraId="371C2C56" w14:textId="0DAF0D28" w:rsidR="00880D6D" w:rsidRPr="007B321B" w:rsidRDefault="00880D6D" w:rsidP="00880D6D">
      <w:pPr>
        <w:rPr>
          <w:lang w:eastAsia="en-GB"/>
        </w:rPr>
      </w:pPr>
      <w:r w:rsidRPr="007B321B">
        <w:rPr>
          <w:b/>
          <w:bCs/>
          <w:lang w:eastAsia="en-GB"/>
        </w:rPr>
        <w:t xml:space="preserve">Mitigation </w:t>
      </w:r>
      <w:r w:rsidR="00137CCB">
        <w:rPr>
          <w:b/>
          <w:bCs/>
          <w:lang w:eastAsia="en-GB"/>
        </w:rPr>
        <w:t>measures</w:t>
      </w:r>
      <w:r w:rsidRPr="007B321B">
        <w:rPr>
          <w:b/>
          <w:bCs/>
          <w:lang w:eastAsia="en-GB"/>
        </w:rPr>
        <w:t>:</w:t>
      </w:r>
      <w:r w:rsidRPr="007B321B">
        <w:rPr>
          <w:lang w:eastAsia="en-GB"/>
        </w:rPr>
        <w:t xml:space="preserve"> </w:t>
      </w:r>
      <w:r>
        <w:rPr>
          <w:lang w:eastAsia="en-GB"/>
        </w:rPr>
        <w:t>i</w:t>
      </w:r>
      <w:r w:rsidRPr="007B321B">
        <w:rPr>
          <w:lang w:eastAsia="en-GB"/>
        </w:rPr>
        <w:t>mplement measures to control damage and limit further losses during and after a breach. This includes isolating affected systems, stopping unauthori</w:t>
      </w:r>
      <w:r w:rsidR="005E56F6">
        <w:rPr>
          <w:lang w:eastAsia="en-GB"/>
        </w:rPr>
        <w:t>s</w:t>
      </w:r>
      <w:r w:rsidRPr="007B321B">
        <w:rPr>
          <w:lang w:eastAsia="en-GB"/>
        </w:rPr>
        <w:t>ed access and removing malware.</w:t>
      </w:r>
    </w:p>
    <w:p w14:paraId="72801D1C" w14:textId="7EE7F498" w:rsidR="004A54B4" w:rsidRDefault="00880D6D" w:rsidP="00880D6D">
      <w:pPr>
        <w:rPr>
          <w:lang w:eastAsia="en-GB"/>
        </w:rPr>
      </w:pPr>
      <w:r w:rsidRPr="007B321B">
        <w:rPr>
          <w:b/>
          <w:bCs/>
          <w:lang w:eastAsia="en-GB"/>
        </w:rPr>
        <w:t>Communication:</w:t>
      </w:r>
      <w:r w:rsidRPr="007B321B">
        <w:rPr>
          <w:lang w:eastAsia="en-GB"/>
        </w:rPr>
        <w:t xml:space="preserve"> </w:t>
      </w:r>
      <w:r>
        <w:rPr>
          <w:lang w:eastAsia="en-GB"/>
        </w:rPr>
        <w:t>m</w:t>
      </w:r>
      <w:r w:rsidRPr="007B321B">
        <w:rPr>
          <w:lang w:eastAsia="en-GB"/>
        </w:rPr>
        <w:t>aintain clear and open communication with affected parties, including customers, employee</w:t>
      </w:r>
      <w:r w:rsidR="005E56F6">
        <w:rPr>
          <w:lang w:eastAsia="en-GB"/>
        </w:rPr>
        <w:t>s</w:t>
      </w:r>
      <w:r w:rsidRPr="007B321B">
        <w:rPr>
          <w:lang w:eastAsia="en-GB"/>
        </w:rPr>
        <w:t xml:space="preserve"> and regulatory bodies. Timely and transparent communication can help manage reputational damage.</w:t>
      </w:r>
      <w:r>
        <w:rPr>
          <w:lang w:eastAsia="en-GB"/>
        </w:rPr>
        <w:t xml:space="preserve"> </w:t>
      </w:r>
    </w:p>
    <w:p w14:paraId="1BD4AE7D" w14:textId="7F33B069" w:rsidR="004A54B4" w:rsidRPr="00E13369" w:rsidRDefault="00642A13" w:rsidP="00880D6D">
      <w:pPr>
        <w:rPr>
          <w:b/>
          <w:bCs/>
          <w:lang w:eastAsia="en-GB"/>
        </w:rPr>
      </w:pPr>
      <w:r w:rsidRPr="00E13369">
        <w:rPr>
          <w:b/>
          <w:bCs/>
          <w:noProof/>
        </w:rPr>
        <w:drawing>
          <wp:anchor distT="0" distB="0" distL="114300" distR="114300" simplePos="0" relativeHeight="251658310" behindDoc="0" locked="0" layoutInCell="1" allowOverlap="1" wp14:anchorId="1A4D933A" wp14:editId="40C8D90D">
            <wp:simplePos x="0" y="0"/>
            <wp:positionH relativeFrom="column">
              <wp:posOffset>3810</wp:posOffset>
            </wp:positionH>
            <wp:positionV relativeFrom="paragraph">
              <wp:posOffset>362522</wp:posOffset>
            </wp:positionV>
            <wp:extent cx="596900" cy="596900"/>
            <wp:effectExtent l="0" t="0" r="0" b="0"/>
            <wp:wrapSquare wrapText="bothSides"/>
            <wp:docPr id="1086047534" name="Picture 1086047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004A54B4" w:rsidRPr="00E13369">
        <w:rPr>
          <w:b/>
          <w:bCs/>
          <w:lang w:eastAsia="en-GB"/>
        </w:rPr>
        <w:t xml:space="preserve">Activity </w:t>
      </w:r>
      <w:r w:rsidR="00CB6BE1">
        <w:rPr>
          <w:b/>
          <w:bCs/>
          <w:lang w:eastAsia="en-GB"/>
        </w:rPr>
        <w:t>82</w:t>
      </w:r>
      <w:r w:rsidR="004A54B4" w:rsidRPr="00E13369">
        <w:rPr>
          <w:b/>
          <w:bCs/>
          <w:lang w:eastAsia="en-GB"/>
        </w:rPr>
        <w:t xml:space="preserve">: </w:t>
      </w:r>
      <w:r w:rsidR="00EE09F3">
        <w:rPr>
          <w:lang w:eastAsia="en-GB"/>
        </w:rPr>
        <w:t>c</w:t>
      </w:r>
      <w:r w:rsidR="00E13369" w:rsidRPr="00E13369">
        <w:rPr>
          <w:lang w:eastAsia="en-GB"/>
        </w:rPr>
        <w:t xml:space="preserve">apture </w:t>
      </w:r>
      <w:r w:rsidR="00EE09F3">
        <w:rPr>
          <w:lang w:eastAsia="en-GB"/>
        </w:rPr>
        <w:t>t</w:t>
      </w:r>
      <w:r w:rsidR="00E13369" w:rsidRPr="00E13369">
        <w:rPr>
          <w:lang w:eastAsia="en-GB"/>
        </w:rPr>
        <w:t xml:space="preserve">he </w:t>
      </w:r>
      <w:r w:rsidR="00EE09F3">
        <w:rPr>
          <w:lang w:eastAsia="en-GB"/>
        </w:rPr>
        <w:t>f</w:t>
      </w:r>
      <w:r w:rsidR="00E13369" w:rsidRPr="00E13369">
        <w:rPr>
          <w:lang w:eastAsia="en-GB"/>
        </w:rPr>
        <w:t>lag</w:t>
      </w:r>
      <w:r w:rsidR="00EE09F3">
        <w:rPr>
          <w:lang w:eastAsia="en-GB"/>
        </w:rPr>
        <w:t xml:space="preserve"> (CTF)</w:t>
      </w:r>
    </w:p>
    <w:p w14:paraId="19EC12B6" w14:textId="09A93C68" w:rsidR="00BF7668" w:rsidRDefault="00BF7668" w:rsidP="000E2327">
      <w:pPr>
        <w:spacing w:after="600"/>
      </w:pPr>
      <w:r>
        <w:t>Present benefits of typical capture the flag (CTF) events and activities, for example:</w:t>
      </w:r>
    </w:p>
    <w:p w14:paraId="109685EB" w14:textId="77777777" w:rsidR="00BF7668" w:rsidRPr="00BE641C" w:rsidRDefault="00BF7668" w:rsidP="00BE641C">
      <w:pPr>
        <w:pStyle w:val="ListBullet"/>
      </w:pPr>
      <w:r w:rsidRPr="00BE641C">
        <w:t>learning</w:t>
      </w:r>
    </w:p>
    <w:p w14:paraId="799C4BE1" w14:textId="77777777" w:rsidR="00BF7668" w:rsidRPr="00BE641C" w:rsidRDefault="00BF7668" w:rsidP="00BE641C">
      <w:pPr>
        <w:pStyle w:val="ListBullet"/>
      </w:pPr>
      <w:r w:rsidRPr="00BE641C">
        <w:t>creative problem-solving</w:t>
      </w:r>
    </w:p>
    <w:p w14:paraId="7C17E9D3" w14:textId="16283840" w:rsidR="00BF7668" w:rsidRPr="00BE641C" w:rsidRDefault="00BF7668" w:rsidP="00BE641C">
      <w:pPr>
        <w:pStyle w:val="ListBullet"/>
      </w:pPr>
      <w:r w:rsidRPr="00BE641C">
        <w:t>legally practising cybersecurity skills</w:t>
      </w:r>
    </w:p>
    <w:p w14:paraId="3C7243DB" w14:textId="77777777" w:rsidR="00BF7668" w:rsidRPr="00BE641C" w:rsidRDefault="00BF7668" w:rsidP="00BE641C">
      <w:pPr>
        <w:pStyle w:val="ListBullet"/>
      </w:pPr>
      <w:r w:rsidRPr="00BE641C">
        <w:t>identifying talent.</w:t>
      </w:r>
    </w:p>
    <w:p w14:paraId="06A1FA4F" w14:textId="77777777" w:rsidR="00BF7668" w:rsidRDefault="00BF7668" w:rsidP="00BF7668">
      <w:r>
        <w:t>Demonstrate how to solve some CTF type problems.</w:t>
      </w:r>
    </w:p>
    <w:p w14:paraId="693310C4" w14:textId="0F986ED5" w:rsidR="00BF7668" w:rsidRDefault="00BF7668" w:rsidP="00BF7668">
      <w:r>
        <w:t xml:space="preserve">Complete some </w:t>
      </w:r>
      <w:r w:rsidR="000E2327">
        <w:t xml:space="preserve">practice </w:t>
      </w:r>
      <w:r>
        <w:t>activities/challenges.</w:t>
      </w:r>
    </w:p>
    <w:p w14:paraId="1E3B7320" w14:textId="77777777" w:rsidR="00FE1C7A" w:rsidRDefault="00BF7668" w:rsidP="00BF7668">
      <w:r>
        <w:t xml:space="preserve">Research and document solutions to problems in </w:t>
      </w:r>
      <w:r w:rsidR="00FE1C7A">
        <w:t>the space below</w:t>
      </w:r>
      <w:r>
        <w:t>.</w:t>
      </w:r>
    </w:p>
    <w:tbl>
      <w:tblPr>
        <w:tblStyle w:val="Answerspace"/>
        <w:tblW w:w="9650" w:type="dxa"/>
        <w:tblLook w:val="04A0" w:firstRow="1" w:lastRow="0" w:firstColumn="1" w:lastColumn="0" w:noHBand="0" w:noVBand="1"/>
        <w:tblDescription w:val="Space for students to provide answer."/>
      </w:tblPr>
      <w:tblGrid>
        <w:gridCol w:w="9650"/>
      </w:tblGrid>
      <w:tr w:rsidR="00FE1C7A" w14:paraId="1A1B345A" w14:textId="77777777" w:rsidTr="00B2241F">
        <w:trPr>
          <w:trHeight w:val="1958"/>
        </w:trPr>
        <w:tc>
          <w:tcPr>
            <w:tcW w:w="9650" w:type="dxa"/>
          </w:tcPr>
          <w:p w14:paraId="69BC4400" w14:textId="77777777" w:rsidR="00FE1C7A" w:rsidRPr="00B86F9D" w:rsidRDefault="00FE1C7A" w:rsidP="007F1EEA">
            <w:pPr>
              <w:spacing w:before="120"/>
              <w:rPr>
                <w:b/>
                <w:bCs/>
              </w:rPr>
            </w:pPr>
            <w:r>
              <w:rPr>
                <w:b/>
                <w:bCs/>
              </w:rPr>
              <w:t>Sample answer</w:t>
            </w:r>
            <w:r w:rsidRPr="00B86F9D">
              <w:rPr>
                <w:b/>
                <w:bCs/>
              </w:rPr>
              <w:t>:</w:t>
            </w:r>
          </w:p>
          <w:p w14:paraId="7689A8BC" w14:textId="29A87BEF" w:rsidR="00FE1C7A" w:rsidRDefault="00272E1F" w:rsidP="007F1EEA">
            <w:r>
              <w:t>An example of a solution could be describing the strategy of examining source code of the target web page to search for vulnerabilities like misconfigurations and comments that unintentionally reveal security issues.</w:t>
            </w:r>
          </w:p>
        </w:tc>
      </w:tr>
    </w:tbl>
    <w:p w14:paraId="58D6D26D" w14:textId="77777777" w:rsidR="007F23EF" w:rsidRPr="004352FC" w:rsidRDefault="007F23EF" w:rsidP="007F23EF">
      <w:r w:rsidRPr="004352FC">
        <w:t>Ensure access to suitable technology, for example:</w:t>
      </w:r>
    </w:p>
    <w:p w14:paraId="44537983" w14:textId="77777777" w:rsidR="007F23EF" w:rsidRPr="00BE641C" w:rsidRDefault="007F23EF" w:rsidP="00BE641C">
      <w:pPr>
        <w:pStyle w:val="ListBullet"/>
      </w:pPr>
      <w:r w:rsidRPr="00BE641C">
        <w:t>computer lab</w:t>
      </w:r>
    </w:p>
    <w:p w14:paraId="51696F3B" w14:textId="77777777" w:rsidR="007F23EF" w:rsidRPr="00BE641C" w:rsidRDefault="007F23EF" w:rsidP="00BE641C">
      <w:pPr>
        <w:pStyle w:val="ListBullet"/>
      </w:pPr>
      <w:r w:rsidRPr="00BE641C">
        <w:lastRenderedPageBreak/>
        <w:t>laptop trolley</w:t>
      </w:r>
    </w:p>
    <w:p w14:paraId="54DCFFB3" w14:textId="69698600" w:rsidR="007F23EF" w:rsidRPr="00BE641C" w:rsidRDefault="007F23EF" w:rsidP="00BE641C">
      <w:pPr>
        <w:pStyle w:val="ListBullet"/>
      </w:pPr>
      <w:r w:rsidRPr="00BE641C">
        <w:t>online platforms.</w:t>
      </w:r>
    </w:p>
    <w:p w14:paraId="3D4A6AFE" w14:textId="77777777" w:rsidR="007F23EF" w:rsidRPr="004352FC" w:rsidRDefault="007F23EF" w:rsidP="007F23EF">
      <w:r w:rsidRPr="004352FC">
        <w:t>Demonstrate how to connect to the relevant challenge.</w:t>
      </w:r>
    </w:p>
    <w:p w14:paraId="6AF75A81" w14:textId="625C80E1" w:rsidR="007F23EF" w:rsidRPr="004352FC" w:rsidRDefault="002E4A9B" w:rsidP="007F23EF">
      <w:r>
        <w:rPr>
          <w:noProof/>
        </w:rPr>
        <w:drawing>
          <wp:anchor distT="0" distB="0" distL="114300" distR="114300" simplePos="0" relativeHeight="251658308" behindDoc="1" locked="0" layoutInCell="1" allowOverlap="1" wp14:anchorId="18E4B85B" wp14:editId="198133EF">
            <wp:simplePos x="0" y="0"/>
            <wp:positionH relativeFrom="margin">
              <wp:posOffset>0</wp:posOffset>
            </wp:positionH>
            <wp:positionV relativeFrom="paragraph">
              <wp:posOffset>388620</wp:posOffset>
            </wp:positionV>
            <wp:extent cx="635000" cy="635000"/>
            <wp:effectExtent l="0" t="0" r="0" b="0"/>
            <wp:wrapSquare wrapText="bothSides"/>
            <wp:docPr id="664764572" name="Picture 6647645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22" cstate="hq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14:sizeRelH relativeFrom="page">
              <wp14:pctWidth>0</wp14:pctWidth>
            </wp14:sizeRelH>
            <wp14:sizeRelV relativeFrom="page">
              <wp14:pctHeight>0</wp14:pctHeight>
            </wp14:sizeRelV>
          </wp:anchor>
        </w:drawing>
      </w:r>
      <w:r w:rsidR="007F23EF" w:rsidRPr="004352FC">
        <w:t>Facilitate self-directed learning and monitor the progress of individuals and/or groups of students.</w:t>
      </w:r>
    </w:p>
    <w:p w14:paraId="6F7615B5" w14:textId="4C323C57" w:rsidR="00600FF9" w:rsidRDefault="007F23EF" w:rsidP="00880D6D">
      <w:r w:rsidRPr="004352FC">
        <w:t>Provide guidance to assist students with challenging tasks and/or suggest strategies and techniques to solve questions.</w:t>
      </w:r>
    </w:p>
    <w:p w14:paraId="6B55D8C4" w14:textId="65E096CD" w:rsidR="002E4A9B" w:rsidRPr="00B86AAA" w:rsidRDefault="00E21C31" w:rsidP="000E47E8">
      <w:pPr>
        <w:pStyle w:val="FeatureBox2"/>
      </w:pPr>
      <w:r w:rsidRPr="005974F7">
        <w:rPr>
          <w:b/>
          <w:bCs/>
        </w:rPr>
        <w:t>Teacher note:</w:t>
      </w:r>
      <w:r>
        <w:t xml:space="preserve"> </w:t>
      </w:r>
      <w:r w:rsidR="00B86AAA">
        <w:t>s</w:t>
      </w:r>
      <w:r>
        <w:t xml:space="preserve">tudents may be provided with </w:t>
      </w:r>
      <w:r w:rsidR="00AE09F9">
        <w:t xml:space="preserve">the comprehensive set of </w:t>
      </w:r>
      <w:r w:rsidR="00647AEB">
        <w:t>resources</w:t>
      </w:r>
      <w:r>
        <w:t xml:space="preserve"> from </w:t>
      </w:r>
      <w:hyperlink r:id="rId90" w:history="1">
        <w:r w:rsidRPr="00647AEB">
          <w:rPr>
            <w:rStyle w:val="Hyperlink"/>
          </w:rPr>
          <w:t xml:space="preserve">The Grok Academy </w:t>
        </w:r>
        <w:r w:rsidR="00B86AAA">
          <w:rPr>
            <w:rStyle w:val="Hyperlink"/>
          </w:rPr>
          <w:t>–</w:t>
        </w:r>
        <w:r w:rsidR="00647AEB" w:rsidRPr="00647AEB">
          <w:rPr>
            <w:rStyle w:val="Hyperlink"/>
          </w:rPr>
          <w:t xml:space="preserve"> </w:t>
        </w:r>
        <w:r w:rsidR="008E1F99" w:rsidRPr="00647AEB">
          <w:rPr>
            <w:rStyle w:val="Hyperlink"/>
          </w:rPr>
          <w:t>Schools Cyber Security Challenges</w:t>
        </w:r>
      </w:hyperlink>
      <w:r w:rsidR="008E1F99">
        <w:t xml:space="preserve">. There are a range of activities </w:t>
      </w:r>
      <w:r w:rsidR="00647AEB">
        <w:t>that can assist student</w:t>
      </w:r>
      <w:r w:rsidR="004E6675">
        <w:t>s</w:t>
      </w:r>
      <w:r w:rsidR="00647AEB">
        <w:t xml:space="preserve"> i</w:t>
      </w:r>
      <w:r w:rsidR="00441433">
        <w:t xml:space="preserve">n </w:t>
      </w:r>
      <w:r w:rsidR="00441433" w:rsidRPr="00441433">
        <w:t>understanding cybersecurity concepts and to inform students of career opportunities in the field.</w:t>
      </w:r>
      <w:bookmarkStart w:id="76" w:name="_Toc93660425"/>
      <w:bookmarkStart w:id="77" w:name="_Toc106634832"/>
      <w:bookmarkStart w:id="78" w:name="_Toc112928231"/>
      <w:r w:rsidR="002E4A9B">
        <w:br w:type="page"/>
      </w:r>
    </w:p>
    <w:p w14:paraId="5268C3E8" w14:textId="77777777" w:rsidR="00635FBB" w:rsidRDefault="009F3833" w:rsidP="00811D97">
      <w:pPr>
        <w:pStyle w:val="Heading1"/>
        <w:rPr>
          <w:szCs w:val="48"/>
        </w:rPr>
      </w:pPr>
      <w:bookmarkStart w:id="79" w:name="_Toc158974010"/>
      <w:r w:rsidRPr="00811D97">
        <w:lastRenderedPageBreak/>
        <w:t>References</w:t>
      </w:r>
      <w:bookmarkEnd w:id="76"/>
      <w:bookmarkEnd w:id="77"/>
      <w:bookmarkEnd w:id="78"/>
      <w:bookmarkEnd w:id="79"/>
    </w:p>
    <w:p w14:paraId="11F5F740" w14:textId="77777777" w:rsidR="002A15CB" w:rsidRDefault="002A15CB" w:rsidP="002A15C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41AFF22" w14:textId="77777777" w:rsidR="002A15CB" w:rsidRDefault="002A15CB" w:rsidP="002A15CB">
      <w:pPr>
        <w:pStyle w:val="FeatureBox2"/>
      </w:pPr>
      <w:r>
        <w:t xml:space="preserve">Please refer to the NESA Copyright Disclaimer for more information </w:t>
      </w:r>
      <w:hyperlink r:id="rId91" w:tgtFrame="_blank" w:tooltip="https://educationstandards.nsw.edu.au/wps/portal/nesa/mini-footer/copyright" w:history="1">
        <w:r>
          <w:rPr>
            <w:rStyle w:val="Hyperlink"/>
          </w:rPr>
          <w:t>https://educationstandards.nsw.edu.au/wps/portal/nesa/mini-footer/copyright</w:t>
        </w:r>
      </w:hyperlink>
      <w:r>
        <w:t>.</w:t>
      </w:r>
    </w:p>
    <w:p w14:paraId="3ABA8DA0" w14:textId="77777777" w:rsidR="002A15CB" w:rsidRDefault="002A15CB" w:rsidP="002A15CB">
      <w:pPr>
        <w:pStyle w:val="FeatureBox2"/>
      </w:pPr>
      <w:r>
        <w:t xml:space="preserve">NESA holds the only official and up-to-date versions of the NSW Curriculum and syllabus documents. Please visit the NSW Education Standards Authority (NESA) website </w:t>
      </w:r>
      <w:hyperlink r:id="rId92" w:history="1">
        <w:r>
          <w:rPr>
            <w:rStyle w:val="Hyperlink"/>
          </w:rPr>
          <w:t>https://educationstandards.nsw.edu.au</w:t>
        </w:r>
      </w:hyperlink>
      <w:r>
        <w:t xml:space="preserve"> and the NSW Curriculum website </w:t>
      </w:r>
      <w:hyperlink r:id="rId93" w:history="1">
        <w:r>
          <w:rPr>
            <w:rStyle w:val="Hyperlink"/>
          </w:rPr>
          <w:t>https://curriculum.nsw.edu.au</w:t>
        </w:r>
      </w:hyperlink>
      <w:r>
        <w:t>.</w:t>
      </w:r>
    </w:p>
    <w:p w14:paraId="492F57A1" w14:textId="77777777" w:rsidR="00DB6BD4" w:rsidRPr="00A50BF7" w:rsidRDefault="006C2C3A" w:rsidP="00D10CFC">
      <w:hyperlink r:id="rId94" w:history="1">
        <w:r w:rsidR="00DB6BD4" w:rsidRPr="00A50BF7">
          <w:rPr>
            <w:rStyle w:val="Hyperlink"/>
          </w:rPr>
          <w:t>Enterprise Computing 11–12 Syllabus</w:t>
        </w:r>
      </w:hyperlink>
      <w:r w:rsidR="00DB6BD4" w:rsidRPr="00A50BF7">
        <w:t xml:space="preserve"> © NSW Education Standards Authority (NESA) for and on behalf of the Crown in right of the State of New South Wales, 2022.</w:t>
      </w:r>
    </w:p>
    <w:p w14:paraId="6614016D" w14:textId="2D85EBE5" w:rsidR="00F97BE6" w:rsidRPr="0019334C" w:rsidRDefault="00F97BE6" w:rsidP="007F1EEA">
      <w:pPr>
        <w:rPr>
          <w:b/>
          <w:bCs/>
        </w:rPr>
      </w:pPr>
      <w:r w:rsidRPr="0019334C">
        <w:t xml:space="preserve">Appuhamy R (9 June 2018) </w:t>
      </w:r>
      <w:r w:rsidR="00A50BF7" w:rsidRPr="0019334C">
        <w:t>‘</w:t>
      </w:r>
      <w:hyperlink r:id="rId95" w:history="1">
        <w:r w:rsidR="0019334C" w:rsidRPr="0019334C">
          <w:rPr>
            <w:rStyle w:val="Hyperlink"/>
          </w:rPr>
          <w:t>Risk and How to use a Risk Matrix [video]</w:t>
        </w:r>
      </w:hyperlink>
      <w:r w:rsidR="00A50BF7" w:rsidRPr="0019334C">
        <w:t>’</w:t>
      </w:r>
      <w:r w:rsidRPr="0019334C">
        <w:t xml:space="preserve">, </w:t>
      </w:r>
      <w:r w:rsidRPr="0019334C">
        <w:rPr>
          <w:i/>
          <w:iCs/>
        </w:rPr>
        <w:t>Let’s Learn Public Health</w:t>
      </w:r>
      <w:r w:rsidRPr="0019334C">
        <w:t>, YouTube, accessed 30 January 2024.</w:t>
      </w:r>
    </w:p>
    <w:p w14:paraId="38FC6DC1" w14:textId="77777777" w:rsidR="002F6722" w:rsidRPr="00B6693C" w:rsidRDefault="002F6722" w:rsidP="002F6722">
      <w:r w:rsidRPr="00B6693C">
        <w:t xml:space="preserve">Ashcraft A, Sharkey K, Coulter D, Batchelor D, Satran, M (8 January 2021) </w:t>
      </w:r>
      <w:r w:rsidRPr="004513A2">
        <w:t>‘</w:t>
      </w:r>
      <w:hyperlink r:id="rId96" w:history="1">
        <w:r w:rsidRPr="00B6693C">
          <w:rPr>
            <w:rStyle w:val="Hyperlink"/>
          </w:rPr>
          <w:t>Asymmetric Keys</w:t>
        </w:r>
      </w:hyperlink>
      <w:r w:rsidRPr="00B6693C">
        <w:rPr>
          <w:rStyle w:val="Hyperlink"/>
        </w:rPr>
        <w:t>’</w:t>
      </w:r>
      <w:r w:rsidRPr="00B6693C">
        <w:t xml:space="preserve">, </w:t>
      </w:r>
      <w:r w:rsidRPr="00B6693C">
        <w:rPr>
          <w:rStyle w:val="Emphasis"/>
        </w:rPr>
        <w:t>Microsoft Learn</w:t>
      </w:r>
      <w:r>
        <w:rPr>
          <w:rStyle w:val="Emphasis"/>
        </w:rPr>
        <w:t xml:space="preserve"> website</w:t>
      </w:r>
      <w:r w:rsidRPr="00B6693C">
        <w:t>, accessed 31 January 2024.</w:t>
      </w:r>
    </w:p>
    <w:p w14:paraId="2887A70A" w14:textId="45DF380A" w:rsidR="00F97BE6" w:rsidRPr="00B54C55" w:rsidRDefault="00F97BE6" w:rsidP="007F1EEA">
      <w:pPr>
        <w:rPr>
          <w:b/>
          <w:bCs/>
        </w:rPr>
      </w:pPr>
      <w:r w:rsidRPr="00B54C55">
        <w:t xml:space="preserve">Australian Energy Market Operator (2022) </w:t>
      </w:r>
      <w:r w:rsidR="00A77EE9" w:rsidRPr="00B54C55">
        <w:t>‘</w:t>
      </w:r>
      <w:hyperlink r:id="rId97" w:history="1">
        <w:r w:rsidRPr="00B54C55">
          <w:rPr>
            <w:rStyle w:val="Hyperlink"/>
          </w:rPr>
          <w:t>AESCSF framework and resources</w:t>
        </w:r>
      </w:hyperlink>
      <w:r w:rsidR="00A77EE9" w:rsidRPr="00B54C55">
        <w:rPr>
          <w:rStyle w:val="Hyperlink"/>
        </w:rPr>
        <w:t>’</w:t>
      </w:r>
      <w:r w:rsidRPr="00B54C55">
        <w:t xml:space="preserve">, </w:t>
      </w:r>
      <w:r w:rsidR="00A77EE9" w:rsidRPr="00B54C55">
        <w:rPr>
          <w:i/>
          <w:iCs/>
        </w:rPr>
        <w:t xml:space="preserve">Cyber Security, </w:t>
      </w:r>
      <w:r w:rsidR="00A77EE9" w:rsidRPr="00B54C55">
        <w:t>AEMO</w:t>
      </w:r>
      <w:r w:rsidR="00B54C55" w:rsidRPr="00B54C55">
        <w:t xml:space="preserve"> (Australian Energy Market Operator)</w:t>
      </w:r>
      <w:r w:rsidR="00A77EE9" w:rsidRPr="00B54C55">
        <w:t xml:space="preserve"> website, </w:t>
      </w:r>
      <w:r w:rsidRPr="00B54C55">
        <w:t>accessed 30 January 2024.</w:t>
      </w:r>
    </w:p>
    <w:p w14:paraId="27213604" w14:textId="25165DB8" w:rsidR="00F97BE6" w:rsidRPr="004A48CC" w:rsidRDefault="00F97BE6" w:rsidP="007F1EEA">
      <w:r w:rsidRPr="004A48CC">
        <w:t xml:space="preserve">Belcic I (19 December 2022) </w:t>
      </w:r>
      <w:r w:rsidR="00145D55" w:rsidRPr="004A48CC">
        <w:t>‘</w:t>
      </w:r>
      <w:hyperlink r:id="rId98" w:history="1">
        <w:r w:rsidRPr="004A48CC">
          <w:rPr>
            <w:rStyle w:val="Hyperlink"/>
          </w:rPr>
          <w:t>Password Ideas: How to Create a Strong Password</w:t>
        </w:r>
      </w:hyperlink>
      <w:r w:rsidR="00145D55" w:rsidRPr="004A48CC">
        <w:rPr>
          <w:rStyle w:val="Hyperlink"/>
        </w:rPr>
        <w:t>’</w:t>
      </w:r>
      <w:r w:rsidRPr="004A48CC">
        <w:t xml:space="preserve">, </w:t>
      </w:r>
      <w:r w:rsidRPr="004A48CC">
        <w:rPr>
          <w:i/>
          <w:iCs/>
        </w:rPr>
        <w:t>AVG</w:t>
      </w:r>
      <w:r w:rsidR="00C109DA" w:rsidRPr="004A48CC">
        <w:rPr>
          <w:i/>
          <w:iCs/>
        </w:rPr>
        <w:t xml:space="preserve"> Signal</w:t>
      </w:r>
      <w:r w:rsidRPr="004A48CC">
        <w:t>, accessed 30 January 2024.</w:t>
      </w:r>
    </w:p>
    <w:p w14:paraId="40220E4C" w14:textId="00117C12" w:rsidR="00F97BE6" w:rsidRPr="004A48CC" w:rsidRDefault="00F97BE6" w:rsidP="007F1EEA">
      <w:r w:rsidRPr="004A48CC">
        <w:t xml:space="preserve">Bock L (4 January 2021) </w:t>
      </w:r>
      <w:r w:rsidR="00C51414" w:rsidRPr="004A48CC">
        <w:t>'</w:t>
      </w:r>
      <w:hyperlink r:id="rId99" w:history="1">
        <w:r w:rsidRPr="004A48CC">
          <w:rPr>
            <w:rStyle w:val="Hyperlink"/>
          </w:rPr>
          <w:t>Diving into hash algorithms</w:t>
        </w:r>
      </w:hyperlink>
      <w:r w:rsidR="00C51414" w:rsidRPr="004A48CC">
        <w:rPr>
          <w:rStyle w:val="Hyperlink"/>
        </w:rPr>
        <w:t>’ [video]</w:t>
      </w:r>
      <w:r w:rsidRPr="004A48CC">
        <w:t xml:space="preserve">, </w:t>
      </w:r>
      <w:r w:rsidR="00C51414" w:rsidRPr="004A48CC">
        <w:rPr>
          <w:i/>
          <w:iCs/>
        </w:rPr>
        <w:t xml:space="preserve">Learning Cryptography and Network Security, </w:t>
      </w:r>
      <w:r w:rsidRPr="004A48CC">
        <w:t>LinkedIn Learning, accessed 30 January 2024.</w:t>
      </w:r>
    </w:p>
    <w:p w14:paraId="758B4117" w14:textId="147F65B8" w:rsidR="00F97BE6" w:rsidRPr="00F06284" w:rsidRDefault="00F97BE6" w:rsidP="007F1EEA">
      <w:r w:rsidRPr="00F06284">
        <w:t xml:space="preserve">Bridges J (26 October 2016) </w:t>
      </w:r>
      <w:r w:rsidR="00633FF7" w:rsidRPr="00F06284">
        <w:t>‘</w:t>
      </w:r>
      <w:hyperlink r:id="rId100" w:history="1">
        <w:r w:rsidRPr="00F06284">
          <w:rPr>
            <w:rStyle w:val="Hyperlink"/>
          </w:rPr>
          <w:t>Top 10 reasons to keep your personal information private</w:t>
        </w:r>
      </w:hyperlink>
      <w:r w:rsidR="00633FF7" w:rsidRPr="00F06284">
        <w:rPr>
          <w:rStyle w:val="Hyperlink"/>
        </w:rPr>
        <w:t>’</w:t>
      </w:r>
      <w:r w:rsidRPr="00F06284">
        <w:t xml:space="preserve">, </w:t>
      </w:r>
      <w:r w:rsidRPr="00F06284">
        <w:rPr>
          <w:i/>
          <w:iCs/>
        </w:rPr>
        <w:t>Norton</w:t>
      </w:r>
      <w:r w:rsidR="00464FFD">
        <w:rPr>
          <w:i/>
          <w:iCs/>
        </w:rPr>
        <w:t xml:space="preserve">: </w:t>
      </w:r>
      <w:r w:rsidR="00630A48" w:rsidRPr="00F06284">
        <w:rPr>
          <w:i/>
          <w:iCs/>
        </w:rPr>
        <w:t>Reputation Defender</w:t>
      </w:r>
      <w:r w:rsidRPr="00F06284">
        <w:t xml:space="preserve">, </w:t>
      </w:r>
      <w:bookmarkStart w:id="80" w:name="_Hlk157601506"/>
      <w:r w:rsidRPr="00F06284">
        <w:t>accessed 30 January 2024.</w:t>
      </w:r>
    </w:p>
    <w:bookmarkEnd w:id="80"/>
    <w:p w14:paraId="7A4CF421" w14:textId="1FC6F3B5" w:rsidR="00F97BE6" w:rsidRPr="00582967" w:rsidRDefault="00F97BE6" w:rsidP="007F1EEA">
      <w:r w:rsidRPr="00582967">
        <w:t>CI-ISAC (</w:t>
      </w:r>
      <w:r w:rsidR="00582967" w:rsidRPr="00582967">
        <w:t>n.d.</w:t>
      </w:r>
      <w:r w:rsidRPr="00582967">
        <w:t xml:space="preserve">) </w:t>
      </w:r>
      <w:hyperlink r:id="rId101" w:history="1">
        <w:r w:rsidRPr="004A48CC">
          <w:rPr>
            <w:rStyle w:val="Hyperlink"/>
            <w:i/>
            <w:iCs/>
          </w:rPr>
          <w:t>Collective Cyber Defence for Critical Infrastructure</w:t>
        </w:r>
      </w:hyperlink>
      <w:r w:rsidR="00A43CC6" w:rsidRPr="00582967">
        <w:t xml:space="preserve"> </w:t>
      </w:r>
      <w:r w:rsidR="00582967" w:rsidRPr="00582967">
        <w:t xml:space="preserve">[website], </w:t>
      </w:r>
      <w:r w:rsidRPr="00582967">
        <w:t>accessed 30 January 2024.</w:t>
      </w:r>
    </w:p>
    <w:p w14:paraId="753EA207" w14:textId="27AEF42B" w:rsidR="00F97BE6" w:rsidRPr="006A0CDB" w:rsidRDefault="00F97BE6" w:rsidP="007F1EEA">
      <w:r w:rsidRPr="006A0CDB">
        <w:t xml:space="preserve">Cifas (5 July 2016) </w:t>
      </w:r>
      <w:r w:rsidR="006A0CDB" w:rsidRPr="006A0CDB">
        <w:t>‘</w:t>
      </w:r>
      <w:hyperlink r:id="rId102" w:history="1">
        <w:r w:rsidR="006A0CDB" w:rsidRPr="006A0CDB">
          <w:rPr>
            <w:rStyle w:val="Hyperlink"/>
          </w:rPr>
          <w:t>Data to Go</w:t>
        </w:r>
        <w:r w:rsidR="00420DDE">
          <w:rPr>
            <w:rStyle w:val="Hyperlink"/>
          </w:rPr>
          <w:t>’</w:t>
        </w:r>
        <w:r w:rsidR="006A0CDB" w:rsidRPr="006A0CDB">
          <w:rPr>
            <w:rStyle w:val="Hyperlink"/>
          </w:rPr>
          <w:t xml:space="preserve"> [video]</w:t>
        </w:r>
      </w:hyperlink>
      <w:bookmarkStart w:id="81" w:name="_Hlk157597788"/>
      <w:r w:rsidRPr="006A0CDB">
        <w:t>,</w:t>
      </w:r>
      <w:r w:rsidR="000E47E8" w:rsidRPr="006A0CDB">
        <w:t xml:space="preserve"> </w:t>
      </w:r>
      <w:r w:rsidR="006A0CDB" w:rsidRPr="006A0CDB">
        <w:rPr>
          <w:i/>
          <w:iCs/>
        </w:rPr>
        <w:t>Cifas</w:t>
      </w:r>
      <w:r w:rsidRPr="006A0CDB">
        <w:t xml:space="preserve">, </w:t>
      </w:r>
      <w:bookmarkStart w:id="82" w:name="_Hlk157519146"/>
      <w:r w:rsidR="006A0CDB" w:rsidRPr="006A0CDB">
        <w:t xml:space="preserve">YouTube, </w:t>
      </w:r>
      <w:r w:rsidRPr="006A0CDB">
        <w:t>accessed 30 January 2024</w:t>
      </w:r>
      <w:bookmarkEnd w:id="81"/>
      <w:bookmarkEnd w:id="82"/>
      <w:r w:rsidRPr="006A0CDB">
        <w:t>.</w:t>
      </w:r>
    </w:p>
    <w:p w14:paraId="0E973D9A" w14:textId="77777777" w:rsidR="002F6722" w:rsidRPr="00082BBB" w:rsidRDefault="002F6722" w:rsidP="002F6722">
      <w:r w:rsidRPr="006A0CDB">
        <w:lastRenderedPageBreak/>
        <w:t xml:space="preserve">Clover Infotech (30 August 2022) </w:t>
      </w:r>
      <w:hyperlink r:id="rId103" w:history="1">
        <w:r>
          <w:rPr>
            <w:rStyle w:val="Hyperlink"/>
          </w:rPr>
          <w:t>'Role of Human Error in Cybersecurity' [video]</w:t>
        </w:r>
      </w:hyperlink>
      <w:r w:rsidRPr="006A0CDB">
        <w:t xml:space="preserve">, </w:t>
      </w:r>
      <w:r w:rsidRPr="002C6AB5">
        <w:rPr>
          <w:rStyle w:val="Emphasis"/>
        </w:rPr>
        <w:t>Clover Infotech</w:t>
      </w:r>
      <w:r>
        <w:t>,</w:t>
      </w:r>
      <w:r w:rsidRPr="002C6AB5">
        <w:t xml:space="preserve"> </w:t>
      </w:r>
      <w:r w:rsidRPr="006A0CDB">
        <w:t>YouTube, accessed 30 January 2024.</w:t>
      </w:r>
    </w:p>
    <w:p w14:paraId="2BE1E105" w14:textId="16978C87" w:rsidR="00F97BE6" w:rsidRPr="000B347A" w:rsidRDefault="00F97BE6" w:rsidP="007F1EEA">
      <w:r w:rsidRPr="000B347A">
        <w:t xml:space="preserve">Colorado Department of Education (21 January 2020) </w:t>
      </w:r>
      <w:hyperlink r:id="rId104" w:history="1">
        <w:r w:rsidRPr="00EF2E60">
          <w:rPr>
            <w:rStyle w:val="Hyperlink"/>
            <w:i/>
            <w:iCs/>
          </w:rPr>
          <w:t>Social Engineering Education</w:t>
        </w:r>
      </w:hyperlink>
      <w:r w:rsidR="00A43CC6" w:rsidRPr="000B347A">
        <w:t xml:space="preserve">, </w:t>
      </w:r>
      <w:r w:rsidR="000B347A" w:rsidRPr="000B347A">
        <w:t xml:space="preserve">Colorado Department of Education website, </w:t>
      </w:r>
      <w:r w:rsidRPr="000B347A">
        <w:t>accessed 30 January 2024.</w:t>
      </w:r>
    </w:p>
    <w:p w14:paraId="469F1246" w14:textId="77777777" w:rsidR="0013377C" w:rsidRPr="00F06284" w:rsidRDefault="0013377C" w:rsidP="0013377C">
      <w:r w:rsidRPr="00F06284">
        <w:t xml:space="preserve">Commonwealth of Australia (n.d.) </w:t>
      </w:r>
      <w:hyperlink r:id="rId105" w:history="1">
        <w:r w:rsidRPr="00F06284">
          <w:rPr>
            <w:rStyle w:val="Hyperlink"/>
            <w:i/>
            <w:iCs/>
          </w:rPr>
          <w:t>Cyber and Infrastructure Security Centre</w:t>
        </w:r>
      </w:hyperlink>
      <w:r w:rsidRPr="00F06284">
        <w:rPr>
          <w:rStyle w:val="Hyperlink"/>
        </w:rPr>
        <w:t xml:space="preserve"> [website]</w:t>
      </w:r>
      <w:r w:rsidRPr="00F06284">
        <w:t>, accessed 30 January 2024.</w:t>
      </w:r>
    </w:p>
    <w:p w14:paraId="62F1D6FC" w14:textId="509C8A80" w:rsidR="000E7D28" w:rsidRPr="00F06284" w:rsidRDefault="000E7D28" w:rsidP="000E7D28">
      <w:r w:rsidRPr="00F06284">
        <w:t>Commonwealth of Australia (19 January 2024)</w:t>
      </w:r>
      <w:hyperlink r:id="rId106" w:history="1">
        <w:r w:rsidRPr="00F06284">
          <w:rPr>
            <w:rStyle w:val="Hyperlink"/>
          </w:rPr>
          <w:t xml:space="preserve"> </w:t>
        </w:r>
        <w:r w:rsidRPr="00F06284">
          <w:rPr>
            <w:rStyle w:val="Hyperlink"/>
            <w:i/>
            <w:iCs/>
          </w:rPr>
          <w:t>Security of Critical Infrastructure Act 2018</w:t>
        </w:r>
        <w:r w:rsidRPr="00F06284">
          <w:rPr>
            <w:rStyle w:val="Hyperlink"/>
          </w:rPr>
          <w:t xml:space="preserve"> and superseded version</w:t>
        </w:r>
      </w:hyperlink>
      <w:r w:rsidRPr="00F06284">
        <w:t>, Federal Register of Legislation website, accessed 30 January 2024.</w:t>
      </w:r>
    </w:p>
    <w:p w14:paraId="72D15E4E" w14:textId="758C075F" w:rsidR="000E7D28" w:rsidRPr="00F06284" w:rsidRDefault="000E7D28" w:rsidP="000E7D28">
      <w:bookmarkStart w:id="83" w:name="_Hlk157601102"/>
      <w:r w:rsidRPr="00F06284">
        <w:t xml:space="preserve">Commonwealth of Australia (23 November 2023) </w:t>
      </w:r>
      <w:hyperlink r:id="rId107" w:history="1">
        <w:r w:rsidRPr="00F06284">
          <w:rPr>
            <w:rStyle w:val="Hyperlink"/>
            <w:i/>
            <w:iCs/>
          </w:rPr>
          <w:t>Tips to protect your privacy</w:t>
        </w:r>
      </w:hyperlink>
      <w:r w:rsidRPr="00F06284">
        <w:t xml:space="preserve"> The Office of the Australian Information Commissioner website, </w:t>
      </w:r>
      <w:bookmarkStart w:id="84" w:name="_Hlk157602534"/>
      <w:r w:rsidRPr="00F06284">
        <w:t>accessed 30 January 2024</w:t>
      </w:r>
      <w:bookmarkEnd w:id="84"/>
      <w:r w:rsidRPr="00F06284">
        <w:t>.</w:t>
      </w:r>
    </w:p>
    <w:p w14:paraId="55CF82C3" w14:textId="77777777" w:rsidR="002F6722" w:rsidRPr="00B6693C" w:rsidRDefault="002F6722" w:rsidP="002F6722">
      <w:bookmarkStart w:id="85" w:name="_Hlk157601975"/>
      <w:bookmarkEnd w:id="83"/>
      <w:r w:rsidRPr="00B6693C">
        <w:t xml:space="preserve">Commonwealth of Australia (4 August 2014) </w:t>
      </w:r>
      <w:hyperlink r:id="rId108" w:history="1">
        <w:r w:rsidRPr="00B6693C">
          <w:rPr>
            <w:rStyle w:val="Hyperlink"/>
          </w:rPr>
          <w:t>‘What is privacy?’ [video]</w:t>
        </w:r>
      </w:hyperlink>
      <w:r w:rsidRPr="00B6693C">
        <w:t xml:space="preserve">, </w:t>
      </w:r>
      <w:r w:rsidRPr="00B6693C">
        <w:rPr>
          <w:i/>
          <w:iCs/>
        </w:rPr>
        <w:t>OAICgov</w:t>
      </w:r>
      <w:r w:rsidRPr="00B6693C">
        <w:t>, YouTube, accessed 30 January 2024.</w:t>
      </w:r>
    </w:p>
    <w:bookmarkEnd w:id="85"/>
    <w:p w14:paraId="14D85C31" w14:textId="77777777" w:rsidR="002F6722" w:rsidRPr="00B6693C" w:rsidRDefault="002F6722" w:rsidP="002F6722">
      <w:pPr>
        <w:rPr>
          <w:b/>
          <w:bCs/>
        </w:rPr>
      </w:pPr>
      <w:r w:rsidRPr="00B6693C">
        <w:t>Commonwealth of Australia (28 April 2022)</w:t>
      </w:r>
      <w:hyperlink r:id="rId109" w:history="1">
        <w:r w:rsidRPr="00B6693C">
          <w:rPr>
            <w:rStyle w:val="Hyperlink"/>
          </w:rPr>
          <w:t xml:space="preserve"> ‘Requesting access to your personal information. Information for complainants [video]</w:t>
        </w:r>
      </w:hyperlink>
      <w:r w:rsidRPr="00B6693C">
        <w:t xml:space="preserve">, </w:t>
      </w:r>
      <w:r w:rsidRPr="00B6693C">
        <w:rPr>
          <w:i/>
          <w:iCs/>
        </w:rPr>
        <w:t>OAICgov</w:t>
      </w:r>
      <w:r w:rsidRPr="00B6693C">
        <w:t>, YouTube, accessed 30 January 2024.</w:t>
      </w:r>
    </w:p>
    <w:p w14:paraId="13823C6F" w14:textId="50BB8E72" w:rsidR="00F97BE6" w:rsidRPr="00EF2E60" w:rsidRDefault="00F97BE6" w:rsidP="007F1EEA">
      <w:r w:rsidRPr="00EF2E60">
        <w:t xml:space="preserve">CSA Singapore (February </w:t>
      </w:r>
      <w:r w:rsidR="00256C89" w:rsidRPr="00EF2E60">
        <w:t>2021</w:t>
      </w:r>
      <w:r w:rsidRPr="00EF2E60">
        <w:t xml:space="preserve">) </w:t>
      </w:r>
      <w:hyperlink r:id="rId110" w:history="1">
        <w:r w:rsidR="000B347A" w:rsidRPr="00EF2E60">
          <w:rPr>
            <w:rStyle w:val="Hyperlink"/>
            <w:i/>
            <w:iCs/>
          </w:rPr>
          <w:t>Guide To Conducting Cybersecurity Risk Assessment For Critical Information Infrastructure</w:t>
        </w:r>
        <w:r w:rsidR="000B347A" w:rsidRPr="00EF2E60">
          <w:rPr>
            <w:rStyle w:val="Hyperlink"/>
          </w:rPr>
          <w:t xml:space="preserve"> (PDF 836 KB)</w:t>
        </w:r>
      </w:hyperlink>
      <w:r w:rsidR="00A43CC6" w:rsidRPr="00EF2E60">
        <w:t>,</w:t>
      </w:r>
      <w:r w:rsidR="00256C89" w:rsidRPr="00EF2E60">
        <w:t xml:space="preserve"> CSA Singapore website,</w:t>
      </w:r>
      <w:r w:rsidRPr="00EF2E60">
        <w:t xml:space="preserve"> accessed 30 January 2024.</w:t>
      </w:r>
    </w:p>
    <w:p w14:paraId="7024F853" w14:textId="77777777" w:rsidR="00AB0703" w:rsidRDefault="00AB0703" w:rsidP="007F1EEA">
      <w:pPr>
        <w:rPr>
          <w:rStyle w:val="ui-provider"/>
        </w:rPr>
      </w:pPr>
      <w:r>
        <w:rPr>
          <w:rStyle w:val="ui-provider"/>
        </w:rPr>
        <w:t xml:space="preserve">Datum (n.d.) </w:t>
      </w:r>
      <w:hyperlink r:id="rId111" w:history="1">
        <w:r w:rsidRPr="00185139">
          <w:rPr>
            <w:rStyle w:val="Hyperlink"/>
            <w:i/>
            <w:iCs/>
          </w:rPr>
          <w:t>Data Calculator</w:t>
        </w:r>
      </w:hyperlink>
      <w:r>
        <w:rPr>
          <w:rStyle w:val="ui-provider"/>
          <w:i/>
          <w:iCs/>
        </w:rPr>
        <w:t xml:space="preserve">, </w:t>
      </w:r>
      <w:r>
        <w:rPr>
          <w:rStyle w:val="ui-provider"/>
        </w:rPr>
        <w:t>Datum website, accessed 30 January 2024.</w:t>
      </w:r>
    </w:p>
    <w:p w14:paraId="065529F9" w14:textId="0FD81832" w:rsidR="00F97BE6" w:rsidRPr="00B871B9" w:rsidRDefault="00B871B9" w:rsidP="007F1EEA">
      <w:pPr>
        <w:rPr>
          <w:b/>
          <w:bCs/>
        </w:rPr>
      </w:pPr>
      <w:r w:rsidRPr="00B871B9">
        <w:t>DFIR</w:t>
      </w:r>
      <w:r w:rsidR="00F97BE6" w:rsidRPr="00B871B9">
        <w:t xml:space="preserve"> Science (29 December 2016) </w:t>
      </w:r>
      <w:r w:rsidRPr="00B871B9">
        <w:t>‘</w:t>
      </w:r>
      <w:hyperlink r:id="rId112" w:history="1">
        <w:r w:rsidRPr="00B871B9">
          <w:rPr>
            <w:rStyle w:val="Hyperlink"/>
          </w:rPr>
          <w:t>Linux Intro: Signing and verifying data using GPG [video]</w:t>
        </w:r>
      </w:hyperlink>
      <w:r w:rsidRPr="00B871B9">
        <w:t>’</w:t>
      </w:r>
      <w:r w:rsidR="00F97BE6" w:rsidRPr="00B871B9">
        <w:t>,</w:t>
      </w:r>
      <w:r w:rsidR="00A43CC6" w:rsidRPr="00B871B9">
        <w:t xml:space="preserve"> </w:t>
      </w:r>
      <w:r w:rsidRPr="00B871B9">
        <w:rPr>
          <w:i/>
          <w:iCs/>
        </w:rPr>
        <w:t xml:space="preserve">DFIRScience, </w:t>
      </w:r>
      <w:r w:rsidR="00F97BE6" w:rsidRPr="00B871B9">
        <w:t>YouTube, accessed 31 January 2024.</w:t>
      </w:r>
    </w:p>
    <w:p w14:paraId="0C37D90D" w14:textId="06E9631B" w:rsidR="00F97BE6" w:rsidRPr="00EF2E60" w:rsidRDefault="00F97BE6" w:rsidP="007F1EEA">
      <w:r w:rsidRPr="00EF2E60">
        <w:t xml:space="preserve">Dock </w:t>
      </w:r>
      <w:r w:rsidR="004A48CC" w:rsidRPr="00EF2E60">
        <w:t xml:space="preserve">Labs AG </w:t>
      </w:r>
      <w:r w:rsidRPr="00EF2E60">
        <w:t xml:space="preserve">(8 December 2023) </w:t>
      </w:r>
      <w:hyperlink r:id="rId113" w:history="1">
        <w:r w:rsidRPr="00EF2E60">
          <w:rPr>
            <w:rStyle w:val="Hyperlink"/>
            <w:i/>
            <w:iCs/>
          </w:rPr>
          <w:t>A Beginner’s Guide to Digital Signatures for Verifiable Credentials</w:t>
        </w:r>
      </w:hyperlink>
      <w:r w:rsidR="00A43CC6" w:rsidRPr="00EF2E60">
        <w:t xml:space="preserve">, </w:t>
      </w:r>
      <w:r w:rsidR="004A48CC" w:rsidRPr="00EF2E60">
        <w:t xml:space="preserve">dock website, </w:t>
      </w:r>
      <w:r w:rsidRPr="00EF2E60">
        <w:t>accessed 31 January 2024.</w:t>
      </w:r>
    </w:p>
    <w:p w14:paraId="558E85EA" w14:textId="44155099" w:rsidR="00F97BE6" w:rsidRPr="0073258E" w:rsidRDefault="00F97BE6" w:rsidP="007F1EEA">
      <w:pPr>
        <w:rPr>
          <w:b/>
          <w:bCs/>
        </w:rPr>
      </w:pPr>
      <w:r w:rsidRPr="0073258E">
        <w:t xml:space="preserve">Faik H (10 October 2022) </w:t>
      </w:r>
      <w:hyperlink r:id="rId114" w:history="1">
        <w:r w:rsidRPr="0073258E">
          <w:rPr>
            <w:rStyle w:val="Hyperlink"/>
            <w:i/>
            <w:iCs/>
          </w:rPr>
          <w:t>Swiss cheese Model for Cybersecurity</w:t>
        </w:r>
      </w:hyperlink>
      <w:r w:rsidR="00A43CC6" w:rsidRPr="0073258E">
        <w:t xml:space="preserve">, </w:t>
      </w:r>
      <w:r w:rsidRPr="0073258E">
        <w:t>Linked</w:t>
      </w:r>
      <w:r w:rsidR="007F34BF">
        <w:t>I</w:t>
      </w:r>
      <w:r w:rsidRPr="0073258E">
        <w:t>n</w:t>
      </w:r>
      <w:r w:rsidR="0073258E" w:rsidRPr="0073258E">
        <w:t xml:space="preserve"> website</w:t>
      </w:r>
      <w:r w:rsidRPr="0073258E">
        <w:t>, accessed 31 January 2024.</w:t>
      </w:r>
    </w:p>
    <w:p w14:paraId="75138C5F" w14:textId="4996C575" w:rsidR="00277E54" w:rsidRPr="000721E5" w:rsidRDefault="00F97BE6" w:rsidP="00277E54">
      <w:r w:rsidRPr="000721E5">
        <w:t>Feel J, Piper G</w:t>
      </w:r>
      <w:r w:rsidR="00AB0703">
        <w:t xml:space="preserve"> and</w:t>
      </w:r>
      <w:r w:rsidRPr="000721E5">
        <w:t xml:space="preserve"> Liddy M (28 March 2023)</w:t>
      </w:r>
      <w:r w:rsidR="0073258E" w:rsidRPr="000721E5">
        <w:t xml:space="preserve"> ‘</w:t>
      </w:r>
      <w:hyperlink r:id="rId115" w:history="1">
        <w:r w:rsidRPr="000721E5">
          <w:rPr>
            <w:rStyle w:val="Hyperlink"/>
          </w:rPr>
          <w:t>This is the most detailed portrait yet of data breaches in Australia</w:t>
        </w:r>
      </w:hyperlink>
      <w:r w:rsidR="0073258E" w:rsidRPr="000721E5">
        <w:t>’</w:t>
      </w:r>
      <w:r w:rsidR="00277E54" w:rsidRPr="000721E5">
        <w:t xml:space="preserve">, </w:t>
      </w:r>
      <w:r w:rsidRPr="000721E5">
        <w:rPr>
          <w:i/>
          <w:iCs/>
        </w:rPr>
        <w:t>Story Lab</w:t>
      </w:r>
      <w:r w:rsidR="000721E5" w:rsidRPr="000721E5">
        <w:rPr>
          <w:i/>
          <w:iCs/>
        </w:rPr>
        <w:t xml:space="preserve"> –</w:t>
      </w:r>
      <w:r w:rsidRPr="000721E5">
        <w:rPr>
          <w:i/>
          <w:iCs/>
        </w:rPr>
        <w:t xml:space="preserve"> ABC NEWS</w:t>
      </w:r>
      <w:r w:rsidR="00277E54" w:rsidRPr="000721E5">
        <w:t>,</w:t>
      </w:r>
      <w:r w:rsidRPr="000721E5">
        <w:t xml:space="preserve"> </w:t>
      </w:r>
      <w:bookmarkStart w:id="86" w:name="_Hlk157531367"/>
      <w:r w:rsidRPr="000721E5">
        <w:t>accessed 30 January 2024</w:t>
      </w:r>
      <w:bookmarkEnd w:id="86"/>
      <w:r w:rsidR="00277E54" w:rsidRPr="000721E5">
        <w:t>.</w:t>
      </w:r>
    </w:p>
    <w:p w14:paraId="370A1548" w14:textId="499A8351" w:rsidR="00F97BE6" w:rsidRPr="00AE4B22" w:rsidRDefault="00F97BE6" w:rsidP="00277E54">
      <w:pPr>
        <w:rPr>
          <w:b/>
          <w:bCs/>
        </w:rPr>
      </w:pPr>
      <w:r w:rsidRPr="00AE4B22">
        <w:rPr>
          <w:szCs w:val="22"/>
        </w:rPr>
        <w:t>Fraser-</w:t>
      </w:r>
      <w:r w:rsidR="000721E5" w:rsidRPr="00AE4B22">
        <w:rPr>
          <w:szCs w:val="22"/>
        </w:rPr>
        <w:t>Knight</w:t>
      </w:r>
      <w:r w:rsidRPr="00AE4B22">
        <w:rPr>
          <w:szCs w:val="22"/>
        </w:rPr>
        <w:t xml:space="preserve"> E (4 July 2019) </w:t>
      </w:r>
      <w:r w:rsidR="000721E5" w:rsidRPr="00AE4B22">
        <w:rPr>
          <w:szCs w:val="22"/>
        </w:rPr>
        <w:t>‘</w:t>
      </w:r>
      <w:hyperlink r:id="rId116" w:history="1">
        <w:r w:rsidRPr="00AE4B22">
          <w:rPr>
            <w:rStyle w:val="Hyperlink"/>
            <w:szCs w:val="22"/>
          </w:rPr>
          <w:t>The Psychology of a Cyber Attack: USB Drop Simulation</w:t>
        </w:r>
      </w:hyperlink>
      <w:r w:rsidR="000721E5" w:rsidRPr="00AE4B22">
        <w:t>’</w:t>
      </w:r>
      <w:r w:rsidRPr="00AE4B22">
        <w:rPr>
          <w:szCs w:val="22"/>
        </w:rPr>
        <w:t xml:space="preserve">, </w:t>
      </w:r>
      <w:r w:rsidRPr="00AE4B22">
        <w:rPr>
          <w:i/>
          <w:iCs/>
          <w:szCs w:val="22"/>
        </w:rPr>
        <w:t>Assent</w:t>
      </w:r>
      <w:r w:rsidRPr="00AE4B22">
        <w:rPr>
          <w:szCs w:val="22"/>
        </w:rPr>
        <w:t>, accessed 30 January 2024.</w:t>
      </w:r>
    </w:p>
    <w:p w14:paraId="18DF4898" w14:textId="48D6FAF3" w:rsidR="00F97BE6" w:rsidRPr="00EF537C" w:rsidRDefault="00F97BE6" w:rsidP="007F1EEA">
      <w:r w:rsidRPr="00EF537C">
        <w:lastRenderedPageBreak/>
        <w:t>Garcia M (4 October 201</w:t>
      </w:r>
      <w:r w:rsidR="00B65D94" w:rsidRPr="00EF537C">
        <w:t>7</w:t>
      </w:r>
      <w:r w:rsidRPr="00EF537C">
        <w:t xml:space="preserve">) </w:t>
      </w:r>
      <w:r w:rsidR="00B65D94" w:rsidRPr="00EF537C">
        <w:t>‘</w:t>
      </w:r>
      <w:hyperlink r:id="rId117" w:history="1">
        <w:r w:rsidRPr="00EF537C">
          <w:rPr>
            <w:rStyle w:val="Hyperlink"/>
          </w:rPr>
          <w:t>Easy Ways to Build a Better P@$5w0rd</w:t>
        </w:r>
      </w:hyperlink>
      <w:r w:rsidR="00B65D94" w:rsidRPr="00EF537C">
        <w:t>’</w:t>
      </w:r>
      <w:r w:rsidRPr="00EF537C">
        <w:t xml:space="preserve">, </w:t>
      </w:r>
      <w:r w:rsidRPr="00EF537C">
        <w:rPr>
          <w:i/>
          <w:iCs/>
        </w:rPr>
        <w:t>National Institute of Standards and Technology</w:t>
      </w:r>
      <w:r w:rsidR="00B65D94" w:rsidRPr="00EF537C">
        <w:rPr>
          <w:i/>
          <w:iCs/>
        </w:rPr>
        <w:t xml:space="preserve"> (</w:t>
      </w:r>
      <w:r w:rsidRPr="00EF537C">
        <w:rPr>
          <w:i/>
          <w:iCs/>
        </w:rPr>
        <w:t>U</w:t>
      </w:r>
      <w:r w:rsidR="00B65D94" w:rsidRPr="00EF537C">
        <w:rPr>
          <w:i/>
          <w:iCs/>
        </w:rPr>
        <w:t>.</w:t>
      </w:r>
      <w:r w:rsidRPr="00EF537C">
        <w:rPr>
          <w:i/>
          <w:iCs/>
        </w:rPr>
        <w:t>S</w:t>
      </w:r>
      <w:r w:rsidR="00B65D94" w:rsidRPr="00EF537C">
        <w:rPr>
          <w:i/>
          <w:iCs/>
        </w:rPr>
        <w:t>.</w:t>
      </w:r>
      <w:r w:rsidRPr="00EF537C">
        <w:rPr>
          <w:i/>
          <w:iCs/>
        </w:rPr>
        <w:t xml:space="preserve"> Department of Commerce</w:t>
      </w:r>
      <w:r w:rsidR="00B65D94" w:rsidRPr="00EF537C">
        <w:rPr>
          <w:i/>
          <w:iCs/>
        </w:rPr>
        <w:t>)</w:t>
      </w:r>
      <w:r w:rsidRPr="00EF537C">
        <w:t>, accessed 30 January 2024.</w:t>
      </w:r>
    </w:p>
    <w:p w14:paraId="3D3717D5" w14:textId="77777777" w:rsidR="00B91814" w:rsidRPr="003C2576" w:rsidRDefault="00B91814" w:rsidP="00B91814">
      <w:r w:rsidRPr="003C2576">
        <w:t>Gjaere E A (31 July 2017) ‘</w:t>
      </w:r>
      <w:hyperlink r:id="rId118" w:history="1">
        <w:r w:rsidRPr="003C2576">
          <w:rPr>
            <w:rStyle w:val="Hyperlink"/>
          </w:rPr>
          <w:t>Human Errors in Cyber Security — A Swiss Cheese of Failures</w:t>
        </w:r>
      </w:hyperlink>
      <w:r w:rsidRPr="003C2576">
        <w:t xml:space="preserve">’, </w:t>
      </w:r>
      <w:r w:rsidRPr="003C2576">
        <w:rPr>
          <w:i/>
          <w:iCs/>
        </w:rPr>
        <w:t>Security and People blog</w:t>
      </w:r>
      <w:r w:rsidRPr="003C2576">
        <w:t>, accessed 31 January 2024.</w:t>
      </w:r>
    </w:p>
    <w:p w14:paraId="48F0B61A" w14:textId="37AF4651" w:rsidR="00F97BE6" w:rsidRPr="003C2576" w:rsidRDefault="00F97BE6" w:rsidP="007F1EEA">
      <w:r w:rsidRPr="003C2576">
        <w:t xml:space="preserve">Grok Academy </w:t>
      </w:r>
      <w:r w:rsidR="00EF537C" w:rsidRPr="003C2576">
        <w:t xml:space="preserve">Limited </w:t>
      </w:r>
      <w:r w:rsidRPr="003C2576">
        <w:t>(</w:t>
      </w:r>
      <w:r w:rsidR="00EF537C" w:rsidRPr="003C2576">
        <w:t>n.d.</w:t>
      </w:r>
      <w:r w:rsidRPr="003C2576">
        <w:t xml:space="preserve">) </w:t>
      </w:r>
      <w:hyperlink r:id="rId119" w:history="1">
        <w:r w:rsidRPr="003C2576">
          <w:rPr>
            <w:rStyle w:val="Hyperlink"/>
            <w:i/>
            <w:iCs/>
          </w:rPr>
          <w:t>Schools Cyber</w:t>
        </w:r>
        <w:r w:rsidR="00EF537C" w:rsidRPr="003C2576">
          <w:rPr>
            <w:rStyle w:val="Hyperlink"/>
            <w:i/>
            <w:iCs/>
          </w:rPr>
          <w:t xml:space="preserve"> S</w:t>
        </w:r>
        <w:r w:rsidRPr="003C2576">
          <w:rPr>
            <w:rStyle w:val="Hyperlink"/>
            <w:i/>
            <w:iCs/>
          </w:rPr>
          <w:t>ecurity Challenges</w:t>
        </w:r>
      </w:hyperlink>
      <w:r w:rsidRPr="003C2576">
        <w:t xml:space="preserve">, </w:t>
      </w:r>
      <w:r w:rsidR="00AB0703">
        <w:t>G</w:t>
      </w:r>
      <w:r w:rsidR="003C2576" w:rsidRPr="003C2576">
        <w:t xml:space="preserve">rok learning website, </w:t>
      </w:r>
      <w:r w:rsidRPr="003C2576">
        <w:t>accessed 30 January 2024.</w:t>
      </w:r>
    </w:p>
    <w:p w14:paraId="502CF254" w14:textId="77777777" w:rsidR="00B91814" w:rsidRPr="00211019" w:rsidRDefault="00B91814" w:rsidP="00B91814">
      <w:r w:rsidRPr="00211019">
        <w:t xml:space="preserve">Hadnagy C (25 August 2018) </w:t>
      </w:r>
      <w:hyperlink r:id="rId120" w:history="1">
        <w:r w:rsidRPr="00211019">
          <w:rPr>
            <w:rStyle w:val="Hyperlink"/>
          </w:rPr>
          <w:t>'How phishing scammers manipulate your amygdala and oxytocin' [video]</w:t>
        </w:r>
      </w:hyperlink>
      <w:r w:rsidRPr="00211019">
        <w:t xml:space="preserve">, </w:t>
      </w:r>
      <w:r w:rsidRPr="00211019">
        <w:rPr>
          <w:i/>
          <w:iCs/>
        </w:rPr>
        <w:t>TEDx Talks</w:t>
      </w:r>
      <w:r w:rsidRPr="00211019">
        <w:t>, YouTube, accessed 30 January 2024.</w:t>
      </w:r>
    </w:p>
    <w:p w14:paraId="1238A497" w14:textId="3CDB19EE" w:rsidR="00F97BE6" w:rsidRPr="0004777F" w:rsidRDefault="00F97BE6" w:rsidP="007F1EEA">
      <w:r w:rsidRPr="0004777F">
        <w:t>Hunt T (</w:t>
      </w:r>
      <w:r w:rsidR="00EE3142" w:rsidRPr="0004777F">
        <w:t>n.d.</w:t>
      </w:r>
      <w:r w:rsidRPr="0004777F">
        <w:t xml:space="preserve">) </w:t>
      </w:r>
      <w:hyperlink r:id="rId121" w:history="1">
        <w:r w:rsidRPr="0004777F">
          <w:rPr>
            <w:rStyle w:val="Hyperlink"/>
            <w:i/>
            <w:iCs/>
          </w:rPr>
          <w:t>Have I been pwned?</w:t>
        </w:r>
      </w:hyperlink>
      <w:r w:rsidR="00A96070" w:rsidRPr="0004777F">
        <w:t xml:space="preserve">, </w:t>
      </w:r>
      <w:r w:rsidRPr="0004777F">
        <w:t>Superlative Enterprises Pty Ltd</w:t>
      </w:r>
      <w:r w:rsidR="0004777F" w:rsidRPr="0004777F">
        <w:t xml:space="preserve"> website</w:t>
      </w:r>
      <w:r w:rsidR="00AB1BC2" w:rsidRPr="0004777F">
        <w:t>,</w:t>
      </w:r>
      <w:r w:rsidRPr="0004777F">
        <w:t xml:space="preserve"> </w:t>
      </w:r>
      <w:bookmarkStart w:id="87" w:name="_Hlk157514624"/>
      <w:r w:rsidRPr="0004777F">
        <w:t>accessed 30 January 2024</w:t>
      </w:r>
      <w:bookmarkEnd w:id="87"/>
      <w:r w:rsidRPr="0004777F">
        <w:t>.</w:t>
      </w:r>
    </w:p>
    <w:p w14:paraId="154EE609" w14:textId="04C5C73C" w:rsidR="00E17501" w:rsidRPr="00921C7D" w:rsidRDefault="00E17501" w:rsidP="00E17501">
      <w:r w:rsidRPr="00921C7D">
        <w:t>International cyber law: interactive toolkit contributors (3 February 2023) ‘</w:t>
      </w:r>
      <w:hyperlink r:id="rId122" w:history="1">
        <w:r w:rsidRPr="00921C7D">
          <w:rPr>
            <w:rStyle w:val="Hyperlink"/>
          </w:rPr>
          <w:t>Scenario 03: Cyber operation against the power grid</w:t>
        </w:r>
        <w:r w:rsidRPr="00921C7D">
          <w:t>’</w:t>
        </w:r>
      </w:hyperlink>
      <w:r w:rsidRPr="00921C7D">
        <w:t xml:space="preserve">, </w:t>
      </w:r>
      <w:r w:rsidRPr="00921C7D">
        <w:rPr>
          <w:i/>
          <w:iCs/>
        </w:rPr>
        <w:t>The Cyber Law Toolkit</w:t>
      </w:r>
      <w:r w:rsidRPr="00921C7D">
        <w:t>, International cyber law: interactive toolkit website, accessed 30 January 2024.</w:t>
      </w:r>
    </w:p>
    <w:p w14:paraId="220EFC90" w14:textId="00EF9A1F" w:rsidR="00F97BE6" w:rsidRPr="0004777F" w:rsidRDefault="00F97BE6" w:rsidP="007F1EEA">
      <w:r w:rsidRPr="0004777F">
        <w:t>Invisibly (13 July 2021)</w:t>
      </w:r>
      <w:r w:rsidR="00211019" w:rsidRPr="0004777F">
        <w:t xml:space="preserve"> </w:t>
      </w:r>
      <w:r w:rsidR="0004777F">
        <w:t>‘</w:t>
      </w:r>
      <w:hyperlink r:id="rId123" w:history="1">
        <w:r w:rsidRPr="0004777F">
          <w:rPr>
            <w:rStyle w:val="Hyperlink"/>
          </w:rPr>
          <w:t>How Much is Your Data Worth? The Complete Breakdown for 2024</w:t>
        </w:r>
      </w:hyperlink>
      <w:r w:rsidR="0004777F" w:rsidRPr="0004777F">
        <w:t>’</w:t>
      </w:r>
      <w:r w:rsidRPr="0004777F">
        <w:t xml:space="preserve">, </w:t>
      </w:r>
      <w:r w:rsidR="001C2713">
        <w:rPr>
          <w:i/>
          <w:iCs/>
        </w:rPr>
        <w:t xml:space="preserve">Learn blog, </w:t>
      </w:r>
      <w:r w:rsidRPr="0004777F">
        <w:t>accessed 30 January 2024.</w:t>
      </w:r>
    </w:p>
    <w:p w14:paraId="33FBF3A2" w14:textId="08291642" w:rsidR="00F97BE6" w:rsidRPr="002F5AD2" w:rsidRDefault="00F97BE6" w:rsidP="002F5AD2">
      <w:r w:rsidRPr="002F5AD2">
        <w:t xml:space="preserve">Kaduu (21 </w:t>
      </w:r>
      <w:r w:rsidRPr="002F5AD2">
        <w:rPr>
          <w:rFonts w:ascii="Roboto" w:hAnsi="Roboto"/>
          <w:color w:val="0F0F0F"/>
          <w:sz w:val="21"/>
          <w:szCs w:val="21"/>
        </w:rPr>
        <w:t xml:space="preserve">January 2020) </w:t>
      </w:r>
      <w:hyperlink r:id="rId124" w:history="1">
        <w:r w:rsidR="00D21350" w:rsidRPr="002F5AD2">
          <w:rPr>
            <w:rStyle w:val="Hyperlink"/>
            <w:rFonts w:ascii="Roboto" w:hAnsi="Roboto"/>
            <w:sz w:val="21"/>
            <w:szCs w:val="21"/>
          </w:rPr>
          <w:t>'Removable Media Security Video' [video]</w:t>
        </w:r>
      </w:hyperlink>
      <w:r w:rsidRPr="002F5AD2">
        <w:t xml:space="preserve">, </w:t>
      </w:r>
      <w:r w:rsidR="002F5AD2" w:rsidRPr="002F5AD2">
        <w:rPr>
          <w:i/>
          <w:iCs/>
        </w:rPr>
        <w:t>Kaduu – Dark Web Monitoring</w:t>
      </w:r>
      <w:r w:rsidR="002F5AD2" w:rsidRPr="002F5AD2">
        <w:t xml:space="preserve">, </w:t>
      </w:r>
      <w:r w:rsidRPr="002F5AD2">
        <w:t>YouTube, accessed 30 January 2024.</w:t>
      </w:r>
    </w:p>
    <w:p w14:paraId="63BE6717" w14:textId="48449E3F" w:rsidR="00F97BE6" w:rsidRPr="008B3643" w:rsidRDefault="00F97BE6" w:rsidP="007F1EEA">
      <w:r w:rsidRPr="008B3643">
        <w:t xml:space="preserve">Lachance D (21 February 2019) </w:t>
      </w:r>
      <w:hyperlink r:id="rId125" w:history="1">
        <w:r w:rsidR="002F5AD2" w:rsidRPr="008B3643">
          <w:rPr>
            <w:rStyle w:val="Hyperlink"/>
          </w:rPr>
          <w:t>'Cryptography Overview' [video]</w:t>
        </w:r>
      </w:hyperlink>
      <w:r w:rsidRPr="008B3643">
        <w:t xml:space="preserve">, </w:t>
      </w:r>
      <w:r w:rsidR="00FC4F74" w:rsidRPr="008B3643">
        <w:rPr>
          <w:i/>
          <w:iCs/>
        </w:rPr>
        <w:t>SSL/TLS for Beginners: Securing Network Communications</w:t>
      </w:r>
      <w:r w:rsidR="00FC4F74" w:rsidRPr="008B3643">
        <w:t xml:space="preserve">, </w:t>
      </w:r>
      <w:r w:rsidRPr="008B3643">
        <w:t>Linked</w:t>
      </w:r>
      <w:r w:rsidR="008B3643" w:rsidRPr="008B3643">
        <w:t>I</w:t>
      </w:r>
      <w:r w:rsidRPr="008B3643">
        <w:t>n Learning, accessed 31 January 2024.</w:t>
      </w:r>
    </w:p>
    <w:p w14:paraId="1A85C403" w14:textId="37E9CA78" w:rsidR="00F97BE6" w:rsidRPr="008B3643" w:rsidRDefault="00F97BE6" w:rsidP="007F1EEA">
      <w:r w:rsidRPr="008B3643">
        <w:t>Lachance D (21 Februar</w:t>
      </w:r>
      <w:r w:rsidR="00AB1BC2" w:rsidRPr="008B3643">
        <w:t>y</w:t>
      </w:r>
      <w:r w:rsidRPr="008B3643">
        <w:t xml:space="preserve"> 2019) </w:t>
      </w:r>
      <w:hyperlink r:id="rId126" w:history="1">
        <w:r w:rsidR="008B3643">
          <w:rPr>
            <w:rStyle w:val="Hyperlink"/>
          </w:rPr>
          <w:t>'Symmetric and asymmetric encrypting' [video]</w:t>
        </w:r>
      </w:hyperlink>
      <w:r w:rsidRPr="008B3643">
        <w:t xml:space="preserve">, </w:t>
      </w:r>
      <w:r w:rsidR="008B3643">
        <w:rPr>
          <w:i/>
          <w:iCs/>
        </w:rPr>
        <w:t xml:space="preserve">SSL/TLS for Beginners: Securing Network </w:t>
      </w:r>
      <w:r w:rsidR="008B3643" w:rsidRPr="00AB0703">
        <w:rPr>
          <w:i/>
          <w:iCs/>
        </w:rPr>
        <w:t>Communications</w:t>
      </w:r>
      <w:r w:rsidR="008B3643">
        <w:t xml:space="preserve">, </w:t>
      </w:r>
      <w:r w:rsidRPr="008B3643">
        <w:t>LinkedIn Learning, accessed 31 January 2024.</w:t>
      </w:r>
    </w:p>
    <w:p w14:paraId="18BD54B9" w14:textId="5334D1A6" w:rsidR="00F97BE6" w:rsidRDefault="00F97BE6" w:rsidP="007F1EEA">
      <w:r w:rsidRPr="009F0BE6">
        <w:t xml:space="preserve">Lengen S (11 July 2019) </w:t>
      </w:r>
      <w:r w:rsidR="009F0BE6" w:rsidRPr="009F0BE6">
        <w:t>‘</w:t>
      </w:r>
      <w:hyperlink r:id="rId127" w:history="1">
        <w:r w:rsidRPr="009F0BE6">
          <w:rPr>
            <w:rStyle w:val="Hyperlink"/>
          </w:rPr>
          <w:t>How much is your data worth to tech companies?</w:t>
        </w:r>
      </w:hyperlink>
      <w:r w:rsidR="009F0BE6" w:rsidRPr="009F0BE6">
        <w:t>’</w:t>
      </w:r>
      <w:r w:rsidRPr="009F0BE6">
        <w:t xml:space="preserve">, </w:t>
      </w:r>
      <w:r w:rsidRPr="009F0BE6">
        <w:rPr>
          <w:i/>
          <w:iCs/>
        </w:rPr>
        <w:t>The Conversation</w:t>
      </w:r>
      <w:r w:rsidRPr="009F0BE6">
        <w:t>, accessed 30 January 2024.</w:t>
      </w:r>
    </w:p>
    <w:p w14:paraId="2BDB8EA9" w14:textId="77777777" w:rsidR="00AB0703" w:rsidRDefault="00AB0703" w:rsidP="00AB0703">
      <w:r w:rsidRPr="009E2CC6">
        <w:t xml:space="preserve">Microsoft (n.d.) </w:t>
      </w:r>
      <w:hyperlink r:id="rId128" w:history="1">
        <w:r w:rsidRPr="008D32B1">
          <w:rPr>
            <w:rStyle w:val="Hyperlink"/>
            <w:i/>
            <w:iCs/>
          </w:rPr>
          <w:t>Digital signatures and certificates</w:t>
        </w:r>
      </w:hyperlink>
      <w:r w:rsidRPr="009E2CC6">
        <w:t xml:space="preserve">, </w:t>
      </w:r>
      <w:r w:rsidRPr="00DE73AE">
        <w:t>Microsoft Support website</w:t>
      </w:r>
      <w:r w:rsidRPr="009E2CC6">
        <w:t>, accessed 31</w:t>
      </w:r>
      <w:r>
        <w:t xml:space="preserve"> </w:t>
      </w:r>
      <w:r w:rsidRPr="009E2CC6">
        <w:t>January 2024.</w:t>
      </w:r>
    </w:p>
    <w:p w14:paraId="1AF44AF8" w14:textId="77777777" w:rsidR="00AB0703" w:rsidRPr="00FF66E2" w:rsidRDefault="00AB0703" w:rsidP="00AB0703">
      <w:r w:rsidRPr="00FF66E2">
        <w:t xml:space="preserve">Microsoft (n.d.) </w:t>
      </w:r>
      <w:hyperlink r:id="rId129" w:history="1">
        <w:r w:rsidRPr="008D32B1">
          <w:rPr>
            <w:rStyle w:val="Hyperlink"/>
            <w:i/>
            <w:iCs/>
          </w:rPr>
          <w:t>Obtain a digital certificate and create a digital signature</w:t>
        </w:r>
      </w:hyperlink>
      <w:r w:rsidRPr="00FF66E2">
        <w:t xml:space="preserve">, </w:t>
      </w:r>
      <w:r w:rsidRPr="00DE73AE">
        <w:t>Microsoft Support website</w:t>
      </w:r>
      <w:r w:rsidRPr="00FF66E2">
        <w:t>, accessed 31 January 2024.</w:t>
      </w:r>
    </w:p>
    <w:p w14:paraId="038D7BAB" w14:textId="77777777" w:rsidR="00E17501" w:rsidRPr="000A39B5" w:rsidRDefault="00E17501" w:rsidP="00E17501">
      <w:r w:rsidRPr="000A39B5">
        <w:t xml:space="preserve">National Cyber Security Centre (n.d.) </w:t>
      </w:r>
      <w:hyperlink r:id="rId130" w:tgtFrame="_blank" w:history="1">
        <w:r w:rsidRPr="000A39B5">
          <w:rPr>
            <w:rStyle w:val="Hyperlink"/>
          </w:rPr>
          <w:t>'CyberFirst Navigators: How to stay secure online video' [video]</w:t>
        </w:r>
      </w:hyperlink>
      <w:r w:rsidRPr="000A39B5">
        <w:t>, National Cyber Security website, accessed 30 January 2024.</w:t>
      </w:r>
    </w:p>
    <w:p w14:paraId="65CE0571" w14:textId="4D704941" w:rsidR="00E17501" w:rsidRPr="000A39B5" w:rsidRDefault="00E17501" w:rsidP="00E17501">
      <w:r w:rsidRPr="000A39B5">
        <w:lastRenderedPageBreak/>
        <w:t xml:space="preserve">National Cyber Security Centre (7 October 2022) </w:t>
      </w:r>
      <w:hyperlink r:id="rId131" w:history="1">
        <w:r w:rsidRPr="000A39B5">
          <w:rPr>
            <w:rStyle w:val="Hyperlink"/>
            <w:i/>
            <w:iCs/>
          </w:rPr>
          <w:t xml:space="preserve">Cyber First: Lesson 1 Resource </w:t>
        </w:r>
        <w:r w:rsidRPr="000A39B5">
          <w:rPr>
            <w:rStyle w:val="Hyperlink"/>
          </w:rPr>
          <w:t>[PDF 793 KB]</w:t>
        </w:r>
      </w:hyperlink>
      <w:r w:rsidRPr="000A39B5">
        <w:t>, National Cyber Security Centre, accessed 30 January 2024.</w:t>
      </w:r>
    </w:p>
    <w:p w14:paraId="2BB3B457" w14:textId="0E80EDF0" w:rsidR="00E17501" w:rsidRPr="000A39B5" w:rsidRDefault="00E17501" w:rsidP="00E17501">
      <w:r w:rsidRPr="000A39B5">
        <w:t xml:space="preserve">National Cyber Security Centre (7 October 2022) </w:t>
      </w:r>
      <w:hyperlink r:id="rId132" w:history="1">
        <w:r w:rsidRPr="000A39B5">
          <w:rPr>
            <w:rStyle w:val="Hyperlink"/>
          </w:rPr>
          <w:t>Cyber First: Lesson 2 Resource [PDF 778 KB]</w:t>
        </w:r>
      </w:hyperlink>
      <w:r w:rsidRPr="000A39B5">
        <w:t xml:space="preserve">, National Cyber Security Centre, </w:t>
      </w:r>
      <w:bookmarkStart w:id="88" w:name="_Hlk157512689"/>
      <w:r w:rsidRPr="000A39B5">
        <w:t>accessed 30 January 2024</w:t>
      </w:r>
      <w:bookmarkEnd w:id="88"/>
      <w:r w:rsidRPr="000A39B5">
        <w:t>.</w:t>
      </w:r>
    </w:p>
    <w:p w14:paraId="281A43DA" w14:textId="529C0EE4" w:rsidR="00E17501" w:rsidRPr="00F06284" w:rsidRDefault="00E17501" w:rsidP="00E17501">
      <w:pPr>
        <w:rPr>
          <w:b/>
          <w:bCs/>
        </w:rPr>
      </w:pPr>
      <w:r w:rsidRPr="00F06284">
        <w:t xml:space="preserve">National Cyber Security Centre (7 October 2022) </w:t>
      </w:r>
      <w:r w:rsidRPr="000A39B5">
        <w:t>‘</w:t>
      </w:r>
      <w:hyperlink r:id="rId133" w:history="1">
        <w:r w:rsidRPr="00F06284">
          <w:rPr>
            <w:rStyle w:val="Hyperlink"/>
          </w:rPr>
          <w:t>Three random words</w:t>
        </w:r>
      </w:hyperlink>
      <w:r w:rsidRPr="00F06284">
        <w:t xml:space="preserve">’, </w:t>
      </w:r>
      <w:r w:rsidRPr="00F06284">
        <w:rPr>
          <w:i/>
          <w:iCs/>
        </w:rPr>
        <w:t>Top tips for staying secure online</w:t>
      </w:r>
      <w:r w:rsidRPr="00F06284">
        <w:t>, National Cyber Security Centre, accessed 30 January 2024.</w:t>
      </w:r>
    </w:p>
    <w:p w14:paraId="3104C8C1" w14:textId="77777777" w:rsidR="007B20FA" w:rsidRPr="00D168CD" w:rsidRDefault="007B20FA" w:rsidP="007B20FA">
      <w:r w:rsidRPr="00D168CD">
        <w:t>Neskey C (April 2018) ‘</w:t>
      </w:r>
      <w:hyperlink r:id="rId134" w:history="1">
        <w:r w:rsidRPr="00D168CD">
          <w:rPr>
            <w:rStyle w:val="Hyperlink"/>
          </w:rPr>
          <w:t>Are Your Passwords in the Green?</w:t>
        </w:r>
      </w:hyperlink>
      <w:r w:rsidRPr="00D168CD">
        <w:rPr>
          <w:rStyle w:val="Hyperlink"/>
        </w:rPr>
        <w:t>’</w:t>
      </w:r>
      <w:r w:rsidRPr="00D168CD">
        <w:t xml:space="preserve">, </w:t>
      </w:r>
      <w:r w:rsidRPr="00D168CD">
        <w:rPr>
          <w:i/>
          <w:iCs/>
        </w:rPr>
        <w:t>Hive Systems</w:t>
      </w:r>
      <w:r w:rsidRPr="00D168CD">
        <w:t>, accessed 30 January 2024.</w:t>
      </w:r>
    </w:p>
    <w:p w14:paraId="554005F6" w14:textId="77777777" w:rsidR="00CB5C4E" w:rsidRPr="00FE708F" w:rsidRDefault="00CB5C4E" w:rsidP="00CB5C4E">
      <w:bookmarkStart w:id="89" w:name="_Hlk157600955"/>
      <w:r w:rsidRPr="00FE708F">
        <w:t>OWASP Foundation, Inc (n.d.) ‘</w:t>
      </w:r>
      <w:hyperlink r:id="rId135" w:history="1">
        <w:r w:rsidRPr="00FE708F">
          <w:rPr>
            <w:rStyle w:val="Hyperlink"/>
          </w:rPr>
          <w:t>SQL Injection</w:t>
        </w:r>
      </w:hyperlink>
      <w:r w:rsidRPr="00FE708F">
        <w:t xml:space="preserve">’, </w:t>
      </w:r>
      <w:r w:rsidRPr="00FE708F">
        <w:rPr>
          <w:i/>
          <w:iCs/>
        </w:rPr>
        <w:t>OWASP Community Pages: Attacks</w:t>
      </w:r>
      <w:r w:rsidRPr="00FE708F">
        <w:t>, OWASP website, accessed 31 January 2024.</w:t>
      </w:r>
    </w:p>
    <w:bookmarkEnd w:id="89"/>
    <w:p w14:paraId="14318F7B" w14:textId="77777777" w:rsidR="00CB5C4E" w:rsidRPr="00151658" w:rsidRDefault="00CB5C4E" w:rsidP="00CB5C4E">
      <w:pPr>
        <w:rPr>
          <w:b/>
          <w:bCs/>
        </w:rPr>
      </w:pPr>
      <w:r w:rsidRPr="00151658">
        <w:t>OWASP Foundation, Inc (n.d.)</w:t>
      </w:r>
      <w:hyperlink r:id="rId136" w:history="1">
        <w:r w:rsidRPr="00151658">
          <w:t xml:space="preserve"> ‘</w:t>
        </w:r>
        <w:r w:rsidRPr="00151658">
          <w:rPr>
            <w:rStyle w:val="Hyperlink"/>
          </w:rPr>
          <w:t>Testing for SQL Injection</w:t>
        </w:r>
      </w:hyperlink>
      <w:r w:rsidRPr="00151658">
        <w:t>’,</w:t>
      </w:r>
      <w:r w:rsidRPr="00151658">
        <w:rPr>
          <w:b/>
          <w:bCs/>
        </w:rPr>
        <w:t xml:space="preserve"> </w:t>
      </w:r>
      <w:r w:rsidRPr="00151658">
        <w:rPr>
          <w:i/>
          <w:iCs/>
        </w:rPr>
        <w:t>Input Validation Testing,</w:t>
      </w:r>
      <w:r w:rsidRPr="00151658">
        <w:rPr>
          <w:b/>
          <w:bCs/>
          <w:i/>
          <w:iCs/>
        </w:rPr>
        <w:t xml:space="preserve"> </w:t>
      </w:r>
      <w:r w:rsidRPr="00151658">
        <w:t xml:space="preserve">OWASP website, </w:t>
      </w:r>
      <w:bookmarkStart w:id="90" w:name="_Hlk157602377"/>
      <w:r w:rsidRPr="00151658">
        <w:t>accessed 31 January 2024</w:t>
      </w:r>
      <w:bookmarkEnd w:id="90"/>
      <w:r w:rsidRPr="00151658">
        <w:t>.</w:t>
      </w:r>
    </w:p>
    <w:p w14:paraId="2FF9F74C" w14:textId="4B279C28" w:rsidR="00F97BE6" w:rsidRPr="00E563D8" w:rsidRDefault="00F97BE6" w:rsidP="007F1EEA">
      <w:r w:rsidRPr="00B56695">
        <w:t xml:space="preserve">PortSwigger (22 May 2020) </w:t>
      </w:r>
      <w:hyperlink r:id="rId137" w:history="1">
        <w:r w:rsidR="00B56695" w:rsidRPr="00B56695">
          <w:rPr>
            <w:rStyle w:val="Hyperlink"/>
          </w:rPr>
          <w:t>What is SQL injection? [video]</w:t>
        </w:r>
      </w:hyperlink>
      <w:r w:rsidR="00D23D3A" w:rsidRPr="00B56695">
        <w:t xml:space="preserve">, </w:t>
      </w:r>
      <w:r w:rsidRPr="00B56695">
        <w:rPr>
          <w:i/>
          <w:iCs/>
        </w:rPr>
        <w:t>Web Security Academy</w:t>
      </w:r>
      <w:r w:rsidR="00D23D3A" w:rsidRPr="00B56695">
        <w:t>,</w:t>
      </w:r>
      <w:r w:rsidRPr="00B56695">
        <w:t xml:space="preserve"> YouTube accessed 30 January 2024.</w:t>
      </w:r>
    </w:p>
    <w:p w14:paraId="2390E68B" w14:textId="13E1DE69" w:rsidR="00F97BE6" w:rsidRPr="00E563D8" w:rsidRDefault="00F97BE6" w:rsidP="007F1EEA">
      <w:r w:rsidRPr="00B56695">
        <w:t xml:space="preserve">Privacy International (12 May 2015) </w:t>
      </w:r>
      <w:hyperlink r:id="rId138" w:history="1">
        <w:r w:rsidR="00B56695" w:rsidRPr="00B56695">
          <w:rPr>
            <w:rStyle w:val="Hyperlink"/>
          </w:rPr>
          <w:t>'What Is Privacy?' [video]</w:t>
        </w:r>
      </w:hyperlink>
      <w:r w:rsidRPr="00B56695">
        <w:t xml:space="preserve">, </w:t>
      </w:r>
      <w:r w:rsidR="00B56695" w:rsidRPr="00B56695">
        <w:rPr>
          <w:i/>
          <w:iCs/>
        </w:rPr>
        <w:t>Privacy International</w:t>
      </w:r>
      <w:r w:rsidR="00B56695" w:rsidRPr="00B56695">
        <w:t xml:space="preserve">, </w:t>
      </w:r>
      <w:r w:rsidRPr="00B56695">
        <w:t>YouTube, accessed 30 January 2024.</w:t>
      </w:r>
    </w:p>
    <w:p w14:paraId="60A60D62" w14:textId="59B50632" w:rsidR="00F97BE6" w:rsidRPr="00E563D8" w:rsidRDefault="00F97BE6" w:rsidP="007F1EEA">
      <w:r w:rsidRPr="009A4B1F">
        <w:t xml:space="preserve">SANS Institute (19 </w:t>
      </w:r>
      <w:r w:rsidRPr="009A4B1F">
        <w:rPr>
          <w:rFonts w:ascii="Roboto" w:hAnsi="Roboto"/>
          <w:color w:val="0F0F0F"/>
          <w:sz w:val="21"/>
          <w:szCs w:val="21"/>
        </w:rPr>
        <w:t xml:space="preserve">March 2020) </w:t>
      </w:r>
      <w:hyperlink r:id="rId139" w:history="1">
        <w:r w:rsidR="00D168CD" w:rsidRPr="009A4B1F">
          <w:rPr>
            <w:rStyle w:val="Hyperlink"/>
            <w:sz w:val="21"/>
            <w:szCs w:val="21"/>
          </w:rPr>
          <w:t>'Detecting and Defending Social Engineering Attacks' [video]</w:t>
        </w:r>
      </w:hyperlink>
      <w:r w:rsidRPr="009A4B1F">
        <w:rPr>
          <w:rFonts w:ascii="Roboto" w:hAnsi="Roboto"/>
          <w:color w:val="0F0F0F"/>
          <w:sz w:val="21"/>
          <w:szCs w:val="21"/>
        </w:rPr>
        <w:t xml:space="preserve">, </w:t>
      </w:r>
      <w:r w:rsidR="00D168CD" w:rsidRPr="009A4B1F">
        <w:rPr>
          <w:rFonts w:ascii="Roboto" w:hAnsi="Roboto"/>
          <w:i/>
          <w:iCs/>
          <w:color w:val="0F0F0F"/>
          <w:sz w:val="21"/>
          <w:szCs w:val="21"/>
        </w:rPr>
        <w:t>SANS Institute</w:t>
      </w:r>
      <w:r w:rsidR="00D168CD" w:rsidRPr="009A4B1F">
        <w:rPr>
          <w:rFonts w:ascii="Roboto" w:hAnsi="Roboto"/>
          <w:color w:val="0F0F0F"/>
          <w:sz w:val="21"/>
          <w:szCs w:val="21"/>
        </w:rPr>
        <w:t xml:space="preserve">, </w:t>
      </w:r>
      <w:r w:rsidRPr="009A4B1F">
        <w:rPr>
          <w:rFonts w:ascii="Roboto" w:hAnsi="Roboto"/>
          <w:color w:val="0F0F0F"/>
          <w:sz w:val="21"/>
          <w:szCs w:val="21"/>
        </w:rPr>
        <w:t xml:space="preserve">YouTube, </w:t>
      </w:r>
      <w:r w:rsidRPr="009A4B1F">
        <w:t>accessed 30 January 2024.</w:t>
      </w:r>
    </w:p>
    <w:p w14:paraId="5D5C5878" w14:textId="1F317A84" w:rsidR="00F97BE6" w:rsidRPr="00E563D8" w:rsidRDefault="00F97BE6" w:rsidP="007F1EEA">
      <w:r w:rsidRPr="009A4B1F">
        <w:t>SANS</w:t>
      </w:r>
      <w:r w:rsidR="009A4B1F" w:rsidRPr="009A4B1F">
        <w:t xml:space="preserve"> Offensive Operations </w:t>
      </w:r>
      <w:r w:rsidRPr="009A4B1F">
        <w:t xml:space="preserve">(20 March 2020) </w:t>
      </w:r>
      <w:hyperlink r:id="rId140" w:history="1">
        <w:r w:rsidR="009A4B1F" w:rsidRPr="009A4B1F">
          <w:rPr>
            <w:rStyle w:val="Hyperlink"/>
          </w:rPr>
          <w:t>'SANS Security Awareness: Email and Phishing' [video]</w:t>
        </w:r>
      </w:hyperlink>
      <w:r w:rsidRPr="009A4B1F">
        <w:t xml:space="preserve">, </w:t>
      </w:r>
      <w:r w:rsidR="009A4B1F" w:rsidRPr="009A4B1F">
        <w:rPr>
          <w:i/>
          <w:iCs/>
        </w:rPr>
        <w:t>Sans Offensive Operations</w:t>
      </w:r>
      <w:r w:rsidR="009A4B1F" w:rsidRPr="009A4B1F">
        <w:t xml:space="preserve">, </w:t>
      </w:r>
      <w:r w:rsidRPr="009A4B1F">
        <w:t>YouTube, accessed 30 January 2024.</w:t>
      </w:r>
    </w:p>
    <w:p w14:paraId="3ABAD4B4" w14:textId="79D197FD" w:rsidR="00F97BE6" w:rsidRPr="00E563D8" w:rsidRDefault="00F97BE6" w:rsidP="007F1EEA">
      <w:r w:rsidRPr="009A4B1F">
        <w:t xml:space="preserve">Security </w:t>
      </w:r>
      <w:r w:rsidR="009A4B1F" w:rsidRPr="009A4B1F">
        <w:t>Innovation</w:t>
      </w:r>
      <w:r w:rsidRPr="009A4B1F">
        <w:t xml:space="preserve"> (12 July</w:t>
      </w:r>
      <w:r w:rsidR="0042692C">
        <w:t xml:space="preserve"> </w:t>
      </w:r>
      <w:r w:rsidRPr="009A4B1F">
        <w:t xml:space="preserve">2018) </w:t>
      </w:r>
      <w:hyperlink r:id="rId141" w:history="1">
        <w:r w:rsidR="009A4B1F" w:rsidRPr="009A4B1F">
          <w:rPr>
            <w:rStyle w:val="Hyperlink"/>
          </w:rPr>
          <w:t>'Everything You Need to Know About Insider Threats... In 2 Minutes' [video]</w:t>
        </w:r>
      </w:hyperlink>
      <w:r w:rsidRPr="009A4B1F">
        <w:t xml:space="preserve">, </w:t>
      </w:r>
      <w:r w:rsidR="009A4B1F" w:rsidRPr="009A4B1F">
        <w:rPr>
          <w:i/>
          <w:iCs/>
        </w:rPr>
        <w:t xml:space="preserve">Security </w:t>
      </w:r>
      <w:r w:rsidR="009A4B1F" w:rsidRPr="0042692C">
        <w:rPr>
          <w:i/>
          <w:iCs/>
        </w:rPr>
        <w:t>Innovation</w:t>
      </w:r>
      <w:r w:rsidR="009A4B1F" w:rsidRPr="009A4B1F">
        <w:t xml:space="preserve">, </w:t>
      </w:r>
      <w:r w:rsidRPr="009A4B1F">
        <w:t>YouTube, accessed 31 January 2024.</w:t>
      </w:r>
    </w:p>
    <w:p w14:paraId="235C81A4" w14:textId="12ED05CE" w:rsidR="00CB5C4E" w:rsidRPr="00E00CFC" w:rsidRDefault="00CB5C4E" w:rsidP="00CB5C4E">
      <w:r w:rsidRPr="00E00CFC">
        <w:t>State Government of Victoria (30 March 2023) ‘</w:t>
      </w:r>
      <w:hyperlink r:id="rId142" w:history="1">
        <w:r w:rsidRPr="00E00CFC">
          <w:rPr>
            <w:rStyle w:val="Hyperlink"/>
          </w:rPr>
          <w:t>Cybercrime case studies</w:t>
        </w:r>
      </w:hyperlink>
      <w:r w:rsidRPr="00E00CFC">
        <w:t xml:space="preserve">’, </w:t>
      </w:r>
      <w:r w:rsidRPr="00E00CFC">
        <w:rPr>
          <w:i/>
          <w:iCs/>
        </w:rPr>
        <w:t>Cybercrime Strategy 2022–2027</w:t>
      </w:r>
      <w:r w:rsidRPr="00E00CFC">
        <w:t>, Victoria Polic</w:t>
      </w:r>
      <w:r w:rsidR="00F06284">
        <w:t>e</w:t>
      </w:r>
      <w:r w:rsidRPr="00E00CFC">
        <w:t xml:space="preserve"> website, accessed 31 January 2024.</w:t>
      </w:r>
    </w:p>
    <w:p w14:paraId="2C7EC074" w14:textId="6B586651" w:rsidR="00F97BE6" w:rsidRPr="00E563D8" w:rsidRDefault="00F97BE6" w:rsidP="007F1EEA">
      <w:r w:rsidRPr="00E563D8">
        <w:t xml:space="preserve">StaySafeOnline (30 </w:t>
      </w:r>
      <w:r w:rsidRPr="00E563D8">
        <w:rPr>
          <w:rFonts w:ascii="Roboto" w:hAnsi="Roboto"/>
          <w:color w:val="0F0F0F"/>
          <w:sz w:val="21"/>
          <w:szCs w:val="21"/>
        </w:rPr>
        <w:t xml:space="preserve">June 2020) </w:t>
      </w:r>
      <w:hyperlink r:id="rId143" w:history="1">
        <w:r w:rsidR="00E563D8" w:rsidRPr="00E563D8">
          <w:rPr>
            <w:rStyle w:val="Hyperlink"/>
            <w:rFonts w:ascii="Roboto" w:hAnsi="Roboto"/>
            <w:sz w:val="21"/>
            <w:szCs w:val="21"/>
          </w:rPr>
          <w:t>'Security Awareness Episode 5: Removable Media' [video]</w:t>
        </w:r>
      </w:hyperlink>
      <w:r w:rsidRPr="00E563D8">
        <w:t xml:space="preserve">, </w:t>
      </w:r>
      <w:r w:rsidR="00E563D8" w:rsidRPr="00E563D8">
        <w:rPr>
          <w:i/>
          <w:iCs/>
        </w:rPr>
        <w:t>StaySafeOnline.org</w:t>
      </w:r>
      <w:r w:rsidR="00E563D8" w:rsidRPr="00E563D8">
        <w:t xml:space="preserve">, </w:t>
      </w:r>
      <w:r w:rsidRPr="00E563D8">
        <w:t>YouTube, accessed 30 January 2024.</w:t>
      </w:r>
    </w:p>
    <w:p w14:paraId="15A9EB6C" w14:textId="1A9504B8" w:rsidR="00F97BE6" w:rsidRPr="001F2E58" w:rsidRDefault="00F97BE6" w:rsidP="007F1EEA">
      <w:r w:rsidRPr="001F2E58">
        <w:t xml:space="preserve">Stein L (31 October 2023) </w:t>
      </w:r>
      <w:r w:rsidR="001F2E58" w:rsidRPr="001F2E58">
        <w:t>‘</w:t>
      </w:r>
      <w:hyperlink r:id="rId144" w:history="1">
        <w:r w:rsidRPr="001F2E58">
          <w:rPr>
            <w:rStyle w:val="Hyperlink"/>
          </w:rPr>
          <w:t>What your data is actually worth</w:t>
        </w:r>
      </w:hyperlink>
      <w:r w:rsidR="001F2E58" w:rsidRPr="001F2E58">
        <w:t>’,</w:t>
      </w:r>
      <w:r w:rsidRPr="001F2E58">
        <w:t xml:space="preserve"> </w:t>
      </w:r>
      <w:r w:rsidRPr="001F2E58">
        <w:rPr>
          <w:i/>
          <w:iCs/>
        </w:rPr>
        <w:t>Datapods</w:t>
      </w:r>
      <w:r w:rsidR="001F2E58" w:rsidRPr="001F2E58">
        <w:t>,</w:t>
      </w:r>
      <w:r w:rsidRPr="001F2E58">
        <w:t xml:space="preserve"> accessed </w:t>
      </w:r>
      <w:bookmarkStart w:id="91" w:name="_Hlk157603331"/>
      <w:r w:rsidRPr="001F2E58">
        <w:t>30</w:t>
      </w:r>
      <w:r w:rsidR="001F2E58" w:rsidRPr="001F2E58">
        <w:t> </w:t>
      </w:r>
      <w:r w:rsidRPr="001F2E58">
        <w:t>January</w:t>
      </w:r>
      <w:r w:rsidR="001F2E58" w:rsidRPr="001F2E58">
        <w:t> </w:t>
      </w:r>
      <w:r w:rsidRPr="001F2E58">
        <w:t>2024</w:t>
      </w:r>
      <w:bookmarkEnd w:id="91"/>
      <w:r w:rsidRPr="001F2E58">
        <w:t>.</w:t>
      </w:r>
    </w:p>
    <w:p w14:paraId="32B95A70" w14:textId="7F75356B" w:rsidR="00F97BE6" w:rsidRPr="008F4C95" w:rsidRDefault="00F97BE6" w:rsidP="007F1EEA">
      <w:r w:rsidRPr="008F4C95">
        <w:lastRenderedPageBreak/>
        <w:t xml:space="preserve">The Ethics Centre (15 April 2020) </w:t>
      </w:r>
      <w:hyperlink r:id="rId145" w:history="1">
        <w:r w:rsidR="008F4C95" w:rsidRPr="008F4C95">
          <w:rPr>
            <w:rStyle w:val="Hyperlink"/>
          </w:rPr>
          <w:t>'What is the difference between Ethics, Morality and the Law?' [video]</w:t>
        </w:r>
      </w:hyperlink>
      <w:r w:rsidR="0056402C" w:rsidRPr="008F4C95">
        <w:t>,</w:t>
      </w:r>
      <w:r w:rsidRPr="008F4C95">
        <w:t xml:space="preserve"> </w:t>
      </w:r>
      <w:r w:rsidR="008F4C95" w:rsidRPr="008F4C95">
        <w:rPr>
          <w:i/>
          <w:iCs/>
        </w:rPr>
        <w:t xml:space="preserve">The Ethics </w:t>
      </w:r>
      <w:r w:rsidR="008F4C95" w:rsidRPr="008F4C95">
        <w:t xml:space="preserve">Centre, </w:t>
      </w:r>
      <w:r w:rsidRPr="008F4C95">
        <w:t>YouTube</w:t>
      </w:r>
      <w:r w:rsidR="0056402C" w:rsidRPr="008F4C95">
        <w:t>,</w:t>
      </w:r>
      <w:r w:rsidRPr="008F4C95">
        <w:t xml:space="preserve"> accessed 30 January 2024.</w:t>
      </w:r>
    </w:p>
    <w:p w14:paraId="4007804E" w14:textId="77777777" w:rsidR="0042692C" w:rsidRDefault="0042692C" w:rsidP="007F1EEA">
      <w:r w:rsidRPr="00D21350">
        <w:t>The Gurus (29 November 2016) ‘</w:t>
      </w:r>
      <w:hyperlink r:id="rId146" w:history="1">
        <w:r w:rsidRPr="00D21350">
          <w:rPr>
            <w:rStyle w:val="Hyperlink"/>
          </w:rPr>
          <w:t>The Year of the Data Integrity Breach</w:t>
        </w:r>
      </w:hyperlink>
      <w:r w:rsidRPr="00D21350">
        <w:t xml:space="preserve">’, </w:t>
      </w:r>
      <w:r w:rsidRPr="005414C8">
        <w:rPr>
          <w:rStyle w:val="Emphasis"/>
        </w:rPr>
        <w:t>IT Security Guru Editor’s news</w:t>
      </w:r>
      <w:r w:rsidRPr="00D21350">
        <w:t>, accessed 30 January 2024.</w:t>
      </w:r>
    </w:p>
    <w:p w14:paraId="7356702C" w14:textId="04620932" w:rsidR="00F97BE6" w:rsidRPr="00E518E7" w:rsidRDefault="00F97BE6" w:rsidP="007F1EEA">
      <w:r w:rsidRPr="00E518E7">
        <w:t xml:space="preserve">The Open Worldwide Application Security Project (OWASP) </w:t>
      </w:r>
      <w:r w:rsidR="00411D38" w:rsidRPr="00E518E7">
        <w:t>To</w:t>
      </w:r>
      <w:r w:rsidR="00E518E7">
        <w:t>p</w:t>
      </w:r>
      <w:r w:rsidR="00411D38" w:rsidRPr="00E518E7">
        <w:t xml:space="preserve"> 10 team </w:t>
      </w:r>
      <w:r w:rsidRPr="00E518E7">
        <w:t xml:space="preserve">(2021) </w:t>
      </w:r>
      <w:hyperlink r:id="rId147" w:history="1">
        <w:r w:rsidRPr="00E518E7">
          <w:rPr>
            <w:rStyle w:val="Hyperlink"/>
            <w:i/>
            <w:iCs/>
          </w:rPr>
          <w:t>Injection</w:t>
        </w:r>
      </w:hyperlink>
      <w:r w:rsidRPr="00E518E7">
        <w:t xml:space="preserve">, </w:t>
      </w:r>
      <w:r w:rsidR="00FE708F">
        <w:t xml:space="preserve">OWASP </w:t>
      </w:r>
      <w:r w:rsidR="00411D38" w:rsidRPr="00E518E7">
        <w:t>website</w:t>
      </w:r>
      <w:r w:rsidRPr="00E518E7">
        <w:t>, accessed 31 January 2024.</w:t>
      </w:r>
    </w:p>
    <w:p w14:paraId="524CA3EB" w14:textId="48F84112" w:rsidR="00AE3A48" w:rsidRPr="008662A2" w:rsidRDefault="00AE3A48" w:rsidP="007F1EEA">
      <w:r w:rsidRPr="008662A2">
        <w:t>We</w:t>
      </w:r>
      <w:r w:rsidR="00917295" w:rsidRPr="008662A2">
        <w:t>bber Insurance Services (</w:t>
      </w:r>
      <w:r w:rsidR="00E00CFC" w:rsidRPr="008662A2">
        <w:t>2022</w:t>
      </w:r>
      <w:r w:rsidR="00917295" w:rsidRPr="008662A2">
        <w:t xml:space="preserve">) </w:t>
      </w:r>
      <w:hyperlink r:id="rId148" w:history="1">
        <w:r w:rsidR="008662A2" w:rsidRPr="00F06284">
          <w:rPr>
            <w:rStyle w:val="Hyperlink"/>
            <w:i/>
            <w:iCs/>
          </w:rPr>
          <w:t>The Complete List of Data Breaches in Australia for 2018–2024</w:t>
        </w:r>
      </w:hyperlink>
      <w:r w:rsidR="00FC328D" w:rsidRPr="008662A2">
        <w:t xml:space="preserve">, </w:t>
      </w:r>
      <w:r w:rsidR="003D1AEE" w:rsidRPr="008662A2">
        <w:t>Webber Insurance Services</w:t>
      </w:r>
      <w:r w:rsidR="008662A2" w:rsidRPr="008662A2">
        <w:t xml:space="preserve"> website</w:t>
      </w:r>
      <w:r w:rsidR="00B572CA" w:rsidRPr="008662A2">
        <w:t>, accessed 31 January 2024.</w:t>
      </w:r>
    </w:p>
    <w:p w14:paraId="20E07E23" w14:textId="38E7A891" w:rsidR="00F97BE6" w:rsidRDefault="00F97BE6" w:rsidP="007F1EEA">
      <w:pPr>
        <w:sectPr w:rsidR="00F97BE6" w:rsidSect="00882207">
          <w:headerReference w:type="default" r:id="rId149"/>
          <w:footerReference w:type="even" r:id="rId150"/>
          <w:footerReference w:type="default" r:id="rId151"/>
          <w:headerReference w:type="first" r:id="rId152"/>
          <w:footerReference w:type="first" r:id="rId153"/>
          <w:pgSz w:w="11900" w:h="16840"/>
          <w:pgMar w:top="1134" w:right="1134" w:bottom="1129" w:left="1134" w:header="709" w:footer="709" w:gutter="0"/>
          <w:cols w:space="708"/>
          <w:docGrid w:linePitch="360"/>
        </w:sectPr>
      </w:pPr>
      <w:r w:rsidRPr="00026D0F">
        <w:t>Wikipedia</w:t>
      </w:r>
      <w:r w:rsidR="00026D0F" w:rsidRPr="00026D0F">
        <w:t>: The Free Encyclopedia</w:t>
      </w:r>
      <w:r w:rsidRPr="00026D0F">
        <w:t xml:space="preserve"> (20 October 2017) </w:t>
      </w:r>
      <w:hyperlink r:id="rId154" w:history="1">
        <w:r w:rsidRPr="00026D0F">
          <w:rPr>
            <w:rStyle w:val="Hyperlink"/>
            <w:i/>
            <w:iCs/>
          </w:rPr>
          <w:t>File:IC-Risk-Assessment-Matrix-Template.jpg</w:t>
        </w:r>
      </w:hyperlink>
      <w:r w:rsidRPr="00026D0F">
        <w:t xml:space="preserve">, </w:t>
      </w:r>
      <w:r w:rsidR="00026D0F" w:rsidRPr="00026D0F">
        <w:t xml:space="preserve">Wikipedia website, </w:t>
      </w:r>
      <w:r w:rsidRPr="00026D0F">
        <w:t>accessed 30 January 2024.</w:t>
      </w:r>
    </w:p>
    <w:p w14:paraId="5B1394F9" w14:textId="77777777" w:rsidR="00B86AAA" w:rsidRPr="001748AB" w:rsidRDefault="00B86AAA" w:rsidP="00B86AAA">
      <w:pPr>
        <w:rPr>
          <w:rStyle w:val="Strong"/>
          <w:szCs w:val="22"/>
        </w:rPr>
      </w:pPr>
      <w:r w:rsidRPr="001748AB">
        <w:rPr>
          <w:rStyle w:val="Strong"/>
          <w:szCs w:val="22"/>
        </w:rPr>
        <w:lastRenderedPageBreak/>
        <w:t>© State of New South Wales (Department of Education), 202</w:t>
      </w:r>
      <w:r>
        <w:rPr>
          <w:rStyle w:val="Strong"/>
          <w:szCs w:val="22"/>
        </w:rPr>
        <w:t>4</w:t>
      </w:r>
    </w:p>
    <w:p w14:paraId="1946FFFB" w14:textId="77777777" w:rsidR="00B86AAA" w:rsidRDefault="00B86AAA" w:rsidP="00B86AAA">
      <w:r>
        <w:t xml:space="preserve">The copyright material published in this resource is subject to the </w:t>
      </w:r>
      <w:r w:rsidRPr="00DE5AC1">
        <w:rPr>
          <w:rStyle w:val="Emphasis"/>
        </w:rPr>
        <w:t>Copyright Act 1968</w:t>
      </w:r>
      <w:r>
        <w:t xml:space="preserve"> (Cth) and is owned by the NSW Department of Education or, where indicated, by a party other than the NSW Department of Education (third-party material).</w:t>
      </w:r>
    </w:p>
    <w:p w14:paraId="53D70CC2" w14:textId="77777777" w:rsidR="00B86AAA" w:rsidRDefault="00B86AAA" w:rsidP="00B86AAA">
      <w:r>
        <w:t xml:space="preserve">Copyright material available in this resource and owned by the NSW Department of Education is licensed under a </w:t>
      </w:r>
      <w:hyperlink r:id="rId155" w:history="1">
        <w:r w:rsidRPr="003B3E41">
          <w:rPr>
            <w:rStyle w:val="Hyperlink"/>
          </w:rPr>
          <w:t>Creative Commons Attribution 4.0 International (CC BY 4.0) license</w:t>
        </w:r>
      </w:hyperlink>
      <w:r>
        <w:t>.</w:t>
      </w:r>
    </w:p>
    <w:p w14:paraId="7C1160BD" w14:textId="77777777" w:rsidR="00B86AAA" w:rsidRDefault="00B86AAA" w:rsidP="00B86AAA">
      <w:r>
        <w:rPr>
          <w:noProof/>
        </w:rPr>
        <w:drawing>
          <wp:inline distT="0" distB="0" distL="0" distR="0" wp14:anchorId="216CA507" wp14:editId="6003AF5E">
            <wp:extent cx="1228725" cy="428625"/>
            <wp:effectExtent l="0" t="0" r="9525" b="9525"/>
            <wp:docPr id="32" name="Picture 32" descr="Creative Commons Attribution license log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5"/>
                    </pic:cNvPr>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1B932F0" w14:textId="77777777" w:rsidR="00B86AAA" w:rsidRDefault="00B86AAA" w:rsidP="00B86AAA">
      <w:r>
        <w:t>This license allows you to share and adapt the material for any purpose, even commercially.</w:t>
      </w:r>
    </w:p>
    <w:p w14:paraId="78E3F9D3" w14:textId="77777777" w:rsidR="00B86AAA" w:rsidRDefault="00B86AAA" w:rsidP="00B86AAA">
      <w:r>
        <w:t>Attribution should be given to © State of New South Wales (Department of Education), 2024.</w:t>
      </w:r>
    </w:p>
    <w:p w14:paraId="5CF40F48" w14:textId="77777777" w:rsidR="00B86AAA" w:rsidRDefault="00B86AAA" w:rsidP="00B86AAA">
      <w:r>
        <w:t>Material in this resource not available under a Creative Commons license:</w:t>
      </w:r>
    </w:p>
    <w:p w14:paraId="19FB3246" w14:textId="77777777" w:rsidR="00B86AAA" w:rsidRDefault="00B86AAA" w:rsidP="00B86AAA">
      <w:pPr>
        <w:pStyle w:val="ListBullet"/>
        <w:numPr>
          <w:ilvl w:val="0"/>
          <w:numId w:val="1"/>
        </w:numPr>
      </w:pPr>
      <w:r>
        <w:t>the NSW Department of Education logo, other logos and trademark-protected material</w:t>
      </w:r>
    </w:p>
    <w:p w14:paraId="54C4573C" w14:textId="77777777" w:rsidR="00B86AAA" w:rsidRDefault="00B86AAA" w:rsidP="00B86AAA">
      <w:pPr>
        <w:pStyle w:val="ListBullet"/>
        <w:numPr>
          <w:ilvl w:val="0"/>
          <w:numId w:val="1"/>
        </w:numPr>
      </w:pPr>
      <w:r>
        <w:t>material owned by a third party that has been reproduced with permission. You will need to obtain permission from the third party to reuse its material.</w:t>
      </w:r>
    </w:p>
    <w:p w14:paraId="0B536E4B" w14:textId="77777777" w:rsidR="00B86AAA" w:rsidRPr="003B3E41" w:rsidRDefault="00B86AAA" w:rsidP="00B86AAA">
      <w:pPr>
        <w:pStyle w:val="FeatureBox2"/>
        <w:rPr>
          <w:rStyle w:val="Strong"/>
        </w:rPr>
      </w:pPr>
      <w:r w:rsidRPr="003B3E41">
        <w:rPr>
          <w:rStyle w:val="Strong"/>
        </w:rPr>
        <w:t>Links to third-party material and websites</w:t>
      </w:r>
    </w:p>
    <w:p w14:paraId="1ABAF064" w14:textId="77777777" w:rsidR="00B86AAA" w:rsidRDefault="00B86AAA" w:rsidP="00B86AA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0A4E833" w14:textId="77777777" w:rsidR="00B86AAA" w:rsidRPr="00EC22E4" w:rsidRDefault="00B86AAA" w:rsidP="00B86AA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E5AC1">
        <w:rPr>
          <w:rStyle w:val="Emphasis"/>
        </w:rPr>
        <w:t>Copyright Act 1968</w:t>
      </w:r>
      <w:r>
        <w:t xml:space="preserve"> (Cth). The department accepts no responsibility for content on third-party websites.</w:t>
      </w:r>
    </w:p>
    <w:sectPr w:rsidR="00B86AAA" w:rsidRPr="00EC22E4" w:rsidSect="0012654C">
      <w:headerReference w:type="first" r:id="rId157"/>
      <w:footerReference w:type="first" r:id="rId158"/>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57B5B" w14:textId="77777777" w:rsidR="002B3C77" w:rsidRDefault="002B3C77">
      <w:r>
        <w:separator/>
      </w:r>
    </w:p>
    <w:p w14:paraId="169A2D06" w14:textId="77777777" w:rsidR="002B3C77" w:rsidRDefault="002B3C77"/>
    <w:p w14:paraId="33BE064A" w14:textId="77777777" w:rsidR="002B3C77" w:rsidRDefault="002B3C77"/>
  </w:endnote>
  <w:endnote w:type="continuationSeparator" w:id="0">
    <w:p w14:paraId="61867A22" w14:textId="77777777" w:rsidR="002B3C77" w:rsidRDefault="002B3C77">
      <w:r>
        <w:continuationSeparator/>
      </w:r>
    </w:p>
    <w:p w14:paraId="7F084E01" w14:textId="77777777" w:rsidR="002B3C77" w:rsidRDefault="002B3C77"/>
    <w:p w14:paraId="7CA56C87" w14:textId="77777777" w:rsidR="002B3C77" w:rsidRDefault="002B3C77"/>
  </w:endnote>
  <w:endnote w:type="continuationNotice" w:id="1">
    <w:p w14:paraId="770FC310" w14:textId="77777777" w:rsidR="002B3C77" w:rsidRDefault="002B3C77">
      <w:pPr>
        <w:spacing w:before="0" w:line="240" w:lineRule="auto"/>
      </w:pPr>
    </w:p>
    <w:p w14:paraId="32BB30E1" w14:textId="77777777" w:rsidR="002B3C77" w:rsidRDefault="002B3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Bold">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system-ui">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25BA" w14:textId="050D4A44" w:rsidR="004C4721" w:rsidRPr="00E56264" w:rsidRDefault="004C4721">
    <w:r w:rsidRPr="00E56264">
      <w:t xml:space="preserve">© NSW Department of Education, </w:t>
    </w:r>
    <w:r w:rsidRPr="00E56264">
      <w:fldChar w:fldCharType="begin"/>
    </w:r>
    <w:r w:rsidRPr="00E56264">
      <w:instrText xml:space="preserve"> DATE  \@ "MMM-yy"  \* MERGEFORMAT </w:instrText>
    </w:r>
    <w:r w:rsidRPr="00E56264">
      <w:fldChar w:fldCharType="separate"/>
    </w:r>
    <w:r w:rsidR="006C2C3A">
      <w:rPr>
        <w:noProof/>
      </w:rPr>
      <w:t>Feb-24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EF3F9" w14:textId="0409CBA8" w:rsidR="004C4721" w:rsidRPr="00CF0AB3" w:rsidRDefault="004C4721">
    <w:r>
      <w:t xml:space="preserve">© NSW Department of Education, </w:t>
    </w:r>
    <w:r>
      <w:fldChar w:fldCharType="begin"/>
    </w:r>
    <w:r>
      <w:instrText xml:space="preserve"> DATE  \@ "MMM-yy"  \* MERGEFORMAT </w:instrText>
    </w:r>
    <w:r>
      <w:fldChar w:fldCharType="separate"/>
    </w:r>
    <w:r w:rsidR="006C2C3A">
      <w:rPr>
        <w:noProof/>
      </w:rPr>
      <w:t>Feb-24</w:t>
    </w:r>
    <w:r>
      <w:fldChar w:fldCharType="end"/>
    </w:r>
    <w:r>
      <w:ptab w:relativeTo="margin" w:alignment="right" w:leader="none"/>
    </w:r>
    <w:r>
      <w:rPr>
        <w:b/>
        <w:noProof/>
        <w:sz w:val="28"/>
        <w:szCs w:val="28"/>
      </w:rPr>
      <w:drawing>
        <wp:inline distT="0" distB="0" distL="0" distR="0" wp14:anchorId="0CE7148C" wp14:editId="180BF902">
          <wp:extent cx="571500" cy="190500"/>
          <wp:effectExtent l="0" t="0" r="0" b="0"/>
          <wp:docPr id="1711989611" name="Picture 171198961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49885" w14:textId="77777777" w:rsidR="004C4721" w:rsidRPr="00734023" w:rsidRDefault="004C4721">
    <w:pPr>
      <w:jc w:val="right"/>
    </w:pPr>
    <w:r w:rsidRPr="008426B6">
      <w:rPr>
        <w:noProof/>
      </w:rPr>
      <w:drawing>
        <wp:inline distT="0" distB="0" distL="0" distR="0" wp14:anchorId="2D5E878B" wp14:editId="1E82B7EA">
          <wp:extent cx="834442" cy="906218"/>
          <wp:effectExtent l="0" t="0" r="3810" b="8255"/>
          <wp:docPr id="1321913121" name="Graphic 132191312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81AAD" w14:textId="77777777" w:rsidR="00F97BE6" w:rsidRPr="004D333E" w:rsidRDefault="00F97BE6" w:rsidP="004D333E">
    <w:pPr>
      <w:pStyle w:val="Footer"/>
    </w:pPr>
    <w:r w:rsidRPr="002810D3">
      <w:fldChar w:fldCharType="begin"/>
    </w:r>
    <w:r w:rsidRPr="002810D3">
      <w:instrText xml:space="preserve"> PAGE </w:instrText>
    </w:r>
    <w:r w:rsidRPr="002810D3">
      <w:fldChar w:fldCharType="separate"/>
    </w:r>
    <w:r>
      <w:rPr>
        <w:noProof/>
      </w:rPr>
      <w:t>10</w:t>
    </w:r>
    <w:r w:rsidRPr="002810D3">
      <w:fldChar w:fldCharType="end"/>
    </w:r>
    <w:r w:rsidRPr="002810D3">
      <w:tab/>
    </w:r>
    <w:r w:rsidRPr="00C836B9">
      <w:t xml:space="preserve">Stage </w:t>
    </w:r>
    <w:r>
      <w:t>6</w:t>
    </w:r>
    <w:r w:rsidRPr="00C836B9">
      <w:t xml:space="preserve"> –</w:t>
    </w:r>
    <w:r>
      <w:t>Enterprise Computing</w:t>
    </w:r>
    <w:r w:rsidRPr="00C836B9">
      <w:t xml:space="preserve"> – </w:t>
    </w:r>
    <w:r>
      <w:t>Networking systems and social computing workbook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DF98" w14:textId="2C3387F2" w:rsidR="00F97BE6" w:rsidRPr="00123A38" w:rsidRDefault="00F97BE6" w:rsidP="00D556EA">
    <w:pPr>
      <w:pStyle w:val="Footer"/>
    </w:pPr>
    <w:r>
      <w:t xml:space="preserve">© NSW Department of Education, </w:t>
    </w:r>
    <w:r>
      <w:fldChar w:fldCharType="begin"/>
    </w:r>
    <w:r>
      <w:instrText xml:space="preserve"> DATE  \@ "MMM-yy"  \* MERGEFORMAT </w:instrText>
    </w:r>
    <w:r>
      <w:fldChar w:fldCharType="separate"/>
    </w:r>
    <w:r w:rsidR="006C2C3A">
      <w:rPr>
        <w:noProof/>
      </w:rPr>
      <w:t>Feb-24</w:t>
    </w:r>
    <w:r>
      <w:fldChar w:fldCharType="end"/>
    </w:r>
    <w:r>
      <w:ptab w:relativeTo="margin" w:alignment="right" w:leader="none"/>
    </w:r>
    <w:r>
      <w:rPr>
        <w:b/>
        <w:noProof/>
        <w:sz w:val="28"/>
        <w:szCs w:val="28"/>
      </w:rPr>
      <w:drawing>
        <wp:inline distT="0" distB="0" distL="0" distR="0" wp14:anchorId="5C4E4EEA" wp14:editId="433651A2">
          <wp:extent cx="571500" cy="190500"/>
          <wp:effectExtent l="0" t="0" r="0" b="0"/>
          <wp:docPr id="1758818444" name="Picture 175881844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18444" name="Picture 1758818444"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41D9" w14:textId="77777777" w:rsidR="00F97BE6" w:rsidRPr="002F375A" w:rsidRDefault="00F97BE6" w:rsidP="00D556EA">
    <w:pPr>
      <w:jc w:val="right"/>
    </w:pPr>
    <w:r w:rsidRPr="008426B6">
      <w:rPr>
        <w:noProof/>
      </w:rPr>
      <w:drawing>
        <wp:inline distT="0" distB="0" distL="0" distR="0" wp14:anchorId="0A873543" wp14:editId="00130184">
          <wp:extent cx="834442" cy="906218"/>
          <wp:effectExtent l="0" t="0" r="3810" b="8255"/>
          <wp:docPr id="1306364429" name="Graphic 130636442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BB43C" w14:textId="77777777" w:rsidR="00AB07F8" w:rsidRPr="00EC1782" w:rsidRDefault="00AB07F8"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EA98" w14:textId="77777777" w:rsidR="002B3C77" w:rsidRDefault="002B3C77">
      <w:r>
        <w:separator/>
      </w:r>
    </w:p>
    <w:p w14:paraId="3889B20B" w14:textId="77777777" w:rsidR="002B3C77" w:rsidRDefault="002B3C77"/>
    <w:p w14:paraId="15802E55" w14:textId="77777777" w:rsidR="002B3C77" w:rsidRDefault="002B3C77"/>
  </w:footnote>
  <w:footnote w:type="continuationSeparator" w:id="0">
    <w:p w14:paraId="13833557" w14:textId="77777777" w:rsidR="002B3C77" w:rsidRDefault="002B3C77">
      <w:r>
        <w:continuationSeparator/>
      </w:r>
    </w:p>
    <w:p w14:paraId="2BA20906" w14:textId="77777777" w:rsidR="002B3C77" w:rsidRDefault="002B3C77"/>
    <w:p w14:paraId="0240EA6C" w14:textId="77777777" w:rsidR="002B3C77" w:rsidRDefault="002B3C77"/>
  </w:footnote>
  <w:footnote w:type="continuationNotice" w:id="1">
    <w:p w14:paraId="07AC579F" w14:textId="77777777" w:rsidR="002B3C77" w:rsidRDefault="002B3C77">
      <w:pPr>
        <w:spacing w:before="0" w:line="240" w:lineRule="auto"/>
      </w:pPr>
    </w:p>
    <w:p w14:paraId="79AA1BB7" w14:textId="77777777" w:rsidR="002B3C77" w:rsidRDefault="002B3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A73A" w14:textId="77777777" w:rsidR="004C4721" w:rsidRDefault="004C4721" w:rsidP="007F1EEA">
    <w:pPr>
      <w:pStyle w:val="NormalWeb"/>
    </w:pPr>
    <w:r w:rsidRPr="006F1A55">
      <w:t>[Subject] [Stage X] (Year X) – sample assessment task [X] notification</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FCCC" w14:textId="77D98B31" w:rsidR="004C4721" w:rsidRDefault="006C2C3A">
    <w:pPr>
      <w:spacing w:after="0"/>
    </w:pPr>
    <w:r>
      <w:rPr>
        <w:noProof/>
      </w:rPr>
      <w:pict w14:anchorId="4A6BA1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860.05pt;margin-top:-377.35pt;width:2159.7pt;height:988.5pt;z-index:-251658239;visibility:visible;mso-wrap-edited:f;mso-width-percent:0;mso-height-percent:0;mso-position-horizontal-relative:margin;mso-position-vertical-relative:margin;mso-width-percent:0;mso-height-percent:0" o:allowincell="f">
          <v:imagedata r:id="rId1" o:title="" cropbottom="4005f"/>
          <o:lock v:ext="edit" rotation="t" cropping="t" verticies="t" grouping="t"/>
          <w10:wrap anchorx="margin" anchory="margin"/>
        </v:shape>
      </w:pict>
    </w:r>
    <w:r w:rsidR="004C4721" w:rsidRPr="009D43DD">
      <w:t>NSW Department of Education</w:t>
    </w:r>
    <w:r w:rsidR="004C4721"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3B7F7" w14:textId="77777777" w:rsidR="00F97BE6" w:rsidRDefault="00F97BE6" w:rsidP="00D556EA">
    <w:pPr>
      <w:pStyle w:val="Documentname"/>
    </w:pPr>
    <w:r w:rsidRPr="001140AF">
      <w:t xml:space="preserve">Enterprise Computing Stage 6 (Year 11) – teacher support resource – </w:t>
    </w:r>
    <w:r>
      <w:t>Principles of cybersecurity</w:t>
    </w:r>
    <w:r w:rsidRPr="00D2403C">
      <w:t xml:space="preserve"> | </w:t>
    </w:r>
    <w:r>
      <w:fldChar w:fldCharType="begin"/>
    </w:r>
    <w: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9491" w14:textId="6FBDC0D2" w:rsidR="00F97BE6" w:rsidRPr="00FA6449" w:rsidRDefault="006C2C3A" w:rsidP="00D556EA">
    <w:pPr>
      <w:pStyle w:val="ListBullet"/>
      <w:spacing w:after="0"/>
    </w:pPr>
    <w:r>
      <w:rPr>
        <w:noProof/>
      </w:rPr>
      <w:pict w14:anchorId="085A5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alt="" style="position:absolute;left:0;text-align:left;margin-left:-860.05pt;margin-top:-377.35pt;width:2159.7pt;height:988.5pt;z-index:-251658240;visibility:visible;mso-wrap-edited:f;mso-width-percent:0;mso-height-percent:0;mso-position-horizontal-relative:margin;mso-position-vertical-relative:margin;mso-width-percent:0;mso-height-percent:0" o:allowincell="f">
          <v:imagedata r:id="rId1" o:title="" cropbottom="4005f"/>
          <o:lock v:ext="edit" rotation="t" cropping="t" verticies="t" grouping="t"/>
          <w10:wrap anchorx="margin" anchory="margin"/>
        </v:shape>
      </w:pict>
    </w:r>
    <w:r w:rsidR="00F97BE6" w:rsidRPr="009D43DD">
      <w:t>NSW Department of Education</w:t>
    </w:r>
    <w:r w:rsidR="00F97BE6" w:rsidRPr="009D43DD">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A156" w14:textId="77777777" w:rsidR="00AB07F8" w:rsidRPr="00EC1782" w:rsidRDefault="00AB07F8"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45249563">
    <w:abstractNumId w:val="1"/>
  </w:num>
  <w:num w:numId="2" w16cid:durableId="1034892224">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210264922">
    <w:abstractNumId w:val="0"/>
  </w:num>
  <w:num w:numId="4" w16cid:durableId="867565838">
    <w:abstractNumId w:val="1"/>
  </w:num>
  <w:num w:numId="5" w16cid:durableId="1171720995">
    <w:abstractNumId w:val="4"/>
  </w:num>
  <w:num w:numId="6" w16cid:durableId="1980643089">
    <w:abstractNumId w:val="2"/>
  </w:num>
  <w:num w:numId="7" w16cid:durableId="484787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wtjC2MDc0sDAxMTRU0lEKTi0uzszPAykwrgUAQCAQMywAAAA="/>
  </w:docVars>
  <w:rsids>
    <w:rsidRoot w:val="00F97795"/>
    <w:rsid w:val="0000031A"/>
    <w:rsid w:val="00001224"/>
    <w:rsid w:val="00001383"/>
    <w:rsid w:val="00001457"/>
    <w:rsid w:val="00001761"/>
    <w:rsid w:val="00001C08"/>
    <w:rsid w:val="00001F3E"/>
    <w:rsid w:val="00002BEA"/>
    <w:rsid w:val="00002BF1"/>
    <w:rsid w:val="00002D41"/>
    <w:rsid w:val="0000360B"/>
    <w:rsid w:val="00006220"/>
    <w:rsid w:val="00006968"/>
    <w:rsid w:val="00006CD7"/>
    <w:rsid w:val="000103FC"/>
    <w:rsid w:val="00010746"/>
    <w:rsid w:val="00010CF9"/>
    <w:rsid w:val="00010D17"/>
    <w:rsid w:val="00011274"/>
    <w:rsid w:val="00011567"/>
    <w:rsid w:val="00011F0D"/>
    <w:rsid w:val="00011FCD"/>
    <w:rsid w:val="00012E0C"/>
    <w:rsid w:val="00013216"/>
    <w:rsid w:val="00013E7B"/>
    <w:rsid w:val="000141EA"/>
    <w:rsid w:val="00014228"/>
    <w:rsid w:val="000143DF"/>
    <w:rsid w:val="000144A8"/>
    <w:rsid w:val="00014EF2"/>
    <w:rsid w:val="000151F8"/>
    <w:rsid w:val="0001538B"/>
    <w:rsid w:val="00015683"/>
    <w:rsid w:val="00015D43"/>
    <w:rsid w:val="00015D83"/>
    <w:rsid w:val="00015F49"/>
    <w:rsid w:val="00016801"/>
    <w:rsid w:val="0001680E"/>
    <w:rsid w:val="00016FB9"/>
    <w:rsid w:val="00017173"/>
    <w:rsid w:val="00017719"/>
    <w:rsid w:val="000178A2"/>
    <w:rsid w:val="00020F20"/>
    <w:rsid w:val="00021171"/>
    <w:rsid w:val="00021673"/>
    <w:rsid w:val="000219EB"/>
    <w:rsid w:val="00021C91"/>
    <w:rsid w:val="00021F0F"/>
    <w:rsid w:val="00022F42"/>
    <w:rsid w:val="00023644"/>
    <w:rsid w:val="000236FD"/>
    <w:rsid w:val="00023790"/>
    <w:rsid w:val="00024602"/>
    <w:rsid w:val="0002463D"/>
    <w:rsid w:val="00024D1B"/>
    <w:rsid w:val="00024F9B"/>
    <w:rsid w:val="000250CE"/>
    <w:rsid w:val="00025262"/>
    <w:rsid w:val="000252FF"/>
    <w:rsid w:val="000253AE"/>
    <w:rsid w:val="000254EE"/>
    <w:rsid w:val="00025908"/>
    <w:rsid w:val="00025E5A"/>
    <w:rsid w:val="0002616E"/>
    <w:rsid w:val="00026D0F"/>
    <w:rsid w:val="00026ED5"/>
    <w:rsid w:val="00027DE0"/>
    <w:rsid w:val="0003079A"/>
    <w:rsid w:val="000307BD"/>
    <w:rsid w:val="00030A36"/>
    <w:rsid w:val="00030EBC"/>
    <w:rsid w:val="0003144E"/>
    <w:rsid w:val="00032067"/>
    <w:rsid w:val="000321A5"/>
    <w:rsid w:val="000323E0"/>
    <w:rsid w:val="00032921"/>
    <w:rsid w:val="000331B6"/>
    <w:rsid w:val="0003452C"/>
    <w:rsid w:val="000345E4"/>
    <w:rsid w:val="0003480F"/>
    <w:rsid w:val="00034CD8"/>
    <w:rsid w:val="00034F5E"/>
    <w:rsid w:val="000351BD"/>
    <w:rsid w:val="0003541F"/>
    <w:rsid w:val="0003642C"/>
    <w:rsid w:val="00036706"/>
    <w:rsid w:val="0003698F"/>
    <w:rsid w:val="00036DD3"/>
    <w:rsid w:val="0003701F"/>
    <w:rsid w:val="0003703B"/>
    <w:rsid w:val="000379FA"/>
    <w:rsid w:val="00037C82"/>
    <w:rsid w:val="00040099"/>
    <w:rsid w:val="000408BA"/>
    <w:rsid w:val="00040A44"/>
    <w:rsid w:val="00040B56"/>
    <w:rsid w:val="00040BF3"/>
    <w:rsid w:val="00040DEC"/>
    <w:rsid w:val="00041070"/>
    <w:rsid w:val="00041A0D"/>
    <w:rsid w:val="00041A45"/>
    <w:rsid w:val="000423E3"/>
    <w:rsid w:val="0004292D"/>
    <w:rsid w:val="00042CF2"/>
    <w:rsid w:val="00042D2E"/>
    <w:rsid w:val="00042D30"/>
    <w:rsid w:val="00043146"/>
    <w:rsid w:val="000436B5"/>
    <w:rsid w:val="00043B4E"/>
    <w:rsid w:val="00043FA0"/>
    <w:rsid w:val="00044B6C"/>
    <w:rsid w:val="00044C5D"/>
    <w:rsid w:val="00044D23"/>
    <w:rsid w:val="00044F63"/>
    <w:rsid w:val="00045998"/>
    <w:rsid w:val="00045CFE"/>
    <w:rsid w:val="000462BC"/>
    <w:rsid w:val="00046417"/>
    <w:rsid w:val="00046473"/>
    <w:rsid w:val="00046A90"/>
    <w:rsid w:val="00046C8F"/>
    <w:rsid w:val="0004707F"/>
    <w:rsid w:val="0004777F"/>
    <w:rsid w:val="000507E6"/>
    <w:rsid w:val="0005163D"/>
    <w:rsid w:val="00051AF5"/>
    <w:rsid w:val="00051DC3"/>
    <w:rsid w:val="00051E4B"/>
    <w:rsid w:val="00052472"/>
    <w:rsid w:val="00052758"/>
    <w:rsid w:val="00052819"/>
    <w:rsid w:val="000534E3"/>
    <w:rsid w:val="000534F4"/>
    <w:rsid w:val="000535B7"/>
    <w:rsid w:val="00053726"/>
    <w:rsid w:val="00053EC3"/>
    <w:rsid w:val="00054A34"/>
    <w:rsid w:val="00054C57"/>
    <w:rsid w:val="00055FFA"/>
    <w:rsid w:val="000562A7"/>
    <w:rsid w:val="00056306"/>
    <w:rsid w:val="000564F8"/>
    <w:rsid w:val="00056A41"/>
    <w:rsid w:val="0005705F"/>
    <w:rsid w:val="00057444"/>
    <w:rsid w:val="00057BC8"/>
    <w:rsid w:val="00060032"/>
    <w:rsid w:val="0006029F"/>
    <w:rsid w:val="000604B9"/>
    <w:rsid w:val="00060533"/>
    <w:rsid w:val="000609F5"/>
    <w:rsid w:val="00060BBF"/>
    <w:rsid w:val="00060ED7"/>
    <w:rsid w:val="00061232"/>
    <w:rsid w:val="000613C4"/>
    <w:rsid w:val="000620E8"/>
    <w:rsid w:val="000624BD"/>
    <w:rsid w:val="00062708"/>
    <w:rsid w:val="00062869"/>
    <w:rsid w:val="00062996"/>
    <w:rsid w:val="00063548"/>
    <w:rsid w:val="000639DD"/>
    <w:rsid w:val="00064053"/>
    <w:rsid w:val="00064072"/>
    <w:rsid w:val="0006492F"/>
    <w:rsid w:val="00065A16"/>
    <w:rsid w:val="00065ADE"/>
    <w:rsid w:val="00065D4D"/>
    <w:rsid w:val="00066079"/>
    <w:rsid w:val="00066613"/>
    <w:rsid w:val="00066699"/>
    <w:rsid w:val="00066779"/>
    <w:rsid w:val="00066C79"/>
    <w:rsid w:val="000706C4"/>
    <w:rsid w:val="00070ADE"/>
    <w:rsid w:val="0007122C"/>
    <w:rsid w:val="0007127E"/>
    <w:rsid w:val="000712F5"/>
    <w:rsid w:val="00071315"/>
    <w:rsid w:val="00071418"/>
    <w:rsid w:val="00071482"/>
    <w:rsid w:val="000716D0"/>
    <w:rsid w:val="00071D06"/>
    <w:rsid w:val="00071F49"/>
    <w:rsid w:val="0007214A"/>
    <w:rsid w:val="00072153"/>
    <w:rsid w:val="000721E5"/>
    <w:rsid w:val="000721F8"/>
    <w:rsid w:val="00072B6E"/>
    <w:rsid w:val="00072C1C"/>
    <w:rsid w:val="00072DFB"/>
    <w:rsid w:val="0007329C"/>
    <w:rsid w:val="000734CB"/>
    <w:rsid w:val="000737EA"/>
    <w:rsid w:val="000738E5"/>
    <w:rsid w:val="00073B13"/>
    <w:rsid w:val="00073E5C"/>
    <w:rsid w:val="00074BA5"/>
    <w:rsid w:val="00075B4E"/>
    <w:rsid w:val="00075C33"/>
    <w:rsid w:val="00075F54"/>
    <w:rsid w:val="00075F81"/>
    <w:rsid w:val="00077A7C"/>
    <w:rsid w:val="00077FD3"/>
    <w:rsid w:val="000800D4"/>
    <w:rsid w:val="000809B7"/>
    <w:rsid w:val="00081EF1"/>
    <w:rsid w:val="000822E0"/>
    <w:rsid w:val="00082879"/>
    <w:rsid w:val="00082BBB"/>
    <w:rsid w:val="00082E53"/>
    <w:rsid w:val="0008332C"/>
    <w:rsid w:val="00083F19"/>
    <w:rsid w:val="000844F9"/>
    <w:rsid w:val="00084830"/>
    <w:rsid w:val="00084B20"/>
    <w:rsid w:val="00085483"/>
    <w:rsid w:val="0008606A"/>
    <w:rsid w:val="00086656"/>
    <w:rsid w:val="00086D87"/>
    <w:rsid w:val="000872D6"/>
    <w:rsid w:val="00087796"/>
    <w:rsid w:val="0009027C"/>
    <w:rsid w:val="0009035D"/>
    <w:rsid w:val="00090565"/>
    <w:rsid w:val="00090628"/>
    <w:rsid w:val="0009113B"/>
    <w:rsid w:val="0009169E"/>
    <w:rsid w:val="00091979"/>
    <w:rsid w:val="00092A62"/>
    <w:rsid w:val="00092AB4"/>
    <w:rsid w:val="00092D24"/>
    <w:rsid w:val="0009321D"/>
    <w:rsid w:val="0009452F"/>
    <w:rsid w:val="00094995"/>
    <w:rsid w:val="00094C87"/>
    <w:rsid w:val="0009511A"/>
    <w:rsid w:val="000955F0"/>
    <w:rsid w:val="00095770"/>
    <w:rsid w:val="000958ED"/>
    <w:rsid w:val="00095D21"/>
    <w:rsid w:val="00095FB2"/>
    <w:rsid w:val="00096003"/>
    <w:rsid w:val="0009605D"/>
    <w:rsid w:val="000960C4"/>
    <w:rsid w:val="0009630D"/>
    <w:rsid w:val="00096701"/>
    <w:rsid w:val="00096BC9"/>
    <w:rsid w:val="00097054"/>
    <w:rsid w:val="000976F8"/>
    <w:rsid w:val="00097E72"/>
    <w:rsid w:val="000A011D"/>
    <w:rsid w:val="000A0200"/>
    <w:rsid w:val="000A0587"/>
    <w:rsid w:val="000A09AD"/>
    <w:rsid w:val="000A0C05"/>
    <w:rsid w:val="000A1456"/>
    <w:rsid w:val="000A1EF7"/>
    <w:rsid w:val="000A2393"/>
    <w:rsid w:val="000A31BF"/>
    <w:rsid w:val="000A33D4"/>
    <w:rsid w:val="000A39B5"/>
    <w:rsid w:val="000A3CC0"/>
    <w:rsid w:val="000A3F41"/>
    <w:rsid w:val="000A4060"/>
    <w:rsid w:val="000A41E7"/>
    <w:rsid w:val="000A451E"/>
    <w:rsid w:val="000A48E5"/>
    <w:rsid w:val="000A4FB2"/>
    <w:rsid w:val="000A508F"/>
    <w:rsid w:val="000A5751"/>
    <w:rsid w:val="000A6279"/>
    <w:rsid w:val="000A796C"/>
    <w:rsid w:val="000A7A61"/>
    <w:rsid w:val="000B03F5"/>
    <w:rsid w:val="000B09C8"/>
    <w:rsid w:val="000B0A6A"/>
    <w:rsid w:val="000B0E69"/>
    <w:rsid w:val="000B111A"/>
    <w:rsid w:val="000B1BDA"/>
    <w:rsid w:val="000B1CD4"/>
    <w:rsid w:val="000B1FC2"/>
    <w:rsid w:val="000B249F"/>
    <w:rsid w:val="000B2886"/>
    <w:rsid w:val="000B28B6"/>
    <w:rsid w:val="000B2A5E"/>
    <w:rsid w:val="000B30E1"/>
    <w:rsid w:val="000B3300"/>
    <w:rsid w:val="000B347A"/>
    <w:rsid w:val="000B3CAB"/>
    <w:rsid w:val="000B4242"/>
    <w:rsid w:val="000B48A4"/>
    <w:rsid w:val="000B4BDF"/>
    <w:rsid w:val="000B4F65"/>
    <w:rsid w:val="000B6299"/>
    <w:rsid w:val="000B62B1"/>
    <w:rsid w:val="000B692C"/>
    <w:rsid w:val="000B70B6"/>
    <w:rsid w:val="000B75CB"/>
    <w:rsid w:val="000B7929"/>
    <w:rsid w:val="000B7D49"/>
    <w:rsid w:val="000C09EC"/>
    <w:rsid w:val="000C0E46"/>
    <w:rsid w:val="000C0E91"/>
    <w:rsid w:val="000C0FB5"/>
    <w:rsid w:val="000C1078"/>
    <w:rsid w:val="000C16A7"/>
    <w:rsid w:val="000C1BCD"/>
    <w:rsid w:val="000C250C"/>
    <w:rsid w:val="000C3016"/>
    <w:rsid w:val="000C33A2"/>
    <w:rsid w:val="000C3531"/>
    <w:rsid w:val="000C39A2"/>
    <w:rsid w:val="000C3B84"/>
    <w:rsid w:val="000C43DF"/>
    <w:rsid w:val="000C575E"/>
    <w:rsid w:val="000C5BAE"/>
    <w:rsid w:val="000C5E9A"/>
    <w:rsid w:val="000C61FB"/>
    <w:rsid w:val="000C6A06"/>
    <w:rsid w:val="000C6C18"/>
    <w:rsid w:val="000C6F0A"/>
    <w:rsid w:val="000C6F89"/>
    <w:rsid w:val="000C74D2"/>
    <w:rsid w:val="000C7D4F"/>
    <w:rsid w:val="000D06BD"/>
    <w:rsid w:val="000D0714"/>
    <w:rsid w:val="000D0D89"/>
    <w:rsid w:val="000D1CAE"/>
    <w:rsid w:val="000D2063"/>
    <w:rsid w:val="000D24EC"/>
    <w:rsid w:val="000D294C"/>
    <w:rsid w:val="000D297E"/>
    <w:rsid w:val="000D2C3A"/>
    <w:rsid w:val="000D2C99"/>
    <w:rsid w:val="000D3429"/>
    <w:rsid w:val="000D344F"/>
    <w:rsid w:val="000D3E79"/>
    <w:rsid w:val="000D3ECD"/>
    <w:rsid w:val="000D40C8"/>
    <w:rsid w:val="000D415D"/>
    <w:rsid w:val="000D4665"/>
    <w:rsid w:val="000D46A4"/>
    <w:rsid w:val="000D48A8"/>
    <w:rsid w:val="000D4995"/>
    <w:rsid w:val="000D4B5A"/>
    <w:rsid w:val="000D55B1"/>
    <w:rsid w:val="000D5CCC"/>
    <w:rsid w:val="000D603B"/>
    <w:rsid w:val="000D64D8"/>
    <w:rsid w:val="000D667E"/>
    <w:rsid w:val="000D6F24"/>
    <w:rsid w:val="000D7903"/>
    <w:rsid w:val="000E019B"/>
    <w:rsid w:val="000E2020"/>
    <w:rsid w:val="000E2327"/>
    <w:rsid w:val="000E386B"/>
    <w:rsid w:val="000E3B06"/>
    <w:rsid w:val="000E3C1C"/>
    <w:rsid w:val="000E41B7"/>
    <w:rsid w:val="000E47E8"/>
    <w:rsid w:val="000E4CD1"/>
    <w:rsid w:val="000E5A61"/>
    <w:rsid w:val="000E5DBC"/>
    <w:rsid w:val="000E60E5"/>
    <w:rsid w:val="000E68D7"/>
    <w:rsid w:val="000E6BA0"/>
    <w:rsid w:val="000E749A"/>
    <w:rsid w:val="000E75CE"/>
    <w:rsid w:val="000E7689"/>
    <w:rsid w:val="000E7854"/>
    <w:rsid w:val="000E7D28"/>
    <w:rsid w:val="000F04DA"/>
    <w:rsid w:val="000F0AED"/>
    <w:rsid w:val="000F174A"/>
    <w:rsid w:val="000F1E90"/>
    <w:rsid w:val="000F2245"/>
    <w:rsid w:val="000F2983"/>
    <w:rsid w:val="000F322B"/>
    <w:rsid w:val="000F35CC"/>
    <w:rsid w:val="000F38F4"/>
    <w:rsid w:val="000F39DE"/>
    <w:rsid w:val="000F455D"/>
    <w:rsid w:val="000F4AB2"/>
    <w:rsid w:val="000F4B2A"/>
    <w:rsid w:val="000F59CB"/>
    <w:rsid w:val="000F5B85"/>
    <w:rsid w:val="000F5E68"/>
    <w:rsid w:val="000F6CDD"/>
    <w:rsid w:val="000F6DCB"/>
    <w:rsid w:val="000F7013"/>
    <w:rsid w:val="000F70CB"/>
    <w:rsid w:val="000F71D6"/>
    <w:rsid w:val="000F7960"/>
    <w:rsid w:val="001007D3"/>
    <w:rsid w:val="00100B59"/>
    <w:rsid w:val="00100DC5"/>
    <w:rsid w:val="00100E27"/>
    <w:rsid w:val="00100E5A"/>
    <w:rsid w:val="00101135"/>
    <w:rsid w:val="001024B7"/>
    <w:rsid w:val="0010259B"/>
    <w:rsid w:val="00102EAB"/>
    <w:rsid w:val="00103318"/>
    <w:rsid w:val="00103D80"/>
    <w:rsid w:val="0010405D"/>
    <w:rsid w:val="0010433A"/>
    <w:rsid w:val="00104394"/>
    <w:rsid w:val="0010447D"/>
    <w:rsid w:val="00104A05"/>
    <w:rsid w:val="00104D1A"/>
    <w:rsid w:val="0010518D"/>
    <w:rsid w:val="00106009"/>
    <w:rsid w:val="001061F9"/>
    <w:rsid w:val="00106249"/>
    <w:rsid w:val="001068B3"/>
    <w:rsid w:val="00106A3B"/>
    <w:rsid w:val="00110392"/>
    <w:rsid w:val="0011060C"/>
    <w:rsid w:val="001113CC"/>
    <w:rsid w:val="00111626"/>
    <w:rsid w:val="00111ACC"/>
    <w:rsid w:val="00111D72"/>
    <w:rsid w:val="00111D85"/>
    <w:rsid w:val="00111EA0"/>
    <w:rsid w:val="001127E5"/>
    <w:rsid w:val="0011316E"/>
    <w:rsid w:val="00113419"/>
    <w:rsid w:val="00113455"/>
    <w:rsid w:val="001136FA"/>
    <w:rsid w:val="00113763"/>
    <w:rsid w:val="00113B56"/>
    <w:rsid w:val="00113CED"/>
    <w:rsid w:val="001140AF"/>
    <w:rsid w:val="00114136"/>
    <w:rsid w:val="001146A5"/>
    <w:rsid w:val="001147B2"/>
    <w:rsid w:val="001148CC"/>
    <w:rsid w:val="00114B7D"/>
    <w:rsid w:val="001153BB"/>
    <w:rsid w:val="0011673B"/>
    <w:rsid w:val="0011687D"/>
    <w:rsid w:val="00116B9C"/>
    <w:rsid w:val="00116FF9"/>
    <w:rsid w:val="00117205"/>
    <w:rsid w:val="001177C4"/>
    <w:rsid w:val="00117B7D"/>
    <w:rsid w:val="00117BB2"/>
    <w:rsid w:val="00117CA5"/>
    <w:rsid w:val="00117FF3"/>
    <w:rsid w:val="0012093E"/>
    <w:rsid w:val="00121519"/>
    <w:rsid w:val="001228B1"/>
    <w:rsid w:val="0012309B"/>
    <w:rsid w:val="0012405D"/>
    <w:rsid w:val="00124118"/>
    <w:rsid w:val="00124127"/>
    <w:rsid w:val="00124407"/>
    <w:rsid w:val="00124FBE"/>
    <w:rsid w:val="00125121"/>
    <w:rsid w:val="0012539C"/>
    <w:rsid w:val="00125C6C"/>
    <w:rsid w:val="00125F4D"/>
    <w:rsid w:val="00126213"/>
    <w:rsid w:val="001264FB"/>
    <w:rsid w:val="00126AD8"/>
    <w:rsid w:val="00126CFD"/>
    <w:rsid w:val="00127648"/>
    <w:rsid w:val="00127826"/>
    <w:rsid w:val="00127DC2"/>
    <w:rsid w:val="0013032B"/>
    <w:rsid w:val="001305EA"/>
    <w:rsid w:val="001309E6"/>
    <w:rsid w:val="00130AEA"/>
    <w:rsid w:val="00130DBF"/>
    <w:rsid w:val="001315B1"/>
    <w:rsid w:val="001315F7"/>
    <w:rsid w:val="0013164D"/>
    <w:rsid w:val="001321CE"/>
    <w:rsid w:val="001326BD"/>
    <w:rsid w:val="001328FA"/>
    <w:rsid w:val="00132EFA"/>
    <w:rsid w:val="0013377C"/>
    <w:rsid w:val="0013419A"/>
    <w:rsid w:val="001341D4"/>
    <w:rsid w:val="00134700"/>
    <w:rsid w:val="001349AB"/>
    <w:rsid w:val="00134E23"/>
    <w:rsid w:val="00134EB9"/>
    <w:rsid w:val="001354AB"/>
    <w:rsid w:val="00135895"/>
    <w:rsid w:val="00135DC3"/>
    <w:rsid w:val="00135E80"/>
    <w:rsid w:val="00135E9F"/>
    <w:rsid w:val="001362C9"/>
    <w:rsid w:val="001372F9"/>
    <w:rsid w:val="00137B6F"/>
    <w:rsid w:val="00137CCB"/>
    <w:rsid w:val="00137D52"/>
    <w:rsid w:val="00137EEA"/>
    <w:rsid w:val="00140753"/>
    <w:rsid w:val="001409C3"/>
    <w:rsid w:val="00140C10"/>
    <w:rsid w:val="001412C5"/>
    <w:rsid w:val="001413F0"/>
    <w:rsid w:val="0014239C"/>
    <w:rsid w:val="00142B96"/>
    <w:rsid w:val="001432CF"/>
    <w:rsid w:val="0014353A"/>
    <w:rsid w:val="00143921"/>
    <w:rsid w:val="00143DCB"/>
    <w:rsid w:val="001447CF"/>
    <w:rsid w:val="00144F11"/>
    <w:rsid w:val="00145D55"/>
    <w:rsid w:val="00146F04"/>
    <w:rsid w:val="00147490"/>
    <w:rsid w:val="00147AC5"/>
    <w:rsid w:val="00147E55"/>
    <w:rsid w:val="00147E90"/>
    <w:rsid w:val="001501E6"/>
    <w:rsid w:val="00150255"/>
    <w:rsid w:val="00150972"/>
    <w:rsid w:val="00150EBC"/>
    <w:rsid w:val="00151658"/>
    <w:rsid w:val="001517B9"/>
    <w:rsid w:val="001520B0"/>
    <w:rsid w:val="001520DB"/>
    <w:rsid w:val="00152745"/>
    <w:rsid w:val="00153A07"/>
    <w:rsid w:val="0015434B"/>
    <w:rsid w:val="0015446A"/>
    <w:rsid w:val="0015487C"/>
    <w:rsid w:val="00154BBA"/>
    <w:rsid w:val="00154D34"/>
    <w:rsid w:val="00155144"/>
    <w:rsid w:val="00155515"/>
    <w:rsid w:val="00155A8B"/>
    <w:rsid w:val="00156E20"/>
    <w:rsid w:val="001570C0"/>
    <w:rsid w:val="0015712E"/>
    <w:rsid w:val="001575B2"/>
    <w:rsid w:val="001577D2"/>
    <w:rsid w:val="00157D2B"/>
    <w:rsid w:val="00157F94"/>
    <w:rsid w:val="0016010B"/>
    <w:rsid w:val="00160358"/>
    <w:rsid w:val="00160378"/>
    <w:rsid w:val="00160B3F"/>
    <w:rsid w:val="00160D26"/>
    <w:rsid w:val="001619FC"/>
    <w:rsid w:val="001620D4"/>
    <w:rsid w:val="001621B1"/>
    <w:rsid w:val="00162480"/>
    <w:rsid w:val="001624CE"/>
    <w:rsid w:val="001625F0"/>
    <w:rsid w:val="00162720"/>
    <w:rsid w:val="00162A1E"/>
    <w:rsid w:val="00162B3D"/>
    <w:rsid w:val="00162C3A"/>
    <w:rsid w:val="00162F5B"/>
    <w:rsid w:val="00163137"/>
    <w:rsid w:val="00163A11"/>
    <w:rsid w:val="001641C0"/>
    <w:rsid w:val="0016434F"/>
    <w:rsid w:val="001643B6"/>
    <w:rsid w:val="0016440A"/>
    <w:rsid w:val="0016489E"/>
    <w:rsid w:val="0016505B"/>
    <w:rsid w:val="00165A37"/>
    <w:rsid w:val="00165FF0"/>
    <w:rsid w:val="00166498"/>
    <w:rsid w:val="00166AAE"/>
    <w:rsid w:val="0016764F"/>
    <w:rsid w:val="001677E0"/>
    <w:rsid w:val="00167C44"/>
    <w:rsid w:val="0017075C"/>
    <w:rsid w:val="00170866"/>
    <w:rsid w:val="001708D1"/>
    <w:rsid w:val="00170CB5"/>
    <w:rsid w:val="00170EC6"/>
    <w:rsid w:val="00171601"/>
    <w:rsid w:val="001716CE"/>
    <w:rsid w:val="00171AC2"/>
    <w:rsid w:val="00171CB3"/>
    <w:rsid w:val="00171F83"/>
    <w:rsid w:val="001729EC"/>
    <w:rsid w:val="00172AC9"/>
    <w:rsid w:val="00172C03"/>
    <w:rsid w:val="00172FC9"/>
    <w:rsid w:val="00173471"/>
    <w:rsid w:val="00173918"/>
    <w:rsid w:val="0017391F"/>
    <w:rsid w:val="00173E18"/>
    <w:rsid w:val="00173F53"/>
    <w:rsid w:val="00174183"/>
    <w:rsid w:val="001744B9"/>
    <w:rsid w:val="00174CA0"/>
    <w:rsid w:val="0017667F"/>
    <w:rsid w:val="001768C7"/>
    <w:rsid w:val="00176A94"/>
    <w:rsid w:val="00176C65"/>
    <w:rsid w:val="00177593"/>
    <w:rsid w:val="00177A1C"/>
    <w:rsid w:val="00180517"/>
    <w:rsid w:val="001807E5"/>
    <w:rsid w:val="0018081B"/>
    <w:rsid w:val="00180A15"/>
    <w:rsid w:val="001810F4"/>
    <w:rsid w:val="00181128"/>
    <w:rsid w:val="00181787"/>
    <w:rsid w:val="0018179E"/>
    <w:rsid w:val="001818C4"/>
    <w:rsid w:val="001820F3"/>
    <w:rsid w:val="001821DE"/>
    <w:rsid w:val="001825DF"/>
    <w:rsid w:val="00182737"/>
    <w:rsid w:val="0018295F"/>
    <w:rsid w:val="00182B46"/>
    <w:rsid w:val="0018380D"/>
    <w:rsid w:val="001839C3"/>
    <w:rsid w:val="00183B80"/>
    <w:rsid w:val="00183C79"/>
    <w:rsid w:val="00183CF6"/>
    <w:rsid w:val="00183D4B"/>
    <w:rsid w:val="00183DB2"/>
    <w:rsid w:val="00183E9C"/>
    <w:rsid w:val="001841F1"/>
    <w:rsid w:val="001842C9"/>
    <w:rsid w:val="00184B73"/>
    <w:rsid w:val="00184F91"/>
    <w:rsid w:val="00184F9B"/>
    <w:rsid w:val="00185139"/>
    <w:rsid w:val="0018571A"/>
    <w:rsid w:val="001859B6"/>
    <w:rsid w:val="0018642B"/>
    <w:rsid w:val="00186AF2"/>
    <w:rsid w:val="001873CC"/>
    <w:rsid w:val="0018792B"/>
    <w:rsid w:val="00187FFC"/>
    <w:rsid w:val="00191163"/>
    <w:rsid w:val="001915A0"/>
    <w:rsid w:val="00191C7C"/>
    <w:rsid w:val="00191D2F"/>
    <w:rsid w:val="00191F45"/>
    <w:rsid w:val="0019208E"/>
    <w:rsid w:val="001921BB"/>
    <w:rsid w:val="00192227"/>
    <w:rsid w:val="001922E7"/>
    <w:rsid w:val="001924E9"/>
    <w:rsid w:val="00193045"/>
    <w:rsid w:val="0019334C"/>
    <w:rsid w:val="00193503"/>
    <w:rsid w:val="00193567"/>
    <w:rsid w:val="001939CA"/>
    <w:rsid w:val="00193B82"/>
    <w:rsid w:val="00193E37"/>
    <w:rsid w:val="00194397"/>
    <w:rsid w:val="0019510C"/>
    <w:rsid w:val="00195660"/>
    <w:rsid w:val="0019572A"/>
    <w:rsid w:val="0019600C"/>
    <w:rsid w:val="00196017"/>
    <w:rsid w:val="00196331"/>
    <w:rsid w:val="00196ADA"/>
    <w:rsid w:val="00196CF1"/>
    <w:rsid w:val="00196DBA"/>
    <w:rsid w:val="00196E48"/>
    <w:rsid w:val="0019758B"/>
    <w:rsid w:val="00197B41"/>
    <w:rsid w:val="00197FF2"/>
    <w:rsid w:val="001A03EA"/>
    <w:rsid w:val="001A0FDB"/>
    <w:rsid w:val="001A14F1"/>
    <w:rsid w:val="001A163A"/>
    <w:rsid w:val="001A1793"/>
    <w:rsid w:val="001A183D"/>
    <w:rsid w:val="001A1E53"/>
    <w:rsid w:val="001A2081"/>
    <w:rsid w:val="001A2264"/>
    <w:rsid w:val="001A2A06"/>
    <w:rsid w:val="001A3041"/>
    <w:rsid w:val="001A3308"/>
    <w:rsid w:val="001A3627"/>
    <w:rsid w:val="001A38D0"/>
    <w:rsid w:val="001A39BF"/>
    <w:rsid w:val="001A47D7"/>
    <w:rsid w:val="001A4CD7"/>
    <w:rsid w:val="001A542E"/>
    <w:rsid w:val="001A61E8"/>
    <w:rsid w:val="001A6864"/>
    <w:rsid w:val="001A6A14"/>
    <w:rsid w:val="001A6AF3"/>
    <w:rsid w:val="001A6D99"/>
    <w:rsid w:val="001A7670"/>
    <w:rsid w:val="001A7E24"/>
    <w:rsid w:val="001B0841"/>
    <w:rsid w:val="001B09FD"/>
    <w:rsid w:val="001B0D20"/>
    <w:rsid w:val="001B0E8F"/>
    <w:rsid w:val="001B1380"/>
    <w:rsid w:val="001B155D"/>
    <w:rsid w:val="001B1BD0"/>
    <w:rsid w:val="001B1C8C"/>
    <w:rsid w:val="001B1DDE"/>
    <w:rsid w:val="001B20A0"/>
    <w:rsid w:val="001B2B55"/>
    <w:rsid w:val="001B2B9C"/>
    <w:rsid w:val="001B3065"/>
    <w:rsid w:val="001B33C0"/>
    <w:rsid w:val="001B3D15"/>
    <w:rsid w:val="001B3E74"/>
    <w:rsid w:val="001B4155"/>
    <w:rsid w:val="001B41E0"/>
    <w:rsid w:val="001B437A"/>
    <w:rsid w:val="001B49EF"/>
    <w:rsid w:val="001B4A46"/>
    <w:rsid w:val="001B4C51"/>
    <w:rsid w:val="001B4D8B"/>
    <w:rsid w:val="001B516D"/>
    <w:rsid w:val="001B5C47"/>
    <w:rsid w:val="001B5E34"/>
    <w:rsid w:val="001C0398"/>
    <w:rsid w:val="001C0407"/>
    <w:rsid w:val="001C0C0B"/>
    <w:rsid w:val="001C1583"/>
    <w:rsid w:val="001C166A"/>
    <w:rsid w:val="001C1859"/>
    <w:rsid w:val="001C1E1E"/>
    <w:rsid w:val="001C20FC"/>
    <w:rsid w:val="001C231F"/>
    <w:rsid w:val="001C24EC"/>
    <w:rsid w:val="001C2713"/>
    <w:rsid w:val="001C27B1"/>
    <w:rsid w:val="001C2997"/>
    <w:rsid w:val="001C2E49"/>
    <w:rsid w:val="001C378D"/>
    <w:rsid w:val="001C4308"/>
    <w:rsid w:val="001C44B2"/>
    <w:rsid w:val="001C4B6A"/>
    <w:rsid w:val="001C4DB7"/>
    <w:rsid w:val="001C5089"/>
    <w:rsid w:val="001C56CB"/>
    <w:rsid w:val="001C58CD"/>
    <w:rsid w:val="001C607E"/>
    <w:rsid w:val="001C64F7"/>
    <w:rsid w:val="001C6797"/>
    <w:rsid w:val="001C6A65"/>
    <w:rsid w:val="001C6C9B"/>
    <w:rsid w:val="001C6D1F"/>
    <w:rsid w:val="001C6FF9"/>
    <w:rsid w:val="001C73CE"/>
    <w:rsid w:val="001D04F0"/>
    <w:rsid w:val="001D0F0E"/>
    <w:rsid w:val="001D101B"/>
    <w:rsid w:val="001D10B2"/>
    <w:rsid w:val="001D1462"/>
    <w:rsid w:val="001D1489"/>
    <w:rsid w:val="001D1D84"/>
    <w:rsid w:val="001D1F78"/>
    <w:rsid w:val="001D202F"/>
    <w:rsid w:val="001D211F"/>
    <w:rsid w:val="001D2FCF"/>
    <w:rsid w:val="001D304C"/>
    <w:rsid w:val="001D3092"/>
    <w:rsid w:val="001D3A36"/>
    <w:rsid w:val="001D3CA2"/>
    <w:rsid w:val="001D4173"/>
    <w:rsid w:val="001D4CD1"/>
    <w:rsid w:val="001D56F0"/>
    <w:rsid w:val="001D66C2"/>
    <w:rsid w:val="001D6A74"/>
    <w:rsid w:val="001D6B47"/>
    <w:rsid w:val="001D7BAF"/>
    <w:rsid w:val="001D7D7E"/>
    <w:rsid w:val="001E0555"/>
    <w:rsid w:val="001E083B"/>
    <w:rsid w:val="001E0EF9"/>
    <w:rsid w:val="001E0FFC"/>
    <w:rsid w:val="001E106E"/>
    <w:rsid w:val="001E1908"/>
    <w:rsid w:val="001E1A5A"/>
    <w:rsid w:val="001E1F93"/>
    <w:rsid w:val="001E24CF"/>
    <w:rsid w:val="001E2A19"/>
    <w:rsid w:val="001E2C63"/>
    <w:rsid w:val="001E2CC0"/>
    <w:rsid w:val="001E3097"/>
    <w:rsid w:val="001E3756"/>
    <w:rsid w:val="001E3AB5"/>
    <w:rsid w:val="001E4B06"/>
    <w:rsid w:val="001E4B97"/>
    <w:rsid w:val="001E4EB1"/>
    <w:rsid w:val="001E55FE"/>
    <w:rsid w:val="001E59A5"/>
    <w:rsid w:val="001E5F98"/>
    <w:rsid w:val="001E74D1"/>
    <w:rsid w:val="001E7944"/>
    <w:rsid w:val="001E7B25"/>
    <w:rsid w:val="001F0146"/>
    <w:rsid w:val="001F01F4"/>
    <w:rsid w:val="001F06E7"/>
    <w:rsid w:val="001F0D82"/>
    <w:rsid w:val="001F0F26"/>
    <w:rsid w:val="001F1C2E"/>
    <w:rsid w:val="001F1FF3"/>
    <w:rsid w:val="001F2232"/>
    <w:rsid w:val="001F26AA"/>
    <w:rsid w:val="001F2A89"/>
    <w:rsid w:val="001F2E58"/>
    <w:rsid w:val="001F327F"/>
    <w:rsid w:val="001F3932"/>
    <w:rsid w:val="001F39F5"/>
    <w:rsid w:val="001F40A8"/>
    <w:rsid w:val="001F4865"/>
    <w:rsid w:val="001F51AA"/>
    <w:rsid w:val="001F53D8"/>
    <w:rsid w:val="001F5755"/>
    <w:rsid w:val="001F5C34"/>
    <w:rsid w:val="001F64BE"/>
    <w:rsid w:val="001F666E"/>
    <w:rsid w:val="001F66A1"/>
    <w:rsid w:val="001F6921"/>
    <w:rsid w:val="001F6B77"/>
    <w:rsid w:val="001F6D7B"/>
    <w:rsid w:val="001F6F32"/>
    <w:rsid w:val="001F7070"/>
    <w:rsid w:val="001F72E5"/>
    <w:rsid w:val="001F7419"/>
    <w:rsid w:val="001F74F6"/>
    <w:rsid w:val="001F77A3"/>
    <w:rsid w:val="001F7807"/>
    <w:rsid w:val="001F7887"/>
    <w:rsid w:val="001F788C"/>
    <w:rsid w:val="001F7908"/>
    <w:rsid w:val="00200042"/>
    <w:rsid w:val="00200061"/>
    <w:rsid w:val="0020054A"/>
    <w:rsid w:val="002005C4"/>
    <w:rsid w:val="002005D1"/>
    <w:rsid w:val="002007C8"/>
    <w:rsid w:val="00200A6B"/>
    <w:rsid w:val="00200AD3"/>
    <w:rsid w:val="00200EF2"/>
    <w:rsid w:val="0020111F"/>
    <w:rsid w:val="002016B9"/>
    <w:rsid w:val="002017E8"/>
    <w:rsid w:val="00201825"/>
    <w:rsid w:val="00201CB2"/>
    <w:rsid w:val="00201DF8"/>
    <w:rsid w:val="00202266"/>
    <w:rsid w:val="002028AA"/>
    <w:rsid w:val="00202F34"/>
    <w:rsid w:val="00203455"/>
    <w:rsid w:val="002046F7"/>
    <w:rsid w:val="0020478D"/>
    <w:rsid w:val="00204813"/>
    <w:rsid w:val="00204A66"/>
    <w:rsid w:val="00204B24"/>
    <w:rsid w:val="00205204"/>
    <w:rsid w:val="002054D0"/>
    <w:rsid w:val="0020597D"/>
    <w:rsid w:val="00205DF0"/>
    <w:rsid w:val="00205F94"/>
    <w:rsid w:val="00206223"/>
    <w:rsid w:val="00206353"/>
    <w:rsid w:val="00206EFD"/>
    <w:rsid w:val="00206F06"/>
    <w:rsid w:val="0020712B"/>
    <w:rsid w:val="0020725B"/>
    <w:rsid w:val="00207503"/>
    <w:rsid w:val="0020756A"/>
    <w:rsid w:val="00207AC1"/>
    <w:rsid w:val="0021031B"/>
    <w:rsid w:val="00210D95"/>
    <w:rsid w:val="00211019"/>
    <w:rsid w:val="00211037"/>
    <w:rsid w:val="0021274E"/>
    <w:rsid w:val="00212770"/>
    <w:rsid w:val="002136B3"/>
    <w:rsid w:val="002137FE"/>
    <w:rsid w:val="00213BB5"/>
    <w:rsid w:val="0021418E"/>
    <w:rsid w:val="00214590"/>
    <w:rsid w:val="00214847"/>
    <w:rsid w:val="00215A29"/>
    <w:rsid w:val="00216957"/>
    <w:rsid w:val="00216A98"/>
    <w:rsid w:val="00216E8A"/>
    <w:rsid w:val="00217514"/>
    <w:rsid w:val="00217731"/>
    <w:rsid w:val="00217AE6"/>
    <w:rsid w:val="00217DB6"/>
    <w:rsid w:val="00217DC6"/>
    <w:rsid w:val="0022075B"/>
    <w:rsid w:val="0022086D"/>
    <w:rsid w:val="00220D38"/>
    <w:rsid w:val="00221414"/>
    <w:rsid w:val="00221777"/>
    <w:rsid w:val="00221998"/>
    <w:rsid w:val="00221E1A"/>
    <w:rsid w:val="00222042"/>
    <w:rsid w:val="00222065"/>
    <w:rsid w:val="00222675"/>
    <w:rsid w:val="002228E3"/>
    <w:rsid w:val="00222A79"/>
    <w:rsid w:val="002238BE"/>
    <w:rsid w:val="00224261"/>
    <w:rsid w:val="002244C0"/>
    <w:rsid w:val="00224B16"/>
    <w:rsid w:val="00224D61"/>
    <w:rsid w:val="00224EDE"/>
    <w:rsid w:val="002264A0"/>
    <w:rsid w:val="002265BD"/>
    <w:rsid w:val="00226ABF"/>
    <w:rsid w:val="00227042"/>
    <w:rsid w:val="002270CC"/>
    <w:rsid w:val="0022713D"/>
    <w:rsid w:val="002273BD"/>
    <w:rsid w:val="00227421"/>
    <w:rsid w:val="00227894"/>
    <w:rsid w:val="0022791F"/>
    <w:rsid w:val="00227DF9"/>
    <w:rsid w:val="0023047F"/>
    <w:rsid w:val="002304B3"/>
    <w:rsid w:val="00230982"/>
    <w:rsid w:val="0023107F"/>
    <w:rsid w:val="002310DF"/>
    <w:rsid w:val="0023134D"/>
    <w:rsid w:val="0023152D"/>
    <w:rsid w:val="00231621"/>
    <w:rsid w:val="00231889"/>
    <w:rsid w:val="00231E53"/>
    <w:rsid w:val="00231FFB"/>
    <w:rsid w:val="00232B5A"/>
    <w:rsid w:val="00232BD5"/>
    <w:rsid w:val="00232BE0"/>
    <w:rsid w:val="00233679"/>
    <w:rsid w:val="00234022"/>
    <w:rsid w:val="002342B8"/>
    <w:rsid w:val="002346F0"/>
    <w:rsid w:val="00234830"/>
    <w:rsid w:val="00234891"/>
    <w:rsid w:val="00234A3F"/>
    <w:rsid w:val="002366A2"/>
    <w:rsid w:val="002368C7"/>
    <w:rsid w:val="00236AA1"/>
    <w:rsid w:val="0023726F"/>
    <w:rsid w:val="002374D8"/>
    <w:rsid w:val="00237A8B"/>
    <w:rsid w:val="00237C1F"/>
    <w:rsid w:val="00237EFB"/>
    <w:rsid w:val="0024041A"/>
    <w:rsid w:val="002410C8"/>
    <w:rsid w:val="00241271"/>
    <w:rsid w:val="00241C47"/>
    <w:rsid w:val="00241C93"/>
    <w:rsid w:val="0024214A"/>
    <w:rsid w:val="00242242"/>
    <w:rsid w:val="002427A0"/>
    <w:rsid w:val="0024334A"/>
    <w:rsid w:val="002441F2"/>
    <w:rsid w:val="00244330"/>
    <w:rsid w:val="0024438F"/>
    <w:rsid w:val="0024477A"/>
    <w:rsid w:val="002447C2"/>
    <w:rsid w:val="00244ECF"/>
    <w:rsid w:val="002458D0"/>
    <w:rsid w:val="00245D3F"/>
    <w:rsid w:val="00245EC0"/>
    <w:rsid w:val="0024617F"/>
    <w:rsid w:val="002462B7"/>
    <w:rsid w:val="0024640F"/>
    <w:rsid w:val="002465DF"/>
    <w:rsid w:val="002471FB"/>
    <w:rsid w:val="002478B8"/>
    <w:rsid w:val="00247FF0"/>
    <w:rsid w:val="002504BC"/>
    <w:rsid w:val="00250825"/>
    <w:rsid w:val="00250A71"/>
    <w:rsid w:val="00250C2E"/>
    <w:rsid w:val="00250F4A"/>
    <w:rsid w:val="00250F77"/>
    <w:rsid w:val="00251018"/>
    <w:rsid w:val="002511B8"/>
    <w:rsid w:val="00251349"/>
    <w:rsid w:val="00251ADE"/>
    <w:rsid w:val="00253476"/>
    <w:rsid w:val="00253532"/>
    <w:rsid w:val="002535B9"/>
    <w:rsid w:val="002537A4"/>
    <w:rsid w:val="0025387C"/>
    <w:rsid w:val="002539D3"/>
    <w:rsid w:val="00253DAA"/>
    <w:rsid w:val="002540D3"/>
    <w:rsid w:val="002541C8"/>
    <w:rsid w:val="00254577"/>
    <w:rsid w:val="002548DE"/>
    <w:rsid w:val="00254B2A"/>
    <w:rsid w:val="00254CFB"/>
    <w:rsid w:val="00254D0F"/>
    <w:rsid w:val="00254D41"/>
    <w:rsid w:val="00254E01"/>
    <w:rsid w:val="00254FA5"/>
    <w:rsid w:val="002556DB"/>
    <w:rsid w:val="00256C89"/>
    <w:rsid w:val="00256D4F"/>
    <w:rsid w:val="002572FF"/>
    <w:rsid w:val="00257538"/>
    <w:rsid w:val="00257ACC"/>
    <w:rsid w:val="0026089C"/>
    <w:rsid w:val="00260986"/>
    <w:rsid w:val="00260A4E"/>
    <w:rsid w:val="00260ECB"/>
    <w:rsid w:val="00260EE8"/>
    <w:rsid w:val="00260F28"/>
    <w:rsid w:val="0026131D"/>
    <w:rsid w:val="002614C9"/>
    <w:rsid w:val="00262194"/>
    <w:rsid w:val="0026237B"/>
    <w:rsid w:val="00262F5E"/>
    <w:rsid w:val="002632A3"/>
    <w:rsid w:val="00263542"/>
    <w:rsid w:val="00263A0A"/>
    <w:rsid w:val="002640B0"/>
    <w:rsid w:val="002643C0"/>
    <w:rsid w:val="00264643"/>
    <w:rsid w:val="00264B5A"/>
    <w:rsid w:val="00264B88"/>
    <w:rsid w:val="00265A02"/>
    <w:rsid w:val="00266464"/>
    <w:rsid w:val="00266738"/>
    <w:rsid w:val="00266A43"/>
    <w:rsid w:val="00266B1B"/>
    <w:rsid w:val="00266D0C"/>
    <w:rsid w:val="00266F05"/>
    <w:rsid w:val="00267031"/>
    <w:rsid w:val="002670AA"/>
    <w:rsid w:val="002674BB"/>
    <w:rsid w:val="002707F7"/>
    <w:rsid w:val="00270A3E"/>
    <w:rsid w:val="00270DF3"/>
    <w:rsid w:val="00271152"/>
    <w:rsid w:val="002712C1"/>
    <w:rsid w:val="00271A67"/>
    <w:rsid w:val="00271B77"/>
    <w:rsid w:val="00271F24"/>
    <w:rsid w:val="00272485"/>
    <w:rsid w:val="0027288B"/>
    <w:rsid w:val="00272E1F"/>
    <w:rsid w:val="0027364E"/>
    <w:rsid w:val="00273BFA"/>
    <w:rsid w:val="00273F94"/>
    <w:rsid w:val="002746E8"/>
    <w:rsid w:val="00274912"/>
    <w:rsid w:val="00274E92"/>
    <w:rsid w:val="00274F4E"/>
    <w:rsid w:val="00274F90"/>
    <w:rsid w:val="0027544F"/>
    <w:rsid w:val="002754CF"/>
    <w:rsid w:val="00275ADF"/>
    <w:rsid w:val="00275D9B"/>
    <w:rsid w:val="00275F91"/>
    <w:rsid w:val="002760B7"/>
    <w:rsid w:val="00276AD3"/>
    <w:rsid w:val="00276B8A"/>
    <w:rsid w:val="00277357"/>
    <w:rsid w:val="00277C42"/>
    <w:rsid w:val="00277E54"/>
    <w:rsid w:val="002801EC"/>
    <w:rsid w:val="002806C5"/>
    <w:rsid w:val="002810D3"/>
    <w:rsid w:val="002812AC"/>
    <w:rsid w:val="002812D2"/>
    <w:rsid w:val="00281517"/>
    <w:rsid w:val="002815B9"/>
    <w:rsid w:val="00281C8A"/>
    <w:rsid w:val="00281EAC"/>
    <w:rsid w:val="002823AC"/>
    <w:rsid w:val="00282496"/>
    <w:rsid w:val="00282CC2"/>
    <w:rsid w:val="002830EF"/>
    <w:rsid w:val="00283BE5"/>
    <w:rsid w:val="0028432B"/>
    <w:rsid w:val="002847AE"/>
    <w:rsid w:val="0028493C"/>
    <w:rsid w:val="00284CD9"/>
    <w:rsid w:val="00285B01"/>
    <w:rsid w:val="00286087"/>
    <w:rsid w:val="002864B2"/>
    <w:rsid w:val="002864B6"/>
    <w:rsid w:val="002866A4"/>
    <w:rsid w:val="00286AC7"/>
    <w:rsid w:val="00287025"/>
    <w:rsid w:val="002870F2"/>
    <w:rsid w:val="00287244"/>
    <w:rsid w:val="00287499"/>
    <w:rsid w:val="00287650"/>
    <w:rsid w:val="00287D98"/>
    <w:rsid w:val="0029008E"/>
    <w:rsid w:val="00290154"/>
    <w:rsid w:val="002905E9"/>
    <w:rsid w:val="00291C12"/>
    <w:rsid w:val="00291FAF"/>
    <w:rsid w:val="002925E5"/>
    <w:rsid w:val="002928D8"/>
    <w:rsid w:val="00292A80"/>
    <w:rsid w:val="00292E04"/>
    <w:rsid w:val="0029356B"/>
    <w:rsid w:val="002940A5"/>
    <w:rsid w:val="0029470A"/>
    <w:rsid w:val="00294AFF"/>
    <w:rsid w:val="00294C61"/>
    <w:rsid w:val="00294F88"/>
    <w:rsid w:val="00294FCC"/>
    <w:rsid w:val="00295023"/>
    <w:rsid w:val="00295516"/>
    <w:rsid w:val="002955D7"/>
    <w:rsid w:val="00295BEA"/>
    <w:rsid w:val="00295F59"/>
    <w:rsid w:val="00296206"/>
    <w:rsid w:val="002963BA"/>
    <w:rsid w:val="002964CE"/>
    <w:rsid w:val="00296AE2"/>
    <w:rsid w:val="00296B42"/>
    <w:rsid w:val="00296D1F"/>
    <w:rsid w:val="00297BBF"/>
    <w:rsid w:val="002A0060"/>
    <w:rsid w:val="002A0186"/>
    <w:rsid w:val="002A035E"/>
    <w:rsid w:val="002A09B6"/>
    <w:rsid w:val="002A0E71"/>
    <w:rsid w:val="002A0E88"/>
    <w:rsid w:val="002A10A1"/>
    <w:rsid w:val="002A117B"/>
    <w:rsid w:val="002A15CB"/>
    <w:rsid w:val="002A169D"/>
    <w:rsid w:val="002A1BA2"/>
    <w:rsid w:val="002A2B53"/>
    <w:rsid w:val="002A2F35"/>
    <w:rsid w:val="002A2F66"/>
    <w:rsid w:val="002A3161"/>
    <w:rsid w:val="002A33AB"/>
    <w:rsid w:val="002A3410"/>
    <w:rsid w:val="002A44D1"/>
    <w:rsid w:val="002A4631"/>
    <w:rsid w:val="002A4784"/>
    <w:rsid w:val="002A4989"/>
    <w:rsid w:val="002A510F"/>
    <w:rsid w:val="002A5BA6"/>
    <w:rsid w:val="002A5C4E"/>
    <w:rsid w:val="002A5F96"/>
    <w:rsid w:val="002A6EA6"/>
    <w:rsid w:val="002A70E8"/>
    <w:rsid w:val="002A77EE"/>
    <w:rsid w:val="002A7C3C"/>
    <w:rsid w:val="002A7F14"/>
    <w:rsid w:val="002B029D"/>
    <w:rsid w:val="002B04B4"/>
    <w:rsid w:val="002B108B"/>
    <w:rsid w:val="002B12DE"/>
    <w:rsid w:val="002B185A"/>
    <w:rsid w:val="002B270D"/>
    <w:rsid w:val="002B2871"/>
    <w:rsid w:val="002B2A47"/>
    <w:rsid w:val="002B2BA3"/>
    <w:rsid w:val="002B3375"/>
    <w:rsid w:val="002B3421"/>
    <w:rsid w:val="002B3C77"/>
    <w:rsid w:val="002B431F"/>
    <w:rsid w:val="002B43E6"/>
    <w:rsid w:val="002B4745"/>
    <w:rsid w:val="002B480D"/>
    <w:rsid w:val="002B4845"/>
    <w:rsid w:val="002B4AC3"/>
    <w:rsid w:val="002B4BBD"/>
    <w:rsid w:val="002B5276"/>
    <w:rsid w:val="002B5C56"/>
    <w:rsid w:val="002B63C7"/>
    <w:rsid w:val="002B6506"/>
    <w:rsid w:val="002B6557"/>
    <w:rsid w:val="002B7538"/>
    <w:rsid w:val="002B7585"/>
    <w:rsid w:val="002B772E"/>
    <w:rsid w:val="002B7744"/>
    <w:rsid w:val="002B78CD"/>
    <w:rsid w:val="002B7A89"/>
    <w:rsid w:val="002C05AC"/>
    <w:rsid w:val="002C08E4"/>
    <w:rsid w:val="002C0DCD"/>
    <w:rsid w:val="002C15EC"/>
    <w:rsid w:val="002C16D9"/>
    <w:rsid w:val="002C226F"/>
    <w:rsid w:val="002C255D"/>
    <w:rsid w:val="002C2593"/>
    <w:rsid w:val="002C2661"/>
    <w:rsid w:val="002C2D92"/>
    <w:rsid w:val="002C36BE"/>
    <w:rsid w:val="002C37C3"/>
    <w:rsid w:val="002C3953"/>
    <w:rsid w:val="002C3C68"/>
    <w:rsid w:val="002C46BD"/>
    <w:rsid w:val="002C4DC5"/>
    <w:rsid w:val="002C4F70"/>
    <w:rsid w:val="002C5443"/>
    <w:rsid w:val="002C56A0"/>
    <w:rsid w:val="002C637F"/>
    <w:rsid w:val="002C6E2E"/>
    <w:rsid w:val="002C729E"/>
    <w:rsid w:val="002C7496"/>
    <w:rsid w:val="002C75E7"/>
    <w:rsid w:val="002C7A3A"/>
    <w:rsid w:val="002D0346"/>
    <w:rsid w:val="002D12FF"/>
    <w:rsid w:val="002D1794"/>
    <w:rsid w:val="002D1C23"/>
    <w:rsid w:val="002D1EE7"/>
    <w:rsid w:val="002D21A5"/>
    <w:rsid w:val="002D2604"/>
    <w:rsid w:val="002D2C2A"/>
    <w:rsid w:val="002D31A0"/>
    <w:rsid w:val="002D320A"/>
    <w:rsid w:val="002D4389"/>
    <w:rsid w:val="002D4413"/>
    <w:rsid w:val="002D50E1"/>
    <w:rsid w:val="002D5A03"/>
    <w:rsid w:val="002D61D6"/>
    <w:rsid w:val="002D63D8"/>
    <w:rsid w:val="002D7152"/>
    <w:rsid w:val="002D7247"/>
    <w:rsid w:val="002D7A53"/>
    <w:rsid w:val="002D7CE5"/>
    <w:rsid w:val="002E0752"/>
    <w:rsid w:val="002E0D6E"/>
    <w:rsid w:val="002E19E4"/>
    <w:rsid w:val="002E23E3"/>
    <w:rsid w:val="002E2562"/>
    <w:rsid w:val="002E25C7"/>
    <w:rsid w:val="002E2674"/>
    <w:rsid w:val="002E26F3"/>
    <w:rsid w:val="002E34CB"/>
    <w:rsid w:val="002E4059"/>
    <w:rsid w:val="002E4A9B"/>
    <w:rsid w:val="002E4D5B"/>
    <w:rsid w:val="002E5356"/>
    <w:rsid w:val="002E5474"/>
    <w:rsid w:val="002E5699"/>
    <w:rsid w:val="002E5832"/>
    <w:rsid w:val="002E633F"/>
    <w:rsid w:val="002E67FB"/>
    <w:rsid w:val="002E6AB3"/>
    <w:rsid w:val="002E6B86"/>
    <w:rsid w:val="002E7205"/>
    <w:rsid w:val="002E72C0"/>
    <w:rsid w:val="002E76AF"/>
    <w:rsid w:val="002E7D4E"/>
    <w:rsid w:val="002F0BF7"/>
    <w:rsid w:val="002F0D60"/>
    <w:rsid w:val="002F104E"/>
    <w:rsid w:val="002F1774"/>
    <w:rsid w:val="002F1BD9"/>
    <w:rsid w:val="002F200E"/>
    <w:rsid w:val="002F25CB"/>
    <w:rsid w:val="002F28D3"/>
    <w:rsid w:val="002F29C7"/>
    <w:rsid w:val="002F2E16"/>
    <w:rsid w:val="002F2EB7"/>
    <w:rsid w:val="002F3A6D"/>
    <w:rsid w:val="002F3AE0"/>
    <w:rsid w:val="002F3D89"/>
    <w:rsid w:val="002F4023"/>
    <w:rsid w:val="002F40D7"/>
    <w:rsid w:val="002F4B78"/>
    <w:rsid w:val="002F4BF2"/>
    <w:rsid w:val="002F5AD2"/>
    <w:rsid w:val="002F6722"/>
    <w:rsid w:val="002F6739"/>
    <w:rsid w:val="002F69AB"/>
    <w:rsid w:val="002F6BEA"/>
    <w:rsid w:val="002F6DA0"/>
    <w:rsid w:val="002F6EF2"/>
    <w:rsid w:val="002F6FC0"/>
    <w:rsid w:val="002F724F"/>
    <w:rsid w:val="002F749C"/>
    <w:rsid w:val="002F74AB"/>
    <w:rsid w:val="002F7D2A"/>
    <w:rsid w:val="003001D7"/>
    <w:rsid w:val="003005AC"/>
    <w:rsid w:val="00300675"/>
    <w:rsid w:val="00300742"/>
    <w:rsid w:val="00300A59"/>
    <w:rsid w:val="00301947"/>
    <w:rsid w:val="00301A62"/>
    <w:rsid w:val="00301B0E"/>
    <w:rsid w:val="003028FE"/>
    <w:rsid w:val="00302FF6"/>
    <w:rsid w:val="003032DF"/>
    <w:rsid w:val="00303813"/>
    <w:rsid w:val="0030449C"/>
    <w:rsid w:val="0030507E"/>
    <w:rsid w:val="00306B77"/>
    <w:rsid w:val="00307243"/>
    <w:rsid w:val="00307A3C"/>
    <w:rsid w:val="00307C9F"/>
    <w:rsid w:val="0031023E"/>
    <w:rsid w:val="00310348"/>
    <w:rsid w:val="0031093B"/>
    <w:rsid w:val="00310AF4"/>
    <w:rsid w:val="00310E75"/>
    <w:rsid w:val="00310EE6"/>
    <w:rsid w:val="00311609"/>
    <w:rsid w:val="00311628"/>
    <w:rsid w:val="00311960"/>
    <w:rsid w:val="00311E73"/>
    <w:rsid w:val="0031221D"/>
    <w:rsid w:val="003123F7"/>
    <w:rsid w:val="0031242A"/>
    <w:rsid w:val="003126CA"/>
    <w:rsid w:val="00312BDD"/>
    <w:rsid w:val="0031317C"/>
    <w:rsid w:val="003141AC"/>
    <w:rsid w:val="00314618"/>
    <w:rsid w:val="0031476C"/>
    <w:rsid w:val="00314A01"/>
    <w:rsid w:val="00314B9D"/>
    <w:rsid w:val="00314CB7"/>
    <w:rsid w:val="00314DD8"/>
    <w:rsid w:val="003154E8"/>
    <w:rsid w:val="003155A3"/>
    <w:rsid w:val="003155A9"/>
    <w:rsid w:val="00315AC1"/>
    <w:rsid w:val="00315B35"/>
    <w:rsid w:val="00315C60"/>
    <w:rsid w:val="00316133"/>
    <w:rsid w:val="0031659C"/>
    <w:rsid w:val="00316A7F"/>
    <w:rsid w:val="003170DF"/>
    <w:rsid w:val="00317504"/>
    <w:rsid w:val="003177BD"/>
    <w:rsid w:val="003178E5"/>
    <w:rsid w:val="00317B24"/>
    <w:rsid w:val="00317C65"/>
    <w:rsid w:val="00317D8E"/>
    <w:rsid w:val="00317E8F"/>
    <w:rsid w:val="00320055"/>
    <w:rsid w:val="003203A9"/>
    <w:rsid w:val="00320752"/>
    <w:rsid w:val="003209E8"/>
    <w:rsid w:val="00320C13"/>
    <w:rsid w:val="00320D3F"/>
    <w:rsid w:val="00320ED0"/>
    <w:rsid w:val="003211F4"/>
    <w:rsid w:val="00321444"/>
    <w:rsid w:val="0032161E"/>
    <w:rsid w:val="0032193F"/>
    <w:rsid w:val="00322035"/>
    <w:rsid w:val="00322186"/>
    <w:rsid w:val="003223AF"/>
    <w:rsid w:val="00322962"/>
    <w:rsid w:val="00322EAF"/>
    <w:rsid w:val="003231EA"/>
    <w:rsid w:val="003239DE"/>
    <w:rsid w:val="00323ADB"/>
    <w:rsid w:val="0032403E"/>
    <w:rsid w:val="0032467E"/>
    <w:rsid w:val="00324B45"/>
    <w:rsid w:val="00324CF0"/>
    <w:rsid w:val="00324D73"/>
    <w:rsid w:val="0032529F"/>
    <w:rsid w:val="003252C3"/>
    <w:rsid w:val="00325524"/>
    <w:rsid w:val="00325B7B"/>
    <w:rsid w:val="00325FC6"/>
    <w:rsid w:val="00330DC4"/>
    <w:rsid w:val="003310DD"/>
    <w:rsid w:val="003311B0"/>
    <w:rsid w:val="003317A3"/>
    <w:rsid w:val="0033193C"/>
    <w:rsid w:val="00331DFB"/>
    <w:rsid w:val="00332339"/>
    <w:rsid w:val="00332605"/>
    <w:rsid w:val="00332B30"/>
    <w:rsid w:val="0033366C"/>
    <w:rsid w:val="00333EC7"/>
    <w:rsid w:val="0033439A"/>
    <w:rsid w:val="0033532B"/>
    <w:rsid w:val="00335B19"/>
    <w:rsid w:val="0033644D"/>
    <w:rsid w:val="00336786"/>
    <w:rsid w:val="00336799"/>
    <w:rsid w:val="003373FB"/>
    <w:rsid w:val="00337929"/>
    <w:rsid w:val="00340003"/>
    <w:rsid w:val="00340E07"/>
    <w:rsid w:val="00341206"/>
    <w:rsid w:val="00342039"/>
    <w:rsid w:val="003421B6"/>
    <w:rsid w:val="003423EE"/>
    <w:rsid w:val="003429B7"/>
    <w:rsid w:val="00342B92"/>
    <w:rsid w:val="00342EFA"/>
    <w:rsid w:val="00343569"/>
    <w:rsid w:val="00343626"/>
    <w:rsid w:val="003439A5"/>
    <w:rsid w:val="00343B23"/>
    <w:rsid w:val="00343D40"/>
    <w:rsid w:val="003444A9"/>
    <w:rsid w:val="003445F2"/>
    <w:rsid w:val="00345A23"/>
    <w:rsid w:val="00345CFC"/>
    <w:rsid w:val="00345EB0"/>
    <w:rsid w:val="0034618E"/>
    <w:rsid w:val="003464C6"/>
    <w:rsid w:val="003467A1"/>
    <w:rsid w:val="003467E2"/>
    <w:rsid w:val="003468AA"/>
    <w:rsid w:val="00346978"/>
    <w:rsid w:val="00346D47"/>
    <w:rsid w:val="0034764B"/>
    <w:rsid w:val="0034780A"/>
    <w:rsid w:val="00347AC6"/>
    <w:rsid w:val="00347CBE"/>
    <w:rsid w:val="003501D8"/>
    <w:rsid w:val="003503AC"/>
    <w:rsid w:val="003505B4"/>
    <w:rsid w:val="003506DB"/>
    <w:rsid w:val="00351013"/>
    <w:rsid w:val="00351110"/>
    <w:rsid w:val="003513FE"/>
    <w:rsid w:val="003518CB"/>
    <w:rsid w:val="00351A3F"/>
    <w:rsid w:val="00351FE0"/>
    <w:rsid w:val="003523CC"/>
    <w:rsid w:val="00352686"/>
    <w:rsid w:val="00352700"/>
    <w:rsid w:val="0035329F"/>
    <w:rsid w:val="003533E0"/>
    <w:rsid w:val="003534AD"/>
    <w:rsid w:val="003534D7"/>
    <w:rsid w:val="00353603"/>
    <w:rsid w:val="00353AD9"/>
    <w:rsid w:val="00353C73"/>
    <w:rsid w:val="00354769"/>
    <w:rsid w:val="003559D1"/>
    <w:rsid w:val="00356338"/>
    <w:rsid w:val="003566E0"/>
    <w:rsid w:val="0035697F"/>
    <w:rsid w:val="00357136"/>
    <w:rsid w:val="003576EB"/>
    <w:rsid w:val="00357E5F"/>
    <w:rsid w:val="00357F40"/>
    <w:rsid w:val="00360681"/>
    <w:rsid w:val="0036078E"/>
    <w:rsid w:val="00360A7F"/>
    <w:rsid w:val="00360C67"/>
    <w:rsid w:val="00360E65"/>
    <w:rsid w:val="003611FE"/>
    <w:rsid w:val="0036178C"/>
    <w:rsid w:val="0036224C"/>
    <w:rsid w:val="003622B1"/>
    <w:rsid w:val="003625A5"/>
    <w:rsid w:val="00362DCB"/>
    <w:rsid w:val="00362DCE"/>
    <w:rsid w:val="0036308C"/>
    <w:rsid w:val="00363C4F"/>
    <w:rsid w:val="00363E8F"/>
    <w:rsid w:val="003647F4"/>
    <w:rsid w:val="00364B65"/>
    <w:rsid w:val="00365118"/>
    <w:rsid w:val="0036552E"/>
    <w:rsid w:val="00365B4C"/>
    <w:rsid w:val="0036631E"/>
    <w:rsid w:val="0036641C"/>
    <w:rsid w:val="00366467"/>
    <w:rsid w:val="00366F4F"/>
    <w:rsid w:val="00367326"/>
    <w:rsid w:val="00367331"/>
    <w:rsid w:val="003679D0"/>
    <w:rsid w:val="00367FBD"/>
    <w:rsid w:val="003700B6"/>
    <w:rsid w:val="00370563"/>
    <w:rsid w:val="00370739"/>
    <w:rsid w:val="00370B56"/>
    <w:rsid w:val="003713D2"/>
    <w:rsid w:val="003716EE"/>
    <w:rsid w:val="00371AF4"/>
    <w:rsid w:val="00371B7E"/>
    <w:rsid w:val="00372A4F"/>
    <w:rsid w:val="00372B9F"/>
    <w:rsid w:val="00373265"/>
    <w:rsid w:val="003734B2"/>
    <w:rsid w:val="0037384B"/>
    <w:rsid w:val="00373892"/>
    <w:rsid w:val="00373E85"/>
    <w:rsid w:val="0037427B"/>
    <w:rsid w:val="003743CE"/>
    <w:rsid w:val="00374879"/>
    <w:rsid w:val="00374D70"/>
    <w:rsid w:val="00374EFF"/>
    <w:rsid w:val="00374F5E"/>
    <w:rsid w:val="0037501F"/>
    <w:rsid w:val="00375659"/>
    <w:rsid w:val="003758A2"/>
    <w:rsid w:val="00375B70"/>
    <w:rsid w:val="00375E5B"/>
    <w:rsid w:val="00376D92"/>
    <w:rsid w:val="00377D5C"/>
    <w:rsid w:val="00377F21"/>
    <w:rsid w:val="00380142"/>
    <w:rsid w:val="003805E5"/>
    <w:rsid w:val="003807AF"/>
    <w:rsid w:val="00380856"/>
    <w:rsid w:val="00380CDA"/>
    <w:rsid w:val="00380E60"/>
    <w:rsid w:val="00380EAE"/>
    <w:rsid w:val="00381746"/>
    <w:rsid w:val="003821F2"/>
    <w:rsid w:val="003821FD"/>
    <w:rsid w:val="003826D9"/>
    <w:rsid w:val="00382A6F"/>
    <w:rsid w:val="00382C57"/>
    <w:rsid w:val="00383266"/>
    <w:rsid w:val="00383B5F"/>
    <w:rsid w:val="00384290"/>
    <w:rsid w:val="00384470"/>
    <w:rsid w:val="00384483"/>
    <w:rsid w:val="0038499A"/>
    <w:rsid w:val="00384C30"/>
    <w:rsid w:val="00384C9A"/>
    <w:rsid w:val="00384F53"/>
    <w:rsid w:val="00385224"/>
    <w:rsid w:val="003852CC"/>
    <w:rsid w:val="003865C0"/>
    <w:rsid w:val="00386D58"/>
    <w:rsid w:val="00387053"/>
    <w:rsid w:val="003876BC"/>
    <w:rsid w:val="003901F4"/>
    <w:rsid w:val="00390A5A"/>
    <w:rsid w:val="00390D96"/>
    <w:rsid w:val="003910D4"/>
    <w:rsid w:val="003923F8"/>
    <w:rsid w:val="00392555"/>
    <w:rsid w:val="00393086"/>
    <w:rsid w:val="00393442"/>
    <w:rsid w:val="0039440A"/>
    <w:rsid w:val="0039454C"/>
    <w:rsid w:val="00394C19"/>
    <w:rsid w:val="00394F17"/>
    <w:rsid w:val="00395297"/>
    <w:rsid w:val="00395451"/>
    <w:rsid w:val="00395716"/>
    <w:rsid w:val="00395B99"/>
    <w:rsid w:val="00395CCA"/>
    <w:rsid w:val="003962CE"/>
    <w:rsid w:val="00396517"/>
    <w:rsid w:val="00396B0E"/>
    <w:rsid w:val="003974D8"/>
    <w:rsid w:val="0039766F"/>
    <w:rsid w:val="00397C9D"/>
    <w:rsid w:val="003A0098"/>
    <w:rsid w:val="003A01C8"/>
    <w:rsid w:val="003A0484"/>
    <w:rsid w:val="003A1238"/>
    <w:rsid w:val="003A1937"/>
    <w:rsid w:val="003A1BD6"/>
    <w:rsid w:val="003A271F"/>
    <w:rsid w:val="003A2722"/>
    <w:rsid w:val="003A3029"/>
    <w:rsid w:val="003A3662"/>
    <w:rsid w:val="003A3C52"/>
    <w:rsid w:val="003A3E0F"/>
    <w:rsid w:val="003A43B0"/>
    <w:rsid w:val="003A457B"/>
    <w:rsid w:val="003A4B80"/>
    <w:rsid w:val="003A4F65"/>
    <w:rsid w:val="003A55E8"/>
    <w:rsid w:val="003A578B"/>
    <w:rsid w:val="003A5964"/>
    <w:rsid w:val="003A5E30"/>
    <w:rsid w:val="003A5F16"/>
    <w:rsid w:val="003A6344"/>
    <w:rsid w:val="003A6521"/>
    <w:rsid w:val="003A6624"/>
    <w:rsid w:val="003A679F"/>
    <w:rsid w:val="003A695D"/>
    <w:rsid w:val="003A6A25"/>
    <w:rsid w:val="003A6F6B"/>
    <w:rsid w:val="003A6FB3"/>
    <w:rsid w:val="003A7194"/>
    <w:rsid w:val="003A7524"/>
    <w:rsid w:val="003B048F"/>
    <w:rsid w:val="003B0565"/>
    <w:rsid w:val="003B0EA8"/>
    <w:rsid w:val="003B109C"/>
    <w:rsid w:val="003B13FE"/>
    <w:rsid w:val="003B1893"/>
    <w:rsid w:val="003B1B45"/>
    <w:rsid w:val="003B1CF3"/>
    <w:rsid w:val="003B225F"/>
    <w:rsid w:val="003B2586"/>
    <w:rsid w:val="003B2CD5"/>
    <w:rsid w:val="003B2EF6"/>
    <w:rsid w:val="003B2FF2"/>
    <w:rsid w:val="003B3027"/>
    <w:rsid w:val="003B3337"/>
    <w:rsid w:val="003B3CB0"/>
    <w:rsid w:val="003B3EF6"/>
    <w:rsid w:val="003B44C9"/>
    <w:rsid w:val="003B4681"/>
    <w:rsid w:val="003B4EE0"/>
    <w:rsid w:val="003B4FFE"/>
    <w:rsid w:val="003B54A8"/>
    <w:rsid w:val="003B5595"/>
    <w:rsid w:val="003B5E0A"/>
    <w:rsid w:val="003B6058"/>
    <w:rsid w:val="003B6130"/>
    <w:rsid w:val="003B66B2"/>
    <w:rsid w:val="003B6A6D"/>
    <w:rsid w:val="003B6EE2"/>
    <w:rsid w:val="003B6EE3"/>
    <w:rsid w:val="003B7419"/>
    <w:rsid w:val="003B7A85"/>
    <w:rsid w:val="003B7BBB"/>
    <w:rsid w:val="003B7BCF"/>
    <w:rsid w:val="003C0824"/>
    <w:rsid w:val="003C08C8"/>
    <w:rsid w:val="003C0FB3"/>
    <w:rsid w:val="003C1153"/>
    <w:rsid w:val="003C1D6F"/>
    <w:rsid w:val="003C22B2"/>
    <w:rsid w:val="003C2576"/>
    <w:rsid w:val="003C2F35"/>
    <w:rsid w:val="003C3619"/>
    <w:rsid w:val="003C38E8"/>
    <w:rsid w:val="003C395A"/>
    <w:rsid w:val="003C3990"/>
    <w:rsid w:val="003C3B70"/>
    <w:rsid w:val="003C3B73"/>
    <w:rsid w:val="003C3DB0"/>
    <w:rsid w:val="003C400B"/>
    <w:rsid w:val="003C434B"/>
    <w:rsid w:val="003C479E"/>
    <w:rsid w:val="003C489D"/>
    <w:rsid w:val="003C541B"/>
    <w:rsid w:val="003C54B8"/>
    <w:rsid w:val="003C5DB3"/>
    <w:rsid w:val="003C5DF6"/>
    <w:rsid w:val="003C687F"/>
    <w:rsid w:val="003C697D"/>
    <w:rsid w:val="003C71AA"/>
    <w:rsid w:val="003C720C"/>
    <w:rsid w:val="003C723C"/>
    <w:rsid w:val="003C766B"/>
    <w:rsid w:val="003C7BF5"/>
    <w:rsid w:val="003C7E26"/>
    <w:rsid w:val="003C7EFE"/>
    <w:rsid w:val="003D022C"/>
    <w:rsid w:val="003D054A"/>
    <w:rsid w:val="003D061E"/>
    <w:rsid w:val="003D07C1"/>
    <w:rsid w:val="003D08F4"/>
    <w:rsid w:val="003D0F7F"/>
    <w:rsid w:val="003D11A7"/>
    <w:rsid w:val="003D18EE"/>
    <w:rsid w:val="003D1AEE"/>
    <w:rsid w:val="003D1CCD"/>
    <w:rsid w:val="003D1DBD"/>
    <w:rsid w:val="003D2360"/>
    <w:rsid w:val="003D2675"/>
    <w:rsid w:val="003D2FDF"/>
    <w:rsid w:val="003D356B"/>
    <w:rsid w:val="003D3CF0"/>
    <w:rsid w:val="003D3E54"/>
    <w:rsid w:val="003D4A58"/>
    <w:rsid w:val="003D4F63"/>
    <w:rsid w:val="003D53BF"/>
    <w:rsid w:val="003D5725"/>
    <w:rsid w:val="003D6039"/>
    <w:rsid w:val="003D64BE"/>
    <w:rsid w:val="003D6797"/>
    <w:rsid w:val="003D6C25"/>
    <w:rsid w:val="003D748A"/>
    <w:rsid w:val="003D779D"/>
    <w:rsid w:val="003D7846"/>
    <w:rsid w:val="003D78A2"/>
    <w:rsid w:val="003D78A6"/>
    <w:rsid w:val="003D7B54"/>
    <w:rsid w:val="003E039F"/>
    <w:rsid w:val="003E03FD"/>
    <w:rsid w:val="003E092F"/>
    <w:rsid w:val="003E0E2A"/>
    <w:rsid w:val="003E15EE"/>
    <w:rsid w:val="003E37B0"/>
    <w:rsid w:val="003E381D"/>
    <w:rsid w:val="003E39BE"/>
    <w:rsid w:val="003E3D87"/>
    <w:rsid w:val="003E3E44"/>
    <w:rsid w:val="003E3EA6"/>
    <w:rsid w:val="003E428C"/>
    <w:rsid w:val="003E46F6"/>
    <w:rsid w:val="003E4792"/>
    <w:rsid w:val="003E4F1B"/>
    <w:rsid w:val="003E5540"/>
    <w:rsid w:val="003E5B59"/>
    <w:rsid w:val="003E6AE0"/>
    <w:rsid w:val="003E6D28"/>
    <w:rsid w:val="003E6F5E"/>
    <w:rsid w:val="003E7174"/>
    <w:rsid w:val="003E7BD2"/>
    <w:rsid w:val="003F08CB"/>
    <w:rsid w:val="003F0971"/>
    <w:rsid w:val="003F105D"/>
    <w:rsid w:val="003F1B34"/>
    <w:rsid w:val="003F1BCB"/>
    <w:rsid w:val="003F28DA"/>
    <w:rsid w:val="003F2AAE"/>
    <w:rsid w:val="003F2C2F"/>
    <w:rsid w:val="003F3199"/>
    <w:rsid w:val="003F35B8"/>
    <w:rsid w:val="003F3E49"/>
    <w:rsid w:val="003F3F97"/>
    <w:rsid w:val="003F42CF"/>
    <w:rsid w:val="003F447A"/>
    <w:rsid w:val="003F4BF4"/>
    <w:rsid w:val="003F4CA7"/>
    <w:rsid w:val="003F4EA0"/>
    <w:rsid w:val="003F5055"/>
    <w:rsid w:val="003F5F6A"/>
    <w:rsid w:val="003F66EC"/>
    <w:rsid w:val="003F69BE"/>
    <w:rsid w:val="003F72EA"/>
    <w:rsid w:val="003F7586"/>
    <w:rsid w:val="003F77B1"/>
    <w:rsid w:val="003F7D20"/>
    <w:rsid w:val="00400ACD"/>
    <w:rsid w:val="00400B40"/>
    <w:rsid w:val="00400B86"/>
    <w:rsid w:val="00400EB0"/>
    <w:rsid w:val="00400F24"/>
    <w:rsid w:val="004012A3"/>
    <w:rsid w:val="0040130B"/>
    <w:rsid w:val="004013F6"/>
    <w:rsid w:val="00401757"/>
    <w:rsid w:val="00402A1B"/>
    <w:rsid w:val="00402DE2"/>
    <w:rsid w:val="00402DE7"/>
    <w:rsid w:val="00402F67"/>
    <w:rsid w:val="00402FB8"/>
    <w:rsid w:val="004037AF"/>
    <w:rsid w:val="0040382F"/>
    <w:rsid w:val="0040392C"/>
    <w:rsid w:val="00403B6F"/>
    <w:rsid w:val="004042F8"/>
    <w:rsid w:val="0040471C"/>
    <w:rsid w:val="00405325"/>
    <w:rsid w:val="00405801"/>
    <w:rsid w:val="00405820"/>
    <w:rsid w:val="00405BFB"/>
    <w:rsid w:val="00406308"/>
    <w:rsid w:val="004064B1"/>
    <w:rsid w:val="00406946"/>
    <w:rsid w:val="00406AAD"/>
    <w:rsid w:val="00406BBA"/>
    <w:rsid w:val="00406D47"/>
    <w:rsid w:val="00407474"/>
    <w:rsid w:val="00407E49"/>
    <w:rsid w:val="00407ED4"/>
    <w:rsid w:val="00407F1B"/>
    <w:rsid w:val="00407FB7"/>
    <w:rsid w:val="00410C61"/>
    <w:rsid w:val="004112E9"/>
    <w:rsid w:val="00411341"/>
    <w:rsid w:val="00411699"/>
    <w:rsid w:val="00411D38"/>
    <w:rsid w:val="00411ECE"/>
    <w:rsid w:val="00412545"/>
    <w:rsid w:val="004128F0"/>
    <w:rsid w:val="00412E05"/>
    <w:rsid w:val="004131E2"/>
    <w:rsid w:val="00413801"/>
    <w:rsid w:val="00414D5B"/>
    <w:rsid w:val="004163AD"/>
    <w:rsid w:val="0041645A"/>
    <w:rsid w:val="004166A8"/>
    <w:rsid w:val="00417A4A"/>
    <w:rsid w:val="00417BB8"/>
    <w:rsid w:val="00417CBF"/>
    <w:rsid w:val="00420300"/>
    <w:rsid w:val="00420335"/>
    <w:rsid w:val="004205AA"/>
    <w:rsid w:val="00420DDE"/>
    <w:rsid w:val="004215C3"/>
    <w:rsid w:val="00421CC4"/>
    <w:rsid w:val="004223A5"/>
    <w:rsid w:val="00422883"/>
    <w:rsid w:val="004230CE"/>
    <w:rsid w:val="0042354D"/>
    <w:rsid w:val="004237AC"/>
    <w:rsid w:val="0042394C"/>
    <w:rsid w:val="004239C4"/>
    <w:rsid w:val="00425102"/>
    <w:rsid w:val="00425766"/>
    <w:rsid w:val="0042588D"/>
    <w:rsid w:val="004259A6"/>
    <w:rsid w:val="00425CCF"/>
    <w:rsid w:val="004263EC"/>
    <w:rsid w:val="0042692C"/>
    <w:rsid w:val="00426BD3"/>
    <w:rsid w:val="00426EF8"/>
    <w:rsid w:val="0042743E"/>
    <w:rsid w:val="0042765E"/>
    <w:rsid w:val="004278BD"/>
    <w:rsid w:val="00427902"/>
    <w:rsid w:val="00427B65"/>
    <w:rsid w:val="00427F12"/>
    <w:rsid w:val="00430428"/>
    <w:rsid w:val="004309B1"/>
    <w:rsid w:val="00430D80"/>
    <w:rsid w:val="004317B5"/>
    <w:rsid w:val="00431E3D"/>
    <w:rsid w:val="00432A3D"/>
    <w:rsid w:val="0043363E"/>
    <w:rsid w:val="00433A9A"/>
    <w:rsid w:val="00433C05"/>
    <w:rsid w:val="00434403"/>
    <w:rsid w:val="0043473B"/>
    <w:rsid w:val="004349BF"/>
    <w:rsid w:val="00434D32"/>
    <w:rsid w:val="00435259"/>
    <w:rsid w:val="004354BE"/>
    <w:rsid w:val="00435E66"/>
    <w:rsid w:val="004362C8"/>
    <w:rsid w:val="00436AFD"/>
    <w:rsid w:val="00436B23"/>
    <w:rsid w:val="00436E88"/>
    <w:rsid w:val="00436EED"/>
    <w:rsid w:val="0043798F"/>
    <w:rsid w:val="004403E1"/>
    <w:rsid w:val="004405DC"/>
    <w:rsid w:val="00440977"/>
    <w:rsid w:val="00440E78"/>
    <w:rsid w:val="00441433"/>
    <w:rsid w:val="0044175B"/>
    <w:rsid w:val="004417C4"/>
    <w:rsid w:val="00441A11"/>
    <w:rsid w:val="00441C88"/>
    <w:rsid w:val="00442026"/>
    <w:rsid w:val="00442448"/>
    <w:rsid w:val="00442D86"/>
    <w:rsid w:val="00442F43"/>
    <w:rsid w:val="00443389"/>
    <w:rsid w:val="00443CD4"/>
    <w:rsid w:val="00443E2A"/>
    <w:rsid w:val="004440BB"/>
    <w:rsid w:val="00444520"/>
    <w:rsid w:val="0044454D"/>
    <w:rsid w:val="00444B08"/>
    <w:rsid w:val="004450B6"/>
    <w:rsid w:val="00445381"/>
    <w:rsid w:val="00445612"/>
    <w:rsid w:val="00445AFF"/>
    <w:rsid w:val="00446139"/>
    <w:rsid w:val="00446189"/>
    <w:rsid w:val="004466DE"/>
    <w:rsid w:val="00446FC1"/>
    <w:rsid w:val="004478B5"/>
    <w:rsid w:val="004479D8"/>
    <w:rsid w:val="00447C97"/>
    <w:rsid w:val="004508CF"/>
    <w:rsid w:val="00451168"/>
    <w:rsid w:val="004513A2"/>
    <w:rsid w:val="00451506"/>
    <w:rsid w:val="00451BE4"/>
    <w:rsid w:val="00451D34"/>
    <w:rsid w:val="00452399"/>
    <w:rsid w:val="004524CF"/>
    <w:rsid w:val="00452D84"/>
    <w:rsid w:val="004532A9"/>
    <w:rsid w:val="0045359B"/>
    <w:rsid w:val="00453739"/>
    <w:rsid w:val="004537A4"/>
    <w:rsid w:val="00453951"/>
    <w:rsid w:val="00454F4B"/>
    <w:rsid w:val="00455681"/>
    <w:rsid w:val="00455CA6"/>
    <w:rsid w:val="00455D1A"/>
    <w:rsid w:val="0045627B"/>
    <w:rsid w:val="00456377"/>
    <w:rsid w:val="004567CE"/>
    <w:rsid w:val="00456C90"/>
    <w:rsid w:val="00456FFC"/>
    <w:rsid w:val="00457160"/>
    <w:rsid w:val="0045723B"/>
    <w:rsid w:val="0045727E"/>
    <w:rsid w:val="004578CC"/>
    <w:rsid w:val="00457989"/>
    <w:rsid w:val="00457CEF"/>
    <w:rsid w:val="00457EF8"/>
    <w:rsid w:val="00460811"/>
    <w:rsid w:val="00461326"/>
    <w:rsid w:val="00461841"/>
    <w:rsid w:val="00461C91"/>
    <w:rsid w:val="00462793"/>
    <w:rsid w:val="00462A68"/>
    <w:rsid w:val="00463AC0"/>
    <w:rsid w:val="00463BFC"/>
    <w:rsid w:val="00464DD7"/>
    <w:rsid w:val="00464FFD"/>
    <w:rsid w:val="0046509C"/>
    <w:rsid w:val="004656EF"/>
    <w:rsid w:val="004657D6"/>
    <w:rsid w:val="004657F6"/>
    <w:rsid w:val="00465995"/>
    <w:rsid w:val="004659BB"/>
    <w:rsid w:val="00467E1C"/>
    <w:rsid w:val="004714EF"/>
    <w:rsid w:val="00471502"/>
    <w:rsid w:val="00472728"/>
    <w:rsid w:val="004728AA"/>
    <w:rsid w:val="00473346"/>
    <w:rsid w:val="004742A2"/>
    <w:rsid w:val="004742C4"/>
    <w:rsid w:val="0047501D"/>
    <w:rsid w:val="0047594E"/>
    <w:rsid w:val="004759B5"/>
    <w:rsid w:val="00476168"/>
    <w:rsid w:val="00476284"/>
    <w:rsid w:val="0047656D"/>
    <w:rsid w:val="0047660D"/>
    <w:rsid w:val="004767C5"/>
    <w:rsid w:val="00476A25"/>
    <w:rsid w:val="0047739A"/>
    <w:rsid w:val="00477C09"/>
    <w:rsid w:val="00477E8A"/>
    <w:rsid w:val="0048084F"/>
    <w:rsid w:val="00480C73"/>
    <w:rsid w:val="00480EB2"/>
    <w:rsid w:val="004810BD"/>
    <w:rsid w:val="0048175E"/>
    <w:rsid w:val="00481902"/>
    <w:rsid w:val="0048198F"/>
    <w:rsid w:val="0048204D"/>
    <w:rsid w:val="004821FE"/>
    <w:rsid w:val="00482EFB"/>
    <w:rsid w:val="00483099"/>
    <w:rsid w:val="0048332A"/>
    <w:rsid w:val="004839AD"/>
    <w:rsid w:val="00483B44"/>
    <w:rsid w:val="00483CA9"/>
    <w:rsid w:val="00484010"/>
    <w:rsid w:val="0048460F"/>
    <w:rsid w:val="00484817"/>
    <w:rsid w:val="00484C67"/>
    <w:rsid w:val="00484F82"/>
    <w:rsid w:val="004850B9"/>
    <w:rsid w:val="0048525A"/>
    <w:rsid w:val="0048525B"/>
    <w:rsid w:val="004855C1"/>
    <w:rsid w:val="00485CB6"/>
    <w:rsid w:val="00485CCD"/>
    <w:rsid w:val="00485D4B"/>
    <w:rsid w:val="00485DB5"/>
    <w:rsid w:val="00485F3B"/>
    <w:rsid w:val="004860C5"/>
    <w:rsid w:val="00486301"/>
    <w:rsid w:val="00486D2B"/>
    <w:rsid w:val="004870A3"/>
    <w:rsid w:val="004874D1"/>
    <w:rsid w:val="00490166"/>
    <w:rsid w:val="0049072A"/>
    <w:rsid w:val="004908AE"/>
    <w:rsid w:val="004908D9"/>
    <w:rsid w:val="00490D60"/>
    <w:rsid w:val="00490DBA"/>
    <w:rsid w:val="004910FC"/>
    <w:rsid w:val="00491923"/>
    <w:rsid w:val="00492E03"/>
    <w:rsid w:val="0049300B"/>
    <w:rsid w:val="00493120"/>
    <w:rsid w:val="004934F1"/>
    <w:rsid w:val="004937ED"/>
    <w:rsid w:val="00493D31"/>
    <w:rsid w:val="00493E35"/>
    <w:rsid w:val="004948CC"/>
    <w:rsid w:val="004949C7"/>
    <w:rsid w:val="00494FDC"/>
    <w:rsid w:val="0049554A"/>
    <w:rsid w:val="0049561F"/>
    <w:rsid w:val="00495B20"/>
    <w:rsid w:val="004978CE"/>
    <w:rsid w:val="00497F5D"/>
    <w:rsid w:val="004A00F1"/>
    <w:rsid w:val="004A0489"/>
    <w:rsid w:val="004A13D6"/>
    <w:rsid w:val="004A161B"/>
    <w:rsid w:val="004A1725"/>
    <w:rsid w:val="004A1ABD"/>
    <w:rsid w:val="004A1D54"/>
    <w:rsid w:val="004A23D4"/>
    <w:rsid w:val="004A25F1"/>
    <w:rsid w:val="004A2B88"/>
    <w:rsid w:val="004A2C67"/>
    <w:rsid w:val="004A3804"/>
    <w:rsid w:val="004A3C6A"/>
    <w:rsid w:val="004A40AC"/>
    <w:rsid w:val="004A4146"/>
    <w:rsid w:val="004A47DB"/>
    <w:rsid w:val="004A48CC"/>
    <w:rsid w:val="004A4E2C"/>
    <w:rsid w:val="004A5172"/>
    <w:rsid w:val="004A54B4"/>
    <w:rsid w:val="004A5599"/>
    <w:rsid w:val="004A5650"/>
    <w:rsid w:val="004A5AAE"/>
    <w:rsid w:val="004A5B5C"/>
    <w:rsid w:val="004A6AB7"/>
    <w:rsid w:val="004A727F"/>
    <w:rsid w:val="004A7284"/>
    <w:rsid w:val="004A7532"/>
    <w:rsid w:val="004A7A04"/>
    <w:rsid w:val="004A7E1A"/>
    <w:rsid w:val="004A7F20"/>
    <w:rsid w:val="004B0044"/>
    <w:rsid w:val="004B0073"/>
    <w:rsid w:val="004B093C"/>
    <w:rsid w:val="004B150F"/>
    <w:rsid w:val="004B1541"/>
    <w:rsid w:val="004B165D"/>
    <w:rsid w:val="004B1AEF"/>
    <w:rsid w:val="004B2085"/>
    <w:rsid w:val="004B240E"/>
    <w:rsid w:val="004B26E3"/>
    <w:rsid w:val="004B28C5"/>
    <w:rsid w:val="004B2903"/>
    <w:rsid w:val="004B2905"/>
    <w:rsid w:val="004B29F4"/>
    <w:rsid w:val="004B2ABF"/>
    <w:rsid w:val="004B359B"/>
    <w:rsid w:val="004B3826"/>
    <w:rsid w:val="004B3E60"/>
    <w:rsid w:val="004B405A"/>
    <w:rsid w:val="004B41FE"/>
    <w:rsid w:val="004B4556"/>
    <w:rsid w:val="004B46B4"/>
    <w:rsid w:val="004B4C27"/>
    <w:rsid w:val="004B5B1E"/>
    <w:rsid w:val="004B5CC8"/>
    <w:rsid w:val="004B62F3"/>
    <w:rsid w:val="004B63B4"/>
    <w:rsid w:val="004B6407"/>
    <w:rsid w:val="004B641C"/>
    <w:rsid w:val="004B6454"/>
    <w:rsid w:val="004B6923"/>
    <w:rsid w:val="004B6945"/>
    <w:rsid w:val="004B6FFA"/>
    <w:rsid w:val="004B7240"/>
    <w:rsid w:val="004B7353"/>
    <w:rsid w:val="004B7495"/>
    <w:rsid w:val="004B780F"/>
    <w:rsid w:val="004B7B56"/>
    <w:rsid w:val="004C04B0"/>
    <w:rsid w:val="004C098E"/>
    <w:rsid w:val="004C0E38"/>
    <w:rsid w:val="004C15CF"/>
    <w:rsid w:val="004C17BC"/>
    <w:rsid w:val="004C20CF"/>
    <w:rsid w:val="004C212A"/>
    <w:rsid w:val="004C2708"/>
    <w:rsid w:val="004C299C"/>
    <w:rsid w:val="004C2E2E"/>
    <w:rsid w:val="004C3E48"/>
    <w:rsid w:val="004C4538"/>
    <w:rsid w:val="004C4721"/>
    <w:rsid w:val="004C4738"/>
    <w:rsid w:val="004C4D44"/>
    <w:rsid w:val="004C4D54"/>
    <w:rsid w:val="004C6895"/>
    <w:rsid w:val="004C7023"/>
    <w:rsid w:val="004C7513"/>
    <w:rsid w:val="004C774E"/>
    <w:rsid w:val="004C7846"/>
    <w:rsid w:val="004C7ACF"/>
    <w:rsid w:val="004C7B48"/>
    <w:rsid w:val="004D02AC"/>
    <w:rsid w:val="004D0383"/>
    <w:rsid w:val="004D12C0"/>
    <w:rsid w:val="004D1F3F"/>
    <w:rsid w:val="004D2AD1"/>
    <w:rsid w:val="004D2CB7"/>
    <w:rsid w:val="004D333E"/>
    <w:rsid w:val="004D3777"/>
    <w:rsid w:val="004D3A72"/>
    <w:rsid w:val="004D3EE2"/>
    <w:rsid w:val="004D4160"/>
    <w:rsid w:val="004D4CBA"/>
    <w:rsid w:val="004D4F65"/>
    <w:rsid w:val="004D5AB3"/>
    <w:rsid w:val="004D5BBA"/>
    <w:rsid w:val="004D5DBE"/>
    <w:rsid w:val="004D6540"/>
    <w:rsid w:val="004D6B21"/>
    <w:rsid w:val="004D6EC6"/>
    <w:rsid w:val="004E0039"/>
    <w:rsid w:val="004E0463"/>
    <w:rsid w:val="004E0698"/>
    <w:rsid w:val="004E0AC5"/>
    <w:rsid w:val="004E0C8D"/>
    <w:rsid w:val="004E1180"/>
    <w:rsid w:val="004E1C28"/>
    <w:rsid w:val="004E1C2A"/>
    <w:rsid w:val="004E29B3"/>
    <w:rsid w:val="004E2ACB"/>
    <w:rsid w:val="004E3713"/>
    <w:rsid w:val="004E38B0"/>
    <w:rsid w:val="004E3C28"/>
    <w:rsid w:val="004E3DF5"/>
    <w:rsid w:val="004E4332"/>
    <w:rsid w:val="004E47FA"/>
    <w:rsid w:val="004E4E0B"/>
    <w:rsid w:val="004E4F47"/>
    <w:rsid w:val="004E5494"/>
    <w:rsid w:val="004E5965"/>
    <w:rsid w:val="004E5E74"/>
    <w:rsid w:val="004E5FE8"/>
    <w:rsid w:val="004E6675"/>
    <w:rsid w:val="004E66BC"/>
    <w:rsid w:val="004E6856"/>
    <w:rsid w:val="004E6FB4"/>
    <w:rsid w:val="004F0977"/>
    <w:rsid w:val="004F1408"/>
    <w:rsid w:val="004F181A"/>
    <w:rsid w:val="004F1A71"/>
    <w:rsid w:val="004F1FF6"/>
    <w:rsid w:val="004F220E"/>
    <w:rsid w:val="004F2AFD"/>
    <w:rsid w:val="004F2CC7"/>
    <w:rsid w:val="004F2D4C"/>
    <w:rsid w:val="004F2EA6"/>
    <w:rsid w:val="004F3B4F"/>
    <w:rsid w:val="004F3B6E"/>
    <w:rsid w:val="004F4E1D"/>
    <w:rsid w:val="004F52D2"/>
    <w:rsid w:val="004F5F20"/>
    <w:rsid w:val="004F6257"/>
    <w:rsid w:val="004F6A25"/>
    <w:rsid w:val="004F6AB0"/>
    <w:rsid w:val="004F6B4D"/>
    <w:rsid w:val="004F6F40"/>
    <w:rsid w:val="004F6F5D"/>
    <w:rsid w:val="004F72C8"/>
    <w:rsid w:val="004F754D"/>
    <w:rsid w:val="005000BD"/>
    <w:rsid w:val="005000DD"/>
    <w:rsid w:val="00500221"/>
    <w:rsid w:val="0050060C"/>
    <w:rsid w:val="00500ACA"/>
    <w:rsid w:val="00501632"/>
    <w:rsid w:val="0050176D"/>
    <w:rsid w:val="005024FD"/>
    <w:rsid w:val="00502688"/>
    <w:rsid w:val="00502AB4"/>
    <w:rsid w:val="00502B80"/>
    <w:rsid w:val="00503073"/>
    <w:rsid w:val="005032B4"/>
    <w:rsid w:val="005032E0"/>
    <w:rsid w:val="00503948"/>
    <w:rsid w:val="00503B09"/>
    <w:rsid w:val="00503C2E"/>
    <w:rsid w:val="00503C3D"/>
    <w:rsid w:val="0050413C"/>
    <w:rsid w:val="0050424A"/>
    <w:rsid w:val="00504F5C"/>
    <w:rsid w:val="00505262"/>
    <w:rsid w:val="0050561B"/>
    <w:rsid w:val="00505623"/>
    <w:rsid w:val="0050597B"/>
    <w:rsid w:val="00505A1F"/>
    <w:rsid w:val="005060B6"/>
    <w:rsid w:val="00506B17"/>
    <w:rsid w:val="00506BB1"/>
    <w:rsid w:val="00506DF8"/>
    <w:rsid w:val="00507369"/>
    <w:rsid w:val="00507451"/>
    <w:rsid w:val="005102CB"/>
    <w:rsid w:val="00510D46"/>
    <w:rsid w:val="00511512"/>
    <w:rsid w:val="00511F4D"/>
    <w:rsid w:val="00511F56"/>
    <w:rsid w:val="005120AF"/>
    <w:rsid w:val="005125AD"/>
    <w:rsid w:val="005127E7"/>
    <w:rsid w:val="005134E0"/>
    <w:rsid w:val="00514C1D"/>
    <w:rsid w:val="00514D6B"/>
    <w:rsid w:val="0051574E"/>
    <w:rsid w:val="00516539"/>
    <w:rsid w:val="005170E7"/>
    <w:rsid w:val="0051725F"/>
    <w:rsid w:val="00517456"/>
    <w:rsid w:val="00517EB7"/>
    <w:rsid w:val="00517F43"/>
    <w:rsid w:val="00520095"/>
    <w:rsid w:val="00520645"/>
    <w:rsid w:val="005209B4"/>
    <w:rsid w:val="0052124A"/>
    <w:rsid w:val="00521250"/>
    <w:rsid w:val="0052168D"/>
    <w:rsid w:val="00522099"/>
    <w:rsid w:val="005222FD"/>
    <w:rsid w:val="00523145"/>
    <w:rsid w:val="00523619"/>
    <w:rsid w:val="00523690"/>
    <w:rsid w:val="0052396A"/>
    <w:rsid w:val="00523E79"/>
    <w:rsid w:val="00524185"/>
    <w:rsid w:val="005243A1"/>
    <w:rsid w:val="00524590"/>
    <w:rsid w:val="005247A7"/>
    <w:rsid w:val="00524BDC"/>
    <w:rsid w:val="00524DD0"/>
    <w:rsid w:val="00525639"/>
    <w:rsid w:val="00525DEB"/>
    <w:rsid w:val="00526295"/>
    <w:rsid w:val="00526440"/>
    <w:rsid w:val="00526A95"/>
    <w:rsid w:val="005276BB"/>
    <w:rsid w:val="0052782C"/>
    <w:rsid w:val="00527898"/>
    <w:rsid w:val="00527A41"/>
    <w:rsid w:val="00527B0E"/>
    <w:rsid w:val="00530062"/>
    <w:rsid w:val="005306F5"/>
    <w:rsid w:val="00530E46"/>
    <w:rsid w:val="00532357"/>
    <w:rsid w:val="005323F5"/>
    <w:rsid w:val="005324EF"/>
    <w:rsid w:val="0053257E"/>
    <w:rsid w:val="0053286B"/>
    <w:rsid w:val="005329ED"/>
    <w:rsid w:val="00532B74"/>
    <w:rsid w:val="00533356"/>
    <w:rsid w:val="005335FD"/>
    <w:rsid w:val="00533A4B"/>
    <w:rsid w:val="005346BA"/>
    <w:rsid w:val="005348D2"/>
    <w:rsid w:val="005353A7"/>
    <w:rsid w:val="0053559F"/>
    <w:rsid w:val="005356A7"/>
    <w:rsid w:val="005358F8"/>
    <w:rsid w:val="005359C6"/>
    <w:rsid w:val="0053625C"/>
    <w:rsid w:val="00536369"/>
    <w:rsid w:val="00536589"/>
    <w:rsid w:val="005367B0"/>
    <w:rsid w:val="005367EF"/>
    <w:rsid w:val="00536E33"/>
    <w:rsid w:val="0053701A"/>
    <w:rsid w:val="00537113"/>
    <w:rsid w:val="00537510"/>
    <w:rsid w:val="00537A7F"/>
    <w:rsid w:val="00537E03"/>
    <w:rsid w:val="00540021"/>
    <w:rsid w:val="005400FF"/>
    <w:rsid w:val="00540E99"/>
    <w:rsid w:val="00540EA3"/>
    <w:rsid w:val="00541130"/>
    <w:rsid w:val="00541F6E"/>
    <w:rsid w:val="005422D9"/>
    <w:rsid w:val="0054295D"/>
    <w:rsid w:val="00542DFF"/>
    <w:rsid w:val="005436EA"/>
    <w:rsid w:val="005439AD"/>
    <w:rsid w:val="005455F5"/>
    <w:rsid w:val="00545C95"/>
    <w:rsid w:val="0054601B"/>
    <w:rsid w:val="00546A8B"/>
    <w:rsid w:val="00546D5E"/>
    <w:rsid w:val="00546F02"/>
    <w:rsid w:val="00546F16"/>
    <w:rsid w:val="005472D2"/>
    <w:rsid w:val="0054770B"/>
    <w:rsid w:val="00547B41"/>
    <w:rsid w:val="00547DA2"/>
    <w:rsid w:val="00550108"/>
    <w:rsid w:val="00550F58"/>
    <w:rsid w:val="00551073"/>
    <w:rsid w:val="005513EA"/>
    <w:rsid w:val="005519FC"/>
    <w:rsid w:val="00551DA4"/>
    <w:rsid w:val="0055213A"/>
    <w:rsid w:val="0055237F"/>
    <w:rsid w:val="00552904"/>
    <w:rsid w:val="00552CED"/>
    <w:rsid w:val="00553017"/>
    <w:rsid w:val="00553330"/>
    <w:rsid w:val="00553C31"/>
    <w:rsid w:val="00553DBA"/>
    <w:rsid w:val="00553F3C"/>
    <w:rsid w:val="00554685"/>
    <w:rsid w:val="00554956"/>
    <w:rsid w:val="005552F8"/>
    <w:rsid w:val="00555DA8"/>
    <w:rsid w:val="005571F4"/>
    <w:rsid w:val="00557362"/>
    <w:rsid w:val="00557BE6"/>
    <w:rsid w:val="005600BC"/>
    <w:rsid w:val="00560157"/>
    <w:rsid w:val="0056040B"/>
    <w:rsid w:val="00560516"/>
    <w:rsid w:val="005607CA"/>
    <w:rsid w:val="00560CC6"/>
    <w:rsid w:val="00560D20"/>
    <w:rsid w:val="00560DE2"/>
    <w:rsid w:val="00561582"/>
    <w:rsid w:val="00561895"/>
    <w:rsid w:val="00561ECE"/>
    <w:rsid w:val="005624F6"/>
    <w:rsid w:val="005626B4"/>
    <w:rsid w:val="00562AE7"/>
    <w:rsid w:val="00563104"/>
    <w:rsid w:val="005634D3"/>
    <w:rsid w:val="005637E2"/>
    <w:rsid w:val="00563820"/>
    <w:rsid w:val="0056402C"/>
    <w:rsid w:val="0056464F"/>
    <w:rsid w:val="005646C1"/>
    <w:rsid w:val="005646CC"/>
    <w:rsid w:val="00564BF5"/>
    <w:rsid w:val="005652E4"/>
    <w:rsid w:val="0056543E"/>
    <w:rsid w:val="00565730"/>
    <w:rsid w:val="00565757"/>
    <w:rsid w:val="00565D41"/>
    <w:rsid w:val="00566062"/>
    <w:rsid w:val="00566671"/>
    <w:rsid w:val="00566721"/>
    <w:rsid w:val="005667C7"/>
    <w:rsid w:val="00566DE1"/>
    <w:rsid w:val="00567358"/>
    <w:rsid w:val="00567404"/>
    <w:rsid w:val="00567B22"/>
    <w:rsid w:val="00567E96"/>
    <w:rsid w:val="00570378"/>
    <w:rsid w:val="00570DFC"/>
    <w:rsid w:val="00571083"/>
    <w:rsid w:val="0057134C"/>
    <w:rsid w:val="005717DB"/>
    <w:rsid w:val="00571FAB"/>
    <w:rsid w:val="00572286"/>
    <w:rsid w:val="00572481"/>
    <w:rsid w:val="00572642"/>
    <w:rsid w:val="0057271C"/>
    <w:rsid w:val="0057331C"/>
    <w:rsid w:val="00573328"/>
    <w:rsid w:val="005736E7"/>
    <w:rsid w:val="00573F07"/>
    <w:rsid w:val="00573F17"/>
    <w:rsid w:val="00574228"/>
    <w:rsid w:val="00574458"/>
    <w:rsid w:val="005747FF"/>
    <w:rsid w:val="00574BCF"/>
    <w:rsid w:val="00574ED6"/>
    <w:rsid w:val="00574F8E"/>
    <w:rsid w:val="00574FB1"/>
    <w:rsid w:val="005761D3"/>
    <w:rsid w:val="00576415"/>
    <w:rsid w:val="00576E1D"/>
    <w:rsid w:val="00577CE0"/>
    <w:rsid w:val="00577E5B"/>
    <w:rsid w:val="00580463"/>
    <w:rsid w:val="00580D0F"/>
    <w:rsid w:val="0058147D"/>
    <w:rsid w:val="005817A1"/>
    <w:rsid w:val="005824C0"/>
    <w:rsid w:val="00582560"/>
    <w:rsid w:val="00582895"/>
    <w:rsid w:val="00582967"/>
    <w:rsid w:val="00582EB9"/>
    <w:rsid w:val="00582FD7"/>
    <w:rsid w:val="005832ED"/>
    <w:rsid w:val="00583524"/>
    <w:rsid w:val="00583567"/>
    <w:rsid w:val="005835A2"/>
    <w:rsid w:val="00583853"/>
    <w:rsid w:val="0058399D"/>
    <w:rsid w:val="00583EE3"/>
    <w:rsid w:val="005843E2"/>
    <w:rsid w:val="0058461A"/>
    <w:rsid w:val="0058527F"/>
    <w:rsid w:val="005852EC"/>
    <w:rsid w:val="00585778"/>
    <w:rsid w:val="005857A8"/>
    <w:rsid w:val="00586ADF"/>
    <w:rsid w:val="00586F64"/>
    <w:rsid w:val="00586FA2"/>
    <w:rsid w:val="00587036"/>
    <w:rsid w:val="0058710E"/>
    <w:rsid w:val="0058713B"/>
    <w:rsid w:val="0058717B"/>
    <w:rsid w:val="00587620"/>
    <w:rsid w:val="005876D2"/>
    <w:rsid w:val="0059056C"/>
    <w:rsid w:val="00590B6B"/>
    <w:rsid w:val="00590FA3"/>
    <w:rsid w:val="0059130B"/>
    <w:rsid w:val="00591616"/>
    <w:rsid w:val="00592ADF"/>
    <w:rsid w:val="005935FB"/>
    <w:rsid w:val="00593ABC"/>
    <w:rsid w:val="00593BB0"/>
    <w:rsid w:val="00593EB8"/>
    <w:rsid w:val="00593F9B"/>
    <w:rsid w:val="005945D2"/>
    <w:rsid w:val="005949BE"/>
    <w:rsid w:val="00594C2E"/>
    <w:rsid w:val="00594C96"/>
    <w:rsid w:val="00594FA5"/>
    <w:rsid w:val="00594FBD"/>
    <w:rsid w:val="00595178"/>
    <w:rsid w:val="00595622"/>
    <w:rsid w:val="005956A4"/>
    <w:rsid w:val="00595A7D"/>
    <w:rsid w:val="00595CFA"/>
    <w:rsid w:val="00595E2A"/>
    <w:rsid w:val="00595E4B"/>
    <w:rsid w:val="005961B8"/>
    <w:rsid w:val="00596302"/>
    <w:rsid w:val="00596689"/>
    <w:rsid w:val="00597472"/>
    <w:rsid w:val="005974F7"/>
    <w:rsid w:val="00597CFD"/>
    <w:rsid w:val="00597F91"/>
    <w:rsid w:val="005A0593"/>
    <w:rsid w:val="005A16FB"/>
    <w:rsid w:val="005A1A68"/>
    <w:rsid w:val="005A1D3E"/>
    <w:rsid w:val="005A27B6"/>
    <w:rsid w:val="005A2853"/>
    <w:rsid w:val="005A2A5A"/>
    <w:rsid w:val="005A3076"/>
    <w:rsid w:val="005A3391"/>
    <w:rsid w:val="005A39FC"/>
    <w:rsid w:val="005A3B66"/>
    <w:rsid w:val="005A3C4B"/>
    <w:rsid w:val="005A4260"/>
    <w:rsid w:val="005A42E3"/>
    <w:rsid w:val="005A46EC"/>
    <w:rsid w:val="005A4FB6"/>
    <w:rsid w:val="005A5F04"/>
    <w:rsid w:val="005A6DC2"/>
    <w:rsid w:val="005A6F77"/>
    <w:rsid w:val="005A7000"/>
    <w:rsid w:val="005B0870"/>
    <w:rsid w:val="005B0A9E"/>
    <w:rsid w:val="005B1762"/>
    <w:rsid w:val="005B1B03"/>
    <w:rsid w:val="005B241C"/>
    <w:rsid w:val="005B2886"/>
    <w:rsid w:val="005B2CE6"/>
    <w:rsid w:val="005B3438"/>
    <w:rsid w:val="005B39C2"/>
    <w:rsid w:val="005B4311"/>
    <w:rsid w:val="005B4B88"/>
    <w:rsid w:val="005B5605"/>
    <w:rsid w:val="005B5B00"/>
    <w:rsid w:val="005B5BE6"/>
    <w:rsid w:val="005B5D60"/>
    <w:rsid w:val="005B5E20"/>
    <w:rsid w:val="005B5E31"/>
    <w:rsid w:val="005B5EA2"/>
    <w:rsid w:val="005B6176"/>
    <w:rsid w:val="005B6358"/>
    <w:rsid w:val="005B64AE"/>
    <w:rsid w:val="005B692C"/>
    <w:rsid w:val="005B6A4D"/>
    <w:rsid w:val="005B6E3D"/>
    <w:rsid w:val="005B6E5B"/>
    <w:rsid w:val="005B7188"/>
    <w:rsid w:val="005B7298"/>
    <w:rsid w:val="005B73F5"/>
    <w:rsid w:val="005B7DA0"/>
    <w:rsid w:val="005C0822"/>
    <w:rsid w:val="005C120B"/>
    <w:rsid w:val="005C1BFC"/>
    <w:rsid w:val="005C2333"/>
    <w:rsid w:val="005C23F9"/>
    <w:rsid w:val="005C2F65"/>
    <w:rsid w:val="005C3084"/>
    <w:rsid w:val="005C3114"/>
    <w:rsid w:val="005C33E4"/>
    <w:rsid w:val="005C3D87"/>
    <w:rsid w:val="005C5235"/>
    <w:rsid w:val="005C627D"/>
    <w:rsid w:val="005C6B3F"/>
    <w:rsid w:val="005C70D4"/>
    <w:rsid w:val="005C73A0"/>
    <w:rsid w:val="005C7425"/>
    <w:rsid w:val="005C7B55"/>
    <w:rsid w:val="005D0175"/>
    <w:rsid w:val="005D01B7"/>
    <w:rsid w:val="005D046C"/>
    <w:rsid w:val="005D1234"/>
    <w:rsid w:val="005D1CC4"/>
    <w:rsid w:val="005D2A00"/>
    <w:rsid w:val="005D2D62"/>
    <w:rsid w:val="005D2E89"/>
    <w:rsid w:val="005D2ED7"/>
    <w:rsid w:val="005D2F0D"/>
    <w:rsid w:val="005D3380"/>
    <w:rsid w:val="005D3887"/>
    <w:rsid w:val="005D39EE"/>
    <w:rsid w:val="005D3A5D"/>
    <w:rsid w:val="005D3AF3"/>
    <w:rsid w:val="005D4246"/>
    <w:rsid w:val="005D44EE"/>
    <w:rsid w:val="005D5272"/>
    <w:rsid w:val="005D5372"/>
    <w:rsid w:val="005D5490"/>
    <w:rsid w:val="005D5A78"/>
    <w:rsid w:val="005D5C1A"/>
    <w:rsid w:val="005D5DB0"/>
    <w:rsid w:val="005D60BA"/>
    <w:rsid w:val="005D636D"/>
    <w:rsid w:val="005D658B"/>
    <w:rsid w:val="005D66F7"/>
    <w:rsid w:val="005D737E"/>
    <w:rsid w:val="005D792E"/>
    <w:rsid w:val="005D7AB1"/>
    <w:rsid w:val="005E0B43"/>
    <w:rsid w:val="005E17B4"/>
    <w:rsid w:val="005E2243"/>
    <w:rsid w:val="005E254C"/>
    <w:rsid w:val="005E2CF8"/>
    <w:rsid w:val="005E2F31"/>
    <w:rsid w:val="005E3777"/>
    <w:rsid w:val="005E388C"/>
    <w:rsid w:val="005E3BDC"/>
    <w:rsid w:val="005E41F2"/>
    <w:rsid w:val="005E44D6"/>
    <w:rsid w:val="005E4742"/>
    <w:rsid w:val="005E54AB"/>
    <w:rsid w:val="005E56F6"/>
    <w:rsid w:val="005E56FD"/>
    <w:rsid w:val="005E570B"/>
    <w:rsid w:val="005E5C14"/>
    <w:rsid w:val="005E5C8F"/>
    <w:rsid w:val="005E6829"/>
    <w:rsid w:val="005E6ADB"/>
    <w:rsid w:val="005E767A"/>
    <w:rsid w:val="005E7EB5"/>
    <w:rsid w:val="005F0176"/>
    <w:rsid w:val="005F052A"/>
    <w:rsid w:val="005F0DCB"/>
    <w:rsid w:val="005F10D4"/>
    <w:rsid w:val="005F1279"/>
    <w:rsid w:val="005F12E6"/>
    <w:rsid w:val="005F16B1"/>
    <w:rsid w:val="005F1736"/>
    <w:rsid w:val="005F189D"/>
    <w:rsid w:val="005F1A03"/>
    <w:rsid w:val="005F1C21"/>
    <w:rsid w:val="005F1F8C"/>
    <w:rsid w:val="005F21CD"/>
    <w:rsid w:val="005F26E8"/>
    <w:rsid w:val="005F275A"/>
    <w:rsid w:val="005F2C0D"/>
    <w:rsid w:val="005F2CDD"/>
    <w:rsid w:val="005F2E08"/>
    <w:rsid w:val="005F3168"/>
    <w:rsid w:val="005F36D3"/>
    <w:rsid w:val="005F36D4"/>
    <w:rsid w:val="005F4342"/>
    <w:rsid w:val="005F4DDC"/>
    <w:rsid w:val="005F5C8F"/>
    <w:rsid w:val="005F5E17"/>
    <w:rsid w:val="005F6487"/>
    <w:rsid w:val="005F78DD"/>
    <w:rsid w:val="005F7A4D"/>
    <w:rsid w:val="005F89DF"/>
    <w:rsid w:val="00600025"/>
    <w:rsid w:val="006003F0"/>
    <w:rsid w:val="00600FF9"/>
    <w:rsid w:val="006014EA"/>
    <w:rsid w:val="006016A3"/>
    <w:rsid w:val="006016E2"/>
    <w:rsid w:val="00601B68"/>
    <w:rsid w:val="00601D7E"/>
    <w:rsid w:val="00601EA0"/>
    <w:rsid w:val="00602526"/>
    <w:rsid w:val="00602D5C"/>
    <w:rsid w:val="00603009"/>
    <w:rsid w:val="0060359B"/>
    <w:rsid w:val="00603750"/>
    <w:rsid w:val="00603F69"/>
    <w:rsid w:val="006040DA"/>
    <w:rsid w:val="00604403"/>
    <w:rsid w:val="006047BD"/>
    <w:rsid w:val="00604AE6"/>
    <w:rsid w:val="00604C98"/>
    <w:rsid w:val="006054A8"/>
    <w:rsid w:val="006055D2"/>
    <w:rsid w:val="006057ED"/>
    <w:rsid w:val="00605D6F"/>
    <w:rsid w:val="00605DB9"/>
    <w:rsid w:val="006075C8"/>
    <w:rsid w:val="00607675"/>
    <w:rsid w:val="006101F9"/>
    <w:rsid w:val="006105DE"/>
    <w:rsid w:val="00610F53"/>
    <w:rsid w:val="00611435"/>
    <w:rsid w:val="00611FA8"/>
    <w:rsid w:val="006122EF"/>
    <w:rsid w:val="00612C61"/>
    <w:rsid w:val="00612E3F"/>
    <w:rsid w:val="006130BE"/>
    <w:rsid w:val="00613208"/>
    <w:rsid w:val="0061322D"/>
    <w:rsid w:val="006137A5"/>
    <w:rsid w:val="00613814"/>
    <w:rsid w:val="006146F8"/>
    <w:rsid w:val="00614ABB"/>
    <w:rsid w:val="00614BB6"/>
    <w:rsid w:val="006150E6"/>
    <w:rsid w:val="006161DD"/>
    <w:rsid w:val="00616767"/>
    <w:rsid w:val="0061698B"/>
    <w:rsid w:val="00616F61"/>
    <w:rsid w:val="00617866"/>
    <w:rsid w:val="00617957"/>
    <w:rsid w:val="00620063"/>
    <w:rsid w:val="00620917"/>
    <w:rsid w:val="00620A29"/>
    <w:rsid w:val="00620FB0"/>
    <w:rsid w:val="0062163D"/>
    <w:rsid w:val="00622163"/>
    <w:rsid w:val="00622934"/>
    <w:rsid w:val="00622AC3"/>
    <w:rsid w:val="00623136"/>
    <w:rsid w:val="00623270"/>
    <w:rsid w:val="0062340F"/>
    <w:rsid w:val="00623A9E"/>
    <w:rsid w:val="0062483E"/>
    <w:rsid w:val="00624A20"/>
    <w:rsid w:val="00624A28"/>
    <w:rsid w:val="00624C9B"/>
    <w:rsid w:val="00626395"/>
    <w:rsid w:val="0062640D"/>
    <w:rsid w:val="0062689D"/>
    <w:rsid w:val="00626956"/>
    <w:rsid w:val="00626CF1"/>
    <w:rsid w:val="00627138"/>
    <w:rsid w:val="006274C6"/>
    <w:rsid w:val="00630021"/>
    <w:rsid w:val="0063020A"/>
    <w:rsid w:val="00630A48"/>
    <w:rsid w:val="00630BB3"/>
    <w:rsid w:val="00630C5D"/>
    <w:rsid w:val="00631228"/>
    <w:rsid w:val="0063164A"/>
    <w:rsid w:val="00632182"/>
    <w:rsid w:val="0063228E"/>
    <w:rsid w:val="0063263C"/>
    <w:rsid w:val="006326B0"/>
    <w:rsid w:val="006327CE"/>
    <w:rsid w:val="00632DDC"/>
    <w:rsid w:val="006330CA"/>
    <w:rsid w:val="006332B7"/>
    <w:rsid w:val="00633592"/>
    <w:rsid w:val="006335DF"/>
    <w:rsid w:val="006337E3"/>
    <w:rsid w:val="0063380B"/>
    <w:rsid w:val="00633997"/>
    <w:rsid w:val="00633FF7"/>
    <w:rsid w:val="0063400E"/>
    <w:rsid w:val="006340D7"/>
    <w:rsid w:val="00634234"/>
    <w:rsid w:val="00634717"/>
    <w:rsid w:val="00635915"/>
    <w:rsid w:val="00635FBB"/>
    <w:rsid w:val="00636127"/>
    <w:rsid w:val="00636542"/>
    <w:rsid w:val="0063670E"/>
    <w:rsid w:val="0063672D"/>
    <w:rsid w:val="00637044"/>
    <w:rsid w:val="00637181"/>
    <w:rsid w:val="00637A3B"/>
    <w:rsid w:val="00637AF8"/>
    <w:rsid w:val="0064014A"/>
    <w:rsid w:val="00640A76"/>
    <w:rsid w:val="00640E3C"/>
    <w:rsid w:val="00641124"/>
    <w:rsid w:val="006412BE"/>
    <w:rsid w:val="00641381"/>
    <w:rsid w:val="0064144D"/>
    <w:rsid w:val="00641609"/>
    <w:rsid w:val="0064160E"/>
    <w:rsid w:val="00641CE8"/>
    <w:rsid w:val="00642389"/>
    <w:rsid w:val="0064298E"/>
    <w:rsid w:val="00642A13"/>
    <w:rsid w:val="00642A60"/>
    <w:rsid w:val="00642F77"/>
    <w:rsid w:val="0064340F"/>
    <w:rsid w:val="006439ED"/>
    <w:rsid w:val="00644300"/>
    <w:rsid w:val="00644306"/>
    <w:rsid w:val="006447EC"/>
    <w:rsid w:val="006450E2"/>
    <w:rsid w:val="006453D8"/>
    <w:rsid w:val="006456B2"/>
    <w:rsid w:val="0064586E"/>
    <w:rsid w:val="00645A32"/>
    <w:rsid w:val="00645FAD"/>
    <w:rsid w:val="00646F51"/>
    <w:rsid w:val="00647AEB"/>
    <w:rsid w:val="006502E1"/>
    <w:rsid w:val="00650503"/>
    <w:rsid w:val="006508AE"/>
    <w:rsid w:val="0065148D"/>
    <w:rsid w:val="00651A1C"/>
    <w:rsid w:val="00651BCB"/>
    <w:rsid w:val="00651E73"/>
    <w:rsid w:val="006522B9"/>
    <w:rsid w:val="006522FD"/>
    <w:rsid w:val="0065237A"/>
    <w:rsid w:val="00652800"/>
    <w:rsid w:val="00653AB0"/>
    <w:rsid w:val="00653C5D"/>
    <w:rsid w:val="006544A7"/>
    <w:rsid w:val="006546B0"/>
    <w:rsid w:val="006550A2"/>
    <w:rsid w:val="006552BE"/>
    <w:rsid w:val="006553FD"/>
    <w:rsid w:val="0065553F"/>
    <w:rsid w:val="006559F5"/>
    <w:rsid w:val="006560B3"/>
    <w:rsid w:val="00656E34"/>
    <w:rsid w:val="00657570"/>
    <w:rsid w:val="0066030D"/>
    <w:rsid w:val="006604EC"/>
    <w:rsid w:val="0066053E"/>
    <w:rsid w:val="0066089C"/>
    <w:rsid w:val="00661270"/>
    <w:rsid w:val="006618E3"/>
    <w:rsid w:val="00661D06"/>
    <w:rsid w:val="00661E22"/>
    <w:rsid w:val="0066229A"/>
    <w:rsid w:val="006629BF"/>
    <w:rsid w:val="0066311A"/>
    <w:rsid w:val="0066313F"/>
    <w:rsid w:val="00663843"/>
    <w:rsid w:val="006638B4"/>
    <w:rsid w:val="0066400D"/>
    <w:rsid w:val="00664184"/>
    <w:rsid w:val="006643A1"/>
    <w:rsid w:val="006644C4"/>
    <w:rsid w:val="00665712"/>
    <w:rsid w:val="0066665B"/>
    <w:rsid w:val="00666C56"/>
    <w:rsid w:val="00666FC5"/>
    <w:rsid w:val="00667D7C"/>
    <w:rsid w:val="00667EB4"/>
    <w:rsid w:val="00670491"/>
    <w:rsid w:val="0067079C"/>
    <w:rsid w:val="00670EE3"/>
    <w:rsid w:val="00671AF2"/>
    <w:rsid w:val="00671EAA"/>
    <w:rsid w:val="00672B84"/>
    <w:rsid w:val="00672C32"/>
    <w:rsid w:val="00672C75"/>
    <w:rsid w:val="006730E5"/>
    <w:rsid w:val="0067331F"/>
    <w:rsid w:val="0067426F"/>
    <w:rsid w:val="006742E8"/>
    <w:rsid w:val="0067482E"/>
    <w:rsid w:val="00674F57"/>
    <w:rsid w:val="0067525B"/>
    <w:rsid w:val="00675260"/>
    <w:rsid w:val="00675858"/>
    <w:rsid w:val="00675AB8"/>
    <w:rsid w:val="00675CBE"/>
    <w:rsid w:val="00677DDB"/>
    <w:rsid w:val="00677EF0"/>
    <w:rsid w:val="006804BA"/>
    <w:rsid w:val="00680D49"/>
    <w:rsid w:val="006814BF"/>
    <w:rsid w:val="0068158D"/>
    <w:rsid w:val="00681622"/>
    <w:rsid w:val="006818BA"/>
    <w:rsid w:val="00681F32"/>
    <w:rsid w:val="00681FB0"/>
    <w:rsid w:val="00682764"/>
    <w:rsid w:val="006828E8"/>
    <w:rsid w:val="0068305E"/>
    <w:rsid w:val="0068339E"/>
    <w:rsid w:val="00683404"/>
    <w:rsid w:val="00683AEC"/>
    <w:rsid w:val="00683CDD"/>
    <w:rsid w:val="00683EF0"/>
    <w:rsid w:val="00684174"/>
    <w:rsid w:val="00684672"/>
    <w:rsid w:val="0068481E"/>
    <w:rsid w:val="00684CE4"/>
    <w:rsid w:val="00684D02"/>
    <w:rsid w:val="00684ED0"/>
    <w:rsid w:val="00685211"/>
    <w:rsid w:val="0068586F"/>
    <w:rsid w:val="00685EBF"/>
    <w:rsid w:val="00686220"/>
    <w:rsid w:val="0068666F"/>
    <w:rsid w:val="006874FB"/>
    <w:rsid w:val="0068780A"/>
    <w:rsid w:val="00687AB1"/>
    <w:rsid w:val="00687B16"/>
    <w:rsid w:val="00690267"/>
    <w:rsid w:val="006906E7"/>
    <w:rsid w:val="00690AF7"/>
    <w:rsid w:val="006918F4"/>
    <w:rsid w:val="006920F2"/>
    <w:rsid w:val="006925BF"/>
    <w:rsid w:val="006927D4"/>
    <w:rsid w:val="00692EB2"/>
    <w:rsid w:val="00692EB4"/>
    <w:rsid w:val="00692ECD"/>
    <w:rsid w:val="00693FA7"/>
    <w:rsid w:val="00694BE7"/>
    <w:rsid w:val="00694E92"/>
    <w:rsid w:val="00695067"/>
    <w:rsid w:val="006953EC"/>
    <w:rsid w:val="006954D4"/>
    <w:rsid w:val="0069598B"/>
    <w:rsid w:val="00695AC5"/>
    <w:rsid w:val="00695AF0"/>
    <w:rsid w:val="006964E5"/>
    <w:rsid w:val="00696B1B"/>
    <w:rsid w:val="00696D0D"/>
    <w:rsid w:val="00696EA8"/>
    <w:rsid w:val="00696F50"/>
    <w:rsid w:val="0069740F"/>
    <w:rsid w:val="00697800"/>
    <w:rsid w:val="006A000C"/>
    <w:rsid w:val="006A009D"/>
    <w:rsid w:val="006A06F3"/>
    <w:rsid w:val="006A0885"/>
    <w:rsid w:val="006A09FE"/>
    <w:rsid w:val="006A0CDB"/>
    <w:rsid w:val="006A0DE9"/>
    <w:rsid w:val="006A12D0"/>
    <w:rsid w:val="006A1A8E"/>
    <w:rsid w:val="006A1CF6"/>
    <w:rsid w:val="006A299A"/>
    <w:rsid w:val="006A29F9"/>
    <w:rsid w:val="006A2D9E"/>
    <w:rsid w:val="006A2F73"/>
    <w:rsid w:val="006A3231"/>
    <w:rsid w:val="006A36DB"/>
    <w:rsid w:val="006A38C0"/>
    <w:rsid w:val="006A3EF2"/>
    <w:rsid w:val="006A44D0"/>
    <w:rsid w:val="006A48C1"/>
    <w:rsid w:val="006A4E65"/>
    <w:rsid w:val="006A510D"/>
    <w:rsid w:val="006A51A4"/>
    <w:rsid w:val="006A5945"/>
    <w:rsid w:val="006A5A66"/>
    <w:rsid w:val="006A5E9B"/>
    <w:rsid w:val="006A610E"/>
    <w:rsid w:val="006A6272"/>
    <w:rsid w:val="006A67FA"/>
    <w:rsid w:val="006A6807"/>
    <w:rsid w:val="006A7537"/>
    <w:rsid w:val="006A79B3"/>
    <w:rsid w:val="006B06B2"/>
    <w:rsid w:val="006B09E9"/>
    <w:rsid w:val="006B12F9"/>
    <w:rsid w:val="006B1A8C"/>
    <w:rsid w:val="006B1DFE"/>
    <w:rsid w:val="006B1FFA"/>
    <w:rsid w:val="006B207A"/>
    <w:rsid w:val="006B20AE"/>
    <w:rsid w:val="006B3465"/>
    <w:rsid w:val="006B3564"/>
    <w:rsid w:val="006B37E6"/>
    <w:rsid w:val="006B3D8F"/>
    <w:rsid w:val="006B42E3"/>
    <w:rsid w:val="006B44E9"/>
    <w:rsid w:val="006B55AF"/>
    <w:rsid w:val="006B577A"/>
    <w:rsid w:val="006B5BB4"/>
    <w:rsid w:val="006B64AE"/>
    <w:rsid w:val="006B6F44"/>
    <w:rsid w:val="006B73E5"/>
    <w:rsid w:val="006B7951"/>
    <w:rsid w:val="006B7CC5"/>
    <w:rsid w:val="006C001A"/>
    <w:rsid w:val="006C00A3"/>
    <w:rsid w:val="006C0DD9"/>
    <w:rsid w:val="006C10FC"/>
    <w:rsid w:val="006C1DEE"/>
    <w:rsid w:val="006C2C3A"/>
    <w:rsid w:val="006C37A5"/>
    <w:rsid w:val="006C386C"/>
    <w:rsid w:val="006C396A"/>
    <w:rsid w:val="006C4406"/>
    <w:rsid w:val="006C44E5"/>
    <w:rsid w:val="006C4B28"/>
    <w:rsid w:val="006C4D4B"/>
    <w:rsid w:val="006C4DCE"/>
    <w:rsid w:val="006C4F11"/>
    <w:rsid w:val="006C52AA"/>
    <w:rsid w:val="006C54CB"/>
    <w:rsid w:val="006C5B7A"/>
    <w:rsid w:val="006C5C87"/>
    <w:rsid w:val="006C5E47"/>
    <w:rsid w:val="006C65C7"/>
    <w:rsid w:val="006C6E11"/>
    <w:rsid w:val="006C708C"/>
    <w:rsid w:val="006C7AB5"/>
    <w:rsid w:val="006D059D"/>
    <w:rsid w:val="006D062E"/>
    <w:rsid w:val="006D0817"/>
    <w:rsid w:val="006D0996"/>
    <w:rsid w:val="006D1141"/>
    <w:rsid w:val="006D2405"/>
    <w:rsid w:val="006D275E"/>
    <w:rsid w:val="006D339D"/>
    <w:rsid w:val="006D33E4"/>
    <w:rsid w:val="006D35A5"/>
    <w:rsid w:val="006D376E"/>
    <w:rsid w:val="006D3A0E"/>
    <w:rsid w:val="006D4219"/>
    <w:rsid w:val="006D42B7"/>
    <w:rsid w:val="006D4A39"/>
    <w:rsid w:val="006D5170"/>
    <w:rsid w:val="006D52C0"/>
    <w:rsid w:val="006D53A4"/>
    <w:rsid w:val="006D5730"/>
    <w:rsid w:val="006D5879"/>
    <w:rsid w:val="006D5C17"/>
    <w:rsid w:val="006D5D9F"/>
    <w:rsid w:val="006D6748"/>
    <w:rsid w:val="006D6A01"/>
    <w:rsid w:val="006D6D43"/>
    <w:rsid w:val="006D6E55"/>
    <w:rsid w:val="006D7E13"/>
    <w:rsid w:val="006D7FC5"/>
    <w:rsid w:val="006E08A7"/>
    <w:rsid w:val="006E08C4"/>
    <w:rsid w:val="006E091B"/>
    <w:rsid w:val="006E0B7E"/>
    <w:rsid w:val="006E1167"/>
    <w:rsid w:val="006E247E"/>
    <w:rsid w:val="006E254D"/>
    <w:rsid w:val="006E2552"/>
    <w:rsid w:val="006E29E4"/>
    <w:rsid w:val="006E2A5F"/>
    <w:rsid w:val="006E2B76"/>
    <w:rsid w:val="006E2E7C"/>
    <w:rsid w:val="006E324C"/>
    <w:rsid w:val="006E3B6B"/>
    <w:rsid w:val="006E42C8"/>
    <w:rsid w:val="006E449F"/>
    <w:rsid w:val="006E4800"/>
    <w:rsid w:val="006E492A"/>
    <w:rsid w:val="006E4BF9"/>
    <w:rsid w:val="006E560F"/>
    <w:rsid w:val="006E584B"/>
    <w:rsid w:val="006E5B90"/>
    <w:rsid w:val="006E5F14"/>
    <w:rsid w:val="006E60C3"/>
    <w:rsid w:val="006E60D3"/>
    <w:rsid w:val="006E6213"/>
    <w:rsid w:val="006E6DAE"/>
    <w:rsid w:val="006E6FF8"/>
    <w:rsid w:val="006E738B"/>
    <w:rsid w:val="006E79B6"/>
    <w:rsid w:val="006E7B3D"/>
    <w:rsid w:val="006E7C35"/>
    <w:rsid w:val="006E7E6F"/>
    <w:rsid w:val="006F027D"/>
    <w:rsid w:val="006F054E"/>
    <w:rsid w:val="006F15D8"/>
    <w:rsid w:val="006F190B"/>
    <w:rsid w:val="006F1B19"/>
    <w:rsid w:val="006F2161"/>
    <w:rsid w:val="006F29AD"/>
    <w:rsid w:val="006F2A8C"/>
    <w:rsid w:val="006F3613"/>
    <w:rsid w:val="006F3839"/>
    <w:rsid w:val="006F3C14"/>
    <w:rsid w:val="006F4503"/>
    <w:rsid w:val="006F47E4"/>
    <w:rsid w:val="006F4904"/>
    <w:rsid w:val="006F4957"/>
    <w:rsid w:val="006F4A1A"/>
    <w:rsid w:val="006F500B"/>
    <w:rsid w:val="006F5998"/>
    <w:rsid w:val="006F5A43"/>
    <w:rsid w:val="006F7308"/>
    <w:rsid w:val="00700087"/>
    <w:rsid w:val="0070046F"/>
    <w:rsid w:val="007004DA"/>
    <w:rsid w:val="00700ACF"/>
    <w:rsid w:val="00701626"/>
    <w:rsid w:val="00701708"/>
    <w:rsid w:val="00701CDF"/>
    <w:rsid w:val="00701DAC"/>
    <w:rsid w:val="00701F35"/>
    <w:rsid w:val="00702170"/>
    <w:rsid w:val="00702762"/>
    <w:rsid w:val="00702CF5"/>
    <w:rsid w:val="00703B15"/>
    <w:rsid w:val="00704273"/>
    <w:rsid w:val="0070444D"/>
    <w:rsid w:val="0070456A"/>
    <w:rsid w:val="00704694"/>
    <w:rsid w:val="00704A96"/>
    <w:rsid w:val="00704BBC"/>
    <w:rsid w:val="00704F43"/>
    <w:rsid w:val="007058CD"/>
    <w:rsid w:val="00705D75"/>
    <w:rsid w:val="007069CF"/>
    <w:rsid w:val="0070723B"/>
    <w:rsid w:val="00707F95"/>
    <w:rsid w:val="007105C9"/>
    <w:rsid w:val="00710F04"/>
    <w:rsid w:val="0071106A"/>
    <w:rsid w:val="007110B5"/>
    <w:rsid w:val="00711842"/>
    <w:rsid w:val="007127E1"/>
    <w:rsid w:val="00712DA7"/>
    <w:rsid w:val="00712DBF"/>
    <w:rsid w:val="00712EDE"/>
    <w:rsid w:val="00713554"/>
    <w:rsid w:val="007141E0"/>
    <w:rsid w:val="007143A4"/>
    <w:rsid w:val="007146F8"/>
    <w:rsid w:val="00714956"/>
    <w:rsid w:val="00714D35"/>
    <w:rsid w:val="00714E99"/>
    <w:rsid w:val="0071500A"/>
    <w:rsid w:val="007153A0"/>
    <w:rsid w:val="00715988"/>
    <w:rsid w:val="00715DEA"/>
    <w:rsid w:val="00715F89"/>
    <w:rsid w:val="007163F4"/>
    <w:rsid w:val="00716A99"/>
    <w:rsid w:val="00716E7D"/>
    <w:rsid w:val="00716F9A"/>
    <w:rsid w:val="00716FB7"/>
    <w:rsid w:val="0071750C"/>
    <w:rsid w:val="00717BAE"/>
    <w:rsid w:val="00717C66"/>
    <w:rsid w:val="00717D7D"/>
    <w:rsid w:val="00720E44"/>
    <w:rsid w:val="007211D5"/>
    <w:rsid w:val="0072144B"/>
    <w:rsid w:val="0072184F"/>
    <w:rsid w:val="0072187A"/>
    <w:rsid w:val="00721AF9"/>
    <w:rsid w:val="00721D98"/>
    <w:rsid w:val="0072201B"/>
    <w:rsid w:val="007229D9"/>
    <w:rsid w:val="00722D6B"/>
    <w:rsid w:val="007235B9"/>
    <w:rsid w:val="007237C2"/>
    <w:rsid w:val="00723956"/>
    <w:rsid w:val="00723A3F"/>
    <w:rsid w:val="00723D0F"/>
    <w:rsid w:val="00724203"/>
    <w:rsid w:val="00724AD2"/>
    <w:rsid w:val="007256DF"/>
    <w:rsid w:val="00725C3B"/>
    <w:rsid w:val="00725D14"/>
    <w:rsid w:val="00725F1B"/>
    <w:rsid w:val="00726493"/>
    <w:rsid w:val="0072663C"/>
    <w:rsid w:val="007266FB"/>
    <w:rsid w:val="00726912"/>
    <w:rsid w:val="007270D6"/>
    <w:rsid w:val="0072758C"/>
    <w:rsid w:val="007317A6"/>
    <w:rsid w:val="00731ADE"/>
    <w:rsid w:val="00731D2B"/>
    <w:rsid w:val="00731D32"/>
    <w:rsid w:val="00732111"/>
    <w:rsid w:val="0073212B"/>
    <w:rsid w:val="0073258E"/>
    <w:rsid w:val="00732FAC"/>
    <w:rsid w:val="007331E5"/>
    <w:rsid w:val="00733D6A"/>
    <w:rsid w:val="00734065"/>
    <w:rsid w:val="00734109"/>
    <w:rsid w:val="007343BC"/>
    <w:rsid w:val="00734894"/>
    <w:rsid w:val="00734983"/>
    <w:rsid w:val="00734F0A"/>
    <w:rsid w:val="00735327"/>
    <w:rsid w:val="00735451"/>
    <w:rsid w:val="00735C5F"/>
    <w:rsid w:val="00735DC6"/>
    <w:rsid w:val="00737641"/>
    <w:rsid w:val="00737EF3"/>
    <w:rsid w:val="007400CC"/>
    <w:rsid w:val="007404B0"/>
    <w:rsid w:val="00740573"/>
    <w:rsid w:val="00740C98"/>
    <w:rsid w:val="007410FE"/>
    <w:rsid w:val="00741479"/>
    <w:rsid w:val="007414DA"/>
    <w:rsid w:val="00742176"/>
    <w:rsid w:val="0074241E"/>
    <w:rsid w:val="007428B7"/>
    <w:rsid w:val="00742ED6"/>
    <w:rsid w:val="00743485"/>
    <w:rsid w:val="00744201"/>
    <w:rsid w:val="007444FD"/>
    <w:rsid w:val="007448D2"/>
    <w:rsid w:val="00744A73"/>
    <w:rsid w:val="00744DB8"/>
    <w:rsid w:val="00744F19"/>
    <w:rsid w:val="00745C28"/>
    <w:rsid w:val="00745D68"/>
    <w:rsid w:val="007460B2"/>
    <w:rsid w:val="007460FF"/>
    <w:rsid w:val="007461B8"/>
    <w:rsid w:val="0074746A"/>
    <w:rsid w:val="007474D4"/>
    <w:rsid w:val="007476B3"/>
    <w:rsid w:val="007501A4"/>
    <w:rsid w:val="007503D1"/>
    <w:rsid w:val="0075163E"/>
    <w:rsid w:val="00752508"/>
    <w:rsid w:val="00752758"/>
    <w:rsid w:val="007527C0"/>
    <w:rsid w:val="00752D63"/>
    <w:rsid w:val="0075322D"/>
    <w:rsid w:val="00753455"/>
    <w:rsid w:val="0075371E"/>
    <w:rsid w:val="007539F4"/>
    <w:rsid w:val="00753D56"/>
    <w:rsid w:val="00753EEA"/>
    <w:rsid w:val="0075425D"/>
    <w:rsid w:val="00754453"/>
    <w:rsid w:val="00754AC3"/>
    <w:rsid w:val="00755CDD"/>
    <w:rsid w:val="0075634E"/>
    <w:rsid w:val="007564AE"/>
    <w:rsid w:val="00756D38"/>
    <w:rsid w:val="00756DF6"/>
    <w:rsid w:val="00756EFD"/>
    <w:rsid w:val="00757478"/>
    <w:rsid w:val="0075750F"/>
    <w:rsid w:val="00757591"/>
    <w:rsid w:val="00757633"/>
    <w:rsid w:val="007576E3"/>
    <w:rsid w:val="00757867"/>
    <w:rsid w:val="0075793F"/>
    <w:rsid w:val="00757A59"/>
    <w:rsid w:val="00757C70"/>
    <w:rsid w:val="00757DD5"/>
    <w:rsid w:val="0076018E"/>
    <w:rsid w:val="00760E73"/>
    <w:rsid w:val="00760EE5"/>
    <w:rsid w:val="00760FD7"/>
    <w:rsid w:val="00761689"/>
    <w:rsid w:val="007617A7"/>
    <w:rsid w:val="00761B8F"/>
    <w:rsid w:val="00762125"/>
    <w:rsid w:val="007627DC"/>
    <w:rsid w:val="00762A84"/>
    <w:rsid w:val="00762F40"/>
    <w:rsid w:val="007635C3"/>
    <w:rsid w:val="007640EB"/>
    <w:rsid w:val="0076434E"/>
    <w:rsid w:val="00764870"/>
    <w:rsid w:val="00764EAC"/>
    <w:rsid w:val="00764F9F"/>
    <w:rsid w:val="007655CE"/>
    <w:rsid w:val="00765E06"/>
    <w:rsid w:val="00765E7E"/>
    <w:rsid w:val="00765F49"/>
    <w:rsid w:val="00765F79"/>
    <w:rsid w:val="007662C1"/>
    <w:rsid w:val="00766C88"/>
    <w:rsid w:val="00767F67"/>
    <w:rsid w:val="007706FF"/>
    <w:rsid w:val="00770891"/>
    <w:rsid w:val="00770C61"/>
    <w:rsid w:val="007716D6"/>
    <w:rsid w:val="007720D2"/>
    <w:rsid w:val="00772860"/>
    <w:rsid w:val="00772BA3"/>
    <w:rsid w:val="00772C81"/>
    <w:rsid w:val="0077384F"/>
    <w:rsid w:val="00774002"/>
    <w:rsid w:val="007740E0"/>
    <w:rsid w:val="007744D1"/>
    <w:rsid w:val="007763FE"/>
    <w:rsid w:val="00776998"/>
    <w:rsid w:val="00776BAF"/>
    <w:rsid w:val="00776F2C"/>
    <w:rsid w:val="00776FEA"/>
    <w:rsid w:val="0077739C"/>
    <w:rsid w:val="00777651"/>
    <w:rsid w:val="007776A2"/>
    <w:rsid w:val="00777849"/>
    <w:rsid w:val="00777C2E"/>
    <w:rsid w:val="00780073"/>
    <w:rsid w:val="007801C4"/>
    <w:rsid w:val="00780749"/>
    <w:rsid w:val="00780A99"/>
    <w:rsid w:val="00781B01"/>
    <w:rsid w:val="00781C4F"/>
    <w:rsid w:val="007822BE"/>
    <w:rsid w:val="00782487"/>
    <w:rsid w:val="00782511"/>
    <w:rsid w:val="0078252B"/>
    <w:rsid w:val="0078294A"/>
    <w:rsid w:val="00782971"/>
    <w:rsid w:val="00782A2E"/>
    <w:rsid w:val="00782B11"/>
    <w:rsid w:val="00782CEB"/>
    <w:rsid w:val="00783228"/>
    <w:rsid w:val="00783351"/>
    <w:rsid w:val="007836C0"/>
    <w:rsid w:val="00784FDC"/>
    <w:rsid w:val="007851C5"/>
    <w:rsid w:val="00785F01"/>
    <w:rsid w:val="00786504"/>
    <w:rsid w:val="0078667E"/>
    <w:rsid w:val="00786875"/>
    <w:rsid w:val="0078740F"/>
    <w:rsid w:val="0079077F"/>
    <w:rsid w:val="007909B7"/>
    <w:rsid w:val="00791521"/>
    <w:rsid w:val="00791819"/>
    <w:rsid w:val="0079187C"/>
    <w:rsid w:val="007919DC"/>
    <w:rsid w:val="00791B72"/>
    <w:rsid w:val="00791C7F"/>
    <w:rsid w:val="00792D81"/>
    <w:rsid w:val="00792E71"/>
    <w:rsid w:val="007930BD"/>
    <w:rsid w:val="007935CD"/>
    <w:rsid w:val="0079376C"/>
    <w:rsid w:val="00793D3D"/>
    <w:rsid w:val="007945D5"/>
    <w:rsid w:val="00794A5E"/>
    <w:rsid w:val="00794AB3"/>
    <w:rsid w:val="007956BD"/>
    <w:rsid w:val="00795902"/>
    <w:rsid w:val="00795CC4"/>
    <w:rsid w:val="00796888"/>
    <w:rsid w:val="00796A5E"/>
    <w:rsid w:val="00797085"/>
    <w:rsid w:val="007978BF"/>
    <w:rsid w:val="00797A0B"/>
    <w:rsid w:val="00797FA1"/>
    <w:rsid w:val="007A00B3"/>
    <w:rsid w:val="007A0484"/>
    <w:rsid w:val="007A126A"/>
    <w:rsid w:val="007A1326"/>
    <w:rsid w:val="007A2B7B"/>
    <w:rsid w:val="007A3260"/>
    <w:rsid w:val="007A3356"/>
    <w:rsid w:val="007A3438"/>
    <w:rsid w:val="007A36F3"/>
    <w:rsid w:val="007A3C58"/>
    <w:rsid w:val="007A416A"/>
    <w:rsid w:val="007A47F8"/>
    <w:rsid w:val="007A4BF2"/>
    <w:rsid w:val="007A4CEF"/>
    <w:rsid w:val="007A517A"/>
    <w:rsid w:val="007A52DC"/>
    <w:rsid w:val="007A55A8"/>
    <w:rsid w:val="007A5E7B"/>
    <w:rsid w:val="007A6C4B"/>
    <w:rsid w:val="007A751D"/>
    <w:rsid w:val="007A7EC3"/>
    <w:rsid w:val="007B01F2"/>
    <w:rsid w:val="007B0287"/>
    <w:rsid w:val="007B05C8"/>
    <w:rsid w:val="007B0D88"/>
    <w:rsid w:val="007B18C4"/>
    <w:rsid w:val="007B20FA"/>
    <w:rsid w:val="007B21EA"/>
    <w:rsid w:val="007B24C4"/>
    <w:rsid w:val="007B25AA"/>
    <w:rsid w:val="007B2DE7"/>
    <w:rsid w:val="007B412D"/>
    <w:rsid w:val="007B45D0"/>
    <w:rsid w:val="007B46B8"/>
    <w:rsid w:val="007B50E4"/>
    <w:rsid w:val="007B513B"/>
    <w:rsid w:val="007B5236"/>
    <w:rsid w:val="007B5812"/>
    <w:rsid w:val="007B5EB4"/>
    <w:rsid w:val="007B606F"/>
    <w:rsid w:val="007B6B2F"/>
    <w:rsid w:val="007B6C6A"/>
    <w:rsid w:val="007B7E70"/>
    <w:rsid w:val="007C057B"/>
    <w:rsid w:val="007C087E"/>
    <w:rsid w:val="007C1661"/>
    <w:rsid w:val="007C1A9E"/>
    <w:rsid w:val="007C29FF"/>
    <w:rsid w:val="007C3179"/>
    <w:rsid w:val="007C33D6"/>
    <w:rsid w:val="007C35FB"/>
    <w:rsid w:val="007C3732"/>
    <w:rsid w:val="007C3955"/>
    <w:rsid w:val="007C4D65"/>
    <w:rsid w:val="007C5A39"/>
    <w:rsid w:val="007C63AB"/>
    <w:rsid w:val="007C65E1"/>
    <w:rsid w:val="007C6A4A"/>
    <w:rsid w:val="007C6B9C"/>
    <w:rsid w:val="007C6E38"/>
    <w:rsid w:val="007C7CEA"/>
    <w:rsid w:val="007D0CA6"/>
    <w:rsid w:val="007D0F4C"/>
    <w:rsid w:val="007D212E"/>
    <w:rsid w:val="007D25E3"/>
    <w:rsid w:val="007D277D"/>
    <w:rsid w:val="007D3427"/>
    <w:rsid w:val="007D3779"/>
    <w:rsid w:val="007D3CBF"/>
    <w:rsid w:val="007D4055"/>
    <w:rsid w:val="007D4479"/>
    <w:rsid w:val="007D458F"/>
    <w:rsid w:val="007D4E06"/>
    <w:rsid w:val="007D521F"/>
    <w:rsid w:val="007D55ED"/>
    <w:rsid w:val="007D5655"/>
    <w:rsid w:val="007D5A52"/>
    <w:rsid w:val="007D5AC6"/>
    <w:rsid w:val="007D5E00"/>
    <w:rsid w:val="007D613C"/>
    <w:rsid w:val="007D660F"/>
    <w:rsid w:val="007D6828"/>
    <w:rsid w:val="007D6C6C"/>
    <w:rsid w:val="007D705A"/>
    <w:rsid w:val="007D7C18"/>
    <w:rsid w:val="007D7CF5"/>
    <w:rsid w:val="007D7E58"/>
    <w:rsid w:val="007E09C1"/>
    <w:rsid w:val="007E1609"/>
    <w:rsid w:val="007E2E7F"/>
    <w:rsid w:val="007E3574"/>
    <w:rsid w:val="007E41AD"/>
    <w:rsid w:val="007E421D"/>
    <w:rsid w:val="007E4549"/>
    <w:rsid w:val="007E484F"/>
    <w:rsid w:val="007E5673"/>
    <w:rsid w:val="007E5BD9"/>
    <w:rsid w:val="007E5E9E"/>
    <w:rsid w:val="007E642A"/>
    <w:rsid w:val="007E7927"/>
    <w:rsid w:val="007E7A4F"/>
    <w:rsid w:val="007F116B"/>
    <w:rsid w:val="007F1493"/>
    <w:rsid w:val="007F15BC"/>
    <w:rsid w:val="007F15BE"/>
    <w:rsid w:val="007F1EB9"/>
    <w:rsid w:val="007F1EEA"/>
    <w:rsid w:val="007F204E"/>
    <w:rsid w:val="007F23EF"/>
    <w:rsid w:val="007F2BB8"/>
    <w:rsid w:val="007F2D9F"/>
    <w:rsid w:val="007F3266"/>
    <w:rsid w:val="007F34BF"/>
    <w:rsid w:val="007F34C0"/>
    <w:rsid w:val="007F3524"/>
    <w:rsid w:val="007F411C"/>
    <w:rsid w:val="007F428F"/>
    <w:rsid w:val="007F53A0"/>
    <w:rsid w:val="007F576D"/>
    <w:rsid w:val="007F58E3"/>
    <w:rsid w:val="007F637A"/>
    <w:rsid w:val="007F652F"/>
    <w:rsid w:val="007F66A6"/>
    <w:rsid w:val="007F66A9"/>
    <w:rsid w:val="007F6930"/>
    <w:rsid w:val="007F6D36"/>
    <w:rsid w:val="007F6DCC"/>
    <w:rsid w:val="007F6FDD"/>
    <w:rsid w:val="007F70FA"/>
    <w:rsid w:val="007F7332"/>
    <w:rsid w:val="007F76BF"/>
    <w:rsid w:val="007F7D00"/>
    <w:rsid w:val="008002BC"/>
    <w:rsid w:val="008003CD"/>
    <w:rsid w:val="00800512"/>
    <w:rsid w:val="00800C91"/>
    <w:rsid w:val="008015D5"/>
    <w:rsid w:val="00801687"/>
    <w:rsid w:val="008019EE"/>
    <w:rsid w:val="00801BF1"/>
    <w:rsid w:val="00802022"/>
    <w:rsid w:val="0080207C"/>
    <w:rsid w:val="008023AE"/>
    <w:rsid w:val="008024D0"/>
    <w:rsid w:val="008028A3"/>
    <w:rsid w:val="00802C58"/>
    <w:rsid w:val="00803034"/>
    <w:rsid w:val="00803162"/>
    <w:rsid w:val="0080317F"/>
    <w:rsid w:val="00803873"/>
    <w:rsid w:val="0080393F"/>
    <w:rsid w:val="00803957"/>
    <w:rsid w:val="008055AC"/>
    <w:rsid w:val="0080598C"/>
    <w:rsid w:val="008059C1"/>
    <w:rsid w:val="00805C4E"/>
    <w:rsid w:val="00805C92"/>
    <w:rsid w:val="00806167"/>
    <w:rsid w:val="008065E3"/>
    <w:rsid w:val="0080662F"/>
    <w:rsid w:val="00806BCF"/>
    <w:rsid w:val="00806C91"/>
    <w:rsid w:val="00806F20"/>
    <w:rsid w:val="00807001"/>
    <w:rsid w:val="00807377"/>
    <w:rsid w:val="0080759C"/>
    <w:rsid w:val="00807A15"/>
    <w:rsid w:val="00807DD5"/>
    <w:rsid w:val="0081065F"/>
    <w:rsid w:val="008107F0"/>
    <w:rsid w:val="00810B33"/>
    <w:rsid w:val="00810E72"/>
    <w:rsid w:val="008116AC"/>
    <w:rsid w:val="0081179B"/>
    <w:rsid w:val="00811A2A"/>
    <w:rsid w:val="00811B70"/>
    <w:rsid w:val="00811D97"/>
    <w:rsid w:val="00811EC7"/>
    <w:rsid w:val="008121D4"/>
    <w:rsid w:val="008123F5"/>
    <w:rsid w:val="00812507"/>
    <w:rsid w:val="008125ED"/>
    <w:rsid w:val="00812B7F"/>
    <w:rsid w:val="00812DCB"/>
    <w:rsid w:val="00812F05"/>
    <w:rsid w:val="00813121"/>
    <w:rsid w:val="008131D6"/>
    <w:rsid w:val="00813FA5"/>
    <w:rsid w:val="0081426F"/>
    <w:rsid w:val="00814E3F"/>
    <w:rsid w:val="0081523F"/>
    <w:rsid w:val="00815871"/>
    <w:rsid w:val="00815EDE"/>
    <w:rsid w:val="00815FB7"/>
    <w:rsid w:val="00816151"/>
    <w:rsid w:val="00816C2E"/>
    <w:rsid w:val="00817268"/>
    <w:rsid w:val="00817A8B"/>
    <w:rsid w:val="00817F12"/>
    <w:rsid w:val="008203B7"/>
    <w:rsid w:val="00820644"/>
    <w:rsid w:val="008207F8"/>
    <w:rsid w:val="00820B4C"/>
    <w:rsid w:val="00820BB7"/>
    <w:rsid w:val="0082126D"/>
    <w:rsid w:val="008212BE"/>
    <w:rsid w:val="008218CF"/>
    <w:rsid w:val="00821E8E"/>
    <w:rsid w:val="008220D9"/>
    <w:rsid w:val="00822858"/>
    <w:rsid w:val="008230FA"/>
    <w:rsid w:val="00823873"/>
    <w:rsid w:val="00823888"/>
    <w:rsid w:val="00823E23"/>
    <w:rsid w:val="00823E2F"/>
    <w:rsid w:val="00823E6A"/>
    <w:rsid w:val="008240D2"/>
    <w:rsid w:val="00824338"/>
    <w:rsid w:val="008248E7"/>
    <w:rsid w:val="00824CBB"/>
    <w:rsid w:val="00824F02"/>
    <w:rsid w:val="00825595"/>
    <w:rsid w:val="008259F4"/>
    <w:rsid w:val="00825CCD"/>
    <w:rsid w:val="00825CDC"/>
    <w:rsid w:val="008260F3"/>
    <w:rsid w:val="00826BD1"/>
    <w:rsid w:val="00826C4F"/>
    <w:rsid w:val="0082722C"/>
    <w:rsid w:val="0082770C"/>
    <w:rsid w:val="00830635"/>
    <w:rsid w:val="008306F7"/>
    <w:rsid w:val="00830A48"/>
    <w:rsid w:val="00830EC9"/>
    <w:rsid w:val="008310F6"/>
    <w:rsid w:val="008317EC"/>
    <w:rsid w:val="00831C89"/>
    <w:rsid w:val="00832019"/>
    <w:rsid w:val="008321FF"/>
    <w:rsid w:val="00832DA5"/>
    <w:rsid w:val="00832F4B"/>
    <w:rsid w:val="008335CC"/>
    <w:rsid w:val="00833A2E"/>
    <w:rsid w:val="00833BB1"/>
    <w:rsid w:val="00833EDF"/>
    <w:rsid w:val="00834038"/>
    <w:rsid w:val="00834A16"/>
    <w:rsid w:val="00834C62"/>
    <w:rsid w:val="0083571D"/>
    <w:rsid w:val="008357F5"/>
    <w:rsid w:val="008360C4"/>
    <w:rsid w:val="00836193"/>
    <w:rsid w:val="008370DE"/>
    <w:rsid w:val="008377AF"/>
    <w:rsid w:val="008377B7"/>
    <w:rsid w:val="00837B6A"/>
    <w:rsid w:val="008404C4"/>
    <w:rsid w:val="0084056D"/>
    <w:rsid w:val="00840C96"/>
    <w:rsid w:val="0084103B"/>
    <w:rsid w:val="0084105D"/>
    <w:rsid w:val="00841080"/>
    <w:rsid w:val="008412F7"/>
    <w:rsid w:val="00841421"/>
    <w:rsid w:val="008414BB"/>
    <w:rsid w:val="0084168A"/>
    <w:rsid w:val="008416A9"/>
    <w:rsid w:val="0084190B"/>
    <w:rsid w:val="00841B54"/>
    <w:rsid w:val="00841C90"/>
    <w:rsid w:val="00842604"/>
    <w:rsid w:val="0084318F"/>
    <w:rsid w:val="008434A7"/>
    <w:rsid w:val="008438CF"/>
    <w:rsid w:val="00843B3A"/>
    <w:rsid w:val="00843ED1"/>
    <w:rsid w:val="00845062"/>
    <w:rsid w:val="008455DA"/>
    <w:rsid w:val="008467D0"/>
    <w:rsid w:val="00846F01"/>
    <w:rsid w:val="008470D0"/>
    <w:rsid w:val="00847448"/>
    <w:rsid w:val="00847ABB"/>
    <w:rsid w:val="00847C70"/>
    <w:rsid w:val="00850340"/>
    <w:rsid w:val="008505DC"/>
    <w:rsid w:val="00850624"/>
    <w:rsid w:val="008509F0"/>
    <w:rsid w:val="00850CFC"/>
    <w:rsid w:val="008513AA"/>
    <w:rsid w:val="00851875"/>
    <w:rsid w:val="00852357"/>
    <w:rsid w:val="0085260E"/>
    <w:rsid w:val="00852673"/>
    <w:rsid w:val="00852B7B"/>
    <w:rsid w:val="008530C4"/>
    <w:rsid w:val="008533BA"/>
    <w:rsid w:val="008535F2"/>
    <w:rsid w:val="00853ED0"/>
    <w:rsid w:val="00853F15"/>
    <w:rsid w:val="008542D5"/>
    <w:rsid w:val="0085448C"/>
    <w:rsid w:val="00855048"/>
    <w:rsid w:val="00855842"/>
    <w:rsid w:val="00855851"/>
    <w:rsid w:val="00856131"/>
    <w:rsid w:val="008563D3"/>
    <w:rsid w:val="00856599"/>
    <w:rsid w:val="00856E64"/>
    <w:rsid w:val="00857021"/>
    <w:rsid w:val="00857521"/>
    <w:rsid w:val="0085786E"/>
    <w:rsid w:val="00857A9C"/>
    <w:rsid w:val="008604FA"/>
    <w:rsid w:val="00860998"/>
    <w:rsid w:val="00860A52"/>
    <w:rsid w:val="00861056"/>
    <w:rsid w:val="008615F7"/>
    <w:rsid w:val="00862133"/>
    <w:rsid w:val="00862960"/>
    <w:rsid w:val="00863532"/>
    <w:rsid w:val="008636A0"/>
    <w:rsid w:val="008637FE"/>
    <w:rsid w:val="008641E8"/>
    <w:rsid w:val="008641EF"/>
    <w:rsid w:val="008642C0"/>
    <w:rsid w:val="00864AD6"/>
    <w:rsid w:val="00864B32"/>
    <w:rsid w:val="00864B33"/>
    <w:rsid w:val="008658C5"/>
    <w:rsid w:val="00865EAE"/>
    <w:rsid w:val="00865EC3"/>
    <w:rsid w:val="0086629C"/>
    <w:rsid w:val="008662A2"/>
    <w:rsid w:val="0086631B"/>
    <w:rsid w:val="00866415"/>
    <w:rsid w:val="0086672A"/>
    <w:rsid w:val="00866E96"/>
    <w:rsid w:val="008673B7"/>
    <w:rsid w:val="00867469"/>
    <w:rsid w:val="00867C00"/>
    <w:rsid w:val="008700A9"/>
    <w:rsid w:val="008701EF"/>
    <w:rsid w:val="00870838"/>
    <w:rsid w:val="00870A3D"/>
    <w:rsid w:val="00870B95"/>
    <w:rsid w:val="00870E48"/>
    <w:rsid w:val="008711B9"/>
    <w:rsid w:val="00871864"/>
    <w:rsid w:val="00871D59"/>
    <w:rsid w:val="00872300"/>
    <w:rsid w:val="00872526"/>
    <w:rsid w:val="00873548"/>
    <w:rsid w:val="008736AC"/>
    <w:rsid w:val="00873B4B"/>
    <w:rsid w:val="00874285"/>
    <w:rsid w:val="008746F0"/>
    <w:rsid w:val="00874C1F"/>
    <w:rsid w:val="00874D19"/>
    <w:rsid w:val="00874DD3"/>
    <w:rsid w:val="008750DD"/>
    <w:rsid w:val="008752EC"/>
    <w:rsid w:val="008762A4"/>
    <w:rsid w:val="008765DE"/>
    <w:rsid w:val="00876899"/>
    <w:rsid w:val="00876BE5"/>
    <w:rsid w:val="00876FC9"/>
    <w:rsid w:val="00877033"/>
    <w:rsid w:val="00877615"/>
    <w:rsid w:val="00880A08"/>
    <w:rsid w:val="00880C57"/>
    <w:rsid w:val="00880D6D"/>
    <w:rsid w:val="00880FB7"/>
    <w:rsid w:val="008813A0"/>
    <w:rsid w:val="008815E6"/>
    <w:rsid w:val="00881DDD"/>
    <w:rsid w:val="00882207"/>
    <w:rsid w:val="00882DA5"/>
    <w:rsid w:val="00882E98"/>
    <w:rsid w:val="0088300D"/>
    <w:rsid w:val="00883169"/>
    <w:rsid w:val="00883242"/>
    <w:rsid w:val="00883488"/>
    <w:rsid w:val="00883A53"/>
    <w:rsid w:val="008840BB"/>
    <w:rsid w:val="00884B81"/>
    <w:rsid w:val="00884ECC"/>
    <w:rsid w:val="00885190"/>
    <w:rsid w:val="008855BF"/>
    <w:rsid w:val="00885C59"/>
    <w:rsid w:val="00885F34"/>
    <w:rsid w:val="0088605F"/>
    <w:rsid w:val="008866FB"/>
    <w:rsid w:val="00887814"/>
    <w:rsid w:val="00887DB9"/>
    <w:rsid w:val="00890C47"/>
    <w:rsid w:val="0089190E"/>
    <w:rsid w:val="00891B98"/>
    <w:rsid w:val="0089256F"/>
    <w:rsid w:val="00892A6C"/>
    <w:rsid w:val="00893CDB"/>
    <w:rsid w:val="00893D12"/>
    <w:rsid w:val="00893E2B"/>
    <w:rsid w:val="008941C5"/>
    <w:rsid w:val="00894630"/>
    <w:rsid w:val="0089468F"/>
    <w:rsid w:val="00895105"/>
    <w:rsid w:val="00895316"/>
    <w:rsid w:val="0089537E"/>
    <w:rsid w:val="00895861"/>
    <w:rsid w:val="00896C16"/>
    <w:rsid w:val="0089780C"/>
    <w:rsid w:val="0089789C"/>
    <w:rsid w:val="00897B91"/>
    <w:rsid w:val="00897C55"/>
    <w:rsid w:val="008A00A0"/>
    <w:rsid w:val="008A0836"/>
    <w:rsid w:val="008A0A1A"/>
    <w:rsid w:val="008A1545"/>
    <w:rsid w:val="008A2116"/>
    <w:rsid w:val="008A21F0"/>
    <w:rsid w:val="008A2253"/>
    <w:rsid w:val="008A2636"/>
    <w:rsid w:val="008A2A5E"/>
    <w:rsid w:val="008A2B5B"/>
    <w:rsid w:val="008A2BC6"/>
    <w:rsid w:val="008A3353"/>
    <w:rsid w:val="008A3CB3"/>
    <w:rsid w:val="008A3D77"/>
    <w:rsid w:val="008A4553"/>
    <w:rsid w:val="008A5C1E"/>
    <w:rsid w:val="008A5DE5"/>
    <w:rsid w:val="008A5E13"/>
    <w:rsid w:val="008A5F59"/>
    <w:rsid w:val="008A63C6"/>
    <w:rsid w:val="008A7FBE"/>
    <w:rsid w:val="008B03FF"/>
    <w:rsid w:val="008B06F1"/>
    <w:rsid w:val="008B1329"/>
    <w:rsid w:val="008B13EF"/>
    <w:rsid w:val="008B190A"/>
    <w:rsid w:val="008B1E9A"/>
    <w:rsid w:val="008B1FDB"/>
    <w:rsid w:val="008B2283"/>
    <w:rsid w:val="008B294E"/>
    <w:rsid w:val="008B2A5B"/>
    <w:rsid w:val="008B2DA5"/>
    <w:rsid w:val="008B2E91"/>
    <w:rsid w:val="008B3643"/>
    <w:rsid w:val="008B367A"/>
    <w:rsid w:val="008B36D0"/>
    <w:rsid w:val="008B419B"/>
    <w:rsid w:val="008B430F"/>
    <w:rsid w:val="008B44C9"/>
    <w:rsid w:val="008B4DA3"/>
    <w:rsid w:val="008B4DD3"/>
    <w:rsid w:val="008B4E64"/>
    <w:rsid w:val="008B4FF4"/>
    <w:rsid w:val="008B50E8"/>
    <w:rsid w:val="008B573B"/>
    <w:rsid w:val="008B5AD4"/>
    <w:rsid w:val="008B5D5C"/>
    <w:rsid w:val="008B63A5"/>
    <w:rsid w:val="008B6547"/>
    <w:rsid w:val="008B6589"/>
    <w:rsid w:val="008B6672"/>
    <w:rsid w:val="008B6729"/>
    <w:rsid w:val="008B7771"/>
    <w:rsid w:val="008B7784"/>
    <w:rsid w:val="008B77B7"/>
    <w:rsid w:val="008B7F83"/>
    <w:rsid w:val="008C028C"/>
    <w:rsid w:val="008C0467"/>
    <w:rsid w:val="008C04E5"/>
    <w:rsid w:val="008C085A"/>
    <w:rsid w:val="008C0C2E"/>
    <w:rsid w:val="008C10EC"/>
    <w:rsid w:val="008C14AE"/>
    <w:rsid w:val="008C1528"/>
    <w:rsid w:val="008C1944"/>
    <w:rsid w:val="008C1A20"/>
    <w:rsid w:val="008C1BDB"/>
    <w:rsid w:val="008C2FB5"/>
    <w:rsid w:val="008C302C"/>
    <w:rsid w:val="008C3511"/>
    <w:rsid w:val="008C42E8"/>
    <w:rsid w:val="008C43D7"/>
    <w:rsid w:val="008C4ABC"/>
    <w:rsid w:val="008C4CAB"/>
    <w:rsid w:val="008C501A"/>
    <w:rsid w:val="008C56BA"/>
    <w:rsid w:val="008C6461"/>
    <w:rsid w:val="008C67B0"/>
    <w:rsid w:val="008C6BA4"/>
    <w:rsid w:val="008C6F82"/>
    <w:rsid w:val="008C70E4"/>
    <w:rsid w:val="008C729B"/>
    <w:rsid w:val="008C7CBC"/>
    <w:rsid w:val="008D0067"/>
    <w:rsid w:val="008D021F"/>
    <w:rsid w:val="008D0897"/>
    <w:rsid w:val="008D121B"/>
    <w:rsid w:val="008D125E"/>
    <w:rsid w:val="008D174D"/>
    <w:rsid w:val="008D2C87"/>
    <w:rsid w:val="008D2FB7"/>
    <w:rsid w:val="008D3965"/>
    <w:rsid w:val="008D398A"/>
    <w:rsid w:val="008D3A21"/>
    <w:rsid w:val="008D429B"/>
    <w:rsid w:val="008D49C3"/>
    <w:rsid w:val="008D5308"/>
    <w:rsid w:val="008D54E7"/>
    <w:rsid w:val="008D55BF"/>
    <w:rsid w:val="008D6099"/>
    <w:rsid w:val="008D61E0"/>
    <w:rsid w:val="008D6592"/>
    <w:rsid w:val="008D6722"/>
    <w:rsid w:val="008D6E1D"/>
    <w:rsid w:val="008D6F19"/>
    <w:rsid w:val="008D72C7"/>
    <w:rsid w:val="008D7647"/>
    <w:rsid w:val="008D7AB2"/>
    <w:rsid w:val="008D7D1D"/>
    <w:rsid w:val="008D7E1E"/>
    <w:rsid w:val="008D7ECD"/>
    <w:rsid w:val="008E0259"/>
    <w:rsid w:val="008E0725"/>
    <w:rsid w:val="008E0F3A"/>
    <w:rsid w:val="008E12F6"/>
    <w:rsid w:val="008E1F99"/>
    <w:rsid w:val="008E1FE5"/>
    <w:rsid w:val="008E2CC9"/>
    <w:rsid w:val="008E2FEE"/>
    <w:rsid w:val="008E334D"/>
    <w:rsid w:val="008E34C6"/>
    <w:rsid w:val="008E43E0"/>
    <w:rsid w:val="008E459F"/>
    <w:rsid w:val="008E46EE"/>
    <w:rsid w:val="008E478D"/>
    <w:rsid w:val="008E4A0E"/>
    <w:rsid w:val="008E4A58"/>
    <w:rsid w:val="008E4E59"/>
    <w:rsid w:val="008E4E88"/>
    <w:rsid w:val="008E5461"/>
    <w:rsid w:val="008E58D8"/>
    <w:rsid w:val="008E5EAF"/>
    <w:rsid w:val="008E7339"/>
    <w:rsid w:val="008E76E9"/>
    <w:rsid w:val="008F0115"/>
    <w:rsid w:val="008F0383"/>
    <w:rsid w:val="008F05DD"/>
    <w:rsid w:val="008F0A92"/>
    <w:rsid w:val="008F1430"/>
    <w:rsid w:val="008F1C59"/>
    <w:rsid w:val="008F1F6A"/>
    <w:rsid w:val="008F2764"/>
    <w:rsid w:val="008F28E7"/>
    <w:rsid w:val="008F2FF7"/>
    <w:rsid w:val="008F361F"/>
    <w:rsid w:val="008F38DA"/>
    <w:rsid w:val="008F3978"/>
    <w:rsid w:val="008F3EDF"/>
    <w:rsid w:val="008F446D"/>
    <w:rsid w:val="008F453A"/>
    <w:rsid w:val="008F4614"/>
    <w:rsid w:val="008F4B89"/>
    <w:rsid w:val="008F4C95"/>
    <w:rsid w:val="008F527C"/>
    <w:rsid w:val="008F56DB"/>
    <w:rsid w:val="008F579A"/>
    <w:rsid w:val="008F5F3D"/>
    <w:rsid w:val="008F6434"/>
    <w:rsid w:val="008F65AB"/>
    <w:rsid w:val="008F666B"/>
    <w:rsid w:val="008F786C"/>
    <w:rsid w:val="0090053B"/>
    <w:rsid w:val="0090065E"/>
    <w:rsid w:val="00900E59"/>
    <w:rsid w:val="00900F18"/>
    <w:rsid w:val="00900FCF"/>
    <w:rsid w:val="00901298"/>
    <w:rsid w:val="009019BB"/>
    <w:rsid w:val="0090238E"/>
    <w:rsid w:val="00902919"/>
    <w:rsid w:val="00902992"/>
    <w:rsid w:val="00902AE3"/>
    <w:rsid w:val="0090315B"/>
    <w:rsid w:val="009033B0"/>
    <w:rsid w:val="00903C97"/>
    <w:rsid w:val="0090408F"/>
    <w:rsid w:val="00904350"/>
    <w:rsid w:val="009048DE"/>
    <w:rsid w:val="00904A9E"/>
    <w:rsid w:val="009055E3"/>
    <w:rsid w:val="009056CA"/>
    <w:rsid w:val="009057E0"/>
    <w:rsid w:val="00905926"/>
    <w:rsid w:val="00905A8B"/>
    <w:rsid w:val="0090604A"/>
    <w:rsid w:val="00906670"/>
    <w:rsid w:val="0090698B"/>
    <w:rsid w:val="00906BA0"/>
    <w:rsid w:val="0090736E"/>
    <w:rsid w:val="009078AB"/>
    <w:rsid w:val="00907F86"/>
    <w:rsid w:val="0091055E"/>
    <w:rsid w:val="00910D69"/>
    <w:rsid w:val="00911C02"/>
    <w:rsid w:val="009120F2"/>
    <w:rsid w:val="009122F8"/>
    <w:rsid w:val="0091291B"/>
    <w:rsid w:val="009129D0"/>
    <w:rsid w:val="00912C5D"/>
    <w:rsid w:val="00912EC7"/>
    <w:rsid w:val="00912EE2"/>
    <w:rsid w:val="00913D40"/>
    <w:rsid w:val="00913D64"/>
    <w:rsid w:val="0091485F"/>
    <w:rsid w:val="00914CEE"/>
    <w:rsid w:val="00914F48"/>
    <w:rsid w:val="009150E7"/>
    <w:rsid w:val="009153A2"/>
    <w:rsid w:val="0091571A"/>
    <w:rsid w:val="009157B3"/>
    <w:rsid w:val="009159B2"/>
    <w:rsid w:val="00915AC4"/>
    <w:rsid w:val="00915CDB"/>
    <w:rsid w:val="009168B4"/>
    <w:rsid w:val="00916A90"/>
    <w:rsid w:val="009171EE"/>
    <w:rsid w:val="00917295"/>
    <w:rsid w:val="00917C8E"/>
    <w:rsid w:val="00920A1E"/>
    <w:rsid w:val="00920C71"/>
    <w:rsid w:val="00921C7D"/>
    <w:rsid w:val="00921FCD"/>
    <w:rsid w:val="009227DD"/>
    <w:rsid w:val="00923015"/>
    <w:rsid w:val="009234D0"/>
    <w:rsid w:val="0092463E"/>
    <w:rsid w:val="00924A55"/>
    <w:rsid w:val="00924E21"/>
    <w:rsid w:val="00925013"/>
    <w:rsid w:val="00925024"/>
    <w:rsid w:val="009251D1"/>
    <w:rsid w:val="00925655"/>
    <w:rsid w:val="00925733"/>
    <w:rsid w:val="009257A8"/>
    <w:rsid w:val="009261C8"/>
    <w:rsid w:val="009264BA"/>
    <w:rsid w:val="009264C2"/>
    <w:rsid w:val="00926D03"/>
    <w:rsid w:val="00926DB5"/>
    <w:rsid w:val="00926F76"/>
    <w:rsid w:val="00927A26"/>
    <w:rsid w:val="00927DB3"/>
    <w:rsid w:val="00927E08"/>
    <w:rsid w:val="009305BA"/>
    <w:rsid w:val="00930B06"/>
    <w:rsid w:val="00930B9F"/>
    <w:rsid w:val="00930D17"/>
    <w:rsid w:val="00930ED6"/>
    <w:rsid w:val="00931206"/>
    <w:rsid w:val="00932077"/>
    <w:rsid w:val="009327DC"/>
    <w:rsid w:val="00932A03"/>
    <w:rsid w:val="00932EA2"/>
    <w:rsid w:val="0093313E"/>
    <w:rsid w:val="009331DA"/>
    <w:rsid w:val="009331F9"/>
    <w:rsid w:val="00933A8D"/>
    <w:rsid w:val="00933C2C"/>
    <w:rsid w:val="00934012"/>
    <w:rsid w:val="009345A5"/>
    <w:rsid w:val="00934B55"/>
    <w:rsid w:val="00934D64"/>
    <w:rsid w:val="0093519E"/>
    <w:rsid w:val="00935223"/>
    <w:rsid w:val="0093530F"/>
    <w:rsid w:val="0093592F"/>
    <w:rsid w:val="00935C83"/>
    <w:rsid w:val="009363F0"/>
    <w:rsid w:val="0093688D"/>
    <w:rsid w:val="00936A05"/>
    <w:rsid w:val="00937070"/>
    <w:rsid w:val="009405A4"/>
    <w:rsid w:val="009409FC"/>
    <w:rsid w:val="0094165A"/>
    <w:rsid w:val="00941845"/>
    <w:rsid w:val="00941EF4"/>
    <w:rsid w:val="00942056"/>
    <w:rsid w:val="00942528"/>
    <w:rsid w:val="009429D1"/>
    <w:rsid w:val="00942E67"/>
    <w:rsid w:val="00942F1F"/>
    <w:rsid w:val="00943299"/>
    <w:rsid w:val="009436A4"/>
    <w:rsid w:val="009438A7"/>
    <w:rsid w:val="009438FF"/>
    <w:rsid w:val="00943BB4"/>
    <w:rsid w:val="00943F33"/>
    <w:rsid w:val="00944293"/>
    <w:rsid w:val="00944CD3"/>
    <w:rsid w:val="00944E83"/>
    <w:rsid w:val="00944F67"/>
    <w:rsid w:val="009458AF"/>
    <w:rsid w:val="00945CAA"/>
    <w:rsid w:val="0094648C"/>
    <w:rsid w:val="00946555"/>
    <w:rsid w:val="00946DC1"/>
    <w:rsid w:val="00946FBA"/>
    <w:rsid w:val="009471E2"/>
    <w:rsid w:val="009500B1"/>
    <w:rsid w:val="009500ED"/>
    <w:rsid w:val="00950D8F"/>
    <w:rsid w:val="009520A1"/>
    <w:rsid w:val="009522E2"/>
    <w:rsid w:val="0095259D"/>
    <w:rsid w:val="009528C1"/>
    <w:rsid w:val="00952A68"/>
    <w:rsid w:val="009532C7"/>
    <w:rsid w:val="009536F2"/>
    <w:rsid w:val="009536FF"/>
    <w:rsid w:val="00953891"/>
    <w:rsid w:val="00953B67"/>
    <w:rsid w:val="00953E82"/>
    <w:rsid w:val="00954F5E"/>
    <w:rsid w:val="00955249"/>
    <w:rsid w:val="009554D9"/>
    <w:rsid w:val="00955B4C"/>
    <w:rsid w:val="00955D6C"/>
    <w:rsid w:val="0095630E"/>
    <w:rsid w:val="00956B8B"/>
    <w:rsid w:val="00957733"/>
    <w:rsid w:val="00960505"/>
    <w:rsid w:val="00960547"/>
    <w:rsid w:val="00960AE3"/>
    <w:rsid w:val="00960CCA"/>
    <w:rsid w:val="00960CEF"/>
    <w:rsid w:val="00960D91"/>
    <w:rsid w:val="00960E03"/>
    <w:rsid w:val="00961514"/>
    <w:rsid w:val="00961A81"/>
    <w:rsid w:val="0096201C"/>
    <w:rsid w:val="00962111"/>
    <w:rsid w:val="009624AB"/>
    <w:rsid w:val="00962BDA"/>
    <w:rsid w:val="0096342C"/>
    <w:rsid w:val="009634D3"/>
    <w:rsid w:val="009634F6"/>
    <w:rsid w:val="009634FC"/>
    <w:rsid w:val="00963579"/>
    <w:rsid w:val="00963FEC"/>
    <w:rsid w:val="0096422F"/>
    <w:rsid w:val="009648BA"/>
    <w:rsid w:val="00964AE3"/>
    <w:rsid w:val="009659C1"/>
    <w:rsid w:val="00965D60"/>
    <w:rsid w:val="00965F05"/>
    <w:rsid w:val="00966C04"/>
    <w:rsid w:val="0096720F"/>
    <w:rsid w:val="00967434"/>
    <w:rsid w:val="00967FA7"/>
    <w:rsid w:val="009702EB"/>
    <w:rsid w:val="009702FD"/>
    <w:rsid w:val="0097036E"/>
    <w:rsid w:val="009706D5"/>
    <w:rsid w:val="0097072C"/>
    <w:rsid w:val="00970867"/>
    <w:rsid w:val="00970968"/>
    <w:rsid w:val="00970CFE"/>
    <w:rsid w:val="009718BF"/>
    <w:rsid w:val="009731B8"/>
    <w:rsid w:val="00973802"/>
    <w:rsid w:val="0097398C"/>
    <w:rsid w:val="00973A29"/>
    <w:rsid w:val="00973DB2"/>
    <w:rsid w:val="0097411D"/>
    <w:rsid w:val="009747E6"/>
    <w:rsid w:val="00974854"/>
    <w:rsid w:val="00974AFA"/>
    <w:rsid w:val="0097592F"/>
    <w:rsid w:val="00975AF4"/>
    <w:rsid w:val="00975E64"/>
    <w:rsid w:val="00976569"/>
    <w:rsid w:val="00976577"/>
    <w:rsid w:val="009769DF"/>
    <w:rsid w:val="00976FA4"/>
    <w:rsid w:val="0097745B"/>
    <w:rsid w:val="00981475"/>
    <w:rsid w:val="00981668"/>
    <w:rsid w:val="009819A9"/>
    <w:rsid w:val="00981BF8"/>
    <w:rsid w:val="00982DB0"/>
    <w:rsid w:val="009835C2"/>
    <w:rsid w:val="00983FC1"/>
    <w:rsid w:val="0098411C"/>
    <w:rsid w:val="009842CF"/>
    <w:rsid w:val="00984331"/>
    <w:rsid w:val="00984589"/>
    <w:rsid w:val="009846B2"/>
    <w:rsid w:val="00984B8E"/>
    <w:rsid w:val="00984C07"/>
    <w:rsid w:val="00984C8A"/>
    <w:rsid w:val="00984CD0"/>
    <w:rsid w:val="00985F69"/>
    <w:rsid w:val="00986E86"/>
    <w:rsid w:val="00986F8C"/>
    <w:rsid w:val="00987424"/>
    <w:rsid w:val="0098771B"/>
    <w:rsid w:val="00987813"/>
    <w:rsid w:val="00987851"/>
    <w:rsid w:val="00987A11"/>
    <w:rsid w:val="00987B8C"/>
    <w:rsid w:val="00990A32"/>
    <w:rsid w:val="00990B44"/>
    <w:rsid w:val="00990C18"/>
    <w:rsid w:val="00990C46"/>
    <w:rsid w:val="00990F38"/>
    <w:rsid w:val="00991514"/>
    <w:rsid w:val="0099154B"/>
    <w:rsid w:val="00991927"/>
    <w:rsid w:val="00991ABC"/>
    <w:rsid w:val="00991DEF"/>
    <w:rsid w:val="00991EEC"/>
    <w:rsid w:val="0099213E"/>
    <w:rsid w:val="009921DD"/>
    <w:rsid w:val="00992659"/>
    <w:rsid w:val="009926A1"/>
    <w:rsid w:val="00992A24"/>
    <w:rsid w:val="00992C37"/>
    <w:rsid w:val="0099359F"/>
    <w:rsid w:val="00993B98"/>
    <w:rsid w:val="00993F37"/>
    <w:rsid w:val="009944F9"/>
    <w:rsid w:val="00994B3C"/>
    <w:rsid w:val="00994B8C"/>
    <w:rsid w:val="009956FD"/>
    <w:rsid w:val="00995954"/>
    <w:rsid w:val="00995E81"/>
    <w:rsid w:val="00995F1D"/>
    <w:rsid w:val="00996470"/>
    <w:rsid w:val="00996603"/>
    <w:rsid w:val="00996652"/>
    <w:rsid w:val="00996957"/>
    <w:rsid w:val="00996964"/>
    <w:rsid w:val="00996F23"/>
    <w:rsid w:val="0099718F"/>
    <w:rsid w:val="009971BD"/>
    <w:rsid w:val="009974B3"/>
    <w:rsid w:val="009979D3"/>
    <w:rsid w:val="00997CE9"/>
    <w:rsid w:val="00997F5D"/>
    <w:rsid w:val="00997F80"/>
    <w:rsid w:val="009A09AC"/>
    <w:rsid w:val="009A1508"/>
    <w:rsid w:val="009A1BBC"/>
    <w:rsid w:val="009A229E"/>
    <w:rsid w:val="009A2864"/>
    <w:rsid w:val="009A313E"/>
    <w:rsid w:val="009A31C8"/>
    <w:rsid w:val="009A3490"/>
    <w:rsid w:val="009A3516"/>
    <w:rsid w:val="009A39ED"/>
    <w:rsid w:val="009A3DC4"/>
    <w:rsid w:val="009A3EAC"/>
    <w:rsid w:val="009A40D9"/>
    <w:rsid w:val="009A4711"/>
    <w:rsid w:val="009A4830"/>
    <w:rsid w:val="009A48A5"/>
    <w:rsid w:val="009A4B1F"/>
    <w:rsid w:val="009A61D7"/>
    <w:rsid w:val="009A6B6F"/>
    <w:rsid w:val="009A6C34"/>
    <w:rsid w:val="009A6FAC"/>
    <w:rsid w:val="009A7FEB"/>
    <w:rsid w:val="009B0149"/>
    <w:rsid w:val="009B08F7"/>
    <w:rsid w:val="009B0B55"/>
    <w:rsid w:val="009B119A"/>
    <w:rsid w:val="009B14B0"/>
    <w:rsid w:val="009B165F"/>
    <w:rsid w:val="009B180E"/>
    <w:rsid w:val="009B1CC9"/>
    <w:rsid w:val="009B228E"/>
    <w:rsid w:val="009B2508"/>
    <w:rsid w:val="009B271B"/>
    <w:rsid w:val="009B279F"/>
    <w:rsid w:val="009B2902"/>
    <w:rsid w:val="009B2C92"/>
    <w:rsid w:val="009B2E67"/>
    <w:rsid w:val="009B3015"/>
    <w:rsid w:val="009B35D6"/>
    <w:rsid w:val="009B417F"/>
    <w:rsid w:val="009B42A1"/>
    <w:rsid w:val="009B4483"/>
    <w:rsid w:val="009B485A"/>
    <w:rsid w:val="009B49E0"/>
    <w:rsid w:val="009B52AE"/>
    <w:rsid w:val="009B5879"/>
    <w:rsid w:val="009B5926"/>
    <w:rsid w:val="009B5A96"/>
    <w:rsid w:val="009B5FDC"/>
    <w:rsid w:val="009B6030"/>
    <w:rsid w:val="009C01E2"/>
    <w:rsid w:val="009C0698"/>
    <w:rsid w:val="009C098A"/>
    <w:rsid w:val="009C0DA0"/>
    <w:rsid w:val="009C0FD9"/>
    <w:rsid w:val="009C111C"/>
    <w:rsid w:val="009C1310"/>
    <w:rsid w:val="009C1330"/>
    <w:rsid w:val="009C15DF"/>
    <w:rsid w:val="009C1693"/>
    <w:rsid w:val="009C184D"/>
    <w:rsid w:val="009C1AD9"/>
    <w:rsid w:val="009C1C27"/>
    <w:rsid w:val="009C1D37"/>
    <w:rsid w:val="009C1F10"/>
    <w:rsid w:val="009C1FCA"/>
    <w:rsid w:val="009C20AA"/>
    <w:rsid w:val="009C2667"/>
    <w:rsid w:val="009C2675"/>
    <w:rsid w:val="009C2B2B"/>
    <w:rsid w:val="009C3001"/>
    <w:rsid w:val="009C3A10"/>
    <w:rsid w:val="009C44C9"/>
    <w:rsid w:val="009C4E07"/>
    <w:rsid w:val="009C4FA5"/>
    <w:rsid w:val="009C575A"/>
    <w:rsid w:val="009C5CB5"/>
    <w:rsid w:val="009C635B"/>
    <w:rsid w:val="009C63B6"/>
    <w:rsid w:val="009C65D7"/>
    <w:rsid w:val="009C6881"/>
    <w:rsid w:val="009C6891"/>
    <w:rsid w:val="009C69B7"/>
    <w:rsid w:val="009C72FE"/>
    <w:rsid w:val="009C7379"/>
    <w:rsid w:val="009D04EA"/>
    <w:rsid w:val="009D0C17"/>
    <w:rsid w:val="009D1679"/>
    <w:rsid w:val="009D1C86"/>
    <w:rsid w:val="009D1EBE"/>
    <w:rsid w:val="009D2409"/>
    <w:rsid w:val="009D2983"/>
    <w:rsid w:val="009D2A67"/>
    <w:rsid w:val="009D3281"/>
    <w:rsid w:val="009D36A1"/>
    <w:rsid w:val="009D36ED"/>
    <w:rsid w:val="009D376C"/>
    <w:rsid w:val="009D3D3C"/>
    <w:rsid w:val="009D3F28"/>
    <w:rsid w:val="009D4B56"/>
    <w:rsid w:val="009D4CBF"/>
    <w:rsid w:val="009D4E62"/>
    <w:rsid w:val="009D4F4A"/>
    <w:rsid w:val="009D572A"/>
    <w:rsid w:val="009D574F"/>
    <w:rsid w:val="009D67D9"/>
    <w:rsid w:val="009D7742"/>
    <w:rsid w:val="009D7A47"/>
    <w:rsid w:val="009D7AC8"/>
    <w:rsid w:val="009D7D50"/>
    <w:rsid w:val="009E0237"/>
    <w:rsid w:val="009E037B"/>
    <w:rsid w:val="009E05EC"/>
    <w:rsid w:val="009E0CF8"/>
    <w:rsid w:val="009E1273"/>
    <w:rsid w:val="009E16BB"/>
    <w:rsid w:val="009E17FC"/>
    <w:rsid w:val="009E19EA"/>
    <w:rsid w:val="009E20DE"/>
    <w:rsid w:val="009E21BC"/>
    <w:rsid w:val="009E249D"/>
    <w:rsid w:val="009E2A1B"/>
    <w:rsid w:val="009E2CC6"/>
    <w:rsid w:val="009E2D29"/>
    <w:rsid w:val="009E3203"/>
    <w:rsid w:val="009E3B4A"/>
    <w:rsid w:val="009E412D"/>
    <w:rsid w:val="009E4E9A"/>
    <w:rsid w:val="009E56EB"/>
    <w:rsid w:val="009E6437"/>
    <w:rsid w:val="009E6AB6"/>
    <w:rsid w:val="009E6B21"/>
    <w:rsid w:val="009E6C84"/>
    <w:rsid w:val="009E6E3C"/>
    <w:rsid w:val="009E7125"/>
    <w:rsid w:val="009E746C"/>
    <w:rsid w:val="009E768E"/>
    <w:rsid w:val="009E78A1"/>
    <w:rsid w:val="009E7A90"/>
    <w:rsid w:val="009E7F27"/>
    <w:rsid w:val="009F00F1"/>
    <w:rsid w:val="009F0BE6"/>
    <w:rsid w:val="009F172F"/>
    <w:rsid w:val="009F1A7D"/>
    <w:rsid w:val="009F1DE3"/>
    <w:rsid w:val="009F212F"/>
    <w:rsid w:val="009F2A35"/>
    <w:rsid w:val="009F2A78"/>
    <w:rsid w:val="009F2D89"/>
    <w:rsid w:val="009F3431"/>
    <w:rsid w:val="009F3833"/>
    <w:rsid w:val="009F3838"/>
    <w:rsid w:val="009F3ECD"/>
    <w:rsid w:val="009F4B19"/>
    <w:rsid w:val="009F4C3D"/>
    <w:rsid w:val="009F516D"/>
    <w:rsid w:val="009F5680"/>
    <w:rsid w:val="009F5F05"/>
    <w:rsid w:val="009F6107"/>
    <w:rsid w:val="009F7315"/>
    <w:rsid w:val="009F73D1"/>
    <w:rsid w:val="009F77F9"/>
    <w:rsid w:val="009F7B67"/>
    <w:rsid w:val="009F7DA2"/>
    <w:rsid w:val="00A009D6"/>
    <w:rsid w:val="00A00D40"/>
    <w:rsid w:val="00A00F71"/>
    <w:rsid w:val="00A019E8"/>
    <w:rsid w:val="00A01A5B"/>
    <w:rsid w:val="00A0210A"/>
    <w:rsid w:val="00A02A3B"/>
    <w:rsid w:val="00A03040"/>
    <w:rsid w:val="00A035E9"/>
    <w:rsid w:val="00A03A54"/>
    <w:rsid w:val="00A04A93"/>
    <w:rsid w:val="00A05A5F"/>
    <w:rsid w:val="00A05C6B"/>
    <w:rsid w:val="00A05F1D"/>
    <w:rsid w:val="00A07569"/>
    <w:rsid w:val="00A07749"/>
    <w:rsid w:val="00A078FB"/>
    <w:rsid w:val="00A07935"/>
    <w:rsid w:val="00A07B14"/>
    <w:rsid w:val="00A07DA6"/>
    <w:rsid w:val="00A1040A"/>
    <w:rsid w:val="00A10C7C"/>
    <w:rsid w:val="00A10CE1"/>
    <w:rsid w:val="00A10CED"/>
    <w:rsid w:val="00A110BE"/>
    <w:rsid w:val="00A12278"/>
    <w:rsid w:val="00A128C6"/>
    <w:rsid w:val="00A1313B"/>
    <w:rsid w:val="00A134D4"/>
    <w:rsid w:val="00A13693"/>
    <w:rsid w:val="00A13C33"/>
    <w:rsid w:val="00A143CE"/>
    <w:rsid w:val="00A14619"/>
    <w:rsid w:val="00A146D0"/>
    <w:rsid w:val="00A146F0"/>
    <w:rsid w:val="00A14BA2"/>
    <w:rsid w:val="00A14E12"/>
    <w:rsid w:val="00A15899"/>
    <w:rsid w:val="00A16B50"/>
    <w:rsid w:val="00A16BA5"/>
    <w:rsid w:val="00A16D9B"/>
    <w:rsid w:val="00A20592"/>
    <w:rsid w:val="00A20E4C"/>
    <w:rsid w:val="00A215BA"/>
    <w:rsid w:val="00A219A0"/>
    <w:rsid w:val="00A21A49"/>
    <w:rsid w:val="00A21CA7"/>
    <w:rsid w:val="00A21CEC"/>
    <w:rsid w:val="00A22387"/>
    <w:rsid w:val="00A2296D"/>
    <w:rsid w:val="00A22999"/>
    <w:rsid w:val="00A22B72"/>
    <w:rsid w:val="00A231E9"/>
    <w:rsid w:val="00A237A1"/>
    <w:rsid w:val="00A247F7"/>
    <w:rsid w:val="00A250FE"/>
    <w:rsid w:val="00A25576"/>
    <w:rsid w:val="00A25D03"/>
    <w:rsid w:val="00A260C2"/>
    <w:rsid w:val="00A2647B"/>
    <w:rsid w:val="00A26D97"/>
    <w:rsid w:val="00A27B6E"/>
    <w:rsid w:val="00A27CEE"/>
    <w:rsid w:val="00A27D61"/>
    <w:rsid w:val="00A27E21"/>
    <w:rsid w:val="00A30532"/>
    <w:rsid w:val="00A307AE"/>
    <w:rsid w:val="00A30940"/>
    <w:rsid w:val="00A310E4"/>
    <w:rsid w:val="00A31945"/>
    <w:rsid w:val="00A3202B"/>
    <w:rsid w:val="00A3310B"/>
    <w:rsid w:val="00A34455"/>
    <w:rsid w:val="00A34832"/>
    <w:rsid w:val="00A34BA3"/>
    <w:rsid w:val="00A3566E"/>
    <w:rsid w:val="00A35E8B"/>
    <w:rsid w:val="00A361C7"/>
    <w:rsid w:val="00A36602"/>
    <w:rsid w:val="00A3669F"/>
    <w:rsid w:val="00A3698E"/>
    <w:rsid w:val="00A369A0"/>
    <w:rsid w:val="00A36AC1"/>
    <w:rsid w:val="00A37139"/>
    <w:rsid w:val="00A373EC"/>
    <w:rsid w:val="00A37BF7"/>
    <w:rsid w:val="00A401A3"/>
    <w:rsid w:val="00A40473"/>
    <w:rsid w:val="00A405CF"/>
    <w:rsid w:val="00A40C86"/>
    <w:rsid w:val="00A41608"/>
    <w:rsid w:val="00A41A01"/>
    <w:rsid w:val="00A42052"/>
    <w:rsid w:val="00A42144"/>
    <w:rsid w:val="00A429A9"/>
    <w:rsid w:val="00A43662"/>
    <w:rsid w:val="00A43CC6"/>
    <w:rsid w:val="00A43CFF"/>
    <w:rsid w:val="00A44825"/>
    <w:rsid w:val="00A44A27"/>
    <w:rsid w:val="00A44E04"/>
    <w:rsid w:val="00A4551A"/>
    <w:rsid w:val="00A457D1"/>
    <w:rsid w:val="00A460D0"/>
    <w:rsid w:val="00A46E0D"/>
    <w:rsid w:val="00A46E98"/>
    <w:rsid w:val="00A47309"/>
    <w:rsid w:val="00A47719"/>
    <w:rsid w:val="00A47815"/>
    <w:rsid w:val="00A47EAB"/>
    <w:rsid w:val="00A5016C"/>
    <w:rsid w:val="00A5068D"/>
    <w:rsid w:val="00A509B4"/>
    <w:rsid w:val="00A50AC4"/>
    <w:rsid w:val="00A50BF7"/>
    <w:rsid w:val="00A50C96"/>
    <w:rsid w:val="00A51026"/>
    <w:rsid w:val="00A511C1"/>
    <w:rsid w:val="00A5126F"/>
    <w:rsid w:val="00A51349"/>
    <w:rsid w:val="00A51527"/>
    <w:rsid w:val="00A518E1"/>
    <w:rsid w:val="00A51E8A"/>
    <w:rsid w:val="00A51F47"/>
    <w:rsid w:val="00A52FBE"/>
    <w:rsid w:val="00A5344F"/>
    <w:rsid w:val="00A53E5B"/>
    <w:rsid w:val="00A5427A"/>
    <w:rsid w:val="00A547BB"/>
    <w:rsid w:val="00A54C7B"/>
    <w:rsid w:val="00A54CFD"/>
    <w:rsid w:val="00A55256"/>
    <w:rsid w:val="00A55B7B"/>
    <w:rsid w:val="00A5639F"/>
    <w:rsid w:val="00A563CA"/>
    <w:rsid w:val="00A566AB"/>
    <w:rsid w:val="00A57040"/>
    <w:rsid w:val="00A573A7"/>
    <w:rsid w:val="00A576DC"/>
    <w:rsid w:val="00A60064"/>
    <w:rsid w:val="00A603F8"/>
    <w:rsid w:val="00A60528"/>
    <w:rsid w:val="00A61109"/>
    <w:rsid w:val="00A6123C"/>
    <w:rsid w:val="00A61EDB"/>
    <w:rsid w:val="00A62349"/>
    <w:rsid w:val="00A635AB"/>
    <w:rsid w:val="00A63FD8"/>
    <w:rsid w:val="00A64E17"/>
    <w:rsid w:val="00A64F90"/>
    <w:rsid w:val="00A654A4"/>
    <w:rsid w:val="00A65557"/>
    <w:rsid w:val="00A65A2B"/>
    <w:rsid w:val="00A66578"/>
    <w:rsid w:val="00A67367"/>
    <w:rsid w:val="00A677C2"/>
    <w:rsid w:val="00A678F2"/>
    <w:rsid w:val="00A70170"/>
    <w:rsid w:val="00A70964"/>
    <w:rsid w:val="00A70A1B"/>
    <w:rsid w:val="00A718D2"/>
    <w:rsid w:val="00A71B5E"/>
    <w:rsid w:val="00A72210"/>
    <w:rsid w:val="00A726C7"/>
    <w:rsid w:val="00A727AC"/>
    <w:rsid w:val="00A72861"/>
    <w:rsid w:val="00A72A48"/>
    <w:rsid w:val="00A7384A"/>
    <w:rsid w:val="00A7409C"/>
    <w:rsid w:val="00A74CD1"/>
    <w:rsid w:val="00A74F24"/>
    <w:rsid w:val="00A752B5"/>
    <w:rsid w:val="00A75658"/>
    <w:rsid w:val="00A759D2"/>
    <w:rsid w:val="00A75A71"/>
    <w:rsid w:val="00A76692"/>
    <w:rsid w:val="00A76B3F"/>
    <w:rsid w:val="00A774B4"/>
    <w:rsid w:val="00A77541"/>
    <w:rsid w:val="00A77927"/>
    <w:rsid w:val="00A77EE9"/>
    <w:rsid w:val="00A80A35"/>
    <w:rsid w:val="00A80C17"/>
    <w:rsid w:val="00A80D57"/>
    <w:rsid w:val="00A810ED"/>
    <w:rsid w:val="00A81734"/>
    <w:rsid w:val="00A81791"/>
    <w:rsid w:val="00A8195D"/>
    <w:rsid w:val="00A81DC9"/>
    <w:rsid w:val="00A81DF8"/>
    <w:rsid w:val="00A81E06"/>
    <w:rsid w:val="00A82923"/>
    <w:rsid w:val="00A82A18"/>
    <w:rsid w:val="00A82D8B"/>
    <w:rsid w:val="00A82E06"/>
    <w:rsid w:val="00A8306D"/>
    <w:rsid w:val="00A83203"/>
    <w:rsid w:val="00A834DC"/>
    <w:rsid w:val="00A836D7"/>
    <w:rsid w:val="00A8372C"/>
    <w:rsid w:val="00A83CA6"/>
    <w:rsid w:val="00A83CBE"/>
    <w:rsid w:val="00A8490D"/>
    <w:rsid w:val="00A84C81"/>
    <w:rsid w:val="00A855FA"/>
    <w:rsid w:val="00A86072"/>
    <w:rsid w:val="00A861EE"/>
    <w:rsid w:val="00A86289"/>
    <w:rsid w:val="00A8750C"/>
    <w:rsid w:val="00A87F6C"/>
    <w:rsid w:val="00A905C6"/>
    <w:rsid w:val="00A9075F"/>
    <w:rsid w:val="00A90841"/>
    <w:rsid w:val="00A909A0"/>
    <w:rsid w:val="00A90A0B"/>
    <w:rsid w:val="00A91418"/>
    <w:rsid w:val="00A9173B"/>
    <w:rsid w:val="00A918B8"/>
    <w:rsid w:val="00A91A18"/>
    <w:rsid w:val="00A91BF5"/>
    <w:rsid w:val="00A9244B"/>
    <w:rsid w:val="00A9268B"/>
    <w:rsid w:val="00A92BBD"/>
    <w:rsid w:val="00A92C1F"/>
    <w:rsid w:val="00A92FB3"/>
    <w:rsid w:val="00A932DF"/>
    <w:rsid w:val="00A944B1"/>
    <w:rsid w:val="00A947CF"/>
    <w:rsid w:val="00A95F5B"/>
    <w:rsid w:val="00A96070"/>
    <w:rsid w:val="00A964E9"/>
    <w:rsid w:val="00A96D9C"/>
    <w:rsid w:val="00A97222"/>
    <w:rsid w:val="00A9772A"/>
    <w:rsid w:val="00A97C3E"/>
    <w:rsid w:val="00AA04C1"/>
    <w:rsid w:val="00AA15F9"/>
    <w:rsid w:val="00AA166F"/>
    <w:rsid w:val="00AA173F"/>
    <w:rsid w:val="00AA186E"/>
    <w:rsid w:val="00AA18E2"/>
    <w:rsid w:val="00AA20C1"/>
    <w:rsid w:val="00AA22B0"/>
    <w:rsid w:val="00AA256F"/>
    <w:rsid w:val="00AA27C6"/>
    <w:rsid w:val="00AA2A24"/>
    <w:rsid w:val="00AA2B19"/>
    <w:rsid w:val="00AA3428"/>
    <w:rsid w:val="00AA37F4"/>
    <w:rsid w:val="00AA3B89"/>
    <w:rsid w:val="00AA402E"/>
    <w:rsid w:val="00AA4C8A"/>
    <w:rsid w:val="00AA4FBB"/>
    <w:rsid w:val="00AA5322"/>
    <w:rsid w:val="00AA5C7C"/>
    <w:rsid w:val="00AA5E50"/>
    <w:rsid w:val="00AA5F21"/>
    <w:rsid w:val="00AA61EC"/>
    <w:rsid w:val="00AA642B"/>
    <w:rsid w:val="00AA6AAC"/>
    <w:rsid w:val="00AA7451"/>
    <w:rsid w:val="00AA749F"/>
    <w:rsid w:val="00AA7507"/>
    <w:rsid w:val="00AA769C"/>
    <w:rsid w:val="00AA7E19"/>
    <w:rsid w:val="00AA7FBA"/>
    <w:rsid w:val="00AB0677"/>
    <w:rsid w:val="00AB0703"/>
    <w:rsid w:val="00AB07F8"/>
    <w:rsid w:val="00AB0E1E"/>
    <w:rsid w:val="00AB0E77"/>
    <w:rsid w:val="00AB1864"/>
    <w:rsid w:val="00AB187A"/>
    <w:rsid w:val="00AB1983"/>
    <w:rsid w:val="00AB1BC2"/>
    <w:rsid w:val="00AB1D9F"/>
    <w:rsid w:val="00AB23C3"/>
    <w:rsid w:val="00AB24DB"/>
    <w:rsid w:val="00AB326D"/>
    <w:rsid w:val="00AB339F"/>
    <w:rsid w:val="00AB35D0"/>
    <w:rsid w:val="00AB3779"/>
    <w:rsid w:val="00AB37B1"/>
    <w:rsid w:val="00AB3B89"/>
    <w:rsid w:val="00AB48D5"/>
    <w:rsid w:val="00AB540D"/>
    <w:rsid w:val="00AB56C8"/>
    <w:rsid w:val="00AB5FEC"/>
    <w:rsid w:val="00AB7718"/>
    <w:rsid w:val="00AB7728"/>
    <w:rsid w:val="00AB77E7"/>
    <w:rsid w:val="00AB7B28"/>
    <w:rsid w:val="00AC09FA"/>
    <w:rsid w:val="00AC0AAA"/>
    <w:rsid w:val="00AC1273"/>
    <w:rsid w:val="00AC136F"/>
    <w:rsid w:val="00AC1878"/>
    <w:rsid w:val="00AC19D8"/>
    <w:rsid w:val="00AC1DCF"/>
    <w:rsid w:val="00AC21A4"/>
    <w:rsid w:val="00AC23B1"/>
    <w:rsid w:val="00AC260E"/>
    <w:rsid w:val="00AC2AF9"/>
    <w:rsid w:val="00AC2C31"/>
    <w:rsid w:val="00AC2F71"/>
    <w:rsid w:val="00AC3354"/>
    <w:rsid w:val="00AC36CA"/>
    <w:rsid w:val="00AC3ADE"/>
    <w:rsid w:val="00AC3BD8"/>
    <w:rsid w:val="00AC3E62"/>
    <w:rsid w:val="00AC4013"/>
    <w:rsid w:val="00AC47A6"/>
    <w:rsid w:val="00AC4A3B"/>
    <w:rsid w:val="00AC4AEB"/>
    <w:rsid w:val="00AC4DD0"/>
    <w:rsid w:val="00AC4F96"/>
    <w:rsid w:val="00AC60C5"/>
    <w:rsid w:val="00AC629F"/>
    <w:rsid w:val="00AC7101"/>
    <w:rsid w:val="00AC7258"/>
    <w:rsid w:val="00AC75A3"/>
    <w:rsid w:val="00AC7614"/>
    <w:rsid w:val="00AC788E"/>
    <w:rsid w:val="00AC78E3"/>
    <w:rsid w:val="00AC78ED"/>
    <w:rsid w:val="00AC79A3"/>
    <w:rsid w:val="00AC7D7D"/>
    <w:rsid w:val="00AD02D3"/>
    <w:rsid w:val="00AD0692"/>
    <w:rsid w:val="00AD07E8"/>
    <w:rsid w:val="00AD10AD"/>
    <w:rsid w:val="00AD15CE"/>
    <w:rsid w:val="00AD23FA"/>
    <w:rsid w:val="00AD318E"/>
    <w:rsid w:val="00AD3244"/>
    <w:rsid w:val="00AD324B"/>
    <w:rsid w:val="00AD34B3"/>
    <w:rsid w:val="00AD3675"/>
    <w:rsid w:val="00AD41E5"/>
    <w:rsid w:val="00AD4D6A"/>
    <w:rsid w:val="00AD551A"/>
    <w:rsid w:val="00AD56A9"/>
    <w:rsid w:val="00AD5C88"/>
    <w:rsid w:val="00AD5FDB"/>
    <w:rsid w:val="00AD6266"/>
    <w:rsid w:val="00AD6624"/>
    <w:rsid w:val="00AD69C4"/>
    <w:rsid w:val="00AD6CC4"/>
    <w:rsid w:val="00AD6F0C"/>
    <w:rsid w:val="00AD73E9"/>
    <w:rsid w:val="00AD7628"/>
    <w:rsid w:val="00AD7CE1"/>
    <w:rsid w:val="00AD7F64"/>
    <w:rsid w:val="00AE0955"/>
    <w:rsid w:val="00AE09F9"/>
    <w:rsid w:val="00AE0A70"/>
    <w:rsid w:val="00AE0DDA"/>
    <w:rsid w:val="00AE14FC"/>
    <w:rsid w:val="00AE1C5F"/>
    <w:rsid w:val="00AE212E"/>
    <w:rsid w:val="00AE23DD"/>
    <w:rsid w:val="00AE2402"/>
    <w:rsid w:val="00AE2D8B"/>
    <w:rsid w:val="00AE3151"/>
    <w:rsid w:val="00AE3899"/>
    <w:rsid w:val="00AE38AF"/>
    <w:rsid w:val="00AE3A48"/>
    <w:rsid w:val="00AE3ED7"/>
    <w:rsid w:val="00AE4575"/>
    <w:rsid w:val="00AE4B22"/>
    <w:rsid w:val="00AE52BE"/>
    <w:rsid w:val="00AE55D9"/>
    <w:rsid w:val="00AE5ACC"/>
    <w:rsid w:val="00AE6030"/>
    <w:rsid w:val="00AE65CA"/>
    <w:rsid w:val="00AE68E7"/>
    <w:rsid w:val="00AE6CD2"/>
    <w:rsid w:val="00AE776A"/>
    <w:rsid w:val="00AE799F"/>
    <w:rsid w:val="00AE7A4D"/>
    <w:rsid w:val="00AF0723"/>
    <w:rsid w:val="00AF091D"/>
    <w:rsid w:val="00AF1F41"/>
    <w:rsid w:val="00AF1F68"/>
    <w:rsid w:val="00AF27B7"/>
    <w:rsid w:val="00AF29C6"/>
    <w:rsid w:val="00AF2BB2"/>
    <w:rsid w:val="00AF31E4"/>
    <w:rsid w:val="00AF325B"/>
    <w:rsid w:val="00AF3818"/>
    <w:rsid w:val="00AF3C5D"/>
    <w:rsid w:val="00AF4A3F"/>
    <w:rsid w:val="00AF519B"/>
    <w:rsid w:val="00AF53FD"/>
    <w:rsid w:val="00AF6688"/>
    <w:rsid w:val="00AF68E5"/>
    <w:rsid w:val="00AF6D2E"/>
    <w:rsid w:val="00AF6D40"/>
    <w:rsid w:val="00AF71E9"/>
    <w:rsid w:val="00AF726A"/>
    <w:rsid w:val="00AF7337"/>
    <w:rsid w:val="00AF7429"/>
    <w:rsid w:val="00AF7AB4"/>
    <w:rsid w:val="00AF7B91"/>
    <w:rsid w:val="00B00015"/>
    <w:rsid w:val="00B002B5"/>
    <w:rsid w:val="00B00328"/>
    <w:rsid w:val="00B00A47"/>
    <w:rsid w:val="00B00C0B"/>
    <w:rsid w:val="00B012A2"/>
    <w:rsid w:val="00B01628"/>
    <w:rsid w:val="00B020FE"/>
    <w:rsid w:val="00B02BA6"/>
    <w:rsid w:val="00B02E5B"/>
    <w:rsid w:val="00B031A2"/>
    <w:rsid w:val="00B03D9C"/>
    <w:rsid w:val="00B0401F"/>
    <w:rsid w:val="00B043A6"/>
    <w:rsid w:val="00B043BA"/>
    <w:rsid w:val="00B0482C"/>
    <w:rsid w:val="00B04A0F"/>
    <w:rsid w:val="00B051CB"/>
    <w:rsid w:val="00B05667"/>
    <w:rsid w:val="00B06340"/>
    <w:rsid w:val="00B06720"/>
    <w:rsid w:val="00B067F2"/>
    <w:rsid w:val="00B06DE8"/>
    <w:rsid w:val="00B06EC0"/>
    <w:rsid w:val="00B0708E"/>
    <w:rsid w:val="00B0728C"/>
    <w:rsid w:val="00B07796"/>
    <w:rsid w:val="00B07882"/>
    <w:rsid w:val="00B07AE1"/>
    <w:rsid w:val="00B07D23"/>
    <w:rsid w:val="00B11976"/>
    <w:rsid w:val="00B1223D"/>
    <w:rsid w:val="00B123F1"/>
    <w:rsid w:val="00B125C9"/>
    <w:rsid w:val="00B12968"/>
    <w:rsid w:val="00B131FF"/>
    <w:rsid w:val="00B13498"/>
    <w:rsid w:val="00B13C8D"/>
    <w:rsid w:val="00B13DA2"/>
    <w:rsid w:val="00B140F1"/>
    <w:rsid w:val="00B14738"/>
    <w:rsid w:val="00B148AB"/>
    <w:rsid w:val="00B14AF4"/>
    <w:rsid w:val="00B14BA7"/>
    <w:rsid w:val="00B14CC1"/>
    <w:rsid w:val="00B158FC"/>
    <w:rsid w:val="00B16262"/>
    <w:rsid w:val="00B1658B"/>
    <w:rsid w:val="00B1672A"/>
    <w:rsid w:val="00B16AEF"/>
    <w:rsid w:val="00B16E66"/>
    <w:rsid w:val="00B16E71"/>
    <w:rsid w:val="00B16E99"/>
    <w:rsid w:val="00B1709F"/>
    <w:rsid w:val="00B174BD"/>
    <w:rsid w:val="00B200BD"/>
    <w:rsid w:val="00B20690"/>
    <w:rsid w:val="00B20ABC"/>
    <w:rsid w:val="00B20B2A"/>
    <w:rsid w:val="00B20C55"/>
    <w:rsid w:val="00B211E7"/>
    <w:rsid w:val="00B2129B"/>
    <w:rsid w:val="00B21490"/>
    <w:rsid w:val="00B215BC"/>
    <w:rsid w:val="00B22412"/>
    <w:rsid w:val="00B2241F"/>
    <w:rsid w:val="00B22AC4"/>
    <w:rsid w:val="00B22EF4"/>
    <w:rsid w:val="00B22FA7"/>
    <w:rsid w:val="00B231CC"/>
    <w:rsid w:val="00B234CF"/>
    <w:rsid w:val="00B23665"/>
    <w:rsid w:val="00B2381C"/>
    <w:rsid w:val="00B241AC"/>
    <w:rsid w:val="00B24544"/>
    <w:rsid w:val="00B24845"/>
    <w:rsid w:val="00B25E8A"/>
    <w:rsid w:val="00B26370"/>
    <w:rsid w:val="00B264A6"/>
    <w:rsid w:val="00B27039"/>
    <w:rsid w:val="00B27D18"/>
    <w:rsid w:val="00B27ED7"/>
    <w:rsid w:val="00B300DB"/>
    <w:rsid w:val="00B30BB4"/>
    <w:rsid w:val="00B30FD6"/>
    <w:rsid w:val="00B3123A"/>
    <w:rsid w:val="00B312BF"/>
    <w:rsid w:val="00B31F98"/>
    <w:rsid w:val="00B32BEC"/>
    <w:rsid w:val="00B34840"/>
    <w:rsid w:val="00B34919"/>
    <w:rsid w:val="00B34CA4"/>
    <w:rsid w:val="00B34D21"/>
    <w:rsid w:val="00B35B87"/>
    <w:rsid w:val="00B36C4F"/>
    <w:rsid w:val="00B40068"/>
    <w:rsid w:val="00B40242"/>
    <w:rsid w:val="00B40556"/>
    <w:rsid w:val="00B409E4"/>
    <w:rsid w:val="00B41071"/>
    <w:rsid w:val="00B41121"/>
    <w:rsid w:val="00B4125E"/>
    <w:rsid w:val="00B417ED"/>
    <w:rsid w:val="00B42178"/>
    <w:rsid w:val="00B43000"/>
    <w:rsid w:val="00B43107"/>
    <w:rsid w:val="00B438E9"/>
    <w:rsid w:val="00B4425E"/>
    <w:rsid w:val="00B4446F"/>
    <w:rsid w:val="00B444A4"/>
    <w:rsid w:val="00B451BB"/>
    <w:rsid w:val="00B457A2"/>
    <w:rsid w:val="00B45AC4"/>
    <w:rsid w:val="00B45E0A"/>
    <w:rsid w:val="00B45F85"/>
    <w:rsid w:val="00B46213"/>
    <w:rsid w:val="00B46312"/>
    <w:rsid w:val="00B46A6C"/>
    <w:rsid w:val="00B46E14"/>
    <w:rsid w:val="00B471A9"/>
    <w:rsid w:val="00B472BD"/>
    <w:rsid w:val="00B47363"/>
    <w:rsid w:val="00B4757A"/>
    <w:rsid w:val="00B47A18"/>
    <w:rsid w:val="00B47DEC"/>
    <w:rsid w:val="00B50299"/>
    <w:rsid w:val="00B5044D"/>
    <w:rsid w:val="00B5081A"/>
    <w:rsid w:val="00B50A28"/>
    <w:rsid w:val="00B50AF7"/>
    <w:rsid w:val="00B50EE9"/>
    <w:rsid w:val="00B5101A"/>
    <w:rsid w:val="00B510D9"/>
    <w:rsid w:val="00B515A1"/>
    <w:rsid w:val="00B51A47"/>
    <w:rsid w:val="00B51CBE"/>
    <w:rsid w:val="00B51CD5"/>
    <w:rsid w:val="00B520FC"/>
    <w:rsid w:val="00B52135"/>
    <w:rsid w:val="00B52279"/>
    <w:rsid w:val="00B533FB"/>
    <w:rsid w:val="00B5349D"/>
    <w:rsid w:val="00B53824"/>
    <w:rsid w:val="00B53857"/>
    <w:rsid w:val="00B54009"/>
    <w:rsid w:val="00B54782"/>
    <w:rsid w:val="00B54889"/>
    <w:rsid w:val="00B54B6C"/>
    <w:rsid w:val="00B54C55"/>
    <w:rsid w:val="00B54C5A"/>
    <w:rsid w:val="00B54E79"/>
    <w:rsid w:val="00B556AD"/>
    <w:rsid w:val="00B55EB5"/>
    <w:rsid w:val="00B564AF"/>
    <w:rsid w:val="00B56695"/>
    <w:rsid w:val="00B56C37"/>
    <w:rsid w:val="00B56FB1"/>
    <w:rsid w:val="00B572CA"/>
    <w:rsid w:val="00B57670"/>
    <w:rsid w:val="00B57B1A"/>
    <w:rsid w:val="00B57FBC"/>
    <w:rsid w:val="00B57FFE"/>
    <w:rsid w:val="00B6039D"/>
    <w:rsid w:val="00B6083F"/>
    <w:rsid w:val="00B61504"/>
    <w:rsid w:val="00B617D2"/>
    <w:rsid w:val="00B6186D"/>
    <w:rsid w:val="00B62515"/>
    <w:rsid w:val="00B62E95"/>
    <w:rsid w:val="00B63120"/>
    <w:rsid w:val="00B63654"/>
    <w:rsid w:val="00B63ABC"/>
    <w:rsid w:val="00B640BD"/>
    <w:rsid w:val="00B6411F"/>
    <w:rsid w:val="00B64D3D"/>
    <w:rsid w:val="00B64E77"/>
    <w:rsid w:val="00B64F0A"/>
    <w:rsid w:val="00B653A6"/>
    <w:rsid w:val="00B6562A"/>
    <w:rsid w:val="00B6562C"/>
    <w:rsid w:val="00B65D94"/>
    <w:rsid w:val="00B6729E"/>
    <w:rsid w:val="00B674D7"/>
    <w:rsid w:val="00B67D9C"/>
    <w:rsid w:val="00B70340"/>
    <w:rsid w:val="00B70A6B"/>
    <w:rsid w:val="00B71488"/>
    <w:rsid w:val="00B715C1"/>
    <w:rsid w:val="00B717A4"/>
    <w:rsid w:val="00B718A8"/>
    <w:rsid w:val="00B71EE7"/>
    <w:rsid w:val="00B720C9"/>
    <w:rsid w:val="00B72194"/>
    <w:rsid w:val="00B72685"/>
    <w:rsid w:val="00B73140"/>
    <w:rsid w:val="00B7339B"/>
    <w:rsid w:val="00B7355D"/>
    <w:rsid w:val="00B7391B"/>
    <w:rsid w:val="00B73ACC"/>
    <w:rsid w:val="00B743E7"/>
    <w:rsid w:val="00B74B80"/>
    <w:rsid w:val="00B74F3E"/>
    <w:rsid w:val="00B750A3"/>
    <w:rsid w:val="00B75793"/>
    <w:rsid w:val="00B75A9F"/>
    <w:rsid w:val="00B7640D"/>
    <w:rsid w:val="00B768A9"/>
    <w:rsid w:val="00B76E90"/>
    <w:rsid w:val="00B7730B"/>
    <w:rsid w:val="00B777BB"/>
    <w:rsid w:val="00B77E42"/>
    <w:rsid w:val="00B8005C"/>
    <w:rsid w:val="00B804E1"/>
    <w:rsid w:val="00B8173C"/>
    <w:rsid w:val="00B81DB5"/>
    <w:rsid w:val="00B82075"/>
    <w:rsid w:val="00B821C3"/>
    <w:rsid w:val="00B82E5F"/>
    <w:rsid w:val="00B83A86"/>
    <w:rsid w:val="00B84296"/>
    <w:rsid w:val="00B84355"/>
    <w:rsid w:val="00B847D9"/>
    <w:rsid w:val="00B85333"/>
    <w:rsid w:val="00B8536C"/>
    <w:rsid w:val="00B8585F"/>
    <w:rsid w:val="00B85DB6"/>
    <w:rsid w:val="00B8666B"/>
    <w:rsid w:val="00B86AAA"/>
    <w:rsid w:val="00B86C95"/>
    <w:rsid w:val="00B86CE5"/>
    <w:rsid w:val="00B86F9D"/>
    <w:rsid w:val="00B871B9"/>
    <w:rsid w:val="00B8761C"/>
    <w:rsid w:val="00B87D44"/>
    <w:rsid w:val="00B9030E"/>
    <w:rsid w:val="00B904F4"/>
    <w:rsid w:val="00B90BD1"/>
    <w:rsid w:val="00B90C35"/>
    <w:rsid w:val="00B90E32"/>
    <w:rsid w:val="00B90FED"/>
    <w:rsid w:val="00B91064"/>
    <w:rsid w:val="00B91457"/>
    <w:rsid w:val="00B9158F"/>
    <w:rsid w:val="00B91697"/>
    <w:rsid w:val="00B916AC"/>
    <w:rsid w:val="00B91814"/>
    <w:rsid w:val="00B918B4"/>
    <w:rsid w:val="00B921B2"/>
    <w:rsid w:val="00B92536"/>
    <w:rsid w:val="00B9274D"/>
    <w:rsid w:val="00B93812"/>
    <w:rsid w:val="00B93BD4"/>
    <w:rsid w:val="00B94207"/>
    <w:rsid w:val="00B945D4"/>
    <w:rsid w:val="00B948D9"/>
    <w:rsid w:val="00B9494E"/>
    <w:rsid w:val="00B9506C"/>
    <w:rsid w:val="00B9555F"/>
    <w:rsid w:val="00B959DC"/>
    <w:rsid w:val="00B95A0F"/>
    <w:rsid w:val="00B97AB2"/>
    <w:rsid w:val="00B97B50"/>
    <w:rsid w:val="00B97D18"/>
    <w:rsid w:val="00B97F3B"/>
    <w:rsid w:val="00BA07BD"/>
    <w:rsid w:val="00BA0A8A"/>
    <w:rsid w:val="00BA1652"/>
    <w:rsid w:val="00BA175D"/>
    <w:rsid w:val="00BA1B95"/>
    <w:rsid w:val="00BA1C06"/>
    <w:rsid w:val="00BA2319"/>
    <w:rsid w:val="00BA253C"/>
    <w:rsid w:val="00BA2F4E"/>
    <w:rsid w:val="00BA3207"/>
    <w:rsid w:val="00BA3280"/>
    <w:rsid w:val="00BA3959"/>
    <w:rsid w:val="00BA4059"/>
    <w:rsid w:val="00BA4182"/>
    <w:rsid w:val="00BA4289"/>
    <w:rsid w:val="00BA4A21"/>
    <w:rsid w:val="00BA4BD2"/>
    <w:rsid w:val="00BA4E5E"/>
    <w:rsid w:val="00BA4F1C"/>
    <w:rsid w:val="00BA563D"/>
    <w:rsid w:val="00BA692C"/>
    <w:rsid w:val="00BA738C"/>
    <w:rsid w:val="00BA744B"/>
    <w:rsid w:val="00BB08D2"/>
    <w:rsid w:val="00BB0964"/>
    <w:rsid w:val="00BB0BB9"/>
    <w:rsid w:val="00BB1855"/>
    <w:rsid w:val="00BB1C89"/>
    <w:rsid w:val="00BB2262"/>
    <w:rsid w:val="00BB2302"/>
    <w:rsid w:val="00BB2332"/>
    <w:rsid w:val="00BB239F"/>
    <w:rsid w:val="00BB2494"/>
    <w:rsid w:val="00BB2522"/>
    <w:rsid w:val="00BB28A3"/>
    <w:rsid w:val="00BB2F2A"/>
    <w:rsid w:val="00BB39FE"/>
    <w:rsid w:val="00BB41E7"/>
    <w:rsid w:val="00BB42BA"/>
    <w:rsid w:val="00BB4FE1"/>
    <w:rsid w:val="00BB5218"/>
    <w:rsid w:val="00BB5706"/>
    <w:rsid w:val="00BB6E3D"/>
    <w:rsid w:val="00BB6FB7"/>
    <w:rsid w:val="00BB72C0"/>
    <w:rsid w:val="00BB7BD2"/>
    <w:rsid w:val="00BB7FF3"/>
    <w:rsid w:val="00BC054F"/>
    <w:rsid w:val="00BC0579"/>
    <w:rsid w:val="00BC06E8"/>
    <w:rsid w:val="00BC07ED"/>
    <w:rsid w:val="00BC0813"/>
    <w:rsid w:val="00BC0AF1"/>
    <w:rsid w:val="00BC1BD1"/>
    <w:rsid w:val="00BC1C3C"/>
    <w:rsid w:val="00BC27BE"/>
    <w:rsid w:val="00BC2D9D"/>
    <w:rsid w:val="00BC2DAA"/>
    <w:rsid w:val="00BC30A3"/>
    <w:rsid w:val="00BC3779"/>
    <w:rsid w:val="00BC39AD"/>
    <w:rsid w:val="00BC3DC8"/>
    <w:rsid w:val="00BC41A0"/>
    <w:rsid w:val="00BC436E"/>
    <w:rsid w:val="00BC43D8"/>
    <w:rsid w:val="00BC532F"/>
    <w:rsid w:val="00BC53AF"/>
    <w:rsid w:val="00BC6942"/>
    <w:rsid w:val="00BC7187"/>
    <w:rsid w:val="00BC7F3F"/>
    <w:rsid w:val="00BD0186"/>
    <w:rsid w:val="00BD0759"/>
    <w:rsid w:val="00BD0EAA"/>
    <w:rsid w:val="00BD1661"/>
    <w:rsid w:val="00BD1795"/>
    <w:rsid w:val="00BD1A9E"/>
    <w:rsid w:val="00BD259F"/>
    <w:rsid w:val="00BD2FD2"/>
    <w:rsid w:val="00BD3505"/>
    <w:rsid w:val="00BD457C"/>
    <w:rsid w:val="00BD49FB"/>
    <w:rsid w:val="00BD4F85"/>
    <w:rsid w:val="00BD51F1"/>
    <w:rsid w:val="00BD6178"/>
    <w:rsid w:val="00BD6348"/>
    <w:rsid w:val="00BD693B"/>
    <w:rsid w:val="00BE0284"/>
    <w:rsid w:val="00BE0BEC"/>
    <w:rsid w:val="00BE147F"/>
    <w:rsid w:val="00BE1BBC"/>
    <w:rsid w:val="00BE20C4"/>
    <w:rsid w:val="00BE2CE1"/>
    <w:rsid w:val="00BE3376"/>
    <w:rsid w:val="00BE3429"/>
    <w:rsid w:val="00BE3741"/>
    <w:rsid w:val="00BE3AEC"/>
    <w:rsid w:val="00BE3ED5"/>
    <w:rsid w:val="00BE46B5"/>
    <w:rsid w:val="00BE482A"/>
    <w:rsid w:val="00BE4A14"/>
    <w:rsid w:val="00BE547A"/>
    <w:rsid w:val="00BE562F"/>
    <w:rsid w:val="00BE56FD"/>
    <w:rsid w:val="00BE58BA"/>
    <w:rsid w:val="00BE641C"/>
    <w:rsid w:val="00BE6663"/>
    <w:rsid w:val="00BE6BB6"/>
    <w:rsid w:val="00BE6E4A"/>
    <w:rsid w:val="00BE79B1"/>
    <w:rsid w:val="00BE7D6E"/>
    <w:rsid w:val="00BF049E"/>
    <w:rsid w:val="00BF06CE"/>
    <w:rsid w:val="00BF0917"/>
    <w:rsid w:val="00BF0CD7"/>
    <w:rsid w:val="00BF135A"/>
    <w:rsid w:val="00BF143E"/>
    <w:rsid w:val="00BF15CE"/>
    <w:rsid w:val="00BF1B14"/>
    <w:rsid w:val="00BF2157"/>
    <w:rsid w:val="00BF2172"/>
    <w:rsid w:val="00BF21FC"/>
    <w:rsid w:val="00BF295D"/>
    <w:rsid w:val="00BF2F9F"/>
    <w:rsid w:val="00BF2FC3"/>
    <w:rsid w:val="00BF3311"/>
    <w:rsid w:val="00BF3551"/>
    <w:rsid w:val="00BF37C3"/>
    <w:rsid w:val="00BF3875"/>
    <w:rsid w:val="00BF3F3F"/>
    <w:rsid w:val="00BF4251"/>
    <w:rsid w:val="00BF46CE"/>
    <w:rsid w:val="00BF4F07"/>
    <w:rsid w:val="00BF5145"/>
    <w:rsid w:val="00BF6400"/>
    <w:rsid w:val="00BF66FD"/>
    <w:rsid w:val="00BF695B"/>
    <w:rsid w:val="00BF6A14"/>
    <w:rsid w:val="00BF70E6"/>
    <w:rsid w:val="00BF7163"/>
    <w:rsid w:val="00BF71B0"/>
    <w:rsid w:val="00BF7668"/>
    <w:rsid w:val="00BF787A"/>
    <w:rsid w:val="00BF7A0F"/>
    <w:rsid w:val="00BF7A1C"/>
    <w:rsid w:val="00BF7B65"/>
    <w:rsid w:val="00BF7D4C"/>
    <w:rsid w:val="00C0010B"/>
    <w:rsid w:val="00C00698"/>
    <w:rsid w:val="00C00CF2"/>
    <w:rsid w:val="00C01158"/>
    <w:rsid w:val="00C013C0"/>
    <w:rsid w:val="00C0161F"/>
    <w:rsid w:val="00C02134"/>
    <w:rsid w:val="00C022F6"/>
    <w:rsid w:val="00C0279E"/>
    <w:rsid w:val="00C03067"/>
    <w:rsid w:val="00C0309D"/>
    <w:rsid w:val="00C030BD"/>
    <w:rsid w:val="00C036C3"/>
    <w:rsid w:val="00C03CCA"/>
    <w:rsid w:val="00C03EDC"/>
    <w:rsid w:val="00C040E8"/>
    <w:rsid w:val="00C04163"/>
    <w:rsid w:val="00C04503"/>
    <w:rsid w:val="00C0499E"/>
    <w:rsid w:val="00C049C9"/>
    <w:rsid w:val="00C04AAF"/>
    <w:rsid w:val="00C04D9B"/>
    <w:rsid w:val="00C04DF4"/>
    <w:rsid w:val="00C04F4A"/>
    <w:rsid w:val="00C05A82"/>
    <w:rsid w:val="00C05BB3"/>
    <w:rsid w:val="00C05D4B"/>
    <w:rsid w:val="00C06484"/>
    <w:rsid w:val="00C07077"/>
    <w:rsid w:val="00C0732A"/>
    <w:rsid w:val="00C07366"/>
    <w:rsid w:val="00C07776"/>
    <w:rsid w:val="00C07989"/>
    <w:rsid w:val="00C07B2C"/>
    <w:rsid w:val="00C07B56"/>
    <w:rsid w:val="00C07C0D"/>
    <w:rsid w:val="00C10025"/>
    <w:rsid w:val="00C10210"/>
    <w:rsid w:val="00C10353"/>
    <w:rsid w:val="00C1035C"/>
    <w:rsid w:val="00C10562"/>
    <w:rsid w:val="00C109DA"/>
    <w:rsid w:val="00C10B63"/>
    <w:rsid w:val="00C10FC7"/>
    <w:rsid w:val="00C11138"/>
    <w:rsid w:val="00C1140E"/>
    <w:rsid w:val="00C11925"/>
    <w:rsid w:val="00C11A1B"/>
    <w:rsid w:val="00C128BC"/>
    <w:rsid w:val="00C12AE0"/>
    <w:rsid w:val="00C12B5B"/>
    <w:rsid w:val="00C12B7E"/>
    <w:rsid w:val="00C1358F"/>
    <w:rsid w:val="00C13C2A"/>
    <w:rsid w:val="00C13CE8"/>
    <w:rsid w:val="00C14187"/>
    <w:rsid w:val="00C142E4"/>
    <w:rsid w:val="00C1482F"/>
    <w:rsid w:val="00C14D77"/>
    <w:rsid w:val="00C15140"/>
    <w:rsid w:val="00C15151"/>
    <w:rsid w:val="00C1515E"/>
    <w:rsid w:val="00C15527"/>
    <w:rsid w:val="00C1557A"/>
    <w:rsid w:val="00C1579D"/>
    <w:rsid w:val="00C15F2C"/>
    <w:rsid w:val="00C15FA2"/>
    <w:rsid w:val="00C163D0"/>
    <w:rsid w:val="00C16569"/>
    <w:rsid w:val="00C17316"/>
    <w:rsid w:val="00C1799A"/>
    <w:rsid w:val="00C179BC"/>
    <w:rsid w:val="00C17CA5"/>
    <w:rsid w:val="00C17EC1"/>
    <w:rsid w:val="00C17F8C"/>
    <w:rsid w:val="00C200DE"/>
    <w:rsid w:val="00C211E6"/>
    <w:rsid w:val="00C21731"/>
    <w:rsid w:val="00C22446"/>
    <w:rsid w:val="00C22491"/>
    <w:rsid w:val="00C22681"/>
    <w:rsid w:val="00C22871"/>
    <w:rsid w:val="00C228CE"/>
    <w:rsid w:val="00C22937"/>
    <w:rsid w:val="00C22FB5"/>
    <w:rsid w:val="00C23001"/>
    <w:rsid w:val="00C23120"/>
    <w:rsid w:val="00C23506"/>
    <w:rsid w:val="00C23F2C"/>
    <w:rsid w:val="00C24024"/>
    <w:rsid w:val="00C24236"/>
    <w:rsid w:val="00C24CBF"/>
    <w:rsid w:val="00C25397"/>
    <w:rsid w:val="00C2552C"/>
    <w:rsid w:val="00C2587D"/>
    <w:rsid w:val="00C25B1C"/>
    <w:rsid w:val="00C25B4D"/>
    <w:rsid w:val="00C25C66"/>
    <w:rsid w:val="00C25ED5"/>
    <w:rsid w:val="00C262C4"/>
    <w:rsid w:val="00C267D6"/>
    <w:rsid w:val="00C2704A"/>
    <w:rsid w:val="00C2710B"/>
    <w:rsid w:val="00C279C2"/>
    <w:rsid w:val="00C27B32"/>
    <w:rsid w:val="00C27FFC"/>
    <w:rsid w:val="00C30B84"/>
    <w:rsid w:val="00C30C8D"/>
    <w:rsid w:val="00C3134E"/>
    <w:rsid w:val="00C3183E"/>
    <w:rsid w:val="00C31EAE"/>
    <w:rsid w:val="00C32D01"/>
    <w:rsid w:val="00C331F1"/>
    <w:rsid w:val="00C33531"/>
    <w:rsid w:val="00C33B9E"/>
    <w:rsid w:val="00C34194"/>
    <w:rsid w:val="00C344C6"/>
    <w:rsid w:val="00C34881"/>
    <w:rsid w:val="00C352D9"/>
    <w:rsid w:val="00C35EF7"/>
    <w:rsid w:val="00C36F14"/>
    <w:rsid w:val="00C370A2"/>
    <w:rsid w:val="00C3726A"/>
    <w:rsid w:val="00C37306"/>
    <w:rsid w:val="00C37BAE"/>
    <w:rsid w:val="00C4043D"/>
    <w:rsid w:val="00C40515"/>
    <w:rsid w:val="00C40621"/>
    <w:rsid w:val="00C40AC4"/>
    <w:rsid w:val="00C40DAA"/>
    <w:rsid w:val="00C40F43"/>
    <w:rsid w:val="00C414E4"/>
    <w:rsid w:val="00C41844"/>
    <w:rsid w:val="00C41F67"/>
    <w:rsid w:val="00C41F7E"/>
    <w:rsid w:val="00C420CD"/>
    <w:rsid w:val="00C42671"/>
    <w:rsid w:val="00C42A1B"/>
    <w:rsid w:val="00C42A9C"/>
    <w:rsid w:val="00C42AA5"/>
    <w:rsid w:val="00C42B41"/>
    <w:rsid w:val="00C42C1F"/>
    <w:rsid w:val="00C42C92"/>
    <w:rsid w:val="00C42F2A"/>
    <w:rsid w:val="00C4306B"/>
    <w:rsid w:val="00C432CB"/>
    <w:rsid w:val="00C433FB"/>
    <w:rsid w:val="00C439D2"/>
    <w:rsid w:val="00C43D14"/>
    <w:rsid w:val="00C4467C"/>
    <w:rsid w:val="00C44A8D"/>
    <w:rsid w:val="00C44CF8"/>
    <w:rsid w:val="00C44D8B"/>
    <w:rsid w:val="00C450E8"/>
    <w:rsid w:val="00C45968"/>
    <w:rsid w:val="00C45A25"/>
    <w:rsid w:val="00C45B91"/>
    <w:rsid w:val="00C460A1"/>
    <w:rsid w:val="00C460B4"/>
    <w:rsid w:val="00C46193"/>
    <w:rsid w:val="00C46607"/>
    <w:rsid w:val="00C46FFC"/>
    <w:rsid w:val="00C47075"/>
    <w:rsid w:val="00C476E7"/>
    <w:rsid w:val="00C4789C"/>
    <w:rsid w:val="00C502A9"/>
    <w:rsid w:val="00C50342"/>
    <w:rsid w:val="00C50799"/>
    <w:rsid w:val="00C50B7A"/>
    <w:rsid w:val="00C51414"/>
    <w:rsid w:val="00C514C7"/>
    <w:rsid w:val="00C5193C"/>
    <w:rsid w:val="00C519F3"/>
    <w:rsid w:val="00C51BD3"/>
    <w:rsid w:val="00C522E7"/>
    <w:rsid w:val="00C52A0B"/>
    <w:rsid w:val="00C52C02"/>
    <w:rsid w:val="00C52DCB"/>
    <w:rsid w:val="00C53648"/>
    <w:rsid w:val="00C5369C"/>
    <w:rsid w:val="00C53C15"/>
    <w:rsid w:val="00C53C58"/>
    <w:rsid w:val="00C53C8B"/>
    <w:rsid w:val="00C53D24"/>
    <w:rsid w:val="00C5442B"/>
    <w:rsid w:val="00C557D7"/>
    <w:rsid w:val="00C564FA"/>
    <w:rsid w:val="00C56B6D"/>
    <w:rsid w:val="00C57999"/>
    <w:rsid w:val="00C57EB7"/>
    <w:rsid w:val="00C57EE8"/>
    <w:rsid w:val="00C60DA7"/>
    <w:rsid w:val="00C61072"/>
    <w:rsid w:val="00C6243C"/>
    <w:rsid w:val="00C62D0E"/>
    <w:rsid w:val="00C62EA8"/>
    <w:rsid w:val="00C62F54"/>
    <w:rsid w:val="00C63AEA"/>
    <w:rsid w:val="00C63F89"/>
    <w:rsid w:val="00C65518"/>
    <w:rsid w:val="00C656FB"/>
    <w:rsid w:val="00C6646F"/>
    <w:rsid w:val="00C66605"/>
    <w:rsid w:val="00C6685E"/>
    <w:rsid w:val="00C668C6"/>
    <w:rsid w:val="00C673E5"/>
    <w:rsid w:val="00C67BBF"/>
    <w:rsid w:val="00C70168"/>
    <w:rsid w:val="00C7016F"/>
    <w:rsid w:val="00C70562"/>
    <w:rsid w:val="00C709AC"/>
    <w:rsid w:val="00C70F28"/>
    <w:rsid w:val="00C712A8"/>
    <w:rsid w:val="00C712C7"/>
    <w:rsid w:val="00C718DD"/>
    <w:rsid w:val="00C71AFB"/>
    <w:rsid w:val="00C71BF4"/>
    <w:rsid w:val="00C71EDE"/>
    <w:rsid w:val="00C72785"/>
    <w:rsid w:val="00C731F1"/>
    <w:rsid w:val="00C74707"/>
    <w:rsid w:val="00C748DF"/>
    <w:rsid w:val="00C74CCB"/>
    <w:rsid w:val="00C74E24"/>
    <w:rsid w:val="00C74F0B"/>
    <w:rsid w:val="00C751FC"/>
    <w:rsid w:val="00C7535F"/>
    <w:rsid w:val="00C7587D"/>
    <w:rsid w:val="00C7606D"/>
    <w:rsid w:val="00C76775"/>
    <w:rsid w:val="00C767C7"/>
    <w:rsid w:val="00C76FBE"/>
    <w:rsid w:val="00C779FD"/>
    <w:rsid w:val="00C77AD7"/>
    <w:rsid w:val="00C77B0E"/>
    <w:rsid w:val="00C77D84"/>
    <w:rsid w:val="00C77E7D"/>
    <w:rsid w:val="00C80B1A"/>
    <w:rsid w:val="00C80B9E"/>
    <w:rsid w:val="00C80BD8"/>
    <w:rsid w:val="00C80CD3"/>
    <w:rsid w:val="00C82BA3"/>
    <w:rsid w:val="00C8354B"/>
    <w:rsid w:val="00C836B9"/>
    <w:rsid w:val="00C837C9"/>
    <w:rsid w:val="00C841B7"/>
    <w:rsid w:val="00C846C4"/>
    <w:rsid w:val="00C8470E"/>
    <w:rsid w:val="00C84A6C"/>
    <w:rsid w:val="00C851E1"/>
    <w:rsid w:val="00C85328"/>
    <w:rsid w:val="00C8533D"/>
    <w:rsid w:val="00C8579E"/>
    <w:rsid w:val="00C85A5A"/>
    <w:rsid w:val="00C85AC5"/>
    <w:rsid w:val="00C85BA1"/>
    <w:rsid w:val="00C8667D"/>
    <w:rsid w:val="00C86967"/>
    <w:rsid w:val="00C86ABB"/>
    <w:rsid w:val="00C875EC"/>
    <w:rsid w:val="00C878A3"/>
    <w:rsid w:val="00C87E94"/>
    <w:rsid w:val="00C9024E"/>
    <w:rsid w:val="00C906C7"/>
    <w:rsid w:val="00C90E1F"/>
    <w:rsid w:val="00C911D3"/>
    <w:rsid w:val="00C91C3A"/>
    <w:rsid w:val="00C91F50"/>
    <w:rsid w:val="00C92402"/>
    <w:rsid w:val="00C928A8"/>
    <w:rsid w:val="00C93044"/>
    <w:rsid w:val="00C93EF3"/>
    <w:rsid w:val="00C9400C"/>
    <w:rsid w:val="00C9492E"/>
    <w:rsid w:val="00C94A4C"/>
    <w:rsid w:val="00C94F0C"/>
    <w:rsid w:val="00C951D7"/>
    <w:rsid w:val="00C95246"/>
    <w:rsid w:val="00C959C5"/>
    <w:rsid w:val="00C95C77"/>
    <w:rsid w:val="00C964ED"/>
    <w:rsid w:val="00C96584"/>
    <w:rsid w:val="00C96914"/>
    <w:rsid w:val="00C96AFA"/>
    <w:rsid w:val="00C973B0"/>
    <w:rsid w:val="00C97661"/>
    <w:rsid w:val="00C978CA"/>
    <w:rsid w:val="00C97BE1"/>
    <w:rsid w:val="00C97E27"/>
    <w:rsid w:val="00C97F42"/>
    <w:rsid w:val="00CA1005"/>
    <w:rsid w:val="00CA103E"/>
    <w:rsid w:val="00CA138F"/>
    <w:rsid w:val="00CA1BCA"/>
    <w:rsid w:val="00CA1FC2"/>
    <w:rsid w:val="00CA3E8A"/>
    <w:rsid w:val="00CA4E5F"/>
    <w:rsid w:val="00CA5110"/>
    <w:rsid w:val="00CA5201"/>
    <w:rsid w:val="00CA587E"/>
    <w:rsid w:val="00CA65BD"/>
    <w:rsid w:val="00CA6C45"/>
    <w:rsid w:val="00CA6CCC"/>
    <w:rsid w:val="00CA74F6"/>
    <w:rsid w:val="00CA7603"/>
    <w:rsid w:val="00CA76B1"/>
    <w:rsid w:val="00CA7D0A"/>
    <w:rsid w:val="00CB190F"/>
    <w:rsid w:val="00CB2156"/>
    <w:rsid w:val="00CB2DF3"/>
    <w:rsid w:val="00CB3536"/>
    <w:rsid w:val="00CB364E"/>
    <w:rsid w:val="00CB37B8"/>
    <w:rsid w:val="00CB3F0D"/>
    <w:rsid w:val="00CB3F69"/>
    <w:rsid w:val="00CB442A"/>
    <w:rsid w:val="00CB4CFE"/>
    <w:rsid w:val="00CB4F1A"/>
    <w:rsid w:val="00CB54F1"/>
    <w:rsid w:val="00CB58B4"/>
    <w:rsid w:val="00CB5A8F"/>
    <w:rsid w:val="00CB5ACC"/>
    <w:rsid w:val="00CB5C4E"/>
    <w:rsid w:val="00CB6510"/>
    <w:rsid w:val="00CB6577"/>
    <w:rsid w:val="00CB6768"/>
    <w:rsid w:val="00CB67B1"/>
    <w:rsid w:val="00CB6BE1"/>
    <w:rsid w:val="00CB6D21"/>
    <w:rsid w:val="00CB715F"/>
    <w:rsid w:val="00CB74C7"/>
    <w:rsid w:val="00CC019D"/>
    <w:rsid w:val="00CC0743"/>
    <w:rsid w:val="00CC1305"/>
    <w:rsid w:val="00CC1FE9"/>
    <w:rsid w:val="00CC22B6"/>
    <w:rsid w:val="00CC2326"/>
    <w:rsid w:val="00CC297C"/>
    <w:rsid w:val="00CC2BF1"/>
    <w:rsid w:val="00CC2E61"/>
    <w:rsid w:val="00CC32B9"/>
    <w:rsid w:val="00CC3B49"/>
    <w:rsid w:val="00CC3D04"/>
    <w:rsid w:val="00CC4187"/>
    <w:rsid w:val="00CC47C9"/>
    <w:rsid w:val="00CC49E4"/>
    <w:rsid w:val="00CC4AF7"/>
    <w:rsid w:val="00CC4D08"/>
    <w:rsid w:val="00CC4F98"/>
    <w:rsid w:val="00CC525E"/>
    <w:rsid w:val="00CC52F7"/>
    <w:rsid w:val="00CC5486"/>
    <w:rsid w:val="00CC54E5"/>
    <w:rsid w:val="00CC5FE2"/>
    <w:rsid w:val="00CC6B96"/>
    <w:rsid w:val="00CC6F04"/>
    <w:rsid w:val="00CC7871"/>
    <w:rsid w:val="00CC7887"/>
    <w:rsid w:val="00CC79B6"/>
    <w:rsid w:val="00CC7B94"/>
    <w:rsid w:val="00CC7FE8"/>
    <w:rsid w:val="00CD03F8"/>
    <w:rsid w:val="00CD05D5"/>
    <w:rsid w:val="00CD083C"/>
    <w:rsid w:val="00CD1B44"/>
    <w:rsid w:val="00CD1EE1"/>
    <w:rsid w:val="00CD2D94"/>
    <w:rsid w:val="00CD3051"/>
    <w:rsid w:val="00CD3D7D"/>
    <w:rsid w:val="00CD3FE4"/>
    <w:rsid w:val="00CD4526"/>
    <w:rsid w:val="00CD4E6A"/>
    <w:rsid w:val="00CD4EB5"/>
    <w:rsid w:val="00CD54C2"/>
    <w:rsid w:val="00CD59E9"/>
    <w:rsid w:val="00CD5A59"/>
    <w:rsid w:val="00CD5A94"/>
    <w:rsid w:val="00CD5AA0"/>
    <w:rsid w:val="00CD5D66"/>
    <w:rsid w:val="00CD63DA"/>
    <w:rsid w:val="00CD64AB"/>
    <w:rsid w:val="00CD6A83"/>
    <w:rsid w:val="00CD6AB2"/>
    <w:rsid w:val="00CD6AC9"/>
    <w:rsid w:val="00CD6E8E"/>
    <w:rsid w:val="00CD7952"/>
    <w:rsid w:val="00CE014D"/>
    <w:rsid w:val="00CE10CF"/>
    <w:rsid w:val="00CE161F"/>
    <w:rsid w:val="00CE1750"/>
    <w:rsid w:val="00CE2B71"/>
    <w:rsid w:val="00CE2B8D"/>
    <w:rsid w:val="00CE2CC6"/>
    <w:rsid w:val="00CE3182"/>
    <w:rsid w:val="00CE32F4"/>
    <w:rsid w:val="00CE3529"/>
    <w:rsid w:val="00CE35A4"/>
    <w:rsid w:val="00CE3775"/>
    <w:rsid w:val="00CE42D5"/>
    <w:rsid w:val="00CE42D9"/>
    <w:rsid w:val="00CE4320"/>
    <w:rsid w:val="00CE5733"/>
    <w:rsid w:val="00CE5C39"/>
    <w:rsid w:val="00CE5D9A"/>
    <w:rsid w:val="00CE6454"/>
    <w:rsid w:val="00CE70B5"/>
    <w:rsid w:val="00CE76CD"/>
    <w:rsid w:val="00CE7D1B"/>
    <w:rsid w:val="00CE7DAF"/>
    <w:rsid w:val="00CF082E"/>
    <w:rsid w:val="00CF0B1A"/>
    <w:rsid w:val="00CF0B65"/>
    <w:rsid w:val="00CF0C94"/>
    <w:rsid w:val="00CF1347"/>
    <w:rsid w:val="00CF1740"/>
    <w:rsid w:val="00CF1B5B"/>
    <w:rsid w:val="00CF1C1F"/>
    <w:rsid w:val="00CF1DDF"/>
    <w:rsid w:val="00CF1E8D"/>
    <w:rsid w:val="00CF1F96"/>
    <w:rsid w:val="00CF27C4"/>
    <w:rsid w:val="00CF29F9"/>
    <w:rsid w:val="00CF32D5"/>
    <w:rsid w:val="00CF33D4"/>
    <w:rsid w:val="00CF35B4"/>
    <w:rsid w:val="00CF3846"/>
    <w:rsid w:val="00CF39BE"/>
    <w:rsid w:val="00CF3A3A"/>
    <w:rsid w:val="00CF3B5E"/>
    <w:rsid w:val="00CF3BA6"/>
    <w:rsid w:val="00CF3C20"/>
    <w:rsid w:val="00CF4DD6"/>
    <w:rsid w:val="00CF4E8C"/>
    <w:rsid w:val="00CF504B"/>
    <w:rsid w:val="00CF5081"/>
    <w:rsid w:val="00CF5233"/>
    <w:rsid w:val="00CF5CAB"/>
    <w:rsid w:val="00CF62F3"/>
    <w:rsid w:val="00CF6596"/>
    <w:rsid w:val="00CF673F"/>
    <w:rsid w:val="00CF6913"/>
    <w:rsid w:val="00CF7568"/>
    <w:rsid w:val="00CF7AA7"/>
    <w:rsid w:val="00CF7D47"/>
    <w:rsid w:val="00D003C7"/>
    <w:rsid w:val="00D006CF"/>
    <w:rsid w:val="00D00700"/>
    <w:rsid w:val="00D007DF"/>
    <w:rsid w:val="00D008A6"/>
    <w:rsid w:val="00D00960"/>
    <w:rsid w:val="00D00B74"/>
    <w:rsid w:val="00D00F70"/>
    <w:rsid w:val="00D01197"/>
    <w:rsid w:val="00D015F0"/>
    <w:rsid w:val="00D0199E"/>
    <w:rsid w:val="00D01BC5"/>
    <w:rsid w:val="00D0286B"/>
    <w:rsid w:val="00D02F5F"/>
    <w:rsid w:val="00D0447B"/>
    <w:rsid w:val="00D04894"/>
    <w:rsid w:val="00D048A2"/>
    <w:rsid w:val="00D049AA"/>
    <w:rsid w:val="00D04B5A"/>
    <w:rsid w:val="00D04CBE"/>
    <w:rsid w:val="00D053CE"/>
    <w:rsid w:val="00D05575"/>
    <w:rsid w:val="00D055EB"/>
    <w:rsid w:val="00D056FE"/>
    <w:rsid w:val="00D05B0C"/>
    <w:rsid w:val="00D05B56"/>
    <w:rsid w:val="00D05B8C"/>
    <w:rsid w:val="00D05D60"/>
    <w:rsid w:val="00D05F19"/>
    <w:rsid w:val="00D05FAF"/>
    <w:rsid w:val="00D06123"/>
    <w:rsid w:val="00D06152"/>
    <w:rsid w:val="00D06F90"/>
    <w:rsid w:val="00D0783A"/>
    <w:rsid w:val="00D07998"/>
    <w:rsid w:val="00D1038A"/>
    <w:rsid w:val="00D10949"/>
    <w:rsid w:val="00D10CFC"/>
    <w:rsid w:val="00D10EA5"/>
    <w:rsid w:val="00D11326"/>
    <w:rsid w:val="00D114B2"/>
    <w:rsid w:val="00D11956"/>
    <w:rsid w:val="00D11D63"/>
    <w:rsid w:val="00D121C4"/>
    <w:rsid w:val="00D12537"/>
    <w:rsid w:val="00D1393F"/>
    <w:rsid w:val="00D13A16"/>
    <w:rsid w:val="00D14247"/>
    <w:rsid w:val="00D14274"/>
    <w:rsid w:val="00D14420"/>
    <w:rsid w:val="00D145CD"/>
    <w:rsid w:val="00D14A4C"/>
    <w:rsid w:val="00D155C5"/>
    <w:rsid w:val="00D15E5B"/>
    <w:rsid w:val="00D16196"/>
    <w:rsid w:val="00D16246"/>
    <w:rsid w:val="00D168CD"/>
    <w:rsid w:val="00D16AE9"/>
    <w:rsid w:val="00D16C56"/>
    <w:rsid w:val="00D16CB6"/>
    <w:rsid w:val="00D17C62"/>
    <w:rsid w:val="00D17E95"/>
    <w:rsid w:val="00D17F07"/>
    <w:rsid w:val="00D17FC7"/>
    <w:rsid w:val="00D21350"/>
    <w:rsid w:val="00D21586"/>
    <w:rsid w:val="00D216CD"/>
    <w:rsid w:val="00D21DAA"/>
    <w:rsid w:val="00D21EA5"/>
    <w:rsid w:val="00D21F8B"/>
    <w:rsid w:val="00D221AD"/>
    <w:rsid w:val="00D227AB"/>
    <w:rsid w:val="00D23A38"/>
    <w:rsid w:val="00D23D3A"/>
    <w:rsid w:val="00D23D8B"/>
    <w:rsid w:val="00D24310"/>
    <w:rsid w:val="00D247E5"/>
    <w:rsid w:val="00D2501F"/>
    <w:rsid w:val="00D2567E"/>
    <w:rsid w:val="00D2574C"/>
    <w:rsid w:val="00D2617C"/>
    <w:rsid w:val="00D26D79"/>
    <w:rsid w:val="00D26E28"/>
    <w:rsid w:val="00D26FED"/>
    <w:rsid w:val="00D27013"/>
    <w:rsid w:val="00D27C2B"/>
    <w:rsid w:val="00D300CD"/>
    <w:rsid w:val="00D30103"/>
    <w:rsid w:val="00D30EF6"/>
    <w:rsid w:val="00D31064"/>
    <w:rsid w:val="00D3217C"/>
    <w:rsid w:val="00D32A39"/>
    <w:rsid w:val="00D32B45"/>
    <w:rsid w:val="00D330E1"/>
    <w:rsid w:val="00D332CC"/>
    <w:rsid w:val="00D3333F"/>
    <w:rsid w:val="00D33363"/>
    <w:rsid w:val="00D333F4"/>
    <w:rsid w:val="00D33D98"/>
    <w:rsid w:val="00D34529"/>
    <w:rsid w:val="00D34943"/>
    <w:rsid w:val="00D34A2B"/>
    <w:rsid w:val="00D34A61"/>
    <w:rsid w:val="00D34E31"/>
    <w:rsid w:val="00D34E59"/>
    <w:rsid w:val="00D35409"/>
    <w:rsid w:val="00D359D4"/>
    <w:rsid w:val="00D35BD7"/>
    <w:rsid w:val="00D36365"/>
    <w:rsid w:val="00D36545"/>
    <w:rsid w:val="00D3696B"/>
    <w:rsid w:val="00D37050"/>
    <w:rsid w:val="00D37AB1"/>
    <w:rsid w:val="00D37F2E"/>
    <w:rsid w:val="00D404FD"/>
    <w:rsid w:val="00D40871"/>
    <w:rsid w:val="00D409F4"/>
    <w:rsid w:val="00D40A85"/>
    <w:rsid w:val="00D40C77"/>
    <w:rsid w:val="00D41B88"/>
    <w:rsid w:val="00D41E23"/>
    <w:rsid w:val="00D42140"/>
    <w:rsid w:val="00D42238"/>
    <w:rsid w:val="00D42632"/>
    <w:rsid w:val="00D4268C"/>
    <w:rsid w:val="00D4272C"/>
    <w:rsid w:val="00D429EC"/>
    <w:rsid w:val="00D43C3B"/>
    <w:rsid w:val="00D43D44"/>
    <w:rsid w:val="00D43EBB"/>
    <w:rsid w:val="00D43F10"/>
    <w:rsid w:val="00D440C0"/>
    <w:rsid w:val="00D44903"/>
    <w:rsid w:val="00D44E4E"/>
    <w:rsid w:val="00D45332"/>
    <w:rsid w:val="00D453F3"/>
    <w:rsid w:val="00D455FE"/>
    <w:rsid w:val="00D45A36"/>
    <w:rsid w:val="00D46392"/>
    <w:rsid w:val="00D466F1"/>
    <w:rsid w:val="00D467C9"/>
    <w:rsid w:val="00D46AE5"/>
    <w:rsid w:val="00D46D26"/>
    <w:rsid w:val="00D474CD"/>
    <w:rsid w:val="00D5012D"/>
    <w:rsid w:val="00D507CC"/>
    <w:rsid w:val="00D50857"/>
    <w:rsid w:val="00D50C32"/>
    <w:rsid w:val="00D50EFD"/>
    <w:rsid w:val="00D51254"/>
    <w:rsid w:val="00D514D9"/>
    <w:rsid w:val="00D51627"/>
    <w:rsid w:val="00D51801"/>
    <w:rsid w:val="00D5182A"/>
    <w:rsid w:val="00D51E1A"/>
    <w:rsid w:val="00D52202"/>
    <w:rsid w:val="00D522E1"/>
    <w:rsid w:val="00D52344"/>
    <w:rsid w:val="00D5271E"/>
    <w:rsid w:val="00D52EAC"/>
    <w:rsid w:val="00D53219"/>
    <w:rsid w:val="00D532DA"/>
    <w:rsid w:val="00D535B7"/>
    <w:rsid w:val="00D5364E"/>
    <w:rsid w:val="00D540FE"/>
    <w:rsid w:val="00D5485E"/>
    <w:rsid w:val="00D54AAC"/>
    <w:rsid w:val="00D54B32"/>
    <w:rsid w:val="00D55452"/>
    <w:rsid w:val="00D556EA"/>
    <w:rsid w:val="00D5589E"/>
    <w:rsid w:val="00D55DF0"/>
    <w:rsid w:val="00D5603F"/>
    <w:rsid w:val="00D56143"/>
    <w:rsid w:val="00D56147"/>
    <w:rsid w:val="00D563B2"/>
    <w:rsid w:val="00D563E1"/>
    <w:rsid w:val="00D56741"/>
    <w:rsid w:val="00D56A3A"/>
    <w:rsid w:val="00D56B93"/>
    <w:rsid w:val="00D56BB6"/>
    <w:rsid w:val="00D56C03"/>
    <w:rsid w:val="00D57074"/>
    <w:rsid w:val="00D571B1"/>
    <w:rsid w:val="00D5743B"/>
    <w:rsid w:val="00D57F80"/>
    <w:rsid w:val="00D601E8"/>
    <w:rsid w:val="00D6022B"/>
    <w:rsid w:val="00D60C40"/>
    <w:rsid w:val="00D60D65"/>
    <w:rsid w:val="00D6138D"/>
    <w:rsid w:val="00D6166E"/>
    <w:rsid w:val="00D617E2"/>
    <w:rsid w:val="00D61E45"/>
    <w:rsid w:val="00D61F16"/>
    <w:rsid w:val="00D6310C"/>
    <w:rsid w:val="00D63126"/>
    <w:rsid w:val="00D637ED"/>
    <w:rsid w:val="00D63A67"/>
    <w:rsid w:val="00D642B6"/>
    <w:rsid w:val="00D6448D"/>
    <w:rsid w:val="00D644F8"/>
    <w:rsid w:val="00D646C9"/>
    <w:rsid w:val="00D64820"/>
    <w:rsid w:val="00D6492E"/>
    <w:rsid w:val="00D649BB"/>
    <w:rsid w:val="00D649C2"/>
    <w:rsid w:val="00D64A0A"/>
    <w:rsid w:val="00D64A5D"/>
    <w:rsid w:val="00D65845"/>
    <w:rsid w:val="00D66E58"/>
    <w:rsid w:val="00D676D0"/>
    <w:rsid w:val="00D67C62"/>
    <w:rsid w:val="00D67F31"/>
    <w:rsid w:val="00D70087"/>
    <w:rsid w:val="00D7079E"/>
    <w:rsid w:val="00D707B8"/>
    <w:rsid w:val="00D70823"/>
    <w:rsid w:val="00D70A9B"/>
    <w:rsid w:val="00D70AB1"/>
    <w:rsid w:val="00D70F23"/>
    <w:rsid w:val="00D70F4D"/>
    <w:rsid w:val="00D7172D"/>
    <w:rsid w:val="00D71A4F"/>
    <w:rsid w:val="00D73078"/>
    <w:rsid w:val="00D73367"/>
    <w:rsid w:val="00D73526"/>
    <w:rsid w:val="00D737CF"/>
    <w:rsid w:val="00D73BD2"/>
    <w:rsid w:val="00D73BEB"/>
    <w:rsid w:val="00D73C71"/>
    <w:rsid w:val="00D73DD6"/>
    <w:rsid w:val="00D741F6"/>
    <w:rsid w:val="00D745F5"/>
    <w:rsid w:val="00D746D2"/>
    <w:rsid w:val="00D74BBE"/>
    <w:rsid w:val="00D75392"/>
    <w:rsid w:val="00D7585E"/>
    <w:rsid w:val="00D75909"/>
    <w:rsid w:val="00D759A3"/>
    <w:rsid w:val="00D75B57"/>
    <w:rsid w:val="00D76AC4"/>
    <w:rsid w:val="00D76CD1"/>
    <w:rsid w:val="00D776E6"/>
    <w:rsid w:val="00D80E5C"/>
    <w:rsid w:val="00D81B93"/>
    <w:rsid w:val="00D81BDC"/>
    <w:rsid w:val="00D82282"/>
    <w:rsid w:val="00D82CB5"/>
    <w:rsid w:val="00D82E32"/>
    <w:rsid w:val="00D82EB8"/>
    <w:rsid w:val="00D8303E"/>
    <w:rsid w:val="00D834AB"/>
    <w:rsid w:val="00D83974"/>
    <w:rsid w:val="00D83B7F"/>
    <w:rsid w:val="00D83CC8"/>
    <w:rsid w:val="00D84133"/>
    <w:rsid w:val="00D84305"/>
    <w:rsid w:val="00D8431C"/>
    <w:rsid w:val="00D84649"/>
    <w:rsid w:val="00D8484A"/>
    <w:rsid w:val="00D85133"/>
    <w:rsid w:val="00D857DC"/>
    <w:rsid w:val="00D863B4"/>
    <w:rsid w:val="00D863DC"/>
    <w:rsid w:val="00D8699C"/>
    <w:rsid w:val="00D87081"/>
    <w:rsid w:val="00D87C4C"/>
    <w:rsid w:val="00D904CB"/>
    <w:rsid w:val="00D907DD"/>
    <w:rsid w:val="00D90EB7"/>
    <w:rsid w:val="00D91191"/>
    <w:rsid w:val="00D91359"/>
    <w:rsid w:val="00D91607"/>
    <w:rsid w:val="00D91E21"/>
    <w:rsid w:val="00D9243B"/>
    <w:rsid w:val="00D92C82"/>
    <w:rsid w:val="00D92DE4"/>
    <w:rsid w:val="00D92F9A"/>
    <w:rsid w:val="00D93111"/>
    <w:rsid w:val="00D9313C"/>
    <w:rsid w:val="00D931CF"/>
    <w:rsid w:val="00D93336"/>
    <w:rsid w:val="00D94314"/>
    <w:rsid w:val="00D9496E"/>
    <w:rsid w:val="00D9496F"/>
    <w:rsid w:val="00D95022"/>
    <w:rsid w:val="00D950C3"/>
    <w:rsid w:val="00D9520D"/>
    <w:rsid w:val="00D95A8B"/>
    <w:rsid w:val="00D95BC7"/>
    <w:rsid w:val="00D95C17"/>
    <w:rsid w:val="00D95C49"/>
    <w:rsid w:val="00D95DE4"/>
    <w:rsid w:val="00D95F8B"/>
    <w:rsid w:val="00D96043"/>
    <w:rsid w:val="00D967B1"/>
    <w:rsid w:val="00D97054"/>
    <w:rsid w:val="00D97779"/>
    <w:rsid w:val="00D97BCD"/>
    <w:rsid w:val="00D97D67"/>
    <w:rsid w:val="00DA0A94"/>
    <w:rsid w:val="00DA0FBC"/>
    <w:rsid w:val="00DA118A"/>
    <w:rsid w:val="00DA134B"/>
    <w:rsid w:val="00DA1677"/>
    <w:rsid w:val="00DA19CE"/>
    <w:rsid w:val="00DA1C89"/>
    <w:rsid w:val="00DA302F"/>
    <w:rsid w:val="00DA30FD"/>
    <w:rsid w:val="00DA3DE6"/>
    <w:rsid w:val="00DA43B4"/>
    <w:rsid w:val="00DA443B"/>
    <w:rsid w:val="00DA48E7"/>
    <w:rsid w:val="00DA5161"/>
    <w:rsid w:val="00DA52F5"/>
    <w:rsid w:val="00DA5398"/>
    <w:rsid w:val="00DA5E5B"/>
    <w:rsid w:val="00DA5F70"/>
    <w:rsid w:val="00DA66D8"/>
    <w:rsid w:val="00DA6C82"/>
    <w:rsid w:val="00DA6D20"/>
    <w:rsid w:val="00DA6DAD"/>
    <w:rsid w:val="00DA6E4D"/>
    <w:rsid w:val="00DA708F"/>
    <w:rsid w:val="00DA73A3"/>
    <w:rsid w:val="00DA768E"/>
    <w:rsid w:val="00DA76CF"/>
    <w:rsid w:val="00DA77BC"/>
    <w:rsid w:val="00DA77C9"/>
    <w:rsid w:val="00DB01D9"/>
    <w:rsid w:val="00DB0A14"/>
    <w:rsid w:val="00DB0EE1"/>
    <w:rsid w:val="00DB119A"/>
    <w:rsid w:val="00DB1454"/>
    <w:rsid w:val="00DB1559"/>
    <w:rsid w:val="00DB1786"/>
    <w:rsid w:val="00DB1BC7"/>
    <w:rsid w:val="00DB1BF8"/>
    <w:rsid w:val="00DB1EA4"/>
    <w:rsid w:val="00DB2380"/>
    <w:rsid w:val="00DB2478"/>
    <w:rsid w:val="00DB2A4F"/>
    <w:rsid w:val="00DB2E9B"/>
    <w:rsid w:val="00DB3080"/>
    <w:rsid w:val="00DB30B0"/>
    <w:rsid w:val="00DB33A4"/>
    <w:rsid w:val="00DB366F"/>
    <w:rsid w:val="00DB3CF5"/>
    <w:rsid w:val="00DB4A74"/>
    <w:rsid w:val="00DB4C3D"/>
    <w:rsid w:val="00DB4E12"/>
    <w:rsid w:val="00DB4E40"/>
    <w:rsid w:val="00DB4E4E"/>
    <w:rsid w:val="00DB51AF"/>
    <w:rsid w:val="00DB5753"/>
    <w:rsid w:val="00DB5771"/>
    <w:rsid w:val="00DB58EA"/>
    <w:rsid w:val="00DB6BD4"/>
    <w:rsid w:val="00DC0AB6"/>
    <w:rsid w:val="00DC0B29"/>
    <w:rsid w:val="00DC1502"/>
    <w:rsid w:val="00DC1667"/>
    <w:rsid w:val="00DC1AB4"/>
    <w:rsid w:val="00DC2153"/>
    <w:rsid w:val="00DC21CF"/>
    <w:rsid w:val="00DC274A"/>
    <w:rsid w:val="00DC3122"/>
    <w:rsid w:val="00DC3395"/>
    <w:rsid w:val="00DC3429"/>
    <w:rsid w:val="00DC348C"/>
    <w:rsid w:val="00DC3664"/>
    <w:rsid w:val="00DC3D47"/>
    <w:rsid w:val="00DC4413"/>
    <w:rsid w:val="00DC44B1"/>
    <w:rsid w:val="00DC48E1"/>
    <w:rsid w:val="00DC4B9B"/>
    <w:rsid w:val="00DC5020"/>
    <w:rsid w:val="00DC5849"/>
    <w:rsid w:val="00DC5966"/>
    <w:rsid w:val="00DC59CB"/>
    <w:rsid w:val="00DC6CD4"/>
    <w:rsid w:val="00DC6E06"/>
    <w:rsid w:val="00DC6EAE"/>
    <w:rsid w:val="00DC6EFC"/>
    <w:rsid w:val="00DC6F71"/>
    <w:rsid w:val="00DC7AE2"/>
    <w:rsid w:val="00DC7AF2"/>
    <w:rsid w:val="00DC7CDE"/>
    <w:rsid w:val="00DD0055"/>
    <w:rsid w:val="00DD02C9"/>
    <w:rsid w:val="00DD0356"/>
    <w:rsid w:val="00DD05B2"/>
    <w:rsid w:val="00DD06ED"/>
    <w:rsid w:val="00DD09E4"/>
    <w:rsid w:val="00DD195B"/>
    <w:rsid w:val="00DD243F"/>
    <w:rsid w:val="00DD29F6"/>
    <w:rsid w:val="00DD3336"/>
    <w:rsid w:val="00DD39AE"/>
    <w:rsid w:val="00DD3C3E"/>
    <w:rsid w:val="00DD46E9"/>
    <w:rsid w:val="00DD4711"/>
    <w:rsid w:val="00DD4812"/>
    <w:rsid w:val="00DD4AC5"/>
    <w:rsid w:val="00DD4CA7"/>
    <w:rsid w:val="00DD5ACB"/>
    <w:rsid w:val="00DD62C6"/>
    <w:rsid w:val="00DD63C9"/>
    <w:rsid w:val="00DD642F"/>
    <w:rsid w:val="00DD667A"/>
    <w:rsid w:val="00DD676E"/>
    <w:rsid w:val="00DD6F92"/>
    <w:rsid w:val="00DD6FDB"/>
    <w:rsid w:val="00DD7CF1"/>
    <w:rsid w:val="00DE0097"/>
    <w:rsid w:val="00DE05AE"/>
    <w:rsid w:val="00DE0979"/>
    <w:rsid w:val="00DE12E9"/>
    <w:rsid w:val="00DE13CB"/>
    <w:rsid w:val="00DE2C41"/>
    <w:rsid w:val="00DE301D"/>
    <w:rsid w:val="00DE33EC"/>
    <w:rsid w:val="00DE3BE7"/>
    <w:rsid w:val="00DE3CE6"/>
    <w:rsid w:val="00DE4314"/>
    <w:rsid w:val="00DE432B"/>
    <w:rsid w:val="00DE43F4"/>
    <w:rsid w:val="00DE4642"/>
    <w:rsid w:val="00DE53F8"/>
    <w:rsid w:val="00DE55F7"/>
    <w:rsid w:val="00DE5989"/>
    <w:rsid w:val="00DE5C33"/>
    <w:rsid w:val="00DE5E88"/>
    <w:rsid w:val="00DE60E6"/>
    <w:rsid w:val="00DE6499"/>
    <w:rsid w:val="00DE661B"/>
    <w:rsid w:val="00DE6B30"/>
    <w:rsid w:val="00DE6C9B"/>
    <w:rsid w:val="00DE74DC"/>
    <w:rsid w:val="00DE74E6"/>
    <w:rsid w:val="00DE7602"/>
    <w:rsid w:val="00DE7807"/>
    <w:rsid w:val="00DE7AE6"/>
    <w:rsid w:val="00DE7D5A"/>
    <w:rsid w:val="00DE7E46"/>
    <w:rsid w:val="00DE7E97"/>
    <w:rsid w:val="00DE7F4B"/>
    <w:rsid w:val="00DF0478"/>
    <w:rsid w:val="00DF0D63"/>
    <w:rsid w:val="00DF1776"/>
    <w:rsid w:val="00DF1EC4"/>
    <w:rsid w:val="00DF1F84"/>
    <w:rsid w:val="00DF247C"/>
    <w:rsid w:val="00DF3F4F"/>
    <w:rsid w:val="00DF4646"/>
    <w:rsid w:val="00DF4DDA"/>
    <w:rsid w:val="00DF5005"/>
    <w:rsid w:val="00DF5692"/>
    <w:rsid w:val="00DF5860"/>
    <w:rsid w:val="00DF6097"/>
    <w:rsid w:val="00DF614A"/>
    <w:rsid w:val="00DF6577"/>
    <w:rsid w:val="00DF67AC"/>
    <w:rsid w:val="00DF707E"/>
    <w:rsid w:val="00DF70A1"/>
    <w:rsid w:val="00DF7242"/>
    <w:rsid w:val="00DF759D"/>
    <w:rsid w:val="00DF7B29"/>
    <w:rsid w:val="00DF7BF7"/>
    <w:rsid w:val="00E003AF"/>
    <w:rsid w:val="00E00482"/>
    <w:rsid w:val="00E00778"/>
    <w:rsid w:val="00E007E0"/>
    <w:rsid w:val="00E00CB6"/>
    <w:rsid w:val="00E00CC1"/>
    <w:rsid w:val="00E00CFC"/>
    <w:rsid w:val="00E01449"/>
    <w:rsid w:val="00E016BF"/>
    <w:rsid w:val="00E018C3"/>
    <w:rsid w:val="00E01C15"/>
    <w:rsid w:val="00E02126"/>
    <w:rsid w:val="00E023F1"/>
    <w:rsid w:val="00E03456"/>
    <w:rsid w:val="00E0403E"/>
    <w:rsid w:val="00E04595"/>
    <w:rsid w:val="00E04BB0"/>
    <w:rsid w:val="00E052B1"/>
    <w:rsid w:val="00E05355"/>
    <w:rsid w:val="00E05886"/>
    <w:rsid w:val="00E05E7F"/>
    <w:rsid w:val="00E063CD"/>
    <w:rsid w:val="00E06B9D"/>
    <w:rsid w:val="00E07331"/>
    <w:rsid w:val="00E07817"/>
    <w:rsid w:val="00E078C7"/>
    <w:rsid w:val="00E07DA0"/>
    <w:rsid w:val="00E10089"/>
    <w:rsid w:val="00E1025A"/>
    <w:rsid w:val="00E1047F"/>
    <w:rsid w:val="00E104C6"/>
    <w:rsid w:val="00E10867"/>
    <w:rsid w:val="00E10C02"/>
    <w:rsid w:val="00E10DFA"/>
    <w:rsid w:val="00E10E92"/>
    <w:rsid w:val="00E110D0"/>
    <w:rsid w:val="00E11B94"/>
    <w:rsid w:val="00E11C97"/>
    <w:rsid w:val="00E12096"/>
    <w:rsid w:val="00E12448"/>
    <w:rsid w:val="00E12F24"/>
    <w:rsid w:val="00E13369"/>
    <w:rsid w:val="00E13409"/>
    <w:rsid w:val="00E137EA"/>
    <w:rsid w:val="00E137F4"/>
    <w:rsid w:val="00E148D1"/>
    <w:rsid w:val="00E154D3"/>
    <w:rsid w:val="00E15849"/>
    <w:rsid w:val="00E15981"/>
    <w:rsid w:val="00E161A4"/>
    <w:rsid w:val="00E164F2"/>
    <w:rsid w:val="00E16F61"/>
    <w:rsid w:val="00E17501"/>
    <w:rsid w:val="00E178A7"/>
    <w:rsid w:val="00E204E3"/>
    <w:rsid w:val="00E205BC"/>
    <w:rsid w:val="00E20E00"/>
    <w:rsid w:val="00E20F6A"/>
    <w:rsid w:val="00E20FB4"/>
    <w:rsid w:val="00E21A25"/>
    <w:rsid w:val="00E21B83"/>
    <w:rsid w:val="00E21C31"/>
    <w:rsid w:val="00E221B6"/>
    <w:rsid w:val="00E221E4"/>
    <w:rsid w:val="00E226E3"/>
    <w:rsid w:val="00E23303"/>
    <w:rsid w:val="00E23378"/>
    <w:rsid w:val="00E239E0"/>
    <w:rsid w:val="00E23BF0"/>
    <w:rsid w:val="00E248FE"/>
    <w:rsid w:val="00E2495B"/>
    <w:rsid w:val="00E24E08"/>
    <w:rsid w:val="00E24E46"/>
    <w:rsid w:val="00E253CA"/>
    <w:rsid w:val="00E25ED8"/>
    <w:rsid w:val="00E26DE7"/>
    <w:rsid w:val="00E26E39"/>
    <w:rsid w:val="00E2771C"/>
    <w:rsid w:val="00E27CDE"/>
    <w:rsid w:val="00E27D91"/>
    <w:rsid w:val="00E30CFC"/>
    <w:rsid w:val="00E31300"/>
    <w:rsid w:val="00E31972"/>
    <w:rsid w:val="00E31D50"/>
    <w:rsid w:val="00E31E1C"/>
    <w:rsid w:val="00E32090"/>
    <w:rsid w:val="00E320BA"/>
    <w:rsid w:val="00E32297"/>
    <w:rsid w:val="00E324D9"/>
    <w:rsid w:val="00E3257C"/>
    <w:rsid w:val="00E32D19"/>
    <w:rsid w:val="00E331FB"/>
    <w:rsid w:val="00E33498"/>
    <w:rsid w:val="00E33B71"/>
    <w:rsid w:val="00E33DF4"/>
    <w:rsid w:val="00E33E70"/>
    <w:rsid w:val="00E350B0"/>
    <w:rsid w:val="00E351A2"/>
    <w:rsid w:val="00E35DC3"/>
    <w:rsid w:val="00E35EDE"/>
    <w:rsid w:val="00E36385"/>
    <w:rsid w:val="00E36528"/>
    <w:rsid w:val="00E366E2"/>
    <w:rsid w:val="00E37F2E"/>
    <w:rsid w:val="00E37FF7"/>
    <w:rsid w:val="00E40035"/>
    <w:rsid w:val="00E40188"/>
    <w:rsid w:val="00E4057E"/>
    <w:rsid w:val="00E40625"/>
    <w:rsid w:val="00E40647"/>
    <w:rsid w:val="00E409B4"/>
    <w:rsid w:val="00E40A27"/>
    <w:rsid w:val="00E40CC5"/>
    <w:rsid w:val="00E40CF7"/>
    <w:rsid w:val="00E413B8"/>
    <w:rsid w:val="00E41BD2"/>
    <w:rsid w:val="00E41E63"/>
    <w:rsid w:val="00E429EA"/>
    <w:rsid w:val="00E42DDA"/>
    <w:rsid w:val="00E43398"/>
    <w:rsid w:val="00E434EB"/>
    <w:rsid w:val="00E440C0"/>
    <w:rsid w:val="00E443AE"/>
    <w:rsid w:val="00E45CE2"/>
    <w:rsid w:val="00E45E7E"/>
    <w:rsid w:val="00E4683D"/>
    <w:rsid w:val="00E46CA0"/>
    <w:rsid w:val="00E470D7"/>
    <w:rsid w:val="00E4764E"/>
    <w:rsid w:val="00E47901"/>
    <w:rsid w:val="00E47C38"/>
    <w:rsid w:val="00E502ED"/>
    <w:rsid w:val="00E504A1"/>
    <w:rsid w:val="00E51231"/>
    <w:rsid w:val="00E514FE"/>
    <w:rsid w:val="00E51568"/>
    <w:rsid w:val="00E518E7"/>
    <w:rsid w:val="00E51BD7"/>
    <w:rsid w:val="00E51D1D"/>
    <w:rsid w:val="00E52451"/>
    <w:rsid w:val="00E52640"/>
    <w:rsid w:val="00E52A67"/>
    <w:rsid w:val="00E52CB8"/>
    <w:rsid w:val="00E532DD"/>
    <w:rsid w:val="00E539C0"/>
    <w:rsid w:val="00E53A8D"/>
    <w:rsid w:val="00E5431E"/>
    <w:rsid w:val="00E54910"/>
    <w:rsid w:val="00E54A4F"/>
    <w:rsid w:val="00E552B8"/>
    <w:rsid w:val="00E55FC6"/>
    <w:rsid w:val="00E563D8"/>
    <w:rsid w:val="00E56486"/>
    <w:rsid w:val="00E56FB2"/>
    <w:rsid w:val="00E577BB"/>
    <w:rsid w:val="00E602A7"/>
    <w:rsid w:val="00E6047A"/>
    <w:rsid w:val="00E6073A"/>
    <w:rsid w:val="00E61231"/>
    <w:rsid w:val="00E61381"/>
    <w:rsid w:val="00E6145D"/>
    <w:rsid w:val="00E61951"/>
    <w:rsid w:val="00E619E1"/>
    <w:rsid w:val="00E62150"/>
    <w:rsid w:val="00E62238"/>
    <w:rsid w:val="00E622F5"/>
    <w:rsid w:val="00E626D6"/>
    <w:rsid w:val="00E629B8"/>
    <w:rsid w:val="00E62FBE"/>
    <w:rsid w:val="00E63389"/>
    <w:rsid w:val="00E636CF"/>
    <w:rsid w:val="00E636EF"/>
    <w:rsid w:val="00E63A2D"/>
    <w:rsid w:val="00E63FE8"/>
    <w:rsid w:val="00E644BC"/>
    <w:rsid w:val="00E64591"/>
    <w:rsid w:val="00E64597"/>
    <w:rsid w:val="00E65391"/>
    <w:rsid w:val="00E65780"/>
    <w:rsid w:val="00E6593B"/>
    <w:rsid w:val="00E66AA1"/>
    <w:rsid w:val="00E66B5E"/>
    <w:rsid w:val="00E66B6A"/>
    <w:rsid w:val="00E66D9B"/>
    <w:rsid w:val="00E67F0D"/>
    <w:rsid w:val="00E703EA"/>
    <w:rsid w:val="00E70903"/>
    <w:rsid w:val="00E70A84"/>
    <w:rsid w:val="00E70A87"/>
    <w:rsid w:val="00E70D84"/>
    <w:rsid w:val="00E70DCD"/>
    <w:rsid w:val="00E71243"/>
    <w:rsid w:val="00E71362"/>
    <w:rsid w:val="00E714D8"/>
    <w:rsid w:val="00E7168A"/>
    <w:rsid w:val="00E71D25"/>
    <w:rsid w:val="00E72010"/>
    <w:rsid w:val="00E7295C"/>
    <w:rsid w:val="00E72E7E"/>
    <w:rsid w:val="00E73119"/>
    <w:rsid w:val="00E73223"/>
    <w:rsid w:val="00E73306"/>
    <w:rsid w:val="00E73EB4"/>
    <w:rsid w:val="00E73ECF"/>
    <w:rsid w:val="00E743E3"/>
    <w:rsid w:val="00E74679"/>
    <w:rsid w:val="00E74817"/>
    <w:rsid w:val="00E74FE4"/>
    <w:rsid w:val="00E7545B"/>
    <w:rsid w:val="00E7738D"/>
    <w:rsid w:val="00E77C5C"/>
    <w:rsid w:val="00E801EF"/>
    <w:rsid w:val="00E80C31"/>
    <w:rsid w:val="00E80D31"/>
    <w:rsid w:val="00E80D52"/>
    <w:rsid w:val="00E80E74"/>
    <w:rsid w:val="00E80ED2"/>
    <w:rsid w:val="00E81031"/>
    <w:rsid w:val="00E812A4"/>
    <w:rsid w:val="00E8134C"/>
    <w:rsid w:val="00E81633"/>
    <w:rsid w:val="00E8176C"/>
    <w:rsid w:val="00E82669"/>
    <w:rsid w:val="00E82AED"/>
    <w:rsid w:val="00E82C41"/>
    <w:rsid w:val="00E82FCC"/>
    <w:rsid w:val="00E83014"/>
    <w:rsid w:val="00E831A3"/>
    <w:rsid w:val="00E83B09"/>
    <w:rsid w:val="00E84016"/>
    <w:rsid w:val="00E841A5"/>
    <w:rsid w:val="00E84B81"/>
    <w:rsid w:val="00E8533C"/>
    <w:rsid w:val="00E8554A"/>
    <w:rsid w:val="00E8586F"/>
    <w:rsid w:val="00E858FB"/>
    <w:rsid w:val="00E85A97"/>
    <w:rsid w:val="00E862B5"/>
    <w:rsid w:val="00E86407"/>
    <w:rsid w:val="00E86733"/>
    <w:rsid w:val="00E86927"/>
    <w:rsid w:val="00E86B7C"/>
    <w:rsid w:val="00E86D39"/>
    <w:rsid w:val="00E8700D"/>
    <w:rsid w:val="00E87032"/>
    <w:rsid w:val="00E8703A"/>
    <w:rsid w:val="00E87094"/>
    <w:rsid w:val="00E9108A"/>
    <w:rsid w:val="00E91228"/>
    <w:rsid w:val="00E91805"/>
    <w:rsid w:val="00E9232F"/>
    <w:rsid w:val="00E924AB"/>
    <w:rsid w:val="00E9261B"/>
    <w:rsid w:val="00E92BD9"/>
    <w:rsid w:val="00E92C52"/>
    <w:rsid w:val="00E92CA2"/>
    <w:rsid w:val="00E930BA"/>
    <w:rsid w:val="00E935A5"/>
    <w:rsid w:val="00E947D9"/>
    <w:rsid w:val="00E947F4"/>
    <w:rsid w:val="00E94803"/>
    <w:rsid w:val="00E94B69"/>
    <w:rsid w:val="00E9579F"/>
    <w:rsid w:val="00E9588E"/>
    <w:rsid w:val="00E95989"/>
    <w:rsid w:val="00E95F4F"/>
    <w:rsid w:val="00E96260"/>
    <w:rsid w:val="00E96813"/>
    <w:rsid w:val="00E96850"/>
    <w:rsid w:val="00E972BF"/>
    <w:rsid w:val="00E976D6"/>
    <w:rsid w:val="00EA0BCC"/>
    <w:rsid w:val="00EA0D67"/>
    <w:rsid w:val="00EA11C6"/>
    <w:rsid w:val="00EA14C4"/>
    <w:rsid w:val="00EA17B9"/>
    <w:rsid w:val="00EA19E3"/>
    <w:rsid w:val="00EA1F0B"/>
    <w:rsid w:val="00EA279E"/>
    <w:rsid w:val="00EA2BA6"/>
    <w:rsid w:val="00EA33B1"/>
    <w:rsid w:val="00EA3740"/>
    <w:rsid w:val="00EA375A"/>
    <w:rsid w:val="00EA3880"/>
    <w:rsid w:val="00EA3D32"/>
    <w:rsid w:val="00EA49FA"/>
    <w:rsid w:val="00EA4F92"/>
    <w:rsid w:val="00EA52DF"/>
    <w:rsid w:val="00EA5685"/>
    <w:rsid w:val="00EA6651"/>
    <w:rsid w:val="00EA66F9"/>
    <w:rsid w:val="00EA67BD"/>
    <w:rsid w:val="00EA6959"/>
    <w:rsid w:val="00EA7028"/>
    <w:rsid w:val="00EA7483"/>
    <w:rsid w:val="00EA74F2"/>
    <w:rsid w:val="00EA7552"/>
    <w:rsid w:val="00EA7F5C"/>
    <w:rsid w:val="00EB07CE"/>
    <w:rsid w:val="00EB08F3"/>
    <w:rsid w:val="00EB0B54"/>
    <w:rsid w:val="00EB0B95"/>
    <w:rsid w:val="00EB193D"/>
    <w:rsid w:val="00EB197F"/>
    <w:rsid w:val="00EB1E5E"/>
    <w:rsid w:val="00EB2A71"/>
    <w:rsid w:val="00EB2F3F"/>
    <w:rsid w:val="00EB3251"/>
    <w:rsid w:val="00EB32CF"/>
    <w:rsid w:val="00EB39B3"/>
    <w:rsid w:val="00EB3ADB"/>
    <w:rsid w:val="00EB4037"/>
    <w:rsid w:val="00EB47D8"/>
    <w:rsid w:val="00EB4AAD"/>
    <w:rsid w:val="00EB4DDA"/>
    <w:rsid w:val="00EB5A47"/>
    <w:rsid w:val="00EB5D84"/>
    <w:rsid w:val="00EB60C5"/>
    <w:rsid w:val="00EB6B15"/>
    <w:rsid w:val="00EB7598"/>
    <w:rsid w:val="00EB7885"/>
    <w:rsid w:val="00EB7AC4"/>
    <w:rsid w:val="00EC0802"/>
    <w:rsid w:val="00EC090C"/>
    <w:rsid w:val="00EC0998"/>
    <w:rsid w:val="00EC0B71"/>
    <w:rsid w:val="00EC101A"/>
    <w:rsid w:val="00EC15F4"/>
    <w:rsid w:val="00EC1663"/>
    <w:rsid w:val="00EC1C62"/>
    <w:rsid w:val="00EC1D11"/>
    <w:rsid w:val="00EC237D"/>
    <w:rsid w:val="00EC2662"/>
    <w:rsid w:val="00EC2805"/>
    <w:rsid w:val="00EC286D"/>
    <w:rsid w:val="00EC300A"/>
    <w:rsid w:val="00EC3100"/>
    <w:rsid w:val="00EC3A1E"/>
    <w:rsid w:val="00EC3D02"/>
    <w:rsid w:val="00EC437B"/>
    <w:rsid w:val="00EC458B"/>
    <w:rsid w:val="00EC47C3"/>
    <w:rsid w:val="00EC4A7C"/>
    <w:rsid w:val="00EC4CBD"/>
    <w:rsid w:val="00EC4E42"/>
    <w:rsid w:val="00EC537D"/>
    <w:rsid w:val="00EC58B2"/>
    <w:rsid w:val="00EC63FC"/>
    <w:rsid w:val="00EC6A03"/>
    <w:rsid w:val="00EC6CF3"/>
    <w:rsid w:val="00EC703B"/>
    <w:rsid w:val="00EC70D8"/>
    <w:rsid w:val="00EC710C"/>
    <w:rsid w:val="00EC7415"/>
    <w:rsid w:val="00EC76BE"/>
    <w:rsid w:val="00EC7820"/>
    <w:rsid w:val="00EC78F8"/>
    <w:rsid w:val="00EC7A26"/>
    <w:rsid w:val="00EC7B3D"/>
    <w:rsid w:val="00EC7F01"/>
    <w:rsid w:val="00ED01C7"/>
    <w:rsid w:val="00ED02A2"/>
    <w:rsid w:val="00ED0447"/>
    <w:rsid w:val="00ED1008"/>
    <w:rsid w:val="00ED1338"/>
    <w:rsid w:val="00ED137D"/>
    <w:rsid w:val="00ED1475"/>
    <w:rsid w:val="00ED1584"/>
    <w:rsid w:val="00ED1AB4"/>
    <w:rsid w:val="00ED1DF6"/>
    <w:rsid w:val="00ED288C"/>
    <w:rsid w:val="00ED2C23"/>
    <w:rsid w:val="00ED2CF0"/>
    <w:rsid w:val="00ED3032"/>
    <w:rsid w:val="00ED33E7"/>
    <w:rsid w:val="00ED366B"/>
    <w:rsid w:val="00ED387C"/>
    <w:rsid w:val="00ED3AAD"/>
    <w:rsid w:val="00ED3ED6"/>
    <w:rsid w:val="00ED40E7"/>
    <w:rsid w:val="00ED4559"/>
    <w:rsid w:val="00ED4B76"/>
    <w:rsid w:val="00ED59DF"/>
    <w:rsid w:val="00ED5A74"/>
    <w:rsid w:val="00ED5DAF"/>
    <w:rsid w:val="00ED6108"/>
    <w:rsid w:val="00ED61FC"/>
    <w:rsid w:val="00ED64AD"/>
    <w:rsid w:val="00ED65CF"/>
    <w:rsid w:val="00ED6D87"/>
    <w:rsid w:val="00ED6E3C"/>
    <w:rsid w:val="00ED7174"/>
    <w:rsid w:val="00ED7D35"/>
    <w:rsid w:val="00EE022A"/>
    <w:rsid w:val="00EE02A1"/>
    <w:rsid w:val="00EE0764"/>
    <w:rsid w:val="00EE09F3"/>
    <w:rsid w:val="00EE0C10"/>
    <w:rsid w:val="00EE0E72"/>
    <w:rsid w:val="00EE0F05"/>
    <w:rsid w:val="00EE1058"/>
    <w:rsid w:val="00EE1089"/>
    <w:rsid w:val="00EE1712"/>
    <w:rsid w:val="00EE21A0"/>
    <w:rsid w:val="00EE27B7"/>
    <w:rsid w:val="00EE298E"/>
    <w:rsid w:val="00EE29B1"/>
    <w:rsid w:val="00EE3142"/>
    <w:rsid w:val="00EE3260"/>
    <w:rsid w:val="00EE35DE"/>
    <w:rsid w:val="00EE3CF3"/>
    <w:rsid w:val="00EE48E8"/>
    <w:rsid w:val="00EE50F0"/>
    <w:rsid w:val="00EE586E"/>
    <w:rsid w:val="00EE5BEB"/>
    <w:rsid w:val="00EE6524"/>
    <w:rsid w:val="00EE6661"/>
    <w:rsid w:val="00EE66CD"/>
    <w:rsid w:val="00EE6BA7"/>
    <w:rsid w:val="00EE788B"/>
    <w:rsid w:val="00EE7E42"/>
    <w:rsid w:val="00EF00ED"/>
    <w:rsid w:val="00EF0192"/>
    <w:rsid w:val="00EF0196"/>
    <w:rsid w:val="00EF05E9"/>
    <w:rsid w:val="00EF06A8"/>
    <w:rsid w:val="00EF0833"/>
    <w:rsid w:val="00EF0943"/>
    <w:rsid w:val="00EF0EA0"/>
    <w:rsid w:val="00EF0EAD"/>
    <w:rsid w:val="00EF1006"/>
    <w:rsid w:val="00EF1140"/>
    <w:rsid w:val="00EF2CA1"/>
    <w:rsid w:val="00EF2E60"/>
    <w:rsid w:val="00EF2F78"/>
    <w:rsid w:val="00EF3275"/>
    <w:rsid w:val="00EF3735"/>
    <w:rsid w:val="00EF3857"/>
    <w:rsid w:val="00EF3C08"/>
    <w:rsid w:val="00EF3C47"/>
    <w:rsid w:val="00EF4076"/>
    <w:rsid w:val="00EF42C2"/>
    <w:rsid w:val="00EF4BB6"/>
    <w:rsid w:val="00EF4CB1"/>
    <w:rsid w:val="00EF4DBA"/>
    <w:rsid w:val="00EF5186"/>
    <w:rsid w:val="00EF5202"/>
    <w:rsid w:val="00EF537C"/>
    <w:rsid w:val="00EF5798"/>
    <w:rsid w:val="00EF58B0"/>
    <w:rsid w:val="00EF5B29"/>
    <w:rsid w:val="00EF5EA1"/>
    <w:rsid w:val="00EF60A5"/>
    <w:rsid w:val="00EF60E5"/>
    <w:rsid w:val="00EF655E"/>
    <w:rsid w:val="00EF671D"/>
    <w:rsid w:val="00EF6A0C"/>
    <w:rsid w:val="00EF6CD6"/>
    <w:rsid w:val="00EF6E7F"/>
    <w:rsid w:val="00EF7822"/>
    <w:rsid w:val="00EF7E2A"/>
    <w:rsid w:val="00F00267"/>
    <w:rsid w:val="00F009D7"/>
    <w:rsid w:val="00F00B8C"/>
    <w:rsid w:val="00F0160A"/>
    <w:rsid w:val="00F01B1F"/>
    <w:rsid w:val="00F01D8F"/>
    <w:rsid w:val="00F01D93"/>
    <w:rsid w:val="00F02327"/>
    <w:rsid w:val="00F0234C"/>
    <w:rsid w:val="00F029D9"/>
    <w:rsid w:val="00F02A53"/>
    <w:rsid w:val="00F02DDE"/>
    <w:rsid w:val="00F0316E"/>
    <w:rsid w:val="00F03735"/>
    <w:rsid w:val="00F0412F"/>
    <w:rsid w:val="00F042AC"/>
    <w:rsid w:val="00F05225"/>
    <w:rsid w:val="00F05A4D"/>
    <w:rsid w:val="00F06284"/>
    <w:rsid w:val="00F06578"/>
    <w:rsid w:val="00F06BB9"/>
    <w:rsid w:val="00F07250"/>
    <w:rsid w:val="00F0761A"/>
    <w:rsid w:val="00F07864"/>
    <w:rsid w:val="00F07F88"/>
    <w:rsid w:val="00F10E53"/>
    <w:rsid w:val="00F11022"/>
    <w:rsid w:val="00F111A8"/>
    <w:rsid w:val="00F1122F"/>
    <w:rsid w:val="00F113A9"/>
    <w:rsid w:val="00F11635"/>
    <w:rsid w:val="00F11A54"/>
    <w:rsid w:val="00F11FD2"/>
    <w:rsid w:val="00F121C4"/>
    <w:rsid w:val="00F12360"/>
    <w:rsid w:val="00F1335D"/>
    <w:rsid w:val="00F140E1"/>
    <w:rsid w:val="00F14552"/>
    <w:rsid w:val="00F146BD"/>
    <w:rsid w:val="00F14918"/>
    <w:rsid w:val="00F152F0"/>
    <w:rsid w:val="00F15515"/>
    <w:rsid w:val="00F1559D"/>
    <w:rsid w:val="00F15653"/>
    <w:rsid w:val="00F15798"/>
    <w:rsid w:val="00F1652A"/>
    <w:rsid w:val="00F17016"/>
    <w:rsid w:val="00F17235"/>
    <w:rsid w:val="00F17258"/>
    <w:rsid w:val="00F17365"/>
    <w:rsid w:val="00F17406"/>
    <w:rsid w:val="00F1784E"/>
    <w:rsid w:val="00F17B73"/>
    <w:rsid w:val="00F20252"/>
    <w:rsid w:val="00F203BF"/>
    <w:rsid w:val="00F209CA"/>
    <w:rsid w:val="00F20B40"/>
    <w:rsid w:val="00F214D8"/>
    <w:rsid w:val="00F21659"/>
    <w:rsid w:val="00F21DA3"/>
    <w:rsid w:val="00F2216E"/>
    <w:rsid w:val="00F22375"/>
    <w:rsid w:val="00F2239A"/>
    <w:rsid w:val="00F2269A"/>
    <w:rsid w:val="00F2273F"/>
    <w:rsid w:val="00F22775"/>
    <w:rsid w:val="00F228A5"/>
    <w:rsid w:val="00F22BBA"/>
    <w:rsid w:val="00F22DBC"/>
    <w:rsid w:val="00F232B8"/>
    <w:rsid w:val="00F24201"/>
    <w:rsid w:val="00F24496"/>
    <w:rsid w:val="00F24632"/>
    <w:rsid w:val="00F246D4"/>
    <w:rsid w:val="00F24F4E"/>
    <w:rsid w:val="00F253E2"/>
    <w:rsid w:val="00F25767"/>
    <w:rsid w:val="00F26517"/>
    <w:rsid w:val="00F26881"/>
    <w:rsid w:val="00F269DC"/>
    <w:rsid w:val="00F27520"/>
    <w:rsid w:val="00F27A40"/>
    <w:rsid w:val="00F27F2E"/>
    <w:rsid w:val="00F306CF"/>
    <w:rsid w:val="00F30750"/>
    <w:rsid w:val="00F30998"/>
    <w:rsid w:val="00F309E2"/>
    <w:rsid w:val="00F30C2D"/>
    <w:rsid w:val="00F318BD"/>
    <w:rsid w:val="00F31AF3"/>
    <w:rsid w:val="00F31DF8"/>
    <w:rsid w:val="00F321E4"/>
    <w:rsid w:val="00F32557"/>
    <w:rsid w:val="00F326B8"/>
    <w:rsid w:val="00F32773"/>
    <w:rsid w:val="00F32B7F"/>
    <w:rsid w:val="00F32CE9"/>
    <w:rsid w:val="00F332EF"/>
    <w:rsid w:val="00F33A6A"/>
    <w:rsid w:val="00F34D8E"/>
    <w:rsid w:val="00F35044"/>
    <w:rsid w:val="00F3515A"/>
    <w:rsid w:val="00F351F1"/>
    <w:rsid w:val="00F35715"/>
    <w:rsid w:val="00F35C79"/>
    <w:rsid w:val="00F3674D"/>
    <w:rsid w:val="00F36A1D"/>
    <w:rsid w:val="00F37084"/>
    <w:rsid w:val="00F37587"/>
    <w:rsid w:val="00F37F9E"/>
    <w:rsid w:val="00F4079E"/>
    <w:rsid w:val="00F4088E"/>
    <w:rsid w:val="00F40912"/>
    <w:rsid w:val="00F40B14"/>
    <w:rsid w:val="00F410E8"/>
    <w:rsid w:val="00F4173D"/>
    <w:rsid w:val="00F4193E"/>
    <w:rsid w:val="00F42101"/>
    <w:rsid w:val="00F4229F"/>
    <w:rsid w:val="00F423D4"/>
    <w:rsid w:val="00F42CA9"/>
    <w:rsid w:val="00F42EAA"/>
    <w:rsid w:val="00F42EE0"/>
    <w:rsid w:val="00F434A9"/>
    <w:rsid w:val="00F43522"/>
    <w:rsid w:val="00F436B4"/>
    <w:rsid w:val="00F437C4"/>
    <w:rsid w:val="00F43827"/>
    <w:rsid w:val="00F43BC6"/>
    <w:rsid w:val="00F446A0"/>
    <w:rsid w:val="00F4480C"/>
    <w:rsid w:val="00F45BC1"/>
    <w:rsid w:val="00F45F1E"/>
    <w:rsid w:val="00F46558"/>
    <w:rsid w:val="00F4689C"/>
    <w:rsid w:val="00F46933"/>
    <w:rsid w:val="00F4775C"/>
    <w:rsid w:val="00F47801"/>
    <w:rsid w:val="00F47A0A"/>
    <w:rsid w:val="00F47A47"/>
    <w:rsid w:val="00F47A79"/>
    <w:rsid w:val="00F47F5C"/>
    <w:rsid w:val="00F47FBA"/>
    <w:rsid w:val="00F50968"/>
    <w:rsid w:val="00F509F4"/>
    <w:rsid w:val="00F50AD1"/>
    <w:rsid w:val="00F50C4C"/>
    <w:rsid w:val="00F510FF"/>
    <w:rsid w:val="00F5114A"/>
    <w:rsid w:val="00F51353"/>
    <w:rsid w:val="00F51928"/>
    <w:rsid w:val="00F51A7E"/>
    <w:rsid w:val="00F51B58"/>
    <w:rsid w:val="00F527D7"/>
    <w:rsid w:val="00F5284E"/>
    <w:rsid w:val="00F52FCA"/>
    <w:rsid w:val="00F53799"/>
    <w:rsid w:val="00F5397A"/>
    <w:rsid w:val="00F53DFA"/>
    <w:rsid w:val="00F53F9C"/>
    <w:rsid w:val="00F54186"/>
    <w:rsid w:val="00F543B3"/>
    <w:rsid w:val="00F5467A"/>
    <w:rsid w:val="00F54D35"/>
    <w:rsid w:val="00F561EE"/>
    <w:rsid w:val="00F562D2"/>
    <w:rsid w:val="00F56412"/>
    <w:rsid w:val="00F5643A"/>
    <w:rsid w:val="00F56596"/>
    <w:rsid w:val="00F566F5"/>
    <w:rsid w:val="00F56D87"/>
    <w:rsid w:val="00F57636"/>
    <w:rsid w:val="00F579A6"/>
    <w:rsid w:val="00F60110"/>
    <w:rsid w:val="00F601C3"/>
    <w:rsid w:val="00F6041B"/>
    <w:rsid w:val="00F60E09"/>
    <w:rsid w:val="00F6113B"/>
    <w:rsid w:val="00F616DF"/>
    <w:rsid w:val="00F620EE"/>
    <w:rsid w:val="00F62236"/>
    <w:rsid w:val="00F62507"/>
    <w:rsid w:val="00F62D68"/>
    <w:rsid w:val="00F63081"/>
    <w:rsid w:val="00F6355D"/>
    <w:rsid w:val="00F6383A"/>
    <w:rsid w:val="00F642AF"/>
    <w:rsid w:val="00F64681"/>
    <w:rsid w:val="00F6483C"/>
    <w:rsid w:val="00F650B4"/>
    <w:rsid w:val="00F65194"/>
    <w:rsid w:val="00F658E5"/>
    <w:rsid w:val="00F65901"/>
    <w:rsid w:val="00F6647E"/>
    <w:rsid w:val="00F66B95"/>
    <w:rsid w:val="00F66C41"/>
    <w:rsid w:val="00F66E17"/>
    <w:rsid w:val="00F674BF"/>
    <w:rsid w:val="00F67539"/>
    <w:rsid w:val="00F67A27"/>
    <w:rsid w:val="00F67FB9"/>
    <w:rsid w:val="00F70181"/>
    <w:rsid w:val="00F70195"/>
    <w:rsid w:val="00F703B9"/>
    <w:rsid w:val="00F70529"/>
    <w:rsid w:val="00F706AA"/>
    <w:rsid w:val="00F709B1"/>
    <w:rsid w:val="00F70C64"/>
    <w:rsid w:val="00F71334"/>
    <w:rsid w:val="00F715D0"/>
    <w:rsid w:val="00F717E7"/>
    <w:rsid w:val="00F7199C"/>
    <w:rsid w:val="00F71BC6"/>
    <w:rsid w:val="00F724A1"/>
    <w:rsid w:val="00F7288E"/>
    <w:rsid w:val="00F72CFA"/>
    <w:rsid w:val="00F73101"/>
    <w:rsid w:val="00F7356A"/>
    <w:rsid w:val="00F73EF1"/>
    <w:rsid w:val="00F740FA"/>
    <w:rsid w:val="00F74938"/>
    <w:rsid w:val="00F7632C"/>
    <w:rsid w:val="00F764F3"/>
    <w:rsid w:val="00F76971"/>
    <w:rsid w:val="00F76FDC"/>
    <w:rsid w:val="00F771C6"/>
    <w:rsid w:val="00F77ED7"/>
    <w:rsid w:val="00F800E1"/>
    <w:rsid w:val="00F801D4"/>
    <w:rsid w:val="00F8063E"/>
    <w:rsid w:val="00F807B7"/>
    <w:rsid w:val="00F80F5D"/>
    <w:rsid w:val="00F8165B"/>
    <w:rsid w:val="00F81682"/>
    <w:rsid w:val="00F817DE"/>
    <w:rsid w:val="00F817F3"/>
    <w:rsid w:val="00F81864"/>
    <w:rsid w:val="00F81AC0"/>
    <w:rsid w:val="00F8262E"/>
    <w:rsid w:val="00F8279B"/>
    <w:rsid w:val="00F8299C"/>
    <w:rsid w:val="00F82A7F"/>
    <w:rsid w:val="00F82C32"/>
    <w:rsid w:val="00F82F0D"/>
    <w:rsid w:val="00F83143"/>
    <w:rsid w:val="00F837C8"/>
    <w:rsid w:val="00F83E65"/>
    <w:rsid w:val="00F84245"/>
    <w:rsid w:val="00F84564"/>
    <w:rsid w:val="00F84E8B"/>
    <w:rsid w:val="00F85398"/>
    <w:rsid w:val="00F853F3"/>
    <w:rsid w:val="00F855B4"/>
    <w:rsid w:val="00F857D1"/>
    <w:rsid w:val="00F8591B"/>
    <w:rsid w:val="00F8597C"/>
    <w:rsid w:val="00F86441"/>
    <w:rsid w:val="00F8655C"/>
    <w:rsid w:val="00F86986"/>
    <w:rsid w:val="00F87C53"/>
    <w:rsid w:val="00F87D0E"/>
    <w:rsid w:val="00F87E31"/>
    <w:rsid w:val="00F90122"/>
    <w:rsid w:val="00F90700"/>
    <w:rsid w:val="00F909DD"/>
    <w:rsid w:val="00F90BCA"/>
    <w:rsid w:val="00F90E1A"/>
    <w:rsid w:val="00F91368"/>
    <w:rsid w:val="00F91A04"/>
    <w:rsid w:val="00F91B79"/>
    <w:rsid w:val="00F91BD0"/>
    <w:rsid w:val="00F92219"/>
    <w:rsid w:val="00F92669"/>
    <w:rsid w:val="00F9303B"/>
    <w:rsid w:val="00F9416D"/>
    <w:rsid w:val="00F943A7"/>
    <w:rsid w:val="00F9450F"/>
    <w:rsid w:val="00F94A34"/>
    <w:rsid w:val="00F94B27"/>
    <w:rsid w:val="00F95CD4"/>
    <w:rsid w:val="00F95FB6"/>
    <w:rsid w:val="00F9629D"/>
    <w:rsid w:val="00F96626"/>
    <w:rsid w:val="00F96946"/>
    <w:rsid w:val="00F96F24"/>
    <w:rsid w:val="00F9709C"/>
    <w:rsid w:val="00F97131"/>
    <w:rsid w:val="00F9720F"/>
    <w:rsid w:val="00F97795"/>
    <w:rsid w:val="00F97B4B"/>
    <w:rsid w:val="00F97BE6"/>
    <w:rsid w:val="00F97C84"/>
    <w:rsid w:val="00FA0156"/>
    <w:rsid w:val="00FA0189"/>
    <w:rsid w:val="00FA065E"/>
    <w:rsid w:val="00FA07A2"/>
    <w:rsid w:val="00FA166A"/>
    <w:rsid w:val="00FA18B4"/>
    <w:rsid w:val="00FA2767"/>
    <w:rsid w:val="00FA2A1F"/>
    <w:rsid w:val="00FA2CF6"/>
    <w:rsid w:val="00FA3065"/>
    <w:rsid w:val="00FA31E6"/>
    <w:rsid w:val="00FA355C"/>
    <w:rsid w:val="00FA3EBB"/>
    <w:rsid w:val="00FA49DB"/>
    <w:rsid w:val="00FA4D38"/>
    <w:rsid w:val="00FA52F9"/>
    <w:rsid w:val="00FA77E4"/>
    <w:rsid w:val="00FA7A5D"/>
    <w:rsid w:val="00FB0346"/>
    <w:rsid w:val="00FB0E61"/>
    <w:rsid w:val="00FB0F55"/>
    <w:rsid w:val="00FB10FF"/>
    <w:rsid w:val="00FB1A76"/>
    <w:rsid w:val="00FB1AF9"/>
    <w:rsid w:val="00FB1D69"/>
    <w:rsid w:val="00FB1D6B"/>
    <w:rsid w:val="00FB1EA8"/>
    <w:rsid w:val="00FB2402"/>
    <w:rsid w:val="00FB2488"/>
    <w:rsid w:val="00FB2812"/>
    <w:rsid w:val="00FB2EB1"/>
    <w:rsid w:val="00FB3570"/>
    <w:rsid w:val="00FB453C"/>
    <w:rsid w:val="00FB607D"/>
    <w:rsid w:val="00FB685A"/>
    <w:rsid w:val="00FB6BA2"/>
    <w:rsid w:val="00FB6C10"/>
    <w:rsid w:val="00FB700D"/>
    <w:rsid w:val="00FB7100"/>
    <w:rsid w:val="00FB7122"/>
    <w:rsid w:val="00FC0147"/>
    <w:rsid w:val="00FC03AE"/>
    <w:rsid w:val="00FC03D8"/>
    <w:rsid w:val="00FC0636"/>
    <w:rsid w:val="00FC07C1"/>
    <w:rsid w:val="00FC0C6F"/>
    <w:rsid w:val="00FC14C7"/>
    <w:rsid w:val="00FC1740"/>
    <w:rsid w:val="00FC1877"/>
    <w:rsid w:val="00FC2758"/>
    <w:rsid w:val="00FC2F98"/>
    <w:rsid w:val="00FC30C7"/>
    <w:rsid w:val="00FC328D"/>
    <w:rsid w:val="00FC3523"/>
    <w:rsid w:val="00FC35FB"/>
    <w:rsid w:val="00FC36D2"/>
    <w:rsid w:val="00FC3932"/>
    <w:rsid w:val="00FC3C3B"/>
    <w:rsid w:val="00FC4397"/>
    <w:rsid w:val="00FC43BF"/>
    <w:rsid w:val="00FC44C4"/>
    <w:rsid w:val="00FC453F"/>
    <w:rsid w:val="00FC45B6"/>
    <w:rsid w:val="00FC46E2"/>
    <w:rsid w:val="00FC4CFF"/>
    <w:rsid w:val="00FC4F74"/>
    <w:rsid w:val="00FC4F7B"/>
    <w:rsid w:val="00FC56B0"/>
    <w:rsid w:val="00FC63B8"/>
    <w:rsid w:val="00FC63DB"/>
    <w:rsid w:val="00FC74B5"/>
    <w:rsid w:val="00FC755A"/>
    <w:rsid w:val="00FC7DF3"/>
    <w:rsid w:val="00FD0245"/>
    <w:rsid w:val="00FD05FD"/>
    <w:rsid w:val="00FD09DE"/>
    <w:rsid w:val="00FD1D90"/>
    <w:rsid w:val="00FD1F94"/>
    <w:rsid w:val="00FD21A7"/>
    <w:rsid w:val="00FD27F5"/>
    <w:rsid w:val="00FD2A98"/>
    <w:rsid w:val="00FD3347"/>
    <w:rsid w:val="00FD3724"/>
    <w:rsid w:val="00FD3739"/>
    <w:rsid w:val="00FD3827"/>
    <w:rsid w:val="00FD3C72"/>
    <w:rsid w:val="00FD40E9"/>
    <w:rsid w:val="00FD495B"/>
    <w:rsid w:val="00FD4A8C"/>
    <w:rsid w:val="00FD5088"/>
    <w:rsid w:val="00FD5CCB"/>
    <w:rsid w:val="00FD5DBD"/>
    <w:rsid w:val="00FD5F13"/>
    <w:rsid w:val="00FD60ED"/>
    <w:rsid w:val="00FD629F"/>
    <w:rsid w:val="00FD6A0C"/>
    <w:rsid w:val="00FD6F88"/>
    <w:rsid w:val="00FD7521"/>
    <w:rsid w:val="00FD7EC3"/>
    <w:rsid w:val="00FE03D5"/>
    <w:rsid w:val="00FE0C73"/>
    <w:rsid w:val="00FE0F38"/>
    <w:rsid w:val="00FE108E"/>
    <w:rsid w:val="00FE10F9"/>
    <w:rsid w:val="00FE126B"/>
    <w:rsid w:val="00FE12C9"/>
    <w:rsid w:val="00FE17CF"/>
    <w:rsid w:val="00FE1B7C"/>
    <w:rsid w:val="00FE1C7A"/>
    <w:rsid w:val="00FE1CC1"/>
    <w:rsid w:val="00FE1DA6"/>
    <w:rsid w:val="00FE22CC"/>
    <w:rsid w:val="00FE2356"/>
    <w:rsid w:val="00FE2629"/>
    <w:rsid w:val="00FE29F4"/>
    <w:rsid w:val="00FE2E15"/>
    <w:rsid w:val="00FE30DE"/>
    <w:rsid w:val="00FE311B"/>
    <w:rsid w:val="00FE40B5"/>
    <w:rsid w:val="00FE46AD"/>
    <w:rsid w:val="00FE4A9C"/>
    <w:rsid w:val="00FE4B23"/>
    <w:rsid w:val="00FE5241"/>
    <w:rsid w:val="00FE54A2"/>
    <w:rsid w:val="00FE6384"/>
    <w:rsid w:val="00FE660C"/>
    <w:rsid w:val="00FE708F"/>
    <w:rsid w:val="00FE73D6"/>
    <w:rsid w:val="00FE7790"/>
    <w:rsid w:val="00FE7B17"/>
    <w:rsid w:val="00FF0054"/>
    <w:rsid w:val="00FF059D"/>
    <w:rsid w:val="00FF05C9"/>
    <w:rsid w:val="00FF0C32"/>
    <w:rsid w:val="00FF0F2A"/>
    <w:rsid w:val="00FF1251"/>
    <w:rsid w:val="00FF1E3C"/>
    <w:rsid w:val="00FF2524"/>
    <w:rsid w:val="00FF28A2"/>
    <w:rsid w:val="00FF3215"/>
    <w:rsid w:val="00FF38E7"/>
    <w:rsid w:val="00FF3F35"/>
    <w:rsid w:val="00FF3F4E"/>
    <w:rsid w:val="00FF492B"/>
    <w:rsid w:val="00FF4997"/>
    <w:rsid w:val="00FF565D"/>
    <w:rsid w:val="00FF5AD7"/>
    <w:rsid w:val="00FF5EC7"/>
    <w:rsid w:val="00FF66E2"/>
    <w:rsid w:val="00FF671A"/>
    <w:rsid w:val="00FF6AA1"/>
    <w:rsid w:val="00FF6BB7"/>
    <w:rsid w:val="00FF7815"/>
    <w:rsid w:val="00FF7892"/>
    <w:rsid w:val="018F274B"/>
    <w:rsid w:val="02188DCE"/>
    <w:rsid w:val="0231B62B"/>
    <w:rsid w:val="023EEF6E"/>
    <w:rsid w:val="02BDDFA5"/>
    <w:rsid w:val="02D44644"/>
    <w:rsid w:val="03CD868C"/>
    <w:rsid w:val="03E7D1EF"/>
    <w:rsid w:val="04BB65DA"/>
    <w:rsid w:val="05769030"/>
    <w:rsid w:val="0A5A260B"/>
    <w:rsid w:val="0A7DD902"/>
    <w:rsid w:val="0EA26851"/>
    <w:rsid w:val="0FEC588A"/>
    <w:rsid w:val="1229CF9A"/>
    <w:rsid w:val="1322748B"/>
    <w:rsid w:val="14BFF76E"/>
    <w:rsid w:val="1505A86E"/>
    <w:rsid w:val="1774E6B1"/>
    <w:rsid w:val="17F79830"/>
    <w:rsid w:val="1857303A"/>
    <w:rsid w:val="1A78E50A"/>
    <w:rsid w:val="1EFAD292"/>
    <w:rsid w:val="1EFBF9C9"/>
    <w:rsid w:val="21D6AA2F"/>
    <w:rsid w:val="21E9F543"/>
    <w:rsid w:val="21FCD384"/>
    <w:rsid w:val="22210900"/>
    <w:rsid w:val="2350EA98"/>
    <w:rsid w:val="254DE9EE"/>
    <w:rsid w:val="264B6B7E"/>
    <w:rsid w:val="2A682412"/>
    <w:rsid w:val="2D4C8C83"/>
    <w:rsid w:val="2E581F58"/>
    <w:rsid w:val="2E684258"/>
    <w:rsid w:val="2E6A1025"/>
    <w:rsid w:val="2F579814"/>
    <w:rsid w:val="315F1E8E"/>
    <w:rsid w:val="325084A4"/>
    <w:rsid w:val="328ACF47"/>
    <w:rsid w:val="328D8654"/>
    <w:rsid w:val="32FC2DBE"/>
    <w:rsid w:val="343CBD64"/>
    <w:rsid w:val="345367C9"/>
    <w:rsid w:val="363299A3"/>
    <w:rsid w:val="3642C26E"/>
    <w:rsid w:val="36CF5B59"/>
    <w:rsid w:val="3A020D1D"/>
    <w:rsid w:val="3CCB3B31"/>
    <w:rsid w:val="42C531FE"/>
    <w:rsid w:val="43C78456"/>
    <w:rsid w:val="4466B685"/>
    <w:rsid w:val="452E9700"/>
    <w:rsid w:val="461E98C4"/>
    <w:rsid w:val="47F874FF"/>
    <w:rsid w:val="483AD3D3"/>
    <w:rsid w:val="4851B5D7"/>
    <w:rsid w:val="49068A86"/>
    <w:rsid w:val="4C3B040F"/>
    <w:rsid w:val="4DD521EE"/>
    <w:rsid w:val="4DDBE83D"/>
    <w:rsid w:val="4ED3C17F"/>
    <w:rsid w:val="51F3F1AB"/>
    <w:rsid w:val="552B926D"/>
    <w:rsid w:val="57720E73"/>
    <w:rsid w:val="593963C9"/>
    <w:rsid w:val="59B31C8D"/>
    <w:rsid w:val="5E14900E"/>
    <w:rsid w:val="603D7F70"/>
    <w:rsid w:val="60C76CF9"/>
    <w:rsid w:val="628C77DE"/>
    <w:rsid w:val="6332126C"/>
    <w:rsid w:val="6384FA96"/>
    <w:rsid w:val="644802CA"/>
    <w:rsid w:val="65D294A5"/>
    <w:rsid w:val="67EA7438"/>
    <w:rsid w:val="685E7CDB"/>
    <w:rsid w:val="68DC8E0C"/>
    <w:rsid w:val="6AA6CAC6"/>
    <w:rsid w:val="6ADEEF89"/>
    <w:rsid w:val="6BC4A54C"/>
    <w:rsid w:val="6C5AD356"/>
    <w:rsid w:val="6E94CA90"/>
    <w:rsid w:val="6ECF5947"/>
    <w:rsid w:val="71EF90FD"/>
    <w:rsid w:val="752DEB23"/>
    <w:rsid w:val="7664213F"/>
    <w:rsid w:val="76742430"/>
    <w:rsid w:val="779710F1"/>
    <w:rsid w:val="781F9BDA"/>
    <w:rsid w:val="7BE8D646"/>
    <w:rsid w:val="7CA9A3A1"/>
    <w:rsid w:val="7E0731FB"/>
    <w:rsid w:val="7EFA1568"/>
    <w:rsid w:val="7F0334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2642E5"/>
  <w14:defaultImageDpi w14:val="330"/>
  <w15:chartTrackingRefBased/>
  <w15:docId w15:val="{69DC9275-2978-4CE4-B17B-13CCB6E2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48460F"/>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48460F"/>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8460F"/>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48460F"/>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48460F"/>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48460F"/>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48460F"/>
    <w:pPr>
      <w:tabs>
        <w:tab w:val="right" w:leader="dot" w:pos="14570"/>
      </w:tabs>
      <w:spacing w:before="0"/>
    </w:pPr>
    <w:rPr>
      <w:b/>
      <w:noProof/>
    </w:rPr>
  </w:style>
  <w:style w:type="paragraph" w:styleId="TOC2">
    <w:name w:val="toc 2"/>
    <w:aliases w:val="ŠTOC 2"/>
    <w:basedOn w:val="Normal"/>
    <w:next w:val="Normal"/>
    <w:uiPriority w:val="39"/>
    <w:unhideWhenUsed/>
    <w:rsid w:val="0048460F"/>
    <w:pPr>
      <w:tabs>
        <w:tab w:val="right" w:leader="dot" w:pos="14570"/>
      </w:tabs>
      <w:spacing w:before="0"/>
    </w:pPr>
    <w:rPr>
      <w:noProof/>
    </w:rPr>
  </w:style>
  <w:style w:type="paragraph" w:styleId="Header">
    <w:name w:val="header"/>
    <w:aliases w:val="ŠHeader"/>
    <w:basedOn w:val="Normal"/>
    <w:link w:val="HeaderChar"/>
    <w:uiPriority w:val="16"/>
    <w:rsid w:val="0048460F"/>
    <w:rPr>
      <w:noProof/>
      <w:color w:val="002664"/>
      <w:sz w:val="28"/>
      <w:szCs w:val="28"/>
    </w:rPr>
  </w:style>
  <w:style w:type="character" w:customStyle="1" w:styleId="Heading5Char">
    <w:name w:val="Heading 5 Char"/>
    <w:aliases w:val="ŠHeading 5 Char"/>
    <w:basedOn w:val="DefaultParagraphFont"/>
    <w:link w:val="Heading5"/>
    <w:uiPriority w:val="6"/>
    <w:rsid w:val="0048460F"/>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48460F"/>
    <w:rPr>
      <w:rFonts w:ascii="Arial" w:hAnsi="Arial" w:cs="Arial"/>
      <w:noProof/>
      <w:color w:val="002664"/>
      <w:sz w:val="28"/>
      <w:szCs w:val="28"/>
      <w:lang w:val="en-AU"/>
    </w:rPr>
  </w:style>
  <w:style w:type="paragraph" w:styleId="Footer">
    <w:name w:val="footer"/>
    <w:aliases w:val="ŠFooter"/>
    <w:basedOn w:val="Normal"/>
    <w:link w:val="FooterChar"/>
    <w:uiPriority w:val="19"/>
    <w:rsid w:val="0048460F"/>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48460F"/>
    <w:rPr>
      <w:rFonts w:ascii="Arial" w:hAnsi="Arial" w:cs="Arial"/>
      <w:sz w:val="18"/>
      <w:szCs w:val="18"/>
      <w:lang w:val="en-AU"/>
    </w:rPr>
  </w:style>
  <w:style w:type="paragraph" w:styleId="Caption">
    <w:name w:val="caption"/>
    <w:aliases w:val="ŠCaption"/>
    <w:basedOn w:val="Normal"/>
    <w:next w:val="Normal"/>
    <w:link w:val="CaptionChar"/>
    <w:uiPriority w:val="20"/>
    <w:qFormat/>
    <w:rsid w:val="0048460F"/>
    <w:pPr>
      <w:keepNext/>
      <w:spacing w:after="200" w:line="240" w:lineRule="auto"/>
    </w:pPr>
    <w:rPr>
      <w:iCs/>
      <w:color w:val="002664"/>
      <w:sz w:val="18"/>
      <w:szCs w:val="18"/>
    </w:rPr>
  </w:style>
  <w:style w:type="paragraph" w:customStyle="1" w:styleId="Logo">
    <w:name w:val="ŠLogo"/>
    <w:basedOn w:val="Normal"/>
    <w:uiPriority w:val="18"/>
    <w:qFormat/>
    <w:rsid w:val="0048460F"/>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48460F"/>
    <w:pPr>
      <w:spacing w:before="0"/>
      <w:ind w:left="244"/>
    </w:pPr>
  </w:style>
  <w:style w:type="character" w:styleId="Hyperlink">
    <w:name w:val="Hyperlink"/>
    <w:aliases w:val="ŠHyperlink"/>
    <w:basedOn w:val="DefaultParagraphFont"/>
    <w:uiPriority w:val="99"/>
    <w:unhideWhenUsed/>
    <w:rsid w:val="0048460F"/>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48460F"/>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48460F"/>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48460F"/>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48460F"/>
    <w:rPr>
      <w:rFonts w:ascii="Arial" w:hAnsi="Arial" w:cs="Arial"/>
      <w:color w:val="002664"/>
      <w:sz w:val="28"/>
      <w:szCs w:val="36"/>
      <w:lang w:val="en-AU"/>
    </w:rPr>
  </w:style>
  <w:style w:type="table" w:customStyle="1" w:styleId="Tableheader">
    <w:name w:val="ŠTable header"/>
    <w:basedOn w:val="TableNormal"/>
    <w:uiPriority w:val="99"/>
    <w:rsid w:val="0048460F"/>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48460F"/>
    <w:pPr>
      <w:numPr>
        <w:numId w:val="5"/>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Quote"/>
    <w:basedOn w:val="Normal"/>
    <w:link w:val="QuoteChar"/>
    <w:uiPriority w:val="29"/>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48460F"/>
    <w:pPr>
      <w:numPr>
        <w:numId w:val="2"/>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8460F"/>
    <w:pPr>
      <w:numPr>
        <w:numId w:val="6"/>
      </w:numPr>
    </w:pPr>
  </w:style>
  <w:style w:type="character" w:styleId="Strong">
    <w:name w:val="Strong"/>
    <w:aliases w:val="ŠStrong,Bold"/>
    <w:qFormat/>
    <w:rsid w:val="0048460F"/>
    <w:rPr>
      <w:b/>
      <w:bCs/>
    </w:rPr>
  </w:style>
  <w:style w:type="paragraph" w:styleId="ListBullet">
    <w:name w:val="List Bullet"/>
    <w:aliases w:val="ŠList Bullet"/>
    <w:basedOn w:val="Normal"/>
    <w:uiPriority w:val="9"/>
    <w:qFormat/>
    <w:rsid w:val="0048460F"/>
    <w:pPr>
      <w:numPr>
        <w:numId w:val="4"/>
      </w:numPr>
    </w:pPr>
  </w:style>
  <w:style w:type="character" w:customStyle="1" w:styleId="QuoteChar">
    <w:name w:val="Quote Char"/>
    <w:aliases w:val="ŠQuote block Char,ŠQuote Char"/>
    <w:basedOn w:val="DefaultParagraphFont"/>
    <w:link w:val="Quote"/>
    <w:uiPriority w:val="29"/>
    <w:rsid w:val="00F740FA"/>
    <w:rPr>
      <w:rFonts w:ascii="Arial" w:hAnsi="Arial"/>
      <w:iCs/>
      <w:sz w:val="22"/>
      <w:lang w:val="en-AU"/>
    </w:rPr>
  </w:style>
  <w:style w:type="character" w:styleId="Emphasis">
    <w:name w:val="Emphasis"/>
    <w:aliases w:val="ŠEmphasis,Italic"/>
    <w:qFormat/>
    <w:rsid w:val="0048460F"/>
    <w:rPr>
      <w:i/>
      <w:iCs/>
    </w:rPr>
  </w:style>
  <w:style w:type="paragraph" w:styleId="Title">
    <w:name w:val="Title"/>
    <w:aliases w:val="ŠTitle"/>
    <w:basedOn w:val="Normal"/>
    <w:next w:val="Normal"/>
    <w:link w:val="TitleChar"/>
    <w:uiPriority w:val="1"/>
    <w:rsid w:val="0048460F"/>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48460F"/>
    <w:rPr>
      <w:rFonts w:ascii="Arial" w:eastAsiaTheme="majorEastAsia" w:hAnsi="Arial" w:cstheme="majorBidi"/>
      <w:color w:val="002664"/>
      <w:spacing w:val="-10"/>
      <w:kern w:val="28"/>
      <w:sz w:val="80"/>
      <w:szCs w:val="80"/>
      <w:lang w:val="en-AU"/>
    </w:rPr>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ŠSignature"/>
    <w:basedOn w:val="Normal"/>
    <w:next w:val="Normal"/>
    <w:link w:val="SignatureChar"/>
    <w:uiPriority w:val="99"/>
    <w:qFormat/>
    <w:rsid w:val="00F740FA"/>
    <w:pPr>
      <w:tabs>
        <w:tab w:val="left" w:leader="underscore" w:pos="6804"/>
      </w:tabs>
      <w:spacing w:before="0" w:line="720" w:lineRule="atLeast"/>
    </w:pPr>
  </w:style>
  <w:style w:type="character" w:customStyle="1" w:styleId="SignatureChar">
    <w:name w:val="Signature Char"/>
    <w:aliases w:val="ŠSignature line Char,ŠSignature Char"/>
    <w:basedOn w:val="DefaultParagraphFont"/>
    <w:link w:val="Signature"/>
    <w:uiPriority w:val="9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8460F"/>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48460F"/>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48460F"/>
    <w:pPr>
      <w:pBdr>
        <w:top w:val="single" w:sz="24" w:space="10" w:color="CCEDFC"/>
        <w:left w:val="single" w:sz="24" w:space="10" w:color="CCEDFC"/>
        <w:bottom w:val="single" w:sz="24" w:space="10" w:color="CCEDFC"/>
        <w:right w:val="single" w:sz="24" w:space="10" w:color="CCEDFC"/>
      </w:pBdr>
      <w:shd w:val="clear" w:color="auto" w:fill="CCEDFC"/>
    </w:pPr>
  </w:style>
  <w:style w:type="character" w:styleId="FollowedHyperlink">
    <w:name w:val="FollowedHyperlink"/>
    <w:basedOn w:val="DefaultParagraphFont"/>
    <w:uiPriority w:val="99"/>
    <w:semiHidden/>
    <w:unhideWhenUsed/>
    <w:rsid w:val="0048460F"/>
    <w:rPr>
      <w:color w:val="954F72" w:themeColor="followedHyperlink"/>
      <w:u w:val="single"/>
    </w:rPr>
  </w:style>
  <w:style w:type="character" w:styleId="PlaceholderText">
    <w:name w:val="Placeholder Text"/>
    <w:basedOn w:val="DefaultParagraphFont"/>
    <w:uiPriority w:val="99"/>
    <w:semiHidden/>
    <w:rsid w:val="0048460F"/>
    <w:rPr>
      <w:color w:val="808080"/>
    </w:rPr>
  </w:style>
  <w:style w:type="character" w:styleId="CommentReference">
    <w:name w:val="annotation reference"/>
    <w:basedOn w:val="DefaultParagraphFont"/>
    <w:uiPriority w:val="99"/>
    <w:semiHidden/>
    <w:unhideWhenUsed/>
    <w:rsid w:val="0048460F"/>
    <w:rPr>
      <w:sz w:val="16"/>
      <w:szCs w:val="16"/>
    </w:rPr>
  </w:style>
  <w:style w:type="paragraph" w:styleId="CommentText">
    <w:name w:val="annotation text"/>
    <w:basedOn w:val="Normal"/>
    <w:link w:val="CommentTextChar"/>
    <w:uiPriority w:val="99"/>
    <w:unhideWhenUsed/>
    <w:rsid w:val="0048460F"/>
    <w:pPr>
      <w:spacing w:line="240" w:lineRule="auto"/>
    </w:pPr>
    <w:rPr>
      <w:sz w:val="20"/>
      <w:szCs w:val="20"/>
    </w:rPr>
  </w:style>
  <w:style w:type="character" w:customStyle="1" w:styleId="CommentTextChar">
    <w:name w:val="Comment Text Char"/>
    <w:basedOn w:val="DefaultParagraphFont"/>
    <w:link w:val="CommentText"/>
    <w:uiPriority w:val="99"/>
    <w:rsid w:val="0048460F"/>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8460F"/>
    <w:rPr>
      <w:b/>
      <w:bCs/>
    </w:rPr>
  </w:style>
  <w:style w:type="character" w:customStyle="1" w:styleId="CommentSubjectChar">
    <w:name w:val="Comment Subject Char"/>
    <w:basedOn w:val="CommentTextChar"/>
    <w:link w:val="CommentSubject"/>
    <w:uiPriority w:val="99"/>
    <w:semiHidden/>
    <w:rsid w:val="0048460F"/>
    <w:rPr>
      <w:rFonts w:ascii="Arial" w:hAnsi="Arial" w:cs="Arial"/>
      <w:b/>
      <w:bCs/>
      <w:sz w:val="20"/>
      <w:szCs w:val="20"/>
      <w:lang w:val="en-AU"/>
    </w:rPr>
  </w:style>
  <w:style w:type="paragraph" w:styleId="BalloonText">
    <w:name w:val="Balloon Text"/>
    <w:basedOn w:val="Normal"/>
    <w:link w:val="BalloonTextChar"/>
    <w:uiPriority w:val="99"/>
    <w:semiHidden/>
    <w:unhideWhenUsed/>
    <w:rsid w:val="00400A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CD"/>
    <w:rPr>
      <w:rFonts w:ascii="Segoe UI" w:hAnsi="Segoe UI" w:cs="Segoe UI"/>
      <w:sz w:val="18"/>
      <w:szCs w:val="18"/>
      <w:lang w:val="en-AU"/>
    </w:rPr>
  </w:style>
  <w:style w:type="paragraph" w:styleId="TOCHeading">
    <w:name w:val="TOC Heading"/>
    <w:aliases w:val="ŠTOC Heading"/>
    <w:basedOn w:val="Heading1"/>
    <w:next w:val="Normal"/>
    <w:uiPriority w:val="38"/>
    <w:qFormat/>
    <w:rsid w:val="0048460F"/>
    <w:pPr>
      <w:spacing w:after="240"/>
      <w:outlineLvl w:val="9"/>
    </w:pPr>
    <w:rPr>
      <w:szCs w:val="40"/>
    </w:rPr>
  </w:style>
  <w:style w:type="paragraph" w:styleId="ListParagraph">
    <w:name w:val="List Paragraph"/>
    <w:aliases w:val="ŠList Paragraph"/>
    <w:basedOn w:val="Normal"/>
    <w:link w:val="ListParagraphChar"/>
    <w:uiPriority w:val="34"/>
    <w:unhideWhenUsed/>
    <w:qFormat/>
    <w:rsid w:val="0048460F"/>
    <w:pPr>
      <w:ind w:left="567"/>
    </w:pPr>
  </w:style>
  <w:style w:type="character" w:styleId="UnresolvedMention">
    <w:name w:val="Unresolved Mention"/>
    <w:basedOn w:val="DefaultParagraphFont"/>
    <w:uiPriority w:val="99"/>
    <w:semiHidden/>
    <w:unhideWhenUsed/>
    <w:rsid w:val="0048460F"/>
    <w:rPr>
      <w:color w:val="605E5C"/>
      <w:shd w:val="clear" w:color="auto" w:fill="E1DFDD"/>
    </w:rPr>
  </w:style>
  <w:style w:type="paragraph" w:styleId="NormalWeb">
    <w:name w:val="Normal (Web)"/>
    <w:basedOn w:val="Normal"/>
    <w:uiPriority w:val="99"/>
    <w:unhideWhenUsed/>
    <w:rsid w:val="00A16B5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aptionChar">
    <w:name w:val="Caption Char"/>
    <w:aliases w:val="ŠCaption Char"/>
    <w:basedOn w:val="DefaultParagraphFont"/>
    <w:link w:val="Caption"/>
    <w:uiPriority w:val="20"/>
    <w:rsid w:val="00F85398"/>
    <w:rPr>
      <w:rFonts w:ascii="Arial" w:hAnsi="Arial" w:cs="Arial"/>
      <w:iCs/>
      <w:color w:val="002664"/>
      <w:sz w:val="18"/>
      <w:szCs w:val="18"/>
      <w:lang w:val="en-AU"/>
    </w:rPr>
  </w:style>
  <w:style w:type="paragraph" w:customStyle="1" w:styleId="Computercodetext">
    <w:name w:val="Computer code text"/>
    <w:basedOn w:val="Normal"/>
    <w:rsid w:val="001E0555"/>
    <w:pPr>
      <w:spacing w:before="120" w:line="240" w:lineRule="auto"/>
    </w:pPr>
    <w:rPr>
      <w:rFonts w:ascii="Courier New" w:hAnsi="Courier New" w:cs="Courier New"/>
    </w:rPr>
  </w:style>
  <w:style w:type="character" w:customStyle="1" w:styleId="FeatureBox2Char">
    <w:name w:val="Feature Box 2 Char"/>
    <w:aliases w:val="ŠFeature Box 2 Char"/>
    <w:basedOn w:val="DefaultParagraphFont"/>
    <w:link w:val="FeatureBox2"/>
    <w:uiPriority w:val="12"/>
    <w:rsid w:val="009F3833"/>
    <w:rPr>
      <w:rFonts w:ascii="Arial" w:hAnsi="Arial" w:cs="Arial"/>
      <w:sz w:val="22"/>
      <w:shd w:val="clear" w:color="auto" w:fill="CCEDFC"/>
      <w:lang w:val="en-AU"/>
    </w:rPr>
  </w:style>
  <w:style w:type="character" w:customStyle="1" w:styleId="ListParagraphChar">
    <w:name w:val="List Paragraph Char"/>
    <w:aliases w:val="ŠList Paragraph Char"/>
    <w:basedOn w:val="DefaultParagraphFont"/>
    <w:link w:val="ListParagraph"/>
    <w:uiPriority w:val="34"/>
    <w:locked/>
    <w:rsid w:val="00801BF1"/>
    <w:rPr>
      <w:rFonts w:ascii="Arial" w:hAnsi="Arial" w:cs="Arial"/>
      <w:sz w:val="22"/>
      <w:lang w:val="en-AU"/>
    </w:rPr>
  </w:style>
  <w:style w:type="table" w:styleId="GridTable1Light-Accent1">
    <w:name w:val="Grid Table 1 Light Accent 1"/>
    <w:basedOn w:val="TableNormal"/>
    <w:uiPriority w:val="46"/>
    <w:rsid w:val="004948CC"/>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semiHidden/>
    <w:unhideWhenUsed/>
    <w:rsid w:val="005D7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792E"/>
    <w:rPr>
      <w:rFonts w:ascii="Courier New" w:eastAsia="Times New Roman" w:hAnsi="Courier New" w:cs="Courier New"/>
      <w:sz w:val="20"/>
      <w:szCs w:val="20"/>
      <w:lang w:val="en-AU" w:eastAsia="en-GB"/>
    </w:rPr>
  </w:style>
  <w:style w:type="paragraph" w:styleId="BodyText">
    <w:name w:val="Body Text"/>
    <w:basedOn w:val="Normal"/>
    <w:link w:val="BodyTextChar"/>
    <w:semiHidden/>
    <w:rsid w:val="00716E7D"/>
    <w:pPr>
      <w:spacing w:before="0"/>
    </w:pPr>
    <w:rPr>
      <w:rFonts w:ascii="Times New Roman" w:eastAsia="Times New Roman" w:hAnsi="Times New Roman" w:cs="Times New Roman"/>
      <w:sz w:val="32"/>
      <w:szCs w:val="20"/>
      <w:lang w:val="en-US"/>
    </w:rPr>
  </w:style>
  <w:style w:type="character" w:customStyle="1" w:styleId="BodyTextChar">
    <w:name w:val="Body Text Char"/>
    <w:basedOn w:val="DefaultParagraphFont"/>
    <w:link w:val="BodyText"/>
    <w:semiHidden/>
    <w:rsid w:val="00716E7D"/>
    <w:rPr>
      <w:rFonts w:ascii="Times New Roman" w:eastAsia="Times New Roman" w:hAnsi="Times New Roman" w:cs="Times New Roman"/>
      <w:sz w:val="32"/>
      <w:szCs w:val="20"/>
    </w:rPr>
  </w:style>
  <w:style w:type="paragraph" w:styleId="BodyTextIndent3">
    <w:name w:val="Body Text Indent 3"/>
    <w:basedOn w:val="Normal"/>
    <w:link w:val="BodyTextIndent3Char"/>
    <w:uiPriority w:val="99"/>
    <w:semiHidden/>
    <w:rsid w:val="009B35D6"/>
    <w:pPr>
      <w:ind w:left="283"/>
    </w:pPr>
    <w:rPr>
      <w:sz w:val="16"/>
      <w:szCs w:val="16"/>
    </w:rPr>
  </w:style>
  <w:style w:type="character" w:customStyle="1" w:styleId="BodyTextIndent3Char">
    <w:name w:val="Body Text Indent 3 Char"/>
    <w:basedOn w:val="DefaultParagraphFont"/>
    <w:link w:val="BodyTextIndent3"/>
    <w:uiPriority w:val="99"/>
    <w:semiHidden/>
    <w:rsid w:val="009B35D6"/>
    <w:rPr>
      <w:rFonts w:ascii="Arial" w:hAnsi="Arial"/>
      <w:sz w:val="16"/>
      <w:szCs w:val="16"/>
      <w:lang w:val="en-AU"/>
    </w:rPr>
  </w:style>
  <w:style w:type="character" w:styleId="HTMLCite">
    <w:name w:val="HTML Cite"/>
    <w:basedOn w:val="DefaultParagraphFont"/>
    <w:uiPriority w:val="99"/>
    <w:semiHidden/>
    <w:unhideWhenUsed/>
    <w:rsid w:val="008B2E91"/>
    <w:rPr>
      <w:i/>
      <w:iCs/>
    </w:rPr>
  </w:style>
  <w:style w:type="table" w:customStyle="1" w:styleId="Answerspace">
    <w:name w:val="Answer space"/>
    <w:basedOn w:val="TableNormal"/>
    <w:uiPriority w:val="99"/>
    <w:rsid w:val="001825DF"/>
    <w:pPr>
      <w:spacing w:before="0" w:line="240" w:lineRule="auto"/>
    </w:pPr>
    <w:tblPr>
      <w:tblBorders>
        <w:top w:val="single" w:sz="4" w:space="0" w:color="CBEDFD"/>
        <w:left w:val="single" w:sz="4" w:space="0" w:color="CBEDFD"/>
        <w:bottom w:val="single" w:sz="4" w:space="0" w:color="CBEDFD"/>
        <w:right w:val="single" w:sz="4" w:space="0" w:color="CBEDFD"/>
        <w:insideH w:val="single" w:sz="4" w:space="0" w:color="CBEDFD"/>
        <w:insideV w:val="single" w:sz="4" w:space="0" w:color="CBEDFD"/>
      </w:tblBorders>
    </w:tblPr>
    <w:tcPr>
      <w:shd w:val="clear" w:color="auto" w:fill="auto"/>
    </w:tcPr>
  </w:style>
  <w:style w:type="paragraph" w:customStyle="1" w:styleId="Imageattributioncaption">
    <w:name w:val="ŠImage attribution caption"/>
    <w:basedOn w:val="Normal"/>
    <w:next w:val="Normal"/>
    <w:link w:val="ImageattributioncaptionChar"/>
    <w:uiPriority w:val="15"/>
    <w:qFormat/>
    <w:rsid w:val="0048460F"/>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735DC6"/>
    <w:rPr>
      <w:rFonts w:ascii="Arial" w:hAnsi="Arial" w:cs="Arial"/>
      <w:sz w:val="18"/>
      <w:szCs w:val="18"/>
      <w:lang w:val="en-AU"/>
    </w:rPr>
  </w:style>
  <w:style w:type="paragraph" w:styleId="z-TopofForm">
    <w:name w:val="HTML Top of Form"/>
    <w:basedOn w:val="Normal"/>
    <w:next w:val="Normal"/>
    <w:link w:val="z-TopofFormChar"/>
    <w:hidden/>
    <w:uiPriority w:val="99"/>
    <w:semiHidden/>
    <w:unhideWhenUsed/>
    <w:rsid w:val="003311B0"/>
    <w:pPr>
      <w:pBdr>
        <w:bottom w:val="single" w:sz="6" w:space="1" w:color="auto"/>
      </w:pBdr>
      <w:spacing w:before="0" w:line="240" w:lineRule="auto"/>
      <w:jc w:val="center"/>
    </w:pPr>
    <w:rPr>
      <w:rFonts w:eastAsia="Times New Roman"/>
      <w:vanish/>
      <w:sz w:val="16"/>
      <w:szCs w:val="16"/>
      <w:lang w:eastAsia="en-GB"/>
    </w:rPr>
  </w:style>
  <w:style w:type="character" w:customStyle="1" w:styleId="z-TopofFormChar">
    <w:name w:val="z-Top of Form Char"/>
    <w:basedOn w:val="DefaultParagraphFont"/>
    <w:link w:val="z-TopofForm"/>
    <w:uiPriority w:val="99"/>
    <w:semiHidden/>
    <w:rsid w:val="003311B0"/>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3311B0"/>
    <w:pPr>
      <w:pBdr>
        <w:top w:val="single" w:sz="6" w:space="1" w:color="auto"/>
      </w:pBdr>
      <w:spacing w:before="0" w:line="240" w:lineRule="auto"/>
      <w:jc w:val="center"/>
    </w:pPr>
    <w:rPr>
      <w:rFonts w:eastAsia="Times New Roman"/>
      <w:vanish/>
      <w:sz w:val="16"/>
      <w:szCs w:val="16"/>
      <w:lang w:eastAsia="en-GB"/>
    </w:rPr>
  </w:style>
  <w:style w:type="character" w:customStyle="1" w:styleId="z-BottomofFormChar">
    <w:name w:val="z-Bottom of Form Char"/>
    <w:basedOn w:val="DefaultParagraphFont"/>
    <w:link w:val="z-BottomofForm"/>
    <w:uiPriority w:val="99"/>
    <w:semiHidden/>
    <w:rsid w:val="003311B0"/>
    <w:rPr>
      <w:rFonts w:ascii="Arial" w:eastAsia="Times New Roman" w:hAnsi="Arial" w:cs="Arial"/>
      <w:vanish/>
      <w:sz w:val="16"/>
      <w:szCs w:val="16"/>
      <w:lang w:val="en-AU" w:eastAsia="en-GB"/>
    </w:rPr>
  </w:style>
  <w:style w:type="paragraph" w:styleId="ListBullet3">
    <w:name w:val="List Bullet 3"/>
    <w:aliases w:val="ŠList Bullet 3"/>
    <w:basedOn w:val="Normal"/>
    <w:uiPriority w:val="10"/>
    <w:rsid w:val="0048460F"/>
    <w:pPr>
      <w:numPr>
        <w:numId w:val="3"/>
      </w:numPr>
    </w:pPr>
  </w:style>
  <w:style w:type="paragraph" w:styleId="ListNumber3">
    <w:name w:val="List Number 3"/>
    <w:aliases w:val="ŠList Number 3"/>
    <w:basedOn w:val="ListBullet3"/>
    <w:uiPriority w:val="8"/>
    <w:rsid w:val="0048460F"/>
    <w:pPr>
      <w:numPr>
        <w:ilvl w:val="2"/>
        <w:numId w:val="5"/>
      </w:numPr>
    </w:pPr>
  </w:style>
  <w:style w:type="character" w:customStyle="1" w:styleId="BoldItalic">
    <w:name w:val="ŠBold Italic"/>
    <w:basedOn w:val="DefaultParagraphFont"/>
    <w:uiPriority w:val="1"/>
    <w:qFormat/>
    <w:rsid w:val="0048460F"/>
    <w:rPr>
      <w:b/>
      <w:i/>
      <w:iCs/>
    </w:rPr>
  </w:style>
  <w:style w:type="paragraph" w:customStyle="1" w:styleId="Documentname">
    <w:name w:val="ŠDocument name"/>
    <w:basedOn w:val="Normal"/>
    <w:next w:val="Normal"/>
    <w:uiPriority w:val="17"/>
    <w:qFormat/>
    <w:rsid w:val="0048460F"/>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48460F"/>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48460F"/>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48460F"/>
    <w:pPr>
      <w:keepNext/>
      <w:ind w:left="567" w:right="57"/>
    </w:pPr>
    <w:rPr>
      <w:szCs w:val="22"/>
    </w:rPr>
  </w:style>
  <w:style w:type="paragraph" w:customStyle="1" w:styleId="Subtitle">
    <w:name w:val="ŠSubtitle"/>
    <w:basedOn w:val="Normal"/>
    <w:link w:val="SubtitleChar"/>
    <w:uiPriority w:val="2"/>
    <w:qFormat/>
    <w:rsid w:val="0048460F"/>
    <w:pPr>
      <w:spacing w:before="360"/>
    </w:pPr>
    <w:rPr>
      <w:color w:val="002664"/>
      <w:sz w:val="44"/>
      <w:szCs w:val="48"/>
    </w:rPr>
  </w:style>
  <w:style w:type="character" w:customStyle="1" w:styleId="SubtitleChar">
    <w:name w:val="ŠSubtitle Char"/>
    <w:basedOn w:val="DefaultParagraphFont"/>
    <w:link w:val="Subtitle"/>
    <w:uiPriority w:val="2"/>
    <w:rsid w:val="0048460F"/>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48460F"/>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48460F"/>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48460F"/>
    <w:rPr>
      <w:i/>
      <w:iCs/>
      <w:color w:val="404040" w:themeColor="text1" w:themeTint="BF"/>
    </w:rPr>
  </w:style>
  <w:style w:type="paragraph" w:styleId="TOC4">
    <w:name w:val="toc 4"/>
    <w:aliases w:val="ŠTOC 4"/>
    <w:basedOn w:val="Normal"/>
    <w:next w:val="Normal"/>
    <w:autoRedefine/>
    <w:uiPriority w:val="39"/>
    <w:unhideWhenUsed/>
    <w:rsid w:val="0048460F"/>
    <w:pPr>
      <w:spacing w:before="0"/>
      <w:ind w:left="488"/>
    </w:pPr>
  </w:style>
  <w:style w:type="paragraph" w:styleId="List">
    <w:name w:val="List"/>
    <w:basedOn w:val="Normal"/>
    <w:uiPriority w:val="99"/>
    <w:semiHidden/>
    <w:qFormat/>
    <w:rsid w:val="00AD6266"/>
    <w:pPr>
      <w:ind w:left="283" w:hanging="283"/>
      <w:contextualSpacing/>
    </w:pPr>
  </w:style>
  <w:style w:type="paragraph" w:customStyle="1" w:styleId="paragraph">
    <w:name w:val="paragraph"/>
    <w:basedOn w:val="Normal"/>
    <w:rsid w:val="005D3887"/>
    <w:pPr>
      <w:suppressAutoHyphens w:val="0"/>
      <w:spacing w:before="100" w:beforeAutospacing="1" w:after="100" w:afterAutospacing="1" w:line="240" w:lineRule="auto"/>
    </w:pPr>
    <w:rPr>
      <w:rFonts w:ascii="Times New Roman" w:eastAsia="Times New Roman" w:hAnsi="Times New Roman" w:cs="Times New Roman"/>
      <w:sz w:val="24"/>
      <w:lang w:eastAsia="en-GB"/>
    </w:rPr>
  </w:style>
  <w:style w:type="character" w:customStyle="1" w:styleId="ui-provider">
    <w:name w:val="ui-provider"/>
    <w:basedOn w:val="DefaultParagraphFont"/>
    <w:rsid w:val="00C51414"/>
  </w:style>
  <w:style w:type="character" w:styleId="Mention">
    <w:name w:val="Mention"/>
    <w:basedOn w:val="DefaultParagraphFont"/>
    <w:uiPriority w:val="99"/>
    <w:unhideWhenUsed/>
    <w:rsid w:val="00F203BF"/>
    <w:rPr>
      <w:color w:val="2B579A"/>
      <w:shd w:val="clear" w:color="auto" w:fill="E1DFDD"/>
    </w:rPr>
  </w:style>
  <w:style w:type="paragraph" w:customStyle="1" w:styleId="meta-date">
    <w:name w:val="meta-date"/>
    <w:basedOn w:val="Normal"/>
    <w:rsid w:val="00EC537D"/>
    <w:pPr>
      <w:suppressAutoHyphens w:val="0"/>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234">
      <w:bodyDiv w:val="1"/>
      <w:marLeft w:val="0"/>
      <w:marRight w:val="0"/>
      <w:marTop w:val="0"/>
      <w:marBottom w:val="0"/>
      <w:divBdr>
        <w:top w:val="none" w:sz="0" w:space="0" w:color="auto"/>
        <w:left w:val="none" w:sz="0" w:space="0" w:color="auto"/>
        <w:bottom w:val="none" w:sz="0" w:space="0" w:color="auto"/>
        <w:right w:val="none" w:sz="0" w:space="0" w:color="auto"/>
      </w:divBdr>
    </w:div>
    <w:div w:id="4292046">
      <w:bodyDiv w:val="1"/>
      <w:marLeft w:val="0"/>
      <w:marRight w:val="0"/>
      <w:marTop w:val="0"/>
      <w:marBottom w:val="0"/>
      <w:divBdr>
        <w:top w:val="none" w:sz="0" w:space="0" w:color="auto"/>
        <w:left w:val="none" w:sz="0" w:space="0" w:color="auto"/>
        <w:bottom w:val="none" w:sz="0" w:space="0" w:color="auto"/>
        <w:right w:val="none" w:sz="0" w:space="0" w:color="auto"/>
      </w:divBdr>
      <w:divsChild>
        <w:div w:id="730621165">
          <w:marLeft w:val="0"/>
          <w:marRight w:val="0"/>
          <w:marTop w:val="0"/>
          <w:marBottom w:val="0"/>
          <w:divBdr>
            <w:top w:val="single" w:sz="2" w:space="0" w:color="auto"/>
            <w:left w:val="single" w:sz="2" w:space="0" w:color="auto"/>
            <w:bottom w:val="single" w:sz="2" w:space="0" w:color="auto"/>
            <w:right w:val="single" w:sz="2" w:space="0" w:color="auto"/>
          </w:divBdr>
          <w:divsChild>
            <w:div w:id="115999256">
              <w:marLeft w:val="0"/>
              <w:marRight w:val="0"/>
              <w:marTop w:val="0"/>
              <w:marBottom w:val="0"/>
              <w:divBdr>
                <w:top w:val="single" w:sz="2" w:space="0" w:color="auto"/>
                <w:left w:val="single" w:sz="2" w:space="0" w:color="auto"/>
                <w:bottom w:val="single" w:sz="2" w:space="0" w:color="auto"/>
                <w:right w:val="single" w:sz="2" w:space="0" w:color="auto"/>
              </w:divBdr>
            </w:div>
            <w:div w:id="157886529">
              <w:marLeft w:val="0"/>
              <w:marRight w:val="0"/>
              <w:marTop w:val="0"/>
              <w:marBottom w:val="0"/>
              <w:divBdr>
                <w:top w:val="single" w:sz="2" w:space="0" w:color="auto"/>
                <w:left w:val="single" w:sz="2" w:space="0" w:color="auto"/>
                <w:bottom w:val="single" w:sz="2" w:space="0" w:color="auto"/>
                <w:right w:val="single" w:sz="2" w:space="0" w:color="auto"/>
              </w:divBdr>
            </w:div>
            <w:div w:id="238364544">
              <w:marLeft w:val="0"/>
              <w:marRight w:val="0"/>
              <w:marTop w:val="0"/>
              <w:marBottom w:val="0"/>
              <w:divBdr>
                <w:top w:val="single" w:sz="2" w:space="0" w:color="auto"/>
                <w:left w:val="single" w:sz="2" w:space="0" w:color="auto"/>
                <w:bottom w:val="single" w:sz="2" w:space="0" w:color="auto"/>
                <w:right w:val="single" w:sz="2" w:space="0" w:color="auto"/>
              </w:divBdr>
            </w:div>
            <w:div w:id="434861721">
              <w:marLeft w:val="0"/>
              <w:marRight w:val="0"/>
              <w:marTop w:val="0"/>
              <w:marBottom w:val="0"/>
              <w:divBdr>
                <w:top w:val="single" w:sz="2" w:space="0" w:color="auto"/>
                <w:left w:val="single" w:sz="2" w:space="0" w:color="auto"/>
                <w:bottom w:val="single" w:sz="2" w:space="0" w:color="auto"/>
                <w:right w:val="single" w:sz="2" w:space="0" w:color="auto"/>
              </w:divBdr>
            </w:div>
            <w:div w:id="485821342">
              <w:marLeft w:val="0"/>
              <w:marRight w:val="0"/>
              <w:marTop w:val="0"/>
              <w:marBottom w:val="0"/>
              <w:divBdr>
                <w:top w:val="single" w:sz="2" w:space="0" w:color="auto"/>
                <w:left w:val="single" w:sz="2" w:space="0" w:color="auto"/>
                <w:bottom w:val="single" w:sz="2" w:space="0" w:color="auto"/>
                <w:right w:val="single" w:sz="2" w:space="0" w:color="auto"/>
              </w:divBdr>
            </w:div>
            <w:div w:id="565260033">
              <w:marLeft w:val="0"/>
              <w:marRight w:val="0"/>
              <w:marTop w:val="0"/>
              <w:marBottom w:val="0"/>
              <w:divBdr>
                <w:top w:val="single" w:sz="2" w:space="0" w:color="auto"/>
                <w:left w:val="single" w:sz="2" w:space="0" w:color="auto"/>
                <w:bottom w:val="single" w:sz="2" w:space="0" w:color="auto"/>
                <w:right w:val="single" w:sz="2" w:space="0" w:color="auto"/>
              </w:divBdr>
            </w:div>
            <w:div w:id="619652720">
              <w:marLeft w:val="0"/>
              <w:marRight w:val="0"/>
              <w:marTop w:val="0"/>
              <w:marBottom w:val="0"/>
              <w:divBdr>
                <w:top w:val="single" w:sz="2" w:space="0" w:color="auto"/>
                <w:left w:val="single" w:sz="2" w:space="0" w:color="auto"/>
                <w:bottom w:val="single" w:sz="2" w:space="0" w:color="auto"/>
                <w:right w:val="single" w:sz="2" w:space="0" w:color="auto"/>
              </w:divBdr>
            </w:div>
            <w:div w:id="624434751">
              <w:marLeft w:val="0"/>
              <w:marRight w:val="0"/>
              <w:marTop w:val="0"/>
              <w:marBottom w:val="0"/>
              <w:divBdr>
                <w:top w:val="single" w:sz="2" w:space="0" w:color="auto"/>
                <w:left w:val="single" w:sz="2" w:space="0" w:color="auto"/>
                <w:bottom w:val="single" w:sz="2" w:space="0" w:color="auto"/>
                <w:right w:val="single" w:sz="2" w:space="0" w:color="auto"/>
              </w:divBdr>
            </w:div>
            <w:div w:id="677466593">
              <w:marLeft w:val="0"/>
              <w:marRight w:val="0"/>
              <w:marTop w:val="0"/>
              <w:marBottom w:val="0"/>
              <w:divBdr>
                <w:top w:val="single" w:sz="2" w:space="0" w:color="auto"/>
                <w:left w:val="single" w:sz="2" w:space="0" w:color="auto"/>
                <w:bottom w:val="single" w:sz="2" w:space="0" w:color="auto"/>
                <w:right w:val="single" w:sz="2" w:space="0" w:color="auto"/>
              </w:divBdr>
            </w:div>
            <w:div w:id="718096521">
              <w:marLeft w:val="0"/>
              <w:marRight w:val="0"/>
              <w:marTop w:val="0"/>
              <w:marBottom w:val="0"/>
              <w:divBdr>
                <w:top w:val="single" w:sz="2" w:space="0" w:color="auto"/>
                <w:left w:val="single" w:sz="2" w:space="0" w:color="auto"/>
                <w:bottom w:val="single" w:sz="2" w:space="0" w:color="auto"/>
                <w:right w:val="single" w:sz="2" w:space="0" w:color="auto"/>
              </w:divBdr>
            </w:div>
            <w:div w:id="841701316">
              <w:marLeft w:val="0"/>
              <w:marRight w:val="0"/>
              <w:marTop w:val="0"/>
              <w:marBottom w:val="0"/>
              <w:divBdr>
                <w:top w:val="single" w:sz="2" w:space="0" w:color="auto"/>
                <w:left w:val="single" w:sz="2" w:space="0" w:color="auto"/>
                <w:bottom w:val="single" w:sz="2" w:space="0" w:color="auto"/>
                <w:right w:val="single" w:sz="2" w:space="0" w:color="auto"/>
              </w:divBdr>
            </w:div>
            <w:div w:id="1018196279">
              <w:marLeft w:val="0"/>
              <w:marRight w:val="0"/>
              <w:marTop w:val="0"/>
              <w:marBottom w:val="0"/>
              <w:divBdr>
                <w:top w:val="single" w:sz="2" w:space="0" w:color="auto"/>
                <w:left w:val="single" w:sz="2" w:space="0" w:color="auto"/>
                <w:bottom w:val="single" w:sz="2" w:space="0" w:color="auto"/>
                <w:right w:val="single" w:sz="2" w:space="0" w:color="auto"/>
              </w:divBdr>
            </w:div>
            <w:div w:id="1095982849">
              <w:marLeft w:val="0"/>
              <w:marRight w:val="0"/>
              <w:marTop w:val="0"/>
              <w:marBottom w:val="0"/>
              <w:divBdr>
                <w:top w:val="single" w:sz="2" w:space="0" w:color="auto"/>
                <w:left w:val="single" w:sz="2" w:space="0" w:color="auto"/>
                <w:bottom w:val="single" w:sz="2" w:space="0" w:color="auto"/>
                <w:right w:val="single" w:sz="2" w:space="0" w:color="auto"/>
              </w:divBdr>
            </w:div>
            <w:div w:id="1099565516">
              <w:marLeft w:val="0"/>
              <w:marRight w:val="0"/>
              <w:marTop w:val="0"/>
              <w:marBottom w:val="0"/>
              <w:divBdr>
                <w:top w:val="single" w:sz="2" w:space="0" w:color="auto"/>
                <w:left w:val="single" w:sz="2" w:space="0" w:color="auto"/>
                <w:bottom w:val="single" w:sz="2" w:space="0" w:color="auto"/>
                <w:right w:val="single" w:sz="2" w:space="0" w:color="auto"/>
              </w:divBdr>
            </w:div>
            <w:div w:id="1203400661">
              <w:marLeft w:val="0"/>
              <w:marRight w:val="0"/>
              <w:marTop w:val="0"/>
              <w:marBottom w:val="0"/>
              <w:divBdr>
                <w:top w:val="single" w:sz="2" w:space="0" w:color="auto"/>
                <w:left w:val="single" w:sz="2" w:space="0" w:color="auto"/>
                <w:bottom w:val="single" w:sz="2" w:space="0" w:color="auto"/>
                <w:right w:val="single" w:sz="2" w:space="0" w:color="auto"/>
              </w:divBdr>
            </w:div>
            <w:div w:id="1223565385">
              <w:marLeft w:val="0"/>
              <w:marRight w:val="0"/>
              <w:marTop w:val="0"/>
              <w:marBottom w:val="0"/>
              <w:divBdr>
                <w:top w:val="single" w:sz="2" w:space="0" w:color="auto"/>
                <w:left w:val="single" w:sz="2" w:space="0" w:color="auto"/>
                <w:bottom w:val="single" w:sz="2" w:space="0" w:color="auto"/>
                <w:right w:val="single" w:sz="2" w:space="0" w:color="auto"/>
              </w:divBdr>
            </w:div>
            <w:div w:id="1533612251">
              <w:marLeft w:val="0"/>
              <w:marRight w:val="0"/>
              <w:marTop w:val="0"/>
              <w:marBottom w:val="0"/>
              <w:divBdr>
                <w:top w:val="single" w:sz="2" w:space="0" w:color="auto"/>
                <w:left w:val="single" w:sz="2" w:space="0" w:color="auto"/>
                <w:bottom w:val="single" w:sz="2" w:space="0" w:color="auto"/>
                <w:right w:val="single" w:sz="2" w:space="0" w:color="auto"/>
              </w:divBdr>
            </w:div>
            <w:div w:id="1614286596">
              <w:marLeft w:val="0"/>
              <w:marRight w:val="0"/>
              <w:marTop w:val="0"/>
              <w:marBottom w:val="0"/>
              <w:divBdr>
                <w:top w:val="single" w:sz="2" w:space="0" w:color="auto"/>
                <w:left w:val="single" w:sz="2" w:space="0" w:color="auto"/>
                <w:bottom w:val="single" w:sz="2" w:space="0" w:color="auto"/>
                <w:right w:val="single" w:sz="2" w:space="0" w:color="auto"/>
              </w:divBdr>
            </w:div>
            <w:div w:id="1639919157">
              <w:marLeft w:val="0"/>
              <w:marRight w:val="0"/>
              <w:marTop w:val="0"/>
              <w:marBottom w:val="0"/>
              <w:divBdr>
                <w:top w:val="single" w:sz="2" w:space="0" w:color="auto"/>
                <w:left w:val="single" w:sz="2" w:space="0" w:color="auto"/>
                <w:bottom w:val="single" w:sz="2" w:space="0" w:color="auto"/>
                <w:right w:val="single" w:sz="2" w:space="0" w:color="auto"/>
              </w:divBdr>
            </w:div>
            <w:div w:id="1785155793">
              <w:marLeft w:val="0"/>
              <w:marRight w:val="0"/>
              <w:marTop w:val="0"/>
              <w:marBottom w:val="0"/>
              <w:divBdr>
                <w:top w:val="single" w:sz="2" w:space="0" w:color="auto"/>
                <w:left w:val="single" w:sz="2" w:space="0" w:color="auto"/>
                <w:bottom w:val="single" w:sz="2" w:space="0" w:color="auto"/>
                <w:right w:val="single" w:sz="2" w:space="0" w:color="auto"/>
              </w:divBdr>
            </w:div>
            <w:div w:id="1871068013">
              <w:marLeft w:val="0"/>
              <w:marRight w:val="0"/>
              <w:marTop w:val="0"/>
              <w:marBottom w:val="0"/>
              <w:divBdr>
                <w:top w:val="single" w:sz="2" w:space="0" w:color="auto"/>
                <w:left w:val="single" w:sz="2" w:space="0" w:color="auto"/>
                <w:bottom w:val="single" w:sz="2" w:space="0" w:color="auto"/>
                <w:right w:val="single" w:sz="2" w:space="0" w:color="auto"/>
              </w:divBdr>
            </w:div>
            <w:div w:id="1950045654">
              <w:marLeft w:val="0"/>
              <w:marRight w:val="0"/>
              <w:marTop w:val="0"/>
              <w:marBottom w:val="0"/>
              <w:divBdr>
                <w:top w:val="single" w:sz="2" w:space="0" w:color="auto"/>
                <w:left w:val="single" w:sz="2" w:space="0" w:color="auto"/>
                <w:bottom w:val="single" w:sz="2" w:space="0" w:color="auto"/>
                <w:right w:val="single" w:sz="2" w:space="0" w:color="auto"/>
              </w:divBdr>
            </w:div>
            <w:div w:id="1967807412">
              <w:marLeft w:val="0"/>
              <w:marRight w:val="0"/>
              <w:marTop w:val="0"/>
              <w:marBottom w:val="0"/>
              <w:divBdr>
                <w:top w:val="single" w:sz="2" w:space="0" w:color="auto"/>
                <w:left w:val="single" w:sz="2" w:space="0" w:color="auto"/>
                <w:bottom w:val="single" w:sz="2" w:space="0" w:color="auto"/>
                <w:right w:val="single" w:sz="2" w:space="0" w:color="auto"/>
              </w:divBdr>
            </w:div>
            <w:div w:id="1991518659">
              <w:marLeft w:val="0"/>
              <w:marRight w:val="0"/>
              <w:marTop w:val="0"/>
              <w:marBottom w:val="0"/>
              <w:divBdr>
                <w:top w:val="single" w:sz="2" w:space="0" w:color="auto"/>
                <w:left w:val="single" w:sz="2" w:space="0" w:color="auto"/>
                <w:bottom w:val="single" w:sz="2" w:space="0" w:color="auto"/>
                <w:right w:val="single" w:sz="2" w:space="0" w:color="auto"/>
              </w:divBdr>
            </w:div>
            <w:div w:id="2027827203">
              <w:marLeft w:val="0"/>
              <w:marRight w:val="0"/>
              <w:marTop w:val="0"/>
              <w:marBottom w:val="0"/>
              <w:divBdr>
                <w:top w:val="single" w:sz="2" w:space="0" w:color="auto"/>
                <w:left w:val="single" w:sz="2" w:space="0" w:color="auto"/>
                <w:bottom w:val="single" w:sz="2" w:space="0" w:color="auto"/>
                <w:right w:val="single" w:sz="2" w:space="0" w:color="auto"/>
              </w:divBdr>
            </w:div>
          </w:divsChild>
        </w:div>
        <w:div w:id="1097755308">
          <w:marLeft w:val="0"/>
          <w:marRight w:val="0"/>
          <w:marTop w:val="0"/>
          <w:marBottom w:val="0"/>
          <w:divBdr>
            <w:top w:val="single" w:sz="2" w:space="0" w:color="auto"/>
            <w:left w:val="single" w:sz="2" w:space="0" w:color="auto"/>
            <w:bottom w:val="single" w:sz="2" w:space="0" w:color="auto"/>
            <w:right w:val="single" w:sz="2" w:space="0" w:color="auto"/>
          </w:divBdr>
          <w:divsChild>
            <w:div w:id="164370950">
              <w:marLeft w:val="0"/>
              <w:marRight w:val="0"/>
              <w:marTop w:val="0"/>
              <w:marBottom w:val="0"/>
              <w:divBdr>
                <w:top w:val="single" w:sz="2" w:space="0" w:color="auto"/>
                <w:left w:val="single" w:sz="2" w:space="0" w:color="auto"/>
                <w:bottom w:val="single" w:sz="2" w:space="0" w:color="auto"/>
                <w:right w:val="single" w:sz="2" w:space="0" w:color="auto"/>
              </w:divBdr>
            </w:div>
            <w:div w:id="280040146">
              <w:marLeft w:val="0"/>
              <w:marRight w:val="0"/>
              <w:marTop w:val="0"/>
              <w:marBottom w:val="0"/>
              <w:divBdr>
                <w:top w:val="single" w:sz="2" w:space="0" w:color="auto"/>
                <w:left w:val="single" w:sz="2" w:space="0" w:color="auto"/>
                <w:bottom w:val="single" w:sz="2" w:space="0" w:color="auto"/>
                <w:right w:val="single" w:sz="2" w:space="0" w:color="auto"/>
              </w:divBdr>
            </w:div>
            <w:div w:id="720859993">
              <w:marLeft w:val="0"/>
              <w:marRight w:val="0"/>
              <w:marTop w:val="0"/>
              <w:marBottom w:val="0"/>
              <w:divBdr>
                <w:top w:val="single" w:sz="2" w:space="0" w:color="auto"/>
                <w:left w:val="single" w:sz="2" w:space="0" w:color="auto"/>
                <w:bottom w:val="single" w:sz="2" w:space="0" w:color="auto"/>
                <w:right w:val="single" w:sz="2" w:space="0" w:color="auto"/>
              </w:divBdr>
            </w:div>
            <w:div w:id="938684630">
              <w:marLeft w:val="0"/>
              <w:marRight w:val="0"/>
              <w:marTop w:val="0"/>
              <w:marBottom w:val="0"/>
              <w:divBdr>
                <w:top w:val="single" w:sz="2" w:space="0" w:color="auto"/>
                <w:left w:val="single" w:sz="2" w:space="0" w:color="auto"/>
                <w:bottom w:val="single" w:sz="2" w:space="0" w:color="auto"/>
                <w:right w:val="single" w:sz="2" w:space="0" w:color="auto"/>
              </w:divBdr>
            </w:div>
            <w:div w:id="1116100423">
              <w:marLeft w:val="0"/>
              <w:marRight w:val="0"/>
              <w:marTop w:val="0"/>
              <w:marBottom w:val="0"/>
              <w:divBdr>
                <w:top w:val="single" w:sz="2" w:space="0" w:color="auto"/>
                <w:left w:val="single" w:sz="2" w:space="0" w:color="auto"/>
                <w:bottom w:val="single" w:sz="2" w:space="0" w:color="auto"/>
                <w:right w:val="single" w:sz="2" w:space="0" w:color="auto"/>
              </w:divBdr>
            </w:div>
            <w:div w:id="1288513610">
              <w:marLeft w:val="0"/>
              <w:marRight w:val="0"/>
              <w:marTop w:val="0"/>
              <w:marBottom w:val="0"/>
              <w:divBdr>
                <w:top w:val="single" w:sz="2" w:space="0" w:color="auto"/>
                <w:left w:val="single" w:sz="2" w:space="0" w:color="auto"/>
                <w:bottom w:val="single" w:sz="2" w:space="0" w:color="auto"/>
                <w:right w:val="single" w:sz="2" w:space="0" w:color="auto"/>
              </w:divBdr>
            </w:div>
            <w:div w:id="1535967332">
              <w:marLeft w:val="0"/>
              <w:marRight w:val="0"/>
              <w:marTop w:val="0"/>
              <w:marBottom w:val="0"/>
              <w:divBdr>
                <w:top w:val="single" w:sz="2" w:space="0" w:color="auto"/>
                <w:left w:val="single" w:sz="2" w:space="0" w:color="auto"/>
                <w:bottom w:val="single" w:sz="2" w:space="0" w:color="auto"/>
                <w:right w:val="single" w:sz="2" w:space="0" w:color="auto"/>
              </w:divBdr>
            </w:div>
            <w:div w:id="1732465823">
              <w:marLeft w:val="0"/>
              <w:marRight w:val="0"/>
              <w:marTop w:val="0"/>
              <w:marBottom w:val="0"/>
              <w:divBdr>
                <w:top w:val="single" w:sz="2" w:space="0" w:color="auto"/>
                <w:left w:val="single" w:sz="2" w:space="0" w:color="auto"/>
                <w:bottom w:val="single" w:sz="2" w:space="0" w:color="auto"/>
                <w:right w:val="single" w:sz="2" w:space="0" w:color="auto"/>
              </w:divBdr>
            </w:div>
            <w:div w:id="1764766491">
              <w:marLeft w:val="0"/>
              <w:marRight w:val="0"/>
              <w:marTop w:val="0"/>
              <w:marBottom w:val="0"/>
              <w:divBdr>
                <w:top w:val="single" w:sz="2" w:space="0" w:color="auto"/>
                <w:left w:val="single" w:sz="2" w:space="0" w:color="auto"/>
                <w:bottom w:val="single" w:sz="2" w:space="0" w:color="auto"/>
                <w:right w:val="single" w:sz="2" w:space="0" w:color="auto"/>
              </w:divBdr>
            </w:div>
            <w:div w:id="1848598600">
              <w:marLeft w:val="0"/>
              <w:marRight w:val="0"/>
              <w:marTop w:val="0"/>
              <w:marBottom w:val="0"/>
              <w:divBdr>
                <w:top w:val="single" w:sz="2" w:space="0" w:color="auto"/>
                <w:left w:val="single" w:sz="2" w:space="0" w:color="auto"/>
                <w:bottom w:val="single" w:sz="2" w:space="0" w:color="auto"/>
                <w:right w:val="single" w:sz="2" w:space="0" w:color="auto"/>
              </w:divBdr>
            </w:div>
            <w:div w:id="1916432304">
              <w:marLeft w:val="0"/>
              <w:marRight w:val="0"/>
              <w:marTop w:val="0"/>
              <w:marBottom w:val="0"/>
              <w:divBdr>
                <w:top w:val="single" w:sz="2" w:space="0" w:color="auto"/>
                <w:left w:val="single" w:sz="2" w:space="0" w:color="auto"/>
                <w:bottom w:val="single" w:sz="2" w:space="0" w:color="auto"/>
                <w:right w:val="single" w:sz="2" w:space="0" w:color="auto"/>
              </w:divBdr>
            </w:div>
            <w:div w:id="1939674298">
              <w:marLeft w:val="0"/>
              <w:marRight w:val="0"/>
              <w:marTop w:val="0"/>
              <w:marBottom w:val="0"/>
              <w:divBdr>
                <w:top w:val="single" w:sz="2" w:space="0" w:color="auto"/>
                <w:left w:val="single" w:sz="2" w:space="0" w:color="auto"/>
                <w:bottom w:val="single" w:sz="2" w:space="0" w:color="auto"/>
                <w:right w:val="single" w:sz="2" w:space="0" w:color="auto"/>
              </w:divBdr>
            </w:div>
            <w:div w:id="19695083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409087">
      <w:bodyDiv w:val="1"/>
      <w:marLeft w:val="0"/>
      <w:marRight w:val="0"/>
      <w:marTop w:val="0"/>
      <w:marBottom w:val="0"/>
      <w:divBdr>
        <w:top w:val="none" w:sz="0" w:space="0" w:color="auto"/>
        <w:left w:val="none" w:sz="0" w:space="0" w:color="auto"/>
        <w:bottom w:val="none" w:sz="0" w:space="0" w:color="auto"/>
        <w:right w:val="none" w:sz="0" w:space="0" w:color="auto"/>
      </w:divBdr>
    </w:div>
    <w:div w:id="23478809">
      <w:bodyDiv w:val="1"/>
      <w:marLeft w:val="0"/>
      <w:marRight w:val="0"/>
      <w:marTop w:val="0"/>
      <w:marBottom w:val="0"/>
      <w:divBdr>
        <w:top w:val="none" w:sz="0" w:space="0" w:color="auto"/>
        <w:left w:val="none" w:sz="0" w:space="0" w:color="auto"/>
        <w:bottom w:val="none" w:sz="0" w:space="0" w:color="auto"/>
        <w:right w:val="none" w:sz="0" w:space="0" w:color="auto"/>
      </w:divBdr>
    </w:div>
    <w:div w:id="25060271">
      <w:bodyDiv w:val="1"/>
      <w:marLeft w:val="0"/>
      <w:marRight w:val="0"/>
      <w:marTop w:val="0"/>
      <w:marBottom w:val="0"/>
      <w:divBdr>
        <w:top w:val="none" w:sz="0" w:space="0" w:color="auto"/>
        <w:left w:val="none" w:sz="0" w:space="0" w:color="auto"/>
        <w:bottom w:val="none" w:sz="0" w:space="0" w:color="auto"/>
        <w:right w:val="none" w:sz="0" w:space="0" w:color="auto"/>
      </w:divBdr>
    </w:div>
    <w:div w:id="27224709">
      <w:bodyDiv w:val="1"/>
      <w:marLeft w:val="0"/>
      <w:marRight w:val="0"/>
      <w:marTop w:val="0"/>
      <w:marBottom w:val="0"/>
      <w:divBdr>
        <w:top w:val="none" w:sz="0" w:space="0" w:color="auto"/>
        <w:left w:val="none" w:sz="0" w:space="0" w:color="auto"/>
        <w:bottom w:val="none" w:sz="0" w:space="0" w:color="auto"/>
        <w:right w:val="none" w:sz="0" w:space="0" w:color="auto"/>
      </w:divBdr>
    </w:div>
    <w:div w:id="31614750">
      <w:bodyDiv w:val="1"/>
      <w:marLeft w:val="0"/>
      <w:marRight w:val="0"/>
      <w:marTop w:val="0"/>
      <w:marBottom w:val="0"/>
      <w:divBdr>
        <w:top w:val="none" w:sz="0" w:space="0" w:color="auto"/>
        <w:left w:val="none" w:sz="0" w:space="0" w:color="auto"/>
        <w:bottom w:val="none" w:sz="0" w:space="0" w:color="auto"/>
        <w:right w:val="none" w:sz="0" w:space="0" w:color="auto"/>
      </w:divBdr>
    </w:div>
    <w:div w:id="37096001">
      <w:bodyDiv w:val="1"/>
      <w:marLeft w:val="0"/>
      <w:marRight w:val="0"/>
      <w:marTop w:val="0"/>
      <w:marBottom w:val="0"/>
      <w:divBdr>
        <w:top w:val="none" w:sz="0" w:space="0" w:color="auto"/>
        <w:left w:val="none" w:sz="0" w:space="0" w:color="auto"/>
        <w:bottom w:val="none" w:sz="0" w:space="0" w:color="auto"/>
        <w:right w:val="none" w:sz="0" w:space="0" w:color="auto"/>
      </w:divBdr>
    </w:div>
    <w:div w:id="48959294">
      <w:bodyDiv w:val="1"/>
      <w:marLeft w:val="0"/>
      <w:marRight w:val="0"/>
      <w:marTop w:val="0"/>
      <w:marBottom w:val="0"/>
      <w:divBdr>
        <w:top w:val="none" w:sz="0" w:space="0" w:color="auto"/>
        <w:left w:val="none" w:sz="0" w:space="0" w:color="auto"/>
        <w:bottom w:val="none" w:sz="0" w:space="0" w:color="auto"/>
        <w:right w:val="none" w:sz="0" w:space="0" w:color="auto"/>
      </w:divBdr>
    </w:div>
    <w:div w:id="51395076">
      <w:bodyDiv w:val="1"/>
      <w:marLeft w:val="0"/>
      <w:marRight w:val="0"/>
      <w:marTop w:val="0"/>
      <w:marBottom w:val="0"/>
      <w:divBdr>
        <w:top w:val="none" w:sz="0" w:space="0" w:color="auto"/>
        <w:left w:val="none" w:sz="0" w:space="0" w:color="auto"/>
        <w:bottom w:val="none" w:sz="0" w:space="0" w:color="auto"/>
        <w:right w:val="none" w:sz="0" w:space="0" w:color="auto"/>
      </w:divBdr>
      <w:divsChild>
        <w:div w:id="966082281">
          <w:marLeft w:val="562"/>
          <w:marRight w:val="0"/>
          <w:marTop w:val="0"/>
          <w:marBottom w:val="120"/>
          <w:divBdr>
            <w:top w:val="none" w:sz="0" w:space="0" w:color="auto"/>
            <w:left w:val="none" w:sz="0" w:space="0" w:color="auto"/>
            <w:bottom w:val="none" w:sz="0" w:space="0" w:color="auto"/>
            <w:right w:val="none" w:sz="0" w:space="0" w:color="auto"/>
          </w:divBdr>
        </w:div>
      </w:divsChild>
    </w:div>
    <w:div w:id="76371123">
      <w:bodyDiv w:val="1"/>
      <w:marLeft w:val="0"/>
      <w:marRight w:val="0"/>
      <w:marTop w:val="0"/>
      <w:marBottom w:val="0"/>
      <w:divBdr>
        <w:top w:val="none" w:sz="0" w:space="0" w:color="auto"/>
        <w:left w:val="none" w:sz="0" w:space="0" w:color="auto"/>
        <w:bottom w:val="none" w:sz="0" w:space="0" w:color="auto"/>
        <w:right w:val="none" w:sz="0" w:space="0" w:color="auto"/>
      </w:divBdr>
    </w:div>
    <w:div w:id="77988215">
      <w:bodyDiv w:val="1"/>
      <w:marLeft w:val="0"/>
      <w:marRight w:val="0"/>
      <w:marTop w:val="0"/>
      <w:marBottom w:val="0"/>
      <w:divBdr>
        <w:top w:val="none" w:sz="0" w:space="0" w:color="auto"/>
        <w:left w:val="none" w:sz="0" w:space="0" w:color="auto"/>
        <w:bottom w:val="none" w:sz="0" w:space="0" w:color="auto"/>
        <w:right w:val="none" w:sz="0" w:space="0" w:color="auto"/>
      </w:divBdr>
    </w:div>
    <w:div w:id="96368794">
      <w:bodyDiv w:val="1"/>
      <w:marLeft w:val="0"/>
      <w:marRight w:val="0"/>
      <w:marTop w:val="0"/>
      <w:marBottom w:val="0"/>
      <w:divBdr>
        <w:top w:val="none" w:sz="0" w:space="0" w:color="auto"/>
        <w:left w:val="none" w:sz="0" w:space="0" w:color="auto"/>
        <w:bottom w:val="none" w:sz="0" w:space="0" w:color="auto"/>
        <w:right w:val="none" w:sz="0" w:space="0" w:color="auto"/>
      </w:divBdr>
    </w:div>
    <w:div w:id="109908173">
      <w:bodyDiv w:val="1"/>
      <w:marLeft w:val="0"/>
      <w:marRight w:val="0"/>
      <w:marTop w:val="0"/>
      <w:marBottom w:val="0"/>
      <w:divBdr>
        <w:top w:val="none" w:sz="0" w:space="0" w:color="auto"/>
        <w:left w:val="none" w:sz="0" w:space="0" w:color="auto"/>
        <w:bottom w:val="none" w:sz="0" w:space="0" w:color="auto"/>
        <w:right w:val="none" w:sz="0" w:space="0" w:color="auto"/>
      </w:divBdr>
    </w:div>
    <w:div w:id="111482950">
      <w:bodyDiv w:val="1"/>
      <w:marLeft w:val="0"/>
      <w:marRight w:val="0"/>
      <w:marTop w:val="0"/>
      <w:marBottom w:val="0"/>
      <w:divBdr>
        <w:top w:val="none" w:sz="0" w:space="0" w:color="auto"/>
        <w:left w:val="none" w:sz="0" w:space="0" w:color="auto"/>
        <w:bottom w:val="none" w:sz="0" w:space="0" w:color="auto"/>
        <w:right w:val="none" w:sz="0" w:space="0" w:color="auto"/>
      </w:divBdr>
      <w:divsChild>
        <w:div w:id="1369598260">
          <w:marLeft w:val="0"/>
          <w:marRight w:val="0"/>
          <w:marTop w:val="0"/>
          <w:marBottom w:val="0"/>
          <w:divBdr>
            <w:top w:val="single" w:sz="2" w:space="0" w:color="auto"/>
            <w:left w:val="single" w:sz="2" w:space="0" w:color="auto"/>
            <w:bottom w:val="single" w:sz="2" w:space="0" w:color="auto"/>
            <w:right w:val="single" w:sz="2" w:space="0" w:color="auto"/>
          </w:divBdr>
        </w:div>
      </w:divsChild>
    </w:div>
    <w:div w:id="113403515">
      <w:bodyDiv w:val="1"/>
      <w:marLeft w:val="0"/>
      <w:marRight w:val="0"/>
      <w:marTop w:val="0"/>
      <w:marBottom w:val="0"/>
      <w:divBdr>
        <w:top w:val="none" w:sz="0" w:space="0" w:color="auto"/>
        <w:left w:val="none" w:sz="0" w:space="0" w:color="auto"/>
        <w:bottom w:val="none" w:sz="0" w:space="0" w:color="auto"/>
        <w:right w:val="none" w:sz="0" w:space="0" w:color="auto"/>
      </w:divBdr>
    </w:div>
    <w:div w:id="115106429">
      <w:bodyDiv w:val="1"/>
      <w:marLeft w:val="0"/>
      <w:marRight w:val="0"/>
      <w:marTop w:val="0"/>
      <w:marBottom w:val="0"/>
      <w:divBdr>
        <w:top w:val="none" w:sz="0" w:space="0" w:color="auto"/>
        <w:left w:val="none" w:sz="0" w:space="0" w:color="auto"/>
        <w:bottom w:val="none" w:sz="0" w:space="0" w:color="auto"/>
        <w:right w:val="none" w:sz="0" w:space="0" w:color="auto"/>
      </w:divBdr>
    </w:div>
    <w:div w:id="123931167">
      <w:bodyDiv w:val="1"/>
      <w:marLeft w:val="0"/>
      <w:marRight w:val="0"/>
      <w:marTop w:val="0"/>
      <w:marBottom w:val="0"/>
      <w:divBdr>
        <w:top w:val="none" w:sz="0" w:space="0" w:color="auto"/>
        <w:left w:val="none" w:sz="0" w:space="0" w:color="auto"/>
        <w:bottom w:val="none" w:sz="0" w:space="0" w:color="auto"/>
        <w:right w:val="none" w:sz="0" w:space="0" w:color="auto"/>
      </w:divBdr>
    </w:div>
    <w:div w:id="138959498">
      <w:bodyDiv w:val="1"/>
      <w:marLeft w:val="0"/>
      <w:marRight w:val="0"/>
      <w:marTop w:val="0"/>
      <w:marBottom w:val="0"/>
      <w:divBdr>
        <w:top w:val="none" w:sz="0" w:space="0" w:color="auto"/>
        <w:left w:val="none" w:sz="0" w:space="0" w:color="auto"/>
        <w:bottom w:val="none" w:sz="0" w:space="0" w:color="auto"/>
        <w:right w:val="none" w:sz="0" w:space="0" w:color="auto"/>
      </w:divBdr>
    </w:div>
    <w:div w:id="139351803">
      <w:bodyDiv w:val="1"/>
      <w:marLeft w:val="0"/>
      <w:marRight w:val="0"/>
      <w:marTop w:val="0"/>
      <w:marBottom w:val="0"/>
      <w:divBdr>
        <w:top w:val="none" w:sz="0" w:space="0" w:color="auto"/>
        <w:left w:val="none" w:sz="0" w:space="0" w:color="auto"/>
        <w:bottom w:val="none" w:sz="0" w:space="0" w:color="auto"/>
        <w:right w:val="none" w:sz="0" w:space="0" w:color="auto"/>
      </w:divBdr>
    </w:div>
    <w:div w:id="145636689">
      <w:bodyDiv w:val="1"/>
      <w:marLeft w:val="0"/>
      <w:marRight w:val="0"/>
      <w:marTop w:val="0"/>
      <w:marBottom w:val="0"/>
      <w:divBdr>
        <w:top w:val="none" w:sz="0" w:space="0" w:color="auto"/>
        <w:left w:val="none" w:sz="0" w:space="0" w:color="auto"/>
        <w:bottom w:val="none" w:sz="0" w:space="0" w:color="auto"/>
        <w:right w:val="none" w:sz="0" w:space="0" w:color="auto"/>
      </w:divBdr>
    </w:div>
    <w:div w:id="149686147">
      <w:bodyDiv w:val="1"/>
      <w:marLeft w:val="0"/>
      <w:marRight w:val="0"/>
      <w:marTop w:val="0"/>
      <w:marBottom w:val="0"/>
      <w:divBdr>
        <w:top w:val="none" w:sz="0" w:space="0" w:color="auto"/>
        <w:left w:val="none" w:sz="0" w:space="0" w:color="auto"/>
        <w:bottom w:val="none" w:sz="0" w:space="0" w:color="auto"/>
        <w:right w:val="none" w:sz="0" w:space="0" w:color="auto"/>
      </w:divBdr>
    </w:div>
    <w:div w:id="160319698">
      <w:bodyDiv w:val="1"/>
      <w:marLeft w:val="0"/>
      <w:marRight w:val="0"/>
      <w:marTop w:val="0"/>
      <w:marBottom w:val="0"/>
      <w:divBdr>
        <w:top w:val="none" w:sz="0" w:space="0" w:color="auto"/>
        <w:left w:val="none" w:sz="0" w:space="0" w:color="auto"/>
        <w:bottom w:val="none" w:sz="0" w:space="0" w:color="auto"/>
        <w:right w:val="none" w:sz="0" w:space="0" w:color="auto"/>
      </w:divBdr>
    </w:div>
    <w:div w:id="160387325">
      <w:bodyDiv w:val="1"/>
      <w:marLeft w:val="0"/>
      <w:marRight w:val="0"/>
      <w:marTop w:val="0"/>
      <w:marBottom w:val="0"/>
      <w:divBdr>
        <w:top w:val="none" w:sz="0" w:space="0" w:color="auto"/>
        <w:left w:val="none" w:sz="0" w:space="0" w:color="auto"/>
        <w:bottom w:val="none" w:sz="0" w:space="0" w:color="auto"/>
        <w:right w:val="none" w:sz="0" w:space="0" w:color="auto"/>
      </w:divBdr>
    </w:div>
    <w:div w:id="169106832">
      <w:bodyDiv w:val="1"/>
      <w:marLeft w:val="0"/>
      <w:marRight w:val="0"/>
      <w:marTop w:val="0"/>
      <w:marBottom w:val="0"/>
      <w:divBdr>
        <w:top w:val="none" w:sz="0" w:space="0" w:color="auto"/>
        <w:left w:val="none" w:sz="0" w:space="0" w:color="auto"/>
        <w:bottom w:val="none" w:sz="0" w:space="0" w:color="auto"/>
        <w:right w:val="none" w:sz="0" w:space="0" w:color="auto"/>
      </w:divBdr>
      <w:divsChild>
        <w:div w:id="1268385154">
          <w:marLeft w:val="274"/>
          <w:marRight w:val="0"/>
          <w:marTop w:val="0"/>
          <w:marBottom w:val="120"/>
          <w:divBdr>
            <w:top w:val="none" w:sz="0" w:space="0" w:color="auto"/>
            <w:left w:val="none" w:sz="0" w:space="0" w:color="auto"/>
            <w:bottom w:val="none" w:sz="0" w:space="0" w:color="auto"/>
            <w:right w:val="none" w:sz="0" w:space="0" w:color="auto"/>
          </w:divBdr>
        </w:div>
        <w:div w:id="1318655556">
          <w:marLeft w:val="274"/>
          <w:marRight w:val="0"/>
          <w:marTop w:val="0"/>
          <w:marBottom w:val="120"/>
          <w:divBdr>
            <w:top w:val="none" w:sz="0" w:space="0" w:color="auto"/>
            <w:left w:val="none" w:sz="0" w:space="0" w:color="auto"/>
            <w:bottom w:val="none" w:sz="0" w:space="0" w:color="auto"/>
            <w:right w:val="none" w:sz="0" w:space="0" w:color="auto"/>
          </w:divBdr>
        </w:div>
        <w:div w:id="1441148128">
          <w:marLeft w:val="274"/>
          <w:marRight w:val="0"/>
          <w:marTop w:val="0"/>
          <w:marBottom w:val="120"/>
          <w:divBdr>
            <w:top w:val="none" w:sz="0" w:space="0" w:color="auto"/>
            <w:left w:val="none" w:sz="0" w:space="0" w:color="auto"/>
            <w:bottom w:val="none" w:sz="0" w:space="0" w:color="auto"/>
            <w:right w:val="none" w:sz="0" w:space="0" w:color="auto"/>
          </w:divBdr>
        </w:div>
        <w:div w:id="1757314657">
          <w:marLeft w:val="274"/>
          <w:marRight w:val="0"/>
          <w:marTop w:val="0"/>
          <w:marBottom w:val="120"/>
          <w:divBdr>
            <w:top w:val="none" w:sz="0" w:space="0" w:color="auto"/>
            <w:left w:val="none" w:sz="0" w:space="0" w:color="auto"/>
            <w:bottom w:val="none" w:sz="0" w:space="0" w:color="auto"/>
            <w:right w:val="none" w:sz="0" w:space="0" w:color="auto"/>
          </w:divBdr>
        </w:div>
      </w:divsChild>
    </w:div>
    <w:div w:id="171192050">
      <w:bodyDiv w:val="1"/>
      <w:marLeft w:val="0"/>
      <w:marRight w:val="0"/>
      <w:marTop w:val="0"/>
      <w:marBottom w:val="0"/>
      <w:divBdr>
        <w:top w:val="none" w:sz="0" w:space="0" w:color="auto"/>
        <w:left w:val="none" w:sz="0" w:space="0" w:color="auto"/>
        <w:bottom w:val="none" w:sz="0" w:space="0" w:color="auto"/>
        <w:right w:val="none" w:sz="0" w:space="0" w:color="auto"/>
      </w:divBdr>
    </w:div>
    <w:div w:id="188219883">
      <w:bodyDiv w:val="1"/>
      <w:marLeft w:val="0"/>
      <w:marRight w:val="0"/>
      <w:marTop w:val="0"/>
      <w:marBottom w:val="0"/>
      <w:divBdr>
        <w:top w:val="none" w:sz="0" w:space="0" w:color="auto"/>
        <w:left w:val="none" w:sz="0" w:space="0" w:color="auto"/>
        <w:bottom w:val="none" w:sz="0" w:space="0" w:color="auto"/>
        <w:right w:val="none" w:sz="0" w:space="0" w:color="auto"/>
      </w:divBdr>
    </w:div>
    <w:div w:id="188641777">
      <w:bodyDiv w:val="1"/>
      <w:marLeft w:val="0"/>
      <w:marRight w:val="0"/>
      <w:marTop w:val="0"/>
      <w:marBottom w:val="0"/>
      <w:divBdr>
        <w:top w:val="none" w:sz="0" w:space="0" w:color="auto"/>
        <w:left w:val="none" w:sz="0" w:space="0" w:color="auto"/>
        <w:bottom w:val="none" w:sz="0" w:space="0" w:color="auto"/>
        <w:right w:val="none" w:sz="0" w:space="0" w:color="auto"/>
      </w:divBdr>
    </w:div>
    <w:div w:id="189612978">
      <w:bodyDiv w:val="1"/>
      <w:marLeft w:val="0"/>
      <w:marRight w:val="0"/>
      <w:marTop w:val="0"/>
      <w:marBottom w:val="0"/>
      <w:divBdr>
        <w:top w:val="none" w:sz="0" w:space="0" w:color="auto"/>
        <w:left w:val="none" w:sz="0" w:space="0" w:color="auto"/>
        <w:bottom w:val="none" w:sz="0" w:space="0" w:color="auto"/>
        <w:right w:val="none" w:sz="0" w:space="0" w:color="auto"/>
      </w:divBdr>
    </w:div>
    <w:div w:id="198055148">
      <w:bodyDiv w:val="1"/>
      <w:marLeft w:val="0"/>
      <w:marRight w:val="0"/>
      <w:marTop w:val="0"/>
      <w:marBottom w:val="0"/>
      <w:divBdr>
        <w:top w:val="none" w:sz="0" w:space="0" w:color="auto"/>
        <w:left w:val="none" w:sz="0" w:space="0" w:color="auto"/>
        <w:bottom w:val="none" w:sz="0" w:space="0" w:color="auto"/>
        <w:right w:val="none" w:sz="0" w:space="0" w:color="auto"/>
      </w:divBdr>
    </w:div>
    <w:div w:id="204566462">
      <w:bodyDiv w:val="1"/>
      <w:marLeft w:val="0"/>
      <w:marRight w:val="0"/>
      <w:marTop w:val="0"/>
      <w:marBottom w:val="0"/>
      <w:divBdr>
        <w:top w:val="none" w:sz="0" w:space="0" w:color="auto"/>
        <w:left w:val="none" w:sz="0" w:space="0" w:color="auto"/>
        <w:bottom w:val="none" w:sz="0" w:space="0" w:color="auto"/>
        <w:right w:val="none" w:sz="0" w:space="0" w:color="auto"/>
      </w:divBdr>
    </w:div>
    <w:div w:id="207961469">
      <w:bodyDiv w:val="1"/>
      <w:marLeft w:val="0"/>
      <w:marRight w:val="0"/>
      <w:marTop w:val="0"/>
      <w:marBottom w:val="0"/>
      <w:divBdr>
        <w:top w:val="none" w:sz="0" w:space="0" w:color="auto"/>
        <w:left w:val="none" w:sz="0" w:space="0" w:color="auto"/>
        <w:bottom w:val="none" w:sz="0" w:space="0" w:color="auto"/>
        <w:right w:val="none" w:sz="0" w:space="0" w:color="auto"/>
      </w:divBdr>
    </w:div>
    <w:div w:id="222326804">
      <w:bodyDiv w:val="1"/>
      <w:marLeft w:val="0"/>
      <w:marRight w:val="0"/>
      <w:marTop w:val="0"/>
      <w:marBottom w:val="0"/>
      <w:divBdr>
        <w:top w:val="none" w:sz="0" w:space="0" w:color="auto"/>
        <w:left w:val="none" w:sz="0" w:space="0" w:color="auto"/>
        <w:bottom w:val="none" w:sz="0" w:space="0" w:color="auto"/>
        <w:right w:val="none" w:sz="0" w:space="0" w:color="auto"/>
      </w:divBdr>
    </w:div>
    <w:div w:id="224417663">
      <w:bodyDiv w:val="1"/>
      <w:marLeft w:val="0"/>
      <w:marRight w:val="0"/>
      <w:marTop w:val="0"/>
      <w:marBottom w:val="0"/>
      <w:divBdr>
        <w:top w:val="none" w:sz="0" w:space="0" w:color="auto"/>
        <w:left w:val="none" w:sz="0" w:space="0" w:color="auto"/>
        <w:bottom w:val="none" w:sz="0" w:space="0" w:color="auto"/>
        <w:right w:val="none" w:sz="0" w:space="0" w:color="auto"/>
      </w:divBdr>
    </w:div>
    <w:div w:id="225070828">
      <w:bodyDiv w:val="1"/>
      <w:marLeft w:val="0"/>
      <w:marRight w:val="0"/>
      <w:marTop w:val="0"/>
      <w:marBottom w:val="0"/>
      <w:divBdr>
        <w:top w:val="none" w:sz="0" w:space="0" w:color="auto"/>
        <w:left w:val="none" w:sz="0" w:space="0" w:color="auto"/>
        <w:bottom w:val="none" w:sz="0" w:space="0" w:color="auto"/>
        <w:right w:val="none" w:sz="0" w:space="0" w:color="auto"/>
      </w:divBdr>
      <w:divsChild>
        <w:div w:id="432559043">
          <w:marLeft w:val="0"/>
          <w:marRight w:val="0"/>
          <w:marTop w:val="0"/>
          <w:marBottom w:val="0"/>
          <w:divBdr>
            <w:top w:val="none" w:sz="0" w:space="0" w:color="auto"/>
            <w:left w:val="none" w:sz="0" w:space="0" w:color="auto"/>
            <w:bottom w:val="none" w:sz="0" w:space="0" w:color="auto"/>
            <w:right w:val="none" w:sz="0" w:space="0" w:color="auto"/>
          </w:divBdr>
        </w:div>
        <w:div w:id="704646375">
          <w:marLeft w:val="0"/>
          <w:marRight w:val="0"/>
          <w:marTop w:val="0"/>
          <w:marBottom w:val="0"/>
          <w:divBdr>
            <w:top w:val="none" w:sz="0" w:space="0" w:color="auto"/>
            <w:left w:val="none" w:sz="0" w:space="0" w:color="auto"/>
            <w:bottom w:val="none" w:sz="0" w:space="0" w:color="auto"/>
            <w:right w:val="none" w:sz="0" w:space="0" w:color="auto"/>
          </w:divBdr>
          <w:divsChild>
            <w:div w:id="2139836106">
              <w:marLeft w:val="0"/>
              <w:marRight w:val="0"/>
              <w:marTop w:val="0"/>
              <w:marBottom w:val="0"/>
              <w:divBdr>
                <w:top w:val="none" w:sz="0" w:space="0" w:color="auto"/>
                <w:left w:val="none" w:sz="0" w:space="0" w:color="auto"/>
                <w:bottom w:val="none" w:sz="0" w:space="0" w:color="auto"/>
                <w:right w:val="none" w:sz="0" w:space="0" w:color="auto"/>
              </w:divBdr>
              <w:divsChild>
                <w:div w:id="1643390808">
                  <w:marLeft w:val="0"/>
                  <w:marRight w:val="0"/>
                  <w:marTop w:val="0"/>
                  <w:marBottom w:val="0"/>
                  <w:divBdr>
                    <w:top w:val="none" w:sz="0" w:space="0" w:color="auto"/>
                    <w:left w:val="none" w:sz="0" w:space="0" w:color="auto"/>
                    <w:bottom w:val="none" w:sz="0" w:space="0" w:color="auto"/>
                    <w:right w:val="none" w:sz="0" w:space="0" w:color="auto"/>
                  </w:divBdr>
                  <w:divsChild>
                    <w:div w:id="870456141">
                      <w:marLeft w:val="0"/>
                      <w:marRight w:val="0"/>
                      <w:marTop w:val="0"/>
                      <w:marBottom w:val="0"/>
                      <w:divBdr>
                        <w:top w:val="none" w:sz="0" w:space="0" w:color="auto"/>
                        <w:left w:val="none" w:sz="0" w:space="0" w:color="auto"/>
                        <w:bottom w:val="none" w:sz="0" w:space="0" w:color="auto"/>
                        <w:right w:val="none" w:sz="0" w:space="0" w:color="auto"/>
                      </w:divBdr>
                      <w:divsChild>
                        <w:div w:id="276303077">
                          <w:marLeft w:val="0"/>
                          <w:marRight w:val="0"/>
                          <w:marTop w:val="0"/>
                          <w:marBottom w:val="0"/>
                          <w:divBdr>
                            <w:top w:val="none" w:sz="0" w:space="0" w:color="auto"/>
                            <w:left w:val="none" w:sz="0" w:space="0" w:color="auto"/>
                            <w:bottom w:val="none" w:sz="0" w:space="0" w:color="auto"/>
                            <w:right w:val="none" w:sz="0" w:space="0" w:color="auto"/>
                          </w:divBdr>
                          <w:divsChild>
                            <w:div w:id="3009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349263">
      <w:bodyDiv w:val="1"/>
      <w:marLeft w:val="0"/>
      <w:marRight w:val="0"/>
      <w:marTop w:val="0"/>
      <w:marBottom w:val="0"/>
      <w:divBdr>
        <w:top w:val="none" w:sz="0" w:space="0" w:color="auto"/>
        <w:left w:val="none" w:sz="0" w:space="0" w:color="auto"/>
        <w:bottom w:val="none" w:sz="0" w:space="0" w:color="auto"/>
        <w:right w:val="none" w:sz="0" w:space="0" w:color="auto"/>
      </w:divBdr>
    </w:div>
    <w:div w:id="230120321">
      <w:bodyDiv w:val="1"/>
      <w:marLeft w:val="0"/>
      <w:marRight w:val="0"/>
      <w:marTop w:val="0"/>
      <w:marBottom w:val="0"/>
      <w:divBdr>
        <w:top w:val="none" w:sz="0" w:space="0" w:color="auto"/>
        <w:left w:val="none" w:sz="0" w:space="0" w:color="auto"/>
        <w:bottom w:val="none" w:sz="0" w:space="0" w:color="auto"/>
        <w:right w:val="none" w:sz="0" w:space="0" w:color="auto"/>
      </w:divBdr>
    </w:div>
    <w:div w:id="244582175">
      <w:bodyDiv w:val="1"/>
      <w:marLeft w:val="0"/>
      <w:marRight w:val="0"/>
      <w:marTop w:val="0"/>
      <w:marBottom w:val="0"/>
      <w:divBdr>
        <w:top w:val="none" w:sz="0" w:space="0" w:color="auto"/>
        <w:left w:val="none" w:sz="0" w:space="0" w:color="auto"/>
        <w:bottom w:val="none" w:sz="0" w:space="0" w:color="auto"/>
        <w:right w:val="none" w:sz="0" w:space="0" w:color="auto"/>
      </w:divBdr>
    </w:div>
    <w:div w:id="249312471">
      <w:bodyDiv w:val="1"/>
      <w:marLeft w:val="0"/>
      <w:marRight w:val="0"/>
      <w:marTop w:val="0"/>
      <w:marBottom w:val="0"/>
      <w:divBdr>
        <w:top w:val="none" w:sz="0" w:space="0" w:color="auto"/>
        <w:left w:val="none" w:sz="0" w:space="0" w:color="auto"/>
        <w:bottom w:val="none" w:sz="0" w:space="0" w:color="auto"/>
        <w:right w:val="none" w:sz="0" w:space="0" w:color="auto"/>
      </w:divBdr>
    </w:div>
    <w:div w:id="258368807">
      <w:bodyDiv w:val="1"/>
      <w:marLeft w:val="0"/>
      <w:marRight w:val="0"/>
      <w:marTop w:val="0"/>
      <w:marBottom w:val="0"/>
      <w:divBdr>
        <w:top w:val="none" w:sz="0" w:space="0" w:color="auto"/>
        <w:left w:val="none" w:sz="0" w:space="0" w:color="auto"/>
        <w:bottom w:val="none" w:sz="0" w:space="0" w:color="auto"/>
        <w:right w:val="none" w:sz="0" w:space="0" w:color="auto"/>
      </w:divBdr>
    </w:div>
    <w:div w:id="260069788">
      <w:bodyDiv w:val="1"/>
      <w:marLeft w:val="0"/>
      <w:marRight w:val="0"/>
      <w:marTop w:val="0"/>
      <w:marBottom w:val="0"/>
      <w:divBdr>
        <w:top w:val="none" w:sz="0" w:space="0" w:color="auto"/>
        <w:left w:val="none" w:sz="0" w:space="0" w:color="auto"/>
        <w:bottom w:val="none" w:sz="0" w:space="0" w:color="auto"/>
        <w:right w:val="none" w:sz="0" w:space="0" w:color="auto"/>
      </w:divBdr>
    </w:div>
    <w:div w:id="279839785">
      <w:bodyDiv w:val="1"/>
      <w:marLeft w:val="0"/>
      <w:marRight w:val="0"/>
      <w:marTop w:val="0"/>
      <w:marBottom w:val="0"/>
      <w:divBdr>
        <w:top w:val="none" w:sz="0" w:space="0" w:color="auto"/>
        <w:left w:val="none" w:sz="0" w:space="0" w:color="auto"/>
        <w:bottom w:val="none" w:sz="0" w:space="0" w:color="auto"/>
        <w:right w:val="none" w:sz="0" w:space="0" w:color="auto"/>
      </w:divBdr>
    </w:div>
    <w:div w:id="281227316">
      <w:bodyDiv w:val="1"/>
      <w:marLeft w:val="0"/>
      <w:marRight w:val="0"/>
      <w:marTop w:val="0"/>
      <w:marBottom w:val="0"/>
      <w:divBdr>
        <w:top w:val="none" w:sz="0" w:space="0" w:color="auto"/>
        <w:left w:val="none" w:sz="0" w:space="0" w:color="auto"/>
        <w:bottom w:val="none" w:sz="0" w:space="0" w:color="auto"/>
        <w:right w:val="none" w:sz="0" w:space="0" w:color="auto"/>
      </w:divBdr>
    </w:div>
    <w:div w:id="283775220">
      <w:bodyDiv w:val="1"/>
      <w:marLeft w:val="0"/>
      <w:marRight w:val="0"/>
      <w:marTop w:val="0"/>
      <w:marBottom w:val="0"/>
      <w:divBdr>
        <w:top w:val="none" w:sz="0" w:space="0" w:color="auto"/>
        <w:left w:val="none" w:sz="0" w:space="0" w:color="auto"/>
        <w:bottom w:val="none" w:sz="0" w:space="0" w:color="auto"/>
        <w:right w:val="none" w:sz="0" w:space="0" w:color="auto"/>
      </w:divBdr>
      <w:divsChild>
        <w:div w:id="1854303530">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297497362">
      <w:bodyDiv w:val="1"/>
      <w:marLeft w:val="0"/>
      <w:marRight w:val="0"/>
      <w:marTop w:val="0"/>
      <w:marBottom w:val="0"/>
      <w:divBdr>
        <w:top w:val="none" w:sz="0" w:space="0" w:color="auto"/>
        <w:left w:val="none" w:sz="0" w:space="0" w:color="auto"/>
        <w:bottom w:val="none" w:sz="0" w:space="0" w:color="auto"/>
        <w:right w:val="none" w:sz="0" w:space="0" w:color="auto"/>
      </w:divBdr>
    </w:div>
    <w:div w:id="304702273">
      <w:bodyDiv w:val="1"/>
      <w:marLeft w:val="0"/>
      <w:marRight w:val="0"/>
      <w:marTop w:val="0"/>
      <w:marBottom w:val="0"/>
      <w:divBdr>
        <w:top w:val="none" w:sz="0" w:space="0" w:color="auto"/>
        <w:left w:val="none" w:sz="0" w:space="0" w:color="auto"/>
        <w:bottom w:val="none" w:sz="0" w:space="0" w:color="auto"/>
        <w:right w:val="none" w:sz="0" w:space="0" w:color="auto"/>
      </w:divBdr>
    </w:div>
    <w:div w:id="304940412">
      <w:bodyDiv w:val="1"/>
      <w:marLeft w:val="0"/>
      <w:marRight w:val="0"/>
      <w:marTop w:val="0"/>
      <w:marBottom w:val="0"/>
      <w:divBdr>
        <w:top w:val="none" w:sz="0" w:space="0" w:color="auto"/>
        <w:left w:val="none" w:sz="0" w:space="0" w:color="auto"/>
        <w:bottom w:val="none" w:sz="0" w:space="0" w:color="auto"/>
        <w:right w:val="none" w:sz="0" w:space="0" w:color="auto"/>
      </w:divBdr>
    </w:div>
    <w:div w:id="310600731">
      <w:bodyDiv w:val="1"/>
      <w:marLeft w:val="0"/>
      <w:marRight w:val="0"/>
      <w:marTop w:val="0"/>
      <w:marBottom w:val="0"/>
      <w:divBdr>
        <w:top w:val="none" w:sz="0" w:space="0" w:color="auto"/>
        <w:left w:val="none" w:sz="0" w:space="0" w:color="auto"/>
        <w:bottom w:val="none" w:sz="0" w:space="0" w:color="auto"/>
        <w:right w:val="none" w:sz="0" w:space="0" w:color="auto"/>
      </w:divBdr>
    </w:div>
    <w:div w:id="316958551">
      <w:bodyDiv w:val="1"/>
      <w:marLeft w:val="0"/>
      <w:marRight w:val="0"/>
      <w:marTop w:val="0"/>
      <w:marBottom w:val="0"/>
      <w:divBdr>
        <w:top w:val="none" w:sz="0" w:space="0" w:color="auto"/>
        <w:left w:val="none" w:sz="0" w:space="0" w:color="auto"/>
        <w:bottom w:val="none" w:sz="0" w:space="0" w:color="auto"/>
        <w:right w:val="none" w:sz="0" w:space="0" w:color="auto"/>
      </w:divBdr>
    </w:div>
    <w:div w:id="325864393">
      <w:bodyDiv w:val="1"/>
      <w:marLeft w:val="0"/>
      <w:marRight w:val="0"/>
      <w:marTop w:val="0"/>
      <w:marBottom w:val="0"/>
      <w:divBdr>
        <w:top w:val="none" w:sz="0" w:space="0" w:color="auto"/>
        <w:left w:val="none" w:sz="0" w:space="0" w:color="auto"/>
        <w:bottom w:val="none" w:sz="0" w:space="0" w:color="auto"/>
        <w:right w:val="none" w:sz="0" w:space="0" w:color="auto"/>
      </w:divBdr>
      <w:divsChild>
        <w:div w:id="2053118545">
          <w:marLeft w:val="274"/>
          <w:marRight w:val="0"/>
          <w:marTop w:val="0"/>
          <w:marBottom w:val="120"/>
          <w:divBdr>
            <w:top w:val="none" w:sz="0" w:space="0" w:color="auto"/>
            <w:left w:val="none" w:sz="0" w:space="0" w:color="auto"/>
            <w:bottom w:val="none" w:sz="0" w:space="0" w:color="auto"/>
            <w:right w:val="none" w:sz="0" w:space="0" w:color="auto"/>
          </w:divBdr>
        </w:div>
      </w:divsChild>
    </w:div>
    <w:div w:id="330110845">
      <w:bodyDiv w:val="1"/>
      <w:marLeft w:val="0"/>
      <w:marRight w:val="0"/>
      <w:marTop w:val="0"/>
      <w:marBottom w:val="0"/>
      <w:divBdr>
        <w:top w:val="none" w:sz="0" w:space="0" w:color="auto"/>
        <w:left w:val="none" w:sz="0" w:space="0" w:color="auto"/>
        <w:bottom w:val="none" w:sz="0" w:space="0" w:color="auto"/>
        <w:right w:val="none" w:sz="0" w:space="0" w:color="auto"/>
      </w:divBdr>
      <w:divsChild>
        <w:div w:id="1515806844">
          <w:marLeft w:val="0"/>
          <w:marRight w:val="0"/>
          <w:marTop w:val="0"/>
          <w:marBottom w:val="0"/>
          <w:divBdr>
            <w:top w:val="none" w:sz="0" w:space="0" w:color="auto"/>
            <w:left w:val="none" w:sz="0" w:space="0" w:color="auto"/>
            <w:bottom w:val="none" w:sz="0" w:space="0" w:color="auto"/>
            <w:right w:val="none" w:sz="0" w:space="0" w:color="auto"/>
          </w:divBdr>
          <w:divsChild>
            <w:div w:id="1010907449">
              <w:marLeft w:val="0"/>
              <w:marRight w:val="0"/>
              <w:marTop w:val="0"/>
              <w:marBottom w:val="0"/>
              <w:divBdr>
                <w:top w:val="single" w:sz="2" w:space="0" w:color="D9D9E3"/>
                <w:left w:val="single" w:sz="2" w:space="0" w:color="D9D9E3"/>
                <w:bottom w:val="single" w:sz="2" w:space="0" w:color="D9D9E3"/>
                <w:right w:val="single" w:sz="2" w:space="0" w:color="D9D9E3"/>
              </w:divBdr>
              <w:divsChild>
                <w:div w:id="943341911">
                  <w:marLeft w:val="0"/>
                  <w:marRight w:val="0"/>
                  <w:marTop w:val="0"/>
                  <w:marBottom w:val="0"/>
                  <w:divBdr>
                    <w:top w:val="single" w:sz="2" w:space="0" w:color="D9D9E3"/>
                    <w:left w:val="single" w:sz="2" w:space="0" w:color="D9D9E3"/>
                    <w:bottom w:val="single" w:sz="2" w:space="0" w:color="D9D9E3"/>
                    <w:right w:val="single" w:sz="2" w:space="0" w:color="D9D9E3"/>
                  </w:divBdr>
                  <w:divsChild>
                    <w:div w:id="18891416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91322580">
          <w:marLeft w:val="0"/>
          <w:marRight w:val="0"/>
          <w:marTop w:val="0"/>
          <w:marBottom w:val="0"/>
          <w:divBdr>
            <w:top w:val="single" w:sz="2" w:space="0" w:color="D9D9E3"/>
            <w:left w:val="single" w:sz="2" w:space="0" w:color="D9D9E3"/>
            <w:bottom w:val="single" w:sz="2" w:space="0" w:color="D9D9E3"/>
            <w:right w:val="single" w:sz="2" w:space="0" w:color="D9D9E3"/>
          </w:divBdr>
          <w:divsChild>
            <w:div w:id="74934763">
              <w:marLeft w:val="0"/>
              <w:marRight w:val="0"/>
              <w:marTop w:val="0"/>
              <w:marBottom w:val="0"/>
              <w:divBdr>
                <w:top w:val="single" w:sz="2" w:space="0" w:color="D9D9E3"/>
                <w:left w:val="single" w:sz="2" w:space="0" w:color="D9D9E3"/>
                <w:bottom w:val="single" w:sz="2" w:space="0" w:color="D9D9E3"/>
                <w:right w:val="single" w:sz="2" w:space="0" w:color="D9D9E3"/>
              </w:divBdr>
              <w:divsChild>
                <w:div w:id="543562060">
                  <w:marLeft w:val="0"/>
                  <w:marRight w:val="0"/>
                  <w:marTop w:val="0"/>
                  <w:marBottom w:val="0"/>
                  <w:divBdr>
                    <w:top w:val="single" w:sz="2" w:space="0" w:color="D9D9E3"/>
                    <w:left w:val="single" w:sz="2" w:space="0" w:color="D9D9E3"/>
                    <w:bottom w:val="single" w:sz="2" w:space="0" w:color="D9D9E3"/>
                    <w:right w:val="single" w:sz="2" w:space="0" w:color="D9D9E3"/>
                  </w:divBdr>
                  <w:divsChild>
                    <w:div w:id="1840459143">
                      <w:marLeft w:val="0"/>
                      <w:marRight w:val="0"/>
                      <w:marTop w:val="0"/>
                      <w:marBottom w:val="0"/>
                      <w:divBdr>
                        <w:top w:val="single" w:sz="2" w:space="0" w:color="D9D9E3"/>
                        <w:left w:val="single" w:sz="2" w:space="0" w:color="D9D9E3"/>
                        <w:bottom w:val="single" w:sz="2" w:space="0" w:color="D9D9E3"/>
                        <w:right w:val="single" w:sz="2" w:space="0" w:color="D9D9E3"/>
                      </w:divBdr>
                      <w:divsChild>
                        <w:div w:id="1669596513">
                          <w:marLeft w:val="0"/>
                          <w:marRight w:val="0"/>
                          <w:marTop w:val="0"/>
                          <w:marBottom w:val="0"/>
                          <w:divBdr>
                            <w:top w:val="single" w:sz="2" w:space="0" w:color="auto"/>
                            <w:left w:val="single" w:sz="2" w:space="0" w:color="auto"/>
                            <w:bottom w:val="single" w:sz="6" w:space="0" w:color="auto"/>
                            <w:right w:val="single" w:sz="2" w:space="0" w:color="auto"/>
                          </w:divBdr>
                          <w:divsChild>
                            <w:div w:id="1515143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347438296">
                                  <w:marLeft w:val="0"/>
                                  <w:marRight w:val="0"/>
                                  <w:marTop w:val="0"/>
                                  <w:marBottom w:val="0"/>
                                  <w:divBdr>
                                    <w:top w:val="single" w:sz="2" w:space="0" w:color="D9D9E3"/>
                                    <w:left w:val="single" w:sz="2" w:space="0" w:color="D9D9E3"/>
                                    <w:bottom w:val="single" w:sz="2" w:space="0" w:color="D9D9E3"/>
                                    <w:right w:val="single" w:sz="2" w:space="0" w:color="D9D9E3"/>
                                  </w:divBdr>
                                  <w:divsChild>
                                    <w:div w:id="837883714">
                                      <w:marLeft w:val="0"/>
                                      <w:marRight w:val="0"/>
                                      <w:marTop w:val="0"/>
                                      <w:marBottom w:val="0"/>
                                      <w:divBdr>
                                        <w:top w:val="single" w:sz="2" w:space="0" w:color="D9D9E3"/>
                                        <w:left w:val="single" w:sz="2" w:space="0" w:color="D9D9E3"/>
                                        <w:bottom w:val="single" w:sz="2" w:space="0" w:color="D9D9E3"/>
                                        <w:right w:val="single" w:sz="2" w:space="0" w:color="D9D9E3"/>
                                      </w:divBdr>
                                      <w:divsChild>
                                        <w:div w:id="1674718035">
                                          <w:marLeft w:val="0"/>
                                          <w:marRight w:val="0"/>
                                          <w:marTop w:val="0"/>
                                          <w:marBottom w:val="0"/>
                                          <w:divBdr>
                                            <w:top w:val="single" w:sz="2" w:space="0" w:color="D9D9E3"/>
                                            <w:left w:val="single" w:sz="2" w:space="0" w:color="D9D9E3"/>
                                            <w:bottom w:val="single" w:sz="2" w:space="0" w:color="D9D9E3"/>
                                            <w:right w:val="single" w:sz="2" w:space="0" w:color="D9D9E3"/>
                                          </w:divBdr>
                                          <w:divsChild>
                                            <w:div w:id="660700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345062880">
      <w:bodyDiv w:val="1"/>
      <w:marLeft w:val="0"/>
      <w:marRight w:val="0"/>
      <w:marTop w:val="0"/>
      <w:marBottom w:val="0"/>
      <w:divBdr>
        <w:top w:val="none" w:sz="0" w:space="0" w:color="auto"/>
        <w:left w:val="none" w:sz="0" w:space="0" w:color="auto"/>
        <w:bottom w:val="none" w:sz="0" w:space="0" w:color="auto"/>
        <w:right w:val="none" w:sz="0" w:space="0" w:color="auto"/>
      </w:divBdr>
    </w:div>
    <w:div w:id="363025327">
      <w:bodyDiv w:val="1"/>
      <w:marLeft w:val="0"/>
      <w:marRight w:val="0"/>
      <w:marTop w:val="0"/>
      <w:marBottom w:val="0"/>
      <w:divBdr>
        <w:top w:val="none" w:sz="0" w:space="0" w:color="auto"/>
        <w:left w:val="none" w:sz="0" w:space="0" w:color="auto"/>
        <w:bottom w:val="none" w:sz="0" w:space="0" w:color="auto"/>
        <w:right w:val="none" w:sz="0" w:space="0" w:color="auto"/>
      </w:divBdr>
    </w:div>
    <w:div w:id="381947902">
      <w:bodyDiv w:val="1"/>
      <w:marLeft w:val="0"/>
      <w:marRight w:val="0"/>
      <w:marTop w:val="0"/>
      <w:marBottom w:val="0"/>
      <w:divBdr>
        <w:top w:val="none" w:sz="0" w:space="0" w:color="auto"/>
        <w:left w:val="none" w:sz="0" w:space="0" w:color="auto"/>
        <w:bottom w:val="none" w:sz="0" w:space="0" w:color="auto"/>
        <w:right w:val="none" w:sz="0" w:space="0" w:color="auto"/>
      </w:divBdr>
    </w:div>
    <w:div w:id="383649344">
      <w:bodyDiv w:val="1"/>
      <w:marLeft w:val="0"/>
      <w:marRight w:val="0"/>
      <w:marTop w:val="0"/>
      <w:marBottom w:val="0"/>
      <w:divBdr>
        <w:top w:val="none" w:sz="0" w:space="0" w:color="auto"/>
        <w:left w:val="none" w:sz="0" w:space="0" w:color="auto"/>
        <w:bottom w:val="none" w:sz="0" w:space="0" w:color="auto"/>
        <w:right w:val="none" w:sz="0" w:space="0" w:color="auto"/>
      </w:divBdr>
    </w:div>
    <w:div w:id="404643671">
      <w:bodyDiv w:val="1"/>
      <w:marLeft w:val="0"/>
      <w:marRight w:val="0"/>
      <w:marTop w:val="0"/>
      <w:marBottom w:val="0"/>
      <w:divBdr>
        <w:top w:val="none" w:sz="0" w:space="0" w:color="auto"/>
        <w:left w:val="none" w:sz="0" w:space="0" w:color="auto"/>
        <w:bottom w:val="none" w:sz="0" w:space="0" w:color="auto"/>
        <w:right w:val="none" w:sz="0" w:space="0" w:color="auto"/>
      </w:divBdr>
      <w:divsChild>
        <w:div w:id="90127031">
          <w:marLeft w:val="562"/>
          <w:marRight w:val="0"/>
          <w:marTop w:val="0"/>
          <w:marBottom w:val="120"/>
          <w:divBdr>
            <w:top w:val="none" w:sz="0" w:space="0" w:color="auto"/>
            <w:left w:val="none" w:sz="0" w:space="0" w:color="auto"/>
            <w:bottom w:val="none" w:sz="0" w:space="0" w:color="auto"/>
            <w:right w:val="none" w:sz="0" w:space="0" w:color="auto"/>
          </w:divBdr>
        </w:div>
        <w:div w:id="788743527">
          <w:marLeft w:val="562"/>
          <w:marRight w:val="0"/>
          <w:marTop w:val="0"/>
          <w:marBottom w:val="120"/>
          <w:divBdr>
            <w:top w:val="none" w:sz="0" w:space="0" w:color="auto"/>
            <w:left w:val="none" w:sz="0" w:space="0" w:color="auto"/>
            <w:bottom w:val="none" w:sz="0" w:space="0" w:color="auto"/>
            <w:right w:val="none" w:sz="0" w:space="0" w:color="auto"/>
          </w:divBdr>
        </w:div>
        <w:div w:id="1823034889">
          <w:marLeft w:val="274"/>
          <w:marRight w:val="0"/>
          <w:marTop w:val="0"/>
          <w:marBottom w:val="120"/>
          <w:divBdr>
            <w:top w:val="none" w:sz="0" w:space="0" w:color="auto"/>
            <w:left w:val="none" w:sz="0" w:space="0" w:color="auto"/>
            <w:bottom w:val="none" w:sz="0" w:space="0" w:color="auto"/>
            <w:right w:val="none" w:sz="0" w:space="0" w:color="auto"/>
          </w:divBdr>
        </w:div>
        <w:div w:id="1943565487">
          <w:marLeft w:val="562"/>
          <w:marRight w:val="0"/>
          <w:marTop w:val="0"/>
          <w:marBottom w:val="120"/>
          <w:divBdr>
            <w:top w:val="none" w:sz="0" w:space="0" w:color="auto"/>
            <w:left w:val="none" w:sz="0" w:space="0" w:color="auto"/>
            <w:bottom w:val="none" w:sz="0" w:space="0" w:color="auto"/>
            <w:right w:val="none" w:sz="0" w:space="0" w:color="auto"/>
          </w:divBdr>
        </w:div>
      </w:divsChild>
    </w:div>
    <w:div w:id="408963404">
      <w:bodyDiv w:val="1"/>
      <w:marLeft w:val="0"/>
      <w:marRight w:val="0"/>
      <w:marTop w:val="0"/>
      <w:marBottom w:val="0"/>
      <w:divBdr>
        <w:top w:val="none" w:sz="0" w:space="0" w:color="auto"/>
        <w:left w:val="none" w:sz="0" w:space="0" w:color="auto"/>
        <w:bottom w:val="none" w:sz="0" w:space="0" w:color="auto"/>
        <w:right w:val="none" w:sz="0" w:space="0" w:color="auto"/>
      </w:divBdr>
    </w:div>
    <w:div w:id="415979135">
      <w:bodyDiv w:val="1"/>
      <w:marLeft w:val="0"/>
      <w:marRight w:val="0"/>
      <w:marTop w:val="0"/>
      <w:marBottom w:val="0"/>
      <w:divBdr>
        <w:top w:val="none" w:sz="0" w:space="0" w:color="auto"/>
        <w:left w:val="none" w:sz="0" w:space="0" w:color="auto"/>
        <w:bottom w:val="none" w:sz="0" w:space="0" w:color="auto"/>
        <w:right w:val="none" w:sz="0" w:space="0" w:color="auto"/>
      </w:divBdr>
    </w:div>
    <w:div w:id="417793760">
      <w:bodyDiv w:val="1"/>
      <w:marLeft w:val="0"/>
      <w:marRight w:val="0"/>
      <w:marTop w:val="0"/>
      <w:marBottom w:val="0"/>
      <w:divBdr>
        <w:top w:val="none" w:sz="0" w:space="0" w:color="auto"/>
        <w:left w:val="none" w:sz="0" w:space="0" w:color="auto"/>
        <w:bottom w:val="none" w:sz="0" w:space="0" w:color="auto"/>
        <w:right w:val="none" w:sz="0" w:space="0" w:color="auto"/>
      </w:divBdr>
    </w:div>
    <w:div w:id="423890570">
      <w:bodyDiv w:val="1"/>
      <w:marLeft w:val="0"/>
      <w:marRight w:val="0"/>
      <w:marTop w:val="0"/>
      <w:marBottom w:val="0"/>
      <w:divBdr>
        <w:top w:val="none" w:sz="0" w:space="0" w:color="auto"/>
        <w:left w:val="none" w:sz="0" w:space="0" w:color="auto"/>
        <w:bottom w:val="none" w:sz="0" w:space="0" w:color="auto"/>
        <w:right w:val="none" w:sz="0" w:space="0" w:color="auto"/>
      </w:divBdr>
    </w:div>
    <w:div w:id="428740213">
      <w:bodyDiv w:val="1"/>
      <w:marLeft w:val="0"/>
      <w:marRight w:val="0"/>
      <w:marTop w:val="0"/>
      <w:marBottom w:val="0"/>
      <w:divBdr>
        <w:top w:val="none" w:sz="0" w:space="0" w:color="auto"/>
        <w:left w:val="none" w:sz="0" w:space="0" w:color="auto"/>
        <w:bottom w:val="none" w:sz="0" w:space="0" w:color="auto"/>
        <w:right w:val="none" w:sz="0" w:space="0" w:color="auto"/>
      </w:divBdr>
    </w:div>
    <w:div w:id="432895810">
      <w:bodyDiv w:val="1"/>
      <w:marLeft w:val="0"/>
      <w:marRight w:val="0"/>
      <w:marTop w:val="0"/>
      <w:marBottom w:val="0"/>
      <w:divBdr>
        <w:top w:val="none" w:sz="0" w:space="0" w:color="auto"/>
        <w:left w:val="none" w:sz="0" w:space="0" w:color="auto"/>
        <w:bottom w:val="none" w:sz="0" w:space="0" w:color="auto"/>
        <w:right w:val="none" w:sz="0" w:space="0" w:color="auto"/>
      </w:divBdr>
    </w:div>
    <w:div w:id="438455381">
      <w:bodyDiv w:val="1"/>
      <w:marLeft w:val="0"/>
      <w:marRight w:val="0"/>
      <w:marTop w:val="0"/>
      <w:marBottom w:val="0"/>
      <w:divBdr>
        <w:top w:val="none" w:sz="0" w:space="0" w:color="auto"/>
        <w:left w:val="none" w:sz="0" w:space="0" w:color="auto"/>
        <w:bottom w:val="none" w:sz="0" w:space="0" w:color="auto"/>
        <w:right w:val="none" w:sz="0" w:space="0" w:color="auto"/>
      </w:divBdr>
    </w:div>
    <w:div w:id="438531508">
      <w:bodyDiv w:val="1"/>
      <w:marLeft w:val="0"/>
      <w:marRight w:val="0"/>
      <w:marTop w:val="0"/>
      <w:marBottom w:val="0"/>
      <w:divBdr>
        <w:top w:val="none" w:sz="0" w:space="0" w:color="auto"/>
        <w:left w:val="none" w:sz="0" w:space="0" w:color="auto"/>
        <w:bottom w:val="none" w:sz="0" w:space="0" w:color="auto"/>
        <w:right w:val="none" w:sz="0" w:space="0" w:color="auto"/>
      </w:divBdr>
    </w:div>
    <w:div w:id="441269551">
      <w:bodyDiv w:val="1"/>
      <w:marLeft w:val="0"/>
      <w:marRight w:val="0"/>
      <w:marTop w:val="0"/>
      <w:marBottom w:val="0"/>
      <w:divBdr>
        <w:top w:val="none" w:sz="0" w:space="0" w:color="auto"/>
        <w:left w:val="none" w:sz="0" w:space="0" w:color="auto"/>
        <w:bottom w:val="none" w:sz="0" w:space="0" w:color="auto"/>
        <w:right w:val="none" w:sz="0" w:space="0" w:color="auto"/>
      </w:divBdr>
    </w:div>
    <w:div w:id="441534225">
      <w:bodyDiv w:val="1"/>
      <w:marLeft w:val="0"/>
      <w:marRight w:val="0"/>
      <w:marTop w:val="0"/>
      <w:marBottom w:val="0"/>
      <w:divBdr>
        <w:top w:val="none" w:sz="0" w:space="0" w:color="auto"/>
        <w:left w:val="none" w:sz="0" w:space="0" w:color="auto"/>
        <w:bottom w:val="none" w:sz="0" w:space="0" w:color="auto"/>
        <w:right w:val="none" w:sz="0" w:space="0" w:color="auto"/>
      </w:divBdr>
    </w:div>
    <w:div w:id="447629680">
      <w:bodyDiv w:val="1"/>
      <w:marLeft w:val="0"/>
      <w:marRight w:val="0"/>
      <w:marTop w:val="0"/>
      <w:marBottom w:val="0"/>
      <w:divBdr>
        <w:top w:val="none" w:sz="0" w:space="0" w:color="auto"/>
        <w:left w:val="none" w:sz="0" w:space="0" w:color="auto"/>
        <w:bottom w:val="none" w:sz="0" w:space="0" w:color="auto"/>
        <w:right w:val="none" w:sz="0" w:space="0" w:color="auto"/>
      </w:divBdr>
    </w:div>
    <w:div w:id="456488214">
      <w:bodyDiv w:val="1"/>
      <w:marLeft w:val="0"/>
      <w:marRight w:val="0"/>
      <w:marTop w:val="0"/>
      <w:marBottom w:val="0"/>
      <w:divBdr>
        <w:top w:val="none" w:sz="0" w:space="0" w:color="auto"/>
        <w:left w:val="none" w:sz="0" w:space="0" w:color="auto"/>
        <w:bottom w:val="none" w:sz="0" w:space="0" w:color="auto"/>
        <w:right w:val="none" w:sz="0" w:space="0" w:color="auto"/>
      </w:divBdr>
    </w:div>
    <w:div w:id="473260157">
      <w:bodyDiv w:val="1"/>
      <w:marLeft w:val="0"/>
      <w:marRight w:val="0"/>
      <w:marTop w:val="0"/>
      <w:marBottom w:val="0"/>
      <w:divBdr>
        <w:top w:val="none" w:sz="0" w:space="0" w:color="auto"/>
        <w:left w:val="none" w:sz="0" w:space="0" w:color="auto"/>
        <w:bottom w:val="none" w:sz="0" w:space="0" w:color="auto"/>
        <w:right w:val="none" w:sz="0" w:space="0" w:color="auto"/>
      </w:divBdr>
    </w:div>
    <w:div w:id="474565511">
      <w:bodyDiv w:val="1"/>
      <w:marLeft w:val="0"/>
      <w:marRight w:val="0"/>
      <w:marTop w:val="0"/>
      <w:marBottom w:val="0"/>
      <w:divBdr>
        <w:top w:val="none" w:sz="0" w:space="0" w:color="auto"/>
        <w:left w:val="none" w:sz="0" w:space="0" w:color="auto"/>
        <w:bottom w:val="none" w:sz="0" w:space="0" w:color="auto"/>
        <w:right w:val="none" w:sz="0" w:space="0" w:color="auto"/>
      </w:divBdr>
      <w:divsChild>
        <w:div w:id="294795639">
          <w:marLeft w:val="274"/>
          <w:marRight w:val="0"/>
          <w:marTop w:val="0"/>
          <w:marBottom w:val="120"/>
          <w:divBdr>
            <w:top w:val="none" w:sz="0" w:space="0" w:color="auto"/>
            <w:left w:val="none" w:sz="0" w:space="0" w:color="auto"/>
            <w:bottom w:val="none" w:sz="0" w:space="0" w:color="auto"/>
            <w:right w:val="none" w:sz="0" w:space="0" w:color="auto"/>
          </w:divBdr>
        </w:div>
      </w:divsChild>
    </w:div>
    <w:div w:id="484668448">
      <w:bodyDiv w:val="1"/>
      <w:marLeft w:val="0"/>
      <w:marRight w:val="0"/>
      <w:marTop w:val="0"/>
      <w:marBottom w:val="0"/>
      <w:divBdr>
        <w:top w:val="none" w:sz="0" w:space="0" w:color="auto"/>
        <w:left w:val="none" w:sz="0" w:space="0" w:color="auto"/>
        <w:bottom w:val="none" w:sz="0" w:space="0" w:color="auto"/>
        <w:right w:val="none" w:sz="0" w:space="0" w:color="auto"/>
      </w:divBdr>
    </w:div>
    <w:div w:id="497772255">
      <w:bodyDiv w:val="1"/>
      <w:marLeft w:val="0"/>
      <w:marRight w:val="0"/>
      <w:marTop w:val="0"/>
      <w:marBottom w:val="0"/>
      <w:divBdr>
        <w:top w:val="none" w:sz="0" w:space="0" w:color="auto"/>
        <w:left w:val="none" w:sz="0" w:space="0" w:color="auto"/>
        <w:bottom w:val="none" w:sz="0" w:space="0" w:color="auto"/>
        <w:right w:val="none" w:sz="0" w:space="0" w:color="auto"/>
      </w:divBdr>
    </w:div>
    <w:div w:id="505562246">
      <w:bodyDiv w:val="1"/>
      <w:marLeft w:val="0"/>
      <w:marRight w:val="0"/>
      <w:marTop w:val="0"/>
      <w:marBottom w:val="0"/>
      <w:divBdr>
        <w:top w:val="none" w:sz="0" w:space="0" w:color="auto"/>
        <w:left w:val="none" w:sz="0" w:space="0" w:color="auto"/>
        <w:bottom w:val="none" w:sz="0" w:space="0" w:color="auto"/>
        <w:right w:val="none" w:sz="0" w:space="0" w:color="auto"/>
      </w:divBdr>
    </w:div>
    <w:div w:id="506362545">
      <w:bodyDiv w:val="1"/>
      <w:marLeft w:val="0"/>
      <w:marRight w:val="0"/>
      <w:marTop w:val="0"/>
      <w:marBottom w:val="0"/>
      <w:divBdr>
        <w:top w:val="none" w:sz="0" w:space="0" w:color="auto"/>
        <w:left w:val="none" w:sz="0" w:space="0" w:color="auto"/>
        <w:bottom w:val="none" w:sz="0" w:space="0" w:color="auto"/>
        <w:right w:val="none" w:sz="0" w:space="0" w:color="auto"/>
      </w:divBdr>
    </w:div>
    <w:div w:id="509485709">
      <w:bodyDiv w:val="1"/>
      <w:marLeft w:val="0"/>
      <w:marRight w:val="0"/>
      <w:marTop w:val="0"/>
      <w:marBottom w:val="0"/>
      <w:divBdr>
        <w:top w:val="none" w:sz="0" w:space="0" w:color="auto"/>
        <w:left w:val="none" w:sz="0" w:space="0" w:color="auto"/>
        <w:bottom w:val="none" w:sz="0" w:space="0" w:color="auto"/>
        <w:right w:val="none" w:sz="0" w:space="0" w:color="auto"/>
      </w:divBdr>
    </w:div>
    <w:div w:id="509757217">
      <w:bodyDiv w:val="1"/>
      <w:marLeft w:val="0"/>
      <w:marRight w:val="0"/>
      <w:marTop w:val="0"/>
      <w:marBottom w:val="0"/>
      <w:divBdr>
        <w:top w:val="none" w:sz="0" w:space="0" w:color="auto"/>
        <w:left w:val="none" w:sz="0" w:space="0" w:color="auto"/>
        <w:bottom w:val="none" w:sz="0" w:space="0" w:color="auto"/>
        <w:right w:val="none" w:sz="0" w:space="0" w:color="auto"/>
      </w:divBdr>
    </w:div>
    <w:div w:id="518852519">
      <w:bodyDiv w:val="1"/>
      <w:marLeft w:val="0"/>
      <w:marRight w:val="0"/>
      <w:marTop w:val="0"/>
      <w:marBottom w:val="0"/>
      <w:divBdr>
        <w:top w:val="none" w:sz="0" w:space="0" w:color="auto"/>
        <w:left w:val="none" w:sz="0" w:space="0" w:color="auto"/>
        <w:bottom w:val="none" w:sz="0" w:space="0" w:color="auto"/>
        <w:right w:val="none" w:sz="0" w:space="0" w:color="auto"/>
      </w:divBdr>
    </w:div>
    <w:div w:id="520240662">
      <w:bodyDiv w:val="1"/>
      <w:marLeft w:val="0"/>
      <w:marRight w:val="0"/>
      <w:marTop w:val="0"/>
      <w:marBottom w:val="0"/>
      <w:divBdr>
        <w:top w:val="none" w:sz="0" w:space="0" w:color="auto"/>
        <w:left w:val="none" w:sz="0" w:space="0" w:color="auto"/>
        <w:bottom w:val="none" w:sz="0" w:space="0" w:color="auto"/>
        <w:right w:val="none" w:sz="0" w:space="0" w:color="auto"/>
      </w:divBdr>
    </w:div>
    <w:div w:id="523251881">
      <w:bodyDiv w:val="1"/>
      <w:marLeft w:val="0"/>
      <w:marRight w:val="0"/>
      <w:marTop w:val="0"/>
      <w:marBottom w:val="0"/>
      <w:divBdr>
        <w:top w:val="none" w:sz="0" w:space="0" w:color="auto"/>
        <w:left w:val="none" w:sz="0" w:space="0" w:color="auto"/>
        <w:bottom w:val="none" w:sz="0" w:space="0" w:color="auto"/>
        <w:right w:val="none" w:sz="0" w:space="0" w:color="auto"/>
      </w:divBdr>
    </w:div>
    <w:div w:id="528111106">
      <w:bodyDiv w:val="1"/>
      <w:marLeft w:val="0"/>
      <w:marRight w:val="0"/>
      <w:marTop w:val="0"/>
      <w:marBottom w:val="0"/>
      <w:divBdr>
        <w:top w:val="none" w:sz="0" w:space="0" w:color="auto"/>
        <w:left w:val="none" w:sz="0" w:space="0" w:color="auto"/>
        <w:bottom w:val="none" w:sz="0" w:space="0" w:color="auto"/>
        <w:right w:val="none" w:sz="0" w:space="0" w:color="auto"/>
      </w:divBdr>
    </w:div>
    <w:div w:id="541400302">
      <w:bodyDiv w:val="1"/>
      <w:marLeft w:val="0"/>
      <w:marRight w:val="0"/>
      <w:marTop w:val="0"/>
      <w:marBottom w:val="0"/>
      <w:divBdr>
        <w:top w:val="none" w:sz="0" w:space="0" w:color="auto"/>
        <w:left w:val="none" w:sz="0" w:space="0" w:color="auto"/>
        <w:bottom w:val="none" w:sz="0" w:space="0" w:color="auto"/>
        <w:right w:val="none" w:sz="0" w:space="0" w:color="auto"/>
      </w:divBdr>
    </w:div>
    <w:div w:id="547650625">
      <w:bodyDiv w:val="1"/>
      <w:marLeft w:val="0"/>
      <w:marRight w:val="0"/>
      <w:marTop w:val="0"/>
      <w:marBottom w:val="0"/>
      <w:divBdr>
        <w:top w:val="none" w:sz="0" w:space="0" w:color="auto"/>
        <w:left w:val="none" w:sz="0" w:space="0" w:color="auto"/>
        <w:bottom w:val="none" w:sz="0" w:space="0" w:color="auto"/>
        <w:right w:val="none" w:sz="0" w:space="0" w:color="auto"/>
      </w:divBdr>
    </w:div>
    <w:div w:id="561329148">
      <w:bodyDiv w:val="1"/>
      <w:marLeft w:val="0"/>
      <w:marRight w:val="0"/>
      <w:marTop w:val="0"/>
      <w:marBottom w:val="0"/>
      <w:divBdr>
        <w:top w:val="none" w:sz="0" w:space="0" w:color="auto"/>
        <w:left w:val="none" w:sz="0" w:space="0" w:color="auto"/>
        <w:bottom w:val="none" w:sz="0" w:space="0" w:color="auto"/>
        <w:right w:val="none" w:sz="0" w:space="0" w:color="auto"/>
      </w:divBdr>
    </w:div>
    <w:div w:id="567809019">
      <w:bodyDiv w:val="1"/>
      <w:marLeft w:val="0"/>
      <w:marRight w:val="0"/>
      <w:marTop w:val="0"/>
      <w:marBottom w:val="0"/>
      <w:divBdr>
        <w:top w:val="none" w:sz="0" w:space="0" w:color="auto"/>
        <w:left w:val="none" w:sz="0" w:space="0" w:color="auto"/>
        <w:bottom w:val="none" w:sz="0" w:space="0" w:color="auto"/>
        <w:right w:val="none" w:sz="0" w:space="0" w:color="auto"/>
      </w:divBdr>
    </w:div>
    <w:div w:id="574972992">
      <w:bodyDiv w:val="1"/>
      <w:marLeft w:val="0"/>
      <w:marRight w:val="0"/>
      <w:marTop w:val="0"/>
      <w:marBottom w:val="0"/>
      <w:divBdr>
        <w:top w:val="none" w:sz="0" w:space="0" w:color="auto"/>
        <w:left w:val="none" w:sz="0" w:space="0" w:color="auto"/>
        <w:bottom w:val="none" w:sz="0" w:space="0" w:color="auto"/>
        <w:right w:val="none" w:sz="0" w:space="0" w:color="auto"/>
      </w:divBdr>
    </w:div>
    <w:div w:id="601718507">
      <w:bodyDiv w:val="1"/>
      <w:marLeft w:val="0"/>
      <w:marRight w:val="0"/>
      <w:marTop w:val="0"/>
      <w:marBottom w:val="0"/>
      <w:divBdr>
        <w:top w:val="none" w:sz="0" w:space="0" w:color="auto"/>
        <w:left w:val="none" w:sz="0" w:space="0" w:color="auto"/>
        <w:bottom w:val="none" w:sz="0" w:space="0" w:color="auto"/>
        <w:right w:val="none" w:sz="0" w:space="0" w:color="auto"/>
      </w:divBdr>
    </w:div>
    <w:div w:id="608971030">
      <w:bodyDiv w:val="1"/>
      <w:marLeft w:val="0"/>
      <w:marRight w:val="0"/>
      <w:marTop w:val="0"/>
      <w:marBottom w:val="0"/>
      <w:divBdr>
        <w:top w:val="none" w:sz="0" w:space="0" w:color="auto"/>
        <w:left w:val="none" w:sz="0" w:space="0" w:color="auto"/>
        <w:bottom w:val="none" w:sz="0" w:space="0" w:color="auto"/>
        <w:right w:val="none" w:sz="0" w:space="0" w:color="auto"/>
      </w:divBdr>
    </w:div>
    <w:div w:id="609170496">
      <w:bodyDiv w:val="1"/>
      <w:marLeft w:val="0"/>
      <w:marRight w:val="0"/>
      <w:marTop w:val="0"/>
      <w:marBottom w:val="0"/>
      <w:divBdr>
        <w:top w:val="none" w:sz="0" w:space="0" w:color="auto"/>
        <w:left w:val="none" w:sz="0" w:space="0" w:color="auto"/>
        <w:bottom w:val="none" w:sz="0" w:space="0" w:color="auto"/>
        <w:right w:val="none" w:sz="0" w:space="0" w:color="auto"/>
      </w:divBdr>
    </w:div>
    <w:div w:id="622032202">
      <w:bodyDiv w:val="1"/>
      <w:marLeft w:val="0"/>
      <w:marRight w:val="0"/>
      <w:marTop w:val="0"/>
      <w:marBottom w:val="0"/>
      <w:divBdr>
        <w:top w:val="none" w:sz="0" w:space="0" w:color="auto"/>
        <w:left w:val="none" w:sz="0" w:space="0" w:color="auto"/>
        <w:bottom w:val="none" w:sz="0" w:space="0" w:color="auto"/>
        <w:right w:val="none" w:sz="0" w:space="0" w:color="auto"/>
      </w:divBdr>
    </w:div>
    <w:div w:id="645277631">
      <w:bodyDiv w:val="1"/>
      <w:marLeft w:val="0"/>
      <w:marRight w:val="0"/>
      <w:marTop w:val="0"/>
      <w:marBottom w:val="0"/>
      <w:divBdr>
        <w:top w:val="none" w:sz="0" w:space="0" w:color="auto"/>
        <w:left w:val="none" w:sz="0" w:space="0" w:color="auto"/>
        <w:bottom w:val="none" w:sz="0" w:space="0" w:color="auto"/>
        <w:right w:val="none" w:sz="0" w:space="0" w:color="auto"/>
      </w:divBdr>
    </w:div>
    <w:div w:id="654647792">
      <w:bodyDiv w:val="1"/>
      <w:marLeft w:val="0"/>
      <w:marRight w:val="0"/>
      <w:marTop w:val="0"/>
      <w:marBottom w:val="0"/>
      <w:divBdr>
        <w:top w:val="none" w:sz="0" w:space="0" w:color="auto"/>
        <w:left w:val="none" w:sz="0" w:space="0" w:color="auto"/>
        <w:bottom w:val="none" w:sz="0" w:space="0" w:color="auto"/>
        <w:right w:val="none" w:sz="0" w:space="0" w:color="auto"/>
      </w:divBdr>
    </w:div>
    <w:div w:id="656543870">
      <w:bodyDiv w:val="1"/>
      <w:marLeft w:val="0"/>
      <w:marRight w:val="0"/>
      <w:marTop w:val="0"/>
      <w:marBottom w:val="0"/>
      <w:divBdr>
        <w:top w:val="none" w:sz="0" w:space="0" w:color="auto"/>
        <w:left w:val="none" w:sz="0" w:space="0" w:color="auto"/>
        <w:bottom w:val="none" w:sz="0" w:space="0" w:color="auto"/>
        <w:right w:val="none" w:sz="0" w:space="0" w:color="auto"/>
      </w:divBdr>
    </w:div>
    <w:div w:id="664431357">
      <w:bodyDiv w:val="1"/>
      <w:marLeft w:val="0"/>
      <w:marRight w:val="0"/>
      <w:marTop w:val="0"/>
      <w:marBottom w:val="0"/>
      <w:divBdr>
        <w:top w:val="none" w:sz="0" w:space="0" w:color="auto"/>
        <w:left w:val="none" w:sz="0" w:space="0" w:color="auto"/>
        <w:bottom w:val="none" w:sz="0" w:space="0" w:color="auto"/>
        <w:right w:val="none" w:sz="0" w:space="0" w:color="auto"/>
      </w:divBdr>
    </w:div>
    <w:div w:id="667905820">
      <w:bodyDiv w:val="1"/>
      <w:marLeft w:val="0"/>
      <w:marRight w:val="0"/>
      <w:marTop w:val="0"/>
      <w:marBottom w:val="0"/>
      <w:divBdr>
        <w:top w:val="none" w:sz="0" w:space="0" w:color="auto"/>
        <w:left w:val="none" w:sz="0" w:space="0" w:color="auto"/>
        <w:bottom w:val="none" w:sz="0" w:space="0" w:color="auto"/>
        <w:right w:val="none" w:sz="0" w:space="0" w:color="auto"/>
      </w:divBdr>
      <w:divsChild>
        <w:div w:id="329872473">
          <w:marLeft w:val="274"/>
          <w:marRight w:val="0"/>
          <w:marTop w:val="0"/>
          <w:marBottom w:val="120"/>
          <w:divBdr>
            <w:top w:val="none" w:sz="0" w:space="0" w:color="auto"/>
            <w:left w:val="none" w:sz="0" w:space="0" w:color="auto"/>
            <w:bottom w:val="none" w:sz="0" w:space="0" w:color="auto"/>
            <w:right w:val="none" w:sz="0" w:space="0" w:color="auto"/>
          </w:divBdr>
        </w:div>
      </w:divsChild>
    </w:div>
    <w:div w:id="675884402">
      <w:bodyDiv w:val="1"/>
      <w:marLeft w:val="0"/>
      <w:marRight w:val="0"/>
      <w:marTop w:val="0"/>
      <w:marBottom w:val="0"/>
      <w:divBdr>
        <w:top w:val="none" w:sz="0" w:space="0" w:color="auto"/>
        <w:left w:val="none" w:sz="0" w:space="0" w:color="auto"/>
        <w:bottom w:val="none" w:sz="0" w:space="0" w:color="auto"/>
        <w:right w:val="none" w:sz="0" w:space="0" w:color="auto"/>
      </w:divBdr>
    </w:div>
    <w:div w:id="681786973">
      <w:bodyDiv w:val="1"/>
      <w:marLeft w:val="0"/>
      <w:marRight w:val="0"/>
      <w:marTop w:val="0"/>
      <w:marBottom w:val="0"/>
      <w:divBdr>
        <w:top w:val="none" w:sz="0" w:space="0" w:color="auto"/>
        <w:left w:val="none" w:sz="0" w:space="0" w:color="auto"/>
        <w:bottom w:val="none" w:sz="0" w:space="0" w:color="auto"/>
        <w:right w:val="none" w:sz="0" w:space="0" w:color="auto"/>
      </w:divBdr>
      <w:divsChild>
        <w:div w:id="450561844">
          <w:marLeft w:val="274"/>
          <w:marRight w:val="0"/>
          <w:marTop w:val="0"/>
          <w:marBottom w:val="120"/>
          <w:divBdr>
            <w:top w:val="none" w:sz="0" w:space="0" w:color="auto"/>
            <w:left w:val="none" w:sz="0" w:space="0" w:color="auto"/>
            <w:bottom w:val="none" w:sz="0" w:space="0" w:color="auto"/>
            <w:right w:val="none" w:sz="0" w:space="0" w:color="auto"/>
          </w:divBdr>
        </w:div>
        <w:div w:id="1200555342">
          <w:marLeft w:val="562"/>
          <w:marRight w:val="0"/>
          <w:marTop w:val="0"/>
          <w:marBottom w:val="120"/>
          <w:divBdr>
            <w:top w:val="none" w:sz="0" w:space="0" w:color="auto"/>
            <w:left w:val="none" w:sz="0" w:space="0" w:color="auto"/>
            <w:bottom w:val="none" w:sz="0" w:space="0" w:color="auto"/>
            <w:right w:val="none" w:sz="0" w:space="0" w:color="auto"/>
          </w:divBdr>
        </w:div>
        <w:div w:id="1809737770">
          <w:marLeft w:val="562"/>
          <w:marRight w:val="0"/>
          <w:marTop w:val="0"/>
          <w:marBottom w:val="120"/>
          <w:divBdr>
            <w:top w:val="none" w:sz="0" w:space="0" w:color="auto"/>
            <w:left w:val="none" w:sz="0" w:space="0" w:color="auto"/>
            <w:bottom w:val="none" w:sz="0" w:space="0" w:color="auto"/>
            <w:right w:val="none" w:sz="0" w:space="0" w:color="auto"/>
          </w:divBdr>
        </w:div>
        <w:div w:id="1891112492">
          <w:marLeft w:val="562"/>
          <w:marRight w:val="0"/>
          <w:marTop w:val="0"/>
          <w:marBottom w:val="120"/>
          <w:divBdr>
            <w:top w:val="none" w:sz="0" w:space="0" w:color="auto"/>
            <w:left w:val="none" w:sz="0" w:space="0" w:color="auto"/>
            <w:bottom w:val="none" w:sz="0" w:space="0" w:color="auto"/>
            <w:right w:val="none" w:sz="0" w:space="0" w:color="auto"/>
          </w:divBdr>
        </w:div>
      </w:divsChild>
    </w:div>
    <w:div w:id="682627084">
      <w:bodyDiv w:val="1"/>
      <w:marLeft w:val="0"/>
      <w:marRight w:val="0"/>
      <w:marTop w:val="0"/>
      <w:marBottom w:val="0"/>
      <w:divBdr>
        <w:top w:val="none" w:sz="0" w:space="0" w:color="auto"/>
        <w:left w:val="none" w:sz="0" w:space="0" w:color="auto"/>
        <w:bottom w:val="none" w:sz="0" w:space="0" w:color="auto"/>
        <w:right w:val="none" w:sz="0" w:space="0" w:color="auto"/>
      </w:divBdr>
    </w:div>
    <w:div w:id="686830524">
      <w:bodyDiv w:val="1"/>
      <w:marLeft w:val="0"/>
      <w:marRight w:val="0"/>
      <w:marTop w:val="0"/>
      <w:marBottom w:val="0"/>
      <w:divBdr>
        <w:top w:val="none" w:sz="0" w:space="0" w:color="auto"/>
        <w:left w:val="none" w:sz="0" w:space="0" w:color="auto"/>
        <w:bottom w:val="none" w:sz="0" w:space="0" w:color="auto"/>
        <w:right w:val="none" w:sz="0" w:space="0" w:color="auto"/>
      </w:divBdr>
      <w:divsChild>
        <w:div w:id="506795449">
          <w:marLeft w:val="0"/>
          <w:marRight w:val="0"/>
          <w:marTop w:val="0"/>
          <w:marBottom w:val="0"/>
          <w:divBdr>
            <w:top w:val="single" w:sz="2" w:space="0" w:color="D9D9E3"/>
            <w:left w:val="single" w:sz="2" w:space="0" w:color="D9D9E3"/>
            <w:bottom w:val="single" w:sz="2" w:space="0" w:color="D9D9E3"/>
            <w:right w:val="single" w:sz="2" w:space="0" w:color="D9D9E3"/>
          </w:divBdr>
          <w:divsChild>
            <w:div w:id="249580834">
              <w:marLeft w:val="0"/>
              <w:marRight w:val="0"/>
              <w:marTop w:val="0"/>
              <w:marBottom w:val="0"/>
              <w:divBdr>
                <w:top w:val="single" w:sz="2" w:space="0" w:color="D9D9E3"/>
                <w:left w:val="single" w:sz="2" w:space="0" w:color="D9D9E3"/>
                <w:bottom w:val="single" w:sz="2" w:space="0" w:color="D9D9E3"/>
                <w:right w:val="single" w:sz="2" w:space="0" w:color="D9D9E3"/>
              </w:divBdr>
              <w:divsChild>
                <w:div w:id="1109667967">
                  <w:marLeft w:val="0"/>
                  <w:marRight w:val="0"/>
                  <w:marTop w:val="0"/>
                  <w:marBottom w:val="0"/>
                  <w:divBdr>
                    <w:top w:val="single" w:sz="2" w:space="0" w:color="D9D9E3"/>
                    <w:left w:val="single" w:sz="2" w:space="0" w:color="D9D9E3"/>
                    <w:bottom w:val="single" w:sz="2" w:space="0" w:color="D9D9E3"/>
                    <w:right w:val="single" w:sz="2" w:space="0" w:color="D9D9E3"/>
                  </w:divBdr>
                  <w:divsChild>
                    <w:div w:id="1634749033">
                      <w:marLeft w:val="0"/>
                      <w:marRight w:val="0"/>
                      <w:marTop w:val="0"/>
                      <w:marBottom w:val="0"/>
                      <w:divBdr>
                        <w:top w:val="single" w:sz="2" w:space="0" w:color="D9D9E3"/>
                        <w:left w:val="single" w:sz="2" w:space="0" w:color="D9D9E3"/>
                        <w:bottom w:val="single" w:sz="2" w:space="0" w:color="D9D9E3"/>
                        <w:right w:val="single" w:sz="2" w:space="0" w:color="D9D9E3"/>
                      </w:divBdr>
                      <w:divsChild>
                        <w:div w:id="1565069422">
                          <w:marLeft w:val="0"/>
                          <w:marRight w:val="0"/>
                          <w:marTop w:val="0"/>
                          <w:marBottom w:val="0"/>
                          <w:divBdr>
                            <w:top w:val="single" w:sz="2" w:space="0" w:color="auto"/>
                            <w:left w:val="single" w:sz="2" w:space="0" w:color="auto"/>
                            <w:bottom w:val="single" w:sz="6" w:space="0" w:color="auto"/>
                            <w:right w:val="single" w:sz="2" w:space="0" w:color="auto"/>
                          </w:divBdr>
                          <w:divsChild>
                            <w:div w:id="1740597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68253519">
                                  <w:marLeft w:val="0"/>
                                  <w:marRight w:val="0"/>
                                  <w:marTop w:val="0"/>
                                  <w:marBottom w:val="0"/>
                                  <w:divBdr>
                                    <w:top w:val="single" w:sz="2" w:space="0" w:color="D9D9E3"/>
                                    <w:left w:val="single" w:sz="2" w:space="0" w:color="D9D9E3"/>
                                    <w:bottom w:val="single" w:sz="2" w:space="0" w:color="D9D9E3"/>
                                    <w:right w:val="single" w:sz="2" w:space="0" w:color="D9D9E3"/>
                                  </w:divBdr>
                                  <w:divsChild>
                                    <w:div w:id="281545676">
                                      <w:marLeft w:val="0"/>
                                      <w:marRight w:val="0"/>
                                      <w:marTop w:val="0"/>
                                      <w:marBottom w:val="0"/>
                                      <w:divBdr>
                                        <w:top w:val="single" w:sz="2" w:space="0" w:color="D9D9E3"/>
                                        <w:left w:val="single" w:sz="2" w:space="0" w:color="D9D9E3"/>
                                        <w:bottom w:val="single" w:sz="2" w:space="0" w:color="D9D9E3"/>
                                        <w:right w:val="single" w:sz="2" w:space="0" w:color="D9D9E3"/>
                                      </w:divBdr>
                                      <w:divsChild>
                                        <w:div w:id="1464885268">
                                          <w:marLeft w:val="0"/>
                                          <w:marRight w:val="0"/>
                                          <w:marTop w:val="0"/>
                                          <w:marBottom w:val="0"/>
                                          <w:divBdr>
                                            <w:top w:val="single" w:sz="2" w:space="0" w:color="D9D9E3"/>
                                            <w:left w:val="single" w:sz="2" w:space="0" w:color="D9D9E3"/>
                                            <w:bottom w:val="single" w:sz="2" w:space="0" w:color="D9D9E3"/>
                                            <w:right w:val="single" w:sz="2" w:space="0" w:color="D9D9E3"/>
                                          </w:divBdr>
                                          <w:divsChild>
                                            <w:div w:id="21346643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02080119">
          <w:marLeft w:val="0"/>
          <w:marRight w:val="0"/>
          <w:marTop w:val="0"/>
          <w:marBottom w:val="0"/>
          <w:divBdr>
            <w:top w:val="none" w:sz="0" w:space="0" w:color="auto"/>
            <w:left w:val="none" w:sz="0" w:space="0" w:color="auto"/>
            <w:bottom w:val="none" w:sz="0" w:space="0" w:color="auto"/>
            <w:right w:val="none" w:sz="0" w:space="0" w:color="auto"/>
          </w:divBdr>
          <w:divsChild>
            <w:div w:id="1490442952">
              <w:marLeft w:val="0"/>
              <w:marRight w:val="0"/>
              <w:marTop w:val="0"/>
              <w:marBottom w:val="0"/>
              <w:divBdr>
                <w:top w:val="single" w:sz="2" w:space="0" w:color="D9D9E3"/>
                <w:left w:val="single" w:sz="2" w:space="0" w:color="D9D9E3"/>
                <w:bottom w:val="single" w:sz="2" w:space="0" w:color="D9D9E3"/>
                <w:right w:val="single" w:sz="2" w:space="0" w:color="D9D9E3"/>
              </w:divBdr>
              <w:divsChild>
                <w:div w:id="1988432192">
                  <w:marLeft w:val="0"/>
                  <w:marRight w:val="0"/>
                  <w:marTop w:val="0"/>
                  <w:marBottom w:val="0"/>
                  <w:divBdr>
                    <w:top w:val="single" w:sz="2" w:space="0" w:color="D9D9E3"/>
                    <w:left w:val="single" w:sz="2" w:space="0" w:color="D9D9E3"/>
                    <w:bottom w:val="single" w:sz="2" w:space="0" w:color="D9D9E3"/>
                    <w:right w:val="single" w:sz="2" w:space="0" w:color="D9D9E3"/>
                  </w:divBdr>
                  <w:divsChild>
                    <w:div w:id="1990593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92078961">
      <w:bodyDiv w:val="1"/>
      <w:marLeft w:val="0"/>
      <w:marRight w:val="0"/>
      <w:marTop w:val="0"/>
      <w:marBottom w:val="0"/>
      <w:divBdr>
        <w:top w:val="none" w:sz="0" w:space="0" w:color="auto"/>
        <w:left w:val="none" w:sz="0" w:space="0" w:color="auto"/>
        <w:bottom w:val="none" w:sz="0" w:space="0" w:color="auto"/>
        <w:right w:val="none" w:sz="0" w:space="0" w:color="auto"/>
      </w:divBdr>
    </w:div>
    <w:div w:id="694575787">
      <w:bodyDiv w:val="1"/>
      <w:marLeft w:val="0"/>
      <w:marRight w:val="0"/>
      <w:marTop w:val="0"/>
      <w:marBottom w:val="0"/>
      <w:divBdr>
        <w:top w:val="none" w:sz="0" w:space="0" w:color="auto"/>
        <w:left w:val="none" w:sz="0" w:space="0" w:color="auto"/>
        <w:bottom w:val="none" w:sz="0" w:space="0" w:color="auto"/>
        <w:right w:val="none" w:sz="0" w:space="0" w:color="auto"/>
      </w:divBdr>
      <w:divsChild>
        <w:div w:id="659577577">
          <w:marLeft w:val="0"/>
          <w:marRight w:val="0"/>
          <w:marTop w:val="0"/>
          <w:marBottom w:val="0"/>
          <w:divBdr>
            <w:top w:val="none" w:sz="0" w:space="0" w:color="auto"/>
            <w:left w:val="none" w:sz="0" w:space="0" w:color="auto"/>
            <w:bottom w:val="none" w:sz="0" w:space="0" w:color="auto"/>
            <w:right w:val="none" w:sz="0" w:space="0" w:color="auto"/>
          </w:divBdr>
          <w:divsChild>
            <w:div w:id="63336904">
              <w:marLeft w:val="-75"/>
              <w:marRight w:val="0"/>
              <w:marTop w:val="30"/>
              <w:marBottom w:val="30"/>
              <w:divBdr>
                <w:top w:val="none" w:sz="0" w:space="0" w:color="auto"/>
                <w:left w:val="none" w:sz="0" w:space="0" w:color="auto"/>
                <w:bottom w:val="none" w:sz="0" w:space="0" w:color="auto"/>
                <w:right w:val="none" w:sz="0" w:space="0" w:color="auto"/>
              </w:divBdr>
              <w:divsChild>
                <w:div w:id="144318709">
                  <w:marLeft w:val="0"/>
                  <w:marRight w:val="0"/>
                  <w:marTop w:val="0"/>
                  <w:marBottom w:val="0"/>
                  <w:divBdr>
                    <w:top w:val="none" w:sz="0" w:space="0" w:color="auto"/>
                    <w:left w:val="none" w:sz="0" w:space="0" w:color="auto"/>
                    <w:bottom w:val="none" w:sz="0" w:space="0" w:color="auto"/>
                    <w:right w:val="none" w:sz="0" w:space="0" w:color="auto"/>
                  </w:divBdr>
                  <w:divsChild>
                    <w:div w:id="1254124044">
                      <w:marLeft w:val="0"/>
                      <w:marRight w:val="0"/>
                      <w:marTop w:val="0"/>
                      <w:marBottom w:val="0"/>
                      <w:divBdr>
                        <w:top w:val="none" w:sz="0" w:space="0" w:color="auto"/>
                        <w:left w:val="none" w:sz="0" w:space="0" w:color="auto"/>
                        <w:bottom w:val="none" w:sz="0" w:space="0" w:color="auto"/>
                        <w:right w:val="none" w:sz="0" w:space="0" w:color="auto"/>
                      </w:divBdr>
                    </w:div>
                  </w:divsChild>
                </w:div>
                <w:div w:id="155194842">
                  <w:marLeft w:val="0"/>
                  <w:marRight w:val="0"/>
                  <w:marTop w:val="0"/>
                  <w:marBottom w:val="0"/>
                  <w:divBdr>
                    <w:top w:val="none" w:sz="0" w:space="0" w:color="auto"/>
                    <w:left w:val="none" w:sz="0" w:space="0" w:color="auto"/>
                    <w:bottom w:val="none" w:sz="0" w:space="0" w:color="auto"/>
                    <w:right w:val="none" w:sz="0" w:space="0" w:color="auto"/>
                  </w:divBdr>
                  <w:divsChild>
                    <w:div w:id="361632759">
                      <w:marLeft w:val="0"/>
                      <w:marRight w:val="0"/>
                      <w:marTop w:val="0"/>
                      <w:marBottom w:val="0"/>
                      <w:divBdr>
                        <w:top w:val="none" w:sz="0" w:space="0" w:color="auto"/>
                        <w:left w:val="none" w:sz="0" w:space="0" w:color="auto"/>
                        <w:bottom w:val="none" w:sz="0" w:space="0" w:color="auto"/>
                        <w:right w:val="none" w:sz="0" w:space="0" w:color="auto"/>
                      </w:divBdr>
                    </w:div>
                  </w:divsChild>
                </w:div>
                <w:div w:id="176847905">
                  <w:marLeft w:val="0"/>
                  <w:marRight w:val="0"/>
                  <w:marTop w:val="0"/>
                  <w:marBottom w:val="0"/>
                  <w:divBdr>
                    <w:top w:val="none" w:sz="0" w:space="0" w:color="auto"/>
                    <w:left w:val="none" w:sz="0" w:space="0" w:color="auto"/>
                    <w:bottom w:val="none" w:sz="0" w:space="0" w:color="auto"/>
                    <w:right w:val="none" w:sz="0" w:space="0" w:color="auto"/>
                  </w:divBdr>
                  <w:divsChild>
                    <w:div w:id="1525902113">
                      <w:marLeft w:val="0"/>
                      <w:marRight w:val="0"/>
                      <w:marTop w:val="0"/>
                      <w:marBottom w:val="0"/>
                      <w:divBdr>
                        <w:top w:val="none" w:sz="0" w:space="0" w:color="auto"/>
                        <w:left w:val="none" w:sz="0" w:space="0" w:color="auto"/>
                        <w:bottom w:val="none" w:sz="0" w:space="0" w:color="auto"/>
                        <w:right w:val="none" w:sz="0" w:space="0" w:color="auto"/>
                      </w:divBdr>
                    </w:div>
                  </w:divsChild>
                </w:div>
                <w:div w:id="231278554">
                  <w:marLeft w:val="0"/>
                  <w:marRight w:val="0"/>
                  <w:marTop w:val="0"/>
                  <w:marBottom w:val="0"/>
                  <w:divBdr>
                    <w:top w:val="none" w:sz="0" w:space="0" w:color="auto"/>
                    <w:left w:val="none" w:sz="0" w:space="0" w:color="auto"/>
                    <w:bottom w:val="none" w:sz="0" w:space="0" w:color="auto"/>
                    <w:right w:val="none" w:sz="0" w:space="0" w:color="auto"/>
                  </w:divBdr>
                  <w:divsChild>
                    <w:div w:id="1971014702">
                      <w:marLeft w:val="0"/>
                      <w:marRight w:val="0"/>
                      <w:marTop w:val="0"/>
                      <w:marBottom w:val="0"/>
                      <w:divBdr>
                        <w:top w:val="none" w:sz="0" w:space="0" w:color="auto"/>
                        <w:left w:val="none" w:sz="0" w:space="0" w:color="auto"/>
                        <w:bottom w:val="none" w:sz="0" w:space="0" w:color="auto"/>
                        <w:right w:val="none" w:sz="0" w:space="0" w:color="auto"/>
                      </w:divBdr>
                    </w:div>
                  </w:divsChild>
                </w:div>
                <w:div w:id="294338014">
                  <w:marLeft w:val="0"/>
                  <w:marRight w:val="0"/>
                  <w:marTop w:val="0"/>
                  <w:marBottom w:val="0"/>
                  <w:divBdr>
                    <w:top w:val="none" w:sz="0" w:space="0" w:color="auto"/>
                    <w:left w:val="none" w:sz="0" w:space="0" w:color="auto"/>
                    <w:bottom w:val="none" w:sz="0" w:space="0" w:color="auto"/>
                    <w:right w:val="none" w:sz="0" w:space="0" w:color="auto"/>
                  </w:divBdr>
                  <w:divsChild>
                    <w:div w:id="869218278">
                      <w:marLeft w:val="0"/>
                      <w:marRight w:val="0"/>
                      <w:marTop w:val="0"/>
                      <w:marBottom w:val="0"/>
                      <w:divBdr>
                        <w:top w:val="none" w:sz="0" w:space="0" w:color="auto"/>
                        <w:left w:val="none" w:sz="0" w:space="0" w:color="auto"/>
                        <w:bottom w:val="none" w:sz="0" w:space="0" w:color="auto"/>
                        <w:right w:val="none" w:sz="0" w:space="0" w:color="auto"/>
                      </w:divBdr>
                    </w:div>
                  </w:divsChild>
                </w:div>
                <w:div w:id="303390268">
                  <w:marLeft w:val="0"/>
                  <w:marRight w:val="0"/>
                  <w:marTop w:val="0"/>
                  <w:marBottom w:val="0"/>
                  <w:divBdr>
                    <w:top w:val="none" w:sz="0" w:space="0" w:color="auto"/>
                    <w:left w:val="none" w:sz="0" w:space="0" w:color="auto"/>
                    <w:bottom w:val="none" w:sz="0" w:space="0" w:color="auto"/>
                    <w:right w:val="none" w:sz="0" w:space="0" w:color="auto"/>
                  </w:divBdr>
                  <w:divsChild>
                    <w:div w:id="1953433898">
                      <w:marLeft w:val="0"/>
                      <w:marRight w:val="0"/>
                      <w:marTop w:val="0"/>
                      <w:marBottom w:val="0"/>
                      <w:divBdr>
                        <w:top w:val="none" w:sz="0" w:space="0" w:color="auto"/>
                        <w:left w:val="none" w:sz="0" w:space="0" w:color="auto"/>
                        <w:bottom w:val="none" w:sz="0" w:space="0" w:color="auto"/>
                        <w:right w:val="none" w:sz="0" w:space="0" w:color="auto"/>
                      </w:divBdr>
                    </w:div>
                  </w:divsChild>
                </w:div>
                <w:div w:id="344985223">
                  <w:marLeft w:val="0"/>
                  <w:marRight w:val="0"/>
                  <w:marTop w:val="0"/>
                  <w:marBottom w:val="0"/>
                  <w:divBdr>
                    <w:top w:val="none" w:sz="0" w:space="0" w:color="auto"/>
                    <w:left w:val="none" w:sz="0" w:space="0" w:color="auto"/>
                    <w:bottom w:val="none" w:sz="0" w:space="0" w:color="auto"/>
                    <w:right w:val="none" w:sz="0" w:space="0" w:color="auto"/>
                  </w:divBdr>
                  <w:divsChild>
                    <w:div w:id="525295583">
                      <w:marLeft w:val="0"/>
                      <w:marRight w:val="0"/>
                      <w:marTop w:val="0"/>
                      <w:marBottom w:val="0"/>
                      <w:divBdr>
                        <w:top w:val="none" w:sz="0" w:space="0" w:color="auto"/>
                        <w:left w:val="none" w:sz="0" w:space="0" w:color="auto"/>
                        <w:bottom w:val="none" w:sz="0" w:space="0" w:color="auto"/>
                        <w:right w:val="none" w:sz="0" w:space="0" w:color="auto"/>
                      </w:divBdr>
                    </w:div>
                  </w:divsChild>
                </w:div>
                <w:div w:id="347371390">
                  <w:marLeft w:val="0"/>
                  <w:marRight w:val="0"/>
                  <w:marTop w:val="0"/>
                  <w:marBottom w:val="0"/>
                  <w:divBdr>
                    <w:top w:val="none" w:sz="0" w:space="0" w:color="auto"/>
                    <w:left w:val="none" w:sz="0" w:space="0" w:color="auto"/>
                    <w:bottom w:val="none" w:sz="0" w:space="0" w:color="auto"/>
                    <w:right w:val="none" w:sz="0" w:space="0" w:color="auto"/>
                  </w:divBdr>
                  <w:divsChild>
                    <w:div w:id="897206114">
                      <w:marLeft w:val="0"/>
                      <w:marRight w:val="0"/>
                      <w:marTop w:val="0"/>
                      <w:marBottom w:val="0"/>
                      <w:divBdr>
                        <w:top w:val="none" w:sz="0" w:space="0" w:color="auto"/>
                        <w:left w:val="none" w:sz="0" w:space="0" w:color="auto"/>
                        <w:bottom w:val="none" w:sz="0" w:space="0" w:color="auto"/>
                        <w:right w:val="none" w:sz="0" w:space="0" w:color="auto"/>
                      </w:divBdr>
                    </w:div>
                  </w:divsChild>
                </w:div>
                <w:div w:id="484123725">
                  <w:marLeft w:val="0"/>
                  <w:marRight w:val="0"/>
                  <w:marTop w:val="0"/>
                  <w:marBottom w:val="0"/>
                  <w:divBdr>
                    <w:top w:val="none" w:sz="0" w:space="0" w:color="auto"/>
                    <w:left w:val="none" w:sz="0" w:space="0" w:color="auto"/>
                    <w:bottom w:val="none" w:sz="0" w:space="0" w:color="auto"/>
                    <w:right w:val="none" w:sz="0" w:space="0" w:color="auto"/>
                  </w:divBdr>
                  <w:divsChild>
                    <w:div w:id="1936208410">
                      <w:marLeft w:val="0"/>
                      <w:marRight w:val="0"/>
                      <w:marTop w:val="0"/>
                      <w:marBottom w:val="0"/>
                      <w:divBdr>
                        <w:top w:val="none" w:sz="0" w:space="0" w:color="auto"/>
                        <w:left w:val="none" w:sz="0" w:space="0" w:color="auto"/>
                        <w:bottom w:val="none" w:sz="0" w:space="0" w:color="auto"/>
                        <w:right w:val="none" w:sz="0" w:space="0" w:color="auto"/>
                      </w:divBdr>
                    </w:div>
                  </w:divsChild>
                </w:div>
                <w:div w:id="566958301">
                  <w:marLeft w:val="0"/>
                  <w:marRight w:val="0"/>
                  <w:marTop w:val="0"/>
                  <w:marBottom w:val="0"/>
                  <w:divBdr>
                    <w:top w:val="none" w:sz="0" w:space="0" w:color="auto"/>
                    <w:left w:val="none" w:sz="0" w:space="0" w:color="auto"/>
                    <w:bottom w:val="none" w:sz="0" w:space="0" w:color="auto"/>
                    <w:right w:val="none" w:sz="0" w:space="0" w:color="auto"/>
                  </w:divBdr>
                  <w:divsChild>
                    <w:div w:id="438987100">
                      <w:marLeft w:val="0"/>
                      <w:marRight w:val="0"/>
                      <w:marTop w:val="0"/>
                      <w:marBottom w:val="0"/>
                      <w:divBdr>
                        <w:top w:val="none" w:sz="0" w:space="0" w:color="auto"/>
                        <w:left w:val="none" w:sz="0" w:space="0" w:color="auto"/>
                        <w:bottom w:val="none" w:sz="0" w:space="0" w:color="auto"/>
                        <w:right w:val="none" w:sz="0" w:space="0" w:color="auto"/>
                      </w:divBdr>
                    </w:div>
                  </w:divsChild>
                </w:div>
                <w:div w:id="668946024">
                  <w:marLeft w:val="0"/>
                  <w:marRight w:val="0"/>
                  <w:marTop w:val="0"/>
                  <w:marBottom w:val="0"/>
                  <w:divBdr>
                    <w:top w:val="none" w:sz="0" w:space="0" w:color="auto"/>
                    <w:left w:val="none" w:sz="0" w:space="0" w:color="auto"/>
                    <w:bottom w:val="none" w:sz="0" w:space="0" w:color="auto"/>
                    <w:right w:val="none" w:sz="0" w:space="0" w:color="auto"/>
                  </w:divBdr>
                  <w:divsChild>
                    <w:div w:id="1365667048">
                      <w:marLeft w:val="0"/>
                      <w:marRight w:val="0"/>
                      <w:marTop w:val="0"/>
                      <w:marBottom w:val="0"/>
                      <w:divBdr>
                        <w:top w:val="none" w:sz="0" w:space="0" w:color="auto"/>
                        <w:left w:val="none" w:sz="0" w:space="0" w:color="auto"/>
                        <w:bottom w:val="none" w:sz="0" w:space="0" w:color="auto"/>
                        <w:right w:val="none" w:sz="0" w:space="0" w:color="auto"/>
                      </w:divBdr>
                    </w:div>
                  </w:divsChild>
                </w:div>
                <w:div w:id="776632028">
                  <w:marLeft w:val="0"/>
                  <w:marRight w:val="0"/>
                  <w:marTop w:val="0"/>
                  <w:marBottom w:val="0"/>
                  <w:divBdr>
                    <w:top w:val="none" w:sz="0" w:space="0" w:color="auto"/>
                    <w:left w:val="none" w:sz="0" w:space="0" w:color="auto"/>
                    <w:bottom w:val="none" w:sz="0" w:space="0" w:color="auto"/>
                    <w:right w:val="none" w:sz="0" w:space="0" w:color="auto"/>
                  </w:divBdr>
                  <w:divsChild>
                    <w:div w:id="578908703">
                      <w:marLeft w:val="0"/>
                      <w:marRight w:val="0"/>
                      <w:marTop w:val="0"/>
                      <w:marBottom w:val="0"/>
                      <w:divBdr>
                        <w:top w:val="none" w:sz="0" w:space="0" w:color="auto"/>
                        <w:left w:val="none" w:sz="0" w:space="0" w:color="auto"/>
                        <w:bottom w:val="none" w:sz="0" w:space="0" w:color="auto"/>
                        <w:right w:val="none" w:sz="0" w:space="0" w:color="auto"/>
                      </w:divBdr>
                    </w:div>
                  </w:divsChild>
                </w:div>
                <w:div w:id="788549105">
                  <w:marLeft w:val="0"/>
                  <w:marRight w:val="0"/>
                  <w:marTop w:val="0"/>
                  <w:marBottom w:val="0"/>
                  <w:divBdr>
                    <w:top w:val="none" w:sz="0" w:space="0" w:color="auto"/>
                    <w:left w:val="none" w:sz="0" w:space="0" w:color="auto"/>
                    <w:bottom w:val="none" w:sz="0" w:space="0" w:color="auto"/>
                    <w:right w:val="none" w:sz="0" w:space="0" w:color="auto"/>
                  </w:divBdr>
                  <w:divsChild>
                    <w:div w:id="275986664">
                      <w:marLeft w:val="0"/>
                      <w:marRight w:val="0"/>
                      <w:marTop w:val="0"/>
                      <w:marBottom w:val="0"/>
                      <w:divBdr>
                        <w:top w:val="none" w:sz="0" w:space="0" w:color="auto"/>
                        <w:left w:val="none" w:sz="0" w:space="0" w:color="auto"/>
                        <w:bottom w:val="none" w:sz="0" w:space="0" w:color="auto"/>
                        <w:right w:val="none" w:sz="0" w:space="0" w:color="auto"/>
                      </w:divBdr>
                    </w:div>
                  </w:divsChild>
                </w:div>
                <w:div w:id="885021857">
                  <w:marLeft w:val="0"/>
                  <w:marRight w:val="0"/>
                  <w:marTop w:val="0"/>
                  <w:marBottom w:val="0"/>
                  <w:divBdr>
                    <w:top w:val="none" w:sz="0" w:space="0" w:color="auto"/>
                    <w:left w:val="none" w:sz="0" w:space="0" w:color="auto"/>
                    <w:bottom w:val="none" w:sz="0" w:space="0" w:color="auto"/>
                    <w:right w:val="none" w:sz="0" w:space="0" w:color="auto"/>
                  </w:divBdr>
                  <w:divsChild>
                    <w:div w:id="1953903237">
                      <w:marLeft w:val="0"/>
                      <w:marRight w:val="0"/>
                      <w:marTop w:val="0"/>
                      <w:marBottom w:val="0"/>
                      <w:divBdr>
                        <w:top w:val="none" w:sz="0" w:space="0" w:color="auto"/>
                        <w:left w:val="none" w:sz="0" w:space="0" w:color="auto"/>
                        <w:bottom w:val="none" w:sz="0" w:space="0" w:color="auto"/>
                        <w:right w:val="none" w:sz="0" w:space="0" w:color="auto"/>
                      </w:divBdr>
                    </w:div>
                  </w:divsChild>
                </w:div>
                <w:div w:id="898325832">
                  <w:marLeft w:val="0"/>
                  <w:marRight w:val="0"/>
                  <w:marTop w:val="0"/>
                  <w:marBottom w:val="0"/>
                  <w:divBdr>
                    <w:top w:val="none" w:sz="0" w:space="0" w:color="auto"/>
                    <w:left w:val="none" w:sz="0" w:space="0" w:color="auto"/>
                    <w:bottom w:val="none" w:sz="0" w:space="0" w:color="auto"/>
                    <w:right w:val="none" w:sz="0" w:space="0" w:color="auto"/>
                  </w:divBdr>
                  <w:divsChild>
                    <w:div w:id="1549222765">
                      <w:marLeft w:val="0"/>
                      <w:marRight w:val="0"/>
                      <w:marTop w:val="0"/>
                      <w:marBottom w:val="0"/>
                      <w:divBdr>
                        <w:top w:val="none" w:sz="0" w:space="0" w:color="auto"/>
                        <w:left w:val="none" w:sz="0" w:space="0" w:color="auto"/>
                        <w:bottom w:val="none" w:sz="0" w:space="0" w:color="auto"/>
                        <w:right w:val="none" w:sz="0" w:space="0" w:color="auto"/>
                      </w:divBdr>
                    </w:div>
                  </w:divsChild>
                </w:div>
                <w:div w:id="908003785">
                  <w:marLeft w:val="0"/>
                  <w:marRight w:val="0"/>
                  <w:marTop w:val="0"/>
                  <w:marBottom w:val="0"/>
                  <w:divBdr>
                    <w:top w:val="none" w:sz="0" w:space="0" w:color="auto"/>
                    <w:left w:val="none" w:sz="0" w:space="0" w:color="auto"/>
                    <w:bottom w:val="none" w:sz="0" w:space="0" w:color="auto"/>
                    <w:right w:val="none" w:sz="0" w:space="0" w:color="auto"/>
                  </w:divBdr>
                  <w:divsChild>
                    <w:div w:id="1429765240">
                      <w:marLeft w:val="0"/>
                      <w:marRight w:val="0"/>
                      <w:marTop w:val="0"/>
                      <w:marBottom w:val="0"/>
                      <w:divBdr>
                        <w:top w:val="none" w:sz="0" w:space="0" w:color="auto"/>
                        <w:left w:val="none" w:sz="0" w:space="0" w:color="auto"/>
                        <w:bottom w:val="none" w:sz="0" w:space="0" w:color="auto"/>
                        <w:right w:val="none" w:sz="0" w:space="0" w:color="auto"/>
                      </w:divBdr>
                    </w:div>
                  </w:divsChild>
                </w:div>
                <w:div w:id="911811069">
                  <w:marLeft w:val="0"/>
                  <w:marRight w:val="0"/>
                  <w:marTop w:val="0"/>
                  <w:marBottom w:val="0"/>
                  <w:divBdr>
                    <w:top w:val="none" w:sz="0" w:space="0" w:color="auto"/>
                    <w:left w:val="none" w:sz="0" w:space="0" w:color="auto"/>
                    <w:bottom w:val="none" w:sz="0" w:space="0" w:color="auto"/>
                    <w:right w:val="none" w:sz="0" w:space="0" w:color="auto"/>
                  </w:divBdr>
                  <w:divsChild>
                    <w:div w:id="1204170623">
                      <w:marLeft w:val="0"/>
                      <w:marRight w:val="0"/>
                      <w:marTop w:val="0"/>
                      <w:marBottom w:val="0"/>
                      <w:divBdr>
                        <w:top w:val="none" w:sz="0" w:space="0" w:color="auto"/>
                        <w:left w:val="none" w:sz="0" w:space="0" w:color="auto"/>
                        <w:bottom w:val="none" w:sz="0" w:space="0" w:color="auto"/>
                        <w:right w:val="none" w:sz="0" w:space="0" w:color="auto"/>
                      </w:divBdr>
                    </w:div>
                  </w:divsChild>
                </w:div>
                <w:div w:id="935868695">
                  <w:marLeft w:val="0"/>
                  <w:marRight w:val="0"/>
                  <w:marTop w:val="0"/>
                  <w:marBottom w:val="0"/>
                  <w:divBdr>
                    <w:top w:val="none" w:sz="0" w:space="0" w:color="auto"/>
                    <w:left w:val="none" w:sz="0" w:space="0" w:color="auto"/>
                    <w:bottom w:val="none" w:sz="0" w:space="0" w:color="auto"/>
                    <w:right w:val="none" w:sz="0" w:space="0" w:color="auto"/>
                  </w:divBdr>
                  <w:divsChild>
                    <w:div w:id="688069976">
                      <w:marLeft w:val="0"/>
                      <w:marRight w:val="0"/>
                      <w:marTop w:val="0"/>
                      <w:marBottom w:val="0"/>
                      <w:divBdr>
                        <w:top w:val="none" w:sz="0" w:space="0" w:color="auto"/>
                        <w:left w:val="none" w:sz="0" w:space="0" w:color="auto"/>
                        <w:bottom w:val="none" w:sz="0" w:space="0" w:color="auto"/>
                        <w:right w:val="none" w:sz="0" w:space="0" w:color="auto"/>
                      </w:divBdr>
                    </w:div>
                  </w:divsChild>
                </w:div>
                <w:div w:id="971522394">
                  <w:marLeft w:val="0"/>
                  <w:marRight w:val="0"/>
                  <w:marTop w:val="0"/>
                  <w:marBottom w:val="0"/>
                  <w:divBdr>
                    <w:top w:val="none" w:sz="0" w:space="0" w:color="auto"/>
                    <w:left w:val="none" w:sz="0" w:space="0" w:color="auto"/>
                    <w:bottom w:val="none" w:sz="0" w:space="0" w:color="auto"/>
                    <w:right w:val="none" w:sz="0" w:space="0" w:color="auto"/>
                  </w:divBdr>
                  <w:divsChild>
                    <w:div w:id="983194425">
                      <w:marLeft w:val="0"/>
                      <w:marRight w:val="0"/>
                      <w:marTop w:val="0"/>
                      <w:marBottom w:val="0"/>
                      <w:divBdr>
                        <w:top w:val="none" w:sz="0" w:space="0" w:color="auto"/>
                        <w:left w:val="none" w:sz="0" w:space="0" w:color="auto"/>
                        <w:bottom w:val="none" w:sz="0" w:space="0" w:color="auto"/>
                        <w:right w:val="none" w:sz="0" w:space="0" w:color="auto"/>
                      </w:divBdr>
                    </w:div>
                  </w:divsChild>
                </w:div>
                <w:div w:id="1008215290">
                  <w:marLeft w:val="0"/>
                  <w:marRight w:val="0"/>
                  <w:marTop w:val="0"/>
                  <w:marBottom w:val="0"/>
                  <w:divBdr>
                    <w:top w:val="none" w:sz="0" w:space="0" w:color="auto"/>
                    <w:left w:val="none" w:sz="0" w:space="0" w:color="auto"/>
                    <w:bottom w:val="none" w:sz="0" w:space="0" w:color="auto"/>
                    <w:right w:val="none" w:sz="0" w:space="0" w:color="auto"/>
                  </w:divBdr>
                  <w:divsChild>
                    <w:div w:id="283997454">
                      <w:marLeft w:val="0"/>
                      <w:marRight w:val="0"/>
                      <w:marTop w:val="0"/>
                      <w:marBottom w:val="0"/>
                      <w:divBdr>
                        <w:top w:val="none" w:sz="0" w:space="0" w:color="auto"/>
                        <w:left w:val="none" w:sz="0" w:space="0" w:color="auto"/>
                        <w:bottom w:val="none" w:sz="0" w:space="0" w:color="auto"/>
                        <w:right w:val="none" w:sz="0" w:space="0" w:color="auto"/>
                      </w:divBdr>
                    </w:div>
                  </w:divsChild>
                </w:div>
                <w:div w:id="1055397601">
                  <w:marLeft w:val="0"/>
                  <w:marRight w:val="0"/>
                  <w:marTop w:val="0"/>
                  <w:marBottom w:val="0"/>
                  <w:divBdr>
                    <w:top w:val="none" w:sz="0" w:space="0" w:color="auto"/>
                    <w:left w:val="none" w:sz="0" w:space="0" w:color="auto"/>
                    <w:bottom w:val="none" w:sz="0" w:space="0" w:color="auto"/>
                    <w:right w:val="none" w:sz="0" w:space="0" w:color="auto"/>
                  </w:divBdr>
                  <w:divsChild>
                    <w:div w:id="1419599840">
                      <w:marLeft w:val="0"/>
                      <w:marRight w:val="0"/>
                      <w:marTop w:val="0"/>
                      <w:marBottom w:val="0"/>
                      <w:divBdr>
                        <w:top w:val="none" w:sz="0" w:space="0" w:color="auto"/>
                        <w:left w:val="none" w:sz="0" w:space="0" w:color="auto"/>
                        <w:bottom w:val="none" w:sz="0" w:space="0" w:color="auto"/>
                        <w:right w:val="none" w:sz="0" w:space="0" w:color="auto"/>
                      </w:divBdr>
                    </w:div>
                  </w:divsChild>
                </w:div>
                <w:div w:id="1083262994">
                  <w:marLeft w:val="0"/>
                  <w:marRight w:val="0"/>
                  <w:marTop w:val="0"/>
                  <w:marBottom w:val="0"/>
                  <w:divBdr>
                    <w:top w:val="none" w:sz="0" w:space="0" w:color="auto"/>
                    <w:left w:val="none" w:sz="0" w:space="0" w:color="auto"/>
                    <w:bottom w:val="none" w:sz="0" w:space="0" w:color="auto"/>
                    <w:right w:val="none" w:sz="0" w:space="0" w:color="auto"/>
                  </w:divBdr>
                  <w:divsChild>
                    <w:div w:id="1123233223">
                      <w:marLeft w:val="0"/>
                      <w:marRight w:val="0"/>
                      <w:marTop w:val="0"/>
                      <w:marBottom w:val="0"/>
                      <w:divBdr>
                        <w:top w:val="none" w:sz="0" w:space="0" w:color="auto"/>
                        <w:left w:val="none" w:sz="0" w:space="0" w:color="auto"/>
                        <w:bottom w:val="none" w:sz="0" w:space="0" w:color="auto"/>
                        <w:right w:val="none" w:sz="0" w:space="0" w:color="auto"/>
                      </w:divBdr>
                    </w:div>
                  </w:divsChild>
                </w:div>
                <w:div w:id="1100880223">
                  <w:marLeft w:val="0"/>
                  <w:marRight w:val="0"/>
                  <w:marTop w:val="0"/>
                  <w:marBottom w:val="0"/>
                  <w:divBdr>
                    <w:top w:val="none" w:sz="0" w:space="0" w:color="auto"/>
                    <w:left w:val="none" w:sz="0" w:space="0" w:color="auto"/>
                    <w:bottom w:val="none" w:sz="0" w:space="0" w:color="auto"/>
                    <w:right w:val="none" w:sz="0" w:space="0" w:color="auto"/>
                  </w:divBdr>
                  <w:divsChild>
                    <w:div w:id="504053332">
                      <w:marLeft w:val="0"/>
                      <w:marRight w:val="0"/>
                      <w:marTop w:val="0"/>
                      <w:marBottom w:val="0"/>
                      <w:divBdr>
                        <w:top w:val="none" w:sz="0" w:space="0" w:color="auto"/>
                        <w:left w:val="none" w:sz="0" w:space="0" w:color="auto"/>
                        <w:bottom w:val="none" w:sz="0" w:space="0" w:color="auto"/>
                        <w:right w:val="none" w:sz="0" w:space="0" w:color="auto"/>
                      </w:divBdr>
                    </w:div>
                  </w:divsChild>
                </w:div>
                <w:div w:id="1114447147">
                  <w:marLeft w:val="0"/>
                  <w:marRight w:val="0"/>
                  <w:marTop w:val="0"/>
                  <w:marBottom w:val="0"/>
                  <w:divBdr>
                    <w:top w:val="none" w:sz="0" w:space="0" w:color="auto"/>
                    <w:left w:val="none" w:sz="0" w:space="0" w:color="auto"/>
                    <w:bottom w:val="none" w:sz="0" w:space="0" w:color="auto"/>
                    <w:right w:val="none" w:sz="0" w:space="0" w:color="auto"/>
                  </w:divBdr>
                  <w:divsChild>
                    <w:div w:id="1278634667">
                      <w:marLeft w:val="0"/>
                      <w:marRight w:val="0"/>
                      <w:marTop w:val="0"/>
                      <w:marBottom w:val="0"/>
                      <w:divBdr>
                        <w:top w:val="none" w:sz="0" w:space="0" w:color="auto"/>
                        <w:left w:val="none" w:sz="0" w:space="0" w:color="auto"/>
                        <w:bottom w:val="none" w:sz="0" w:space="0" w:color="auto"/>
                        <w:right w:val="none" w:sz="0" w:space="0" w:color="auto"/>
                      </w:divBdr>
                    </w:div>
                  </w:divsChild>
                </w:div>
                <w:div w:id="1192916358">
                  <w:marLeft w:val="0"/>
                  <w:marRight w:val="0"/>
                  <w:marTop w:val="0"/>
                  <w:marBottom w:val="0"/>
                  <w:divBdr>
                    <w:top w:val="none" w:sz="0" w:space="0" w:color="auto"/>
                    <w:left w:val="none" w:sz="0" w:space="0" w:color="auto"/>
                    <w:bottom w:val="none" w:sz="0" w:space="0" w:color="auto"/>
                    <w:right w:val="none" w:sz="0" w:space="0" w:color="auto"/>
                  </w:divBdr>
                  <w:divsChild>
                    <w:div w:id="152262077">
                      <w:marLeft w:val="0"/>
                      <w:marRight w:val="0"/>
                      <w:marTop w:val="0"/>
                      <w:marBottom w:val="0"/>
                      <w:divBdr>
                        <w:top w:val="none" w:sz="0" w:space="0" w:color="auto"/>
                        <w:left w:val="none" w:sz="0" w:space="0" w:color="auto"/>
                        <w:bottom w:val="none" w:sz="0" w:space="0" w:color="auto"/>
                        <w:right w:val="none" w:sz="0" w:space="0" w:color="auto"/>
                      </w:divBdr>
                    </w:div>
                  </w:divsChild>
                </w:div>
                <w:div w:id="1277373888">
                  <w:marLeft w:val="0"/>
                  <w:marRight w:val="0"/>
                  <w:marTop w:val="0"/>
                  <w:marBottom w:val="0"/>
                  <w:divBdr>
                    <w:top w:val="none" w:sz="0" w:space="0" w:color="auto"/>
                    <w:left w:val="none" w:sz="0" w:space="0" w:color="auto"/>
                    <w:bottom w:val="none" w:sz="0" w:space="0" w:color="auto"/>
                    <w:right w:val="none" w:sz="0" w:space="0" w:color="auto"/>
                  </w:divBdr>
                  <w:divsChild>
                    <w:div w:id="184901470">
                      <w:marLeft w:val="0"/>
                      <w:marRight w:val="0"/>
                      <w:marTop w:val="0"/>
                      <w:marBottom w:val="0"/>
                      <w:divBdr>
                        <w:top w:val="none" w:sz="0" w:space="0" w:color="auto"/>
                        <w:left w:val="none" w:sz="0" w:space="0" w:color="auto"/>
                        <w:bottom w:val="none" w:sz="0" w:space="0" w:color="auto"/>
                        <w:right w:val="none" w:sz="0" w:space="0" w:color="auto"/>
                      </w:divBdr>
                    </w:div>
                  </w:divsChild>
                </w:div>
                <w:div w:id="1292514607">
                  <w:marLeft w:val="0"/>
                  <w:marRight w:val="0"/>
                  <w:marTop w:val="0"/>
                  <w:marBottom w:val="0"/>
                  <w:divBdr>
                    <w:top w:val="none" w:sz="0" w:space="0" w:color="auto"/>
                    <w:left w:val="none" w:sz="0" w:space="0" w:color="auto"/>
                    <w:bottom w:val="none" w:sz="0" w:space="0" w:color="auto"/>
                    <w:right w:val="none" w:sz="0" w:space="0" w:color="auto"/>
                  </w:divBdr>
                  <w:divsChild>
                    <w:div w:id="1698194344">
                      <w:marLeft w:val="0"/>
                      <w:marRight w:val="0"/>
                      <w:marTop w:val="0"/>
                      <w:marBottom w:val="0"/>
                      <w:divBdr>
                        <w:top w:val="none" w:sz="0" w:space="0" w:color="auto"/>
                        <w:left w:val="none" w:sz="0" w:space="0" w:color="auto"/>
                        <w:bottom w:val="none" w:sz="0" w:space="0" w:color="auto"/>
                        <w:right w:val="none" w:sz="0" w:space="0" w:color="auto"/>
                      </w:divBdr>
                    </w:div>
                  </w:divsChild>
                </w:div>
                <w:div w:id="1339502182">
                  <w:marLeft w:val="0"/>
                  <w:marRight w:val="0"/>
                  <w:marTop w:val="0"/>
                  <w:marBottom w:val="0"/>
                  <w:divBdr>
                    <w:top w:val="none" w:sz="0" w:space="0" w:color="auto"/>
                    <w:left w:val="none" w:sz="0" w:space="0" w:color="auto"/>
                    <w:bottom w:val="none" w:sz="0" w:space="0" w:color="auto"/>
                    <w:right w:val="none" w:sz="0" w:space="0" w:color="auto"/>
                  </w:divBdr>
                  <w:divsChild>
                    <w:div w:id="1490098226">
                      <w:marLeft w:val="0"/>
                      <w:marRight w:val="0"/>
                      <w:marTop w:val="0"/>
                      <w:marBottom w:val="0"/>
                      <w:divBdr>
                        <w:top w:val="none" w:sz="0" w:space="0" w:color="auto"/>
                        <w:left w:val="none" w:sz="0" w:space="0" w:color="auto"/>
                        <w:bottom w:val="none" w:sz="0" w:space="0" w:color="auto"/>
                        <w:right w:val="none" w:sz="0" w:space="0" w:color="auto"/>
                      </w:divBdr>
                    </w:div>
                  </w:divsChild>
                </w:div>
                <w:div w:id="1376852523">
                  <w:marLeft w:val="0"/>
                  <w:marRight w:val="0"/>
                  <w:marTop w:val="0"/>
                  <w:marBottom w:val="0"/>
                  <w:divBdr>
                    <w:top w:val="none" w:sz="0" w:space="0" w:color="auto"/>
                    <w:left w:val="none" w:sz="0" w:space="0" w:color="auto"/>
                    <w:bottom w:val="none" w:sz="0" w:space="0" w:color="auto"/>
                    <w:right w:val="none" w:sz="0" w:space="0" w:color="auto"/>
                  </w:divBdr>
                  <w:divsChild>
                    <w:div w:id="612439647">
                      <w:marLeft w:val="0"/>
                      <w:marRight w:val="0"/>
                      <w:marTop w:val="0"/>
                      <w:marBottom w:val="0"/>
                      <w:divBdr>
                        <w:top w:val="none" w:sz="0" w:space="0" w:color="auto"/>
                        <w:left w:val="none" w:sz="0" w:space="0" w:color="auto"/>
                        <w:bottom w:val="none" w:sz="0" w:space="0" w:color="auto"/>
                        <w:right w:val="none" w:sz="0" w:space="0" w:color="auto"/>
                      </w:divBdr>
                    </w:div>
                  </w:divsChild>
                </w:div>
                <w:div w:id="1419402434">
                  <w:marLeft w:val="0"/>
                  <w:marRight w:val="0"/>
                  <w:marTop w:val="0"/>
                  <w:marBottom w:val="0"/>
                  <w:divBdr>
                    <w:top w:val="none" w:sz="0" w:space="0" w:color="auto"/>
                    <w:left w:val="none" w:sz="0" w:space="0" w:color="auto"/>
                    <w:bottom w:val="none" w:sz="0" w:space="0" w:color="auto"/>
                    <w:right w:val="none" w:sz="0" w:space="0" w:color="auto"/>
                  </w:divBdr>
                  <w:divsChild>
                    <w:div w:id="1263295577">
                      <w:marLeft w:val="0"/>
                      <w:marRight w:val="0"/>
                      <w:marTop w:val="0"/>
                      <w:marBottom w:val="0"/>
                      <w:divBdr>
                        <w:top w:val="none" w:sz="0" w:space="0" w:color="auto"/>
                        <w:left w:val="none" w:sz="0" w:space="0" w:color="auto"/>
                        <w:bottom w:val="none" w:sz="0" w:space="0" w:color="auto"/>
                        <w:right w:val="none" w:sz="0" w:space="0" w:color="auto"/>
                      </w:divBdr>
                    </w:div>
                  </w:divsChild>
                </w:div>
                <w:div w:id="1433630493">
                  <w:marLeft w:val="0"/>
                  <w:marRight w:val="0"/>
                  <w:marTop w:val="0"/>
                  <w:marBottom w:val="0"/>
                  <w:divBdr>
                    <w:top w:val="none" w:sz="0" w:space="0" w:color="auto"/>
                    <w:left w:val="none" w:sz="0" w:space="0" w:color="auto"/>
                    <w:bottom w:val="none" w:sz="0" w:space="0" w:color="auto"/>
                    <w:right w:val="none" w:sz="0" w:space="0" w:color="auto"/>
                  </w:divBdr>
                  <w:divsChild>
                    <w:div w:id="1414399022">
                      <w:marLeft w:val="0"/>
                      <w:marRight w:val="0"/>
                      <w:marTop w:val="0"/>
                      <w:marBottom w:val="0"/>
                      <w:divBdr>
                        <w:top w:val="none" w:sz="0" w:space="0" w:color="auto"/>
                        <w:left w:val="none" w:sz="0" w:space="0" w:color="auto"/>
                        <w:bottom w:val="none" w:sz="0" w:space="0" w:color="auto"/>
                        <w:right w:val="none" w:sz="0" w:space="0" w:color="auto"/>
                      </w:divBdr>
                    </w:div>
                  </w:divsChild>
                </w:div>
                <w:div w:id="1471510411">
                  <w:marLeft w:val="0"/>
                  <w:marRight w:val="0"/>
                  <w:marTop w:val="0"/>
                  <w:marBottom w:val="0"/>
                  <w:divBdr>
                    <w:top w:val="none" w:sz="0" w:space="0" w:color="auto"/>
                    <w:left w:val="none" w:sz="0" w:space="0" w:color="auto"/>
                    <w:bottom w:val="none" w:sz="0" w:space="0" w:color="auto"/>
                    <w:right w:val="none" w:sz="0" w:space="0" w:color="auto"/>
                  </w:divBdr>
                  <w:divsChild>
                    <w:div w:id="1234320360">
                      <w:marLeft w:val="0"/>
                      <w:marRight w:val="0"/>
                      <w:marTop w:val="0"/>
                      <w:marBottom w:val="0"/>
                      <w:divBdr>
                        <w:top w:val="none" w:sz="0" w:space="0" w:color="auto"/>
                        <w:left w:val="none" w:sz="0" w:space="0" w:color="auto"/>
                        <w:bottom w:val="none" w:sz="0" w:space="0" w:color="auto"/>
                        <w:right w:val="none" w:sz="0" w:space="0" w:color="auto"/>
                      </w:divBdr>
                    </w:div>
                  </w:divsChild>
                </w:div>
                <w:div w:id="1566721671">
                  <w:marLeft w:val="0"/>
                  <w:marRight w:val="0"/>
                  <w:marTop w:val="0"/>
                  <w:marBottom w:val="0"/>
                  <w:divBdr>
                    <w:top w:val="none" w:sz="0" w:space="0" w:color="auto"/>
                    <w:left w:val="none" w:sz="0" w:space="0" w:color="auto"/>
                    <w:bottom w:val="none" w:sz="0" w:space="0" w:color="auto"/>
                    <w:right w:val="none" w:sz="0" w:space="0" w:color="auto"/>
                  </w:divBdr>
                  <w:divsChild>
                    <w:div w:id="147207885">
                      <w:marLeft w:val="0"/>
                      <w:marRight w:val="0"/>
                      <w:marTop w:val="0"/>
                      <w:marBottom w:val="0"/>
                      <w:divBdr>
                        <w:top w:val="none" w:sz="0" w:space="0" w:color="auto"/>
                        <w:left w:val="none" w:sz="0" w:space="0" w:color="auto"/>
                        <w:bottom w:val="none" w:sz="0" w:space="0" w:color="auto"/>
                        <w:right w:val="none" w:sz="0" w:space="0" w:color="auto"/>
                      </w:divBdr>
                    </w:div>
                  </w:divsChild>
                </w:div>
                <w:div w:id="1572234847">
                  <w:marLeft w:val="0"/>
                  <w:marRight w:val="0"/>
                  <w:marTop w:val="0"/>
                  <w:marBottom w:val="0"/>
                  <w:divBdr>
                    <w:top w:val="none" w:sz="0" w:space="0" w:color="auto"/>
                    <w:left w:val="none" w:sz="0" w:space="0" w:color="auto"/>
                    <w:bottom w:val="none" w:sz="0" w:space="0" w:color="auto"/>
                    <w:right w:val="none" w:sz="0" w:space="0" w:color="auto"/>
                  </w:divBdr>
                  <w:divsChild>
                    <w:div w:id="1176844554">
                      <w:marLeft w:val="0"/>
                      <w:marRight w:val="0"/>
                      <w:marTop w:val="0"/>
                      <w:marBottom w:val="0"/>
                      <w:divBdr>
                        <w:top w:val="none" w:sz="0" w:space="0" w:color="auto"/>
                        <w:left w:val="none" w:sz="0" w:space="0" w:color="auto"/>
                        <w:bottom w:val="none" w:sz="0" w:space="0" w:color="auto"/>
                        <w:right w:val="none" w:sz="0" w:space="0" w:color="auto"/>
                      </w:divBdr>
                    </w:div>
                  </w:divsChild>
                </w:div>
                <w:div w:id="1665549179">
                  <w:marLeft w:val="0"/>
                  <w:marRight w:val="0"/>
                  <w:marTop w:val="0"/>
                  <w:marBottom w:val="0"/>
                  <w:divBdr>
                    <w:top w:val="none" w:sz="0" w:space="0" w:color="auto"/>
                    <w:left w:val="none" w:sz="0" w:space="0" w:color="auto"/>
                    <w:bottom w:val="none" w:sz="0" w:space="0" w:color="auto"/>
                    <w:right w:val="none" w:sz="0" w:space="0" w:color="auto"/>
                  </w:divBdr>
                  <w:divsChild>
                    <w:div w:id="1350913419">
                      <w:marLeft w:val="0"/>
                      <w:marRight w:val="0"/>
                      <w:marTop w:val="0"/>
                      <w:marBottom w:val="0"/>
                      <w:divBdr>
                        <w:top w:val="none" w:sz="0" w:space="0" w:color="auto"/>
                        <w:left w:val="none" w:sz="0" w:space="0" w:color="auto"/>
                        <w:bottom w:val="none" w:sz="0" w:space="0" w:color="auto"/>
                        <w:right w:val="none" w:sz="0" w:space="0" w:color="auto"/>
                      </w:divBdr>
                    </w:div>
                  </w:divsChild>
                </w:div>
                <w:div w:id="1690596096">
                  <w:marLeft w:val="0"/>
                  <w:marRight w:val="0"/>
                  <w:marTop w:val="0"/>
                  <w:marBottom w:val="0"/>
                  <w:divBdr>
                    <w:top w:val="none" w:sz="0" w:space="0" w:color="auto"/>
                    <w:left w:val="none" w:sz="0" w:space="0" w:color="auto"/>
                    <w:bottom w:val="none" w:sz="0" w:space="0" w:color="auto"/>
                    <w:right w:val="none" w:sz="0" w:space="0" w:color="auto"/>
                  </w:divBdr>
                  <w:divsChild>
                    <w:div w:id="1852377375">
                      <w:marLeft w:val="0"/>
                      <w:marRight w:val="0"/>
                      <w:marTop w:val="0"/>
                      <w:marBottom w:val="0"/>
                      <w:divBdr>
                        <w:top w:val="none" w:sz="0" w:space="0" w:color="auto"/>
                        <w:left w:val="none" w:sz="0" w:space="0" w:color="auto"/>
                        <w:bottom w:val="none" w:sz="0" w:space="0" w:color="auto"/>
                        <w:right w:val="none" w:sz="0" w:space="0" w:color="auto"/>
                      </w:divBdr>
                    </w:div>
                  </w:divsChild>
                </w:div>
                <w:div w:id="1778862447">
                  <w:marLeft w:val="0"/>
                  <w:marRight w:val="0"/>
                  <w:marTop w:val="0"/>
                  <w:marBottom w:val="0"/>
                  <w:divBdr>
                    <w:top w:val="none" w:sz="0" w:space="0" w:color="auto"/>
                    <w:left w:val="none" w:sz="0" w:space="0" w:color="auto"/>
                    <w:bottom w:val="none" w:sz="0" w:space="0" w:color="auto"/>
                    <w:right w:val="none" w:sz="0" w:space="0" w:color="auto"/>
                  </w:divBdr>
                  <w:divsChild>
                    <w:div w:id="643000707">
                      <w:marLeft w:val="0"/>
                      <w:marRight w:val="0"/>
                      <w:marTop w:val="0"/>
                      <w:marBottom w:val="0"/>
                      <w:divBdr>
                        <w:top w:val="none" w:sz="0" w:space="0" w:color="auto"/>
                        <w:left w:val="none" w:sz="0" w:space="0" w:color="auto"/>
                        <w:bottom w:val="none" w:sz="0" w:space="0" w:color="auto"/>
                        <w:right w:val="none" w:sz="0" w:space="0" w:color="auto"/>
                      </w:divBdr>
                    </w:div>
                  </w:divsChild>
                </w:div>
                <w:div w:id="1877346099">
                  <w:marLeft w:val="0"/>
                  <w:marRight w:val="0"/>
                  <w:marTop w:val="0"/>
                  <w:marBottom w:val="0"/>
                  <w:divBdr>
                    <w:top w:val="none" w:sz="0" w:space="0" w:color="auto"/>
                    <w:left w:val="none" w:sz="0" w:space="0" w:color="auto"/>
                    <w:bottom w:val="none" w:sz="0" w:space="0" w:color="auto"/>
                    <w:right w:val="none" w:sz="0" w:space="0" w:color="auto"/>
                  </w:divBdr>
                  <w:divsChild>
                    <w:div w:id="499396487">
                      <w:marLeft w:val="0"/>
                      <w:marRight w:val="0"/>
                      <w:marTop w:val="0"/>
                      <w:marBottom w:val="0"/>
                      <w:divBdr>
                        <w:top w:val="none" w:sz="0" w:space="0" w:color="auto"/>
                        <w:left w:val="none" w:sz="0" w:space="0" w:color="auto"/>
                        <w:bottom w:val="none" w:sz="0" w:space="0" w:color="auto"/>
                        <w:right w:val="none" w:sz="0" w:space="0" w:color="auto"/>
                      </w:divBdr>
                    </w:div>
                  </w:divsChild>
                </w:div>
                <w:div w:id="1916813447">
                  <w:marLeft w:val="0"/>
                  <w:marRight w:val="0"/>
                  <w:marTop w:val="0"/>
                  <w:marBottom w:val="0"/>
                  <w:divBdr>
                    <w:top w:val="none" w:sz="0" w:space="0" w:color="auto"/>
                    <w:left w:val="none" w:sz="0" w:space="0" w:color="auto"/>
                    <w:bottom w:val="none" w:sz="0" w:space="0" w:color="auto"/>
                    <w:right w:val="none" w:sz="0" w:space="0" w:color="auto"/>
                  </w:divBdr>
                  <w:divsChild>
                    <w:div w:id="119734315">
                      <w:marLeft w:val="0"/>
                      <w:marRight w:val="0"/>
                      <w:marTop w:val="0"/>
                      <w:marBottom w:val="0"/>
                      <w:divBdr>
                        <w:top w:val="none" w:sz="0" w:space="0" w:color="auto"/>
                        <w:left w:val="none" w:sz="0" w:space="0" w:color="auto"/>
                        <w:bottom w:val="none" w:sz="0" w:space="0" w:color="auto"/>
                        <w:right w:val="none" w:sz="0" w:space="0" w:color="auto"/>
                      </w:divBdr>
                    </w:div>
                  </w:divsChild>
                </w:div>
                <w:div w:id="1955402398">
                  <w:marLeft w:val="0"/>
                  <w:marRight w:val="0"/>
                  <w:marTop w:val="0"/>
                  <w:marBottom w:val="0"/>
                  <w:divBdr>
                    <w:top w:val="none" w:sz="0" w:space="0" w:color="auto"/>
                    <w:left w:val="none" w:sz="0" w:space="0" w:color="auto"/>
                    <w:bottom w:val="none" w:sz="0" w:space="0" w:color="auto"/>
                    <w:right w:val="none" w:sz="0" w:space="0" w:color="auto"/>
                  </w:divBdr>
                  <w:divsChild>
                    <w:div w:id="2012831704">
                      <w:marLeft w:val="0"/>
                      <w:marRight w:val="0"/>
                      <w:marTop w:val="0"/>
                      <w:marBottom w:val="0"/>
                      <w:divBdr>
                        <w:top w:val="none" w:sz="0" w:space="0" w:color="auto"/>
                        <w:left w:val="none" w:sz="0" w:space="0" w:color="auto"/>
                        <w:bottom w:val="none" w:sz="0" w:space="0" w:color="auto"/>
                        <w:right w:val="none" w:sz="0" w:space="0" w:color="auto"/>
                      </w:divBdr>
                    </w:div>
                  </w:divsChild>
                </w:div>
                <w:div w:id="2082093856">
                  <w:marLeft w:val="0"/>
                  <w:marRight w:val="0"/>
                  <w:marTop w:val="0"/>
                  <w:marBottom w:val="0"/>
                  <w:divBdr>
                    <w:top w:val="none" w:sz="0" w:space="0" w:color="auto"/>
                    <w:left w:val="none" w:sz="0" w:space="0" w:color="auto"/>
                    <w:bottom w:val="none" w:sz="0" w:space="0" w:color="auto"/>
                    <w:right w:val="none" w:sz="0" w:space="0" w:color="auto"/>
                  </w:divBdr>
                  <w:divsChild>
                    <w:div w:id="1066537365">
                      <w:marLeft w:val="0"/>
                      <w:marRight w:val="0"/>
                      <w:marTop w:val="0"/>
                      <w:marBottom w:val="0"/>
                      <w:divBdr>
                        <w:top w:val="none" w:sz="0" w:space="0" w:color="auto"/>
                        <w:left w:val="none" w:sz="0" w:space="0" w:color="auto"/>
                        <w:bottom w:val="none" w:sz="0" w:space="0" w:color="auto"/>
                        <w:right w:val="none" w:sz="0" w:space="0" w:color="auto"/>
                      </w:divBdr>
                    </w:div>
                  </w:divsChild>
                </w:div>
                <w:div w:id="2126461874">
                  <w:marLeft w:val="0"/>
                  <w:marRight w:val="0"/>
                  <w:marTop w:val="0"/>
                  <w:marBottom w:val="0"/>
                  <w:divBdr>
                    <w:top w:val="none" w:sz="0" w:space="0" w:color="auto"/>
                    <w:left w:val="none" w:sz="0" w:space="0" w:color="auto"/>
                    <w:bottom w:val="none" w:sz="0" w:space="0" w:color="auto"/>
                    <w:right w:val="none" w:sz="0" w:space="0" w:color="auto"/>
                  </w:divBdr>
                  <w:divsChild>
                    <w:div w:id="1666126205">
                      <w:marLeft w:val="0"/>
                      <w:marRight w:val="0"/>
                      <w:marTop w:val="0"/>
                      <w:marBottom w:val="0"/>
                      <w:divBdr>
                        <w:top w:val="none" w:sz="0" w:space="0" w:color="auto"/>
                        <w:left w:val="none" w:sz="0" w:space="0" w:color="auto"/>
                        <w:bottom w:val="none" w:sz="0" w:space="0" w:color="auto"/>
                        <w:right w:val="none" w:sz="0" w:space="0" w:color="auto"/>
                      </w:divBdr>
                    </w:div>
                  </w:divsChild>
                </w:div>
                <w:div w:id="2126804757">
                  <w:marLeft w:val="0"/>
                  <w:marRight w:val="0"/>
                  <w:marTop w:val="0"/>
                  <w:marBottom w:val="0"/>
                  <w:divBdr>
                    <w:top w:val="none" w:sz="0" w:space="0" w:color="auto"/>
                    <w:left w:val="none" w:sz="0" w:space="0" w:color="auto"/>
                    <w:bottom w:val="none" w:sz="0" w:space="0" w:color="auto"/>
                    <w:right w:val="none" w:sz="0" w:space="0" w:color="auto"/>
                  </w:divBdr>
                  <w:divsChild>
                    <w:div w:id="1194540817">
                      <w:marLeft w:val="0"/>
                      <w:marRight w:val="0"/>
                      <w:marTop w:val="0"/>
                      <w:marBottom w:val="0"/>
                      <w:divBdr>
                        <w:top w:val="none" w:sz="0" w:space="0" w:color="auto"/>
                        <w:left w:val="none" w:sz="0" w:space="0" w:color="auto"/>
                        <w:bottom w:val="none" w:sz="0" w:space="0" w:color="auto"/>
                        <w:right w:val="none" w:sz="0" w:space="0" w:color="auto"/>
                      </w:divBdr>
                    </w:div>
                  </w:divsChild>
                </w:div>
                <w:div w:id="2136673506">
                  <w:marLeft w:val="0"/>
                  <w:marRight w:val="0"/>
                  <w:marTop w:val="0"/>
                  <w:marBottom w:val="0"/>
                  <w:divBdr>
                    <w:top w:val="none" w:sz="0" w:space="0" w:color="auto"/>
                    <w:left w:val="none" w:sz="0" w:space="0" w:color="auto"/>
                    <w:bottom w:val="none" w:sz="0" w:space="0" w:color="auto"/>
                    <w:right w:val="none" w:sz="0" w:space="0" w:color="auto"/>
                  </w:divBdr>
                  <w:divsChild>
                    <w:div w:id="12273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7724">
          <w:marLeft w:val="0"/>
          <w:marRight w:val="0"/>
          <w:marTop w:val="0"/>
          <w:marBottom w:val="0"/>
          <w:divBdr>
            <w:top w:val="none" w:sz="0" w:space="0" w:color="auto"/>
            <w:left w:val="none" w:sz="0" w:space="0" w:color="auto"/>
            <w:bottom w:val="none" w:sz="0" w:space="0" w:color="auto"/>
            <w:right w:val="none" w:sz="0" w:space="0" w:color="auto"/>
          </w:divBdr>
        </w:div>
        <w:div w:id="1187213334">
          <w:marLeft w:val="0"/>
          <w:marRight w:val="0"/>
          <w:marTop w:val="0"/>
          <w:marBottom w:val="0"/>
          <w:divBdr>
            <w:top w:val="none" w:sz="0" w:space="0" w:color="auto"/>
            <w:left w:val="none" w:sz="0" w:space="0" w:color="auto"/>
            <w:bottom w:val="none" w:sz="0" w:space="0" w:color="auto"/>
            <w:right w:val="none" w:sz="0" w:space="0" w:color="auto"/>
          </w:divBdr>
        </w:div>
        <w:div w:id="1828091078">
          <w:marLeft w:val="0"/>
          <w:marRight w:val="0"/>
          <w:marTop w:val="0"/>
          <w:marBottom w:val="0"/>
          <w:divBdr>
            <w:top w:val="none" w:sz="0" w:space="0" w:color="auto"/>
            <w:left w:val="none" w:sz="0" w:space="0" w:color="auto"/>
            <w:bottom w:val="none" w:sz="0" w:space="0" w:color="auto"/>
            <w:right w:val="none" w:sz="0" w:space="0" w:color="auto"/>
          </w:divBdr>
        </w:div>
      </w:divsChild>
    </w:div>
    <w:div w:id="696587902">
      <w:bodyDiv w:val="1"/>
      <w:marLeft w:val="0"/>
      <w:marRight w:val="0"/>
      <w:marTop w:val="0"/>
      <w:marBottom w:val="0"/>
      <w:divBdr>
        <w:top w:val="none" w:sz="0" w:space="0" w:color="auto"/>
        <w:left w:val="none" w:sz="0" w:space="0" w:color="auto"/>
        <w:bottom w:val="none" w:sz="0" w:space="0" w:color="auto"/>
        <w:right w:val="none" w:sz="0" w:space="0" w:color="auto"/>
      </w:divBdr>
    </w:div>
    <w:div w:id="696975627">
      <w:bodyDiv w:val="1"/>
      <w:marLeft w:val="0"/>
      <w:marRight w:val="0"/>
      <w:marTop w:val="0"/>
      <w:marBottom w:val="0"/>
      <w:divBdr>
        <w:top w:val="none" w:sz="0" w:space="0" w:color="auto"/>
        <w:left w:val="none" w:sz="0" w:space="0" w:color="auto"/>
        <w:bottom w:val="none" w:sz="0" w:space="0" w:color="auto"/>
        <w:right w:val="none" w:sz="0" w:space="0" w:color="auto"/>
      </w:divBdr>
    </w:div>
    <w:div w:id="705326204">
      <w:bodyDiv w:val="1"/>
      <w:marLeft w:val="0"/>
      <w:marRight w:val="0"/>
      <w:marTop w:val="0"/>
      <w:marBottom w:val="0"/>
      <w:divBdr>
        <w:top w:val="none" w:sz="0" w:space="0" w:color="auto"/>
        <w:left w:val="none" w:sz="0" w:space="0" w:color="auto"/>
        <w:bottom w:val="none" w:sz="0" w:space="0" w:color="auto"/>
        <w:right w:val="none" w:sz="0" w:space="0" w:color="auto"/>
      </w:divBdr>
    </w:div>
    <w:div w:id="710348282">
      <w:bodyDiv w:val="1"/>
      <w:marLeft w:val="0"/>
      <w:marRight w:val="0"/>
      <w:marTop w:val="0"/>
      <w:marBottom w:val="0"/>
      <w:divBdr>
        <w:top w:val="none" w:sz="0" w:space="0" w:color="auto"/>
        <w:left w:val="none" w:sz="0" w:space="0" w:color="auto"/>
        <w:bottom w:val="none" w:sz="0" w:space="0" w:color="auto"/>
        <w:right w:val="none" w:sz="0" w:space="0" w:color="auto"/>
      </w:divBdr>
    </w:div>
    <w:div w:id="717513063">
      <w:bodyDiv w:val="1"/>
      <w:marLeft w:val="0"/>
      <w:marRight w:val="0"/>
      <w:marTop w:val="0"/>
      <w:marBottom w:val="0"/>
      <w:divBdr>
        <w:top w:val="none" w:sz="0" w:space="0" w:color="auto"/>
        <w:left w:val="none" w:sz="0" w:space="0" w:color="auto"/>
        <w:bottom w:val="none" w:sz="0" w:space="0" w:color="auto"/>
        <w:right w:val="none" w:sz="0" w:space="0" w:color="auto"/>
      </w:divBdr>
    </w:div>
    <w:div w:id="722557487">
      <w:bodyDiv w:val="1"/>
      <w:marLeft w:val="0"/>
      <w:marRight w:val="0"/>
      <w:marTop w:val="0"/>
      <w:marBottom w:val="0"/>
      <w:divBdr>
        <w:top w:val="none" w:sz="0" w:space="0" w:color="auto"/>
        <w:left w:val="none" w:sz="0" w:space="0" w:color="auto"/>
        <w:bottom w:val="none" w:sz="0" w:space="0" w:color="auto"/>
        <w:right w:val="none" w:sz="0" w:space="0" w:color="auto"/>
      </w:divBdr>
    </w:div>
    <w:div w:id="731001632">
      <w:bodyDiv w:val="1"/>
      <w:marLeft w:val="0"/>
      <w:marRight w:val="0"/>
      <w:marTop w:val="0"/>
      <w:marBottom w:val="0"/>
      <w:divBdr>
        <w:top w:val="none" w:sz="0" w:space="0" w:color="auto"/>
        <w:left w:val="none" w:sz="0" w:space="0" w:color="auto"/>
        <w:bottom w:val="none" w:sz="0" w:space="0" w:color="auto"/>
        <w:right w:val="none" w:sz="0" w:space="0" w:color="auto"/>
      </w:divBdr>
    </w:div>
    <w:div w:id="746462738">
      <w:bodyDiv w:val="1"/>
      <w:marLeft w:val="0"/>
      <w:marRight w:val="0"/>
      <w:marTop w:val="0"/>
      <w:marBottom w:val="0"/>
      <w:divBdr>
        <w:top w:val="none" w:sz="0" w:space="0" w:color="auto"/>
        <w:left w:val="none" w:sz="0" w:space="0" w:color="auto"/>
        <w:bottom w:val="none" w:sz="0" w:space="0" w:color="auto"/>
        <w:right w:val="none" w:sz="0" w:space="0" w:color="auto"/>
      </w:divBdr>
    </w:div>
    <w:div w:id="750735302">
      <w:bodyDiv w:val="1"/>
      <w:marLeft w:val="0"/>
      <w:marRight w:val="0"/>
      <w:marTop w:val="0"/>
      <w:marBottom w:val="0"/>
      <w:divBdr>
        <w:top w:val="none" w:sz="0" w:space="0" w:color="auto"/>
        <w:left w:val="none" w:sz="0" w:space="0" w:color="auto"/>
        <w:bottom w:val="none" w:sz="0" w:space="0" w:color="auto"/>
        <w:right w:val="none" w:sz="0" w:space="0" w:color="auto"/>
      </w:divBdr>
      <w:divsChild>
        <w:div w:id="288242244">
          <w:marLeft w:val="0"/>
          <w:marRight w:val="0"/>
          <w:marTop w:val="0"/>
          <w:marBottom w:val="0"/>
          <w:divBdr>
            <w:top w:val="none" w:sz="0" w:space="0" w:color="auto"/>
            <w:left w:val="none" w:sz="0" w:space="0" w:color="auto"/>
            <w:bottom w:val="none" w:sz="0" w:space="0" w:color="auto"/>
            <w:right w:val="none" w:sz="0" w:space="0" w:color="auto"/>
          </w:divBdr>
        </w:div>
        <w:div w:id="2027905135">
          <w:marLeft w:val="0"/>
          <w:marRight w:val="0"/>
          <w:marTop w:val="0"/>
          <w:marBottom w:val="0"/>
          <w:divBdr>
            <w:top w:val="none" w:sz="0" w:space="0" w:color="auto"/>
            <w:left w:val="none" w:sz="0" w:space="0" w:color="auto"/>
            <w:bottom w:val="none" w:sz="0" w:space="0" w:color="auto"/>
            <w:right w:val="none" w:sz="0" w:space="0" w:color="auto"/>
          </w:divBdr>
          <w:divsChild>
            <w:div w:id="922639610">
              <w:marLeft w:val="0"/>
              <w:marRight w:val="0"/>
              <w:marTop w:val="0"/>
              <w:marBottom w:val="0"/>
              <w:divBdr>
                <w:top w:val="none" w:sz="0" w:space="0" w:color="auto"/>
                <w:left w:val="none" w:sz="0" w:space="0" w:color="auto"/>
                <w:bottom w:val="none" w:sz="0" w:space="0" w:color="auto"/>
                <w:right w:val="none" w:sz="0" w:space="0" w:color="auto"/>
              </w:divBdr>
              <w:divsChild>
                <w:div w:id="1686711330">
                  <w:marLeft w:val="0"/>
                  <w:marRight w:val="0"/>
                  <w:marTop w:val="0"/>
                  <w:marBottom w:val="0"/>
                  <w:divBdr>
                    <w:top w:val="none" w:sz="0" w:space="0" w:color="auto"/>
                    <w:left w:val="none" w:sz="0" w:space="0" w:color="auto"/>
                    <w:bottom w:val="none" w:sz="0" w:space="0" w:color="auto"/>
                    <w:right w:val="none" w:sz="0" w:space="0" w:color="auto"/>
                  </w:divBdr>
                  <w:divsChild>
                    <w:div w:id="1058475292">
                      <w:marLeft w:val="0"/>
                      <w:marRight w:val="0"/>
                      <w:marTop w:val="0"/>
                      <w:marBottom w:val="0"/>
                      <w:divBdr>
                        <w:top w:val="none" w:sz="0" w:space="0" w:color="auto"/>
                        <w:left w:val="none" w:sz="0" w:space="0" w:color="auto"/>
                        <w:bottom w:val="none" w:sz="0" w:space="0" w:color="auto"/>
                        <w:right w:val="none" w:sz="0" w:space="0" w:color="auto"/>
                      </w:divBdr>
                      <w:divsChild>
                        <w:div w:id="967200882">
                          <w:marLeft w:val="0"/>
                          <w:marRight w:val="0"/>
                          <w:marTop w:val="0"/>
                          <w:marBottom w:val="0"/>
                          <w:divBdr>
                            <w:top w:val="none" w:sz="0" w:space="0" w:color="auto"/>
                            <w:left w:val="none" w:sz="0" w:space="0" w:color="auto"/>
                            <w:bottom w:val="none" w:sz="0" w:space="0" w:color="auto"/>
                            <w:right w:val="none" w:sz="0" w:space="0" w:color="auto"/>
                          </w:divBdr>
                          <w:divsChild>
                            <w:div w:id="16712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202860">
      <w:bodyDiv w:val="1"/>
      <w:marLeft w:val="0"/>
      <w:marRight w:val="0"/>
      <w:marTop w:val="0"/>
      <w:marBottom w:val="0"/>
      <w:divBdr>
        <w:top w:val="none" w:sz="0" w:space="0" w:color="auto"/>
        <w:left w:val="none" w:sz="0" w:space="0" w:color="auto"/>
        <w:bottom w:val="none" w:sz="0" w:space="0" w:color="auto"/>
        <w:right w:val="none" w:sz="0" w:space="0" w:color="auto"/>
      </w:divBdr>
    </w:div>
    <w:div w:id="773748205">
      <w:bodyDiv w:val="1"/>
      <w:marLeft w:val="0"/>
      <w:marRight w:val="0"/>
      <w:marTop w:val="0"/>
      <w:marBottom w:val="0"/>
      <w:divBdr>
        <w:top w:val="none" w:sz="0" w:space="0" w:color="auto"/>
        <w:left w:val="none" w:sz="0" w:space="0" w:color="auto"/>
        <w:bottom w:val="none" w:sz="0" w:space="0" w:color="auto"/>
        <w:right w:val="none" w:sz="0" w:space="0" w:color="auto"/>
      </w:divBdr>
    </w:div>
    <w:div w:id="774179993">
      <w:bodyDiv w:val="1"/>
      <w:marLeft w:val="0"/>
      <w:marRight w:val="0"/>
      <w:marTop w:val="0"/>
      <w:marBottom w:val="0"/>
      <w:divBdr>
        <w:top w:val="none" w:sz="0" w:space="0" w:color="auto"/>
        <w:left w:val="none" w:sz="0" w:space="0" w:color="auto"/>
        <w:bottom w:val="none" w:sz="0" w:space="0" w:color="auto"/>
        <w:right w:val="none" w:sz="0" w:space="0" w:color="auto"/>
      </w:divBdr>
    </w:div>
    <w:div w:id="780220712">
      <w:bodyDiv w:val="1"/>
      <w:marLeft w:val="0"/>
      <w:marRight w:val="0"/>
      <w:marTop w:val="0"/>
      <w:marBottom w:val="0"/>
      <w:divBdr>
        <w:top w:val="none" w:sz="0" w:space="0" w:color="auto"/>
        <w:left w:val="none" w:sz="0" w:space="0" w:color="auto"/>
        <w:bottom w:val="none" w:sz="0" w:space="0" w:color="auto"/>
        <w:right w:val="none" w:sz="0" w:space="0" w:color="auto"/>
      </w:divBdr>
    </w:div>
    <w:div w:id="791678508">
      <w:bodyDiv w:val="1"/>
      <w:marLeft w:val="0"/>
      <w:marRight w:val="0"/>
      <w:marTop w:val="0"/>
      <w:marBottom w:val="0"/>
      <w:divBdr>
        <w:top w:val="none" w:sz="0" w:space="0" w:color="auto"/>
        <w:left w:val="none" w:sz="0" w:space="0" w:color="auto"/>
        <w:bottom w:val="none" w:sz="0" w:space="0" w:color="auto"/>
        <w:right w:val="none" w:sz="0" w:space="0" w:color="auto"/>
      </w:divBdr>
    </w:div>
    <w:div w:id="810441849">
      <w:bodyDiv w:val="1"/>
      <w:marLeft w:val="0"/>
      <w:marRight w:val="0"/>
      <w:marTop w:val="0"/>
      <w:marBottom w:val="0"/>
      <w:divBdr>
        <w:top w:val="none" w:sz="0" w:space="0" w:color="auto"/>
        <w:left w:val="none" w:sz="0" w:space="0" w:color="auto"/>
        <w:bottom w:val="none" w:sz="0" w:space="0" w:color="auto"/>
        <w:right w:val="none" w:sz="0" w:space="0" w:color="auto"/>
      </w:divBdr>
    </w:div>
    <w:div w:id="825055128">
      <w:bodyDiv w:val="1"/>
      <w:marLeft w:val="0"/>
      <w:marRight w:val="0"/>
      <w:marTop w:val="0"/>
      <w:marBottom w:val="0"/>
      <w:divBdr>
        <w:top w:val="none" w:sz="0" w:space="0" w:color="auto"/>
        <w:left w:val="none" w:sz="0" w:space="0" w:color="auto"/>
        <w:bottom w:val="none" w:sz="0" w:space="0" w:color="auto"/>
        <w:right w:val="none" w:sz="0" w:space="0" w:color="auto"/>
      </w:divBdr>
      <w:divsChild>
        <w:div w:id="75056670">
          <w:marLeft w:val="0"/>
          <w:marRight w:val="0"/>
          <w:marTop w:val="0"/>
          <w:marBottom w:val="0"/>
          <w:divBdr>
            <w:top w:val="none" w:sz="0" w:space="0" w:color="auto"/>
            <w:left w:val="none" w:sz="0" w:space="0" w:color="auto"/>
            <w:bottom w:val="none" w:sz="0" w:space="0" w:color="auto"/>
            <w:right w:val="none" w:sz="0" w:space="0" w:color="auto"/>
          </w:divBdr>
        </w:div>
        <w:div w:id="327828933">
          <w:marLeft w:val="0"/>
          <w:marRight w:val="0"/>
          <w:marTop w:val="0"/>
          <w:marBottom w:val="0"/>
          <w:divBdr>
            <w:top w:val="none" w:sz="0" w:space="0" w:color="auto"/>
            <w:left w:val="none" w:sz="0" w:space="0" w:color="auto"/>
            <w:bottom w:val="none" w:sz="0" w:space="0" w:color="auto"/>
            <w:right w:val="none" w:sz="0" w:space="0" w:color="auto"/>
          </w:divBdr>
        </w:div>
        <w:div w:id="1009139146">
          <w:marLeft w:val="0"/>
          <w:marRight w:val="0"/>
          <w:marTop w:val="0"/>
          <w:marBottom w:val="0"/>
          <w:divBdr>
            <w:top w:val="none" w:sz="0" w:space="0" w:color="auto"/>
            <w:left w:val="none" w:sz="0" w:space="0" w:color="auto"/>
            <w:bottom w:val="none" w:sz="0" w:space="0" w:color="auto"/>
            <w:right w:val="none" w:sz="0" w:space="0" w:color="auto"/>
          </w:divBdr>
        </w:div>
        <w:div w:id="1828092441">
          <w:marLeft w:val="0"/>
          <w:marRight w:val="0"/>
          <w:marTop w:val="0"/>
          <w:marBottom w:val="0"/>
          <w:divBdr>
            <w:top w:val="none" w:sz="0" w:space="0" w:color="auto"/>
            <w:left w:val="none" w:sz="0" w:space="0" w:color="auto"/>
            <w:bottom w:val="none" w:sz="0" w:space="0" w:color="auto"/>
            <w:right w:val="none" w:sz="0" w:space="0" w:color="auto"/>
          </w:divBdr>
        </w:div>
      </w:divsChild>
    </w:div>
    <w:div w:id="836313589">
      <w:bodyDiv w:val="1"/>
      <w:marLeft w:val="0"/>
      <w:marRight w:val="0"/>
      <w:marTop w:val="0"/>
      <w:marBottom w:val="0"/>
      <w:divBdr>
        <w:top w:val="none" w:sz="0" w:space="0" w:color="auto"/>
        <w:left w:val="none" w:sz="0" w:space="0" w:color="auto"/>
        <w:bottom w:val="none" w:sz="0" w:space="0" w:color="auto"/>
        <w:right w:val="none" w:sz="0" w:space="0" w:color="auto"/>
      </w:divBdr>
    </w:div>
    <w:div w:id="840894619">
      <w:bodyDiv w:val="1"/>
      <w:marLeft w:val="0"/>
      <w:marRight w:val="0"/>
      <w:marTop w:val="0"/>
      <w:marBottom w:val="0"/>
      <w:divBdr>
        <w:top w:val="none" w:sz="0" w:space="0" w:color="auto"/>
        <w:left w:val="none" w:sz="0" w:space="0" w:color="auto"/>
        <w:bottom w:val="none" w:sz="0" w:space="0" w:color="auto"/>
        <w:right w:val="none" w:sz="0" w:space="0" w:color="auto"/>
      </w:divBdr>
    </w:div>
    <w:div w:id="842548860">
      <w:bodyDiv w:val="1"/>
      <w:marLeft w:val="0"/>
      <w:marRight w:val="0"/>
      <w:marTop w:val="0"/>
      <w:marBottom w:val="0"/>
      <w:divBdr>
        <w:top w:val="none" w:sz="0" w:space="0" w:color="auto"/>
        <w:left w:val="none" w:sz="0" w:space="0" w:color="auto"/>
        <w:bottom w:val="none" w:sz="0" w:space="0" w:color="auto"/>
        <w:right w:val="none" w:sz="0" w:space="0" w:color="auto"/>
      </w:divBdr>
    </w:div>
    <w:div w:id="848838778">
      <w:bodyDiv w:val="1"/>
      <w:marLeft w:val="0"/>
      <w:marRight w:val="0"/>
      <w:marTop w:val="0"/>
      <w:marBottom w:val="0"/>
      <w:divBdr>
        <w:top w:val="none" w:sz="0" w:space="0" w:color="auto"/>
        <w:left w:val="none" w:sz="0" w:space="0" w:color="auto"/>
        <w:bottom w:val="none" w:sz="0" w:space="0" w:color="auto"/>
        <w:right w:val="none" w:sz="0" w:space="0" w:color="auto"/>
      </w:divBdr>
    </w:div>
    <w:div w:id="864485513">
      <w:bodyDiv w:val="1"/>
      <w:marLeft w:val="0"/>
      <w:marRight w:val="0"/>
      <w:marTop w:val="0"/>
      <w:marBottom w:val="0"/>
      <w:divBdr>
        <w:top w:val="none" w:sz="0" w:space="0" w:color="auto"/>
        <w:left w:val="none" w:sz="0" w:space="0" w:color="auto"/>
        <w:bottom w:val="none" w:sz="0" w:space="0" w:color="auto"/>
        <w:right w:val="none" w:sz="0" w:space="0" w:color="auto"/>
      </w:divBdr>
    </w:div>
    <w:div w:id="875702404">
      <w:bodyDiv w:val="1"/>
      <w:marLeft w:val="0"/>
      <w:marRight w:val="0"/>
      <w:marTop w:val="0"/>
      <w:marBottom w:val="0"/>
      <w:divBdr>
        <w:top w:val="none" w:sz="0" w:space="0" w:color="auto"/>
        <w:left w:val="none" w:sz="0" w:space="0" w:color="auto"/>
        <w:bottom w:val="none" w:sz="0" w:space="0" w:color="auto"/>
        <w:right w:val="none" w:sz="0" w:space="0" w:color="auto"/>
      </w:divBdr>
    </w:div>
    <w:div w:id="878394847">
      <w:bodyDiv w:val="1"/>
      <w:marLeft w:val="0"/>
      <w:marRight w:val="0"/>
      <w:marTop w:val="0"/>
      <w:marBottom w:val="0"/>
      <w:divBdr>
        <w:top w:val="none" w:sz="0" w:space="0" w:color="auto"/>
        <w:left w:val="none" w:sz="0" w:space="0" w:color="auto"/>
        <w:bottom w:val="none" w:sz="0" w:space="0" w:color="auto"/>
        <w:right w:val="none" w:sz="0" w:space="0" w:color="auto"/>
      </w:divBdr>
    </w:div>
    <w:div w:id="885458636">
      <w:bodyDiv w:val="1"/>
      <w:marLeft w:val="0"/>
      <w:marRight w:val="0"/>
      <w:marTop w:val="0"/>
      <w:marBottom w:val="0"/>
      <w:divBdr>
        <w:top w:val="none" w:sz="0" w:space="0" w:color="auto"/>
        <w:left w:val="none" w:sz="0" w:space="0" w:color="auto"/>
        <w:bottom w:val="none" w:sz="0" w:space="0" w:color="auto"/>
        <w:right w:val="none" w:sz="0" w:space="0" w:color="auto"/>
      </w:divBdr>
    </w:div>
    <w:div w:id="915289150">
      <w:bodyDiv w:val="1"/>
      <w:marLeft w:val="0"/>
      <w:marRight w:val="0"/>
      <w:marTop w:val="0"/>
      <w:marBottom w:val="0"/>
      <w:divBdr>
        <w:top w:val="none" w:sz="0" w:space="0" w:color="auto"/>
        <w:left w:val="none" w:sz="0" w:space="0" w:color="auto"/>
        <w:bottom w:val="none" w:sz="0" w:space="0" w:color="auto"/>
        <w:right w:val="none" w:sz="0" w:space="0" w:color="auto"/>
      </w:divBdr>
    </w:div>
    <w:div w:id="920985936">
      <w:bodyDiv w:val="1"/>
      <w:marLeft w:val="0"/>
      <w:marRight w:val="0"/>
      <w:marTop w:val="0"/>
      <w:marBottom w:val="0"/>
      <w:divBdr>
        <w:top w:val="none" w:sz="0" w:space="0" w:color="auto"/>
        <w:left w:val="none" w:sz="0" w:space="0" w:color="auto"/>
        <w:bottom w:val="none" w:sz="0" w:space="0" w:color="auto"/>
        <w:right w:val="none" w:sz="0" w:space="0" w:color="auto"/>
      </w:divBdr>
    </w:div>
    <w:div w:id="932589847">
      <w:bodyDiv w:val="1"/>
      <w:marLeft w:val="0"/>
      <w:marRight w:val="0"/>
      <w:marTop w:val="0"/>
      <w:marBottom w:val="0"/>
      <w:divBdr>
        <w:top w:val="none" w:sz="0" w:space="0" w:color="auto"/>
        <w:left w:val="none" w:sz="0" w:space="0" w:color="auto"/>
        <w:bottom w:val="none" w:sz="0" w:space="0" w:color="auto"/>
        <w:right w:val="none" w:sz="0" w:space="0" w:color="auto"/>
      </w:divBdr>
    </w:div>
    <w:div w:id="935208546">
      <w:bodyDiv w:val="1"/>
      <w:marLeft w:val="0"/>
      <w:marRight w:val="0"/>
      <w:marTop w:val="0"/>
      <w:marBottom w:val="0"/>
      <w:divBdr>
        <w:top w:val="none" w:sz="0" w:space="0" w:color="auto"/>
        <w:left w:val="none" w:sz="0" w:space="0" w:color="auto"/>
        <w:bottom w:val="none" w:sz="0" w:space="0" w:color="auto"/>
        <w:right w:val="none" w:sz="0" w:space="0" w:color="auto"/>
      </w:divBdr>
    </w:div>
    <w:div w:id="936055720">
      <w:bodyDiv w:val="1"/>
      <w:marLeft w:val="0"/>
      <w:marRight w:val="0"/>
      <w:marTop w:val="0"/>
      <w:marBottom w:val="0"/>
      <w:divBdr>
        <w:top w:val="none" w:sz="0" w:space="0" w:color="auto"/>
        <w:left w:val="none" w:sz="0" w:space="0" w:color="auto"/>
        <w:bottom w:val="none" w:sz="0" w:space="0" w:color="auto"/>
        <w:right w:val="none" w:sz="0" w:space="0" w:color="auto"/>
      </w:divBdr>
      <w:divsChild>
        <w:div w:id="1148207014">
          <w:marLeft w:val="0"/>
          <w:marRight w:val="0"/>
          <w:marTop w:val="0"/>
          <w:marBottom w:val="0"/>
          <w:divBdr>
            <w:top w:val="none" w:sz="0" w:space="0" w:color="auto"/>
            <w:left w:val="none" w:sz="0" w:space="0" w:color="auto"/>
            <w:bottom w:val="none" w:sz="0" w:space="0" w:color="auto"/>
            <w:right w:val="none" w:sz="0" w:space="0" w:color="auto"/>
          </w:divBdr>
        </w:div>
        <w:div w:id="2034070611">
          <w:marLeft w:val="0"/>
          <w:marRight w:val="0"/>
          <w:marTop w:val="0"/>
          <w:marBottom w:val="0"/>
          <w:divBdr>
            <w:top w:val="none" w:sz="0" w:space="0" w:color="auto"/>
            <w:left w:val="none" w:sz="0" w:space="0" w:color="auto"/>
            <w:bottom w:val="none" w:sz="0" w:space="0" w:color="auto"/>
            <w:right w:val="none" w:sz="0" w:space="0" w:color="auto"/>
          </w:divBdr>
          <w:divsChild>
            <w:div w:id="1813017091">
              <w:marLeft w:val="0"/>
              <w:marRight w:val="0"/>
              <w:marTop w:val="0"/>
              <w:marBottom w:val="0"/>
              <w:divBdr>
                <w:top w:val="none" w:sz="0" w:space="0" w:color="auto"/>
                <w:left w:val="none" w:sz="0" w:space="0" w:color="auto"/>
                <w:bottom w:val="none" w:sz="0" w:space="0" w:color="auto"/>
                <w:right w:val="none" w:sz="0" w:space="0" w:color="auto"/>
              </w:divBdr>
              <w:divsChild>
                <w:div w:id="1583830815">
                  <w:marLeft w:val="0"/>
                  <w:marRight w:val="0"/>
                  <w:marTop w:val="0"/>
                  <w:marBottom w:val="0"/>
                  <w:divBdr>
                    <w:top w:val="none" w:sz="0" w:space="0" w:color="auto"/>
                    <w:left w:val="none" w:sz="0" w:space="0" w:color="auto"/>
                    <w:bottom w:val="none" w:sz="0" w:space="0" w:color="auto"/>
                    <w:right w:val="none" w:sz="0" w:space="0" w:color="auto"/>
                  </w:divBdr>
                  <w:divsChild>
                    <w:div w:id="988943240">
                      <w:marLeft w:val="0"/>
                      <w:marRight w:val="0"/>
                      <w:marTop w:val="0"/>
                      <w:marBottom w:val="0"/>
                      <w:divBdr>
                        <w:top w:val="none" w:sz="0" w:space="0" w:color="auto"/>
                        <w:left w:val="none" w:sz="0" w:space="0" w:color="auto"/>
                        <w:bottom w:val="none" w:sz="0" w:space="0" w:color="auto"/>
                        <w:right w:val="none" w:sz="0" w:space="0" w:color="auto"/>
                      </w:divBdr>
                      <w:divsChild>
                        <w:div w:id="1292203521">
                          <w:marLeft w:val="0"/>
                          <w:marRight w:val="0"/>
                          <w:marTop w:val="0"/>
                          <w:marBottom w:val="0"/>
                          <w:divBdr>
                            <w:top w:val="none" w:sz="0" w:space="0" w:color="auto"/>
                            <w:left w:val="none" w:sz="0" w:space="0" w:color="auto"/>
                            <w:bottom w:val="none" w:sz="0" w:space="0" w:color="auto"/>
                            <w:right w:val="none" w:sz="0" w:space="0" w:color="auto"/>
                          </w:divBdr>
                          <w:divsChild>
                            <w:div w:id="14548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367142">
      <w:bodyDiv w:val="1"/>
      <w:marLeft w:val="0"/>
      <w:marRight w:val="0"/>
      <w:marTop w:val="0"/>
      <w:marBottom w:val="0"/>
      <w:divBdr>
        <w:top w:val="none" w:sz="0" w:space="0" w:color="auto"/>
        <w:left w:val="none" w:sz="0" w:space="0" w:color="auto"/>
        <w:bottom w:val="none" w:sz="0" w:space="0" w:color="auto"/>
        <w:right w:val="none" w:sz="0" w:space="0" w:color="auto"/>
      </w:divBdr>
    </w:div>
    <w:div w:id="943533972">
      <w:bodyDiv w:val="1"/>
      <w:marLeft w:val="0"/>
      <w:marRight w:val="0"/>
      <w:marTop w:val="0"/>
      <w:marBottom w:val="0"/>
      <w:divBdr>
        <w:top w:val="none" w:sz="0" w:space="0" w:color="auto"/>
        <w:left w:val="none" w:sz="0" w:space="0" w:color="auto"/>
        <w:bottom w:val="none" w:sz="0" w:space="0" w:color="auto"/>
        <w:right w:val="none" w:sz="0" w:space="0" w:color="auto"/>
      </w:divBdr>
    </w:div>
    <w:div w:id="945504028">
      <w:bodyDiv w:val="1"/>
      <w:marLeft w:val="0"/>
      <w:marRight w:val="0"/>
      <w:marTop w:val="0"/>
      <w:marBottom w:val="0"/>
      <w:divBdr>
        <w:top w:val="none" w:sz="0" w:space="0" w:color="auto"/>
        <w:left w:val="none" w:sz="0" w:space="0" w:color="auto"/>
        <w:bottom w:val="none" w:sz="0" w:space="0" w:color="auto"/>
        <w:right w:val="none" w:sz="0" w:space="0" w:color="auto"/>
      </w:divBdr>
      <w:divsChild>
        <w:div w:id="1782339928">
          <w:marLeft w:val="274"/>
          <w:marRight w:val="0"/>
          <w:marTop w:val="0"/>
          <w:marBottom w:val="120"/>
          <w:divBdr>
            <w:top w:val="none" w:sz="0" w:space="0" w:color="auto"/>
            <w:left w:val="none" w:sz="0" w:space="0" w:color="auto"/>
            <w:bottom w:val="none" w:sz="0" w:space="0" w:color="auto"/>
            <w:right w:val="none" w:sz="0" w:space="0" w:color="auto"/>
          </w:divBdr>
        </w:div>
      </w:divsChild>
    </w:div>
    <w:div w:id="946699666">
      <w:bodyDiv w:val="1"/>
      <w:marLeft w:val="0"/>
      <w:marRight w:val="0"/>
      <w:marTop w:val="0"/>
      <w:marBottom w:val="0"/>
      <w:divBdr>
        <w:top w:val="none" w:sz="0" w:space="0" w:color="auto"/>
        <w:left w:val="none" w:sz="0" w:space="0" w:color="auto"/>
        <w:bottom w:val="none" w:sz="0" w:space="0" w:color="auto"/>
        <w:right w:val="none" w:sz="0" w:space="0" w:color="auto"/>
      </w:divBdr>
    </w:div>
    <w:div w:id="947007533">
      <w:bodyDiv w:val="1"/>
      <w:marLeft w:val="0"/>
      <w:marRight w:val="0"/>
      <w:marTop w:val="0"/>
      <w:marBottom w:val="0"/>
      <w:divBdr>
        <w:top w:val="none" w:sz="0" w:space="0" w:color="auto"/>
        <w:left w:val="none" w:sz="0" w:space="0" w:color="auto"/>
        <w:bottom w:val="none" w:sz="0" w:space="0" w:color="auto"/>
        <w:right w:val="none" w:sz="0" w:space="0" w:color="auto"/>
      </w:divBdr>
      <w:divsChild>
        <w:div w:id="97338907">
          <w:marLeft w:val="562"/>
          <w:marRight w:val="0"/>
          <w:marTop w:val="0"/>
          <w:marBottom w:val="120"/>
          <w:divBdr>
            <w:top w:val="none" w:sz="0" w:space="0" w:color="auto"/>
            <w:left w:val="none" w:sz="0" w:space="0" w:color="auto"/>
            <w:bottom w:val="none" w:sz="0" w:space="0" w:color="auto"/>
            <w:right w:val="none" w:sz="0" w:space="0" w:color="auto"/>
          </w:divBdr>
        </w:div>
        <w:div w:id="659700758">
          <w:marLeft w:val="562"/>
          <w:marRight w:val="0"/>
          <w:marTop w:val="0"/>
          <w:marBottom w:val="120"/>
          <w:divBdr>
            <w:top w:val="none" w:sz="0" w:space="0" w:color="auto"/>
            <w:left w:val="none" w:sz="0" w:space="0" w:color="auto"/>
            <w:bottom w:val="none" w:sz="0" w:space="0" w:color="auto"/>
            <w:right w:val="none" w:sz="0" w:space="0" w:color="auto"/>
          </w:divBdr>
        </w:div>
        <w:div w:id="720980648">
          <w:marLeft w:val="562"/>
          <w:marRight w:val="0"/>
          <w:marTop w:val="0"/>
          <w:marBottom w:val="120"/>
          <w:divBdr>
            <w:top w:val="none" w:sz="0" w:space="0" w:color="auto"/>
            <w:left w:val="none" w:sz="0" w:space="0" w:color="auto"/>
            <w:bottom w:val="none" w:sz="0" w:space="0" w:color="auto"/>
            <w:right w:val="none" w:sz="0" w:space="0" w:color="auto"/>
          </w:divBdr>
        </w:div>
        <w:div w:id="1124884682">
          <w:marLeft w:val="562"/>
          <w:marRight w:val="0"/>
          <w:marTop w:val="0"/>
          <w:marBottom w:val="120"/>
          <w:divBdr>
            <w:top w:val="none" w:sz="0" w:space="0" w:color="auto"/>
            <w:left w:val="none" w:sz="0" w:space="0" w:color="auto"/>
            <w:bottom w:val="none" w:sz="0" w:space="0" w:color="auto"/>
            <w:right w:val="none" w:sz="0" w:space="0" w:color="auto"/>
          </w:divBdr>
        </w:div>
        <w:div w:id="1241521637">
          <w:marLeft w:val="562"/>
          <w:marRight w:val="0"/>
          <w:marTop w:val="0"/>
          <w:marBottom w:val="120"/>
          <w:divBdr>
            <w:top w:val="none" w:sz="0" w:space="0" w:color="auto"/>
            <w:left w:val="none" w:sz="0" w:space="0" w:color="auto"/>
            <w:bottom w:val="none" w:sz="0" w:space="0" w:color="auto"/>
            <w:right w:val="none" w:sz="0" w:space="0" w:color="auto"/>
          </w:divBdr>
        </w:div>
        <w:div w:id="1468283015">
          <w:marLeft w:val="562"/>
          <w:marRight w:val="0"/>
          <w:marTop w:val="0"/>
          <w:marBottom w:val="120"/>
          <w:divBdr>
            <w:top w:val="none" w:sz="0" w:space="0" w:color="auto"/>
            <w:left w:val="none" w:sz="0" w:space="0" w:color="auto"/>
            <w:bottom w:val="none" w:sz="0" w:space="0" w:color="auto"/>
            <w:right w:val="none" w:sz="0" w:space="0" w:color="auto"/>
          </w:divBdr>
        </w:div>
        <w:div w:id="1587836171">
          <w:marLeft w:val="562"/>
          <w:marRight w:val="0"/>
          <w:marTop w:val="0"/>
          <w:marBottom w:val="120"/>
          <w:divBdr>
            <w:top w:val="none" w:sz="0" w:space="0" w:color="auto"/>
            <w:left w:val="none" w:sz="0" w:space="0" w:color="auto"/>
            <w:bottom w:val="none" w:sz="0" w:space="0" w:color="auto"/>
            <w:right w:val="none" w:sz="0" w:space="0" w:color="auto"/>
          </w:divBdr>
        </w:div>
        <w:div w:id="1910265814">
          <w:marLeft w:val="562"/>
          <w:marRight w:val="0"/>
          <w:marTop w:val="0"/>
          <w:marBottom w:val="120"/>
          <w:divBdr>
            <w:top w:val="none" w:sz="0" w:space="0" w:color="auto"/>
            <w:left w:val="none" w:sz="0" w:space="0" w:color="auto"/>
            <w:bottom w:val="none" w:sz="0" w:space="0" w:color="auto"/>
            <w:right w:val="none" w:sz="0" w:space="0" w:color="auto"/>
          </w:divBdr>
        </w:div>
      </w:divsChild>
    </w:div>
    <w:div w:id="949777071">
      <w:bodyDiv w:val="1"/>
      <w:marLeft w:val="0"/>
      <w:marRight w:val="0"/>
      <w:marTop w:val="0"/>
      <w:marBottom w:val="0"/>
      <w:divBdr>
        <w:top w:val="none" w:sz="0" w:space="0" w:color="auto"/>
        <w:left w:val="none" w:sz="0" w:space="0" w:color="auto"/>
        <w:bottom w:val="none" w:sz="0" w:space="0" w:color="auto"/>
        <w:right w:val="none" w:sz="0" w:space="0" w:color="auto"/>
      </w:divBdr>
    </w:div>
    <w:div w:id="959607489">
      <w:bodyDiv w:val="1"/>
      <w:marLeft w:val="0"/>
      <w:marRight w:val="0"/>
      <w:marTop w:val="0"/>
      <w:marBottom w:val="0"/>
      <w:divBdr>
        <w:top w:val="none" w:sz="0" w:space="0" w:color="auto"/>
        <w:left w:val="none" w:sz="0" w:space="0" w:color="auto"/>
        <w:bottom w:val="none" w:sz="0" w:space="0" w:color="auto"/>
        <w:right w:val="none" w:sz="0" w:space="0" w:color="auto"/>
      </w:divBdr>
    </w:div>
    <w:div w:id="986396583">
      <w:bodyDiv w:val="1"/>
      <w:marLeft w:val="0"/>
      <w:marRight w:val="0"/>
      <w:marTop w:val="0"/>
      <w:marBottom w:val="0"/>
      <w:divBdr>
        <w:top w:val="none" w:sz="0" w:space="0" w:color="auto"/>
        <w:left w:val="none" w:sz="0" w:space="0" w:color="auto"/>
        <w:bottom w:val="none" w:sz="0" w:space="0" w:color="auto"/>
        <w:right w:val="none" w:sz="0" w:space="0" w:color="auto"/>
      </w:divBdr>
    </w:div>
    <w:div w:id="989796777">
      <w:bodyDiv w:val="1"/>
      <w:marLeft w:val="0"/>
      <w:marRight w:val="0"/>
      <w:marTop w:val="0"/>
      <w:marBottom w:val="0"/>
      <w:divBdr>
        <w:top w:val="none" w:sz="0" w:space="0" w:color="auto"/>
        <w:left w:val="none" w:sz="0" w:space="0" w:color="auto"/>
        <w:bottom w:val="none" w:sz="0" w:space="0" w:color="auto"/>
        <w:right w:val="none" w:sz="0" w:space="0" w:color="auto"/>
      </w:divBdr>
    </w:div>
    <w:div w:id="1052314045">
      <w:bodyDiv w:val="1"/>
      <w:marLeft w:val="0"/>
      <w:marRight w:val="0"/>
      <w:marTop w:val="0"/>
      <w:marBottom w:val="0"/>
      <w:divBdr>
        <w:top w:val="none" w:sz="0" w:space="0" w:color="auto"/>
        <w:left w:val="none" w:sz="0" w:space="0" w:color="auto"/>
        <w:bottom w:val="none" w:sz="0" w:space="0" w:color="auto"/>
        <w:right w:val="none" w:sz="0" w:space="0" w:color="auto"/>
      </w:divBdr>
    </w:div>
    <w:div w:id="1058360804">
      <w:bodyDiv w:val="1"/>
      <w:marLeft w:val="0"/>
      <w:marRight w:val="0"/>
      <w:marTop w:val="0"/>
      <w:marBottom w:val="0"/>
      <w:divBdr>
        <w:top w:val="none" w:sz="0" w:space="0" w:color="auto"/>
        <w:left w:val="none" w:sz="0" w:space="0" w:color="auto"/>
        <w:bottom w:val="none" w:sz="0" w:space="0" w:color="auto"/>
        <w:right w:val="none" w:sz="0" w:space="0" w:color="auto"/>
      </w:divBdr>
    </w:div>
    <w:div w:id="1079986671">
      <w:bodyDiv w:val="1"/>
      <w:marLeft w:val="0"/>
      <w:marRight w:val="0"/>
      <w:marTop w:val="0"/>
      <w:marBottom w:val="0"/>
      <w:divBdr>
        <w:top w:val="none" w:sz="0" w:space="0" w:color="auto"/>
        <w:left w:val="none" w:sz="0" w:space="0" w:color="auto"/>
        <w:bottom w:val="none" w:sz="0" w:space="0" w:color="auto"/>
        <w:right w:val="none" w:sz="0" w:space="0" w:color="auto"/>
      </w:divBdr>
    </w:div>
    <w:div w:id="1082680361">
      <w:bodyDiv w:val="1"/>
      <w:marLeft w:val="0"/>
      <w:marRight w:val="0"/>
      <w:marTop w:val="0"/>
      <w:marBottom w:val="0"/>
      <w:divBdr>
        <w:top w:val="none" w:sz="0" w:space="0" w:color="auto"/>
        <w:left w:val="none" w:sz="0" w:space="0" w:color="auto"/>
        <w:bottom w:val="none" w:sz="0" w:space="0" w:color="auto"/>
        <w:right w:val="none" w:sz="0" w:space="0" w:color="auto"/>
      </w:divBdr>
    </w:div>
    <w:div w:id="1083800245">
      <w:bodyDiv w:val="1"/>
      <w:marLeft w:val="0"/>
      <w:marRight w:val="0"/>
      <w:marTop w:val="0"/>
      <w:marBottom w:val="0"/>
      <w:divBdr>
        <w:top w:val="none" w:sz="0" w:space="0" w:color="auto"/>
        <w:left w:val="none" w:sz="0" w:space="0" w:color="auto"/>
        <w:bottom w:val="none" w:sz="0" w:space="0" w:color="auto"/>
        <w:right w:val="none" w:sz="0" w:space="0" w:color="auto"/>
      </w:divBdr>
    </w:div>
    <w:div w:id="1088503803">
      <w:bodyDiv w:val="1"/>
      <w:marLeft w:val="0"/>
      <w:marRight w:val="0"/>
      <w:marTop w:val="0"/>
      <w:marBottom w:val="0"/>
      <w:divBdr>
        <w:top w:val="none" w:sz="0" w:space="0" w:color="auto"/>
        <w:left w:val="none" w:sz="0" w:space="0" w:color="auto"/>
        <w:bottom w:val="none" w:sz="0" w:space="0" w:color="auto"/>
        <w:right w:val="none" w:sz="0" w:space="0" w:color="auto"/>
      </w:divBdr>
    </w:div>
    <w:div w:id="1090278603">
      <w:bodyDiv w:val="1"/>
      <w:marLeft w:val="0"/>
      <w:marRight w:val="0"/>
      <w:marTop w:val="0"/>
      <w:marBottom w:val="0"/>
      <w:divBdr>
        <w:top w:val="none" w:sz="0" w:space="0" w:color="auto"/>
        <w:left w:val="none" w:sz="0" w:space="0" w:color="auto"/>
        <w:bottom w:val="none" w:sz="0" w:space="0" w:color="auto"/>
        <w:right w:val="none" w:sz="0" w:space="0" w:color="auto"/>
      </w:divBdr>
    </w:div>
    <w:div w:id="1093362272">
      <w:bodyDiv w:val="1"/>
      <w:marLeft w:val="0"/>
      <w:marRight w:val="0"/>
      <w:marTop w:val="0"/>
      <w:marBottom w:val="0"/>
      <w:divBdr>
        <w:top w:val="none" w:sz="0" w:space="0" w:color="auto"/>
        <w:left w:val="none" w:sz="0" w:space="0" w:color="auto"/>
        <w:bottom w:val="none" w:sz="0" w:space="0" w:color="auto"/>
        <w:right w:val="none" w:sz="0" w:space="0" w:color="auto"/>
      </w:divBdr>
    </w:div>
    <w:div w:id="1101025495">
      <w:bodyDiv w:val="1"/>
      <w:marLeft w:val="0"/>
      <w:marRight w:val="0"/>
      <w:marTop w:val="0"/>
      <w:marBottom w:val="0"/>
      <w:divBdr>
        <w:top w:val="none" w:sz="0" w:space="0" w:color="auto"/>
        <w:left w:val="none" w:sz="0" w:space="0" w:color="auto"/>
        <w:bottom w:val="none" w:sz="0" w:space="0" w:color="auto"/>
        <w:right w:val="none" w:sz="0" w:space="0" w:color="auto"/>
      </w:divBdr>
      <w:divsChild>
        <w:div w:id="797530967">
          <w:marLeft w:val="0"/>
          <w:marRight w:val="0"/>
          <w:marTop w:val="0"/>
          <w:marBottom w:val="0"/>
          <w:divBdr>
            <w:top w:val="single" w:sz="2" w:space="0" w:color="auto"/>
            <w:left w:val="single" w:sz="2" w:space="0" w:color="auto"/>
            <w:bottom w:val="single" w:sz="2" w:space="0" w:color="auto"/>
            <w:right w:val="single" w:sz="2" w:space="0" w:color="auto"/>
          </w:divBdr>
        </w:div>
      </w:divsChild>
    </w:div>
    <w:div w:id="1103644723">
      <w:bodyDiv w:val="1"/>
      <w:marLeft w:val="0"/>
      <w:marRight w:val="0"/>
      <w:marTop w:val="0"/>
      <w:marBottom w:val="0"/>
      <w:divBdr>
        <w:top w:val="none" w:sz="0" w:space="0" w:color="auto"/>
        <w:left w:val="none" w:sz="0" w:space="0" w:color="auto"/>
        <w:bottom w:val="none" w:sz="0" w:space="0" w:color="auto"/>
        <w:right w:val="none" w:sz="0" w:space="0" w:color="auto"/>
      </w:divBdr>
    </w:div>
    <w:div w:id="1106576176">
      <w:bodyDiv w:val="1"/>
      <w:marLeft w:val="0"/>
      <w:marRight w:val="0"/>
      <w:marTop w:val="0"/>
      <w:marBottom w:val="0"/>
      <w:divBdr>
        <w:top w:val="none" w:sz="0" w:space="0" w:color="auto"/>
        <w:left w:val="none" w:sz="0" w:space="0" w:color="auto"/>
        <w:bottom w:val="none" w:sz="0" w:space="0" w:color="auto"/>
        <w:right w:val="none" w:sz="0" w:space="0" w:color="auto"/>
      </w:divBdr>
    </w:div>
    <w:div w:id="1106580233">
      <w:bodyDiv w:val="1"/>
      <w:marLeft w:val="0"/>
      <w:marRight w:val="0"/>
      <w:marTop w:val="0"/>
      <w:marBottom w:val="0"/>
      <w:divBdr>
        <w:top w:val="none" w:sz="0" w:space="0" w:color="auto"/>
        <w:left w:val="none" w:sz="0" w:space="0" w:color="auto"/>
        <w:bottom w:val="none" w:sz="0" w:space="0" w:color="auto"/>
        <w:right w:val="none" w:sz="0" w:space="0" w:color="auto"/>
      </w:divBdr>
    </w:div>
    <w:div w:id="1158303388">
      <w:bodyDiv w:val="1"/>
      <w:marLeft w:val="0"/>
      <w:marRight w:val="0"/>
      <w:marTop w:val="0"/>
      <w:marBottom w:val="0"/>
      <w:divBdr>
        <w:top w:val="none" w:sz="0" w:space="0" w:color="auto"/>
        <w:left w:val="none" w:sz="0" w:space="0" w:color="auto"/>
        <w:bottom w:val="none" w:sz="0" w:space="0" w:color="auto"/>
        <w:right w:val="none" w:sz="0" w:space="0" w:color="auto"/>
      </w:divBdr>
    </w:div>
    <w:div w:id="1160147706">
      <w:bodyDiv w:val="1"/>
      <w:marLeft w:val="0"/>
      <w:marRight w:val="0"/>
      <w:marTop w:val="0"/>
      <w:marBottom w:val="0"/>
      <w:divBdr>
        <w:top w:val="none" w:sz="0" w:space="0" w:color="auto"/>
        <w:left w:val="none" w:sz="0" w:space="0" w:color="auto"/>
        <w:bottom w:val="none" w:sz="0" w:space="0" w:color="auto"/>
        <w:right w:val="none" w:sz="0" w:space="0" w:color="auto"/>
      </w:divBdr>
    </w:div>
    <w:div w:id="1169173701">
      <w:bodyDiv w:val="1"/>
      <w:marLeft w:val="0"/>
      <w:marRight w:val="0"/>
      <w:marTop w:val="0"/>
      <w:marBottom w:val="0"/>
      <w:divBdr>
        <w:top w:val="none" w:sz="0" w:space="0" w:color="auto"/>
        <w:left w:val="none" w:sz="0" w:space="0" w:color="auto"/>
        <w:bottom w:val="none" w:sz="0" w:space="0" w:color="auto"/>
        <w:right w:val="none" w:sz="0" w:space="0" w:color="auto"/>
      </w:divBdr>
    </w:div>
    <w:div w:id="1186098353">
      <w:bodyDiv w:val="1"/>
      <w:marLeft w:val="0"/>
      <w:marRight w:val="0"/>
      <w:marTop w:val="0"/>
      <w:marBottom w:val="0"/>
      <w:divBdr>
        <w:top w:val="none" w:sz="0" w:space="0" w:color="auto"/>
        <w:left w:val="none" w:sz="0" w:space="0" w:color="auto"/>
        <w:bottom w:val="none" w:sz="0" w:space="0" w:color="auto"/>
        <w:right w:val="none" w:sz="0" w:space="0" w:color="auto"/>
      </w:divBdr>
    </w:div>
    <w:div w:id="1188375360">
      <w:bodyDiv w:val="1"/>
      <w:marLeft w:val="0"/>
      <w:marRight w:val="0"/>
      <w:marTop w:val="0"/>
      <w:marBottom w:val="0"/>
      <w:divBdr>
        <w:top w:val="none" w:sz="0" w:space="0" w:color="auto"/>
        <w:left w:val="none" w:sz="0" w:space="0" w:color="auto"/>
        <w:bottom w:val="none" w:sz="0" w:space="0" w:color="auto"/>
        <w:right w:val="none" w:sz="0" w:space="0" w:color="auto"/>
      </w:divBdr>
    </w:div>
    <w:div w:id="1189217076">
      <w:bodyDiv w:val="1"/>
      <w:marLeft w:val="0"/>
      <w:marRight w:val="0"/>
      <w:marTop w:val="0"/>
      <w:marBottom w:val="0"/>
      <w:divBdr>
        <w:top w:val="none" w:sz="0" w:space="0" w:color="auto"/>
        <w:left w:val="none" w:sz="0" w:space="0" w:color="auto"/>
        <w:bottom w:val="none" w:sz="0" w:space="0" w:color="auto"/>
        <w:right w:val="none" w:sz="0" w:space="0" w:color="auto"/>
      </w:divBdr>
      <w:divsChild>
        <w:div w:id="978610463">
          <w:marLeft w:val="274"/>
          <w:marRight w:val="0"/>
          <w:marTop w:val="0"/>
          <w:marBottom w:val="120"/>
          <w:divBdr>
            <w:top w:val="none" w:sz="0" w:space="0" w:color="auto"/>
            <w:left w:val="none" w:sz="0" w:space="0" w:color="auto"/>
            <w:bottom w:val="none" w:sz="0" w:space="0" w:color="auto"/>
            <w:right w:val="none" w:sz="0" w:space="0" w:color="auto"/>
          </w:divBdr>
        </w:div>
        <w:div w:id="1756127822">
          <w:marLeft w:val="274"/>
          <w:marRight w:val="0"/>
          <w:marTop w:val="0"/>
          <w:marBottom w:val="120"/>
          <w:divBdr>
            <w:top w:val="none" w:sz="0" w:space="0" w:color="auto"/>
            <w:left w:val="none" w:sz="0" w:space="0" w:color="auto"/>
            <w:bottom w:val="none" w:sz="0" w:space="0" w:color="auto"/>
            <w:right w:val="none" w:sz="0" w:space="0" w:color="auto"/>
          </w:divBdr>
        </w:div>
        <w:div w:id="1960527955">
          <w:marLeft w:val="274"/>
          <w:marRight w:val="0"/>
          <w:marTop w:val="0"/>
          <w:marBottom w:val="120"/>
          <w:divBdr>
            <w:top w:val="none" w:sz="0" w:space="0" w:color="auto"/>
            <w:left w:val="none" w:sz="0" w:space="0" w:color="auto"/>
            <w:bottom w:val="none" w:sz="0" w:space="0" w:color="auto"/>
            <w:right w:val="none" w:sz="0" w:space="0" w:color="auto"/>
          </w:divBdr>
        </w:div>
      </w:divsChild>
    </w:div>
    <w:div w:id="1208100677">
      <w:bodyDiv w:val="1"/>
      <w:marLeft w:val="0"/>
      <w:marRight w:val="0"/>
      <w:marTop w:val="0"/>
      <w:marBottom w:val="0"/>
      <w:divBdr>
        <w:top w:val="none" w:sz="0" w:space="0" w:color="auto"/>
        <w:left w:val="none" w:sz="0" w:space="0" w:color="auto"/>
        <w:bottom w:val="none" w:sz="0" w:space="0" w:color="auto"/>
        <w:right w:val="none" w:sz="0" w:space="0" w:color="auto"/>
      </w:divBdr>
    </w:div>
    <w:div w:id="1209101192">
      <w:bodyDiv w:val="1"/>
      <w:marLeft w:val="0"/>
      <w:marRight w:val="0"/>
      <w:marTop w:val="0"/>
      <w:marBottom w:val="0"/>
      <w:divBdr>
        <w:top w:val="none" w:sz="0" w:space="0" w:color="auto"/>
        <w:left w:val="none" w:sz="0" w:space="0" w:color="auto"/>
        <w:bottom w:val="none" w:sz="0" w:space="0" w:color="auto"/>
        <w:right w:val="none" w:sz="0" w:space="0" w:color="auto"/>
      </w:divBdr>
    </w:div>
    <w:div w:id="1215893108">
      <w:bodyDiv w:val="1"/>
      <w:marLeft w:val="0"/>
      <w:marRight w:val="0"/>
      <w:marTop w:val="0"/>
      <w:marBottom w:val="0"/>
      <w:divBdr>
        <w:top w:val="none" w:sz="0" w:space="0" w:color="auto"/>
        <w:left w:val="none" w:sz="0" w:space="0" w:color="auto"/>
        <w:bottom w:val="none" w:sz="0" w:space="0" w:color="auto"/>
        <w:right w:val="none" w:sz="0" w:space="0" w:color="auto"/>
      </w:divBdr>
    </w:div>
    <w:div w:id="1223641151">
      <w:bodyDiv w:val="1"/>
      <w:marLeft w:val="0"/>
      <w:marRight w:val="0"/>
      <w:marTop w:val="0"/>
      <w:marBottom w:val="0"/>
      <w:divBdr>
        <w:top w:val="none" w:sz="0" w:space="0" w:color="auto"/>
        <w:left w:val="none" w:sz="0" w:space="0" w:color="auto"/>
        <w:bottom w:val="none" w:sz="0" w:space="0" w:color="auto"/>
        <w:right w:val="none" w:sz="0" w:space="0" w:color="auto"/>
      </w:divBdr>
    </w:div>
    <w:div w:id="1239707417">
      <w:bodyDiv w:val="1"/>
      <w:marLeft w:val="0"/>
      <w:marRight w:val="0"/>
      <w:marTop w:val="0"/>
      <w:marBottom w:val="0"/>
      <w:divBdr>
        <w:top w:val="none" w:sz="0" w:space="0" w:color="auto"/>
        <w:left w:val="none" w:sz="0" w:space="0" w:color="auto"/>
        <w:bottom w:val="none" w:sz="0" w:space="0" w:color="auto"/>
        <w:right w:val="none" w:sz="0" w:space="0" w:color="auto"/>
      </w:divBdr>
    </w:div>
    <w:div w:id="1240598828">
      <w:bodyDiv w:val="1"/>
      <w:marLeft w:val="0"/>
      <w:marRight w:val="0"/>
      <w:marTop w:val="0"/>
      <w:marBottom w:val="0"/>
      <w:divBdr>
        <w:top w:val="none" w:sz="0" w:space="0" w:color="auto"/>
        <w:left w:val="none" w:sz="0" w:space="0" w:color="auto"/>
        <w:bottom w:val="none" w:sz="0" w:space="0" w:color="auto"/>
        <w:right w:val="none" w:sz="0" w:space="0" w:color="auto"/>
      </w:divBdr>
    </w:div>
    <w:div w:id="1248270043">
      <w:bodyDiv w:val="1"/>
      <w:marLeft w:val="0"/>
      <w:marRight w:val="0"/>
      <w:marTop w:val="0"/>
      <w:marBottom w:val="0"/>
      <w:divBdr>
        <w:top w:val="none" w:sz="0" w:space="0" w:color="auto"/>
        <w:left w:val="none" w:sz="0" w:space="0" w:color="auto"/>
        <w:bottom w:val="none" w:sz="0" w:space="0" w:color="auto"/>
        <w:right w:val="none" w:sz="0" w:space="0" w:color="auto"/>
      </w:divBdr>
      <w:divsChild>
        <w:div w:id="1022558563">
          <w:marLeft w:val="0"/>
          <w:marRight w:val="0"/>
          <w:marTop w:val="0"/>
          <w:marBottom w:val="0"/>
          <w:divBdr>
            <w:top w:val="single" w:sz="2" w:space="0" w:color="auto"/>
            <w:left w:val="single" w:sz="2" w:space="0" w:color="auto"/>
            <w:bottom w:val="single" w:sz="2" w:space="0" w:color="auto"/>
            <w:right w:val="single" w:sz="2" w:space="0" w:color="auto"/>
          </w:divBdr>
        </w:div>
      </w:divsChild>
    </w:div>
    <w:div w:id="1254974383">
      <w:bodyDiv w:val="1"/>
      <w:marLeft w:val="0"/>
      <w:marRight w:val="0"/>
      <w:marTop w:val="0"/>
      <w:marBottom w:val="0"/>
      <w:divBdr>
        <w:top w:val="none" w:sz="0" w:space="0" w:color="auto"/>
        <w:left w:val="none" w:sz="0" w:space="0" w:color="auto"/>
        <w:bottom w:val="none" w:sz="0" w:space="0" w:color="auto"/>
        <w:right w:val="none" w:sz="0" w:space="0" w:color="auto"/>
      </w:divBdr>
    </w:div>
    <w:div w:id="1256284711">
      <w:bodyDiv w:val="1"/>
      <w:marLeft w:val="0"/>
      <w:marRight w:val="0"/>
      <w:marTop w:val="0"/>
      <w:marBottom w:val="0"/>
      <w:divBdr>
        <w:top w:val="none" w:sz="0" w:space="0" w:color="auto"/>
        <w:left w:val="none" w:sz="0" w:space="0" w:color="auto"/>
        <w:bottom w:val="none" w:sz="0" w:space="0" w:color="auto"/>
        <w:right w:val="none" w:sz="0" w:space="0" w:color="auto"/>
      </w:divBdr>
    </w:div>
    <w:div w:id="1280452059">
      <w:bodyDiv w:val="1"/>
      <w:marLeft w:val="0"/>
      <w:marRight w:val="0"/>
      <w:marTop w:val="0"/>
      <w:marBottom w:val="0"/>
      <w:divBdr>
        <w:top w:val="none" w:sz="0" w:space="0" w:color="auto"/>
        <w:left w:val="none" w:sz="0" w:space="0" w:color="auto"/>
        <w:bottom w:val="none" w:sz="0" w:space="0" w:color="auto"/>
        <w:right w:val="none" w:sz="0" w:space="0" w:color="auto"/>
      </w:divBdr>
      <w:divsChild>
        <w:div w:id="43918103">
          <w:blockQuote w:val="1"/>
          <w:marLeft w:val="0"/>
          <w:marRight w:val="0"/>
          <w:marTop w:val="375"/>
          <w:marBottom w:val="495"/>
          <w:divBdr>
            <w:top w:val="single" w:sz="6" w:space="0" w:color="DDDDDD"/>
            <w:left w:val="none" w:sz="0" w:space="0" w:color="auto"/>
            <w:bottom w:val="none" w:sz="0" w:space="0" w:color="auto"/>
            <w:right w:val="none" w:sz="0" w:space="0" w:color="auto"/>
          </w:divBdr>
        </w:div>
      </w:divsChild>
    </w:div>
    <w:div w:id="1286933804">
      <w:bodyDiv w:val="1"/>
      <w:marLeft w:val="0"/>
      <w:marRight w:val="0"/>
      <w:marTop w:val="0"/>
      <w:marBottom w:val="0"/>
      <w:divBdr>
        <w:top w:val="none" w:sz="0" w:space="0" w:color="auto"/>
        <w:left w:val="none" w:sz="0" w:space="0" w:color="auto"/>
        <w:bottom w:val="none" w:sz="0" w:space="0" w:color="auto"/>
        <w:right w:val="none" w:sz="0" w:space="0" w:color="auto"/>
      </w:divBdr>
    </w:div>
    <w:div w:id="1296449071">
      <w:bodyDiv w:val="1"/>
      <w:marLeft w:val="0"/>
      <w:marRight w:val="0"/>
      <w:marTop w:val="0"/>
      <w:marBottom w:val="0"/>
      <w:divBdr>
        <w:top w:val="none" w:sz="0" w:space="0" w:color="auto"/>
        <w:left w:val="none" w:sz="0" w:space="0" w:color="auto"/>
        <w:bottom w:val="none" w:sz="0" w:space="0" w:color="auto"/>
        <w:right w:val="none" w:sz="0" w:space="0" w:color="auto"/>
      </w:divBdr>
    </w:div>
    <w:div w:id="1307510606">
      <w:bodyDiv w:val="1"/>
      <w:marLeft w:val="0"/>
      <w:marRight w:val="0"/>
      <w:marTop w:val="0"/>
      <w:marBottom w:val="0"/>
      <w:divBdr>
        <w:top w:val="none" w:sz="0" w:space="0" w:color="auto"/>
        <w:left w:val="none" w:sz="0" w:space="0" w:color="auto"/>
        <w:bottom w:val="none" w:sz="0" w:space="0" w:color="auto"/>
        <w:right w:val="none" w:sz="0" w:space="0" w:color="auto"/>
      </w:divBdr>
    </w:div>
    <w:div w:id="1308969451">
      <w:bodyDiv w:val="1"/>
      <w:marLeft w:val="0"/>
      <w:marRight w:val="0"/>
      <w:marTop w:val="0"/>
      <w:marBottom w:val="0"/>
      <w:divBdr>
        <w:top w:val="none" w:sz="0" w:space="0" w:color="auto"/>
        <w:left w:val="none" w:sz="0" w:space="0" w:color="auto"/>
        <w:bottom w:val="none" w:sz="0" w:space="0" w:color="auto"/>
        <w:right w:val="none" w:sz="0" w:space="0" w:color="auto"/>
      </w:divBdr>
    </w:div>
    <w:div w:id="1309431123">
      <w:bodyDiv w:val="1"/>
      <w:marLeft w:val="0"/>
      <w:marRight w:val="0"/>
      <w:marTop w:val="0"/>
      <w:marBottom w:val="0"/>
      <w:divBdr>
        <w:top w:val="none" w:sz="0" w:space="0" w:color="auto"/>
        <w:left w:val="none" w:sz="0" w:space="0" w:color="auto"/>
        <w:bottom w:val="none" w:sz="0" w:space="0" w:color="auto"/>
        <w:right w:val="none" w:sz="0" w:space="0" w:color="auto"/>
      </w:divBdr>
      <w:divsChild>
        <w:div w:id="735510537">
          <w:marLeft w:val="274"/>
          <w:marRight w:val="0"/>
          <w:marTop w:val="0"/>
          <w:marBottom w:val="120"/>
          <w:divBdr>
            <w:top w:val="none" w:sz="0" w:space="0" w:color="auto"/>
            <w:left w:val="none" w:sz="0" w:space="0" w:color="auto"/>
            <w:bottom w:val="none" w:sz="0" w:space="0" w:color="auto"/>
            <w:right w:val="none" w:sz="0" w:space="0" w:color="auto"/>
          </w:divBdr>
        </w:div>
        <w:div w:id="827206987">
          <w:marLeft w:val="274"/>
          <w:marRight w:val="0"/>
          <w:marTop w:val="0"/>
          <w:marBottom w:val="120"/>
          <w:divBdr>
            <w:top w:val="none" w:sz="0" w:space="0" w:color="auto"/>
            <w:left w:val="none" w:sz="0" w:space="0" w:color="auto"/>
            <w:bottom w:val="none" w:sz="0" w:space="0" w:color="auto"/>
            <w:right w:val="none" w:sz="0" w:space="0" w:color="auto"/>
          </w:divBdr>
        </w:div>
        <w:div w:id="1272467553">
          <w:marLeft w:val="274"/>
          <w:marRight w:val="0"/>
          <w:marTop w:val="0"/>
          <w:marBottom w:val="120"/>
          <w:divBdr>
            <w:top w:val="none" w:sz="0" w:space="0" w:color="auto"/>
            <w:left w:val="none" w:sz="0" w:space="0" w:color="auto"/>
            <w:bottom w:val="none" w:sz="0" w:space="0" w:color="auto"/>
            <w:right w:val="none" w:sz="0" w:space="0" w:color="auto"/>
          </w:divBdr>
        </w:div>
      </w:divsChild>
    </w:div>
    <w:div w:id="1313176940">
      <w:bodyDiv w:val="1"/>
      <w:marLeft w:val="0"/>
      <w:marRight w:val="0"/>
      <w:marTop w:val="0"/>
      <w:marBottom w:val="0"/>
      <w:divBdr>
        <w:top w:val="none" w:sz="0" w:space="0" w:color="auto"/>
        <w:left w:val="none" w:sz="0" w:space="0" w:color="auto"/>
        <w:bottom w:val="none" w:sz="0" w:space="0" w:color="auto"/>
        <w:right w:val="none" w:sz="0" w:space="0" w:color="auto"/>
      </w:divBdr>
    </w:div>
    <w:div w:id="1313800812">
      <w:bodyDiv w:val="1"/>
      <w:marLeft w:val="0"/>
      <w:marRight w:val="0"/>
      <w:marTop w:val="0"/>
      <w:marBottom w:val="0"/>
      <w:divBdr>
        <w:top w:val="none" w:sz="0" w:space="0" w:color="auto"/>
        <w:left w:val="none" w:sz="0" w:space="0" w:color="auto"/>
        <w:bottom w:val="none" w:sz="0" w:space="0" w:color="auto"/>
        <w:right w:val="none" w:sz="0" w:space="0" w:color="auto"/>
      </w:divBdr>
    </w:div>
    <w:div w:id="1314482668">
      <w:bodyDiv w:val="1"/>
      <w:marLeft w:val="0"/>
      <w:marRight w:val="0"/>
      <w:marTop w:val="0"/>
      <w:marBottom w:val="0"/>
      <w:divBdr>
        <w:top w:val="none" w:sz="0" w:space="0" w:color="auto"/>
        <w:left w:val="none" w:sz="0" w:space="0" w:color="auto"/>
        <w:bottom w:val="none" w:sz="0" w:space="0" w:color="auto"/>
        <w:right w:val="none" w:sz="0" w:space="0" w:color="auto"/>
      </w:divBdr>
    </w:div>
    <w:div w:id="1318025902">
      <w:bodyDiv w:val="1"/>
      <w:marLeft w:val="0"/>
      <w:marRight w:val="0"/>
      <w:marTop w:val="0"/>
      <w:marBottom w:val="0"/>
      <w:divBdr>
        <w:top w:val="none" w:sz="0" w:space="0" w:color="auto"/>
        <w:left w:val="none" w:sz="0" w:space="0" w:color="auto"/>
        <w:bottom w:val="none" w:sz="0" w:space="0" w:color="auto"/>
        <w:right w:val="none" w:sz="0" w:space="0" w:color="auto"/>
      </w:divBdr>
    </w:div>
    <w:div w:id="1324580647">
      <w:bodyDiv w:val="1"/>
      <w:marLeft w:val="0"/>
      <w:marRight w:val="0"/>
      <w:marTop w:val="0"/>
      <w:marBottom w:val="0"/>
      <w:divBdr>
        <w:top w:val="none" w:sz="0" w:space="0" w:color="auto"/>
        <w:left w:val="none" w:sz="0" w:space="0" w:color="auto"/>
        <w:bottom w:val="none" w:sz="0" w:space="0" w:color="auto"/>
        <w:right w:val="none" w:sz="0" w:space="0" w:color="auto"/>
      </w:divBdr>
      <w:divsChild>
        <w:div w:id="819417616">
          <w:marLeft w:val="0"/>
          <w:marRight w:val="0"/>
          <w:marTop w:val="0"/>
          <w:marBottom w:val="0"/>
          <w:divBdr>
            <w:top w:val="single" w:sz="2" w:space="0" w:color="auto"/>
            <w:left w:val="single" w:sz="2" w:space="0" w:color="auto"/>
            <w:bottom w:val="single" w:sz="2" w:space="0" w:color="auto"/>
            <w:right w:val="single" w:sz="2" w:space="0" w:color="auto"/>
          </w:divBdr>
        </w:div>
        <w:div w:id="935284707">
          <w:marLeft w:val="0"/>
          <w:marRight w:val="0"/>
          <w:marTop w:val="0"/>
          <w:marBottom w:val="0"/>
          <w:divBdr>
            <w:top w:val="single" w:sz="2" w:space="0" w:color="auto"/>
            <w:left w:val="single" w:sz="2" w:space="0" w:color="auto"/>
            <w:bottom w:val="single" w:sz="2" w:space="0" w:color="auto"/>
            <w:right w:val="single" w:sz="2" w:space="0" w:color="auto"/>
          </w:divBdr>
        </w:div>
        <w:div w:id="1407533219">
          <w:marLeft w:val="0"/>
          <w:marRight w:val="0"/>
          <w:marTop w:val="0"/>
          <w:marBottom w:val="0"/>
          <w:divBdr>
            <w:top w:val="single" w:sz="2" w:space="0" w:color="auto"/>
            <w:left w:val="single" w:sz="2" w:space="0" w:color="auto"/>
            <w:bottom w:val="single" w:sz="2" w:space="0" w:color="auto"/>
            <w:right w:val="single" w:sz="2" w:space="0" w:color="auto"/>
          </w:divBdr>
        </w:div>
      </w:divsChild>
    </w:div>
    <w:div w:id="1345127861">
      <w:bodyDiv w:val="1"/>
      <w:marLeft w:val="0"/>
      <w:marRight w:val="0"/>
      <w:marTop w:val="0"/>
      <w:marBottom w:val="0"/>
      <w:divBdr>
        <w:top w:val="none" w:sz="0" w:space="0" w:color="auto"/>
        <w:left w:val="none" w:sz="0" w:space="0" w:color="auto"/>
        <w:bottom w:val="none" w:sz="0" w:space="0" w:color="auto"/>
        <w:right w:val="none" w:sz="0" w:space="0" w:color="auto"/>
      </w:divBdr>
    </w:div>
    <w:div w:id="1352487171">
      <w:bodyDiv w:val="1"/>
      <w:marLeft w:val="0"/>
      <w:marRight w:val="0"/>
      <w:marTop w:val="0"/>
      <w:marBottom w:val="0"/>
      <w:divBdr>
        <w:top w:val="none" w:sz="0" w:space="0" w:color="auto"/>
        <w:left w:val="none" w:sz="0" w:space="0" w:color="auto"/>
        <w:bottom w:val="none" w:sz="0" w:space="0" w:color="auto"/>
        <w:right w:val="none" w:sz="0" w:space="0" w:color="auto"/>
      </w:divBdr>
    </w:div>
    <w:div w:id="1355185069">
      <w:bodyDiv w:val="1"/>
      <w:marLeft w:val="0"/>
      <w:marRight w:val="0"/>
      <w:marTop w:val="0"/>
      <w:marBottom w:val="0"/>
      <w:divBdr>
        <w:top w:val="none" w:sz="0" w:space="0" w:color="auto"/>
        <w:left w:val="none" w:sz="0" w:space="0" w:color="auto"/>
        <w:bottom w:val="none" w:sz="0" w:space="0" w:color="auto"/>
        <w:right w:val="none" w:sz="0" w:space="0" w:color="auto"/>
      </w:divBdr>
    </w:div>
    <w:div w:id="1356150562">
      <w:bodyDiv w:val="1"/>
      <w:marLeft w:val="0"/>
      <w:marRight w:val="0"/>
      <w:marTop w:val="0"/>
      <w:marBottom w:val="0"/>
      <w:divBdr>
        <w:top w:val="none" w:sz="0" w:space="0" w:color="auto"/>
        <w:left w:val="none" w:sz="0" w:space="0" w:color="auto"/>
        <w:bottom w:val="none" w:sz="0" w:space="0" w:color="auto"/>
        <w:right w:val="none" w:sz="0" w:space="0" w:color="auto"/>
      </w:divBdr>
    </w:div>
    <w:div w:id="1358628283">
      <w:bodyDiv w:val="1"/>
      <w:marLeft w:val="0"/>
      <w:marRight w:val="0"/>
      <w:marTop w:val="0"/>
      <w:marBottom w:val="0"/>
      <w:divBdr>
        <w:top w:val="none" w:sz="0" w:space="0" w:color="auto"/>
        <w:left w:val="none" w:sz="0" w:space="0" w:color="auto"/>
        <w:bottom w:val="none" w:sz="0" w:space="0" w:color="auto"/>
        <w:right w:val="none" w:sz="0" w:space="0" w:color="auto"/>
      </w:divBdr>
    </w:div>
    <w:div w:id="1359429785">
      <w:bodyDiv w:val="1"/>
      <w:marLeft w:val="0"/>
      <w:marRight w:val="0"/>
      <w:marTop w:val="0"/>
      <w:marBottom w:val="0"/>
      <w:divBdr>
        <w:top w:val="none" w:sz="0" w:space="0" w:color="auto"/>
        <w:left w:val="none" w:sz="0" w:space="0" w:color="auto"/>
        <w:bottom w:val="none" w:sz="0" w:space="0" w:color="auto"/>
        <w:right w:val="none" w:sz="0" w:space="0" w:color="auto"/>
      </w:divBdr>
    </w:div>
    <w:div w:id="1362635185">
      <w:bodyDiv w:val="1"/>
      <w:marLeft w:val="0"/>
      <w:marRight w:val="0"/>
      <w:marTop w:val="0"/>
      <w:marBottom w:val="0"/>
      <w:divBdr>
        <w:top w:val="none" w:sz="0" w:space="0" w:color="auto"/>
        <w:left w:val="none" w:sz="0" w:space="0" w:color="auto"/>
        <w:bottom w:val="none" w:sz="0" w:space="0" w:color="auto"/>
        <w:right w:val="none" w:sz="0" w:space="0" w:color="auto"/>
      </w:divBdr>
    </w:div>
    <w:div w:id="1363822157">
      <w:bodyDiv w:val="1"/>
      <w:marLeft w:val="0"/>
      <w:marRight w:val="0"/>
      <w:marTop w:val="0"/>
      <w:marBottom w:val="0"/>
      <w:divBdr>
        <w:top w:val="none" w:sz="0" w:space="0" w:color="auto"/>
        <w:left w:val="none" w:sz="0" w:space="0" w:color="auto"/>
        <w:bottom w:val="none" w:sz="0" w:space="0" w:color="auto"/>
        <w:right w:val="none" w:sz="0" w:space="0" w:color="auto"/>
      </w:divBdr>
      <w:divsChild>
        <w:div w:id="888418720">
          <w:marLeft w:val="274"/>
          <w:marRight w:val="0"/>
          <w:marTop w:val="0"/>
          <w:marBottom w:val="120"/>
          <w:divBdr>
            <w:top w:val="none" w:sz="0" w:space="0" w:color="auto"/>
            <w:left w:val="none" w:sz="0" w:space="0" w:color="auto"/>
            <w:bottom w:val="none" w:sz="0" w:space="0" w:color="auto"/>
            <w:right w:val="none" w:sz="0" w:space="0" w:color="auto"/>
          </w:divBdr>
        </w:div>
      </w:divsChild>
    </w:div>
    <w:div w:id="1367832241">
      <w:bodyDiv w:val="1"/>
      <w:marLeft w:val="0"/>
      <w:marRight w:val="0"/>
      <w:marTop w:val="0"/>
      <w:marBottom w:val="0"/>
      <w:divBdr>
        <w:top w:val="none" w:sz="0" w:space="0" w:color="auto"/>
        <w:left w:val="none" w:sz="0" w:space="0" w:color="auto"/>
        <w:bottom w:val="none" w:sz="0" w:space="0" w:color="auto"/>
        <w:right w:val="none" w:sz="0" w:space="0" w:color="auto"/>
      </w:divBdr>
    </w:div>
    <w:div w:id="1369254725">
      <w:bodyDiv w:val="1"/>
      <w:marLeft w:val="0"/>
      <w:marRight w:val="0"/>
      <w:marTop w:val="0"/>
      <w:marBottom w:val="0"/>
      <w:divBdr>
        <w:top w:val="none" w:sz="0" w:space="0" w:color="auto"/>
        <w:left w:val="none" w:sz="0" w:space="0" w:color="auto"/>
        <w:bottom w:val="none" w:sz="0" w:space="0" w:color="auto"/>
        <w:right w:val="none" w:sz="0" w:space="0" w:color="auto"/>
      </w:divBdr>
    </w:div>
    <w:div w:id="1374502602">
      <w:bodyDiv w:val="1"/>
      <w:marLeft w:val="0"/>
      <w:marRight w:val="0"/>
      <w:marTop w:val="0"/>
      <w:marBottom w:val="0"/>
      <w:divBdr>
        <w:top w:val="none" w:sz="0" w:space="0" w:color="auto"/>
        <w:left w:val="none" w:sz="0" w:space="0" w:color="auto"/>
        <w:bottom w:val="none" w:sz="0" w:space="0" w:color="auto"/>
        <w:right w:val="none" w:sz="0" w:space="0" w:color="auto"/>
      </w:divBdr>
    </w:div>
    <w:div w:id="1377779304">
      <w:bodyDiv w:val="1"/>
      <w:marLeft w:val="0"/>
      <w:marRight w:val="0"/>
      <w:marTop w:val="0"/>
      <w:marBottom w:val="0"/>
      <w:divBdr>
        <w:top w:val="none" w:sz="0" w:space="0" w:color="auto"/>
        <w:left w:val="none" w:sz="0" w:space="0" w:color="auto"/>
        <w:bottom w:val="none" w:sz="0" w:space="0" w:color="auto"/>
        <w:right w:val="none" w:sz="0" w:space="0" w:color="auto"/>
      </w:divBdr>
    </w:div>
    <w:div w:id="1384676164">
      <w:bodyDiv w:val="1"/>
      <w:marLeft w:val="0"/>
      <w:marRight w:val="0"/>
      <w:marTop w:val="0"/>
      <w:marBottom w:val="0"/>
      <w:divBdr>
        <w:top w:val="none" w:sz="0" w:space="0" w:color="auto"/>
        <w:left w:val="none" w:sz="0" w:space="0" w:color="auto"/>
        <w:bottom w:val="none" w:sz="0" w:space="0" w:color="auto"/>
        <w:right w:val="none" w:sz="0" w:space="0" w:color="auto"/>
      </w:divBdr>
    </w:div>
    <w:div w:id="1391881458">
      <w:bodyDiv w:val="1"/>
      <w:marLeft w:val="0"/>
      <w:marRight w:val="0"/>
      <w:marTop w:val="0"/>
      <w:marBottom w:val="0"/>
      <w:divBdr>
        <w:top w:val="none" w:sz="0" w:space="0" w:color="auto"/>
        <w:left w:val="none" w:sz="0" w:space="0" w:color="auto"/>
        <w:bottom w:val="none" w:sz="0" w:space="0" w:color="auto"/>
        <w:right w:val="none" w:sz="0" w:space="0" w:color="auto"/>
      </w:divBdr>
    </w:div>
    <w:div w:id="1393961809">
      <w:bodyDiv w:val="1"/>
      <w:marLeft w:val="0"/>
      <w:marRight w:val="0"/>
      <w:marTop w:val="0"/>
      <w:marBottom w:val="0"/>
      <w:divBdr>
        <w:top w:val="none" w:sz="0" w:space="0" w:color="auto"/>
        <w:left w:val="none" w:sz="0" w:space="0" w:color="auto"/>
        <w:bottom w:val="none" w:sz="0" w:space="0" w:color="auto"/>
        <w:right w:val="none" w:sz="0" w:space="0" w:color="auto"/>
      </w:divBdr>
    </w:div>
    <w:div w:id="1402481698">
      <w:bodyDiv w:val="1"/>
      <w:marLeft w:val="0"/>
      <w:marRight w:val="0"/>
      <w:marTop w:val="0"/>
      <w:marBottom w:val="0"/>
      <w:divBdr>
        <w:top w:val="none" w:sz="0" w:space="0" w:color="auto"/>
        <w:left w:val="none" w:sz="0" w:space="0" w:color="auto"/>
        <w:bottom w:val="none" w:sz="0" w:space="0" w:color="auto"/>
        <w:right w:val="none" w:sz="0" w:space="0" w:color="auto"/>
      </w:divBdr>
    </w:div>
    <w:div w:id="1405689143">
      <w:bodyDiv w:val="1"/>
      <w:marLeft w:val="0"/>
      <w:marRight w:val="0"/>
      <w:marTop w:val="0"/>
      <w:marBottom w:val="0"/>
      <w:divBdr>
        <w:top w:val="none" w:sz="0" w:space="0" w:color="auto"/>
        <w:left w:val="none" w:sz="0" w:space="0" w:color="auto"/>
        <w:bottom w:val="none" w:sz="0" w:space="0" w:color="auto"/>
        <w:right w:val="none" w:sz="0" w:space="0" w:color="auto"/>
      </w:divBdr>
      <w:divsChild>
        <w:div w:id="288517896">
          <w:marLeft w:val="274"/>
          <w:marRight w:val="0"/>
          <w:marTop w:val="0"/>
          <w:marBottom w:val="120"/>
          <w:divBdr>
            <w:top w:val="none" w:sz="0" w:space="0" w:color="auto"/>
            <w:left w:val="none" w:sz="0" w:space="0" w:color="auto"/>
            <w:bottom w:val="none" w:sz="0" w:space="0" w:color="auto"/>
            <w:right w:val="none" w:sz="0" w:space="0" w:color="auto"/>
          </w:divBdr>
        </w:div>
        <w:div w:id="511144720">
          <w:marLeft w:val="274"/>
          <w:marRight w:val="0"/>
          <w:marTop w:val="0"/>
          <w:marBottom w:val="120"/>
          <w:divBdr>
            <w:top w:val="none" w:sz="0" w:space="0" w:color="auto"/>
            <w:left w:val="none" w:sz="0" w:space="0" w:color="auto"/>
            <w:bottom w:val="none" w:sz="0" w:space="0" w:color="auto"/>
            <w:right w:val="none" w:sz="0" w:space="0" w:color="auto"/>
          </w:divBdr>
        </w:div>
        <w:div w:id="1866481953">
          <w:marLeft w:val="274"/>
          <w:marRight w:val="0"/>
          <w:marTop w:val="0"/>
          <w:marBottom w:val="120"/>
          <w:divBdr>
            <w:top w:val="none" w:sz="0" w:space="0" w:color="auto"/>
            <w:left w:val="none" w:sz="0" w:space="0" w:color="auto"/>
            <w:bottom w:val="none" w:sz="0" w:space="0" w:color="auto"/>
            <w:right w:val="none" w:sz="0" w:space="0" w:color="auto"/>
          </w:divBdr>
        </w:div>
      </w:divsChild>
    </w:div>
    <w:div w:id="1405881011">
      <w:bodyDiv w:val="1"/>
      <w:marLeft w:val="0"/>
      <w:marRight w:val="0"/>
      <w:marTop w:val="0"/>
      <w:marBottom w:val="0"/>
      <w:divBdr>
        <w:top w:val="none" w:sz="0" w:space="0" w:color="auto"/>
        <w:left w:val="none" w:sz="0" w:space="0" w:color="auto"/>
        <w:bottom w:val="none" w:sz="0" w:space="0" w:color="auto"/>
        <w:right w:val="none" w:sz="0" w:space="0" w:color="auto"/>
      </w:divBdr>
    </w:div>
    <w:div w:id="1408772267">
      <w:bodyDiv w:val="1"/>
      <w:marLeft w:val="0"/>
      <w:marRight w:val="0"/>
      <w:marTop w:val="0"/>
      <w:marBottom w:val="0"/>
      <w:divBdr>
        <w:top w:val="none" w:sz="0" w:space="0" w:color="auto"/>
        <w:left w:val="none" w:sz="0" w:space="0" w:color="auto"/>
        <w:bottom w:val="none" w:sz="0" w:space="0" w:color="auto"/>
        <w:right w:val="none" w:sz="0" w:space="0" w:color="auto"/>
      </w:divBdr>
    </w:div>
    <w:div w:id="1410151589">
      <w:bodyDiv w:val="1"/>
      <w:marLeft w:val="0"/>
      <w:marRight w:val="0"/>
      <w:marTop w:val="0"/>
      <w:marBottom w:val="0"/>
      <w:divBdr>
        <w:top w:val="none" w:sz="0" w:space="0" w:color="auto"/>
        <w:left w:val="none" w:sz="0" w:space="0" w:color="auto"/>
        <w:bottom w:val="none" w:sz="0" w:space="0" w:color="auto"/>
        <w:right w:val="none" w:sz="0" w:space="0" w:color="auto"/>
      </w:divBdr>
    </w:div>
    <w:div w:id="1412194205">
      <w:bodyDiv w:val="1"/>
      <w:marLeft w:val="0"/>
      <w:marRight w:val="0"/>
      <w:marTop w:val="0"/>
      <w:marBottom w:val="0"/>
      <w:divBdr>
        <w:top w:val="none" w:sz="0" w:space="0" w:color="auto"/>
        <w:left w:val="none" w:sz="0" w:space="0" w:color="auto"/>
        <w:bottom w:val="none" w:sz="0" w:space="0" w:color="auto"/>
        <w:right w:val="none" w:sz="0" w:space="0" w:color="auto"/>
      </w:divBdr>
    </w:div>
    <w:div w:id="1416054514">
      <w:bodyDiv w:val="1"/>
      <w:marLeft w:val="0"/>
      <w:marRight w:val="0"/>
      <w:marTop w:val="0"/>
      <w:marBottom w:val="0"/>
      <w:divBdr>
        <w:top w:val="none" w:sz="0" w:space="0" w:color="auto"/>
        <w:left w:val="none" w:sz="0" w:space="0" w:color="auto"/>
        <w:bottom w:val="none" w:sz="0" w:space="0" w:color="auto"/>
        <w:right w:val="none" w:sz="0" w:space="0" w:color="auto"/>
      </w:divBdr>
    </w:div>
    <w:div w:id="1421563155">
      <w:bodyDiv w:val="1"/>
      <w:marLeft w:val="0"/>
      <w:marRight w:val="0"/>
      <w:marTop w:val="0"/>
      <w:marBottom w:val="0"/>
      <w:divBdr>
        <w:top w:val="none" w:sz="0" w:space="0" w:color="auto"/>
        <w:left w:val="none" w:sz="0" w:space="0" w:color="auto"/>
        <w:bottom w:val="none" w:sz="0" w:space="0" w:color="auto"/>
        <w:right w:val="none" w:sz="0" w:space="0" w:color="auto"/>
      </w:divBdr>
    </w:div>
    <w:div w:id="1425032206">
      <w:bodyDiv w:val="1"/>
      <w:marLeft w:val="0"/>
      <w:marRight w:val="0"/>
      <w:marTop w:val="0"/>
      <w:marBottom w:val="0"/>
      <w:divBdr>
        <w:top w:val="none" w:sz="0" w:space="0" w:color="auto"/>
        <w:left w:val="none" w:sz="0" w:space="0" w:color="auto"/>
        <w:bottom w:val="none" w:sz="0" w:space="0" w:color="auto"/>
        <w:right w:val="none" w:sz="0" w:space="0" w:color="auto"/>
      </w:divBdr>
    </w:div>
    <w:div w:id="1442411280">
      <w:bodyDiv w:val="1"/>
      <w:marLeft w:val="0"/>
      <w:marRight w:val="0"/>
      <w:marTop w:val="0"/>
      <w:marBottom w:val="0"/>
      <w:divBdr>
        <w:top w:val="none" w:sz="0" w:space="0" w:color="auto"/>
        <w:left w:val="none" w:sz="0" w:space="0" w:color="auto"/>
        <w:bottom w:val="none" w:sz="0" w:space="0" w:color="auto"/>
        <w:right w:val="none" w:sz="0" w:space="0" w:color="auto"/>
      </w:divBdr>
    </w:div>
    <w:div w:id="1457945795">
      <w:bodyDiv w:val="1"/>
      <w:marLeft w:val="0"/>
      <w:marRight w:val="0"/>
      <w:marTop w:val="0"/>
      <w:marBottom w:val="0"/>
      <w:divBdr>
        <w:top w:val="none" w:sz="0" w:space="0" w:color="auto"/>
        <w:left w:val="none" w:sz="0" w:space="0" w:color="auto"/>
        <w:bottom w:val="none" w:sz="0" w:space="0" w:color="auto"/>
        <w:right w:val="none" w:sz="0" w:space="0" w:color="auto"/>
      </w:divBdr>
    </w:div>
    <w:div w:id="1486585497">
      <w:bodyDiv w:val="1"/>
      <w:marLeft w:val="0"/>
      <w:marRight w:val="0"/>
      <w:marTop w:val="0"/>
      <w:marBottom w:val="0"/>
      <w:divBdr>
        <w:top w:val="none" w:sz="0" w:space="0" w:color="auto"/>
        <w:left w:val="none" w:sz="0" w:space="0" w:color="auto"/>
        <w:bottom w:val="none" w:sz="0" w:space="0" w:color="auto"/>
        <w:right w:val="none" w:sz="0" w:space="0" w:color="auto"/>
      </w:divBdr>
    </w:div>
    <w:div w:id="1504130414">
      <w:bodyDiv w:val="1"/>
      <w:marLeft w:val="0"/>
      <w:marRight w:val="0"/>
      <w:marTop w:val="0"/>
      <w:marBottom w:val="0"/>
      <w:divBdr>
        <w:top w:val="none" w:sz="0" w:space="0" w:color="auto"/>
        <w:left w:val="none" w:sz="0" w:space="0" w:color="auto"/>
        <w:bottom w:val="none" w:sz="0" w:space="0" w:color="auto"/>
        <w:right w:val="none" w:sz="0" w:space="0" w:color="auto"/>
      </w:divBdr>
    </w:div>
    <w:div w:id="1515653263">
      <w:bodyDiv w:val="1"/>
      <w:marLeft w:val="0"/>
      <w:marRight w:val="0"/>
      <w:marTop w:val="0"/>
      <w:marBottom w:val="0"/>
      <w:divBdr>
        <w:top w:val="none" w:sz="0" w:space="0" w:color="auto"/>
        <w:left w:val="none" w:sz="0" w:space="0" w:color="auto"/>
        <w:bottom w:val="none" w:sz="0" w:space="0" w:color="auto"/>
        <w:right w:val="none" w:sz="0" w:space="0" w:color="auto"/>
      </w:divBdr>
    </w:div>
    <w:div w:id="1522548238">
      <w:bodyDiv w:val="1"/>
      <w:marLeft w:val="0"/>
      <w:marRight w:val="0"/>
      <w:marTop w:val="0"/>
      <w:marBottom w:val="0"/>
      <w:divBdr>
        <w:top w:val="none" w:sz="0" w:space="0" w:color="auto"/>
        <w:left w:val="none" w:sz="0" w:space="0" w:color="auto"/>
        <w:bottom w:val="none" w:sz="0" w:space="0" w:color="auto"/>
        <w:right w:val="none" w:sz="0" w:space="0" w:color="auto"/>
      </w:divBdr>
    </w:div>
    <w:div w:id="1532067824">
      <w:bodyDiv w:val="1"/>
      <w:marLeft w:val="0"/>
      <w:marRight w:val="0"/>
      <w:marTop w:val="0"/>
      <w:marBottom w:val="0"/>
      <w:divBdr>
        <w:top w:val="none" w:sz="0" w:space="0" w:color="auto"/>
        <w:left w:val="none" w:sz="0" w:space="0" w:color="auto"/>
        <w:bottom w:val="none" w:sz="0" w:space="0" w:color="auto"/>
        <w:right w:val="none" w:sz="0" w:space="0" w:color="auto"/>
      </w:divBdr>
    </w:div>
    <w:div w:id="1536040740">
      <w:bodyDiv w:val="1"/>
      <w:marLeft w:val="0"/>
      <w:marRight w:val="0"/>
      <w:marTop w:val="0"/>
      <w:marBottom w:val="0"/>
      <w:divBdr>
        <w:top w:val="none" w:sz="0" w:space="0" w:color="auto"/>
        <w:left w:val="none" w:sz="0" w:space="0" w:color="auto"/>
        <w:bottom w:val="none" w:sz="0" w:space="0" w:color="auto"/>
        <w:right w:val="none" w:sz="0" w:space="0" w:color="auto"/>
      </w:divBdr>
    </w:div>
    <w:div w:id="1540624336">
      <w:bodyDiv w:val="1"/>
      <w:marLeft w:val="0"/>
      <w:marRight w:val="0"/>
      <w:marTop w:val="0"/>
      <w:marBottom w:val="0"/>
      <w:divBdr>
        <w:top w:val="none" w:sz="0" w:space="0" w:color="auto"/>
        <w:left w:val="none" w:sz="0" w:space="0" w:color="auto"/>
        <w:bottom w:val="none" w:sz="0" w:space="0" w:color="auto"/>
        <w:right w:val="none" w:sz="0" w:space="0" w:color="auto"/>
      </w:divBdr>
      <w:divsChild>
        <w:div w:id="490099543">
          <w:marLeft w:val="0"/>
          <w:marRight w:val="0"/>
          <w:marTop w:val="0"/>
          <w:marBottom w:val="0"/>
          <w:divBdr>
            <w:top w:val="single" w:sz="2" w:space="0" w:color="auto"/>
            <w:left w:val="single" w:sz="2" w:space="0" w:color="auto"/>
            <w:bottom w:val="single" w:sz="2" w:space="0" w:color="auto"/>
            <w:right w:val="single" w:sz="2" w:space="0" w:color="auto"/>
          </w:divBdr>
        </w:div>
      </w:divsChild>
    </w:div>
    <w:div w:id="1541434490">
      <w:bodyDiv w:val="1"/>
      <w:marLeft w:val="0"/>
      <w:marRight w:val="0"/>
      <w:marTop w:val="0"/>
      <w:marBottom w:val="0"/>
      <w:divBdr>
        <w:top w:val="none" w:sz="0" w:space="0" w:color="auto"/>
        <w:left w:val="none" w:sz="0" w:space="0" w:color="auto"/>
        <w:bottom w:val="none" w:sz="0" w:space="0" w:color="auto"/>
        <w:right w:val="none" w:sz="0" w:space="0" w:color="auto"/>
      </w:divBdr>
    </w:div>
    <w:div w:id="1544365276">
      <w:bodyDiv w:val="1"/>
      <w:marLeft w:val="0"/>
      <w:marRight w:val="0"/>
      <w:marTop w:val="0"/>
      <w:marBottom w:val="0"/>
      <w:divBdr>
        <w:top w:val="none" w:sz="0" w:space="0" w:color="auto"/>
        <w:left w:val="none" w:sz="0" w:space="0" w:color="auto"/>
        <w:bottom w:val="none" w:sz="0" w:space="0" w:color="auto"/>
        <w:right w:val="none" w:sz="0" w:space="0" w:color="auto"/>
      </w:divBdr>
    </w:div>
    <w:div w:id="1569002202">
      <w:bodyDiv w:val="1"/>
      <w:marLeft w:val="0"/>
      <w:marRight w:val="0"/>
      <w:marTop w:val="0"/>
      <w:marBottom w:val="0"/>
      <w:divBdr>
        <w:top w:val="none" w:sz="0" w:space="0" w:color="auto"/>
        <w:left w:val="none" w:sz="0" w:space="0" w:color="auto"/>
        <w:bottom w:val="none" w:sz="0" w:space="0" w:color="auto"/>
        <w:right w:val="none" w:sz="0" w:space="0" w:color="auto"/>
      </w:divBdr>
      <w:divsChild>
        <w:div w:id="1856766561">
          <w:marLeft w:val="274"/>
          <w:marRight w:val="0"/>
          <w:marTop w:val="0"/>
          <w:marBottom w:val="120"/>
          <w:divBdr>
            <w:top w:val="none" w:sz="0" w:space="0" w:color="auto"/>
            <w:left w:val="none" w:sz="0" w:space="0" w:color="auto"/>
            <w:bottom w:val="none" w:sz="0" w:space="0" w:color="auto"/>
            <w:right w:val="none" w:sz="0" w:space="0" w:color="auto"/>
          </w:divBdr>
        </w:div>
      </w:divsChild>
    </w:div>
    <w:div w:id="1574583936">
      <w:bodyDiv w:val="1"/>
      <w:marLeft w:val="0"/>
      <w:marRight w:val="0"/>
      <w:marTop w:val="0"/>
      <w:marBottom w:val="0"/>
      <w:divBdr>
        <w:top w:val="none" w:sz="0" w:space="0" w:color="auto"/>
        <w:left w:val="none" w:sz="0" w:space="0" w:color="auto"/>
        <w:bottom w:val="none" w:sz="0" w:space="0" w:color="auto"/>
        <w:right w:val="none" w:sz="0" w:space="0" w:color="auto"/>
      </w:divBdr>
    </w:div>
    <w:div w:id="1574776154">
      <w:bodyDiv w:val="1"/>
      <w:marLeft w:val="0"/>
      <w:marRight w:val="0"/>
      <w:marTop w:val="0"/>
      <w:marBottom w:val="0"/>
      <w:divBdr>
        <w:top w:val="none" w:sz="0" w:space="0" w:color="auto"/>
        <w:left w:val="none" w:sz="0" w:space="0" w:color="auto"/>
        <w:bottom w:val="none" w:sz="0" w:space="0" w:color="auto"/>
        <w:right w:val="none" w:sz="0" w:space="0" w:color="auto"/>
      </w:divBdr>
    </w:div>
    <w:div w:id="1583485802">
      <w:bodyDiv w:val="1"/>
      <w:marLeft w:val="0"/>
      <w:marRight w:val="0"/>
      <w:marTop w:val="0"/>
      <w:marBottom w:val="0"/>
      <w:divBdr>
        <w:top w:val="none" w:sz="0" w:space="0" w:color="auto"/>
        <w:left w:val="none" w:sz="0" w:space="0" w:color="auto"/>
        <w:bottom w:val="none" w:sz="0" w:space="0" w:color="auto"/>
        <w:right w:val="none" w:sz="0" w:space="0" w:color="auto"/>
      </w:divBdr>
    </w:div>
    <w:div w:id="1600330289">
      <w:bodyDiv w:val="1"/>
      <w:marLeft w:val="0"/>
      <w:marRight w:val="0"/>
      <w:marTop w:val="0"/>
      <w:marBottom w:val="0"/>
      <w:divBdr>
        <w:top w:val="none" w:sz="0" w:space="0" w:color="auto"/>
        <w:left w:val="none" w:sz="0" w:space="0" w:color="auto"/>
        <w:bottom w:val="none" w:sz="0" w:space="0" w:color="auto"/>
        <w:right w:val="none" w:sz="0" w:space="0" w:color="auto"/>
      </w:divBdr>
      <w:divsChild>
        <w:div w:id="1933737625">
          <w:marLeft w:val="274"/>
          <w:marRight w:val="0"/>
          <w:marTop w:val="0"/>
          <w:marBottom w:val="120"/>
          <w:divBdr>
            <w:top w:val="none" w:sz="0" w:space="0" w:color="auto"/>
            <w:left w:val="none" w:sz="0" w:space="0" w:color="auto"/>
            <w:bottom w:val="none" w:sz="0" w:space="0" w:color="auto"/>
            <w:right w:val="none" w:sz="0" w:space="0" w:color="auto"/>
          </w:divBdr>
        </w:div>
      </w:divsChild>
    </w:div>
    <w:div w:id="1605190104">
      <w:bodyDiv w:val="1"/>
      <w:marLeft w:val="0"/>
      <w:marRight w:val="0"/>
      <w:marTop w:val="0"/>
      <w:marBottom w:val="0"/>
      <w:divBdr>
        <w:top w:val="none" w:sz="0" w:space="0" w:color="auto"/>
        <w:left w:val="none" w:sz="0" w:space="0" w:color="auto"/>
        <w:bottom w:val="none" w:sz="0" w:space="0" w:color="auto"/>
        <w:right w:val="none" w:sz="0" w:space="0" w:color="auto"/>
      </w:divBdr>
      <w:divsChild>
        <w:div w:id="100415186">
          <w:marLeft w:val="274"/>
          <w:marRight w:val="0"/>
          <w:marTop w:val="0"/>
          <w:marBottom w:val="120"/>
          <w:divBdr>
            <w:top w:val="none" w:sz="0" w:space="0" w:color="auto"/>
            <w:left w:val="none" w:sz="0" w:space="0" w:color="auto"/>
            <w:bottom w:val="none" w:sz="0" w:space="0" w:color="auto"/>
            <w:right w:val="none" w:sz="0" w:space="0" w:color="auto"/>
          </w:divBdr>
        </w:div>
        <w:div w:id="618922924">
          <w:marLeft w:val="274"/>
          <w:marRight w:val="0"/>
          <w:marTop w:val="0"/>
          <w:marBottom w:val="120"/>
          <w:divBdr>
            <w:top w:val="none" w:sz="0" w:space="0" w:color="auto"/>
            <w:left w:val="none" w:sz="0" w:space="0" w:color="auto"/>
            <w:bottom w:val="none" w:sz="0" w:space="0" w:color="auto"/>
            <w:right w:val="none" w:sz="0" w:space="0" w:color="auto"/>
          </w:divBdr>
        </w:div>
        <w:div w:id="2120487504">
          <w:marLeft w:val="274"/>
          <w:marRight w:val="0"/>
          <w:marTop w:val="0"/>
          <w:marBottom w:val="120"/>
          <w:divBdr>
            <w:top w:val="none" w:sz="0" w:space="0" w:color="auto"/>
            <w:left w:val="none" w:sz="0" w:space="0" w:color="auto"/>
            <w:bottom w:val="none" w:sz="0" w:space="0" w:color="auto"/>
            <w:right w:val="none" w:sz="0" w:space="0" w:color="auto"/>
          </w:divBdr>
        </w:div>
      </w:divsChild>
    </w:div>
    <w:div w:id="1605533450">
      <w:bodyDiv w:val="1"/>
      <w:marLeft w:val="0"/>
      <w:marRight w:val="0"/>
      <w:marTop w:val="0"/>
      <w:marBottom w:val="0"/>
      <w:divBdr>
        <w:top w:val="none" w:sz="0" w:space="0" w:color="auto"/>
        <w:left w:val="none" w:sz="0" w:space="0" w:color="auto"/>
        <w:bottom w:val="none" w:sz="0" w:space="0" w:color="auto"/>
        <w:right w:val="none" w:sz="0" w:space="0" w:color="auto"/>
      </w:divBdr>
    </w:div>
    <w:div w:id="1620213380">
      <w:bodyDiv w:val="1"/>
      <w:marLeft w:val="0"/>
      <w:marRight w:val="0"/>
      <w:marTop w:val="0"/>
      <w:marBottom w:val="0"/>
      <w:divBdr>
        <w:top w:val="none" w:sz="0" w:space="0" w:color="auto"/>
        <w:left w:val="none" w:sz="0" w:space="0" w:color="auto"/>
        <w:bottom w:val="none" w:sz="0" w:space="0" w:color="auto"/>
        <w:right w:val="none" w:sz="0" w:space="0" w:color="auto"/>
      </w:divBdr>
    </w:div>
    <w:div w:id="1621953821">
      <w:bodyDiv w:val="1"/>
      <w:marLeft w:val="0"/>
      <w:marRight w:val="0"/>
      <w:marTop w:val="0"/>
      <w:marBottom w:val="0"/>
      <w:divBdr>
        <w:top w:val="none" w:sz="0" w:space="0" w:color="auto"/>
        <w:left w:val="none" w:sz="0" w:space="0" w:color="auto"/>
        <w:bottom w:val="none" w:sz="0" w:space="0" w:color="auto"/>
        <w:right w:val="none" w:sz="0" w:space="0" w:color="auto"/>
      </w:divBdr>
    </w:div>
    <w:div w:id="1624113623">
      <w:bodyDiv w:val="1"/>
      <w:marLeft w:val="0"/>
      <w:marRight w:val="0"/>
      <w:marTop w:val="0"/>
      <w:marBottom w:val="0"/>
      <w:divBdr>
        <w:top w:val="none" w:sz="0" w:space="0" w:color="auto"/>
        <w:left w:val="none" w:sz="0" w:space="0" w:color="auto"/>
        <w:bottom w:val="none" w:sz="0" w:space="0" w:color="auto"/>
        <w:right w:val="none" w:sz="0" w:space="0" w:color="auto"/>
      </w:divBdr>
    </w:div>
    <w:div w:id="1625694215">
      <w:bodyDiv w:val="1"/>
      <w:marLeft w:val="0"/>
      <w:marRight w:val="0"/>
      <w:marTop w:val="0"/>
      <w:marBottom w:val="0"/>
      <w:divBdr>
        <w:top w:val="none" w:sz="0" w:space="0" w:color="auto"/>
        <w:left w:val="none" w:sz="0" w:space="0" w:color="auto"/>
        <w:bottom w:val="none" w:sz="0" w:space="0" w:color="auto"/>
        <w:right w:val="none" w:sz="0" w:space="0" w:color="auto"/>
      </w:divBdr>
    </w:div>
    <w:div w:id="1629779329">
      <w:bodyDiv w:val="1"/>
      <w:marLeft w:val="0"/>
      <w:marRight w:val="0"/>
      <w:marTop w:val="0"/>
      <w:marBottom w:val="0"/>
      <w:divBdr>
        <w:top w:val="none" w:sz="0" w:space="0" w:color="auto"/>
        <w:left w:val="none" w:sz="0" w:space="0" w:color="auto"/>
        <w:bottom w:val="none" w:sz="0" w:space="0" w:color="auto"/>
        <w:right w:val="none" w:sz="0" w:space="0" w:color="auto"/>
      </w:divBdr>
    </w:div>
    <w:div w:id="1645357097">
      <w:bodyDiv w:val="1"/>
      <w:marLeft w:val="0"/>
      <w:marRight w:val="0"/>
      <w:marTop w:val="0"/>
      <w:marBottom w:val="0"/>
      <w:divBdr>
        <w:top w:val="none" w:sz="0" w:space="0" w:color="auto"/>
        <w:left w:val="none" w:sz="0" w:space="0" w:color="auto"/>
        <w:bottom w:val="none" w:sz="0" w:space="0" w:color="auto"/>
        <w:right w:val="none" w:sz="0" w:space="0" w:color="auto"/>
      </w:divBdr>
    </w:div>
    <w:div w:id="1646664144">
      <w:bodyDiv w:val="1"/>
      <w:marLeft w:val="0"/>
      <w:marRight w:val="0"/>
      <w:marTop w:val="0"/>
      <w:marBottom w:val="0"/>
      <w:divBdr>
        <w:top w:val="none" w:sz="0" w:space="0" w:color="auto"/>
        <w:left w:val="none" w:sz="0" w:space="0" w:color="auto"/>
        <w:bottom w:val="none" w:sz="0" w:space="0" w:color="auto"/>
        <w:right w:val="none" w:sz="0" w:space="0" w:color="auto"/>
      </w:divBdr>
    </w:div>
    <w:div w:id="1655059768">
      <w:bodyDiv w:val="1"/>
      <w:marLeft w:val="0"/>
      <w:marRight w:val="0"/>
      <w:marTop w:val="0"/>
      <w:marBottom w:val="0"/>
      <w:divBdr>
        <w:top w:val="none" w:sz="0" w:space="0" w:color="auto"/>
        <w:left w:val="none" w:sz="0" w:space="0" w:color="auto"/>
        <w:bottom w:val="none" w:sz="0" w:space="0" w:color="auto"/>
        <w:right w:val="none" w:sz="0" w:space="0" w:color="auto"/>
      </w:divBdr>
    </w:div>
    <w:div w:id="1666975500">
      <w:bodyDiv w:val="1"/>
      <w:marLeft w:val="0"/>
      <w:marRight w:val="0"/>
      <w:marTop w:val="0"/>
      <w:marBottom w:val="0"/>
      <w:divBdr>
        <w:top w:val="none" w:sz="0" w:space="0" w:color="auto"/>
        <w:left w:val="none" w:sz="0" w:space="0" w:color="auto"/>
        <w:bottom w:val="none" w:sz="0" w:space="0" w:color="auto"/>
        <w:right w:val="none" w:sz="0" w:space="0" w:color="auto"/>
      </w:divBdr>
    </w:div>
    <w:div w:id="1691447087">
      <w:bodyDiv w:val="1"/>
      <w:marLeft w:val="0"/>
      <w:marRight w:val="0"/>
      <w:marTop w:val="0"/>
      <w:marBottom w:val="0"/>
      <w:divBdr>
        <w:top w:val="none" w:sz="0" w:space="0" w:color="auto"/>
        <w:left w:val="none" w:sz="0" w:space="0" w:color="auto"/>
        <w:bottom w:val="none" w:sz="0" w:space="0" w:color="auto"/>
        <w:right w:val="none" w:sz="0" w:space="0" w:color="auto"/>
      </w:divBdr>
    </w:div>
    <w:div w:id="1697272143">
      <w:bodyDiv w:val="1"/>
      <w:marLeft w:val="0"/>
      <w:marRight w:val="0"/>
      <w:marTop w:val="0"/>
      <w:marBottom w:val="0"/>
      <w:divBdr>
        <w:top w:val="none" w:sz="0" w:space="0" w:color="auto"/>
        <w:left w:val="none" w:sz="0" w:space="0" w:color="auto"/>
        <w:bottom w:val="none" w:sz="0" w:space="0" w:color="auto"/>
        <w:right w:val="none" w:sz="0" w:space="0" w:color="auto"/>
      </w:divBdr>
    </w:div>
    <w:div w:id="1706179978">
      <w:bodyDiv w:val="1"/>
      <w:marLeft w:val="0"/>
      <w:marRight w:val="0"/>
      <w:marTop w:val="0"/>
      <w:marBottom w:val="0"/>
      <w:divBdr>
        <w:top w:val="none" w:sz="0" w:space="0" w:color="auto"/>
        <w:left w:val="none" w:sz="0" w:space="0" w:color="auto"/>
        <w:bottom w:val="none" w:sz="0" w:space="0" w:color="auto"/>
        <w:right w:val="none" w:sz="0" w:space="0" w:color="auto"/>
      </w:divBdr>
    </w:div>
    <w:div w:id="1722368197">
      <w:bodyDiv w:val="1"/>
      <w:marLeft w:val="0"/>
      <w:marRight w:val="0"/>
      <w:marTop w:val="0"/>
      <w:marBottom w:val="0"/>
      <w:divBdr>
        <w:top w:val="none" w:sz="0" w:space="0" w:color="auto"/>
        <w:left w:val="none" w:sz="0" w:space="0" w:color="auto"/>
        <w:bottom w:val="none" w:sz="0" w:space="0" w:color="auto"/>
        <w:right w:val="none" w:sz="0" w:space="0" w:color="auto"/>
      </w:divBdr>
    </w:div>
    <w:div w:id="1742174642">
      <w:bodyDiv w:val="1"/>
      <w:marLeft w:val="0"/>
      <w:marRight w:val="0"/>
      <w:marTop w:val="0"/>
      <w:marBottom w:val="0"/>
      <w:divBdr>
        <w:top w:val="none" w:sz="0" w:space="0" w:color="auto"/>
        <w:left w:val="none" w:sz="0" w:space="0" w:color="auto"/>
        <w:bottom w:val="none" w:sz="0" w:space="0" w:color="auto"/>
        <w:right w:val="none" w:sz="0" w:space="0" w:color="auto"/>
      </w:divBdr>
    </w:div>
    <w:div w:id="1751072641">
      <w:bodyDiv w:val="1"/>
      <w:marLeft w:val="0"/>
      <w:marRight w:val="0"/>
      <w:marTop w:val="0"/>
      <w:marBottom w:val="0"/>
      <w:divBdr>
        <w:top w:val="none" w:sz="0" w:space="0" w:color="auto"/>
        <w:left w:val="none" w:sz="0" w:space="0" w:color="auto"/>
        <w:bottom w:val="none" w:sz="0" w:space="0" w:color="auto"/>
        <w:right w:val="none" w:sz="0" w:space="0" w:color="auto"/>
      </w:divBdr>
    </w:div>
    <w:div w:id="1756246931">
      <w:bodyDiv w:val="1"/>
      <w:marLeft w:val="0"/>
      <w:marRight w:val="0"/>
      <w:marTop w:val="0"/>
      <w:marBottom w:val="0"/>
      <w:divBdr>
        <w:top w:val="none" w:sz="0" w:space="0" w:color="auto"/>
        <w:left w:val="none" w:sz="0" w:space="0" w:color="auto"/>
        <w:bottom w:val="none" w:sz="0" w:space="0" w:color="auto"/>
        <w:right w:val="none" w:sz="0" w:space="0" w:color="auto"/>
      </w:divBdr>
      <w:divsChild>
        <w:div w:id="101536563">
          <w:marLeft w:val="274"/>
          <w:marRight w:val="0"/>
          <w:marTop w:val="0"/>
          <w:marBottom w:val="120"/>
          <w:divBdr>
            <w:top w:val="none" w:sz="0" w:space="0" w:color="auto"/>
            <w:left w:val="none" w:sz="0" w:space="0" w:color="auto"/>
            <w:bottom w:val="none" w:sz="0" w:space="0" w:color="auto"/>
            <w:right w:val="none" w:sz="0" w:space="0" w:color="auto"/>
          </w:divBdr>
        </w:div>
        <w:div w:id="732774304">
          <w:marLeft w:val="274"/>
          <w:marRight w:val="0"/>
          <w:marTop w:val="0"/>
          <w:marBottom w:val="120"/>
          <w:divBdr>
            <w:top w:val="none" w:sz="0" w:space="0" w:color="auto"/>
            <w:left w:val="none" w:sz="0" w:space="0" w:color="auto"/>
            <w:bottom w:val="none" w:sz="0" w:space="0" w:color="auto"/>
            <w:right w:val="none" w:sz="0" w:space="0" w:color="auto"/>
          </w:divBdr>
        </w:div>
        <w:div w:id="955988809">
          <w:marLeft w:val="274"/>
          <w:marRight w:val="0"/>
          <w:marTop w:val="0"/>
          <w:marBottom w:val="120"/>
          <w:divBdr>
            <w:top w:val="none" w:sz="0" w:space="0" w:color="auto"/>
            <w:left w:val="none" w:sz="0" w:space="0" w:color="auto"/>
            <w:bottom w:val="none" w:sz="0" w:space="0" w:color="auto"/>
            <w:right w:val="none" w:sz="0" w:space="0" w:color="auto"/>
          </w:divBdr>
        </w:div>
        <w:div w:id="1315599806">
          <w:marLeft w:val="274"/>
          <w:marRight w:val="0"/>
          <w:marTop w:val="0"/>
          <w:marBottom w:val="120"/>
          <w:divBdr>
            <w:top w:val="none" w:sz="0" w:space="0" w:color="auto"/>
            <w:left w:val="none" w:sz="0" w:space="0" w:color="auto"/>
            <w:bottom w:val="none" w:sz="0" w:space="0" w:color="auto"/>
            <w:right w:val="none" w:sz="0" w:space="0" w:color="auto"/>
          </w:divBdr>
        </w:div>
        <w:div w:id="1503470781">
          <w:marLeft w:val="274"/>
          <w:marRight w:val="0"/>
          <w:marTop w:val="0"/>
          <w:marBottom w:val="120"/>
          <w:divBdr>
            <w:top w:val="none" w:sz="0" w:space="0" w:color="auto"/>
            <w:left w:val="none" w:sz="0" w:space="0" w:color="auto"/>
            <w:bottom w:val="none" w:sz="0" w:space="0" w:color="auto"/>
            <w:right w:val="none" w:sz="0" w:space="0" w:color="auto"/>
          </w:divBdr>
        </w:div>
      </w:divsChild>
    </w:div>
    <w:div w:id="1760834788">
      <w:bodyDiv w:val="1"/>
      <w:marLeft w:val="0"/>
      <w:marRight w:val="0"/>
      <w:marTop w:val="0"/>
      <w:marBottom w:val="0"/>
      <w:divBdr>
        <w:top w:val="none" w:sz="0" w:space="0" w:color="auto"/>
        <w:left w:val="none" w:sz="0" w:space="0" w:color="auto"/>
        <w:bottom w:val="none" w:sz="0" w:space="0" w:color="auto"/>
        <w:right w:val="none" w:sz="0" w:space="0" w:color="auto"/>
      </w:divBdr>
    </w:div>
    <w:div w:id="1765607922">
      <w:bodyDiv w:val="1"/>
      <w:marLeft w:val="0"/>
      <w:marRight w:val="0"/>
      <w:marTop w:val="0"/>
      <w:marBottom w:val="0"/>
      <w:divBdr>
        <w:top w:val="none" w:sz="0" w:space="0" w:color="auto"/>
        <w:left w:val="none" w:sz="0" w:space="0" w:color="auto"/>
        <w:bottom w:val="none" w:sz="0" w:space="0" w:color="auto"/>
        <w:right w:val="none" w:sz="0" w:space="0" w:color="auto"/>
      </w:divBdr>
    </w:div>
    <w:div w:id="1767771772">
      <w:bodyDiv w:val="1"/>
      <w:marLeft w:val="0"/>
      <w:marRight w:val="0"/>
      <w:marTop w:val="0"/>
      <w:marBottom w:val="0"/>
      <w:divBdr>
        <w:top w:val="none" w:sz="0" w:space="0" w:color="auto"/>
        <w:left w:val="none" w:sz="0" w:space="0" w:color="auto"/>
        <w:bottom w:val="none" w:sz="0" w:space="0" w:color="auto"/>
        <w:right w:val="none" w:sz="0" w:space="0" w:color="auto"/>
      </w:divBdr>
      <w:divsChild>
        <w:div w:id="285700748">
          <w:marLeft w:val="0"/>
          <w:marRight w:val="0"/>
          <w:marTop w:val="0"/>
          <w:marBottom w:val="0"/>
          <w:divBdr>
            <w:top w:val="none" w:sz="0" w:space="0" w:color="auto"/>
            <w:left w:val="none" w:sz="0" w:space="0" w:color="auto"/>
            <w:bottom w:val="none" w:sz="0" w:space="0" w:color="auto"/>
            <w:right w:val="none" w:sz="0" w:space="0" w:color="auto"/>
          </w:divBdr>
        </w:div>
        <w:div w:id="1901285167">
          <w:marLeft w:val="0"/>
          <w:marRight w:val="0"/>
          <w:marTop w:val="0"/>
          <w:marBottom w:val="0"/>
          <w:divBdr>
            <w:top w:val="none" w:sz="0" w:space="0" w:color="auto"/>
            <w:left w:val="none" w:sz="0" w:space="0" w:color="auto"/>
            <w:bottom w:val="none" w:sz="0" w:space="0" w:color="auto"/>
            <w:right w:val="none" w:sz="0" w:space="0" w:color="auto"/>
          </w:divBdr>
          <w:divsChild>
            <w:div w:id="397656">
              <w:marLeft w:val="0"/>
              <w:marRight w:val="0"/>
              <w:marTop w:val="0"/>
              <w:marBottom w:val="0"/>
              <w:divBdr>
                <w:top w:val="none" w:sz="0" w:space="0" w:color="auto"/>
                <w:left w:val="none" w:sz="0" w:space="0" w:color="auto"/>
                <w:bottom w:val="none" w:sz="0" w:space="0" w:color="auto"/>
                <w:right w:val="none" w:sz="0" w:space="0" w:color="auto"/>
              </w:divBdr>
              <w:divsChild>
                <w:div w:id="1145703695">
                  <w:marLeft w:val="0"/>
                  <w:marRight w:val="0"/>
                  <w:marTop w:val="0"/>
                  <w:marBottom w:val="0"/>
                  <w:divBdr>
                    <w:top w:val="none" w:sz="0" w:space="0" w:color="auto"/>
                    <w:left w:val="none" w:sz="0" w:space="0" w:color="auto"/>
                    <w:bottom w:val="none" w:sz="0" w:space="0" w:color="auto"/>
                    <w:right w:val="none" w:sz="0" w:space="0" w:color="auto"/>
                  </w:divBdr>
                  <w:divsChild>
                    <w:div w:id="1862040780">
                      <w:marLeft w:val="0"/>
                      <w:marRight w:val="0"/>
                      <w:marTop w:val="0"/>
                      <w:marBottom w:val="0"/>
                      <w:divBdr>
                        <w:top w:val="none" w:sz="0" w:space="0" w:color="auto"/>
                        <w:left w:val="none" w:sz="0" w:space="0" w:color="auto"/>
                        <w:bottom w:val="none" w:sz="0" w:space="0" w:color="auto"/>
                        <w:right w:val="none" w:sz="0" w:space="0" w:color="auto"/>
                      </w:divBdr>
                      <w:divsChild>
                        <w:div w:id="995494222">
                          <w:marLeft w:val="0"/>
                          <w:marRight w:val="0"/>
                          <w:marTop w:val="0"/>
                          <w:marBottom w:val="0"/>
                          <w:divBdr>
                            <w:top w:val="none" w:sz="0" w:space="0" w:color="auto"/>
                            <w:left w:val="none" w:sz="0" w:space="0" w:color="auto"/>
                            <w:bottom w:val="none" w:sz="0" w:space="0" w:color="auto"/>
                            <w:right w:val="none" w:sz="0" w:space="0" w:color="auto"/>
                          </w:divBdr>
                          <w:divsChild>
                            <w:div w:id="40730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32838">
      <w:bodyDiv w:val="1"/>
      <w:marLeft w:val="0"/>
      <w:marRight w:val="0"/>
      <w:marTop w:val="0"/>
      <w:marBottom w:val="0"/>
      <w:divBdr>
        <w:top w:val="none" w:sz="0" w:space="0" w:color="auto"/>
        <w:left w:val="none" w:sz="0" w:space="0" w:color="auto"/>
        <w:bottom w:val="none" w:sz="0" w:space="0" w:color="auto"/>
        <w:right w:val="none" w:sz="0" w:space="0" w:color="auto"/>
      </w:divBdr>
    </w:div>
    <w:div w:id="1775829664">
      <w:bodyDiv w:val="1"/>
      <w:marLeft w:val="0"/>
      <w:marRight w:val="0"/>
      <w:marTop w:val="0"/>
      <w:marBottom w:val="0"/>
      <w:divBdr>
        <w:top w:val="none" w:sz="0" w:space="0" w:color="auto"/>
        <w:left w:val="none" w:sz="0" w:space="0" w:color="auto"/>
        <w:bottom w:val="none" w:sz="0" w:space="0" w:color="auto"/>
        <w:right w:val="none" w:sz="0" w:space="0" w:color="auto"/>
      </w:divBdr>
    </w:div>
    <w:div w:id="1783723743">
      <w:bodyDiv w:val="1"/>
      <w:marLeft w:val="0"/>
      <w:marRight w:val="0"/>
      <w:marTop w:val="0"/>
      <w:marBottom w:val="0"/>
      <w:divBdr>
        <w:top w:val="none" w:sz="0" w:space="0" w:color="auto"/>
        <w:left w:val="none" w:sz="0" w:space="0" w:color="auto"/>
        <w:bottom w:val="none" w:sz="0" w:space="0" w:color="auto"/>
        <w:right w:val="none" w:sz="0" w:space="0" w:color="auto"/>
      </w:divBdr>
    </w:div>
    <w:div w:id="1786853087">
      <w:bodyDiv w:val="1"/>
      <w:marLeft w:val="0"/>
      <w:marRight w:val="0"/>
      <w:marTop w:val="0"/>
      <w:marBottom w:val="0"/>
      <w:divBdr>
        <w:top w:val="none" w:sz="0" w:space="0" w:color="auto"/>
        <w:left w:val="none" w:sz="0" w:space="0" w:color="auto"/>
        <w:bottom w:val="none" w:sz="0" w:space="0" w:color="auto"/>
        <w:right w:val="none" w:sz="0" w:space="0" w:color="auto"/>
      </w:divBdr>
    </w:div>
    <w:div w:id="1808280597">
      <w:bodyDiv w:val="1"/>
      <w:marLeft w:val="0"/>
      <w:marRight w:val="0"/>
      <w:marTop w:val="0"/>
      <w:marBottom w:val="0"/>
      <w:divBdr>
        <w:top w:val="none" w:sz="0" w:space="0" w:color="auto"/>
        <w:left w:val="none" w:sz="0" w:space="0" w:color="auto"/>
        <w:bottom w:val="none" w:sz="0" w:space="0" w:color="auto"/>
        <w:right w:val="none" w:sz="0" w:space="0" w:color="auto"/>
      </w:divBdr>
    </w:div>
    <w:div w:id="1810247197">
      <w:bodyDiv w:val="1"/>
      <w:marLeft w:val="0"/>
      <w:marRight w:val="0"/>
      <w:marTop w:val="0"/>
      <w:marBottom w:val="0"/>
      <w:divBdr>
        <w:top w:val="none" w:sz="0" w:space="0" w:color="auto"/>
        <w:left w:val="none" w:sz="0" w:space="0" w:color="auto"/>
        <w:bottom w:val="none" w:sz="0" w:space="0" w:color="auto"/>
        <w:right w:val="none" w:sz="0" w:space="0" w:color="auto"/>
      </w:divBdr>
    </w:div>
    <w:div w:id="1822849607">
      <w:bodyDiv w:val="1"/>
      <w:marLeft w:val="0"/>
      <w:marRight w:val="0"/>
      <w:marTop w:val="0"/>
      <w:marBottom w:val="0"/>
      <w:divBdr>
        <w:top w:val="none" w:sz="0" w:space="0" w:color="auto"/>
        <w:left w:val="none" w:sz="0" w:space="0" w:color="auto"/>
        <w:bottom w:val="none" w:sz="0" w:space="0" w:color="auto"/>
        <w:right w:val="none" w:sz="0" w:space="0" w:color="auto"/>
      </w:divBdr>
    </w:div>
    <w:div w:id="1831290762">
      <w:bodyDiv w:val="1"/>
      <w:marLeft w:val="0"/>
      <w:marRight w:val="0"/>
      <w:marTop w:val="0"/>
      <w:marBottom w:val="0"/>
      <w:divBdr>
        <w:top w:val="none" w:sz="0" w:space="0" w:color="auto"/>
        <w:left w:val="none" w:sz="0" w:space="0" w:color="auto"/>
        <w:bottom w:val="none" w:sz="0" w:space="0" w:color="auto"/>
        <w:right w:val="none" w:sz="0" w:space="0" w:color="auto"/>
      </w:divBdr>
    </w:div>
    <w:div w:id="1840073696">
      <w:bodyDiv w:val="1"/>
      <w:marLeft w:val="0"/>
      <w:marRight w:val="0"/>
      <w:marTop w:val="0"/>
      <w:marBottom w:val="0"/>
      <w:divBdr>
        <w:top w:val="none" w:sz="0" w:space="0" w:color="auto"/>
        <w:left w:val="none" w:sz="0" w:space="0" w:color="auto"/>
        <w:bottom w:val="none" w:sz="0" w:space="0" w:color="auto"/>
        <w:right w:val="none" w:sz="0" w:space="0" w:color="auto"/>
      </w:divBdr>
    </w:div>
    <w:div w:id="1840149688">
      <w:bodyDiv w:val="1"/>
      <w:marLeft w:val="0"/>
      <w:marRight w:val="0"/>
      <w:marTop w:val="0"/>
      <w:marBottom w:val="0"/>
      <w:divBdr>
        <w:top w:val="none" w:sz="0" w:space="0" w:color="auto"/>
        <w:left w:val="none" w:sz="0" w:space="0" w:color="auto"/>
        <w:bottom w:val="none" w:sz="0" w:space="0" w:color="auto"/>
        <w:right w:val="none" w:sz="0" w:space="0" w:color="auto"/>
      </w:divBdr>
    </w:div>
    <w:div w:id="1855339497">
      <w:bodyDiv w:val="1"/>
      <w:marLeft w:val="0"/>
      <w:marRight w:val="0"/>
      <w:marTop w:val="0"/>
      <w:marBottom w:val="0"/>
      <w:divBdr>
        <w:top w:val="none" w:sz="0" w:space="0" w:color="auto"/>
        <w:left w:val="none" w:sz="0" w:space="0" w:color="auto"/>
        <w:bottom w:val="none" w:sz="0" w:space="0" w:color="auto"/>
        <w:right w:val="none" w:sz="0" w:space="0" w:color="auto"/>
      </w:divBdr>
      <w:divsChild>
        <w:div w:id="143090515">
          <w:marLeft w:val="274"/>
          <w:marRight w:val="0"/>
          <w:marTop w:val="0"/>
          <w:marBottom w:val="120"/>
          <w:divBdr>
            <w:top w:val="none" w:sz="0" w:space="0" w:color="auto"/>
            <w:left w:val="none" w:sz="0" w:space="0" w:color="auto"/>
            <w:bottom w:val="none" w:sz="0" w:space="0" w:color="auto"/>
            <w:right w:val="none" w:sz="0" w:space="0" w:color="auto"/>
          </w:divBdr>
        </w:div>
        <w:div w:id="1626084849">
          <w:marLeft w:val="274"/>
          <w:marRight w:val="0"/>
          <w:marTop w:val="0"/>
          <w:marBottom w:val="120"/>
          <w:divBdr>
            <w:top w:val="none" w:sz="0" w:space="0" w:color="auto"/>
            <w:left w:val="none" w:sz="0" w:space="0" w:color="auto"/>
            <w:bottom w:val="none" w:sz="0" w:space="0" w:color="auto"/>
            <w:right w:val="none" w:sz="0" w:space="0" w:color="auto"/>
          </w:divBdr>
        </w:div>
        <w:div w:id="1769692049">
          <w:marLeft w:val="274"/>
          <w:marRight w:val="0"/>
          <w:marTop w:val="0"/>
          <w:marBottom w:val="120"/>
          <w:divBdr>
            <w:top w:val="none" w:sz="0" w:space="0" w:color="auto"/>
            <w:left w:val="none" w:sz="0" w:space="0" w:color="auto"/>
            <w:bottom w:val="none" w:sz="0" w:space="0" w:color="auto"/>
            <w:right w:val="none" w:sz="0" w:space="0" w:color="auto"/>
          </w:divBdr>
        </w:div>
      </w:divsChild>
    </w:div>
    <w:div w:id="1866361061">
      <w:bodyDiv w:val="1"/>
      <w:marLeft w:val="0"/>
      <w:marRight w:val="0"/>
      <w:marTop w:val="0"/>
      <w:marBottom w:val="0"/>
      <w:divBdr>
        <w:top w:val="none" w:sz="0" w:space="0" w:color="auto"/>
        <w:left w:val="none" w:sz="0" w:space="0" w:color="auto"/>
        <w:bottom w:val="none" w:sz="0" w:space="0" w:color="auto"/>
        <w:right w:val="none" w:sz="0" w:space="0" w:color="auto"/>
      </w:divBdr>
    </w:div>
    <w:div w:id="1872765401">
      <w:bodyDiv w:val="1"/>
      <w:marLeft w:val="0"/>
      <w:marRight w:val="0"/>
      <w:marTop w:val="0"/>
      <w:marBottom w:val="0"/>
      <w:divBdr>
        <w:top w:val="none" w:sz="0" w:space="0" w:color="auto"/>
        <w:left w:val="none" w:sz="0" w:space="0" w:color="auto"/>
        <w:bottom w:val="none" w:sz="0" w:space="0" w:color="auto"/>
        <w:right w:val="none" w:sz="0" w:space="0" w:color="auto"/>
      </w:divBdr>
    </w:div>
    <w:div w:id="1883857814">
      <w:bodyDiv w:val="1"/>
      <w:marLeft w:val="0"/>
      <w:marRight w:val="0"/>
      <w:marTop w:val="0"/>
      <w:marBottom w:val="0"/>
      <w:divBdr>
        <w:top w:val="none" w:sz="0" w:space="0" w:color="auto"/>
        <w:left w:val="none" w:sz="0" w:space="0" w:color="auto"/>
        <w:bottom w:val="none" w:sz="0" w:space="0" w:color="auto"/>
        <w:right w:val="none" w:sz="0" w:space="0" w:color="auto"/>
      </w:divBdr>
      <w:divsChild>
        <w:div w:id="183642388">
          <w:marLeft w:val="562"/>
          <w:marRight w:val="0"/>
          <w:marTop w:val="0"/>
          <w:marBottom w:val="12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02787367">
      <w:bodyDiv w:val="1"/>
      <w:marLeft w:val="0"/>
      <w:marRight w:val="0"/>
      <w:marTop w:val="0"/>
      <w:marBottom w:val="0"/>
      <w:divBdr>
        <w:top w:val="none" w:sz="0" w:space="0" w:color="auto"/>
        <w:left w:val="none" w:sz="0" w:space="0" w:color="auto"/>
        <w:bottom w:val="none" w:sz="0" w:space="0" w:color="auto"/>
        <w:right w:val="none" w:sz="0" w:space="0" w:color="auto"/>
      </w:divBdr>
    </w:div>
    <w:div w:id="1903364351">
      <w:bodyDiv w:val="1"/>
      <w:marLeft w:val="0"/>
      <w:marRight w:val="0"/>
      <w:marTop w:val="0"/>
      <w:marBottom w:val="0"/>
      <w:divBdr>
        <w:top w:val="none" w:sz="0" w:space="0" w:color="auto"/>
        <w:left w:val="none" w:sz="0" w:space="0" w:color="auto"/>
        <w:bottom w:val="none" w:sz="0" w:space="0" w:color="auto"/>
        <w:right w:val="none" w:sz="0" w:space="0" w:color="auto"/>
      </w:divBdr>
    </w:div>
    <w:div w:id="1905288339">
      <w:bodyDiv w:val="1"/>
      <w:marLeft w:val="0"/>
      <w:marRight w:val="0"/>
      <w:marTop w:val="0"/>
      <w:marBottom w:val="0"/>
      <w:divBdr>
        <w:top w:val="none" w:sz="0" w:space="0" w:color="auto"/>
        <w:left w:val="none" w:sz="0" w:space="0" w:color="auto"/>
        <w:bottom w:val="none" w:sz="0" w:space="0" w:color="auto"/>
        <w:right w:val="none" w:sz="0" w:space="0" w:color="auto"/>
      </w:divBdr>
    </w:div>
    <w:div w:id="1905722343">
      <w:bodyDiv w:val="1"/>
      <w:marLeft w:val="0"/>
      <w:marRight w:val="0"/>
      <w:marTop w:val="0"/>
      <w:marBottom w:val="0"/>
      <w:divBdr>
        <w:top w:val="none" w:sz="0" w:space="0" w:color="auto"/>
        <w:left w:val="none" w:sz="0" w:space="0" w:color="auto"/>
        <w:bottom w:val="none" w:sz="0" w:space="0" w:color="auto"/>
        <w:right w:val="none" w:sz="0" w:space="0" w:color="auto"/>
      </w:divBdr>
    </w:div>
    <w:div w:id="1906068593">
      <w:bodyDiv w:val="1"/>
      <w:marLeft w:val="0"/>
      <w:marRight w:val="0"/>
      <w:marTop w:val="0"/>
      <w:marBottom w:val="0"/>
      <w:divBdr>
        <w:top w:val="none" w:sz="0" w:space="0" w:color="auto"/>
        <w:left w:val="none" w:sz="0" w:space="0" w:color="auto"/>
        <w:bottom w:val="none" w:sz="0" w:space="0" w:color="auto"/>
        <w:right w:val="none" w:sz="0" w:space="0" w:color="auto"/>
      </w:divBdr>
      <w:divsChild>
        <w:div w:id="205071325">
          <w:marLeft w:val="0"/>
          <w:marRight w:val="0"/>
          <w:marTop w:val="0"/>
          <w:marBottom w:val="0"/>
          <w:divBdr>
            <w:top w:val="none" w:sz="0" w:space="0" w:color="auto"/>
            <w:left w:val="none" w:sz="0" w:space="0" w:color="auto"/>
            <w:bottom w:val="none" w:sz="0" w:space="0" w:color="auto"/>
            <w:right w:val="none" w:sz="0" w:space="0" w:color="auto"/>
          </w:divBdr>
          <w:divsChild>
            <w:div w:id="72245528">
              <w:marLeft w:val="0"/>
              <w:marRight w:val="0"/>
              <w:marTop w:val="0"/>
              <w:marBottom w:val="0"/>
              <w:divBdr>
                <w:top w:val="single" w:sz="2" w:space="0" w:color="D9D9E3"/>
                <w:left w:val="single" w:sz="2" w:space="0" w:color="D9D9E3"/>
                <w:bottom w:val="single" w:sz="2" w:space="0" w:color="D9D9E3"/>
                <w:right w:val="single" w:sz="2" w:space="0" w:color="D9D9E3"/>
              </w:divBdr>
              <w:divsChild>
                <w:div w:id="2022051731">
                  <w:marLeft w:val="0"/>
                  <w:marRight w:val="0"/>
                  <w:marTop w:val="0"/>
                  <w:marBottom w:val="0"/>
                  <w:divBdr>
                    <w:top w:val="single" w:sz="2" w:space="0" w:color="D9D9E3"/>
                    <w:left w:val="single" w:sz="2" w:space="0" w:color="D9D9E3"/>
                    <w:bottom w:val="single" w:sz="2" w:space="0" w:color="D9D9E3"/>
                    <w:right w:val="single" w:sz="2" w:space="0" w:color="D9D9E3"/>
                  </w:divBdr>
                  <w:divsChild>
                    <w:div w:id="16261114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91780620">
          <w:marLeft w:val="0"/>
          <w:marRight w:val="0"/>
          <w:marTop w:val="0"/>
          <w:marBottom w:val="0"/>
          <w:divBdr>
            <w:top w:val="single" w:sz="2" w:space="0" w:color="D9D9E3"/>
            <w:left w:val="single" w:sz="2" w:space="0" w:color="D9D9E3"/>
            <w:bottom w:val="single" w:sz="2" w:space="0" w:color="D9D9E3"/>
            <w:right w:val="single" w:sz="2" w:space="0" w:color="D9D9E3"/>
          </w:divBdr>
          <w:divsChild>
            <w:div w:id="607202828">
              <w:marLeft w:val="0"/>
              <w:marRight w:val="0"/>
              <w:marTop w:val="0"/>
              <w:marBottom w:val="0"/>
              <w:divBdr>
                <w:top w:val="single" w:sz="2" w:space="0" w:color="D9D9E3"/>
                <w:left w:val="single" w:sz="2" w:space="0" w:color="D9D9E3"/>
                <w:bottom w:val="single" w:sz="2" w:space="0" w:color="D9D9E3"/>
                <w:right w:val="single" w:sz="2" w:space="0" w:color="D9D9E3"/>
              </w:divBdr>
              <w:divsChild>
                <w:div w:id="1646814299">
                  <w:marLeft w:val="0"/>
                  <w:marRight w:val="0"/>
                  <w:marTop w:val="0"/>
                  <w:marBottom w:val="0"/>
                  <w:divBdr>
                    <w:top w:val="single" w:sz="2" w:space="0" w:color="D9D9E3"/>
                    <w:left w:val="single" w:sz="2" w:space="0" w:color="D9D9E3"/>
                    <w:bottom w:val="single" w:sz="2" w:space="0" w:color="D9D9E3"/>
                    <w:right w:val="single" w:sz="2" w:space="0" w:color="D9D9E3"/>
                  </w:divBdr>
                  <w:divsChild>
                    <w:div w:id="285506374">
                      <w:marLeft w:val="0"/>
                      <w:marRight w:val="0"/>
                      <w:marTop w:val="0"/>
                      <w:marBottom w:val="0"/>
                      <w:divBdr>
                        <w:top w:val="single" w:sz="2" w:space="0" w:color="D9D9E3"/>
                        <w:left w:val="single" w:sz="2" w:space="0" w:color="D9D9E3"/>
                        <w:bottom w:val="single" w:sz="2" w:space="0" w:color="D9D9E3"/>
                        <w:right w:val="single" w:sz="2" w:space="0" w:color="D9D9E3"/>
                      </w:divBdr>
                      <w:divsChild>
                        <w:div w:id="1642073179">
                          <w:marLeft w:val="0"/>
                          <w:marRight w:val="0"/>
                          <w:marTop w:val="0"/>
                          <w:marBottom w:val="0"/>
                          <w:divBdr>
                            <w:top w:val="single" w:sz="2" w:space="0" w:color="auto"/>
                            <w:left w:val="single" w:sz="2" w:space="0" w:color="auto"/>
                            <w:bottom w:val="single" w:sz="6" w:space="0" w:color="auto"/>
                            <w:right w:val="single" w:sz="2" w:space="0" w:color="auto"/>
                          </w:divBdr>
                          <w:divsChild>
                            <w:div w:id="733506036">
                              <w:marLeft w:val="0"/>
                              <w:marRight w:val="0"/>
                              <w:marTop w:val="100"/>
                              <w:marBottom w:val="100"/>
                              <w:divBdr>
                                <w:top w:val="single" w:sz="2" w:space="0" w:color="D9D9E3"/>
                                <w:left w:val="single" w:sz="2" w:space="0" w:color="D9D9E3"/>
                                <w:bottom w:val="single" w:sz="2" w:space="0" w:color="D9D9E3"/>
                                <w:right w:val="single" w:sz="2" w:space="0" w:color="D9D9E3"/>
                              </w:divBdr>
                              <w:divsChild>
                                <w:div w:id="1100371468">
                                  <w:marLeft w:val="0"/>
                                  <w:marRight w:val="0"/>
                                  <w:marTop w:val="0"/>
                                  <w:marBottom w:val="0"/>
                                  <w:divBdr>
                                    <w:top w:val="single" w:sz="2" w:space="0" w:color="D9D9E3"/>
                                    <w:left w:val="single" w:sz="2" w:space="0" w:color="D9D9E3"/>
                                    <w:bottom w:val="single" w:sz="2" w:space="0" w:color="D9D9E3"/>
                                    <w:right w:val="single" w:sz="2" w:space="0" w:color="D9D9E3"/>
                                  </w:divBdr>
                                  <w:divsChild>
                                    <w:div w:id="1967881737">
                                      <w:marLeft w:val="0"/>
                                      <w:marRight w:val="0"/>
                                      <w:marTop w:val="0"/>
                                      <w:marBottom w:val="0"/>
                                      <w:divBdr>
                                        <w:top w:val="single" w:sz="2" w:space="0" w:color="D9D9E3"/>
                                        <w:left w:val="single" w:sz="2" w:space="0" w:color="D9D9E3"/>
                                        <w:bottom w:val="single" w:sz="2" w:space="0" w:color="D9D9E3"/>
                                        <w:right w:val="single" w:sz="2" w:space="0" w:color="D9D9E3"/>
                                      </w:divBdr>
                                      <w:divsChild>
                                        <w:div w:id="1883395728">
                                          <w:marLeft w:val="0"/>
                                          <w:marRight w:val="0"/>
                                          <w:marTop w:val="0"/>
                                          <w:marBottom w:val="0"/>
                                          <w:divBdr>
                                            <w:top w:val="single" w:sz="2" w:space="0" w:color="D9D9E3"/>
                                            <w:left w:val="single" w:sz="2" w:space="0" w:color="D9D9E3"/>
                                            <w:bottom w:val="single" w:sz="2" w:space="0" w:color="D9D9E3"/>
                                            <w:right w:val="single" w:sz="2" w:space="0" w:color="D9D9E3"/>
                                          </w:divBdr>
                                          <w:divsChild>
                                            <w:div w:id="157994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07185118">
      <w:bodyDiv w:val="1"/>
      <w:marLeft w:val="0"/>
      <w:marRight w:val="0"/>
      <w:marTop w:val="0"/>
      <w:marBottom w:val="0"/>
      <w:divBdr>
        <w:top w:val="none" w:sz="0" w:space="0" w:color="auto"/>
        <w:left w:val="none" w:sz="0" w:space="0" w:color="auto"/>
        <w:bottom w:val="none" w:sz="0" w:space="0" w:color="auto"/>
        <w:right w:val="none" w:sz="0" w:space="0" w:color="auto"/>
      </w:divBdr>
    </w:div>
    <w:div w:id="1914503693">
      <w:bodyDiv w:val="1"/>
      <w:marLeft w:val="0"/>
      <w:marRight w:val="0"/>
      <w:marTop w:val="0"/>
      <w:marBottom w:val="0"/>
      <w:divBdr>
        <w:top w:val="none" w:sz="0" w:space="0" w:color="auto"/>
        <w:left w:val="none" w:sz="0" w:space="0" w:color="auto"/>
        <w:bottom w:val="none" w:sz="0" w:space="0" w:color="auto"/>
        <w:right w:val="none" w:sz="0" w:space="0" w:color="auto"/>
      </w:divBdr>
    </w:div>
    <w:div w:id="1918632896">
      <w:bodyDiv w:val="1"/>
      <w:marLeft w:val="0"/>
      <w:marRight w:val="0"/>
      <w:marTop w:val="0"/>
      <w:marBottom w:val="0"/>
      <w:divBdr>
        <w:top w:val="none" w:sz="0" w:space="0" w:color="auto"/>
        <w:left w:val="none" w:sz="0" w:space="0" w:color="auto"/>
        <w:bottom w:val="none" w:sz="0" w:space="0" w:color="auto"/>
        <w:right w:val="none" w:sz="0" w:space="0" w:color="auto"/>
      </w:divBdr>
    </w:div>
    <w:div w:id="1918663022">
      <w:bodyDiv w:val="1"/>
      <w:marLeft w:val="0"/>
      <w:marRight w:val="0"/>
      <w:marTop w:val="0"/>
      <w:marBottom w:val="0"/>
      <w:divBdr>
        <w:top w:val="none" w:sz="0" w:space="0" w:color="auto"/>
        <w:left w:val="none" w:sz="0" w:space="0" w:color="auto"/>
        <w:bottom w:val="none" w:sz="0" w:space="0" w:color="auto"/>
        <w:right w:val="none" w:sz="0" w:space="0" w:color="auto"/>
      </w:divBdr>
    </w:div>
    <w:div w:id="1928418409">
      <w:bodyDiv w:val="1"/>
      <w:marLeft w:val="0"/>
      <w:marRight w:val="0"/>
      <w:marTop w:val="0"/>
      <w:marBottom w:val="0"/>
      <w:divBdr>
        <w:top w:val="none" w:sz="0" w:space="0" w:color="auto"/>
        <w:left w:val="none" w:sz="0" w:space="0" w:color="auto"/>
        <w:bottom w:val="none" w:sz="0" w:space="0" w:color="auto"/>
        <w:right w:val="none" w:sz="0" w:space="0" w:color="auto"/>
      </w:divBdr>
    </w:div>
    <w:div w:id="1934782899">
      <w:bodyDiv w:val="1"/>
      <w:marLeft w:val="0"/>
      <w:marRight w:val="0"/>
      <w:marTop w:val="0"/>
      <w:marBottom w:val="0"/>
      <w:divBdr>
        <w:top w:val="none" w:sz="0" w:space="0" w:color="auto"/>
        <w:left w:val="none" w:sz="0" w:space="0" w:color="auto"/>
        <w:bottom w:val="none" w:sz="0" w:space="0" w:color="auto"/>
        <w:right w:val="none" w:sz="0" w:space="0" w:color="auto"/>
      </w:divBdr>
    </w:div>
    <w:div w:id="1938056977">
      <w:bodyDiv w:val="1"/>
      <w:marLeft w:val="0"/>
      <w:marRight w:val="0"/>
      <w:marTop w:val="0"/>
      <w:marBottom w:val="0"/>
      <w:divBdr>
        <w:top w:val="none" w:sz="0" w:space="0" w:color="auto"/>
        <w:left w:val="none" w:sz="0" w:space="0" w:color="auto"/>
        <w:bottom w:val="none" w:sz="0" w:space="0" w:color="auto"/>
        <w:right w:val="none" w:sz="0" w:space="0" w:color="auto"/>
      </w:divBdr>
    </w:div>
    <w:div w:id="1944917945">
      <w:bodyDiv w:val="1"/>
      <w:marLeft w:val="0"/>
      <w:marRight w:val="0"/>
      <w:marTop w:val="0"/>
      <w:marBottom w:val="0"/>
      <w:divBdr>
        <w:top w:val="none" w:sz="0" w:space="0" w:color="auto"/>
        <w:left w:val="none" w:sz="0" w:space="0" w:color="auto"/>
        <w:bottom w:val="none" w:sz="0" w:space="0" w:color="auto"/>
        <w:right w:val="none" w:sz="0" w:space="0" w:color="auto"/>
      </w:divBdr>
    </w:div>
    <w:div w:id="1946115614">
      <w:bodyDiv w:val="1"/>
      <w:marLeft w:val="0"/>
      <w:marRight w:val="0"/>
      <w:marTop w:val="0"/>
      <w:marBottom w:val="0"/>
      <w:divBdr>
        <w:top w:val="none" w:sz="0" w:space="0" w:color="auto"/>
        <w:left w:val="none" w:sz="0" w:space="0" w:color="auto"/>
        <w:bottom w:val="none" w:sz="0" w:space="0" w:color="auto"/>
        <w:right w:val="none" w:sz="0" w:space="0" w:color="auto"/>
      </w:divBdr>
    </w:div>
    <w:div w:id="1949965561">
      <w:bodyDiv w:val="1"/>
      <w:marLeft w:val="0"/>
      <w:marRight w:val="0"/>
      <w:marTop w:val="0"/>
      <w:marBottom w:val="0"/>
      <w:divBdr>
        <w:top w:val="none" w:sz="0" w:space="0" w:color="auto"/>
        <w:left w:val="none" w:sz="0" w:space="0" w:color="auto"/>
        <w:bottom w:val="none" w:sz="0" w:space="0" w:color="auto"/>
        <w:right w:val="none" w:sz="0" w:space="0" w:color="auto"/>
      </w:divBdr>
      <w:divsChild>
        <w:div w:id="1378433731">
          <w:marLeft w:val="0"/>
          <w:marRight w:val="0"/>
          <w:marTop w:val="0"/>
          <w:marBottom w:val="0"/>
          <w:divBdr>
            <w:top w:val="none" w:sz="0" w:space="0" w:color="auto"/>
            <w:left w:val="none" w:sz="0" w:space="0" w:color="auto"/>
            <w:bottom w:val="none" w:sz="0" w:space="0" w:color="auto"/>
            <w:right w:val="none" w:sz="0" w:space="0" w:color="auto"/>
          </w:divBdr>
          <w:divsChild>
            <w:div w:id="2006778582">
              <w:marLeft w:val="0"/>
              <w:marRight w:val="0"/>
              <w:marTop w:val="0"/>
              <w:marBottom w:val="0"/>
              <w:divBdr>
                <w:top w:val="none" w:sz="0" w:space="0" w:color="auto"/>
                <w:left w:val="none" w:sz="0" w:space="0" w:color="auto"/>
                <w:bottom w:val="none" w:sz="0" w:space="0" w:color="auto"/>
                <w:right w:val="none" w:sz="0" w:space="0" w:color="auto"/>
              </w:divBdr>
              <w:divsChild>
                <w:div w:id="458571363">
                  <w:marLeft w:val="0"/>
                  <w:marRight w:val="0"/>
                  <w:marTop w:val="0"/>
                  <w:marBottom w:val="0"/>
                  <w:divBdr>
                    <w:top w:val="none" w:sz="0" w:space="0" w:color="auto"/>
                    <w:left w:val="none" w:sz="0" w:space="0" w:color="auto"/>
                    <w:bottom w:val="none" w:sz="0" w:space="0" w:color="auto"/>
                    <w:right w:val="none" w:sz="0" w:space="0" w:color="auto"/>
                  </w:divBdr>
                  <w:divsChild>
                    <w:div w:id="1561939467">
                      <w:marLeft w:val="300"/>
                      <w:marRight w:val="0"/>
                      <w:marTop w:val="0"/>
                      <w:marBottom w:val="0"/>
                      <w:divBdr>
                        <w:top w:val="none" w:sz="0" w:space="0" w:color="auto"/>
                        <w:left w:val="none" w:sz="0" w:space="0" w:color="auto"/>
                        <w:bottom w:val="none" w:sz="0" w:space="0" w:color="auto"/>
                        <w:right w:val="none" w:sz="0" w:space="0" w:color="auto"/>
                      </w:divBdr>
                      <w:divsChild>
                        <w:div w:id="1560170507">
                          <w:marLeft w:val="-300"/>
                          <w:marRight w:val="0"/>
                          <w:marTop w:val="0"/>
                          <w:marBottom w:val="0"/>
                          <w:divBdr>
                            <w:top w:val="none" w:sz="0" w:space="0" w:color="auto"/>
                            <w:left w:val="none" w:sz="0" w:space="0" w:color="auto"/>
                            <w:bottom w:val="none" w:sz="0" w:space="0" w:color="auto"/>
                            <w:right w:val="none" w:sz="0" w:space="0" w:color="auto"/>
                          </w:divBdr>
                          <w:divsChild>
                            <w:div w:id="697002154">
                              <w:marLeft w:val="0"/>
                              <w:marRight w:val="0"/>
                              <w:marTop w:val="0"/>
                              <w:marBottom w:val="0"/>
                              <w:divBdr>
                                <w:top w:val="none" w:sz="0" w:space="0" w:color="auto"/>
                                <w:left w:val="none" w:sz="0" w:space="0" w:color="auto"/>
                                <w:bottom w:val="none" w:sz="0" w:space="0" w:color="auto"/>
                                <w:right w:val="none" w:sz="0" w:space="0" w:color="auto"/>
                              </w:divBdr>
                              <w:divsChild>
                                <w:div w:id="2118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280090">
      <w:bodyDiv w:val="1"/>
      <w:marLeft w:val="0"/>
      <w:marRight w:val="0"/>
      <w:marTop w:val="0"/>
      <w:marBottom w:val="0"/>
      <w:divBdr>
        <w:top w:val="none" w:sz="0" w:space="0" w:color="auto"/>
        <w:left w:val="none" w:sz="0" w:space="0" w:color="auto"/>
        <w:bottom w:val="none" w:sz="0" w:space="0" w:color="auto"/>
        <w:right w:val="none" w:sz="0" w:space="0" w:color="auto"/>
      </w:divBdr>
    </w:div>
    <w:div w:id="1971354151">
      <w:bodyDiv w:val="1"/>
      <w:marLeft w:val="0"/>
      <w:marRight w:val="0"/>
      <w:marTop w:val="0"/>
      <w:marBottom w:val="0"/>
      <w:divBdr>
        <w:top w:val="none" w:sz="0" w:space="0" w:color="auto"/>
        <w:left w:val="none" w:sz="0" w:space="0" w:color="auto"/>
        <w:bottom w:val="none" w:sz="0" w:space="0" w:color="auto"/>
        <w:right w:val="none" w:sz="0" w:space="0" w:color="auto"/>
      </w:divBdr>
    </w:div>
    <w:div w:id="1977223171">
      <w:bodyDiv w:val="1"/>
      <w:marLeft w:val="0"/>
      <w:marRight w:val="0"/>
      <w:marTop w:val="0"/>
      <w:marBottom w:val="0"/>
      <w:divBdr>
        <w:top w:val="none" w:sz="0" w:space="0" w:color="auto"/>
        <w:left w:val="none" w:sz="0" w:space="0" w:color="auto"/>
        <w:bottom w:val="none" w:sz="0" w:space="0" w:color="auto"/>
        <w:right w:val="none" w:sz="0" w:space="0" w:color="auto"/>
      </w:divBdr>
    </w:div>
    <w:div w:id="1986809905">
      <w:bodyDiv w:val="1"/>
      <w:marLeft w:val="0"/>
      <w:marRight w:val="0"/>
      <w:marTop w:val="0"/>
      <w:marBottom w:val="0"/>
      <w:divBdr>
        <w:top w:val="none" w:sz="0" w:space="0" w:color="auto"/>
        <w:left w:val="none" w:sz="0" w:space="0" w:color="auto"/>
        <w:bottom w:val="none" w:sz="0" w:space="0" w:color="auto"/>
        <w:right w:val="none" w:sz="0" w:space="0" w:color="auto"/>
      </w:divBdr>
    </w:div>
    <w:div w:id="1999458939">
      <w:bodyDiv w:val="1"/>
      <w:marLeft w:val="0"/>
      <w:marRight w:val="0"/>
      <w:marTop w:val="0"/>
      <w:marBottom w:val="0"/>
      <w:divBdr>
        <w:top w:val="none" w:sz="0" w:space="0" w:color="auto"/>
        <w:left w:val="none" w:sz="0" w:space="0" w:color="auto"/>
        <w:bottom w:val="none" w:sz="0" w:space="0" w:color="auto"/>
        <w:right w:val="none" w:sz="0" w:space="0" w:color="auto"/>
      </w:divBdr>
    </w:div>
    <w:div w:id="2004356915">
      <w:bodyDiv w:val="1"/>
      <w:marLeft w:val="0"/>
      <w:marRight w:val="0"/>
      <w:marTop w:val="0"/>
      <w:marBottom w:val="0"/>
      <w:divBdr>
        <w:top w:val="none" w:sz="0" w:space="0" w:color="auto"/>
        <w:left w:val="none" w:sz="0" w:space="0" w:color="auto"/>
        <w:bottom w:val="none" w:sz="0" w:space="0" w:color="auto"/>
        <w:right w:val="none" w:sz="0" w:space="0" w:color="auto"/>
      </w:divBdr>
    </w:div>
    <w:div w:id="2008825358">
      <w:bodyDiv w:val="1"/>
      <w:marLeft w:val="0"/>
      <w:marRight w:val="0"/>
      <w:marTop w:val="0"/>
      <w:marBottom w:val="0"/>
      <w:divBdr>
        <w:top w:val="none" w:sz="0" w:space="0" w:color="auto"/>
        <w:left w:val="none" w:sz="0" w:space="0" w:color="auto"/>
        <w:bottom w:val="none" w:sz="0" w:space="0" w:color="auto"/>
        <w:right w:val="none" w:sz="0" w:space="0" w:color="auto"/>
      </w:divBdr>
      <w:divsChild>
        <w:div w:id="1285966389">
          <w:marLeft w:val="274"/>
          <w:marRight w:val="0"/>
          <w:marTop w:val="0"/>
          <w:marBottom w:val="120"/>
          <w:divBdr>
            <w:top w:val="none" w:sz="0" w:space="0" w:color="auto"/>
            <w:left w:val="none" w:sz="0" w:space="0" w:color="auto"/>
            <w:bottom w:val="none" w:sz="0" w:space="0" w:color="auto"/>
            <w:right w:val="none" w:sz="0" w:space="0" w:color="auto"/>
          </w:divBdr>
        </w:div>
      </w:divsChild>
    </w:div>
    <w:div w:id="2013874450">
      <w:bodyDiv w:val="1"/>
      <w:marLeft w:val="0"/>
      <w:marRight w:val="0"/>
      <w:marTop w:val="0"/>
      <w:marBottom w:val="0"/>
      <w:divBdr>
        <w:top w:val="none" w:sz="0" w:space="0" w:color="auto"/>
        <w:left w:val="none" w:sz="0" w:space="0" w:color="auto"/>
        <w:bottom w:val="none" w:sz="0" w:space="0" w:color="auto"/>
        <w:right w:val="none" w:sz="0" w:space="0" w:color="auto"/>
      </w:divBdr>
    </w:div>
    <w:div w:id="2015573350">
      <w:bodyDiv w:val="1"/>
      <w:marLeft w:val="0"/>
      <w:marRight w:val="0"/>
      <w:marTop w:val="0"/>
      <w:marBottom w:val="0"/>
      <w:divBdr>
        <w:top w:val="none" w:sz="0" w:space="0" w:color="auto"/>
        <w:left w:val="none" w:sz="0" w:space="0" w:color="auto"/>
        <w:bottom w:val="none" w:sz="0" w:space="0" w:color="auto"/>
        <w:right w:val="none" w:sz="0" w:space="0" w:color="auto"/>
      </w:divBdr>
    </w:div>
    <w:div w:id="2023503917">
      <w:bodyDiv w:val="1"/>
      <w:marLeft w:val="0"/>
      <w:marRight w:val="0"/>
      <w:marTop w:val="0"/>
      <w:marBottom w:val="0"/>
      <w:divBdr>
        <w:top w:val="none" w:sz="0" w:space="0" w:color="auto"/>
        <w:left w:val="none" w:sz="0" w:space="0" w:color="auto"/>
        <w:bottom w:val="none" w:sz="0" w:space="0" w:color="auto"/>
        <w:right w:val="none" w:sz="0" w:space="0" w:color="auto"/>
      </w:divBdr>
    </w:div>
    <w:div w:id="2025940526">
      <w:bodyDiv w:val="1"/>
      <w:marLeft w:val="0"/>
      <w:marRight w:val="0"/>
      <w:marTop w:val="0"/>
      <w:marBottom w:val="0"/>
      <w:divBdr>
        <w:top w:val="none" w:sz="0" w:space="0" w:color="auto"/>
        <w:left w:val="none" w:sz="0" w:space="0" w:color="auto"/>
        <w:bottom w:val="none" w:sz="0" w:space="0" w:color="auto"/>
        <w:right w:val="none" w:sz="0" w:space="0" w:color="auto"/>
      </w:divBdr>
    </w:div>
    <w:div w:id="202724813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36688955">
      <w:bodyDiv w:val="1"/>
      <w:marLeft w:val="0"/>
      <w:marRight w:val="0"/>
      <w:marTop w:val="0"/>
      <w:marBottom w:val="0"/>
      <w:divBdr>
        <w:top w:val="none" w:sz="0" w:space="0" w:color="auto"/>
        <w:left w:val="none" w:sz="0" w:space="0" w:color="auto"/>
        <w:bottom w:val="none" w:sz="0" w:space="0" w:color="auto"/>
        <w:right w:val="none" w:sz="0" w:space="0" w:color="auto"/>
      </w:divBdr>
      <w:divsChild>
        <w:div w:id="280460625">
          <w:marLeft w:val="0"/>
          <w:marRight w:val="0"/>
          <w:marTop w:val="0"/>
          <w:marBottom w:val="0"/>
          <w:divBdr>
            <w:top w:val="single" w:sz="2" w:space="0" w:color="D9D9E3"/>
            <w:left w:val="single" w:sz="2" w:space="0" w:color="D9D9E3"/>
            <w:bottom w:val="single" w:sz="2" w:space="0" w:color="D9D9E3"/>
            <w:right w:val="single" w:sz="2" w:space="0" w:color="D9D9E3"/>
          </w:divBdr>
          <w:divsChild>
            <w:div w:id="237055630">
              <w:marLeft w:val="0"/>
              <w:marRight w:val="0"/>
              <w:marTop w:val="0"/>
              <w:marBottom w:val="0"/>
              <w:divBdr>
                <w:top w:val="single" w:sz="2" w:space="0" w:color="D9D9E3"/>
                <w:left w:val="single" w:sz="2" w:space="0" w:color="D9D9E3"/>
                <w:bottom w:val="single" w:sz="2" w:space="0" w:color="D9D9E3"/>
                <w:right w:val="single" w:sz="2" w:space="0" w:color="D9D9E3"/>
              </w:divBdr>
              <w:divsChild>
                <w:div w:id="1229219737">
                  <w:marLeft w:val="0"/>
                  <w:marRight w:val="0"/>
                  <w:marTop w:val="0"/>
                  <w:marBottom w:val="0"/>
                  <w:divBdr>
                    <w:top w:val="single" w:sz="2" w:space="0" w:color="D9D9E3"/>
                    <w:left w:val="single" w:sz="2" w:space="0" w:color="D9D9E3"/>
                    <w:bottom w:val="single" w:sz="2" w:space="0" w:color="D9D9E3"/>
                    <w:right w:val="single" w:sz="2" w:space="0" w:color="D9D9E3"/>
                  </w:divBdr>
                  <w:divsChild>
                    <w:div w:id="867453896">
                      <w:marLeft w:val="0"/>
                      <w:marRight w:val="0"/>
                      <w:marTop w:val="0"/>
                      <w:marBottom w:val="0"/>
                      <w:divBdr>
                        <w:top w:val="single" w:sz="2" w:space="0" w:color="D9D9E3"/>
                        <w:left w:val="single" w:sz="2" w:space="0" w:color="D9D9E3"/>
                        <w:bottom w:val="single" w:sz="2" w:space="0" w:color="D9D9E3"/>
                        <w:right w:val="single" w:sz="2" w:space="0" w:color="D9D9E3"/>
                      </w:divBdr>
                      <w:divsChild>
                        <w:div w:id="202400342">
                          <w:marLeft w:val="0"/>
                          <w:marRight w:val="0"/>
                          <w:marTop w:val="0"/>
                          <w:marBottom w:val="0"/>
                          <w:divBdr>
                            <w:top w:val="single" w:sz="2" w:space="0" w:color="auto"/>
                            <w:left w:val="single" w:sz="2" w:space="0" w:color="auto"/>
                            <w:bottom w:val="single" w:sz="6" w:space="0" w:color="auto"/>
                            <w:right w:val="single" w:sz="2" w:space="0" w:color="auto"/>
                          </w:divBdr>
                          <w:divsChild>
                            <w:div w:id="1945532578">
                              <w:marLeft w:val="0"/>
                              <w:marRight w:val="0"/>
                              <w:marTop w:val="100"/>
                              <w:marBottom w:val="100"/>
                              <w:divBdr>
                                <w:top w:val="single" w:sz="2" w:space="0" w:color="D9D9E3"/>
                                <w:left w:val="single" w:sz="2" w:space="0" w:color="D9D9E3"/>
                                <w:bottom w:val="single" w:sz="2" w:space="0" w:color="D9D9E3"/>
                                <w:right w:val="single" w:sz="2" w:space="0" w:color="D9D9E3"/>
                              </w:divBdr>
                              <w:divsChild>
                                <w:div w:id="489978645">
                                  <w:marLeft w:val="0"/>
                                  <w:marRight w:val="0"/>
                                  <w:marTop w:val="0"/>
                                  <w:marBottom w:val="0"/>
                                  <w:divBdr>
                                    <w:top w:val="single" w:sz="2" w:space="0" w:color="D9D9E3"/>
                                    <w:left w:val="single" w:sz="2" w:space="0" w:color="D9D9E3"/>
                                    <w:bottom w:val="single" w:sz="2" w:space="0" w:color="D9D9E3"/>
                                    <w:right w:val="single" w:sz="2" w:space="0" w:color="D9D9E3"/>
                                  </w:divBdr>
                                  <w:divsChild>
                                    <w:div w:id="1645085427">
                                      <w:marLeft w:val="0"/>
                                      <w:marRight w:val="0"/>
                                      <w:marTop w:val="0"/>
                                      <w:marBottom w:val="0"/>
                                      <w:divBdr>
                                        <w:top w:val="single" w:sz="2" w:space="0" w:color="D9D9E3"/>
                                        <w:left w:val="single" w:sz="2" w:space="0" w:color="D9D9E3"/>
                                        <w:bottom w:val="single" w:sz="2" w:space="0" w:color="D9D9E3"/>
                                        <w:right w:val="single" w:sz="2" w:space="0" w:color="D9D9E3"/>
                                      </w:divBdr>
                                      <w:divsChild>
                                        <w:div w:id="1915702697">
                                          <w:marLeft w:val="0"/>
                                          <w:marRight w:val="0"/>
                                          <w:marTop w:val="0"/>
                                          <w:marBottom w:val="0"/>
                                          <w:divBdr>
                                            <w:top w:val="single" w:sz="2" w:space="0" w:color="D9D9E3"/>
                                            <w:left w:val="single" w:sz="2" w:space="0" w:color="D9D9E3"/>
                                            <w:bottom w:val="single" w:sz="2" w:space="0" w:color="D9D9E3"/>
                                            <w:right w:val="single" w:sz="2" w:space="0" w:color="D9D9E3"/>
                                          </w:divBdr>
                                          <w:divsChild>
                                            <w:div w:id="12193209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6297468">
                          <w:marLeft w:val="0"/>
                          <w:marRight w:val="0"/>
                          <w:marTop w:val="0"/>
                          <w:marBottom w:val="0"/>
                          <w:divBdr>
                            <w:top w:val="single" w:sz="2" w:space="0" w:color="auto"/>
                            <w:left w:val="single" w:sz="2" w:space="0" w:color="auto"/>
                            <w:bottom w:val="single" w:sz="6" w:space="0" w:color="auto"/>
                            <w:right w:val="single" w:sz="2" w:space="0" w:color="auto"/>
                          </w:divBdr>
                          <w:divsChild>
                            <w:div w:id="263734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05514722">
                                  <w:marLeft w:val="0"/>
                                  <w:marRight w:val="0"/>
                                  <w:marTop w:val="0"/>
                                  <w:marBottom w:val="0"/>
                                  <w:divBdr>
                                    <w:top w:val="single" w:sz="2" w:space="0" w:color="D9D9E3"/>
                                    <w:left w:val="single" w:sz="2" w:space="0" w:color="D9D9E3"/>
                                    <w:bottom w:val="single" w:sz="2" w:space="0" w:color="D9D9E3"/>
                                    <w:right w:val="single" w:sz="2" w:space="0" w:color="D9D9E3"/>
                                  </w:divBdr>
                                  <w:divsChild>
                                    <w:div w:id="989555528">
                                      <w:marLeft w:val="0"/>
                                      <w:marRight w:val="0"/>
                                      <w:marTop w:val="0"/>
                                      <w:marBottom w:val="0"/>
                                      <w:divBdr>
                                        <w:top w:val="single" w:sz="2" w:space="0" w:color="D9D9E3"/>
                                        <w:left w:val="single" w:sz="2" w:space="0" w:color="D9D9E3"/>
                                        <w:bottom w:val="single" w:sz="2" w:space="0" w:color="D9D9E3"/>
                                        <w:right w:val="single" w:sz="2" w:space="0" w:color="D9D9E3"/>
                                      </w:divBdr>
                                      <w:divsChild>
                                        <w:div w:id="1316034783">
                                          <w:marLeft w:val="0"/>
                                          <w:marRight w:val="0"/>
                                          <w:marTop w:val="0"/>
                                          <w:marBottom w:val="0"/>
                                          <w:divBdr>
                                            <w:top w:val="single" w:sz="2" w:space="0" w:color="D9D9E3"/>
                                            <w:left w:val="single" w:sz="2" w:space="0" w:color="D9D9E3"/>
                                            <w:bottom w:val="single" w:sz="2" w:space="0" w:color="D9D9E3"/>
                                            <w:right w:val="single" w:sz="2" w:space="0" w:color="D9D9E3"/>
                                          </w:divBdr>
                                          <w:divsChild>
                                            <w:div w:id="1494222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5106124">
                          <w:marLeft w:val="0"/>
                          <w:marRight w:val="0"/>
                          <w:marTop w:val="0"/>
                          <w:marBottom w:val="0"/>
                          <w:divBdr>
                            <w:top w:val="single" w:sz="2" w:space="0" w:color="auto"/>
                            <w:left w:val="single" w:sz="2" w:space="0" w:color="auto"/>
                            <w:bottom w:val="single" w:sz="6" w:space="0" w:color="auto"/>
                            <w:right w:val="single" w:sz="2" w:space="0" w:color="auto"/>
                          </w:divBdr>
                          <w:divsChild>
                            <w:div w:id="363092396">
                              <w:marLeft w:val="0"/>
                              <w:marRight w:val="0"/>
                              <w:marTop w:val="100"/>
                              <w:marBottom w:val="100"/>
                              <w:divBdr>
                                <w:top w:val="single" w:sz="2" w:space="0" w:color="D9D9E3"/>
                                <w:left w:val="single" w:sz="2" w:space="0" w:color="D9D9E3"/>
                                <w:bottom w:val="single" w:sz="2" w:space="0" w:color="D9D9E3"/>
                                <w:right w:val="single" w:sz="2" w:space="0" w:color="D9D9E3"/>
                              </w:divBdr>
                              <w:divsChild>
                                <w:div w:id="1350182527">
                                  <w:marLeft w:val="0"/>
                                  <w:marRight w:val="0"/>
                                  <w:marTop w:val="0"/>
                                  <w:marBottom w:val="0"/>
                                  <w:divBdr>
                                    <w:top w:val="single" w:sz="2" w:space="0" w:color="D9D9E3"/>
                                    <w:left w:val="single" w:sz="2" w:space="0" w:color="D9D9E3"/>
                                    <w:bottom w:val="single" w:sz="2" w:space="0" w:color="D9D9E3"/>
                                    <w:right w:val="single" w:sz="2" w:space="0" w:color="D9D9E3"/>
                                  </w:divBdr>
                                  <w:divsChild>
                                    <w:div w:id="1557280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899440481">
                                  <w:marLeft w:val="0"/>
                                  <w:marRight w:val="0"/>
                                  <w:marTop w:val="0"/>
                                  <w:marBottom w:val="0"/>
                                  <w:divBdr>
                                    <w:top w:val="single" w:sz="2" w:space="0" w:color="D9D9E3"/>
                                    <w:left w:val="single" w:sz="2" w:space="0" w:color="D9D9E3"/>
                                    <w:bottom w:val="single" w:sz="2" w:space="0" w:color="D9D9E3"/>
                                    <w:right w:val="single" w:sz="2" w:space="0" w:color="D9D9E3"/>
                                  </w:divBdr>
                                  <w:divsChild>
                                    <w:div w:id="662897086">
                                      <w:marLeft w:val="0"/>
                                      <w:marRight w:val="0"/>
                                      <w:marTop w:val="0"/>
                                      <w:marBottom w:val="0"/>
                                      <w:divBdr>
                                        <w:top w:val="single" w:sz="2" w:space="0" w:color="D9D9E3"/>
                                        <w:left w:val="single" w:sz="2" w:space="0" w:color="D9D9E3"/>
                                        <w:bottom w:val="single" w:sz="2" w:space="0" w:color="D9D9E3"/>
                                        <w:right w:val="single" w:sz="2" w:space="0" w:color="D9D9E3"/>
                                      </w:divBdr>
                                      <w:divsChild>
                                        <w:div w:id="1806465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142646742">
          <w:marLeft w:val="0"/>
          <w:marRight w:val="0"/>
          <w:marTop w:val="0"/>
          <w:marBottom w:val="0"/>
          <w:divBdr>
            <w:top w:val="none" w:sz="0" w:space="0" w:color="auto"/>
            <w:left w:val="none" w:sz="0" w:space="0" w:color="auto"/>
            <w:bottom w:val="none" w:sz="0" w:space="0" w:color="auto"/>
            <w:right w:val="none" w:sz="0" w:space="0" w:color="auto"/>
          </w:divBdr>
          <w:divsChild>
            <w:div w:id="2056153569">
              <w:marLeft w:val="0"/>
              <w:marRight w:val="0"/>
              <w:marTop w:val="0"/>
              <w:marBottom w:val="0"/>
              <w:divBdr>
                <w:top w:val="single" w:sz="2" w:space="0" w:color="D9D9E3"/>
                <w:left w:val="single" w:sz="2" w:space="0" w:color="D9D9E3"/>
                <w:bottom w:val="single" w:sz="2" w:space="0" w:color="D9D9E3"/>
                <w:right w:val="single" w:sz="2" w:space="0" w:color="D9D9E3"/>
              </w:divBdr>
              <w:divsChild>
                <w:div w:id="730735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0764064">
      <w:bodyDiv w:val="1"/>
      <w:marLeft w:val="0"/>
      <w:marRight w:val="0"/>
      <w:marTop w:val="0"/>
      <w:marBottom w:val="0"/>
      <w:divBdr>
        <w:top w:val="none" w:sz="0" w:space="0" w:color="auto"/>
        <w:left w:val="none" w:sz="0" w:space="0" w:color="auto"/>
        <w:bottom w:val="none" w:sz="0" w:space="0" w:color="auto"/>
        <w:right w:val="none" w:sz="0" w:space="0" w:color="auto"/>
      </w:divBdr>
    </w:div>
    <w:div w:id="2055420475">
      <w:bodyDiv w:val="1"/>
      <w:marLeft w:val="0"/>
      <w:marRight w:val="0"/>
      <w:marTop w:val="0"/>
      <w:marBottom w:val="0"/>
      <w:divBdr>
        <w:top w:val="none" w:sz="0" w:space="0" w:color="auto"/>
        <w:left w:val="none" w:sz="0" w:space="0" w:color="auto"/>
        <w:bottom w:val="none" w:sz="0" w:space="0" w:color="auto"/>
        <w:right w:val="none" w:sz="0" w:space="0" w:color="auto"/>
      </w:divBdr>
    </w:div>
    <w:div w:id="2060006389">
      <w:bodyDiv w:val="1"/>
      <w:marLeft w:val="0"/>
      <w:marRight w:val="0"/>
      <w:marTop w:val="0"/>
      <w:marBottom w:val="0"/>
      <w:divBdr>
        <w:top w:val="none" w:sz="0" w:space="0" w:color="auto"/>
        <w:left w:val="none" w:sz="0" w:space="0" w:color="auto"/>
        <w:bottom w:val="none" w:sz="0" w:space="0" w:color="auto"/>
        <w:right w:val="none" w:sz="0" w:space="0" w:color="auto"/>
      </w:divBdr>
    </w:div>
    <w:div w:id="2060549150">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098405425">
      <w:bodyDiv w:val="1"/>
      <w:marLeft w:val="0"/>
      <w:marRight w:val="0"/>
      <w:marTop w:val="0"/>
      <w:marBottom w:val="0"/>
      <w:divBdr>
        <w:top w:val="none" w:sz="0" w:space="0" w:color="auto"/>
        <w:left w:val="none" w:sz="0" w:space="0" w:color="auto"/>
        <w:bottom w:val="none" w:sz="0" w:space="0" w:color="auto"/>
        <w:right w:val="none" w:sz="0" w:space="0" w:color="auto"/>
      </w:divBdr>
    </w:div>
    <w:div w:id="2099014488">
      <w:bodyDiv w:val="1"/>
      <w:marLeft w:val="0"/>
      <w:marRight w:val="0"/>
      <w:marTop w:val="0"/>
      <w:marBottom w:val="0"/>
      <w:divBdr>
        <w:top w:val="none" w:sz="0" w:space="0" w:color="auto"/>
        <w:left w:val="none" w:sz="0" w:space="0" w:color="auto"/>
        <w:bottom w:val="none" w:sz="0" w:space="0" w:color="auto"/>
        <w:right w:val="none" w:sz="0" w:space="0" w:color="auto"/>
      </w:divBdr>
    </w:div>
    <w:div w:id="2113241065">
      <w:bodyDiv w:val="1"/>
      <w:marLeft w:val="0"/>
      <w:marRight w:val="0"/>
      <w:marTop w:val="0"/>
      <w:marBottom w:val="0"/>
      <w:divBdr>
        <w:top w:val="none" w:sz="0" w:space="0" w:color="auto"/>
        <w:left w:val="none" w:sz="0" w:space="0" w:color="auto"/>
        <w:bottom w:val="none" w:sz="0" w:space="0" w:color="auto"/>
        <w:right w:val="none" w:sz="0" w:space="0" w:color="auto"/>
      </w:divBdr>
    </w:div>
    <w:div w:id="2120250653">
      <w:bodyDiv w:val="1"/>
      <w:marLeft w:val="0"/>
      <w:marRight w:val="0"/>
      <w:marTop w:val="0"/>
      <w:marBottom w:val="0"/>
      <w:divBdr>
        <w:top w:val="none" w:sz="0" w:space="0" w:color="auto"/>
        <w:left w:val="none" w:sz="0" w:space="0" w:color="auto"/>
        <w:bottom w:val="none" w:sz="0" w:space="0" w:color="auto"/>
        <w:right w:val="none" w:sz="0" w:space="0" w:color="auto"/>
      </w:divBdr>
    </w:div>
    <w:div w:id="213552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ist.gov/blogs/taking-measure/easy-ways-build-better-p5w0rd" TargetMode="External"/><Relationship Id="rId21" Type="http://schemas.openxmlformats.org/officeDocument/2006/relationships/hyperlink" Target="https://www.hivesystems.io/blog/are-your-passwords-in-the-green" TargetMode="External"/><Relationship Id="rId42" Type="http://schemas.openxmlformats.org/officeDocument/2006/relationships/image" Target="media/image10.png"/><Relationship Id="rId63" Type="http://schemas.openxmlformats.org/officeDocument/2006/relationships/hyperlink" Target="https://www.linkedin.com/learning/ssl-tls-for-beginners-securing-network-communications/symmetric-and-asymmetric-encrypting" TargetMode="External"/><Relationship Id="rId84" Type="http://schemas.openxmlformats.org/officeDocument/2006/relationships/hyperlink" Target="https://cyberlaw.ccdcoe.org/wiki/Scenario_03:_Cyber_operation_against_the_power_grid" TargetMode="External"/><Relationship Id="rId138" Type="http://schemas.openxmlformats.org/officeDocument/2006/relationships/hyperlink" Target="https://youtu.be/zsboDBMq6vo?si=12jzUQzXoz97WSib" TargetMode="External"/><Relationship Id="rId159" Type="http://schemas.openxmlformats.org/officeDocument/2006/relationships/fontTable" Target="fontTable.xml"/><Relationship Id="rId107" Type="http://schemas.openxmlformats.org/officeDocument/2006/relationships/hyperlink" Target="https://www.oaic.gov.au/privacy/your-privacy-rights/ways-to-protect-your-privacy/tips-to-protect-your-privacy" TargetMode="External"/><Relationship Id="rId11" Type="http://schemas.openxmlformats.org/officeDocument/2006/relationships/footer" Target="footer3.xml"/><Relationship Id="rId32" Type="http://schemas.openxmlformats.org/officeDocument/2006/relationships/hyperlink" Target="https://calc.datum.org/" TargetMode="External"/><Relationship Id="rId53" Type="http://schemas.openxmlformats.org/officeDocument/2006/relationships/hyperlink" Target="https://www.csa.gov.sg/docs/default-source/csa/documents/legislation_supplementary_references/guide-to-conducting-cybersecurity-risk-assessment-for-cii.pdf" TargetMode="External"/><Relationship Id="rId74" Type="http://schemas.openxmlformats.org/officeDocument/2006/relationships/hyperlink" Target="https://ci-isac.com.au/" TargetMode="External"/><Relationship Id="rId128" Type="http://schemas.openxmlformats.org/officeDocument/2006/relationships/hyperlink" Target="https://support.microsoft.com/en-au/office/digital-signatures-and-certificates-8186cd15-e7ac-4a16-8597-22bd163e8e96" TargetMode="External"/><Relationship Id="rId149" Type="http://schemas.openxmlformats.org/officeDocument/2006/relationships/header" Target="header3.xml"/><Relationship Id="rId5" Type="http://schemas.openxmlformats.org/officeDocument/2006/relationships/footnotes" Target="footnotes.xml"/><Relationship Id="rId95" Type="http://schemas.openxmlformats.org/officeDocument/2006/relationships/hyperlink" Target="https://youtu.be/-E-jfcoR2W0?si=FD-heaISpnZx3Q3Z" TargetMode="External"/><Relationship Id="rId160" Type="http://schemas.openxmlformats.org/officeDocument/2006/relationships/theme" Target="theme/theme1.xml"/><Relationship Id="rId22" Type="http://schemas.openxmlformats.org/officeDocument/2006/relationships/image" Target="media/image9.png"/><Relationship Id="rId43" Type="http://schemas.openxmlformats.org/officeDocument/2006/relationships/image" Target="media/image11.png"/><Relationship Id="rId64" Type="http://schemas.openxmlformats.org/officeDocument/2006/relationships/hyperlink" Target="https://learn.microsoft.com/en-us/windows/win32/seccrypto/public-private-key-pairs" TargetMode="External"/><Relationship Id="rId118" Type="http://schemas.openxmlformats.org/officeDocument/2006/relationships/hyperlink" Target="https://securityandpeople.com/2017/07/human-errors-in-cyber-security-a-swiss-cheese-of-failures/" TargetMode="External"/><Relationship Id="rId139" Type="http://schemas.openxmlformats.org/officeDocument/2006/relationships/hyperlink" Target="https://youtu.be/IQL8kaBReDQ?si=hqGXwnvGNrzfFNzQ" TargetMode="External"/><Relationship Id="rId80" Type="http://schemas.openxmlformats.org/officeDocument/2006/relationships/hyperlink" Target="https://aemo.com.au/en/initiatives/major-programs/cyber-security/aescsf-framework-and-resources" TargetMode="External"/><Relationship Id="rId85" Type="http://schemas.openxmlformats.org/officeDocument/2006/relationships/hyperlink" Target="https://cyberlaw.ccdcoe.org/wiki/Scenario_14:_Ransomware_campaign" TargetMode="External"/><Relationship Id="rId150" Type="http://schemas.openxmlformats.org/officeDocument/2006/relationships/footer" Target="footer4.xml"/><Relationship Id="rId155" Type="http://schemas.openxmlformats.org/officeDocument/2006/relationships/hyperlink" Target="https://creativecommons.org/licenses/by/4.0/" TargetMode="External"/><Relationship Id="rId12" Type="http://schemas.openxmlformats.org/officeDocument/2006/relationships/image" Target="media/image5.png"/><Relationship Id="rId17" Type="http://schemas.openxmlformats.org/officeDocument/2006/relationships/hyperlink" Target="https://www.ncsc.gov.uk/training/cyberfirst/packages/en/index.html" TargetMode="External"/><Relationship Id="rId33" Type="http://schemas.openxmlformats.org/officeDocument/2006/relationships/hyperlink" Target="https://www.invisibly.com/learn-blog/how-much-is-data-worth/" TargetMode="External"/><Relationship Id="rId38" Type="http://schemas.openxmlformats.org/officeDocument/2006/relationships/hyperlink" Target="https://www.webberinsurance.com.au/data-breaches-list" TargetMode="External"/><Relationship Id="rId59" Type="http://schemas.openxmlformats.org/officeDocument/2006/relationships/hyperlink" Target="https://www.youtube.com/watch?v=AYduljAMYxI" TargetMode="External"/><Relationship Id="rId103" Type="http://schemas.openxmlformats.org/officeDocument/2006/relationships/hyperlink" Target="https://youtu.be/AYduljAMYxI?si=GvNx6_jT6iJM5u9x" TargetMode="External"/><Relationship Id="rId108" Type="http://schemas.openxmlformats.org/officeDocument/2006/relationships/hyperlink" Target="https://youtu.be/wmCE_CkV58I?si=6FGUKt0BQfE7XghP" TargetMode="External"/><Relationship Id="rId124" Type="http://schemas.openxmlformats.org/officeDocument/2006/relationships/hyperlink" Target="https://youtu.be/OGbhLAaELmw?si=QSWw1ueAxyO0O9pg" TargetMode="External"/><Relationship Id="rId129" Type="http://schemas.openxmlformats.org/officeDocument/2006/relationships/hyperlink" Target="https://support.microsoft.com/en-au/office/obtain-a-digital-certificate-and-create-a-digital-signature-e3d9d813-3305-4164-a820-2e063d86e512" TargetMode="External"/><Relationship Id="rId54" Type="http://schemas.openxmlformats.org/officeDocument/2006/relationships/hyperlink" Target="https://www.youtube.com/watch?v=FRxrHduwPjY" TargetMode="External"/><Relationship Id="rId70" Type="http://schemas.openxmlformats.org/officeDocument/2006/relationships/hyperlink" Target="https://owasp.org/Top10/A03_2021-Injection/" TargetMode="External"/><Relationship Id="rId75" Type="http://schemas.openxmlformats.org/officeDocument/2006/relationships/hyperlink" Target="https://www.youtube.com/watch?v=Xki2fRA0bY8" TargetMode="External"/><Relationship Id="rId91" Type="http://schemas.openxmlformats.org/officeDocument/2006/relationships/hyperlink" Target="https://educationstandards.nsw.edu.au/wps/portal/nesa/mini-footer/copyright" TargetMode="External"/><Relationship Id="rId96" Type="http://schemas.openxmlformats.org/officeDocument/2006/relationships/hyperlink" Target="https://learn.microsoft.com/en-us/windows/win32/seccrypto/public-private-key-pairs" TargetMode="External"/><Relationship Id="rId140" Type="http://schemas.openxmlformats.org/officeDocument/2006/relationships/hyperlink" Target="https://youtu.be/sEMrBKmUTPE?si=m68cMMHQn6q5w-xB" TargetMode="External"/><Relationship Id="rId145" Type="http://schemas.openxmlformats.org/officeDocument/2006/relationships/hyperlink" Target="https://youtu.be/Xki2fRA0bY8?si=gRDwwrLGpmJGc12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haveibeenpwned.com/" TargetMode="External"/><Relationship Id="rId28" Type="http://schemas.openxmlformats.org/officeDocument/2006/relationships/hyperlink" Target="https://www.youtube.com/watch?v=sq-0tjv4_BA" TargetMode="External"/><Relationship Id="rId49" Type="http://schemas.openxmlformats.org/officeDocument/2006/relationships/hyperlink" Target="https://en.wikipedia.org/wiki/File:IC-Risk-Assessment-Matrix-Template.jpg" TargetMode="External"/><Relationship Id="rId114" Type="http://schemas.openxmlformats.org/officeDocument/2006/relationships/hyperlink" Target="https://www.linkedin.com/pulse/swiss-cheese-model-cybersecurity-hicham-faik/" TargetMode="External"/><Relationship Id="rId119" Type="http://schemas.openxmlformats.org/officeDocument/2006/relationships/hyperlink" Target="https://groklearning.com/a/cyber/" TargetMode="External"/><Relationship Id="rId44" Type="http://schemas.openxmlformats.org/officeDocument/2006/relationships/hyperlink" Target="https://www.youtube.com/watch?v=IQL8kaBReDQ" TargetMode="External"/><Relationship Id="rId60" Type="http://schemas.openxmlformats.org/officeDocument/2006/relationships/hyperlink" Target="https://www.youtube.com/watch?v=QXnNkSeT6dM" TargetMode="External"/><Relationship Id="rId65" Type="http://schemas.openxmlformats.org/officeDocument/2006/relationships/hyperlink" Target="https://www.youtube.com/watch?v=4bbyMEuTW7Y" TargetMode="External"/><Relationship Id="rId81" Type="http://schemas.openxmlformats.org/officeDocument/2006/relationships/hyperlink" Target="https://www.legislation.gov.au/Details/C2022C00160" TargetMode="External"/><Relationship Id="rId86" Type="http://schemas.openxmlformats.org/officeDocument/2006/relationships/hyperlink" Target="https://cyberlaw.ccdcoe.org/wiki/Scenario_14:_Ransomware_campaign" TargetMode="External"/><Relationship Id="rId130" Type="http://schemas.openxmlformats.org/officeDocument/2006/relationships/hyperlink" Target="https://www.ncsc.gov.uk/training/cyberfirst/packages/en/index.html" TargetMode="External"/><Relationship Id="rId135" Type="http://schemas.openxmlformats.org/officeDocument/2006/relationships/hyperlink" Target="https://owasp.org/www-community/attacks/SQL_Injection" TargetMode="External"/><Relationship Id="rId151" Type="http://schemas.openxmlformats.org/officeDocument/2006/relationships/footer" Target="footer5.xml"/><Relationship Id="rId156"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oaic.gov.au/privacy/your-privacy-rights/ways-to-protect-your-privacy/tips-to-protect-your-privacy" TargetMode="External"/><Relationship Id="rId39" Type="http://schemas.openxmlformats.org/officeDocument/2006/relationships/hyperlink" Target="https://www.webberinsurance.com.au/data-breaches-list" TargetMode="External"/><Relationship Id="rId109" Type="http://schemas.openxmlformats.org/officeDocument/2006/relationships/hyperlink" Target="https://youtu.be/W8_Zl8f0hXc?si=N2okBacdiRIVPx6Z" TargetMode="External"/><Relationship Id="rId34" Type="http://schemas.openxmlformats.org/officeDocument/2006/relationships/hyperlink" Target="https://theconversation.com/how-much-is-your-data-worth-to-tech-companies-lawmakers-want-to-tell-you-but-its-not-that-easy-to-calculate-119716" TargetMode="External"/><Relationship Id="rId50" Type="http://schemas.openxmlformats.org/officeDocument/2006/relationships/hyperlink" Target="https://commons.wikimedia.org/wiki/Main_Page" TargetMode="External"/><Relationship Id="rId55" Type="http://schemas.openxmlformats.org/officeDocument/2006/relationships/hyperlink" Target="https://www.assentriskmanagement.co.uk/the-psychology-of-a-cyber-attack-usb-drop-simulation/" TargetMode="External"/><Relationship Id="rId76" Type="http://schemas.openxmlformats.org/officeDocument/2006/relationships/hyperlink" Target="https://www.youtube.com/watch?v=wmCE_CkV58I" TargetMode="External"/><Relationship Id="rId97" Type="http://schemas.openxmlformats.org/officeDocument/2006/relationships/hyperlink" Target="https://aemo.com.au/en/initiatives/major-programs/cyber-security/aescsf-framework-and-resources" TargetMode="External"/><Relationship Id="rId104" Type="http://schemas.openxmlformats.org/officeDocument/2006/relationships/hyperlink" Target="https://www.cde.state.co.us/dataprivacyandsecurity/socialengineeringeducation" TargetMode="External"/><Relationship Id="rId120" Type="http://schemas.openxmlformats.org/officeDocument/2006/relationships/hyperlink" Target="https://youtu.be/9e6k_PtEXdM?si=GKKzi_TgnwoJiwhM" TargetMode="External"/><Relationship Id="rId125" Type="http://schemas.openxmlformats.org/officeDocument/2006/relationships/hyperlink" Target="https://www.linkedin.com/learning-login/share?forceAccount=false&amp;redirect=https%3A%2F%2Fwww.linkedin.com%2Flearning%2Fssl-tls-for-beginners-securing-network-communications%2Fcryptography-overview%3Ftrk%3Dshare_video_url%26shareId%3D%252B%252Fw3FOtKQkqYlLjZSYAUDw%253D%253D" TargetMode="External"/><Relationship Id="rId141" Type="http://schemas.openxmlformats.org/officeDocument/2006/relationships/hyperlink" Target="https://youtu.be/QXnNkSeT6dM?si=jZYtbdpjjaW75ZpM" TargetMode="External"/><Relationship Id="rId146" Type="http://schemas.openxmlformats.org/officeDocument/2006/relationships/hyperlink" Target="https://www.itsecurityguru.org/2016/11/29/2017-year-data-integrity-breach/" TargetMode="External"/><Relationship Id="rId7" Type="http://schemas.openxmlformats.org/officeDocument/2006/relationships/header" Target="header1.xml"/><Relationship Id="rId71" Type="http://schemas.openxmlformats.org/officeDocument/2006/relationships/hyperlink" Target="https://owasp.org/www-community/attacks/SQL_Injection" TargetMode="External"/><Relationship Id="rId92" Type="http://schemas.openxmlformats.org/officeDocument/2006/relationships/hyperlink" Target="https://educationstandards.nsw.edu.au" TargetMode="External"/><Relationship Id="rId2" Type="http://schemas.openxmlformats.org/officeDocument/2006/relationships/styles" Target="styles.xml"/><Relationship Id="rId29" Type="http://schemas.openxmlformats.org/officeDocument/2006/relationships/hyperlink" Target="https://www.youtube.com/watch?v=sq-0tjv4_BA" TargetMode="External"/><Relationship Id="rId24" Type="http://schemas.openxmlformats.org/officeDocument/2006/relationships/hyperlink" Target="https://www.nist.gov/blogs/taking-measure/easy-ways-build-better-p5w0rd" TargetMode="External"/><Relationship Id="rId40" Type="http://schemas.openxmlformats.org/officeDocument/2006/relationships/hyperlink" Target="https://www.itsecurityguru.org/2016/11/29/2017-year-data-integrity-breach/" TargetMode="External"/><Relationship Id="rId45" Type="http://schemas.openxmlformats.org/officeDocument/2006/relationships/hyperlink" Target="https://www.youtube.com/watch?v=9e6k_PtEXdM" TargetMode="External"/><Relationship Id="rId66" Type="http://schemas.openxmlformats.org/officeDocument/2006/relationships/hyperlink" Target="https://support.microsoft.com/en-au/office/obtain-a-digital-certificate-and-create-a-digital-signature-e3d9d813-3305-4164-a820-2e063d86e512" TargetMode="External"/><Relationship Id="rId87" Type="http://schemas.openxmlformats.org/officeDocument/2006/relationships/hyperlink" Target="https://cyberlaw.ccdcoe.org/wiki/Scenario_14:_Ransomware_campaign" TargetMode="External"/><Relationship Id="rId110" Type="http://schemas.openxmlformats.org/officeDocument/2006/relationships/hyperlink" Target="https://www.csa.gov.sg/docs/default-source/csa/documents/legislation_supplementary_references/guide-to-conducting-cybersecurity-risk-assessment-for-cii.pdf" TargetMode="External"/><Relationship Id="rId115" Type="http://schemas.openxmlformats.org/officeDocument/2006/relationships/hyperlink" Target="https://www.abc.net.au/news/2023-03-28/detailed-portrait-data-breaches-oaic-disclosures/102131586" TargetMode="External"/><Relationship Id="rId131" Type="http://schemas.openxmlformats.org/officeDocument/2006/relationships/hyperlink" Target="https://www.ncsc.gov.uk/static-assets/documents/cyberfirst-navigators/CyberFirst-Navigators-Lesson-1-resources.pdf" TargetMode="External"/><Relationship Id="rId136" Type="http://schemas.openxmlformats.org/officeDocument/2006/relationships/hyperlink" Target="https://owasp.org/www-project-web-security-testing-guide/stable/4-Web_Application_Security_Testing/07-Input_Validation_Testing/05-Testing_for_SQL_Injection.html" TargetMode="External"/><Relationship Id="rId157" Type="http://schemas.openxmlformats.org/officeDocument/2006/relationships/header" Target="header5.xml"/><Relationship Id="rId61" Type="http://schemas.openxmlformats.org/officeDocument/2006/relationships/hyperlink" Target="https://www.dock.io/post/digital-signatures" TargetMode="External"/><Relationship Id="rId82" Type="http://schemas.openxmlformats.org/officeDocument/2006/relationships/hyperlink" Target="https://cyberlaw.ccdcoe.org/wiki/Scenario_03:_Cyber_operation_against_the_power_grid" TargetMode="External"/><Relationship Id="rId152" Type="http://schemas.openxmlformats.org/officeDocument/2006/relationships/header" Target="header4.xml"/><Relationship Id="rId19" Type="http://schemas.openxmlformats.org/officeDocument/2006/relationships/hyperlink" Target="https://www.ncsc.gov.uk/static-assets/documents/cyberfirst-navigators/CyberFirst-Navigators-Lesson-2-resources.pdf" TargetMode="External"/><Relationship Id="rId14" Type="http://schemas.openxmlformats.org/officeDocument/2006/relationships/hyperlink" Target="https://educationstandards.nsw.edu.au/wps/portal/nesa/11-12/hsc/hsc-student-guide/glossary-keywords" TargetMode="External"/><Relationship Id="rId30" Type="http://schemas.openxmlformats.org/officeDocument/2006/relationships/hyperlink" Target="https://app.education.nsw.gov.au/digital-learning-selector/LearningActivity/Browser?cache_id=ee9ac" TargetMode="External"/><Relationship Id="rId35" Type="http://schemas.openxmlformats.org/officeDocument/2006/relationships/hyperlink" Target="https://www.datapods.app/blogs/what-your-data-is-actually-worth" TargetMode="External"/><Relationship Id="rId56" Type="http://schemas.openxmlformats.org/officeDocument/2006/relationships/hyperlink" Target="https://www.youtube.com/watch?v=OGbhLAaELmw" TargetMode="External"/><Relationship Id="rId77" Type="http://schemas.openxmlformats.org/officeDocument/2006/relationships/hyperlink" Target="https://www.youtube.com/watch?v=W8_Zl8f0hXc" TargetMode="External"/><Relationship Id="rId100" Type="http://schemas.openxmlformats.org/officeDocument/2006/relationships/hyperlink" Target="https://www.reputationdefender.com/blog/privacy/top-ten-reasons-keep-your-personal-information-private" TargetMode="External"/><Relationship Id="rId105" Type="http://schemas.openxmlformats.org/officeDocument/2006/relationships/hyperlink" Target="https://www.cisc.gov.au/" TargetMode="External"/><Relationship Id="rId126" Type="http://schemas.openxmlformats.org/officeDocument/2006/relationships/hyperlink" Target="https://www.linkedin.com/learning-login/share?forceAccount=false&amp;redirect=https%3A%2F%2Fwww.linkedin.com%2Flearning%2Fssl-tls-for-beginners-securing-network-communications%2Fsymmetric-and-asymmetric-encrypting%3Ftrk%3Dshare_video_url%26shareId%3Dd61kAr8JRbGSG82xKxEuXg%253D%253D" TargetMode="External"/><Relationship Id="rId147" Type="http://schemas.openxmlformats.org/officeDocument/2006/relationships/hyperlink" Target="https://owasp.org/Top10/A03_2021-Injection/" TargetMode="External"/><Relationship Id="rId8" Type="http://schemas.openxmlformats.org/officeDocument/2006/relationships/footer" Target="footer1.xml"/><Relationship Id="rId51" Type="http://schemas.openxmlformats.org/officeDocument/2006/relationships/hyperlink" Target="https://creativecommons.org/licenses/by/4.0/" TargetMode="External"/><Relationship Id="rId72" Type="http://schemas.openxmlformats.org/officeDocument/2006/relationships/hyperlink" Target="https://owasp.org/www-project-web-security-testing-guide/stable/4-Web_Application_Security_Testing/07-Input_Validation_Testing/05-Testing_for_SQL_Injection.html" TargetMode="External"/><Relationship Id="rId93" Type="http://schemas.openxmlformats.org/officeDocument/2006/relationships/hyperlink" Target="https://curriculum.nsw.edu.au" TargetMode="External"/><Relationship Id="rId98" Type="http://schemas.openxmlformats.org/officeDocument/2006/relationships/hyperlink" Target="https://www.avg.com/en/signal/how-to-create-a-strong-password-that-you-wont-forget" TargetMode="External"/><Relationship Id="rId121" Type="http://schemas.openxmlformats.org/officeDocument/2006/relationships/hyperlink" Target="https://haveibeenpwned.com/" TargetMode="External"/><Relationship Id="rId142" Type="http://schemas.openxmlformats.org/officeDocument/2006/relationships/hyperlink" Target="https://www.police.vic.gov.au/cybercrime-strategy-2022-2027/cybercrime-case-studies" TargetMode="External"/><Relationship Id="rId3" Type="http://schemas.openxmlformats.org/officeDocument/2006/relationships/settings" Target="settings.xml"/><Relationship Id="rId25" Type="http://schemas.openxmlformats.org/officeDocument/2006/relationships/hyperlink" Target="https://www.avg.com/en/signal/how-to-create-a-strong-password-that-you-wont-forget" TargetMode="External"/><Relationship Id="rId46" Type="http://schemas.openxmlformats.org/officeDocument/2006/relationships/hyperlink" Target="https://www.youtube.com/watch?v=sEMrBKmUTPE" TargetMode="External"/><Relationship Id="rId67" Type="http://schemas.openxmlformats.org/officeDocument/2006/relationships/hyperlink" Target="https://support.microsoft.com/en-au/office/digital-signatures-and-certificates-8186cd15-e7ac-4a16-8597-22bd163e8e96" TargetMode="External"/><Relationship Id="rId116" Type="http://schemas.openxmlformats.org/officeDocument/2006/relationships/hyperlink" Target="https://www.assentriskmanagement.co.uk/the-psychology-of-a-cyber-attack-usb-drop-simulation/" TargetMode="External"/><Relationship Id="rId137" Type="http://schemas.openxmlformats.org/officeDocument/2006/relationships/hyperlink" Target="https://youtu.be/wX6tszfgYp4?si=cUTJHTpbQHDDN182" TargetMode="External"/><Relationship Id="rId158" Type="http://schemas.openxmlformats.org/officeDocument/2006/relationships/footer" Target="footer7.xml"/><Relationship Id="rId20" Type="http://schemas.openxmlformats.org/officeDocument/2006/relationships/hyperlink" Target="https://www.linkedin.com/learning/learning-cryptography-and-network-security-2/challenge-password-strength-tests" TargetMode="External"/><Relationship Id="rId41" Type="http://schemas.openxmlformats.org/officeDocument/2006/relationships/hyperlink" Target="https://www.youtube.com/watch?v=m49OreAs1WY" TargetMode="External"/><Relationship Id="rId62" Type="http://schemas.openxmlformats.org/officeDocument/2006/relationships/hyperlink" Target="https://www.linkedin.com/learning/ssl-tls-for-beginners-securing-network-communications/cryptography-overview" TargetMode="External"/><Relationship Id="rId83" Type="http://schemas.openxmlformats.org/officeDocument/2006/relationships/hyperlink" Target="https://cyberlaw.ccdcoe.org/wiki/Scenario_03:_Cyber_operation_against_the_power_grid" TargetMode="External"/><Relationship Id="rId88" Type="http://schemas.openxmlformats.org/officeDocument/2006/relationships/hyperlink" Target="https://app.education.nsw.gov.au/digital-learning-selector/LearningActivity/Card/542" TargetMode="External"/><Relationship Id="rId111" Type="http://schemas.openxmlformats.org/officeDocument/2006/relationships/hyperlink" Target="https://calc.datum.org/" TargetMode="External"/><Relationship Id="rId132" Type="http://schemas.openxmlformats.org/officeDocument/2006/relationships/hyperlink" Target="https://www.ncsc.gov.uk/static-assets/documents/cyberfirst-navigators/CyberFirst-Navigators-Lesson-2-resources.pdf" TargetMode="External"/><Relationship Id="rId153" Type="http://schemas.openxmlformats.org/officeDocument/2006/relationships/footer" Target="footer6.xml"/><Relationship Id="rId15" Type="http://schemas.openxmlformats.org/officeDocument/2006/relationships/image" Target="media/image7.png"/><Relationship Id="rId36" Type="http://schemas.openxmlformats.org/officeDocument/2006/relationships/hyperlink" Target="https://www.reputationdefender.com/blog/privacy/top-ten-reasons-keep-your-personal-information-private" TargetMode="External"/><Relationship Id="rId57" Type="http://schemas.openxmlformats.org/officeDocument/2006/relationships/hyperlink" Target="https://securityandpeople.com/2017/07/human-errors-in-cyber-security-a-swiss-cheese-of-failures/" TargetMode="External"/><Relationship Id="rId106" Type="http://schemas.openxmlformats.org/officeDocument/2006/relationships/hyperlink" Target="https://www.legislation.gov.au/C2018A00029/2022-04-02/text" TargetMode="External"/><Relationship Id="rId127" Type="http://schemas.openxmlformats.org/officeDocument/2006/relationships/hyperlink" Target="https://theconversation.com/how-much-is-your-data-worth-to-tech-companies-lawmakers-want-to-tell-you-but-its-not-that-easy-to-calculate-119716" TargetMode="External"/><Relationship Id="rId10" Type="http://schemas.openxmlformats.org/officeDocument/2006/relationships/header" Target="header2.xml"/><Relationship Id="rId31" Type="http://schemas.openxmlformats.org/officeDocument/2006/relationships/hyperlink" Target="https://www.youtube.com/watch?v=zsboDBMq6vo" TargetMode="External"/><Relationship Id="rId52" Type="http://schemas.openxmlformats.org/officeDocument/2006/relationships/hyperlink" Target="https://www.youtube.com/watch?v=-E-jfcoR2W0" TargetMode="External"/><Relationship Id="rId73" Type="http://schemas.openxmlformats.org/officeDocument/2006/relationships/hyperlink" Target="https://www.cisc.gov.au/" TargetMode="External"/><Relationship Id="rId78" Type="http://schemas.openxmlformats.org/officeDocument/2006/relationships/hyperlink" Target="https://app.education.nsw.gov.au/digital-learning-selector/LearningActivity/Browser?cache_id=ee9ac" TargetMode="External"/><Relationship Id="rId94" Type="http://schemas.openxmlformats.org/officeDocument/2006/relationships/hyperlink" Target="https://curriculum.nsw.edu.au/learning-areas/tas/enterprise-computing-11-12-2022/overview" TargetMode="External"/><Relationship Id="rId99" Type="http://schemas.openxmlformats.org/officeDocument/2006/relationships/hyperlink" Target="https://www.linkedin.com/learning-login/share?forceAccount=false&amp;redirect=https%3A%2F%2Fwww.linkedin.com%2Flearning%2Flearning-cryptography-and-network-security-2%2Fdiving-into-hash-algorithms%3Ftrk%3Dshare_video_url%26shareId%3DsUwd%252BZ2NRNiv%252BWq%252FMIfMGA%253D%253D" TargetMode="External"/><Relationship Id="rId101" Type="http://schemas.openxmlformats.org/officeDocument/2006/relationships/hyperlink" Target="https://ci-isac.com.au/index.html" TargetMode="External"/><Relationship Id="rId122" Type="http://schemas.openxmlformats.org/officeDocument/2006/relationships/hyperlink" Target="https://cyberlaw.ccdcoe.org/wiki/Scenario_03:_Cyber_operation_against_the_power_grid" TargetMode="External"/><Relationship Id="rId143" Type="http://schemas.openxmlformats.org/officeDocument/2006/relationships/hyperlink" Target="https://youtu.be/FRxrHduwPjY?si=EwDvk_SBVwFZkGbi" TargetMode="External"/><Relationship Id="rId148" Type="http://schemas.openxmlformats.org/officeDocument/2006/relationships/hyperlink" Target="https://www.webberinsurance.com.au/data-breaches-list" TargetMode="External"/><Relationship Id="rId4" Type="http://schemas.openxmlformats.org/officeDocument/2006/relationships/webSettings" Target="webSettings.xml"/><Relationship Id="rId9" Type="http://schemas.openxmlformats.org/officeDocument/2006/relationships/footer" Target="footer2.xml"/><Relationship Id="rId26" Type="http://schemas.openxmlformats.org/officeDocument/2006/relationships/hyperlink" Target="https://www.ncsc.gov.uk/collection/top-tips-for-staying-secure-online/three-random-words" TargetMode="External"/><Relationship Id="rId47" Type="http://schemas.openxmlformats.org/officeDocument/2006/relationships/hyperlink" Target="https://www.cde.state.co.us/dataprivacyandsecurity/socialengineeringeducation" TargetMode="External"/><Relationship Id="rId68" Type="http://schemas.openxmlformats.org/officeDocument/2006/relationships/hyperlink" Target="https://www.linkedin.com/learning/learning-cryptography-and-network-security-2/looking-deeper-into-message-digests" TargetMode="External"/><Relationship Id="rId89" Type="http://schemas.openxmlformats.org/officeDocument/2006/relationships/hyperlink" Target="https://app.education.nsw.gov.au/digital-learning-selector/LearningActivity/Card/645" TargetMode="External"/><Relationship Id="rId112" Type="http://schemas.openxmlformats.org/officeDocument/2006/relationships/hyperlink" Target="https://youtu.be/4bbyMEuTW7Y?si=HAKq0RWewW_Ch4_c" TargetMode="External"/><Relationship Id="rId133" Type="http://schemas.openxmlformats.org/officeDocument/2006/relationships/hyperlink" Target="https://www.ncsc.gov.uk/collection/top-tips-for-staying-secure-online/three-random-words" TargetMode="External"/><Relationship Id="rId154" Type="http://schemas.openxmlformats.org/officeDocument/2006/relationships/hyperlink" Target="https://en.wikipedia.org/wiki/File:IC-Risk-Assessment-Matrix-Template.jpg" TargetMode="External"/><Relationship Id="rId16" Type="http://schemas.openxmlformats.org/officeDocument/2006/relationships/image" Target="media/image8.png"/><Relationship Id="rId37" Type="http://schemas.openxmlformats.org/officeDocument/2006/relationships/hyperlink" Target="https://www.abc.net.au/news/2023-03-28/detailed-portrait-data-breaches-oaic-disclosures/102131586" TargetMode="External"/><Relationship Id="rId58" Type="http://schemas.openxmlformats.org/officeDocument/2006/relationships/hyperlink" Target="https://www.linkedin.com/pulse/swiss-cheese-model-cybersecurity-hicham-faik/" TargetMode="External"/><Relationship Id="rId79" Type="http://schemas.openxmlformats.org/officeDocument/2006/relationships/hyperlink" Target="https://www.police.vic.gov.au/cybercrime-strategy-2022-2027/cybercrime-case-studies" TargetMode="External"/><Relationship Id="rId102" Type="http://schemas.openxmlformats.org/officeDocument/2006/relationships/hyperlink" Target="https://youtu.be/sq-0tjv4_BA?si=cxPVPBuKx1c9rBfL" TargetMode="External"/><Relationship Id="rId123" Type="http://schemas.openxmlformats.org/officeDocument/2006/relationships/hyperlink" Target="https://www.invisibly.com/learn-blog/how-much-is-data-worth/" TargetMode="External"/><Relationship Id="rId144" Type="http://schemas.openxmlformats.org/officeDocument/2006/relationships/hyperlink" Target="https://www.datapods.app/blogs/what-your-data-is-actually-worth" TargetMode="External"/><Relationship Id="rId90" Type="http://schemas.openxmlformats.org/officeDocument/2006/relationships/hyperlink" Target="https://groklearning.com/a/cyber/" TargetMode="External"/><Relationship Id="rId27" Type="http://schemas.openxmlformats.org/officeDocument/2006/relationships/hyperlink" Target="https://app.education.nsw.gov.au/digital-learning-selector/LearningActivity/Browser?cache_id=94866" TargetMode="External"/><Relationship Id="rId48" Type="http://schemas.openxmlformats.org/officeDocument/2006/relationships/image" Target="media/image12.jpeg"/><Relationship Id="rId69" Type="http://schemas.openxmlformats.org/officeDocument/2006/relationships/hyperlink" Target="https://www.youtube.com/watch?v=wX6tszfgYp4" TargetMode="External"/><Relationship Id="rId113" Type="http://schemas.openxmlformats.org/officeDocument/2006/relationships/hyperlink" Target="https://www.dock.io/post/digital-signatures" TargetMode="External"/><Relationship Id="rId134" Type="http://schemas.openxmlformats.org/officeDocument/2006/relationships/hyperlink" Target="https://www.hivesystems.io/blog/are-your-passwords-in-the-gree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109</Pages>
  <Words>21279</Words>
  <Characters>144305</Characters>
  <Application>Microsoft Office Word</Application>
  <DocSecurity>0</DocSecurity>
  <Lines>1202</Lines>
  <Paragraphs>330</Paragraphs>
  <ScaleCrop>false</ScaleCrop>
  <HeadingPairs>
    <vt:vector size="2" baseType="variant">
      <vt:variant>
        <vt:lpstr>Title</vt:lpstr>
      </vt:variant>
      <vt:variant>
        <vt:i4>1</vt:i4>
      </vt:variant>
    </vt:vector>
  </HeadingPairs>
  <TitlesOfParts>
    <vt:vector size="1" baseType="lpstr">
      <vt:lpstr>Enterprise Computing Stage 6 (Year 11) – teacher support resource – Principles of cybersecurity</vt:lpstr>
    </vt:vector>
  </TitlesOfParts>
  <Manager/>
  <Company/>
  <LinksUpToDate>false</LinksUpToDate>
  <CharactersWithSpaces>165254</CharactersWithSpaces>
  <SharedDoc>false</SharedDoc>
  <HyperlinkBase/>
  <HLinks>
    <vt:vector size="948" baseType="variant">
      <vt:variant>
        <vt:i4>5308424</vt:i4>
      </vt:variant>
      <vt:variant>
        <vt:i4>549</vt:i4>
      </vt:variant>
      <vt:variant>
        <vt:i4>0</vt:i4>
      </vt:variant>
      <vt:variant>
        <vt:i4>5</vt:i4>
      </vt:variant>
      <vt:variant>
        <vt:lpwstr>https://creativecommons.org/licenses/by/4.0/</vt:lpwstr>
      </vt:variant>
      <vt:variant>
        <vt:lpwstr/>
      </vt:variant>
      <vt:variant>
        <vt:i4>1835097</vt:i4>
      </vt:variant>
      <vt:variant>
        <vt:i4>546</vt:i4>
      </vt:variant>
      <vt:variant>
        <vt:i4>0</vt:i4>
      </vt:variant>
      <vt:variant>
        <vt:i4>5</vt:i4>
      </vt:variant>
      <vt:variant>
        <vt:lpwstr>https://en.wikipedia.org/wiki/File:IC-Risk-Assessment-Matrix-Template.jpg</vt:lpwstr>
      </vt:variant>
      <vt:variant>
        <vt:lpwstr/>
      </vt:variant>
      <vt:variant>
        <vt:i4>1310806</vt:i4>
      </vt:variant>
      <vt:variant>
        <vt:i4>543</vt:i4>
      </vt:variant>
      <vt:variant>
        <vt:i4>0</vt:i4>
      </vt:variant>
      <vt:variant>
        <vt:i4>5</vt:i4>
      </vt:variant>
      <vt:variant>
        <vt:lpwstr>https://www.webberinsurance.com.au/data-breaches-list</vt:lpwstr>
      </vt:variant>
      <vt:variant>
        <vt:lpwstr/>
      </vt:variant>
      <vt:variant>
        <vt:i4>3866666</vt:i4>
      </vt:variant>
      <vt:variant>
        <vt:i4>540</vt:i4>
      </vt:variant>
      <vt:variant>
        <vt:i4>0</vt:i4>
      </vt:variant>
      <vt:variant>
        <vt:i4>5</vt:i4>
      </vt:variant>
      <vt:variant>
        <vt:lpwstr>https://www.police.vic.gov.au/cybercrime-strategy-2022-2027/cybercrime-case-studies</vt:lpwstr>
      </vt:variant>
      <vt:variant>
        <vt:lpwstr/>
      </vt:variant>
      <vt:variant>
        <vt:i4>983114</vt:i4>
      </vt:variant>
      <vt:variant>
        <vt:i4>537</vt:i4>
      </vt:variant>
      <vt:variant>
        <vt:i4>0</vt:i4>
      </vt:variant>
      <vt:variant>
        <vt:i4>5</vt:i4>
      </vt:variant>
      <vt:variant>
        <vt:lpwstr>https://owasp.org/www-project-web-security-testing-guide/stable/4-Web_Application_Security_Testing/07-Input_Validation_Testing/05-Testing_for_SQL_Injection.html</vt:lpwstr>
      </vt:variant>
      <vt:variant>
        <vt:lpwstr/>
      </vt:variant>
      <vt:variant>
        <vt:i4>6553678</vt:i4>
      </vt:variant>
      <vt:variant>
        <vt:i4>534</vt:i4>
      </vt:variant>
      <vt:variant>
        <vt:i4>0</vt:i4>
      </vt:variant>
      <vt:variant>
        <vt:i4>5</vt:i4>
      </vt:variant>
      <vt:variant>
        <vt:lpwstr>https://owasp.org/www-community/attacks/SQL_Injection</vt:lpwstr>
      </vt:variant>
      <vt:variant>
        <vt:lpwstr/>
      </vt:variant>
      <vt:variant>
        <vt:i4>1966189</vt:i4>
      </vt:variant>
      <vt:variant>
        <vt:i4>531</vt:i4>
      </vt:variant>
      <vt:variant>
        <vt:i4>0</vt:i4>
      </vt:variant>
      <vt:variant>
        <vt:i4>5</vt:i4>
      </vt:variant>
      <vt:variant>
        <vt:lpwstr>https://owasp.org/Top10/A03_2021-Injection/</vt:lpwstr>
      </vt:variant>
      <vt:variant>
        <vt:lpwstr/>
      </vt:variant>
      <vt:variant>
        <vt:i4>7536727</vt:i4>
      </vt:variant>
      <vt:variant>
        <vt:i4>528</vt:i4>
      </vt:variant>
      <vt:variant>
        <vt:i4>0</vt:i4>
      </vt:variant>
      <vt:variant>
        <vt:i4>5</vt:i4>
      </vt:variant>
      <vt:variant>
        <vt:lpwstr>https://cyberlaw.ccdcoe.org/wiki/Scenario_03:_Cyber_operation_against_the_power_grid</vt:lpwstr>
      </vt:variant>
      <vt:variant>
        <vt:lpwstr/>
      </vt:variant>
      <vt:variant>
        <vt:i4>5505035</vt:i4>
      </vt:variant>
      <vt:variant>
        <vt:i4>525</vt:i4>
      </vt:variant>
      <vt:variant>
        <vt:i4>0</vt:i4>
      </vt:variant>
      <vt:variant>
        <vt:i4>5</vt:i4>
      </vt:variant>
      <vt:variant>
        <vt:lpwstr>http://www.nationalarchives.gov.uk/doc/open-government-licence/version/3/</vt:lpwstr>
      </vt:variant>
      <vt:variant>
        <vt:lpwstr/>
      </vt:variant>
      <vt:variant>
        <vt:i4>4980812</vt:i4>
      </vt:variant>
      <vt:variant>
        <vt:i4>522</vt:i4>
      </vt:variant>
      <vt:variant>
        <vt:i4>0</vt:i4>
      </vt:variant>
      <vt:variant>
        <vt:i4>5</vt:i4>
      </vt:variant>
      <vt:variant>
        <vt:lpwstr>https://www.ncsc.gov.uk/collection/top-tips-for-staying-secure-online/three-random-words</vt:lpwstr>
      </vt:variant>
      <vt:variant>
        <vt:lpwstr/>
      </vt:variant>
      <vt:variant>
        <vt:i4>5505035</vt:i4>
      </vt:variant>
      <vt:variant>
        <vt:i4>519</vt:i4>
      </vt:variant>
      <vt:variant>
        <vt:i4>0</vt:i4>
      </vt:variant>
      <vt:variant>
        <vt:i4>5</vt:i4>
      </vt:variant>
      <vt:variant>
        <vt:lpwstr>http://www.nationalarchives.gov.uk/doc/open-government-licence/version/3/</vt:lpwstr>
      </vt:variant>
      <vt:variant>
        <vt:lpwstr/>
      </vt:variant>
      <vt:variant>
        <vt:i4>3604538</vt:i4>
      </vt:variant>
      <vt:variant>
        <vt:i4>516</vt:i4>
      </vt:variant>
      <vt:variant>
        <vt:i4>0</vt:i4>
      </vt:variant>
      <vt:variant>
        <vt:i4>5</vt:i4>
      </vt:variant>
      <vt:variant>
        <vt:lpwstr>https://www.ncsc.gov.uk/static-assets/documents/cyberfirst-navigators/CyberFirst-Navigators-Lesson-2-resources.pdf</vt:lpwstr>
      </vt:variant>
      <vt:variant>
        <vt:lpwstr/>
      </vt:variant>
      <vt:variant>
        <vt:i4>5505035</vt:i4>
      </vt:variant>
      <vt:variant>
        <vt:i4>513</vt:i4>
      </vt:variant>
      <vt:variant>
        <vt:i4>0</vt:i4>
      </vt:variant>
      <vt:variant>
        <vt:i4>5</vt:i4>
      </vt:variant>
      <vt:variant>
        <vt:lpwstr>http://www.nationalarchives.gov.uk/doc/open-government-licence/version/3/</vt:lpwstr>
      </vt:variant>
      <vt:variant>
        <vt:lpwstr/>
      </vt:variant>
      <vt:variant>
        <vt:i4>3407930</vt:i4>
      </vt:variant>
      <vt:variant>
        <vt:i4>510</vt:i4>
      </vt:variant>
      <vt:variant>
        <vt:i4>0</vt:i4>
      </vt:variant>
      <vt:variant>
        <vt:i4>5</vt:i4>
      </vt:variant>
      <vt:variant>
        <vt:lpwstr>https://www.ncsc.gov.uk/static-assets/documents/cyberfirst-navigators/CyberFirst-Navigators-Lesson-1-resources.pdf</vt:lpwstr>
      </vt:variant>
      <vt:variant>
        <vt:lpwstr/>
      </vt:variant>
      <vt:variant>
        <vt:i4>5505035</vt:i4>
      </vt:variant>
      <vt:variant>
        <vt:i4>507</vt:i4>
      </vt:variant>
      <vt:variant>
        <vt:i4>0</vt:i4>
      </vt:variant>
      <vt:variant>
        <vt:i4>5</vt:i4>
      </vt:variant>
      <vt:variant>
        <vt:lpwstr>http://www.nationalarchives.gov.uk/doc/open-government-licence/version/3/</vt:lpwstr>
      </vt:variant>
      <vt:variant>
        <vt:lpwstr/>
      </vt:variant>
      <vt:variant>
        <vt:i4>3735609</vt:i4>
      </vt:variant>
      <vt:variant>
        <vt:i4>504</vt:i4>
      </vt:variant>
      <vt:variant>
        <vt:i4>0</vt:i4>
      </vt:variant>
      <vt:variant>
        <vt:i4>5</vt:i4>
      </vt:variant>
      <vt:variant>
        <vt:lpwstr>https://www.ncsc.gov.uk/training/cyberfirst/packages/en/index.html</vt:lpwstr>
      </vt:variant>
      <vt:variant>
        <vt:lpwstr/>
      </vt:variant>
      <vt:variant>
        <vt:i4>6225939</vt:i4>
      </vt:variant>
      <vt:variant>
        <vt:i4>501</vt:i4>
      </vt:variant>
      <vt:variant>
        <vt:i4>0</vt:i4>
      </vt:variant>
      <vt:variant>
        <vt:i4>5</vt:i4>
      </vt:variant>
      <vt:variant>
        <vt:lpwstr>https://youtu.be/Xki2fRA0bY8?si=gRDwwrLGpmJGc127</vt:lpwstr>
      </vt:variant>
      <vt:variant>
        <vt:lpwstr/>
      </vt:variant>
      <vt:variant>
        <vt:i4>8192110</vt:i4>
      </vt:variant>
      <vt:variant>
        <vt:i4>498</vt:i4>
      </vt:variant>
      <vt:variant>
        <vt:i4>0</vt:i4>
      </vt:variant>
      <vt:variant>
        <vt:i4>5</vt:i4>
      </vt:variant>
      <vt:variant>
        <vt:lpwstr>https://www.datapods.app/blogs/what-your-data-is-actually-worth</vt:lpwstr>
      </vt:variant>
      <vt:variant>
        <vt:lpwstr/>
      </vt:variant>
      <vt:variant>
        <vt:i4>3801179</vt:i4>
      </vt:variant>
      <vt:variant>
        <vt:i4>495</vt:i4>
      </vt:variant>
      <vt:variant>
        <vt:i4>0</vt:i4>
      </vt:variant>
      <vt:variant>
        <vt:i4>5</vt:i4>
      </vt:variant>
      <vt:variant>
        <vt:lpwstr>https://youtu.be/FRxrHduwPjY?si=EwDvk_SBVwFZkGbi</vt:lpwstr>
      </vt:variant>
      <vt:variant>
        <vt:lpwstr/>
      </vt:variant>
      <vt:variant>
        <vt:i4>262158</vt:i4>
      </vt:variant>
      <vt:variant>
        <vt:i4>492</vt:i4>
      </vt:variant>
      <vt:variant>
        <vt:i4>0</vt:i4>
      </vt:variant>
      <vt:variant>
        <vt:i4>5</vt:i4>
      </vt:variant>
      <vt:variant>
        <vt:lpwstr>https://youtu.be/QXnNkSeT6dM?si=jZYtbdpjjaW75ZpM</vt:lpwstr>
      </vt:variant>
      <vt:variant>
        <vt:lpwstr/>
      </vt:variant>
      <vt:variant>
        <vt:i4>655387</vt:i4>
      </vt:variant>
      <vt:variant>
        <vt:i4>489</vt:i4>
      </vt:variant>
      <vt:variant>
        <vt:i4>0</vt:i4>
      </vt:variant>
      <vt:variant>
        <vt:i4>5</vt:i4>
      </vt:variant>
      <vt:variant>
        <vt:lpwstr>https://youtu.be/sEMrBKmUTPE?si=m68cMMHQn6q5w-xB</vt:lpwstr>
      </vt:variant>
      <vt:variant>
        <vt:lpwstr/>
      </vt:variant>
      <vt:variant>
        <vt:i4>1835034</vt:i4>
      </vt:variant>
      <vt:variant>
        <vt:i4>486</vt:i4>
      </vt:variant>
      <vt:variant>
        <vt:i4>0</vt:i4>
      </vt:variant>
      <vt:variant>
        <vt:i4>5</vt:i4>
      </vt:variant>
      <vt:variant>
        <vt:lpwstr>https://youtu.be/IQL8kaBReDQ?si=hqGXwnvGNrzfFNzQ</vt:lpwstr>
      </vt:variant>
      <vt:variant>
        <vt:lpwstr/>
      </vt:variant>
      <vt:variant>
        <vt:i4>6684777</vt:i4>
      </vt:variant>
      <vt:variant>
        <vt:i4>483</vt:i4>
      </vt:variant>
      <vt:variant>
        <vt:i4>0</vt:i4>
      </vt:variant>
      <vt:variant>
        <vt:i4>5</vt:i4>
      </vt:variant>
      <vt:variant>
        <vt:lpwstr>https://www.hivesystems.io/blog/are-your-passwords-in-the-green</vt:lpwstr>
      </vt:variant>
      <vt:variant>
        <vt:lpwstr/>
      </vt:variant>
      <vt:variant>
        <vt:i4>5898311</vt:i4>
      </vt:variant>
      <vt:variant>
        <vt:i4>480</vt:i4>
      </vt:variant>
      <vt:variant>
        <vt:i4>0</vt:i4>
      </vt:variant>
      <vt:variant>
        <vt:i4>5</vt:i4>
      </vt:variant>
      <vt:variant>
        <vt:lpwstr>https://youtu.be/zsboDBMq6vo?si=12jzUQzXoz97WSib</vt:lpwstr>
      </vt:variant>
      <vt:variant>
        <vt:lpwstr/>
      </vt:variant>
      <vt:variant>
        <vt:i4>1048591</vt:i4>
      </vt:variant>
      <vt:variant>
        <vt:i4>477</vt:i4>
      </vt:variant>
      <vt:variant>
        <vt:i4>0</vt:i4>
      </vt:variant>
      <vt:variant>
        <vt:i4>5</vt:i4>
      </vt:variant>
      <vt:variant>
        <vt:lpwstr>https://youtu.be/wX6tszfgYp4?si=cUTJHTpbQHDDN182</vt:lpwstr>
      </vt:variant>
      <vt:variant>
        <vt:lpwstr/>
      </vt:variant>
      <vt:variant>
        <vt:i4>3342387</vt:i4>
      </vt:variant>
      <vt:variant>
        <vt:i4>474</vt:i4>
      </vt:variant>
      <vt:variant>
        <vt:i4>0</vt:i4>
      </vt:variant>
      <vt:variant>
        <vt:i4>5</vt:i4>
      </vt:variant>
      <vt:variant>
        <vt:lpwstr>https://support.microsoft.com/en-au/office/digital-signatures-and-certificates-8186cd15-e7ac-4a16-8597-22bd163e8e96</vt:lpwstr>
      </vt:variant>
      <vt:variant>
        <vt:lpwstr/>
      </vt:variant>
      <vt:variant>
        <vt:i4>4063265</vt:i4>
      </vt:variant>
      <vt:variant>
        <vt:i4>471</vt:i4>
      </vt:variant>
      <vt:variant>
        <vt:i4>0</vt:i4>
      </vt:variant>
      <vt:variant>
        <vt:i4>5</vt:i4>
      </vt:variant>
      <vt:variant>
        <vt:lpwstr>https://support.microsoft.com/en-au/office/obtain-a-digital-certificate-and-create-a-digital-signature-e3d9d813-3305-4164-a820-2e063d86e512</vt:lpwstr>
      </vt:variant>
      <vt:variant>
        <vt:lpwstr/>
      </vt:variant>
      <vt:variant>
        <vt:i4>6750319</vt:i4>
      </vt:variant>
      <vt:variant>
        <vt:i4>468</vt:i4>
      </vt:variant>
      <vt:variant>
        <vt:i4>0</vt:i4>
      </vt:variant>
      <vt:variant>
        <vt:i4>5</vt:i4>
      </vt:variant>
      <vt:variant>
        <vt:lpwstr>https://learn.microsoft.com/en-us/windows/win32/seccrypto/public-private-key-pairs</vt:lpwstr>
      </vt:variant>
      <vt:variant>
        <vt:lpwstr/>
      </vt:variant>
      <vt:variant>
        <vt:i4>7274620</vt:i4>
      </vt:variant>
      <vt:variant>
        <vt:i4>465</vt:i4>
      </vt:variant>
      <vt:variant>
        <vt:i4>0</vt:i4>
      </vt:variant>
      <vt:variant>
        <vt:i4>5</vt:i4>
      </vt:variant>
      <vt:variant>
        <vt:lpwstr>https://theconversation.com/how-much-is-your-data-worth-to-tech-companies-lawmakers-want-to-tell-you-but-its-not-that-easy-to-calculate-119716</vt:lpwstr>
      </vt:variant>
      <vt:variant>
        <vt:lpwstr/>
      </vt:variant>
      <vt:variant>
        <vt:i4>6619188</vt:i4>
      </vt:variant>
      <vt:variant>
        <vt:i4>462</vt:i4>
      </vt:variant>
      <vt:variant>
        <vt:i4>0</vt:i4>
      </vt:variant>
      <vt:variant>
        <vt:i4>5</vt:i4>
      </vt:variant>
      <vt:variant>
        <vt:lpwstr>https://www.linkedin.com/learning-login/share?forceAccount=false&amp;redirect=https%3A%2F%2Fwww.linkedin.com%2Flearning%2Fssl-tls-for-beginners-securing-network-communications%2Fsymmetric-and-asymmetric-encrypting%3Ftrk%3Dshare_video_url%26shareId%3Dd61kAr8JRbGSG82xKxEuXg%253D%253D</vt:lpwstr>
      </vt:variant>
      <vt:variant>
        <vt:lpwstr/>
      </vt:variant>
      <vt:variant>
        <vt:i4>7864380</vt:i4>
      </vt:variant>
      <vt:variant>
        <vt:i4>459</vt:i4>
      </vt:variant>
      <vt:variant>
        <vt:i4>0</vt:i4>
      </vt:variant>
      <vt:variant>
        <vt:i4>5</vt:i4>
      </vt:variant>
      <vt:variant>
        <vt:lpwstr>https://www.linkedin.com/learning-login/share?forceAccount=false&amp;redirect=https%3A%2F%2Fwww.linkedin.com%2Flearning%2Fssl-tls-for-beginners-securing-network-communications%2Fcryptography-overview%3Ftrk%3Dshare_video_url%26shareId%3D%252B%252Fw3FOtKQkqYlLjZSYAUDw%253D%253D</vt:lpwstr>
      </vt:variant>
      <vt:variant>
        <vt:lpwstr/>
      </vt:variant>
      <vt:variant>
        <vt:i4>1245214</vt:i4>
      </vt:variant>
      <vt:variant>
        <vt:i4>456</vt:i4>
      </vt:variant>
      <vt:variant>
        <vt:i4>0</vt:i4>
      </vt:variant>
      <vt:variant>
        <vt:i4>5</vt:i4>
      </vt:variant>
      <vt:variant>
        <vt:lpwstr>https://youtu.be/OGbhLAaELmw?si=QSWw1ueAxyO0O9pg</vt:lpwstr>
      </vt:variant>
      <vt:variant>
        <vt:lpwstr/>
      </vt:variant>
      <vt:variant>
        <vt:i4>2555943</vt:i4>
      </vt:variant>
      <vt:variant>
        <vt:i4>453</vt:i4>
      </vt:variant>
      <vt:variant>
        <vt:i4>0</vt:i4>
      </vt:variant>
      <vt:variant>
        <vt:i4>5</vt:i4>
      </vt:variant>
      <vt:variant>
        <vt:lpwstr>https://www.itsecurityguru.org/2016/11/29/2017-year-data-integrity-breach/</vt:lpwstr>
      </vt:variant>
      <vt:variant>
        <vt:lpwstr/>
      </vt:variant>
      <vt:variant>
        <vt:i4>5439502</vt:i4>
      </vt:variant>
      <vt:variant>
        <vt:i4>450</vt:i4>
      </vt:variant>
      <vt:variant>
        <vt:i4>0</vt:i4>
      </vt:variant>
      <vt:variant>
        <vt:i4>5</vt:i4>
      </vt:variant>
      <vt:variant>
        <vt:lpwstr>https://www.invisibly.com/learn-blog/how-much-is-data-worth/</vt:lpwstr>
      </vt:variant>
      <vt:variant>
        <vt:lpwstr/>
      </vt:variant>
      <vt:variant>
        <vt:i4>6684783</vt:i4>
      </vt:variant>
      <vt:variant>
        <vt:i4>447</vt:i4>
      </vt:variant>
      <vt:variant>
        <vt:i4>0</vt:i4>
      </vt:variant>
      <vt:variant>
        <vt:i4>5</vt:i4>
      </vt:variant>
      <vt:variant>
        <vt:lpwstr>https://haveibeenpwned.com/</vt:lpwstr>
      </vt:variant>
      <vt:variant>
        <vt:lpwstr/>
      </vt:variant>
      <vt:variant>
        <vt:i4>1048652</vt:i4>
      </vt:variant>
      <vt:variant>
        <vt:i4>444</vt:i4>
      </vt:variant>
      <vt:variant>
        <vt:i4>0</vt:i4>
      </vt:variant>
      <vt:variant>
        <vt:i4>5</vt:i4>
      </vt:variant>
      <vt:variant>
        <vt:lpwstr>https://youtu.be/9e6k_PtEXdM?si=GKKzi_TgnwoJiwhM</vt:lpwstr>
      </vt:variant>
      <vt:variant>
        <vt:lpwstr/>
      </vt:variant>
      <vt:variant>
        <vt:i4>6684713</vt:i4>
      </vt:variant>
      <vt:variant>
        <vt:i4>441</vt:i4>
      </vt:variant>
      <vt:variant>
        <vt:i4>0</vt:i4>
      </vt:variant>
      <vt:variant>
        <vt:i4>5</vt:i4>
      </vt:variant>
      <vt:variant>
        <vt:lpwstr>https://calc.datum.org/</vt:lpwstr>
      </vt:variant>
      <vt:variant>
        <vt:lpwstr/>
      </vt:variant>
      <vt:variant>
        <vt:i4>6160401</vt:i4>
      </vt:variant>
      <vt:variant>
        <vt:i4>438</vt:i4>
      </vt:variant>
      <vt:variant>
        <vt:i4>0</vt:i4>
      </vt:variant>
      <vt:variant>
        <vt:i4>5</vt:i4>
      </vt:variant>
      <vt:variant>
        <vt:lpwstr>https://securityandpeople.com/2017/07/human-errors-in-cyber-security-a-swiss-cheese-of-failures/</vt:lpwstr>
      </vt:variant>
      <vt:variant>
        <vt:lpwstr/>
      </vt:variant>
      <vt:variant>
        <vt:i4>851992</vt:i4>
      </vt:variant>
      <vt:variant>
        <vt:i4>435</vt:i4>
      </vt:variant>
      <vt:variant>
        <vt:i4>0</vt:i4>
      </vt:variant>
      <vt:variant>
        <vt:i4>5</vt:i4>
      </vt:variant>
      <vt:variant>
        <vt:lpwstr>https://groklearning.com/a/cyber/</vt:lpwstr>
      </vt:variant>
      <vt:variant>
        <vt:lpwstr/>
      </vt:variant>
      <vt:variant>
        <vt:i4>3407993</vt:i4>
      </vt:variant>
      <vt:variant>
        <vt:i4>432</vt:i4>
      </vt:variant>
      <vt:variant>
        <vt:i4>0</vt:i4>
      </vt:variant>
      <vt:variant>
        <vt:i4>5</vt:i4>
      </vt:variant>
      <vt:variant>
        <vt:lpwstr>https://www.nist.gov/blogs/taking-measure/easy-ways-build-better-p5w0rd</vt:lpwstr>
      </vt:variant>
      <vt:variant>
        <vt:lpwstr/>
      </vt:variant>
      <vt:variant>
        <vt:i4>1638406</vt:i4>
      </vt:variant>
      <vt:variant>
        <vt:i4>429</vt:i4>
      </vt:variant>
      <vt:variant>
        <vt:i4>0</vt:i4>
      </vt:variant>
      <vt:variant>
        <vt:i4>5</vt:i4>
      </vt:variant>
      <vt:variant>
        <vt:lpwstr>https://www.assentriskmanagement.co.uk/the-psychology-of-a-cyber-attack-usb-drop-simulation/</vt:lpwstr>
      </vt:variant>
      <vt:variant>
        <vt:lpwstr/>
      </vt:variant>
      <vt:variant>
        <vt:i4>5832729</vt:i4>
      </vt:variant>
      <vt:variant>
        <vt:i4>426</vt:i4>
      </vt:variant>
      <vt:variant>
        <vt:i4>0</vt:i4>
      </vt:variant>
      <vt:variant>
        <vt:i4>5</vt:i4>
      </vt:variant>
      <vt:variant>
        <vt:lpwstr>https://www.abc.net.au/news/2023-03-28/detailed-portrait-data-breaches-oaic-disclosures/102131586</vt:lpwstr>
      </vt:variant>
      <vt:variant>
        <vt:lpwstr/>
      </vt:variant>
      <vt:variant>
        <vt:i4>4849683</vt:i4>
      </vt:variant>
      <vt:variant>
        <vt:i4>423</vt:i4>
      </vt:variant>
      <vt:variant>
        <vt:i4>0</vt:i4>
      </vt:variant>
      <vt:variant>
        <vt:i4>5</vt:i4>
      </vt:variant>
      <vt:variant>
        <vt:lpwstr>https://www.linkedin.com/pulse/swiss-cheese-model-cybersecurity-hicham-faik/</vt:lpwstr>
      </vt:variant>
      <vt:variant>
        <vt:lpwstr/>
      </vt:variant>
      <vt:variant>
        <vt:i4>7274599</vt:i4>
      </vt:variant>
      <vt:variant>
        <vt:i4>420</vt:i4>
      </vt:variant>
      <vt:variant>
        <vt:i4>0</vt:i4>
      </vt:variant>
      <vt:variant>
        <vt:i4>5</vt:i4>
      </vt:variant>
      <vt:variant>
        <vt:lpwstr>https://www.dock.io/post/digital-signatures</vt:lpwstr>
      </vt:variant>
      <vt:variant>
        <vt:lpwstr/>
      </vt:variant>
      <vt:variant>
        <vt:i4>720964</vt:i4>
      </vt:variant>
      <vt:variant>
        <vt:i4>417</vt:i4>
      </vt:variant>
      <vt:variant>
        <vt:i4>0</vt:i4>
      </vt:variant>
      <vt:variant>
        <vt:i4>5</vt:i4>
      </vt:variant>
      <vt:variant>
        <vt:lpwstr>https://youtu.be/4bbyMEuTW7Y?si=HAKq0RWewW_Ch4_c</vt:lpwstr>
      </vt:variant>
      <vt:variant>
        <vt:lpwstr/>
      </vt:variant>
      <vt:variant>
        <vt:i4>7077950</vt:i4>
      </vt:variant>
      <vt:variant>
        <vt:i4>414</vt:i4>
      </vt:variant>
      <vt:variant>
        <vt:i4>0</vt:i4>
      </vt:variant>
      <vt:variant>
        <vt:i4>5</vt:i4>
      </vt:variant>
      <vt:variant>
        <vt:lpwstr>https://www.csa.gov.sg/docs/default-source/csa/documents/legislation_supplementary_references/guide-to-conducting-cybersecurity-risk-assessment-for-cii.pdf</vt:lpwstr>
      </vt:variant>
      <vt:variant>
        <vt:lpwstr/>
      </vt:variant>
      <vt:variant>
        <vt:i4>1114181</vt:i4>
      </vt:variant>
      <vt:variant>
        <vt:i4>411</vt:i4>
      </vt:variant>
      <vt:variant>
        <vt:i4>0</vt:i4>
      </vt:variant>
      <vt:variant>
        <vt:i4>5</vt:i4>
      </vt:variant>
      <vt:variant>
        <vt:lpwstr>https://www.cde.state.co.us/dataprivacyandsecurity/socialengineeringeducation</vt:lpwstr>
      </vt:variant>
      <vt:variant>
        <vt:lpwstr/>
      </vt:variant>
      <vt:variant>
        <vt:i4>3866708</vt:i4>
      </vt:variant>
      <vt:variant>
        <vt:i4>408</vt:i4>
      </vt:variant>
      <vt:variant>
        <vt:i4>0</vt:i4>
      </vt:variant>
      <vt:variant>
        <vt:i4>5</vt:i4>
      </vt:variant>
      <vt:variant>
        <vt:lpwstr>https://youtu.be/AYduljAMYxI?si=GvNx6_jT6iJM5u9x</vt:lpwstr>
      </vt:variant>
      <vt:variant>
        <vt:lpwstr/>
      </vt:variant>
      <vt:variant>
        <vt:i4>7077958</vt:i4>
      </vt:variant>
      <vt:variant>
        <vt:i4>405</vt:i4>
      </vt:variant>
      <vt:variant>
        <vt:i4>0</vt:i4>
      </vt:variant>
      <vt:variant>
        <vt:i4>5</vt:i4>
      </vt:variant>
      <vt:variant>
        <vt:lpwstr>https://youtu.be/sq-0tjv4_BA?si=cxPVPBuKx1c9rBfL</vt:lpwstr>
      </vt:variant>
      <vt:variant>
        <vt:lpwstr/>
      </vt:variant>
      <vt:variant>
        <vt:i4>1703951</vt:i4>
      </vt:variant>
      <vt:variant>
        <vt:i4>402</vt:i4>
      </vt:variant>
      <vt:variant>
        <vt:i4>0</vt:i4>
      </vt:variant>
      <vt:variant>
        <vt:i4>5</vt:i4>
      </vt:variant>
      <vt:variant>
        <vt:lpwstr>https://ci-isac.com.au/index.html</vt:lpwstr>
      </vt:variant>
      <vt:variant>
        <vt:lpwstr/>
      </vt:variant>
      <vt:variant>
        <vt:i4>3473508</vt:i4>
      </vt:variant>
      <vt:variant>
        <vt:i4>399</vt:i4>
      </vt:variant>
      <vt:variant>
        <vt:i4>0</vt:i4>
      </vt:variant>
      <vt:variant>
        <vt:i4>5</vt:i4>
      </vt:variant>
      <vt:variant>
        <vt:lpwstr>https://www.reputationdefender.com/blog/privacy/top-ten-reasons-keep-your-personal-information-private</vt:lpwstr>
      </vt:variant>
      <vt:variant>
        <vt:lpwstr/>
      </vt:variant>
      <vt:variant>
        <vt:i4>7798842</vt:i4>
      </vt:variant>
      <vt:variant>
        <vt:i4>396</vt:i4>
      </vt:variant>
      <vt:variant>
        <vt:i4>0</vt:i4>
      </vt:variant>
      <vt:variant>
        <vt:i4>5</vt:i4>
      </vt:variant>
      <vt:variant>
        <vt:lpwstr>https://www.linkedin.com/learning-login/share?forceAccount=false&amp;redirect=https%3A%2F%2Fwww.linkedin.com%2Flearning%2Flearning-cryptography-and-network-security-2%2Fdiving-into-hash-algorithms%3Ftrk%3Dshare_video_url%26shareId%3DsUwd%252BZ2NRNiv%252BWq%252FMIfMGA%253D%253D</vt:lpwstr>
      </vt:variant>
      <vt:variant>
        <vt:lpwstr/>
      </vt:variant>
      <vt:variant>
        <vt:i4>3407987</vt:i4>
      </vt:variant>
      <vt:variant>
        <vt:i4>393</vt:i4>
      </vt:variant>
      <vt:variant>
        <vt:i4>0</vt:i4>
      </vt:variant>
      <vt:variant>
        <vt:i4>5</vt:i4>
      </vt:variant>
      <vt:variant>
        <vt:lpwstr>https://www.avg.com/en/signal/how-to-create-a-strong-password-that-you-wont-forget</vt:lpwstr>
      </vt:variant>
      <vt:variant>
        <vt:lpwstr/>
      </vt:variant>
      <vt:variant>
        <vt:i4>8126550</vt:i4>
      </vt:variant>
      <vt:variant>
        <vt:i4>390</vt:i4>
      </vt:variant>
      <vt:variant>
        <vt:i4>0</vt:i4>
      </vt:variant>
      <vt:variant>
        <vt:i4>5</vt:i4>
      </vt:variant>
      <vt:variant>
        <vt:lpwstr>https://youtu.be/W8_Zl8f0hXc?si=N2okBacdiRIVPx6Z</vt:lpwstr>
      </vt:variant>
      <vt:variant>
        <vt:lpwstr/>
      </vt:variant>
      <vt:variant>
        <vt:i4>3145737</vt:i4>
      </vt:variant>
      <vt:variant>
        <vt:i4>387</vt:i4>
      </vt:variant>
      <vt:variant>
        <vt:i4>0</vt:i4>
      </vt:variant>
      <vt:variant>
        <vt:i4>5</vt:i4>
      </vt:variant>
      <vt:variant>
        <vt:lpwstr>https://youtu.be/wmCE_CkV58I?si=6FGUKt0BQfE7XghP</vt:lpwstr>
      </vt:variant>
      <vt:variant>
        <vt:lpwstr/>
      </vt:variant>
      <vt:variant>
        <vt:i4>1900618</vt:i4>
      </vt:variant>
      <vt:variant>
        <vt:i4>384</vt:i4>
      </vt:variant>
      <vt:variant>
        <vt:i4>0</vt:i4>
      </vt:variant>
      <vt:variant>
        <vt:i4>5</vt:i4>
      </vt:variant>
      <vt:variant>
        <vt:lpwstr>https://www.cisc.gov.au/</vt:lpwstr>
      </vt:variant>
      <vt:variant>
        <vt:lpwstr/>
      </vt:variant>
      <vt:variant>
        <vt:i4>1966081</vt:i4>
      </vt:variant>
      <vt:variant>
        <vt:i4>381</vt:i4>
      </vt:variant>
      <vt:variant>
        <vt:i4>0</vt:i4>
      </vt:variant>
      <vt:variant>
        <vt:i4>5</vt:i4>
      </vt:variant>
      <vt:variant>
        <vt:lpwstr>https://www.oaic.gov.au/privacy/your-privacy-rights/ways-to-protect-your-privacy/tips-to-protect-your-privacy</vt:lpwstr>
      </vt:variant>
      <vt:variant>
        <vt:lpwstr/>
      </vt:variant>
      <vt:variant>
        <vt:i4>7077999</vt:i4>
      </vt:variant>
      <vt:variant>
        <vt:i4>378</vt:i4>
      </vt:variant>
      <vt:variant>
        <vt:i4>0</vt:i4>
      </vt:variant>
      <vt:variant>
        <vt:i4>5</vt:i4>
      </vt:variant>
      <vt:variant>
        <vt:lpwstr>https://www.legislation.gov.au/C2018A00029/2022-04-02/text</vt:lpwstr>
      </vt:variant>
      <vt:variant>
        <vt:lpwstr/>
      </vt:variant>
      <vt:variant>
        <vt:i4>6488126</vt:i4>
      </vt:variant>
      <vt:variant>
        <vt:i4>375</vt:i4>
      </vt:variant>
      <vt:variant>
        <vt:i4>0</vt:i4>
      </vt:variant>
      <vt:variant>
        <vt:i4>5</vt:i4>
      </vt:variant>
      <vt:variant>
        <vt:lpwstr>https://aemo.com.au/en/initiatives/major-programs/cyber-security/aescsf-framework-and-resources</vt:lpwstr>
      </vt:variant>
      <vt:variant>
        <vt:lpwstr/>
      </vt:variant>
      <vt:variant>
        <vt:i4>458758</vt:i4>
      </vt:variant>
      <vt:variant>
        <vt:i4>372</vt:i4>
      </vt:variant>
      <vt:variant>
        <vt:i4>0</vt:i4>
      </vt:variant>
      <vt:variant>
        <vt:i4>5</vt:i4>
      </vt:variant>
      <vt:variant>
        <vt:lpwstr>https://youtu.be/-E-jfcoR2W0?si=FD-heaISpnZx3Q3Z</vt:lpwstr>
      </vt:variant>
      <vt:variant>
        <vt:lpwstr/>
      </vt:variant>
      <vt:variant>
        <vt:i4>720968</vt:i4>
      </vt:variant>
      <vt:variant>
        <vt:i4>369</vt:i4>
      </vt:variant>
      <vt:variant>
        <vt:i4>0</vt:i4>
      </vt:variant>
      <vt:variant>
        <vt:i4>5</vt:i4>
      </vt:variant>
      <vt:variant>
        <vt:lpwstr>https://curriculum.nsw.edu.au/learning-areas/tas/enterprise-computing-11-12-2022/overview</vt:lpwstr>
      </vt:variant>
      <vt:variant>
        <vt:lpwstr/>
      </vt:variant>
      <vt:variant>
        <vt:i4>3342452</vt:i4>
      </vt:variant>
      <vt:variant>
        <vt:i4>366</vt:i4>
      </vt:variant>
      <vt:variant>
        <vt:i4>0</vt:i4>
      </vt:variant>
      <vt:variant>
        <vt:i4>5</vt:i4>
      </vt:variant>
      <vt:variant>
        <vt:lpwstr>https://curriculum.nsw.edu.au/</vt:lpwstr>
      </vt:variant>
      <vt:variant>
        <vt:lpwstr/>
      </vt:variant>
      <vt:variant>
        <vt:i4>3997797</vt:i4>
      </vt:variant>
      <vt:variant>
        <vt:i4>363</vt:i4>
      </vt:variant>
      <vt:variant>
        <vt:i4>0</vt:i4>
      </vt:variant>
      <vt:variant>
        <vt:i4>5</vt:i4>
      </vt:variant>
      <vt:variant>
        <vt:lpwstr>https://educationstandards.nsw.edu.au/</vt:lpwstr>
      </vt:variant>
      <vt:variant>
        <vt:lpwstr/>
      </vt:variant>
      <vt:variant>
        <vt:i4>2162720</vt:i4>
      </vt:variant>
      <vt:variant>
        <vt:i4>360</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851992</vt:i4>
      </vt:variant>
      <vt:variant>
        <vt:i4>357</vt:i4>
      </vt:variant>
      <vt:variant>
        <vt:i4>0</vt:i4>
      </vt:variant>
      <vt:variant>
        <vt:i4>5</vt:i4>
      </vt:variant>
      <vt:variant>
        <vt:lpwstr>https://groklearning.com/a/cyber/</vt:lpwstr>
      </vt:variant>
      <vt:variant>
        <vt:lpwstr/>
      </vt:variant>
      <vt:variant>
        <vt:i4>4325405</vt:i4>
      </vt:variant>
      <vt:variant>
        <vt:i4>354</vt:i4>
      </vt:variant>
      <vt:variant>
        <vt:i4>0</vt:i4>
      </vt:variant>
      <vt:variant>
        <vt:i4>5</vt:i4>
      </vt:variant>
      <vt:variant>
        <vt:lpwstr>https://app.education.nsw.gov.au/digital-learning-selector/LearningActivity/Card/645</vt:lpwstr>
      </vt:variant>
      <vt:variant>
        <vt:lpwstr>.ZCFIk74Z-24.link</vt:lpwstr>
      </vt:variant>
      <vt:variant>
        <vt:i4>5898327</vt:i4>
      </vt:variant>
      <vt:variant>
        <vt:i4>351</vt:i4>
      </vt:variant>
      <vt:variant>
        <vt:i4>0</vt:i4>
      </vt:variant>
      <vt:variant>
        <vt:i4>5</vt:i4>
      </vt:variant>
      <vt:variant>
        <vt:lpwstr>https://app.education.nsw.gov.au/digital-learning-selector/LearningActivity/Card/542</vt:lpwstr>
      </vt:variant>
      <vt:variant>
        <vt:lpwstr>.ZC4skSv0RLg.link</vt:lpwstr>
      </vt:variant>
      <vt:variant>
        <vt:i4>851999</vt:i4>
      </vt:variant>
      <vt:variant>
        <vt:i4>348</vt:i4>
      </vt:variant>
      <vt:variant>
        <vt:i4>0</vt:i4>
      </vt:variant>
      <vt:variant>
        <vt:i4>5</vt:i4>
      </vt:variant>
      <vt:variant>
        <vt:lpwstr>https://cyberlaw.ccdcoe.org/wiki/Scenario_14:_Ransomware_campaign</vt:lpwstr>
      </vt:variant>
      <vt:variant>
        <vt:lpwstr>Legal_analysis</vt:lpwstr>
      </vt:variant>
      <vt:variant>
        <vt:i4>4259949</vt:i4>
      </vt:variant>
      <vt:variant>
        <vt:i4>345</vt:i4>
      </vt:variant>
      <vt:variant>
        <vt:i4>0</vt:i4>
      </vt:variant>
      <vt:variant>
        <vt:i4>5</vt:i4>
      </vt:variant>
      <vt:variant>
        <vt:lpwstr>https://cyberlaw.ccdcoe.org/wiki/Scenario_14:_Ransomware_campaign</vt:lpwstr>
      </vt:variant>
      <vt:variant>
        <vt:lpwstr>Facts</vt:lpwstr>
      </vt:variant>
      <vt:variant>
        <vt:i4>5505128</vt:i4>
      </vt:variant>
      <vt:variant>
        <vt:i4>342</vt:i4>
      </vt:variant>
      <vt:variant>
        <vt:i4>0</vt:i4>
      </vt:variant>
      <vt:variant>
        <vt:i4>5</vt:i4>
      </vt:variant>
      <vt:variant>
        <vt:lpwstr>https://cyberlaw.ccdcoe.org/wiki/Scenario_14:_Ransomware_campaign</vt:lpwstr>
      </vt:variant>
      <vt:variant>
        <vt:lpwstr/>
      </vt:variant>
      <vt:variant>
        <vt:i4>2752544</vt:i4>
      </vt:variant>
      <vt:variant>
        <vt:i4>339</vt:i4>
      </vt:variant>
      <vt:variant>
        <vt:i4>0</vt:i4>
      </vt:variant>
      <vt:variant>
        <vt:i4>5</vt:i4>
      </vt:variant>
      <vt:variant>
        <vt:lpwstr>https://cyberlaw.ccdcoe.org/wiki/Scenario_03:_Cyber_operation_against_the_power_grid</vt:lpwstr>
      </vt:variant>
      <vt:variant>
        <vt:lpwstr>Legal_analysis</vt:lpwstr>
      </vt:variant>
      <vt:variant>
        <vt:i4>6684754</vt:i4>
      </vt:variant>
      <vt:variant>
        <vt:i4>336</vt:i4>
      </vt:variant>
      <vt:variant>
        <vt:i4>0</vt:i4>
      </vt:variant>
      <vt:variant>
        <vt:i4>5</vt:i4>
      </vt:variant>
      <vt:variant>
        <vt:lpwstr>https://cyberlaw.ccdcoe.org/wiki/Scenario_03:_Cyber_operation_against_the_power_grid</vt:lpwstr>
      </vt:variant>
      <vt:variant>
        <vt:lpwstr>Facts</vt:lpwstr>
      </vt:variant>
      <vt:variant>
        <vt:i4>1507390</vt:i4>
      </vt:variant>
      <vt:variant>
        <vt:i4>333</vt:i4>
      </vt:variant>
      <vt:variant>
        <vt:i4>0</vt:i4>
      </vt:variant>
      <vt:variant>
        <vt:i4>5</vt:i4>
      </vt:variant>
      <vt:variant>
        <vt:lpwstr>https://cyberlaw.ccdcoe.org/wiki/Scenario_03:_Cyber_operation_against_the_power_gri</vt:lpwstr>
      </vt:variant>
      <vt:variant>
        <vt:lpwstr/>
      </vt:variant>
      <vt:variant>
        <vt:i4>7536675</vt:i4>
      </vt:variant>
      <vt:variant>
        <vt:i4>330</vt:i4>
      </vt:variant>
      <vt:variant>
        <vt:i4>0</vt:i4>
      </vt:variant>
      <vt:variant>
        <vt:i4>5</vt:i4>
      </vt:variant>
      <vt:variant>
        <vt:lpwstr>https://www.legislation.gov.au/Details/C2022C00160</vt:lpwstr>
      </vt:variant>
      <vt:variant>
        <vt:lpwstr/>
      </vt:variant>
      <vt:variant>
        <vt:i4>6488126</vt:i4>
      </vt:variant>
      <vt:variant>
        <vt:i4>327</vt:i4>
      </vt:variant>
      <vt:variant>
        <vt:i4>0</vt:i4>
      </vt:variant>
      <vt:variant>
        <vt:i4>5</vt:i4>
      </vt:variant>
      <vt:variant>
        <vt:lpwstr>https://aemo.com.au/en/initiatives/major-programs/cyber-security/aescsf-framework-and-resources</vt:lpwstr>
      </vt:variant>
      <vt:variant>
        <vt:lpwstr/>
      </vt:variant>
      <vt:variant>
        <vt:i4>3866666</vt:i4>
      </vt:variant>
      <vt:variant>
        <vt:i4>324</vt:i4>
      </vt:variant>
      <vt:variant>
        <vt:i4>0</vt:i4>
      </vt:variant>
      <vt:variant>
        <vt:i4>5</vt:i4>
      </vt:variant>
      <vt:variant>
        <vt:lpwstr>https://www.police.vic.gov.au/cybercrime-strategy-2022-2027/cybercrime-case-studies</vt:lpwstr>
      </vt:variant>
      <vt:variant>
        <vt:lpwstr/>
      </vt:variant>
      <vt:variant>
        <vt:i4>5111858</vt:i4>
      </vt:variant>
      <vt:variant>
        <vt:i4>321</vt:i4>
      </vt:variant>
      <vt:variant>
        <vt:i4>0</vt:i4>
      </vt:variant>
      <vt:variant>
        <vt:i4>5</vt:i4>
      </vt:variant>
      <vt:variant>
        <vt:lpwstr>https://app.education.nsw.gov.au/digital-learning-selector/LearningActivity/Browser?cache_id=ee9ac</vt:lpwstr>
      </vt:variant>
      <vt:variant>
        <vt:lpwstr/>
      </vt:variant>
      <vt:variant>
        <vt:i4>7143429</vt:i4>
      </vt:variant>
      <vt:variant>
        <vt:i4>318</vt:i4>
      </vt:variant>
      <vt:variant>
        <vt:i4>0</vt:i4>
      </vt:variant>
      <vt:variant>
        <vt:i4>5</vt:i4>
      </vt:variant>
      <vt:variant>
        <vt:lpwstr>https://www.youtube.com/watch?v=W8_Zl8f0hXc</vt:lpwstr>
      </vt:variant>
      <vt:variant>
        <vt:lpwstr/>
      </vt:variant>
      <vt:variant>
        <vt:i4>7995482</vt:i4>
      </vt:variant>
      <vt:variant>
        <vt:i4>315</vt:i4>
      </vt:variant>
      <vt:variant>
        <vt:i4>0</vt:i4>
      </vt:variant>
      <vt:variant>
        <vt:i4>5</vt:i4>
      </vt:variant>
      <vt:variant>
        <vt:lpwstr>https://www.youtube.com/watch?v=wmCE_CkV58I</vt:lpwstr>
      </vt:variant>
      <vt:variant>
        <vt:lpwstr/>
      </vt:variant>
      <vt:variant>
        <vt:i4>3997755</vt:i4>
      </vt:variant>
      <vt:variant>
        <vt:i4>312</vt:i4>
      </vt:variant>
      <vt:variant>
        <vt:i4>0</vt:i4>
      </vt:variant>
      <vt:variant>
        <vt:i4>5</vt:i4>
      </vt:variant>
      <vt:variant>
        <vt:lpwstr>https://www.youtube.com/watch?v=Xki2fRA0bY8</vt:lpwstr>
      </vt:variant>
      <vt:variant>
        <vt:lpwstr/>
      </vt:variant>
      <vt:variant>
        <vt:i4>6946929</vt:i4>
      </vt:variant>
      <vt:variant>
        <vt:i4>309</vt:i4>
      </vt:variant>
      <vt:variant>
        <vt:i4>0</vt:i4>
      </vt:variant>
      <vt:variant>
        <vt:i4>5</vt:i4>
      </vt:variant>
      <vt:variant>
        <vt:lpwstr>https://ci-isac.com.au/</vt:lpwstr>
      </vt:variant>
      <vt:variant>
        <vt:lpwstr/>
      </vt:variant>
      <vt:variant>
        <vt:i4>1900618</vt:i4>
      </vt:variant>
      <vt:variant>
        <vt:i4>306</vt:i4>
      </vt:variant>
      <vt:variant>
        <vt:i4>0</vt:i4>
      </vt:variant>
      <vt:variant>
        <vt:i4>5</vt:i4>
      </vt:variant>
      <vt:variant>
        <vt:lpwstr>https://www.cisc.gov.au/</vt:lpwstr>
      </vt:variant>
      <vt:variant>
        <vt:lpwstr/>
      </vt:variant>
      <vt:variant>
        <vt:i4>983114</vt:i4>
      </vt:variant>
      <vt:variant>
        <vt:i4>303</vt:i4>
      </vt:variant>
      <vt:variant>
        <vt:i4>0</vt:i4>
      </vt:variant>
      <vt:variant>
        <vt:i4>5</vt:i4>
      </vt:variant>
      <vt:variant>
        <vt:lpwstr>https://owasp.org/www-project-web-security-testing-guide/stable/4-Web_Application_Security_Testing/07-Input_Validation_Testing/05-Testing_for_SQL_Injection.html</vt:lpwstr>
      </vt:variant>
      <vt:variant>
        <vt:lpwstr/>
      </vt:variant>
      <vt:variant>
        <vt:i4>6553678</vt:i4>
      </vt:variant>
      <vt:variant>
        <vt:i4>300</vt:i4>
      </vt:variant>
      <vt:variant>
        <vt:i4>0</vt:i4>
      </vt:variant>
      <vt:variant>
        <vt:i4>5</vt:i4>
      </vt:variant>
      <vt:variant>
        <vt:lpwstr>https://owasp.org/www-community/attacks/SQL_Injection</vt:lpwstr>
      </vt:variant>
      <vt:variant>
        <vt:lpwstr/>
      </vt:variant>
      <vt:variant>
        <vt:i4>1966189</vt:i4>
      </vt:variant>
      <vt:variant>
        <vt:i4>297</vt:i4>
      </vt:variant>
      <vt:variant>
        <vt:i4>0</vt:i4>
      </vt:variant>
      <vt:variant>
        <vt:i4>5</vt:i4>
      </vt:variant>
      <vt:variant>
        <vt:lpwstr>https://owasp.org/Top10/A03_2021-Injection/</vt:lpwstr>
      </vt:variant>
      <vt:variant>
        <vt:lpwstr/>
      </vt:variant>
      <vt:variant>
        <vt:i4>4063330</vt:i4>
      </vt:variant>
      <vt:variant>
        <vt:i4>294</vt:i4>
      </vt:variant>
      <vt:variant>
        <vt:i4>0</vt:i4>
      </vt:variant>
      <vt:variant>
        <vt:i4>5</vt:i4>
      </vt:variant>
      <vt:variant>
        <vt:lpwstr>https://www.youtube.com/watch?v=wX6tszfgYp4</vt:lpwstr>
      </vt:variant>
      <vt:variant>
        <vt:lpwstr/>
      </vt:variant>
      <vt:variant>
        <vt:i4>3670068</vt:i4>
      </vt:variant>
      <vt:variant>
        <vt:i4>291</vt:i4>
      </vt:variant>
      <vt:variant>
        <vt:i4>0</vt:i4>
      </vt:variant>
      <vt:variant>
        <vt:i4>5</vt:i4>
      </vt:variant>
      <vt:variant>
        <vt:lpwstr>https://www.linkedin.com/learning/learning-cryptography-and-network-security-2/looking-deeper-into-message-digests</vt:lpwstr>
      </vt:variant>
      <vt:variant>
        <vt:lpwstr/>
      </vt:variant>
      <vt:variant>
        <vt:i4>3342387</vt:i4>
      </vt:variant>
      <vt:variant>
        <vt:i4>288</vt:i4>
      </vt:variant>
      <vt:variant>
        <vt:i4>0</vt:i4>
      </vt:variant>
      <vt:variant>
        <vt:i4>5</vt:i4>
      </vt:variant>
      <vt:variant>
        <vt:lpwstr>https://support.microsoft.com/en-au/office/digital-signatures-and-certificates-8186cd15-e7ac-4a16-8597-22bd163e8e96</vt:lpwstr>
      </vt:variant>
      <vt:variant>
        <vt:lpwstr/>
      </vt:variant>
      <vt:variant>
        <vt:i4>4063265</vt:i4>
      </vt:variant>
      <vt:variant>
        <vt:i4>285</vt:i4>
      </vt:variant>
      <vt:variant>
        <vt:i4>0</vt:i4>
      </vt:variant>
      <vt:variant>
        <vt:i4>5</vt:i4>
      </vt:variant>
      <vt:variant>
        <vt:lpwstr>https://support.microsoft.com/en-au/office/obtain-a-digital-certificate-and-create-a-digital-signature-e3d9d813-3305-4164-a820-2e063d86e512</vt:lpwstr>
      </vt:variant>
      <vt:variant>
        <vt:lpwstr/>
      </vt:variant>
      <vt:variant>
        <vt:i4>6422646</vt:i4>
      </vt:variant>
      <vt:variant>
        <vt:i4>282</vt:i4>
      </vt:variant>
      <vt:variant>
        <vt:i4>0</vt:i4>
      </vt:variant>
      <vt:variant>
        <vt:i4>5</vt:i4>
      </vt:variant>
      <vt:variant>
        <vt:lpwstr>https://www.youtube.com/watch?v=4bbyMEuTW7Y</vt:lpwstr>
      </vt:variant>
      <vt:variant>
        <vt:lpwstr/>
      </vt:variant>
      <vt:variant>
        <vt:i4>6750319</vt:i4>
      </vt:variant>
      <vt:variant>
        <vt:i4>279</vt:i4>
      </vt:variant>
      <vt:variant>
        <vt:i4>0</vt:i4>
      </vt:variant>
      <vt:variant>
        <vt:i4>5</vt:i4>
      </vt:variant>
      <vt:variant>
        <vt:lpwstr>https://learn.microsoft.com/en-us/windows/win32/seccrypto/public-private-key-pairs</vt:lpwstr>
      </vt:variant>
      <vt:variant>
        <vt:lpwstr/>
      </vt:variant>
      <vt:variant>
        <vt:i4>4128876</vt:i4>
      </vt:variant>
      <vt:variant>
        <vt:i4>276</vt:i4>
      </vt:variant>
      <vt:variant>
        <vt:i4>0</vt:i4>
      </vt:variant>
      <vt:variant>
        <vt:i4>5</vt:i4>
      </vt:variant>
      <vt:variant>
        <vt:lpwstr>https://www.linkedin.com/learning/ssl-tls-for-beginners-securing-network-communications/symmetric-and-asymmetric-encrypting</vt:lpwstr>
      </vt:variant>
      <vt:variant>
        <vt:lpwstr/>
      </vt:variant>
      <vt:variant>
        <vt:i4>5767171</vt:i4>
      </vt:variant>
      <vt:variant>
        <vt:i4>273</vt:i4>
      </vt:variant>
      <vt:variant>
        <vt:i4>0</vt:i4>
      </vt:variant>
      <vt:variant>
        <vt:i4>5</vt:i4>
      </vt:variant>
      <vt:variant>
        <vt:lpwstr>https://www.linkedin.com/learning/ssl-tls-for-beginners-securing-network-communications/cryptography-overview</vt:lpwstr>
      </vt:variant>
      <vt:variant>
        <vt:lpwstr/>
      </vt:variant>
      <vt:variant>
        <vt:i4>7274599</vt:i4>
      </vt:variant>
      <vt:variant>
        <vt:i4>270</vt:i4>
      </vt:variant>
      <vt:variant>
        <vt:i4>0</vt:i4>
      </vt:variant>
      <vt:variant>
        <vt:i4>5</vt:i4>
      </vt:variant>
      <vt:variant>
        <vt:lpwstr>https://www.dock.io/post/digital-signatures</vt:lpwstr>
      </vt:variant>
      <vt:variant>
        <vt:lpwstr/>
      </vt:variant>
      <vt:variant>
        <vt:i4>2752616</vt:i4>
      </vt:variant>
      <vt:variant>
        <vt:i4>267</vt:i4>
      </vt:variant>
      <vt:variant>
        <vt:i4>0</vt:i4>
      </vt:variant>
      <vt:variant>
        <vt:i4>5</vt:i4>
      </vt:variant>
      <vt:variant>
        <vt:lpwstr>https://www.youtube.com/watch?v=QXnNkSeT6dM</vt:lpwstr>
      </vt:variant>
      <vt:variant>
        <vt:lpwstr/>
      </vt:variant>
      <vt:variant>
        <vt:i4>2883646</vt:i4>
      </vt:variant>
      <vt:variant>
        <vt:i4>264</vt:i4>
      </vt:variant>
      <vt:variant>
        <vt:i4>0</vt:i4>
      </vt:variant>
      <vt:variant>
        <vt:i4>5</vt:i4>
      </vt:variant>
      <vt:variant>
        <vt:lpwstr>https://www.youtube.com/watch?v=AYduljAMYxI</vt:lpwstr>
      </vt:variant>
      <vt:variant>
        <vt:lpwstr/>
      </vt:variant>
      <vt:variant>
        <vt:i4>4849683</vt:i4>
      </vt:variant>
      <vt:variant>
        <vt:i4>261</vt:i4>
      </vt:variant>
      <vt:variant>
        <vt:i4>0</vt:i4>
      </vt:variant>
      <vt:variant>
        <vt:i4>5</vt:i4>
      </vt:variant>
      <vt:variant>
        <vt:lpwstr>https://www.linkedin.com/pulse/swiss-cheese-model-cybersecurity-hicham-faik/</vt:lpwstr>
      </vt:variant>
      <vt:variant>
        <vt:lpwstr/>
      </vt:variant>
      <vt:variant>
        <vt:i4>6160401</vt:i4>
      </vt:variant>
      <vt:variant>
        <vt:i4>258</vt:i4>
      </vt:variant>
      <vt:variant>
        <vt:i4>0</vt:i4>
      </vt:variant>
      <vt:variant>
        <vt:i4>5</vt:i4>
      </vt:variant>
      <vt:variant>
        <vt:lpwstr>https://securityandpeople.com/2017/07/human-errors-in-cyber-security-a-swiss-cheese-of-failures/</vt:lpwstr>
      </vt:variant>
      <vt:variant>
        <vt:lpwstr/>
      </vt:variant>
      <vt:variant>
        <vt:i4>3735587</vt:i4>
      </vt:variant>
      <vt:variant>
        <vt:i4>255</vt:i4>
      </vt:variant>
      <vt:variant>
        <vt:i4>0</vt:i4>
      </vt:variant>
      <vt:variant>
        <vt:i4>5</vt:i4>
      </vt:variant>
      <vt:variant>
        <vt:lpwstr>https://www.youtube.com/watch?v=OGbhLAaELmw</vt:lpwstr>
      </vt:variant>
      <vt:variant>
        <vt:lpwstr/>
      </vt:variant>
      <vt:variant>
        <vt:i4>1638406</vt:i4>
      </vt:variant>
      <vt:variant>
        <vt:i4>252</vt:i4>
      </vt:variant>
      <vt:variant>
        <vt:i4>0</vt:i4>
      </vt:variant>
      <vt:variant>
        <vt:i4>5</vt:i4>
      </vt:variant>
      <vt:variant>
        <vt:lpwstr>https://www.assentriskmanagement.co.uk/the-psychology-of-a-cyber-attack-usb-drop-simulation/</vt:lpwstr>
      </vt:variant>
      <vt:variant>
        <vt:lpwstr/>
      </vt:variant>
      <vt:variant>
        <vt:i4>2490428</vt:i4>
      </vt:variant>
      <vt:variant>
        <vt:i4>249</vt:i4>
      </vt:variant>
      <vt:variant>
        <vt:i4>0</vt:i4>
      </vt:variant>
      <vt:variant>
        <vt:i4>5</vt:i4>
      </vt:variant>
      <vt:variant>
        <vt:lpwstr>https://www.youtube.com/watch?v=FRxrHduwPjY</vt:lpwstr>
      </vt:variant>
      <vt:variant>
        <vt:lpwstr/>
      </vt:variant>
      <vt:variant>
        <vt:i4>7077950</vt:i4>
      </vt:variant>
      <vt:variant>
        <vt:i4>246</vt:i4>
      </vt:variant>
      <vt:variant>
        <vt:i4>0</vt:i4>
      </vt:variant>
      <vt:variant>
        <vt:i4>5</vt:i4>
      </vt:variant>
      <vt:variant>
        <vt:lpwstr>https://www.csa.gov.sg/docs/default-source/csa/documents/legislation_supplementary_references/guide-to-conducting-cybersecurity-risk-assessment-for-cii.pdf</vt:lpwstr>
      </vt:variant>
      <vt:variant>
        <vt:lpwstr/>
      </vt:variant>
      <vt:variant>
        <vt:i4>3539060</vt:i4>
      </vt:variant>
      <vt:variant>
        <vt:i4>243</vt:i4>
      </vt:variant>
      <vt:variant>
        <vt:i4>0</vt:i4>
      </vt:variant>
      <vt:variant>
        <vt:i4>5</vt:i4>
      </vt:variant>
      <vt:variant>
        <vt:lpwstr>https://www.youtube.com/watch?v=-E-jfcoR2W0</vt:lpwstr>
      </vt:variant>
      <vt:variant>
        <vt:lpwstr/>
      </vt:variant>
      <vt:variant>
        <vt:i4>5308424</vt:i4>
      </vt:variant>
      <vt:variant>
        <vt:i4>240</vt:i4>
      </vt:variant>
      <vt:variant>
        <vt:i4>0</vt:i4>
      </vt:variant>
      <vt:variant>
        <vt:i4>5</vt:i4>
      </vt:variant>
      <vt:variant>
        <vt:lpwstr>https://creativecommons.org/licenses/by/4.0/</vt:lpwstr>
      </vt:variant>
      <vt:variant>
        <vt:lpwstr/>
      </vt:variant>
      <vt:variant>
        <vt:i4>7536645</vt:i4>
      </vt:variant>
      <vt:variant>
        <vt:i4>237</vt:i4>
      </vt:variant>
      <vt:variant>
        <vt:i4>0</vt:i4>
      </vt:variant>
      <vt:variant>
        <vt:i4>5</vt:i4>
      </vt:variant>
      <vt:variant>
        <vt:lpwstr>https://commons.wikimedia.org/wiki/Main_Page</vt:lpwstr>
      </vt:variant>
      <vt:variant>
        <vt:lpwstr/>
      </vt:variant>
      <vt:variant>
        <vt:i4>1835097</vt:i4>
      </vt:variant>
      <vt:variant>
        <vt:i4>234</vt:i4>
      </vt:variant>
      <vt:variant>
        <vt:i4>0</vt:i4>
      </vt:variant>
      <vt:variant>
        <vt:i4>5</vt:i4>
      </vt:variant>
      <vt:variant>
        <vt:lpwstr>https://en.wikipedia.org/wiki/File:IC-Risk-Assessment-Matrix-Template.jpg</vt:lpwstr>
      </vt:variant>
      <vt:variant>
        <vt:lpwstr/>
      </vt:variant>
      <vt:variant>
        <vt:i4>1114181</vt:i4>
      </vt:variant>
      <vt:variant>
        <vt:i4>228</vt:i4>
      </vt:variant>
      <vt:variant>
        <vt:i4>0</vt:i4>
      </vt:variant>
      <vt:variant>
        <vt:i4>5</vt:i4>
      </vt:variant>
      <vt:variant>
        <vt:lpwstr>https://www.cde.state.co.us/dataprivacyandsecurity/socialengineeringeducation</vt:lpwstr>
      </vt:variant>
      <vt:variant>
        <vt:lpwstr/>
      </vt:variant>
      <vt:variant>
        <vt:i4>2490410</vt:i4>
      </vt:variant>
      <vt:variant>
        <vt:i4>225</vt:i4>
      </vt:variant>
      <vt:variant>
        <vt:i4>0</vt:i4>
      </vt:variant>
      <vt:variant>
        <vt:i4>5</vt:i4>
      </vt:variant>
      <vt:variant>
        <vt:lpwstr>https://www.youtube.com/watch?v=sEMrBKmUTPE</vt:lpwstr>
      </vt:variant>
      <vt:variant>
        <vt:lpwstr/>
      </vt:variant>
      <vt:variant>
        <vt:i4>2097171</vt:i4>
      </vt:variant>
      <vt:variant>
        <vt:i4>222</vt:i4>
      </vt:variant>
      <vt:variant>
        <vt:i4>0</vt:i4>
      </vt:variant>
      <vt:variant>
        <vt:i4>5</vt:i4>
      </vt:variant>
      <vt:variant>
        <vt:lpwstr>https://www.youtube.com/watch?v=9e6k_PtEXdM</vt:lpwstr>
      </vt:variant>
      <vt:variant>
        <vt:lpwstr/>
      </vt:variant>
      <vt:variant>
        <vt:i4>6357030</vt:i4>
      </vt:variant>
      <vt:variant>
        <vt:i4>219</vt:i4>
      </vt:variant>
      <vt:variant>
        <vt:i4>0</vt:i4>
      </vt:variant>
      <vt:variant>
        <vt:i4>5</vt:i4>
      </vt:variant>
      <vt:variant>
        <vt:lpwstr>https://www.youtube.com/watch?v=IQL8kaBReDQ</vt:lpwstr>
      </vt:variant>
      <vt:variant>
        <vt:lpwstr/>
      </vt:variant>
      <vt:variant>
        <vt:i4>6619193</vt:i4>
      </vt:variant>
      <vt:variant>
        <vt:i4>216</vt:i4>
      </vt:variant>
      <vt:variant>
        <vt:i4>0</vt:i4>
      </vt:variant>
      <vt:variant>
        <vt:i4>5</vt:i4>
      </vt:variant>
      <vt:variant>
        <vt:lpwstr>https://www.youtube.com/watch?v=m49OreAs1WY</vt:lpwstr>
      </vt:variant>
      <vt:variant>
        <vt:lpwstr/>
      </vt:variant>
      <vt:variant>
        <vt:i4>2555943</vt:i4>
      </vt:variant>
      <vt:variant>
        <vt:i4>213</vt:i4>
      </vt:variant>
      <vt:variant>
        <vt:i4>0</vt:i4>
      </vt:variant>
      <vt:variant>
        <vt:i4>5</vt:i4>
      </vt:variant>
      <vt:variant>
        <vt:lpwstr>https://www.itsecurityguru.org/2016/11/29/2017-year-data-integrity-breach/</vt:lpwstr>
      </vt:variant>
      <vt:variant>
        <vt:lpwstr/>
      </vt:variant>
      <vt:variant>
        <vt:i4>1310806</vt:i4>
      </vt:variant>
      <vt:variant>
        <vt:i4>210</vt:i4>
      </vt:variant>
      <vt:variant>
        <vt:i4>0</vt:i4>
      </vt:variant>
      <vt:variant>
        <vt:i4>5</vt:i4>
      </vt:variant>
      <vt:variant>
        <vt:lpwstr>https://www.webberinsurance.com.au/data-breaches-list</vt:lpwstr>
      </vt:variant>
      <vt:variant>
        <vt:lpwstr/>
      </vt:variant>
      <vt:variant>
        <vt:i4>1310806</vt:i4>
      </vt:variant>
      <vt:variant>
        <vt:i4>207</vt:i4>
      </vt:variant>
      <vt:variant>
        <vt:i4>0</vt:i4>
      </vt:variant>
      <vt:variant>
        <vt:i4>5</vt:i4>
      </vt:variant>
      <vt:variant>
        <vt:lpwstr>https://www.webberinsurance.com.au/data-breaches-list</vt:lpwstr>
      </vt:variant>
      <vt:variant>
        <vt:lpwstr/>
      </vt:variant>
      <vt:variant>
        <vt:i4>5832729</vt:i4>
      </vt:variant>
      <vt:variant>
        <vt:i4>204</vt:i4>
      </vt:variant>
      <vt:variant>
        <vt:i4>0</vt:i4>
      </vt:variant>
      <vt:variant>
        <vt:i4>5</vt:i4>
      </vt:variant>
      <vt:variant>
        <vt:lpwstr>https://www.abc.net.au/news/2023-03-28/detailed-portrait-data-breaches-oaic-disclosures/102131586</vt:lpwstr>
      </vt:variant>
      <vt:variant>
        <vt:lpwstr/>
      </vt:variant>
      <vt:variant>
        <vt:i4>3473508</vt:i4>
      </vt:variant>
      <vt:variant>
        <vt:i4>201</vt:i4>
      </vt:variant>
      <vt:variant>
        <vt:i4>0</vt:i4>
      </vt:variant>
      <vt:variant>
        <vt:i4>5</vt:i4>
      </vt:variant>
      <vt:variant>
        <vt:lpwstr>https://www.reputationdefender.com/blog/privacy/top-ten-reasons-keep-your-personal-information-private</vt:lpwstr>
      </vt:variant>
      <vt:variant>
        <vt:lpwstr/>
      </vt:variant>
      <vt:variant>
        <vt:i4>8192110</vt:i4>
      </vt:variant>
      <vt:variant>
        <vt:i4>198</vt:i4>
      </vt:variant>
      <vt:variant>
        <vt:i4>0</vt:i4>
      </vt:variant>
      <vt:variant>
        <vt:i4>5</vt:i4>
      </vt:variant>
      <vt:variant>
        <vt:lpwstr>https://www.datapods.app/blogs/what-your-data-is-actually-worth</vt:lpwstr>
      </vt:variant>
      <vt:variant>
        <vt:lpwstr/>
      </vt:variant>
      <vt:variant>
        <vt:i4>7274620</vt:i4>
      </vt:variant>
      <vt:variant>
        <vt:i4>195</vt:i4>
      </vt:variant>
      <vt:variant>
        <vt:i4>0</vt:i4>
      </vt:variant>
      <vt:variant>
        <vt:i4>5</vt:i4>
      </vt:variant>
      <vt:variant>
        <vt:lpwstr>https://theconversation.com/how-much-is-your-data-worth-to-tech-companies-lawmakers-want-to-tell-you-but-its-not-that-easy-to-calculate-119716</vt:lpwstr>
      </vt:variant>
      <vt:variant>
        <vt:lpwstr/>
      </vt:variant>
      <vt:variant>
        <vt:i4>5439502</vt:i4>
      </vt:variant>
      <vt:variant>
        <vt:i4>192</vt:i4>
      </vt:variant>
      <vt:variant>
        <vt:i4>0</vt:i4>
      </vt:variant>
      <vt:variant>
        <vt:i4>5</vt:i4>
      </vt:variant>
      <vt:variant>
        <vt:lpwstr>https://www.invisibly.com/learn-blog/how-much-is-data-worth/</vt:lpwstr>
      </vt:variant>
      <vt:variant>
        <vt:lpwstr/>
      </vt:variant>
      <vt:variant>
        <vt:i4>6684713</vt:i4>
      </vt:variant>
      <vt:variant>
        <vt:i4>189</vt:i4>
      </vt:variant>
      <vt:variant>
        <vt:i4>0</vt:i4>
      </vt:variant>
      <vt:variant>
        <vt:i4>5</vt:i4>
      </vt:variant>
      <vt:variant>
        <vt:lpwstr>https://calc.datum.org/</vt:lpwstr>
      </vt:variant>
      <vt:variant>
        <vt:lpwstr/>
      </vt:variant>
      <vt:variant>
        <vt:i4>2490472</vt:i4>
      </vt:variant>
      <vt:variant>
        <vt:i4>186</vt:i4>
      </vt:variant>
      <vt:variant>
        <vt:i4>0</vt:i4>
      </vt:variant>
      <vt:variant>
        <vt:i4>5</vt:i4>
      </vt:variant>
      <vt:variant>
        <vt:lpwstr>https://www.youtube.com/watch?v=zsboDBMq6vo</vt:lpwstr>
      </vt:variant>
      <vt:variant>
        <vt:lpwstr/>
      </vt:variant>
      <vt:variant>
        <vt:i4>5111858</vt:i4>
      </vt:variant>
      <vt:variant>
        <vt:i4>183</vt:i4>
      </vt:variant>
      <vt:variant>
        <vt:i4>0</vt:i4>
      </vt:variant>
      <vt:variant>
        <vt:i4>5</vt:i4>
      </vt:variant>
      <vt:variant>
        <vt:lpwstr>https://app.education.nsw.gov.au/digital-learning-selector/LearningActivity/Browser?cache_id=ee9ac</vt:lpwstr>
      </vt:variant>
      <vt:variant>
        <vt:lpwstr/>
      </vt:variant>
      <vt:variant>
        <vt:i4>2228300</vt:i4>
      </vt:variant>
      <vt:variant>
        <vt:i4>180</vt:i4>
      </vt:variant>
      <vt:variant>
        <vt:i4>0</vt:i4>
      </vt:variant>
      <vt:variant>
        <vt:i4>5</vt:i4>
      </vt:variant>
      <vt:variant>
        <vt:lpwstr>https://www.youtube.com/watch?v=sq-0tjv4_BA</vt:lpwstr>
      </vt:variant>
      <vt:variant>
        <vt:lpwstr/>
      </vt:variant>
      <vt:variant>
        <vt:i4>2228300</vt:i4>
      </vt:variant>
      <vt:variant>
        <vt:i4>177</vt:i4>
      </vt:variant>
      <vt:variant>
        <vt:i4>0</vt:i4>
      </vt:variant>
      <vt:variant>
        <vt:i4>5</vt:i4>
      </vt:variant>
      <vt:variant>
        <vt:lpwstr>https://www.youtube.com/watch?v=sq-0tjv4_BA</vt:lpwstr>
      </vt:variant>
      <vt:variant>
        <vt:lpwstr/>
      </vt:variant>
      <vt:variant>
        <vt:i4>4587572</vt:i4>
      </vt:variant>
      <vt:variant>
        <vt:i4>174</vt:i4>
      </vt:variant>
      <vt:variant>
        <vt:i4>0</vt:i4>
      </vt:variant>
      <vt:variant>
        <vt:i4>5</vt:i4>
      </vt:variant>
      <vt:variant>
        <vt:lpwstr>https://app.education.nsw.gov.au/digital-learning-selector/LearningActivity/Browser?cache_id=94866</vt:lpwstr>
      </vt:variant>
      <vt:variant>
        <vt:lpwstr/>
      </vt:variant>
      <vt:variant>
        <vt:i4>4980812</vt:i4>
      </vt:variant>
      <vt:variant>
        <vt:i4>171</vt:i4>
      </vt:variant>
      <vt:variant>
        <vt:i4>0</vt:i4>
      </vt:variant>
      <vt:variant>
        <vt:i4>5</vt:i4>
      </vt:variant>
      <vt:variant>
        <vt:lpwstr>https://www.ncsc.gov.uk/collection/top-tips-for-staying-secure-online/three-random-words</vt:lpwstr>
      </vt:variant>
      <vt:variant>
        <vt:lpwstr/>
      </vt:variant>
      <vt:variant>
        <vt:i4>3407987</vt:i4>
      </vt:variant>
      <vt:variant>
        <vt:i4>168</vt:i4>
      </vt:variant>
      <vt:variant>
        <vt:i4>0</vt:i4>
      </vt:variant>
      <vt:variant>
        <vt:i4>5</vt:i4>
      </vt:variant>
      <vt:variant>
        <vt:lpwstr>https://www.avg.com/en/signal/how-to-create-a-strong-password-that-you-wont-forget</vt:lpwstr>
      </vt:variant>
      <vt:variant>
        <vt:lpwstr/>
      </vt:variant>
      <vt:variant>
        <vt:i4>3407993</vt:i4>
      </vt:variant>
      <vt:variant>
        <vt:i4>165</vt:i4>
      </vt:variant>
      <vt:variant>
        <vt:i4>0</vt:i4>
      </vt:variant>
      <vt:variant>
        <vt:i4>5</vt:i4>
      </vt:variant>
      <vt:variant>
        <vt:lpwstr>https://www.nist.gov/blogs/taking-measure/easy-ways-build-better-p5w0rd</vt:lpwstr>
      </vt:variant>
      <vt:variant>
        <vt:lpwstr/>
      </vt:variant>
      <vt:variant>
        <vt:i4>6684783</vt:i4>
      </vt:variant>
      <vt:variant>
        <vt:i4>162</vt:i4>
      </vt:variant>
      <vt:variant>
        <vt:i4>0</vt:i4>
      </vt:variant>
      <vt:variant>
        <vt:i4>5</vt:i4>
      </vt:variant>
      <vt:variant>
        <vt:lpwstr>https://haveibeenpwned.com/</vt:lpwstr>
      </vt:variant>
      <vt:variant>
        <vt:lpwstr/>
      </vt:variant>
      <vt:variant>
        <vt:i4>6684777</vt:i4>
      </vt:variant>
      <vt:variant>
        <vt:i4>159</vt:i4>
      </vt:variant>
      <vt:variant>
        <vt:i4>0</vt:i4>
      </vt:variant>
      <vt:variant>
        <vt:i4>5</vt:i4>
      </vt:variant>
      <vt:variant>
        <vt:lpwstr>https://www.hivesystems.io/blog/are-your-passwords-in-the-green</vt:lpwstr>
      </vt:variant>
      <vt:variant>
        <vt:lpwstr/>
      </vt:variant>
      <vt:variant>
        <vt:i4>4194325</vt:i4>
      </vt:variant>
      <vt:variant>
        <vt:i4>156</vt:i4>
      </vt:variant>
      <vt:variant>
        <vt:i4>0</vt:i4>
      </vt:variant>
      <vt:variant>
        <vt:i4>5</vt:i4>
      </vt:variant>
      <vt:variant>
        <vt:lpwstr>https://www.linkedin.com/learning/learning-cryptography-and-network-security-2/challenge-password-strength-tests</vt:lpwstr>
      </vt:variant>
      <vt:variant>
        <vt:lpwstr/>
      </vt:variant>
      <vt:variant>
        <vt:i4>3604538</vt:i4>
      </vt:variant>
      <vt:variant>
        <vt:i4>153</vt:i4>
      </vt:variant>
      <vt:variant>
        <vt:i4>0</vt:i4>
      </vt:variant>
      <vt:variant>
        <vt:i4>5</vt:i4>
      </vt:variant>
      <vt:variant>
        <vt:lpwstr>https://www.ncsc.gov.uk/static-assets/documents/cyberfirst-navigators/CyberFirst-Navigators-Lesson-2-resources.pdf</vt:lpwstr>
      </vt:variant>
      <vt:variant>
        <vt:lpwstr/>
      </vt:variant>
      <vt:variant>
        <vt:i4>1966081</vt:i4>
      </vt:variant>
      <vt:variant>
        <vt:i4>150</vt:i4>
      </vt:variant>
      <vt:variant>
        <vt:i4>0</vt:i4>
      </vt:variant>
      <vt:variant>
        <vt:i4>5</vt:i4>
      </vt:variant>
      <vt:variant>
        <vt:lpwstr>https://www.oaic.gov.au/privacy/your-privacy-rights/ways-to-protect-your-privacy/tips-to-protect-your-privacy</vt:lpwstr>
      </vt:variant>
      <vt:variant>
        <vt:lpwstr/>
      </vt:variant>
      <vt:variant>
        <vt:i4>3735609</vt:i4>
      </vt:variant>
      <vt:variant>
        <vt:i4>147</vt:i4>
      </vt:variant>
      <vt:variant>
        <vt:i4>0</vt:i4>
      </vt:variant>
      <vt:variant>
        <vt:i4>5</vt:i4>
      </vt:variant>
      <vt:variant>
        <vt:lpwstr>https://www.ncsc.gov.uk/training/cyberfirst/packages/en/index.html</vt:lpwstr>
      </vt:variant>
      <vt:variant>
        <vt:lpwstr/>
      </vt:variant>
      <vt:variant>
        <vt:i4>7929919</vt:i4>
      </vt:variant>
      <vt:variant>
        <vt:i4>141</vt:i4>
      </vt:variant>
      <vt:variant>
        <vt:i4>0</vt:i4>
      </vt:variant>
      <vt:variant>
        <vt:i4>5</vt:i4>
      </vt:variant>
      <vt:variant>
        <vt:lpwstr>https://educationstandards.nsw.edu.au/wps/portal/nesa/11-12/hsc/hsc-student-guide/glossary-keywords</vt:lpwstr>
      </vt:variant>
      <vt:variant>
        <vt:lpwstr/>
      </vt:variant>
      <vt:variant>
        <vt:i4>1114171</vt:i4>
      </vt:variant>
      <vt:variant>
        <vt:i4>134</vt:i4>
      </vt:variant>
      <vt:variant>
        <vt:i4>0</vt:i4>
      </vt:variant>
      <vt:variant>
        <vt:i4>5</vt:i4>
      </vt:variant>
      <vt:variant>
        <vt:lpwstr/>
      </vt:variant>
      <vt:variant>
        <vt:lpwstr>_Toc158101239</vt:lpwstr>
      </vt:variant>
      <vt:variant>
        <vt:i4>1114171</vt:i4>
      </vt:variant>
      <vt:variant>
        <vt:i4>128</vt:i4>
      </vt:variant>
      <vt:variant>
        <vt:i4>0</vt:i4>
      </vt:variant>
      <vt:variant>
        <vt:i4>5</vt:i4>
      </vt:variant>
      <vt:variant>
        <vt:lpwstr/>
      </vt:variant>
      <vt:variant>
        <vt:lpwstr>_Toc158101238</vt:lpwstr>
      </vt:variant>
      <vt:variant>
        <vt:i4>1114171</vt:i4>
      </vt:variant>
      <vt:variant>
        <vt:i4>122</vt:i4>
      </vt:variant>
      <vt:variant>
        <vt:i4>0</vt:i4>
      </vt:variant>
      <vt:variant>
        <vt:i4>5</vt:i4>
      </vt:variant>
      <vt:variant>
        <vt:lpwstr/>
      </vt:variant>
      <vt:variant>
        <vt:lpwstr>_Toc158101237</vt:lpwstr>
      </vt:variant>
      <vt:variant>
        <vt:i4>1114171</vt:i4>
      </vt:variant>
      <vt:variant>
        <vt:i4>116</vt:i4>
      </vt:variant>
      <vt:variant>
        <vt:i4>0</vt:i4>
      </vt:variant>
      <vt:variant>
        <vt:i4>5</vt:i4>
      </vt:variant>
      <vt:variant>
        <vt:lpwstr/>
      </vt:variant>
      <vt:variant>
        <vt:lpwstr>_Toc158101236</vt:lpwstr>
      </vt:variant>
      <vt:variant>
        <vt:i4>1114171</vt:i4>
      </vt:variant>
      <vt:variant>
        <vt:i4>110</vt:i4>
      </vt:variant>
      <vt:variant>
        <vt:i4>0</vt:i4>
      </vt:variant>
      <vt:variant>
        <vt:i4>5</vt:i4>
      </vt:variant>
      <vt:variant>
        <vt:lpwstr/>
      </vt:variant>
      <vt:variant>
        <vt:lpwstr>_Toc158101235</vt:lpwstr>
      </vt:variant>
      <vt:variant>
        <vt:i4>1114171</vt:i4>
      </vt:variant>
      <vt:variant>
        <vt:i4>104</vt:i4>
      </vt:variant>
      <vt:variant>
        <vt:i4>0</vt:i4>
      </vt:variant>
      <vt:variant>
        <vt:i4>5</vt:i4>
      </vt:variant>
      <vt:variant>
        <vt:lpwstr/>
      </vt:variant>
      <vt:variant>
        <vt:lpwstr>_Toc158101234</vt:lpwstr>
      </vt:variant>
      <vt:variant>
        <vt:i4>1114171</vt:i4>
      </vt:variant>
      <vt:variant>
        <vt:i4>98</vt:i4>
      </vt:variant>
      <vt:variant>
        <vt:i4>0</vt:i4>
      </vt:variant>
      <vt:variant>
        <vt:i4>5</vt:i4>
      </vt:variant>
      <vt:variant>
        <vt:lpwstr/>
      </vt:variant>
      <vt:variant>
        <vt:lpwstr>_Toc158101233</vt:lpwstr>
      </vt:variant>
      <vt:variant>
        <vt:i4>1114171</vt:i4>
      </vt:variant>
      <vt:variant>
        <vt:i4>92</vt:i4>
      </vt:variant>
      <vt:variant>
        <vt:i4>0</vt:i4>
      </vt:variant>
      <vt:variant>
        <vt:i4>5</vt:i4>
      </vt:variant>
      <vt:variant>
        <vt:lpwstr/>
      </vt:variant>
      <vt:variant>
        <vt:lpwstr>_Toc158101232</vt:lpwstr>
      </vt:variant>
      <vt:variant>
        <vt:i4>1114171</vt:i4>
      </vt:variant>
      <vt:variant>
        <vt:i4>86</vt:i4>
      </vt:variant>
      <vt:variant>
        <vt:i4>0</vt:i4>
      </vt:variant>
      <vt:variant>
        <vt:i4>5</vt:i4>
      </vt:variant>
      <vt:variant>
        <vt:lpwstr/>
      </vt:variant>
      <vt:variant>
        <vt:lpwstr>_Toc158101231</vt:lpwstr>
      </vt:variant>
      <vt:variant>
        <vt:i4>1114171</vt:i4>
      </vt:variant>
      <vt:variant>
        <vt:i4>80</vt:i4>
      </vt:variant>
      <vt:variant>
        <vt:i4>0</vt:i4>
      </vt:variant>
      <vt:variant>
        <vt:i4>5</vt:i4>
      </vt:variant>
      <vt:variant>
        <vt:lpwstr/>
      </vt:variant>
      <vt:variant>
        <vt:lpwstr>_Toc158101230</vt:lpwstr>
      </vt:variant>
      <vt:variant>
        <vt:i4>1048635</vt:i4>
      </vt:variant>
      <vt:variant>
        <vt:i4>74</vt:i4>
      </vt:variant>
      <vt:variant>
        <vt:i4>0</vt:i4>
      </vt:variant>
      <vt:variant>
        <vt:i4>5</vt:i4>
      </vt:variant>
      <vt:variant>
        <vt:lpwstr/>
      </vt:variant>
      <vt:variant>
        <vt:lpwstr>_Toc158101229</vt:lpwstr>
      </vt:variant>
      <vt:variant>
        <vt:i4>1048635</vt:i4>
      </vt:variant>
      <vt:variant>
        <vt:i4>68</vt:i4>
      </vt:variant>
      <vt:variant>
        <vt:i4>0</vt:i4>
      </vt:variant>
      <vt:variant>
        <vt:i4>5</vt:i4>
      </vt:variant>
      <vt:variant>
        <vt:lpwstr/>
      </vt:variant>
      <vt:variant>
        <vt:lpwstr>_Toc158101228</vt:lpwstr>
      </vt:variant>
      <vt:variant>
        <vt:i4>1048635</vt:i4>
      </vt:variant>
      <vt:variant>
        <vt:i4>62</vt:i4>
      </vt:variant>
      <vt:variant>
        <vt:i4>0</vt:i4>
      </vt:variant>
      <vt:variant>
        <vt:i4>5</vt:i4>
      </vt:variant>
      <vt:variant>
        <vt:lpwstr/>
      </vt:variant>
      <vt:variant>
        <vt:lpwstr>_Toc158101227</vt:lpwstr>
      </vt:variant>
      <vt:variant>
        <vt:i4>1048635</vt:i4>
      </vt:variant>
      <vt:variant>
        <vt:i4>56</vt:i4>
      </vt:variant>
      <vt:variant>
        <vt:i4>0</vt:i4>
      </vt:variant>
      <vt:variant>
        <vt:i4>5</vt:i4>
      </vt:variant>
      <vt:variant>
        <vt:lpwstr/>
      </vt:variant>
      <vt:variant>
        <vt:lpwstr>_Toc158101226</vt:lpwstr>
      </vt:variant>
      <vt:variant>
        <vt:i4>1048635</vt:i4>
      </vt:variant>
      <vt:variant>
        <vt:i4>50</vt:i4>
      </vt:variant>
      <vt:variant>
        <vt:i4>0</vt:i4>
      </vt:variant>
      <vt:variant>
        <vt:i4>5</vt:i4>
      </vt:variant>
      <vt:variant>
        <vt:lpwstr/>
      </vt:variant>
      <vt:variant>
        <vt:lpwstr>_Toc158101225</vt:lpwstr>
      </vt:variant>
      <vt:variant>
        <vt:i4>1048635</vt:i4>
      </vt:variant>
      <vt:variant>
        <vt:i4>44</vt:i4>
      </vt:variant>
      <vt:variant>
        <vt:i4>0</vt:i4>
      </vt:variant>
      <vt:variant>
        <vt:i4>5</vt:i4>
      </vt:variant>
      <vt:variant>
        <vt:lpwstr/>
      </vt:variant>
      <vt:variant>
        <vt:lpwstr>_Toc158101224</vt:lpwstr>
      </vt:variant>
      <vt:variant>
        <vt:i4>1048635</vt:i4>
      </vt:variant>
      <vt:variant>
        <vt:i4>38</vt:i4>
      </vt:variant>
      <vt:variant>
        <vt:i4>0</vt:i4>
      </vt:variant>
      <vt:variant>
        <vt:i4>5</vt:i4>
      </vt:variant>
      <vt:variant>
        <vt:lpwstr/>
      </vt:variant>
      <vt:variant>
        <vt:lpwstr>_Toc158101223</vt:lpwstr>
      </vt:variant>
      <vt:variant>
        <vt:i4>1048635</vt:i4>
      </vt:variant>
      <vt:variant>
        <vt:i4>32</vt:i4>
      </vt:variant>
      <vt:variant>
        <vt:i4>0</vt:i4>
      </vt:variant>
      <vt:variant>
        <vt:i4>5</vt:i4>
      </vt:variant>
      <vt:variant>
        <vt:lpwstr/>
      </vt:variant>
      <vt:variant>
        <vt:lpwstr>_Toc158101222</vt:lpwstr>
      </vt:variant>
      <vt:variant>
        <vt:i4>1048635</vt:i4>
      </vt:variant>
      <vt:variant>
        <vt:i4>26</vt:i4>
      </vt:variant>
      <vt:variant>
        <vt:i4>0</vt:i4>
      </vt:variant>
      <vt:variant>
        <vt:i4>5</vt:i4>
      </vt:variant>
      <vt:variant>
        <vt:lpwstr/>
      </vt:variant>
      <vt:variant>
        <vt:lpwstr>_Toc158101221</vt:lpwstr>
      </vt:variant>
      <vt:variant>
        <vt:i4>1048635</vt:i4>
      </vt:variant>
      <vt:variant>
        <vt:i4>20</vt:i4>
      </vt:variant>
      <vt:variant>
        <vt:i4>0</vt:i4>
      </vt:variant>
      <vt:variant>
        <vt:i4>5</vt:i4>
      </vt:variant>
      <vt:variant>
        <vt:lpwstr/>
      </vt:variant>
      <vt:variant>
        <vt:lpwstr>_Toc158101220</vt:lpwstr>
      </vt:variant>
      <vt:variant>
        <vt:i4>1245243</vt:i4>
      </vt:variant>
      <vt:variant>
        <vt:i4>14</vt:i4>
      </vt:variant>
      <vt:variant>
        <vt:i4>0</vt:i4>
      </vt:variant>
      <vt:variant>
        <vt:i4>5</vt:i4>
      </vt:variant>
      <vt:variant>
        <vt:lpwstr/>
      </vt:variant>
      <vt:variant>
        <vt:lpwstr>_Toc158101219</vt:lpwstr>
      </vt:variant>
      <vt:variant>
        <vt:i4>1245243</vt:i4>
      </vt:variant>
      <vt:variant>
        <vt:i4>8</vt:i4>
      </vt:variant>
      <vt:variant>
        <vt:i4>0</vt:i4>
      </vt:variant>
      <vt:variant>
        <vt:i4>5</vt:i4>
      </vt:variant>
      <vt:variant>
        <vt:lpwstr/>
      </vt:variant>
      <vt:variant>
        <vt:lpwstr>_Toc158101218</vt:lpwstr>
      </vt:variant>
      <vt:variant>
        <vt:i4>1245243</vt:i4>
      </vt:variant>
      <vt:variant>
        <vt:i4>2</vt:i4>
      </vt:variant>
      <vt:variant>
        <vt:i4>0</vt:i4>
      </vt:variant>
      <vt:variant>
        <vt:i4>5</vt:i4>
      </vt:variant>
      <vt:variant>
        <vt:lpwstr/>
      </vt:variant>
      <vt:variant>
        <vt:lpwstr>_Toc158101217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Enterprise Computing Stage 6 (Year 11) – teacher support resource – Principles of cybersecurity</dc:title>
  <dc:subject/>
  <dc:creator>NSW Department of Education</dc:creator>
  <cp:keywords>Stage 6</cp:keywords>
  <dc:description/>
  <dcterms:created xsi:type="dcterms:W3CDTF">2024-02-21T02:55:00Z</dcterms:created>
  <dcterms:modified xsi:type="dcterms:W3CDTF">2024-02-21T02:55:00Z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2024-02-16T00:13:29Z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c3f384bd-edd6-4bef-8277-3de683713dbb</vt:lpwstr>
  </property>
  <property fmtid="{D5CDD505-2E9C-101B-9397-08002B2CF9AE}" pid="8" name="MSIP_Label_b603dfd7-d93a-4381-a340-2995d8282205_ContentBits">
    <vt:lpwstr>0</vt:lpwstr>
  </property>
</Properties>
</file>