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C6486" w14:textId="33626118" w:rsidR="00252C61" w:rsidRDefault="00582412" w:rsidP="00CF51DD">
      <w:pPr>
        <w:pStyle w:val="Heading1"/>
      </w:pPr>
      <w:r>
        <w:t>Teacher resource – s</w:t>
      </w:r>
      <w:r w:rsidR="00252C61">
        <w:t>tory cubes</w:t>
      </w:r>
    </w:p>
    <w:p w14:paraId="1D28F83E" w14:textId="77777777" w:rsidR="00330ECF" w:rsidRDefault="00330ECF" w:rsidP="00330ECF">
      <w:pPr>
        <w:pStyle w:val="FeatureBox2"/>
      </w:pPr>
      <w:r>
        <w:t>This resource is for the teacher. It provides the content and instructions you need to share with students.</w:t>
      </w:r>
    </w:p>
    <w:p w14:paraId="05D04716" w14:textId="4D171746" w:rsidR="00B01678" w:rsidRDefault="00B01678" w:rsidP="0037059B">
      <w:r w:rsidRPr="0037059B">
        <w:t>Use</w:t>
      </w:r>
      <w:r>
        <w:t xml:space="preserve"> the story cubes provided (</w:t>
      </w:r>
      <w:hyperlink r:id="rId7" w:history="1">
        <w:r w:rsidRPr="00B01678">
          <w:rPr>
            <w:rStyle w:val="Hyperlink"/>
          </w:rPr>
          <w:t>editable version on Canva</w:t>
        </w:r>
      </w:hyperlink>
      <w:r>
        <w:t xml:space="preserve">) or create your own using the template </w:t>
      </w:r>
      <w:r w:rsidR="00745ECF">
        <w:t>in this document</w:t>
      </w:r>
      <w:r>
        <w:t>.</w:t>
      </w:r>
    </w:p>
    <w:p w14:paraId="12F0FBB4" w14:textId="7A964515" w:rsidR="003E5FD6" w:rsidRDefault="003E5FD6" w:rsidP="003E5FD6">
      <w:r>
        <w:t>Organise students into groups of 3–4, providing each group with a set of cubes.</w:t>
      </w:r>
      <w:r w:rsidR="00EE0A95">
        <w:t xml:space="preserve"> Consider using cubes 1 and 2 for all students to practise basic structures and vocabulary relating to hobbies</w:t>
      </w:r>
      <w:r w:rsidR="006C7DDB">
        <w:t xml:space="preserve">, </w:t>
      </w:r>
      <w:r w:rsidR="00EE0A95">
        <w:t>leisure activities and preferences. To connect to prior learning and extend students to create more developed responses, consider adding cube 3 for days and weekend time words and cube 4 for conjunctions.</w:t>
      </w:r>
    </w:p>
    <w:p w14:paraId="1C89D87A" w14:textId="33C07B40" w:rsidR="004957CD" w:rsidRPr="0037059B" w:rsidRDefault="004957CD" w:rsidP="0037059B">
      <w:r w:rsidRPr="0037059B">
        <w:t>With students, identify the question-and-answer structure</w:t>
      </w:r>
      <w:r w:rsidR="00EE0A95" w:rsidRPr="0037059B">
        <w:t>s</w:t>
      </w:r>
      <w:r w:rsidRPr="0037059B">
        <w:t xml:space="preserve"> they are using for this activity, for example:</w:t>
      </w:r>
    </w:p>
    <w:p w14:paraId="5628FE57" w14:textId="33A5C2C1" w:rsidR="00EE0A95" w:rsidRPr="005E5ECC" w:rsidRDefault="00EE0A95" w:rsidP="004957CD">
      <w:pPr>
        <w:rPr>
          <w:rStyle w:val="Strong"/>
        </w:rPr>
      </w:pPr>
      <w:r w:rsidRPr="005E5ECC">
        <w:rPr>
          <w:rStyle w:val="Strong"/>
        </w:rPr>
        <w:t>Cubes 1 and 2</w:t>
      </w:r>
    </w:p>
    <w:p w14:paraId="6F42876D" w14:textId="25A0B224" w:rsidR="004957CD" w:rsidRDefault="00716901" w:rsidP="00A651E6">
      <w:bookmarkStart w:id="0" w:name="_Hlk148968056"/>
      <w:r>
        <w:rPr>
          <w:rFonts w:hint="eastAsia"/>
          <w:lang w:eastAsia="zh-CN"/>
        </w:rPr>
        <w:t>A</w:t>
      </w:r>
      <w:r>
        <w:rPr>
          <w:lang w:eastAsia="zh-CN"/>
        </w:rPr>
        <w:t xml:space="preserve">: </w:t>
      </w:r>
      <w:proofErr w:type="gramStart"/>
      <w:r w:rsidR="002B14D4" w:rsidRPr="00B5182B">
        <w:rPr>
          <w:rFonts w:ascii="SimSun" w:eastAsia="SimSun" w:hAnsi="SimSun" w:hint="eastAsia"/>
          <w:lang w:eastAsia="zh-CN"/>
        </w:rPr>
        <w:t>你喜欢</w:t>
      </w:r>
      <w:r w:rsidR="004957CD" w:rsidRPr="00A651E6">
        <w:t>[</w:t>
      </w:r>
      <w:proofErr w:type="gramEnd"/>
      <w:r w:rsidR="00B6798C">
        <w:t xml:space="preserve">do </w:t>
      </w:r>
      <w:r w:rsidR="004957CD">
        <w:rPr>
          <w:lang w:eastAsia="zh-CN"/>
        </w:rPr>
        <w:t>sport</w:t>
      </w:r>
      <w:r w:rsidR="00434A45">
        <w:rPr>
          <w:lang w:eastAsia="zh-CN"/>
        </w:rPr>
        <w:t xml:space="preserve"> or leisure activity</w:t>
      </w:r>
      <w:r w:rsidR="004957CD">
        <w:rPr>
          <w:lang w:eastAsia="zh-CN"/>
        </w:rPr>
        <w:t>]</w:t>
      </w:r>
      <w:r w:rsidR="004957CD" w:rsidRPr="00A651E6">
        <w:rPr>
          <w:rFonts w:ascii="SimSun" w:eastAsia="SimSun" w:hAnsi="SimSun" w:cs="Microsoft YaHei" w:hint="eastAsia"/>
          <w:lang w:eastAsia="zh-CN"/>
        </w:rPr>
        <w:t>？</w:t>
      </w:r>
    </w:p>
    <w:p w14:paraId="1C9BB560" w14:textId="0A765C3A" w:rsidR="004957CD" w:rsidRDefault="00716901" w:rsidP="00A651E6">
      <w:bookmarkStart w:id="1" w:name="_Hlk148968080"/>
      <w:bookmarkEnd w:id="0"/>
      <w:r>
        <w:rPr>
          <w:rFonts w:hint="eastAsia"/>
          <w:lang w:eastAsia="zh-CN"/>
        </w:rPr>
        <w:t>B</w:t>
      </w:r>
      <w:r>
        <w:rPr>
          <w:lang w:eastAsia="zh-CN"/>
        </w:rPr>
        <w:t xml:space="preserve">: </w:t>
      </w:r>
      <w:proofErr w:type="gramStart"/>
      <w:r w:rsidR="004957CD" w:rsidRPr="00A651E6">
        <w:rPr>
          <w:rFonts w:ascii="SimSun" w:eastAsia="SimSun" w:hAnsi="SimSun" w:cs="Microsoft YaHei" w:hint="eastAsia"/>
          <w:lang w:eastAsia="zh-CN"/>
        </w:rPr>
        <w:t>我喜欢</w:t>
      </w:r>
      <w:r w:rsidR="004957CD" w:rsidRPr="00A651E6">
        <w:t>[</w:t>
      </w:r>
      <w:proofErr w:type="gramEnd"/>
      <w:r w:rsidR="006C7DDB">
        <w:t xml:space="preserve">do </w:t>
      </w:r>
      <w:r w:rsidR="00434A45">
        <w:rPr>
          <w:lang w:eastAsia="zh-CN"/>
        </w:rPr>
        <w:t>sport or leisure activity</w:t>
      </w:r>
      <w:r w:rsidR="004957CD">
        <w:rPr>
          <w:lang w:eastAsia="zh-CN"/>
        </w:rPr>
        <w:t xml:space="preserve">] </w:t>
      </w:r>
      <w:r w:rsidR="004957CD" w:rsidRPr="00A651E6">
        <w:rPr>
          <w:rStyle w:val="Strong"/>
          <w:rFonts w:hint="eastAsia"/>
        </w:rPr>
        <w:t>or</w:t>
      </w:r>
      <w:r w:rsidR="004957CD">
        <w:rPr>
          <w:lang w:eastAsia="zh-CN"/>
        </w:rPr>
        <w:t xml:space="preserve"> </w:t>
      </w:r>
      <w:r w:rsidR="002B14D4" w:rsidRPr="00417C5C">
        <w:rPr>
          <w:rFonts w:ascii="SimSun" w:eastAsia="SimSun" w:hAnsi="SimSun" w:hint="eastAsia"/>
          <w:lang w:eastAsia="zh-CN"/>
        </w:rPr>
        <w:t>和</w:t>
      </w:r>
      <w:r w:rsidR="004957CD" w:rsidRPr="00A651E6">
        <w:t>[</w:t>
      </w:r>
      <w:r w:rsidR="006C7DDB">
        <w:t xml:space="preserve">do </w:t>
      </w:r>
      <w:r w:rsidR="00434A45" w:rsidRPr="00A651E6">
        <w:t>sport or leisu</w:t>
      </w:r>
      <w:r w:rsidR="00434A45">
        <w:rPr>
          <w:lang w:eastAsia="zh-CN"/>
        </w:rPr>
        <w:t>re activity</w:t>
      </w:r>
      <w:r w:rsidR="004957CD">
        <w:rPr>
          <w:lang w:eastAsia="zh-CN"/>
        </w:rPr>
        <w:t>]</w:t>
      </w:r>
      <w:r w:rsidR="00B12241" w:rsidRPr="00A651E6">
        <w:rPr>
          <w:rFonts w:ascii="SimSun" w:eastAsia="SimSun" w:hAnsi="SimSun" w:cs="Microsoft YaHei" w:hint="eastAsia"/>
          <w:lang w:eastAsia="zh-CN"/>
        </w:rPr>
        <w:t>。</w:t>
      </w:r>
    </w:p>
    <w:p w14:paraId="56AC65CB" w14:textId="54A86B98" w:rsidR="00EE0A95" w:rsidRPr="005E5ECC" w:rsidRDefault="00EE0A95" w:rsidP="00EE0A95">
      <w:pPr>
        <w:rPr>
          <w:rStyle w:val="Strong"/>
        </w:rPr>
      </w:pPr>
      <w:r w:rsidRPr="005E5ECC">
        <w:rPr>
          <w:rStyle w:val="Strong"/>
        </w:rPr>
        <w:t>Cube 3</w:t>
      </w:r>
    </w:p>
    <w:p w14:paraId="55025124" w14:textId="4941FA0D" w:rsidR="00EE0A95" w:rsidRDefault="00716901" w:rsidP="00E63064">
      <w:pPr>
        <w:rPr>
          <w:lang w:eastAsia="zh-CN"/>
        </w:rPr>
      </w:pPr>
      <w:r>
        <w:rPr>
          <w:rFonts w:hint="eastAsia"/>
          <w:lang w:eastAsia="zh-CN"/>
        </w:rPr>
        <w:t>A</w:t>
      </w:r>
      <w:r>
        <w:rPr>
          <w:lang w:eastAsia="zh-CN"/>
        </w:rPr>
        <w:t xml:space="preserve">: </w:t>
      </w:r>
      <w:proofErr w:type="gramStart"/>
      <w:r w:rsidR="00EE0A95" w:rsidRPr="00E63064">
        <w:rPr>
          <w:rFonts w:ascii="SimSun" w:eastAsia="SimSun" w:hAnsi="SimSun" w:cs="Microsoft YaHei" w:hint="eastAsia"/>
          <w:lang w:eastAsia="zh-CN"/>
        </w:rPr>
        <w:t>你星期几</w:t>
      </w:r>
      <w:r w:rsidR="00EE0A95" w:rsidRPr="00E63064">
        <w:t>[</w:t>
      </w:r>
      <w:proofErr w:type="gramEnd"/>
      <w:r w:rsidR="006C7DDB">
        <w:t xml:space="preserve">do </w:t>
      </w:r>
      <w:r w:rsidR="00434A45" w:rsidRPr="00E63064">
        <w:t>sport or leisure activi</w:t>
      </w:r>
      <w:r w:rsidR="00434A45">
        <w:rPr>
          <w:lang w:eastAsia="zh-CN"/>
        </w:rPr>
        <w:t>ty</w:t>
      </w:r>
      <w:r w:rsidR="00EE0A95">
        <w:rPr>
          <w:lang w:eastAsia="zh-CN"/>
        </w:rPr>
        <w:t>]</w:t>
      </w:r>
      <w:r w:rsidR="00EE0A95" w:rsidRPr="00E63064">
        <w:rPr>
          <w:rFonts w:ascii="SimSun" w:eastAsia="SimSun" w:hAnsi="SimSun" w:cs="Microsoft YaHei" w:hint="eastAsia"/>
          <w:lang w:eastAsia="zh-CN"/>
        </w:rPr>
        <w:t>？</w:t>
      </w:r>
    </w:p>
    <w:p w14:paraId="61F2C951" w14:textId="37BD0383" w:rsidR="00EE0A95" w:rsidRDefault="00716901" w:rsidP="00E63064">
      <w:pPr>
        <w:rPr>
          <w:lang w:eastAsia="zh-CN"/>
        </w:rPr>
      </w:pPr>
      <w:r>
        <w:rPr>
          <w:lang w:eastAsia="zh-CN"/>
        </w:rPr>
        <w:t xml:space="preserve">B: </w:t>
      </w:r>
      <w:proofErr w:type="gramStart"/>
      <w:r w:rsidR="00EE0A95" w:rsidRPr="00E63064">
        <w:rPr>
          <w:rFonts w:ascii="SimSun" w:eastAsia="SimSun" w:hAnsi="SimSun" w:cs="Microsoft YaHei" w:hint="eastAsia"/>
          <w:lang w:eastAsia="zh-CN"/>
        </w:rPr>
        <w:t>我</w:t>
      </w:r>
      <w:r w:rsidR="00EE0A95" w:rsidRPr="00E63064">
        <w:rPr>
          <w:rFonts w:hint="eastAsia"/>
        </w:rPr>
        <w:t>[</w:t>
      </w:r>
      <w:proofErr w:type="gramEnd"/>
      <w:r w:rsidR="00B12241" w:rsidRPr="00E63064">
        <w:t>day</w:t>
      </w:r>
      <w:r w:rsidR="00434A45" w:rsidRPr="00E63064">
        <w:t xml:space="preserve"> or </w:t>
      </w:r>
      <w:r w:rsidR="00B12241" w:rsidRPr="00E63064">
        <w:t>weekend][</w:t>
      </w:r>
      <w:r w:rsidR="006C7DDB">
        <w:t xml:space="preserve">do </w:t>
      </w:r>
      <w:r w:rsidR="00434A45" w:rsidRPr="00E63064">
        <w:t>sport or leisure activity</w:t>
      </w:r>
      <w:r w:rsidR="00B12241" w:rsidRPr="00E63064">
        <w:t>]</w:t>
      </w:r>
      <w:r w:rsidR="00B12241" w:rsidRPr="00E63064">
        <w:rPr>
          <w:rFonts w:ascii="SimSun" w:eastAsia="SimSun" w:hAnsi="SimSun" w:cs="Microsoft YaHei" w:hint="eastAsia"/>
          <w:lang w:eastAsia="zh-CN"/>
        </w:rPr>
        <w:t>。</w:t>
      </w:r>
    </w:p>
    <w:p w14:paraId="70B00F69" w14:textId="5C3477F7" w:rsidR="009F6473" w:rsidRPr="00E63064" w:rsidRDefault="009F6473" w:rsidP="00EE0A95">
      <w:pPr>
        <w:rPr>
          <w:rStyle w:val="Strong"/>
        </w:rPr>
      </w:pPr>
      <w:r w:rsidRPr="00E63064">
        <w:rPr>
          <w:rStyle w:val="Strong"/>
        </w:rPr>
        <w:t>Cube 4</w:t>
      </w:r>
    </w:p>
    <w:p w14:paraId="3DD6F55D" w14:textId="2C93528C" w:rsidR="009F6473" w:rsidRDefault="00716901" w:rsidP="00E63064">
      <w:pPr>
        <w:rPr>
          <w:lang w:eastAsia="zh-CN"/>
        </w:rPr>
      </w:pPr>
      <w:r>
        <w:rPr>
          <w:rFonts w:hint="eastAsia"/>
          <w:lang w:eastAsia="zh-CN"/>
        </w:rPr>
        <w:t>A</w:t>
      </w:r>
      <w:r>
        <w:rPr>
          <w:lang w:eastAsia="zh-CN"/>
        </w:rPr>
        <w:t xml:space="preserve">: </w:t>
      </w:r>
      <w:proofErr w:type="gramStart"/>
      <w:r w:rsidR="009F6473" w:rsidRPr="00E63064">
        <w:rPr>
          <w:rFonts w:ascii="SimSun" w:eastAsia="SimSun" w:hAnsi="SimSun" w:cs="Microsoft YaHei" w:hint="eastAsia"/>
          <w:lang w:eastAsia="zh-CN"/>
        </w:rPr>
        <w:t>你星期几</w:t>
      </w:r>
      <w:r w:rsidR="009F6473" w:rsidRPr="00E63064">
        <w:t>[</w:t>
      </w:r>
      <w:proofErr w:type="gramEnd"/>
      <w:r w:rsidR="006C7DDB">
        <w:t xml:space="preserve">do </w:t>
      </w:r>
      <w:r w:rsidR="009F6473" w:rsidRPr="00E63064">
        <w:t>sport or leisure activity]</w:t>
      </w:r>
      <w:r w:rsidR="00E74F8C" w:rsidRPr="00E63064">
        <w:rPr>
          <w:rFonts w:ascii="SimSun" w:eastAsia="SimSun" w:hAnsi="SimSun" w:cs="Microsoft YaHei" w:hint="eastAsia"/>
          <w:lang w:eastAsia="zh-CN"/>
        </w:rPr>
        <w:t>？</w:t>
      </w:r>
    </w:p>
    <w:p w14:paraId="7B728262" w14:textId="71CA4DE6" w:rsidR="009F6473" w:rsidRDefault="00716901" w:rsidP="00461DF6">
      <w:pPr>
        <w:rPr>
          <w:lang w:eastAsia="zh-CN"/>
        </w:rPr>
      </w:pPr>
      <w:r>
        <w:rPr>
          <w:lang w:eastAsia="zh-CN"/>
        </w:rPr>
        <w:lastRenderedPageBreak/>
        <w:t xml:space="preserve">B: </w:t>
      </w:r>
      <w:proofErr w:type="gramStart"/>
      <w:r w:rsidR="009F6473" w:rsidRPr="00461DF6">
        <w:rPr>
          <w:rFonts w:ascii="SimSun" w:eastAsia="SimSun" w:hAnsi="SimSun" w:cs="Microsoft YaHei" w:hint="eastAsia"/>
          <w:lang w:eastAsia="zh-CN"/>
        </w:rPr>
        <w:t>我</w:t>
      </w:r>
      <w:r w:rsidR="009F6473" w:rsidRPr="00461DF6">
        <w:t>[</w:t>
      </w:r>
      <w:proofErr w:type="gramEnd"/>
      <w:r w:rsidR="009F6473" w:rsidRPr="00461DF6">
        <w:t>day of the week][do sport or leisure activity]</w:t>
      </w:r>
      <w:r w:rsidR="002B14D4">
        <w:rPr>
          <w:rFonts w:hint="eastAsia"/>
          <w:lang w:eastAsia="zh-CN"/>
        </w:rPr>
        <w:t>，</w:t>
      </w:r>
      <w:r w:rsidR="002B14D4" w:rsidRPr="00B5182B">
        <w:rPr>
          <w:rFonts w:ascii="SimSun" w:eastAsia="SimSun" w:hAnsi="SimSun" w:hint="eastAsia"/>
          <w:lang w:eastAsia="zh-CN"/>
        </w:rPr>
        <w:t>我也喜欢</w:t>
      </w:r>
      <w:r w:rsidR="009F6473" w:rsidRPr="00461DF6">
        <w:t>[do sport or leisure activity]</w:t>
      </w:r>
      <w:r w:rsidR="009F6473" w:rsidRPr="002B14D4">
        <w:rPr>
          <w:rFonts w:ascii="SimSun" w:eastAsia="SimSun" w:hAnsi="SimSun" w:cs="Microsoft YaHei" w:hint="eastAsia"/>
          <w:lang w:eastAsia="zh-CN"/>
        </w:rPr>
        <w:t>。</w:t>
      </w:r>
      <w:r w:rsidR="002B14D4" w:rsidRPr="00B5182B">
        <w:rPr>
          <w:rFonts w:ascii="SimSun" w:eastAsia="SimSun" w:hAnsi="SimSun" w:hint="eastAsia"/>
          <w:lang w:eastAsia="zh-CN"/>
        </w:rPr>
        <w:t>但是我不喜欢</w:t>
      </w:r>
      <w:r w:rsidR="002B14D4">
        <w:rPr>
          <w:rFonts w:hint="eastAsia"/>
          <w:lang w:eastAsia="zh-CN"/>
        </w:rPr>
        <w:t>[</w:t>
      </w:r>
      <w:r w:rsidR="002B14D4">
        <w:rPr>
          <w:lang w:eastAsia="zh-CN"/>
        </w:rPr>
        <w:t>sport or leisure activity]</w:t>
      </w:r>
      <w:r w:rsidR="002B14D4" w:rsidRPr="00B5182B">
        <w:rPr>
          <w:rFonts w:ascii="SimSun" w:eastAsia="SimSun" w:hAnsi="SimSun" w:hint="eastAsia"/>
          <w:lang w:eastAsia="zh-CN"/>
        </w:rPr>
        <w:t>，你呢？</w:t>
      </w:r>
    </w:p>
    <w:p w14:paraId="678E4377" w14:textId="243A2835" w:rsidR="002B14D4" w:rsidRDefault="002B14D4" w:rsidP="002B14D4">
      <w:pPr>
        <w:rPr>
          <w:lang w:eastAsia="zh-CN"/>
        </w:rPr>
      </w:pPr>
      <w:r>
        <w:rPr>
          <w:rFonts w:hint="eastAsia"/>
          <w:lang w:eastAsia="zh-CN"/>
        </w:rPr>
        <w:t>A</w:t>
      </w:r>
      <w:r>
        <w:rPr>
          <w:lang w:eastAsia="zh-CN"/>
        </w:rPr>
        <w:t xml:space="preserve">: </w:t>
      </w:r>
      <w:proofErr w:type="gramStart"/>
      <w:r w:rsidRPr="00B5182B">
        <w:rPr>
          <w:rFonts w:ascii="SimSun" w:eastAsia="SimSun" w:hAnsi="SimSun" w:hint="eastAsia"/>
          <w:lang w:eastAsia="zh-CN"/>
        </w:rPr>
        <w:t>我喜欢</w:t>
      </w:r>
      <w:r>
        <w:rPr>
          <w:lang w:eastAsia="zh-CN"/>
        </w:rPr>
        <w:t>[</w:t>
      </w:r>
      <w:proofErr w:type="gramEnd"/>
      <w:r>
        <w:rPr>
          <w:lang w:eastAsia="zh-CN"/>
        </w:rPr>
        <w:t>do sport or leisure activity]</w:t>
      </w:r>
      <w:r w:rsidRPr="00B5182B">
        <w:rPr>
          <w:rFonts w:ascii="SimSun" w:eastAsia="SimSun" w:hAnsi="SimSun" w:hint="eastAsia"/>
          <w:lang w:eastAsia="zh-CN"/>
        </w:rPr>
        <w:t>。我也喜欢</w:t>
      </w:r>
      <w:r>
        <w:rPr>
          <w:lang w:eastAsia="zh-CN"/>
        </w:rPr>
        <w:t>[do sport or leisure activity]</w:t>
      </w:r>
      <w:r w:rsidRPr="00B5182B">
        <w:rPr>
          <w:rFonts w:ascii="SimSun" w:eastAsia="SimSun" w:hAnsi="SimSun" w:hint="eastAsia"/>
          <w:lang w:eastAsia="zh-CN"/>
        </w:rPr>
        <w:t>，但是我不喜欢</w:t>
      </w:r>
      <w:r>
        <w:rPr>
          <w:lang w:eastAsia="zh-CN"/>
        </w:rPr>
        <w:t>[sport or leisure activity]</w:t>
      </w:r>
      <w:r w:rsidRPr="00B5182B">
        <w:rPr>
          <w:rFonts w:ascii="SimSun" w:eastAsia="SimSun" w:hAnsi="SimSun" w:cs="MS Gothic" w:hint="eastAsia"/>
          <w:lang w:eastAsia="zh-CN"/>
        </w:rPr>
        <w:t>。</w:t>
      </w:r>
    </w:p>
    <w:bookmarkEnd w:id="1"/>
    <w:p w14:paraId="289205EE" w14:textId="5FCCA483" w:rsidR="0086421C" w:rsidRDefault="00FC3FAB" w:rsidP="005221DD">
      <w:r>
        <w:t xml:space="preserve">Using the </w:t>
      </w:r>
      <w:r w:rsidRPr="005221DD">
        <w:t>samples</w:t>
      </w:r>
      <w:r>
        <w:t xml:space="preserve"> above as a scaffold, </w:t>
      </w:r>
      <w:r w:rsidR="00252C61" w:rsidRPr="004C3333">
        <w:t>students interact to share details about</w:t>
      </w:r>
      <w:r w:rsidR="003B7AA1">
        <w:t xml:space="preserve"> their</w:t>
      </w:r>
      <w:r w:rsidR="004957CD">
        <w:t xml:space="preserve"> leisure time </w:t>
      </w:r>
      <w:r w:rsidR="003B7AA1">
        <w:t>preferences</w:t>
      </w:r>
      <w:r w:rsidR="004957CD">
        <w:t xml:space="preserve"> </w:t>
      </w:r>
      <w:r w:rsidR="00252C61">
        <w:t xml:space="preserve">by asking </w:t>
      </w:r>
      <w:r w:rsidR="00434A45">
        <w:t xml:space="preserve">and answering </w:t>
      </w:r>
      <w:r w:rsidR="00F61803">
        <w:t xml:space="preserve">questions </w:t>
      </w:r>
      <w:r w:rsidR="00434A45">
        <w:t xml:space="preserve">based on </w:t>
      </w:r>
      <w:r w:rsidR="00E1377B">
        <w:t>the prompts on the cubes</w:t>
      </w:r>
      <w:r>
        <w:t>.</w:t>
      </w:r>
      <w:r w:rsidR="00745ECF">
        <w:t xml:space="preserve"> Students take turns to ask the questions each time, choosing another student to answer.</w:t>
      </w:r>
    </w:p>
    <w:p w14:paraId="7642E1AB" w14:textId="77777777" w:rsidR="0086421C" w:rsidRDefault="0086421C" w:rsidP="002A2432">
      <w:pPr>
        <w:pStyle w:val="FeatureBox4"/>
      </w:pPr>
      <w:bookmarkStart w:id="2" w:name="_Hlk150250048"/>
      <w:r w:rsidRPr="00D72BBE">
        <w:rPr>
          <w:noProof/>
        </w:rPr>
        <w:drawing>
          <wp:inline distT="0" distB="0" distL="0" distR="0" wp14:anchorId="13F20C9D" wp14:editId="2F219127">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E354B0">
        <w:t xml:space="preserve"> </w:t>
      </w:r>
      <w:r w:rsidRPr="002A2432">
        <w:rPr>
          <w:rStyle w:val="Strong"/>
        </w:rPr>
        <w:t>Differentiation examples</w:t>
      </w:r>
    </w:p>
    <w:p w14:paraId="0F70933C" w14:textId="7710E755" w:rsidR="00434A45" w:rsidRPr="00434A45" w:rsidRDefault="00434A45" w:rsidP="002A2432">
      <w:pPr>
        <w:pStyle w:val="FeatureBox4"/>
      </w:pPr>
      <w:r w:rsidRPr="00BC3808">
        <w:t xml:space="preserve">The following strategies provide a starting point for how you can differentiate </w:t>
      </w:r>
      <w:r>
        <w:t>this activity</w:t>
      </w:r>
      <w:r w:rsidRPr="00BC3808">
        <w:t xml:space="preserve"> for a range of learners. Adapt or design </w:t>
      </w:r>
      <w:r w:rsidRPr="002A2432">
        <w:t>alternatives</w:t>
      </w:r>
      <w:r w:rsidRPr="00BC3808">
        <w:t xml:space="preserve"> to meet the needs of students in your class.</w:t>
      </w:r>
    </w:p>
    <w:p w14:paraId="7ED85B86" w14:textId="5E87901A" w:rsidR="0086421C" w:rsidRDefault="00434A45" w:rsidP="002A2432">
      <w:pPr>
        <w:pStyle w:val="FeatureBox4"/>
      </w:pPr>
      <w:r w:rsidRPr="00EF48AF">
        <w:rPr>
          <w:rStyle w:val="Strong"/>
        </w:rPr>
        <w:t>Students</w:t>
      </w:r>
      <w:r w:rsidR="0086421C" w:rsidRPr="00EF48AF">
        <w:rPr>
          <w:rStyle w:val="Strong"/>
        </w:rPr>
        <w:t xml:space="preserve"> requiring additional support</w:t>
      </w:r>
      <w:r>
        <w:t xml:space="preserve"> – </w:t>
      </w:r>
      <w:r w:rsidR="0086421C">
        <w:t xml:space="preserve">consider including the Chinese vocabulary on the cube </w:t>
      </w:r>
      <w:r>
        <w:t xml:space="preserve">and allowing students to refer to vocabulary in their </w:t>
      </w:r>
      <w:r w:rsidR="0086421C" w:rsidRPr="002A2432">
        <w:t>books</w:t>
      </w:r>
      <w:r w:rsidR="0086421C">
        <w:t xml:space="preserve"> or devices where they have recorded language learned in class. Students may also </w:t>
      </w:r>
      <w:r>
        <w:t xml:space="preserve">prefer to </w:t>
      </w:r>
      <w:r w:rsidR="0086421C">
        <w:t>play in pairs.</w:t>
      </w:r>
    </w:p>
    <w:p w14:paraId="4D3C0E01" w14:textId="1CF43DF0" w:rsidR="0086421C" w:rsidRDefault="00434A45" w:rsidP="002A2432">
      <w:pPr>
        <w:pStyle w:val="FeatureBox4"/>
      </w:pPr>
      <w:r w:rsidRPr="00EF48AF">
        <w:rPr>
          <w:rStyle w:val="Strong"/>
        </w:rPr>
        <w:t>H</w:t>
      </w:r>
      <w:r w:rsidR="0086421C" w:rsidRPr="00EF48AF">
        <w:rPr>
          <w:rStyle w:val="Strong"/>
        </w:rPr>
        <w:t>igh potential and gifted students</w:t>
      </w:r>
      <w:r>
        <w:t xml:space="preserve"> and </w:t>
      </w:r>
      <w:r w:rsidRPr="00EF48AF">
        <w:rPr>
          <w:rStyle w:val="Strong"/>
        </w:rPr>
        <w:t>s</w:t>
      </w:r>
      <w:r w:rsidR="0086421C" w:rsidRPr="00EF48AF">
        <w:rPr>
          <w:rStyle w:val="Strong"/>
        </w:rPr>
        <w:t>tudents with advanced proficiency</w:t>
      </w:r>
      <w:r>
        <w:t xml:space="preserve"> – students </w:t>
      </w:r>
      <w:r w:rsidR="0086421C">
        <w:t xml:space="preserve">create their own sentences based on the prompts each time. </w:t>
      </w:r>
      <w:r w:rsidR="0086421C">
        <w:rPr>
          <w:rFonts w:hint="eastAsia"/>
          <w:lang w:eastAsia="zh-CN"/>
        </w:rPr>
        <w:t>Students</w:t>
      </w:r>
      <w:r w:rsidR="0086421C">
        <w:t xml:space="preserve"> may extend their responses by using language learned in previous units or personalising their responses with opinions and reasons.</w:t>
      </w:r>
    </w:p>
    <w:bookmarkEnd w:id="2"/>
    <w:p w14:paraId="3356E349" w14:textId="77777777" w:rsidR="00EF48AF" w:rsidRPr="00EF48AF" w:rsidRDefault="00EF48AF" w:rsidP="00EF48AF">
      <w:r>
        <w:br w:type="page"/>
      </w:r>
    </w:p>
    <w:p w14:paraId="5DA5BBC3" w14:textId="69AD2AFC" w:rsidR="00434A45" w:rsidRPr="00EF48AF" w:rsidRDefault="00434A45" w:rsidP="00EF48AF">
      <w:pPr>
        <w:pStyle w:val="Heading2"/>
      </w:pPr>
      <w:r w:rsidRPr="00EF48AF">
        <w:lastRenderedPageBreak/>
        <w:t>Story cube 1</w:t>
      </w:r>
    </w:p>
    <w:p w14:paraId="4A275868" w14:textId="77CE21FE" w:rsidR="00EF48AF" w:rsidRPr="00EF48AF" w:rsidRDefault="003114A9" w:rsidP="007D18ED">
      <w:r w:rsidRPr="007D18ED">
        <w:rPr>
          <w:noProof/>
        </w:rPr>
        <w:drawing>
          <wp:inline distT="0" distB="0" distL="0" distR="0" wp14:anchorId="498F597F" wp14:editId="506E362F">
            <wp:extent cx="5856215" cy="8280000"/>
            <wp:effectExtent l="0" t="0" r="0" b="6985"/>
            <wp:docPr id="880466379" name="Picture 1" descr="Story cube showing drawing, having a BBQ, singing, playing basketball, dancing and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66379" name="Picture 1" descr="Story cube showing drawing, having a BBQ, singing, playing basketball, dancing and swimm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6215" cy="8280000"/>
                    </a:xfrm>
                    <a:prstGeom prst="rect">
                      <a:avLst/>
                    </a:prstGeom>
                    <a:noFill/>
                    <a:ln>
                      <a:noFill/>
                    </a:ln>
                  </pic:spPr>
                </pic:pic>
              </a:graphicData>
            </a:graphic>
          </wp:inline>
        </w:drawing>
      </w:r>
      <w:r w:rsidR="00EF48AF">
        <w:br w:type="page"/>
      </w:r>
    </w:p>
    <w:p w14:paraId="141C163F" w14:textId="3AEDA6DE" w:rsidR="003114A9" w:rsidRDefault="003114A9" w:rsidP="003114A9">
      <w:pPr>
        <w:pStyle w:val="Heading2"/>
      </w:pPr>
      <w:r>
        <w:lastRenderedPageBreak/>
        <w:t>Story cube 2</w:t>
      </w:r>
    </w:p>
    <w:p w14:paraId="3986DBD3" w14:textId="23072F79" w:rsidR="00EF48AF" w:rsidRDefault="003114A9" w:rsidP="007D18ED">
      <w:r w:rsidRPr="007D18ED">
        <w:rPr>
          <w:noProof/>
        </w:rPr>
        <w:drawing>
          <wp:inline distT="0" distB="0" distL="0" distR="0" wp14:anchorId="6ABCF16D" wp14:editId="6639BF56">
            <wp:extent cx="5601597" cy="7920000"/>
            <wp:effectExtent l="0" t="0" r="0" b="5080"/>
            <wp:docPr id="1927421939" name="Picture 2" descr="Story cube showing taking a photo, listening to music, having a picnic, doing martial arts, playing soccer and going to the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21939" name="Picture 2" descr="Story cube showing taking a photo, listening to music, having a picnic, doing martial arts, playing soccer and going to the mov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1597" cy="7920000"/>
                    </a:xfrm>
                    <a:prstGeom prst="rect">
                      <a:avLst/>
                    </a:prstGeom>
                    <a:noFill/>
                    <a:ln>
                      <a:noFill/>
                    </a:ln>
                  </pic:spPr>
                </pic:pic>
              </a:graphicData>
            </a:graphic>
          </wp:inline>
        </w:drawing>
      </w:r>
    </w:p>
    <w:p w14:paraId="65B4F1B9" w14:textId="77777777" w:rsidR="00EF48AF" w:rsidRDefault="00EF48AF">
      <w:pPr>
        <w:suppressAutoHyphens w:val="0"/>
        <w:spacing w:before="0" w:after="160" w:line="259" w:lineRule="auto"/>
      </w:pPr>
      <w:r>
        <w:br w:type="page"/>
      </w:r>
    </w:p>
    <w:p w14:paraId="3A62AACB" w14:textId="2B14039B" w:rsidR="003114A9" w:rsidRDefault="003114A9" w:rsidP="003114A9">
      <w:pPr>
        <w:pStyle w:val="Heading2"/>
      </w:pPr>
      <w:r>
        <w:lastRenderedPageBreak/>
        <w:t>Story cube 3</w:t>
      </w:r>
    </w:p>
    <w:p w14:paraId="51B9DB63" w14:textId="12D29194" w:rsidR="003114A9" w:rsidRPr="003114A9" w:rsidRDefault="003114A9" w:rsidP="007D18ED">
      <w:r w:rsidRPr="007D18ED">
        <w:rPr>
          <w:noProof/>
        </w:rPr>
        <w:drawing>
          <wp:inline distT="0" distB="0" distL="0" distR="0" wp14:anchorId="7E05BDF8" wp14:editId="10F02826">
            <wp:extent cx="5601597" cy="7920000"/>
            <wp:effectExtent l="0" t="0" r="0" b="5080"/>
            <wp:docPr id="466556643" name="Picture 3" descr="Story cube showing days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56643" name="Picture 3" descr="Story cube showing days of the we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1597" cy="7920000"/>
                    </a:xfrm>
                    <a:prstGeom prst="rect">
                      <a:avLst/>
                    </a:prstGeom>
                    <a:noFill/>
                    <a:ln>
                      <a:noFill/>
                    </a:ln>
                  </pic:spPr>
                </pic:pic>
              </a:graphicData>
            </a:graphic>
          </wp:inline>
        </w:drawing>
      </w:r>
    </w:p>
    <w:p w14:paraId="1AD1E328" w14:textId="77777777" w:rsidR="007D18ED" w:rsidRPr="007D18ED" w:rsidRDefault="007D18ED" w:rsidP="007D18ED">
      <w:r>
        <w:br w:type="page"/>
      </w:r>
    </w:p>
    <w:p w14:paraId="2BC56BEC" w14:textId="71746EF7" w:rsidR="003114A9" w:rsidRDefault="003114A9" w:rsidP="003114A9">
      <w:pPr>
        <w:pStyle w:val="Heading2"/>
      </w:pPr>
      <w:r>
        <w:lastRenderedPageBreak/>
        <w:t>Story cube 4</w:t>
      </w:r>
    </w:p>
    <w:p w14:paraId="7F684E4C" w14:textId="65CCCD61" w:rsidR="007D18ED" w:rsidRPr="007D18ED" w:rsidRDefault="003114A9" w:rsidP="007D18ED">
      <w:r w:rsidRPr="007D18ED">
        <w:rPr>
          <w:noProof/>
        </w:rPr>
        <w:drawing>
          <wp:inline distT="0" distB="0" distL="0" distR="0" wp14:anchorId="7AD2531B" wp14:editId="32195575">
            <wp:extent cx="5601597" cy="7920000"/>
            <wp:effectExtent l="0" t="0" r="0" b="5080"/>
            <wp:docPr id="760824335" name="Picture 4" descr="Story cube showing conjunctions and reciprocal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24335" name="Picture 4" descr="Story cube showing conjunctions and reciprocal ques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1597" cy="7920000"/>
                    </a:xfrm>
                    <a:prstGeom prst="rect">
                      <a:avLst/>
                    </a:prstGeom>
                    <a:noFill/>
                    <a:ln>
                      <a:noFill/>
                    </a:ln>
                  </pic:spPr>
                </pic:pic>
              </a:graphicData>
            </a:graphic>
          </wp:inline>
        </w:drawing>
      </w:r>
    </w:p>
    <w:p w14:paraId="7CF0025D" w14:textId="77777777" w:rsidR="007D18ED" w:rsidRPr="007D18ED" w:rsidRDefault="007D18ED" w:rsidP="007D18ED">
      <w:r>
        <w:br w:type="page"/>
      </w:r>
    </w:p>
    <w:p w14:paraId="422296B4" w14:textId="77777777" w:rsidR="007D18ED" w:rsidRDefault="00252C61" w:rsidP="007D18ED">
      <w:pPr>
        <w:pStyle w:val="Heading2"/>
      </w:pPr>
      <w:r>
        <w:lastRenderedPageBreak/>
        <w:t>Blank template</w:t>
      </w:r>
    </w:p>
    <w:p w14:paraId="1347EE3D" w14:textId="050F970E" w:rsidR="00252C61" w:rsidRPr="00EF48AF" w:rsidRDefault="00252C61" w:rsidP="007D18ED">
      <w:r w:rsidRPr="007D18ED">
        <w:rPr>
          <w:noProof/>
        </w:rPr>
        <w:drawing>
          <wp:inline distT="0" distB="0" distL="0" distR="0" wp14:anchorId="72418704" wp14:editId="15B93F05">
            <wp:extent cx="7645974" cy="6192077"/>
            <wp:effectExtent l="2857" t="0" r="0" b="0"/>
            <wp:docPr id="2" name="Picture 2" descr="Story cub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y cube template."/>
                    <pic:cNvPicPr/>
                  </pic:nvPicPr>
                  <pic:blipFill>
                    <a:blip r:embed="rId13"/>
                    <a:stretch>
                      <a:fillRect/>
                    </a:stretch>
                  </pic:blipFill>
                  <pic:spPr>
                    <a:xfrm rot="16200000">
                      <a:off x="0" y="0"/>
                      <a:ext cx="7674104" cy="6214858"/>
                    </a:xfrm>
                    <a:prstGeom prst="rect">
                      <a:avLst/>
                    </a:prstGeom>
                  </pic:spPr>
                </pic:pic>
              </a:graphicData>
            </a:graphic>
          </wp:inline>
        </w:drawing>
      </w:r>
    </w:p>
    <w:p w14:paraId="4856E7E5" w14:textId="77777777" w:rsidR="00745ECF" w:rsidRPr="00EF48AF" w:rsidRDefault="00745ECF" w:rsidP="00EF48AF">
      <w:bookmarkStart w:id="3" w:name="_Toc142035739"/>
      <w:r>
        <w:br w:type="page"/>
      </w:r>
    </w:p>
    <w:bookmarkEnd w:id="3"/>
    <w:p w14:paraId="31E9FE2D" w14:textId="761BD0D0" w:rsidR="00DC2D8F" w:rsidRDefault="00DC2D8F" w:rsidP="008204C6">
      <w:pPr>
        <w:sectPr w:rsidR="00DC2D8F" w:rsidSect="00CF51DD">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1FFC0E17" w14:textId="77777777" w:rsidR="00DC2D8F" w:rsidRPr="001748AB" w:rsidRDefault="00DC2D8F" w:rsidP="00DC2D8F">
      <w:pPr>
        <w:rPr>
          <w:rStyle w:val="Strong"/>
          <w:szCs w:val="22"/>
        </w:rPr>
      </w:pPr>
      <w:r w:rsidRPr="001748AB">
        <w:rPr>
          <w:rStyle w:val="Strong"/>
          <w:szCs w:val="22"/>
        </w:rPr>
        <w:lastRenderedPageBreak/>
        <w:t>© State of New South Wales (Department of Education), 2023</w:t>
      </w:r>
    </w:p>
    <w:p w14:paraId="23B55695" w14:textId="77777777" w:rsidR="00DC2D8F" w:rsidRDefault="00DC2D8F" w:rsidP="00DC2D8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EC75DE1" w14:textId="77777777" w:rsidR="00DC2D8F" w:rsidRDefault="00DC2D8F" w:rsidP="00DC2D8F">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41697314" w14:textId="7996F237" w:rsidR="00DC2D8F" w:rsidRDefault="00DC2D8F" w:rsidP="00DC2D8F">
      <w:r>
        <w:rPr>
          <w:noProof/>
        </w:rPr>
        <w:drawing>
          <wp:inline distT="0" distB="0" distL="0" distR="0" wp14:anchorId="4EBF1DA6" wp14:editId="14E141CC">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70A74D" w14:textId="77777777" w:rsidR="00DC2D8F" w:rsidRDefault="00DC2D8F" w:rsidP="00DC2D8F">
      <w:r>
        <w:t>This license allows you to share and adapt the material for any purpose, even commercially.</w:t>
      </w:r>
    </w:p>
    <w:p w14:paraId="4DCEF111" w14:textId="77777777" w:rsidR="00DC2D8F" w:rsidRDefault="00DC2D8F" w:rsidP="00DC2D8F">
      <w:r>
        <w:t>Attribution should be given to © State of New South Wales (Department of Education), 2023.</w:t>
      </w:r>
    </w:p>
    <w:p w14:paraId="1702E694" w14:textId="77777777" w:rsidR="00DC2D8F" w:rsidRDefault="00DC2D8F" w:rsidP="00DC2D8F">
      <w:r>
        <w:t>Material in this resource not available under a Creative Commons license:</w:t>
      </w:r>
    </w:p>
    <w:p w14:paraId="65548797" w14:textId="77777777" w:rsidR="00DC2D8F" w:rsidRDefault="00DC2D8F" w:rsidP="00DC2D8F">
      <w:pPr>
        <w:pStyle w:val="ListBullet"/>
        <w:numPr>
          <w:ilvl w:val="0"/>
          <w:numId w:val="2"/>
        </w:numPr>
      </w:pPr>
      <w:r>
        <w:t xml:space="preserve">the NSW Department of Education logo, other </w:t>
      </w:r>
      <w:proofErr w:type="gramStart"/>
      <w:r>
        <w:t>logos</w:t>
      </w:r>
      <w:proofErr w:type="gramEnd"/>
      <w:r>
        <w:t xml:space="preserve"> and trademark-protected material</w:t>
      </w:r>
    </w:p>
    <w:p w14:paraId="76E2A529" w14:textId="77777777" w:rsidR="00DC2D8F" w:rsidRDefault="00DC2D8F" w:rsidP="00DC2D8F">
      <w:pPr>
        <w:pStyle w:val="ListBullet"/>
        <w:numPr>
          <w:ilvl w:val="0"/>
          <w:numId w:val="2"/>
        </w:numPr>
      </w:pPr>
      <w:r>
        <w:t>material owned by a third party that has been reproduced with permission. You will need to obtain permission from the third party to reuse its material.</w:t>
      </w:r>
    </w:p>
    <w:p w14:paraId="6FE71904" w14:textId="77777777" w:rsidR="00DC2D8F" w:rsidRPr="003B3E41" w:rsidRDefault="00DC2D8F" w:rsidP="00DC2D8F">
      <w:pPr>
        <w:pStyle w:val="FeatureBox2"/>
        <w:rPr>
          <w:rStyle w:val="Strong"/>
        </w:rPr>
      </w:pPr>
      <w:r w:rsidRPr="003B3E41">
        <w:rPr>
          <w:rStyle w:val="Strong"/>
        </w:rPr>
        <w:t>Links to third-party material and websites</w:t>
      </w:r>
    </w:p>
    <w:p w14:paraId="0FB7A9DD" w14:textId="77777777" w:rsidR="00DC2D8F" w:rsidRDefault="00DC2D8F" w:rsidP="00DC2D8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EE2F36" w14:textId="57F8A9CD" w:rsidR="00A43D4D" w:rsidRPr="00A43D4D" w:rsidRDefault="00DC2D8F" w:rsidP="00DC2D8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A43D4D" w:rsidRPr="00A43D4D" w:rsidSect="00CF51DD">
      <w:headerReference w:type="first" r:id="rId20"/>
      <w:footerReference w:type="first" r:id="rId2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AFDD3" w14:textId="77777777" w:rsidR="009D33AF" w:rsidRDefault="009D33AF" w:rsidP="00E51733">
      <w:r>
        <w:separator/>
      </w:r>
    </w:p>
  </w:endnote>
  <w:endnote w:type="continuationSeparator" w:id="0">
    <w:p w14:paraId="3ADCF275" w14:textId="77777777" w:rsidR="009D33AF" w:rsidRDefault="009D33AF"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5061" w14:textId="3D6149DE" w:rsidR="00CF51DD" w:rsidRPr="00123A38" w:rsidRDefault="00CF51DD" w:rsidP="00CF51DD">
    <w:pPr>
      <w:pStyle w:val="Footer"/>
    </w:pPr>
    <w:r>
      <w:t xml:space="preserve">© NSW Department of Education, </w:t>
    </w:r>
    <w:r>
      <w:fldChar w:fldCharType="begin"/>
    </w:r>
    <w:r>
      <w:instrText xml:space="preserve"> DATE  \@ "MMM-yy"  \* MERGEFORMAT </w:instrText>
    </w:r>
    <w:r>
      <w:fldChar w:fldCharType="separate"/>
    </w:r>
    <w:r w:rsidR="003A78A8">
      <w:rPr>
        <w:noProof/>
      </w:rPr>
      <w:t>Nov-23</w:t>
    </w:r>
    <w:r>
      <w:fldChar w:fldCharType="end"/>
    </w:r>
    <w:r>
      <w:ptab w:relativeTo="margin" w:alignment="right" w:leader="none"/>
    </w:r>
    <w:r>
      <w:rPr>
        <w:b/>
        <w:noProof/>
        <w:sz w:val="28"/>
        <w:szCs w:val="28"/>
      </w:rPr>
      <w:drawing>
        <wp:inline distT="0" distB="0" distL="0" distR="0" wp14:anchorId="71276E34" wp14:editId="10BBC05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D6F3" w14:textId="77777777" w:rsidR="00CF51DD" w:rsidRDefault="00CF51DD" w:rsidP="00CF51DD">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33D4" w14:textId="25F50B2F" w:rsidR="00DC2D8F" w:rsidRPr="00DC2D8F" w:rsidRDefault="00DC2D8F" w:rsidP="00DC2D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923C1" w14:textId="77777777" w:rsidR="009D33AF" w:rsidRDefault="009D33AF" w:rsidP="00E51733">
      <w:r>
        <w:separator/>
      </w:r>
    </w:p>
  </w:footnote>
  <w:footnote w:type="continuationSeparator" w:id="0">
    <w:p w14:paraId="07D9B8FA" w14:textId="77777777" w:rsidR="009D33AF" w:rsidRDefault="009D33AF"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B4E5" w14:textId="5B6D7430" w:rsidR="00CF51DD" w:rsidRDefault="00330ECF" w:rsidP="00CF51DD">
    <w:pPr>
      <w:pStyle w:val="Documentname"/>
    </w:pPr>
    <w:r w:rsidRPr="00330ECF">
      <w:t>Teacher resource – story cubes</w:t>
    </w:r>
    <w:r>
      <w:t xml:space="preserve"> </w:t>
    </w:r>
    <w:r w:rsidR="00CF51DD" w:rsidRPr="00D2403C">
      <w:t xml:space="preserve">| </w:t>
    </w:r>
    <w:r w:rsidR="00CF51DD">
      <w:fldChar w:fldCharType="begin"/>
    </w:r>
    <w:r w:rsidR="00CF51DD">
      <w:instrText xml:space="preserve"> PAGE   \* MERGEFORMAT </w:instrText>
    </w:r>
    <w:r w:rsidR="00CF51DD">
      <w:fldChar w:fldCharType="separate"/>
    </w:r>
    <w:r w:rsidR="00CF51DD">
      <w:t>2</w:t>
    </w:r>
    <w:r w:rsidR="00CF51D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4A2D" w14:textId="77777777" w:rsidR="00CF51DD" w:rsidRPr="00FA6449" w:rsidRDefault="00CF51DD" w:rsidP="00CF51DD">
    <w:pPr>
      <w:pStyle w:val="Header"/>
    </w:pPr>
    <w:r w:rsidRPr="009D43DD">
      <mc:AlternateContent>
        <mc:Choice Requires="wps">
          <w:drawing>
            <wp:anchor distT="0" distB="0" distL="114300" distR="114300" simplePos="0" relativeHeight="251659264" behindDoc="1" locked="0" layoutInCell="1" allowOverlap="1" wp14:anchorId="08448BB9" wp14:editId="48B0F6D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196A0E" w14:textId="77777777" w:rsidR="00CF51DD" w:rsidRDefault="00CF51DD" w:rsidP="00CF51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8BB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C196A0E" w14:textId="77777777" w:rsidR="00CF51DD" w:rsidRDefault="00CF51DD" w:rsidP="00CF51DD"/>
                </w:txbxContent>
              </v:textbox>
            </v:rect>
          </w:pict>
        </mc:Fallback>
      </mc:AlternateContent>
    </w:r>
    <w:r w:rsidRPr="009D43DD">
      <w:t>NSW Department of Education</w:t>
    </w:r>
    <w:r w:rsidRPr="009D43DD">
      <w:ptab w:relativeTo="margin" w:alignment="right" w:leader="none"/>
    </w:r>
    <w:r w:rsidRPr="008426B6">
      <w:drawing>
        <wp:inline distT="0" distB="0" distL="0" distR="0" wp14:anchorId="47FAB6FA" wp14:editId="784A6DFB">
          <wp:extent cx="597741" cy="649155"/>
          <wp:effectExtent l="0" t="0" r="0" b="0"/>
          <wp:docPr id="1295507939" name="Graphic 12955079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9FD5" w14:textId="67FFFED7" w:rsidR="00DC2D8F" w:rsidRPr="00DC2D8F" w:rsidRDefault="00DC2D8F" w:rsidP="00DC2D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B340FB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3B988A2C"/>
    <w:lvl w:ilvl="0">
      <w:start w:val="1"/>
      <w:numFmt w:val="bullet"/>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C429A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777E09"/>
    <w:multiLevelType w:val="hybridMultilevel"/>
    <w:tmpl w:val="37CAC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EFA2C20A"/>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Arial" w:hAnsi="Arial" w:hint="default"/>
      </w:rPr>
    </w:lvl>
    <w:lvl w:ilvl="2">
      <w:start w:val="1"/>
      <w:numFmt w:val="bullet"/>
      <w:pStyle w:val="ListBullet3"/>
      <w:lvlText w:val="o"/>
      <w:lvlJc w:val="left"/>
      <w:pPr>
        <w:ind w:left="1701" w:hanging="56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D356E5"/>
    <w:multiLevelType w:val="hybridMultilevel"/>
    <w:tmpl w:val="00EA57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43238F0"/>
    <w:multiLevelType w:val="hybridMultilevel"/>
    <w:tmpl w:val="F80EFB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8867078"/>
    <w:multiLevelType w:val="hybridMultilevel"/>
    <w:tmpl w:val="D34C9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5435949">
    <w:abstractNumId w:val="6"/>
  </w:num>
  <w:num w:numId="2" w16cid:durableId="318311843">
    <w:abstractNumId w:val="4"/>
  </w:num>
  <w:num w:numId="3" w16cid:durableId="71126138">
    <w:abstractNumId w:val="7"/>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9"/>
  </w:num>
  <w:num w:numId="5" w16cid:durableId="1842810232">
    <w:abstractNumId w:val="2"/>
  </w:num>
  <w:num w:numId="6" w16cid:durableId="353845138">
    <w:abstractNumId w:val="5"/>
  </w:num>
  <w:num w:numId="7" w16cid:durableId="2006781068">
    <w:abstractNumId w:val="3"/>
  </w:num>
  <w:num w:numId="8" w16cid:durableId="1569146316">
    <w:abstractNumId w:val="10"/>
  </w:num>
  <w:num w:numId="9" w16cid:durableId="1249120389">
    <w:abstractNumId w:val="8"/>
  </w:num>
  <w:num w:numId="10" w16cid:durableId="1528064016">
    <w:abstractNumId w:val="7"/>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27364653">
    <w:abstractNumId w:val="1"/>
  </w:num>
  <w:num w:numId="12" w16cid:durableId="1051925897">
    <w:abstractNumId w:val="1"/>
  </w:num>
  <w:num w:numId="13" w16cid:durableId="1008169485">
    <w:abstractNumId w:val="4"/>
  </w:num>
  <w:num w:numId="14" w16cid:durableId="575362212">
    <w:abstractNumId w:val="9"/>
  </w:num>
  <w:num w:numId="15" w16cid:durableId="1123303843">
    <w:abstractNumId w:val="0"/>
  </w:num>
  <w:num w:numId="16" w16cid:durableId="484013112">
    <w:abstractNumId w:val="9"/>
  </w:num>
  <w:num w:numId="17" w16cid:durableId="1349480998">
    <w:abstractNumId w:val="6"/>
  </w:num>
  <w:num w:numId="18" w16cid:durableId="1944414128">
    <w:abstractNumId w:val="4"/>
  </w:num>
  <w:num w:numId="19" w16cid:durableId="28235214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61"/>
    <w:rsid w:val="00013FF2"/>
    <w:rsid w:val="000252CB"/>
    <w:rsid w:val="00045F0D"/>
    <w:rsid w:val="0004750C"/>
    <w:rsid w:val="00047862"/>
    <w:rsid w:val="00054D26"/>
    <w:rsid w:val="00061D5B"/>
    <w:rsid w:val="00074F0F"/>
    <w:rsid w:val="000A72D6"/>
    <w:rsid w:val="000C1B93"/>
    <w:rsid w:val="000C1F8A"/>
    <w:rsid w:val="000C24ED"/>
    <w:rsid w:val="000D3BBE"/>
    <w:rsid w:val="000D7466"/>
    <w:rsid w:val="0011108D"/>
    <w:rsid w:val="00112528"/>
    <w:rsid w:val="00153D13"/>
    <w:rsid w:val="0017408C"/>
    <w:rsid w:val="00190C6F"/>
    <w:rsid w:val="001A2D64"/>
    <w:rsid w:val="001A3009"/>
    <w:rsid w:val="001C7E97"/>
    <w:rsid w:val="001D5230"/>
    <w:rsid w:val="001E103F"/>
    <w:rsid w:val="001E741B"/>
    <w:rsid w:val="001F2D78"/>
    <w:rsid w:val="002105AD"/>
    <w:rsid w:val="00252C61"/>
    <w:rsid w:val="0025496C"/>
    <w:rsid w:val="0025592F"/>
    <w:rsid w:val="0026548C"/>
    <w:rsid w:val="00266207"/>
    <w:rsid w:val="0027370C"/>
    <w:rsid w:val="002926F3"/>
    <w:rsid w:val="002A2432"/>
    <w:rsid w:val="002A28B4"/>
    <w:rsid w:val="002A2B8C"/>
    <w:rsid w:val="002A35CF"/>
    <w:rsid w:val="002A475D"/>
    <w:rsid w:val="002B14D4"/>
    <w:rsid w:val="002B50F2"/>
    <w:rsid w:val="002F7CFE"/>
    <w:rsid w:val="00303085"/>
    <w:rsid w:val="0030556B"/>
    <w:rsid w:val="00306C23"/>
    <w:rsid w:val="003114A9"/>
    <w:rsid w:val="00330ECF"/>
    <w:rsid w:val="00340DD9"/>
    <w:rsid w:val="00360E17"/>
    <w:rsid w:val="0036209C"/>
    <w:rsid w:val="0037059B"/>
    <w:rsid w:val="00385DFB"/>
    <w:rsid w:val="003A5190"/>
    <w:rsid w:val="003A78A8"/>
    <w:rsid w:val="003B240E"/>
    <w:rsid w:val="003B260D"/>
    <w:rsid w:val="003B7AA1"/>
    <w:rsid w:val="003D13EF"/>
    <w:rsid w:val="003E2FD1"/>
    <w:rsid w:val="003E4340"/>
    <w:rsid w:val="003E5FD6"/>
    <w:rsid w:val="00400ACE"/>
    <w:rsid w:val="00401084"/>
    <w:rsid w:val="00407EF0"/>
    <w:rsid w:val="00412F2B"/>
    <w:rsid w:val="004178B3"/>
    <w:rsid w:val="00417C5C"/>
    <w:rsid w:val="00430F12"/>
    <w:rsid w:val="00430F74"/>
    <w:rsid w:val="00434A45"/>
    <w:rsid w:val="00461DF6"/>
    <w:rsid w:val="00462955"/>
    <w:rsid w:val="004662AB"/>
    <w:rsid w:val="00480185"/>
    <w:rsid w:val="0048642E"/>
    <w:rsid w:val="00491389"/>
    <w:rsid w:val="004957CD"/>
    <w:rsid w:val="004B484F"/>
    <w:rsid w:val="004C11A9"/>
    <w:rsid w:val="004C3763"/>
    <w:rsid w:val="004D5B75"/>
    <w:rsid w:val="004E1043"/>
    <w:rsid w:val="004E2593"/>
    <w:rsid w:val="004E5AA6"/>
    <w:rsid w:val="004F48DD"/>
    <w:rsid w:val="004F6AF2"/>
    <w:rsid w:val="00503D40"/>
    <w:rsid w:val="00511863"/>
    <w:rsid w:val="005221DD"/>
    <w:rsid w:val="00526795"/>
    <w:rsid w:val="00534C99"/>
    <w:rsid w:val="00541FBB"/>
    <w:rsid w:val="005608F0"/>
    <w:rsid w:val="005649D2"/>
    <w:rsid w:val="0058102D"/>
    <w:rsid w:val="00582412"/>
    <w:rsid w:val="00583731"/>
    <w:rsid w:val="005934B4"/>
    <w:rsid w:val="00597644"/>
    <w:rsid w:val="005A34D4"/>
    <w:rsid w:val="005A67CA"/>
    <w:rsid w:val="005B184F"/>
    <w:rsid w:val="005B77E0"/>
    <w:rsid w:val="005C0AEA"/>
    <w:rsid w:val="005C14A7"/>
    <w:rsid w:val="005D0140"/>
    <w:rsid w:val="005D49FE"/>
    <w:rsid w:val="005E1C53"/>
    <w:rsid w:val="005E1F63"/>
    <w:rsid w:val="005E5ECC"/>
    <w:rsid w:val="005F49D6"/>
    <w:rsid w:val="00626BBF"/>
    <w:rsid w:val="0064273E"/>
    <w:rsid w:val="00643CC4"/>
    <w:rsid w:val="00673DC4"/>
    <w:rsid w:val="00677835"/>
    <w:rsid w:val="00680388"/>
    <w:rsid w:val="0069617A"/>
    <w:rsid w:val="00696410"/>
    <w:rsid w:val="006A3884"/>
    <w:rsid w:val="006B3488"/>
    <w:rsid w:val="006C0CE8"/>
    <w:rsid w:val="006C41AD"/>
    <w:rsid w:val="006C7DDB"/>
    <w:rsid w:val="006D00B0"/>
    <w:rsid w:val="006D1CF3"/>
    <w:rsid w:val="006E54D3"/>
    <w:rsid w:val="006F1CF4"/>
    <w:rsid w:val="00716901"/>
    <w:rsid w:val="00717237"/>
    <w:rsid w:val="00737465"/>
    <w:rsid w:val="00745ECF"/>
    <w:rsid w:val="007564F8"/>
    <w:rsid w:val="00766D19"/>
    <w:rsid w:val="00767CA4"/>
    <w:rsid w:val="007B020C"/>
    <w:rsid w:val="007B523A"/>
    <w:rsid w:val="007C5D33"/>
    <w:rsid w:val="007C61E6"/>
    <w:rsid w:val="007D0B15"/>
    <w:rsid w:val="007D18ED"/>
    <w:rsid w:val="007E20E5"/>
    <w:rsid w:val="007E79DC"/>
    <w:rsid w:val="007F066A"/>
    <w:rsid w:val="007F1095"/>
    <w:rsid w:val="007F6BE6"/>
    <w:rsid w:val="0080248A"/>
    <w:rsid w:val="00804F58"/>
    <w:rsid w:val="008073B1"/>
    <w:rsid w:val="008204C6"/>
    <w:rsid w:val="008503DC"/>
    <w:rsid w:val="008559F3"/>
    <w:rsid w:val="00856255"/>
    <w:rsid w:val="00856CA3"/>
    <w:rsid w:val="0086421C"/>
    <w:rsid w:val="00865BC1"/>
    <w:rsid w:val="0087496A"/>
    <w:rsid w:val="00890EEE"/>
    <w:rsid w:val="0089316E"/>
    <w:rsid w:val="008A4CF6"/>
    <w:rsid w:val="008D5C37"/>
    <w:rsid w:val="008E3DE9"/>
    <w:rsid w:val="008E4E66"/>
    <w:rsid w:val="009107ED"/>
    <w:rsid w:val="009138BF"/>
    <w:rsid w:val="00921FDC"/>
    <w:rsid w:val="0093679E"/>
    <w:rsid w:val="00941947"/>
    <w:rsid w:val="0094511B"/>
    <w:rsid w:val="009739C8"/>
    <w:rsid w:val="00982157"/>
    <w:rsid w:val="00986267"/>
    <w:rsid w:val="00990267"/>
    <w:rsid w:val="009B1280"/>
    <w:rsid w:val="009C2DB5"/>
    <w:rsid w:val="009C5B0E"/>
    <w:rsid w:val="009D33AF"/>
    <w:rsid w:val="009E6FBE"/>
    <w:rsid w:val="009F09B6"/>
    <w:rsid w:val="009F6473"/>
    <w:rsid w:val="00A119B4"/>
    <w:rsid w:val="00A170A2"/>
    <w:rsid w:val="00A43D4D"/>
    <w:rsid w:val="00A534B8"/>
    <w:rsid w:val="00A54063"/>
    <w:rsid w:val="00A5409F"/>
    <w:rsid w:val="00A57460"/>
    <w:rsid w:val="00A63054"/>
    <w:rsid w:val="00A651E6"/>
    <w:rsid w:val="00A873E9"/>
    <w:rsid w:val="00A9371C"/>
    <w:rsid w:val="00AB099B"/>
    <w:rsid w:val="00AC296E"/>
    <w:rsid w:val="00AD61EA"/>
    <w:rsid w:val="00AE4760"/>
    <w:rsid w:val="00AF1579"/>
    <w:rsid w:val="00AF17A4"/>
    <w:rsid w:val="00B01678"/>
    <w:rsid w:val="00B12241"/>
    <w:rsid w:val="00B2036D"/>
    <w:rsid w:val="00B26C50"/>
    <w:rsid w:val="00B35E23"/>
    <w:rsid w:val="00B46033"/>
    <w:rsid w:val="00B5182B"/>
    <w:rsid w:val="00B53FCE"/>
    <w:rsid w:val="00B65452"/>
    <w:rsid w:val="00B6798C"/>
    <w:rsid w:val="00B72931"/>
    <w:rsid w:val="00B747A3"/>
    <w:rsid w:val="00B76495"/>
    <w:rsid w:val="00B80AAD"/>
    <w:rsid w:val="00B80ADE"/>
    <w:rsid w:val="00B846DF"/>
    <w:rsid w:val="00BA7230"/>
    <w:rsid w:val="00BA7AAB"/>
    <w:rsid w:val="00BD7F97"/>
    <w:rsid w:val="00BF35D4"/>
    <w:rsid w:val="00BF732E"/>
    <w:rsid w:val="00C436AB"/>
    <w:rsid w:val="00C62B29"/>
    <w:rsid w:val="00C664FC"/>
    <w:rsid w:val="00C704C5"/>
    <w:rsid w:val="00C70C44"/>
    <w:rsid w:val="00CA0226"/>
    <w:rsid w:val="00CB2145"/>
    <w:rsid w:val="00CB4CB2"/>
    <w:rsid w:val="00CB66B0"/>
    <w:rsid w:val="00CC31B9"/>
    <w:rsid w:val="00CD6723"/>
    <w:rsid w:val="00CE5951"/>
    <w:rsid w:val="00CF51DD"/>
    <w:rsid w:val="00CF73E9"/>
    <w:rsid w:val="00D136E3"/>
    <w:rsid w:val="00D15A52"/>
    <w:rsid w:val="00D16F9C"/>
    <w:rsid w:val="00D2403C"/>
    <w:rsid w:val="00D31E35"/>
    <w:rsid w:val="00D507E2"/>
    <w:rsid w:val="00D534B3"/>
    <w:rsid w:val="00D61CE0"/>
    <w:rsid w:val="00D678DB"/>
    <w:rsid w:val="00DC2D8F"/>
    <w:rsid w:val="00DC74E1"/>
    <w:rsid w:val="00DD2F4E"/>
    <w:rsid w:val="00DE07A5"/>
    <w:rsid w:val="00DE2CE3"/>
    <w:rsid w:val="00DE5FF3"/>
    <w:rsid w:val="00E04DAF"/>
    <w:rsid w:val="00E112C7"/>
    <w:rsid w:val="00E1377B"/>
    <w:rsid w:val="00E22F6B"/>
    <w:rsid w:val="00E32ED9"/>
    <w:rsid w:val="00E4272D"/>
    <w:rsid w:val="00E5058E"/>
    <w:rsid w:val="00E51733"/>
    <w:rsid w:val="00E56264"/>
    <w:rsid w:val="00E6027B"/>
    <w:rsid w:val="00E604B6"/>
    <w:rsid w:val="00E63064"/>
    <w:rsid w:val="00E66CA0"/>
    <w:rsid w:val="00E74F8C"/>
    <w:rsid w:val="00E836F5"/>
    <w:rsid w:val="00ED1EDE"/>
    <w:rsid w:val="00ED1FAF"/>
    <w:rsid w:val="00EE0A95"/>
    <w:rsid w:val="00EE1801"/>
    <w:rsid w:val="00EF48AF"/>
    <w:rsid w:val="00F14D7F"/>
    <w:rsid w:val="00F20AC8"/>
    <w:rsid w:val="00F3454B"/>
    <w:rsid w:val="00F519D6"/>
    <w:rsid w:val="00F522E3"/>
    <w:rsid w:val="00F54F06"/>
    <w:rsid w:val="00F61803"/>
    <w:rsid w:val="00F658CE"/>
    <w:rsid w:val="00F65B7F"/>
    <w:rsid w:val="00F66145"/>
    <w:rsid w:val="00F67719"/>
    <w:rsid w:val="00F81980"/>
    <w:rsid w:val="00FA3555"/>
    <w:rsid w:val="00FB4534"/>
    <w:rsid w:val="00FC0E4A"/>
    <w:rsid w:val="00FC3FAB"/>
    <w:rsid w:val="00FD0A93"/>
    <w:rsid w:val="00FD4117"/>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91AF4"/>
  <w15:chartTrackingRefBased/>
  <w15:docId w15:val="{3CCDE11A-61F5-4E95-BF67-AA89D1E6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iPriority="1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F51DD"/>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CF51D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F51D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F51D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F51D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F51D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F51DD"/>
    <w:pPr>
      <w:keepNext/>
      <w:spacing w:after="200" w:line="240" w:lineRule="auto"/>
    </w:pPr>
    <w:rPr>
      <w:iCs/>
      <w:color w:val="002664"/>
      <w:sz w:val="18"/>
      <w:szCs w:val="18"/>
    </w:rPr>
  </w:style>
  <w:style w:type="table" w:customStyle="1" w:styleId="Tableheader">
    <w:name w:val="ŠTable header"/>
    <w:basedOn w:val="TableNormal"/>
    <w:uiPriority w:val="99"/>
    <w:rsid w:val="00CF51DD"/>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F51D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F51DD"/>
    <w:pPr>
      <w:numPr>
        <w:numId w:val="17"/>
      </w:numPr>
    </w:pPr>
  </w:style>
  <w:style w:type="paragraph" w:styleId="ListNumber2">
    <w:name w:val="List Number 2"/>
    <w:aliases w:val="ŠList Number 2"/>
    <w:basedOn w:val="Normal"/>
    <w:uiPriority w:val="8"/>
    <w:qFormat/>
    <w:rsid w:val="00CF51DD"/>
    <w:pPr>
      <w:numPr>
        <w:numId w:val="16"/>
      </w:numPr>
    </w:pPr>
  </w:style>
  <w:style w:type="paragraph" w:styleId="ListBullet">
    <w:name w:val="List Bullet"/>
    <w:aliases w:val="ŠList Bullet"/>
    <w:basedOn w:val="Normal"/>
    <w:uiPriority w:val="9"/>
    <w:qFormat/>
    <w:rsid w:val="00CF51DD"/>
    <w:pPr>
      <w:numPr>
        <w:numId w:val="19"/>
      </w:numPr>
    </w:pPr>
  </w:style>
  <w:style w:type="paragraph" w:styleId="ListBullet2">
    <w:name w:val="List Bullet 2"/>
    <w:aliases w:val="ŠList Bullet 2"/>
    <w:basedOn w:val="ListBullet"/>
    <w:uiPriority w:val="10"/>
    <w:qFormat/>
    <w:rsid w:val="00CF51DD"/>
    <w:pPr>
      <w:numPr>
        <w:ilvl w:val="1"/>
      </w:numPr>
    </w:pPr>
  </w:style>
  <w:style w:type="paragraph" w:customStyle="1" w:styleId="FeatureBox4">
    <w:name w:val="ŠFeature Box 4"/>
    <w:basedOn w:val="FeatureBox2"/>
    <w:next w:val="Normal"/>
    <w:uiPriority w:val="14"/>
    <w:qFormat/>
    <w:rsid w:val="00CF51D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F51D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F51DD"/>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F51D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F51D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F51D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F51D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F51D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F51DD"/>
    <w:rPr>
      <w:color w:val="2F5496" w:themeColor="accent1" w:themeShade="BF"/>
      <w:u w:val="single"/>
    </w:rPr>
  </w:style>
  <w:style w:type="paragraph" w:customStyle="1" w:styleId="Logo">
    <w:name w:val="ŠLogo"/>
    <w:basedOn w:val="Normal"/>
    <w:uiPriority w:val="18"/>
    <w:qFormat/>
    <w:rsid w:val="00CF51D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F51DD"/>
    <w:pPr>
      <w:tabs>
        <w:tab w:val="right" w:leader="dot" w:pos="14570"/>
      </w:tabs>
      <w:spacing w:before="0"/>
    </w:pPr>
    <w:rPr>
      <w:b/>
      <w:noProof/>
    </w:rPr>
  </w:style>
  <w:style w:type="paragraph" w:styleId="TOC2">
    <w:name w:val="toc 2"/>
    <w:aliases w:val="ŠTOC 2"/>
    <w:basedOn w:val="Normal"/>
    <w:next w:val="Normal"/>
    <w:uiPriority w:val="39"/>
    <w:unhideWhenUsed/>
    <w:rsid w:val="00CF51DD"/>
    <w:pPr>
      <w:tabs>
        <w:tab w:val="right" w:leader="dot" w:pos="14570"/>
      </w:tabs>
      <w:spacing w:before="0"/>
    </w:pPr>
    <w:rPr>
      <w:noProof/>
    </w:rPr>
  </w:style>
  <w:style w:type="paragraph" w:styleId="TOC3">
    <w:name w:val="toc 3"/>
    <w:aliases w:val="ŠTOC 3"/>
    <w:basedOn w:val="Normal"/>
    <w:next w:val="Normal"/>
    <w:uiPriority w:val="39"/>
    <w:unhideWhenUsed/>
    <w:rsid w:val="00CF51DD"/>
    <w:pPr>
      <w:spacing w:before="0"/>
      <w:ind w:left="244"/>
    </w:pPr>
  </w:style>
  <w:style w:type="paragraph" w:styleId="Title">
    <w:name w:val="Title"/>
    <w:aliases w:val="ŠTitle"/>
    <w:basedOn w:val="Normal"/>
    <w:next w:val="Normal"/>
    <w:link w:val="TitleChar"/>
    <w:uiPriority w:val="1"/>
    <w:rsid w:val="00CF51D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F51D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F51D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F51D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F51DD"/>
    <w:pPr>
      <w:spacing w:after="240"/>
      <w:outlineLvl w:val="9"/>
    </w:pPr>
    <w:rPr>
      <w:szCs w:val="40"/>
    </w:rPr>
  </w:style>
  <w:style w:type="paragraph" w:styleId="Footer">
    <w:name w:val="footer"/>
    <w:aliases w:val="ŠFooter"/>
    <w:basedOn w:val="Normal"/>
    <w:link w:val="FooterChar"/>
    <w:uiPriority w:val="19"/>
    <w:rsid w:val="00CF51D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F51DD"/>
    <w:rPr>
      <w:rFonts w:ascii="Arial" w:eastAsiaTheme="minorHAnsi" w:hAnsi="Arial" w:cs="Arial"/>
      <w:sz w:val="18"/>
      <w:szCs w:val="18"/>
    </w:rPr>
  </w:style>
  <w:style w:type="paragraph" w:styleId="Header">
    <w:name w:val="header"/>
    <w:aliases w:val="ŠHeader"/>
    <w:basedOn w:val="Normal"/>
    <w:link w:val="HeaderChar"/>
    <w:uiPriority w:val="16"/>
    <w:rsid w:val="00CF51DD"/>
    <w:rPr>
      <w:noProof/>
      <w:color w:val="002664"/>
      <w:sz w:val="28"/>
      <w:szCs w:val="28"/>
    </w:rPr>
  </w:style>
  <w:style w:type="character" w:customStyle="1" w:styleId="HeaderChar">
    <w:name w:val="Header Char"/>
    <w:aliases w:val="ŠHeader Char"/>
    <w:basedOn w:val="DefaultParagraphFont"/>
    <w:link w:val="Header"/>
    <w:uiPriority w:val="16"/>
    <w:rsid w:val="00CF51DD"/>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F51DD"/>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CF51DD"/>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CF51DD"/>
    <w:rPr>
      <w:rFonts w:ascii="Arial" w:eastAsiaTheme="minorHAnsi" w:hAnsi="Arial" w:cs="Arial"/>
      <w:b/>
      <w:szCs w:val="32"/>
    </w:rPr>
  </w:style>
  <w:style w:type="character" w:styleId="UnresolvedMention">
    <w:name w:val="Unresolved Mention"/>
    <w:basedOn w:val="DefaultParagraphFont"/>
    <w:uiPriority w:val="99"/>
    <w:semiHidden/>
    <w:unhideWhenUsed/>
    <w:rsid w:val="00CF51DD"/>
    <w:rPr>
      <w:color w:val="605E5C"/>
      <w:shd w:val="clear" w:color="auto" w:fill="E1DFDD"/>
    </w:rPr>
  </w:style>
  <w:style w:type="character" w:styleId="SubtleEmphasis">
    <w:name w:val="Subtle Emphasis"/>
    <w:basedOn w:val="DefaultParagraphFont"/>
    <w:uiPriority w:val="19"/>
    <w:semiHidden/>
    <w:qFormat/>
    <w:rsid w:val="00CF51DD"/>
    <w:rPr>
      <w:i/>
      <w:iCs/>
      <w:color w:val="404040" w:themeColor="text1" w:themeTint="BF"/>
    </w:rPr>
  </w:style>
  <w:style w:type="paragraph" w:styleId="TOC4">
    <w:name w:val="toc 4"/>
    <w:aliases w:val="ŠTOC 4"/>
    <w:basedOn w:val="Normal"/>
    <w:next w:val="Normal"/>
    <w:autoRedefine/>
    <w:uiPriority w:val="39"/>
    <w:unhideWhenUsed/>
    <w:rsid w:val="00CF51DD"/>
    <w:pPr>
      <w:spacing w:before="0"/>
      <w:ind w:left="488"/>
    </w:pPr>
  </w:style>
  <w:style w:type="character" w:styleId="CommentReference">
    <w:name w:val="annotation reference"/>
    <w:basedOn w:val="DefaultParagraphFont"/>
    <w:uiPriority w:val="99"/>
    <w:semiHidden/>
    <w:unhideWhenUsed/>
    <w:rsid w:val="00CF51DD"/>
    <w:rPr>
      <w:sz w:val="16"/>
      <w:szCs w:val="16"/>
    </w:rPr>
  </w:style>
  <w:style w:type="paragraph" w:styleId="CommentText">
    <w:name w:val="annotation text"/>
    <w:basedOn w:val="Normal"/>
    <w:link w:val="CommentTextChar"/>
    <w:uiPriority w:val="99"/>
    <w:unhideWhenUsed/>
    <w:rsid w:val="00CF51DD"/>
    <w:pPr>
      <w:spacing w:line="240" w:lineRule="auto"/>
    </w:pPr>
    <w:rPr>
      <w:sz w:val="20"/>
      <w:szCs w:val="20"/>
    </w:rPr>
  </w:style>
  <w:style w:type="character" w:customStyle="1" w:styleId="CommentTextChar">
    <w:name w:val="Comment Text Char"/>
    <w:basedOn w:val="DefaultParagraphFont"/>
    <w:link w:val="CommentText"/>
    <w:uiPriority w:val="99"/>
    <w:rsid w:val="00CF51DD"/>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CF51DD"/>
    <w:rPr>
      <w:b/>
      <w:bCs/>
    </w:rPr>
  </w:style>
  <w:style w:type="character" w:customStyle="1" w:styleId="CommentSubjectChar">
    <w:name w:val="Comment Subject Char"/>
    <w:basedOn w:val="CommentTextChar"/>
    <w:link w:val="CommentSubject"/>
    <w:uiPriority w:val="99"/>
    <w:semiHidden/>
    <w:rsid w:val="00CF51DD"/>
    <w:rPr>
      <w:rFonts w:ascii="Arial" w:eastAsiaTheme="minorHAnsi" w:hAnsi="Arial" w:cs="Arial"/>
      <w:b/>
      <w:bCs/>
      <w:sz w:val="20"/>
      <w:szCs w:val="20"/>
    </w:rPr>
  </w:style>
  <w:style w:type="character" w:styleId="Strong">
    <w:name w:val="Strong"/>
    <w:aliases w:val="ŠStrong,Bold"/>
    <w:qFormat/>
    <w:rsid w:val="00CF51DD"/>
    <w:rPr>
      <w:b/>
      <w:bCs/>
    </w:rPr>
  </w:style>
  <w:style w:type="character" w:styleId="Emphasis">
    <w:name w:val="Emphasis"/>
    <w:aliases w:val="ŠEmphasis,Italic"/>
    <w:qFormat/>
    <w:rsid w:val="00CF51DD"/>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ListBullet"/>
    <w:uiPriority w:val="10"/>
    <w:rsid w:val="00CF51DD"/>
    <w:pPr>
      <w:numPr>
        <w:ilvl w:val="2"/>
      </w:numPr>
    </w:pPr>
  </w:style>
  <w:style w:type="paragraph" w:styleId="ListNumber3">
    <w:name w:val="List Number 3"/>
    <w:aliases w:val="ŠList Number 3"/>
    <w:basedOn w:val="ListBullet3"/>
    <w:uiPriority w:val="8"/>
    <w:rsid w:val="00CF51DD"/>
    <w:pPr>
      <w:numPr>
        <w:numId w:val="16"/>
      </w:numPr>
    </w:pPr>
  </w:style>
  <w:style w:type="paragraph" w:styleId="ListParagraph">
    <w:name w:val="List Paragraph"/>
    <w:aliases w:val="ŠList Paragraph"/>
    <w:basedOn w:val="Normal"/>
    <w:uiPriority w:val="34"/>
    <w:unhideWhenUsed/>
    <w:qFormat/>
    <w:rsid w:val="00CF51DD"/>
    <w:pPr>
      <w:ind w:left="567"/>
    </w:pPr>
  </w:style>
  <w:style w:type="character" w:styleId="PlaceholderText">
    <w:name w:val="Placeholder Text"/>
    <w:basedOn w:val="DefaultParagraphFont"/>
    <w:uiPriority w:val="99"/>
    <w:semiHidden/>
    <w:rsid w:val="00CF51DD"/>
    <w:rPr>
      <w:color w:val="808080"/>
    </w:rPr>
  </w:style>
  <w:style w:type="character" w:customStyle="1" w:styleId="BoldItalic">
    <w:name w:val="ŠBold Italic"/>
    <w:basedOn w:val="DefaultParagraphFont"/>
    <w:uiPriority w:val="1"/>
    <w:qFormat/>
    <w:rsid w:val="00CF51DD"/>
    <w:rPr>
      <w:b/>
      <w:i/>
      <w:iCs/>
    </w:rPr>
  </w:style>
  <w:style w:type="paragraph" w:customStyle="1" w:styleId="Pulloutquote">
    <w:name w:val="ŠPull out quote"/>
    <w:basedOn w:val="Normal"/>
    <w:next w:val="Normal"/>
    <w:uiPriority w:val="20"/>
    <w:qFormat/>
    <w:rsid w:val="00CF51DD"/>
    <w:pPr>
      <w:keepNext/>
      <w:ind w:left="567" w:right="57"/>
    </w:pPr>
    <w:rPr>
      <w:szCs w:val="22"/>
    </w:rPr>
  </w:style>
  <w:style w:type="paragraph" w:customStyle="1" w:styleId="Subtitle0">
    <w:name w:val="ŠSubtitle"/>
    <w:basedOn w:val="Normal"/>
    <w:link w:val="SubtitleChar0"/>
    <w:uiPriority w:val="2"/>
    <w:qFormat/>
    <w:rsid w:val="00CF51DD"/>
    <w:pPr>
      <w:spacing w:before="360"/>
    </w:pPr>
    <w:rPr>
      <w:color w:val="002664"/>
      <w:sz w:val="44"/>
      <w:szCs w:val="48"/>
    </w:rPr>
  </w:style>
  <w:style w:type="character" w:customStyle="1" w:styleId="SubtitleChar0">
    <w:name w:val="ŠSubtitle Char"/>
    <w:basedOn w:val="DefaultParagraphFont"/>
    <w:link w:val="Subtitle0"/>
    <w:uiPriority w:val="2"/>
    <w:rsid w:val="00CF51DD"/>
    <w:rPr>
      <w:rFonts w:ascii="Arial" w:eastAsiaTheme="minorHAnsi" w:hAnsi="Arial" w:cs="Arial"/>
      <w:color w:val="002664"/>
      <w:sz w:val="44"/>
      <w:szCs w:val="48"/>
    </w:rPr>
  </w:style>
  <w:style w:type="paragraph" w:styleId="Revision">
    <w:name w:val="Revision"/>
    <w:hidden/>
    <w:uiPriority w:val="99"/>
    <w:semiHidden/>
    <w:rsid w:val="0037059B"/>
    <w:pPr>
      <w:spacing w:after="0" w:line="240" w:lineRule="auto"/>
    </w:pPr>
    <w:rPr>
      <w:rFonts w:ascii="Arial" w:eastAsiaTheme="minorHAns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56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canva.com/design/DAFphCS-TcA/8qkyiveuKlrmkKmvG6U9Gw/view?utm_content=DAFphCS-TcA&amp;utm_campaign=designshare&amp;utm_medium=link&amp;utm_source=publishsharelink&amp;mode=preview"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resource – story cubes</dc:title>
  <dc:subject/>
  <dc:creator>NSW Department of Education</dc:creator>
  <cp:keywords/>
  <dc:description/>
  <dcterms:created xsi:type="dcterms:W3CDTF">2023-11-28T04:16:00Z</dcterms:created>
  <dcterms:modified xsi:type="dcterms:W3CDTF">2023-11-28T04:16:00Z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2023-11-28T04:16:15Z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400c29a0-104d-4095-a358-32240a96383f</vt:lpwstr>
  </property>
  <property fmtid="{D5CDD505-2E9C-101B-9397-08002B2CF9AE}" pid="8" name="MSIP_Label_b603dfd7-d93a-4381-a340-2995d8282205_ContentBits">
    <vt:lpwstr>0</vt:lpwstr>
  </property>
</Properties>
</file>