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A7F6" w14:textId="15988A42" w:rsidR="00767F93" w:rsidRDefault="003F274A" w:rsidP="00886BD2">
      <w:pPr>
        <w:pStyle w:val="Heading1"/>
      </w:pPr>
      <w:r>
        <w:t>Categorising foods</w:t>
      </w:r>
      <w:r w:rsidR="00811511">
        <w:t xml:space="preserve"> and drinks</w:t>
      </w:r>
      <w:r w:rsidR="00B1228F">
        <w:t xml:space="preserve"> activity</w:t>
      </w:r>
    </w:p>
    <w:p w14:paraId="39BF5F64" w14:textId="0249FBB1" w:rsidR="00B82F91" w:rsidRDefault="00283C30" w:rsidP="003F274A">
      <w:pPr>
        <w:pStyle w:val="Heading2"/>
      </w:pPr>
      <w:r>
        <w:t>Instructions</w:t>
      </w:r>
    </w:p>
    <w:p w14:paraId="1E58E23D" w14:textId="7D2333B0" w:rsidR="00283C30" w:rsidRPr="00283C30" w:rsidRDefault="001B147D" w:rsidP="00283C30">
      <w:r>
        <w:t>C</w:t>
      </w:r>
      <w:r w:rsidR="00283C30">
        <w:t xml:space="preserve">ategorise </w:t>
      </w:r>
      <w:r>
        <w:t xml:space="preserve">the foods and drinks in the unit by writing </w:t>
      </w:r>
      <w:r w:rsidR="00283C30">
        <w:t xml:space="preserve">them </w:t>
      </w:r>
      <w:r>
        <w:t xml:space="preserve">in the suitable column </w:t>
      </w:r>
      <w:r w:rsidR="00283C30">
        <w:t xml:space="preserve">according to </w:t>
      </w:r>
      <w:r w:rsidR="009F3AB7">
        <w:t>taste</w:t>
      </w:r>
      <w:r w:rsidR="00283C30">
        <w:t xml:space="preserve"> or when you eat or drink them. Some foods and drinks may </w:t>
      </w:r>
      <w:r w:rsidR="009F3AB7">
        <w:t>fit</w:t>
      </w:r>
      <w:r w:rsidR="00283C30">
        <w:t xml:space="preserve"> into more than one category</w:t>
      </w:r>
      <w:r>
        <w:t>, so you can write them more than once</w:t>
      </w:r>
      <w:r w:rsidR="00283C30">
        <w:t>.</w:t>
      </w:r>
    </w:p>
    <w:tbl>
      <w:tblPr>
        <w:tblStyle w:val="Tableheader"/>
        <w:tblW w:w="14686" w:type="dxa"/>
        <w:tblLook w:val="06A0" w:firstRow="1" w:lastRow="0" w:firstColumn="1" w:lastColumn="0" w:noHBand="1" w:noVBand="1"/>
        <w:tblDescription w:val="Table with blank cells for students to categorise foods and drinks mentioned in the unit."/>
      </w:tblPr>
      <w:tblGrid>
        <w:gridCol w:w="2098"/>
        <w:gridCol w:w="2098"/>
        <w:gridCol w:w="2098"/>
        <w:gridCol w:w="2098"/>
        <w:gridCol w:w="2098"/>
        <w:gridCol w:w="2098"/>
        <w:gridCol w:w="2098"/>
      </w:tblGrid>
      <w:tr w:rsidR="00811511" w14:paraId="55FA8F36" w14:textId="3A3B1E27" w:rsidTr="00811511">
        <w:trPr>
          <w:cnfStyle w:val="100000000000" w:firstRow="1" w:lastRow="0" w:firstColumn="0" w:lastColumn="0" w:oddVBand="0" w:evenVBand="0" w:oddHBand="0"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2098" w:type="dxa"/>
          </w:tcPr>
          <w:p w14:paraId="24C81D44" w14:textId="05733EE0" w:rsidR="00811511" w:rsidRPr="00764891" w:rsidRDefault="00811511" w:rsidP="00764891">
            <w:pPr>
              <w:spacing w:line="240" w:lineRule="auto"/>
              <w:rPr>
                <w:i/>
                <w:iCs/>
                <w:lang w:val="de-DE"/>
              </w:rPr>
            </w:pPr>
            <w:bookmarkStart w:id="0" w:name="_Hlk149665458"/>
            <w:r w:rsidRPr="00764891">
              <w:rPr>
                <w:i/>
                <w:iCs/>
                <w:lang w:val="de-DE"/>
              </w:rPr>
              <w:t>salzig</w:t>
            </w:r>
          </w:p>
        </w:tc>
        <w:tc>
          <w:tcPr>
            <w:tcW w:w="2098" w:type="dxa"/>
          </w:tcPr>
          <w:p w14:paraId="2C178B60" w14:textId="48CE240E" w:rsidR="00811511" w:rsidRPr="00764891" w:rsidRDefault="00811511" w:rsidP="00764891">
            <w:pPr>
              <w:spacing w:line="240" w:lineRule="auto"/>
              <w:cnfStyle w:val="100000000000" w:firstRow="1" w:lastRow="0" w:firstColumn="0" w:lastColumn="0" w:oddVBand="0" w:evenVBand="0" w:oddHBand="0" w:evenHBand="0" w:firstRowFirstColumn="0" w:firstRowLastColumn="0" w:lastRowFirstColumn="0" w:lastRowLastColumn="0"/>
              <w:rPr>
                <w:i/>
                <w:iCs/>
                <w:lang w:val="de-DE"/>
              </w:rPr>
            </w:pPr>
            <w:r w:rsidRPr="00764891">
              <w:rPr>
                <w:i/>
                <w:iCs/>
                <w:lang w:val="de-DE"/>
              </w:rPr>
              <w:t>süß</w:t>
            </w:r>
          </w:p>
        </w:tc>
        <w:tc>
          <w:tcPr>
            <w:tcW w:w="2098" w:type="dxa"/>
          </w:tcPr>
          <w:p w14:paraId="1E4ABB44" w14:textId="6E24A229" w:rsidR="00811511" w:rsidRPr="00764891" w:rsidRDefault="00811511" w:rsidP="00764891">
            <w:pPr>
              <w:spacing w:line="240" w:lineRule="auto"/>
              <w:cnfStyle w:val="100000000000" w:firstRow="1" w:lastRow="0" w:firstColumn="0" w:lastColumn="0" w:oddVBand="0" w:evenVBand="0" w:oddHBand="0" w:evenHBand="0" w:firstRowFirstColumn="0" w:firstRowLastColumn="0" w:lastRowFirstColumn="0" w:lastRowLastColumn="0"/>
              <w:rPr>
                <w:i/>
                <w:iCs/>
                <w:lang w:val="de-DE"/>
              </w:rPr>
            </w:pPr>
            <w:r w:rsidRPr="00764891">
              <w:rPr>
                <w:i/>
                <w:iCs/>
                <w:lang w:val="de-DE"/>
              </w:rPr>
              <w:t>gesund</w:t>
            </w:r>
          </w:p>
        </w:tc>
        <w:tc>
          <w:tcPr>
            <w:tcW w:w="2098" w:type="dxa"/>
          </w:tcPr>
          <w:p w14:paraId="65A1C7D1" w14:textId="2C5919D5" w:rsidR="00811511" w:rsidRPr="00764891" w:rsidRDefault="00811511" w:rsidP="00764891">
            <w:pPr>
              <w:spacing w:line="240" w:lineRule="auto"/>
              <w:cnfStyle w:val="100000000000" w:firstRow="1" w:lastRow="0" w:firstColumn="0" w:lastColumn="0" w:oddVBand="0" w:evenVBand="0" w:oddHBand="0" w:evenHBand="0" w:firstRowFirstColumn="0" w:firstRowLastColumn="0" w:lastRowFirstColumn="0" w:lastRowLastColumn="0"/>
              <w:rPr>
                <w:i/>
                <w:iCs/>
                <w:lang w:val="de-DE"/>
              </w:rPr>
            </w:pPr>
            <w:r w:rsidRPr="00764891">
              <w:rPr>
                <w:i/>
                <w:iCs/>
                <w:lang w:val="de-DE"/>
              </w:rPr>
              <w:t>ungesund</w:t>
            </w:r>
          </w:p>
        </w:tc>
        <w:tc>
          <w:tcPr>
            <w:tcW w:w="2098" w:type="dxa"/>
          </w:tcPr>
          <w:p w14:paraId="455B7DE9" w14:textId="3A68F324" w:rsidR="00811511" w:rsidRPr="00764891" w:rsidRDefault="00811511" w:rsidP="00764891">
            <w:pPr>
              <w:spacing w:line="240" w:lineRule="auto"/>
              <w:cnfStyle w:val="100000000000" w:firstRow="1" w:lastRow="0" w:firstColumn="0" w:lastColumn="0" w:oddVBand="0" w:evenVBand="0" w:oddHBand="0" w:evenHBand="0" w:firstRowFirstColumn="0" w:firstRowLastColumn="0" w:lastRowFirstColumn="0" w:lastRowLastColumn="0"/>
              <w:rPr>
                <w:i/>
                <w:iCs/>
                <w:lang w:val="de-DE"/>
              </w:rPr>
            </w:pPr>
            <w:r w:rsidRPr="00764891">
              <w:rPr>
                <w:i/>
                <w:iCs/>
                <w:lang w:val="de-DE"/>
              </w:rPr>
              <w:t>zum Frühstück</w:t>
            </w:r>
          </w:p>
        </w:tc>
        <w:tc>
          <w:tcPr>
            <w:tcW w:w="2098" w:type="dxa"/>
          </w:tcPr>
          <w:p w14:paraId="0475D4DA" w14:textId="1D7C74C7" w:rsidR="00811511" w:rsidRPr="00764891" w:rsidRDefault="00811511" w:rsidP="00764891">
            <w:pPr>
              <w:spacing w:line="240" w:lineRule="auto"/>
              <w:cnfStyle w:val="100000000000" w:firstRow="1" w:lastRow="0" w:firstColumn="0" w:lastColumn="0" w:oddVBand="0" w:evenVBand="0" w:oddHBand="0" w:evenHBand="0" w:firstRowFirstColumn="0" w:firstRowLastColumn="0" w:lastRowFirstColumn="0" w:lastRowLastColumn="0"/>
              <w:rPr>
                <w:i/>
                <w:iCs/>
                <w:lang w:val="de-DE"/>
              </w:rPr>
            </w:pPr>
            <w:r w:rsidRPr="00764891">
              <w:rPr>
                <w:i/>
                <w:iCs/>
                <w:lang w:val="de-DE"/>
              </w:rPr>
              <w:t>zum Mittagessen</w:t>
            </w:r>
          </w:p>
        </w:tc>
        <w:tc>
          <w:tcPr>
            <w:tcW w:w="2098" w:type="dxa"/>
          </w:tcPr>
          <w:p w14:paraId="09009FCE" w14:textId="06374233" w:rsidR="00811511" w:rsidRPr="00764891" w:rsidRDefault="00811511" w:rsidP="00764891">
            <w:pPr>
              <w:spacing w:line="240" w:lineRule="auto"/>
              <w:cnfStyle w:val="100000000000" w:firstRow="1" w:lastRow="0" w:firstColumn="0" w:lastColumn="0" w:oddVBand="0" w:evenVBand="0" w:oddHBand="0" w:evenHBand="0" w:firstRowFirstColumn="0" w:firstRowLastColumn="0" w:lastRowFirstColumn="0" w:lastRowLastColumn="0"/>
              <w:rPr>
                <w:i/>
                <w:iCs/>
                <w:lang w:val="de-DE"/>
              </w:rPr>
            </w:pPr>
            <w:r w:rsidRPr="00764891">
              <w:rPr>
                <w:i/>
                <w:iCs/>
                <w:lang w:val="de-DE"/>
              </w:rPr>
              <w:t>zum Abendessen</w:t>
            </w:r>
          </w:p>
        </w:tc>
      </w:tr>
      <w:tr w:rsidR="00811511" w14:paraId="4E20FEE1" w14:textId="77FF48F2" w:rsidTr="00811511">
        <w:trPr>
          <w:trHeight w:val="782"/>
        </w:trPr>
        <w:tc>
          <w:tcPr>
            <w:cnfStyle w:val="001000000000" w:firstRow="0" w:lastRow="0" w:firstColumn="1" w:lastColumn="0" w:oddVBand="0" w:evenVBand="0" w:oddHBand="0" w:evenHBand="0" w:firstRowFirstColumn="0" w:firstRowLastColumn="0" w:lastRowFirstColumn="0" w:lastRowLastColumn="0"/>
            <w:tcW w:w="2098" w:type="dxa"/>
          </w:tcPr>
          <w:p w14:paraId="0854FCF6" w14:textId="05733EE0" w:rsidR="00811511" w:rsidRDefault="00811511" w:rsidP="00764891">
            <w:pPr>
              <w:spacing w:line="240" w:lineRule="auto"/>
            </w:pPr>
          </w:p>
        </w:tc>
        <w:tc>
          <w:tcPr>
            <w:tcW w:w="2098" w:type="dxa"/>
          </w:tcPr>
          <w:p w14:paraId="3F7923E3" w14:textId="59E6C728" w:rsidR="00811511" w:rsidRDefault="00811511" w:rsidP="00764891">
            <w:pPr>
              <w:spacing w:line="240" w:lineRule="auto"/>
              <w:ind w:left="-84" w:firstLine="84"/>
              <w:cnfStyle w:val="000000000000" w:firstRow="0" w:lastRow="0" w:firstColumn="0" w:lastColumn="0" w:oddVBand="0" w:evenVBand="0" w:oddHBand="0" w:evenHBand="0" w:firstRowFirstColumn="0" w:firstRowLastColumn="0" w:lastRowFirstColumn="0" w:lastRowLastColumn="0"/>
            </w:pPr>
          </w:p>
        </w:tc>
        <w:tc>
          <w:tcPr>
            <w:tcW w:w="2098" w:type="dxa"/>
          </w:tcPr>
          <w:p w14:paraId="25628FFC" w14:textId="019C07E0"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3EBBA10A"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5802C4F2"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622CC02E" w14:textId="61FA3CFE"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179E6513" w14:textId="725D1499"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r>
      <w:tr w:rsidR="00811511" w14:paraId="2AC08944" w14:textId="329858CE" w:rsidTr="00811511">
        <w:trPr>
          <w:trHeight w:val="792"/>
        </w:trPr>
        <w:tc>
          <w:tcPr>
            <w:cnfStyle w:val="001000000000" w:firstRow="0" w:lastRow="0" w:firstColumn="1" w:lastColumn="0" w:oddVBand="0" w:evenVBand="0" w:oddHBand="0" w:evenHBand="0" w:firstRowFirstColumn="0" w:firstRowLastColumn="0" w:lastRowFirstColumn="0" w:lastRowLastColumn="0"/>
            <w:tcW w:w="2098" w:type="dxa"/>
          </w:tcPr>
          <w:p w14:paraId="62DED7BA" w14:textId="313FC130" w:rsidR="00811511" w:rsidRDefault="00811511" w:rsidP="00764891">
            <w:pPr>
              <w:spacing w:line="240" w:lineRule="auto"/>
            </w:pPr>
          </w:p>
        </w:tc>
        <w:tc>
          <w:tcPr>
            <w:tcW w:w="2098" w:type="dxa"/>
          </w:tcPr>
          <w:p w14:paraId="1A06DA2E"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13ECE7DC"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73D1331F"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2B81D8FF"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3EB81525" w14:textId="7D4A6E99"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19939494" w14:textId="388FBC9A"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r>
      <w:tr w:rsidR="00811511" w14:paraId="67853F24" w14:textId="4DB7BF04" w:rsidTr="00811511">
        <w:trPr>
          <w:trHeight w:val="782"/>
        </w:trPr>
        <w:tc>
          <w:tcPr>
            <w:cnfStyle w:val="001000000000" w:firstRow="0" w:lastRow="0" w:firstColumn="1" w:lastColumn="0" w:oddVBand="0" w:evenVBand="0" w:oddHBand="0" w:evenHBand="0" w:firstRowFirstColumn="0" w:firstRowLastColumn="0" w:lastRowFirstColumn="0" w:lastRowLastColumn="0"/>
            <w:tcW w:w="2098" w:type="dxa"/>
          </w:tcPr>
          <w:p w14:paraId="375EBED6" w14:textId="632017B3" w:rsidR="00811511" w:rsidRDefault="00811511" w:rsidP="00764891">
            <w:pPr>
              <w:spacing w:line="240" w:lineRule="auto"/>
            </w:pPr>
          </w:p>
        </w:tc>
        <w:tc>
          <w:tcPr>
            <w:tcW w:w="2098" w:type="dxa"/>
          </w:tcPr>
          <w:p w14:paraId="48CBED03" w14:textId="22D86825"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52505AB0" w14:textId="75E30F8C"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7CD6CF98"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3C5A1A4E"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7C12F23B" w14:textId="2F6E7A64"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1D27E0B6" w14:textId="151E3BF0"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r>
      <w:tr w:rsidR="00811511" w14:paraId="7F4435AE" w14:textId="1DE45AF2" w:rsidTr="00811511">
        <w:trPr>
          <w:trHeight w:val="782"/>
        </w:trPr>
        <w:tc>
          <w:tcPr>
            <w:cnfStyle w:val="001000000000" w:firstRow="0" w:lastRow="0" w:firstColumn="1" w:lastColumn="0" w:oddVBand="0" w:evenVBand="0" w:oddHBand="0" w:evenHBand="0" w:firstRowFirstColumn="0" w:firstRowLastColumn="0" w:lastRowFirstColumn="0" w:lastRowLastColumn="0"/>
            <w:tcW w:w="2098" w:type="dxa"/>
          </w:tcPr>
          <w:p w14:paraId="578BBCDE" w14:textId="613A1A12" w:rsidR="00811511" w:rsidRDefault="00811511" w:rsidP="00764891">
            <w:pPr>
              <w:spacing w:line="240" w:lineRule="auto"/>
            </w:pPr>
          </w:p>
        </w:tc>
        <w:tc>
          <w:tcPr>
            <w:tcW w:w="2098" w:type="dxa"/>
          </w:tcPr>
          <w:p w14:paraId="26D98144"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0140E7C5"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51D18230"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66784FDC"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255D3DD4" w14:textId="67B0033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5C81AB90" w14:textId="230D4165"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r>
      <w:tr w:rsidR="00811511" w14:paraId="0DB01F43" w14:textId="77777777" w:rsidTr="00811511">
        <w:trPr>
          <w:trHeight w:val="782"/>
        </w:trPr>
        <w:tc>
          <w:tcPr>
            <w:cnfStyle w:val="001000000000" w:firstRow="0" w:lastRow="0" w:firstColumn="1" w:lastColumn="0" w:oddVBand="0" w:evenVBand="0" w:oddHBand="0" w:evenHBand="0" w:firstRowFirstColumn="0" w:firstRowLastColumn="0" w:lastRowFirstColumn="0" w:lastRowLastColumn="0"/>
            <w:tcW w:w="2098" w:type="dxa"/>
          </w:tcPr>
          <w:p w14:paraId="070E3EAD" w14:textId="77777777" w:rsidR="00811511" w:rsidRDefault="00811511" w:rsidP="00764891">
            <w:pPr>
              <w:spacing w:line="240" w:lineRule="auto"/>
            </w:pPr>
          </w:p>
        </w:tc>
        <w:tc>
          <w:tcPr>
            <w:tcW w:w="2098" w:type="dxa"/>
          </w:tcPr>
          <w:p w14:paraId="48872A12"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0465C95D"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4FEA9993"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76127D5B"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3E600DE9"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27589DF2"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r>
      <w:tr w:rsidR="00811511" w14:paraId="0C25136A" w14:textId="77777777" w:rsidTr="00811511">
        <w:trPr>
          <w:trHeight w:val="782"/>
        </w:trPr>
        <w:tc>
          <w:tcPr>
            <w:cnfStyle w:val="001000000000" w:firstRow="0" w:lastRow="0" w:firstColumn="1" w:lastColumn="0" w:oddVBand="0" w:evenVBand="0" w:oddHBand="0" w:evenHBand="0" w:firstRowFirstColumn="0" w:firstRowLastColumn="0" w:lastRowFirstColumn="0" w:lastRowLastColumn="0"/>
            <w:tcW w:w="2098" w:type="dxa"/>
          </w:tcPr>
          <w:p w14:paraId="09838466" w14:textId="77777777" w:rsidR="00811511" w:rsidRDefault="00811511" w:rsidP="00764891">
            <w:pPr>
              <w:spacing w:line="240" w:lineRule="auto"/>
            </w:pPr>
          </w:p>
        </w:tc>
        <w:tc>
          <w:tcPr>
            <w:tcW w:w="2098" w:type="dxa"/>
          </w:tcPr>
          <w:p w14:paraId="157AEB97"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27ACB71E"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27F9BF06"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3321FF17"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3A43F680"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c>
          <w:tcPr>
            <w:tcW w:w="2098" w:type="dxa"/>
          </w:tcPr>
          <w:p w14:paraId="2CE2996F" w14:textId="77777777" w:rsidR="00811511" w:rsidRDefault="00811511" w:rsidP="00764891">
            <w:pPr>
              <w:spacing w:line="240" w:lineRule="auto"/>
              <w:cnfStyle w:val="000000000000" w:firstRow="0" w:lastRow="0" w:firstColumn="0" w:lastColumn="0" w:oddVBand="0" w:evenVBand="0" w:oddHBand="0" w:evenHBand="0" w:firstRowFirstColumn="0" w:firstRowLastColumn="0" w:lastRowFirstColumn="0" w:lastRowLastColumn="0"/>
            </w:pPr>
          </w:p>
        </w:tc>
      </w:tr>
      <w:bookmarkEnd w:id="0"/>
    </w:tbl>
    <w:p w14:paraId="54B8EAFA" w14:textId="0B7A801D" w:rsidR="00886BD2" w:rsidRPr="00695416" w:rsidRDefault="00886BD2" w:rsidP="00695416">
      <w:r>
        <w:br w:type="page"/>
      </w:r>
    </w:p>
    <w:p w14:paraId="4665A55F" w14:textId="77777777" w:rsidR="00886BD2" w:rsidRDefault="00886BD2" w:rsidP="00886BD2">
      <w:pPr>
        <w:sectPr w:rsidR="00886BD2" w:rsidSect="003F274A">
          <w:headerReference w:type="default" r:id="rId11"/>
          <w:footerReference w:type="default" r:id="rId12"/>
          <w:headerReference w:type="first" r:id="rId13"/>
          <w:footerReference w:type="first" r:id="rId14"/>
          <w:pgSz w:w="16838" w:h="11906" w:orient="landscape"/>
          <w:pgMar w:top="1134" w:right="1134" w:bottom="1134" w:left="1134" w:header="709" w:footer="709" w:gutter="0"/>
          <w:pgNumType w:start="1"/>
          <w:cols w:space="708"/>
          <w:titlePg/>
          <w:docGrid w:linePitch="360"/>
        </w:sectPr>
      </w:pPr>
    </w:p>
    <w:p w14:paraId="77231D89" w14:textId="77777777" w:rsidR="00695416" w:rsidRPr="001748AB" w:rsidRDefault="00695416" w:rsidP="00695416">
      <w:pPr>
        <w:rPr>
          <w:rStyle w:val="Strong"/>
          <w:szCs w:val="22"/>
        </w:rPr>
      </w:pPr>
      <w:r w:rsidRPr="001748AB">
        <w:rPr>
          <w:rStyle w:val="Strong"/>
          <w:szCs w:val="22"/>
        </w:rPr>
        <w:lastRenderedPageBreak/>
        <w:t>© State of New South Wales (Department of Education), 202</w:t>
      </w:r>
      <w:r>
        <w:rPr>
          <w:rStyle w:val="Strong"/>
          <w:szCs w:val="22"/>
        </w:rPr>
        <w:t>4</w:t>
      </w:r>
    </w:p>
    <w:p w14:paraId="19310463" w14:textId="77777777" w:rsidR="00695416" w:rsidRDefault="00695416" w:rsidP="00695416">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088207EF" w14:textId="77777777" w:rsidR="00695416" w:rsidRDefault="00695416" w:rsidP="00695416">
      <w:r>
        <w:t xml:space="preserve">Copyright material available in this resource and owned by the NSW Department of Education is licensed under a </w:t>
      </w:r>
      <w:hyperlink r:id="rId15" w:history="1">
        <w:r w:rsidRPr="003B3E41">
          <w:rPr>
            <w:rStyle w:val="Hyperlink"/>
          </w:rPr>
          <w:t>Creative Commons Attribution 4.0 International (CC BY 4.0) license</w:t>
        </w:r>
      </w:hyperlink>
      <w:r>
        <w:t>.</w:t>
      </w:r>
    </w:p>
    <w:p w14:paraId="7F77179D" w14:textId="77777777" w:rsidR="00695416" w:rsidRDefault="00695416" w:rsidP="00695416">
      <w:r>
        <w:rPr>
          <w:noProof/>
        </w:rPr>
        <w:drawing>
          <wp:inline distT="0" distB="0" distL="0" distR="0" wp14:anchorId="4163B256" wp14:editId="28BD68CE">
            <wp:extent cx="1228725" cy="428625"/>
            <wp:effectExtent l="0" t="0" r="9525" b="9525"/>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6D1E04B" w14:textId="77777777" w:rsidR="00695416" w:rsidRDefault="00695416" w:rsidP="00695416">
      <w:r>
        <w:t>This license allows you to share and adapt the material for any purpose, even commercially.</w:t>
      </w:r>
    </w:p>
    <w:p w14:paraId="0C965346" w14:textId="77777777" w:rsidR="00695416" w:rsidRDefault="00695416" w:rsidP="00695416">
      <w:r>
        <w:t>Attribution should be given to © State of New South Wales (Department of Education), 2024.</w:t>
      </w:r>
    </w:p>
    <w:p w14:paraId="7E05567A" w14:textId="77777777" w:rsidR="00695416" w:rsidRDefault="00695416" w:rsidP="00695416">
      <w:r>
        <w:t>Material in this resource not available under a Creative Commons license:</w:t>
      </w:r>
    </w:p>
    <w:p w14:paraId="2DD39369" w14:textId="77777777" w:rsidR="00695416" w:rsidRDefault="00695416" w:rsidP="00695416">
      <w:pPr>
        <w:pStyle w:val="ListBullet"/>
        <w:numPr>
          <w:ilvl w:val="0"/>
          <w:numId w:val="5"/>
        </w:numPr>
      </w:pPr>
      <w:r>
        <w:t>the NSW Department of Education logo, other logos and trademark-protected material</w:t>
      </w:r>
    </w:p>
    <w:p w14:paraId="28CAFE2F" w14:textId="77777777" w:rsidR="00695416" w:rsidRDefault="00695416" w:rsidP="00695416">
      <w:pPr>
        <w:pStyle w:val="ListBullet"/>
        <w:numPr>
          <w:ilvl w:val="0"/>
          <w:numId w:val="5"/>
        </w:numPr>
      </w:pPr>
      <w:r>
        <w:t>material owned by a third party that has been reproduced with permission. You will need to obtain permission from the third party to reuse its material.</w:t>
      </w:r>
    </w:p>
    <w:p w14:paraId="0E861F27" w14:textId="77777777" w:rsidR="00695416" w:rsidRPr="003B3E41" w:rsidRDefault="00695416" w:rsidP="00695416">
      <w:pPr>
        <w:pStyle w:val="FeatureBox2"/>
        <w:rPr>
          <w:rStyle w:val="Strong"/>
        </w:rPr>
      </w:pPr>
      <w:r w:rsidRPr="003B3E41">
        <w:rPr>
          <w:rStyle w:val="Strong"/>
        </w:rPr>
        <w:t>Links to third-party material and websites</w:t>
      </w:r>
    </w:p>
    <w:p w14:paraId="4A65D8FC" w14:textId="77777777" w:rsidR="00695416" w:rsidRDefault="00695416" w:rsidP="00695416">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9831FBE" w14:textId="61725B22" w:rsidR="00886BD2" w:rsidRPr="00886BD2" w:rsidRDefault="00695416" w:rsidP="00695416">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886BD2" w:rsidRPr="00886BD2" w:rsidSect="00695416">
      <w:headerReference w:type="first" r:id="rId17"/>
      <w:footerReference w:type="first" r:id="rId1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046CF56F"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B1228F">
      <w:rPr>
        <w:noProof/>
      </w:rPr>
      <w:t>Mar-24</w:t>
    </w:r>
    <w:r>
      <w:fldChar w:fldCharType="end"/>
    </w:r>
    <w:r>
      <w:ptab w:relativeTo="margin" w:alignment="right" w:leader="none"/>
    </w:r>
    <w:r>
      <w:rPr>
        <w:b/>
        <w:noProof/>
        <w:sz w:val="28"/>
        <w:szCs w:val="28"/>
      </w:rPr>
      <w:drawing>
        <wp:inline distT="0" distB="0" distL="0" distR="0" wp14:anchorId="5A10C06F" wp14:editId="22DCFE7E">
          <wp:extent cx="571500" cy="190500"/>
          <wp:effectExtent l="0" t="0" r="0" b="0"/>
          <wp:docPr id="1322160393" name="Picture 132216039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DBAC"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35DBFE85" w:rsidR="008A353C" w:rsidRDefault="00587FC8" w:rsidP="00843DF5">
    <w:pPr>
      <w:pStyle w:val="Documentname"/>
    </w:pPr>
    <w:r>
      <w:t>Categorising foods</w:t>
    </w:r>
    <w:r w:rsidR="00811511">
      <w:t xml:space="preserve"> and drinks</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7288844C"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7F55"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4ECAD6"/>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9038573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952588787">
    <w:abstractNumId w:val="1"/>
  </w:num>
  <w:num w:numId="26" w16cid:durableId="1561820500">
    <w:abstractNumId w:val="3"/>
  </w:num>
  <w:num w:numId="27" w16cid:durableId="86076149">
    <w:abstractNumId w:val="6"/>
  </w:num>
  <w:num w:numId="28" w16cid:durableId="788204079">
    <w:abstractNumId w:val="0"/>
  </w:num>
  <w:num w:numId="29" w16cid:durableId="1721393538">
    <w:abstractNumId w:val="4"/>
  </w:num>
  <w:num w:numId="30" w16cid:durableId="171134524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726151844">
    <w:abstractNumId w:val="1"/>
  </w:num>
  <w:num w:numId="32" w16cid:durableId="707025567">
    <w:abstractNumId w:val="3"/>
  </w:num>
  <w:num w:numId="33" w16cid:durableId="438570636">
    <w:abstractNumId w:val="6"/>
  </w:num>
  <w:num w:numId="34" w16cid:durableId="1389375785">
    <w:abstractNumId w:val="0"/>
  </w:num>
  <w:num w:numId="35" w16cid:durableId="156196100">
    <w:abstractNumId w:val="4"/>
  </w:num>
  <w:num w:numId="36" w16cid:durableId="20316404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900089945">
    <w:abstractNumId w:val="1"/>
  </w:num>
  <w:num w:numId="38" w16cid:durableId="536282505">
    <w:abstractNumId w:val="3"/>
  </w:num>
  <w:num w:numId="39" w16cid:durableId="154807677">
    <w:abstractNumId w:val="6"/>
  </w:num>
  <w:num w:numId="40" w16cid:durableId="1524827528">
    <w:abstractNumId w:val="6"/>
  </w:num>
  <w:num w:numId="41" w16cid:durableId="1545752153">
    <w:abstractNumId w:val="4"/>
  </w:num>
  <w:num w:numId="42" w16cid:durableId="1371683010">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3" w16cid:durableId="914898468">
    <w:abstractNumId w:val="1"/>
  </w:num>
  <w:num w:numId="44" w16cid:durableId="759984116">
    <w:abstractNumId w:val="3"/>
  </w:num>
  <w:num w:numId="45" w16cid:durableId="840239806">
    <w:abstractNumId w:val="6"/>
  </w:num>
  <w:num w:numId="46" w16cid:durableId="972557337">
    <w:abstractNumId w:val="6"/>
  </w:num>
  <w:num w:numId="47" w16cid:durableId="130253451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103E4F"/>
    <w:rsid w:val="00106350"/>
    <w:rsid w:val="00112528"/>
    <w:rsid w:val="00113093"/>
    <w:rsid w:val="00123A38"/>
    <w:rsid w:val="00125DFF"/>
    <w:rsid w:val="0012654C"/>
    <w:rsid w:val="00153D13"/>
    <w:rsid w:val="00155D05"/>
    <w:rsid w:val="001613E4"/>
    <w:rsid w:val="0017408C"/>
    <w:rsid w:val="00181F54"/>
    <w:rsid w:val="00190C6F"/>
    <w:rsid w:val="001A2D64"/>
    <w:rsid w:val="001A3009"/>
    <w:rsid w:val="001B147D"/>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83C30"/>
    <w:rsid w:val="0028514A"/>
    <w:rsid w:val="00294275"/>
    <w:rsid w:val="002A28B4"/>
    <w:rsid w:val="002A2B8C"/>
    <w:rsid w:val="002A30D8"/>
    <w:rsid w:val="002A35CF"/>
    <w:rsid w:val="002A475D"/>
    <w:rsid w:val="002B316A"/>
    <w:rsid w:val="002B50F2"/>
    <w:rsid w:val="002F7CFE"/>
    <w:rsid w:val="00302680"/>
    <w:rsid w:val="00303085"/>
    <w:rsid w:val="00306C23"/>
    <w:rsid w:val="003333ED"/>
    <w:rsid w:val="003355E2"/>
    <w:rsid w:val="00340DD9"/>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274A"/>
    <w:rsid w:val="003F5A78"/>
    <w:rsid w:val="003F6E52"/>
    <w:rsid w:val="00400ACE"/>
    <w:rsid w:val="00401084"/>
    <w:rsid w:val="00407CAD"/>
    <w:rsid w:val="00407EF0"/>
    <w:rsid w:val="00412F2B"/>
    <w:rsid w:val="004178B3"/>
    <w:rsid w:val="00430F12"/>
    <w:rsid w:val="00442345"/>
    <w:rsid w:val="00453EC1"/>
    <w:rsid w:val="00454159"/>
    <w:rsid w:val="00456066"/>
    <w:rsid w:val="004662AB"/>
    <w:rsid w:val="00474E4B"/>
    <w:rsid w:val="00480185"/>
    <w:rsid w:val="0048642E"/>
    <w:rsid w:val="00491389"/>
    <w:rsid w:val="004A29D0"/>
    <w:rsid w:val="004B13C5"/>
    <w:rsid w:val="004B484F"/>
    <w:rsid w:val="004B4EF9"/>
    <w:rsid w:val="004B723A"/>
    <w:rsid w:val="004C11A9"/>
    <w:rsid w:val="004C4B48"/>
    <w:rsid w:val="004C68E7"/>
    <w:rsid w:val="004E1043"/>
    <w:rsid w:val="004F2AC5"/>
    <w:rsid w:val="004F48DD"/>
    <w:rsid w:val="004F6AF2"/>
    <w:rsid w:val="00511863"/>
    <w:rsid w:val="005128E7"/>
    <w:rsid w:val="00526795"/>
    <w:rsid w:val="00541FBB"/>
    <w:rsid w:val="005500B1"/>
    <w:rsid w:val="00552177"/>
    <w:rsid w:val="005608F0"/>
    <w:rsid w:val="005649D2"/>
    <w:rsid w:val="005651B7"/>
    <w:rsid w:val="0058102D"/>
    <w:rsid w:val="00583731"/>
    <w:rsid w:val="00587FC8"/>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49D6"/>
    <w:rsid w:val="00613017"/>
    <w:rsid w:val="00624D13"/>
    <w:rsid w:val="00626BBF"/>
    <w:rsid w:val="00627A57"/>
    <w:rsid w:val="00637F8F"/>
    <w:rsid w:val="0064273E"/>
    <w:rsid w:val="00643CC4"/>
    <w:rsid w:val="00670C2A"/>
    <w:rsid w:val="0067574D"/>
    <w:rsid w:val="00677835"/>
    <w:rsid w:val="00680388"/>
    <w:rsid w:val="00690DD5"/>
    <w:rsid w:val="00691121"/>
    <w:rsid w:val="00695416"/>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52ED5"/>
    <w:rsid w:val="007564F8"/>
    <w:rsid w:val="00764891"/>
    <w:rsid w:val="0076669D"/>
    <w:rsid w:val="00766D19"/>
    <w:rsid w:val="00767CA4"/>
    <w:rsid w:val="00767F93"/>
    <w:rsid w:val="00770190"/>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11511"/>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D5C37"/>
    <w:rsid w:val="008E3DE9"/>
    <w:rsid w:val="008E4E66"/>
    <w:rsid w:val="009107ED"/>
    <w:rsid w:val="009138BF"/>
    <w:rsid w:val="00915B46"/>
    <w:rsid w:val="00921FDC"/>
    <w:rsid w:val="0093679E"/>
    <w:rsid w:val="00941947"/>
    <w:rsid w:val="0094511B"/>
    <w:rsid w:val="00945B9D"/>
    <w:rsid w:val="009560E5"/>
    <w:rsid w:val="0097042E"/>
    <w:rsid w:val="009739C8"/>
    <w:rsid w:val="00982157"/>
    <w:rsid w:val="0099399A"/>
    <w:rsid w:val="00995C6E"/>
    <w:rsid w:val="009B1280"/>
    <w:rsid w:val="009B3D61"/>
    <w:rsid w:val="009C2DB5"/>
    <w:rsid w:val="009C5B0E"/>
    <w:rsid w:val="009D43DD"/>
    <w:rsid w:val="009E6FBE"/>
    <w:rsid w:val="009F3AB7"/>
    <w:rsid w:val="00A10577"/>
    <w:rsid w:val="00A119B4"/>
    <w:rsid w:val="00A170A2"/>
    <w:rsid w:val="00A2629A"/>
    <w:rsid w:val="00A534B8"/>
    <w:rsid w:val="00A54063"/>
    <w:rsid w:val="00A5409F"/>
    <w:rsid w:val="00A55D6B"/>
    <w:rsid w:val="00A56811"/>
    <w:rsid w:val="00A57460"/>
    <w:rsid w:val="00A63054"/>
    <w:rsid w:val="00A6693C"/>
    <w:rsid w:val="00A73326"/>
    <w:rsid w:val="00A74A54"/>
    <w:rsid w:val="00A75A37"/>
    <w:rsid w:val="00A76FB9"/>
    <w:rsid w:val="00A83D41"/>
    <w:rsid w:val="00A873E9"/>
    <w:rsid w:val="00A9004C"/>
    <w:rsid w:val="00AB099B"/>
    <w:rsid w:val="00AB3116"/>
    <w:rsid w:val="00AB5F89"/>
    <w:rsid w:val="00AE4760"/>
    <w:rsid w:val="00B03CCC"/>
    <w:rsid w:val="00B05292"/>
    <w:rsid w:val="00B1228F"/>
    <w:rsid w:val="00B2036D"/>
    <w:rsid w:val="00B222FB"/>
    <w:rsid w:val="00B26C50"/>
    <w:rsid w:val="00B30626"/>
    <w:rsid w:val="00B42E51"/>
    <w:rsid w:val="00B46033"/>
    <w:rsid w:val="00B53FCE"/>
    <w:rsid w:val="00B56BFE"/>
    <w:rsid w:val="00B57D39"/>
    <w:rsid w:val="00B65452"/>
    <w:rsid w:val="00B656BE"/>
    <w:rsid w:val="00B6716A"/>
    <w:rsid w:val="00B727CB"/>
    <w:rsid w:val="00B72931"/>
    <w:rsid w:val="00B80AAD"/>
    <w:rsid w:val="00B80ADE"/>
    <w:rsid w:val="00B816F5"/>
    <w:rsid w:val="00B82F91"/>
    <w:rsid w:val="00B868BA"/>
    <w:rsid w:val="00BA7230"/>
    <w:rsid w:val="00BA7AAB"/>
    <w:rsid w:val="00BB1EFE"/>
    <w:rsid w:val="00BB3D49"/>
    <w:rsid w:val="00BB4FBA"/>
    <w:rsid w:val="00BC1208"/>
    <w:rsid w:val="00BC7C1F"/>
    <w:rsid w:val="00BE0BA7"/>
    <w:rsid w:val="00BF35D4"/>
    <w:rsid w:val="00BF732E"/>
    <w:rsid w:val="00C2168A"/>
    <w:rsid w:val="00C436AB"/>
    <w:rsid w:val="00C43F7A"/>
    <w:rsid w:val="00C55B7A"/>
    <w:rsid w:val="00C62B29"/>
    <w:rsid w:val="00C664FC"/>
    <w:rsid w:val="00C70C44"/>
    <w:rsid w:val="00C84DB5"/>
    <w:rsid w:val="00C92FDF"/>
    <w:rsid w:val="00CA0226"/>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604B6"/>
    <w:rsid w:val="00E66CA0"/>
    <w:rsid w:val="00E765F1"/>
    <w:rsid w:val="00E836F5"/>
    <w:rsid w:val="00E87132"/>
    <w:rsid w:val="00E904DB"/>
    <w:rsid w:val="00EA07C6"/>
    <w:rsid w:val="00EC59D6"/>
    <w:rsid w:val="00ED1EDE"/>
    <w:rsid w:val="00EF79D0"/>
    <w:rsid w:val="00F04295"/>
    <w:rsid w:val="00F1353E"/>
    <w:rsid w:val="00F14D7F"/>
    <w:rsid w:val="00F20AC8"/>
    <w:rsid w:val="00F3454B"/>
    <w:rsid w:val="00F522E3"/>
    <w:rsid w:val="00F54F06"/>
    <w:rsid w:val="00F620A7"/>
    <w:rsid w:val="00F65B7F"/>
    <w:rsid w:val="00F66145"/>
    <w:rsid w:val="00F67719"/>
    <w:rsid w:val="00F814BD"/>
    <w:rsid w:val="00F81980"/>
    <w:rsid w:val="00F824C2"/>
    <w:rsid w:val="00FA3555"/>
    <w:rsid w:val="00FA6449"/>
    <w:rsid w:val="00FB7C01"/>
    <w:rsid w:val="00FC0E4A"/>
    <w:rsid w:val="00FC3BCF"/>
    <w:rsid w:val="00FD0590"/>
    <w:rsid w:val="00FD0A93"/>
    <w:rsid w:val="00FE393D"/>
    <w:rsid w:val="00FE5E0D"/>
    <w:rsid w:val="00FE61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95416"/>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95416"/>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9541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9541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9541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9541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95416"/>
    <w:pPr>
      <w:keepNext/>
      <w:spacing w:after="200" w:line="240" w:lineRule="auto"/>
    </w:pPr>
    <w:rPr>
      <w:iCs/>
      <w:color w:val="002664"/>
      <w:sz w:val="18"/>
      <w:szCs w:val="18"/>
    </w:rPr>
  </w:style>
  <w:style w:type="table" w:customStyle="1" w:styleId="Tableheader">
    <w:name w:val="ŠTable header"/>
    <w:basedOn w:val="TableNormal"/>
    <w:uiPriority w:val="99"/>
    <w:rsid w:val="0069541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95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95416"/>
    <w:pPr>
      <w:numPr>
        <w:numId w:val="47"/>
      </w:numPr>
    </w:pPr>
  </w:style>
  <w:style w:type="paragraph" w:styleId="ListNumber2">
    <w:name w:val="List Number 2"/>
    <w:aliases w:val="ŠList Number 2"/>
    <w:basedOn w:val="Normal"/>
    <w:uiPriority w:val="8"/>
    <w:qFormat/>
    <w:rsid w:val="00695416"/>
    <w:pPr>
      <w:numPr>
        <w:numId w:val="46"/>
      </w:numPr>
    </w:pPr>
  </w:style>
  <w:style w:type="paragraph" w:styleId="ListBullet">
    <w:name w:val="List Bullet"/>
    <w:aliases w:val="ŠList Bullet"/>
    <w:basedOn w:val="Normal"/>
    <w:uiPriority w:val="9"/>
    <w:qFormat/>
    <w:rsid w:val="00695416"/>
    <w:pPr>
      <w:numPr>
        <w:numId w:val="44"/>
      </w:numPr>
    </w:pPr>
  </w:style>
  <w:style w:type="paragraph" w:styleId="ListBullet2">
    <w:name w:val="List Bullet 2"/>
    <w:aliases w:val="ŠList Bullet 2"/>
    <w:basedOn w:val="Normal"/>
    <w:uiPriority w:val="10"/>
    <w:qFormat/>
    <w:rsid w:val="00695416"/>
    <w:pPr>
      <w:numPr>
        <w:numId w:val="42"/>
      </w:numPr>
    </w:pPr>
  </w:style>
  <w:style w:type="paragraph" w:customStyle="1" w:styleId="FeatureBox4">
    <w:name w:val="ŠFeature Box 4"/>
    <w:basedOn w:val="FeatureBox2"/>
    <w:next w:val="Normal"/>
    <w:uiPriority w:val="14"/>
    <w:qFormat/>
    <w:rsid w:val="0069541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95416"/>
    <w:pPr>
      <w:keepNext/>
      <w:ind w:left="567" w:right="57"/>
    </w:pPr>
    <w:rPr>
      <w:szCs w:val="22"/>
    </w:rPr>
  </w:style>
  <w:style w:type="paragraph" w:customStyle="1" w:styleId="Documentname">
    <w:name w:val="ŠDocument name"/>
    <w:basedOn w:val="Normal"/>
    <w:next w:val="Normal"/>
    <w:uiPriority w:val="17"/>
    <w:qFormat/>
    <w:rsid w:val="00695416"/>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95416"/>
    <w:pPr>
      <w:spacing w:after="0"/>
    </w:pPr>
    <w:rPr>
      <w:sz w:val="18"/>
      <w:szCs w:val="18"/>
    </w:rPr>
  </w:style>
  <w:style w:type="paragraph" w:customStyle="1" w:styleId="FeatureBox2">
    <w:name w:val="ŠFeature Box 2"/>
    <w:basedOn w:val="Normal"/>
    <w:next w:val="Normal"/>
    <w:uiPriority w:val="12"/>
    <w:qFormat/>
    <w:rsid w:val="0069541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9541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9541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9541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9541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695416"/>
    <w:rPr>
      <w:color w:val="001C4A" w:themeColor="accent1" w:themeShade="BF"/>
      <w:u w:val="single"/>
    </w:rPr>
  </w:style>
  <w:style w:type="paragraph" w:customStyle="1" w:styleId="Logo">
    <w:name w:val="ŠLogo"/>
    <w:basedOn w:val="Normal"/>
    <w:uiPriority w:val="18"/>
    <w:qFormat/>
    <w:rsid w:val="0069541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95416"/>
    <w:pPr>
      <w:tabs>
        <w:tab w:val="right" w:leader="dot" w:pos="14570"/>
      </w:tabs>
      <w:spacing w:before="0"/>
    </w:pPr>
    <w:rPr>
      <w:b/>
      <w:noProof/>
    </w:rPr>
  </w:style>
  <w:style w:type="paragraph" w:styleId="TOC2">
    <w:name w:val="toc 2"/>
    <w:aliases w:val="ŠTOC 2"/>
    <w:basedOn w:val="Normal"/>
    <w:next w:val="Normal"/>
    <w:uiPriority w:val="39"/>
    <w:unhideWhenUsed/>
    <w:rsid w:val="00695416"/>
    <w:pPr>
      <w:tabs>
        <w:tab w:val="right" w:leader="dot" w:pos="14570"/>
      </w:tabs>
      <w:spacing w:before="0"/>
    </w:pPr>
    <w:rPr>
      <w:noProof/>
    </w:rPr>
  </w:style>
  <w:style w:type="paragraph" w:styleId="TOC3">
    <w:name w:val="toc 3"/>
    <w:aliases w:val="ŠTOC 3"/>
    <w:basedOn w:val="Normal"/>
    <w:next w:val="Normal"/>
    <w:uiPriority w:val="39"/>
    <w:unhideWhenUsed/>
    <w:rsid w:val="00695416"/>
    <w:pPr>
      <w:spacing w:before="0"/>
      <w:ind w:left="244"/>
    </w:pPr>
  </w:style>
  <w:style w:type="character" w:customStyle="1" w:styleId="BoldItalic">
    <w:name w:val="ŠBold Italic"/>
    <w:basedOn w:val="DefaultParagraphFont"/>
    <w:uiPriority w:val="1"/>
    <w:qFormat/>
    <w:rsid w:val="00695416"/>
    <w:rPr>
      <w:b/>
      <w:i/>
      <w:iCs/>
    </w:rPr>
  </w:style>
  <w:style w:type="character" w:customStyle="1" w:styleId="Heading1Char">
    <w:name w:val="Heading 1 Char"/>
    <w:aliases w:val="ŠHeading 1 Char"/>
    <w:basedOn w:val="DefaultParagraphFont"/>
    <w:link w:val="Heading1"/>
    <w:uiPriority w:val="3"/>
    <w:rsid w:val="0069541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9541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95416"/>
    <w:pPr>
      <w:spacing w:after="240"/>
      <w:outlineLvl w:val="9"/>
    </w:pPr>
    <w:rPr>
      <w:szCs w:val="40"/>
    </w:rPr>
  </w:style>
  <w:style w:type="paragraph" w:styleId="Footer">
    <w:name w:val="footer"/>
    <w:aliases w:val="ŠFooter"/>
    <w:basedOn w:val="Normal"/>
    <w:link w:val="FooterChar"/>
    <w:uiPriority w:val="19"/>
    <w:rsid w:val="0069541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95416"/>
    <w:rPr>
      <w:rFonts w:ascii="Arial" w:hAnsi="Arial" w:cs="Arial"/>
      <w:sz w:val="18"/>
      <w:szCs w:val="18"/>
    </w:rPr>
  </w:style>
  <w:style w:type="paragraph" w:styleId="Header">
    <w:name w:val="header"/>
    <w:aliases w:val="ŠHeader"/>
    <w:basedOn w:val="Normal"/>
    <w:link w:val="HeaderChar"/>
    <w:uiPriority w:val="16"/>
    <w:rsid w:val="00695416"/>
    <w:rPr>
      <w:noProof/>
      <w:color w:val="002664"/>
      <w:sz w:val="28"/>
      <w:szCs w:val="28"/>
    </w:rPr>
  </w:style>
  <w:style w:type="character" w:customStyle="1" w:styleId="HeaderChar">
    <w:name w:val="Header Char"/>
    <w:aliases w:val="ŠHeader Char"/>
    <w:basedOn w:val="DefaultParagraphFont"/>
    <w:link w:val="Header"/>
    <w:uiPriority w:val="16"/>
    <w:rsid w:val="0069541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9541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9541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95416"/>
    <w:rPr>
      <w:rFonts w:ascii="Arial" w:hAnsi="Arial" w:cs="Arial"/>
      <w:b/>
      <w:szCs w:val="32"/>
    </w:rPr>
  </w:style>
  <w:style w:type="character" w:styleId="UnresolvedMention">
    <w:name w:val="Unresolved Mention"/>
    <w:basedOn w:val="DefaultParagraphFont"/>
    <w:uiPriority w:val="99"/>
    <w:semiHidden/>
    <w:unhideWhenUsed/>
    <w:rsid w:val="00695416"/>
    <w:rPr>
      <w:color w:val="605E5C"/>
      <w:shd w:val="clear" w:color="auto" w:fill="E1DFDD"/>
    </w:rPr>
  </w:style>
  <w:style w:type="character" w:styleId="SubtleEmphasis">
    <w:name w:val="Subtle Emphasis"/>
    <w:basedOn w:val="DefaultParagraphFont"/>
    <w:uiPriority w:val="19"/>
    <w:semiHidden/>
    <w:qFormat/>
    <w:rsid w:val="00695416"/>
    <w:rPr>
      <w:i/>
      <w:iCs/>
      <w:color w:val="404040" w:themeColor="text1" w:themeTint="BF"/>
    </w:rPr>
  </w:style>
  <w:style w:type="paragraph" w:styleId="TOC4">
    <w:name w:val="toc 4"/>
    <w:aliases w:val="ŠTOC 4"/>
    <w:basedOn w:val="Normal"/>
    <w:next w:val="Normal"/>
    <w:autoRedefine/>
    <w:uiPriority w:val="39"/>
    <w:unhideWhenUsed/>
    <w:rsid w:val="00695416"/>
    <w:pPr>
      <w:spacing w:before="0"/>
      <w:ind w:left="488"/>
    </w:pPr>
  </w:style>
  <w:style w:type="character" w:styleId="CommentReference">
    <w:name w:val="annotation reference"/>
    <w:basedOn w:val="DefaultParagraphFont"/>
    <w:uiPriority w:val="99"/>
    <w:semiHidden/>
    <w:unhideWhenUsed/>
    <w:rsid w:val="00695416"/>
    <w:rPr>
      <w:sz w:val="16"/>
      <w:szCs w:val="16"/>
    </w:rPr>
  </w:style>
  <w:style w:type="paragraph" w:styleId="CommentText">
    <w:name w:val="annotation text"/>
    <w:basedOn w:val="Normal"/>
    <w:link w:val="CommentTextChar"/>
    <w:uiPriority w:val="99"/>
    <w:unhideWhenUsed/>
    <w:rsid w:val="00695416"/>
    <w:pPr>
      <w:spacing w:line="240" w:lineRule="auto"/>
    </w:pPr>
    <w:rPr>
      <w:sz w:val="20"/>
      <w:szCs w:val="20"/>
    </w:rPr>
  </w:style>
  <w:style w:type="character" w:customStyle="1" w:styleId="CommentTextChar">
    <w:name w:val="Comment Text Char"/>
    <w:basedOn w:val="DefaultParagraphFont"/>
    <w:link w:val="CommentText"/>
    <w:uiPriority w:val="99"/>
    <w:rsid w:val="0069541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95416"/>
    <w:rPr>
      <w:b/>
      <w:bCs/>
    </w:rPr>
  </w:style>
  <w:style w:type="character" w:customStyle="1" w:styleId="CommentSubjectChar">
    <w:name w:val="Comment Subject Char"/>
    <w:basedOn w:val="CommentTextChar"/>
    <w:link w:val="CommentSubject"/>
    <w:uiPriority w:val="99"/>
    <w:semiHidden/>
    <w:rsid w:val="00695416"/>
    <w:rPr>
      <w:rFonts w:ascii="Arial" w:hAnsi="Arial" w:cs="Arial"/>
      <w:b/>
      <w:bCs/>
      <w:sz w:val="20"/>
      <w:szCs w:val="20"/>
    </w:rPr>
  </w:style>
  <w:style w:type="character" w:styleId="Strong">
    <w:name w:val="Strong"/>
    <w:aliases w:val="ŠStrong,Bold"/>
    <w:qFormat/>
    <w:rsid w:val="00695416"/>
    <w:rPr>
      <w:b/>
      <w:bCs/>
    </w:rPr>
  </w:style>
  <w:style w:type="character" w:styleId="Emphasis">
    <w:name w:val="Emphasis"/>
    <w:aliases w:val="ŠEmphasis,Italic"/>
    <w:qFormat/>
    <w:rsid w:val="00695416"/>
    <w:rPr>
      <w:i/>
      <w:iCs/>
    </w:rPr>
  </w:style>
  <w:style w:type="paragraph" w:styleId="ListNumber3">
    <w:name w:val="List Number 3"/>
    <w:aliases w:val="ŠList Number 3"/>
    <w:basedOn w:val="ListBullet3"/>
    <w:uiPriority w:val="8"/>
    <w:rsid w:val="00695416"/>
    <w:pPr>
      <w:numPr>
        <w:ilvl w:val="2"/>
        <w:numId w:val="46"/>
      </w:numPr>
    </w:pPr>
  </w:style>
  <w:style w:type="paragraph" w:styleId="ListBullet3">
    <w:name w:val="List Bullet 3"/>
    <w:aliases w:val="ŠList Bullet 3"/>
    <w:basedOn w:val="Normal"/>
    <w:uiPriority w:val="10"/>
    <w:rsid w:val="00695416"/>
    <w:pPr>
      <w:numPr>
        <w:numId w:val="43"/>
      </w:numPr>
    </w:pPr>
  </w:style>
  <w:style w:type="character" w:styleId="PlaceholderText">
    <w:name w:val="Placeholder Text"/>
    <w:basedOn w:val="DefaultParagraphFont"/>
    <w:uiPriority w:val="99"/>
    <w:semiHidden/>
    <w:rsid w:val="00695416"/>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95416"/>
    <w:pPr>
      <w:spacing w:before="360"/>
    </w:pPr>
    <w:rPr>
      <w:color w:val="002664"/>
      <w:sz w:val="44"/>
      <w:szCs w:val="48"/>
    </w:rPr>
  </w:style>
  <w:style w:type="character" w:customStyle="1" w:styleId="SubtitleChar0">
    <w:name w:val="ŠSubtitle Char"/>
    <w:basedOn w:val="DefaultParagraphFont"/>
    <w:link w:val="Subtitle0"/>
    <w:uiPriority w:val="2"/>
    <w:rsid w:val="00695416"/>
    <w:rPr>
      <w:rFonts w:ascii="Arial" w:hAnsi="Arial" w:cs="Arial"/>
      <w:color w:val="002664"/>
      <w:sz w:val="44"/>
      <w:szCs w:val="48"/>
    </w:rPr>
  </w:style>
  <w:style w:type="paragraph" w:styleId="Title">
    <w:name w:val="Title"/>
    <w:aliases w:val="ŠTitle"/>
    <w:basedOn w:val="Normal"/>
    <w:next w:val="Normal"/>
    <w:link w:val="TitleChar"/>
    <w:uiPriority w:val="1"/>
    <w:rsid w:val="0069541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95416"/>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95416"/>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SharedWithUsers xmlns="654a006b-cedf-4f35-a676-59854467968c">
      <UserInfo>
        <DisplayName/>
        <AccountId xsi:nil="true"/>
        <AccountType/>
      </UserInfo>
    </SharedWithUsers>
    <MediaLengthInSeconds xmlns="71c5a270-2cab-4081-bd60-6681928412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E0CC1344-3E8E-4958-AD89-6B93403B3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572E4-65A1-4DB9-A67E-69FD54E8763C}">
  <ds:schemaRefs>
    <ds:schemaRef ds:uri="654a006b-cedf-4f35-a676-59854467968c"/>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71c5a270-2cab-4081-bd60-6681928412a9"/>
    <ds:schemaRef ds:uri="http://www.w3.org/XML/1998/namespace"/>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1</TotalTime>
  <Pages>3</Pages>
  <Words>371</Words>
  <Characters>1894</Characters>
  <Application>Microsoft Office Word</Application>
  <DocSecurity>4</DocSecurity>
  <Lines>45</Lines>
  <Paragraphs>31</Paragraphs>
  <ScaleCrop>false</ScaleCrop>
  <HeadingPairs>
    <vt:vector size="2" baseType="variant">
      <vt:variant>
        <vt:lpstr>Title</vt:lpstr>
      </vt:variant>
      <vt:variant>
        <vt:i4>1</vt:i4>
      </vt:variant>
    </vt:vector>
  </HeadingPairs>
  <TitlesOfParts>
    <vt:vector size="1" baseType="lpstr">
      <vt:lpstr>Categorising foods and drinks</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Categorising foods and drinks activity</dc:title>
  <dc:subject/>
  <dc:creator>NSW Department of Education</dc:creator>
  <cp:keywords>Stage 4</cp:keywords>
  <dc:description/>
  <dcterms:created xsi:type="dcterms:W3CDTF">2024-03-13T02:32:00Z</dcterms:created>
  <dcterms:modified xsi:type="dcterms:W3CDTF">2024-03-13T02:32:00Z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299000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