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2844" w14:textId="26685C92" w:rsidR="00497915" w:rsidRPr="00B13F6C" w:rsidRDefault="0005633D" w:rsidP="00B13F6C">
      <w:pPr>
        <w:pStyle w:val="Title"/>
      </w:pPr>
      <w:r w:rsidRPr="00B13F6C">
        <w:t xml:space="preserve">English Stage </w:t>
      </w:r>
      <w:r w:rsidR="00A27F91">
        <w:t>4</w:t>
      </w:r>
      <w:r w:rsidR="00DD0B59" w:rsidRPr="00B13F6C">
        <w:t xml:space="preserve"> (</w:t>
      </w:r>
      <w:r w:rsidR="00277D79" w:rsidRPr="00B13F6C">
        <w:t xml:space="preserve">Year </w:t>
      </w:r>
      <w:r w:rsidR="00A27F91">
        <w:t>7</w:t>
      </w:r>
      <w:r w:rsidR="00DD0B59" w:rsidRPr="00B13F6C">
        <w:t xml:space="preserve">) </w:t>
      </w:r>
      <w:r w:rsidR="00087D95" w:rsidRPr="00B13F6C">
        <w:t xml:space="preserve">– </w:t>
      </w:r>
      <w:r w:rsidR="009848F7" w:rsidRPr="00B13F6C">
        <w:t>sample assessment notification</w:t>
      </w:r>
    </w:p>
    <w:p w14:paraId="0E6E2A57" w14:textId="3873FF0A" w:rsidR="00270C2F" w:rsidRDefault="00B85347" w:rsidP="00270C2F">
      <w:pPr>
        <w:pStyle w:val="Subtitle0"/>
      </w:pPr>
      <w:r>
        <w:t>Speak the speech</w:t>
      </w:r>
      <w:r w:rsidR="00270C2F">
        <w:t xml:space="preserve"> </w:t>
      </w:r>
      <w:r w:rsidR="00270C2F" w:rsidRPr="00B13F6C">
        <w:t xml:space="preserve">– </w:t>
      </w:r>
      <w:r>
        <w:t>speech</w:t>
      </w:r>
      <w:r w:rsidR="00270C2F" w:rsidRPr="00B13F6C">
        <w:t xml:space="preserve"> – Term </w:t>
      </w:r>
      <w:r w:rsidR="00A27F91">
        <w:t>4</w:t>
      </w:r>
    </w:p>
    <w:p w14:paraId="512FE829" w14:textId="154C73E5" w:rsidR="00087D95" w:rsidRDefault="00283E66" w:rsidP="00283E66">
      <w:r>
        <w:t>This document contains a sample assessment notification and a student work sample. This accompanies the teaching and learning program</w:t>
      </w:r>
      <w:r w:rsidR="006267B6">
        <w:t xml:space="preserve"> </w:t>
      </w:r>
      <w:r w:rsidR="00704B1E">
        <w:t>‘</w:t>
      </w:r>
      <w:r w:rsidR="001744B2">
        <w:t>Speak the speech</w:t>
      </w:r>
      <w:r w:rsidR="00704B1E">
        <w:t>’</w:t>
      </w:r>
      <w:r w:rsidR="00E3775F">
        <w:t>.</w:t>
      </w:r>
    </w:p>
    <w:p w14:paraId="6794F2CC" w14:textId="3DBBA5F4" w:rsidR="008C0C3D" w:rsidRDefault="008C0C3D" w:rsidP="00692616">
      <w:r>
        <w:br w:type="page"/>
      </w:r>
    </w:p>
    <w:sdt>
      <w:sdtPr>
        <w:rPr>
          <w:rFonts w:eastAsiaTheme="minorHAnsi"/>
          <w:b/>
          <w:bCs w:val="0"/>
          <w:noProof/>
          <w:color w:val="auto"/>
          <w:sz w:val="24"/>
          <w:szCs w:val="24"/>
        </w:rPr>
        <w:id w:val="284637523"/>
        <w:docPartObj>
          <w:docPartGallery w:val="Table of Contents"/>
          <w:docPartUnique/>
        </w:docPartObj>
      </w:sdtPr>
      <w:sdtEndPr>
        <w:rPr>
          <w:sz w:val="22"/>
        </w:rPr>
      </w:sdtEndPr>
      <w:sdtContent>
        <w:p w14:paraId="485C0F69" w14:textId="23FB4976" w:rsidR="00007E93" w:rsidRPr="00B13F6C" w:rsidRDefault="00007E93">
          <w:pPr>
            <w:pStyle w:val="TOCHeading"/>
          </w:pPr>
          <w:r w:rsidRPr="00B13F6C">
            <w:t>Contents</w:t>
          </w:r>
        </w:p>
        <w:p w14:paraId="1CE45DD1" w14:textId="26343C65" w:rsidR="00FB37C4" w:rsidRDefault="008E331B">
          <w:pPr>
            <w:pStyle w:val="TOC1"/>
            <w:rPr>
              <w:rFonts w:asciiTheme="minorHAnsi" w:eastAsiaTheme="minorEastAsia" w:hAnsiTheme="minorHAnsi" w:cstheme="minorBidi"/>
              <w:b w:val="0"/>
              <w:kern w:val="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59508761" w:history="1">
            <w:r w:rsidR="00FB37C4" w:rsidRPr="00220C43">
              <w:rPr>
                <w:rStyle w:val="Hyperlink"/>
              </w:rPr>
              <w:t>About this resource</w:t>
            </w:r>
            <w:r w:rsidR="00FB37C4">
              <w:rPr>
                <w:webHidden/>
              </w:rPr>
              <w:tab/>
            </w:r>
            <w:r w:rsidR="00FB37C4">
              <w:rPr>
                <w:webHidden/>
              </w:rPr>
              <w:fldChar w:fldCharType="begin"/>
            </w:r>
            <w:r w:rsidR="00FB37C4">
              <w:rPr>
                <w:webHidden/>
              </w:rPr>
              <w:instrText xml:space="preserve"> PAGEREF _Toc159508761 \h </w:instrText>
            </w:r>
            <w:r w:rsidR="00FB37C4">
              <w:rPr>
                <w:webHidden/>
              </w:rPr>
            </w:r>
            <w:r w:rsidR="00FB37C4">
              <w:rPr>
                <w:webHidden/>
              </w:rPr>
              <w:fldChar w:fldCharType="separate"/>
            </w:r>
            <w:r w:rsidR="00FB37C4">
              <w:rPr>
                <w:webHidden/>
              </w:rPr>
              <w:t>2</w:t>
            </w:r>
            <w:r w:rsidR="00FB37C4">
              <w:rPr>
                <w:webHidden/>
              </w:rPr>
              <w:fldChar w:fldCharType="end"/>
            </w:r>
          </w:hyperlink>
        </w:p>
        <w:p w14:paraId="7FEFDE0F" w14:textId="6C09AB3C" w:rsidR="00FB37C4" w:rsidRDefault="00767F81">
          <w:pPr>
            <w:pStyle w:val="TOC2"/>
            <w:rPr>
              <w:rFonts w:asciiTheme="minorHAnsi" w:eastAsiaTheme="minorEastAsia" w:hAnsiTheme="minorHAnsi" w:cstheme="minorBidi"/>
              <w:kern w:val="2"/>
              <w:szCs w:val="22"/>
              <w:lang w:eastAsia="en-AU"/>
              <w14:ligatures w14:val="standardContextual"/>
            </w:rPr>
          </w:pPr>
          <w:hyperlink w:anchor="_Toc159508762" w:history="1">
            <w:r w:rsidR="00FB37C4" w:rsidRPr="00220C43">
              <w:rPr>
                <w:rStyle w:val="Hyperlink"/>
              </w:rPr>
              <w:t>Purpose of resource</w:t>
            </w:r>
            <w:r w:rsidR="00FB37C4">
              <w:rPr>
                <w:webHidden/>
              </w:rPr>
              <w:tab/>
            </w:r>
            <w:r w:rsidR="00FB37C4">
              <w:rPr>
                <w:webHidden/>
              </w:rPr>
              <w:fldChar w:fldCharType="begin"/>
            </w:r>
            <w:r w:rsidR="00FB37C4">
              <w:rPr>
                <w:webHidden/>
              </w:rPr>
              <w:instrText xml:space="preserve"> PAGEREF _Toc159508762 \h </w:instrText>
            </w:r>
            <w:r w:rsidR="00FB37C4">
              <w:rPr>
                <w:webHidden/>
              </w:rPr>
            </w:r>
            <w:r w:rsidR="00FB37C4">
              <w:rPr>
                <w:webHidden/>
              </w:rPr>
              <w:fldChar w:fldCharType="separate"/>
            </w:r>
            <w:r w:rsidR="00FB37C4">
              <w:rPr>
                <w:webHidden/>
              </w:rPr>
              <w:t>2</w:t>
            </w:r>
            <w:r w:rsidR="00FB37C4">
              <w:rPr>
                <w:webHidden/>
              </w:rPr>
              <w:fldChar w:fldCharType="end"/>
            </w:r>
          </w:hyperlink>
        </w:p>
        <w:p w14:paraId="3026DC10" w14:textId="15B1288B" w:rsidR="00FB37C4" w:rsidRDefault="00767F81">
          <w:pPr>
            <w:pStyle w:val="TOC2"/>
            <w:rPr>
              <w:rFonts w:asciiTheme="minorHAnsi" w:eastAsiaTheme="minorEastAsia" w:hAnsiTheme="minorHAnsi" w:cstheme="minorBidi"/>
              <w:kern w:val="2"/>
              <w:szCs w:val="22"/>
              <w:lang w:eastAsia="en-AU"/>
              <w14:ligatures w14:val="standardContextual"/>
            </w:rPr>
          </w:pPr>
          <w:hyperlink w:anchor="_Toc159508763" w:history="1">
            <w:r w:rsidR="00FB37C4" w:rsidRPr="00220C43">
              <w:rPr>
                <w:rStyle w:val="Hyperlink"/>
              </w:rPr>
              <w:t>Target audience</w:t>
            </w:r>
            <w:r w:rsidR="00FB37C4">
              <w:rPr>
                <w:webHidden/>
              </w:rPr>
              <w:tab/>
            </w:r>
            <w:r w:rsidR="00FB37C4">
              <w:rPr>
                <w:webHidden/>
              </w:rPr>
              <w:fldChar w:fldCharType="begin"/>
            </w:r>
            <w:r w:rsidR="00FB37C4">
              <w:rPr>
                <w:webHidden/>
              </w:rPr>
              <w:instrText xml:space="preserve"> PAGEREF _Toc159508763 \h </w:instrText>
            </w:r>
            <w:r w:rsidR="00FB37C4">
              <w:rPr>
                <w:webHidden/>
              </w:rPr>
            </w:r>
            <w:r w:rsidR="00FB37C4">
              <w:rPr>
                <w:webHidden/>
              </w:rPr>
              <w:fldChar w:fldCharType="separate"/>
            </w:r>
            <w:r w:rsidR="00FB37C4">
              <w:rPr>
                <w:webHidden/>
              </w:rPr>
              <w:t>2</w:t>
            </w:r>
            <w:r w:rsidR="00FB37C4">
              <w:rPr>
                <w:webHidden/>
              </w:rPr>
              <w:fldChar w:fldCharType="end"/>
            </w:r>
          </w:hyperlink>
        </w:p>
        <w:p w14:paraId="5DD519F8" w14:textId="75CAC96A" w:rsidR="00FB37C4" w:rsidRDefault="00767F81">
          <w:pPr>
            <w:pStyle w:val="TOC2"/>
            <w:rPr>
              <w:rFonts w:asciiTheme="minorHAnsi" w:eastAsiaTheme="minorEastAsia" w:hAnsiTheme="minorHAnsi" w:cstheme="minorBidi"/>
              <w:kern w:val="2"/>
              <w:szCs w:val="22"/>
              <w:lang w:eastAsia="en-AU"/>
              <w14:ligatures w14:val="standardContextual"/>
            </w:rPr>
          </w:pPr>
          <w:hyperlink w:anchor="_Toc159508764" w:history="1">
            <w:r w:rsidR="00FB37C4" w:rsidRPr="00220C43">
              <w:rPr>
                <w:rStyle w:val="Hyperlink"/>
              </w:rPr>
              <w:t>When and how to use</w:t>
            </w:r>
            <w:r w:rsidR="00FB37C4">
              <w:rPr>
                <w:webHidden/>
              </w:rPr>
              <w:tab/>
            </w:r>
            <w:r w:rsidR="00FB37C4">
              <w:rPr>
                <w:webHidden/>
              </w:rPr>
              <w:fldChar w:fldCharType="begin"/>
            </w:r>
            <w:r w:rsidR="00FB37C4">
              <w:rPr>
                <w:webHidden/>
              </w:rPr>
              <w:instrText xml:space="preserve"> PAGEREF _Toc159508764 \h </w:instrText>
            </w:r>
            <w:r w:rsidR="00FB37C4">
              <w:rPr>
                <w:webHidden/>
              </w:rPr>
            </w:r>
            <w:r w:rsidR="00FB37C4">
              <w:rPr>
                <w:webHidden/>
              </w:rPr>
              <w:fldChar w:fldCharType="separate"/>
            </w:r>
            <w:r w:rsidR="00FB37C4">
              <w:rPr>
                <w:webHidden/>
              </w:rPr>
              <w:t>3</w:t>
            </w:r>
            <w:r w:rsidR="00FB37C4">
              <w:rPr>
                <w:webHidden/>
              </w:rPr>
              <w:fldChar w:fldCharType="end"/>
            </w:r>
          </w:hyperlink>
        </w:p>
        <w:p w14:paraId="535215DC" w14:textId="7A353CB1" w:rsidR="00FB37C4" w:rsidRDefault="00767F81">
          <w:pPr>
            <w:pStyle w:val="TOC2"/>
            <w:rPr>
              <w:rFonts w:asciiTheme="minorHAnsi" w:eastAsiaTheme="minorEastAsia" w:hAnsiTheme="minorHAnsi" w:cstheme="minorBidi"/>
              <w:kern w:val="2"/>
              <w:szCs w:val="22"/>
              <w:lang w:eastAsia="en-AU"/>
              <w14:ligatures w14:val="standardContextual"/>
            </w:rPr>
          </w:pPr>
          <w:hyperlink w:anchor="_Toc159508765" w:history="1">
            <w:r w:rsidR="00FB37C4" w:rsidRPr="00220C43">
              <w:rPr>
                <w:rStyle w:val="Hyperlink"/>
              </w:rPr>
              <w:t>Opportunities for collaboration</w:t>
            </w:r>
            <w:r w:rsidR="00FB37C4">
              <w:rPr>
                <w:webHidden/>
              </w:rPr>
              <w:tab/>
            </w:r>
            <w:r w:rsidR="00FB37C4">
              <w:rPr>
                <w:webHidden/>
              </w:rPr>
              <w:fldChar w:fldCharType="begin"/>
            </w:r>
            <w:r w:rsidR="00FB37C4">
              <w:rPr>
                <w:webHidden/>
              </w:rPr>
              <w:instrText xml:space="preserve"> PAGEREF _Toc159508765 \h </w:instrText>
            </w:r>
            <w:r w:rsidR="00FB37C4">
              <w:rPr>
                <w:webHidden/>
              </w:rPr>
            </w:r>
            <w:r w:rsidR="00FB37C4">
              <w:rPr>
                <w:webHidden/>
              </w:rPr>
              <w:fldChar w:fldCharType="separate"/>
            </w:r>
            <w:r w:rsidR="00FB37C4">
              <w:rPr>
                <w:webHidden/>
              </w:rPr>
              <w:t>3</w:t>
            </w:r>
            <w:r w:rsidR="00FB37C4">
              <w:rPr>
                <w:webHidden/>
              </w:rPr>
              <w:fldChar w:fldCharType="end"/>
            </w:r>
          </w:hyperlink>
        </w:p>
        <w:p w14:paraId="0F1D7FCD" w14:textId="41752840" w:rsidR="00FB37C4" w:rsidRDefault="00767F81">
          <w:pPr>
            <w:pStyle w:val="TOC1"/>
            <w:rPr>
              <w:rFonts w:asciiTheme="minorHAnsi" w:eastAsiaTheme="minorEastAsia" w:hAnsiTheme="minorHAnsi" w:cstheme="minorBidi"/>
              <w:b w:val="0"/>
              <w:kern w:val="2"/>
              <w:szCs w:val="22"/>
              <w:lang w:eastAsia="en-AU"/>
              <w14:ligatures w14:val="standardContextual"/>
            </w:rPr>
          </w:pPr>
          <w:hyperlink w:anchor="_Toc159508766" w:history="1">
            <w:r w:rsidR="00FB37C4" w:rsidRPr="00220C43">
              <w:rPr>
                <w:rStyle w:val="Hyperlink"/>
              </w:rPr>
              <w:t>Speak the speech – speech</w:t>
            </w:r>
            <w:r w:rsidR="00FB37C4">
              <w:rPr>
                <w:webHidden/>
              </w:rPr>
              <w:tab/>
            </w:r>
            <w:r w:rsidR="00FB37C4">
              <w:rPr>
                <w:webHidden/>
              </w:rPr>
              <w:fldChar w:fldCharType="begin"/>
            </w:r>
            <w:r w:rsidR="00FB37C4">
              <w:rPr>
                <w:webHidden/>
              </w:rPr>
              <w:instrText xml:space="preserve"> PAGEREF _Toc159508766 \h </w:instrText>
            </w:r>
            <w:r w:rsidR="00FB37C4">
              <w:rPr>
                <w:webHidden/>
              </w:rPr>
            </w:r>
            <w:r w:rsidR="00FB37C4">
              <w:rPr>
                <w:webHidden/>
              </w:rPr>
              <w:fldChar w:fldCharType="separate"/>
            </w:r>
            <w:r w:rsidR="00FB37C4">
              <w:rPr>
                <w:webHidden/>
              </w:rPr>
              <w:t>3</w:t>
            </w:r>
            <w:r w:rsidR="00FB37C4">
              <w:rPr>
                <w:webHidden/>
              </w:rPr>
              <w:fldChar w:fldCharType="end"/>
            </w:r>
          </w:hyperlink>
        </w:p>
        <w:p w14:paraId="79BC9E01" w14:textId="5BC70AB4" w:rsidR="00FB37C4" w:rsidRDefault="00767F81">
          <w:pPr>
            <w:pStyle w:val="TOC2"/>
            <w:rPr>
              <w:rFonts w:asciiTheme="minorHAnsi" w:eastAsiaTheme="minorEastAsia" w:hAnsiTheme="minorHAnsi" w:cstheme="minorBidi"/>
              <w:kern w:val="2"/>
              <w:szCs w:val="22"/>
              <w:lang w:eastAsia="en-AU"/>
              <w14:ligatures w14:val="standardContextual"/>
            </w:rPr>
          </w:pPr>
          <w:hyperlink w:anchor="_Toc159508767" w:history="1">
            <w:r w:rsidR="00FB37C4" w:rsidRPr="00220C43">
              <w:rPr>
                <w:rStyle w:val="Hyperlink"/>
              </w:rPr>
              <w:t>Task overview</w:t>
            </w:r>
            <w:r w:rsidR="00FB37C4">
              <w:rPr>
                <w:webHidden/>
              </w:rPr>
              <w:tab/>
            </w:r>
            <w:r w:rsidR="00FB37C4">
              <w:rPr>
                <w:webHidden/>
              </w:rPr>
              <w:fldChar w:fldCharType="begin"/>
            </w:r>
            <w:r w:rsidR="00FB37C4">
              <w:rPr>
                <w:webHidden/>
              </w:rPr>
              <w:instrText xml:space="preserve"> PAGEREF _Toc159508767 \h </w:instrText>
            </w:r>
            <w:r w:rsidR="00FB37C4">
              <w:rPr>
                <w:webHidden/>
              </w:rPr>
            </w:r>
            <w:r w:rsidR="00FB37C4">
              <w:rPr>
                <w:webHidden/>
              </w:rPr>
              <w:fldChar w:fldCharType="separate"/>
            </w:r>
            <w:r w:rsidR="00FB37C4">
              <w:rPr>
                <w:webHidden/>
              </w:rPr>
              <w:t>4</w:t>
            </w:r>
            <w:r w:rsidR="00FB37C4">
              <w:rPr>
                <w:webHidden/>
              </w:rPr>
              <w:fldChar w:fldCharType="end"/>
            </w:r>
          </w:hyperlink>
        </w:p>
        <w:p w14:paraId="540697F4" w14:textId="16927B1B" w:rsidR="00FB37C4" w:rsidRDefault="00767F81">
          <w:pPr>
            <w:pStyle w:val="TOC1"/>
            <w:rPr>
              <w:rFonts w:asciiTheme="minorHAnsi" w:eastAsiaTheme="minorEastAsia" w:hAnsiTheme="minorHAnsi" w:cstheme="minorBidi"/>
              <w:b w:val="0"/>
              <w:kern w:val="2"/>
              <w:szCs w:val="22"/>
              <w:lang w:eastAsia="en-AU"/>
              <w14:ligatures w14:val="standardContextual"/>
            </w:rPr>
          </w:pPr>
          <w:hyperlink w:anchor="_Toc159508768" w:history="1">
            <w:r w:rsidR="00FB37C4" w:rsidRPr="00220C43">
              <w:rPr>
                <w:rStyle w:val="Hyperlink"/>
              </w:rPr>
              <w:t>Task description</w:t>
            </w:r>
            <w:r w:rsidR="00FB37C4">
              <w:rPr>
                <w:webHidden/>
              </w:rPr>
              <w:tab/>
            </w:r>
            <w:r w:rsidR="00FB37C4">
              <w:rPr>
                <w:webHidden/>
              </w:rPr>
              <w:fldChar w:fldCharType="begin"/>
            </w:r>
            <w:r w:rsidR="00FB37C4">
              <w:rPr>
                <w:webHidden/>
              </w:rPr>
              <w:instrText xml:space="preserve"> PAGEREF _Toc159508768 \h </w:instrText>
            </w:r>
            <w:r w:rsidR="00FB37C4">
              <w:rPr>
                <w:webHidden/>
              </w:rPr>
            </w:r>
            <w:r w:rsidR="00FB37C4">
              <w:rPr>
                <w:webHidden/>
              </w:rPr>
              <w:fldChar w:fldCharType="separate"/>
            </w:r>
            <w:r w:rsidR="00FB37C4">
              <w:rPr>
                <w:webHidden/>
              </w:rPr>
              <w:t>7</w:t>
            </w:r>
            <w:r w:rsidR="00FB37C4">
              <w:rPr>
                <w:webHidden/>
              </w:rPr>
              <w:fldChar w:fldCharType="end"/>
            </w:r>
          </w:hyperlink>
        </w:p>
        <w:p w14:paraId="1C0054C4" w14:textId="6159B68D" w:rsidR="00FB37C4" w:rsidRDefault="00767F81">
          <w:pPr>
            <w:pStyle w:val="TOC2"/>
            <w:rPr>
              <w:rFonts w:asciiTheme="minorHAnsi" w:eastAsiaTheme="minorEastAsia" w:hAnsiTheme="minorHAnsi" w:cstheme="minorBidi"/>
              <w:kern w:val="2"/>
              <w:szCs w:val="22"/>
              <w:lang w:eastAsia="en-AU"/>
              <w14:ligatures w14:val="standardContextual"/>
            </w:rPr>
          </w:pPr>
          <w:hyperlink w:anchor="_Toc159508769" w:history="1">
            <w:r w:rsidR="00FB37C4" w:rsidRPr="00220C43">
              <w:rPr>
                <w:rStyle w:val="Hyperlink"/>
              </w:rPr>
              <w:t>The context of the task</w:t>
            </w:r>
            <w:r w:rsidR="00FB37C4">
              <w:rPr>
                <w:webHidden/>
              </w:rPr>
              <w:tab/>
            </w:r>
            <w:r w:rsidR="00FB37C4">
              <w:rPr>
                <w:webHidden/>
              </w:rPr>
              <w:fldChar w:fldCharType="begin"/>
            </w:r>
            <w:r w:rsidR="00FB37C4">
              <w:rPr>
                <w:webHidden/>
              </w:rPr>
              <w:instrText xml:space="preserve"> PAGEREF _Toc159508769 \h </w:instrText>
            </w:r>
            <w:r w:rsidR="00FB37C4">
              <w:rPr>
                <w:webHidden/>
              </w:rPr>
            </w:r>
            <w:r w:rsidR="00FB37C4">
              <w:rPr>
                <w:webHidden/>
              </w:rPr>
              <w:fldChar w:fldCharType="separate"/>
            </w:r>
            <w:r w:rsidR="00FB37C4">
              <w:rPr>
                <w:webHidden/>
              </w:rPr>
              <w:t>7</w:t>
            </w:r>
            <w:r w:rsidR="00FB37C4">
              <w:rPr>
                <w:webHidden/>
              </w:rPr>
              <w:fldChar w:fldCharType="end"/>
            </w:r>
          </w:hyperlink>
        </w:p>
        <w:p w14:paraId="53C0B6F9" w14:textId="3BC15032" w:rsidR="00FB37C4" w:rsidRDefault="00767F81">
          <w:pPr>
            <w:pStyle w:val="TOC2"/>
            <w:rPr>
              <w:rFonts w:asciiTheme="minorHAnsi" w:eastAsiaTheme="minorEastAsia" w:hAnsiTheme="minorHAnsi" w:cstheme="minorBidi"/>
              <w:kern w:val="2"/>
              <w:szCs w:val="22"/>
              <w:lang w:eastAsia="en-AU"/>
              <w14:ligatures w14:val="standardContextual"/>
            </w:rPr>
          </w:pPr>
          <w:hyperlink w:anchor="_Toc159508770" w:history="1">
            <w:r w:rsidR="00FB37C4" w:rsidRPr="00220C43">
              <w:rPr>
                <w:rStyle w:val="Hyperlink"/>
              </w:rPr>
              <w:t>What is the teacher looking for in this assessment task?</w:t>
            </w:r>
            <w:r w:rsidR="00FB37C4">
              <w:rPr>
                <w:webHidden/>
              </w:rPr>
              <w:tab/>
            </w:r>
            <w:r w:rsidR="00FB37C4">
              <w:rPr>
                <w:webHidden/>
              </w:rPr>
              <w:fldChar w:fldCharType="begin"/>
            </w:r>
            <w:r w:rsidR="00FB37C4">
              <w:rPr>
                <w:webHidden/>
              </w:rPr>
              <w:instrText xml:space="preserve"> PAGEREF _Toc159508770 \h </w:instrText>
            </w:r>
            <w:r w:rsidR="00FB37C4">
              <w:rPr>
                <w:webHidden/>
              </w:rPr>
            </w:r>
            <w:r w:rsidR="00FB37C4">
              <w:rPr>
                <w:webHidden/>
              </w:rPr>
              <w:fldChar w:fldCharType="separate"/>
            </w:r>
            <w:r w:rsidR="00FB37C4">
              <w:rPr>
                <w:webHidden/>
              </w:rPr>
              <w:t>9</w:t>
            </w:r>
            <w:r w:rsidR="00FB37C4">
              <w:rPr>
                <w:webHidden/>
              </w:rPr>
              <w:fldChar w:fldCharType="end"/>
            </w:r>
          </w:hyperlink>
        </w:p>
        <w:p w14:paraId="23384B25" w14:textId="66D90C41" w:rsidR="00FB37C4" w:rsidRDefault="00767F81">
          <w:pPr>
            <w:pStyle w:val="TOC2"/>
            <w:rPr>
              <w:rFonts w:asciiTheme="minorHAnsi" w:eastAsiaTheme="minorEastAsia" w:hAnsiTheme="minorHAnsi" w:cstheme="minorBidi"/>
              <w:kern w:val="2"/>
              <w:szCs w:val="22"/>
              <w:lang w:eastAsia="en-AU"/>
              <w14:ligatures w14:val="standardContextual"/>
            </w:rPr>
          </w:pPr>
          <w:hyperlink w:anchor="_Toc159508771" w:history="1">
            <w:r w:rsidR="00FB37C4" w:rsidRPr="00220C43">
              <w:rPr>
                <w:rStyle w:val="Hyperlink"/>
              </w:rPr>
              <w:t>Steps to success</w:t>
            </w:r>
            <w:r w:rsidR="00FB37C4">
              <w:rPr>
                <w:webHidden/>
              </w:rPr>
              <w:tab/>
            </w:r>
            <w:r w:rsidR="00FB37C4">
              <w:rPr>
                <w:webHidden/>
              </w:rPr>
              <w:fldChar w:fldCharType="begin"/>
            </w:r>
            <w:r w:rsidR="00FB37C4">
              <w:rPr>
                <w:webHidden/>
              </w:rPr>
              <w:instrText xml:space="preserve"> PAGEREF _Toc159508771 \h </w:instrText>
            </w:r>
            <w:r w:rsidR="00FB37C4">
              <w:rPr>
                <w:webHidden/>
              </w:rPr>
            </w:r>
            <w:r w:rsidR="00FB37C4">
              <w:rPr>
                <w:webHidden/>
              </w:rPr>
              <w:fldChar w:fldCharType="separate"/>
            </w:r>
            <w:r w:rsidR="00FB37C4">
              <w:rPr>
                <w:webHidden/>
              </w:rPr>
              <w:t>9</w:t>
            </w:r>
            <w:r w:rsidR="00FB37C4">
              <w:rPr>
                <w:webHidden/>
              </w:rPr>
              <w:fldChar w:fldCharType="end"/>
            </w:r>
          </w:hyperlink>
        </w:p>
        <w:p w14:paraId="41A7985E" w14:textId="5F9BB64E" w:rsidR="00FB37C4" w:rsidRDefault="00767F81">
          <w:pPr>
            <w:pStyle w:val="TOC1"/>
            <w:rPr>
              <w:rFonts w:asciiTheme="minorHAnsi" w:eastAsiaTheme="minorEastAsia" w:hAnsiTheme="minorHAnsi" w:cstheme="minorBidi"/>
              <w:b w:val="0"/>
              <w:kern w:val="2"/>
              <w:szCs w:val="22"/>
              <w:lang w:eastAsia="en-AU"/>
              <w14:ligatures w14:val="standardContextual"/>
            </w:rPr>
          </w:pPr>
          <w:hyperlink w:anchor="_Toc159508772" w:history="1">
            <w:r w:rsidR="00FB37C4" w:rsidRPr="00220C43">
              <w:rPr>
                <w:rStyle w:val="Hyperlink"/>
              </w:rPr>
              <w:t>Marking guidelines</w:t>
            </w:r>
            <w:r w:rsidR="00FB37C4">
              <w:rPr>
                <w:webHidden/>
              </w:rPr>
              <w:tab/>
            </w:r>
            <w:r w:rsidR="00FB37C4">
              <w:rPr>
                <w:webHidden/>
              </w:rPr>
              <w:fldChar w:fldCharType="begin"/>
            </w:r>
            <w:r w:rsidR="00FB37C4">
              <w:rPr>
                <w:webHidden/>
              </w:rPr>
              <w:instrText xml:space="preserve"> PAGEREF _Toc159508772 \h </w:instrText>
            </w:r>
            <w:r w:rsidR="00FB37C4">
              <w:rPr>
                <w:webHidden/>
              </w:rPr>
            </w:r>
            <w:r w:rsidR="00FB37C4">
              <w:rPr>
                <w:webHidden/>
              </w:rPr>
              <w:fldChar w:fldCharType="separate"/>
            </w:r>
            <w:r w:rsidR="00FB37C4">
              <w:rPr>
                <w:webHidden/>
              </w:rPr>
              <w:t>15</w:t>
            </w:r>
            <w:r w:rsidR="00FB37C4">
              <w:rPr>
                <w:webHidden/>
              </w:rPr>
              <w:fldChar w:fldCharType="end"/>
            </w:r>
          </w:hyperlink>
        </w:p>
        <w:p w14:paraId="558D2464" w14:textId="26F200F6" w:rsidR="00FB37C4" w:rsidRDefault="00767F81">
          <w:pPr>
            <w:pStyle w:val="TOC2"/>
            <w:rPr>
              <w:rFonts w:asciiTheme="minorHAnsi" w:eastAsiaTheme="minorEastAsia" w:hAnsiTheme="minorHAnsi" w:cstheme="minorBidi"/>
              <w:kern w:val="2"/>
              <w:szCs w:val="22"/>
              <w:lang w:eastAsia="en-AU"/>
              <w14:ligatures w14:val="standardContextual"/>
            </w:rPr>
          </w:pPr>
          <w:hyperlink w:anchor="_Toc159508773" w:history="1">
            <w:r w:rsidR="00FB37C4" w:rsidRPr="00220C43">
              <w:rPr>
                <w:rStyle w:val="Hyperlink"/>
              </w:rPr>
              <w:t>Marking criteria</w:t>
            </w:r>
            <w:r w:rsidR="00FB37C4">
              <w:rPr>
                <w:webHidden/>
              </w:rPr>
              <w:tab/>
            </w:r>
            <w:r w:rsidR="00FB37C4">
              <w:rPr>
                <w:webHidden/>
              </w:rPr>
              <w:fldChar w:fldCharType="begin"/>
            </w:r>
            <w:r w:rsidR="00FB37C4">
              <w:rPr>
                <w:webHidden/>
              </w:rPr>
              <w:instrText xml:space="preserve"> PAGEREF _Toc159508773 \h </w:instrText>
            </w:r>
            <w:r w:rsidR="00FB37C4">
              <w:rPr>
                <w:webHidden/>
              </w:rPr>
            </w:r>
            <w:r w:rsidR="00FB37C4">
              <w:rPr>
                <w:webHidden/>
              </w:rPr>
              <w:fldChar w:fldCharType="separate"/>
            </w:r>
            <w:r w:rsidR="00FB37C4">
              <w:rPr>
                <w:webHidden/>
              </w:rPr>
              <w:t>15</w:t>
            </w:r>
            <w:r w:rsidR="00FB37C4">
              <w:rPr>
                <w:webHidden/>
              </w:rPr>
              <w:fldChar w:fldCharType="end"/>
            </w:r>
          </w:hyperlink>
        </w:p>
        <w:p w14:paraId="22B9ECCB" w14:textId="47D83F9C" w:rsidR="00FB37C4" w:rsidRDefault="00767F81">
          <w:pPr>
            <w:pStyle w:val="TOC2"/>
            <w:rPr>
              <w:rFonts w:asciiTheme="minorHAnsi" w:eastAsiaTheme="minorEastAsia" w:hAnsiTheme="minorHAnsi" w:cstheme="minorBidi"/>
              <w:kern w:val="2"/>
              <w:szCs w:val="22"/>
              <w:lang w:eastAsia="en-AU"/>
              <w14:ligatures w14:val="standardContextual"/>
            </w:rPr>
          </w:pPr>
          <w:hyperlink w:anchor="_Toc159508774" w:history="1">
            <w:r w:rsidR="00FB37C4" w:rsidRPr="00220C43">
              <w:rPr>
                <w:rStyle w:val="Hyperlink"/>
              </w:rPr>
              <w:t>Student-facing rubric</w:t>
            </w:r>
            <w:r w:rsidR="00FB37C4">
              <w:rPr>
                <w:webHidden/>
              </w:rPr>
              <w:tab/>
            </w:r>
            <w:r w:rsidR="00FB37C4">
              <w:rPr>
                <w:webHidden/>
              </w:rPr>
              <w:fldChar w:fldCharType="begin"/>
            </w:r>
            <w:r w:rsidR="00FB37C4">
              <w:rPr>
                <w:webHidden/>
              </w:rPr>
              <w:instrText xml:space="preserve"> PAGEREF _Toc159508774 \h </w:instrText>
            </w:r>
            <w:r w:rsidR="00FB37C4">
              <w:rPr>
                <w:webHidden/>
              </w:rPr>
            </w:r>
            <w:r w:rsidR="00FB37C4">
              <w:rPr>
                <w:webHidden/>
              </w:rPr>
              <w:fldChar w:fldCharType="separate"/>
            </w:r>
            <w:r w:rsidR="00FB37C4">
              <w:rPr>
                <w:webHidden/>
              </w:rPr>
              <w:t>18</w:t>
            </w:r>
            <w:r w:rsidR="00FB37C4">
              <w:rPr>
                <w:webHidden/>
              </w:rPr>
              <w:fldChar w:fldCharType="end"/>
            </w:r>
          </w:hyperlink>
        </w:p>
        <w:p w14:paraId="51BDE0C4" w14:textId="116AD866" w:rsidR="00FB37C4" w:rsidRDefault="00767F81">
          <w:pPr>
            <w:pStyle w:val="TOC2"/>
            <w:rPr>
              <w:rFonts w:asciiTheme="minorHAnsi" w:eastAsiaTheme="minorEastAsia" w:hAnsiTheme="minorHAnsi" w:cstheme="minorBidi"/>
              <w:kern w:val="2"/>
              <w:szCs w:val="22"/>
              <w:lang w:eastAsia="en-AU"/>
              <w14:ligatures w14:val="standardContextual"/>
            </w:rPr>
          </w:pPr>
          <w:hyperlink w:anchor="_Toc159508775" w:history="1">
            <w:r w:rsidR="00FB37C4" w:rsidRPr="00220C43">
              <w:rPr>
                <w:rStyle w:val="Hyperlink"/>
              </w:rPr>
              <w:t>Assessment policy</w:t>
            </w:r>
            <w:r w:rsidR="00FB37C4">
              <w:rPr>
                <w:webHidden/>
              </w:rPr>
              <w:tab/>
            </w:r>
            <w:r w:rsidR="00FB37C4">
              <w:rPr>
                <w:webHidden/>
              </w:rPr>
              <w:fldChar w:fldCharType="begin"/>
            </w:r>
            <w:r w:rsidR="00FB37C4">
              <w:rPr>
                <w:webHidden/>
              </w:rPr>
              <w:instrText xml:space="preserve"> PAGEREF _Toc159508775 \h </w:instrText>
            </w:r>
            <w:r w:rsidR="00FB37C4">
              <w:rPr>
                <w:webHidden/>
              </w:rPr>
            </w:r>
            <w:r w:rsidR="00FB37C4">
              <w:rPr>
                <w:webHidden/>
              </w:rPr>
              <w:fldChar w:fldCharType="separate"/>
            </w:r>
            <w:r w:rsidR="00FB37C4">
              <w:rPr>
                <w:webHidden/>
              </w:rPr>
              <w:t>22</w:t>
            </w:r>
            <w:r w:rsidR="00FB37C4">
              <w:rPr>
                <w:webHidden/>
              </w:rPr>
              <w:fldChar w:fldCharType="end"/>
            </w:r>
          </w:hyperlink>
        </w:p>
        <w:p w14:paraId="7C64A1CE" w14:textId="355A3BC9" w:rsidR="00FB37C4" w:rsidRDefault="00767F81">
          <w:pPr>
            <w:pStyle w:val="TOC1"/>
            <w:rPr>
              <w:rFonts w:asciiTheme="minorHAnsi" w:eastAsiaTheme="minorEastAsia" w:hAnsiTheme="minorHAnsi" w:cstheme="minorBidi"/>
              <w:b w:val="0"/>
              <w:kern w:val="2"/>
              <w:szCs w:val="22"/>
              <w:lang w:eastAsia="en-AU"/>
              <w14:ligatures w14:val="standardContextual"/>
            </w:rPr>
          </w:pPr>
          <w:hyperlink w:anchor="_Toc159508776" w:history="1">
            <w:r w:rsidR="00FB37C4" w:rsidRPr="00220C43">
              <w:rPr>
                <w:rStyle w:val="Hyperlink"/>
              </w:rPr>
              <w:t>Student support material</w:t>
            </w:r>
            <w:r w:rsidR="00FB37C4">
              <w:rPr>
                <w:webHidden/>
              </w:rPr>
              <w:tab/>
            </w:r>
            <w:r w:rsidR="00FB37C4">
              <w:rPr>
                <w:webHidden/>
              </w:rPr>
              <w:fldChar w:fldCharType="begin"/>
            </w:r>
            <w:r w:rsidR="00FB37C4">
              <w:rPr>
                <w:webHidden/>
              </w:rPr>
              <w:instrText xml:space="preserve"> PAGEREF _Toc159508776 \h </w:instrText>
            </w:r>
            <w:r w:rsidR="00FB37C4">
              <w:rPr>
                <w:webHidden/>
              </w:rPr>
            </w:r>
            <w:r w:rsidR="00FB37C4">
              <w:rPr>
                <w:webHidden/>
              </w:rPr>
              <w:fldChar w:fldCharType="separate"/>
            </w:r>
            <w:r w:rsidR="00FB37C4">
              <w:rPr>
                <w:webHidden/>
              </w:rPr>
              <w:t>23</w:t>
            </w:r>
            <w:r w:rsidR="00FB37C4">
              <w:rPr>
                <w:webHidden/>
              </w:rPr>
              <w:fldChar w:fldCharType="end"/>
            </w:r>
          </w:hyperlink>
        </w:p>
        <w:p w14:paraId="3BA05D8A" w14:textId="47DA882D" w:rsidR="00FB37C4" w:rsidRDefault="00767F81">
          <w:pPr>
            <w:pStyle w:val="TOC2"/>
            <w:rPr>
              <w:rFonts w:asciiTheme="minorHAnsi" w:eastAsiaTheme="minorEastAsia" w:hAnsiTheme="minorHAnsi" w:cstheme="minorBidi"/>
              <w:kern w:val="2"/>
              <w:szCs w:val="22"/>
              <w:lang w:eastAsia="en-AU"/>
              <w14:ligatures w14:val="standardContextual"/>
            </w:rPr>
          </w:pPr>
          <w:hyperlink w:anchor="_Toc159508777" w:history="1">
            <w:r w:rsidR="00FB37C4" w:rsidRPr="00220C43">
              <w:rPr>
                <w:rStyle w:val="Hyperlink"/>
              </w:rPr>
              <w:t>Student work sample</w:t>
            </w:r>
            <w:r w:rsidR="00FB37C4">
              <w:rPr>
                <w:webHidden/>
              </w:rPr>
              <w:tab/>
            </w:r>
            <w:r w:rsidR="00FB37C4">
              <w:rPr>
                <w:webHidden/>
              </w:rPr>
              <w:fldChar w:fldCharType="begin"/>
            </w:r>
            <w:r w:rsidR="00FB37C4">
              <w:rPr>
                <w:webHidden/>
              </w:rPr>
              <w:instrText xml:space="preserve"> PAGEREF _Toc159508777 \h </w:instrText>
            </w:r>
            <w:r w:rsidR="00FB37C4">
              <w:rPr>
                <w:webHidden/>
              </w:rPr>
            </w:r>
            <w:r w:rsidR="00FB37C4">
              <w:rPr>
                <w:webHidden/>
              </w:rPr>
              <w:fldChar w:fldCharType="separate"/>
            </w:r>
            <w:r w:rsidR="00FB37C4">
              <w:rPr>
                <w:webHidden/>
              </w:rPr>
              <w:t>23</w:t>
            </w:r>
            <w:r w:rsidR="00FB37C4">
              <w:rPr>
                <w:webHidden/>
              </w:rPr>
              <w:fldChar w:fldCharType="end"/>
            </w:r>
          </w:hyperlink>
        </w:p>
        <w:p w14:paraId="12313ACC" w14:textId="6E8B6F66" w:rsidR="00FB37C4" w:rsidRDefault="00767F81">
          <w:pPr>
            <w:pStyle w:val="TOC2"/>
            <w:rPr>
              <w:rFonts w:asciiTheme="minorHAnsi" w:eastAsiaTheme="minorEastAsia" w:hAnsiTheme="minorHAnsi" w:cstheme="minorBidi"/>
              <w:kern w:val="2"/>
              <w:szCs w:val="22"/>
              <w:lang w:eastAsia="en-AU"/>
              <w14:ligatures w14:val="standardContextual"/>
            </w:rPr>
          </w:pPr>
          <w:hyperlink w:anchor="_Toc159508778" w:history="1">
            <w:r w:rsidR="00FB37C4" w:rsidRPr="00220C43">
              <w:rPr>
                <w:rStyle w:val="Hyperlink"/>
              </w:rPr>
              <w:t>Annotated student work sample</w:t>
            </w:r>
            <w:r w:rsidR="00FB37C4">
              <w:rPr>
                <w:webHidden/>
              </w:rPr>
              <w:tab/>
            </w:r>
            <w:r w:rsidR="00FB37C4">
              <w:rPr>
                <w:webHidden/>
              </w:rPr>
              <w:fldChar w:fldCharType="begin"/>
            </w:r>
            <w:r w:rsidR="00FB37C4">
              <w:rPr>
                <w:webHidden/>
              </w:rPr>
              <w:instrText xml:space="preserve"> PAGEREF _Toc159508778 \h </w:instrText>
            </w:r>
            <w:r w:rsidR="00FB37C4">
              <w:rPr>
                <w:webHidden/>
              </w:rPr>
            </w:r>
            <w:r w:rsidR="00FB37C4">
              <w:rPr>
                <w:webHidden/>
              </w:rPr>
              <w:fldChar w:fldCharType="separate"/>
            </w:r>
            <w:r w:rsidR="00FB37C4">
              <w:rPr>
                <w:webHidden/>
              </w:rPr>
              <w:t>26</w:t>
            </w:r>
            <w:r w:rsidR="00FB37C4">
              <w:rPr>
                <w:webHidden/>
              </w:rPr>
              <w:fldChar w:fldCharType="end"/>
            </w:r>
          </w:hyperlink>
        </w:p>
        <w:p w14:paraId="05A9586A" w14:textId="203BE1AB" w:rsidR="00FB37C4" w:rsidRDefault="00767F81">
          <w:pPr>
            <w:pStyle w:val="TOC1"/>
            <w:rPr>
              <w:rFonts w:asciiTheme="minorHAnsi" w:eastAsiaTheme="minorEastAsia" w:hAnsiTheme="minorHAnsi" w:cstheme="minorBidi"/>
              <w:b w:val="0"/>
              <w:kern w:val="2"/>
              <w:szCs w:val="22"/>
              <w:lang w:eastAsia="en-AU"/>
              <w14:ligatures w14:val="standardContextual"/>
            </w:rPr>
          </w:pPr>
          <w:hyperlink w:anchor="_Toc159508779" w:history="1">
            <w:r w:rsidR="00FB37C4" w:rsidRPr="00220C43">
              <w:rPr>
                <w:rStyle w:val="Hyperlink"/>
              </w:rPr>
              <w:t>The English curriculum 7–12 team</w:t>
            </w:r>
            <w:r w:rsidR="00FB37C4">
              <w:rPr>
                <w:webHidden/>
              </w:rPr>
              <w:tab/>
            </w:r>
            <w:r w:rsidR="00FB37C4">
              <w:rPr>
                <w:webHidden/>
              </w:rPr>
              <w:fldChar w:fldCharType="begin"/>
            </w:r>
            <w:r w:rsidR="00FB37C4">
              <w:rPr>
                <w:webHidden/>
              </w:rPr>
              <w:instrText xml:space="preserve"> PAGEREF _Toc159508779 \h </w:instrText>
            </w:r>
            <w:r w:rsidR="00FB37C4">
              <w:rPr>
                <w:webHidden/>
              </w:rPr>
            </w:r>
            <w:r w:rsidR="00FB37C4">
              <w:rPr>
                <w:webHidden/>
              </w:rPr>
              <w:fldChar w:fldCharType="separate"/>
            </w:r>
            <w:r w:rsidR="00FB37C4">
              <w:rPr>
                <w:webHidden/>
              </w:rPr>
              <w:t>31</w:t>
            </w:r>
            <w:r w:rsidR="00FB37C4">
              <w:rPr>
                <w:webHidden/>
              </w:rPr>
              <w:fldChar w:fldCharType="end"/>
            </w:r>
          </w:hyperlink>
        </w:p>
        <w:p w14:paraId="4CB185BE" w14:textId="4D9624B0" w:rsidR="00FB37C4" w:rsidRDefault="00767F81">
          <w:pPr>
            <w:pStyle w:val="TOC2"/>
            <w:rPr>
              <w:rFonts w:asciiTheme="minorHAnsi" w:eastAsiaTheme="minorEastAsia" w:hAnsiTheme="minorHAnsi" w:cstheme="minorBidi"/>
              <w:kern w:val="2"/>
              <w:szCs w:val="22"/>
              <w:lang w:eastAsia="en-AU"/>
              <w14:ligatures w14:val="standardContextual"/>
            </w:rPr>
          </w:pPr>
          <w:hyperlink w:anchor="_Toc159508780" w:history="1">
            <w:r w:rsidR="00FB37C4" w:rsidRPr="00220C43">
              <w:rPr>
                <w:rStyle w:val="Hyperlink"/>
              </w:rPr>
              <w:t>Share your experiences</w:t>
            </w:r>
            <w:r w:rsidR="00FB37C4">
              <w:rPr>
                <w:webHidden/>
              </w:rPr>
              <w:tab/>
            </w:r>
            <w:r w:rsidR="00FB37C4">
              <w:rPr>
                <w:webHidden/>
              </w:rPr>
              <w:fldChar w:fldCharType="begin"/>
            </w:r>
            <w:r w:rsidR="00FB37C4">
              <w:rPr>
                <w:webHidden/>
              </w:rPr>
              <w:instrText xml:space="preserve"> PAGEREF _Toc159508780 \h </w:instrText>
            </w:r>
            <w:r w:rsidR="00FB37C4">
              <w:rPr>
                <w:webHidden/>
              </w:rPr>
            </w:r>
            <w:r w:rsidR="00FB37C4">
              <w:rPr>
                <w:webHidden/>
              </w:rPr>
              <w:fldChar w:fldCharType="separate"/>
            </w:r>
            <w:r w:rsidR="00FB37C4">
              <w:rPr>
                <w:webHidden/>
              </w:rPr>
              <w:t>31</w:t>
            </w:r>
            <w:r w:rsidR="00FB37C4">
              <w:rPr>
                <w:webHidden/>
              </w:rPr>
              <w:fldChar w:fldCharType="end"/>
            </w:r>
          </w:hyperlink>
        </w:p>
        <w:p w14:paraId="51649C72" w14:textId="5AE9196E" w:rsidR="00FB37C4" w:rsidRDefault="00767F81">
          <w:pPr>
            <w:pStyle w:val="TOC2"/>
            <w:rPr>
              <w:rFonts w:asciiTheme="minorHAnsi" w:eastAsiaTheme="minorEastAsia" w:hAnsiTheme="minorHAnsi" w:cstheme="minorBidi"/>
              <w:kern w:val="2"/>
              <w:szCs w:val="22"/>
              <w:lang w:eastAsia="en-AU"/>
              <w14:ligatures w14:val="standardContextual"/>
            </w:rPr>
          </w:pPr>
          <w:hyperlink w:anchor="_Toc159508781" w:history="1">
            <w:r w:rsidR="00FB37C4" w:rsidRPr="00220C43">
              <w:rPr>
                <w:rStyle w:val="Hyperlink"/>
              </w:rPr>
              <w:t>Support and alignment</w:t>
            </w:r>
            <w:r w:rsidR="00FB37C4">
              <w:rPr>
                <w:webHidden/>
              </w:rPr>
              <w:tab/>
            </w:r>
            <w:r w:rsidR="00FB37C4">
              <w:rPr>
                <w:webHidden/>
              </w:rPr>
              <w:fldChar w:fldCharType="begin"/>
            </w:r>
            <w:r w:rsidR="00FB37C4">
              <w:rPr>
                <w:webHidden/>
              </w:rPr>
              <w:instrText xml:space="preserve"> PAGEREF _Toc159508781 \h </w:instrText>
            </w:r>
            <w:r w:rsidR="00FB37C4">
              <w:rPr>
                <w:webHidden/>
              </w:rPr>
            </w:r>
            <w:r w:rsidR="00FB37C4">
              <w:rPr>
                <w:webHidden/>
              </w:rPr>
              <w:fldChar w:fldCharType="separate"/>
            </w:r>
            <w:r w:rsidR="00FB37C4">
              <w:rPr>
                <w:webHidden/>
              </w:rPr>
              <w:t>31</w:t>
            </w:r>
            <w:r w:rsidR="00FB37C4">
              <w:rPr>
                <w:webHidden/>
              </w:rPr>
              <w:fldChar w:fldCharType="end"/>
            </w:r>
          </w:hyperlink>
        </w:p>
        <w:p w14:paraId="1BD293C3" w14:textId="61EA3D58" w:rsidR="00FB37C4" w:rsidRDefault="00767F81">
          <w:pPr>
            <w:pStyle w:val="TOC1"/>
            <w:rPr>
              <w:rFonts w:asciiTheme="minorHAnsi" w:eastAsiaTheme="minorEastAsia" w:hAnsiTheme="minorHAnsi" w:cstheme="minorBidi"/>
              <w:b w:val="0"/>
              <w:kern w:val="2"/>
              <w:szCs w:val="22"/>
              <w:lang w:eastAsia="en-AU"/>
              <w14:ligatures w14:val="standardContextual"/>
            </w:rPr>
          </w:pPr>
          <w:hyperlink w:anchor="_Toc159508782" w:history="1">
            <w:r w:rsidR="00FB37C4" w:rsidRPr="00220C43">
              <w:rPr>
                <w:rStyle w:val="Hyperlink"/>
              </w:rPr>
              <w:t>References</w:t>
            </w:r>
            <w:r w:rsidR="00FB37C4">
              <w:rPr>
                <w:webHidden/>
              </w:rPr>
              <w:tab/>
            </w:r>
            <w:r w:rsidR="00FB37C4">
              <w:rPr>
                <w:webHidden/>
              </w:rPr>
              <w:fldChar w:fldCharType="begin"/>
            </w:r>
            <w:r w:rsidR="00FB37C4">
              <w:rPr>
                <w:webHidden/>
              </w:rPr>
              <w:instrText xml:space="preserve"> PAGEREF _Toc159508782 \h </w:instrText>
            </w:r>
            <w:r w:rsidR="00FB37C4">
              <w:rPr>
                <w:webHidden/>
              </w:rPr>
            </w:r>
            <w:r w:rsidR="00FB37C4">
              <w:rPr>
                <w:webHidden/>
              </w:rPr>
              <w:fldChar w:fldCharType="separate"/>
            </w:r>
            <w:r w:rsidR="00FB37C4">
              <w:rPr>
                <w:webHidden/>
              </w:rPr>
              <w:t>33</w:t>
            </w:r>
            <w:r w:rsidR="00FB37C4">
              <w:rPr>
                <w:webHidden/>
              </w:rPr>
              <w:fldChar w:fldCharType="end"/>
            </w:r>
          </w:hyperlink>
        </w:p>
        <w:p w14:paraId="6648C2B5" w14:textId="787B6B37" w:rsidR="00A96849" w:rsidRDefault="008E331B" w:rsidP="00A96849">
          <w:pPr>
            <w:pStyle w:val="TOC1"/>
          </w:pPr>
          <w:r>
            <w:rPr>
              <w:b w:val="0"/>
            </w:rPr>
            <w:fldChar w:fldCharType="end"/>
          </w:r>
        </w:p>
      </w:sdtContent>
    </w:sdt>
    <w:p w14:paraId="29C1DF54" w14:textId="20BBF8E9" w:rsidR="008E331B" w:rsidRPr="00A96849" w:rsidRDefault="008E331B" w:rsidP="00A96849">
      <w:pPr>
        <w:rPr>
          <w:rStyle w:val="Strong"/>
          <w:b w:val="0"/>
          <w:bCs w:val="0"/>
        </w:rPr>
      </w:pPr>
      <w:r>
        <w:rPr>
          <w:rStyle w:val="Strong"/>
        </w:rPr>
        <w:br w:type="page"/>
      </w:r>
    </w:p>
    <w:p w14:paraId="5E522AA7" w14:textId="75054136" w:rsidR="00E624D3" w:rsidRPr="00A96849" w:rsidRDefault="00E624D3" w:rsidP="00A96849">
      <w:pPr>
        <w:pStyle w:val="Heading1"/>
      </w:pPr>
      <w:bookmarkStart w:id="0" w:name="_Toc140045565"/>
      <w:bookmarkStart w:id="1" w:name="_Toc159508761"/>
      <w:r w:rsidRPr="00E624D3">
        <w:lastRenderedPageBreak/>
        <w:t>About this resource</w:t>
      </w:r>
      <w:bookmarkEnd w:id="0"/>
      <w:bookmarkEnd w:id="1"/>
    </w:p>
    <w:p w14:paraId="00A6F31D" w14:textId="4A94B702" w:rsidR="005A6018" w:rsidRDefault="00E624D3" w:rsidP="00F65F30">
      <w:r w:rsidRPr="00E624D3">
        <w:t xml:space="preserve">This </w:t>
      </w:r>
      <w:r w:rsidRPr="00F65F30">
        <w:t>sample</w:t>
      </w:r>
      <w:r w:rsidRPr="00E624D3">
        <w:t xml:space="preserve"> assessment notification has been developed to assist teachers in NSW Department of Education schools to create and deliver assessment practices that are contextualised to their classroom. </w:t>
      </w:r>
      <w:r w:rsidR="005A6018" w:rsidRPr="00182C38">
        <w:t xml:space="preserve">It is designed as an example of how the </w:t>
      </w:r>
      <w:hyperlink r:id="rId7">
        <w:r w:rsidR="005A6018" w:rsidRPr="00182C38">
          <w:rPr>
            <w:rStyle w:val="Hyperlink"/>
          </w:rPr>
          <w:t>English K–10 Syllabus</w:t>
        </w:r>
      </w:hyperlink>
      <w:r w:rsidR="005A6018" w:rsidRPr="00182C38">
        <w:t xml:space="preserve"> (NESA 2022) could be implemented.</w:t>
      </w:r>
    </w:p>
    <w:p w14:paraId="113B26EE" w14:textId="0FE5DEF4" w:rsidR="00E624D3" w:rsidRPr="00E624D3" w:rsidRDefault="00E624D3" w:rsidP="00F65F30">
      <w:r w:rsidRPr="00E624D3">
        <w:t xml:space="preserve">The </w:t>
      </w:r>
      <w:r w:rsidRPr="00F65F30">
        <w:t>content</w:t>
      </w:r>
      <w:r w:rsidRPr="00E624D3">
        <w:t xml:space="preserve"> has been prepared by the English curriculum team, unless otherwise credited.</w:t>
      </w:r>
    </w:p>
    <w:p w14:paraId="25513F45" w14:textId="77777777" w:rsidR="00E624D3" w:rsidRPr="00E624D3" w:rsidRDefault="00E624D3" w:rsidP="00B07F77">
      <w:pPr>
        <w:pStyle w:val="Heading2"/>
        <w:rPr>
          <w:b/>
          <w:bCs w:val="0"/>
        </w:rPr>
      </w:pPr>
      <w:bookmarkStart w:id="2" w:name="_Toc140045566"/>
      <w:bookmarkStart w:id="3" w:name="_Toc159508762"/>
      <w:r w:rsidRPr="00E624D3">
        <w:t xml:space="preserve">Purpose of </w:t>
      </w:r>
      <w:r w:rsidRPr="00B07F77">
        <w:t>resource</w:t>
      </w:r>
      <w:bookmarkEnd w:id="2"/>
      <w:bookmarkEnd w:id="3"/>
    </w:p>
    <w:p w14:paraId="719CD202" w14:textId="1BEFD8FD" w:rsidR="00825522" w:rsidRPr="00825522" w:rsidRDefault="00E624D3" w:rsidP="00CF39CC">
      <w:r w:rsidRPr="00E624D3">
        <w:t>Th</w:t>
      </w:r>
      <w:r w:rsidR="00D67A4B">
        <w:t>is sample</w:t>
      </w:r>
      <w:r w:rsidRPr="00E624D3">
        <w:t xml:space="preserve"> </w:t>
      </w:r>
      <w:r w:rsidR="00CD7366">
        <w:t xml:space="preserve">assessment task </w:t>
      </w:r>
      <w:r w:rsidRPr="00E624D3">
        <w:t xml:space="preserve">notification </w:t>
      </w:r>
      <w:r w:rsidR="003C6474">
        <w:t>and student work sample are</w:t>
      </w:r>
      <w:r w:rsidRPr="00E624D3">
        <w:t xml:space="preserve"> not a standalone resource. </w:t>
      </w:r>
      <w:r w:rsidR="003C6474">
        <w:t>They</w:t>
      </w:r>
      <w:r w:rsidR="00087DFA">
        <w:t xml:space="preserve"> ha</w:t>
      </w:r>
      <w:r w:rsidR="003C6474">
        <w:t>ve</w:t>
      </w:r>
      <w:r w:rsidRPr="00E624D3">
        <w:t xml:space="preserve"> been designed for use by teachers in connection to the program ‘</w:t>
      </w:r>
      <w:r w:rsidR="008A31F5" w:rsidRPr="008A31F5">
        <w:t xml:space="preserve">Speak the speech’ </w:t>
      </w:r>
      <w:r w:rsidRPr="00E624D3">
        <w:t xml:space="preserve">and the </w:t>
      </w:r>
      <w:r w:rsidR="00394C11">
        <w:t xml:space="preserve">accompanying </w:t>
      </w:r>
      <w:r w:rsidR="00D902AE">
        <w:t>resources</w:t>
      </w:r>
      <w:r w:rsidR="008F14BC">
        <w:t>, including the teaching and learning program and resource booklet</w:t>
      </w:r>
      <w:r w:rsidR="008F14BC" w:rsidRPr="0005712F">
        <w:t>.</w:t>
      </w:r>
      <w:r w:rsidRPr="00E624D3">
        <w:t xml:space="preserve"> </w:t>
      </w:r>
      <w:r w:rsidR="00825522" w:rsidRPr="00825522">
        <w:t>The sample notification and student work sample are intended to support teachers to develop a consistent approach to formal assessment notifications, guide interpretation of the syllabus and provide a model of syllabus aligned assessment practice.</w:t>
      </w:r>
    </w:p>
    <w:p w14:paraId="2831962E" w14:textId="5A4EDF50" w:rsidR="00825522" w:rsidRPr="00825522" w:rsidRDefault="00825522" w:rsidP="00CF39CC">
      <w:pPr>
        <w:spacing w:after="0"/>
      </w:pPr>
      <w:r w:rsidRPr="00825522">
        <w:t>It is acknowledged that many schools have their own assessment templates. The content from the heading ‘</w:t>
      </w:r>
      <w:r w:rsidR="00C77CDD">
        <w:t>Speak the speech</w:t>
      </w:r>
      <w:r w:rsidR="009071D3">
        <w:t>’</w:t>
      </w:r>
      <w:r w:rsidR="00CB29A6">
        <w:t xml:space="preserve">– </w:t>
      </w:r>
      <w:r w:rsidR="00C77CDD">
        <w:t>speech</w:t>
      </w:r>
      <w:r w:rsidR="004B42F1">
        <w:t>’</w:t>
      </w:r>
      <w:r w:rsidR="00CB29A6">
        <w:t xml:space="preserve"> </w:t>
      </w:r>
      <w:r w:rsidRPr="00825522">
        <w:t>to the heading ‘</w:t>
      </w:r>
      <w:r w:rsidR="00AC4157" w:rsidRPr="00AC4157">
        <w:t>Assessment policy</w:t>
      </w:r>
      <w:r w:rsidRPr="00825522">
        <w:t>’ is student facing and could be copied and pasted into the school’s assessment template.</w:t>
      </w:r>
    </w:p>
    <w:p w14:paraId="4206CDCD" w14:textId="5538D28C" w:rsidR="00E624D3" w:rsidRPr="00E624D3" w:rsidRDefault="00CB20AA" w:rsidP="00CF39CC">
      <w:pPr>
        <w:pStyle w:val="FeatureBox2"/>
      </w:pPr>
      <w:r w:rsidRPr="004F2919">
        <w:rPr>
          <w:rStyle w:val="Strong"/>
        </w:rPr>
        <w:t>Teacher note</w:t>
      </w:r>
      <w:r w:rsidRPr="00192E60">
        <w:t>:</w:t>
      </w:r>
      <w:r>
        <w:t xml:space="preserve"> t</w:t>
      </w:r>
      <w:r w:rsidR="00E624D3" w:rsidRPr="00E624D3">
        <w:t>he text in the blue feature boxes are instructions for the classroom teacher engaging with the resource. This is to be deleted by the teacher before issuing the assessment to students.</w:t>
      </w:r>
    </w:p>
    <w:p w14:paraId="49F5500E" w14:textId="77777777" w:rsidR="00E624D3" w:rsidRPr="00E624D3" w:rsidRDefault="00E624D3" w:rsidP="00CF39CC">
      <w:pPr>
        <w:pStyle w:val="Heading2"/>
        <w:rPr>
          <w:b/>
          <w:bCs w:val="0"/>
        </w:rPr>
      </w:pPr>
      <w:bookmarkStart w:id="4" w:name="_Toc140045567"/>
      <w:bookmarkStart w:id="5" w:name="_Toc159508763"/>
      <w:r w:rsidRPr="00E624D3">
        <w:t>Target audience</w:t>
      </w:r>
      <w:bookmarkEnd w:id="4"/>
      <w:bookmarkEnd w:id="5"/>
    </w:p>
    <w:p w14:paraId="630CFA88" w14:textId="77777777" w:rsidR="00E624D3" w:rsidRPr="00E624D3" w:rsidRDefault="00E624D3" w:rsidP="00CF39CC">
      <w:pPr>
        <w:spacing w:after="0"/>
      </w:pPr>
      <w:r w:rsidRPr="00E624D3">
        <w:t>A combination of teacher and student information is contained in this resource. The purpose of the content intended for teachers is educative. This is intended to support the teacher and their practice as they design formal assessment task notifications. Teachers must ensure they omit or delete information that is not relevant to students prior to distribution. Instructions have been provided throughout this template to indicate where this may be necessary.</w:t>
      </w:r>
    </w:p>
    <w:p w14:paraId="03F41E42" w14:textId="77777777" w:rsidR="00E624D3" w:rsidRPr="00E624D3" w:rsidRDefault="00E624D3" w:rsidP="00CF39CC">
      <w:pPr>
        <w:pStyle w:val="Heading2"/>
        <w:rPr>
          <w:b/>
          <w:bCs w:val="0"/>
        </w:rPr>
      </w:pPr>
      <w:bookmarkStart w:id="6" w:name="_Toc140045568"/>
      <w:bookmarkStart w:id="7" w:name="_Toc159508764"/>
      <w:r w:rsidRPr="00E624D3">
        <w:lastRenderedPageBreak/>
        <w:t>When and how to use</w:t>
      </w:r>
      <w:bookmarkEnd w:id="6"/>
      <w:bookmarkEnd w:id="7"/>
    </w:p>
    <w:p w14:paraId="17B8E8E5" w14:textId="495BAEE7" w:rsidR="00290849" w:rsidRDefault="00E624D3" w:rsidP="00CF39CC">
      <w:pPr>
        <w:spacing w:after="0"/>
      </w:pPr>
      <w:r w:rsidRPr="00E624D3">
        <w:t xml:space="preserve">This assessment notification has been designed for Term </w:t>
      </w:r>
      <w:r w:rsidR="00C77CDD">
        <w:t>4</w:t>
      </w:r>
      <w:r w:rsidRPr="00E624D3">
        <w:t xml:space="preserve"> of Year </w:t>
      </w:r>
      <w:r w:rsidR="00C77CDD">
        <w:t>7</w:t>
      </w:r>
      <w:r w:rsidR="00F7642F">
        <w:t xml:space="preserve">. </w:t>
      </w:r>
      <w:r w:rsidR="00290849" w:rsidRPr="00290849">
        <w:t>It builds on the knowledge and skills students have developed through their first three Year 7 assessment tasks. During the program, students are supported to write</w:t>
      </w:r>
      <w:r w:rsidR="00E327A7">
        <w:t xml:space="preserve"> </w:t>
      </w:r>
      <w:r w:rsidR="00E327A7" w:rsidRPr="009A1552">
        <w:t>persuasively</w:t>
      </w:r>
      <w:r w:rsidR="00290849" w:rsidRPr="009A1552">
        <w:t>,</w:t>
      </w:r>
      <w:r w:rsidR="00C1008B">
        <w:t xml:space="preserve"> </w:t>
      </w:r>
      <w:r w:rsidR="009A1552" w:rsidRPr="00C1008B">
        <w:t xml:space="preserve">creatively </w:t>
      </w:r>
      <w:r w:rsidR="00290849" w:rsidRPr="00C1008B">
        <w:t>and reflectively in response</w:t>
      </w:r>
      <w:r w:rsidR="00290849" w:rsidRPr="00290849">
        <w:t xml:space="preserve"> to core and model texts.</w:t>
      </w:r>
    </w:p>
    <w:p w14:paraId="2BB981C1" w14:textId="63B17E4B" w:rsidR="00990578" w:rsidRDefault="00990578" w:rsidP="00990578">
      <w:pPr>
        <w:rPr>
          <w:bCs/>
          <w:lang w:eastAsia="en-AU"/>
        </w:rPr>
      </w:pPr>
      <w:bookmarkStart w:id="8" w:name="_Toc140045569"/>
      <w:r w:rsidRPr="00990578">
        <w:rPr>
          <w:lang w:eastAsia="en-AU"/>
        </w:rPr>
        <w:t xml:space="preserve">The assessment </w:t>
      </w:r>
      <w:r w:rsidR="000458D6">
        <w:rPr>
          <w:lang w:eastAsia="en-AU"/>
        </w:rPr>
        <w:t xml:space="preserve">notification </w:t>
      </w:r>
      <w:r w:rsidRPr="00990578">
        <w:rPr>
          <w:lang w:eastAsia="en-AU"/>
        </w:rPr>
        <w:t>should be used with timeframes that are created by the teacher. These should align with the assessment schedule.</w:t>
      </w:r>
    </w:p>
    <w:p w14:paraId="5FE2D3DB" w14:textId="66F04CA7" w:rsidR="00E624D3" w:rsidRPr="00E624D3" w:rsidRDefault="00E624D3" w:rsidP="00990578">
      <w:pPr>
        <w:pStyle w:val="Heading2"/>
        <w:rPr>
          <w:b/>
          <w:bCs w:val="0"/>
        </w:rPr>
      </w:pPr>
      <w:bookmarkStart w:id="9" w:name="_Toc159508765"/>
      <w:r w:rsidRPr="00E624D3">
        <w:t>Opportunities for collaboration</w:t>
      </w:r>
      <w:bookmarkEnd w:id="8"/>
      <w:bookmarkEnd w:id="9"/>
    </w:p>
    <w:p w14:paraId="1BE670E5" w14:textId="77777777" w:rsidR="00E624D3" w:rsidRPr="00E624D3" w:rsidRDefault="00E624D3" w:rsidP="00CB526D">
      <w:r w:rsidRPr="00E624D3">
        <w:t>The following is an outline of some of the ways this sample assessment notification can be used with colleagues:</w:t>
      </w:r>
    </w:p>
    <w:p w14:paraId="19AB2233" w14:textId="74AB9B0D" w:rsidR="003753F4" w:rsidRPr="003F4426" w:rsidRDefault="000B490D" w:rsidP="005353D9">
      <w:pPr>
        <w:pStyle w:val="ListBullet"/>
      </w:pPr>
      <w:r w:rsidRPr="003F4426">
        <w:t>The task and student samples provide an opportunity for modelled and guided co-construction</w:t>
      </w:r>
      <w:r w:rsidR="00ED6579" w:rsidRPr="003F4426">
        <w:t xml:space="preserve"> of faculty </w:t>
      </w:r>
      <w:r w:rsidR="00ED6579" w:rsidRPr="005353D9">
        <w:t>assessment</w:t>
      </w:r>
      <w:r w:rsidR="00ED6579" w:rsidRPr="003F4426">
        <w:t xml:space="preserve"> documents</w:t>
      </w:r>
      <w:r w:rsidRPr="003F4426">
        <w:t>.</w:t>
      </w:r>
    </w:p>
    <w:p w14:paraId="5BA1D9EE" w14:textId="77777777" w:rsidR="00CA3CB3" w:rsidRPr="003F4426" w:rsidRDefault="000B490D" w:rsidP="005353D9">
      <w:pPr>
        <w:pStyle w:val="ListBullet"/>
      </w:pPr>
      <w:r w:rsidRPr="003F4426">
        <w:t xml:space="preserve">Use the student response as </w:t>
      </w:r>
      <w:r w:rsidR="00756AB1" w:rsidRPr="003F4426">
        <w:t xml:space="preserve">an </w:t>
      </w:r>
      <w:r w:rsidRPr="003F4426">
        <w:t xml:space="preserve">example and model </w:t>
      </w:r>
      <w:r w:rsidR="001257AF" w:rsidRPr="003F4426">
        <w:t>of</w:t>
      </w:r>
      <w:r w:rsidR="00D52FF9" w:rsidRPr="003F4426">
        <w:t xml:space="preserve"> how to achieve success</w:t>
      </w:r>
      <w:r w:rsidR="003753F4" w:rsidRPr="003F4426">
        <w:t>. Make</w:t>
      </w:r>
      <w:r w:rsidRPr="003F4426">
        <w:t xml:space="preserve"> modifications to </w:t>
      </w:r>
      <w:r w:rsidR="00D52FF9" w:rsidRPr="003F4426">
        <w:t>the model</w:t>
      </w:r>
      <w:r w:rsidRPr="003F4426">
        <w:t xml:space="preserve"> to reflect contextual needs. This can take place prior to students beginning their own compositional process and as a feedback opportunity</w:t>
      </w:r>
      <w:r w:rsidR="003753F4" w:rsidRPr="003F4426">
        <w:t>,</w:t>
      </w:r>
      <w:r w:rsidRPr="003F4426">
        <w:t xml:space="preserve"> to refine compositions</w:t>
      </w:r>
      <w:r w:rsidR="1D0C105D" w:rsidRPr="003F4426">
        <w:t xml:space="preserve"> as they engage with the task</w:t>
      </w:r>
      <w:r w:rsidRPr="003F4426">
        <w:t>.</w:t>
      </w:r>
    </w:p>
    <w:p w14:paraId="128CE676" w14:textId="0EF156F6" w:rsidR="00E624D3" w:rsidRPr="003F4426" w:rsidRDefault="00E624D3" w:rsidP="005353D9">
      <w:pPr>
        <w:pStyle w:val="ListBullet"/>
      </w:pPr>
      <w:r w:rsidRPr="003F4426">
        <w:t>Examine the sample assessment and student sample (in this document) during faculty meetings or planning days and collaboratively refine them based on faculty or school goals.</w:t>
      </w:r>
    </w:p>
    <w:p w14:paraId="42720A1E" w14:textId="19998519" w:rsidR="00E624D3" w:rsidRPr="003F4426" w:rsidRDefault="00E624D3" w:rsidP="005353D9">
      <w:pPr>
        <w:pStyle w:val="ListBullet"/>
      </w:pPr>
      <w:r w:rsidRPr="003F4426">
        <w:t>Examine the materials during faculty meetings or planning days and collaboratively plan opportunities for team teaching, collaborative resource development, mentoring, lesson observation and the sharing of student samples.</w:t>
      </w:r>
    </w:p>
    <w:p w14:paraId="2BFB0527" w14:textId="1601A655" w:rsidR="00E624D3" w:rsidRPr="003F4426" w:rsidRDefault="00E624D3" w:rsidP="005353D9">
      <w:pPr>
        <w:pStyle w:val="ListBullet"/>
      </w:pPr>
      <w:r w:rsidRPr="003F4426">
        <w:t>Use the example as inspiration for designing student-specific tasks.</w:t>
      </w:r>
    </w:p>
    <w:p w14:paraId="513BD7DB" w14:textId="101EC0E0" w:rsidR="00E56D19" w:rsidRPr="003F4426" w:rsidRDefault="00E624D3" w:rsidP="005353D9">
      <w:pPr>
        <w:pStyle w:val="ListBullet"/>
      </w:pPr>
      <w:r w:rsidRPr="003F4426">
        <w:t>Use the assessment practices or syllabus planning as an opportunity to backward map Years 10–7 to guide programming, assessment design or the scope and sequence.</w:t>
      </w:r>
    </w:p>
    <w:p w14:paraId="7067923D" w14:textId="4FDBCE8F" w:rsidR="004428FD" w:rsidRDefault="004428FD" w:rsidP="0001179A">
      <w:pPr>
        <w:pStyle w:val="Heading1"/>
      </w:pPr>
      <w:bookmarkStart w:id="10" w:name="_Toc159508766"/>
      <w:r w:rsidRPr="004428FD">
        <w:t>Speak the speech – speech</w:t>
      </w:r>
      <w:bookmarkEnd w:id="10"/>
    </w:p>
    <w:p w14:paraId="3BF7B802" w14:textId="2ED34570" w:rsidR="00111FAC" w:rsidRDefault="000E7572" w:rsidP="000E7572">
      <w:r>
        <w:t>In this program</w:t>
      </w:r>
      <w:r w:rsidR="007F090D">
        <w:t>,</w:t>
      </w:r>
      <w:r>
        <w:t xml:space="preserve"> you will </w:t>
      </w:r>
      <w:r w:rsidR="00806A07" w:rsidRPr="00806A07">
        <w:t>explore how the spoken word can create an interesting and vibrant relationship between a speaker and a listener. Spoken word texts have changed a lot over time</w:t>
      </w:r>
      <w:r w:rsidR="000F00AC">
        <w:t xml:space="preserve">. </w:t>
      </w:r>
      <w:r w:rsidR="007A1B50">
        <w:lastRenderedPageBreak/>
        <w:t>They</w:t>
      </w:r>
      <w:r w:rsidR="000F00AC">
        <w:t xml:space="preserve"> </w:t>
      </w:r>
      <w:r w:rsidR="00806A07" w:rsidRPr="00806A07">
        <w:t>are still important in a variety of cultures and contexts, from oral stories to political speeches and multimodal digital texts.</w:t>
      </w:r>
    </w:p>
    <w:p w14:paraId="348900C4" w14:textId="6263F15A" w:rsidR="000E7572" w:rsidRDefault="00806A07" w:rsidP="000E7572">
      <w:r w:rsidRPr="00806A07">
        <w:t xml:space="preserve">You will </w:t>
      </w:r>
      <w:r w:rsidR="007457A1">
        <w:t xml:space="preserve">explore model texts and </w:t>
      </w:r>
      <w:r w:rsidRPr="00806A07">
        <w:t xml:space="preserve">analyse how </w:t>
      </w:r>
      <w:r w:rsidR="00A42A09">
        <w:t xml:space="preserve">composers </w:t>
      </w:r>
      <w:r w:rsidR="00EE5D11">
        <w:t>use language forms</w:t>
      </w:r>
      <w:r w:rsidR="008638A4">
        <w:t xml:space="preserve"> </w:t>
      </w:r>
      <w:r w:rsidR="000C3F33">
        <w:t>and features</w:t>
      </w:r>
      <w:r w:rsidR="00EE5D11">
        <w:t xml:space="preserve"> to engage </w:t>
      </w:r>
      <w:r w:rsidRPr="00806A07">
        <w:t xml:space="preserve">responders </w:t>
      </w:r>
      <w:r w:rsidR="00EE5D11">
        <w:t xml:space="preserve">with their content. </w:t>
      </w:r>
      <w:r w:rsidR="00D87621">
        <w:t>Then you will</w:t>
      </w:r>
      <w:r w:rsidRPr="00806A07">
        <w:t xml:space="preserve"> experiment with writing and delivering a range of spoken </w:t>
      </w:r>
      <w:r w:rsidR="00D87621">
        <w:t>texts</w:t>
      </w:r>
      <w:r w:rsidRPr="00806A07">
        <w:t xml:space="preserve">. You will </w:t>
      </w:r>
      <w:r w:rsidR="00BF74CE">
        <w:t xml:space="preserve">write </w:t>
      </w:r>
      <w:r w:rsidR="000E7572">
        <w:t xml:space="preserve">a </w:t>
      </w:r>
      <w:r w:rsidR="00D730B3">
        <w:t xml:space="preserve">persuasive </w:t>
      </w:r>
      <w:r w:rsidR="000E7572">
        <w:t xml:space="preserve">speech </w:t>
      </w:r>
      <w:r w:rsidR="00D730B3">
        <w:t>for the</w:t>
      </w:r>
      <w:r w:rsidR="000E7572">
        <w:t xml:space="preserve"> audience of the </w:t>
      </w:r>
      <w:hyperlink r:id="rId8" w:history="1">
        <w:r w:rsidR="000E7572" w:rsidRPr="009977A2">
          <w:rPr>
            <w:rStyle w:val="Hyperlink"/>
          </w:rPr>
          <w:t>Legacy Junior Public Speaking</w:t>
        </w:r>
        <w:r w:rsidR="00BD49F3" w:rsidRPr="009977A2">
          <w:rPr>
            <w:rStyle w:val="Hyperlink"/>
          </w:rPr>
          <w:t xml:space="preserve"> Award</w:t>
        </w:r>
      </w:hyperlink>
      <w:r w:rsidR="000E7572">
        <w:t xml:space="preserve"> competition</w:t>
      </w:r>
      <w:r w:rsidR="00BF74CE">
        <w:t xml:space="preserve"> and present it to your class.</w:t>
      </w:r>
    </w:p>
    <w:p w14:paraId="384C8CEF" w14:textId="6F7E4055" w:rsidR="00C74632" w:rsidRPr="00C74632" w:rsidRDefault="00CB20AA" w:rsidP="00F26B81">
      <w:pPr>
        <w:pStyle w:val="FeatureBox2"/>
      </w:pPr>
      <w:r w:rsidRPr="004F2919">
        <w:rPr>
          <w:rStyle w:val="Strong"/>
        </w:rPr>
        <w:t>Teacher note</w:t>
      </w:r>
      <w:r w:rsidRPr="00F26B81">
        <w:t>:</w:t>
      </w:r>
      <w:r>
        <w:t xml:space="preserve"> </w:t>
      </w:r>
      <w:r w:rsidRPr="00F26B81">
        <w:t>c</w:t>
      </w:r>
      <w:r w:rsidR="00C74632" w:rsidRPr="00F26B81">
        <w:t>hange</w:t>
      </w:r>
      <w:r w:rsidR="00C74632" w:rsidRPr="00C74632">
        <w:rPr>
          <w:shd w:val="clear" w:color="auto" w:fill="CCEDFC"/>
        </w:rPr>
        <w:t xml:space="preserve"> the tense of these instructions if you are issuing the assessment later in the program when students have engaged in this learning.</w:t>
      </w:r>
      <w:r w:rsidR="001458EC" w:rsidRPr="001458EC">
        <w:t xml:space="preserve"> </w:t>
      </w:r>
      <w:r w:rsidR="001458EC" w:rsidRPr="001458EC">
        <w:rPr>
          <w:shd w:val="clear" w:color="auto" w:fill="CCEDFC"/>
        </w:rPr>
        <w:t>Adjust the language to suit the class context.</w:t>
      </w:r>
    </w:p>
    <w:p w14:paraId="6BC78610" w14:textId="77777777" w:rsidR="00C74632" w:rsidRPr="00C74632" w:rsidRDefault="00C74632" w:rsidP="00CF39CC">
      <w:pPr>
        <w:pStyle w:val="Heading2"/>
        <w:rPr>
          <w:b/>
          <w:bCs w:val="0"/>
        </w:rPr>
      </w:pPr>
      <w:bookmarkStart w:id="11" w:name="_Toc126938999"/>
      <w:bookmarkStart w:id="12" w:name="_Toc140045571"/>
      <w:bookmarkStart w:id="13" w:name="_Toc159508767"/>
      <w:r w:rsidRPr="00C74632">
        <w:t>Task overvie</w:t>
      </w:r>
      <w:r w:rsidRPr="003E1848">
        <w:t>w</w:t>
      </w:r>
      <w:bookmarkEnd w:id="11"/>
      <w:bookmarkEnd w:id="12"/>
      <w:bookmarkEnd w:id="13"/>
    </w:p>
    <w:p w14:paraId="606EFA76" w14:textId="09EA85F5" w:rsidR="00C74632" w:rsidRPr="00C74632" w:rsidRDefault="00CB20AA" w:rsidP="00C74632">
      <w:pPr>
        <w:pBdr>
          <w:top w:val="single" w:sz="24" w:space="10" w:color="CCEDFC"/>
          <w:left w:val="single" w:sz="24" w:space="10" w:color="CCEDFC"/>
          <w:bottom w:val="single" w:sz="24" w:space="10" w:color="CCEDFC"/>
          <w:right w:val="single" w:sz="24" w:space="10" w:color="CCEDFC"/>
        </w:pBdr>
        <w:shd w:val="clear" w:color="auto" w:fill="CCEDFC"/>
        <w:spacing w:before="120"/>
      </w:pPr>
      <w:r w:rsidRPr="004F2919">
        <w:rPr>
          <w:rStyle w:val="Strong"/>
        </w:rPr>
        <w:t>Teacher note</w:t>
      </w:r>
      <w:r w:rsidRPr="00F26B81">
        <w:t xml:space="preserve">: </w:t>
      </w:r>
      <w:r>
        <w:t>t</w:t>
      </w:r>
      <w:r w:rsidR="00C74632" w:rsidRPr="00C74632">
        <w:t xml:space="preserve">he annotations column has been provided to assist assessment design. This column is for the teacher only and </w:t>
      </w:r>
      <w:r w:rsidR="007D6938">
        <w:t>sh</w:t>
      </w:r>
      <w:r w:rsidR="00C74632" w:rsidRPr="00C74632">
        <w:t>ould be deleted prior to distributing the assessment notification to students.</w:t>
      </w:r>
    </w:p>
    <w:p w14:paraId="1C8B7B61" w14:textId="77777777" w:rsidR="00C74632" w:rsidRPr="00C74632" w:rsidRDefault="00C74632" w:rsidP="00EB131C">
      <w:r w:rsidRPr="00C74632">
        <w:rPr>
          <w:shd w:val="clear" w:color="auto" w:fill="FFFFFF"/>
        </w:rPr>
        <w:t>The task overview provides a concise description of key information about the assessment.</w:t>
      </w:r>
    </w:p>
    <w:p w14:paraId="2E08EB0B" w14:textId="19CBF2F7" w:rsidR="00C74632" w:rsidRPr="00EB131C" w:rsidRDefault="00EB131C" w:rsidP="00EB131C">
      <w:pPr>
        <w:pStyle w:val="Caption"/>
        <w:rPr>
          <w:bCs/>
          <w:iCs w:val="0"/>
        </w:rPr>
      </w:pPr>
      <w:r>
        <w:t xml:space="preserve">Table </w:t>
      </w:r>
      <w:r>
        <w:fldChar w:fldCharType="begin"/>
      </w:r>
      <w:r>
        <w:instrText>SEQ Table \* ARABIC</w:instrText>
      </w:r>
      <w:r>
        <w:fldChar w:fldCharType="separate"/>
      </w:r>
      <w:r w:rsidR="004B29CC">
        <w:rPr>
          <w:noProof/>
        </w:rPr>
        <w:t>1</w:t>
      </w:r>
      <w:r>
        <w:fldChar w:fldCharType="end"/>
      </w:r>
      <w:r>
        <w:t xml:space="preserve"> </w:t>
      </w:r>
      <w:r w:rsidR="00C74632" w:rsidRPr="00C74632">
        <w:rPr>
          <w:b/>
        </w:rPr>
        <w:t xml:space="preserve">– </w:t>
      </w:r>
      <w:r w:rsidRPr="00EB131C">
        <w:rPr>
          <w:bCs/>
        </w:rPr>
        <w:t>overview of the assessment task</w:t>
      </w:r>
    </w:p>
    <w:tbl>
      <w:tblPr>
        <w:tblStyle w:val="Tableheader"/>
        <w:tblW w:w="5000" w:type="pct"/>
        <w:tblLook w:val="06A0" w:firstRow="1" w:lastRow="0" w:firstColumn="1" w:lastColumn="0" w:noHBand="1" w:noVBand="1"/>
        <w:tblCaption w:val="Assessment overview"/>
        <w:tblDescription w:val="Year 7 assessment task details and annotations."/>
      </w:tblPr>
      <w:tblGrid>
        <w:gridCol w:w="1463"/>
        <w:gridCol w:w="3813"/>
        <w:gridCol w:w="4354"/>
      </w:tblGrid>
      <w:tr w:rsidR="00C74632" w:rsidRPr="00C74632" w14:paraId="0B2BCDC8" w14:textId="77777777" w:rsidTr="007342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pct"/>
          </w:tcPr>
          <w:p w14:paraId="272DBE51" w14:textId="097F1324" w:rsidR="00C74632" w:rsidRPr="00C74632" w:rsidRDefault="00C74632" w:rsidP="00EB131C">
            <w:pPr>
              <w:rPr>
                <w:b w:val="0"/>
              </w:rPr>
            </w:pPr>
            <w:r w:rsidRPr="00EB131C">
              <w:t>Year</w:t>
            </w:r>
            <w:r w:rsidRPr="00C74632">
              <w:t xml:space="preserve"> </w:t>
            </w:r>
            <w:r w:rsidR="00E27517">
              <w:t xml:space="preserve">7 </w:t>
            </w:r>
            <w:r w:rsidRPr="00C74632">
              <w:t>– English</w:t>
            </w:r>
          </w:p>
        </w:tc>
        <w:tc>
          <w:tcPr>
            <w:tcW w:w="1840" w:type="pct"/>
          </w:tcPr>
          <w:p w14:paraId="20EB018B" w14:textId="77777777" w:rsidR="00C74632" w:rsidRPr="00C74632" w:rsidRDefault="00C74632" w:rsidP="00EB131C">
            <w:pPr>
              <w:cnfStyle w:val="100000000000" w:firstRow="1" w:lastRow="0" w:firstColumn="0" w:lastColumn="0" w:oddVBand="0" w:evenVBand="0" w:oddHBand="0" w:evenHBand="0" w:firstRowFirstColumn="0" w:firstRowLastColumn="0" w:lastRowFirstColumn="0" w:lastRowLastColumn="0"/>
              <w:rPr>
                <w:b w:val="0"/>
              </w:rPr>
            </w:pPr>
            <w:r w:rsidRPr="00C74632">
              <w:t xml:space="preserve">Task </w:t>
            </w:r>
            <w:r w:rsidRPr="00EB131C">
              <w:t>details</w:t>
            </w:r>
          </w:p>
        </w:tc>
        <w:tc>
          <w:tcPr>
            <w:tcW w:w="2059" w:type="pct"/>
          </w:tcPr>
          <w:p w14:paraId="72A6FC59" w14:textId="05557828" w:rsidR="00C74632" w:rsidRPr="00C74632" w:rsidRDefault="00C74632" w:rsidP="00EB131C">
            <w:pPr>
              <w:cnfStyle w:val="100000000000" w:firstRow="1" w:lastRow="0" w:firstColumn="0" w:lastColumn="0" w:oddVBand="0" w:evenVBand="0" w:oddHBand="0" w:evenHBand="0" w:firstRowFirstColumn="0" w:firstRowLastColumn="0" w:lastRowFirstColumn="0" w:lastRowLastColumn="0"/>
              <w:rPr>
                <w:b w:val="0"/>
              </w:rPr>
            </w:pPr>
            <w:r w:rsidRPr="00EB131C">
              <w:t>Annotations</w:t>
            </w:r>
          </w:p>
        </w:tc>
      </w:tr>
      <w:tr w:rsidR="00C74632" w:rsidRPr="00C74632" w14:paraId="2F7CF6BE" w14:textId="77777777" w:rsidTr="007342B9">
        <w:trPr>
          <w:trHeight w:val="300"/>
        </w:trPr>
        <w:tc>
          <w:tcPr>
            <w:cnfStyle w:val="001000000000" w:firstRow="0" w:lastRow="0" w:firstColumn="1" w:lastColumn="0" w:oddVBand="0" w:evenVBand="0" w:oddHBand="0" w:evenHBand="0" w:firstRowFirstColumn="0" w:firstRowLastColumn="0" w:lastRowFirstColumn="0" w:lastRowLastColumn="0"/>
            <w:tcW w:w="0" w:type="pct"/>
          </w:tcPr>
          <w:p w14:paraId="2A82376B" w14:textId="77777777" w:rsidR="00C74632" w:rsidRPr="00C74632" w:rsidRDefault="00C74632" w:rsidP="00EB131C">
            <w:r w:rsidRPr="00C74632">
              <w:t>Task number</w:t>
            </w:r>
          </w:p>
        </w:tc>
        <w:tc>
          <w:tcPr>
            <w:tcW w:w="1840" w:type="pct"/>
          </w:tcPr>
          <w:p w14:paraId="6094BB77" w14:textId="43FA3FE7" w:rsidR="00C74632" w:rsidRPr="00EB131C" w:rsidRDefault="001458EC" w:rsidP="00EB131C">
            <w:pPr>
              <w:cnfStyle w:val="000000000000" w:firstRow="0" w:lastRow="0" w:firstColumn="0" w:lastColumn="0" w:oddVBand="0" w:evenVBand="0" w:oddHBand="0" w:evenHBand="0" w:firstRowFirstColumn="0" w:firstRowLastColumn="0" w:lastRowFirstColumn="0" w:lastRowLastColumn="0"/>
            </w:pPr>
            <w:r>
              <w:t>4</w:t>
            </w:r>
          </w:p>
        </w:tc>
        <w:tc>
          <w:tcPr>
            <w:tcW w:w="2059" w:type="pct"/>
          </w:tcPr>
          <w:p w14:paraId="44E8BBE4" w14:textId="77777777" w:rsidR="00C74632" w:rsidRPr="00C74632" w:rsidRDefault="00C74632" w:rsidP="00EB131C">
            <w:pPr>
              <w:cnfStyle w:val="000000000000" w:firstRow="0" w:lastRow="0" w:firstColumn="0" w:lastColumn="0" w:oddVBand="0" w:evenVBand="0" w:oddHBand="0" w:evenHBand="0" w:firstRowFirstColumn="0" w:firstRowLastColumn="0" w:lastRowFirstColumn="0" w:lastRowLastColumn="0"/>
              <w:rPr>
                <w:color w:val="000000" w:themeColor="text1"/>
              </w:rPr>
            </w:pPr>
            <w:r w:rsidRPr="00C74632">
              <w:rPr>
                <w:color w:val="000000" w:themeColor="text1"/>
                <w:lang w:val="en-US"/>
              </w:rPr>
              <w:t>[Task number – ensure this reflects the chronological order outlined within the scope and sequence and the assessment schedule.]</w:t>
            </w:r>
          </w:p>
        </w:tc>
      </w:tr>
      <w:tr w:rsidR="00C74632" w:rsidRPr="00C74632" w14:paraId="0E03886F" w14:textId="77777777" w:rsidTr="007342B9">
        <w:trPr>
          <w:trHeight w:val="300"/>
        </w:trPr>
        <w:tc>
          <w:tcPr>
            <w:cnfStyle w:val="001000000000" w:firstRow="0" w:lastRow="0" w:firstColumn="1" w:lastColumn="0" w:oddVBand="0" w:evenVBand="0" w:oddHBand="0" w:evenHBand="0" w:firstRowFirstColumn="0" w:firstRowLastColumn="0" w:lastRowFirstColumn="0" w:lastRowLastColumn="0"/>
            <w:tcW w:w="0" w:type="pct"/>
          </w:tcPr>
          <w:p w14:paraId="6812937D" w14:textId="77777777" w:rsidR="00C74632" w:rsidRPr="003D5870" w:rsidRDefault="00C74632" w:rsidP="003D5870">
            <w:r w:rsidRPr="003D5870">
              <w:t>Issue date</w:t>
            </w:r>
          </w:p>
        </w:tc>
        <w:tc>
          <w:tcPr>
            <w:tcW w:w="1840" w:type="pct"/>
          </w:tcPr>
          <w:p w14:paraId="2BB112A8" w14:textId="4C4C1F1C" w:rsidR="00C74632" w:rsidRPr="003D5870" w:rsidRDefault="0018601D" w:rsidP="003D5870">
            <w:pPr>
              <w:cnfStyle w:val="000000000000" w:firstRow="0" w:lastRow="0" w:firstColumn="0" w:lastColumn="0" w:oddVBand="0" w:evenVBand="0" w:oddHBand="0" w:evenHBand="0" w:firstRowFirstColumn="0" w:firstRowLastColumn="0" w:lastRowFirstColumn="0" w:lastRowLastColumn="0"/>
            </w:pPr>
            <w:r w:rsidRPr="006A1883">
              <w:t xml:space="preserve">Term </w:t>
            </w:r>
            <w:r>
              <w:t>4</w:t>
            </w:r>
            <w:r w:rsidRPr="006A1883">
              <w:t xml:space="preserve">, Week </w:t>
            </w:r>
            <w:r w:rsidR="00D05841">
              <w:t>2</w:t>
            </w:r>
            <w:r w:rsidRPr="006A1883">
              <w:t>, 2023 (indicative only)</w:t>
            </w:r>
          </w:p>
        </w:tc>
        <w:tc>
          <w:tcPr>
            <w:tcW w:w="2059" w:type="pct"/>
          </w:tcPr>
          <w:p w14:paraId="43256E41" w14:textId="77777777" w:rsidR="00C74632" w:rsidRPr="00C74632" w:rsidRDefault="00C74632" w:rsidP="003D5870">
            <w:pPr>
              <w:cnfStyle w:val="000000000000" w:firstRow="0" w:lastRow="0" w:firstColumn="0" w:lastColumn="0" w:oddVBand="0" w:evenVBand="0" w:oddHBand="0" w:evenHBand="0" w:firstRowFirstColumn="0" w:firstRowLastColumn="0" w:lastRowFirstColumn="0" w:lastRowLastColumn="0"/>
            </w:pPr>
            <w:r w:rsidRPr="00C74632">
              <w:t>[</w:t>
            </w:r>
            <w:r w:rsidRPr="00C74632">
              <w:rPr>
                <w:color w:val="000000" w:themeColor="text1"/>
              </w:rPr>
              <w:t>I</w:t>
            </w:r>
            <w:r w:rsidRPr="00C74632">
              <w:t xml:space="preserve">ssue and date – state </w:t>
            </w:r>
            <w:r w:rsidRPr="00C74632">
              <w:rPr>
                <w:color w:val="000000" w:themeColor="text1"/>
              </w:rPr>
              <w:t xml:space="preserve">the day and date the </w:t>
            </w:r>
            <w:r w:rsidRPr="003D5870">
              <w:t>assessment</w:t>
            </w:r>
            <w:r w:rsidRPr="00C74632">
              <w:rPr>
                <w:color w:val="000000" w:themeColor="text1"/>
              </w:rPr>
              <w:t xml:space="preserve"> is issued.]</w:t>
            </w:r>
          </w:p>
        </w:tc>
      </w:tr>
      <w:tr w:rsidR="00C74632" w:rsidRPr="00C74632" w14:paraId="23EFCE3A" w14:textId="77777777" w:rsidTr="007342B9">
        <w:trPr>
          <w:trHeight w:val="300"/>
        </w:trPr>
        <w:tc>
          <w:tcPr>
            <w:cnfStyle w:val="001000000000" w:firstRow="0" w:lastRow="0" w:firstColumn="1" w:lastColumn="0" w:oddVBand="0" w:evenVBand="0" w:oddHBand="0" w:evenHBand="0" w:firstRowFirstColumn="0" w:firstRowLastColumn="0" w:lastRowFirstColumn="0" w:lastRowLastColumn="0"/>
            <w:tcW w:w="0" w:type="pct"/>
          </w:tcPr>
          <w:p w14:paraId="3895D57A" w14:textId="77777777" w:rsidR="00C74632" w:rsidRPr="003D5870" w:rsidRDefault="00C74632" w:rsidP="003D5870">
            <w:r w:rsidRPr="003D5870">
              <w:t>Due date</w:t>
            </w:r>
          </w:p>
        </w:tc>
        <w:tc>
          <w:tcPr>
            <w:tcW w:w="1840" w:type="pct"/>
          </w:tcPr>
          <w:p w14:paraId="0B8C18AF" w14:textId="37C52DFB" w:rsidR="00C74632" w:rsidRPr="003D5870" w:rsidRDefault="00C74632" w:rsidP="003D5870">
            <w:pPr>
              <w:cnfStyle w:val="000000000000" w:firstRow="0" w:lastRow="0" w:firstColumn="0" w:lastColumn="0" w:oddVBand="0" w:evenVBand="0" w:oddHBand="0" w:evenHBand="0" w:firstRowFirstColumn="0" w:firstRowLastColumn="0" w:lastRowFirstColumn="0" w:lastRowLastColumn="0"/>
            </w:pPr>
            <w:r w:rsidRPr="003D5870">
              <w:t xml:space="preserve">Term </w:t>
            </w:r>
            <w:r w:rsidR="0018601D">
              <w:t>4</w:t>
            </w:r>
            <w:r w:rsidRPr="003D5870">
              <w:t xml:space="preserve">, Week </w:t>
            </w:r>
            <w:r w:rsidR="00E27517">
              <w:t>8</w:t>
            </w:r>
            <w:r w:rsidRPr="003D5870">
              <w:t>, 2023 (first lesson of the week – indicative only)</w:t>
            </w:r>
          </w:p>
        </w:tc>
        <w:tc>
          <w:tcPr>
            <w:tcW w:w="2059" w:type="pct"/>
          </w:tcPr>
          <w:p w14:paraId="189B96AB" w14:textId="399C117D" w:rsidR="00C74632" w:rsidRPr="00C74632" w:rsidRDefault="00C74632" w:rsidP="003D5870">
            <w:pPr>
              <w:cnfStyle w:val="000000000000" w:firstRow="0" w:lastRow="0" w:firstColumn="0" w:lastColumn="0" w:oddVBand="0" w:evenVBand="0" w:oddHBand="0" w:evenHBand="0" w:firstRowFirstColumn="0" w:firstRowLastColumn="0" w:lastRowFirstColumn="0" w:lastRowLastColumn="0"/>
              <w:rPr>
                <w:color w:val="000000" w:themeColor="text1"/>
              </w:rPr>
            </w:pPr>
            <w:r w:rsidRPr="00C74632">
              <w:rPr>
                <w:color w:val="000000" w:themeColor="text1"/>
              </w:rPr>
              <w:t xml:space="preserve">[Due date – state the day and date the assessment is due. The </w:t>
            </w:r>
            <w:hyperlink r:id="rId9" w:anchor=":~:text=the%20timing%2C%20frequency%20and%20nature%20of%20the%20assessment%20processes%20are%20time%20efficient%20and%20manageable%20for%20teachers%20and%20students.">
              <w:r w:rsidRPr="003D5870">
                <w:rPr>
                  <w:rStyle w:val="Hyperlink"/>
                </w:rPr>
                <w:t>timing</w:t>
              </w:r>
              <w:r w:rsidR="00D7423F" w:rsidRPr="003D5870">
                <w:rPr>
                  <w:rStyle w:val="Hyperlink"/>
                </w:rPr>
                <w:t>, frequency and nature of assessment processes</w:t>
              </w:r>
              <w:r w:rsidRPr="003D5870">
                <w:rPr>
                  <w:rStyle w:val="Hyperlink"/>
                </w:rPr>
                <w:t xml:space="preserve"> </w:t>
              </w:r>
              <w:r w:rsidRPr="003D5870">
                <w:rPr>
                  <w:rStyle w:val="Hyperlink"/>
                </w:rPr>
                <w:lastRenderedPageBreak/>
                <w:t>should be time efficient and manageable for teachers and students</w:t>
              </w:r>
            </w:hyperlink>
            <w:r w:rsidRPr="00C74632">
              <w:rPr>
                <w:color w:val="000000" w:themeColor="text1"/>
              </w:rPr>
              <w:t xml:space="preserve">. Issue the task early in the program so students can make connections and seek clarification as they progress through their learning. The NESA </w:t>
            </w:r>
            <w:hyperlink r:id="rId10">
              <w:r w:rsidRPr="003D5870">
                <w:rPr>
                  <w:rStyle w:val="Hyperlink"/>
                </w:rPr>
                <w:t>Developing formal school-based assessment programs in Stage 6</w:t>
              </w:r>
            </w:hyperlink>
            <w:r w:rsidRPr="00C74632">
              <w:rPr>
                <w:color w:val="000000" w:themeColor="text1"/>
              </w:rPr>
              <w:t xml:space="preserve"> information provides useful guidance for schools implementing formal assessment procedures in Stage 4 and </w:t>
            </w:r>
            <w:r w:rsidR="006A4D2F">
              <w:rPr>
                <w:color w:val="000000" w:themeColor="text1"/>
              </w:rPr>
              <w:t xml:space="preserve">Stage </w:t>
            </w:r>
            <w:r w:rsidRPr="00C74632">
              <w:rPr>
                <w:color w:val="000000" w:themeColor="text1"/>
              </w:rPr>
              <w:t>5.]</w:t>
            </w:r>
          </w:p>
        </w:tc>
      </w:tr>
      <w:tr w:rsidR="00A72A7F" w:rsidRPr="00C74632" w14:paraId="7D9348BE" w14:textId="77777777" w:rsidTr="007342B9">
        <w:trPr>
          <w:trHeight w:val="300"/>
        </w:trPr>
        <w:tc>
          <w:tcPr>
            <w:cnfStyle w:val="001000000000" w:firstRow="0" w:lastRow="0" w:firstColumn="1" w:lastColumn="0" w:oddVBand="0" w:evenVBand="0" w:oddHBand="0" w:evenHBand="0" w:firstRowFirstColumn="0" w:firstRowLastColumn="0" w:lastRowFirstColumn="0" w:lastRowLastColumn="0"/>
            <w:tcW w:w="0" w:type="pct"/>
          </w:tcPr>
          <w:p w14:paraId="41C75213" w14:textId="77777777" w:rsidR="00A72A7F" w:rsidRPr="00C74632" w:rsidRDefault="00A72A7F" w:rsidP="00A72A7F">
            <w:r w:rsidRPr="006A4D2F">
              <w:lastRenderedPageBreak/>
              <w:t>Outcomes</w:t>
            </w:r>
            <w:r w:rsidRPr="00C74632">
              <w:t xml:space="preserve"> being assessed</w:t>
            </w:r>
          </w:p>
        </w:tc>
        <w:tc>
          <w:tcPr>
            <w:tcW w:w="1840" w:type="pct"/>
          </w:tcPr>
          <w:p w14:paraId="6A95AAF1" w14:textId="2B7F713E" w:rsidR="00A12531" w:rsidRPr="00A12531" w:rsidRDefault="00A12531" w:rsidP="00A72A7F">
            <w:pPr>
              <w:cnfStyle w:val="000000000000" w:firstRow="0" w:lastRow="0" w:firstColumn="0" w:lastColumn="0" w:oddVBand="0" w:evenVBand="0" w:oddHBand="0" w:evenHBand="0" w:firstRowFirstColumn="0" w:firstRowLastColumn="0" w:lastRowFirstColumn="0" w:lastRowLastColumn="0"/>
              <w:rPr>
                <w:rStyle w:val="Strong"/>
                <w:b w:val="0"/>
                <w:bCs w:val="0"/>
              </w:rPr>
            </w:pPr>
            <w:r w:rsidRPr="00A12531">
              <w:rPr>
                <w:rStyle w:val="Strong"/>
              </w:rPr>
              <w:t xml:space="preserve">EN4-RVL-01: </w:t>
            </w:r>
            <w:r w:rsidRPr="00D00F77">
              <w:rPr>
                <w:rStyle w:val="Strong"/>
                <w:b w:val="0"/>
                <w:bCs w:val="0"/>
              </w:rPr>
              <w:t>r</w:t>
            </w:r>
            <w:r w:rsidRPr="00BC043B">
              <w:rPr>
                <w:rStyle w:val="Strong"/>
                <w:b w:val="0"/>
                <w:bCs w:val="0"/>
              </w:rPr>
              <w:t>eading</w:t>
            </w:r>
            <w:r w:rsidRPr="00A12531">
              <w:rPr>
                <w:rStyle w:val="Strong"/>
                <w:b w:val="0"/>
                <w:bCs w:val="0"/>
              </w:rPr>
              <w:t xml:space="preserve">, viewing and listening for </w:t>
            </w:r>
            <w:proofErr w:type="gramStart"/>
            <w:r w:rsidRPr="00A12531">
              <w:rPr>
                <w:rStyle w:val="Strong"/>
                <w:b w:val="0"/>
                <w:bCs w:val="0"/>
              </w:rPr>
              <w:t>meaning</w:t>
            </w:r>
            <w:proofErr w:type="gramEnd"/>
          </w:p>
          <w:p w14:paraId="1062905C" w14:textId="56894129" w:rsidR="00A72A7F" w:rsidRPr="004D6CE5" w:rsidRDefault="00A72A7F" w:rsidP="00A72A7F">
            <w:pPr>
              <w:cnfStyle w:val="000000000000" w:firstRow="0" w:lastRow="0" w:firstColumn="0" w:lastColumn="0" w:oddVBand="0" w:evenVBand="0" w:oddHBand="0" w:evenHBand="0" w:firstRowFirstColumn="0" w:firstRowLastColumn="0" w:lastRowFirstColumn="0" w:lastRowLastColumn="0"/>
            </w:pPr>
            <w:r w:rsidRPr="007105DE">
              <w:rPr>
                <w:rStyle w:val="Strong"/>
              </w:rPr>
              <w:t>EN4-URB-01</w:t>
            </w:r>
            <w:r>
              <w:rPr>
                <w:rStyle w:val="Strong"/>
              </w:rPr>
              <w:t xml:space="preserve">: </w:t>
            </w:r>
            <w:r w:rsidRPr="00CB716B">
              <w:rPr>
                <w:rStyle w:val="Strong"/>
                <w:b w:val="0"/>
              </w:rPr>
              <w:t>perspective and context; argument and authority</w:t>
            </w:r>
            <w:r w:rsidR="004D6CE5">
              <w:rPr>
                <w:rStyle w:val="Strong"/>
                <w:b w:val="0"/>
              </w:rPr>
              <w:t xml:space="preserve">; </w:t>
            </w:r>
            <w:r w:rsidR="004D6CE5" w:rsidRPr="004D6CE5">
              <w:t>style</w:t>
            </w:r>
          </w:p>
          <w:p w14:paraId="3048DAB0" w14:textId="77777777" w:rsidR="00A72A7F" w:rsidRDefault="00A72A7F" w:rsidP="00A72A7F">
            <w:pPr>
              <w:cnfStyle w:val="000000000000" w:firstRow="0" w:lastRow="0" w:firstColumn="0" w:lastColumn="0" w:oddVBand="0" w:evenVBand="0" w:oddHBand="0" w:evenHBand="0" w:firstRowFirstColumn="0" w:firstRowLastColumn="0" w:lastRowFirstColumn="0" w:lastRowLastColumn="0"/>
            </w:pPr>
            <w:r w:rsidRPr="00EE4382">
              <w:rPr>
                <w:rStyle w:val="Strong"/>
              </w:rPr>
              <w:t>EN4-ECA-01</w:t>
            </w:r>
            <w:r w:rsidRPr="006A1883">
              <w:t>: writing;</w:t>
            </w:r>
            <w:r>
              <w:t xml:space="preserve"> speaking; text features: persuasive</w:t>
            </w:r>
          </w:p>
          <w:p w14:paraId="3662093D" w14:textId="75FA4D6D" w:rsidR="00A72A7F" w:rsidRPr="00C74632" w:rsidRDefault="00A72A7F" w:rsidP="00A72A7F">
            <w:pPr>
              <w:spacing w:after="0"/>
              <w:cnfStyle w:val="000000000000" w:firstRow="0" w:lastRow="0" w:firstColumn="0" w:lastColumn="0" w:oddVBand="0" w:evenVBand="0" w:oddHBand="0" w:evenHBand="0" w:firstRowFirstColumn="0" w:firstRowLastColumn="0" w:lastRowFirstColumn="0" w:lastRowLastColumn="0"/>
            </w:pPr>
            <w:r w:rsidRPr="00275FF1">
              <w:rPr>
                <w:rStyle w:val="Strong"/>
              </w:rPr>
              <w:t>EN4-ECB-01</w:t>
            </w:r>
            <w:r w:rsidRPr="006A1883">
              <w:t xml:space="preserve">: </w:t>
            </w:r>
            <w:r>
              <w:t xml:space="preserve">planning, monitoring and revising; </w:t>
            </w:r>
            <w:r w:rsidRPr="006A1883">
              <w:t>reflecting.</w:t>
            </w:r>
          </w:p>
        </w:tc>
        <w:tc>
          <w:tcPr>
            <w:tcW w:w="2059" w:type="pct"/>
          </w:tcPr>
          <w:p w14:paraId="6A09306A" w14:textId="77777777" w:rsidR="00A72A7F" w:rsidRPr="00C74632" w:rsidRDefault="00A72A7F" w:rsidP="00A72A7F">
            <w:pPr>
              <w:cnfStyle w:val="000000000000" w:firstRow="0" w:lastRow="0" w:firstColumn="0" w:lastColumn="0" w:oddVBand="0" w:evenVBand="0" w:oddHBand="0" w:evenHBand="0" w:firstRowFirstColumn="0" w:firstRowLastColumn="0" w:lastRowFirstColumn="0" w:lastRowLastColumn="0"/>
            </w:pPr>
            <w:r w:rsidRPr="00C74632">
              <w:t>[</w:t>
            </w:r>
            <w:r w:rsidRPr="006A4D2F">
              <w:t>Ensure</w:t>
            </w:r>
            <w:r w:rsidRPr="00C74632">
              <w:t xml:space="preserve"> details align with the scope and sequence, assessment schedule and any details that have been provided to students in the school’s assessment handbook.]</w:t>
            </w:r>
          </w:p>
        </w:tc>
      </w:tr>
      <w:tr w:rsidR="00A72A7F" w:rsidRPr="00C74632" w14:paraId="2A58951A" w14:textId="77777777" w:rsidTr="007342B9">
        <w:trPr>
          <w:trHeight w:val="300"/>
        </w:trPr>
        <w:tc>
          <w:tcPr>
            <w:cnfStyle w:val="001000000000" w:firstRow="0" w:lastRow="0" w:firstColumn="1" w:lastColumn="0" w:oddVBand="0" w:evenVBand="0" w:oddHBand="0" w:evenHBand="0" w:firstRowFirstColumn="0" w:firstRowLastColumn="0" w:lastRowFirstColumn="0" w:lastRowLastColumn="0"/>
            <w:tcW w:w="0" w:type="pct"/>
          </w:tcPr>
          <w:p w14:paraId="165A92FE" w14:textId="77777777" w:rsidR="00A72A7F" w:rsidRPr="00C74632" w:rsidRDefault="00A72A7F" w:rsidP="00A72A7F">
            <w:r w:rsidRPr="006E699D">
              <w:t>Weighting</w:t>
            </w:r>
          </w:p>
        </w:tc>
        <w:tc>
          <w:tcPr>
            <w:tcW w:w="1840" w:type="pct"/>
          </w:tcPr>
          <w:p w14:paraId="2BC5D864" w14:textId="49E67A4D" w:rsidR="00A72A7F" w:rsidRPr="00C74632" w:rsidRDefault="00A72A7F" w:rsidP="00A72A7F">
            <w:pPr>
              <w:cnfStyle w:val="000000000000" w:firstRow="0" w:lastRow="0" w:firstColumn="0" w:lastColumn="0" w:oddVBand="0" w:evenVBand="0" w:oddHBand="0" w:evenHBand="0" w:firstRowFirstColumn="0" w:firstRowLastColumn="0" w:lastRowFirstColumn="0" w:lastRowLastColumn="0"/>
            </w:pPr>
            <w:r w:rsidRPr="00C74632">
              <w:t>25%</w:t>
            </w:r>
            <w:r>
              <w:t xml:space="preserve"> (</w:t>
            </w:r>
            <w:r w:rsidRPr="006E699D">
              <w:t>indicative</w:t>
            </w:r>
            <w:r>
              <w:t xml:space="preserve"> only)</w:t>
            </w:r>
          </w:p>
        </w:tc>
        <w:tc>
          <w:tcPr>
            <w:tcW w:w="2059" w:type="pct"/>
          </w:tcPr>
          <w:p w14:paraId="600B3E0E" w14:textId="77777777" w:rsidR="00A72A7F" w:rsidRPr="00C74632" w:rsidRDefault="00A72A7F" w:rsidP="00A72A7F">
            <w:pPr>
              <w:cnfStyle w:val="000000000000" w:firstRow="0" w:lastRow="0" w:firstColumn="0" w:lastColumn="0" w:oddVBand="0" w:evenVBand="0" w:oddHBand="0" w:evenHBand="0" w:firstRowFirstColumn="0" w:firstRowLastColumn="0" w:lastRowFirstColumn="0" w:lastRowLastColumn="0"/>
              <w:rPr>
                <w:b/>
                <w:bCs/>
              </w:rPr>
            </w:pPr>
            <w:r w:rsidRPr="00C74632">
              <w:t>[</w:t>
            </w:r>
            <w:r w:rsidRPr="006E699D">
              <w:t>Where</w:t>
            </w:r>
            <w:r w:rsidRPr="00C74632">
              <w:t xml:space="preserve"> applicable, ensure details align with the scope and sequence, assessment schedule and any details that have been provided to students in the school’s assessment handbook.]</w:t>
            </w:r>
          </w:p>
        </w:tc>
      </w:tr>
      <w:tr w:rsidR="00A72A7F" w:rsidRPr="00C74632" w14:paraId="4B0936EF" w14:textId="77777777" w:rsidTr="007342B9">
        <w:trPr>
          <w:trHeight w:val="300"/>
        </w:trPr>
        <w:tc>
          <w:tcPr>
            <w:cnfStyle w:val="001000000000" w:firstRow="0" w:lastRow="0" w:firstColumn="1" w:lastColumn="0" w:oddVBand="0" w:evenVBand="0" w:oddHBand="0" w:evenHBand="0" w:firstRowFirstColumn="0" w:firstRowLastColumn="0" w:lastRowFirstColumn="0" w:lastRowLastColumn="0"/>
            <w:tcW w:w="0" w:type="pct"/>
          </w:tcPr>
          <w:p w14:paraId="235CBD25" w14:textId="77777777" w:rsidR="00A72A7F" w:rsidRPr="00C74632" w:rsidRDefault="00A72A7F" w:rsidP="00A72A7F">
            <w:r w:rsidRPr="006E699D">
              <w:t>Submission</w:t>
            </w:r>
            <w:r w:rsidRPr="00C74632">
              <w:t xml:space="preserve"> details</w:t>
            </w:r>
          </w:p>
        </w:tc>
        <w:tc>
          <w:tcPr>
            <w:tcW w:w="1840" w:type="pct"/>
          </w:tcPr>
          <w:p w14:paraId="0BA96131" w14:textId="1B828754" w:rsidR="00AE721F" w:rsidRDefault="00E24D26" w:rsidP="0029491C">
            <w:pPr>
              <w:cnfStyle w:val="000000000000" w:firstRow="0" w:lastRow="0" w:firstColumn="0" w:lastColumn="0" w:oddVBand="0" w:evenVBand="0" w:oddHBand="0" w:evenHBand="0" w:firstRowFirstColumn="0" w:firstRowLastColumn="0" w:lastRowFirstColumn="0" w:lastRowLastColumn="0"/>
            </w:pPr>
            <w:r>
              <w:t>Transcript s</w:t>
            </w:r>
            <w:r w:rsidR="00AE721F">
              <w:t>ubmitted a</w:t>
            </w:r>
            <w:r>
              <w:t>nd the speech is delivered</w:t>
            </w:r>
            <w:r w:rsidR="00AE721F">
              <w:t xml:space="preserve"> live</w:t>
            </w:r>
            <w:r>
              <w:t xml:space="preserve"> to the class (students may</w:t>
            </w:r>
            <w:r w:rsidR="00686737">
              <w:t xml:space="preserve"> </w:t>
            </w:r>
            <w:r w:rsidR="00AE721F">
              <w:t>ent</w:t>
            </w:r>
            <w:r>
              <w:t>e</w:t>
            </w:r>
            <w:r w:rsidR="00AE721F">
              <w:t>r</w:t>
            </w:r>
            <w:r>
              <w:t xml:space="preserve"> their speech</w:t>
            </w:r>
            <w:r w:rsidR="00AE721F">
              <w:t xml:space="preserve"> into the </w:t>
            </w:r>
            <w:hyperlink r:id="rId11" w:history="1">
              <w:r w:rsidR="00AE721F" w:rsidRPr="008B700A">
                <w:rPr>
                  <w:rStyle w:val="Hyperlink"/>
                </w:rPr>
                <w:t>Legacy Junior Public Speaking</w:t>
              </w:r>
              <w:r w:rsidR="009977A2" w:rsidRPr="008B700A">
                <w:rPr>
                  <w:rStyle w:val="Hyperlink"/>
                </w:rPr>
                <w:t xml:space="preserve"> Award</w:t>
              </w:r>
            </w:hyperlink>
            <w:r w:rsidR="00AE721F">
              <w:t xml:space="preserve"> competition</w:t>
            </w:r>
            <w:r>
              <w:t>)</w:t>
            </w:r>
            <w:r w:rsidR="00AE721F">
              <w:t>.</w:t>
            </w:r>
          </w:p>
          <w:p w14:paraId="7C0244AD" w14:textId="2DA8AB04" w:rsidR="00AE721F" w:rsidRDefault="00AE721F" w:rsidP="00AE721F">
            <w:pPr>
              <w:cnfStyle w:val="000000000000" w:firstRow="0" w:lastRow="0" w:firstColumn="0" w:lastColumn="0" w:oddVBand="0" w:evenVBand="0" w:oddHBand="0" w:evenHBand="0" w:firstRowFirstColumn="0" w:firstRowLastColumn="0" w:lastRowFirstColumn="0" w:lastRowLastColumn="0"/>
            </w:pPr>
            <w:r>
              <w:lastRenderedPageBreak/>
              <w:t>You will need to submit</w:t>
            </w:r>
            <w:r w:rsidR="00AA777E">
              <w:t xml:space="preserve"> and present</w:t>
            </w:r>
            <w:r>
              <w:t>:</w:t>
            </w:r>
          </w:p>
          <w:p w14:paraId="7E11A3AB" w14:textId="1DA4933B" w:rsidR="00AE721F" w:rsidRDefault="00AE721F" w:rsidP="005353D9">
            <w:pPr>
              <w:pStyle w:val="ListBullet"/>
              <w:cnfStyle w:val="000000000000" w:firstRow="0" w:lastRow="0" w:firstColumn="0" w:lastColumn="0" w:oddVBand="0" w:evenVBand="0" w:oddHBand="0" w:evenHBand="0" w:firstRowFirstColumn="0" w:firstRowLastColumn="0" w:lastRowFirstColumn="0" w:lastRowLastColumn="0"/>
            </w:pPr>
            <w:r>
              <w:t xml:space="preserve">a </w:t>
            </w:r>
            <w:r w:rsidR="00AA777E">
              <w:t xml:space="preserve">transcript of your </w:t>
            </w:r>
            <w:r>
              <w:t xml:space="preserve">speech </w:t>
            </w:r>
            <w:r w:rsidR="00671EBE">
              <w:t xml:space="preserve">– this </w:t>
            </w:r>
            <w:r w:rsidR="00AA777E">
              <w:t>should include</w:t>
            </w:r>
            <w:r w:rsidR="0029491C">
              <w:t xml:space="preserve"> </w:t>
            </w:r>
            <w:r w:rsidR="00E36693">
              <w:t>annotations demonstrating how you have used feedback to refine your speech</w:t>
            </w:r>
          </w:p>
          <w:p w14:paraId="37D0FED9" w14:textId="41BEE3CF" w:rsidR="00A72A7F" w:rsidRPr="00C74632" w:rsidRDefault="00AE721F" w:rsidP="005353D9">
            <w:pPr>
              <w:pStyle w:val="ListBullet"/>
              <w:cnfStyle w:val="000000000000" w:firstRow="0" w:lastRow="0" w:firstColumn="0" w:lastColumn="0" w:oddVBand="0" w:evenVBand="0" w:oddHBand="0" w:evenHBand="0" w:firstRowFirstColumn="0" w:firstRowLastColumn="0" w:lastRowFirstColumn="0" w:lastRowLastColumn="0"/>
              <w:rPr>
                <w:bCs/>
              </w:rPr>
            </w:pPr>
            <w:r>
              <w:t xml:space="preserve">a </w:t>
            </w:r>
            <w:r w:rsidR="00AA777E">
              <w:t xml:space="preserve">live delivery of your </w:t>
            </w:r>
            <w:r w:rsidR="00BC0553">
              <w:t>5-</w:t>
            </w:r>
            <w:r w:rsidR="00AA777E">
              <w:t>minute speech to your class</w:t>
            </w:r>
            <w:r w:rsidR="0052403F">
              <w:t>.</w:t>
            </w:r>
          </w:p>
        </w:tc>
        <w:tc>
          <w:tcPr>
            <w:tcW w:w="2059" w:type="pct"/>
          </w:tcPr>
          <w:p w14:paraId="67CD8C78" w14:textId="77777777" w:rsidR="00A72A7F" w:rsidRPr="00C74632" w:rsidRDefault="00A72A7F" w:rsidP="00A72A7F">
            <w:pPr>
              <w:cnfStyle w:val="000000000000" w:firstRow="0" w:lastRow="0" w:firstColumn="0" w:lastColumn="0" w:oddVBand="0" w:evenVBand="0" w:oddHBand="0" w:evenHBand="0" w:firstRowFirstColumn="0" w:firstRowLastColumn="0" w:lastRowFirstColumn="0" w:lastRowLastColumn="0"/>
            </w:pPr>
            <w:r w:rsidRPr="00C74632">
              <w:lastRenderedPageBreak/>
              <w:t xml:space="preserve">[Be </w:t>
            </w:r>
            <w:r w:rsidRPr="006E699D">
              <w:t>specific</w:t>
            </w:r>
            <w:r w:rsidRPr="00C74632">
              <w:t xml:space="preserve"> about the process for submission and parameters for the task. This includes:</w:t>
            </w:r>
          </w:p>
          <w:p w14:paraId="5392B5ED" w14:textId="77777777" w:rsidR="00A72A7F" w:rsidRPr="00C74632" w:rsidRDefault="00A72A7F" w:rsidP="005353D9">
            <w:pPr>
              <w:pStyle w:val="ListBullet"/>
              <w:cnfStyle w:val="000000000000" w:firstRow="0" w:lastRow="0" w:firstColumn="0" w:lastColumn="0" w:oddVBand="0" w:evenVBand="0" w:oddHBand="0" w:evenHBand="0" w:firstRowFirstColumn="0" w:firstRowLastColumn="0" w:lastRowFirstColumn="0" w:lastRowLastColumn="0"/>
            </w:pPr>
            <w:r w:rsidRPr="00C74632">
              <w:t>where the task will be submitted</w:t>
            </w:r>
          </w:p>
          <w:p w14:paraId="3E5A393D" w14:textId="77777777" w:rsidR="00A72A7F" w:rsidRPr="00C74632" w:rsidRDefault="00A72A7F" w:rsidP="005353D9">
            <w:pPr>
              <w:pStyle w:val="ListBullet"/>
              <w:cnfStyle w:val="000000000000" w:firstRow="0" w:lastRow="0" w:firstColumn="0" w:lastColumn="0" w:oddVBand="0" w:evenVBand="0" w:oddHBand="0" w:evenHBand="0" w:firstRowFirstColumn="0" w:firstRowLastColumn="0" w:lastRowFirstColumn="0" w:lastRowLastColumn="0"/>
            </w:pPr>
            <w:r w:rsidRPr="00C74632">
              <w:lastRenderedPageBreak/>
              <w:t>word and time limits</w:t>
            </w:r>
          </w:p>
          <w:p w14:paraId="2652A178" w14:textId="1D42E9B6" w:rsidR="00A72A7F" w:rsidRPr="00C74632" w:rsidRDefault="00A72A7F" w:rsidP="005353D9">
            <w:pPr>
              <w:pStyle w:val="ListBullet"/>
              <w:cnfStyle w:val="000000000000" w:firstRow="0" w:lastRow="0" w:firstColumn="0" w:lastColumn="0" w:oddVBand="0" w:evenVBand="0" w:oddHBand="0" w:evenHBand="0" w:firstRowFirstColumn="0" w:firstRowLastColumn="0" w:lastRowFirstColumn="0" w:lastRowLastColumn="0"/>
            </w:pPr>
            <w:r w:rsidRPr="00C74632">
              <w:t>any additional information in accordance with school assessment policy.</w:t>
            </w:r>
          </w:p>
        </w:tc>
      </w:tr>
    </w:tbl>
    <w:p w14:paraId="376008C6" w14:textId="77777777" w:rsidR="004D2BCE" w:rsidRPr="004D2BCE" w:rsidRDefault="004D2BCE" w:rsidP="004D2BCE">
      <w:r>
        <w:lastRenderedPageBreak/>
        <w:br w:type="page"/>
      </w:r>
    </w:p>
    <w:p w14:paraId="36E16B27" w14:textId="16DC803D" w:rsidR="00C74632" w:rsidRPr="00C74632" w:rsidRDefault="00C74632" w:rsidP="004D2BCE">
      <w:pPr>
        <w:pStyle w:val="Heading1"/>
        <w:rPr>
          <w:b/>
          <w:bCs w:val="0"/>
        </w:rPr>
      </w:pPr>
      <w:bookmarkStart w:id="14" w:name="_Toc140045572"/>
      <w:bookmarkStart w:id="15" w:name="_Toc159508768"/>
      <w:r w:rsidRPr="00C74632">
        <w:lastRenderedPageBreak/>
        <w:t xml:space="preserve">Task </w:t>
      </w:r>
      <w:r w:rsidRPr="004D2BCE">
        <w:t>description</w:t>
      </w:r>
      <w:bookmarkEnd w:id="14"/>
      <w:bookmarkEnd w:id="15"/>
    </w:p>
    <w:p w14:paraId="25EB0A58" w14:textId="57270320" w:rsidR="000A7CEA" w:rsidRDefault="00CB20AA" w:rsidP="000A7CEA">
      <w:pPr>
        <w:pStyle w:val="FeatureBox2"/>
      </w:pPr>
      <w:r w:rsidRPr="004F2919">
        <w:rPr>
          <w:rStyle w:val="Strong"/>
        </w:rPr>
        <w:t>Teacher note</w:t>
      </w:r>
      <w:r w:rsidRPr="00B22B43">
        <w:t>:</w:t>
      </w:r>
      <w:r>
        <w:t xml:space="preserve"> </w:t>
      </w:r>
      <w:r w:rsidR="000A7CEA">
        <w:t xml:space="preserve">the following is a brief description of the task. The aim is to provide a clear outline of the audience, purpose and context of the task. This overview helps students understand appropriate style, form and the necessary language, forms and features required. The details about the type of writing required in this task are provided in the </w:t>
      </w:r>
      <w:r w:rsidR="0017615D">
        <w:t xml:space="preserve">Speak the speech </w:t>
      </w:r>
      <w:r w:rsidR="00856AFA">
        <w:t>program</w:t>
      </w:r>
      <w:r w:rsidR="000A7CEA">
        <w:t>, Steps to Success and the marking guidelines.</w:t>
      </w:r>
    </w:p>
    <w:p w14:paraId="44499564" w14:textId="77777777" w:rsidR="00A8653F" w:rsidRDefault="000A7CEA" w:rsidP="00A8653F">
      <w:pPr>
        <w:pStyle w:val="FeatureBox2"/>
      </w:pPr>
      <w:r>
        <w:t>There are several choices available to the teacher in adapting this task to the class context. Teachers may choose to:</w:t>
      </w:r>
    </w:p>
    <w:p w14:paraId="1D5BFC1E" w14:textId="20D4D8A7" w:rsidR="00A8653F" w:rsidRDefault="00A8653F" w:rsidP="00E71290">
      <w:pPr>
        <w:pStyle w:val="FeatureBox2"/>
        <w:numPr>
          <w:ilvl w:val="0"/>
          <w:numId w:val="8"/>
        </w:numPr>
        <w:spacing w:before="120"/>
        <w:ind w:left="567" w:hanging="567"/>
      </w:pPr>
      <w:r>
        <w:t>reduce the length of the speech</w:t>
      </w:r>
    </w:p>
    <w:p w14:paraId="24AE25C0" w14:textId="45C1625A" w:rsidR="00A8653F" w:rsidRDefault="00A8653F" w:rsidP="00E71290">
      <w:pPr>
        <w:pStyle w:val="FeatureBox2"/>
        <w:numPr>
          <w:ilvl w:val="0"/>
          <w:numId w:val="8"/>
        </w:numPr>
        <w:spacing w:before="120"/>
        <w:ind w:left="567" w:hanging="567"/>
      </w:pPr>
      <w:r>
        <w:t>adjust the delivery method of the presentation (</w:t>
      </w:r>
      <w:r w:rsidR="002F06D3">
        <w:t>pre-</w:t>
      </w:r>
      <w:r>
        <w:t>record instead of live</w:t>
      </w:r>
      <w:r w:rsidR="41D0B051">
        <w:t xml:space="preserve"> delivery</w:t>
      </w:r>
      <w:r>
        <w:t>)</w:t>
      </w:r>
    </w:p>
    <w:p w14:paraId="7068042B" w14:textId="77777777" w:rsidR="00A8653F" w:rsidRDefault="00A8653F" w:rsidP="00E71290">
      <w:pPr>
        <w:pStyle w:val="FeatureBox2"/>
        <w:numPr>
          <w:ilvl w:val="0"/>
          <w:numId w:val="8"/>
        </w:numPr>
        <w:spacing w:before="120"/>
        <w:ind w:left="567" w:hanging="567"/>
      </w:pPr>
      <w:r>
        <w:t>present speeches at a community evening</w:t>
      </w:r>
    </w:p>
    <w:p w14:paraId="5F31D154" w14:textId="23C0010F" w:rsidR="000A7CEA" w:rsidRDefault="00A8653F" w:rsidP="00E71290">
      <w:pPr>
        <w:pStyle w:val="FeatureBox2"/>
        <w:numPr>
          <w:ilvl w:val="0"/>
          <w:numId w:val="8"/>
        </w:numPr>
        <w:spacing w:before="120"/>
        <w:ind w:left="567" w:hanging="567"/>
      </w:pPr>
      <w:r>
        <w:t xml:space="preserve">submit </w:t>
      </w:r>
      <w:r w:rsidR="00FA4386">
        <w:t xml:space="preserve">the </w:t>
      </w:r>
      <w:r>
        <w:t xml:space="preserve">best </w:t>
      </w:r>
      <w:r w:rsidR="00FA4386">
        <w:t>speeches</w:t>
      </w:r>
      <w:r w:rsidR="00D0649A">
        <w:t xml:space="preserve"> and </w:t>
      </w:r>
      <w:r w:rsidR="00FA4386">
        <w:t>interested students</w:t>
      </w:r>
      <w:r>
        <w:t xml:space="preserve"> </w:t>
      </w:r>
      <w:r w:rsidR="000D3833">
        <w:t xml:space="preserve">for entry </w:t>
      </w:r>
      <w:r>
        <w:t>into the</w:t>
      </w:r>
      <w:r w:rsidR="00F12D9D">
        <w:t xml:space="preserve"> </w:t>
      </w:r>
      <w:hyperlink r:id="rId12" w:history="1">
        <w:r w:rsidR="00F12D9D" w:rsidRPr="2AAFE2EC">
          <w:rPr>
            <w:rStyle w:val="Hyperlink"/>
          </w:rPr>
          <w:t xml:space="preserve">Junior </w:t>
        </w:r>
        <w:r w:rsidR="00A0762D">
          <w:rPr>
            <w:rStyle w:val="Hyperlink"/>
          </w:rPr>
          <w:t xml:space="preserve">Secondary </w:t>
        </w:r>
        <w:r w:rsidR="00F12D9D" w:rsidRPr="2AAFE2EC">
          <w:rPr>
            <w:rStyle w:val="Hyperlink"/>
          </w:rPr>
          <w:t>Speaking Award</w:t>
        </w:r>
      </w:hyperlink>
      <w:r>
        <w:t xml:space="preserve"> competition.</w:t>
      </w:r>
    </w:p>
    <w:p w14:paraId="5ED34E9F" w14:textId="0C2C2330" w:rsidR="00A8653F" w:rsidRDefault="00C57764" w:rsidP="000A7CEA">
      <w:pPr>
        <w:pStyle w:val="FeatureBox2"/>
      </w:pPr>
      <w:r w:rsidRPr="00C57764">
        <w:t>Please be aware that it may be necessary to adjust the language and information to suit the class and school context. For differentiation purposes, it may be necessary to assist with speech recording</w:t>
      </w:r>
      <w:r>
        <w:t>.</w:t>
      </w:r>
    </w:p>
    <w:p w14:paraId="0FE683E7" w14:textId="7F6C203A" w:rsidR="00C74632" w:rsidRPr="00C74632" w:rsidRDefault="00C74632" w:rsidP="000A7CEA">
      <w:pPr>
        <w:pStyle w:val="FeatureBox2"/>
        <w:rPr>
          <w:color w:val="000000" w:themeColor="text1"/>
        </w:rPr>
      </w:pPr>
      <w:r w:rsidRPr="00C74632">
        <w:t>Supplementary information can be provided later in the document. This reduces the cognitive load experienced while using the notification. Th</w:t>
      </w:r>
      <w:r w:rsidRPr="00C74632">
        <w:rPr>
          <w:color w:val="000000"/>
          <w:shd w:val="clear" w:color="auto" w:fill="CCEDFC"/>
        </w:rPr>
        <w:t xml:space="preserve">e assessment should align with NESA’s </w:t>
      </w:r>
      <w:hyperlink r:id="rId13" w:tgtFrame="_blank" w:history="1">
        <w:r w:rsidRPr="00C74632">
          <w:rPr>
            <w:color w:val="2F5496" w:themeColor="accent1" w:themeShade="BF"/>
            <w:u w:val="single"/>
          </w:rPr>
          <w:t xml:space="preserve">Assessment </w:t>
        </w:r>
        <w:r w:rsidR="00785548">
          <w:rPr>
            <w:color w:val="2F5496" w:themeColor="accent1" w:themeShade="BF"/>
            <w:u w:val="single"/>
          </w:rPr>
          <w:t>P</w:t>
        </w:r>
        <w:r w:rsidRPr="00C74632">
          <w:rPr>
            <w:color w:val="2F5496" w:themeColor="accent1" w:themeShade="BF"/>
            <w:u w:val="single"/>
          </w:rPr>
          <w:t>rinciples</w:t>
        </w:r>
      </w:hyperlink>
      <w:r w:rsidRPr="00C74632">
        <w:rPr>
          <w:color w:val="000000"/>
          <w:shd w:val="clear" w:color="auto" w:fill="CCEDFC"/>
        </w:rPr>
        <w:t xml:space="preserve"> and provide clear opportunities for teachers to gather evidence about student achievement in relation to syllabus outcomes.</w:t>
      </w:r>
      <w:r w:rsidR="00B04E5F">
        <w:rPr>
          <w:color w:val="000000"/>
          <w:shd w:val="clear" w:color="auto" w:fill="CCEDFC"/>
        </w:rPr>
        <w:t xml:space="preserve"> </w:t>
      </w:r>
      <w:r w:rsidR="00B04E5F" w:rsidRPr="00B04E5F">
        <w:rPr>
          <w:color w:val="000000"/>
          <w:shd w:val="clear" w:color="auto" w:fill="CCEDFC"/>
        </w:rPr>
        <w:t>This advice can be customised at a school level.</w:t>
      </w:r>
    </w:p>
    <w:p w14:paraId="67A1D7E6" w14:textId="4362B818" w:rsidR="00C74632" w:rsidRDefault="00FD1B5D" w:rsidP="00CF39CC">
      <w:pPr>
        <w:pStyle w:val="Heading2"/>
      </w:pPr>
      <w:bookmarkStart w:id="16" w:name="_Toc159508769"/>
      <w:r>
        <w:t>The context of the task</w:t>
      </w:r>
      <w:bookmarkEnd w:id="16"/>
    </w:p>
    <w:p w14:paraId="5A343D5C" w14:textId="3D62E37A" w:rsidR="00AC1C00" w:rsidRDefault="00B557F3" w:rsidP="00B557F3">
      <w:r>
        <w:t xml:space="preserve">The </w:t>
      </w:r>
      <w:hyperlink r:id="rId14" w:history="1">
        <w:r w:rsidRPr="2AAFE2EC">
          <w:rPr>
            <w:rStyle w:val="Hyperlink"/>
          </w:rPr>
          <w:t>Legacy Junior Public Speaking Award</w:t>
        </w:r>
      </w:hyperlink>
      <w:r>
        <w:t xml:space="preserve"> competition aims to encourage the use of clear and effective spoken English and improve student confidence. Your teacher has </w:t>
      </w:r>
      <w:r w:rsidR="00EF5E76">
        <w:t>decided to prepare students for the competition</w:t>
      </w:r>
      <w:r w:rsidR="000D3833">
        <w:t>.</w:t>
      </w:r>
    </w:p>
    <w:p w14:paraId="5965319B" w14:textId="244343C1" w:rsidR="00B557F3" w:rsidRDefault="000D3833" w:rsidP="00B557F3">
      <w:r>
        <w:t>A</w:t>
      </w:r>
      <w:r w:rsidR="00EF5E76">
        <w:t xml:space="preserve">ll Year 7 students will </w:t>
      </w:r>
      <w:r w:rsidR="003E1E54">
        <w:t>write</w:t>
      </w:r>
      <w:r w:rsidR="00B71FB6">
        <w:t xml:space="preserve"> </w:t>
      </w:r>
      <w:r w:rsidR="00EF5E76">
        <w:t xml:space="preserve">a speech </w:t>
      </w:r>
      <w:r w:rsidR="009E18F4">
        <w:t>using the stimulus provided</w:t>
      </w:r>
      <w:r w:rsidR="00F9120D">
        <w:t xml:space="preserve">. You will need to research your </w:t>
      </w:r>
      <w:r w:rsidR="00397C80">
        <w:t>chosen topic so that you can</w:t>
      </w:r>
      <w:r w:rsidR="005B2812">
        <w:t xml:space="preserve"> </w:t>
      </w:r>
      <w:r w:rsidR="00EF5E76">
        <w:t xml:space="preserve">speak about </w:t>
      </w:r>
      <w:r w:rsidR="005B2812">
        <w:t xml:space="preserve">it </w:t>
      </w:r>
      <w:r w:rsidR="00EF5E76">
        <w:t xml:space="preserve">with authority </w:t>
      </w:r>
      <w:r w:rsidR="5EB41C4C">
        <w:t>to</w:t>
      </w:r>
      <w:r w:rsidR="00EF5E76">
        <w:t xml:space="preserve"> engage and convince an audience</w:t>
      </w:r>
      <w:r w:rsidR="003A2602">
        <w:t xml:space="preserve"> </w:t>
      </w:r>
      <w:r w:rsidR="00FC716B">
        <w:t>about your perspective on a topic</w:t>
      </w:r>
      <w:r w:rsidR="003A2602">
        <w:t>.</w:t>
      </w:r>
      <w:r w:rsidR="00EF5E76">
        <w:t xml:space="preserve"> If the speech is judged to be effective, and if you are interested, you will then formally enter the competition.</w:t>
      </w:r>
    </w:p>
    <w:p w14:paraId="24215F71" w14:textId="77456C3F" w:rsidR="00071654" w:rsidRPr="00806715" w:rsidRDefault="00071654" w:rsidP="2AAFE2EC">
      <w:pPr>
        <w:rPr>
          <w:rStyle w:val="Strong"/>
        </w:rPr>
      </w:pPr>
      <w:r w:rsidRPr="2AAFE2EC">
        <w:rPr>
          <w:rStyle w:val="Strong"/>
        </w:rPr>
        <w:lastRenderedPageBreak/>
        <w:t xml:space="preserve">Your task – </w:t>
      </w:r>
      <w:r w:rsidR="00154FDF" w:rsidRPr="2AAFE2EC">
        <w:rPr>
          <w:rStyle w:val="Strong"/>
        </w:rPr>
        <w:t>speech</w:t>
      </w:r>
    </w:p>
    <w:p w14:paraId="7AB77AE2" w14:textId="77777777" w:rsidR="000E3334" w:rsidRPr="003A0895" w:rsidRDefault="000E3334" w:rsidP="000E3334">
      <w:r w:rsidRPr="003A0895">
        <w:t>Write a 5-minute persuasive speech in response to one of the following stimulus topics (or negotiate a new one with your teacher):</w:t>
      </w:r>
    </w:p>
    <w:p w14:paraId="6BF227D6" w14:textId="6FBEAB75" w:rsidR="000E3334" w:rsidRPr="003A0895" w:rsidRDefault="005E25DA" w:rsidP="005353D9">
      <w:pPr>
        <w:pStyle w:val="ListBullet"/>
      </w:pPr>
      <w:r>
        <w:t>the literary value of c</w:t>
      </w:r>
      <w:r w:rsidR="000E3334" w:rsidRPr="003A0895">
        <w:t>ontemporary texts</w:t>
      </w:r>
    </w:p>
    <w:p w14:paraId="43EF20C6" w14:textId="3791B69D" w:rsidR="000E3334" w:rsidRPr="003A0895" w:rsidRDefault="00C94194" w:rsidP="005353D9">
      <w:pPr>
        <w:pStyle w:val="ListBullet"/>
      </w:pPr>
      <w:r>
        <w:t>o</w:t>
      </w:r>
      <w:r w:rsidR="000E3334" w:rsidRPr="003A0895">
        <w:t>ral storytelling</w:t>
      </w:r>
    </w:p>
    <w:p w14:paraId="47C9124A" w14:textId="41F38C0C" w:rsidR="000E3334" w:rsidRPr="003A0895" w:rsidRDefault="00C94194" w:rsidP="005353D9">
      <w:pPr>
        <w:pStyle w:val="ListBullet"/>
      </w:pPr>
      <w:r>
        <w:t>o</w:t>
      </w:r>
      <w:r w:rsidR="000E3334" w:rsidRPr="003A0895">
        <w:t>ratory in the age of modern media</w:t>
      </w:r>
    </w:p>
    <w:p w14:paraId="07CF69DE" w14:textId="6C274D5B" w:rsidR="000E3334" w:rsidRPr="000E3334" w:rsidRDefault="00C244A0" w:rsidP="005353D9">
      <w:pPr>
        <w:pStyle w:val="ListBullet"/>
        <w:rPr>
          <w:rStyle w:val="Strong"/>
        </w:rPr>
      </w:pPr>
      <w:r>
        <w:t>s</w:t>
      </w:r>
      <w:r w:rsidR="000E3334" w:rsidRPr="003A0895">
        <w:t xml:space="preserve">poken words </w:t>
      </w:r>
      <w:r>
        <w:t>in</w:t>
      </w:r>
      <w:r w:rsidR="000E3334" w:rsidRPr="003A0895">
        <w:t xml:space="preserve"> the screen</w:t>
      </w:r>
      <w:r>
        <w:t xml:space="preserve"> age</w:t>
      </w:r>
      <w:r w:rsidR="00ED656A">
        <w:t>.</w:t>
      </w:r>
    </w:p>
    <w:p w14:paraId="3B1D19FA" w14:textId="53628A74" w:rsidR="000E3334" w:rsidRPr="00A239B8" w:rsidRDefault="000E3334" w:rsidP="000E3334">
      <w:r w:rsidRPr="00A239B8">
        <w:t xml:space="preserve">To complete </w:t>
      </w:r>
      <w:r w:rsidR="00C134F8">
        <w:t>the task</w:t>
      </w:r>
      <w:r w:rsidRPr="00A239B8">
        <w:t xml:space="preserve"> effectively you will</w:t>
      </w:r>
      <w:r w:rsidR="00C134F8">
        <w:t xml:space="preserve"> work on 2 parts</w:t>
      </w:r>
      <w:r w:rsidR="009F50D9">
        <w:t>.</w:t>
      </w:r>
    </w:p>
    <w:p w14:paraId="667A6BBA" w14:textId="42EADF22" w:rsidR="000E3334" w:rsidRPr="0010653D" w:rsidRDefault="00497BA6" w:rsidP="000E3334">
      <w:pPr>
        <w:rPr>
          <w:rStyle w:val="Strong"/>
        </w:rPr>
      </w:pPr>
      <w:r>
        <w:rPr>
          <w:rStyle w:val="Strong"/>
        </w:rPr>
        <w:t>C</w:t>
      </w:r>
      <w:r w:rsidR="0010653D" w:rsidRPr="0010653D">
        <w:rPr>
          <w:rStyle w:val="Strong"/>
        </w:rPr>
        <w:t xml:space="preserve">omposing </w:t>
      </w:r>
      <w:r w:rsidR="00165072">
        <w:rPr>
          <w:rStyle w:val="Strong"/>
        </w:rPr>
        <w:t xml:space="preserve">and delivering </w:t>
      </w:r>
      <w:r w:rsidR="0010653D" w:rsidRPr="0010653D">
        <w:rPr>
          <w:rStyle w:val="Strong"/>
        </w:rPr>
        <w:t>a speech</w:t>
      </w:r>
    </w:p>
    <w:p w14:paraId="435EF949" w14:textId="47BA47F4" w:rsidR="00854FDB" w:rsidRPr="00854FDB" w:rsidRDefault="00854FDB" w:rsidP="00854FDB">
      <w:r w:rsidRPr="00854FDB">
        <w:t>You will:</w:t>
      </w:r>
    </w:p>
    <w:p w14:paraId="0183AB98" w14:textId="183635F9" w:rsidR="000E3334" w:rsidRPr="00A239B8" w:rsidRDefault="000E3334" w:rsidP="005353D9">
      <w:pPr>
        <w:pStyle w:val="ListBullet"/>
      </w:pPr>
      <w:r w:rsidRPr="00A239B8">
        <w:t>create a line of argument in response to the topic that is sustained through</w:t>
      </w:r>
      <w:r w:rsidR="00EC70F1">
        <w:t>out</w:t>
      </w:r>
      <w:r w:rsidRPr="00A239B8">
        <w:t xml:space="preserve"> the speech</w:t>
      </w:r>
    </w:p>
    <w:p w14:paraId="335AA4B6" w14:textId="35B92DC8" w:rsidR="000E3334" w:rsidRPr="00A239B8" w:rsidRDefault="000E3334" w:rsidP="005353D9">
      <w:pPr>
        <w:pStyle w:val="ListBullet"/>
      </w:pPr>
      <w:r w:rsidRPr="00A239B8">
        <w:t>research your topic and include well-chosen evidence to support your argument</w:t>
      </w:r>
    </w:p>
    <w:p w14:paraId="376DA054" w14:textId="48AEC464" w:rsidR="000E3334" w:rsidRPr="00A239B8" w:rsidRDefault="000E3334" w:rsidP="005353D9">
      <w:pPr>
        <w:pStyle w:val="ListBullet"/>
      </w:pPr>
      <w:r w:rsidRPr="00A239B8">
        <w:t>use the forms and features of a persuasive speech to ensure it is well-structured and effectively gets your perspective across</w:t>
      </w:r>
    </w:p>
    <w:p w14:paraId="03AC7D11" w14:textId="03526A5F" w:rsidR="000E3334" w:rsidRPr="00A239B8" w:rsidRDefault="000E3334" w:rsidP="005353D9">
      <w:pPr>
        <w:pStyle w:val="ListBullet"/>
      </w:pPr>
      <w:r w:rsidRPr="00A239B8">
        <w:t>deliver your speech to an audience of class peers</w:t>
      </w:r>
      <w:r w:rsidR="00956BC4">
        <w:t>.</w:t>
      </w:r>
    </w:p>
    <w:p w14:paraId="0B4695FF" w14:textId="27C33210" w:rsidR="000E3334" w:rsidRPr="00D472F4" w:rsidRDefault="00497BA6" w:rsidP="000E3334">
      <w:pPr>
        <w:rPr>
          <w:rStyle w:val="Strong"/>
        </w:rPr>
      </w:pPr>
      <w:r>
        <w:rPr>
          <w:rStyle w:val="Strong"/>
        </w:rPr>
        <w:t>E</w:t>
      </w:r>
      <w:r w:rsidR="00784511" w:rsidRPr="00D472F4">
        <w:rPr>
          <w:rStyle w:val="Strong"/>
        </w:rPr>
        <w:t xml:space="preserve">ngaging in the </w:t>
      </w:r>
      <w:r w:rsidR="00472B8D" w:rsidRPr="00D472F4">
        <w:rPr>
          <w:rStyle w:val="Strong"/>
        </w:rPr>
        <w:t>planning</w:t>
      </w:r>
      <w:r w:rsidR="00651D97">
        <w:rPr>
          <w:rStyle w:val="Strong"/>
        </w:rPr>
        <w:t>, reviewing</w:t>
      </w:r>
      <w:r w:rsidR="00472B8D" w:rsidRPr="00D472F4">
        <w:rPr>
          <w:rStyle w:val="Strong"/>
        </w:rPr>
        <w:t xml:space="preserve"> and</w:t>
      </w:r>
      <w:r w:rsidR="008114C0" w:rsidRPr="00D472F4">
        <w:rPr>
          <w:rStyle w:val="Strong"/>
        </w:rPr>
        <w:t xml:space="preserve"> refining process</w:t>
      </w:r>
    </w:p>
    <w:p w14:paraId="4BE88430" w14:textId="348F94D8" w:rsidR="00AE7154" w:rsidRPr="00AE7154" w:rsidRDefault="00AE7154" w:rsidP="00AE7154">
      <w:r w:rsidRPr="00AE7154">
        <w:t>You will:</w:t>
      </w:r>
    </w:p>
    <w:p w14:paraId="2DF5208B" w14:textId="2F6A139C" w:rsidR="000E3334" w:rsidRPr="00A239B8" w:rsidRDefault="000E3334" w:rsidP="005353D9">
      <w:pPr>
        <w:pStyle w:val="ListBullet"/>
      </w:pPr>
      <w:r w:rsidRPr="00A239B8">
        <w:t>refine your work by using feedback and the editing process to ensure it is ready for powerful delivery</w:t>
      </w:r>
    </w:p>
    <w:p w14:paraId="6F609EBD" w14:textId="43E6B182" w:rsidR="00345AB7" w:rsidRDefault="00976564" w:rsidP="005353D9">
      <w:pPr>
        <w:pStyle w:val="ListBullet"/>
      </w:pPr>
      <w:r>
        <w:t>engage in the teacher and peer feedback process</w:t>
      </w:r>
    </w:p>
    <w:p w14:paraId="3BBCE37E" w14:textId="219F05D9" w:rsidR="00EC70F1" w:rsidRDefault="00EC70F1" w:rsidP="005353D9">
      <w:pPr>
        <w:pStyle w:val="ListBullet"/>
      </w:pPr>
      <w:r>
        <w:t xml:space="preserve">before assessment submission, </w:t>
      </w:r>
      <w:r w:rsidRPr="00EC70F1">
        <w:t>you will practise delivering your speech to your peer</w:t>
      </w:r>
      <w:r>
        <w:t xml:space="preserve">s where you will receive feedback on your delivery </w:t>
      </w:r>
      <w:r w:rsidR="00497BA6">
        <w:t>and your content</w:t>
      </w:r>
    </w:p>
    <w:p w14:paraId="4BE36814" w14:textId="36036816" w:rsidR="000768B4" w:rsidRDefault="008726D8" w:rsidP="005353D9">
      <w:pPr>
        <w:pStyle w:val="ListBullet"/>
      </w:pPr>
      <w:r>
        <w:t>submit</w:t>
      </w:r>
      <w:r w:rsidR="00204CB0">
        <w:t xml:space="preserve"> the peer</w:t>
      </w:r>
      <w:r w:rsidR="00E102BF">
        <w:t xml:space="preserve"> feedback sheet </w:t>
      </w:r>
      <w:r w:rsidR="00C411D6">
        <w:t>o</w:t>
      </w:r>
      <w:r w:rsidR="00E102BF">
        <w:t>n your</w:t>
      </w:r>
      <w:r w:rsidR="0094624D">
        <w:t xml:space="preserve"> </w:t>
      </w:r>
      <w:r w:rsidR="008957DA">
        <w:t>practice</w:t>
      </w:r>
      <w:r w:rsidR="0094624D">
        <w:t xml:space="preserve"> delivery </w:t>
      </w:r>
      <w:r w:rsidR="008957DA">
        <w:t>(to peers)</w:t>
      </w:r>
      <w:r w:rsidR="0094624D">
        <w:t xml:space="preserve"> with responses indicating what you will work on</w:t>
      </w:r>
    </w:p>
    <w:p w14:paraId="18D1C702" w14:textId="0C6E2F61" w:rsidR="00AB7832" w:rsidRPr="00A41D80" w:rsidRDefault="00FF78E5" w:rsidP="005353D9">
      <w:pPr>
        <w:pStyle w:val="ListBullet"/>
      </w:pPr>
      <w:r>
        <w:t>sub</w:t>
      </w:r>
      <w:r w:rsidR="001A209A">
        <w:t xml:space="preserve">mit the final transcript of your speech </w:t>
      </w:r>
      <w:r w:rsidR="009D19B3">
        <w:t xml:space="preserve">demonstrating the application of </w:t>
      </w:r>
      <w:r w:rsidR="00D42B91">
        <w:t>feedback on the language forms and features of persuasive writing</w:t>
      </w:r>
      <w:r w:rsidR="000E3334" w:rsidRPr="00A239B8">
        <w:t>.</w:t>
      </w:r>
    </w:p>
    <w:p w14:paraId="084CFD33" w14:textId="48773722" w:rsidR="00C74632" w:rsidRPr="003E1848" w:rsidRDefault="00C74632" w:rsidP="00CF39CC">
      <w:pPr>
        <w:pStyle w:val="Heading2"/>
      </w:pPr>
      <w:bookmarkStart w:id="17" w:name="_Toc126939001"/>
      <w:bookmarkStart w:id="18" w:name="_Toc140045573"/>
      <w:bookmarkStart w:id="19" w:name="_Toc159508770"/>
      <w:r w:rsidRPr="00C74632">
        <w:lastRenderedPageBreak/>
        <w:t xml:space="preserve">What is the teacher looking for </w:t>
      </w:r>
      <w:r w:rsidRPr="003E1848">
        <w:t>in this assessment task?</w:t>
      </w:r>
      <w:bookmarkEnd w:id="17"/>
      <w:bookmarkEnd w:id="18"/>
      <w:bookmarkEnd w:id="19"/>
    </w:p>
    <w:p w14:paraId="1607262A" w14:textId="130E8D1B" w:rsidR="00C74632" w:rsidRDefault="00414A47" w:rsidP="00852337">
      <w:pPr>
        <w:pStyle w:val="FeatureBox2"/>
      </w:pPr>
      <w:r w:rsidRPr="00A21B96">
        <w:rPr>
          <w:b/>
          <w:bCs/>
        </w:rPr>
        <w:t>Teacher note</w:t>
      </w:r>
      <w:r w:rsidRPr="008B4303">
        <w:t>:</w:t>
      </w:r>
      <w:r>
        <w:t xml:space="preserve"> </w:t>
      </w:r>
      <w:r w:rsidR="00852337">
        <w:t>u</w:t>
      </w:r>
      <w:r w:rsidR="00852337" w:rsidRPr="00852337">
        <w:t>se the criteria points from the marking guidelines to articulate the skills and knowledge required to meet the requirements of this task (what is expected of the response).</w:t>
      </w:r>
    </w:p>
    <w:p w14:paraId="70AB9D66" w14:textId="77777777" w:rsidR="00CE6181" w:rsidRDefault="00C1639B" w:rsidP="00CE6181">
      <w:bookmarkStart w:id="20" w:name="_Toc126939002"/>
      <w:bookmarkStart w:id="21" w:name="_Toc140045574"/>
      <w:r w:rsidRPr="00C1639B">
        <w:t>The teacher is looking to see how well you:</w:t>
      </w:r>
    </w:p>
    <w:p w14:paraId="273B778C" w14:textId="0434B1BB" w:rsidR="00E43690" w:rsidRDefault="00126863" w:rsidP="005353D9">
      <w:pPr>
        <w:pStyle w:val="ListBullet"/>
      </w:pPr>
      <w:r>
        <w:t xml:space="preserve">use appropriate </w:t>
      </w:r>
      <w:r w:rsidR="00C47822">
        <w:t xml:space="preserve">evidence from your </w:t>
      </w:r>
      <w:r>
        <w:t>research to support your claims</w:t>
      </w:r>
      <w:r w:rsidR="00D456DD">
        <w:t xml:space="preserve"> – </w:t>
      </w:r>
      <w:r w:rsidR="00FC0A96">
        <w:t>you</w:t>
      </w:r>
      <w:r w:rsidR="00F84294">
        <w:t>r</w:t>
      </w:r>
      <w:r w:rsidR="00FC0A96">
        <w:t xml:space="preserve"> evidence should demonstrate</w:t>
      </w:r>
      <w:r w:rsidR="00281646">
        <w:t xml:space="preserve"> that you have developed</w:t>
      </w:r>
      <w:r w:rsidR="00FC0A96">
        <w:t xml:space="preserve"> </w:t>
      </w:r>
      <w:r w:rsidR="00F84294">
        <w:t xml:space="preserve">authority on your topic through </w:t>
      </w:r>
      <w:r w:rsidR="00FC0A96">
        <w:t xml:space="preserve">wide research </w:t>
      </w:r>
      <w:r w:rsidR="00C82885">
        <w:br/>
      </w:r>
      <w:r w:rsidR="00F84294">
        <w:t>(</w:t>
      </w:r>
      <w:r w:rsidR="00F84294" w:rsidRPr="00F84294">
        <w:rPr>
          <w:rStyle w:val="Strong"/>
        </w:rPr>
        <w:t>EN4-RVL-01</w:t>
      </w:r>
      <w:r w:rsidR="00F84294">
        <w:t xml:space="preserve">: </w:t>
      </w:r>
      <w:r w:rsidR="00F84294" w:rsidRPr="00F84294">
        <w:t>reading, viewing and listening for meaning</w:t>
      </w:r>
      <w:r w:rsidR="00F84294">
        <w:t>)</w:t>
      </w:r>
    </w:p>
    <w:p w14:paraId="5D4FA2F0" w14:textId="764D0B11" w:rsidR="00BF4DAA" w:rsidRPr="00BF4DAA" w:rsidRDefault="009F4677" w:rsidP="005353D9">
      <w:pPr>
        <w:pStyle w:val="ListBullet"/>
      </w:pPr>
      <w:r>
        <w:t>compose</w:t>
      </w:r>
      <w:r w:rsidR="001D5D1A" w:rsidRPr="001D5D1A">
        <w:t xml:space="preserve"> an engaging speech using </w:t>
      </w:r>
      <w:r w:rsidR="00BF4DAA">
        <w:t xml:space="preserve">the </w:t>
      </w:r>
      <w:r w:rsidR="00904CE6">
        <w:t>language forms, features</w:t>
      </w:r>
      <w:r w:rsidR="00BF4DAA">
        <w:t xml:space="preserve"> and </w:t>
      </w:r>
      <w:r w:rsidR="00904CE6">
        <w:t>structures</w:t>
      </w:r>
      <w:r w:rsidR="00BF4DAA">
        <w:t xml:space="preserve"> of persuasi</w:t>
      </w:r>
      <w:r w:rsidR="00E446AB">
        <w:t>ve writing</w:t>
      </w:r>
      <w:r w:rsidR="00BF4DAA">
        <w:t xml:space="preserve"> </w:t>
      </w:r>
      <w:r w:rsidR="00BF4DAA" w:rsidRPr="00BF4DAA">
        <w:t>(</w:t>
      </w:r>
      <w:r w:rsidR="00BF4DAA" w:rsidRPr="00BF4DAA">
        <w:rPr>
          <w:rStyle w:val="Strong"/>
        </w:rPr>
        <w:t>EN4-URB-01</w:t>
      </w:r>
      <w:r w:rsidR="00BF4DAA" w:rsidRPr="00BF4DAA">
        <w:t>:</w:t>
      </w:r>
      <w:r w:rsidR="000D223B">
        <w:t xml:space="preserve"> </w:t>
      </w:r>
      <w:r w:rsidR="00BF4DAA" w:rsidRPr="00BF4DAA">
        <w:t>argument and authority</w:t>
      </w:r>
      <w:r w:rsidR="00491A01">
        <w:t xml:space="preserve">; </w:t>
      </w:r>
      <w:r w:rsidR="00491A01" w:rsidRPr="00FA51DC">
        <w:rPr>
          <w:b/>
          <w:bCs/>
        </w:rPr>
        <w:t>EN4-ECA-01</w:t>
      </w:r>
      <w:r w:rsidR="00491A01" w:rsidRPr="00FA51DC">
        <w:t>: writing; text features: persuasive</w:t>
      </w:r>
      <w:r w:rsidR="00BF4DAA" w:rsidRPr="00BF4DAA">
        <w:t>)</w:t>
      </w:r>
    </w:p>
    <w:p w14:paraId="2C56BBFF" w14:textId="7492FCD1" w:rsidR="00E446AB" w:rsidRPr="00E446AB" w:rsidRDefault="00E446AB" w:rsidP="005353D9">
      <w:pPr>
        <w:pStyle w:val="ListBullet"/>
      </w:pPr>
      <w:r w:rsidRPr="00E446AB">
        <w:t xml:space="preserve">deliver an engaging </w:t>
      </w:r>
      <w:r w:rsidR="007A3F8C">
        <w:t xml:space="preserve">persuasive </w:t>
      </w:r>
      <w:r w:rsidRPr="00E446AB">
        <w:t xml:space="preserve">speech </w:t>
      </w:r>
      <w:r w:rsidR="00A36FC2" w:rsidRPr="0054156F">
        <w:t>with an effective control of</w:t>
      </w:r>
      <w:r w:rsidRPr="00E446AB">
        <w:t xml:space="preserve"> intonation, </w:t>
      </w:r>
      <w:r w:rsidR="00AA17DF">
        <w:t>emp</w:t>
      </w:r>
      <w:r w:rsidR="006B428C">
        <w:t>hasis</w:t>
      </w:r>
      <w:r w:rsidR="0054156F">
        <w:t xml:space="preserve">, </w:t>
      </w:r>
      <w:r w:rsidRPr="00E446AB">
        <w:t>volume, pace</w:t>
      </w:r>
      <w:r w:rsidR="008425D3">
        <w:t xml:space="preserve">, </w:t>
      </w:r>
      <w:r w:rsidR="007B4AF8">
        <w:t>gesture</w:t>
      </w:r>
      <w:r w:rsidR="00322A97">
        <w:t xml:space="preserve"> </w:t>
      </w:r>
      <w:r w:rsidRPr="00E446AB">
        <w:t>and timing (</w:t>
      </w:r>
      <w:r w:rsidRPr="00E446AB">
        <w:rPr>
          <w:rStyle w:val="Strong"/>
        </w:rPr>
        <w:t>EN4-ECA-01:</w:t>
      </w:r>
      <w:r w:rsidRPr="00E446AB">
        <w:t xml:space="preserve"> speaking)</w:t>
      </w:r>
    </w:p>
    <w:p w14:paraId="753BAA6E" w14:textId="1818D765" w:rsidR="00793BC3" w:rsidRPr="00CA0166" w:rsidRDefault="00491A01" w:rsidP="005353D9">
      <w:pPr>
        <w:pStyle w:val="ListBullet"/>
      </w:pPr>
      <w:r w:rsidRPr="00491A01">
        <w:t>engage in the planning, editing and refining process</w:t>
      </w:r>
      <w:r w:rsidR="00793BC3">
        <w:t xml:space="preserve"> </w:t>
      </w:r>
      <w:r w:rsidR="00793BC3" w:rsidRPr="00793BC3">
        <w:t xml:space="preserve">– use feedback to </w:t>
      </w:r>
      <w:r w:rsidR="00455926">
        <w:t xml:space="preserve">edit your work and </w:t>
      </w:r>
      <w:r w:rsidR="00793BC3" w:rsidRPr="00793BC3">
        <w:t xml:space="preserve">refine your written speech and </w:t>
      </w:r>
      <w:r w:rsidR="0047103C">
        <w:t>your</w:t>
      </w:r>
      <w:r w:rsidR="00793BC3" w:rsidRPr="00793BC3">
        <w:t xml:space="preserve"> delivery (</w:t>
      </w:r>
      <w:r w:rsidR="00793BC3" w:rsidRPr="00793BC3">
        <w:rPr>
          <w:rStyle w:val="Strong"/>
        </w:rPr>
        <w:t>EN4-ECB-01</w:t>
      </w:r>
      <w:r w:rsidR="00793BC3" w:rsidRPr="00793BC3">
        <w:t>: planning, monitoring and revising; reflecting).</w:t>
      </w:r>
    </w:p>
    <w:p w14:paraId="4C9084D6" w14:textId="77777777" w:rsidR="00C74632" w:rsidRPr="00900100" w:rsidRDefault="00C74632" w:rsidP="00900100">
      <w:pPr>
        <w:pStyle w:val="Heading2"/>
      </w:pPr>
      <w:bookmarkStart w:id="22" w:name="_Toc159508771"/>
      <w:r w:rsidRPr="00C74632">
        <w:t>Steps to success</w:t>
      </w:r>
      <w:bookmarkEnd w:id="20"/>
      <w:bookmarkEnd w:id="21"/>
      <w:bookmarkEnd w:id="22"/>
    </w:p>
    <w:p w14:paraId="5F44E2F4" w14:textId="77777777" w:rsidR="00C74632" w:rsidRPr="001A76EA" w:rsidRDefault="00C74632" w:rsidP="00A07133">
      <w:pPr>
        <w:pStyle w:val="FeatureBox2"/>
      </w:pPr>
      <w:r w:rsidRPr="001A76EA">
        <w:t xml:space="preserve">This </w:t>
      </w:r>
      <w:r w:rsidRPr="00A07133">
        <w:t>schedule</w:t>
      </w:r>
      <w:r w:rsidRPr="001A76EA">
        <w:t xml:space="preserve"> is designed to support students to successfully complete the task and to support teachers in their monitoring of student progress. This schedule is not for the purposes of compliance and students should not be penalised for not meeting interim times. The second column could be:</w:t>
      </w:r>
    </w:p>
    <w:p w14:paraId="1784B6F2" w14:textId="2A314C51" w:rsidR="00C74632" w:rsidRPr="001A76EA" w:rsidRDefault="00C74632" w:rsidP="005353D9">
      <w:pPr>
        <w:pStyle w:val="FeatureBox2"/>
        <w:numPr>
          <w:ilvl w:val="0"/>
          <w:numId w:val="2"/>
        </w:numPr>
        <w:spacing w:before="120"/>
        <w:ind w:left="567" w:hanging="567"/>
      </w:pPr>
      <w:r w:rsidRPr="001A76EA">
        <w:t>used to feed forward</w:t>
      </w:r>
      <w:r w:rsidR="00E24FD5">
        <w:t>.</w:t>
      </w:r>
    </w:p>
    <w:p w14:paraId="596B1AC9" w14:textId="3F1C8B23" w:rsidR="00C74632" w:rsidRPr="001A76EA" w:rsidRDefault="00C74632" w:rsidP="005353D9">
      <w:pPr>
        <w:pStyle w:val="FeatureBox2"/>
        <w:numPr>
          <w:ilvl w:val="0"/>
          <w:numId w:val="2"/>
        </w:numPr>
        <w:spacing w:before="120"/>
        <w:ind w:left="567" w:hanging="567"/>
      </w:pPr>
      <w:r w:rsidRPr="001A76EA">
        <w:t>co-constructed with students.</w:t>
      </w:r>
    </w:p>
    <w:p w14:paraId="7CEF65AF" w14:textId="0F7737A1" w:rsidR="00C74632" w:rsidRPr="00C74632" w:rsidRDefault="00C74632" w:rsidP="00C74632">
      <w:pPr>
        <w:spacing w:after="0"/>
      </w:pPr>
      <w:r w:rsidRPr="00C74632">
        <w:t xml:space="preserve">Implementing the steps to success will support you to demonstrate your knowledge, skills and understanding and prompt you to seek support as it is needed. These steps also provide you with opportunities to receive feedback throughout the </w:t>
      </w:r>
      <w:r w:rsidR="009C566F">
        <w:t xml:space="preserve">planning, monitoring and revising </w:t>
      </w:r>
      <w:r w:rsidRPr="00C74632">
        <w:t>process.</w:t>
      </w:r>
    </w:p>
    <w:p w14:paraId="071CF485" w14:textId="74C760D3" w:rsidR="00C74632" w:rsidRPr="00C74632" w:rsidRDefault="00C74632" w:rsidP="00513C87">
      <w:pPr>
        <w:pStyle w:val="Caption"/>
      </w:pPr>
      <w:r w:rsidRPr="00ED0C57">
        <w:lastRenderedPageBreak/>
        <w:t xml:space="preserve">Table </w:t>
      </w:r>
      <w:r w:rsidRPr="00ED0C57">
        <w:fldChar w:fldCharType="begin"/>
      </w:r>
      <w:r w:rsidRPr="00ED0C57">
        <w:instrText>SEQ Table \* ARABIC</w:instrText>
      </w:r>
      <w:r w:rsidRPr="00ED0C57">
        <w:fldChar w:fldCharType="separate"/>
      </w:r>
      <w:r w:rsidR="00C84A73">
        <w:rPr>
          <w:noProof/>
        </w:rPr>
        <w:t>2</w:t>
      </w:r>
      <w:r w:rsidRPr="00ED0C57">
        <w:fldChar w:fldCharType="end"/>
      </w:r>
      <w:r w:rsidRPr="00ED0C57">
        <w:t xml:space="preserve"> – assessment preparation schedule</w:t>
      </w:r>
    </w:p>
    <w:tbl>
      <w:tblPr>
        <w:tblStyle w:val="Tableheader"/>
        <w:tblW w:w="5000" w:type="pct"/>
        <w:tblLayout w:type="fixed"/>
        <w:tblLook w:val="04A0" w:firstRow="1" w:lastRow="0" w:firstColumn="1" w:lastColumn="0" w:noHBand="0" w:noVBand="1"/>
        <w:tblCaption w:val="Assessment prepration schedule"/>
        <w:tblDescription w:val="Assessment preparation schedule - space for student response of yes or no. "/>
      </w:tblPr>
      <w:tblGrid>
        <w:gridCol w:w="2263"/>
        <w:gridCol w:w="4961"/>
        <w:gridCol w:w="2406"/>
      </w:tblGrid>
      <w:tr w:rsidR="00193185" w:rsidRPr="00C74632" w14:paraId="02356DBE" w14:textId="0266E30B" w:rsidTr="009F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7CDD5539" w14:textId="77777777" w:rsidR="00193185" w:rsidRPr="00C20D10" w:rsidRDefault="00193185" w:rsidP="00736419">
            <w:pPr>
              <w:pStyle w:val="ListNumber"/>
              <w:numPr>
                <w:ilvl w:val="0"/>
                <w:numId w:val="0"/>
              </w:numPr>
            </w:pPr>
            <w:r w:rsidRPr="00C20D10">
              <w:t>Steps</w:t>
            </w:r>
          </w:p>
        </w:tc>
        <w:tc>
          <w:tcPr>
            <w:tcW w:w="2576" w:type="pct"/>
          </w:tcPr>
          <w:p w14:paraId="521B73C7" w14:textId="3048052C" w:rsidR="00193185" w:rsidRPr="00C20D10" w:rsidRDefault="00193185" w:rsidP="00C20D10">
            <w:pPr>
              <w:cnfStyle w:val="100000000000" w:firstRow="1" w:lastRow="0" w:firstColumn="0" w:lastColumn="0" w:oddVBand="0" w:evenVBand="0" w:oddHBand="0" w:evenHBand="0" w:firstRowFirstColumn="0" w:firstRowLastColumn="0" w:lastRowFirstColumn="0" w:lastRowLastColumn="0"/>
            </w:pPr>
            <w:r w:rsidRPr="00C20D10">
              <w:t>What I need to do</w:t>
            </w:r>
          </w:p>
        </w:tc>
        <w:tc>
          <w:tcPr>
            <w:tcW w:w="1249" w:type="pct"/>
          </w:tcPr>
          <w:p w14:paraId="4020E05B" w14:textId="4E4240BA" w:rsidR="00193185" w:rsidRPr="00C20D10" w:rsidRDefault="00193185" w:rsidP="00C20D10">
            <w:pPr>
              <w:cnfStyle w:val="100000000000" w:firstRow="1" w:lastRow="0" w:firstColumn="0" w:lastColumn="0" w:oddVBand="0" w:evenVBand="0" w:oddHBand="0" w:evenHBand="0" w:firstRowFirstColumn="0" w:firstRowLastColumn="0" w:lastRowFirstColumn="0" w:lastRowLastColumn="0"/>
            </w:pPr>
            <w:r>
              <w:t>Have I completed this step? Yes or no</w:t>
            </w:r>
          </w:p>
        </w:tc>
      </w:tr>
      <w:tr w:rsidR="006737B2" w:rsidRPr="00C74632" w14:paraId="5D6280EA" w14:textId="77777777" w:rsidTr="009F16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5" w:type="pct"/>
          </w:tcPr>
          <w:p w14:paraId="4E37302B" w14:textId="1F9F0E18" w:rsidR="006737B2" w:rsidRPr="00992FFA" w:rsidRDefault="006737B2" w:rsidP="00736419">
            <w:pPr>
              <w:pStyle w:val="ListNumber"/>
            </w:pPr>
            <w:r w:rsidRPr="00223B83">
              <w:t xml:space="preserve">Research </w:t>
            </w:r>
            <w:r w:rsidR="009744CB" w:rsidRPr="00223B83">
              <w:t>your chosen topic</w:t>
            </w:r>
            <w:r w:rsidR="00B05A0F">
              <w:t>.</w:t>
            </w:r>
          </w:p>
        </w:tc>
        <w:tc>
          <w:tcPr>
            <w:tcW w:w="2576" w:type="pct"/>
          </w:tcPr>
          <w:p w14:paraId="69C3C757" w14:textId="55FB43F2" w:rsidR="009744CB" w:rsidRDefault="00A25028" w:rsidP="005A071F">
            <w:pPr>
              <w:pStyle w:val="ListNumber"/>
              <w:numPr>
                <w:ilvl w:val="0"/>
                <w:numId w:val="0"/>
              </w:numPr>
              <w:cnfStyle w:val="000000100000" w:firstRow="0" w:lastRow="0" w:firstColumn="0" w:lastColumn="0" w:oddVBand="0" w:evenVBand="0" w:oddHBand="1" w:evenHBand="0" w:firstRowFirstColumn="0" w:firstRowLastColumn="0" w:lastRowFirstColumn="0" w:lastRowLastColumn="0"/>
            </w:pPr>
            <w:r>
              <w:t>I</w:t>
            </w:r>
            <w:r w:rsidR="009744CB" w:rsidRPr="00992FFA">
              <w:t xml:space="preserve">dentify a topic that </w:t>
            </w:r>
            <w:r w:rsidR="009744CB">
              <w:t>is of interest to you</w:t>
            </w:r>
            <w:r w:rsidR="003B2051">
              <w:t xml:space="preserve"> from the provided choices</w:t>
            </w:r>
            <w:r w:rsidR="009744CB">
              <w:t>.</w:t>
            </w:r>
          </w:p>
          <w:p w14:paraId="2B38EA5D" w14:textId="77777777" w:rsidR="00290CA0" w:rsidRDefault="009744CB" w:rsidP="005A071F">
            <w:pPr>
              <w:pStyle w:val="ListNumber2"/>
              <w:numPr>
                <w:ilvl w:val="0"/>
                <w:numId w:val="0"/>
              </w:numPr>
              <w:cnfStyle w:val="000000100000" w:firstRow="0" w:lastRow="0" w:firstColumn="0" w:lastColumn="0" w:oddVBand="0" w:evenVBand="0" w:oddHBand="1" w:evenHBand="0" w:firstRowFirstColumn="0" w:firstRowLastColumn="0" w:lastRowFirstColumn="0" w:lastRowLastColumn="0"/>
            </w:pPr>
            <w:r w:rsidRPr="00992FFA">
              <w:t>Research the topic</w:t>
            </w:r>
            <w:r>
              <w:t xml:space="preserve"> using </w:t>
            </w:r>
            <w:r w:rsidR="00081226">
              <w:t>skills developed in</w:t>
            </w:r>
            <w:r w:rsidR="00290CA0">
              <w:t>:</w:t>
            </w:r>
          </w:p>
          <w:p w14:paraId="3EBA99A9" w14:textId="29826473" w:rsidR="00EE520B" w:rsidRPr="00B94CA9" w:rsidRDefault="00290CA0"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B94CA9">
              <w:rPr>
                <w:rStyle w:val="Strong"/>
              </w:rPr>
              <w:t>Phase 6, resource 6 – the research process</w:t>
            </w:r>
          </w:p>
          <w:p w14:paraId="268A83AD" w14:textId="26548479" w:rsidR="00305845" w:rsidRPr="00B94CA9" w:rsidRDefault="00305845"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B94CA9">
              <w:rPr>
                <w:rStyle w:val="Strong"/>
              </w:rPr>
              <w:t>Phase 6, activity 1 – research guiding questions</w:t>
            </w:r>
          </w:p>
          <w:p w14:paraId="38D33DF2" w14:textId="36905B30" w:rsidR="00FB3E73" w:rsidRPr="00B94CA9" w:rsidRDefault="00FB3E73"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B94CA9">
              <w:rPr>
                <w:rStyle w:val="Strong"/>
              </w:rPr>
              <w:t>Phase 2, resource 7 – determining the reliability of a source</w:t>
            </w:r>
          </w:p>
          <w:p w14:paraId="716A7C39" w14:textId="5B0721FE" w:rsidR="004830CE" w:rsidRPr="00B94CA9" w:rsidRDefault="004830CE"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B94CA9">
              <w:rPr>
                <w:rStyle w:val="Strong"/>
              </w:rPr>
              <w:t>Phase 2, activity 8 – Cornell notetaking template</w:t>
            </w:r>
          </w:p>
          <w:p w14:paraId="363FBDEF" w14:textId="3BAFFA25" w:rsidR="00290CA0" w:rsidRPr="00992FFA" w:rsidRDefault="00EE520B" w:rsidP="005353D9">
            <w:pPr>
              <w:pStyle w:val="ListBullet"/>
              <w:cnfStyle w:val="000000100000" w:firstRow="0" w:lastRow="0" w:firstColumn="0" w:lastColumn="0" w:oddVBand="0" w:evenVBand="0" w:oddHBand="1" w:evenHBand="0" w:firstRowFirstColumn="0" w:firstRowLastColumn="0" w:lastRowFirstColumn="0" w:lastRowLastColumn="0"/>
            </w:pPr>
            <w:r w:rsidRPr="00B94CA9">
              <w:rPr>
                <w:rStyle w:val="Strong"/>
              </w:rPr>
              <w:t>Phase 6, resource 7 – avoiding plagiarism</w:t>
            </w:r>
          </w:p>
        </w:tc>
        <w:tc>
          <w:tcPr>
            <w:tcW w:w="1249" w:type="pct"/>
          </w:tcPr>
          <w:p w14:paraId="46664B45" w14:textId="77777777" w:rsidR="006737B2" w:rsidRPr="00390A28" w:rsidRDefault="006737B2" w:rsidP="00FF08E9">
            <w:pPr>
              <w:cnfStyle w:val="000000100000" w:firstRow="0" w:lastRow="0" w:firstColumn="0" w:lastColumn="0" w:oddVBand="0" w:evenVBand="0" w:oddHBand="1" w:evenHBand="0" w:firstRowFirstColumn="0" w:firstRowLastColumn="0" w:lastRowFirstColumn="0" w:lastRowLastColumn="0"/>
            </w:pPr>
          </w:p>
        </w:tc>
      </w:tr>
      <w:tr w:rsidR="0064794E" w:rsidRPr="00C74632" w14:paraId="43F834E2" w14:textId="77777777" w:rsidTr="009F16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5" w:type="pct"/>
          </w:tcPr>
          <w:p w14:paraId="716642C0" w14:textId="7E7928AD" w:rsidR="0064794E" w:rsidRDefault="0064794E" w:rsidP="00736419">
            <w:pPr>
              <w:pStyle w:val="ListNumber"/>
            </w:pPr>
            <w:r>
              <w:t>Plan your speech</w:t>
            </w:r>
            <w:r w:rsidR="00B05A0F">
              <w:t>.</w:t>
            </w:r>
          </w:p>
        </w:tc>
        <w:tc>
          <w:tcPr>
            <w:tcW w:w="2576" w:type="pct"/>
          </w:tcPr>
          <w:p w14:paraId="312E5B09" w14:textId="2066AB8F" w:rsidR="00B83E3F" w:rsidRDefault="00B83E3F" w:rsidP="00312564">
            <w:pPr>
              <w:pStyle w:val="ListNumber"/>
              <w:numPr>
                <w:ilvl w:val="0"/>
                <w:numId w:val="0"/>
              </w:numPr>
              <w:cnfStyle w:val="000000010000" w:firstRow="0" w:lastRow="0" w:firstColumn="0" w:lastColumn="0" w:oddVBand="0" w:evenVBand="0" w:oddHBand="0" w:evenHBand="1" w:firstRowFirstColumn="0" w:firstRowLastColumn="0" w:lastRowFirstColumn="0" w:lastRowLastColumn="0"/>
            </w:pPr>
            <w:r>
              <w:t xml:space="preserve">Use your research to </w:t>
            </w:r>
            <w:proofErr w:type="gramStart"/>
            <w:r w:rsidR="00482F35">
              <w:t>make a plan</w:t>
            </w:r>
            <w:proofErr w:type="gramEnd"/>
            <w:r>
              <w:t xml:space="preserve"> about your chosen topic.</w:t>
            </w:r>
          </w:p>
          <w:p w14:paraId="5041B4D2" w14:textId="0BC9FAAC" w:rsidR="0064794E" w:rsidRDefault="00B83E3F" w:rsidP="005353D9">
            <w:pPr>
              <w:pStyle w:val="ListBullet"/>
              <w:cnfStyle w:val="000000010000" w:firstRow="0" w:lastRow="0" w:firstColumn="0" w:lastColumn="0" w:oddVBand="0" w:evenVBand="0" w:oddHBand="0" w:evenHBand="1" w:firstRowFirstColumn="0" w:firstRowLastColumn="0" w:lastRowFirstColumn="0" w:lastRowLastColumn="0"/>
            </w:pPr>
            <w:r>
              <w:t xml:space="preserve">Identify a line of argument for your speech </w:t>
            </w:r>
            <w:r w:rsidR="00D40F36">
              <w:t xml:space="preserve">and organise the sub-topics that will be </w:t>
            </w:r>
            <w:r w:rsidR="003432AD">
              <w:t xml:space="preserve">paragraphs </w:t>
            </w:r>
            <w:r>
              <w:t>(</w:t>
            </w:r>
            <w:r w:rsidRPr="00D4646C">
              <w:rPr>
                <w:rStyle w:val="Strong"/>
              </w:rPr>
              <w:t>Phase 6, activity 2 – what’s your line of argument</w:t>
            </w:r>
            <w:r w:rsidR="00834A29">
              <w:rPr>
                <w:rStyle w:val="Strong"/>
              </w:rPr>
              <w:t>?</w:t>
            </w:r>
            <w:r>
              <w:t>)</w:t>
            </w:r>
          </w:p>
          <w:p w14:paraId="7B1BA0C7" w14:textId="328A89BB" w:rsidR="0064794E" w:rsidRDefault="0041288E" w:rsidP="005353D9">
            <w:pPr>
              <w:pStyle w:val="ListBullet"/>
              <w:cnfStyle w:val="000000010000" w:firstRow="0" w:lastRow="0" w:firstColumn="0" w:lastColumn="0" w:oddVBand="0" w:evenVBand="0" w:oddHBand="0" w:evenHBand="1" w:firstRowFirstColumn="0" w:firstRowLastColumn="0" w:lastRowFirstColumn="0" w:lastRowLastColumn="0"/>
            </w:pPr>
            <w:r>
              <w:t xml:space="preserve">Refer to support for </w:t>
            </w:r>
            <w:r w:rsidR="000B4982">
              <w:t>planning persuasive writ</w:t>
            </w:r>
            <w:r w:rsidR="002043FB">
              <w:t>i</w:t>
            </w:r>
            <w:r w:rsidR="000B4982">
              <w:t>n</w:t>
            </w:r>
            <w:r w:rsidR="002043FB">
              <w:t>g</w:t>
            </w:r>
            <w:r w:rsidR="000B4982">
              <w:t xml:space="preserve"> from </w:t>
            </w:r>
            <w:r w:rsidR="008065C0">
              <w:rPr>
                <w:rStyle w:val="Strong"/>
              </w:rPr>
              <w:t>Pr</w:t>
            </w:r>
            <w:r w:rsidR="000B4982" w:rsidRPr="00F0241F">
              <w:rPr>
                <w:rStyle w:val="Strong"/>
              </w:rPr>
              <w:t>ogram 1</w:t>
            </w:r>
            <w:r w:rsidR="00AC2159" w:rsidRPr="00F0241F">
              <w:rPr>
                <w:rStyle w:val="Strong"/>
              </w:rPr>
              <w:t xml:space="preserve"> – </w:t>
            </w:r>
            <w:r w:rsidR="008065C0">
              <w:rPr>
                <w:rStyle w:val="Strong"/>
              </w:rPr>
              <w:t>P</w:t>
            </w:r>
            <w:r w:rsidR="00AC2159" w:rsidRPr="00F0241F">
              <w:rPr>
                <w:rStyle w:val="Strong"/>
              </w:rPr>
              <w:t>owerful youth voices</w:t>
            </w:r>
            <w:r w:rsidR="002043FB">
              <w:t xml:space="preserve"> (</w:t>
            </w:r>
            <w:r w:rsidR="00316152">
              <w:rPr>
                <w:rStyle w:val="Strong"/>
              </w:rPr>
              <w:t>C</w:t>
            </w:r>
            <w:r w:rsidR="002043FB" w:rsidRPr="00B94CA9">
              <w:rPr>
                <w:rStyle w:val="Strong"/>
              </w:rPr>
              <w:t>ore formative task 6</w:t>
            </w:r>
            <w:r w:rsidR="00F0241F">
              <w:t xml:space="preserve"> and </w:t>
            </w:r>
            <w:r w:rsidR="00F0241F" w:rsidRPr="00B94CA9">
              <w:rPr>
                <w:rStyle w:val="Strong"/>
              </w:rPr>
              <w:t>Phase 6, resource 3 – argument mapping</w:t>
            </w:r>
            <w:r w:rsidR="00383C51">
              <w:t xml:space="preserve">) and </w:t>
            </w:r>
            <w:r w:rsidR="004F6793">
              <w:rPr>
                <w:rStyle w:val="Strong"/>
              </w:rPr>
              <w:t>Pr</w:t>
            </w:r>
            <w:r w:rsidR="00383C51" w:rsidRPr="00EE459B">
              <w:rPr>
                <w:rStyle w:val="Strong"/>
              </w:rPr>
              <w:t xml:space="preserve">ogram 2 – </w:t>
            </w:r>
            <w:r w:rsidR="004F6793">
              <w:rPr>
                <w:rStyle w:val="Strong"/>
              </w:rPr>
              <w:t>S</w:t>
            </w:r>
            <w:r w:rsidR="00383C51" w:rsidRPr="00EE459B">
              <w:rPr>
                <w:rStyle w:val="Strong"/>
              </w:rPr>
              <w:t>eeing through a text</w:t>
            </w:r>
            <w:r w:rsidR="00383C51">
              <w:t xml:space="preserve"> (</w:t>
            </w:r>
            <w:r w:rsidR="00522A52" w:rsidRPr="00B94CA9">
              <w:rPr>
                <w:rStyle w:val="Strong"/>
              </w:rPr>
              <w:t>Phase 6, activity 1a – crafting a thesis</w:t>
            </w:r>
            <w:r w:rsidR="00086095">
              <w:t xml:space="preserve"> and </w:t>
            </w:r>
            <w:r w:rsidR="00086095" w:rsidRPr="00B94CA9">
              <w:rPr>
                <w:rStyle w:val="Strong"/>
              </w:rPr>
              <w:t>Phase 6, activity 3 – supporting a thesis</w:t>
            </w:r>
            <w:r w:rsidR="00EE459B" w:rsidRPr="00B94CA9">
              <w:rPr>
                <w:rStyle w:val="Strong"/>
              </w:rPr>
              <w:t>)</w:t>
            </w:r>
          </w:p>
        </w:tc>
        <w:tc>
          <w:tcPr>
            <w:tcW w:w="1249" w:type="pct"/>
          </w:tcPr>
          <w:p w14:paraId="6DF3FB2F" w14:textId="77777777" w:rsidR="0064794E" w:rsidRPr="00390A28" w:rsidRDefault="0064794E" w:rsidP="00FF08E9">
            <w:pPr>
              <w:cnfStyle w:val="000000010000" w:firstRow="0" w:lastRow="0" w:firstColumn="0" w:lastColumn="0" w:oddVBand="0" w:evenVBand="0" w:oddHBand="0" w:evenHBand="1" w:firstRowFirstColumn="0" w:firstRowLastColumn="0" w:lastRowFirstColumn="0" w:lastRowLastColumn="0"/>
            </w:pPr>
          </w:p>
        </w:tc>
      </w:tr>
      <w:tr w:rsidR="00FF08E9" w:rsidRPr="00C74632" w14:paraId="3ABFE130" w14:textId="780FB93E" w:rsidTr="009F16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5" w:type="pct"/>
          </w:tcPr>
          <w:p w14:paraId="56BFBA55" w14:textId="77899989" w:rsidR="00FF08E9" w:rsidRPr="00C20D10" w:rsidRDefault="007E687B" w:rsidP="00736419">
            <w:pPr>
              <w:pStyle w:val="ListNumber"/>
            </w:pPr>
            <w:r>
              <w:lastRenderedPageBreak/>
              <w:t xml:space="preserve">Write </w:t>
            </w:r>
            <w:r w:rsidR="003B2051">
              <w:t xml:space="preserve">your </w:t>
            </w:r>
            <w:r w:rsidR="00847FD1">
              <w:t xml:space="preserve">draft </w:t>
            </w:r>
            <w:r w:rsidR="00FF08E9" w:rsidRPr="00992FFA">
              <w:t xml:space="preserve">speech </w:t>
            </w:r>
            <w:r w:rsidR="009C566F">
              <w:t>tran</w:t>
            </w:r>
            <w:r w:rsidR="00FF08E9" w:rsidRPr="00992FFA">
              <w:t>script</w:t>
            </w:r>
            <w:r w:rsidR="00B05A0F">
              <w:t>.</w:t>
            </w:r>
          </w:p>
        </w:tc>
        <w:tc>
          <w:tcPr>
            <w:tcW w:w="2576" w:type="pct"/>
          </w:tcPr>
          <w:p w14:paraId="1EF54958" w14:textId="532C7FBD" w:rsidR="00FF08E9" w:rsidRDefault="006D5915" w:rsidP="000D0B52">
            <w:pPr>
              <w:pStyle w:val="ListNumber"/>
              <w:numPr>
                <w:ilvl w:val="0"/>
                <w:numId w:val="0"/>
              </w:numPr>
              <w:cnfStyle w:val="000000100000" w:firstRow="0" w:lastRow="0" w:firstColumn="0" w:lastColumn="0" w:oddVBand="0" w:evenVBand="0" w:oddHBand="1" w:evenHBand="0" w:firstRowFirstColumn="0" w:firstRowLastColumn="0" w:lastRowFirstColumn="0" w:lastRowLastColumn="0"/>
            </w:pPr>
            <w:r>
              <w:t>W</w:t>
            </w:r>
            <w:r w:rsidR="007E687B">
              <w:t xml:space="preserve">rite </w:t>
            </w:r>
            <w:r w:rsidR="00FF08E9" w:rsidRPr="00992FFA">
              <w:t xml:space="preserve">a </w:t>
            </w:r>
            <w:r w:rsidR="00DF269C">
              <w:t xml:space="preserve">first </w:t>
            </w:r>
            <w:r w:rsidR="00F96DBA">
              <w:t>draft</w:t>
            </w:r>
            <w:r w:rsidR="00DF269C">
              <w:t xml:space="preserve"> of your</w:t>
            </w:r>
            <w:r w:rsidR="00F96DBA">
              <w:t xml:space="preserve"> </w:t>
            </w:r>
            <w:r w:rsidR="00FF08E9" w:rsidRPr="00992FFA">
              <w:t>speech persuading the audience of your opinion on the topic.</w:t>
            </w:r>
            <w:r w:rsidR="00EA2510">
              <w:t xml:space="preserve"> Refer to</w:t>
            </w:r>
            <w:r w:rsidR="00BB0787">
              <w:t xml:space="preserve"> these activities</w:t>
            </w:r>
            <w:r w:rsidR="00FF2C74">
              <w:t xml:space="preserve"> to make sure you are</w:t>
            </w:r>
            <w:r w:rsidR="007D61FB">
              <w:t xml:space="preserve"> using persuasive </w:t>
            </w:r>
            <w:r w:rsidR="00E4717E">
              <w:t>forms and features</w:t>
            </w:r>
            <w:r w:rsidR="00EA2510">
              <w:t>:</w:t>
            </w:r>
          </w:p>
          <w:p w14:paraId="0F2B690D" w14:textId="2C57F94C" w:rsidR="00EA2510" w:rsidRPr="00B94CA9" w:rsidRDefault="00EA2510"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B94CA9">
              <w:rPr>
                <w:rStyle w:val="Strong"/>
              </w:rPr>
              <w:t>Phase 3, activity 1 – persuasive elements</w:t>
            </w:r>
          </w:p>
          <w:p w14:paraId="3B47D9BB" w14:textId="44DEEA15" w:rsidR="00EA2510" w:rsidRPr="00B94CA9" w:rsidRDefault="00EA2510"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B94CA9">
              <w:rPr>
                <w:rStyle w:val="Strong"/>
              </w:rPr>
              <w:t>Phase 3, resource 2 – ethos, pathos and logos</w:t>
            </w:r>
          </w:p>
          <w:p w14:paraId="7F231D7C" w14:textId="36C70EF5" w:rsidR="00331D78" w:rsidRPr="00B94CA9" w:rsidRDefault="00090D97"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B94CA9">
              <w:rPr>
                <w:rStyle w:val="Strong"/>
              </w:rPr>
              <w:t>Phase 2, activity 9 – speech introduction scaffold</w:t>
            </w:r>
          </w:p>
          <w:p w14:paraId="249F14C2" w14:textId="0D9592FE" w:rsidR="002A445C" w:rsidRDefault="008F4BD3"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Core formative task 1 </w:t>
            </w:r>
            <w:r w:rsidR="002A445C">
              <w:rPr>
                <w:rStyle w:val="Strong"/>
              </w:rPr>
              <w:t>–</w:t>
            </w:r>
            <w:r>
              <w:rPr>
                <w:rStyle w:val="Strong"/>
              </w:rPr>
              <w:t xml:space="preserve"> </w:t>
            </w:r>
            <w:r w:rsidR="002A445C">
              <w:rPr>
                <w:rStyle w:val="Strong"/>
              </w:rPr>
              <w:t>speech introduction</w:t>
            </w:r>
          </w:p>
          <w:p w14:paraId="661672AC" w14:textId="0521FEA6" w:rsidR="00E757C3" w:rsidRDefault="00E757C3"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E757C3">
              <w:rPr>
                <w:rStyle w:val="Strong"/>
              </w:rPr>
              <w:t>Phase 2, activity 9 –</w:t>
            </w:r>
            <w:r w:rsidR="00197367">
              <w:rPr>
                <w:rStyle w:val="Strong"/>
              </w:rPr>
              <w:t xml:space="preserve"> </w:t>
            </w:r>
            <w:r w:rsidRPr="00E757C3">
              <w:rPr>
                <w:rStyle w:val="Strong"/>
              </w:rPr>
              <w:t>speech introduction scaffold</w:t>
            </w:r>
          </w:p>
          <w:p w14:paraId="7DEA8CCC" w14:textId="2EDD11EB" w:rsidR="00926429" w:rsidRDefault="00926429"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Core formative task 2 – persuasive body paragraph</w:t>
            </w:r>
          </w:p>
          <w:p w14:paraId="2FE6BDC7" w14:textId="4603AE54" w:rsidR="00926429" w:rsidRDefault="00926429"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AF7993">
              <w:rPr>
                <w:rStyle w:val="Strong"/>
              </w:rPr>
              <w:t>Phase 3, activity 1</w:t>
            </w:r>
            <w:r w:rsidR="00113C6A">
              <w:rPr>
                <w:rStyle w:val="Strong"/>
              </w:rPr>
              <w:t>0</w:t>
            </w:r>
            <w:r w:rsidRPr="00AF7993">
              <w:rPr>
                <w:rStyle w:val="Strong"/>
              </w:rPr>
              <w:t xml:space="preserve"> – core formative task 2 scaffolding</w:t>
            </w:r>
          </w:p>
          <w:p w14:paraId="6911D14F" w14:textId="4EC5E890" w:rsidR="005F71B3" w:rsidRDefault="005F71B3"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Phase</w:t>
            </w:r>
            <w:r w:rsidR="00B02CE2">
              <w:rPr>
                <w:rStyle w:val="Strong"/>
              </w:rPr>
              <w:t xml:space="preserve"> 4, resource 7 – writing a conclusion</w:t>
            </w:r>
          </w:p>
          <w:p w14:paraId="32BA93AB" w14:textId="1977C5BD" w:rsidR="003060C3" w:rsidRPr="003F50D1" w:rsidRDefault="00303287" w:rsidP="005353D9">
            <w:pPr>
              <w:pStyle w:val="ListBullet"/>
              <w:cnfStyle w:val="000000100000" w:firstRow="0" w:lastRow="0" w:firstColumn="0" w:lastColumn="0" w:oddVBand="0" w:evenVBand="0" w:oddHBand="1" w:evenHBand="0" w:firstRowFirstColumn="0" w:firstRowLastColumn="0" w:lastRowFirstColumn="0" w:lastRowLastColumn="0"/>
            </w:pPr>
            <w:r w:rsidRPr="00B94CA9">
              <w:rPr>
                <w:rStyle w:val="Strong"/>
              </w:rPr>
              <w:t>Phase 3, resource 7 – delivering a speech</w:t>
            </w:r>
          </w:p>
        </w:tc>
        <w:tc>
          <w:tcPr>
            <w:tcW w:w="1249" w:type="pct"/>
          </w:tcPr>
          <w:p w14:paraId="0E428726" w14:textId="77777777" w:rsidR="00FF08E9" w:rsidRPr="00390A28" w:rsidRDefault="00FF08E9" w:rsidP="00FF08E9">
            <w:pPr>
              <w:cnfStyle w:val="000000100000" w:firstRow="0" w:lastRow="0" w:firstColumn="0" w:lastColumn="0" w:oddVBand="0" w:evenVBand="0" w:oddHBand="1" w:evenHBand="0" w:firstRowFirstColumn="0" w:firstRowLastColumn="0" w:lastRowFirstColumn="0" w:lastRowLastColumn="0"/>
            </w:pPr>
          </w:p>
        </w:tc>
      </w:tr>
      <w:tr w:rsidR="00FF2E4A" w:rsidRPr="00C74632" w14:paraId="2DFC842F" w14:textId="77777777" w:rsidTr="009F16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5" w:type="pct"/>
          </w:tcPr>
          <w:p w14:paraId="679F9D0B" w14:textId="48935648" w:rsidR="00E30EB0" w:rsidRPr="00E30D0E" w:rsidRDefault="00E30EB0" w:rsidP="00736419">
            <w:pPr>
              <w:pStyle w:val="ListNumber"/>
            </w:pPr>
            <w:r>
              <w:t>Check your draft</w:t>
            </w:r>
            <w:r w:rsidR="00595850">
              <w:t xml:space="preserve"> for the </w:t>
            </w:r>
            <w:r w:rsidR="00BF4092">
              <w:t>knowledge and skills you have learnt this term</w:t>
            </w:r>
            <w:r w:rsidR="00B05A0F">
              <w:t>.</w:t>
            </w:r>
          </w:p>
        </w:tc>
        <w:tc>
          <w:tcPr>
            <w:tcW w:w="2576" w:type="pct"/>
          </w:tcPr>
          <w:p w14:paraId="0028DF2A" w14:textId="09F10DF9" w:rsidR="00FF2E4A" w:rsidRDefault="00913F4E" w:rsidP="00C14A32">
            <w:pPr>
              <w:pStyle w:val="ListNumber"/>
              <w:numPr>
                <w:ilvl w:val="0"/>
                <w:numId w:val="0"/>
              </w:numPr>
              <w:cnfStyle w:val="000000010000" w:firstRow="0" w:lastRow="0" w:firstColumn="0" w:lastColumn="0" w:oddVBand="0" w:evenVBand="0" w:oddHBand="0" w:evenHBand="1" w:firstRowFirstColumn="0" w:firstRowLastColumn="0" w:lastRowFirstColumn="0" w:lastRowLastColumn="0"/>
            </w:pPr>
            <w:r>
              <w:t>H</w:t>
            </w:r>
            <w:r w:rsidR="000265E7">
              <w:t>a</w:t>
            </w:r>
            <w:r>
              <w:t xml:space="preserve">ve you </w:t>
            </w:r>
            <w:r w:rsidR="000265E7">
              <w:t>considered</w:t>
            </w:r>
            <w:r w:rsidR="00606792">
              <w:t xml:space="preserve"> the following to ensure you develop a </w:t>
            </w:r>
            <w:r w:rsidR="00B36CFD">
              <w:t xml:space="preserve">clear </w:t>
            </w:r>
            <w:r w:rsidR="00606792">
              <w:t>perspective and position your audience</w:t>
            </w:r>
            <w:r w:rsidR="00B36CFD">
              <w:t xml:space="preserve"> effectively</w:t>
            </w:r>
            <w:r w:rsidR="00D75EEE">
              <w:t>:</w:t>
            </w:r>
          </w:p>
          <w:p w14:paraId="66CCDCA1" w14:textId="3B7738C8" w:rsidR="00D75EEE" w:rsidRDefault="00D75EEE" w:rsidP="005353D9">
            <w:pPr>
              <w:pStyle w:val="ListBullet"/>
              <w:cnfStyle w:val="000000010000" w:firstRow="0" w:lastRow="0" w:firstColumn="0" w:lastColumn="0" w:oddVBand="0" w:evenVBand="0" w:oddHBand="0" w:evenHBand="1" w:firstRowFirstColumn="0" w:firstRowLastColumn="0" w:lastRowFirstColumn="0" w:lastRowLastColumn="0"/>
            </w:pPr>
            <w:r>
              <w:t xml:space="preserve">Appeals to ethos, logos and </w:t>
            </w:r>
            <w:proofErr w:type="gramStart"/>
            <w:r>
              <w:t>pathos</w:t>
            </w:r>
            <w:r w:rsidR="00043C19">
              <w:t>?</w:t>
            </w:r>
            <w:proofErr w:type="gramEnd"/>
          </w:p>
          <w:p w14:paraId="0C9BB5AD" w14:textId="67CA2087" w:rsidR="00D75EEE" w:rsidRDefault="003254E2" w:rsidP="005353D9">
            <w:pPr>
              <w:pStyle w:val="ListBullet"/>
              <w:cnfStyle w:val="000000010000" w:firstRow="0" w:lastRow="0" w:firstColumn="0" w:lastColumn="0" w:oddVBand="0" w:evenVBand="0" w:oddHBand="0" w:evenHBand="1" w:firstRowFirstColumn="0" w:firstRowLastColumn="0" w:lastRowFirstColumn="0" w:lastRowLastColumn="0"/>
            </w:pPr>
            <w:r>
              <w:t>A balance of opinion and information</w:t>
            </w:r>
            <w:r w:rsidR="00043C19">
              <w:t>?</w:t>
            </w:r>
          </w:p>
          <w:p w14:paraId="5CC32AAE" w14:textId="504ECD02" w:rsidR="003254E2" w:rsidRDefault="00384200" w:rsidP="005353D9">
            <w:pPr>
              <w:pStyle w:val="ListBullet"/>
              <w:cnfStyle w:val="000000010000" w:firstRow="0" w:lastRow="0" w:firstColumn="0" w:lastColumn="0" w:oddVBand="0" w:evenVBand="0" w:oddHBand="0" w:evenHBand="1" w:firstRowFirstColumn="0" w:firstRowLastColumn="0" w:lastRowFirstColumn="0" w:lastRowLastColumn="0"/>
            </w:pPr>
            <w:r>
              <w:t>Carefully chosen</w:t>
            </w:r>
            <w:r w:rsidR="00B41D32">
              <w:t xml:space="preserve"> evidence from your </w:t>
            </w:r>
            <w:r w:rsidR="00B41D32">
              <w:lastRenderedPageBreak/>
              <w:t>research</w:t>
            </w:r>
            <w:r w:rsidR="00043C19">
              <w:t>?</w:t>
            </w:r>
          </w:p>
          <w:p w14:paraId="3F77AFF8" w14:textId="7A1BAA21" w:rsidR="00080974" w:rsidRDefault="00080974" w:rsidP="005353D9">
            <w:pPr>
              <w:pStyle w:val="ListBullet"/>
              <w:cnfStyle w:val="000000010000" w:firstRow="0" w:lastRow="0" w:firstColumn="0" w:lastColumn="0" w:oddVBand="0" w:evenVBand="0" w:oddHBand="0" w:evenHBand="1" w:firstRowFirstColumn="0" w:firstRowLastColumn="0" w:lastRowFirstColumn="0" w:lastRowLastColumn="0"/>
            </w:pPr>
            <w:r>
              <w:t>An understanding of how your choice of language</w:t>
            </w:r>
            <w:r w:rsidR="00E1174C">
              <w:t xml:space="preserve"> can influence the audience</w:t>
            </w:r>
            <w:r w:rsidR="00043C19">
              <w:t>?</w:t>
            </w:r>
          </w:p>
          <w:p w14:paraId="379BF01B" w14:textId="77777777" w:rsidR="00A029AC" w:rsidRDefault="00A029AC" w:rsidP="005353D9">
            <w:pPr>
              <w:pStyle w:val="ListBullet"/>
              <w:cnfStyle w:val="000000010000" w:firstRow="0" w:lastRow="0" w:firstColumn="0" w:lastColumn="0" w:oddVBand="0" w:evenVBand="0" w:oddHBand="0" w:evenHBand="1" w:firstRowFirstColumn="0" w:firstRowLastColumn="0" w:lastRowFirstColumn="0" w:lastRowLastColumn="0"/>
            </w:pPr>
            <w:r>
              <w:t>The conventions of a persuasive speech</w:t>
            </w:r>
            <w:r w:rsidR="00043C19">
              <w:t>?</w:t>
            </w:r>
          </w:p>
          <w:p w14:paraId="2A7AF02D" w14:textId="77777777" w:rsidR="001A5D4C" w:rsidRDefault="00AF3859" w:rsidP="001A5D4C">
            <w:pPr>
              <w:cnfStyle w:val="000000010000" w:firstRow="0" w:lastRow="0" w:firstColumn="0" w:lastColumn="0" w:oddVBand="0" w:evenVBand="0" w:oddHBand="0" w:evenHBand="1" w:firstRowFirstColumn="0" w:firstRowLastColumn="0" w:lastRowFirstColumn="0" w:lastRowLastColumn="0"/>
            </w:pPr>
            <w:r>
              <w:t xml:space="preserve">Use the following resources </w:t>
            </w:r>
            <w:r w:rsidR="001A5D4C">
              <w:t>to check for understanding:</w:t>
            </w:r>
          </w:p>
          <w:p w14:paraId="68081679" w14:textId="3445CE6E" w:rsidR="00CF4DF8" w:rsidRPr="001A5D4C" w:rsidRDefault="00CF4DF8" w:rsidP="005353D9">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1A5D4C">
              <w:rPr>
                <w:rStyle w:val="Strong"/>
              </w:rPr>
              <w:t>Phase 2, activity 6 – argument</w:t>
            </w:r>
          </w:p>
          <w:p w14:paraId="0933A009" w14:textId="7BFB76C9" w:rsidR="00F50979" w:rsidRPr="001A5D4C" w:rsidRDefault="00F50979" w:rsidP="005353D9">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1A5D4C">
              <w:rPr>
                <w:rStyle w:val="Strong"/>
              </w:rPr>
              <w:t xml:space="preserve">Phase 2, resource </w:t>
            </w:r>
            <w:r w:rsidR="003208EB">
              <w:rPr>
                <w:rStyle w:val="Strong"/>
              </w:rPr>
              <w:t xml:space="preserve">6 </w:t>
            </w:r>
            <w:r w:rsidRPr="001A5D4C">
              <w:rPr>
                <w:rStyle w:val="Strong"/>
              </w:rPr>
              <w:t>– authority</w:t>
            </w:r>
          </w:p>
          <w:p w14:paraId="401293BF" w14:textId="2F797DC4" w:rsidR="00331D78" w:rsidRPr="001A5D4C" w:rsidRDefault="00331D78" w:rsidP="005353D9">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1A5D4C">
              <w:rPr>
                <w:rStyle w:val="Strong"/>
              </w:rPr>
              <w:t xml:space="preserve">Phase 4, resource </w:t>
            </w:r>
            <w:r w:rsidR="765DA123" w:rsidRPr="137058B3">
              <w:rPr>
                <w:rStyle w:val="Strong"/>
              </w:rPr>
              <w:t>1</w:t>
            </w:r>
            <w:r w:rsidRPr="001A5D4C">
              <w:rPr>
                <w:rStyle w:val="Strong"/>
              </w:rPr>
              <w:t xml:space="preserve"> – what is audience?</w:t>
            </w:r>
          </w:p>
          <w:p w14:paraId="7158902D" w14:textId="6E1023A0" w:rsidR="001404F6" w:rsidRPr="001A5D4C" w:rsidRDefault="001404F6" w:rsidP="005353D9">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1A5D4C">
              <w:rPr>
                <w:rStyle w:val="Strong"/>
              </w:rPr>
              <w:t xml:space="preserve">Phase 4, activity </w:t>
            </w:r>
            <w:r w:rsidR="33BDB2CC" w:rsidRPr="3B41D926">
              <w:rPr>
                <w:rStyle w:val="Strong"/>
              </w:rPr>
              <w:t>6</w:t>
            </w:r>
            <w:r w:rsidRPr="001A5D4C">
              <w:rPr>
                <w:rStyle w:val="Strong"/>
              </w:rPr>
              <w:t xml:space="preserve"> – purpose</w:t>
            </w:r>
          </w:p>
        </w:tc>
        <w:tc>
          <w:tcPr>
            <w:tcW w:w="1249" w:type="pct"/>
          </w:tcPr>
          <w:p w14:paraId="6D9FFEBD" w14:textId="77777777" w:rsidR="00FF2E4A" w:rsidRPr="00390A28" w:rsidRDefault="00FF2E4A" w:rsidP="00FF08E9">
            <w:pPr>
              <w:cnfStyle w:val="000000010000" w:firstRow="0" w:lastRow="0" w:firstColumn="0" w:lastColumn="0" w:oddVBand="0" w:evenVBand="0" w:oddHBand="0" w:evenHBand="1" w:firstRowFirstColumn="0" w:firstRowLastColumn="0" w:lastRowFirstColumn="0" w:lastRowLastColumn="0"/>
            </w:pPr>
          </w:p>
        </w:tc>
      </w:tr>
      <w:tr w:rsidR="004977E0" w:rsidRPr="00C74632" w14:paraId="6053C103" w14:textId="32A0E217" w:rsidTr="009F16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5" w:type="pct"/>
          </w:tcPr>
          <w:p w14:paraId="6E2EAEA6" w14:textId="1C751993" w:rsidR="004977E0" w:rsidRPr="00C20D10" w:rsidRDefault="004977E0" w:rsidP="00736419">
            <w:pPr>
              <w:pStyle w:val="ListNumber"/>
            </w:pPr>
            <w:r w:rsidRPr="00CC748B">
              <w:t>Engage in teacher and peer conferencing</w:t>
            </w:r>
            <w:r w:rsidR="00B05A0F">
              <w:t>.</w:t>
            </w:r>
          </w:p>
        </w:tc>
        <w:tc>
          <w:tcPr>
            <w:tcW w:w="2576" w:type="pct"/>
          </w:tcPr>
          <w:p w14:paraId="62C4B210" w14:textId="57DBDD52" w:rsidR="008A489A" w:rsidRDefault="002E5506" w:rsidP="00783325">
            <w:pPr>
              <w:pStyle w:val="ListNumber"/>
              <w:numPr>
                <w:ilvl w:val="0"/>
                <w:numId w:val="0"/>
              </w:numPr>
              <w:cnfStyle w:val="000000100000" w:firstRow="0" w:lastRow="0" w:firstColumn="0" w:lastColumn="0" w:oddVBand="0" w:evenVBand="0" w:oddHBand="1" w:evenHBand="0" w:firstRowFirstColumn="0" w:firstRowLastColumn="0" w:lastRowFirstColumn="0" w:lastRowLastColumn="0"/>
            </w:pPr>
            <w:r>
              <w:t xml:space="preserve">Seek </w:t>
            </w:r>
            <w:r w:rsidR="00900609">
              <w:t xml:space="preserve">peer and </w:t>
            </w:r>
            <w:r>
              <w:t xml:space="preserve">teacher feedback on your </w:t>
            </w:r>
            <w:r w:rsidR="00FC44C2">
              <w:t xml:space="preserve">draft </w:t>
            </w:r>
            <w:r>
              <w:t>speech</w:t>
            </w:r>
            <w:r w:rsidR="00FC44C2">
              <w:t xml:space="preserve"> transcript</w:t>
            </w:r>
            <w:r>
              <w:t>.</w:t>
            </w:r>
            <w:r w:rsidR="00962D77">
              <w:t xml:space="preserve"> Use the following resources to support you:</w:t>
            </w:r>
          </w:p>
          <w:p w14:paraId="08AAAFBD" w14:textId="662E8942" w:rsidR="003D177E" w:rsidRPr="001A5D4C" w:rsidRDefault="001A2B77"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1A5D4C">
              <w:rPr>
                <w:rStyle w:val="Strong"/>
              </w:rPr>
              <w:t xml:space="preserve">Phase 3, activity </w:t>
            </w:r>
            <w:r w:rsidR="03AC27DE" w:rsidRPr="3B41D926">
              <w:rPr>
                <w:rStyle w:val="Strong"/>
              </w:rPr>
              <w:t>9</w:t>
            </w:r>
            <w:r w:rsidRPr="001A5D4C">
              <w:rPr>
                <w:rStyle w:val="Strong"/>
              </w:rPr>
              <w:t xml:space="preserve"> – identifying speech delivery elements</w:t>
            </w:r>
          </w:p>
          <w:p w14:paraId="37B78B02" w14:textId="158AA39A" w:rsidR="00DA0D4C" w:rsidRPr="00DA0D4C" w:rsidRDefault="00DA0D4C"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DA0D4C">
              <w:rPr>
                <w:rStyle w:val="Strong"/>
              </w:rPr>
              <w:t>Core formative task 3 – feedback on speech delivery</w:t>
            </w:r>
          </w:p>
          <w:p w14:paraId="3BE31232" w14:textId="5ADC9CC9" w:rsidR="00471055" w:rsidRPr="00E32FFC" w:rsidRDefault="00471055"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E32FFC">
              <w:rPr>
                <w:rStyle w:val="Strong"/>
              </w:rPr>
              <w:t xml:space="preserve">Phase 4, activity </w:t>
            </w:r>
            <w:r w:rsidR="00FD490B">
              <w:rPr>
                <w:rStyle w:val="Strong"/>
              </w:rPr>
              <w:t>8</w:t>
            </w:r>
            <w:r w:rsidRPr="00E32FFC">
              <w:rPr>
                <w:rStyle w:val="Strong"/>
              </w:rPr>
              <w:t xml:space="preserve">– feedback </w:t>
            </w:r>
            <w:r w:rsidR="00E32FFC" w:rsidRPr="00E32FFC">
              <w:rPr>
                <w:rStyle w:val="Strong"/>
              </w:rPr>
              <w:t>templates</w:t>
            </w:r>
          </w:p>
          <w:p w14:paraId="0FEF09B3" w14:textId="5AA6D915" w:rsidR="006E58CB" w:rsidRPr="008E4D85" w:rsidRDefault="001B1E5C" w:rsidP="008E4D85">
            <w:pPr>
              <w:cnfStyle w:val="000000100000" w:firstRow="0" w:lastRow="0" w:firstColumn="0" w:lastColumn="0" w:oddVBand="0" w:evenVBand="0" w:oddHBand="1" w:evenHBand="0" w:firstRowFirstColumn="0" w:firstRowLastColumn="0" w:lastRowFirstColumn="0" w:lastRowLastColumn="0"/>
            </w:pPr>
            <w:r w:rsidRPr="008E4D85">
              <w:t>Remember to keep</w:t>
            </w:r>
            <w:r w:rsidR="00994CA2" w:rsidRPr="008E4D85">
              <w:t xml:space="preserve"> this copy of your </w:t>
            </w:r>
            <w:r w:rsidR="007676C8" w:rsidRPr="008E4D85">
              <w:t>first</w:t>
            </w:r>
            <w:r w:rsidR="00994CA2" w:rsidRPr="008E4D85">
              <w:t xml:space="preserve"> draft with written feedback </w:t>
            </w:r>
            <w:r w:rsidR="007676C8" w:rsidRPr="008E4D85">
              <w:t>from the teacher and at least one peer</w:t>
            </w:r>
            <w:r w:rsidR="00787742" w:rsidRPr="008E4D85">
              <w:t xml:space="preserve">. You will submit this </w:t>
            </w:r>
            <w:r w:rsidR="00994CA2" w:rsidRPr="008E4D85">
              <w:t xml:space="preserve">as part of </w:t>
            </w:r>
            <w:r w:rsidR="00787742" w:rsidRPr="008E4D85">
              <w:t>the task to demonstrate that you have participated in the</w:t>
            </w:r>
            <w:r w:rsidR="008E4D85" w:rsidRPr="008E4D85">
              <w:t xml:space="preserve"> writing process.</w:t>
            </w:r>
          </w:p>
        </w:tc>
        <w:tc>
          <w:tcPr>
            <w:tcW w:w="1249" w:type="pct"/>
          </w:tcPr>
          <w:p w14:paraId="610E557C" w14:textId="77777777" w:rsidR="004977E0" w:rsidRPr="00390A28" w:rsidRDefault="004977E0" w:rsidP="004977E0">
            <w:pPr>
              <w:cnfStyle w:val="000000100000" w:firstRow="0" w:lastRow="0" w:firstColumn="0" w:lastColumn="0" w:oddVBand="0" w:evenVBand="0" w:oddHBand="1" w:evenHBand="0" w:firstRowFirstColumn="0" w:firstRowLastColumn="0" w:lastRowFirstColumn="0" w:lastRowLastColumn="0"/>
            </w:pPr>
          </w:p>
        </w:tc>
      </w:tr>
      <w:tr w:rsidR="00CE1AA5" w:rsidRPr="00C74632" w14:paraId="7E446EB9" w14:textId="77777777" w:rsidTr="009F16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5" w:type="pct"/>
          </w:tcPr>
          <w:p w14:paraId="093536BA" w14:textId="124B0004" w:rsidR="00CE1AA5" w:rsidRPr="00CC748B" w:rsidRDefault="00EB172E" w:rsidP="00736419">
            <w:pPr>
              <w:pStyle w:val="ListNumber"/>
            </w:pPr>
            <w:r>
              <w:t>Act o</w:t>
            </w:r>
            <w:r w:rsidR="00745198">
              <w:t>n</w:t>
            </w:r>
            <w:r>
              <w:t xml:space="preserve"> feedback</w:t>
            </w:r>
            <w:r w:rsidR="00EE520B">
              <w:t xml:space="preserve"> and edit and </w:t>
            </w:r>
            <w:r w:rsidR="00EE520B">
              <w:lastRenderedPageBreak/>
              <w:t>refine your work</w:t>
            </w:r>
            <w:r w:rsidR="00B05A0F">
              <w:t>.</w:t>
            </w:r>
          </w:p>
        </w:tc>
        <w:tc>
          <w:tcPr>
            <w:tcW w:w="2576" w:type="pct"/>
          </w:tcPr>
          <w:p w14:paraId="59814341" w14:textId="24BA4AA0" w:rsidR="00CE1AA5" w:rsidRDefault="00CE1AA5" w:rsidP="009B034E">
            <w:pPr>
              <w:pStyle w:val="ListNumber"/>
              <w:numPr>
                <w:ilvl w:val="0"/>
                <w:numId w:val="0"/>
              </w:numPr>
              <w:cnfStyle w:val="000000010000" w:firstRow="0" w:lastRow="0" w:firstColumn="0" w:lastColumn="0" w:oddVBand="0" w:evenVBand="0" w:oddHBand="0" w:evenHBand="1" w:firstRowFirstColumn="0" w:firstRowLastColumn="0" w:lastRowFirstColumn="0" w:lastRowLastColumn="0"/>
            </w:pPr>
            <w:r>
              <w:lastRenderedPageBreak/>
              <w:t>Use the provided feedback to refine your work.</w:t>
            </w:r>
            <w:r w:rsidR="00A92A51">
              <w:t xml:space="preserve"> Seek teacher clarification if there is feedback you do not understand or feedback you think </w:t>
            </w:r>
            <w:r w:rsidR="00320FC6">
              <w:lastRenderedPageBreak/>
              <w:t>may not align with the purpose and intent of your speech.</w:t>
            </w:r>
          </w:p>
        </w:tc>
        <w:tc>
          <w:tcPr>
            <w:tcW w:w="1249" w:type="pct"/>
          </w:tcPr>
          <w:p w14:paraId="4EFDEB9B" w14:textId="77777777" w:rsidR="00CE1AA5" w:rsidRPr="00390A28" w:rsidRDefault="00CE1AA5" w:rsidP="004977E0">
            <w:pPr>
              <w:cnfStyle w:val="000000010000" w:firstRow="0" w:lastRow="0" w:firstColumn="0" w:lastColumn="0" w:oddVBand="0" w:evenVBand="0" w:oddHBand="0" w:evenHBand="1" w:firstRowFirstColumn="0" w:firstRowLastColumn="0" w:lastRowFirstColumn="0" w:lastRowLastColumn="0"/>
            </w:pPr>
          </w:p>
        </w:tc>
      </w:tr>
      <w:tr w:rsidR="006C0479" w:rsidRPr="00C74632" w14:paraId="2448925B" w14:textId="2F086D83" w:rsidTr="009F16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5" w:type="pct"/>
          </w:tcPr>
          <w:p w14:paraId="082077A5" w14:textId="16041E4D" w:rsidR="00D329B2" w:rsidRPr="00C74632" w:rsidRDefault="00BB551E" w:rsidP="00736419">
            <w:pPr>
              <w:pStyle w:val="ListNumber"/>
            </w:pPr>
            <w:r w:rsidRPr="007F4CBD">
              <w:t>Annotate your speech</w:t>
            </w:r>
            <w:r w:rsidR="003F0E09" w:rsidRPr="007F4CBD">
              <w:t xml:space="preserve"> for features of delivery</w:t>
            </w:r>
            <w:r w:rsidR="00B05A0F">
              <w:t>.</w:t>
            </w:r>
          </w:p>
        </w:tc>
        <w:tc>
          <w:tcPr>
            <w:tcW w:w="2576" w:type="pct"/>
          </w:tcPr>
          <w:p w14:paraId="737B5258" w14:textId="4BBC5744" w:rsidR="00575F52" w:rsidRPr="00AC30B5" w:rsidRDefault="004473D7" w:rsidP="004B0107">
            <w:pPr>
              <w:pStyle w:val="ListNumber"/>
              <w:numPr>
                <w:ilvl w:val="0"/>
                <w:numId w:val="0"/>
              </w:numPr>
              <w:cnfStyle w:val="000000100000" w:firstRow="0" w:lastRow="0" w:firstColumn="0" w:lastColumn="0" w:oddVBand="0" w:evenVBand="0" w:oddHBand="1" w:evenHBand="0" w:firstRowFirstColumn="0" w:firstRowLastColumn="0" w:lastRowFirstColumn="0" w:lastRowLastColumn="0"/>
            </w:pPr>
            <w:r w:rsidRPr="00AC30B5">
              <w:t>Plan</w:t>
            </w:r>
            <w:r w:rsidR="00AC30B5" w:rsidRPr="00AC30B5">
              <w:t xml:space="preserve"> an</w:t>
            </w:r>
            <w:r w:rsidRPr="00AC30B5">
              <w:t>d practise how you will deliver your speech</w:t>
            </w:r>
            <w:r w:rsidR="00AC30B5" w:rsidRPr="00AC30B5">
              <w:t xml:space="preserve"> by:</w:t>
            </w:r>
          </w:p>
          <w:p w14:paraId="18830635" w14:textId="606D9532" w:rsidR="003C6982" w:rsidRPr="001A5D4C" w:rsidRDefault="00AC30B5"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B94CA9">
              <w:t>i</w:t>
            </w:r>
            <w:r w:rsidR="006C0479" w:rsidRPr="00B94CA9">
              <w:t>dentify</w:t>
            </w:r>
            <w:r w:rsidRPr="00B94CA9">
              <w:t>ing</w:t>
            </w:r>
            <w:r w:rsidR="00F83920" w:rsidRPr="00B94CA9">
              <w:t xml:space="preserve"> </w:t>
            </w:r>
            <w:r w:rsidR="00DC4CB6" w:rsidRPr="00B94CA9">
              <w:t xml:space="preserve">the </w:t>
            </w:r>
            <w:r w:rsidR="005260F2" w:rsidRPr="00B94CA9">
              <w:t>features</w:t>
            </w:r>
            <w:r w:rsidR="006C0479" w:rsidRPr="00B94CA9">
              <w:t xml:space="preserve"> </w:t>
            </w:r>
            <w:r w:rsidR="00CE1AA5" w:rsidRPr="00B94CA9">
              <w:t xml:space="preserve">of </w:t>
            </w:r>
            <w:r w:rsidR="006C0479" w:rsidRPr="00B94CA9">
              <w:t>delivery</w:t>
            </w:r>
            <w:r w:rsidR="006C0479" w:rsidRPr="00F763E7">
              <w:t xml:space="preserve"> </w:t>
            </w:r>
            <w:r w:rsidR="00024D0C" w:rsidRPr="00F763E7">
              <w:t xml:space="preserve">that </w:t>
            </w:r>
            <w:r w:rsidR="006C0479" w:rsidRPr="00F763E7">
              <w:t xml:space="preserve">you can use in your speech </w:t>
            </w:r>
            <w:r w:rsidR="009F2AA6">
              <w:t>to effectively communicate your ideas to the listener</w:t>
            </w:r>
            <w:r w:rsidR="00B94CA9">
              <w:t xml:space="preserve">. Use </w:t>
            </w:r>
            <w:r w:rsidR="00B94CA9" w:rsidRPr="001A5D4C">
              <w:rPr>
                <w:rStyle w:val="Strong"/>
              </w:rPr>
              <w:t>Phase 3, resource 7 – delivering a speech</w:t>
            </w:r>
          </w:p>
          <w:p w14:paraId="286420BC" w14:textId="14C90887" w:rsidR="003D4718" w:rsidRPr="00C74632" w:rsidRDefault="00AC30B5" w:rsidP="005353D9">
            <w:pPr>
              <w:pStyle w:val="ListBullet"/>
              <w:cnfStyle w:val="000000100000" w:firstRow="0" w:lastRow="0" w:firstColumn="0" w:lastColumn="0" w:oddVBand="0" w:evenVBand="0" w:oddHBand="1" w:evenHBand="0" w:firstRowFirstColumn="0" w:firstRowLastColumn="0" w:lastRowFirstColumn="0" w:lastRowLastColumn="0"/>
            </w:pPr>
            <w:r>
              <w:t>a</w:t>
            </w:r>
            <w:r w:rsidR="00414D6B">
              <w:t>nnotat</w:t>
            </w:r>
            <w:r>
              <w:t>ing</w:t>
            </w:r>
            <w:r w:rsidR="00414D6B">
              <w:t xml:space="preserve"> these onto</w:t>
            </w:r>
            <w:r w:rsidR="006C0479" w:rsidRPr="00BF2A69">
              <w:t xml:space="preserve"> your </w:t>
            </w:r>
            <w:r w:rsidR="00AB078D">
              <w:t>speech transc</w:t>
            </w:r>
            <w:r w:rsidR="006C0479" w:rsidRPr="00BF2A69">
              <w:t>ript</w:t>
            </w:r>
            <w:r w:rsidR="00777FFA">
              <w:t xml:space="preserve"> to help your delivery</w:t>
            </w:r>
            <w:r w:rsidR="006C0479" w:rsidRPr="00BF2A69">
              <w:t>.</w:t>
            </w:r>
          </w:p>
        </w:tc>
        <w:tc>
          <w:tcPr>
            <w:tcW w:w="1249" w:type="pct"/>
          </w:tcPr>
          <w:p w14:paraId="715DFFF9" w14:textId="77777777" w:rsidR="006C0479" w:rsidRDefault="006C0479" w:rsidP="006C0479">
            <w:pPr>
              <w:cnfStyle w:val="000000100000" w:firstRow="0" w:lastRow="0" w:firstColumn="0" w:lastColumn="0" w:oddVBand="0" w:evenVBand="0" w:oddHBand="1" w:evenHBand="0" w:firstRowFirstColumn="0" w:firstRowLastColumn="0" w:lastRowFirstColumn="0" w:lastRowLastColumn="0"/>
            </w:pPr>
          </w:p>
        </w:tc>
      </w:tr>
      <w:tr w:rsidR="00DB1E25" w:rsidRPr="00C74632" w14:paraId="09711631" w14:textId="77777777" w:rsidTr="009F16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5" w:type="pct"/>
          </w:tcPr>
          <w:p w14:paraId="54D5E566" w14:textId="6ADCCE1C" w:rsidR="00DB1E25" w:rsidRPr="00C37643" w:rsidRDefault="00296302" w:rsidP="00736419">
            <w:pPr>
              <w:pStyle w:val="ListNumber"/>
            </w:pPr>
            <w:r>
              <w:t>Practise delivering your speech and get feedback on your spoken word performance</w:t>
            </w:r>
            <w:r w:rsidR="00B05A0F">
              <w:t>.</w:t>
            </w:r>
          </w:p>
        </w:tc>
        <w:tc>
          <w:tcPr>
            <w:tcW w:w="2576" w:type="pct"/>
          </w:tcPr>
          <w:p w14:paraId="7E1F0992" w14:textId="3E17C5D2" w:rsidR="00E77B49" w:rsidRDefault="00F612C8" w:rsidP="00E77B49">
            <w:pPr>
              <w:pStyle w:val="ListNumber"/>
              <w:numPr>
                <w:ilvl w:val="0"/>
                <w:numId w:val="0"/>
              </w:numPr>
              <w:cnfStyle w:val="000000010000" w:firstRow="0" w:lastRow="0" w:firstColumn="0" w:lastColumn="0" w:oddVBand="0" w:evenVBand="0" w:oddHBand="0" w:evenHBand="1" w:firstRowFirstColumn="0" w:firstRowLastColumn="0" w:lastRowFirstColumn="0" w:lastRowLastColumn="0"/>
            </w:pPr>
            <w:r>
              <w:t>Practis</w:t>
            </w:r>
            <w:r w:rsidR="004030AB">
              <w:t>e</w:t>
            </w:r>
            <w:r>
              <w:t xml:space="preserve"> the delivery of your speech to a group of peers</w:t>
            </w:r>
            <w:r w:rsidR="00E77B49">
              <w:t xml:space="preserve">. See </w:t>
            </w:r>
            <w:r w:rsidR="00E77B49" w:rsidRPr="00D8766B">
              <w:rPr>
                <w:b/>
              </w:rPr>
              <w:t xml:space="preserve">Phase 6, resource 9 – rehearsal strategies </w:t>
            </w:r>
            <w:r w:rsidR="00E77B49">
              <w:t>for support with this.</w:t>
            </w:r>
          </w:p>
          <w:p w14:paraId="717CF934" w14:textId="2B0CB646" w:rsidR="009523EB" w:rsidRDefault="00A32CB2" w:rsidP="00F612C8">
            <w:pPr>
              <w:pStyle w:val="ListNumber"/>
              <w:numPr>
                <w:ilvl w:val="0"/>
                <w:numId w:val="0"/>
              </w:numPr>
              <w:cnfStyle w:val="000000010000" w:firstRow="0" w:lastRow="0" w:firstColumn="0" w:lastColumn="0" w:oddVBand="0" w:evenVBand="0" w:oddHBand="0" w:evenHBand="1" w:firstRowFirstColumn="0" w:firstRowLastColumn="0" w:lastRowFirstColumn="0" w:lastRowLastColumn="0"/>
            </w:pPr>
            <w:r>
              <w:t>Complete</w:t>
            </w:r>
            <w:r w:rsidR="002929AA">
              <w:t xml:space="preserve"> the peer editing checklist </w:t>
            </w:r>
            <w:r w:rsidR="006B3FA2">
              <w:t>for at least one peer as they are practising</w:t>
            </w:r>
            <w:r w:rsidR="006E1105">
              <w:t>. Use</w:t>
            </w:r>
            <w:r w:rsidR="002929AA">
              <w:t xml:space="preserve"> </w:t>
            </w:r>
            <w:r w:rsidR="000E7C5D" w:rsidRPr="00753FA2">
              <w:rPr>
                <w:rStyle w:val="Strong"/>
              </w:rPr>
              <w:t>Core formative task 3 – feedback on speech delivery</w:t>
            </w:r>
            <w:r w:rsidR="000E7C5D">
              <w:t xml:space="preserve"> and </w:t>
            </w:r>
            <w:r w:rsidR="009523EB" w:rsidRPr="0008395A">
              <w:rPr>
                <w:rStyle w:val="Strong"/>
              </w:rPr>
              <w:t>Phase 4, activity 9 – feedback templates</w:t>
            </w:r>
            <w:r w:rsidR="0039358E">
              <w:rPr>
                <w:rStyle w:val="Strong"/>
              </w:rPr>
              <w:t>.</w:t>
            </w:r>
          </w:p>
          <w:p w14:paraId="2CCE6E45" w14:textId="1B8AC126" w:rsidR="00DB1E25" w:rsidRPr="00AC30B5" w:rsidRDefault="007A4910" w:rsidP="00F612C8">
            <w:pPr>
              <w:pStyle w:val="ListNumber"/>
              <w:numPr>
                <w:ilvl w:val="0"/>
                <w:numId w:val="0"/>
              </w:numPr>
              <w:cnfStyle w:val="000000010000" w:firstRow="0" w:lastRow="0" w:firstColumn="0" w:lastColumn="0" w:oddVBand="0" w:evenVBand="0" w:oddHBand="0" w:evenHBand="1" w:firstRowFirstColumn="0" w:firstRowLastColumn="0" w:lastRowFirstColumn="0" w:lastRowLastColumn="0"/>
            </w:pPr>
            <w:r>
              <w:t xml:space="preserve">Fill in the </w:t>
            </w:r>
            <w:r w:rsidR="004E289B">
              <w:t xml:space="preserve">column on the table for your </w:t>
            </w:r>
            <w:r w:rsidR="00C043B6">
              <w:t>practise</w:t>
            </w:r>
            <w:r w:rsidR="009B5D98">
              <w:t xml:space="preserve"> </w:t>
            </w:r>
            <w:r w:rsidR="0017454E">
              <w:t>speech</w:t>
            </w:r>
            <w:r w:rsidR="009B5D98">
              <w:t xml:space="preserve"> to show how you will improve your delivery. Hand in this sheet with your final submission.</w:t>
            </w:r>
          </w:p>
        </w:tc>
        <w:tc>
          <w:tcPr>
            <w:tcW w:w="1249" w:type="pct"/>
          </w:tcPr>
          <w:p w14:paraId="06691C58" w14:textId="77777777" w:rsidR="00DB1E25" w:rsidRDefault="00DB1E25" w:rsidP="006C0479">
            <w:pPr>
              <w:cnfStyle w:val="000000010000" w:firstRow="0" w:lastRow="0" w:firstColumn="0" w:lastColumn="0" w:oddVBand="0" w:evenVBand="0" w:oddHBand="0" w:evenHBand="1" w:firstRowFirstColumn="0" w:firstRowLastColumn="0" w:lastRowFirstColumn="0" w:lastRowLastColumn="0"/>
            </w:pPr>
          </w:p>
        </w:tc>
      </w:tr>
      <w:tr w:rsidR="00536F37" w:rsidRPr="00C74632" w14:paraId="034E6010" w14:textId="3B8FAA69" w:rsidTr="009F16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5" w:type="pct"/>
          </w:tcPr>
          <w:p w14:paraId="30A697C1" w14:textId="1BC55C92" w:rsidR="00536F37" w:rsidRPr="00C20D10" w:rsidRDefault="00AA4708" w:rsidP="00736419">
            <w:pPr>
              <w:pStyle w:val="ListNumber"/>
            </w:pPr>
            <w:r w:rsidRPr="00D518C5">
              <w:t>Deliver your speech</w:t>
            </w:r>
            <w:r w:rsidR="00B05A0F">
              <w:t>.</w:t>
            </w:r>
          </w:p>
        </w:tc>
        <w:tc>
          <w:tcPr>
            <w:tcW w:w="2576" w:type="pct"/>
          </w:tcPr>
          <w:p w14:paraId="1A2DAF20" w14:textId="0147E79A" w:rsidR="00E62F73" w:rsidRDefault="00812646" w:rsidP="00835432">
            <w:pPr>
              <w:pStyle w:val="ListNumber"/>
              <w:numPr>
                <w:ilvl w:val="0"/>
                <w:numId w:val="0"/>
              </w:numPr>
              <w:cnfStyle w:val="000000100000" w:firstRow="0" w:lastRow="0" w:firstColumn="0" w:lastColumn="0" w:oddVBand="0" w:evenVBand="0" w:oddHBand="1" w:evenHBand="0" w:firstRowFirstColumn="0" w:firstRowLastColumn="0" w:lastRowFirstColumn="0" w:lastRowLastColumn="0"/>
            </w:pPr>
            <w:r>
              <w:t xml:space="preserve">Prepare for delivering your speech </w:t>
            </w:r>
            <w:r w:rsidR="0014177D">
              <w:t>by:</w:t>
            </w:r>
          </w:p>
          <w:p w14:paraId="68F56014" w14:textId="0753CEB0" w:rsidR="0014177D" w:rsidRDefault="0014177D"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t>c</w:t>
            </w:r>
            <w:r w:rsidR="00536F37" w:rsidRPr="00BC17F6">
              <w:t>reat</w:t>
            </w:r>
            <w:r>
              <w:t>ing</w:t>
            </w:r>
            <w:r w:rsidR="00536F37" w:rsidRPr="00BC17F6">
              <w:t xml:space="preserve"> palm cards using the strategies developed in </w:t>
            </w:r>
            <w:r w:rsidR="0093194A" w:rsidRPr="00071E1E">
              <w:rPr>
                <w:rStyle w:val="Strong"/>
              </w:rPr>
              <w:t xml:space="preserve">Phase 6, resource </w:t>
            </w:r>
            <w:r w:rsidR="0093194A">
              <w:rPr>
                <w:rStyle w:val="Strong"/>
              </w:rPr>
              <w:t>8</w:t>
            </w:r>
            <w:r w:rsidR="0093194A" w:rsidRPr="00071E1E">
              <w:rPr>
                <w:rStyle w:val="Strong"/>
              </w:rPr>
              <w:t xml:space="preserve"> – using palm cards</w:t>
            </w:r>
            <w:r w:rsidR="00474869">
              <w:rPr>
                <w:rStyle w:val="Strong"/>
              </w:rPr>
              <w:t>.</w:t>
            </w:r>
          </w:p>
          <w:p w14:paraId="14DF0243" w14:textId="7DC35D77" w:rsidR="00123CE1" w:rsidRDefault="00595BDD" w:rsidP="005353D9">
            <w:pPr>
              <w:pStyle w:val="ListBullet"/>
              <w:cnfStyle w:val="000000100000" w:firstRow="0" w:lastRow="0" w:firstColumn="0" w:lastColumn="0" w:oddVBand="0" w:evenVBand="0" w:oddHBand="1" w:evenHBand="0" w:firstRowFirstColumn="0" w:firstRowLastColumn="0" w:lastRowFirstColumn="0" w:lastRowLastColumn="0"/>
            </w:pPr>
            <w:r>
              <w:t>a</w:t>
            </w:r>
            <w:r w:rsidR="0014177D" w:rsidRPr="00595BDD">
              <w:t xml:space="preserve">pplying </w:t>
            </w:r>
            <w:r w:rsidR="00BE036E">
              <w:t xml:space="preserve">suggestions from your peer about </w:t>
            </w:r>
            <w:r w:rsidR="00BE036E">
              <w:lastRenderedPageBreak/>
              <w:t>your delivery</w:t>
            </w:r>
            <w:r w:rsidR="00FD14A0">
              <w:t xml:space="preserve"> and r</w:t>
            </w:r>
            <w:r w:rsidR="000A1F0A" w:rsidRPr="000A1F0A">
              <w:t>ehears</w:t>
            </w:r>
            <w:r w:rsidR="00866FF5">
              <w:t>ing</w:t>
            </w:r>
            <w:r w:rsidR="000A1F0A" w:rsidRPr="000A1F0A">
              <w:t xml:space="preserve"> your speech using learned strategies until you can deliver it mostly by memory</w:t>
            </w:r>
            <w:r w:rsidR="00400D66">
              <w:t>.</w:t>
            </w:r>
          </w:p>
          <w:p w14:paraId="7B5A38AD" w14:textId="4C23CF92" w:rsidR="00250518" w:rsidRDefault="00400D66" w:rsidP="005353D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Use the following resources to support you with this:</w:t>
            </w:r>
          </w:p>
          <w:p w14:paraId="0B265E3C" w14:textId="13A1BC4A" w:rsidR="00AD1EE9" w:rsidRPr="00D8766B" w:rsidRDefault="00AD1EE9"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D8766B">
              <w:rPr>
                <w:rStyle w:val="Strong"/>
              </w:rPr>
              <w:t>Phase 3, resource 7 – delivering a speech</w:t>
            </w:r>
          </w:p>
          <w:p w14:paraId="30142D2C" w14:textId="7144BA09" w:rsidR="001A302E" w:rsidRPr="00D8766B" w:rsidRDefault="00A44BD4" w:rsidP="005353D9">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D8766B">
              <w:rPr>
                <w:rStyle w:val="Strong"/>
              </w:rPr>
              <w:t>Phase 6, resource 9 – rehearsal strategies.</w:t>
            </w:r>
          </w:p>
          <w:p w14:paraId="02188FB9" w14:textId="7B287833" w:rsidR="0033168B" w:rsidRPr="00E17567" w:rsidRDefault="00E465E3" w:rsidP="005353D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Deliver</w:t>
            </w:r>
            <w:r w:rsidR="0033168B">
              <w:t xml:space="preserve"> your speech to the class.</w:t>
            </w:r>
          </w:p>
        </w:tc>
        <w:tc>
          <w:tcPr>
            <w:tcW w:w="1249" w:type="pct"/>
          </w:tcPr>
          <w:p w14:paraId="11895D02" w14:textId="77777777" w:rsidR="00536F37" w:rsidRPr="00390A28" w:rsidRDefault="00536F37" w:rsidP="00536F37">
            <w:pPr>
              <w:cnfStyle w:val="000000100000" w:firstRow="0" w:lastRow="0" w:firstColumn="0" w:lastColumn="0" w:oddVBand="0" w:evenVBand="0" w:oddHBand="1" w:evenHBand="0" w:firstRowFirstColumn="0" w:firstRowLastColumn="0" w:lastRowFirstColumn="0" w:lastRowLastColumn="0"/>
            </w:pPr>
          </w:p>
        </w:tc>
      </w:tr>
      <w:tr w:rsidR="00716769" w:rsidRPr="00C74632" w14:paraId="0533F75C" w14:textId="77777777" w:rsidTr="009F16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5" w:type="pct"/>
          </w:tcPr>
          <w:p w14:paraId="6E478184" w14:textId="103C59F3" w:rsidR="00716769" w:rsidRPr="00D518C5" w:rsidRDefault="00716769" w:rsidP="00736419">
            <w:pPr>
              <w:pStyle w:val="ListNumber"/>
            </w:pPr>
            <w:r>
              <w:t xml:space="preserve">Submit </w:t>
            </w:r>
            <w:r w:rsidR="00353613">
              <w:t xml:space="preserve">your </w:t>
            </w:r>
            <w:r>
              <w:t>speech transcript</w:t>
            </w:r>
            <w:r w:rsidR="00B05A0F">
              <w:t>.</w:t>
            </w:r>
          </w:p>
        </w:tc>
        <w:tc>
          <w:tcPr>
            <w:tcW w:w="2576" w:type="pct"/>
          </w:tcPr>
          <w:p w14:paraId="39CBBD14" w14:textId="67AFCB65" w:rsidR="00E413A9" w:rsidRDefault="00250518" w:rsidP="00C04D09">
            <w:pPr>
              <w:pStyle w:val="ListNumber"/>
              <w:numPr>
                <w:ilvl w:val="0"/>
                <w:numId w:val="0"/>
              </w:numPr>
              <w:cnfStyle w:val="000000010000" w:firstRow="0" w:lastRow="0" w:firstColumn="0" w:lastColumn="0" w:oddVBand="0" w:evenVBand="0" w:oddHBand="0" w:evenHBand="1" w:firstRowFirstColumn="0" w:firstRowLastColumn="0" w:lastRowFirstColumn="0" w:lastRowLastColumn="0"/>
            </w:pPr>
            <w:r>
              <w:t xml:space="preserve">Submit evidence of the </w:t>
            </w:r>
            <w:r w:rsidR="00E413A9">
              <w:t>editing and refining process</w:t>
            </w:r>
            <w:r w:rsidR="00BC2AB4">
              <w:t>. This must include</w:t>
            </w:r>
            <w:r w:rsidR="00E413A9">
              <w:t>:</w:t>
            </w:r>
          </w:p>
          <w:p w14:paraId="0943AF2E" w14:textId="66DFD8EB" w:rsidR="00525C94" w:rsidRDefault="00E413A9" w:rsidP="005353D9">
            <w:pPr>
              <w:pStyle w:val="ListBullet"/>
              <w:cnfStyle w:val="000000010000" w:firstRow="0" w:lastRow="0" w:firstColumn="0" w:lastColumn="0" w:oddVBand="0" w:evenVBand="0" w:oddHBand="0" w:evenHBand="1" w:firstRowFirstColumn="0" w:firstRowLastColumn="0" w:lastRowFirstColumn="0" w:lastRowLastColumn="0"/>
            </w:pPr>
            <w:r w:rsidRPr="00BC2AB4">
              <w:t xml:space="preserve">a copy of your </w:t>
            </w:r>
            <w:r w:rsidR="00525C94">
              <w:t>first draft with written</w:t>
            </w:r>
            <w:r w:rsidRPr="00BC2AB4">
              <w:t xml:space="preserve"> feedback </w:t>
            </w:r>
            <w:r w:rsidR="00525C94">
              <w:t>from the teacher and at least one peer</w:t>
            </w:r>
          </w:p>
          <w:p w14:paraId="6E643FF7" w14:textId="57A00E74" w:rsidR="00E413A9" w:rsidRPr="00BC2AB4" w:rsidRDefault="00E413A9" w:rsidP="005353D9">
            <w:pPr>
              <w:pStyle w:val="ListBullet"/>
              <w:cnfStyle w:val="000000010000" w:firstRow="0" w:lastRow="0" w:firstColumn="0" w:lastColumn="0" w:oddVBand="0" w:evenVBand="0" w:oddHBand="0" w:evenHBand="1" w:firstRowFirstColumn="0" w:firstRowLastColumn="0" w:lastRowFirstColumn="0" w:lastRowLastColumn="0"/>
            </w:pPr>
            <w:r w:rsidRPr="00BC2AB4">
              <w:t>a copy of</w:t>
            </w:r>
            <w:r w:rsidR="00AF708E">
              <w:t xml:space="preserve"> your </w:t>
            </w:r>
            <w:r w:rsidRPr="00BC2AB4">
              <w:t>peer feedback</w:t>
            </w:r>
            <w:r w:rsidR="00AF708E">
              <w:t xml:space="preserve"> on your </w:t>
            </w:r>
            <w:r w:rsidR="009A2115">
              <w:t>delivery</w:t>
            </w:r>
            <w:r w:rsidRPr="00BC2AB4">
              <w:t xml:space="preserve"> (</w:t>
            </w:r>
            <w:r w:rsidR="00753FA2" w:rsidRPr="00753FA2">
              <w:rPr>
                <w:rStyle w:val="Strong"/>
              </w:rPr>
              <w:t xml:space="preserve">Phase 4, activity </w:t>
            </w:r>
            <w:r w:rsidR="00FD490B">
              <w:rPr>
                <w:rStyle w:val="Strong"/>
              </w:rPr>
              <w:t>8</w:t>
            </w:r>
            <w:r w:rsidR="00753FA2" w:rsidRPr="00753FA2">
              <w:rPr>
                <w:rStyle w:val="Strong"/>
              </w:rPr>
              <w:t xml:space="preserve"> – feedback templates</w:t>
            </w:r>
            <w:r w:rsidRPr="00BC2AB4">
              <w:t>)</w:t>
            </w:r>
          </w:p>
          <w:p w14:paraId="4840883C" w14:textId="184AC891" w:rsidR="00716769" w:rsidRDefault="00353613" w:rsidP="005353D9">
            <w:pPr>
              <w:pStyle w:val="ListBullet"/>
              <w:cnfStyle w:val="000000010000" w:firstRow="0" w:lastRow="0" w:firstColumn="0" w:lastColumn="0" w:oddVBand="0" w:evenVBand="0" w:oddHBand="0" w:evenHBand="1" w:firstRowFirstColumn="0" w:firstRowLastColumn="0" w:lastRowFirstColumn="0" w:lastRowLastColumn="0"/>
            </w:pPr>
            <w:r w:rsidRPr="00BC2AB4">
              <w:t xml:space="preserve">a copy of </w:t>
            </w:r>
            <w:r w:rsidR="009A2115">
              <w:t>the final</w:t>
            </w:r>
            <w:r w:rsidRPr="00BC2AB4">
              <w:t xml:space="preserve"> transcript</w:t>
            </w:r>
            <w:r w:rsidR="00E413A9" w:rsidRPr="00BC2AB4">
              <w:t xml:space="preserve"> </w:t>
            </w:r>
            <w:r w:rsidR="009A2115">
              <w:t>of your speech.</w:t>
            </w:r>
          </w:p>
        </w:tc>
        <w:tc>
          <w:tcPr>
            <w:tcW w:w="1249" w:type="pct"/>
          </w:tcPr>
          <w:p w14:paraId="6EB73332" w14:textId="77777777" w:rsidR="00716769" w:rsidRPr="00390A28" w:rsidRDefault="00716769" w:rsidP="00390A28">
            <w:pPr>
              <w:cnfStyle w:val="000000010000" w:firstRow="0" w:lastRow="0" w:firstColumn="0" w:lastColumn="0" w:oddVBand="0" w:evenVBand="0" w:oddHBand="0" w:evenHBand="1" w:firstRowFirstColumn="0" w:firstRowLastColumn="0" w:lastRowFirstColumn="0" w:lastRowLastColumn="0"/>
            </w:pPr>
          </w:p>
        </w:tc>
      </w:tr>
    </w:tbl>
    <w:p w14:paraId="5139D5EA" w14:textId="77777777" w:rsidR="00663C1D" w:rsidRPr="007F59B5" w:rsidRDefault="00663C1D" w:rsidP="007F59B5">
      <w:r>
        <w:br w:type="page"/>
      </w:r>
    </w:p>
    <w:p w14:paraId="6C64510E" w14:textId="371239A2" w:rsidR="000E1D4E" w:rsidRPr="000E1D4E" w:rsidRDefault="00F12D5C" w:rsidP="005E75D7">
      <w:pPr>
        <w:pStyle w:val="Heading1"/>
      </w:pPr>
      <w:bookmarkStart w:id="23" w:name="_Toc159508772"/>
      <w:r>
        <w:lastRenderedPageBreak/>
        <w:t xml:space="preserve">Marking </w:t>
      </w:r>
      <w:r w:rsidRPr="005E75D7">
        <w:t>guidelines</w:t>
      </w:r>
      <w:bookmarkEnd w:id="23"/>
    </w:p>
    <w:p w14:paraId="47263395" w14:textId="3B7BC9D4" w:rsidR="006248F4" w:rsidRPr="00184886" w:rsidRDefault="77446846" w:rsidP="005E75D7">
      <w:pPr>
        <w:pStyle w:val="FeatureBox2"/>
      </w:pPr>
      <w:r w:rsidRPr="00184886">
        <w:t xml:space="preserve">The </w:t>
      </w:r>
      <w:r w:rsidRPr="005E75D7">
        <w:t>structure</w:t>
      </w:r>
      <w:r w:rsidRPr="00184886">
        <w:t xml:space="preserve"> of the marking criteria depends on the requirements of the assessment task. </w:t>
      </w:r>
      <w:r w:rsidR="3D0B766E" w:rsidRPr="00184886">
        <w:t xml:space="preserve">Two marking criteria </w:t>
      </w:r>
      <w:r w:rsidR="00A74A68" w:rsidRPr="00184886">
        <w:t xml:space="preserve">templates </w:t>
      </w:r>
      <w:r w:rsidR="3D0B766E" w:rsidRPr="00184886">
        <w:t>have</w:t>
      </w:r>
      <w:r w:rsidRPr="00184886">
        <w:t xml:space="preserve"> been provided</w:t>
      </w:r>
      <w:r w:rsidR="1A24B52E" w:rsidRPr="00184886">
        <w:t xml:space="preserve">. This </w:t>
      </w:r>
      <w:r w:rsidR="6FDD4C9E" w:rsidRPr="00184886">
        <w:t>demonstrate</w:t>
      </w:r>
      <w:r w:rsidR="488BB045" w:rsidRPr="00184886">
        <w:t>s</w:t>
      </w:r>
      <w:r w:rsidR="6FDD4C9E" w:rsidRPr="00184886">
        <w:t xml:space="preserve"> </w:t>
      </w:r>
      <w:r w:rsidR="49B39D53" w:rsidRPr="00184886">
        <w:t>the various approaches to marking criteria.</w:t>
      </w:r>
    </w:p>
    <w:p w14:paraId="3D63E933" w14:textId="33C480CA" w:rsidR="1F274AB5" w:rsidRPr="00184886" w:rsidRDefault="1F274AB5" w:rsidP="00CF39CC">
      <w:pPr>
        <w:pStyle w:val="FeatureBox2"/>
      </w:pPr>
      <w:r w:rsidRPr="00184886">
        <w:t xml:space="preserve">The </w:t>
      </w:r>
      <w:r w:rsidR="0527DB70" w:rsidRPr="00184886">
        <w:t xml:space="preserve">following </w:t>
      </w:r>
      <w:r w:rsidR="006248F4" w:rsidRPr="00184886">
        <w:t>table contains</w:t>
      </w:r>
      <w:r w:rsidR="0527DB70" w:rsidRPr="00184886">
        <w:t xml:space="preserve"> </w:t>
      </w:r>
      <w:r w:rsidR="09B2A599" w:rsidRPr="00184886">
        <w:t xml:space="preserve">sample language </w:t>
      </w:r>
      <w:r w:rsidR="0CF558DD" w:rsidRPr="00184886">
        <w:t>that may be useful in the composition of criteria for each grade. Each criterion would need to be refined to reflect the requirements of the outcomes. The language is reflective of</w:t>
      </w:r>
      <w:r w:rsidR="09B2A599" w:rsidRPr="00184886">
        <w:t xml:space="preserve"> the K</w:t>
      </w:r>
      <w:r w:rsidR="00AB1591" w:rsidRPr="00184886">
        <w:t>–</w:t>
      </w:r>
      <w:r w:rsidR="09B2A599" w:rsidRPr="00184886">
        <w:t>10</w:t>
      </w:r>
      <w:r w:rsidRPr="00184886">
        <w:t xml:space="preserve"> </w:t>
      </w:r>
      <w:hyperlink r:id="rId15">
        <w:r w:rsidRPr="00184886">
          <w:rPr>
            <w:rStyle w:val="Hyperlink"/>
          </w:rPr>
          <w:t>Common Grade Scale</w:t>
        </w:r>
      </w:hyperlink>
      <w:r w:rsidRPr="00184886">
        <w:t xml:space="preserve"> </w:t>
      </w:r>
      <w:r w:rsidR="00F02A6A">
        <w:t xml:space="preserve">and the </w:t>
      </w:r>
      <w:r w:rsidR="540D4034" w:rsidRPr="00184886">
        <w:t>syllabus outcome</w:t>
      </w:r>
      <w:r w:rsidR="00912FA7">
        <w:t>s.</w:t>
      </w:r>
    </w:p>
    <w:p w14:paraId="479256EC" w14:textId="77777777" w:rsidR="002138BD" w:rsidRDefault="46FE5D36" w:rsidP="002138BD">
      <w:pPr>
        <w:pStyle w:val="FeatureBox2"/>
      </w:pPr>
      <w:r w:rsidRPr="00184886">
        <w:t>The K</w:t>
      </w:r>
      <w:r w:rsidR="00AB1591" w:rsidRPr="00184886">
        <w:t>–10</w:t>
      </w:r>
      <w:r w:rsidRPr="00184886">
        <w:t xml:space="preserve"> </w:t>
      </w:r>
      <w:hyperlink r:id="rId16">
        <w:r w:rsidRPr="00184886">
          <w:rPr>
            <w:rStyle w:val="Hyperlink"/>
          </w:rPr>
          <w:t>Common Grade Scale</w:t>
        </w:r>
      </w:hyperlink>
      <w:r w:rsidRPr="00184886">
        <w:t xml:space="preserve"> </w:t>
      </w:r>
      <w:r w:rsidR="1F274AB5" w:rsidRPr="00184886">
        <w:t xml:space="preserve">can be used to report student achievement in both primary and junior secondary years in all NSW schools. Teachers may find the </w:t>
      </w:r>
      <w:r w:rsidR="29F9186D" w:rsidRPr="00184886">
        <w:t>language</w:t>
      </w:r>
      <w:r w:rsidR="1F274AB5" w:rsidRPr="00184886">
        <w:t xml:space="preserve"> helpful when composing their own marking criteria.</w:t>
      </w:r>
      <w:bookmarkStart w:id="24" w:name="_Toc126939003"/>
    </w:p>
    <w:p w14:paraId="530192E2" w14:textId="31954C06" w:rsidR="002138BD" w:rsidRDefault="002138BD" w:rsidP="002138BD">
      <w:pPr>
        <w:pStyle w:val="FeatureBox2"/>
      </w:pPr>
      <w:r w:rsidRPr="002138BD">
        <w:t>To ensure consistent teacher judgement when marking, strong processes such as faculty moderation or corporate marking are recommended to minimise discrepancies.</w:t>
      </w:r>
    </w:p>
    <w:p w14:paraId="65C325BE" w14:textId="7E6CC1A3" w:rsidR="28C85128" w:rsidRDefault="28C85128" w:rsidP="00CF39CC">
      <w:pPr>
        <w:pStyle w:val="Heading2"/>
      </w:pPr>
      <w:bookmarkStart w:id="25" w:name="_Toc159508773"/>
      <w:r>
        <w:t>Marking criteria</w:t>
      </w:r>
      <w:bookmarkEnd w:id="24"/>
      <w:bookmarkEnd w:id="25"/>
    </w:p>
    <w:p w14:paraId="6051942B" w14:textId="7DEF2B63" w:rsidR="009E31D6" w:rsidRDefault="009E31D6" w:rsidP="00CF39CC">
      <w:pPr>
        <w:pStyle w:val="Caption"/>
      </w:pPr>
      <w:r>
        <w:t xml:space="preserve">Table </w:t>
      </w:r>
      <w:r>
        <w:fldChar w:fldCharType="begin"/>
      </w:r>
      <w:r>
        <w:instrText>SEQ Table \* ARABIC</w:instrText>
      </w:r>
      <w:r>
        <w:fldChar w:fldCharType="separate"/>
      </w:r>
      <w:r w:rsidR="00912FA7">
        <w:rPr>
          <w:noProof/>
        </w:rPr>
        <w:t>3</w:t>
      </w:r>
      <w:r>
        <w:fldChar w:fldCharType="end"/>
      </w:r>
      <w:r>
        <w:t xml:space="preserve"> – </w:t>
      </w:r>
      <w:r w:rsidR="0036431B" w:rsidRPr="0036431B">
        <w:t>assessment marking guidelines: persuasive speech</w:t>
      </w:r>
    </w:p>
    <w:tbl>
      <w:tblPr>
        <w:tblStyle w:val="Tableheader"/>
        <w:tblW w:w="5000" w:type="pct"/>
        <w:tblLayout w:type="fixed"/>
        <w:tblLook w:val="04A0" w:firstRow="1" w:lastRow="0" w:firstColumn="1" w:lastColumn="0" w:noHBand="0" w:noVBand="1"/>
        <w:tblCaption w:val="Assessment marking guidelines"/>
        <w:tblDescription w:val="Marking guidelines for assessment task, including the grade and marking guideline descriptors."/>
      </w:tblPr>
      <w:tblGrid>
        <w:gridCol w:w="988"/>
        <w:gridCol w:w="8642"/>
      </w:tblGrid>
      <w:tr w:rsidR="00404E41" w14:paraId="0B565BE6" w14:textId="097333B7" w:rsidTr="2AAFE2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4242EB99" w14:textId="77777777" w:rsidR="00404E41" w:rsidRPr="00D27955" w:rsidRDefault="00404E41" w:rsidP="00D27955">
            <w:r w:rsidRPr="00D27955">
              <w:t>Grade</w:t>
            </w:r>
          </w:p>
        </w:tc>
        <w:tc>
          <w:tcPr>
            <w:tcW w:w="4487" w:type="pct"/>
          </w:tcPr>
          <w:p w14:paraId="1C553170" w14:textId="77777777" w:rsidR="00404E41" w:rsidRPr="00D27955" w:rsidRDefault="00404E41" w:rsidP="00D27955">
            <w:pPr>
              <w:cnfStyle w:val="100000000000" w:firstRow="1" w:lastRow="0" w:firstColumn="0" w:lastColumn="0" w:oddVBand="0" w:evenVBand="0" w:oddHBand="0" w:evenHBand="0" w:firstRowFirstColumn="0" w:firstRowLastColumn="0" w:lastRowFirstColumn="0" w:lastRowLastColumn="0"/>
            </w:pPr>
            <w:r w:rsidRPr="00D27955">
              <w:t>Marking guideline descriptors</w:t>
            </w:r>
          </w:p>
        </w:tc>
      </w:tr>
      <w:tr w:rsidR="00404E41" w14:paraId="7629CC1C" w14:textId="4D56BAC6" w:rsidTr="2AAFE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0B10419A" w14:textId="3EDFCE7E" w:rsidR="00404E41" w:rsidRPr="00D27955" w:rsidRDefault="00404E41" w:rsidP="00D27955">
            <w:r w:rsidRPr="00D27955">
              <w:t>A</w:t>
            </w:r>
          </w:p>
        </w:tc>
        <w:tc>
          <w:tcPr>
            <w:tcW w:w="4487" w:type="pct"/>
          </w:tcPr>
          <w:p w14:paraId="7779650D" w14:textId="07B74022" w:rsidR="00D45913" w:rsidRDefault="009D4F28" w:rsidP="005353D9">
            <w:pPr>
              <w:pStyle w:val="ListBullet"/>
              <w:cnfStyle w:val="000000100000" w:firstRow="0" w:lastRow="0" w:firstColumn="0" w:lastColumn="0" w:oddVBand="0" w:evenVBand="0" w:oddHBand="1" w:evenHBand="0" w:firstRowFirstColumn="0" w:firstRowLastColumn="0" w:lastRowFirstColumn="0" w:lastRowLastColumn="0"/>
            </w:pPr>
            <w:r>
              <w:t>demonstrates extensive research t</w:t>
            </w:r>
            <w:r w:rsidR="00034240">
              <w:t xml:space="preserve">o build </w:t>
            </w:r>
            <w:r w:rsidR="005A7F55">
              <w:t>a</w:t>
            </w:r>
            <w:r>
              <w:t xml:space="preserve"> sustained </w:t>
            </w:r>
            <w:r w:rsidR="00034240">
              <w:t xml:space="preserve">argument and </w:t>
            </w:r>
            <w:r w:rsidR="00D45913">
              <w:t xml:space="preserve">authority on </w:t>
            </w:r>
            <w:r>
              <w:t xml:space="preserve">the </w:t>
            </w:r>
            <w:r w:rsidR="00D45913">
              <w:t>topic (</w:t>
            </w:r>
            <w:r w:rsidR="00D45913" w:rsidRPr="00F84294">
              <w:rPr>
                <w:rStyle w:val="Strong"/>
              </w:rPr>
              <w:t>EN4-RVL-01</w:t>
            </w:r>
            <w:r w:rsidR="00D45913">
              <w:t xml:space="preserve">: </w:t>
            </w:r>
            <w:r w:rsidR="00D45913" w:rsidRPr="00F84294">
              <w:t>reading, viewing and listening for meaning</w:t>
            </w:r>
            <w:r w:rsidR="00D45913">
              <w:t>)</w:t>
            </w:r>
          </w:p>
          <w:p w14:paraId="07269E9C" w14:textId="3B5BF832" w:rsidR="00D45913" w:rsidRPr="00BF4DAA" w:rsidRDefault="009D4F28" w:rsidP="005353D9">
            <w:pPr>
              <w:pStyle w:val="ListBullet"/>
              <w:cnfStyle w:val="000000100000" w:firstRow="0" w:lastRow="0" w:firstColumn="0" w:lastColumn="0" w:oddVBand="0" w:evenVBand="0" w:oddHBand="1" w:evenHBand="0" w:firstRowFirstColumn="0" w:firstRowLastColumn="0" w:lastRowFirstColumn="0" w:lastRowLastColumn="0"/>
            </w:pPr>
            <w:r w:rsidRPr="009D4F28">
              <w:t xml:space="preserve">demonstrates </w:t>
            </w:r>
            <w:r w:rsidR="00C53925">
              <w:t>effective</w:t>
            </w:r>
            <w:r w:rsidR="00C53925" w:rsidRPr="009D4F28">
              <w:t xml:space="preserve"> </w:t>
            </w:r>
            <w:r w:rsidRPr="009D4F28">
              <w:t xml:space="preserve">control </w:t>
            </w:r>
            <w:r w:rsidR="00DB521D">
              <w:t>and</w:t>
            </w:r>
            <w:r w:rsidRPr="009D4F28">
              <w:t xml:space="preserve"> appropriate and sustained </w:t>
            </w:r>
            <w:r w:rsidR="00DB521D">
              <w:t xml:space="preserve">use of </w:t>
            </w:r>
            <w:r w:rsidR="00032F06">
              <w:t>the</w:t>
            </w:r>
            <w:r w:rsidR="00C754F0">
              <w:t xml:space="preserve"> language, forms, features and structures</w:t>
            </w:r>
            <w:r w:rsidR="00032F06">
              <w:t xml:space="preserve"> of a </w:t>
            </w:r>
            <w:r w:rsidRPr="009D4F28">
              <w:t xml:space="preserve">persuasive </w:t>
            </w:r>
            <w:r w:rsidR="008E08EF">
              <w:t>speech</w:t>
            </w:r>
            <w:r w:rsidRPr="009D4F28">
              <w:t xml:space="preserve"> </w:t>
            </w:r>
            <w:r w:rsidR="00D45913" w:rsidRPr="00BF4DAA">
              <w:t>(</w:t>
            </w:r>
            <w:r w:rsidR="00D45913" w:rsidRPr="00BF4DAA">
              <w:rPr>
                <w:rStyle w:val="Strong"/>
              </w:rPr>
              <w:t>EN4-URB-01</w:t>
            </w:r>
            <w:r w:rsidR="00D45913" w:rsidRPr="00BF4DAA">
              <w:t>:</w:t>
            </w:r>
            <w:r w:rsidR="00197791">
              <w:t xml:space="preserve"> </w:t>
            </w:r>
            <w:r w:rsidR="00D45913" w:rsidRPr="00BF4DAA">
              <w:t>argument and authority</w:t>
            </w:r>
            <w:r w:rsidR="00D45913">
              <w:t xml:space="preserve">; </w:t>
            </w:r>
            <w:r w:rsidR="00D45913" w:rsidRPr="00FA51DC">
              <w:rPr>
                <w:b/>
                <w:bCs/>
              </w:rPr>
              <w:t>EN4-ECA-01</w:t>
            </w:r>
            <w:r w:rsidR="00D45913" w:rsidRPr="00FA51DC">
              <w:t>: writing; text features: persuasive</w:t>
            </w:r>
            <w:r w:rsidR="00D45913" w:rsidRPr="00BF4DAA">
              <w:t>)</w:t>
            </w:r>
          </w:p>
          <w:p w14:paraId="6F9F75F3" w14:textId="74567233" w:rsidR="00D45913" w:rsidRPr="00E446AB" w:rsidRDefault="00034240" w:rsidP="005353D9">
            <w:pPr>
              <w:pStyle w:val="ListBullet"/>
              <w:cnfStyle w:val="000000100000" w:firstRow="0" w:lastRow="0" w:firstColumn="0" w:lastColumn="0" w:oddVBand="0" w:evenVBand="0" w:oddHBand="1" w:evenHBand="0" w:firstRowFirstColumn="0" w:firstRowLastColumn="0" w:lastRowFirstColumn="0" w:lastRowLastColumn="0"/>
            </w:pPr>
            <w:r w:rsidRPr="00034240">
              <w:t>delivers a</w:t>
            </w:r>
            <w:r w:rsidR="00762E1A">
              <w:t>n</w:t>
            </w:r>
            <w:r w:rsidRPr="00034240">
              <w:t xml:space="preserve"> engaging speech that demonstrates effective control of vocal inflection, intonation, volume, pace</w:t>
            </w:r>
            <w:r w:rsidR="008515FC">
              <w:t xml:space="preserve">, </w:t>
            </w:r>
            <w:r w:rsidRPr="00034240">
              <w:t>timing</w:t>
            </w:r>
            <w:r w:rsidR="008515FC">
              <w:t xml:space="preserve"> </w:t>
            </w:r>
            <w:r w:rsidR="000B58C8">
              <w:t xml:space="preserve">and </w:t>
            </w:r>
            <w:r w:rsidR="008515FC">
              <w:t xml:space="preserve">gesture </w:t>
            </w:r>
            <w:r w:rsidR="00D45913" w:rsidRPr="00E446AB">
              <w:t>(</w:t>
            </w:r>
            <w:r w:rsidR="00D45913" w:rsidRPr="00E446AB">
              <w:rPr>
                <w:rStyle w:val="Strong"/>
              </w:rPr>
              <w:t>EN4-ECA-01:</w:t>
            </w:r>
            <w:r w:rsidR="00D45913" w:rsidRPr="00E446AB">
              <w:t xml:space="preserve"> speaking)</w:t>
            </w:r>
          </w:p>
          <w:p w14:paraId="09B16985" w14:textId="52D4DBD0" w:rsidR="00D45913" w:rsidRDefault="00D45913" w:rsidP="005353D9">
            <w:pPr>
              <w:pStyle w:val="ListBullet"/>
              <w:cnfStyle w:val="000000100000" w:firstRow="0" w:lastRow="0" w:firstColumn="0" w:lastColumn="0" w:oddVBand="0" w:evenVBand="0" w:oddHBand="1" w:evenHBand="0" w:firstRowFirstColumn="0" w:firstRowLastColumn="0" w:lastRowFirstColumn="0" w:lastRowLastColumn="0"/>
            </w:pPr>
            <w:r w:rsidRPr="00491A01">
              <w:t>engage</w:t>
            </w:r>
            <w:r w:rsidR="00197791">
              <w:t>s</w:t>
            </w:r>
            <w:r w:rsidR="00B44260">
              <w:t xml:space="preserve"> effectively</w:t>
            </w:r>
            <w:r w:rsidRPr="00491A01">
              <w:t xml:space="preserve"> in the planning, editing and re</w:t>
            </w:r>
            <w:r w:rsidR="003E2291">
              <w:t>vising</w:t>
            </w:r>
            <w:r w:rsidRPr="00491A01">
              <w:t xml:space="preserve"> process</w:t>
            </w:r>
            <w:r>
              <w:t xml:space="preserve"> </w:t>
            </w:r>
            <w:r w:rsidRPr="00793BC3">
              <w:t>(</w:t>
            </w:r>
            <w:r w:rsidRPr="00793BC3">
              <w:rPr>
                <w:rStyle w:val="Strong"/>
              </w:rPr>
              <w:t>EN4-ECB-01</w:t>
            </w:r>
            <w:r w:rsidRPr="00793BC3">
              <w:t>: planning, monitoring and revising; reflecting).</w:t>
            </w:r>
          </w:p>
        </w:tc>
      </w:tr>
      <w:tr w:rsidR="00404E41" w14:paraId="0FCAD3D6" w14:textId="397F9809" w:rsidTr="2AAFE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3C88423D" w14:textId="3568574A" w:rsidR="00404E41" w:rsidRPr="00D27955" w:rsidRDefault="00404E41" w:rsidP="00D27955">
            <w:r w:rsidRPr="00D27955">
              <w:t>B</w:t>
            </w:r>
          </w:p>
        </w:tc>
        <w:tc>
          <w:tcPr>
            <w:tcW w:w="4487" w:type="pct"/>
          </w:tcPr>
          <w:p w14:paraId="43495670" w14:textId="67F060EA" w:rsidR="00197791" w:rsidRDefault="00197791" w:rsidP="005353D9">
            <w:pPr>
              <w:pStyle w:val="ListBullet"/>
              <w:cnfStyle w:val="000000010000" w:firstRow="0" w:lastRow="0" w:firstColumn="0" w:lastColumn="0" w:oddVBand="0" w:evenVBand="0" w:oddHBand="0" w:evenHBand="1" w:firstRowFirstColumn="0" w:firstRowLastColumn="0" w:lastRowFirstColumn="0" w:lastRowLastColumn="0"/>
            </w:pPr>
            <w:r>
              <w:t xml:space="preserve">demonstrates </w:t>
            </w:r>
            <w:r w:rsidR="00217E2D">
              <w:t xml:space="preserve">thorough </w:t>
            </w:r>
            <w:r>
              <w:t>research t</w:t>
            </w:r>
            <w:r w:rsidR="00DB222B">
              <w:t xml:space="preserve">o build </w:t>
            </w:r>
            <w:r w:rsidR="00E91866" w:rsidRPr="00E91866">
              <w:t>argument and</w:t>
            </w:r>
            <w:r w:rsidR="00217E2D">
              <w:t xml:space="preserve"> </w:t>
            </w:r>
            <w:r>
              <w:t>authority on the topic (</w:t>
            </w:r>
            <w:r w:rsidRPr="00217E2D">
              <w:rPr>
                <w:rStyle w:val="Strong"/>
              </w:rPr>
              <w:t>EN4-RVL-01</w:t>
            </w:r>
            <w:r>
              <w:t>: reading, viewing and listening for meaning)</w:t>
            </w:r>
          </w:p>
          <w:p w14:paraId="6F85D9DB" w14:textId="333C4BBF" w:rsidR="00197791" w:rsidRDefault="00197791" w:rsidP="005353D9">
            <w:pPr>
              <w:pStyle w:val="ListBullet"/>
              <w:cnfStyle w:val="000000010000" w:firstRow="0" w:lastRow="0" w:firstColumn="0" w:lastColumn="0" w:oddVBand="0" w:evenVBand="0" w:oddHBand="0" w:evenHBand="1" w:firstRowFirstColumn="0" w:firstRowLastColumn="0" w:lastRowFirstColumn="0" w:lastRowLastColumn="0"/>
            </w:pPr>
            <w:r>
              <w:lastRenderedPageBreak/>
              <w:t xml:space="preserve">demonstrates control </w:t>
            </w:r>
            <w:r w:rsidR="001D5D9F">
              <w:t>and</w:t>
            </w:r>
            <w:r>
              <w:t xml:space="preserve"> appropriate and sustained </w:t>
            </w:r>
            <w:r w:rsidR="001F2CF5">
              <w:t xml:space="preserve">use of </w:t>
            </w:r>
            <w:r w:rsidR="001F2CF5" w:rsidRPr="001F2CF5">
              <w:t xml:space="preserve">the language, forms, features and structures of a persuasive speech </w:t>
            </w:r>
            <w:r>
              <w:t>(</w:t>
            </w:r>
            <w:r w:rsidRPr="00DA3A68">
              <w:rPr>
                <w:rStyle w:val="Strong"/>
              </w:rPr>
              <w:t>EN4-URB-01</w:t>
            </w:r>
            <w:r>
              <w:t xml:space="preserve">: argument and authority; </w:t>
            </w:r>
            <w:r w:rsidRPr="00DA3A68">
              <w:rPr>
                <w:rStyle w:val="Strong"/>
              </w:rPr>
              <w:t>EN4-ECA-01</w:t>
            </w:r>
            <w:r>
              <w:t>: writing; text features: persuasive)</w:t>
            </w:r>
          </w:p>
          <w:p w14:paraId="6ACA0D18" w14:textId="70D17D45" w:rsidR="00BE484E" w:rsidRDefault="00DB222B" w:rsidP="005353D9">
            <w:pPr>
              <w:pStyle w:val="ListBullet"/>
              <w:cnfStyle w:val="000000010000" w:firstRow="0" w:lastRow="0" w:firstColumn="0" w:lastColumn="0" w:oddVBand="0" w:evenVBand="0" w:oddHBand="0" w:evenHBand="1" w:firstRowFirstColumn="0" w:firstRowLastColumn="0" w:lastRowFirstColumn="0" w:lastRowLastColumn="0"/>
            </w:pPr>
            <w:r w:rsidRPr="00DB222B">
              <w:t xml:space="preserve"> </w:t>
            </w:r>
            <w:r w:rsidR="00BE484E">
              <w:t>delivers a</w:t>
            </w:r>
            <w:r w:rsidR="1338763C">
              <w:t>n</w:t>
            </w:r>
            <w:r w:rsidR="00BE484E">
              <w:t xml:space="preserve"> engaging speech that demonstrates control of</w:t>
            </w:r>
            <w:r w:rsidR="001F770D">
              <w:t xml:space="preserve"> </w:t>
            </w:r>
            <w:r w:rsidR="006C30E2">
              <w:t>intonation, emphasis, volume, pace, timing and gesture.</w:t>
            </w:r>
            <w:r w:rsidR="008515FC">
              <w:t xml:space="preserve"> </w:t>
            </w:r>
            <w:r w:rsidR="008515FC" w:rsidRPr="008515FC">
              <w:t>(EN4-ECA-01: speaking)</w:t>
            </w:r>
          </w:p>
          <w:p w14:paraId="5261DF92" w14:textId="6B9F39B6" w:rsidR="00197791" w:rsidRDefault="00197791" w:rsidP="005353D9">
            <w:pPr>
              <w:pStyle w:val="ListBullet"/>
              <w:cnfStyle w:val="000000010000" w:firstRow="0" w:lastRow="0" w:firstColumn="0" w:lastColumn="0" w:oddVBand="0" w:evenVBand="0" w:oddHBand="0" w:evenHBand="1" w:firstRowFirstColumn="0" w:firstRowLastColumn="0" w:lastRowFirstColumn="0" w:lastRowLastColumn="0"/>
            </w:pPr>
            <w:r>
              <w:t>engages in the planning, editing and refining process to re</w:t>
            </w:r>
            <w:r w:rsidR="00C635EE">
              <w:t>vise</w:t>
            </w:r>
            <w:r>
              <w:t xml:space="preserve"> </w:t>
            </w:r>
            <w:r w:rsidR="00DA3A68">
              <w:t xml:space="preserve">speech </w:t>
            </w:r>
            <w:r>
              <w:t>(</w:t>
            </w:r>
            <w:r w:rsidRPr="00DA3A68">
              <w:rPr>
                <w:rStyle w:val="Strong"/>
              </w:rPr>
              <w:t>EN4-ECB-01</w:t>
            </w:r>
            <w:r>
              <w:t>: planning, monitoring and revising; reflecting).</w:t>
            </w:r>
          </w:p>
        </w:tc>
      </w:tr>
      <w:tr w:rsidR="00404E41" w14:paraId="5C45848E" w14:textId="42CD0D49" w:rsidTr="2AAFE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732D6C84" w14:textId="630A4C80" w:rsidR="00404E41" w:rsidRPr="00D27955" w:rsidRDefault="00404E41" w:rsidP="00D27955">
            <w:r w:rsidRPr="00D27955">
              <w:lastRenderedPageBreak/>
              <w:t>C</w:t>
            </w:r>
          </w:p>
        </w:tc>
        <w:tc>
          <w:tcPr>
            <w:tcW w:w="4487" w:type="pct"/>
          </w:tcPr>
          <w:p w14:paraId="2D1729FB" w14:textId="62897446" w:rsidR="00217E2D" w:rsidRDefault="00217E2D" w:rsidP="005353D9">
            <w:pPr>
              <w:pStyle w:val="ListBullet"/>
              <w:cnfStyle w:val="000000100000" w:firstRow="0" w:lastRow="0" w:firstColumn="0" w:lastColumn="0" w:oddVBand="0" w:evenVBand="0" w:oddHBand="1" w:evenHBand="0" w:firstRowFirstColumn="0" w:firstRowLastColumn="0" w:lastRowFirstColumn="0" w:lastRowLastColumn="0"/>
            </w:pPr>
            <w:r>
              <w:t xml:space="preserve">demonstrates </w:t>
            </w:r>
            <w:r w:rsidR="00A53CFE">
              <w:t xml:space="preserve">some evidence of </w:t>
            </w:r>
            <w:r>
              <w:t>research on the topic (</w:t>
            </w:r>
            <w:r w:rsidRPr="00217E2D">
              <w:rPr>
                <w:rStyle w:val="Strong"/>
              </w:rPr>
              <w:t>EN4-RVL-01</w:t>
            </w:r>
            <w:r>
              <w:t>: reading, viewing and listening for meaning)</w:t>
            </w:r>
          </w:p>
          <w:p w14:paraId="6CB254AD" w14:textId="6168CD43" w:rsidR="00217E2D" w:rsidRDefault="00217E2D" w:rsidP="005353D9">
            <w:pPr>
              <w:pStyle w:val="ListBullet"/>
              <w:cnfStyle w:val="000000100000" w:firstRow="0" w:lastRow="0" w:firstColumn="0" w:lastColumn="0" w:oddVBand="0" w:evenVBand="0" w:oddHBand="1" w:evenHBand="0" w:firstRowFirstColumn="0" w:firstRowLastColumn="0" w:lastRowFirstColumn="0" w:lastRowLastColumn="0"/>
            </w:pPr>
            <w:r>
              <w:t xml:space="preserve">demonstrates </w:t>
            </w:r>
            <w:r w:rsidR="00DB222B">
              <w:t xml:space="preserve">some </w:t>
            </w:r>
            <w:r>
              <w:t xml:space="preserve">control of </w:t>
            </w:r>
            <w:r w:rsidR="00FA70FA">
              <w:t xml:space="preserve">the </w:t>
            </w:r>
            <w:r w:rsidR="00FA70FA" w:rsidRPr="00FA70FA">
              <w:t xml:space="preserve">use of the language, forms, features and structures of a persuasive speech </w:t>
            </w:r>
            <w:r>
              <w:t>(</w:t>
            </w:r>
            <w:r w:rsidRPr="00DA3A68">
              <w:rPr>
                <w:rStyle w:val="Strong"/>
              </w:rPr>
              <w:t>EN4-URB-01</w:t>
            </w:r>
            <w:r>
              <w:t xml:space="preserve">: argument and authority; </w:t>
            </w:r>
            <w:r w:rsidRPr="00DA3A68">
              <w:rPr>
                <w:rStyle w:val="Strong"/>
              </w:rPr>
              <w:t>EN4-ECA-01</w:t>
            </w:r>
            <w:r>
              <w:t>: writing; text features: persuasive)</w:t>
            </w:r>
          </w:p>
          <w:p w14:paraId="10677087" w14:textId="7EEF6172" w:rsidR="00217E2D" w:rsidRDefault="00217E2D" w:rsidP="005353D9">
            <w:pPr>
              <w:pStyle w:val="ListBullet"/>
              <w:cnfStyle w:val="000000100000" w:firstRow="0" w:lastRow="0" w:firstColumn="0" w:lastColumn="0" w:oddVBand="0" w:evenVBand="0" w:oddHBand="1" w:evenHBand="0" w:firstRowFirstColumn="0" w:firstRowLastColumn="0" w:lastRowFirstColumn="0" w:lastRowLastColumn="0"/>
            </w:pPr>
            <w:r>
              <w:t>delivers a</w:t>
            </w:r>
            <w:r w:rsidR="00806614">
              <w:t xml:space="preserve"> </w:t>
            </w:r>
            <w:r>
              <w:t xml:space="preserve">speech </w:t>
            </w:r>
            <w:r w:rsidR="00DB222B" w:rsidRPr="00DB222B">
              <w:t xml:space="preserve">that demonstrates </w:t>
            </w:r>
            <w:r w:rsidR="344C366B">
              <w:t xml:space="preserve">some </w:t>
            </w:r>
            <w:r w:rsidR="00DB222B" w:rsidRPr="00DB222B">
              <w:t xml:space="preserve">control of </w:t>
            </w:r>
            <w:r w:rsidR="002C3D40" w:rsidRPr="002C3D40">
              <w:t>intonation, emphasis, volume, pace, timing and gesture.</w:t>
            </w:r>
            <w:r>
              <w:t xml:space="preserve"> (</w:t>
            </w:r>
            <w:r w:rsidRPr="00DA3A68">
              <w:rPr>
                <w:rStyle w:val="Strong"/>
              </w:rPr>
              <w:t>EN4-ECA-01</w:t>
            </w:r>
            <w:r>
              <w:t xml:space="preserve">: speaking) </w:t>
            </w:r>
          </w:p>
          <w:p w14:paraId="30A8F180" w14:textId="00188706" w:rsidR="00217E2D" w:rsidRDefault="00DB222B" w:rsidP="005353D9">
            <w:pPr>
              <w:pStyle w:val="ListBullet"/>
              <w:cnfStyle w:val="000000100000" w:firstRow="0" w:lastRow="0" w:firstColumn="0" w:lastColumn="0" w:oddVBand="0" w:evenVBand="0" w:oddHBand="1" w:evenHBand="0" w:firstRowFirstColumn="0" w:firstRowLastColumn="0" w:lastRowFirstColumn="0" w:lastRowLastColumn="0"/>
            </w:pPr>
            <w:r>
              <w:t xml:space="preserve">some </w:t>
            </w:r>
            <w:r w:rsidR="00152092">
              <w:t xml:space="preserve">engagement with the </w:t>
            </w:r>
            <w:r w:rsidR="002850E5">
              <w:t>planning</w:t>
            </w:r>
            <w:r w:rsidR="00326496">
              <w:t xml:space="preserve">, </w:t>
            </w:r>
            <w:r w:rsidR="00217E2D">
              <w:t>editing</w:t>
            </w:r>
            <w:r w:rsidR="00326496">
              <w:t xml:space="preserve"> or </w:t>
            </w:r>
            <w:r w:rsidR="00FA70FA">
              <w:t>revision</w:t>
            </w:r>
            <w:r w:rsidR="00217E2D">
              <w:t xml:space="preserve"> </w:t>
            </w:r>
            <w:r w:rsidR="002850E5">
              <w:t>process</w:t>
            </w:r>
            <w:r w:rsidR="00217E2D">
              <w:t xml:space="preserve"> (</w:t>
            </w:r>
            <w:r w:rsidR="00217E2D" w:rsidRPr="00DA3A68">
              <w:rPr>
                <w:rStyle w:val="Strong"/>
              </w:rPr>
              <w:t>EN4-ECB-01</w:t>
            </w:r>
            <w:r w:rsidR="00217E2D">
              <w:t>: planning, monitoring and revising; reflecting).</w:t>
            </w:r>
          </w:p>
        </w:tc>
      </w:tr>
      <w:tr w:rsidR="00404E41" w14:paraId="4823F0F4" w14:textId="3C8ADCFD" w:rsidTr="2AAFE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71FB193E" w14:textId="4E152B70" w:rsidR="00404E41" w:rsidRPr="00D27955" w:rsidRDefault="00404E41" w:rsidP="00D27955">
            <w:r w:rsidRPr="00D27955">
              <w:t>D</w:t>
            </w:r>
          </w:p>
        </w:tc>
        <w:tc>
          <w:tcPr>
            <w:tcW w:w="4487" w:type="pct"/>
          </w:tcPr>
          <w:p w14:paraId="7097E951" w14:textId="17DBAEE7" w:rsidR="00097768" w:rsidRDefault="00097768" w:rsidP="005353D9">
            <w:pPr>
              <w:pStyle w:val="ListBullet"/>
              <w:cnfStyle w:val="000000010000" w:firstRow="0" w:lastRow="0" w:firstColumn="0" w:lastColumn="0" w:oddVBand="0" w:evenVBand="0" w:oddHBand="0" w:evenHBand="1" w:firstRowFirstColumn="0" w:firstRowLastColumn="0" w:lastRowFirstColumn="0" w:lastRowLastColumn="0"/>
            </w:pPr>
            <w:r>
              <w:t>demonstrates basic research on the topic (</w:t>
            </w:r>
            <w:r w:rsidRPr="00217E2D">
              <w:rPr>
                <w:rStyle w:val="Strong"/>
              </w:rPr>
              <w:t>EN4-RVL-01</w:t>
            </w:r>
            <w:r>
              <w:t>: reading, viewing and listening for meaning)</w:t>
            </w:r>
          </w:p>
          <w:p w14:paraId="0EDEB9CC" w14:textId="18FB277F" w:rsidR="00097768" w:rsidRDefault="00097768" w:rsidP="005353D9">
            <w:pPr>
              <w:pStyle w:val="ListBullet"/>
              <w:cnfStyle w:val="000000010000" w:firstRow="0" w:lastRow="0" w:firstColumn="0" w:lastColumn="0" w:oddVBand="0" w:evenVBand="0" w:oddHBand="0" w:evenHBand="1" w:firstRowFirstColumn="0" w:firstRowLastColumn="0" w:lastRowFirstColumn="0" w:lastRowLastColumn="0"/>
            </w:pPr>
            <w:r>
              <w:t xml:space="preserve">demonstrates </w:t>
            </w:r>
            <w:r w:rsidR="003D75D2">
              <w:t>basic con</w:t>
            </w:r>
            <w:r>
              <w:t xml:space="preserve">trol of </w:t>
            </w:r>
            <w:r w:rsidR="00FA70FA" w:rsidRPr="00FA70FA">
              <w:t>the use of the language, forms, features and structures of a persuasive speech</w:t>
            </w:r>
            <w:r w:rsidR="00FA70FA" w:rsidRPr="00FA70FA" w:rsidDel="00FA70FA">
              <w:t xml:space="preserve"> </w:t>
            </w:r>
            <w:r>
              <w:t>(</w:t>
            </w:r>
            <w:r w:rsidRPr="00DA3A68">
              <w:rPr>
                <w:rStyle w:val="Strong"/>
              </w:rPr>
              <w:t>EN4-URB-01</w:t>
            </w:r>
            <w:r>
              <w:t xml:space="preserve">: argument and authority; </w:t>
            </w:r>
            <w:r w:rsidRPr="00DA3A68">
              <w:rPr>
                <w:rStyle w:val="Strong"/>
              </w:rPr>
              <w:t>EN4-ECA-01</w:t>
            </w:r>
            <w:r>
              <w:t>: writing; text features: persuasive)</w:t>
            </w:r>
          </w:p>
          <w:p w14:paraId="118A73D8" w14:textId="50E25279" w:rsidR="00097768" w:rsidRDefault="00097768" w:rsidP="005353D9">
            <w:pPr>
              <w:pStyle w:val="ListBullet"/>
              <w:cnfStyle w:val="000000010000" w:firstRow="0" w:lastRow="0" w:firstColumn="0" w:lastColumn="0" w:oddVBand="0" w:evenVBand="0" w:oddHBand="0" w:evenHBand="1" w:firstRowFirstColumn="0" w:firstRowLastColumn="0" w:lastRowFirstColumn="0" w:lastRowLastColumn="0"/>
            </w:pPr>
            <w:r>
              <w:t xml:space="preserve">delivers a speech </w:t>
            </w:r>
            <w:r w:rsidR="00DB222B" w:rsidRPr="00DB222B">
              <w:t xml:space="preserve">that demonstrates </w:t>
            </w:r>
            <w:r w:rsidR="37FF0C23">
              <w:t>basic</w:t>
            </w:r>
            <w:r w:rsidR="00DB222B">
              <w:t xml:space="preserve"> </w:t>
            </w:r>
            <w:r w:rsidR="00DB222B" w:rsidRPr="00DB222B">
              <w:t xml:space="preserve">control of </w:t>
            </w:r>
            <w:r w:rsidR="002C3D40" w:rsidRPr="002C3D40">
              <w:t>intonation, emphasis, volume, pace, timing and gesture.</w:t>
            </w:r>
            <w:r w:rsidR="00DB222B">
              <w:t xml:space="preserve"> </w:t>
            </w:r>
            <w:r>
              <w:t>(</w:t>
            </w:r>
            <w:r w:rsidRPr="00DA3A68">
              <w:rPr>
                <w:rStyle w:val="Strong"/>
              </w:rPr>
              <w:t>EN4-ECA-01</w:t>
            </w:r>
            <w:r>
              <w:t xml:space="preserve">: speaking) </w:t>
            </w:r>
          </w:p>
          <w:p w14:paraId="490461AC" w14:textId="76FFC232" w:rsidR="00097768" w:rsidRDefault="007E0F79" w:rsidP="005353D9">
            <w:pPr>
              <w:pStyle w:val="ListBullet"/>
              <w:cnfStyle w:val="000000010000" w:firstRow="0" w:lastRow="0" w:firstColumn="0" w:lastColumn="0" w:oddVBand="0" w:evenVBand="0" w:oddHBand="0" w:evenHBand="1" w:firstRowFirstColumn="0" w:firstRowLastColumn="0" w:lastRowFirstColumn="0" w:lastRowLastColumn="0"/>
            </w:pPr>
            <w:r>
              <w:t xml:space="preserve">limited engagement with the </w:t>
            </w:r>
            <w:r w:rsidR="00097768">
              <w:t xml:space="preserve">planning, editing </w:t>
            </w:r>
            <w:r w:rsidR="00B71B9C">
              <w:t>or</w:t>
            </w:r>
            <w:r w:rsidR="00097768">
              <w:t xml:space="preserve"> re</w:t>
            </w:r>
            <w:r w:rsidR="00527A7C">
              <w:t>vising</w:t>
            </w:r>
            <w:r w:rsidR="00E91866">
              <w:t xml:space="preserve"> </w:t>
            </w:r>
            <w:r w:rsidR="00097768">
              <w:t>process (</w:t>
            </w:r>
            <w:r w:rsidR="00097768" w:rsidRPr="00DA3A68">
              <w:rPr>
                <w:rStyle w:val="Strong"/>
              </w:rPr>
              <w:t>EN4-ECB-01</w:t>
            </w:r>
            <w:r w:rsidR="00097768">
              <w:t>: planning, monitoring and revising; reflecting).</w:t>
            </w:r>
          </w:p>
        </w:tc>
      </w:tr>
      <w:tr w:rsidR="00404E41" w14:paraId="734C7B58" w14:textId="0E6C8041" w:rsidTr="2AAFE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25DFA8F1" w14:textId="448C9EC0" w:rsidR="00404E41" w:rsidRPr="00D27955" w:rsidRDefault="00404E41" w:rsidP="00D27955">
            <w:r w:rsidRPr="00D27955">
              <w:t>E</w:t>
            </w:r>
          </w:p>
        </w:tc>
        <w:tc>
          <w:tcPr>
            <w:tcW w:w="4487" w:type="pct"/>
          </w:tcPr>
          <w:p w14:paraId="3FEC6E8D" w14:textId="1B13B96A" w:rsidR="00513D0D" w:rsidRDefault="00BD716F" w:rsidP="005353D9">
            <w:pPr>
              <w:pStyle w:val="ListBullet"/>
              <w:cnfStyle w:val="000000100000" w:firstRow="0" w:lastRow="0" w:firstColumn="0" w:lastColumn="0" w:oddVBand="0" w:evenVBand="0" w:oddHBand="1" w:evenHBand="0" w:firstRowFirstColumn="0" w:firstRowLastColumn="0" w:lastRowFirstColumn="0" w:lastRowLastColumn="0"/>
            </w:pPr>
            <w:r>
              <w:t>attempts to research the topic</w:t>
            </w:r>
            <w:r w:rsidR="00513D0D">
              <w:t xml:space="preserve"> (</w:t>
            </w:r>
            <w:r w:rsidR="00513D0D" w:rsidRPr="00217E2D">
              <w:rPr>
                <w:rStyle w:val="Strong"/>
              </w:rPr>
              <w:t>EN4-RVL-01</w:t>
            </w:r>
            <w:r w:rsidR="00513D0D">
              <w:t>: reading, viewing and listening for meaning)</w:t>
            </w:r>
          </w:p>
          <w:p w14:paraId="6C59E30C" w14:textId="2C43C032" w:rsidR="00513D0D" w:rsidRDefault="00513D0D" w:rsidP="005353D9">
            <w:pPr>
              <w:pStyle w:val="ListBullet"/>
              <w:cnfStyle w:val="000000100000" w:firstRow="0" w:lastRow="0" w:firstColumn="0" w:lastColumn="0" w:oddVBand="0" w:evenVBand="0" w:oddHBand="1" w:evenHBand="0" w:firstRowFirstColumn="0" w:firstRowLastColumn="0" w:lastRowFirstColumn="0" w:lastRowLastColumn="0"/>
            </w:pPr>
            <w:r>
              <w:t xml:space="preserve">demonstrates </w:t>
            </w:r>
            <w:r w:rsidR="00E92715">
              <w:t xml:space="preserve">elementary </w:t>
            </w:r>
            <w:r>
              <w:t>control of persuasive conventions (</w:t>
            </w:r>
            <w:r w:rsidRPr="00DA3A68">
              <w:rPr>
                <w:rStyle w:val="Strong"/>
              </w:rPr>
              <w:t>EN4-URB-01</w:t>
            </w:r>
            <w:r>
              <w:t xml:space="preserve">: argument and authority; </w:t>
            </w:r>
            <w:r w:rsidRPr="00DA3A68">
              <w:rPr>
                <w:rStyle w:val="Strong"/>
              </w:rPr>
              <w:t>EN4-ECA-01</w:t>
            </w:r>
            <w:r>
              <w:t>: writing; text features: persuasive)</w:t>
            </w:r>
          </w:p>
          <w:p w14:paraId="4F683CAB" w14:textId="4DA5BFA8" w:rsidR="00513D0D" w:rsidRDefault="00513D0D" w:rsidP="005353D9">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delivers a speech </w:t>
            </w:r>
            <w:r w:rsidR="00EE45A2">
              <w:t xml:space="preserve">with </w:t>
            </w:r>
            <w:r w:rsidR="6AF3D8F2">
              <w:t xml:space="preserve">limited control </w:t>
            </w:r>
            <w:r w:rsidR="004D3F51">
              <w:t>of</w:t>
            </w:r>
            <w:r w:rsidR="004D3F51" w:rsidRPr="00EE45A2">
              <w:t xml:space="preserve"> </w:t>
            </w:r>
            <w:r w:rsidR="008515FC" w:rsidRPr="008515FC">
              <w:t xml:space="preserve">intonation, emphasis, volume, pace, timing and gesture. </w:t>
            </w:r>
            <w:r>
              <w:t>(</w:t>
            </w:r>
            <w:r w:rsidRPr="00DA3A68">
              <w:rPr>
                <w:rStyle w:val="Strong"/>
              </w:rPr>
              <w:t>EN4-ECA-01</w:t>
            </w:r>
            <w:r>
              <w:t>: speaking)</w:t>
            </w:r>
          </w:p>
          <w:p w14:paraId="1060F966" w14:textId="4B6B40C7" w:rsidR="00513D0D" w:rsidRDefault="00BD716F" w:rsidP="005353D9">
            <w:pPr>
              <w:pStyle w:val="ListBullet"/>
              <w:cnfStyle w:val="000000100000" w:firstRow="0" w:lastRow="0" w:firstColumn="0" w:lastColumn="0" w:oddVBand="0" w:evenVBand="0" w:oddHBand="1" w:evenHBand="0" w:firstRowFirstColumn="0" w:firstRowLastColumn="0" w:lastRowFirstColumn="0" w:lastRowLastColumn="0"/>
            </w:pPr>
            <w:r>
              <w:t xml:space="preserve">attempts to </w:t>
            </w:r>
            <w:r w:rsidR="00B71B9C">
              <w:t>plan, edit or re</w:t>
            </w:r>
            <w:r w:rsidR="00527A7C">
              <w:t>vise</w:t>
            </w:r>
            <w:r w:rsidR="00B71B9C">
              <w:t xml:space="preserve"> the</w:t>
            </w:r>
            <w:r>
              <w:t xml:space="preserve"> </w:t>
            </w:r>
            <w:r w:rsidR="00513D0D">
              <w:t>speech (</w:t>
            </w:r>
            <w:r w:rsidR="00513D0D" w:rsidRPr="00DA3A68">
              <w:rPr>
                <w:rStyle w:val="Strong"/>
              </w:rPr>
              <w:t>EN4-ECB-01</w:t>
            </w:r>
            <w:r w:rsidR="00513D0D">
              <w:t>: planning, monitoring and revising; reflecting).</w:t>
            </w:r>
          </w:p>
        </w:tc>
      </w:tr>
    </w:tbl>
    <w:p w14:paraId="6F9440FC" w14:textId="77777777" w:rsidR="00AC4157" w:rsidRDefault="00AC4157" w:rsidP="00AC4157"/>
    <w:p w14:paraId="176A01B1" w14:textId="77777777" w:rsidR="00B0468E" w:rsidRDefault="00B0468E" w:rsidP="00CF39CC">
      <w:pPr>
        <w:pStyle w:val="Heading2"/>
        <w:sectPr w:rsidR="00B0468E" w:rsidSect="00805A0C">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pgNumType w:start="0"/>
          <w:cols w:space="708"/>
          <w:titlePg/>
          <w:docGrid w:linePitch="360"/>
        </w:sectPr>
      </w:pPr>
      <w:bookmarkStart w:id="26" w:name="_Toc126939004"/>
    </w:p>
    <w:p w14:paraId="172B4869" w14:textId="330FE3A7" w:rsidR="00F12D5C" w:rsidRDefault="00F12D5C" w:rsidP="00CF39CC">
      <w:pPr>
        <w:pStyle w:val="Heading2"/>
      </w:pPr>
      <w:bookmarkStart w:id="27" w:name="_Toc159508774"/>
      <w:r>
        <w:lastRenderedPageBreak/>
        <w:t>Student</w:t>
      </w:r>
      <w:r w:rsidR="00D2033E">
        <w:t>-</w:t>
      </w:r>
      <w:r>
        <w:t>facing rubric</w:t>
      </w:r>
      <w:bookmarkEnd w:id="26"/>
      <w:bookmarkEnd w:id="27"/>
    </w:p>
    <w:p w14:paraId="43001E13" w14:textId="047C84FE" w:rsidR="003E5CA2" w:rsidRDefault="002718AE" w:rsidP="00CB56AB">
      <w:pPr>
        <w:pStyle w:val="FeatureBox2"/>
      </w:pPr>
      <w:r w:rsidRPr="002718AE">
        <w:t>The student-facing rubric is designed to provide context-specific explanations of the assessment marking criteria. The rubric uses student-friendly language and unpacks the specific knowledge, skill and understanding required when composing each component of the assessment. This can be modified to reflect the texts chosen by the teacher and the language forms, features and structures that have been a focus of the learning. When teachers are providing feedback they may make comments on the specific knowledge, skill or understanding that was demonstrated effectively, needs further development and methods for improvement</w:t>
      </w:r>
      <w:r w:rsidR="00843099">
        <w:t>.</w:t>
      </w:r>
    </w:p>
    <w:p w14:paraId="37AAD94A" w14:textId="448D729B" w:rsidR="007719E7" w:rsidRDefault="007719E7" w:rsidP="007719E7">
      <w:pPr>
        <w:pStyle w:val="Caption"/>
      </w:pPr>
      <w:r>
        <w:t xml:space="preserve">Table </w:t>
      </w:r>
      <w:r>
        <w:fldChar w:fldCharType="begin"/>
      </w:r>
      <w:r>
        <w:instrText>SEQ Table \* ARABIC</w:instrText>
      </w:r>
      <w:r>
        <w:fldChar w:fldCharType="separate"/>
      </w:r>
      <w:r w:rsidR="000A29B0">
        <w:rPr>
          <w:noProof/>
        </w:rPr>
        <w:t>4</w:t>
      </w:r>
      <w:r>
        <w:fldChar w:fldCharType="end"/>
      </w:r>
      <w:r>
        <w:t xml:space="preserve"> – </w:t>
      </w:r>
      <w:r w:rsidR="002B08B5">
        <w:t>student facing rubric</w:t>
      </w:r>
      <w:r w:rsidR="002718AE">
        <w:t xml:space="preserve"> </w:t>
      </w:r>
      <w:r w:rsidR="00C70434">
        <w:t>–</w:t>
      </w:r>
      <w:r w:rsidR="002718AE">
        <w:t xml:space="preserve"> speech</w:t>
      </w:r>
    </w:p>
    <w:tbl>
      <w:tblPr>
        <w:tblStyle w:val="Tableheader"/>
        <w:tblW w:w="5000" w:type="pct"/>
        <w:tblLayout w:type="fixed"/>
        <w:tblLook w:val="04A0" w:firstRow="1" w:lastRow="0" w:firstColumn="1" w:lastColumn="0" w:noHBand="0" w:noVBand="1"/>
        <w:tblCaption w:val="Student facing rubric"/>
        <w:tblDescription w:val="Criteria for achieving specific grade levels."/>
      </w:tblPr>
      <w:tblGrid>
        <w:gridCol w:w="4531"/>
        <w:gridCol w:w="2006"/>
        <w:gridCol w:w="2007"/>
        <w:gridCol w:w="2007"/>
        <w:gridCol w:w="2007"/>
        <w:gridCol w:w="2004"/>
      </w:tblGrid>
      <w:tr w:rsidR="00AD1A3E" w14:paraId="1E25BBDB" w14:textId="77777777" w:rsidTr="00DD1F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pct"/>
          </w:tcPr>
          <w:p w14:paraId="1C1CD0DD" w14:textId="1FB93845" w:rsidR="00F12D5C" w:rsidRDefault="00F12D5C" w:rsidP="00CB56AB">
            <w:r w:rsidRPr="00C031B5">
              <w:t>Criteria</w:t>
            </w:r>
          </w:p>
        </w:tc>
        <w:tc>
          <w:tcPr>
            <w:tcW w:w="689" w:type="pct"/>
          </w:tcPr>
          <w:p w14:paraId="18856583" w14:textId="6A7A5601" w:rsidR="00F12D5C" w:rsidRDefault="7B9A8456" w:rsidP="00CB56AB">
            <w:pPr>
              <w:cnfStyle w:val="100000000000" w:firstRow="1" w:lastRow="0" w:firstColumn="0" w:lastColumn="0" w:oddVBand="0" w:evenVBand="0" w:oddHBand="0" w:evenHBand="0" w:firstRowFirstColumn="0" w:firstRowLastColumn="0" w:lastRowFirstColumn="0" w:lastRowLastColumn="0"/>
            </w:pPr>
            <w:r>
              <w:t>Extensive</w:t>
            </w:r>
          </w:p>
        </w:tc>
        <w:tc>
          <w:tcPr>
            <w:tcW w:w="689" w:type="pct"/>
          </w:tcPr>
          <w:p w14:paraId="5094010B" w14:textId="3D9F6CC9" w:rsidR="00F12D5C" w:rsidRDefault="7B9A8456" w:rsidP="00CB56AB">
            <w:pPr>
              <w:cnfStyle w:val="100000000000" w:firstRow="1" w:lastRow="0" w:firstColumn="0" w:lastColumn="0" w:oddVBand="0" w:evenVBand="0" w:oddHBand="0" w:evenHBand="0" w:firstRowFirstColumn="0" w:firstRowLastColumn="0" w:lastRowFirstColumn="0" w:lastRowLastColumn="0"/>
            </w:pPr>
            <w:r>
              <w:t>Thorough</w:t>
            </w:r>
          </w:p>
        </w:tc>
        <w:tc>
          <w:tcPr>
            <w:tcW w:w="689" w:type="pct"/>
          </w:tcPr>
          <w:p w14:paraId="58F8F483" w14:textId="392E5DAA" w:rsidR="00F12D5C" w:rsidRDefault="00F12D5C" w:rsidP="00CB56AB">
            <w:pPr>
              <w:cnfStyle w:val="100000000000" w:firstRow="1" w:lastRow="0" w:firstColumn="0" w:lastColumn="0" w:oddVBand="0" w:evenVBand="0" w:oddHBand="0" w:evenHBand="0" w:firstRowFirstColumn="0" w:firstRowLastColumn="0" w:lastRowFirstColumn="0" w:lastRowLastColumn="0"/>
            </w:pPr>
            <w:r w:rsidRPr="00C031B5">
              <w:t>Sound</w:t>
            </w:r>
          </w:p>
        </w:tc>
        <w:tc>
          <w:tcPr>
            <w:tcW w:w="689" w:type="pct"/>
          </w:tcPr>
          <w:p w14:paraId="61C9268C" w14:textId="2B2C2F08" w:rsidR="00F12D5C" w:rsidRDefault="5A68C4CD" w:rsidP="00CB56AB">
            <w:pPr>
              <w:cnfStyle w:val="100000000000" w:firstRow="1" w:lastRow="0" w:firstColumn="0" w:lastColumn="0" w:oddVBand="0" w:evenVBand="0" w:oddHBand="0" w:evenHBand="0" w:firstRowFirstColumn="0" w:firstRowLastColumn="0" w:lastRowFirstColumn="0" w:lastRowLastColumn="0"/>
            </w:pPr>
            <w:r>
              <w:t>Basic</w:t>
            </w:r>
          </w:p>
        </w:tc>
        <w:tc>
          <w:tcPr>
            <w:tcW w:w="689" w:type="pct"/>
          </w:tcPr>
          <w:p w14:paraId="7CD8A458" w14:textId="0879C46A" w:rsidR="00F12D5C" w:rsidRPr="00C031B5" w:rsidRDefault="5A68C4CD" w:rsidP="00CB56AB">
            <w:pPr>
              <w:cnfStyle w:val="100000000000" w:firstRow="1" w:lastRow="0" w:firstColumn="0" w:lastColumn="0" w:oddVBand="0" w:evenVBand="0" w:oddHBand="0" w:evenHBand="0" w:firstRowFirstColumn="0" w:firstRowLastColumn="0" w:lastRowFirstColumn="0" w:lastRowLastColumn="0"/>
            </w:pPr>
            <w:r>
              <w:t>Elementary</w:t>
            </w:r>
          </w:p>
        </w:tc>
      </w:tr>
      <w:tr w:rsidR="006707AB" w14:paraId="0F78E763" w14:textId="77777777" w:rsidTr="00DD1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pct"/>
          </w:tcPr>
          <w:p w14:paraId="0C62CEFB" w14:textId="151647C3" w:rsidR="00E304BF" w:rsidRDefault="006707AB" w:rsidP="006707AB">
            <w:pPr>
              <w:rPr>
                <w:b w:val="0"/>
              </w:rPr>
            </w:pPr>
            <w:r>
              <w:t xml:space="preserve">You have used </w:t>
            </w:r>
            <w:r w:rsidRPr="005A38E3">
              <w:t>appropriate research to support your claims</w:t>
            </w:r>
            <w:r w:rsidR="008E6ED2">
              <w:t xml:space="preserve">. </w:t>
            </w:r>
            <w:r w:rsidR="009365AB">
              <w:t xml:space="preserve">This helps you demonstrate </w:t>
            </w:r>
            <w:r w:rsidR="009365AB" w:rsidRPr="005A38E3">
              <w:t>authority on your topic</w:t>
            </w:r>
            <w:r w:rsidR="009365AB">
              <w:t>.</w:t>
            </w:r>
          </w:p>
          <w:p w14:paraId="63591CD9" w14:textId="2DFADFA7" w:rsidR="0079064A" w:rsidRDefault="008E6ED2" w:rsidP="006707AB">
            <w:pPr>
              <w:rPr>
                <w:b w:val="0"/>
              </w:rPr>
            </w:pPr>
            <w:r>
              <w:t>You have</w:t>
            </w:r>
            <w:r w:rsidR="0079064A">
              <w:t>:</w:t>
            </w:r>
          </w:p>
          <w:p w14:paraId="755C137E" w14:textId="77777777" w:rsidR="0079064A" w:rsidRPr="0079064A" w:rsidRDefault="008E6ED2" w:rsidP="005353D9">
            <w:pPr>
              <w:pStyle w:val="ListBullet"/>
            </w:pPr>
            <w:r>
              <w:t>consulted a range of sources</w:t>
            </w:r>
          </w:p>
          <w:p w14:paraId="6E345DF0" w14:textId="77777777" w:rsidR="0079064A" w:rsidRPr="0079064A" w:rsidRDefault="009633F7" w:rsidP="005353D9">
            <w:pPr>
              <w:pStyle w:val="ListBullet"/>
            </w:pPr>
            <w:r>
              <w:t>carefully selected</w:t>
            </w:r>
            <w:r w:rsidR="0079064A">
              <w:t xml:space="preserve"> your evidence</w:t>
            </w:r>
          </w:p>
          <w:p w14:paraId="76F2683B" w14:textId="32B2A589" w:rsidR="00FD3828" w:rsidRPr="00FD3828" w:rsidRDefault="00FD3828" w:rsidP="005353D9">
            <w:pPr>
              <w:pStyle w:val="ListBullet"/>
            </w:pPr>
            <w:r>
              <w:t>communicated the source of the information</w:t>
            </w:r>
          </w:p>
          <w:p w14:paraId="4DD3E38E" w14:textId="77777777" w:rsidR="006707AB" w:rsidRPr="008A1137" w:rsidRDefault="00737E39" w:rsidP="005353D9">
            <w:pPr>
              <w:pStyle w:val="ListBullet"/>
            </w:pPr>
            <w:r>
              <w:lastRenderedPageBreak/>
              <w:t>written the evidence accurately</w:t>
            </w:r>
          </w:p>
          <w:p w14:paraId="4CA18110" w14:textId="0A855635" w:rsidR="006707AB" w:rsidRPr="00E06096" w:rsidRDefault="008A1137" w:rsidP="005353D9">
            <w:pPr>
              <w:pStyle w:val="ListBullet"/>
            </w:pPr>
            <w:r w:rsidRPr="008A1137">
              <w:t>used evidence from research to build an argument</w:t>
            </w:r>
            <w:r w:rsidR="006C6D84">
              <w:t>.</w:t>
            </w:r>
          </w:p>
        </w:tc>
        <w:tc>
          <w:tcPr>
            <w:tcW w:w="689" w:type="pct"/>
          </w:tcPr>
          <w:p w14:paraId="5EDEC859" w14:textId="6217701C" w:rsidR="00582000" w:rsidRDefault="00C7703B" w:rsidP="006707AB">
            <w:pPr>
              <w:cnfStyle w:val="000000100000" w:firstRow="0" w:lastRow="0" w:firstColumn="0" w:lastColumn="0" w:oddVBand="0" w:evenVBand="0" w:oddHBand="1" w:evenHBand="0" w:firstRowFirstColumn="0" w:firstRowLastColumn="0" w:lastRowFirstColumn="0" w:lastRowLastColumn="0"/>
            </w:pPr>
            <w:r w:rsidRPr="00C7703B">
              <w:lastRenderedPageBreak/>
              <w:t xml:space="preserve">You have </w:t>
            </w:r>
            <w:r w:rsidR="00391E9C">
              <w:t xml:space="preserve">researched </w:t>
            </w:r>
            <w:r w:rsidR="00473720">
              <w:t xml:space="preserve">effectively </w:t>
            </w:r>
            <w:r w:rsidR="00DB6939">
              <w:t xml:space="preserve">and </w:t>
            </w:r>
            <w:r w:rsidRPr="00C7703B">
              <w:t xml:space="preserve">used </w:t>
            </w:r>
            <w:r w:rsidR="00DB6939">
              <w:t xml:space="preserve">this to </w:t>
            </w:r>
            <w:r w:rsidR="005B323B">
              <w:t xml:space="preserve">build a </w:t>
            </w:r>
            <w:r w:rsidR="00105722">
              <w:t>sustain</w:t>
            </w:r>
            <w:r w:rsidR="005B7D8D">
              <w:t>ed</w:t>
            </w:r>
            <w:r w:rsidR="001D0AC3">
              <w:t xml:space="preserve"> argument</w:t>
            </w:r>
            <w:r w:rsidR="007D5C34">
              <w:t>.</w:t>
            </w:r>
          </w:p>
          <w:p w14:paraId="6AE1142F" w14:textId="3848F623" w:rsidR="00C7703B" w:rsidRPr="00E06096" w:rsidRDefault="00582000" w:rsidP="006707AB">
            <w:pPr>
              <w:cnfStyle w:val="000000100000" w:firstRow="0" w:lastRow="0" w:firstColumn="0" w:lastColumn="0" w:oddVBand="0" w:evenVBand="0" w:oddHBand="1" w:evenHBand="0" w:firstRowFirstColumn="0" w:firstRowLastColumn="0" w:lastRowFirstColumn="0" w:lastRowLastColumn="0"/>
            </w:pPr>
            <w:r w:rsidRPr="00582000">
              <w:t xml:space="preserve">You have consulted a range of sources and demonstrated </w:t>
            </w:r>
            <w:r w:rsidRPr="00582000">
              <w:lastRenderedPageBreak/>
              <w:t>sustained authority on your topic through carefully selected evidence.</w:t>
            </w:r>
          </w:p>
        </w:tc>
        <w:tc>
          <w:tcPr>
            <w:tcW w:w="689" w:type="pct"/>
          </w:tcPr>
          <w:p w14:paraId="2F7DEAE6" w14:textId="3834C261" w:rsidR="005D3141" w:rsidRDefault="005D3141" w:rsidP="005D3141">
            <w:pPr>
              <w:cnfStyle w:val="000000100000" w:firstRow="0" w:lastRow="0" w:firstColumn="0" w:lastColumn="0" w:oddVBand="0" w:evenVBand="0" w:oddHBand="1" w:evenHBand="0" w:firstRowFirstColumn="0" w:firstRowLastColumn="0" w:lastRowFirstColumn="0" w:lastRowLastColumn="0"/>
            </w:pPr>
            <w:r>
              <w:lastRenderedPageBreak/>
              <w:t xml:space="preserve">You have </w:t>
            </w:r>
            <w:r w:rsidR="00803139">
              <w:t>research</w:t>
            </w:r>
            <w:r w:rsidR="00632BDB">
              <w:t>ed</w:t>
            </w:r>
            <w:r>
              <w:t xml:space="preserve"> to support your claims.</w:t>
            </w:r>
          </w:p>
          <w:p w14:paraId="57D032F4" w14:textId="5C4D27D9" w:rsidR="005D3141" w:rsidRPr="00E06096" w:rsidRDefault="005D3141" w:rsidP="005D3141">
            <w:pPr>
              <w:cnfStyle w:val="000000100000" w:firstRow="0" w:lastRow="0" w:firstColumn="0" w:lastColumn="0" w:oddVBand="0" w:evenVBand="0" w:oddHBand="1" w:evenHBand="0" w:firstRowFirstColumn="0" w:firstRowLastColumn="0" w:lastRowFirstColumn="0" w:lastRowLastColumn="0"/>
            </w:pPr>
            <w:r>
              <w:t>You have consulted a range of sources, and your evidence demonstrate</w:t>
            </w:r>
            <w:r w:rsidR="00466C36">
              <w:t>s</w:t>
            </w:r>
            <w:r>
              <w:t xml:space="preserve"> authority on your </w:t>
            </w:r>
            <w:r>
              <w:lastRenderedPageBreak/>
              <w:t>topic.</w:t>
            </w:r>
          </w:p>
        </w:tc>
        <w:tc>
          <w:tcPr>
            <w:tcW w:w="689" w:type="pct"/>
          </w:tcPr>
          <w:p w14:paraId="69ECB815" w14:textId="5B11E5C5" w:rsidR="00822188" w:rsidRDefault="00822188" w:rsidP="00822188">
            <w:pPr>
              <w:cnfStyle w:val="000000100000" w:firstRow="0" w:lastRow="0" w:firstColumn="0" w:lastColumn="0" w:oddVBand="0" w:evenVBand="0" w:oddHBand="1" w:evenHBand="0" w:firstRowFirstColumn="0" w:firstRowLastColumn="0" w:lastRowFirstColumn="0" w:lastRowLastColumn="0"/>
            </w:pPr>
            <w:r>
              <w:lastRenderedPageBreak/>
              <w:t xml:space="preserve">You have </w:t>
            </w:r>
            <w:r w:rsidR="0085021B">
              <w:t>researched satisfactorily</w:t>
            </w:r>
            <w:r>
              <w:t xml:space="preserve"> to support your claims.</w:t>
            </w:r>
          </w:p>
          <w:p w14:paraId="693F996C" w14:textId="78F34DAD" w:rsidR="00822188" w:rsidRPr="00E06096" w:rsidRDefault="00822188" w:rsidP="00822188">
            <w:pPr>
              <w:cnfStyle w:val="000000100000" w:firstRow="0" w:lastRow="0" w:firstColumn="0" w:lastColumn="0" w:oddVBand="0" w:evenVBand="0" w:oddHBand="1" w:evenHBand="0" w:firstRowFirstColumn="0" w:firstRowLastColumn="0" w:lastRowFirstColumn="0" w:lastRowLastColumn="0"/>
            </w:pPr>
            <w:r>
              <w:t xml:space="preserve">You have consulted </w:t>
            </w:r>
            <w:r w:rsidR="009A7A8C">
              <w:t xml:space="preserve">some </w:t>
            </w:r>
            <w:r>
              <w:t>sources, and your evidence demonstrate</w:t>
            </w:r>
            <w:r w:rsidR="009A7A8C">
              <w:t>s</w:t>
            </w:r>
            <w:r>
              <w:t xml:space="preserve"> </w:t>
            </w:r>
            <w:r>
              <w:lastRenderedPageBreak/>
              <w:t>s</w:t>
            </w:r>
            <w:r w:rsidR="009A7A8C">
              <w:t xml:space="preserve">ome </w:t>
            </w:r>
            <w:r>
              <w:t>authority on your topic.</w:t>
            </w:r>
          </w:p>
        </w:tc>
        <w:tc>
          <w:tcPr>
            <w:tcW w:w="689" w:type="pct"/>
          </w:tcPr>
          <w:p w14:paraId="7DF40C08" w14:textId="2E959D93" w:rsidR="009A7A8C" w:rsidRDefault="009A7A8C" w:rsidP="009A7A8C">
            <w:pPr>
              <w:cnfStyle w:val="000000100000" w:firstRow="0" w:lastRow="0" w:firstColumn="0" w:lastColumn="0" w:oddVBand="0" w:evenVBand="0" w:oddHBand="1" w:evenHBand="0" w:firstRowFirstColumn="0" w:firstRowLastColumn="0" w:lastRowFirstColumn="0" w:lastRowLastColumn="0"/>
            </w:pPr>
            <w:r>
              <w:lastRenderedPageBreak/>
              <w:t xml:space="preserve">You have </w:t>
            </w:r>
            <w:r w:rsidR="00E45D61">
              <w:t>researched to a basic e</w:t>
            </w:r>
            <w:r w:rsidR="003A6164">
              <w:t>xtent</w:t>
            </w:r>
            <w:r w:rsidR="009E6548">
              <w:t>.</w:t>
            </w:r>
          </w:p>
          <w:p w14:paraId="47EDBBD2" w14:textId="62F8F0F8" w:rsidR="009A7A8C" w:rsidRPr="00E06096" w:rsidRDefault="009A7A8C" w:rsidP="003C1150">
            <w:pPr>
              <w:cnfStyle w:val="000000100000" w:firstRow="0" w:lastRow="0" w:firstColumn="0" w:lastColumn="0" w:oddVBand="0" w:evenVBand="0" w:oddHBand="1" w:evenHBand="0" w:firstRowFirstColumn="0" w:firstRowLastColumn="0" w:lastRowFirstColumn="0" w:lastRowLastColumn="0"/>
            </w:pPr>
            <w:r>
              <w:t xml:space="preserve">You have </w:t>
            </w:r>
            <w:r w:rsidR="003C1150">
              <w:t xml:space="preserve">used minimal </w:t>
            </w:r>
            <w:r>
              <w:t xml:space="preserve">evidence </w:t>
            </w:r>
            <w:r w:rsidR="003C1150">
              <w:t xml:space="preserve">to </w:t>
            </w:r>
            <w:r>
              <w:t>demonstrate</w:t>
            </w:r>
            <w:r w:rsidR="003C1150">
              <w:t xml:space="preserve"> basic </w:t>
            </w:r>
            <w:r>
              <w:t>authority on your topic.</w:t>
            </w:r>
          </w:p>
        </w:tc>
        <w:tc>
          <w:tcPr>
            <w:tcW w:w="689" w:type="pct"/>
          </w:tcPr>
          <w:p w14:paraId="5EA4FE10" w14:textId="58A88AEF" w:rsidR="009A7A8C" w:rsidRDefault="009A7A8C" w:rsidP="009A7A8C">
            <w:pPr>
              <w:cnfStyle w:val="000000100000" w:firstRow="0" w:lastRow="0" w:firstColumn="0" w:lastColumn="0" w:oddVBand="0" w:evenVBand="0" w:oddHBand="1" w:evenHBand="0" w:firstRowFirstColumn="0" w:firstRowLastColumn="0" w:lastRowFirstColumn="0" w:lastRowLastColumn="0"/>
            </w:pPr>
            <w:r>
              <w:t>You have attempted to research your topic.</w:t>
            </w:r>
          </w:p>
          <w:p w14:paraId="064B3D3C" w14:textId="7D62542F" w:rsidR="009A7A8C" w:rsidRPr="00E06096" w:rsidRDefault="00524091" w:rsidP="009A7A8C">
            <w:pPr>
              <w:cnfStyle w:val="000000100000" w:firstRow="0" w:lastRow="0" w:firstColumn="0" w:lastColumn="0" w:oddVBand="0" w:evenVBand="0" w:oddHBand="1" w:evenHBand="0" w:firstRowFirstColumn="0" w:firstRowLastColumn="0" w:lastRowFirstColumn="0" w:lastRowLastColumn="0"/>
            </w:pPr>
            <w:r>
              <w:t>Some evidence may be connected to</w:t>
            </w:r>
            <w:r w:rsidR="009A7A8C">
              <w:t xml:space="preserve"> your topic.</w:t>
            </w:r>
          </w:p>
        </w:tc>
      </w:tr>
      <w:tr w:rsidR="002A74B3" w14:paraId="6E452D6E" w14:textId="77777777" w:rsidTr="00DD1F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pct"/>
          </w:tcPr>
          <w:p w14:paraId="2839020C" w14:textId="54E6E0E5" w:rsidR="002A74B3" w:rsidRDefault="002A74B3" w:rsidP="002A74B3">
            <w:pPr>
              <w:rPr>
                <w:b w:val="0"/>
              </w:rPr>
            </w:pPr>
            <w:r>
              <w:t xml:space="preserve">You have written </w:t>
            </w:r>
            <w:r w:rsidRPr="00E914C7">
              <w:t xml:space="preserve">an engaging persuasive speech </w:t>
            </w:r>
            <w:r w:rsidR="003C71FC">
              <w:t xml:space="preserve">with the </w:t>
            </w:r>
            <w:r w:rsidRPr="00E914C7">
              <w:t xml:space="preserve">appropriate </w:t>
            </w:r>
            <w:r w:rsidR="006A4FDA" w:rsidRPr="006A4FDA">
              <w:t>use of the language, forms, features and structures of a persuasive speec</w:t>
            </w:r>
            <w:r w:rsidR="006A4FDA">
              <w:t>h.</w:t>
            </w:r>
          </w:p>
          <w:p w14:paraId="52B75F50" w14:textId="77777777" w:rsidR="00CE4414" w:rsidRDefault="00CE4414" w:rsidP="002A74B3">
            <w:pPr>
              <w:rPr>
                <w:b w:val="0"/>
              </w:rPr>
            </w:pPr>
            <w:r>
              <w:t>You have:</w:t>
            </w:r>
          </w:p>
          <w:p w14:paraId="5A28890E" w14:textId="77777777" w:rsidR="002A74B3" w:rsidRPr="00AE0762" w:rsidRDefault="00AE0762" w:rsidP="005353D9">
            <w:pPr>
              <w:pStyle w:val="ListBullet"/>
            </w:pPr>
            <w:r>
              <w:t>structured your argument clearly and logically</w:t>
            </w:r>
          </w:p>
          <w:p w14:paraId="6F293F33" w14:textId="287B076C" w:rsidR="00AE0762" w:rsidRPr="00152EDA" w:rsidRDefault="00EA01F5" w:rsidP="005353D9">
            <w:pPr>
              <w:pStyle w:val="ListBullet"/>
            </w:pPr>
            <w:r>
              <w:t xml:space="preserve">applied language features for the purpose, audience and </w:t>
            </w:r>
            <w:proofErr w:type="gramStart"/>
            <w:r>
              <w:t>context</w:t>
            </w:r>
            <w:proofErr w:type="gramEnd"/>
          </w:p>
          <w:p w14:paraId="1B001113" w14:textId="77777777" w:rsidR="00152EDA" w:rsidRPr="00CA2310" w:rsidRDefault="00322500" w:rsidP="005353D9">
            <w:pPr>
              <w:pStyle w:val="ListBullet"/>
            </w:pPr>
            <w:r>
              <w:t xml:space="preserve">used appeals to ethos, pathos and logos to position your </w:t>
            </w:r>
            <w:proofErr w:type="gramStart"/>
            <w:r>
              <w:t>audience</w:t>
            </w:r>
            <w:proofErr w:type="gramEnd"/>
          </w:p>
          <w:p w14:paraId="3AF75D3C" w14:textId="60B746FB" w:rsidR="002A74B3" w:rsidRDefault="00BD0FDD" w:rsidP="005353D9">
            <w:pPr>
              <w:pStyle w:val="ListBullet"/>
            </w:pPr>
            <w:r>
              <w:t>used rhetorical devices to embed your perspectives</w:t>
            </w:r>
            <w:r w:rsidR="00DA7128">
              <w:t>.</w:t>
            </w:r>
          </w:p>
        </w:tc>
        <w:tc>
          <w:tcPr>
            <w:tcW w:w="689" w:type="pct"/>
          </w:tcPr>
          <w:p w14:paraId="3EC08C1B" w14:textId="75324FC1" w:rsidR="002A74B3" w:rsidRPr="00E06096" w:rsidRDefault="005D7704" w:rsidP="00CB2D43">
            <w:pPr>
              <w:cnfStyle w:val="000000010000" w:firstRow="0" w:lastRow="0" w:firstColumn="0" w:lastColumn="0" w:oddVBand="0" w:evenVBand="0" w:oddHBand="0" w:evenHBand="1" w:firstRowFirstColumn="0" w:firstRowLastColumn="0" w:lastRowFirstColumn="0" w:lastRowLastColumn="0"/>
            </w:pPr>
            <w:r w:rsidRPr="005D7704">
              <w:t xml:space="preserve">You have written an engaging persuasive speech </w:t>
            </w:r>
            <w:r w:rsidR="00A717A9">
              <w:t xml:space="preserve">demonstrating sustained and effective use of persuasive devices </w:t>
            </w:r>
            <w:r w:rsidR="00CC0BA8">
              <w:t xml:space="preserve">to deliver a coherent, controlled and complete </w:t>
            </w:r>
            <w:r w:rsidR="00DD338D">
              <w:t>a</w:t>
            </w:r>
            <w:r w:rsidR="00CC0BA8">
              <w:t>rgument</w:t>
            </w:r>
            <w:r w:rsidR="00C72A01">
              <w:t xml:space="preserve"> to establish a strong and credible voice.</w:t>
            </w:r>
          </w:p>
        </w:tc>
        <w:tc>
          <w:tcPr>
            <w:tcW w:w="689" w:type="pct"/>
          </w:tcPr>
          <w:p w14:paraId="7BCBC252" w14:textId="6F10BD21" w:rsidR="002A74B3" w:rsidRPr="00E06096" w:rsidRDefault="00C72A01" w:rsidP="00CB2D43">
            <w:pPr>
              <w:cnfStyle w:val="000000010000" w:firstRow="0" w:lastRow="0" w:firstColumn="0" w:lastColumn="0" w:oddVBand="0" w:evenVBand="0" w:oddHBand="0" w:evenHBand="1" w:firstRowFirstColumn="0" w:firstRowLastColumn="0" w:lastRowFirstColumn="0" w:lastRowLastColumn="0"/>
            </w:pPr>
            <w:r w:rsidRPr="00C72A01">
              <w:t xml:space="preserve">You have written a persuasive speech demonstrating </w:t>
            </w:r>
            <w:r w:rsidR="00D107D2">
              <w:t xml:space="preserve">consistent </w:t>
            </w:r>
            <w:r w:rsidRPr="00C72A01">
              <w:t xml:space="preserve">use of persuasive devices to deliver a controlled argument to </w:t>
            </w:r>
            <w:r w:rsidR="00011207">
              <w:t xml:space="preserve">persuade </w:t>
            </w:r>
            <w:r w:rsidR="00D107D2">
              <w:t>the audience</w:t>
            </w:r>
            <w:r w:rsidR="00011207">
              <w:t>.</w:t>
            </w:r>
          </w:p>
        </w:tc>
        <w:tc>
          <w:tcPr>
            <w:tcW w:w="689" w:type="pct"/>
          </w:tcPr>
          <w:p w14:paraId="52EAADD0" w14:textId="293BC647" w:rsidR="002A74B3" w:rsidRPr="00E06096" w:rsidRDefault="00D107D2" w:rsidP="00CB2D43">
            <w:pPr>
              <w:cnfStyle w:val="000000010000" w:firstRow="0" w:lastRow="0" w:firstColumn="0" w:lastColumn="0" w:oddVBand="0" w:evenVBand="0" w:oddHBand="0" w:evenHBand="1" w:firstRowFirstColumn="0" w:firstRowLastColumn="0" w:lastRowFirstColumn="0" w:lastRowLastColumn="0"/>
            </w:pPr>
            <w:r w:rsidRPr="00D107D2">
              <w:t xml:space="preserve">You have written a persuasive speech demonstrating </w:t>
            </w:r>
            <w:r w:rsidR="005A6BD5">
              <w:t xml:space="preserve">some </w:t>
            </w:r>
            <w:r w:rsidRPr="00D107D2">
              <w:t>use of persuasive devices to deliver a</w:t>
            </w:r>
            <w:r w:rsidR="00D60471">
              <w:t>n</w:t>
            </w:r>
            <w:r w:rsidRPr="00D107D2">
              <w:t xml:space="preserve"> argument to </w:t>
            </w:r>
            <w:r w:rsidR="00011207">
              <w:t xml:space="preserve">help </w:t>
            </w:r>
            <w:r w:rsidRPr="00D107D2">
              <w:t>support audience understanding.</w:t>
            </w:r>
          </w:p>
        </w:tc>
        <w:tc>
          <w:tcPr>
            <w:tcW w:w="689" w:type="pct"/>
          </w:tcPr>
          <w:p w14:paraId="101ADF4E" w14:textId="4D6DC9E4" w:rsidR="002A74B3" w:rsidRPr="00E06096" w:rsidRDefault="00011207" w:rsidP="00CB2D43">
            <w:pPr>
              <w:cnfStyle w:val="000000010000" w:firstRow="0" w:lastRow="0" w:firstColumn="0" w:lastColumn="0" w:oddVBand="0" w:evenVBand="0" w:oddHBand="0" w:evenHBand="1" w:firstRowFirstColumn="0" w:firstRowLastColumn="0" w:lastRowFirstColumn="0" w:lastRowLastColumn="0"/>
            </w:pPr>
            <w:r w:rsidRPr="00011207">
              <w:t xml:space="preserve">You have written a speech demonstrating </w:t>
            </w:r>
            <w:r>
              <w:t xml:space="preserve">basic </w:t>
            </w:r>
            <w:r w:rsidRPr="00011207">
              <w:t xml:space="preserve">use of persuasive devices </w:t>
            </w:r>
            <w:r>
              <w:t xml:space="preserve">with basic </w:t>
            </w:r>
            <w:r w:rsidRPr="00011207">
              <w:t xml:space="preserve">support </w:t>
            </w:r>
            <w:r>
              <w:t xml:space="preserve">for </w:t>
            </w:r>
            <w:r w:rsidRPr="00011207">
              <w:t>audience understanding.</w:t>
            </w:r>
          </w:p>
        </w:tc>
        <w:tc>
          <w:tcPr>
            <w:tcW w:w="689" w:type="pct"/>
          </w:tcPr>
          <w:p w14:paraId="71F56589" w14:textId="47E03A78" w:rsidR="002A74B3" w:rsidRPr="00E06096" w:rsidRDefault="00011207" w:rsidP="002A74B3">
            <w:pPr>
              <w:cnfStyle w:val="000000010000" w:firstRow="0" w:lastRow="0" w:firstColumn="0" w:lastColumn="0" w:oddVBand="0" w:evenVBand="0" w:oddHBand="0" w:evenHBand="1" w:firstRowFirstColumn="0" w:firstRowLastColumn="0" w:lastRowFirstColumn="0" w:lastRowLastColumn="0"/>
            </w:pPr>
            <w:r w:rsidRPr="00011207">
              <w:t xml:space="preserve">You have </w:t>
            </w:r>
            <w:r>
              <w:t xml:space="preserve">attempted to write </w:t>
            </w:r>
            <w:r w:rsidRPr="00011207">
              <w:t xml:space="preserve">a speech demonstrating </w:t>
            </w:r>
            <w:r w:rsidR="00CB2D43">
              <w:t xml:space="preserve">limited </w:t>
            </w:r>
            <w:r w:rsidRPr="00011207">
              <w:t>use of persuasive devices</w:t>
            </w:r>
            <w:r w:rsidR="00CB2D43">
              <w:t>.</w:t>
            </w:r>
          </w:p>
        </w:tc>
      </w:tr>
      <w:tr w:rsidR="003472EE" w14:paraId="25B20DF8" w14:textId="77777777" w:rsidTr="00DD1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pct"/>
          </w:tcPr>
          <w:p w14:paraId="76EE67FE" w14:textId="002FF932" w:rsidR="00F63E57" w:rsidRDefault="003472EE" w:rsidP="003472EE">
            <w:pPr>
              <w:rPr>
                <w:b w:val="0"/>
              </w:rPr>
            </w:pPr>
            <w:r>
              <w:lastRenderedPageBreak/>
              <w:t xml:space="preserve">You have </w:t>
            </w:r>
            <w:r w:rsidRPr="00E914C7">
              <w:t>deliver</w:t>
            </w:r>
            <w:r>
              <w:t>ed</w:t>
            </w:r>
            <w:r w:rsidRPr="00E914C7">
              <w:t xml:space="preserve"> </w:t>
            </w:r>
            <w:r w:rsidR="00ED7737" w:rsidRPr="00CB2D43">
              <w:t>an</w:t>
            </w:r>
            <w:r w:rsidR="00ED7737" w:rsidRPr="00ED7737">
              <w:t xml:space="preserve"> engaging speech that demonstrates </w:t>
            </w:r>
            <w:r w:rsidR="00D945EC">
              <w:t>understanding of your audience and th</w:t>
            </w:r>
            <w:r w:rsidR="00F63E57">
              <w:t>e purpose of the speech.</w:t>
            </w:r>
          </w:p>
          <w:p w14:paraId="22AD7DA2" w14:textId="4B77A058" w:rsidR="00F63E57" w:rsidRDefault="00F63E57" w:rsidP="003472EE">
            <w:pPr>
              <w:rPr>
                <w:b w:val="0"/>
              </w:rPr>
            </w:pPr>
            <w:r>
              <w:t>You have:</w:t>
            </w:r>
          </w:p>
          <w:p w14:paraId="29F0F9D6" w14:textId="474F3E1D" w:rsidR="00F63E57" w:rsidRPr="00F63E57" w:rsidRDefault="00ED7737" w:rsidP="005353D9">
            <w:pPr>
              <w:pStyle w:val="ListBullet"/>
            </w:pPr>
            <w:r w:rsidRPr="00ED7737">
              <w:t>control</w:t>
            </w:r>
            <w:r w:rsidR="00F63E57">
              <w:t>led</w:t>
            </w:r>
            <w:r w:rsidRPr="00ED7737">
              <w:t xml:space="preserve"> intonation</w:t>
            </w:r>
            <w:r w:rsidR="008A2B9D">
              <w:t xml:space="preserve"> and</w:t>
            </w:r>
            <w:r w:rsidRPr="00ED7737">
              <w:t xml:space="preserve"> emphasis</w:t>
            </w:r>
          </w:p>
          <w:p w14:paraId="63783B16" w14:textId="77777777" w:rsidR="00917F38" w:rsidRPr="00917F38" w:rsidRDefault="00F63E57" w:rsidP="005353D9">
            <w:pPr>
              <w:pStyle w:val="ListBullet"/>
            </w:pPr>
            <w:r>
              <w:t>varied the</w:t>
            </w:r>
            <w:r w:rsidR="00ED7737" w:rsidRPr="00ED7737">
              <w:t xml:space="preserve"> volume</w:t>
            </w:r>
            <w:r>
              <w:t xml:space="preserve"> and</w:t>
            </w:r>
            <w:r w:rsidR="00ED7737" w:rsidRPr="00ED7737">
              <w:t xml:space="preserve"> pace</w:t>
            </w:r>
          </w:p>
          <w:p w14:paraId="22162289" w14:textId="77777777" w:rsidR="00917F38" w:rsidRPr="00917F38" w:rsidRDefault="00917F38" w:rsidP="005353D9">
            <w:pPr>
              <w:pStyle w:val="ListBullet"/>
            </w:pPr>
            <w:r>
              <w:t>met</w:t>
            </w:r>
            <w:r w:rsidR="00ED7737" w:rsidRPr="00ED7737">
              <w:t xml:space="preserve"> timing </w:t>
            </w:r>
            <w:r>
              <w:t>requirements</w:t>
            </w:r>
          </w:p>
          <w:p w14:paraId="3245597A" w14:textId="3154A947" w:rsidR="003472EE" w:rsidRPr="00E914C7" w:rsidRDefault="00917F38" w:rsidP="005353D9">
            <w:pPr>
              <w:pStyle w:val="ListBullet"/>
            </w:pPr>
            <w:r>
              <w:t>used</w:t>
            </w:r>
            <w:r w:rsidR="00ED7737" w:rsidRPr="00ED7737">
              <w:t xml:space="preserve"> gesture</w:t>
            </w:r>
            <w:r>
              <w:t xml:space="preserve"> effectively</w:t>
            </w:r>
            <w:r w:rsidR="00600B50">
              <w:t>.</w:t>
            </w:r>
          </w:p>
        </w:tc>
        <w:tc>
          <w:tcPr>
            <w:tcW w:w="689" w:type="pct"/>
          </w:tcPr>
          <w:p w14:paraId="6A139B01" w14:textId="56E2D058" w:rsidR="003472EE" w:rsidRDefault="00332DF0" w:rsidP="00CB2D43">
            <w:pPr>
              <w:cnfStyle w:val="000000100000" w:firstRow="0" w:lastRow="0" w:firstColumn="0" w:lastColumn="0" w:oddVBand="0" w:evenVBand="0" w:oddHBand="1" w:evenHBand="0" w:firstRowFirstColumn="0" w:firstRowLastColumn="0" w:lastRowFirstColumn="0" w:lastRowLastColumn="0"/>
            </w:pPr>
            <w:r w:rsidRPr="00332DF0">
              <w:t xml:space="preserve">You have delivered </w:t>
            </w:r>
            <w:r w:rsidR="004D7D42">
              <w:t>a</w:t>
            </w:r>
            <w:r w:rsidRPr="00332DF0">
              <w:t xml:space="preserve"> speech that demonstrates </w:t>
            </w:r>
            <w:r w:rsidR="004D7D42" w:rsidRPr="004D7D42">
              <w:t xml:space="preserve">effective </w:t>
            </w:r>
            <w:r w:rsidRPr="00332DF0">
              <w:t>control of intonation, emphasis, volume, pace, timing and gesture.</w:t>
            </w:r>
          </w:p>
          <w:p w14:paraId="29866CBF" w14:textId="4F00456C" w:rsidR="003472EE" w:rsidRPr="00E914C7" w:rsidRDefault="005F1716" w:rsidP="00CB2D43">
            <w:pPr>
              <w:cnfStyle w:val="000000100000" w:firstRow="0" w:lastRow="0" w:firstColumn="0" w:lastColumn="0" w:oddVBand="0" w:evenVBand="0" w:oddHBand="1" w:evenHBand="0" w:firstRowFirstColumn="0" w:firstRowLastColumn="0" w:lastRowFirstColumn="0" w:lastRowLastColumn="0"/>
            </w:pPr>
            <w:r>
              <w:t>The delivery is</w:t>
            </w:r>
            <w:r w:rsidR="004026F5">
              <w:t xml:space="preserve"> consistently</w:t>
            </w:r>
            <w:r>
              <w:t xml:space="preserve"> fluent, controlled and engaging.</w:t>
            </w:r>
          </w:p>
        </w:tc>
        <w:tc>
          <w:tcPr>
            <w:tcW w:w="689" w:type="pct"/>
          </w:tcPr>
          <w:p w14:paraId="073E0FA3" w14:textId="77777777" w:rsidR="003472EE" w:rsidRDefault="00775F97" w:rsidP="003472EE">
            <w:pPr>
              <w:cnfStyle w:val="000000100000" w:firstRow="0" w:lastRow="0" w:firstColumn="0" w:lastColumn="0" w:oddVBand="0" w:evenVBand="0" w:oddHBand="1" w:evenHBand="0" w:firstRowFirstColumn="0" w:firstRowLastColumn="0" w:lastRowFirstColumn="0" w:lastRowLastColumn="0"/>
            </w:pPr>
            <w:r w:rsidRPr="00775F97">
              <w:t>You have delivered a speech that demonstrates control of intonation, emphasis, volume, pace, timing and gesture.</w:t>
            </w:r>
          </w:p>
          <w:p w14:paraId="2506A38B" w14:textId="3BE59C27" w:rsidR="003472EE" w:rsidRPr="00E914C7" w:rsidRDefault="00766F9C" w:rsidP="003472EE">
            <w:pPr>
              <w:cnfStyle w:val="000000100000" w:firstRow="0" w:lastRow="0" w:firstColumn="0" w:lastColumn="0" w:oddVBand="0" w:evenVBand="0" w:oddHBand="1" w:evenHBand="0" w:firstRowFirstColumn="0" w:firstRowLastColumn="0" w:lastRowFirstColumn="0" w:lastRowLastColumn="0"/>
            </w:pPr>
            <w:r>
              <w:t xml:space="preserve">The delivery </w:t>
            </w:r>
            <w:r w:rsidR="00003689">
              <w:t>is</w:t>
            </w:r>
            <w:r w:rsidR="00FB0459">
              <w:t xml:space="preserve"> </w:t>
            </w:r>
            <w:r w:rsidR="00660290">
              <w:t>fluent, controlled and engaging with some lapses.</w:t>
            </w:r>
          </w:p>
        </w:tc>
        <w:tc>
          <w:tcPr>
            <w:tcW w:w="689" w:type="pct"/>
          </w:tcPr>
          <w:p w14:paraId="15BDC663" w14:textId="495B9E27" w:rsidR="003472EE" w:rsidRDefault="00775E5F" w:rsidP="003472EE">
            <w:pPr>
              <w:cnfStyle w:val="000000100000" w:firstRow="0" w:lastRow="0" w:firstColumn="0" w:lastColumn="0" w:oddVBand="0" w:evenVBand="0" w:oddHBand="1" w:evenHBand="0" w:firstRowFirstColumn="0" w:firstRowLastColumn="0" w:lastRowFirstColumn="0" w:lastRowLastColumn="0"/>
            </w:pPr>
            <w:r w:rsidRPr="00775E5F">
              <w:t xml:space="preserve">You have delivered a speech that demonstrates </w:t>
            </w:r>
            <w:r w:rsidR="4FC5960D">
              <w:t>so</w:t>
            </w:r>
            <w:r w:rsidR="141A0A5B">
              <w:t>me</w:t>
            </w:r>
            <w:r w:rsidR="003E7C6A">
              <w:t xml:space="preserve"> </w:t>
            </w:r>
            <w:r w:rsidRPr="00775E5F">
              <w:t>control of intonation, emphasis, volume, pace, timing and gesture.</w:t>
            </w:r>
          </w:p>
          <w:p w14:paraId="0ABCE244" w14:textId="7F90A878" w:rsidR="003472EE" w:rsidRPr="00E914C7" w:rsidRDefault="00265C2A" w:rsidP="003472EE">
            <w:pPr>
              <w:cnfStyle w:val="000000100000" w:firstRow="0" w:lastRow="0" w:firstColumn="0" w:lastColumn="0" w:oddVBand="0" w:evenVBand="0" w:oddHBand="1" w:evenHBand="0" w:firstRowFirstColumn="0" w:firstRowLastColumn="0" w:lastRowFirstColumn="0" w:lastRowLastColumn="0"/>
            </w:pPr>
            <w:r>
              <w:t>The delivery</w:t>
            </w:r>
            <w:r w:rsidR="002D3752">
              <w:t xml:space="preserve"> is adequately fluent</w:t>
            </w:r>
            <w:r w:rsidR="00BE2DE1">
              <w:t xml:space="preserve">, demonstrates some control and </w:t>
            </w:r>
            <w:r w:rsidR="00137098">
              <w:t>attempts to be engaging.</w:t>
            </w:r>
          </w:p>
        </w:tc>
        <w:tc>
          <w:tcPr>
            <w:tcW w:w="689" w:type="pct"/>
          </w:tcPr>
          <w:p w14:paraId="26A728EF" w14:textId="77777777" w:rsidR="003472EE" w:rsidRDefault="003E7C6A" w:rsidP="003472EE">
            <w:pPr>
              <w:cnfStyle w:val="000000100000" w:firstRow="0" w:lastRow="0" w:firstColumn="0" w:lastColumn="0" w:oddVBand="0" w:evenVBand="0" w:oddHBand="1" w:evenHBand="0" w:firstRowFirstColumn="0" w:firstRowLastColumn="0" w:lastRowFirstColumn="0" w:lastRowLastColumn="0"/>
            </w:pPr>
            <w:r w:rsidRPr="003E7C6A">
              <w:t>You have delivered a</w:t>
            </w:r>
            <w:r>
              <w:t xml:space="preserve"> </w:t>
            </w:r>
            <w:r w:rsidRPr="003E7C6A">
              <w:t xml:space="preserve">speech that demonstrates </w:t>
            </w:r>
            <w:r w:rsidR="00043A30">
              <w:t xml:space="preserve">basic </w:t>
            </w:r>
            <w:r w:rsidRPr="003E7C6A">
              <w:t>control of intonation, emphasis, volume, pace, timing and gesture.</w:t>
            </w:r>
          </w:p>
          <w:p w14:paraId="0B410B38" w14:textId="53F55AD4" w:rsidR="003472EE" w:rsidRPr="00E914C7" w:rsidRDefault="00BD2644" w:rsidP="003472EE">
            <w:pPr>
              <w:cnfStyle w:val="000000100000" w:firstRow="0" w:lastRow="0" w:firstColumn="0" w:lastColumn="0" w:oddVBand="0" w:evenVBand="0" w:oddHBand="1" w:evenHBand="0" w:firstRowFirstColumn="0" w:firstRowLastColumn="0" w:lastRowFirstColumn="0" w:lastRowLastColumn="0"/>
            </w:pPr>
            <w:r>
              <w:t xml:space="preserve">The delivery </w:t>
            </w:r>
            <w:r w:rsidR="00BB647C">
              <w:t>is inconsistent</w:t>
            </w:r>
            <w:r w:rsidR="00197A60">
              <w:t xml:space="preserve">, </w:t>
            </w:r>
            <w:r w:rsidR="01E02F89">
              <w:t>it</w:t>
            </w:r>
            <w:r w:rsidR="00295AF3">
              <w:t xml:space="preserve"> </w:t>
            </w:r>
            <w:r>
              <w:t xml:space="preserve">may at times be fluent or </w:t>
            </w:r>
            <w:r w:rsidR="00CE039F">
              <w:t>demonstrate contro</w:t>
            </w:r>
            <w:r w:rsidR="001D1435">
              <w:t>l</w:t>
            </w:r>
            <w:r w:rsidR="00CE039F">
              <w:t xml:space="preserve"> or</w:t>
            </w:r>
            <w:r w:rsidR="001D1435">
              <w:t xml:space="preserve"> be engaging.</w:t>
            </w:r>
          </w:p>
        </w:tc>
        <w:tc>
          <w:tcPr>
            <w:tcW w:w="689" w:type="pct"/>
          </w:tcPr>
          <w:p w14:paraId="7057A220" w14:textId="77777777" w:rsidR="00944C7F" w:rsidRDefault="003E7C6A" w:rsidP="003472EE">
            <w:pPr>
              <w:cnfStyle w:val="000000100000" w:firstRow="0" w:lastRow="0" w:firstColumn="0" w:lastColumn="0" w:oddVBand="0" w:evenVBand="0" w:oddHBand="1" w:evenHBand="0" w:firstRowFirstColumn="0" w:firstRowLastColumn="0" w:lastRowFirstColumn="0" w:lastRowLastColumn="0"/>
            </w:pPr>
            <w:r w:rsidRPr="003E7C6A">
              <w:t xml:space="preserve">You have </w:t>
            </w:r>
            <w:r w:rsidR="00043A30">
              <w:t xml:space="preserve">attempted to </w:t>
            </w:r>
            <w:r w:rsidRPr="003E7C6A">
              <w:t>delive</w:t>
            </w:r>
            <w:r w:rsidR="00043A30">
              <w:t xml:space="preserve">r </w:t>
            </w:r>
            <w:r w:rsidRPr="003E7C6A">
              <w:t>a</w:t>
            </w:r>
            <w:r w:rsidR="00285C7C">
              <w:t xml:space="preserve"> </w:t>
            </w:r>
            <w:r w:rsidRPr="003E7C6A">
              <w:t xml:space="preserve">speech that demonstrates </w:t>
            </w:r>
            <w:r w:rsidR="002D7343">
              <w:t xml:space="preserve">limited </w:t>
            </w:r>
            <w:r w:rsidRPr="003E7C6A">
              <w:t>control of intonation, emphasis, volume, pace, timing and gesture.</w:t>
            </w:r>
          </w:p>
          <w:p w14:paraId="595825E1" w14:textId="1ADE9CBF" w:rsidR="00944C7F" w:rsidRPr="00E914C7" w:rsidRDefault="001E4CB4" w:rsidP="003472EE">
            <w:pPr>
              <w:cnfStyle w:val="000000100000" w:firstRow="0" w:lastRow="0" w:firstColumn="0" w:lastColumn="0" w:oddVBand="0" w:evenVBand="0" w:oddHBand="1" w:evenHBand="0" w:firstRowFirstColumn="0" w:firstRowLastColumn="0" w:lastRowFirstColumn="0" w:lastRowLastColumn="0"/>
            </w:pPr>
            <w:r>
              <w:t>The d</w:t>
            </w:r>
            <w:r w:rsidR="00ED38B4">
              <w:t>elivery</w:t>
            </w:r>
            <w:r w:rsidR="000A2948">
              <w:t xml:space="preserve"> is inconsistent and demonstrates limited </w:t>
            </w:r>
            <w:r w:rsidR="004C6324">
              <w:t>fluency and control.</w:t>
            </w:r>
          </w:p>
        </w:tc>
      </w:tr>
      <w:tr w:rsidR="003472EE" w14:paraId="08854E00" w14:textId="77777777" w:rsidTr="00DD1F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pct"/>
          </w:tcPr>
          <w:p w14:paraId="1F5FD94A" w14:textId="460EC736" w:rsidR="00A0487B" w:rsidRDefault="003472EE" w:rsidP="000101C8">
            <w:pPr>
              <w:rPr>
                <w:b w:val="0"/>
              </w:rPr>
            </w:pPr>
            <w:r>
              <w:t xml:space="preserve">You have </w:t>
            </w:r>
            <w:r w:rsidRPr="00E914C7">
              <w:t>engage</w:t>
            </w:r>
            <w:r>
              <w:t>d</w:t>
            </w:r>
            <w:r w:rsidRPr="00E914C7">
              <w:t xml:space="preserve"> </w:t>
            </w:r>
            <w:r w:rsidR="00A0487B">
              <w:t>effectively</w:t>
            </w:r>
            <w:r w:rsidRPr="00E914C7">
              <w:t xml:space="preserve"> in the planning, editing and re</w:t>
            </w:r>
            <w:r w:rsidR="00931ED6">
              <w:t xml:space="preserve">vising </w:t>
            </w:r>
            <w:r w:rsidRPr="00E914C7">
              <w:t>process</w:t>
            </w:r>
            <w:r w:rsidR="007712B4">
              <w:t>.</w:t>
            </w:r>
          </w:p>
          <w:p w14:paraId="3FC60D8A" w14:textId="3FFD32F1" w:rsidR="00A0487B" w:rsidRDefault="007712B4" w:rsidP="000101C8">
            <w:pPr>
              <w:rPr>
                <w:b w:val="0"/>
              </w:rPr>
            </w:pPr>
            <w:r>
              <w:lastRenderedPageBreak/>
              <w:t xml:space="preserve">You </w:t>
            </w:r>
            <w:r w:rsidR="00557A92">
              <w:t>have</w:t>
            </w:r>
          </w:p>
          <w:p w14:paraId="4804FC68" w14:textId="77777777" w:rsidR="00A12193" w:rsidRPr="00A12193" w:rsidRDefault="008A17FD" w:rsidP="005353D9">
            <w:pPr>
              <w:pStyle w:val="ListBullet"/>
            </w:pPr>
            <w:r>
              <w:t xml:space="preserve">sought, acted on and </w:t>
            </w:r>
            <w:r w:rsidR="00557A92">
              <w:t xml:space="preserve">submitted </w:t>
            </w:r>
            <w:r w:rsidR="004503E1">
              <w:t>teacher and peer feedback</w:t>
            </w:r>
          </w:p>
          <w:p w14:paraId="20C1B1D5" w14:textId="4F2706A9" w:rsidR="009701C4" w:rsidRPr="009701C4" w:rsidRDefault="001776EA" w:rsidP="005353D9">
            <w:pPr>
              <w:pStyle w:val="ListBullet"/>
            </w:pPr>
            <w:r>
              <w:t>practised you</w:t>
            </w:r>
            <w:r w:rsidR="00516480">
              <w:t>r</w:t>
            </w:r>
            <w:r>
              <w:t xml:space="preserve"> </w:t>
            </w:r>
            <w:r w:rsidR="009701C4">
              <w:t>delivery</w:t>
            </w:r>
            <w:r w:rsidR="002A3093">
              <w:t xml:space="preserve"> and addressed feedback</w:t>
            </w:r>
            <w:r w:rsidR="004503E1">
              <w:t xml:space="preserve"> </w:t>
            </w:r>
            <w:r w:rsidR="00516480">
              <w:t>from your audience</w:t>
            </w:r>
          </w:p>
          <w:p w14:paraId="6FAA7B99" w14:textId="6F981699" w:rsidR="003472EE" w:rsidRPr="00E914C7" w:rsidRDefault="00142917" w:rsidP="005353D9">
            <w:pPr>
              <w:pStyle w:val="ListBullet"/>
            </w:pPr>
            <w:r>
              <w:t>planned, drafted</w:t>
            </w:r>
            <w:r w:rsidR="00005C85">
              <w:t xml:space="preserve"> and</w:t>
            </w:r>
            <w:r w:rsidR="004503E1">
              <w:t xml:space="preserve"> made </w:t>
            </w:r>
            <w:r w:rsidR="002235E7">
              <w:t xml:space="preserve">refinements </w:t>
            </w:r>
            <w:r w:rsidR="004503E1">
              <w:t xml:space="preserve">to </w:t>
            </w:r>
            <w:r w:rsidR="002235E7">
              <w:t>the language forms and features of your speech</w:t>
            </w:r>
            <w:r w:rsidR="004503E1">
              <w:t xml:space="preserve"> transcript.</w:t>
            </w:r>
          </w:p>
        </w:tc>
        <w:tc>
          <w:tcPr>
            <w:tcW w:w="689" w:type="pct"/>
          </w:tcPr>
          <w:p w14:paraId="48685C37" w14:textId="38A7DDA0" w:rsidR="005F32A7" w:rsidRDefault="00E777F7" w:rsidP="005F32A7">
            <w:pPr>
              <w:cnfStyle w:val="000000010000" w:firstRow="0" w:lastRow="0" w:firstColumn="0" w:lastColumn="0" w:oddVBand="0" w:evenVBand="0" w:oddHBand="0" w:evenHBand="1" w:firstRowFirstColumn="0" w:firstRowLastColumn="0" w:lastRowFirstColumn="0" w:lastRowLastColumn="0"/>
            </w:pPr>
            <w:r w:rsidRPr="00E777F7">
              <w:lastRenderedPageBreak/>
              <w:t xml:space="preserve">You have engaged </w:t>
            </w:r>
            <w:r w:rsidR="00D57B8A">
              <w:t xml:space="preserve">thoroughly </w:t>
            </w:r>
            <w:r w:rsidRPr="00E777F7">
              <w:t xml:space="preserve">in the </w:t>
            </w:r>
            <w:r w:rsidRPr="00E777F7">
              <w:lastRenderedPageBreak/>
              <w:t>planning, editing and revising process.</w:t>
            </w:r>
          </w:p>
          <w:p w14:paraId="7A54888D" w14:textId="15F13489" w:rsidR="003472EE" w:rsidRPr="00E914C7" w:rsidRDefault="00E777F7" w:rsidP="005F32A7">
            <w:pPr>
              <w:cnfStyle w:val="000000010000" w:firstRow="0" w:lastRow="0" w:firstColumn="0" w:lastColumn="0" w:oddVBand="0" w:evenVBand="0" w:oddHBand="0" w:evenHBand="1" w:firstRowFirstColumn="0" w:firstRowLastColumn="0" w:lastRowFirstColumn="0" w:lastRowLastColumn="0"/>
            </w:pPr>
            <w:r w:rsidRPr="00E777F7">
              <w:t>You have submitted teacher and peer feedback</w:t>
            </w:r>
            <w:r w:rsidR="00841018">
              <w:t>,</w:t>
            </w:r>
            <w:r w:rsidRPr="00E777F7">
              <w:t xml:space="preserve"> and </w:t>
            </w:r>
            <w:r w:rsidR="00841018">
              <w:t xml:space="preserve">you have shown </w:t>
            </w:r>
            <w:r w:rsidRPr="00E777F7">
              <w:t xml:space="preserve">evidence of </w:t>
            </w:r>
            <w:r w:rsidR="005F32A7">
              <w:t xml:space="preserve">sustained </w:t>
            </w:r>
            <w:r w:rsidR="006F45F4">
              <w:t xml:space="preserve">and highly effective </w:t>
            </w:r>
            <w:r w:rsidRPr="00E777F7">
              <w:t>improvements made to your final transcript.</w:t>
            </w:r>
          </w:p>
        </w:tc>
        <w:tc>
          <w:tcPr>
            <w:tcW w:w="689" w:type="pct"/>
          </w:tcPr>
          <w:p w14:paraId="3AB31B4E" w14:textId="6179216B" w:rsidR="005F32A7" w:rsidRDefault="005F32A7" w:rsidP="005F32A7">
            <w:pPr>
              <w:cnfStyle w:val="000000010000" w:firstRow="0" w:lastRow="0" w:firstColumn="0" w:lastColumn="0" w:oddVBand="0" w:evenVBand="0" w:oddHBand="0" w:evenHBand="1" w:firstRowFirstColumn="0" w:firstRowLastColumn="0" w:lastRowFirstColumn="0" w:lastRowLastColumn="0"/>
            </w:pPr>
            <w:r>
              <w:lastRenderedPageBreak/>
              <w:t xml:space="preserve">You have engaged in the planning, editing </w:t>
            </w:r>
            <w:r>
              <w:lastRenderedPageBreak/>
              <w:t>and revising process.</w:t>
            </w:r>
          </w:p>
          <w:p w14:paraId="18077FB0" w14:textId="7F03E1CE" w:rsidR="007E131C" w:rsidRPr="00E914C7" w:rsidRDefault="005F32A7" w:rsidP="003472EE">
            <w:pPr>
              <w:cnfStyle w:val="000000010000" w:firstRow="0" w:lastRow="0" w:firstColumn="0" w:lastColumn="0" w:oddVBand="0" w:evenVBand="0" w:oddHBand="0" w:evenHBand="1" w:firstRowFirstColumn="0" w:firstRowLastColumn="0" w:lastRowFirstColumn="0" w:lastRowLastColumn="0"/>
            </w:pPr>
            <w:r>
              <w:t>You have submitted teacher and peer feedback</w:t>
            </w:r>
            <w:r w:rsidR="00B50BBD">
              <w:t>,</w:t>
            </w:r>
            <w:r>
              <w:t xml:space="preserve"> and </w:t>
            </w:r>
            <w:r w:rsidR="00D05D58">
              <w:t>you h</w:t>
            </w:r>
            <w:r w:rsidR="002228B1">
              <w:t xml:space="preserve">ave shown </w:t>
            </w:r>
            <w:r>
              <w:t xml:space="preserve">evidence of consistent </w:t>
            </w:r>
            <w:r w:rsidR="00E3709D">
              <w:t xml:space="preserve">and appropriate </w:t>
            </w:r>
            <w:r>
              <w:t>improvements made to your final transcript.</w:t>
            </w:r>
          </w:p>
        </w:tc>
        <w:tc>
          <w:tcPr>
            <w:tcW w:w="689" w:type="pct"/>
          </w:tcPr>
          <w:p w14:paraId="331C40C9" w14:textId="59648E8C" w:rsidR="005F32A7" w:rsidRDefault="005F32A7" w:rsidP="005F32A7">
            <w:pPr>
              <w:cnfStyle w:val="000000010000" w:firstRow="0" w:lastRow="0" w:firstColumn="0" w:lastColumn="0" w:oddVBand="0" w:evenVBand="0" w:oddHBand="0" w:evenHBand="1" w:firstRowFirstColumn="0" w:firstRowLastColumn="0" w:lastRowFirstColumn="0" w:lastRowLastColumn="0"/>
            </w:pPr>
            <w:r>
              <w:lastRenderedPageBreak/>
              <w:t xml:space="preserve">You have engaged </w:t>
            </w:r>
            <w:r w:rsidR="005C2309">
              <w:t>satisfactorily in</w:t>
            </w:r>
            <w:r>
              <w:t xml:space="preserve"> </w:t>
            </w:r>
            <w:r>
              <w:lastRenderedPageBreak/>
              <w:t>the planning, editing and revising process.</w:t>
            </w:r>
          </w:p>
          <w:p w14:paraId="72BA3D27" w14:textId="52FA972B" w:rsidR="007E131C" w:rsidRPr="00E914C7" w:rsidRDefault="005F32A7" w:rsidP="003472EE">
            <w:pPr>
              <w:cnfStyle w:val="000000010000" w:firstRow="0" w:lastRow="0" w:firstColumn="0" w:lastColumn="0" w:oddVBand="0" w:evenVBand="0" w:oddHBand="0" w:evenHBand="1" w:firstRowFirstColumn="0" w:firstRowLastColumn="0" w:lastRowFirstColumn="0" w:lastRowLastColumn="0"/>
            </w:pPr>
            <w:r>
              <w:t>You have submitted teacher and peer feedback</w:t>
            </w:r>
            <w:r w:rsidR="00A94833">
              <w:t>,</w:t>
            </w:r>
            <w:r>
              <w:t xml:space="preserve"> and </w:t>
            </w:r>
            <w:r w:rsidR="00A94833">
              <w:t xml:space="preserve">you have shown </w:t>
            </w:r>
            <w:r>
              <w:t xml:space="preserve">evidence of some </w:t>
            </w:r>
            <w:r w:rsidR="00151C40">
              <w:t xml:space="preserve">adequate </w:t>
            </w:r>
            <w:r>
              <w:t>improvements made to your final transcript.</w:t>
            </w:r>
          </w:p>
        </w:tc>
        <w:tc>
          <w:tcPr>
            <w:tcW w:w="689" w:type="pct"/>
          </w:tcPr>
          <w:p w14:paraId="2302AA4D" w14:textId="01BD6A07" w:rsidR="005F32A7" w:rsidRDefault="005F32A7" w:rsidP="005F32A7">
            <w:pPr>
              <w:cnfStyle w:val="000000010000" w:firstRow="0" w:lastRow="0" w:firstColumn="0" w:lastColumn="0" w:oddVBand="0" w:evenVBand="0" w:oddHBand="0" w:evenHBand="1" w:firstRowFirstColumn="0" w:firstRowLastColumn="0" w:lastRowFirstColumn="0" w:lastRowLastColumn="0"/>
            </w:pPr>
            <w:r>
              <w:lastRenderedPageBreak/>
              <w:t xml:space="preserve">You have </w:t>
            </w:r>
            <w:r w:rsidR="00DC231C">
              <w:t>engaged</w:t>
            </w:r>
            <w:r w:rsidR="00E53C04">
              <w:t xml:space="preserve"> to some extent</w:t>
            </w:r>
            <w:r w:rsidR="00CC782F">
              <w:t xml:space="preserve"> </w:t>
            </w:r>
            <w:r w:rsidR="00144D01">
              <w:t>i</w:t>
            </w:r>
            <w:r>
              <w:t xml:space="preserve">n the </w:t>
            </w:r>
            <w:r>
              <w:lastRenderedPageBreak/>
              <w:t>planning, editing and revising process.</w:t>
            </w:r>
          </w:p>
          <w:p w14:paraId="6DC9068A" w14:textId="728625DC" w:rsidR="007E131C" w:rsidRPr="00E914C7" w:rsidRDefault="005F32A7" w:rsidP="003472EE">
            <w:pPr>
              <w:cnfStyle w:val="000000010000" w:firstRow="0" w:lastRow="0" w:firstColumn="0" w:lastColumn="0" w:oddVBand="0" w:evenVBand="0" w:oddHBand="0" w:evenHBand="1" w:firstRowFirstColumn="0" w:firstRowLastColumn="0" w:lastRowFirstColumn="0" w:lastRowLastColumn="0"/>
            </w:pPr>
            <w:r>
              <w:t xml:space="preserve">You </w:t>
            </w:r>
            <w:r w:rsidR="003C0637">
              <w:t xml:space="preserve">may </w:t>
            </w:r>
            <w:r>
              <w:t xml:space="preserve">have submitted </w:t>
            </w:r>
            <w:r w:rsidR="00144D01">
              <w:t xml:space="preserve">some </w:t>
            </w:r>
            <w:r>
              <w:t xml:space="preserve">feedback and </w:t>
            </w:r>
            <w:r w:rsidR="00984AA6">
              <w:t xml:space="preserve">you have </w:t>
            </w:r>
            <w:r w:rsidR="006B253D">
              <w:t xml:space="preserve">shown </w:t>
            </w:r>
            <w:r>
              <w:t xml:space="preserve">evidence of </w:t>
            </w:r>
            <w:r w:rsidR="00144D01">
              <w:t>basic i</w:t>
            </w:r>
            <w:r>
              <w:t>mprovements made to your final transcript.</w:t>
            </w:r>
          </w:p>
        </w:tc>
        <w:tc>
          <w:tcPr>
            <w:tcW w:w="689" w:type="pct"/>
          </w:tcPr>
          <w:p w14:paraId="70E5E628" w14:textId="5A9947DD" w:rsidR="005F32A7" w:rsidRDefault="005F32A7" w:rsidP="005F32A7">
            <w:pPr>
              <w:cnfStyle w:val="000000010000" w:firstRow="0" w:lastRow="0" w:firstColumn="0" w:lastColumn="0" w:oddVBand="0" w:evenVBand="0" w:oddHBand="0" w:evenHBand="1" w:firstRowFirstColumn="0" w:firstRowLastColumn="0" w:lastRowFirstColumn="0" w:lastRowLastColumn="0"/>
            </w:pPr>
            <w:r>
              <w:lastRenderedPageBreak/>
              <w:t xml:space="preserve">You have </w:t>
            </w:r>
            <w:r w:rsidR="00D3261F">
              <w:t>engaged</w:t>
            </w:r>
            <w:r w:rsidR="00AE4DA1">
              <w:t xml:space="preserve"> </w:t>
            </w:r>
            <w:r>
              <w:t xml:space="preserve">in the planning, editing </w:t>
            </w:r>
            <w:r>
              <w:lastRenderedPageBreak/>
              <w:t>and revising process</w:t>
            </w:r>
            <w:r w:rsidR="00D3261F">
              <w:t xml:space="preserve"> to a limited extent</w:t>
            </w:r>
            <w:r>
              <w:t>.</w:t>
            </w:r>
          </w:p>
          <w:p w14:paraId="540CC242" w14:textId="1F674F93" w:rsidR="007E131C" w:rsidRPr="00E914C7" w:rsidRDefault="00BD7630" w:rsidP="003472EE">
            <w:pPr>
              <w:cnfStyle w:val="000000010000" w:firstRow="0" w:lastRow="0" w:firstColumn="0" w:lastColumn="0" w:oddVBand="0" w:evenVBand="0" w:oddHBand="0" w:evenHBand="1" w:firstRowFirstColumn="0" w:firstRowLastColumn="0" w:lastRowFirstColumn="0" w:lastRowLastColumn="0"/>
            </w:pPr>
            <w:r>
              <w:t xml:space="preserve">Evidence of </w:t>
            </w:r>
            <w:r w:rsidR="001E7EC6">
              <w:t xml:space="preserve">seeking and applying feedback is limited, and you </w:t>
            </w:r>
            <w:r w:rsidR="003062E2">
              <w:t xml:space="preserve">have made inconsistent or limited </w:t>
            </w:r>
            <w:r w:rsidR="005F32A7">
              <w:t>improvements to your final transcript.</w:t>
            </w:r>
          </w:p>
        </w:tc>
      </w:tr>
    </w:tbl>
    <w:p w14:paraId="568F9B4A" w14:textId="027F38B0" w:rsidR="00F12D5C" w:rsidRDefault="00F12D5C" w:rsidP="009E5492"/>
    <w:p w14:paraId="50A043A7" w14:textId="77777777" w:rsidR="00B11571" w:rsidRDefault="00B11571" w:rsidP="00F31984">
      <w:pPr>
        <w:pStyle w:val="Heading2"/>
        <w:sectPr w:rsidR="00B11571" w:rsidSect="00805A0C">
          <w:pgSz w:w="16838" w:h="11906" w:orient="landscape"/>
          <w:pgMar w:top="1134" w:right="1134" w:bottom="1134" w:left="1134" w:header="709" w:footer="709" w:gutter="0"/>
          <w:cols w:space="708"/>
          <w:docGrid w:linePitch="360"/>
        </w:sectPr>
      </w:pPr>
      <w:bookmarkStart w:id="28" w:name="_Toc126939005"/>
      <w:bookmarkStart w:id="29" w:name="_Toc140045575"/>
    </w:p>
    <w:p w14:paraId="2A2FB2FC" w14:textId="519B1309" w:rsidR="001328F0" w:rsidRPr="0023563C" w:rsidRDefault="001328F0" w:rsidP="00EA4F49">
      <w:pPr>
        <w:pStyle w:val="Heading2"/>
      </w:pPr>
      <w:bookmarkStart w:id="30" w:name="_Toc159508775"/>
      <w:r w:rsidRPr="0023563C">
        <w:lastRenderedPageBreak/>
        <w:t>Assessment</w:t>
      </w:r>
      <w:r w:rsidR="00531B8D" w:rsidRPr="0023563C">
        <w:t xml:space="preserve"> </w:t>
      </w:r>
      <w:r w:rsidRPr="0023563C">
        <w:t>policy</w:t>
      </w:r>
      <w:bookmarkEnd w:id="28"/>
      <w:bookmarkEnd w:id="29"/>
      <w:bookmarkEnd w:id="30"/>
    </w:p>
    <w:p w14:paraId="151602E1" w14:textId="77777777" w:rsidR="00870C0E" w:rsidRDefault="00870C0E" w:rsidP="00870C0E">
      <w:pPr>
        <w:pStyle w:val="FeatureBox2"/>
      </w:pPr>
      <w:r>
        <w:t>Assessment notifications should contain a reference to the school’s assessment policy and the relevant information or support. Schools may wish to include specific reminders on the assessment notification itself. Some relevant reminders are suggested below.</w:t>
      </w:r>
    </w:p>
    <w:p w14:paraId="087938ED" w14:textId="77777777" w:rsidR="00870C0E" w:rsidRDefault="00870C0E" w:rsidP="00870C0E">
      <w:pPr>
        <w:pStyle w:val="FeatureBox2"/>
      </w:pPr>
      <w:r>
        <w:t>Ensure all students understand the assessment policy and understand what makes a task invalid or unreliable. Dedicate time to helping students understand what malpractice is and how to avoid this issue. The core formative tasks are designed to support students with recursive writing and develop their planning, monitoring and revising skills.</w:t>
      </w:r>
    </w:p>
    <w:p w14:paraId="2D897EA4" w14:textId="77777777" w:rsidR="00870C0E" w:rsidRDefault="00870C0E" w:rsidP="00870C0E">
      <w:pPr>
        <w:pStyle w:val="FeatureBox2"/>
      </w:pPr>
      <w:r>
        <w:t>Schools may provide the administrative procedures associated with the following:</w:t>
      </w:r>
    </w:p>
    <w:p w14:paraId="0ECC294E" w14:textId="77777777" w:rsidR="00870C0E" w:rsidRDefault="00870C0E" w:rsidP="00E71290">
      <w:pPr>
        <w:pStyle w:val="FeatureBox2"/>
        <w:numPr>
          <w:ilvl w:val="0"/>
          <w:numId w:val="9"/>
        </w:numPr>
        <w:spacing w:before="120"/>
        <w:ind w:left="567" w:hanging="567"/>
      </w:pPr>
      <w:r>
        <w:t>absence from an assessment task or non-attempts</w:t>
      </w:r>
    </w:p>
    <w:p w14:paraId="49595300" w14:textId="77777777" w:rsidR="00870C0E" w:rsidRDefault="00870C0E" w:rsidP="00E71290">
      <w:pPr>
        <w:pStyle w:val="FeatureBox2"/>
        <w:numPr>
          <w:ilvl w:val="0"/>
          <w:numId w:val="9"/>
        </w:numPr>
        <w:spacing w:before="120"/>
        <w:ind w:left="567" w:hanging="567"/>
      </w:pPr>
      <w:r>
        <w:t>late submission of tasks due to illness or misadventure</w:t>
      </w:r>
    </w:p>
    <w:p w14:paraId="02D213A6" w14:textId="77777777" w:rsidR="00870C0E" w:rsidRDefault="00870C0E" w:rsidP="00E71290">
      <w:pPr>
        <w:pStyle w:val="FeatureBox2"/>
        <w:numPr>
          <w:ilvl w:val="0"/>
          <w:numId w:val="9"/>
        </w:numPr>
        <w:spacing w:before="120"/>
        <w:ind w:left="567" w:hanging="567"/>
      </w:pPr>
      <w:r>
        <w:t>malpractice</w:t>
      </w:r>
    </w:p>
    <w:p w14:paraId="50488951" w14:textId="77777777" w:rsidR="00870C0E" w:rsidRDefault="00870C0E" w:rsidP="00E71290">
      <w:pPr>
        <w:pStyle w:val="FeatureBox2"/>
        <w:numPr>
          <w:ilvl w:val="0"/>
          <w:numId w:val="9"/>
        </w:numPr>
        <w:spacing w:before="120"/>
        <w:ind w:left="567" w:hanging="567"/>
      </w:pPr>
      <w:r>
        <w:t>invalid or unreliable tasks</w:t>
      </w:r>
    </w:p>
    <w:p w14:paraId="37ACC780" w14:textId="3A4BCEEB" w:rsidR="001328F0" w:rsidRPr="001328F0" w:rsidRDefault="00870C0E" w:rsidP="00E71290">
      <w:pPr>
        <w:pStyle w:val="FeatureBox2"/>
        <w:numPr>
          <w:ilvl w:val="0"/>
          <w:numId w:val="9"/>
        </w:numPr>
        <w:spacing w:before="120"/>
        <w:ind w:left="567" w:hanging="567"/>
      </w:pPr>
      <w:r>
        <w:t>student appeals.</w:t>
      </w:r>
      <w:r w:rsidR="001328F0" w:rsidRPr="001328F0">
        <w:br w:type="page"/>
      </w:r>
    </w:p>
    <w:p w14:paraId="7A6E59C8" w14:textId="77777777" w:rsidR="001328F0" w:rsidRPr="007A7093" w:rsidRDefault="001328F0" w:rsidP="00EA4F49">
      <w:pPr>
        <w:pStyle w:val="Heading1"/>
      </w:pPr>
      <w:bookmarkStart w:id="31" w:name="_Toc140045576"/>
      <w:bookmarkStart w:id="32" w:name="_Toc159508776"/>
      <w:r w:rsidRPr="007A7093">
        <w:lastRenderedPageBreak/>
        <w:t xml:space="preserve">Student </w:t>
      </w:r>
      <w:r w:rsidRPr="00210186">
        <w:t>support</w:t>
      </w:r>
      <w:r w:rsidRPr="007A7093">
        <w:t xml:space="preserve"> </w:t>
      </w:r>
      <w:r w:rsidRPr="0020786E">
        <w:t>material</w:t>
      </w:r>
      <w:bookmarkEnd w:id="31"/>
      <w:bookmarkEnd w:id="32"/>
    </w:p>
    <w:p w14:paraId="76773727" w14:textId="094B9FA1" w:rsidR="001328F0" w:rsidRPr="001328F0" w:rsidRDefault="001328F0" w:rsidP="0020786E">
      <w:pPr>
        <w:pStyle w:val="FeatureBox2"/>
      </w:pPr>
      <w:r w:rsidRPr="001328F0">
        <w:t>This list should be adjusted by the teacher to reflect the resources and materials provided to the class. The list provided below</w:t>
      </w:r>
      <w:r w:rsidR="0020786E">
        <w:t>,</w:t>
      </w:r>
      <w:r w:rsidRPr="001328F0">
        <w:t xml:space="preserve"> reflects the resources, activities and core formative tasks provided within the resource booklet that would be useful for students as they refine their assessment submission.</w:t>
      </w:r>
    </w:p>
    <w:p w14:paraId="568BC9C7" w14:textId="094DF2C1" w:rsidR="001328F0" w:rsidRDefault="001328F0" w:rsidP="0020786E">
      <w:r w:rsidRPr="00C23B31">
        <w:t xml:space="preserve">You should refer to the following resources and activities to </w:t>
      </w:r>
      <w:r w:rsidR="0078097F">
        <w:t>refine your response:</w:t>
      </w:r>
    </w:p>
    <w:p w14:paraId="4916EB54" w14:textId="77777777" w:rsidR="0078097F" w:rsidRPr="0023623A" w:rsidRDefault="0078097F" w:rsidP="005353D9">
      <w:pPr>
        <w:pStyle w:val="ListBullet"/>
      </w:pPr>
      <w:r>
        <w:t>modelled responses (see ‘Student work sample’ below, in this document)</w:t>
      </w:r>
    </w:p>
    <w:p w14:paraId="7192DE17" w14:textId="32D64BE8" w:rsidR="008B57E8" w:rsidRPr="009F7994" w:rsidRDefault="0078097F" w:rsidP="005353D9">
      <w:pPr>
        <w:pStyle w:val="ListBullet"/>
      </w:pPr>
      <w:r>
        <w:t xml:space="preserve">model texts of student writing (see </w:t>
      </w:r>
      <w:r w:rsidRPr="00493CBC">
        <w:t>Phase</w:t>
      </w:r>
      <w:r w:rsidR="00B30114" w:rsidRPr="00493CBC">
        <w:t xml:space="preserve"> 6, resource 3 – B sample task</w:t>
      </w:r>
      <w:r w:rsidR="00723F86" w:rsidRPr="00493CBC">
        <w:t xml:space="preserve">, Phase 6, resource 4 – D sample response </w:t>
      </w:r>
      <w:r w:rsidR="00723F86" w:rsidRPr="009F7994">
        <w:t xml:space="preserve">and </w:t>
      </w:r>
      <w:r w:rsidR="009F7994" w:rsidRPr="00493CBC">
        <w:t>Phase 6, resource 5 – exemplar A sample response</w:t>
      </w:r>
      <w:r w:rsidR="009F7994" w:rsidRPr="009F7994">
        <w:t>)</w:t>
      </w:r>
    </w:p>
    <w:p w14:paraId="0109835B" w14:textId="4CCDD367" w:rsidR="0078097F" w:rsidRPr="005736C2" w:rsidRDefault="009F7994" w:rsidP="005353D9">
      <w:pPr>
        <w:pStyle w:val="ListBullet"/>
      </w:pPr>
      <w:r>
        <w:t xml:space="preserve">support for persuasive writing (see for </w:t>
      </w:r>
      <w:r w:rsidRPr="5968530B">
        <w:t>example Phase 3, activity 1 – persuasive elements</w:t>
      </w:r>
      <w:r>
        <w:t xml:space="preserve">; </w:t>
      </w:r>
      <w:r w:rsidRPr="5968530B">
        <w:t>Phase 3, resource 2 – ethos, pathos and logos</w:t>
      </w:r>
      <w:r>
        <w:t>;</w:t>
      </w:r>
      <w:r w:rsidR="00E50B51">
        <w:t xml:space="preserve"> </w:t>
      </w:r>
      <w:r w:rsidR="00E50B51" w:rsidRPr="5968530B">
        <w:t>Phase 2, activity 9 – speech introduction scaffold</w:t>
      </w:r>
      <w:r>
        <w:t xml:space="preserve">; </w:t>
      </w:r>
      <w:r w:rsidR="718DCB00" w:rsidRPr="00EA6532">
        <w:t>Core formative task 2 – persuasive body paragraph</w:t>
      </w:r>
      <w:r w:rsidR="718DCB00" w:rsidRPr="504D250B">
        <w:t xml:space="preserve"> and </w:t>
      </w:r>
      <w:r w:rsidR="00961C22" w:rsidRPr="267567AA">
        <w:rPr>
          <w:rStyle w:val="Strong"/>
        </w:rPr>
        <w:t xml:space="preserve">Phase 3, activity </w:t>
      </w:r>
      <w:r w:rsidR="00961C22" w:rsidRPr="0E20113C">
        <w:rPr>
          <w:rStyle w:val="Strong"/>
        </w:rPr>
        <w:t>1</w:t>
      </w:r>
      <w:r w:rsidR="002E45B1" w:rsidRPr="0E20113C">
        <w:rPr>
          <w:rStyle w:val="Strong"/>
        </w:rPr>
        <w:t>0</w:t>
      </w:r>
      <w:r w:rsidR="00961C22" w:rsidRPr="267567AA">
        <w:rPr>
          <w:rStyle w:val="Strong"/>
        </w:rPr>
        <w:t xml:space="preserve"> – core formative task 2 scaffolding</w:t>
      </w:r>
      <w:r w:rsidR="005D2810">
        <w:t>)</w:t>
      </w:r>
    </w:p>
    <w:p w14:paraId="5289C92A" w14:textId="270F3F00" w:rsidR="0078097F" w:rsidRPr="005736C2" w:rsidRDefault="0078097F" w:rsidP="005353D9">
      <w:pPr>
        <w:pStyle w:val="ListBullet"/>
      </w:pPr>
      <w:r w:rsidRPr="2AAFE2EC">
        <w:t xml:space="preserve">support for </w:t>
      </w:r>
      <w:r w:rsidR="005736C2">
        <w:t xml:space="preserve">using and applying peer feedback to refine work </w:t>
      </w:r>
      <w:r w:rsidRPr="2AAFE2EC">
        <w:t>(</w:t>
      </w:r>
      <w:r w:rsidRPr="005736C2">
        <w:t xml:space="preserve">see </w:t>
      </w:r>
      <w:r w:rsidR="00453EE8" w:rsidRPr="00453EE8">
        <w:rPr>
          <w:bCs/>
        </w:rPr>
        <w:t>Phase 3, activity 9</w:t>
      </w:r>
      <w:r w:rsidR="00453EE8" w:rsidRPr="00453EE8">
        <w:t xml:space="preserve"> – identifying speech delivery elements</w:t>
      </w:r>
      <w:r w:rsidR="005736C2" w:rsidRPr="00493CBC">
        <w:t xml:space="preserve">; </w:t>
      </w:r>
      <w:r w:rsidR="00E730ED" w:rsidRPr="00E730ED">
        <w:t xml:space="preserve">Phase </w:t>
      </w:r>
      <w:r w:rsidR="00E730ED" w:rsidRPr="00E730ED">
        <w:rPr>
          <w:bCs/>
        </w:rPr>
        <w:t>4</w:t>
      </w:r>
      <w:r w:rsidR="00E730ED" w:rsidRPr="00E730ED">
        <w:t xml:space="preserve"> Core formative</w:t>
      </w:r>
      <w:r w:rsidR="00E730ED" w:rsidRPr="00E730ED">
        <w:rPr>
          <w:bCs/>
        </w:rPr>
        <w:t xml:space="preserve"> task 3 – feedback on speech delivery</w:t>
      </w:r>
      <w:r w:rsidR="005700AE">
        <w:rPr>
          <w:bCs/>
        </w:rPr>
        <w:t xml:space="preserve">; </w:t>
      </w:r>
      <w:r w:rsidR="00877B1D">
        <w:rPr>
          <w:bCs/>
        </w:rPr>
        <w:t>Phase 4</w:t>
      </w:r>
      <w:r w:rsidR="004A5E07">
        <w:rPr>
          <w:bCs/>
        </w:rPr>
        <w:t xml:space="preserve">, activity 9 </w:t>
      </w:r>
      <w:r w:rsidR="005442F8">
        <w:rPr>
          <w:bCs/>
        </w:rPr>
        <w:t>–</w:t>
      </w:r>
      <w:r w:rsidR="004A5E07">
        <w:rPr>
          <w:bCs/>
        </w:rPr>
        <w:t xml:space="preserve"> </w:t>
      </w:r>
      <w:r w:rsidR="005442F8">
        <w:rPr>
          <w:bCs/>
        </w:rPr>
        <w:t>feedback templates</w:t>
      </w:r>
      <w:r w:rsidRPr="005736C2">
        <w:t>)</w:t>
      </w:r>
    </w:p>
    <w:p w14:paraId="0AF73B1C" w14:textId="416E2B02" w:rsidR="0078097F" w:rsidRPr="005736C2" w:rsidRDefault="37C5EBFC" w:rsidP="005353D9">
      <w:pPr>
        <w:pStyle w:val="ListBullet"/>
      </w:pPr>
      <w:r>
        <w:t xml:space="preserve">understanding and working with the assessment task and marking criteria (see </w:t>
      </w:r>
      <w:r w:rsidR="1D5FDD4F" w:rsidRPr="3A1E97F3">
        <w:rPr>
          <w:rStyle w:val="Strong"/>
        </w:rPr>
        <w:t>Phase 6, resource 2 – task forms and features</w:t>
      </w:r>
      <w:r>
        <w:t>)</w:t>
      </w:r>
    </w:p>
    <w:p w14:paraId="3D3FCABB" w14:textId="64BC6A63" w:rsidR="006F463A" w:rsidRPr="00737231" w:rsidRDefault="006F463A" w:rsidP="00EA4F49">
      <w:pPr>
        <w:pStyle w:val="Heading2"/>
      </w:pPr>
      <w:bookmarkStart w:id="33" w:name="_Toc138846988"/>
      <w:bookmarkStart w:id="34" w:name="_Toc159508777"/>
      <w:r w:rsidRPr="00737231">
        <w:t>Student work sample</w:t>
      </w:r>
      <w:bookmarkEnd w:id="33"/>
      <w:bookmarkEnd w:id="34"/>
    </w:p>
    <w:p w14:paraId="3A07C5D5" w14:textId="3644E9C2" w:rsidR="00B15A9E" w:rsidRDefault="00145EA8" w:rsidP="008B3C3D">
      <w:r w:rsidRPr="00145EA8">
        <w:t>The following annotated work sample is designed to provide one example of a completed version of this assessment task.</w:t>
      </w:r>
    </w:p>
    <w:p w14:paraId="573D54B8" w14:textId="0CC87692" w:rsidR="00B15A9E" w:rsidRDefault="00B15A9E" w:rsidP="00B15A9E">
      <w:r w:rsidRPr="00B15A9E">
        <w:rPr>
          <w:rStyle w:val="Strong"/>
        </w:rPr>
        <w:t>Type of text</w:t>
      </w:r>
      <w:r>
        <w:t xml:space="preserve"> – persuasive speech</w:t>
      </w:r>
    </w:p>
    <w:p w14:paraId="66E7F69A" w14:textId="77777777" w:rsidR="00B15A9E" w:rsidRDefault="00B15A9E" w:rsidP="00B15A9E">
      <w:r>
        <w:t>This is a complete copy of the student response.</w:t>
      </w:r>
    </w:p>
    <w:p w14:paraId="22521B83" w14:textId="6BEC5107" w:rsidR="0086157D" w:rsidRDefault="00B15A9E" w:rsidP="00B15A9E">
      <w:r>
        <w:t>1.</w:t>
      </w:r>
      <w:r>
        <w:tab/>
        <w:t>Read through the response in its entirety prior to reading the annotated version below.</w:t>
      </w:r>
    </w:p>
    <w:p w14:paraId="45C0038C" w14:textId="01797045" w:rsidR="006A62DD" w:rsidRPr="006A62DD" w:rsidRDefault="00B34A1C" w:rsidP="006A62DD">
      <w:pPr>
        <w:rPr>
          <w:rStyle w:val="Strong"/>
        </w:rPr>
      </w:pPr>
      <w:r>
        <w:rPr>
          <w:rStyle w:val="Strong"/>
        </w:rPr>
        <w:t>Stimulus</w:t>
      </w:r>
    </w:p>
    <w:p w14:paraId="40B17E21" w14:textId="1920C144" w:rsidR="0086157D" w:rsidRDefault="006A62DD" w:rsidP="006A62DD">
      <w:r>
        <w:t xml:space="preserve">The focus of the speech below is </w:t>
      </w:r>
      <w:r w:rsidR="00B417C7">
        <w:t xml:space="preserve">responding to the topic: </w:t>
      </w:r>
      <w:r w:rsidR="00A701BF" w:rsidRPr="00A701BF">
        <w:t>Oral storytelling is dead.</w:t>
      </w:r>
    </w:p>
    <w:p w14:paraId="6980E235" w14:textId="42EFBE3D" w:rsidR="00DC5C8A" w:rsidRPr="00F162A7" w:rsidRDefault="0080091E" w:rsidP="00F162A7">
      <w:pPr>
        <w:rPr>
          <w:rStyle w:val="Strong"/>
        </w:rPr>
      </w:pPr>
      <w:r w:rsidRPr="00F162A7">
        <w:rPr>
          <w:rStyle w:val="Strong"/>
        </w:rPr>
        <w:lastRenderedPageBreak/>
        <w:t>S</w:t>
      </w:r>
      <w:r w:rsidR="006F72DA">
        <w:rPr>
          <w:rStyle w:val="Strong"/>
        </w:rPr>
        <w:t>peech</w:t>
      </w:r>
      <w:r w:rsidRPr="00F162A7">
        <w:rPr>
          <w:rStyle w:val="Strong"/>
        </w:rPr>
        <w:t xml:space="preserve"> </w:t>
      </w:r>
      <w:r w:rsidR="00B34A1C">
        <w:rPr>
          <w:rStyle w:val="Strong"/>
        </w:rPr>
        <w:t>transcript</w:t>
      </w:r>
    </w:p>
    <w:p w14:paraId="6D3DEFEE" w14:textId="4CBA0A9B" w:rsidR="005A3B1D" w:rsidRPr="00636CCB" w:rsidRDefault="00E1427A" w:rsidP="005A3B1D">
      <w:r>
        <w:t xml:space="preserve">Thank you </w:t>
      </w:r>
      <w:r w:rsidR="00BA5C43">
        <w:t xml:space="preserve">for giving me the </w:t>
      </w:r>
      <w:r w:rsidR="00882C23">
        <w:t xml:space="preserve">chance to speak to you today about stories. </w:t>
      </w:r>
      <w:r w:rsidR="00C92D51">
        <w:t xml:space="preserve">Who doesn’t like a good story? </w:t>
      </w:r>
      <w:r w:rsidR="00DF6E7C">
        <w:t>I’m always</w:t>
      </w:r>
      <w:r w:rsidR="00C92D51">
        <w:t xml:space="preserve"> </w:t>
      </w:r>
      <w:r w:rsidR="00934799">
        <w:t>rifling around on</w:t>
      </w:r>
      <w:r w:rsidR="00C92D51">
        <w:t xml:space="preserve"> Netflix</w:t>
      </w:r>
      <w:r w:rsidR="00934799">
        <w:t xml:space="preserve"> for something good to watch</w:t>
      </w:r>
      <w:r w:rsidR="009725A6">
        <w:t>. I love shows that have adventure in them and someone gets to</w:t>
      </w:r>
      <w:r w:rsidR="00DE1D8C">
        <w:t xml:space="preserve"> save the day, but I also don’t mind watching documentaries about real life</w:t>
      </w:r>
      <w:r w:rsidR="00C81849">
        <w:t xml:space="preserve"> survivors. Mum says I should watch a little less tele and</w:t>
      </w:r>
      <w:r w:rsidR="005F6011">
        <w:t xml:space="preserve"> suggested I read more. Read! Well, that’s not going to happen in my free time!</w:t>
      </w:r>
      <w:r w:rsidR="006D693F" w:rsidRPr="006D693F">
        <w:t xml:space="preserve"> Who in the audience here has not had a parent come up with a totally daft idea like this?</w:t>
      </w:r>
      <w:r w:rsidR="005F6011">
        <w:t xml:space="preserve"> So </w:t>
      </w:r>
      <w:r w:rsidR="00194DC5">
        <w:t>we came up with a compromise and I said I would listen to some podcasts</w:t>
      </w:r>
      <w:r w:rsidR="002A4918">
        <w:t xml:space="preserve">. </w:t>
      </w:r>
      <w:r w:rsidR="00306E17">
        <w:t xml:space="preserve">I hate to say it, but I have </w:t>
      </w:r>
      <w:proofErr w:type="gramStart"/>
      <w:r w:rsidR="00306E17">
        <w:t>actually found</w:t>
      </w:r>
      <w:proofErr w:type="gramEnd"/>
      <w:r w:rsidR="00306E17">
        <w:t xml:space="preserve"> some that are pretty interesting</w:t>
      </w:r>
      <w:r w:rsidR="003B7E82">
        <w:t xml:space="preserve">. </w:t>
      </w:r>
      <w:r w:rsidR="00D17420">
        <w:t xml:space="preserve">I guess that’s why I </w:t>
      </w:r>
      <w:r w:rsidR="00D17420" w:rsidRPr="00636CCB">
        <w:t>chose the topic – oral storytelling is dead – because I don’t think it is.</w:t>
      </w:r>
    </w:p>
    <w:p w14:paraId="20BF6222" w14:textId="6EFA36EB" w:rsidR="00F8065A" w:rsidRPr="00636CCB" w:rsidRDefault="00F8065A" w:rsidP="005A3B1D">
      <w:r w:rsidRPr="00636CCB">
        <w:t>Oral storytelling – what exactly is it? Well if we look at</w:t>
      </w:r>
      <w:r w:rsidR="003265DE" w:rsidRPr="00636CCB">
        <w:t xml:space="preserve"> t</w:t>
      </w:r>
      <w:r w:rsidRPr="00636CCB">
        <w:t>he meaning of the words we can work out that oral means</w:t>
      </w:r>
      <w:r w:rsidR="003265DE" w:rsidRPr="00636CCB">
        <w:t xml:space="preserve"> ‘spoken rather than written’ and storytelling means </w:t>
      </w:r>
      <w:r w:rsidR="00CF6465" w:rsidRPr="00636CCB">
        <w:t>‘the telling or writing of stories’. So if we put those both together, we can see that oral storytelling is telling a story</w:t>
      </w:r>
      <w:r w:rsidR="001752EC" w:rsidRPr="00636CCB">
        <w:t xml:space="preserve"> by mouth.</w:t>
      </w:r>
    </w:p>
    <w:p w14:paraId="617B725E" w14:textId="3B23CC58" w:rsidR="001752EC" w:rsidRDefault="00E56440" w:rsidP="005A3B1D">
      <w:r w:rsidRPr="00636CCB">
        <w:t xml:space="preserve">Firstly, </w:t>
      </w:r>
      <w:r w:rsidR="00B84C99" w:rsidRPr="00636CCB">
        <w:t xml:space="preserve">what is the first thing we think of when we talk about telling a story by mouth? I guess as an Aussie, I </w:t>
      </w:r>
      <w:r w:rsidR="006D28C4">
        <w:t xml:space="preserve">can tell you I </w:t>
      </w:r>
      <w:r w:rsidR="00B84C99" w:rsidRPr="00636CCB">
        <w:t>am going to have to go with the traditional Dream</w:t>
      </w:r>
      <w:r w:rsidR="00475868" w:rsidRPr="00636CCB">
        <w:t>time</w:t>
      </w:r>
      <w:r w:rsidR="00B84C99" w:rsidRPr="00636CCB">
        <w:t xml:space="preserve"> stories of the Aboriginal and Torres Strait Islander Peoples.</w:t>
      </w:r>
      <w:r w:rsidR="00561F42" w:rsidRPr="00636CCB">
        <w:t xml:space="preserve"> We all know that this is the way that important stories and messages were passed down through the generations.</w:t>
      </w:r>
      <w:r w:rsidR="00157414" w:rsidRPr="00636CCB">
        <w:t xml:space="preserve"> We know that th</w:t>
      </w:r>
      <w:r w:rsidR="00475868" w:rsidRPr="00636CCB">
        <w:t>ey did not have books and stuff, so all there</w:t>
      </w:r>
      <w:r w:rsidR="00475868">
        <w:t xml:space="preserve"> important stuff was told by word.</w:t>
      </w:r>
      <w:r w:rsidR="008835F2">
        <w:t xml:space="preserve"> An in school, we are still learning about these stories and how the world was created. I think there pretty </w:t>
      </w:r>
      <w:proofErr w:type="gramStart"/>
      <w:r w:rsidR="008835F2">
        <w:t>neat</w:t>
      </w:r>
      <w:proofErr w:type="gramEnd"/>
      <w:r w:rsidR="007D5F62">
        <w:t xml:space="preserve"> and if were still t</w:t>
      </w:r>
      <w:r w:rsidR="00DE35FC">
        <w:t>elling them, then they aren’t dead are they?</w:t>
      </w:r>
    </w:p>
    <w:p w14:paraId="73641DF5" w14:textId="61580BC0" w:rsidR="00BD022D" w:rsidRDefault="00E56440" w:rsidP="005A3B1D">
      <w:r>
        <w:t xml:space="preserve">Secondly, </w:t>
      </w:r>
      <w:r w:rsidRPr="00E56440">
        <w:t>a</w:t>
      </w:r>
      <w:r w:rsidR="00BD022D" w:rsidRPr="00E56440">
        <w:t>nother thing</w:t>
      </w:r>
      <w:r w:rsidR="00BD022D">
        <w:t xml:space="preserve"> I think about when </w:t>
      </w:r>
      <w:r w:rsidR="007D5F62">
        <w:t>people say oral storytelling, is when mum used to tell me stories at bedtime when I was little.</w:t>
      </w:r>
      <w:r w:rsidR="00DE35FC">
        <w:t xml:space="preserve"> </w:t>
      </w:r>
      <w:proofErr w:type="gramStart"/>
      <w:r w:rsidR="00DE35FC">
        <w:t>Ac</w:t>
      </w:r>
      <w:r w:rsidR="00223B83">
        <w:t>t</w:t>
      </w:r>
      <w:r w:rsidR="00DE35FC">
        <w:t>ually, she</w:t>
      </w:r>
      <w:proofErr w:type="gramEnd"/>
      <w:r w:rsidR="00DE35FC">
        <w:t xml:space="preserve"> </w:t>
      </w:r>
      <w:r w:rsidR="00A00C4F">
        <w:t xml:space="preserve">still </w:t>
      </w:r>
      <w:r w:rsidR="00DE35FC">
        <w:t>tells stories to me younger brother and siter.</w:t>
      </w:r>
      <w:r w:rsidR="00A00C4F">
        <w:t xml:space="preserve"> I remember hearing about all kinds of fairy tales</w:t>
      </w:r>
      <w:r w:rsidR="001454E2">
        <w:t xml:space="preserve"> at night. Mum would shut off the light and sit on the edge of the bed and just start telling a story – sometimes it was about princes and princesses and sometimes they would be about animals and dragons. They were </w:t>
      </w:r>
      <w:proofErr w:type="gramStart"/>
      <w:r w:rsidR="001454E2">
        <w:t>pretty cool</w:t>
      </w:r>
      <w:proofErr w:type="gramEnd"/>
      <w:r w:rsidR="001454E2">
        <w:t xml:space="preserve">. Mum used to </w:t>
      </w:r>
      <w:r w:rsidR="00C412D9">
        <w:t>talk fast in the scary parts and talk real quietly when something was about to happen. The way she told the stories made it real interesting</w:t>
      </w:r>
      <w:r w:rsidR="0065182B">
        <w:t xml:space="preserve"> and even exciting. So my second point that oral storytelling isn’t dead because mums tell bedtime stories</w:t>
      </w:r>
      <w:r>
        <w:t xml:space="preserve"> proves this.</w:t>
      </w:r>
    </w:p>
    <w:p w14:paraId="50D9D952" w14:textId="2F0338A0" w:rsidR="00E56440" w:rsidRDefault="00E56440" w:rsidP="005A3B1D">
      <w:r>
        <w:t xml:space="preserve">My third and final argument is that podcasts are oral storytelling. </w:t>
      </w:r>
      <w:r w:rsidR="00D056C9">
        <w:t>Like I said before, mum made me listen to podcasts. I found this real cool one about people surviving</w:t>
      </w:r>
      <w:r w:rsidR="00047394">
        <w:t xml:space="preserve"> extreme disasters. I’ve listened to stories about</w:t>
      </w:r>
      <w:r w:rsidR="00AA3AA1">
        <w:t xml:space="preserve"> people </w:t>
      </w:r>
      <w:r w:rsidR="00047394">
        <w:t xml:space="preserve">eating dead people in the snowy </w:t>
      </w:r>
      <w:r w:rsidR="00AA3AA1">
        <w:t>mountains to survive, people hiking out of</w:t>
      </w:r>
      <w:r w:rsidR="004C1DBB">
        <w:t xml:space="preserve"> jungles with nothing but a pocket knife, and people </w:t>
      </w:r>
      <w:r w:rsidR="00B56F29">
        <w:t>stopping the nuclear power stations in Hiroshima from blowing up. I can tell you, these stories were so exciting! I couldn’t wait to listen to the next episode.</w:t>
      </w:r>
      <w:r w:rsidR="002F5EE3">
        <w:t xml:space="preserve"> So what I’m trying to get at, is that podcasts are oral storytelling. And podcasts </w:t>
      </w:r>
      <w:r w:rsidR="002F5EE3">
        <w:lastRenderedPageBreak/>
        <w:t>are getting more popular every day.</w:t>
      </w:r>
      <w:r w:rsidR="0067097B">
        <w:t xml:space="preserve"> </w:t>
      </w:r>
      <w:r w:rsidR="006B4433">
        <w:t>Did you know that there are</w:t>
      </w:r>
      <w:r w:rsidR="0067097B">
        <w:t xml:space="preserve"> over 5 miliion podcasts around the world</w:t>
      </w:r>
      <w:r w:rsidR="000407BF">
        <w:t xml:space="preserve"> with about 500 million podcast listeners</w:t>
      </w:r>
      <w:r w:rsidR="0067097B">
        <w:t xml:space="preserve">? So you can’t tell me that oral storytelling is dead! It is </w:t>
      </w:r>
      <w:proofErr w:type="gramStart"/>
      <w:r w:rsidR="0067097B">
        <w:t xml:space="preserve">actually </w:t>
      </w:r>
      <w:r w:rsidR="0067097B" w:rsidRPr="00636CCB">
        <w:t>growing</w:t>
      </w:r>
      <w:proofErr w:type="gramEnd"/>
      <w:r w:rsidR="000407BF" w:rsidRPr="00636CCB">
        <w:t xml:space="preserve"> cos they reckon the amount of people</w:t>
      </w:r>
      <w:r w:rsidR="000407BF">
        <w:t xml:space="preserve"> listening is still growing.</w:t>
      </w:r>
    </w:p>
    <w:p w14:paraId="70BE873C" w14:textId="29A02273" w:rsidR="000407BF" w:rsidRDefault="000407BF" w:rsidP="005A3B1D">
      <w:r>
        <w:t xml:space="preserve">In conclusion, I rest my case. Oral storytelling is not dead and in fact, you just </w:t>
      </w:r>
      <w:r w:rsidR="00AD0EA5">
        <w:t>participated</w:t>
      </w:r>
      <w:r w:rsidR="00947CC0">
        <w:t xml:space="preserve"> in oral storytelling cos you just listened to my story in the form of a speech.</w:t>
      </w:r>
      <w:r w:rsidR="00AD0EA5" w:rsidRPr="00AD0EA5">
        <w:t xml:space="preserve"> Thank you for giving me the chance to speak to you today about </w:t>
      </w:r>
      <w:r w:rsidR="00AD0EA5">
        <w:t xml:space="preserve">oral </w:t>
      </w:r>
      <w:r w:rsidR="00AD0EA5" w:rsidRPr="00AD0EA5">
        <w:t>storytelling.'</w:t>
      </w:r>
    </w:p>
    <w:p w14:paraId="3E937B48" w14:textId="36A605BD" w:rsidR="005A3B1D" w:rsidRPr="00AE793B" w:rsidRDefault="00AE793B" w:rsidP="005A3B1D">
      <w:pPr>
        <w:rPr>
          <w:rStyle w:val="Strong"/>
        </w:rPr>
      </w:pPr>
      <w:r w:rsidRPr="00AE793B">
        <w:rPr>
          <w:rStyle w:val="Strong"/>
        </w:rPr>
        <w:t>6</w:t>
      </w:r>
      <w:r w:rsidR="00D13B0E">
        <w:rPr>
          <w:rStyle w:val="Strong"/>
        </w:rPr>
        <w:t>60</w:t>
      </w:r>
      <w:r w:rsidRPr="00AE793B">
        <w:rPr>
          <w:rStyle w:val="Strong"/>
        </w:rPr>
        <w:t xml:space="preserve"> words</w:t>
      </w:r>
    </w:p>
    <w:p w14:paraId="3B312B5D" w14:textId="77777777" w:rsidR="00DC5C8A" w:rsidRPr="00DC5C8A" w:rsidRDefault="00DC5C8A" w:rsidP="00DC5C8A">
      <w:pPr>
        <w:sectPr w:rsidR="00DC5C8A" w:rsidRPr="00DC5C8A" w:rsidSect="00805A0C">
          <w:footerReference w:type="even" r:id="rId22"/>
          <w:footerReference w:type="default" r:id="rId23"/>
          <w:pgSz w:w="11906" w:h="16838"/>
          <w:pgMar w:top="1134" w:right="1134" w:bottom="1134" w:left="1134" w:header="709" w:footer="709" w:gutter="0"/>
          <w:cols w:space="708"/>
          <w:docGrid w:linePitch="360"/>
        </w:sectPr>
      </w:pPr>
    </w:p>
    <w:p w14:paraId="27A508EE" w14:textId="6F7CD05B" w:rsidR="0012624C" w:rsidRDefault="004345B3" w:rsidP="00CF39CC">
      <w:pPr>
        <w:pStyle w:val="Heading2"/>
      </w:pPr>
      <w:bookmarkStart w:id="35" w:name="_Toc159508778"/>
      <w:r>
        <w:lastRenderedPageBreak/>
        <w:t>Annotated s</w:t>
      </w:r>
      <w:r w:rsidR="00F25C9E">
        <w:t>tudent</w:t>
      </w:r>
      <w:r>
        <w:t xml:space="preserve"> work sample</w:t>
      </w:r>
      <w:bookmarkEnd w:id="35"/>
    </w:p>
    <w:p w14:paraId="5DCC456D" w14:textId="2CC009F7" w:rsidR="008B3C3D" w:rsidRDefault="008B3C3D" w:rsidP="00EA2B0F">
      <w:pPr>
        <w:pStyle w:val="FeatureBox2"/>
      </w:pPr>
      <w:r>
        <w:rPr>
          <w:b/>
          <w:bCs/>
        </w:rPr>
        <w:t xml:space="preserve">Teacher note: </w:t>
      </w:r>
      <w:r>
        <w:t>the student work sample i</w:t>
      </w:r>
      <w:r w:rsidRPr="00145EA8">
        <w:t xml:space="preserve">s not designed to be an exemplar and is reflective </w:t>
      </w:r>
      <w:r w:rsidRPr="00102024">
        <w:t>of a B grade student</w:t>
      </w:r>
      <w:r w:rsidRPr="00145EA8">
        <w:t xml:space="preserve"> response. This can be used as a sample with students and as part of a modelled, guided and independent compositional process.</w:t>
      </w:r>
      <w:r>
        <w:t xml:space="preserve"> </w:t>
      </w:r>
      <w:r w:rsidR="00E977A9">
        <w:t xml:space="preserve">Teachers may wish to remove the grade information and guide students through the process of marking the sample using the student facing rubric. </w:t>
      </w:r>
      <w:r w:rsidR="00EC58A2">
        <w:t xml:space="preserve">Students </w:t>
      </w:r>
      <w:r w:rsidR="00E977A9">
        <w:t>c</w:t>
      </w:r>
      <w:r w:rsidR="00EC58A2">
        <w:t>ould</w:t>
      </w:r>
      <w:r w:rsidR="00E977A9">
        <w:t xml:space="preserve"> discuss the grade they allocated the student and identify the </w:t>
      </w:r>
      <w:r w:rsidR="00397CB0">
        <w:t>distinguishing features from the sample that align with the grade.</w:t>
      </w:r>
    </w:p>
    <w:p w14:paraId="35C0D0CB" w14:textId="1A134A75" w:rsidR="005E07BC" w:rsidRDefault="008B3C3D" w:rsidP="00EA2B0F">
      <w:pPr>
        <w:pStyle w:val="FeatureBox2"/>
      </w:pPr>
      <w:r>
        <w:t xml:space="preserve">This student work sample is </w:t>
      </w:r>
      <w:r w:rsidRPr="00102024">
        <w:t>one example of a B grade student response</w:t>
      </w:r>
      <w:r>
        <w:t>. It is provided as an example of a complete response to the assessment task.</w:t>
      </w:r>
      <w:r w:rsidR="00397CB0">
        <w:t xml:space="preserve"> </w:t>
      </w:r>
      <w:r w:rsidR="00082C0B">
        <w:t xml:space="preserve">The annotations below can be used </w:t>
      </w:r>
      <w:r w:rsidR="00B700B1">
        <w:t xml:space="preserve">to support marking judgements of a </w:t>
      </w:r>
      <w:r w:rsidR="00082C0B">
        <w:t>student speech scrip</w:t>
      </w:r>
      <w:r w:rsidR="00B700B1">
        <w:t>t or for offering feedback to a student at the drafting stage. This sample is student facing.</w:t>
      </w:r>
    </w:p>
    <w:p w14:paraId="32E4683B" w14:textId="7DDE9227" w:rsidR="001D4AE2" w:rsidRPr="001D4AE2" w:rsidRDefault="001D4AE2" w:rsidP="001D4AE2">
      <w:pPr>
        <w:pStyle w:val="Caption"/>
      </w:pPr>
      <w:r>
        <w:t xml:space="preserve">Table </w:t>
      </w:r>
      <w:r>
        <w:fldChar w:fldCharType="begin"/>
      </w:r>
      <w:r>
        <w:instrText>SEQ Table \* ARABIC</w:instrText>
      </w:r>
      <w:r>
        <w:fldChar w:fldCharType="separate"/>
      </w:r>
      <w:r w:rsidR="00B700B1">
        <w:rPr>
          <w:noProof/>
        </w:rPr>
        <w:t>5</w:t>
      </w:r>
      <w:r>
        <w:fldChar w:fldCharType="end"/>
      </w:r>
      <w:r>
        <w:t xml:space="preserve"> – </w:t>
      </w:r>
      <w:r w:rsidR="0012624C">
        <w:t>student work sample</w:t>
      </w:r>
      <w:r>
        <w:t xml:space="preserve"> </w:t>
      </w:r>
      <w:r w:rsidR="0012624C">
        <w:t>annotations</w:t>
      </w:r>
    </w:p>
    <w:tbl>
      <w:tblPr>
        <w:tblStyle w:val="Tableheader"/>
        <w:tblW w:w="5000" w:type="pct"/>
        <w:tblLayout w:type="fixed"/>
        <w:tblLook w:val="04A0" w:firstRow="1" w:lastRow="0" w:firstColumn="1" w:lastColumn="0" w:noHBand="0" w:noVBand="1"/>
        <w:tblCaption w:val="Student work sample annotations"/>
        <w:tblDescription w:val="Student work sample outlining annotations and features of podcast used to shape meaning."/>
      </w:tblPr>
      <w:tblGrid>
        <w:gridCol w:w="6658"/>
        <w:gridCol w:w="3952"/>
        <w:gridCol w:w="3952"/>
      </w:tblGrid>
      <w:tr w:rsidR="00542D68" w:rsidRPr="00D67E61" w14:paraId="5617BCD8" w14:textId="77777777" w:rsidTr="000A2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pct"/>
          </w:tcPr>
          <w:p w14:paraId="1FA7EBC9" w14:textId="143FA189" w:rsidR="00542D68" w:rsidRPr="00D67E61" w:rsidRDefault="00542D68" w:rsidP="00D67E61">
            <w:r w:rsidRPr="00D67E61">
              <w:t>Student work sample</w:t>
            </w:r>
          </w:p>
        </w:tc>
        <w:tc>
          <w:tcPr>
            <w:tcW w:w="1357" w:type="pct"/>
          </w:tcPr>
          <w:p w14:paraId="080D3C4A" w14:textId="40770237" w:rsidR="00542D68" w:rsidRPr="00D67E61" w:rsidRDefault="00542D68" w:rsidP="00D67E61">
            <w:pPr>
              <w:cnfStyle w:val="100000000000" w:firstRow="1" w:lastRow="0" w:firstColumn="0" w:lastColumn="0" w:oddVBand="0" w:evenVBand="0" w:oddHBand="0" w:evenHBand="0" w:firstRowFirstColumn="0" w:firstRowLastColumn="0" w:lastRowFirstColumn="0" w:lastRowLastColumn="0"/>
            </w:pPr>
            <w:r w:rsidRPr="00D67E61">
              <w:t>Annotations</w:t>
            </w:r>
          </w:p>
        </w:tc>
        <w:tc>
          <w:tcPr>
            <w:tcW w:w="1357" w:type="pct"/>
          </w:tcPr>
          <w:p w14:paraId="7ECE942F" w14:textId="496AA047" w:rsidR="00542D68" w:rsidRPr="00D67E61" w:rsidRDefault="00542D68" w:rsidP="00D67E61">
            <w:pPr>
              <w:cnfStyle w:val="100000000000" w:firstRow="1" w:lastRow="0" w:firstColumn="0" w:lastColumn="0" w:oddVBand="0" w:evenVBand="0" w:oddHBand="0" w:evenHBand="0" w:firstRowFirstColumn="0" w:firstRowLastColumn="0" w:lastRowFirstColumn="0" w:lastRowLastColumn="0"/>
            </w:pPr>
            <w:r w:rsidRPr="00D67E61">
              <w:t>Features of p</w:t>
            </w:r>
            <w:r w:rsidR="00E5107B" w:rsidRPr="00D67E61">
              <w:t xml:space="preserve">ersuasive speech </w:t>
            </w:r>
            <w:r w:rsidRPr="00D67E61">
              <w:t>used to shape meaning</w:t>
            </w:r>
          </w:p>
        </w:tc>
      </w:tr>
      <w:tr w:rsidR="00B95534" w14:paraId="57477417" w14:textId="77777777" w:rsidTr="000A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pct"/>
          </w:tcPr>
          <w:p w14:paraId="67B4885A" w14:textId="445F768F" w:rsidR="008A3A29" w:rsidRPr="004310CA" w:rsidRDefault="004C4C1E" w:rsidP="004310CA">
            <w:pPr>
              <w:rPr>
                <w:b w:val="0"/>
                <w:bCs/>
              </w:rPr>
            </w:pPr>
            <w:r w:rsidRPr="004C4C1E">
              <w:rPr>
                <w:b w:val="0"/>
                <w:bCs/>
              </w:rPr>
              <w:t xml:space="preserve">Thank you for giving me the chance to speak to you today about stories. Who doesn’t like a good story? I’m always rifling around on Netflix for something good to watch. I love shows that have adventure in them and someone gets to save the day, but I also don’t mind watching documentaries about real life survivors. Mum says I should watch a little less tele and suggested I read more. Read! Well, that’s not going to happen in my free time! Who in the </w:t>
            </w:r>
            <w:r w:rsidRPr="004C4C1E">
              <w:rPr>
                <w:b w:val="0"/>
                <w:bCs/>
              </w:rPr>
              <w:lastRenderedPageBreak/>
              <w:t xml:space="preserve">audience here has not had a parent come up with a totally daft idea like this? So we came up with a compromise and I said I would listen to some podcasts. I hate to say it, but I have </w:t>
            </w:r>
            <w:proofErr w:type="gramStart"/>
            <w:r w:rsidRPr="004C4C1E">
              <w:rPr>
                <w:b w:val="0"/>
                <w:bCs/>
              </w:rPr>
              <w:t>actually found</w:t>
            </w:r>
            <w:proofErr w:type="gramEnd"/>
            <w:r w:rsidRPr="004C4C1E">
              <w:rPr>
                <w:b w:val="0"/>
                <w:bCs/>
              </w:rPr>
              <w:t xml:space="preserve"> some that are pretty interesting. I guess that’s why I chose the topic – oral storytelling is dead – because I don’t think it is.</w:t>
            </w:r>
          </w:p>
        </w:tc>
        <w:tc>
          <w:tcPr>
            <w:tcW w:w="1357" w:type="pct"/>
          </w:tcPr>
          <w:p w14:paraId="628410B7" w14:textId="436630FE" w:rsidR="00625DB3" w:rsidRPr="00754E70" w:rsidRDefault="00625DB3" w:rsidP="007B4590">
            <w:pPr>
              <w:spacing w:after="0"/>
              <w:cnfStyle w:val="000000100000" w:firstRow="0" w:lastRow="0" w:firstColumn="0" w:lastColumn="0" w:oddVBand="0" w:evenVBand="0" w:oddHBand="1" w:evenHBand="0" w:firstRowFirstColumn="0" w:firstRowLastColumn="0" w:lastRowFirstColumn="0" w:lastRowLastColumn="0"/>
            </w:pPr>
            <w:r>
              <w:rPr>
                <w:color w:val="000000" w:themeColor="text1"/>
              </w:rPr>
              <w:lastRenderedPageBreak/>
              <w:t xml:space="preserve">The introduction shows </w:t>
            </w:r>
            <w:r w:rsidR="001B20DF">
              <w:rPr>
                <w:color w:val="000000" w:themeColor="text1"/>
              </w:rPr>
              <w:t xml:space="preserve">consistent </w:t>
            </w:r>
            <w:r>
              <w:rPr>
                <w:color w:val="000000" w:themeColor="text1"/>
              </w:rPr>
              <w:t xml:space="preserve">use of rhetorical devices to </w:t>
            </w:r>
            <w:r w:rsidR="001B20DF">
              <w:rPr>
                <w:color w:val="000000" w:themeColor="text1"/>
              </w:rPr>
              <w:t>engage the responder in the topic.</w:t>
            </w:r>
          </w:p>
          <w:p w14:paraId="79923F9F" w14:textId="0D87C2AC" w:rsidR="00350A2A" w:rsidRDefault="00350A2A" w:rsidP="007B4590">
            <w:pPr>
              <w:spacing w:after="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Use of speaking conventions has </w:t>
            </w:r>
            <w:r w:rsidR="00280D60">
              <w:rPr>
                <w:color w:val="000000" w:themeColor="text1"/>
              </w:rPr>
              <w:t>competently enhanced the delivery of the speech.</w:t>
            </w:r>
          </w:p>
          <w:p w14:paraId="13DFD564" w14:textId="2C43ECEB" w:rsidR="00280D60" w:rsidRPr="00434046" w:rsidRDefault="00280D60" w:rsidP="007B4590">
            <w:pPr>
              <w:spacing w:after="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A more sophisticated use of language</w:t>
            </w:r>
            <w:r w:rsidR="00754E70">
              <w:rPr>
                <w:color w:val="000000" w:themeColor="text1"/>
              </w:rPr>
              <w:t xml:space="preserve"> and sustained revision of the speech transcript was required.</w:t>
            </w:r>
          </w:p>
        </w:tc>
        <w:tc>
          <w:tcPr>
            <w:tcW w:w="1357" w:type="pct"/>
          </w:tcPr>
          <w:p w14:paraId="2CFF9B4A" w14:textId="6B90DC4D" w:rsidR="007A1CE7" w:rsidRDefault="007A1CE7" w:rsidP="00882305">
            <w:pPr>
              <w:spacing w:after="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 xml:space="preserve">Rhetorical question – Who </w:t>
            </w:r>
            <w:r w:rsidRPr="007A1CE7">
              <w:rPr>
                <w:color w:val="000000" w:themeColor="text1"/>
              </w:rPr>
              <w:t>doesn’t like a good story?</w:t>
            </w:r>
          </w:p>
          <w:p w14:paraId="2DFC8081" w14:textId="514D1BEF" w:rsidR="007A1CE7" w:rsidRDefault="007A1CE7" w:rsidP="00882305">
            <w:pPr>
              <w:spacing w:after="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Use of humour </w:t>
            </w:r>
            <w:r w:rsidR="00382503">
              <w:rPr>
                <w:color w:val="000000" w:themeColor="text1"/>
              </w:rPr>
              <w:t>–</w:t>
            </w:r>
            <w:r>
              <w:rPr>
                <w:color w:val="000000" w:themeColor="text1"/>
              </w:rPr>
              <w:t xml:space="preserve"> </w:t>
            </w:r>
            <w:r w:rsidR="00382503">
              <w:rPr>
                <w:color w:val="000000" w:themeColor="text1"/>
              </w:rPr>
              <w:t xml:space="preserve">Read! </w:t>
            </w:r>
            <w:r w:rsidRPr="007A1CE7">
              <w:rPr>
                <w:color w:val="000000" w:themeColor="text1"/>
              </w:rPr>
              <w:t>Well, that’s not going to happen in my free time!</w:t>
            </w:r>
          </w:p>
          <w:p w14:paraId="0D0A1800" w14:textId="0EF49FCB" w:rsidR="00A43880" w:rsidRPr="00434046" w:rsidRDefault="00AB04EB" w:rsidP="00774366">
            <w:pPr>
              <w:spacing w:after="0"/>
              <w:cnfStyle w:val="000000100000" w:firstRow="0" w:lastRow="0" w:firstColumn="0" w:lastColumn="0" w:oddVBand="0" w:evenVBand="0" w:oddHBand="1" w:evenHBand="0" w:firstRowFirstColumn="0" w:firstRowLastColumn="0" w:lastRowFirstColumn="0" w:lastRowLastColumn="0"/>
              <w:rPr>
                <w:color w:val="000000" w:themeColor="text1"/>
              </w:rPr>
            </w:pPr>
            <w:r w:rsidRPr="00AB04EB">
              <w:rPr>
                <w:color w:val="000000" w:themeColor="text1"/>
              </w:rPr>
              <w:t xml:space="preserve">Uses anecdote, colloquial language </w:t>
            </w:r>
            <w:r w:rsidRPr="00AB04EB">
              <w:rPr>
                <w:color w:val="000000" w:themeColor="text1"/>
              </w:rPr>
              <w:lastRenderedPageBreak/>
              <w:t xml:space="preserve">and conversational style to build rapport and relatability with the responder </w:t>
            </w:r>
            <w:r>
              <w:rPr>
                <w:color w:val="000000" w:themeColor="text1"/>
              </w:rPr>
              <w:t>–</w:t>
            </w:r>
            <w:r w:rsidRPr="00AB04EB">
              <w:rPr>
                <w:color w:val="000000" w:themeColor="text1"/>
              </w:rPr>
              <w:t xml:space="preserve"> Who</w:t>
            </w:r>
            <w:r>
              <w:rPr>
                <w:color w:val="000000" w:themeColor="text1"/>
              </w:rPr>
              <w:t xml:space="preserve"> </w:t>
            </w:r>
            <w:r w:rsidRPr="00AB04EB">
              <w:rPr>
                <w:color w:val="000000" w:themeColor="text1"/>
              </w:rPr>
              <w:t>in the audience has not had a parent come up with a totally daft idea like this?</w:t>
            </w:r>
          </w:p>
        </w:tc>
      </w:tr>
      <w:tr w:rsidR="00B95534" w14:paraId="2D481656" w14:textId="77777777" w:rsidTr="000A2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pct"/>
          </w:tcPr>
          <w:p w14:paraId="54AE5838" w14:textId="0A4E43E8" w:rsidR="00200D96" w:rsidRPr="005E4E46" w:rsidRDefault="004C4C1E" w:rsidP="005E4E46">
            <w:pPr>
              <w:rPr>
                <w:b w:val="0"/>
              </w:rPr>
            </w:pPr>
            <w:r w:rsidRPr="004C4C1E">
              <w:rPr>
                <w:b w:val="0"/>
              </w:rPr>
              <w:lastRenderedPageBreak/>
              <w:t>Oral storytelling – what exactly is it? Well if we look at the meaning of the words we can work out that oral means ‘spoken rather than written’ and storytelling means ‘the telling or writing of stories’. So if we put those both together, we can see that oral storytelling is telling a story by mouth.</w:t>
            </w:r>
          </w:p>
        </w:tc>
        <w:tc>
          <w:tcPr>
            <w:tcW w:w="1357" w:type="pct"/>
          </w:tcPr>
          <w:p w14:paraId="3F7B4DC9" w14:textId="44E4C232" w:rsidR="00D56A73" w:rsidRPr="00434046" w:rsidRDefault="00754E70" w:rsidP="00F56BC7">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This paragraph shows evidence of research in the definition</w:t>
            </w:r>
            <w:r w:rsidR="00F56BC7">
              <w:rPr>
                <w:color w:val="000000" w:themeColor="text1"/>
              </w:rPr>
              <w:t>. Better referencing of this definition would have improved this usage.</w:t>
            </w:r>
          </w:p>
        </w:tc>
        <w:tc>
          <w:tcPr>
            <w:tcW w:w="1357" w:type="pct"/>
          </w:tcPr>
          <w:p w14:paraId="7863F201" w14:textId="16FAD54E" w:rsidR="0008545B" w:rsidRPr="00434046" w:rsidRDefault="00382503" w:rsidP="000050B7">
            <w:pPr>
              <w:spacing w:after="0"/>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 xml:space="preserve">Clear definition of the topic adds </w:t>
            </w:r>
            <w:r w:rsidR="001B2AE0">
              <w:rPr>
                <w:color w:val="000000" w:themeColor="text1"/>
              </w:rPr>
              <w:t>ethos</w:t>
            </w:r>
            <w:r w:rsidR="00502CC6">
              <w:rPr>
                <w:color w:val="000000" w:themeColor="text1"/>
              </w:rPr>
              <w:t xml:space="preserve"> or credibility</w:t>
            </w:r>
            <w:r w:rsidR="007954BB">
              <w:rPr>
                <w:color w:val="000000" w:themeColor="text1"/>
              </w:rPr>
              <w:t xml:space="preserve"> giving authority.</w:t>
            </w:r>
          </w:p>
        </w:tc>
      </w:tr>
      <w:tr w:rsidR="009F1F8C" w14:paraId="59CC6DC6" w14:textId="77777777" w:rsidTr="000A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pct"/>
          </w:tcPr>
          <w:p w14:paraId="5F1A1423" w14:textId="5C53788F" w:rsidR="00D20235" w:rsidRPr="0096692C" w:rsidRDefault="004C4C1E" w:rsidP="0096692C">
            <w:pPr>
              <w:rPr>
                <w:b w:val="0"/>
                <w:bCs/>
              </w:rPr>
            </w:pPr>
            <w:r w:rsidRPr="004C4C1E">
              <w:rPr>
                <w:b w:val="0"/>
                <w:bCs/>
              </w:rPr>
              <w:t xml:space="preserve">Firstly, what is the first thing we think of when we talk about telling a story by mouth? I guess as an Aussie, I can tell you I am going to have to go with the traditional Dreamtime stories of the Aboriginal and Torres Strait Islander Peoples. We all know that this is the way that important stories and messages were passed down through the generations. We know that they did not have books and stuff, so all there important stuff was told by word. An in school, we are still learning about these stories and how the world was created. I think there pretty </w:t>
            </w:r>
            <w:proofErr w:type="gramStart"/>
            <w:r w:rsidRPr="004C4C1E">
              <w:rPr>
                <w:b w:val="0"/>
                <w:bCs/>
              </w:rPr>
              <w:t>neat</w:t>
            </w:r>
            <w:proofErr w:type="gramEnd"/>
            <w:r w:rsidRPr="004C4C1E">
              <w:rPr>
                <w:b w:val="0"/>
                <w:bCs/>
              </w:rPr>
              <w:t xml:space="preserve"> and if were still telling </w:t>
            </w:r>
            <w:r w:rsidRPr="004C4C1E">
              <w:rPr>
                <w:b w:val="0"/>
                <w:bCs/>
              </w:rPr>
              <w:lastRenderedPageBreak/>
              <w:t>them, then they aren’t dead are they?</w:t>
            </w:r>
          </w:p>
        </w:tc>
        <w:tc>
          <w:tcPr>
            <w:tcW w:w="1357" w:type="pct"/>
          </w:tcPr>
          <w:p w14:paraId="46769A76" w14:textId="0BAB2A30" w:rsidR="00526F6E" w:rsidRDefault="00526F6E" w:rsidP="001B2AE0">
            <w:pPr>
              <w:spacing w:after="0"/>
              <w:cnfStyle w:val="000000100000" w:firstRow="0" w:lastRow="0" w:firstColumn="0" w:lastColumn="0" w:oddVBand="0" w:evenVBand="0" w:oddHBand="1" w:evenHBand="0" w:firstRowFirstColumn="0" w:firstRowLastColumn="0" w:lastRowFirstColumn="0" w:lastRowLastColumn="0"/>
            </w:pPr>
            <w:r>
              <w:lastRenderedPageBreak/>
              <w:t xml:space="preserve">The body paragraphs show consistent use of </w:t>
            </w:r>
            <w:r w:rsidRPr="00E914C7">
              <w:t xml:space="preserve">persuasive speech </w:t>
            </w:r>
            <w:r>
              <w:t xml:space="preserve">structure and </w:t>
            </w:r>
            <w:r w:rsidRPr="00E914C7">
              <w:t>rhetorical devices</w:t>
            </w:r>
            <w:r w:rsidR="00154722">
              <w:t xml:space="preserve"> which adds authority</w:t>
            </w:r>
            <w:r w:rsidR="0090592E">
              <w:t xml:space="preserve"> to the arguments presented.</w:t>
            </w:r>
          </w:p>
          <w:p w14:paraId="51CEF1AC" w14:textId="35A75FD9" w:rsidR="00B05394" w:rsidRDefault="00400582" w:rsidP="001B2AE0">
            <w:pPr>
              <w:spacing w:after="0"/>
              <w:cnfStyle w:val="000000100000" w:firstRow="0" w:lastRow="0" w:firstColumn="0" w:lastColumn="0" w:oddVBand="0" w:evenVBand="0" w:oddHBand="1" w:evenHBand="0" w:firstRowFirstColumn="0" w:firstRowLastColumn="0" w:lastRowFirstColumn="0" w:lastRowLastColumn="0"/>
            </w:pPr>
            <w:r>
              <w:t>There is a l</w:t>
            </w:r>
            <w:r w:rsidR="00B05394" w:rsidRPr="00B05394">
              <w:t xml:space="preserve">ogical structure that follows a chronological sequence </w:t>
            </w:r>
            <w:r w:rsidR="005600FD">
              <w:t>–</w:t>
            </w:r>
            <w:r w:rsidR="00B05394" w:rsidRPr="00B05394">
              <w:t xml:space="preserve"> Dreamtime, parents, personal</w:t>
            </w:r>
          </w:p>
          <w:p w14:paraId="4C9937F4" w14:textId="77777777" w:rsidR="00B05394" w:rsidRDefault="00B05394" w:rsidP="006F2CE1">
            <w:pPr>
              <w:spacing w:after="0"/>
              <w:cnfStyle w:val="000000100000" w:firstRow="0" w:lastRow="0" w:firstColumn="0" w:lastColumn="0" w:oddVBand="0" w:evenVBand="0" w:oddHBand="1" w:evenHBand="0" w:firstRowFirstColumn="0" w:firstRowLastColumn="0" w:lastRowFirstColumn="0" w:lastRowLastColumn="0"/>
            </w:pPr>
            <w:r w:rsidRPr="00B05394">
              <w:t xml:space="preserve">More thorough research, avoiding </w:t>
            </w:r>
            <w:r w:rsidRPr="00B05394">
              <w:lastRenderedPageBreak/>
              <w:t>generalised evidence, was required.</w:t>
            </w:r>
          </w:p>
          <w:p w14:paraId="06835FB4" w14:textId="1E0CEA9D" w:rsidR="0008545B" w:rsidRDefault="006F6BC7" w:rsidP="006F2CE1">
            <w:pPr>
              <w:spacing w:after="0"/>
              <w:cnfStyle w:val="000000100000" w:firstRow="0" w:lastRow="0" w:firstColumn="0" w:lastColumn="0" w:oddVBand="0" w:evenVBand="0" w:oddHBand="1" w:evenHBand="0" w:firstRowFirstColumn="0" w:firstRowLastColumn="0" w:lastRowFirstColumn="0" w:lastRowLastColumn="0"/>
            </w:pPr>
            <w:r>
              <w:t xml:space="preserve">Sustained use of the planning, editing and refining process was required to </w:t>
            </w:r>
            <w:r w:rsidR="006F2CE1">
              <w:t xml:space="preserve">remove </w:t>
            </w:r>
            <w:r w:rsidR="0008545B">
              <w:t xml:space="preserve">unnecessary repetition of words </w:t>
            </w:r>
            <w:r w:rsidR="006F2CE1">
              <w:t xml:space="preserve">and increase the use of more </w:t>
            </w:r>
            <w:r w:rsidR="0008545B">
              <w:t>sophisticated vocabulary</w:t>
            </w:r>
            <w:r w:rsidR="006F2CE1">
              <w:t>.</w:t>
            </w:r>
          </w:p>
        </w:tc>
        <w:tc>
          <w:tcPr>
            <w:tcW w:w="1357" w:type="pct"/>
          </w:tcPr>
          <w:p w14:paraId="0A91DD6D" w14:textId="6A2E1A8D" w:rsidR="00705EDE" w:rsidRDefault="00705EDE" w:rsidP="00705EDE">
            <w:pPr>
              <w:spacing w:after="0"/>
              <w:cnfStyle w:val="000000100000" w:firstRow="0" w:lastRow="0" w:firstColumn="0" w:lastColumn="0" w:oddVBand="0" w:evenVBand="0" w:oddHBand="1" w:evenHBand="0" w:firstRowFirstColumn="0" w:firstRowLastColumn="0" w:lastRowFirstColumn="0" w:lastRowLastColumn="0"/>
            </w:pPr>
            <w:r>
              <w:lastRenderedPageBreak/>
              <w:t>Signposting with firstly, secondly…</w:t>
            </w:r>
          </w:p>
          <w:p w14:paraId="387319AD" w14:textId="53CBB55A" w:rsidR="007954BB" w:rsidRDefault="007954BB" w:rsidP="00705EDE">
            <w:pPr>
              <w:spacing w:after="0"/>
              <w:cnfStyle w:val="000000100000" w:firstRow="0" w:lastRow="0" w:firstColumn="0" w:lastColumn="0" w:oddVBand="0" w:evenVBand="0" w:oddHBand="1" w:evenHBand="0" w:firstRowFirstColumn="0" w:firstRowLastColumn="0" w:lastRowFirstColumn="0" w:lastRowLastColumn="0"/>
            </w:pPr>
            <w:r>
              <w:t xml:space="preserve">Use of pathos to build rapport </w:t>
            </w:r>
            <w:r w:rsidR="00526F6E">
              <w:t>–</w:t>
            </w:r>
            <w:r>
              <w:t xml:space="preserve"> </w:t>
            </w:r>
            <w:r w:rsidR="008935A9">
              <w:t>‘</w:t>
            </w:r>
            <w:r w:rsidR="00526F6E">
              <w:t>I guess as an Aussie…</w:t>
            </w:r>
            <w:r w:rsidR="008935A9">
              <w:t>’</w:t>
            </w:r>
          </w:p>
          <w:p w14:paraId="78FB3FD3" w14:textId="4BABEF6C" w:rsidR="00CF42CC" w:rsidRDefault="00B05394" w:rsidP="002975E5">
            <w:pPr>
              <w:spacing w:after="0"/>
              <w:cnfStyle w:val="000000100000" w:firstRow="0" w:lastRow="0" w:firstColumn="0" w:lastColumn="0" w:oddVBand="0" w:evenVBand="0" w:oddHBand="1" w:evenHBand="0" w:firstRowFirstColumn="0" w:firstRowLastColumn="0" w:lastRowFirstColumn="0" w:lastRowLastColumn="0"/>
            </w:pPr>
            <w:r w:rsidRPr="00B05394">
              <w:t xml:space="preserve">Use of inclusive language and repetition to establish authority </w:t>
            </w:r>
            <w:r>
              <w:t>–</w:t>
            </w:r>
            <w:r w:rsidRPr="00B05394">
              <w:t xml:space="preserve"> </w:t>
            </w:r>
            <w:r w:rsidR="008935A9">
              <w:t>‘</w:t>
            </w:r>
            <w:r w:rsidRPr="00B05394">
              <w:t>We</w:t>
            </w:r>
            <w:r>
              <w:t xml:space="preserve"> </w:t>
            </w:r>
            <w:r w:rsidRPr="00B05394">
              <w:t>all know that, We know that</w:t>
            </w:r>
            <w:r>
              <w:t>…</w:t>
            </w:r>
            <w:r w:rsidR="00526F6E">
              <w:t>’</w:t>
            </w:r>
          </w:p>
        </w:tc>
      </w:tr>
      <w:tr w:rsidR="009D7FA3" w14:paraId="04FFE130" w14:textId="77777777" w:rsidTr="000A2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pct"/>
          </w:tcPr>
          <w:p w14:paraId="75E7BC2C" w14:textId="33E52790" w:rsidR="009D7FA3" w:rsidRPr="004310CA" w:rsidRDefault="004C4C1E" w:rsidP="004310CA">
            <w:pPr>
              <w:rPr>
                <w:b w:val="0"/>
                <w:bCs/>
              </w:rPr>
            </w:pPr>
            <w:r w:rsidRPr="004C4C1E">
              <w:rPr>
                <w:b w:val="0"/>
                <w:bCs/>
              </w:rPr>
              <w:t xml:space="preserve">Secondly, another thing I think about when people say oral storytelling, is when mum used to tell me stories at bedtime when I was little. </w:t>
            </w:r>
            <w:proofErr w:type="gramStart"/>
            <w:r w:rsidRPr="004C4C1E">
              <w:rPr>
                <w:b w:val="0"/>
                <w:bCs/>
              </w:rPr>
              <w:t>Ac</w:t>
            </w:r>
            <w:r w:rsidR="006F2CE1">
              <w:rPr>
                <w:b w:val="0"/>
                <w:bCs/>
              </w:rPr>
              <w:t>t</w:t>
            </w:r>
            <w:r w:rsidRPr="004C4C1E">
              <w:rPr>
                <w:b w:val="0"/>
                <w:bCs/>
              </w:rPr>
              <w:t>ually, she</w:t>
            </w:r>
            <w:proofErr w:type="gramEnd"/>
            <w:r w:rsidRPr="004C4C1E">
              <w:rPr>
                <w:b w:val="0"/>
                <w:bCs/>
              </w:rPr>
              <w:t xml:space="preserve"> still tells stories to me younger brother and siter. I remember hearing about all kinds of fairy tales at night. Mum would shut off the light and sit on the edge of the bed and just start telling a story – sometimes it was about princes and princesses and sometimes they would be about animals and dragons. They were </w:t>
            </w:r>
            <w:proofErr w:type="gramStart"/>
            <w:r w:rsidRPr="004C4C1E">
              <w:rPr>
                <w:b w:val="0"/>
                <w:bCs/>
              </w:rPr>
              <w:t>pretty cool</w:t>
            </w:r>
            <w:proofErr w:type="gramEnd"/>
            <w:r w:rsidRPr="004C4C1E">
              <w:rPr>
                <w:b w:val="0"/>
                <w:bCs/>
              </w:rPr>
              <w:t>. Mum used to talk fast in the scary parts and talk real quietly when something was about to happen. The way she told the stories made it real interesting and even exciting. So my second point that oral storytelling isn’t dead because mums tell bedtime stories proves this.</w:t>
            </w:r>
          </w:p>
        </w:tc>
        <w:tc>
          <w:tcPr>
            <w:tcW w:w="1357" w:type="pct"/>
          </w:tcPr>
          <w:p w14:paraId="33634BD7" w14:textId="77777777" w:rsidR="00B05394" w:rsidRDefault="00B05394" w:rsidP="004310CA">
            <w:pPr>
              <w:cnfStyle w:val="000000010000" w:firstRow="0" w:lastRow="0" w:firstColumn="0" w:lastColumn="0" w:oddVBand="0" w:evenVBand="0" w:oddHBand="0" w:evenHBand="1" w:firstRowFirstColumn="0" w:firstRowLastColumn="0" w:lastRowFirstColumn="0" w:lastRowLastColumn="0"/>
            </w:pPr>
            <w:r w:rsidRPr="00B05394">
              <w:t>More sophisticated/less functional segues were required to build a sustained argument.</w:t>
            </w:r>
          </w:p>
          <w:p w14:paraId="562AE7C8" w14:textId="08993A83" w:rsidR="00E77FC1" w:rsidRPr="004310CA" w:rsidRDefault="0036021B" w:rsidP="00B05394">
            <w:pPr>
              <w:cnfStyle w:val="000000010000" w:firstRow="0" w:lastRow="0" w:firstColumn="0" w:lastColumn="0" w:oddVBand="0" w:evenVBand="0" w:oddHBand="0" w:evenHBand="1" w:firstRowFirstColumn="0" w:firstRowLastColumn="0" w:lastRowFirstColumn="0" w:lastRowLastColumn="0"/>
              <w:rPr>
                <w:bCs/>
              </w:rPr>
            </w:pPr>
            <w:r>
              <w:t xml:space="preserve">More effective revision </w:t>
            </w:r>
            <w:r w:rsidR="00B05394" w:rsidRPr="00B05394">
              <w:t>and research, including specific references to stories, would have added greater authority to the argument.</w:t>
            </w:r>
          </w:p>
        </w:tc>
        <w:tc>
          <w:tcPr>
            <w:tcW w:w="1357" w:type="pct"/>
          </w:tcPr>
          <w:p w14:paraId="69F11493" w14:textId="70913D7B" w:rsidR="00BB52FB" w:rsidRDefault="00BB52FB" w:rsidP="00BB52FB">
            <w:pPr>
              <w:cnfStyle w:val="000000010000" w:firstRow="0" w:lastRow="0" w:firstColumn="0" w:lastColumn="0" w:oddVBand="0" w:evenVBand="0" w:oddHBand="0" w:evenHBand="1" w:firstRowFirstColumn="0" w:firstRowLastColumn="0" w:lastRowFirstColumn="0" w:lastRowLastColumn="0"/>
              <w:rPr>
                <w:bCs/>
              </w:rPr>
            </w:pPr>
            <w:r>
              <w:rPr>
                <w:bCs/>
              </w:rPr>
              <w:t>S</w:t>
            </w:r>
            <w:r w:rsidRPr="006F2CE1">
              <w:rPr>
                <w:bCs/>
              </w:rPr>
              <w:t xml:space="preserve">tylistic features of argument, authority and rhetoric </w:t>
            </w:r>
            <w:r>
              <w:rPr>
                <w:bCs/>
              </w:rPr>
              <w:t>are used consistently, however, the use of more figurative language in the anecdote would have improved the engagement of the audience with this paragraph content.</w:t>
            </w:r>
          </w:p>
          <w:p w14:paraId="470AD0FA" w14:textId="3FDA2762" w:rsidR="009D7FA3" w:rsidRDefault="00502CC6" w:rsidP="00B018AF">
            <w:pPr>
              <w:cnfStyle w:val="000000010000" w:firstRow="0" w:lastRow="0" w:firstColumn="0" w:lastColumn="0" w:oddVBand="0" w:evenVBand="0" w:oddHBand="0" w:evenHBand="1" w:firstRowFirstColumn="0" w:firstRowLastColumn="0" w:lastRowFirstColumn="0" w:lastRowLastColumn="0"/>
            </w:pPr>
            <w:r>
              <w:t>Use of an anecdote to add pathos</w:t>
            </w:r>
            <w:r w:rsidR="00954379">
              <w:t>.</w:t>
            </w:r>
          </w:p>
        </w:tc>
      </w:tr>
      <w:tr w:rsidR="009D7FA3" w14:paraId="3859D193" w14:textId="77777777" w:rsidTr="000A2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pct"/>
          </w:tcPr>
          <w:p w14:paraId="5CD6EDEB" w14:textId="0A6ED3A3" w:rsidR="009D7FA3" w:rsidRPr="004310CA" w:rsidRDefault="004C4C1E" w:rsidP="004310CA">
            <w:pPr>
              <w:rPr>
                <w:b w:val="0"/>
                <w:bCs/>
              </w:rPr>
            </w:pPr>
            <w:r w:rsidRPr="004C4C1E">
              <w:rPr>
                <w:b w:val="0"/>
                <w:bCs/>
              </w:rPr>
              <w:t xml:space="preserve">My third and final argument is that podcasts are oral storytelling. </w:t>
            </w:r>
            <w:r w:rsidRPr="004C4C1E">
              <w:rPr>
                <w:b w:val="0"/>
                <w:bCs/>
              </w:rPr>
              <w:lastRenderedPageBreak/>
              <w:t xml:space="preserve">Like I said before, mum made me listen to podcasts. I found this real cool one about people surviving extreme disasters. I’ve listened to stories about people eating dead people in the snowy mountains to survive, people hiking out of jungles with nothing but a pocket knife, and people stopping the nuclear power stations in Hiroshima from blowing up. I can tell you, these stories were so exciting! I couldn’t wait to listen to the next episode. So what I’m trying to get at, is that podcasts are oral storytelling. And podcasts are getting more popular every day. Did you know that there are over 5 miliion podcasts around the world with about 500 million podcast listeners? So you can’t tell me that oral storytelling is dead! It is </w:t>
            </w:r>
            <w:proofErr w:type="gramStart"/>
            <w:r w:rsidRPr="004C4C1E">
              <w:rPr>
                <w:b w:val="0"/>
                <w:bCs/>
              </w:rPr>
              <w:t>actually growing</w:t>
            </w:r>
            <w:proofErr w:type="gramEnd"/>
            <w:r w:rsidRPr="004C4C1E">
              <w:rPr>
                <w:b w:val="0"/>
                <w:bCs/>
              </w:rPr>
              <w:t xml:space="preserve"> cos they reckon the amount of people listening is still growing.</w:t>
            </w:r>
          </w:p>
        </w:tc>
        <w:tc>
          <w:tcPr>
            <w:tcW w:w="1357" w:type="pct"/>
          </w:tcPr>
          <w:p w14:paraId="7A30EB26" w14:textId="41BA18A6" w:rsidR="0036021B" w:rsidRDefault="0036021B" w:rsidP="00E77FC1">
            <w:pPr>
              <w:spacing w:after="0"/>
              <w:cnfStyle w:val="000000100000" w:firstRow="0" w:lastRow="0" w:firstColumn="0" w:lastColumn="0" w:oddVBand="0" w:evenVBand="0" w:oddHBand="1" w:evenHBand="0" w:firstRowFirstColumn="0" w:firstRowLastColumn="0" w:lastRowFirstColumn="0" w:lastRowLastColumn="0"/>
            </w:pPr>
            <w:r w:rsidRPr="00496FBE">
              <w:rPr>
                <w:bCs/>
              </w:rPr>
              <w:lastRenderedPageBreak/>
              <w:t xml:space="preserve">This paragraph demonstrates clear </w:t>
            </w:r>
            <w:r w:rsidRPr="00496FBE">
              <w:rPr>
                <w:bCs/>
              </w:rPr>
              <w:lastRenderedPageBreak/>
              <w:t>evidence of research through the reference to 'about 500 million podcast listeners'. The source of this research could have been more explicitly referenced in the speech.</w:t>
            </w:r>
          </w:p>
          <w:p w14:paraId="576D7F36" w14:textId="5490C455" w:rsidR="0036021B" w:rsidRDefault="0036021B" w:rsidP="0036021B">
            <w:pPr>
              <w:cnfStyle w:val="000000100000" w:firstRow="0" w:lastRow="0" w:firstColumn="0" w:lastColumn="0" w:oddVBand="0" w:evenVBand="0" w:oddHBand="1" w:evenHBand="0" w:firstRowFirstColumn="0" w:firstRowLastColumn="0" w:lastRowFirstColumn="0" w:lastRowLastColumn="0"/>
            </w:pPr>
            <w:r>
              <w:t xml:space="preserve">More effective revision of </w:t>
            </w:r>
            <w:r w:rsidR="005E7529">
              <w:t>the</w:t>
            </w:r>
            <w:r>
              <w:t xml:space="preserve"> speech transcript would have improved this paragraph.</w:t>
            </w:r>
          </w:p>
          <w:p w14:paraId="3C72323A" w14:textId="50C8E445" w:rsidR="00496FBE" w:rsidRPr="004310CA" w:rsidRDefault="00FE4C73" w:rsidP="00E27ABB">
            <w:pPr>
              <w:cnfStyle w:val="000000100000" w:firstRow="0" w:lastRow="0" w:firstColumn="0" w:lastColumn="0" w:oddVBand="0" w:evenVBand="0" w:oddHBand="1" w:evenHBand="0" w:firstRowFirstColumn="0" w:firstRowLastColumn="0" w:lastRowFirstColumn="0" w:lastRowLastColumn="0"/>
              <w:rPr>
                <w:bCs/>
              </w:rPr>
            </w:pPr>
            <w:r>
              <w:rPr>
                <w:bCs/>
              </w:rPr>
              <w:t>Use</w:t>
            </w:r>
            <w:r w:rsidR="0036021B">
              <w:rPr>
                <w:bCs/>
              </w:rPr>
              <w:t xml:space="preserve"> the term</w:t>
            </w:r>
            <w:r w:rsidR="00E27ABB">
              <w:rPr>
                <w:bCs/>
              </w:rPr>
              <w:t xml:space="preserve"> ‘</w:t>
            </w:r>
            <w:r>
              <w:rPr>
                <w:bCs/>
              </w:rPr>
              <w:t>number</w:t>
            </w:r>
            <w:r w:rsidR="00E27ABB">
              <w:rPr>
                <w:bCs/>
              </w:rPr>
              <w:t>’</w:t>
            </w:r>
            <w:r>
              <w:rPr>
                <w:bCs/>
              </w:rPr>
              <w:t xml:space="preserve"> for </w:t>
            </w:r>
            <w:r w:rsidR="00912AB7">
              <w:rPr>
                <w:bCs/>
              </w:rPr>
              <w:t xml:space="preserve">things that can be counted and </w:t>
            </w:r>
            <w:r w:rsidR="00E27ABB">
              <w:rPr>
                <w:bCs/>
              </w:rPr>
              <w:t>‘</w:t>
            </w:r>
            <w:r>
              <w:rPr>
                <w:bCs/>
              </w:rPr>
              <w:t>amount</w:t>
            </w:r>
            <w:r w:rsidR="00E27ABB">
              <w:rPr>
                <w:bCs/>
              </w:rPr>
              <w:t>’</w:t>
            </w:r>
            <w:r>
              <w:rPr>
                <w:bCs/>
              </w:rPr>
              <w:t xml:space="preserve"> for </w:t>
            </w:r>
            <w:r w:rsidR="00912AB7">
              <w:rPr>
                <w:bCs/>
              </w:rPr>
              <w:t>things that cannot</w:t>
            </w:r>
            <w:r w:rsidR="00954379">
              <w:rPr>
                <w:bCs/>
              </w:rPr>
              <w:t>.</w:t>
            </w:r>
          </w:p>
        </w:tc>
        <w:tc>
          <w:tcPr>
            <w:tcW w:w="1357" w:type="pct"/>
          </w:tcPr>
          <w:p w14:paraId="00DEB0E2" w14:textId="2F25B4AB" w:rsidR="009D7FA3" w:rsidRDefault="00E77FC1" w:rsidP="00E77FC1">
            <w:pPr>
              <w:cnfStyle w:val="000000100000" w:firstRow="0" w:lastRow="0" w:firstColumn="0" w:lastColumn="0" w:oddVBand="0" w:evenVBand="0" w:oddHBand="1" w:evenHBand="0" w:firstRowFirstColumn="0" w:firstRowLastColumn="0" w:lastRowFirstColumn="0" w:lastRowLastColumn="0"/>
            </w:pPr>
            <w:r>
              <w:lastRenderedPageBreak/>
              <w:t>Use</w:t>
            </w:r>
            <w:r w:rsidR="00636EEA">
              <w:t xml:space="preserve"> of</w:t>
            </w:r>
            <w:r>
              <w:t xml:space="preserve"> </w:t>
            </w:r>
            <w:r w:rsidR="00706DD8">
              <w:t xml:space="preserve">logos – factual evidence to </w:t>
            </w:r>
            <w:r w:rsidR="00706DD8">
              <w:lastRenderedPageBreak/>
              <w:t>support claims</w:t>
            </w:r>
            <w:r w:rsidR="00954379">
              <w:t>.</w:t>
            </w:r>
          </w:p>
          <w:p w14:paraId="78C0BD65" w14:textId="14FFA9A4" w:rsidR="00636EEA" w:rsidRDefault="00636EEA" w:rsidP="00E77FC1">
            <w:pPr>
              <w:cnfStyle w:val="000000100000" w:firstRow="0" w:lastRow="0" w:firstColumn="0" w:lastColumn="0" w:oddVBand="0" w:evenVBand="0" w:oddHBand="1" w:evenHBand="0" w:firstRowFirstColumn="0" w:firstRowLastColumn="0" w:lastRowFirstColumn="0" w:lastRowLastColumn="0"/>
            </w:pPr>
            <w:r>
              <w:t xml:space="preserve">Rule of three – </w:t>
            </w:r>
            <w:r w:rsidRPr="00636EEA">
              <w:t>people</w:t>
            </w:r>
            <w:r>
              <w:t xml:space="preserve"> </w:t>
            </w:r>
            <w:r w:rsidRPr="00636EEA">
              <w:t>eating dead people in the snowy mountains to survive, people hiking out of jungles with nothing but a pocket knife, and people stopping the nuclear power stations in Hiroshima from blowing up.</w:t>
            </w:r>
          </w:p>
          <w:p w14:paraId="03FDBD75" w14:textId="2E0CC29C" w:rsidR="00636EEA" w:rsidRDefault="00B05394" w:rsidP="00E77FC1">
            <w:pPr>
              <w:cnfStyle w:val="000000100000" w:firstRow="0" w:lastRow="0" w:firstColumn="0" w:lastColumn="0" w:oddVBand="0" w:evenVBand="0" w:oddHBand="1" w:evenHBand="0" w:firstRowFirstColumn="0" w:firstRowLastColumn="0" w:lastRowFirstColumn="0" w:lastRowLastColumn="0"/>
            </w:pPr>
            <w:r w:rsidRPr="00B05394">
              <w:t xml:space="preserve">Use of emotive language and high modality to create engagement </w:t>
            </w:r>
            <w:r w:rsidR="000A41C1">
              <w:t>–</w:t>
            </w:r>
            <w:r w:rsidRPr="00B05394">
              <w:t xml:space="preserve"> </w:t>
            </w:r>
            <w:r w:rsidR="000A41C1">
              <w:t>‘</w:t>
            </w:r>
            <w:r w:rsidRPr="00B05394">
              <w:t>These stories were so exciting. I couldn't wait to listen</w:t>
            </w:r>
            <w:r w:rsidR="000A41C1">
              <w:t xml:space="preserve"> </w:t>
            </w:r>
            <w:r w:rsidRPr="00B05394">
              <w:t>...</w:t>
            </w:r>
            <w:r w:rsidR="000A41C1">
              <w:t>’</w:t>
            </w:r>
          </w:p>
        </w:tc>
      </w:tr>
      <w:tr w:rsidR="009D7FA3" w14:paraId="35C29202" w14:textId="77777777" w:rsidTr="000A2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pct"/>
          </w:tcPr>
          <w:p w14:paraId="3EA6CF96" w14:textId="43D8BB5C" w:rsidR="009D7FA3" w:rsidRPr="009D7FA3" w:rsidRDefault="004C4C1E" w:rsidP="00550E85">
            <w:pPr>
              <w:rPr>
                <w:b w:val="0"/>
              </w:rPr>
            </w:pPr>
            <w:r w:rsidRPr="004C4C1E">
              <w:rPr>
                <w:b w:val="0"/>
              </w:rPr>
              <w:lastRenderedPageBreak/>
              <w:t>In conclusion, I rest my case. Oral storytelling is not dead and in fact, you just participated in oral storytelling cos you just listened to my story in the form of a speech. Thank you for giving me the chance to speak to you today about oral storytelling.'</w:t>
            </w:r>
          </w:p>
        </w:tc>
        <w:tc>
          <w:tcPr>
            <w:tcW w:w="1357" w:type="pct"/>
          </w:tcPr>
          <w:p w14:paraId="20767281" w14:textId="555FCC4C" w:rsidR="005956EC" w:rsidRDefault="00CC549B" w:rsidP="005E7529">
            <w:pPr>
              <w:cnfStyle w:val="000000010000" w:firstRow="0" w:lastRow="0" w:firstColumn="0" w:lastColumn="0" w:oddVBand="0" w:evenVBand="0" w:oddHBand="0" w:evenHBand="1" w:firstRowFirstColumn="0" w:firstRowLastColumn="0" w:lastRowFirstColumn="0" w:lastRowLastColumn="0"/>
            </w:pPr>
            <w:r w:rsidRPr="00CC549B">
              <w:t xml:space="preserve">Speech concludes with correct </w:t>
            </w:r>
            <w:r w:rsidR="005E7529" w:rsidRPr="00CC549B">
              <w:t>conventions</w:t>
            </w:r>
            <w:r w:rsidR="005E7529">
              <w:t>;</w:t>
            </w:r>
            <w:r>
              <w:t xml:space="preserve"> however, </w:t>
            </w:r>
            <w:r w:rsidR="005E7529">
              <w:t>it</w:t>
            </w:r>
            <w:r w:rsidR="00E274FE">
              <w:t xml:space="preserve"> </w:t>
            </w:r>
            <w:r w:rsidR="00E27ABB">
              <w:t xml:space="preserve">could have </w:t>
            </w:r>
            <w:r w:rsidR="005E7529">
              <w:t xml:space="preserve">been </w:t>
            </w:r>
            <w:r w:rsidR="00E27ABB">
              <w:t xml:space="preserve">expanded </w:t>
            </w:r>
            <w:r w:rsidR="005956EC">
              <w:t>to sum up ideas</w:t>
            </w:r>
            <w:r w:rsidR="00E27ABB">
              <w:t xml:space="preserve"> </w:t>
            </w:r>
            <w:r w:rsidR="00E274FE">
              <w:t xml:space="preserve">to </w:t>
            </w:r>
            <w:r w:rsidR="00E27ABB">
              <w:t xml:space="preserve">provide greater authority on </w:t>
            </w:r>
            <w:r w:rsidR="005E7529">
              <w:t>the</w:t>
            </w:r>
            <w:r w:rsidR="00E27ABB">
              <w:t xml:space="preserve"> topic.</w:t>
            </w:r>
          </w:p>
        </w:tc>
        <w:tc>
          <w:tcPr>
            <w:tcW w:w="1357" w:type="pct"/>
          </w:tcPr>
          <w:p w14:paraId="41138737" w14:textId="4CCADD28" w:rsidR="0008545B" w:rsidRDefault="0008545B" w:rsidP="0008545B">
            <w:pPr>
              <w:cnfStyle w:val="000000010000" w:firstRow="0" w:lastRow="0" w:firstColumn="0" w:lastColumn="0" w:oddVBand="0" w:evenVBand="0" w:oddHBand="0" w:evenHBand="1" w:firstRowFirstColumn="0" w:firstRowLastColumn="0" w:lastRowFirstColumn="0" w:lastRowLastColumn="0"/>
            </w:pPr>
            <w:r>
              <w:t xml:space="preserve">Use of </w:t>
            </w:r>
            <w:r w:rsidR="00706DD8">
              <w:t>irony</w:t>
            </w:r>
            <w:r>
              <w:t xml:space="preserve"> </w:t>
            </w:r>
            <w:r w:rsidR="005956EC">
              <w:t xml:space="preserve">– </w:t>
            </w:r>
            <w:r w:rsidR="005E7529">
              <w:t>‘</w:t>
            </w:r>
            <w:r w:rsidR="005956EC" w:rsidRPr="005956EC">
              <w:t>you</w:t>
            </w:r>
            <w:r w:rsidR="005956EC">
              <w:t xml:space="preserve"> </w:t>
            </w:r>
            <w:r w:rsidR="005956EC" w:rsidRPr="005956EC">
              <w:t>just listened to my story in the form of a speech.</w:t>
            </w:r>
            <w:r w:rsidR="005E7529">
              <w:t>’</w:t>
            </w:r>
          </w:p>
          <w:p w14:paraId="7B137D80" w14:textId="66E25F11" w:rsidR="009D7FA3" w:rsidRDefault="005E7529" w:rsidP="0008545B">
            <w:pPr>
              <w:cnfStyle w:val="000000010000" w:firstRow="0" w:lastRow="0" w:firstColumn="0" w:lastColumn="0" w:oddVBand="0" w:evenVBand="0" w:oddHBand="0" w:evenHBand="1" w:firstRowFirstColumn="0" w:firstRowLastColumn="0" w:lastRowFirstColumn="0" w:lastRowLastColumn="0"/>
            </w:pPr>
            <w:r>
              <w:t>The use of irony provides an effective stylistic summary to the speech.</w:t>
            </w:r>
          </w:p>
        </w:tc>
      </w:tr>
    </w:tbl>
    <w:p w14:paraId="353F9180" w14:textId="77777777" w:rsidR="00DD61CB" w:rsidRPr="0007043A" w:rsidRDefault="00DD61CB" w:rsidP="005353D9">
      <w:pPr>
        <w:keepNext/>
        <w:rPr>
          <w:rStyle w:val="Strong"/>
        </w:rPr>
      </w:pPr>
      <w:r w:rsidRPr="0007043A">
        <w:rPr>
          <w:rStyle w:val="Strong"/>
        </w:rPr>
        <w:lastRenderedPageBreak/>
        <w:t>Feedback comment</w:t>
      </w:r>
    </w:p>
    <w:p w14:paraId="46007915" w14:textId="45E9FA6A" w:rsidR="0071111A" w:rsidRDefault="0071100F" w:rsidP="00DD61CB">
      <w:pPr>
        <w:spacing w:after="0"/>
      </w:pPr>
      <w:r w:rsidRPr="00AE2B48">
        <w:t xml:space="preserve">The speech uses </w:t>
      </w:r>
      <w:r w:rsidR="00AE2B48">
        <w:t xml:space="preserve">some </w:t>
      </w:r>
      <w:r w:rsidRPr="00AE2B48">
        <w:t>persuasive techniques in its construction</w:t>
      </w:r>
      <w:r w:rsidR="00A2764F" w:rsidRPr="00AE2B48">
        <w:t xml:space="preserve"> with an awareness of </w:t>
      </w:r>
      <w:r w:rsidR="005C4104" w:rsidRPr="00AE2B48">
        <w:t xml:space="preserve">convincing the audience of the </w:t>
      </w:r>
      <w:r w:rsidR="000E68E5" w:rsidRPr="00AE2B48">
        <w:t xml:space="preserve">merit of the </w:t>
      </w:r>
      <w:r w:rsidR="00AE2B48" w:rsidRPr="00AE2B48">
        <w:t>s</w:t>
      </w:r>
      <w:r w:rsidR="007A6111">
        <w:t>peech</w:t>
      </w:r>
      <w:r w:rsidR="00AE2B48" w:rsidRPr="00AE2B48">
        <w:t>.</w:t>
      </w:r>
      <w:r w:rsidR="00AE2B48">
        <w:t xml:space="preserve"> It also provides</w:t>
      </w:r>
      <w:r w:rsidR="00111B44">
        <w:t xml:space="preserve"> </w:t>
      </w:r>
      <w:proofErr w:type="gramStart"/>
      <w:r w:rsidR="00B700B1">
        <w:t>f</w:t>
      </w:r>
      <w:r w:rsidR="004276C6">
        <w:t>actual information</w:t>
      </w:r>
      <w:proofErr w:type="gramEnd"/>
      <w:r w:rsidR="004276C6">
        <w:t xml:space="preserve"> that validates the </w:t>
      </w:r>
      <w:r w:rsidR="007A6111">
        <w:t>argument</w:t>
      </w:r>
      <w:r w:rsidR="00EC5023">
        <w:t>. T</w:t>
      </w:r>
      <w:r w:rsidR="007A6111">
        <w:t>his required further</w:t>
      </w:r>
      <w:r w:rsidR="00637710">
        <w:t xml:space="preserve"> </w:t>
      </w:r>
      <w:r w:rsidR="00A9624E">
        <w:t xml:space="preserve">research and </w:t>
      </w:r>
      <w:r w:rsidR="00637710">
        <w:t>expansion on all topics to add etho</w:t>
      </w:r>
      <w:r w:rsidR="00253349">
        <w:t xml:space="preserve">s to the author’s point of view. </w:t>
      </w:r>
      <w:r w:rsidR="003B5E81">
        <w:t>Connections have been made to engage the responder with the composer</w:t>
      </w:r>
      <w:r w:rsidR="00B700B1">
        <w:t xml:space="preserve"> </w:t>
      </w:r>
      <w:r w:rsidR="00EC5023">
        <w:t>using</w:t>
      </w:r>
      <w:r w:rsidR="00B700B1">
        <w:t xml:space="preserve"> humour and </w:t>
      </w:r>
      <w:r w:rsidR="00253349">
        <w:t>irony</w:t>
      </w:r>
      <w:r w:rsidR="00E274FE">
        <w:t xml:space="preserve"> and anecdotes</w:t>
      </w:r>
      <w:r w:rsidR="00253349">
        <w:t>.</w:t>
      </w:r>
    </w:p>
    <w:p w14:paraId="02385190" w14:textId="7D4E9255" w:rsidR="002F73B1" w:rsidRPr="00AE2B48" w:rsidRDefault="003B5E81" w:rsidP="00DD61CB">
      <w:pPr>
        <w:spacing w:after="0"/>
      </w:pPr>
      <w:r>
        <w:t xml:space="preserve">Evidence of editing </w:t>
      </w:r>
      <w:r w:rsidR="00BA4D28">
        <w:t xml:space="preserve">is </w:t>
      </w:r>
      <w:r w:rsidR="00657ADA">
        <w:t>demonstrated</w:t>
      </w:r>
      <w:r w:rsidR="00BA4D28">
        <w:t xml:space="preserve"> on the </w:t>
      </w:r>
      <w:r w:rsidR="00657ADA">
        <w:t xml:space="preserve">speech script </w:t>
      </w:r>
      <w:r w:rsidR="0071111A">
        <w:t>fo</w:t>
      </w:r>
      <w:r w:rsidR="00A9624E">
        <w:t>r</w:t>
      </w:r>
      <w:r w:rsidR="00A9624E" w:rsidRPr="00A9624E">
        <w:t xml:space="preserve"> logical and sequential</w:t>
      </w:r>
      <w:r w:rsidR="0071111A">
        <w:t xml:space="preserve"> construction </w:t>
      </w:r>
      <w:r w:rsidR="00657ADA">
        <w:t>as well as</w:t>
      </w:r>
      <w:r w:rsidR="00A9624E" w:rsidRPr="00A9624E">
        <w:t xml:space="preserve"> conventions </w:t>
      </w:r>
      <w:r w:rsidR="00A9624E">
        <w:t xml:space="preserve">and </w:t>
      </w:r>
      <w:r w:rsidR="00657ADA">
        <w:t xml:space="preserve">delivery </w:t>
      </w:r>
      <w:r w:rsidR="00A9624E">
        <w:t>d</w:t>
      </w:r>
      <w:r w:rsidR="009E4952">
        <w:t>evices</w:t>
      </w:r>
      <w:r w:rsidR="00657ADA">
        <w:t>.</w:t>
      </w:r>
      <w:r w:rsidR="00570966">
        <w:t xml:space="preserve"> The speech could have used </w:t>
      </w:r>
      <w:r w:rsidR="009E4952" w:rsidRPr="009E4952">
        <w:t>a greater variety of language techniques, including more figurative and descriptive language</w:t>
      </w:r>
      <w:r w:rsidR="009E4952">
        <w:t xml:space="preserve"> </w:t>
      </w:r>
      <w:r w:rsidR="00F82651">
        <w:t xml:space="preserve">to </w:t>
      </w:r>
      <w:r w:rsidR="00CE2AF0">
        <w:t>build</w:t>
      </w:r>
      <w:r w:rsidR="003B42F1">
        <w:t xml:space="preserve"> the composer</w:t>
      </w:r>
      <w:r w:rsidR="00935E08">
        <w:t xml:space="preserve">’s argument and authority. At times, the speech became too much of a recount </w:t>
      </w:r>
      <w:r w:rsidR="009E4952">
        <w:t xml:space="preserve">and </w:t>
      </w:r>
      <w:r w:rsidR="00DF3437">
        <w:t xml:space="preserve">was </w:t>
      </w:r>
      <w:r w:rsidR="009E4952" w:rsidRPr="009E4952">
        <w:t>colloquial in expression, rather than a sustained persuasive text</w:t>
      </w:r>
      <w:r w:rsidR="00DF3437">
        <w:t xml:space="preserve">. </w:t>
      </w:r>
      <w:r w:rsidR="00DF3437" w:rsidRPr="00DF3437">
        <w:t>Lapses in expression and grammar would have been addressed through a more thorough editing and refining process.</w:t>
      </w:r>
    </w:p>
    <w:p w14:paraId="52F11B79" w14:textId="486EB81E" w:rsidR="00AE035D" w:rsidRDefault="00DD61CB" w:rsidP="00DD61CB">
      <w:pPr>
        <w:spacing w:after="0"/>
        <w:sectPr w:rsidR="00AE035D" w:rsidSect="00805A0C">
          <w:pgSz w:w="16838" w:h="11906" w:orient="landscape"/>
          <w:pgMar w:top="1134" w:right="1134" w:bottom="1134" w:left="1134" w:header="709" w:footer="709" w:gutter="0"/>
          <w:cols w:space="708"/>
          <w:docGrid w:linePitch="360"/>
        </w:sectPr>
      </w:pPr>
      <w:r>
        <w:t>.</w:t>
      </w:r>
    </w:p>
    <w:p w14:paraId="15D8E0B1" w14:textId="3418EE96" w:rsidR="004665F6" w:rsidRDefault="004665F6" w:rsidP="00327EB9">
      <w:pPr>
        <w:pStyle w:val="Heading1"/>
        <w:spacing w:before="360"/>
      </w:pPr>
      <w:bookmarkStart w:id="36" w:name="_Toc148105389"/>
      <w:bookmarkStart w:id="37" w:name="_Toc159508779"/>
      <w:bookmarkStart w:id="38" w:name="_Toc121386306"/>
      <w:bookmarkStart w:id="39" w:name="_Toc140045577"/>
      <w:bookmarkStart w:id="40" w:name="_Toc105492476"/>
      <w:bookmarkStart w:id="41" w:name="_Toc107484354"/>
      <w:bookmarkStart w:id="42" w:name="_Hlk125363347"/>
      <w:bookmarkStart w:id="43" w:name="_Toc105492479"/>
      <w:bookmarkStart w:id="44" w:name="_Toc107484357"/>
      <w:bookmarkStart w:id="45" w:name="_Toc124964503"/>
      <w:r>
        <w:lastRenderedPageBreak/>
        <w:t xml:space="preserve">The </w:t>
      </w:r>
      <w:r w:rsidRPr="00327EB9">
        <w:t>English</w:t>
      </w:r>
      <w:r>
        <w:t xml:space="preserve"> curriculum 7</w:t>
      </w:r>
      <w:r w:rsidR="005B2D1A">
        <w:t>–</w:t>
      </w:r>
      <w:r>
        <w:t>12 team</w:t>
      </w:r>
      <w:bookmarkEnd w:id="36"/>
      <w:bookmarkEnd w:id="37"/>
    </w:p>
    <w:p w14:paraId="3C309A74" w14:textId="77777777" w:rsidR="004665F6" w:rsidRDefault="004665F6" w:rsidP="00CF39CC">
      <w:r w:rsidRPr="007669C9">
        <w:t>The English curriculum 7–12 team provides support for the delivery of the English curriculum 7–12 in NSW Department of Education high schools.</w:t>
      </w:r>
    </w:p>
    <w:p w14:paraId="2FA217CD" w14:textId="77777777" w:rsidR="004665F6" w:rsidRPr="00E95AEF" w:rsidRDefault="004665F6" w:rsidP="00CF39CC">
      <w:pPr>
        <w:pStyle w:val="Heading2"/>
      </w:pPr>
      <w:bookmarkStart w:id="46" w:name="_Toc159508780"/>
      <w:r w:rsidRPr="00E95AEF">
        <w:t>Share your experiences</w:t>
      </w:r>
      <w:bookmarkEnd w:id="46"/>
    </w:p>
    <w:p w14:paraId="7877EE22" w14:textId="1151CE81" w:rsidR="004665F6" w:rsidRDefault="004665F6" w:rsidP="00CF39CC">
      <w:r w:rsidRPr="00E95AEF">
        <w:rPr>
          <w:rFonts w:eastAsia="Arial"/>
        </w:rPr>
        <w:t>If you use the sample assessment in your faculty and school context, reach out to the English curriculum team. We would love English teams form across NSW to share snapshots of their practice and how this resource has been used in their unique context as part of our ‘Voices from the Classroom’ section of the English 7</w:t>
      </w:r>
      <w:r>
        <w:rPr>
          <w:rFonts w:eastAsia="Arial"/>
        </w:rPr>
        <w:t>–</w:t>
      </w:r>
      <w:r w:rsidRPr="00E95AEF">
        <w:rPr>
          <w:rFonts w:eastAsia="Arial"/>
        </w:rPr>
        <w:t xml:space="preserve">12 newsletter. Send submissions to </w:t>
      </w:r>
      <w:hyperlink r:id="rId24">
        <w:r w:rsidR="00AC1358">
          <w:rPr>
            <w:rStyle w:val="Hyperlink"/>
            <w:rFonts w:eastAsia="Arial"/>
          </w:rPr>
          <w:t>English.Curriculum@det.nsw.edu.au</w:t>
        </w:r>
      </w:hyperlink>
    </w:p>
    <w:p w14:paraId="2BF78650" w14:textId="77777777" w:rsidR="004665F6" w:rsidRPr="00301AF4" w:rsidRDefault="004665F6" w:rsidP="00CF39CC">
      <w:pPr>
        <w:pStyle w:val="Heading2"/>
        <w:rPr>
          <w:rFonts w:eastAsia="Arial"/>
        </w:rPr>
      </w:pPr>
      <w:bookmarkStart w:id="47" w:name="_Toc159508781"/>
      <w:r w:rsidRPr="00E95AEF">
        <w:t xml:space="preserve">Support and </w:t>
      </w:r>
      <w:r w:rsidRPr="003E6B4E">
        <w:t>alignment</w:t>
      </w:r>
      <w:bookmarkEnd w:id="47"/>
    </w:p>
    <w:p w14:paraId="51E87D8F" w14:textId="77777777" w:rsidR="004665F6" w:rsidRPr="00E95AEF" w:rsidRDefault="004665F6" w:rsidP="004665F6">
      <w:pPr>
        <w:rPr>
          <w:rFonts w:eastAsia="Arial"/>
        </w:rPr>
      </w:pPr>
      <w:r w:rsidRPr="00E95AEF">
        <w:rPr>
          <w:rFonts w:eastAsia="Arial"/>
        </w:rPr>
        <w:t xml:space="preserve">If you have any questions regarding the use of material available or would like additional support, please contact the English curriculum team by emailing </w:t>
      </w:r>
      <w:hyperlink r:id="rId25">
        <w:r w:rsidRPr="2AD7C5F0">
          <w:rPr>
            <w:rStyle w:val="Hyperlink"/>
            <w:rFonts w:eastAsia="Arial"/>
          </w:rPr>
          <w:t>English.curriculum@det.nsw.edu.au</w:t>
        </w:r>
      </w:hyperlink>
      <w:r w:rsidRPr="00E95AEF">
        <w:rPr>
          <w:rFonts w:eastAsia="Arial"/>
        </w:rPr>
        <w:t>.</w:t>
      </w:r>
    </w:p>
    <w:p w14:paraId="5F25B043" w14:textId="47B11E43" w:rsidR="004665F6" w:rsidRPr="00E95AEF" w:rsidRDefault="004665F6" w:rsidP="004665F6">
      <w:r w:rsidRPr="00D3776C">
        <w:rPr>
          <w:rStyle w:val="Strong"/>
        </w:rPr>
        <w:t>Alignment to system priorities and/or needs</w:t>
      </w:r>
      <w:r w:rsidRPr="00D3776C">
        <w:t>:</w:t>
      </w:r>
      <w:r w:rsidRPr="00E95AEF">
        <w:rPr>
          <w:rFonts w:eastAsia="Arial"/>
        </w:rPr>
        <w:t xml:space="preserve"> </w:t>
      </w:r>
      <w:hyperlink r:id="rId26">
        <w:r w:rsidRPr="2AD7C5F0">
          <w:rPr>
            <w:rStyle w:val="Hyperlink"/>
          </w:rPr>
          <w:t>School Excellence Policy</w:t>
        </w:r>
      </w:hyperlink>
    </w:p>
    <w:p w14:paraId="5A8E7DDE" w14:textId="4297CAC1" w:rsidR="001357FC" w:rsidRPr="00E95AEF" w:rsidRDefault="004665F6" w:rsidP="004665F6">
      <w:r w:rsidRPr="00D3776C">
        <w:rPr>
          <w:rStyle w:val="Strong"/>
        </w:rPr>
        <w:t>Alignment to the School Excellence Framework</w:t>
      </w:r>
      <w:r w:rsidRPr="00D3776C">
        <w:t>:</w:t>
      </w:r>
      <w:r w:rsidR="001357FC">
        <w:t xml:space="preserve"> </w:t>
      </w:r>
      <w:r w:rsidR="001357FC" w:rsidRPr="001328F0">
        <w:t xml:space="preserve">this resource supports the </w:t>
      </w:r>
      <w:hyperlink r:id="rId27" w:history="1">
        <w:r w:rsidR="001357FC" w:rsidRPr="00AC1358">
          <w:rPr>
            <w:rStyle w:val="Hyperlink"/>
          </w:rPr>
          <w:t>School Excellence Framework</w:t>
        </w:r>
      </w:hyperlink>
      <w:r w:rsidR="001357FC" w:rsidRPr="001328F0">
        <w:t xml:space="preserve"> element of assessment (formative assessment, summative assessment, student engagement).</w:t>
      </w:r>
    </w:p>
    <w:p w14:paraId="32BA983E" w14:textId="5C32BF29" w:rsidR="004665F6" w:rsidRPr="00E95AEF" w:rsidRDefault="004665F6" w:rsidP="004665F6">
      <w:r w:rsidRPr="00D3776C">
        <w:rPr>
          <w:rStyle w:val="Strong"/>
        </w:rPr>
        <w:t>Alignment to Australian Professional Teaching Standards</w:t>
      </w:r>
      <w:r w:rsidRPr="00E95AEF">
        <w:t xml:space="preserve">: </w:t>
      </w:r>
      <w:r>
        <w:t>t</w:t>
      </w:r>
      <w:r w:rsidRPr="00E95AEF">
        <w:t xml:space="preserve">his resource supports teachers to address </w:t>
      </w:r>
      <w:hyperlink r:id="rId28">
        <w:r w:rsidRPr="2AD7C5F0">
          <w:rPr>
            <w:rStyle w:val="Hyperlink"/>
          </w:rPr>
          <w:t>Australian Professional Teaching Standards</w:t>
        </w:r>
      </w:hyperlink>
      <w:r w:rsidRPr="00E95AEF">
        <w:t xml:space="preserve"> </w:t>
      </w:r>
      <w:r w:rsidR="001357FC" w:rsidRPr="001328F0">
        <w:t>5.1.2, 5.2.2, 5.3.2</w:t>
      </w:r>
      <w:r w:rsidR="00D3776C">
        <w:t>.</w:t>
      </w:r>
    </w:p>
    <w:p w14:paraId="3B6F4E20" w14:textId="296B212C" w:rsidR="004665F6" w:rsidRDefault="004665F6" w:rsidP="004665F6">
      <w:r w:rsidRPr="00D3776C">
        <w:rPr>
          <w:rStyle w:val="Strong"/>
        </w:rPr>
        <w:t>Consulted with</w:t>
      </w:r>
      <w:r w:rsidRPr="00D3776C">
        <w:t xml:space="preserve">: </w:t>
      </w:r>
      <w:r w:rsidRPr="00E95AEF">
        <w:t xml:space="preserve">subject matter experts </w:t>
      </w:r>
      <w:r w:rsidR="00BF55B4">
        <w:t>from</w:t>
      </w:r>
      <w:r w:rsidRPr="00E95AEF">
        <w:t xml:space="preserve"> </w:t>
      </w:r>
      <w:r w:rsidR="005870E2" w:rsidRPr="00E95AEF">
        <w:t>Curriculum and Reform</w:t>
      </w:r>
      <w:r w:rsidR="005870E2">
        <w:t>;</w:t>
      </w:r>
      <w:r w:rsidR="005870E2" w:rsidRPr="00E95AEF">
        <w:t xml:space="preserve"> Strategic Delivery</w:t>
      </w:r>
      <w:r w:rsidR="005870E2">
        <w:t>;</w:t>
      </w:r>
      <w:r w:rsidR="005870E2" w:rsidRPr="00E95AEF">
        <w:t xml:space="preserve"> Literacy and Numeracy teams</w:t>
      </w:r>
      <w:r w:rsidR="005870E2">
        <w:t>; and Aboriginal Outcomes and Partnerships.</w:t>
      </w:r>
    </w:p>
    <w:p w14:paraId="38150608" w14:textId="295BEE2E" w:rsidR="004665F6" w:rsidRPr="00E95AEF" w:rsidRDefault="004665F6" w:rsidP="004665F6">
      <w:pPr>
        <w:rPr>
          <w:rFonts w:eastAsia="Arial"/>
        </w:rPr>
      </w:pPr>
      <w:r w:rsidRPr="00D3776C">
        <w:rPr>
          <w:rStyle w:val="Strong"/>
        </w:rPr>
        <w:t>NSW Syllabus</w:t>
      </w:r>
      <w:r w:rsidRPr="00D3776C">
        <w:t>:</w:t>
      </w:r>
      <w:r w:rsidRPr="00E95AEF">
        <w:t xml:space="preserve"> </w:t>
      </w:r>
      <w:hyperlink r:id="rId29">
        <w:r w:rsidRPr="2AD7C5F0">
          <w:rPr>
            <w:rStyle w:val="Hyperlink"/>
            <w:rFonts w:eastAsia="Arial"/>
          </w:rPr>
          <w:t>English K</w:t>
        </w:r>
        <w:r>
          <w:rPr>
            <w:rStyle w:val="Hyperlink"/>
            <w:rFonts w:eastAsia="Arial"/>
          </w:rPr>
          <w:t>–</w:t>
        </w:r>
        <w:r w:rsidRPr="2AD7C5F0">
          <w:rPr>
            <w:rStyle w:val="Hyperlink"/>
            <w:rFonts w:eastAsia="Arial"/>
          </w:rPr>
          <w:t>10 Syllabus</w:t>
        </w:r>
      </w:hyperlink>
      <w:r w:rsidRPr="00E95AEF">
        <w:rPr>
          <w:rFonts w:eastAsia="Arial"/>
        </w:rPr>
        <w:t xml:space="preserve"> © NSW Education Standards Authority (NESA) for and on behalf of the Crown in right of the State of New South Wales, 2022.</w:t>
      </w:r>
    </w:p>
    <w:p w14:paraId="349C5F25" w14:textId="7B4EE041" w:rsidR="009D2405" w:rsidRDefault="009D2405" w:rsidP="009D2405">
      <w:pPr>
        <w:rPr>
          <w:rStyle w:val="Strong"/>
        </w:rPr>
      </w:pPr>
      <w:r w:rsidRPr="00A8296F">
        <w:rPr>
          <w:b/>
          <w:bCs/>
        </w:rPr>
        <w:t>Syllabus outcomes</w:t>
      </w:r>
      <w:r>
        <w:t xml:space="preserve">: </w:t>
      </w:r>
      <w:r w:rsidR="006B5A40" w:rsidRPr="006B5A40">
        <w:t>EN4-RVL-01</w:t>
      </w:r>
      <w:r w:rsidR="006B5A40">
        <w:t xml:space="preserve">; </w:t>
      </w:r>
      <w:r w:rsidR="004131A5" w:rsidRPr="004131A5">
        <w:t>EN4-URB-01</w:t>
      </w:r>
      <w:r w:rsidR="004131A5">
        <w:t xml:space="preserve">; </w:t>
      </w:r>
      <w:r w:rsidR="00550472" w:rsidRPr="00550472">
        <w:t>EN4-ECA-01</w:t>
      </w:r>
      <w:r w:rsidR="00550472">
        <w:t>;</w:t>
      </w:r>
      <w:r w:rsidR="00A308DA" w:rsidRPr="00A308DA">
        <w:t xml:space="preserve"> EN4-ECB-01</w:t>
      </w:r>
    </w:p>
    <w:p w14:paraId="09862AE5" w14:textId="77777777" w:rsidR="004665F6" w:rsidRPr="00E95AEF" w:rsidRDefault="004665F6" w:rsidP="004665F6">
      <w:r w:rsidRPr="00D3776C">
        <w:rPr>
          <w:rStyle w:val="Strong"/>
        </w:rPr>
        <w:t>Author</w:t>
      </w:r>
      <w:r w:rsidRPr="00D3776C">
        <w:t xml:space="preserve">: </w:t>
      </w:r>
      <w:r w:rsidRPr="00E95AEF">
        <w:t>English curriculum 7</w:t>
      </w:r>
      <w:r>
        <w:t>–</w:t>
      </w:r>
      <w:r w:rsidRPr="00E95AEF">
        <w:t>12 team</w:t>
      </w:r>
    </w:p>
    <w:p w14:paraId="7B284983" w14:textId="4C510412" w:rsidR="004665F6" w:rsidRPr="00E95AEF" w:rsidRDefault="004665F6" w:rsidP="004665F6">
      <w:r w:rsidRPr="00D3776C">
        <w:rPr>
          <w:rStyle w:val="Strong"/>
        </w:rPr>
        <w:t>Resource</w:t>
      </w:r>
      <w:r w:rsidRPr="00E95AEF">
        <w:t xml:space="preserve">: </w:t>
      </w:r>
      <w:r>
        <w:t>a</w:t>
      </w:r>
      <w:r w:rsidR="001357FC" w:rsidRPr="001328F0">
        <w:t>ssessment task notification</w:t>
      </w:r>
    </w:p>
    <w:p w14:paraId="4F447BED" w14:textId="7DF2D921" w:rsidR="004A5991" w:rsidRPr="001328F0" w:rsidRDefault="004A5991" w:rsidP="004A5991">
      <w:pPr>
        <w:spacing w:after="0"/>
      </w:pPr>
      <w:r w:rsidRPr="00BD76ED">
        <w:rPr>
          <w:rStyle w:val="Strong"/>
        </w:rPr>
        <w:lastRenderedPageBreak/>
        <w:t>Related resources</w:t>
      </w:r>
      <w:r w:rsidRPr="00BD76ED">
        <w:t xml:space="preserve">: </w:t>
      </w:r>
      <w:r>
        <w:t>fu</w:t>
      </w:r>
      <w:r w:rsidRPr="001328F0">
        <w:t xml:space="preserve">rther resources to </w:t>
      </w:r>
      <w:r w:rsidRPr="00A13FDB">
        <w:t xml:space="preserve">support </w:t>
      </w:r>
      <w:r w:rsidR="00BD76ED" w:rsidRPr="00A13FDB">
        <w:t xml:space="preserve">English </w:t>
      </w:r>
      <w:r w:rsidRPr="00A13FDB">
        <w:t xml:space="preserve">Stage </w:t>
      </w:r>
      <w:r w:rsidR="00C97F62" w:rsidRPr="00A13FDB">
        <w:t>4</w:t>
      </w:r>
      <w:r w:rsidRPr="00A13FDB">
        <w:t xml:space="preserve"> can be found on the NSW Department of Education </w:t>
      </w:r>
      <w:hyperlink r:id="rId30">
        <w:r w:rsidR="00954379">
          <w:rPr>
            <w:rStyle w:val="Hyperlink"/>
          </w:rPr>
          <w:t>English K–12 curriculum page</w:t>
        </w:r>
      </w:hyperlink>
      <w:r w:rsidRPr="00A13FDB">
        <w:t xml:space="preserve"> and the Stage </w:t>
      </w:r>
      <w:r w:rsidR="00C97F62" w:rsidRPr="00A13FDB">
        <w:t>4</w:t>
      </w:r>
      <w:r w:rsidRPr="00A13FDB">
        <w:t xml:space="preserve"> </w:t>
      </w:r>
      <w:hyperlink r:id="rId31">
        <w:r w:rsidRPr="00A13FDB">
          <w:rPr>
            <w:rStyle w:val="Hyperlink"/>
          </w:rPr>
          <w:t>Teaching and learning support</w:t>
        </w:r>
        <w:r w:rsidRPr="00A13FDB">
          <w:t xml:space="preserve"> </w:t>
        </w:r>
      </w:hyperlink>
      <w:r w:rsidRPr="00A13FDB">
        <w:t xml:space="preserve">section in the </w:t>
      </w:r>
      <w:hyperlink r:id="rId32" w:history="1">
        <w:r w:rsidRPr="00A13FDB">
          <w:rPr>
            <w:rStyle w:val="Hyperlink"/>
          </w:rPr>
          <w:t>English K–10 Syllabus</w:t>
        </w:r>
      </w:hyperlink>
      <w:r w:rsidRPr="00A13FDB">
        <w:t xml:space="preserve"> from the NSW Education Standards Authority.</w:t>
      </w:r>
    </w:p>
    <w:bookmarkEnd w:id="38"/>
    <w:bookmarkEnd w:id="39"/>
    <w:bookmarkEnd w:id="40"/>
    <w:bookmarkEnd w:id="41"/>
    <w:bookmarkEnd w:id="42"/>
    <w:bookmarkEnd w:id="43"/>
    <w:bookmarkEnd w:id="44"/>
    <w:bookmarkEnd w:id="45"/>
    <w:p w14:paraId="0952C15C" w14:textId="504066BD" w:rsidR="001328F0" w:rsidRPr="001328F0" w:rsidRDefault="001328F0" w:rsidP="001328F0">
      <w:pPr>
        <w:spacing w:after="0"/>
      </w:pPr>
      <w:r w:rsidRPr="00BD76ED">
        <w:rPr>
          <w:rStyle w:val="Strong"/>
        </w:rPr>
        <w:t>Creation date</w:t>
      </w:r>
      <w:r w:rsidRPr="00BD76ED">
        <w:t>:</w:t>
      </w:r>
      <w:r w:rsidRPr="001328F0">
        <w:rPr>
          <w:b/>
        </w:rPr>
        <w:t xml:space="preserve"> </w:t>
      </w:r>
      <w:r w:rsidR="00682A88">
        <w:rPr>
          <w:bCs/>
        </w:rPr>
        <w:t>5</w:t>
      </w:r>
      <w:r w:rsidR="0071111A" w:rsidRPr="00D751C8">
        <w:rPr>
          <w:bCs/>
        </w:rPr>
        <w:t xml:space="preserve"> </w:t>
      </w:r>
      <w:r w:rsidR="00682A88">
        <w:rPr>
          <w:bCs/>
        </w:rPr>
        <w:t>February</w:t>
      </w:r>
      <w:r w:rsidR="0071111A" w:rsidRPr="00D751C8">
        <w:rPr>
          <w:bCs/>
        </w:rPr>
        <w:t xml:space="preserve"> </w:t>
      </w:r>
      <w:r w:rsidRPr="001B4ED9">
        <w:rPr>
          <w:bCs/>
        </w:rPr>
        <w:t>2023</w:t>
      </w:r>
    </w:p>
    <w:p w14:paraId="46D08F42" w14:textId="375CEE19" w:rsidR="001328F0" w:rsidRPr="001328F0" w:rsidRDefault="001328F0" w:rsidP="001328F0">
      <w:pPr>
        <w:spacing w:after="0"/>
      </w:pPr>
      <w:r w:rsidRPr="00BD76ED">
        <w:rPr>
          <w:rStyle w:val="Strong"/>
        </w:rPr>
        <w:t>Review date</w:t>
      </w:r>
      <w:r w:rsidRPr="00BD76ED">
        <w:t>:</w:t>
      </w:r>
      <w:r w:rsidRPr="001328F0">
        <w:rPr>
          <w:b/>
        </w:rPr>
        <w:t xml:space="preserve"> </w:t>
      </w:r>
      <w:r w:rsidR="00457933" w:rsidRPr="00F306FD">
        <w:t xml:space="preserve">5 </w:t>
      </w:r>
      <w:r w:rsidR="00682A88" w:rsidRPr="00F306FD">
        <w:t xml:space="preserve">February </w:t>
      </w:r>
      <w:r w:rsidRPr="00121D0D">
        <w:t>2024</w:t>
      </w:r>
    </w:p>
    <w:p w14:paraId="4A14B097" w14:textId="77777777" w:rsidR="001328F0" w:rsidRPr="001328F0" w:rsidRDefault="001328F0" w:rsidP="001328F0">
      <w:pPr>
        <w:spacing w:after="0"/>
        <w:rPr>
          <w:rFonts w:eastAsia="Arial"/>
        </w:rPr>
      </w:pPr>
      <w:r w:rsidRPr="00BD76ED">
        <w:rPr>
          <w:rStyle w:val="Strong"/>
        </w:rPr>
        <w:t>Rights</w:t>
      </w:r>
      <w:r w:rsidRPr="00BD76ED">
        <w:t xml:space="preserve">: </w:t>
      </w:r>
      <w:r w:rsidRPr="001328F0">
        <w:rPr>
          <w:rFonts w:eastAsia="Arial"/>
        </w:rPr>
        <w:t>© State of New South Wales, (Department of Education), 2023.</w:t>
      </w:r>
    </w:p>
    <w:p w14:paraId="16C773FD" w14:textId="77777777" w:rsidR="001328F0" w:rsidRPr="001328F0" w:rsidRDefault="001328F0" w:rsidP="001328F0">
      <w:pPr>
        <w:spacing w:after="0"/>
      </w:pPr>
      <w:r w:rsidRPr="001328F0">
        <w:br w:type="page"/>
      </w:r>
    </w:p>
    <w:p w14:paraId="7CB9704C" w14:textId="65E11A16" w:rsidR="001328F0" w:rsidRPr="001328F0" w:rsidRDefault="001328F0" w:rsidP="005A256F">
      <w:pPr>
        <w:pStyle w:val="Heading1"/>
        <w:rPr>
          <w:b/>
        </w:rPr>
      </w:pPr>
      <w:bookmarkStart w:id="48" w:name="_Toc140045581"/>
      <w:bookmarkStart w:id="49" w:name="_Toc159508782"/>
      <w:r w:rsidRPr="005A256F">
        <w:lastRenderedPageBreak/>
        <w:t>References</w:t>
      </w:r>
      <w:bookmarkEnd w:id="48"/>
      <w:bookmarkEnd w:id="49"/>
    </w:p>
    <w:p w14:paraId="71160712" w14:textId="77777777" w:rsidR="001328F0" w:rsidRPr="001328F0" w:rsidRDefault="001328F0" w:rsidP="00CC2B61">
      <w:pPr>
        <w:pStyle w:val="FeatureBox2"/>
      </w:pPr>
      <w:r w:rsidRPr="001328F0">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51A3A4B" w14:textId="77777777" w:rsidR="001328F0" w:rsidRPr="001328F0" w:rsidRDefault="001328F0" w:rsidP="00CC2B61">
      <w:pPr>
        <w:pStyle w:val="FeatureBox2"/>
      </w:pPr>
      <w:r w:rsidRPr="001328F0">
        <w:t xml:space="preserve">Please refer to the NESA Copyright Disclaimer for more information </w:t>
      </w:r>
      <w:hyperlink r:id="rId33" w:history="1">
        <w:r w:rsidRPr="005A256F">
          <w:rPr>
            <w:rStyle w:val="Hyperlink"/>
          </w:rPr>
          <w:t>https://educationstandards.nsw.edu.au/wps/portal/nesa/mini-footer/copyright</w:t>
        </w:r>
      </w:hyperlink>
      <w:r w:rsidRPr="001328F0">
        <w:t>.</w:t>
      </w:r>
    </w:p>
    <w:p w14:paraId="0A3B39B9" w14:textId="77777777" w:rsidR="001328F0" w:rsidRPr="001328F0" w:rsidRDefault="001328F0" w:rsidP="00CC2B61">
      <w:pPr>
        <w:pStyle w:val="FeatureBox2"/>
      </w:pPr>
      <w:r w:rsidRPr="001328F0">
        <w:t xml:space="preserve">NESA holds the only official and up-to-date versions of the NSW Curriculum and syllabus documents. Please visit the NSW Education Standards Authority (NESA) website </w:t>
      </w:r>
      <w:hyperlink r:id="rId34" w:history="1">
        <w:r w:rsidRPr="005A256F">
          <w:rPr>
            <w:rStyle w:val="Hyperlink"/>
          </w:rPr>
          <w:t>https://educationstandards.nsw.edu.au/</w:t>
        </w:r>
      </w:hyperlink>
      <w:r w:rsidRPr="001328F0">
        <w:t xml:space="preserve"> and the NSW Curriculum website </w:t>
      </w:r>
      <w:hyperlink r:id="rId35" w:history="1">
        <w:r w:rsidRPr="005A256F">
          <w:rPr>
            <w:rStyle w:val="Hyperlink"/>
          </w:rPr>
          <w:t>https://curriculum.nsw.edu.au/home</w:t>
        </w:r>
      </w:hyperlink>
      <w:r w:rsidRPr="001328F0">
        <w:t>.</w:t>
      </w:r>
    </w:p>
    <w:bookmarkStart w:id="50" w:name="_Hlk150412961"/>
    <w:p w14:paraId="07A9E886" w14:textId="029B55AD" w:rsidR="00CC2B61" w:rsidRDefault="002125AB" w:rsidP="00CC2B61">
      <w:pPr>
        <w:spacing w:after="0"/>
        <w:rPr>
          <w:lang w:eastAsia="zh-CN"/>
        </w:rPr>
      </w:pPr>
      <w:r>
        <w:fldChar w:fldCharType="begin"/>
      </w:r>
      <w:r>
        <w:instrText>HYPERLINK "https://curriculum.nsw.edu.au/learning-areas/english/english-k-10-2022/overview" \h</w:instrText>
      </w:r>
      <w:r>
        <w:fldChar w:fldCharType="separate"/>
      </w:r>
      <w:r w:rsidR="00CC2B61" w:rsidRPr="00C85A3B">
        <w:rPr>
          <w:rStyle w:val="Hyperlink"/>
        </w:rPr>
        <w:t>English K–10 Syllabus</w:t>
      </w:r>
      <w:r>
        <w:rPr>
          <w:rStyle w:val="Hyperlink"/>
        </w:rPr>
        <w:fldChar w:fldCharType="end"/>
      </w:r>
      <w:r w:rsidR="00CC2B61" w:rsidRPr="001328F0">
        <w:rPr>
          <w:lang w:eastAsia="zh-CN"/>
        </w:rPr>
        <w:t xml:space="preserve"> © NSW Education Standards Authority (NESA) for and on behalf of the Crown in right of the State of New South Wales, 202</w:t>
      </w:r>
      <w:r w:rsidR="00CC2B61">
        <w:rPr>
          <w:lang w:eastAsia="zh-CN"/>
        </w:rPr>
        <w:t>3</w:t>
      </w:r>
      <w:r w:rsidR="00CC2B61" w:rsidRPr="001328F0">
        <w:rPr>
          <w:lang w:eastAsia="zh-CN"/>
        </w:rPr>
        <w:t>.</w:t>
      </w:r>
    </w:p>
    <w:p w14:paraId="76974631" w14:textId="5C3481BA" w:rsidR="00A43260" w:rsidRPr="00CA4441" w:rsidRDefault="00A43260" w:rsidP="00A43260">
      <w:pPr>
        <w:spacing w:after="0"/>
        <w:rPr>
          <w:rFonts w:eastAsia="Calibri"/>
        </w:rPr>
      </w:pPr>
      <w:bookmarkStart w:id="51" w:name="_Hlk150250750"/>
      <w:bookmarkEnd w:id="50"/>
      <w:r w:rsidRPr="00CA4441">
        <w:rPr>
          <w:rFonts w:eastAsia="Calibri"/>
        </w:rPr>
        <w:t xml:space="preserve">ACARA (Australian Curriculum, Assessment and Reporting Authority) (2020) </w:t>
      </w:r>
      <w:hyperlink r:id="rId36" w:history="1">
        <w:r w:rsidR="005960CE" w:rsidRPr="00C52B60">
          <w:rPr>
            <w:rStyle w:val="Hyperlink"/>
            <w:i/>
            <w:iCs/>
          </w:rPr>
          <w:t>Version 3 of National Literacy Learning Progression</w:t>
        </w:r>
      </w:hyperlink>
      <w:r w:rsidR="0040023D" w:rsidRPr="00C52B60">
        <w:rPr>
          <w:rStyle w:val="Hyperlink"/>
          <w:i/>
          <w:iCs/>
        </w:rPr>
        <w:t>s</w:t>
      </w:r>
      <w:r w:rsidR="00AC469F">
        <w:rPr>
          <w:rFonts w:eastAsia="Calibri"/>
        </w:rPr>
        <w:t>,</w:t>
      </w:r>
      <w:r w:rsidRPr="00CA4441">
        <w:rPr>
          <w:rFonts w:eastAsia="Calibri"/>
        </w:rPr>
        <w:t xml:space="preserve"> </w:t>
      </w:r>
      <w:r w:rsidR="005960CE">
        <w:rPr>
          <w:rFonts w:eastAsia="Calibri"/>
        </w:rPr>
        <w:t>ACARA</w:t>
      </w:r>
      <w:r w:rsidRPr="00CA4441">
        <w:rPr>
          <w:rFonts w:eastAsia="Calibri"/>
        </w:rPr>
        <w:t>, accessed 12 December 2022.</w:t>
      </w:r>
    </w:p>
    <w:p w14:paraId="4000A488" w14:textId="77777777" w:rsidR="00DC2205" w:rsidRPr="003D5AD2" w:rsidRDefault="00DC2205" w:rsidP="00004A2E">
      <w:r w:rsidRPr="00931828">
        <w:t>Brookhart S (2018) ‘</w:t>
      </w:r>
      <w:hyperlink r:id="rId37">
        <w:r w:rsidRPr="00931828">
          <w:rPr>
            <w:rStyle w:val="Hyperlink"/>
          </w:rPr>
          <w:t>Appropriate Criteria: Key to Effective Rubrics</w:t>
        </w:r>
      </w:hyperlink>
      <w:r w:rsidRPr="00931828">
        <w:t xml:space="preserve">’, </w:t>
      </w:r>
      <w:r w:rsidRPr="00931828">
        <w:rPr>
          <w:i/>
          <w:iCs/>
        </w:rPr>
        <w:t>Frontiers in Education</w:t>
      </w:r>
      <w:r w:rsidRPr="00931828">
        <w:t>, 3(22):1–12, doi:10.3389/feduc.2018.00022, accessed 16 February 2023.</w:t>
      </w:r>
    </w:p>
    <w:p w14:paraId="73B4D53D" w14:textId="77777777" w:rsidR="00DC2205" w:rsidRDefault="00DC2205" w:rsidP="00366E49">
      <w:pPr>
        <w:spacing w:after="0"/>
        <w:rPr>
          <w:noProof/>
        </w:rPr>
      </w:pPr>
      <w:r w:rsidRPr="00EC16B4">
        <w:rPr>
          <w:rFonts w:eastAsia="Calibri"/>
          <w:lang w:eastAsia="zh-CN"/>
        </w:rPr>
        <w:t xml:space="preserve">CESE (Centre for Education Statistics and Evaluation) (2020) </w:t>
      </w:r>
      <w:hyperlink r:id="rId38" w:history="1">
        <w:r w:rsidRPr="00EC16B4">
          <w:rPr>
            <w:rStyle w:val="Hyperlink"/>
            <w:rFonts w:eastAsia="Calibri"/>
            <w:i/>
            <w:iCs/>
            <w:lang w:eastAsia="zh-CN"/>
          </w:rPr>
          <w:t>What works best in practice</w:t>
        </w:r>
      </w:hyperlink>
      <w:r w:rsidRPr="00EC16B4">
        <w:rPr>
          <w:rFonts w:eastAsia="Calibri"/>
          <w:lang w:eastAsia="zh-CN"/>
        </w:rPr>
        <w:t xml:space="preserve">, NSW Department of Education, accessed </w:t>
      </w:r>
      <w:r w:rsidRPr="006B47D9">
        <w:rPr>
          <w:noProof/>
        </w:rPr>
        <w:t xml:space="preserve">accessed </w:t>
      </w:r>
      <w:r>
        <w:rPr>
          <w:noProof/>
        </w:rPr>
        <w:t>2 June 2022</w:t>
      </w:r>
      <w:r w:rsidRPr="006B47D9">
        <w:rPr>
          <w:noProof/>
        </w:rPr>
        <w:t>.</w:t>
      </w:r>
    </w:p>
    <w:p w14:paraId="7B656B36" w14:textId="77777777" w:rsidR="00DC2205" w:rsidRDefault="00DC2205" w:rsidP="00366E49">
      <w:pPr>
        <w:spacing w:after="0"/>
        <w:rPr>
          <w:rFonts w:eastAsia="Calibri"/>
          <w:lang w:eastAsia="zh-CN"/>
        </w:rPr>
      </w:pPr>
      <w:r w:rsidRPr="00EC16B4">
        <w:rPr>
          <w:rFonts w:eastAsia="Calibri"/>
          <w:lang w:eastAsia="zh-CN"/>
        </w:rPr>
        <w:t xml:space="preserve">CESE (Centre for Education Statistics and Evaluation) (2020) </w:t>
      </w:r>
      <w:hyperlink r:id="rId39" w:history="1">
        <w:r w:rsidRPr="00EC16B4">
          <w:rPr>
            <w:rStyle w:val="Hyperlink"/>
            <w:rFonts w:eastAsia="Calibri"/>
            <w:i/>
            <w:iCs/>
            <w:lang w:eastAsia="zh-CN"/>
          </w:rPr>
          <w:t>What works best: 2020 update</w:t>
        </w:r>
      </w:hyperlink>
      <w:r w:rsidRPr="00EC16B4">
        <w:rPr>
          <w:rFonts w:eastAsia="Calibri"/>
          <w:lang w:eastAsia="zh-CN"/>
        </w:rPr>
        <w:t xml:space="preserve">, NSW Department of Education, accessed </w:t>
      </w:r>
      <w:r>
        <w:rPr>
          <w:noProof/>
        </w:rPr>
        <w:t>2 June 2022</w:t>
      </w:r>
      <w:r w:rsidRPr="006B47D9">
        <w:rPr>
          <w:noProof/>
        </w:rPr>
        <w:t>.</w:t>
      </w:r>
    </w:p>
    <w:p w14:paraId="7CCEDFBD" w14:textId="77777777" w:rsidR="00DC2205" w:rsidRPr="00DE04FA" w:rsidRDefault="00DC2205" w:rsidP="00944C94">
      <w:r w:rsidRPr="00DE04FA">
        <w:t>Fisher D and Frey N (1 November 2009) ‘</w:t>
      </w:r>
      <w:hyperlink r:id="rId40">
        <w:r w:rsidRPr="00DE04FA">
          <w:rPr>
            <w:rStyle w:val="Hyperlink"/>
          </w:rPr>
          <w:t>Feed Up, Back, Forward</w:t>
        </w:r>
      </w:hyperlink>
      <w:r w:rsidRPr="00DE04FA">
        <w:t xml:space="preserve">’, </w:t>
      </w:r>
      <w:r w:rsidRPr="00F736BD">
        <w:rPr>
          <w:i/>
          <w:iCs/>
        </w:rPr>
        <w:t>ASCD</w:t>
      </w:r>
      <w:r w:rsidRPr="00DE04FA">
        <w:t>, 67(3)</w:t>
      </w:r>
      <w:r>
        <w:t>, accessed 16 March 2023.</w:t>
      </w:r>
    </w:p>
    <w:p w14:paraId="276A4FDF" w14:textId="77777777" w:rsidR="00DC2205" w:rsidRPr="00CC490A" w:rsidRDefault="00DC2205" w:rsidP="00A43260">
      <w:pPr>
        <w:spacing w:after="0"/>
        <w:rPr>
          <w:rFonts w:eastAsia="Calibri"/>
        </w:rPr>
      </w:pPr>
      <w:r w:rsidRPr="00CC490A">
        <w:rPr>
          <w:rFonts w:eastAsia="Calibri"/>
        </w:rPr>
        <w:t xml:space="preserve">Gyenes T </w:t>
      </w:r>
      <w:r>
        <w:rPr>
          <w:rFonts w:eastAsia="Calibri"/>
        </w:rPr>
        <w:t>and</w:t>
      </w:r>
      <w:r w:rsidRPr="00CC490A">
        <w:rPr>
          <w:rFonts w:eastAsia="Calibri"/>
        </w:rPr>
        <w:t xml:space="preserve"> McWilliam J (2023) ‘</w:t>
      </w:r>
      <w:hyperlink r:id="rId41" w:history="1">
        <w:r w:rsidRPr="003D7529">
          <w:rPr>
            <w:rStyle w:val="Hyperlink"/>
            <w:rFonts w:eastAsia="Calibri"/>
          </w:rPr>
          <w:t xml:space="preserve">Lesson design just doesn’t </w:t>
        </w:r>
        <w:proofErr w:type="spellStart"/>
        <w:r w:rsidRPr="003D7529">
          <w:rPr>
            <w:rStyle w:val="Hyperlink"/>
            <w:rFonts w:eastAsia="Calibri"/>
          </w:rPr>
          <w:t>phase</w:t>
        </w:r>
        <w:proofErr w:type="spellEnd"/>
        <w:r w:rsidRPr="003D7529">
          <w:rPr>
            <w:rStyle w:val="Hyperlink"/>
            <w:rFonts w:eastAsia="Calibri"/>
          </w:rPr>
          <w:t xml:space="preserve"> me – programming for deep learning (Part 1)</w:t>
        </w:r>
      </w:hyperlink>
      <w:r w:rsidRPr="00CC490A">
        <w:rPr>
          <w:rFonts w:eastAsia="Calibri"/>
        </w:rPr>
        <w:t>’</w:t>
      </w:r>
      <w:r>
        <w:rPr>
          <w:rFonts w:eastAsia="Calibri"/>
        </w:rPr>
        <w:t>,</w:t>
      </w:r>
      <w:r w:rsidRPr="00CC490A">
        <w:rPr>
          <w:rFonts w:eastAsia="Calibri"/>
          <w:i/>
          <w:iCs/>
        </w:rPr>
        <w:t xml:space="preserve"> </w:t>
      </w:r>
      <w:r w:rsidRPr="00240D9D">
        <w:rPr>
          <w:rStyle w:val="Emphasis"/>
        </w:rPr>
        <w:t>Scan</w:t>
      </w:r>
      <w:r w:rsidRPr="00240D9D">
        <w:t>, 42(3)</w:t>
      </w:r>
      <w:r>
        <w:t>:30–38</w:t>
      </w:r>
      <w:r w:rsidRPr="00240D9D">
        <w:t>, accessed</w:t>
      </w:r>
      <w:r w:rsidRPr="7D8D758C">
        <w:rPr>
          <w:rFonts w:eastAsia="Calibri"/>
        </w:rPr>
        <w:t xml:space="preserve"> 23 August 2023.</w:t>
      </w:r>
    </w:p>
    <w:p w14:paraId="3486DB61" w14:textId="77777777" w:rsidR="00DC2205" w:rsidRPr="00DD7973" w:rsidRDefault="00DC2205" w:rsidP="00944C94">
      <w:pPr>
        <w:rPr>
          <w:noProof/>
        </w:rPr>
      </w:pPr>
      <w:r>
        <w:rPr>
          <w:noProof/>
        </w:rPr>
        <w:t>Manuel J (2021) ‘</w:t>
      </w:r>
      <w:r w:rsidRPr="00DD7973">
        <w:rPr>
          <w:noProof/>
        </w:rPr>
        <w:t>Enabling students' writing lives: A response to McGraw and Mason's key paper</w:t>
      </w:r>
      <w:r>
        <w:rPr>
          <w:noProof/>
        </w:rPr>
        <w:t xml:space="preserve">’, </w:t>
      </w:r>
      <w:r>
        <w:rPr>
          <w:i/>
          <w:iCs/>
          <w:noProof/>
        </w:rPr>
        <w:t>Literacy Learning: the Middle Years</w:t>
      </w:r>
      <w:r>
        <w:rPr>
          <w:noProof/>
        </w:rPr>
        <w:t>, 29(3):16–23.</w:t>
      </w:r>
    </w:p>
    <w:p w14:paraId="349AE903" w14:textId="77777777" w:rsidR="00DC2205" w:rsidRPr="001328F0" w:rsidRDefault="00DC2205" w:rsidP="0012706A">
      <w:pPr>
        <w:spacing w:after="0"/>
      </w:pPr>
      <w:r w:rsidRPr="001328F0">
        <w:lastRenderedPageBreak/>
        <w:t>NESA (202</w:t>
      </w:r>
      <w:r>
        <w:t>2</w:t>
      </w:r>
      <w:r w:rsidRPr="001328F0">
        <w:t>) ‘</w:t>
      </w:r>
      <w:hyperlink r:id="rId42">
        <w:r w:rsidRPr="004D0E57">
          <w:rPr>
            <w:rStyle w:val="Hyperlink"/>
          </w:rPr>
          <w:t>Course performance descriptors</w:t>
        </w:r>
      </w:hyperlink>
      <w:r w:rsidRPr="001328F0">
        <w:t xml:space="preserve">’, </w:t>
      </w:r>
      <w:r w:rsidRPr="001328F0">
        <w:rPr>
          <w:i/>
          <w:iCs/>
        </w:rPr>
        <w:t>English K–10 Syllabus</w:t>
      </w:r>
      <w:r w:rsidRPr="001328F0">
        <w:t xml:space="preserve">, NESA website, accessed </w:t>
      </w:r>
      <w:r>
        <w:t>16 January 2024</w:t>
      </w:r>
      <w:r w:rsidRPr="001328F0">
        <w:t>.</w:t>
      </w:r>
    </w:p>
    <w:p w14:paraId="35E9EA96" w14:textId="77777777" w:rsidR="00DC2205" w:rsidRDefault="00DC2205" w:rsidP="00366E49">
      <w:pPr>
        <w:spacing w:after="0"/>
        <w:rPr>
          <w:rFonts w:eastAsia="Calibri"/>
          <w:lang w:eastAsia="zh-CN"/>
        </w:rPr>
      </w:pPr>
      <w:bookmarkStart w:id="52" w:name="_Hlk159318019"/>
      <w:r w:rsidRPr="009B0F62">
        <w:rPr>
          <w:rFonts w:eastAsia="Calibri"/>
          <w:lang w:eastAsia="zh-CN"/>
        </w:rPr>
        <w:t>NSW Department of Education (2022) ‘</w:t>
      </w:r>
      <w:hyperlink r:id="rId43" w:history="1">
        <w:r>
          <w:rPr>
            <w:rStyle w:val="Hyperlink"/>
          </w:rPr>
          <w:t>Legacy Junior Public Speaking Award – 2022 NSW State Final’ [video and transcript]'</w:t>
        </w:r>
      </w:hyperlink>
      <w:r w:rsidRPr="009B0F62">
        <w:rPr>
          <w:rFonts w:eastAsia="Calibri"/>
          <w:lang w:eastAsia="zh-CN"/>
        </w:rPr>
        <w:t xml:space="preserve">, </w:t>
      </w:r>
      <w:r w:rsidRPr="00A72D9C">
        <w:rPr>
          <w:rFonts w:eastAsia="Calibri"/>
          <w:i/>
          <w:iCs/>
          <w:lang w:eastAsia="zh-CN"/>
        </w:rPr>
        <w:t>The Arts Unit</w:t>
      </w:r>
      <w:r w:rsidRPr="009B0F62">
        <w:rPr>
          <w:rFonts w:eastAsia="Calibri"/>
          <w:lang w:eastAsia="zh-CN"/>
        </w:rPr>
        <w:t>, The Arts Unit website, accessed 17 January 2024.</w:t>
      </w:r>
    </w:p>
    <w:bookmarkEnd w:id="52"/>
    <w:p w14:paraId="69D955CE" w14:textId="77777777" w:rsidR="00DC2205" w:rsidRPr="001328F0" w:rsidRDefault="00DC2205" w:rsidP="00C97F80">
      <w:pPr>
        <w:spacing w:after="0"/>
        <w:rPr>
          <w:rFonts w:eastAsia="Calibri"/>
          <w:lang w:eastAsia="zh-CN"/>
        </w:rPr>
      </w:pPr>
      <w:r w:rsidRPr="001328F0">
        <w:t>State of New South Wales (Department of Education) (2023) ‘</w:t>
      </w:r>
      <w:hyperlink r:id="rId44">
        <w:r w:rsidRPr="00C97F80">
          <w:rPr>
            <w:rStyle w:val="Hyperlink"/>
          </w:rPr>
          <w:t>Assessment practices – consistent teacher judgement</w:t>
        </w:r>
      </w:hyperlink>
      <w:r w:rsidRPr="001328F0">
        <w:t xml:space="preserve">’, </w:t>
      </w:r>
      <w:r w:rsidRPr="00C97F80">
        <w:rPr>
          <w:i/>
          <w:iCs/>
        </w:rPr>
        <w:t>Planning programming and assessing K–12</w:t>
      </w:r>
      <w:r w:rsidRPr="001328F0">
        <w:t>, NSW Department of Education website, accessed 16 June 2023.</w:t>
      </w:r>
    </w:p>
    <w:p w14:paraId="604DD7FA" w14:textId="77777777" w:rsidR="000C4298" w:rsidRDefault="000C4298" w:rsidP="000C4298">
      <w:pPr>
        <w:spacing w:after="0"/>
        <w:rPr>
          <w:rFonts w:eastAsia="Calibri"/>
          <w:lang w:eastAsia="zh-CN"/>
        </w:rPr>
      </w:pPr>
      <w:r w:rsidRPr="001328F0">
        <w:t xml:space="preserve">State of New South Wales (Department of Education) (2023) </w:t>
      </w:r>
      <w:hyperlink r:id="rId45">
        <w:r w:rsidRPr="001328F0">
          <w:rPr>
            <w:rFonts w:eastAsia="Calibri"/>
            <w:color w:val="2F5496" w:themeColor="accent1" w:themeShade="BF"/>
            <w:u w:val="single"/>
            <w:lang w:eastAsia="zh-CN"/>
          </w:rPr>
          <w:t>Curriculum Planning and Programming, Assessment and Reporting to Parents K-12</w:t>
        </w:r>
      </w:hyperlink>
      <w:r>
        <w:rPr>
          <w:rFonts w:eastAsia="Calibri"/>
          <w:lang w:eastAsia="zh-CN"/>
        </w:rPr>
        <w:t>’,</w:t>
      </w:r>
      <w:r w:rsidRPr="001328F0">
        <w:rPr>
          <w:rFonts w:eastAsia="Calibri"/>
          <w:lang w:eastAsia="zh-CN"/>
        </w:rPr>
        <w:t xml:space="preserve"> </w:t>
      </w:r>
      <w:r w:rsidRPr="001328F0">
        <w:rPr>
          <w:rFonts w:eastAsia="Calibri"/>
          <w:i/>
          <w:iCs/>
          <w:lang w:eastAsia="zh-CN"/>
        </w:rPr>
        <w:t>Policy library</w:t>
      </w:r>
      <w:r w:rsidRPr="001328F0">
        <w:rPr>
          <w:rFonts w:eastAsia="Calibri"/>
          <w:lang w:eastAsia="zh-CN"/>
        </w:rPr>
        <w:t xml:space="preserve">, </w:t>
      </w:r>
      <w:r>
        <w:rPr>
          <w:rFonts w:eastAsia="Calibri"/>
          <w:lang w:eastAsia="zh-CN"/>
        </w:rPr>
        <w:t>NSW Department of Education</w:t>
      </w:r>
      <w:r w:rsidRPr="001328F0">
        <w:rPr>
          <w:rFonts w:eastAsia="Calibri"/>
          <w:lang w:eastAsia="zh-CN"/>
        </w:rPr>
        <w:t xml:space="preserve"> website, accessed 16 June 2023.</w:t>
      </w:r>
    </w:p>
    <w:p w14:paraId="51BDAD75" w14:textId="77777777" w:rsidR="00DC2205" w:rsidRDefault="00DC2205" w:rsidP="001328F0">
      <w:pPr>
        <w:spacing w:after="0"/>
        <w:rPr>
          <w:rFonts w:eastAsia="Calibri"/>
          <w:lang w:eastAsia="zh-CN"/>
        </w:rPr>
      </w:pPr>
      <w:r w:rsidRPr="001328F0">
        <w:rPr>
          <w:rFonts w:eastAsia="Calibri"/>
          <w:lang w:eastAsia="zh-CN"/>
        </w:rPr>
        <w:t>State of New South Wales (Department of Education) (2023) ‘</w:t>
      </w:r>
      <w:hyperlink r:id="rId46" w:history="1">
        <w:r w:rsidRPr="004D0E57">
          <w:rPr>
            <w:rStyle w:val="Hyperlink"/>
          </w:rPr>
          <w:t>Planning, programming and assessing English 7</w:t>
        </w:r>
        <w:r>
          <w:rPr>
            <w:rStyle w:val="Hyperlink"/>
          </w:rPr>
          <w:t>–</w:t>
        </w:r>
        <w:r w:rsidRPr="004D0E57">
          <w:rPr>
            <w:rStyle w:val="Hyperlink"/>
          </w:rPr>
          <w:t>10</w:t>
        </w:r>
      </w:hyperlink>
      <w:r w:rsidRPr="001328F0">
        <w:rPr>
          <w:rFonts w:eastAsia="Calibri"/>
          <w:lang w:eastAsia="zh-CN"/>
        </w:rPr>
        <w:t xml:space="preserve">’, </w:t>
      </w:r>
      <w:r w:rsidRPr="001328F0">
        <w:rPr>
          <w:rFonts w:eastAsia="Calibri"/>
          <w:i/>
          <w:iCs/>
          <w:lang w:eastAsia="zh-CN"/>
        </w:rPr>
        <w:t>English K</w:t>
      </w:r>
      <w:r>
        <w:rPr>
          <w:rFonts w:eastAsia="Calibri"/>
          <w:i/>
          <w:iCs/>
          <w:lang w:eastAsia="zh-CN"/>
        </w:rPr>
        <w:t>–</w:t>
      </w:r>
      <w:r w:rsidRPr="001328F0">
        <w:rPr>
          <w:rFonts w:eastAsia="Calibri"/>
          <w:i/>
          <w:iCs/>
          <w:lang w:eastAsia="zh-CN"/>
        </w:rPr>
        <w:t>12</w:t>
      </w:r>
      <w:r w:rsidRPr="001328F0">
        <w:rPr>
          <w:rFonts w:eastAsia="Calibri"/>
          <w:lang w:eastAsia="zh-CN"/>
        </w:rPr>
        <w:t>, NSW Department of Education website, accessed 16 June 2023.</w:t>
      </w:r>
    </w:p>
    <w:p w14:paraId="21D49055" w14:textId="0FC65AA9" w:rsidR="001328F0" w:rsidRPr="001328F0" w:rsidRDefault="00F00271" w:rsidP="00374322">
      <w:pPr>
        <w:spacing w:after="0"/>
        <w:rPr>
          <w:rFonts w:eastAsia="Calibri"/>
          <w:lang w:eastAsia="zh-CN"/>
        </w:rPr>
        <w:sectPr w:rsidR="001328F0" w:rsidRPr="001328F0" w:rsidSect="00805A0C">
          <w:pgSz w:w="11906" w:h="16838"/>
          <w:pgMar w:top="1134" w:right="1134" w:bottom="1134" w:left="1134" w:header="709" w:footer="709" w:gutter="0"/>
          <w:cols w:space="708"/>
          <w:docGrid w:linePitch="360"/>
        </w:sectPr>
      </w:pPr>
      <w:r>
        <w:rPr>
          <w:rFonts w:eastAsia="Calibri"/>
          <w:lang w:eastAsia="zh-CN"/>
        </w:rPr>
        <w:t>.</w:t>
      </w:r>
    </w:p>
    <w:bookmarkEnd w:id="51"/>
    <w:p w14:paraId="0F2D5DDF" w14:textId="777C1732" w:rsidR="00BD4B3B" w:rsidRPr="001748AB" w:rsidRDefault="00BD4B3B" w:rsidP="00BD4B3B">
      <w:pPr>
        <w:rPr>
          <w:rStyle w:val="Strong"/>
          <w:szCs w:val="22"/>
        </w:rPr>
      </w:pPr>
      <w:r w:rsidRPr="001748AB">
        <w:rPr>
          <w:rStyle w:val="Strong"/>
          <w:szCs w:val="22"/>
        </w:rPr>
        <w:lastRenderedPageBreak/>
        <w:t>© State of New South Wales (Department of Education), 202</w:t>
      </w:r>
      <w:r w:rsidR="006D7B69">
        <w:rPr>
          <w:rStyle w:val="Strong"/>
          <w:szCs w:val="22"/>
        </w:rPr>
        <w:t>4</w:t>
      </w:r>
    </w:p>
    <w:p w14:paraId="5A76FA5E" w14:textId="77777777" w:rsidR="00BD4B3B" w:rsidRDefault="00BD4B3B" w:rsidP="00BD4B3B">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216FD77E" w14:textId="77777777" w:rsidR="00BD4B3B" w:rsidRDefault="00BD4B3B" w:rsidP="00BD4B3B">
      <w:r>
        <w:t xml:space="preserve">Copyright material available in this resource and owned by the NSW Department of Education is licensed under a </w:t>
      </w:r>
      <w:hyperlink r:id="rId47" w:history="1">
        <w:r w:rsidRPr="003B3E41">
          <w:rPr>
            <w:rStyle w:val="Hyperlink"/>
          </w:rPr>
          <w:t>Creative Commons Attribution 4.0 International (CC BY 4.0) license</w:t>
        </w:r>
      </w:hyperlink>
      <w:r>
        <w:t>.</w:t>
      </w:r>
    </w:p>
    <w:p w14:paraId="5AAAD377" w14:textId="1472F5D5" w:rsidR="00BD4B3B" w:rsidRDefault="00BD4B3B" w:rsidP="00BD4B3B">
      <w:r>
        <w:rPr>
          <w:noProof/>
        </w:rPr>
        <w:drawing>
          <wp:inline distT="0" distB="0" distL="0" distR="0" wp14:anchorId="2465CB5F" wp14:editId="7037BDF8">
            <wp:extent cx="1228725" cy="428625"/>
            <wp:effectExtent l="0" t="0" r="9525" b="9525"/>
            <wp:docPr id="32" name="Picture 32" descr="Creative Commons Attribution license log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7"/>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67F5C23" w14:textId="77777777" w:rsidR="00BD4B3B" w:rsidRDefault="00BD4B3B" w:rsidP="00BD4B3B">
      <w:r>
        <w:t>This license allows you to share and adapt the material for any purpose, even commercially.</w:t>
      </w:r>
    </w:p>
    <w:p w14:paraId="3EFE97BC" w14:textId="77777777" w:rsidR="00BD4B3B" w:rsidRDefault="00BD4B3B" w:rsidP="00BD4B3B">
      <w:r>
        <w:t>Attribution should be given to © State of New South Wales (Department of Education), 2023.</w:t>
      </w:r>
    </w:p>
    <w:p w14:paraId="480FEC26" w14:textId="77777777" w:rsidR="00BD4B3B" w:rsidRDefault="00BD4B3B" w:rsidP="00BD4B3B">
      <w:r>
        <w:t>Material in this resource not available under a Creative Commons license:</w:t>
      </w:r>
    </w:p>
    <w:p w14:paraId="25E35A61" w14:textId="77777777" w:rsidR="00BD4B3B" w:rsidRDefault="00BD4B3B" w:rsidP="005353D9">
      <w:pPr>
        <w:pStyle w:val="ListBullet"/>
      </w:pPr>
      <w:r>
        <w:t>the NSW Department of Education logo, other logos and trademark-protected material</w:t>
      </w:r>
    </w:p>
    <w:p w14:paraId="1E0EF649" w14:textId="77777777" w:rsidR="00BD4B3B" w:rsidRDefault="00BD4B3B" w:rsidP="005353D9">
      <w:pPr>
        <w:pStyle w:val="ListBullet"/>
      </w:pPr>
      <w:r>
        <w:t>material owned by a third party that has been reproduced with permission. You will need to obtain permission from the third party to reuse its material.</w:t>
      </w:r>
    </w:p>
    <w:p w14:paraId="3F0B0717" w14:textId="77777777" w:rsidR="00BD4B3B" w:rsidRPr="003B3E41" w:rsidRDefault="00BD4B3B" w:rsidP="00BD4B3B">
      <w:pPr>
        <w:pStyle w:val="FeatureBox2"/>
        <w:rPr>
          <w:rStyle w:val="Strong"/>
        </w:rPr>
      </w:pPr>
      <w:r w:rsidRPr="003B3E41">
        <w:rPr>
          <w:rStyle w:val="Strong"/>
        </w:rPr>
        <w:t>Links to third-party material and websites</w:t>
      </w:r>
    </w:p>
    <w:p w14:paraId="251BDC84" w14:textId="77777777" w:rsidR="00BD4B3B" w:rsidRDefault="00BD4B3B" w:rsidP="00BD4B3B">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1DD0D88" w14:textId="208B20B8" w:rsidR="00F359E8" w:rsidRPr="00E24593" w:rsidRDefault="00BD4B3B" w:rsidP="00BD4B3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F359E8" w:rsidRPr="00E24593">
      <w:footerReference w:type="even" r:id="rId49"/>
      <w:footerReference w:type="default" r:id="rId50"/>
      <w:headerReference w:type="first" r:id="rId51"/>
      <w:footerReference w:type="first" r:id="rId5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A8DA6" w14:textId="77777777" w:rsidR="00805A0C" w:rsidRDefault="00805A0C" w:rsidP="00E51733">
      <w:r>
        <w:separator/>
      </w:r>
    </w:p>
  </w:endnote>
  <w:endnote w:type="continuationSeparator" w:id="0">
    <w:p w14:paraId="5ECBD8FD" w14:textId="77777777" w:rsidR="00805A0C" w:rsidRDefault="00805A0C" w:rsidP="00E51733">
      <w:r>
        <w:continuationSeparator/>
      </w:r>
    </w:p>
  </w:endnote>
  <w:endnote w:type="continuationNotice" w:id="1">
    <w:p w14:paraId="1E60EBC4" w14:textId="77777777" w:rsidR="00805A0C" w:rsidRDefault="00805A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58F3" w14:textId="6A49AB0B" w:rsidR="001328F0" w:rsidRDefault="001328F0" w:rsidP="000C4A68">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67F81">
      <w:rPr>
        <w:noProof/>
      </w:rPr>
      <w:t>Mar-24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5C7C" w14:textId="3B35A225" w:rsidR="00F35630" w:rsidRPr="00123A38" w:rsidRDefault="00F35630" w:rsidP="00F35630">
    <w:pPr>
      <w:pStyle w:val="Footer"/>
    </w:pPr>
    <w:r>
      <w:t xml:space="preserve">© NSW Department of Education, </w:t>
    </w:r>
    <w:r>
      <w:fldChar w:fldCharType="begin"/>
    </w:r>
    <w:r>
      <w:instrText xml:space="preserve"> DATE  \@ "MMM-yy"  \* MERGEFORMAT </w:instrText>
    </w:r>
    <w:r>
      <w:fldChar w:fldCharType="separate"/>
    </w:r>
    <w:r w:rsidR="00767F81">
      <w:rPr>
        <w:noProof/>
      </w:rPr>
      <w:t>Mar-24</w:t>
    </w:r>
    <w:r>
      <w:fldChar w:fldCharType="end"/>
    </w:r>
    <w:r>
      <w:ptab w:relativeTo="margin" w:alignment="right" w:leader="none"/>
    </w:r>
    <w:r>
      <w:rPr>
        <w:b/>
        <w:noProof/>
        <w:sz w:val="28"/>
        <w:szCs w:val="28"/>
      </w:rPr>
      <w:drawing>
        <wp:inline distT="0" distB="0" distL="0" distR="0" wp14:anchorId="7F86E047" wp14:editId="7456FED3">
          <wp:extent cx="571500" cy="190500"/>
          <wp:effectExtent l="0" t="0" r="0" b="0"/>
          <wp:docPr id="113327295" name="Picture 11332729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1171" w14:textId="77777777" w:rsidR="00F35630" w:rsidRPr="002F375A" w:rsidRDefault="00F35630" w:rsidP="00F35630">
    <w:pPr>
      <w:pStyle w:val="Logo"/>
      <w:tabs>
        <w:tab w:val="clear" w:pos="10200"/>
        <w:tab w:val="right" w:pos="9639"/>
      </w:tabs>
      <w:ind w:right="-1"/>
      <w:jc w:val="right"/>
    </w:pPr>
    <w:r w:rsidRPr="008426B6">
      <w:rPr>
        <w:noProof/>
      </w:rPr>
      <w:drawing>
        <wp:inline distT="0" distB="0" distL="0" distR="0" wp14:anchorId="549DE734" wp14:editId="48BB96D9">
          <wp:extent cx="834442" cy="906218"/>
          <wp:effectExtent l="0" t="0" r="3810" b="8255"/>
          <wp:docPr id="1372779631" name="Graphic 137277963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5A80" w14:textId="5CAFEB51" w:rsidR="001328F0" w:rsidRPr="00E56264" w:rsidRDefault="001328F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67F81">
      <w:rPr>
        <w:noProof/>
      </w:rPr>
      <w:t>Mar-24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017CE724" w14:textId="77777777" w:rsidR="001328F0" w:rsidRDefault="001328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FC53" w14:textId="003FAF1E" w:rsidR="001328F0" w:rsidRPr="00F45053" w:rsidRDefault="001328F0" w:rsidP="00CF6624">
    <w:pPr>
      <w:pStyle w:val="Footer"/>
    </w:pPr>
    <w:r>
      <w:t xml:space="preserve">© NSW Department of Education, </w:t>
    </w:r>
    <w:r>
      <w:fldChar w:fldCharType="begin"/>
    </w:r>
    <w:r>
      <w:instrText xml:space="preserve"> DATE  \@ "MMM-yy"  \* MERGEFORMAT </w:instrText>
    </w:r>
    <w:r>
      <w:fldChar w:fldCharType="separate"/>
    </w:r>
    <w:r w:rsidR="00767F81">
      <w:rPr>
        <w:noProof/>
      </w:rPr>
      <w:t>Mar-24</w:t>
    </w:r>
    <w:r>
      <w:fldChar w:fldCharType="end"/>
    </w:r>
    <w:r>
      <w:ptab w:relativeTo="margin" w:alignment="right" w:leader="none"/>
    </w:r>
    <w:r w:rsidR="00CF6624">
      <w:rPr>
        <w:b/>
        <w:noProof/>
        <w:sz w:val="28"/>
        <w:szCs w:val="28"/>
      </w:rPr>
      <w:drawing>
        <wp:inline distT="0" distB="0" distL="0" distR="0" wp14:anchorId="1351F218" wp14:editId="49C13299">
          <wp:extent cx="571500" cy="190500"/>
          <wp:effectExtent l="0" t="0" r="0" b="0"/>
          <wp:docPr id="1765931421" name="Picture 176593142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143D" w14:textId="526E734D" w:rsidR="00F66145" w:rsidRPr="00E56264" w:rsidRDefault="00677835">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67F81">
      <w:rPr>
        <w:noProof/>
      </w:rPr>
      <w:t>Mar-24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37672707" w14:textId="7CFC951E" w:rsidR="0006292F" w:rsidRDefault="0006292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763C" w14:textId="77777777" w:rsidR="00F66145" w:rsidRDefault="00677835">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5970BC9A" w14:textId="4D6D3BA9" w:rsidR="0006292F" w:rsidRDefault="0006292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6B17" w14:textId="199DC849" w:rsidR="0006292F" w:rsidRPr="00BD4B3B" w:rsidRDefault="0006292F" w:rsidP="00BD4B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50679" w14:textId="77777777" w:rsidR="00805A0C" w:rsidRDefault="00805A0C" w:rsidP="00E51733">
      <w:r>
        <w:separator/>
      </w:r>
    </w:p>
  </w:footnote>
  <w:footnote w:type="continuationSeparator" w:id="0">
    <w:p w14:paraId="293F30FD" w14:textId="77777777" w:rsidR="00805A0C" w:rsidRDefault="00805A0C" w:rsidP="00E51733">
      <w:r>
        <w:continuationSeparator/>
      </w:r>
    </w:p>
  </w:footnote>
  <w:footnote w:type="continuationNotice" w:id="1">
    <w:p w14:paraId="5A2111E4" w14:textId="77777777" w:rsidR="00805A0C" w:rsidRDefault="00805A0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25C" w14:textId="7F7AD101" w:rsidR="00F35630" w:rsidRPr="001748AB" w:rsidRDefault="00AE67FD" w:rsidP="00F35630">
    <w:pPr>
      <w:pStyle w:val="Documentname"/>
    </w:pPr>
    <w:r>
      <w:t xml:space="preserve">English Stage </w:t>
    </w:r>
    <w:r w:rsidR="004B42F1">
      <w:t>4</w:t>
    </w:r>
    <w:r w:rsidR="00F35630" w:rsidRPr="00082FF7">
      <w:t xml:space="preserve"> </w:t>
    </w:r>
    <w:r>
      <w:t>(</w:t>
    </w:r>
    <w:r w:rsidR="00F35630" w:rsidRPr="00082FF7">
      <w:t xml:space="preserve">Year </w:t>
    </w:r>
    <w:r w:rsidR="004B42F1">
      <w:t>7</w:t>
    </w:r>
    <w:r>
      <w:t>)</w:t>
    </w:r>
    <w:r w:rsidR="00F35630" w:rsidRPr="00082FF7">
      <w:t xml:space="preserve"> – </w:t>
    </w:r>
    <w:r w:rsidR="005475F1">
      <w:t>s</w:t>
    </w:r>
    <w:r w:rsidRPr="00082FF7">
      <w:t xml:space="preserve">ample assessment notification </w:t>
    </w:r>
    <w:r>
      <w:t>–</w:t>
    </w:r>
    <w:r w:rsidR="00136DD4">
      <w:t xml:space="preserve"> </w:t>
    </w:r>
    <w:r w:rsidR="004B42F1">
      <w:t>speak the speech</w:t>
    </w:r>
    <w:r w:rsidR="005475F1">
      <w:t xml:space="preserve"> – </w:t>
    </w:r>
    <w:r w:rsidR="004B42F1">
      <w:t>speech</w:t>
    </w:r>
    <w:r w:rsidR="00F35630">
      <w:t xml:space="preserve"> </w:t>
    </w:r>
    <w:r w:rsidR="00FA1508">
      <w:t xml:space="preserve">– Term </w:t>
    </w:r>
    <w:r w:rsidR="004B42F1">
      <w:t>4</w:t>
    </w:r>
    <w:r w:rsidR="00FA1508">
      <w:t xml:space="preserve"> </w:t>
    </w:r>
    <w:r w:rsidR="00F35630" w:rsidRPr="00D2403C">
      <w:t xml:space="preserve">| </w:t>
    </w:r>
    <w:r w:rsidR="00F35630">
      <w:fldChar w:fldCharType="begin"/>
    </w:r>
    <w:r w:rsidR="00F35630">
      <w:instrText xml:space="preserve"> PAGE   \* MERGEFORMAT </w:instrText>
    </w:r>
    <w:r w:rsidR="00F35630">
      <w:fldChar w:fldCharType="separate"/>
    </w:r>
    <w:r w:rsidR="00F35630">
      <w:t>1</w:t>
    </w:r>
    <w:r w:rsidR="00F3563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303D" w14:textId="77777777" w:rsidR="00F23E1A" w:rsidRPr="00FA6449" w:rsidRDefault="00767F81" w:rsidP="00F23E1A">
    <w:pPr>
      <w:pStyle w:val="Header"/>
      <w:spacing w:after="0"/>
    </w:pPr>
    <w:r>
      <w:pict w14:anchorId="25364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F23E1A" w:rsidRPr="009D43DD">
      <w:t>NSW Department of Education</w:t>
    </w:r>
    <w:r w:rsidR="00F23E1A"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F8B1" w14:textId="7296ADFD" w:rsidR="0006292F" w:rsidRPr="00BD4B3B" w:rsidRDefault="0006292F" w:rsidP="00BD4B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0573D23"/>
    <w:multiLevelType w:val="hybridMultilevel"/>
    <w:tmpl w:val="541C1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DCC4FEE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19033B"/>
    <w:multiLevelType w:val="hybridMultilevel"/>
    <w:tmpl w:val="414A1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932524"/>
    <w:multiLevelType w:val="hybridMultilevel"/>
    <w:tmpl w:val="0660D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8166F8"/>
    <w:multiLevelType w:val="hybridMultilevel"/>
    <w:tmpl w:val="04AEE1DE"/>
    <w:lvl w:ilvl="0" w:tplc="6CBCE706">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9621104">
      <w:start w:val="1"/>
      <w:numFmt w:val="decimal"/>
      <w:suff w:val="nothing"/>
      <w:lvlText w:val=""/>
      <w:lvlJc w:val="left"/>
      <w:pPr>
        <w:ind w:left="284" w:firstLine="0"/>
      </w:pPr>
    </w:lvl>
    <w:lvl w:ilvl="2" w:tplc="1E12DFD6">
      <w:start w:val="1"/>
      <w:numFmt w:val="decimal"/>
      <w:suff w:val="nothing"/>
      <w:lvlText w:val=""/>
      <w:lvlJc w:val="left"/>
      <w:pPr>
        <w:ind w:left="284" w:firstLine="0"/>
      </w:pPr>
    </w:lvl>
    <w:lvl w:ilvl="3" w:tplc="B0F40EFA">
      <w:start w:val="1"/>
      <w:numFmt w:val="decimal"/>
      <w:suff w:val="nothing"/>
      <w:lvlText w:val=""/>
      <w:lvlJc w:val="left"/>
      <w:pPr>
        <w:ind w:left="284" w:firstLine="0"/>
      </w:pPr>
    </w:lvl>
    <w:lvl w:ilvl="4" w:tplc="D5A6DB2A">
      <w:start w:val="1"/>
      <w:numFmt w:val="decimal"/>
      <w:suff w:val="nothing"/>
      <w:lvlText w:val=""/>
      <w:lvlJc w:val="left"/>
      <w:pPr>
        <w:ind w:left="284" w:firstLine="0"/>
      </w:pPr>
    </w:lvl>
    <w:lvl w:ilvl="5" w:tplc="72C6B894">
      <w:start w:val="1"/>
      <w:numFmt w:val="decimal"/>
      <w:pStyle w:val="Heading6"/>
      <w:suff w:val="nothing"/>
      <w:lvlText w:val=""/>
      <w:lvlJc w:val="left"/>
      <w:pPr>
        <w:ind w:left="284" w:firstLine="0"/>
      </w:pPr>
    </w:lvl>
    <w:lvl w:ilvl="6" w:tplc="B3682E8A">
      <w:start w:val="1"/>
      <w:numFmt w:val="decimal"/>
      <w:pStyle w:val="Heading7"/>
      <w:suff w:val="nothing"/>
      <w:lvlText w:val=""/>
      <w:lvlJc w:val="left"/>
      <w:pPr>
        <w:ind w:left="284" w:firstLine="0"/>
      </w:pPr>
    </w:lvl>
    <w:lvl w:ilvl="7" w:tplc="E4C4E0E8">
      <w:start w:val="1"/>
      <w:numFmt w:val="decimal"/>
      <w:pStyle w:val="Heading8"/>
      <w:suff w:val="nothing"/>
      <w:lvlText w:val=""/>
      <w:lvlJc w:val="left"/>
      <w:pPr>
        <w:ind w:left="284" w:firstLine="0"/>
      </w:pPr>
    </w:lvl>
    <w:lvl w:ilvl="8" w:tplc="D17058EC">
      <w:start w:val="1"/>
      <w:numFmt w:val="decimal"/>
      <w:pStyle w:val="Heading9"/>
      <w:suff w:val="nothing"/>
      <w:lvlText w:val=""/>
      <w:lvlJc w:val="left"/>
      <w:pPr>
        <w:ind w:left="284" w:firstLine="0"/>
      </w:pPr>
    </w:lvl>
  </w:abstractNum>
  <w:abstractNum w:abstractNumId="7"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3934377">
    <w:abstractNumId w:val="6"/>
  </w:num>
  <w:num w:numId="2" w16cid:durableId="372652373">
    <w:abstractNumId w:val="4"/>
  </w:num>
  <w:num w:numId="3" w16cid:durableId="1701710399">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089427516">
    <w:abstractNumId w:val="0"/>
  </w:num>
  <w:num w:numId="5" w16cid:durableId="1313414611">
    <w:abstractNumId w:val="2"/>
  </w:num>
  <w:num w:numId="6" w16cid:durableId="1281916280">
    <w:abstractNumId w:val="8"/>
  </w:num>
  <w:num w:numId="7" w16cid:durableId="701708906">
    <w:abstractNumId w:val="3"/>
  </w:num>
  <w:num w:numId="8" w16cid:durableId="2011565853">
    <w:abstractNumId w:val="1"/>
  </w:num>
  <w:num w:numId="9" w16cid:durableId="191099293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B7"/>
    <w:rsid w:val="00000207"/>
    <w:rsid w:val="0000107D"/>
    <w:rsid w:val="00001753"/>
    <w:rsid w:val="00002035"/>
    <w:rsid w:val="000022E1"/>
    <w:rsid w:val="00002535"/>
    <w:rsid w:val="00002F86"/>
    <w:rsid w:val="00003407"/>
    <w:rsid w:val="00003689"/>
    <w:rsid w:val="00003E45"/>
    <w:rsid w:val="00004135"/>
    <w:rsid w:val="000044EC"/>
    <w:rsid w:val="000047C9"/>
    <w:rsid w:val="00004A2E"/>
    <w:rsid w:val="00004C70"/>
    <w:rsid w:val="00004DCE"/>
    <w:rsid w:val="000050B7"/>
    <w:rsid w:val="00005A46"/>
    <w:rsid w:val="00005C85"/>
    <w:rsid w:val="00005DED"/>
    <w:rsid w:val="00006341"/>
    <w:rsid w:val="00006548"/>
    <w:rsid w:val="000068D3"/>
    <w:rsid w:val="000069A4"/>
    <w:rsid w:val="00006D77"/>
    <w:rsid w:val="00007368"/>
    <w:rsid w:val="00007378"/>
    <w:rsid w:val="0000745E"/>
    <w:rsid w:val="000074B4"/>
    <w:rsid w:val="00007A0E"/>
    <w:rsid w:val="00007A5C"/>
    <w:rsid w:val="00007DCB"/>
    <w:rsid w:val="00007E93"/>
    <w:rsid w:val="00007F03"/>
    <w:rsid w:val="00007FC7"/>
    <w:rsid w:val="00007FFC"/>
    <w:rsid w:val="000101C8"/>
    <w:rsid w:val="00010539"/>
    <w:rsid w:val="00010A1A"/>
    <w:rsid w:val="00011207"/>
    <w:rsid w:val="000112AF"/>
    <w:rsid w:val="000113E0"/>
    <w:rsid w:val="0001179A"/>
    <w:rsid w:val="00011888"/>
    <w:rsid w:val="00012001"/>
    <w:rsid w:val="00012174"/>
    <w:rsid w:val="0001236C"/>
    <w:rsid w:val="00012612"/>
    <w:rsid w:val="00013434"/>
    <w:rsid w:val="000137BC"/>
    <w:rsid w:val="000139D4"/>
    <w:rsid w:val="00013B07"/>
    <w:rsid w:val="00013D7D"/>
    <w:rsid w:val="00013E70"/>
    <w:rsid w:val="00013FF2"/>
    <w:rsid w:val="000144F7"/>
    <w:rsid w:val="00014779"/>
    <w:rsid w:val="00014835"/>
    <w:rsid w:val="00014885"/>
    <w:rsid w:val="000149D7"/>
    <w:rsid w:val="000151D8"/>
    <w:rsid w:val="0001525E"/>
    <w:rsid w:val="00015305"/>
    <w:rsid w:val="000157D0"/>
    <w:rsid w:val="00015AA7"/>
    <w:rsid w:val="00015D93"/>
    <w:rsid w:val="0001617E"/>
    <w:rsid w:val="0001645D"/>
    <w:rsid w:val="0001660E"/>
    <w:rsid w:val="000166FD"/>
    <w:rsid w:val="000169EE"/>
    <w:rsid w:val="00016D56"/>
    <w:rsid w:val="00017E82"/>
    <w:rsid w:val="00017FF1"/>
    <w:rsid w:val="00020203"/>
    <w:rsid w:val="000205AE"/>
    <w:rsid w:val="000206F3"/>
    <w:rsid w:val="00020E63"/>
    <w:rsid w:val="00020F12"/>
    <w:rsid w:val="0002161A"/>
    <w:rsid w:val="000219C2"/>
    <w:rsid w:val="00021D32"/>
    <w:rsid w:val="00021E54"/>
    <w:rsid w:val="00022263"/>
    <w:rsid w:val="0002238B"/>
    <w:rsid w:val="000225D2"/>
    <w:rsid w:val="000225E7"/>
    <w:rsid w:val="00022792"/>
    <w:rsid w:val="00022C46"/>
    <w:rsid w:val="000236A6"/>
    <w:rsid w:val="000236B9"/>
    <w:rsid w:val="00023724"/>
    <w:rsid w:val="00023768"/>
    <w:rsid w:val="00023D33"/>
    <w:rsid w:val="00023D76"/>
    <w:rsid w:val="00023E4A"/>
    <w:rsid w:val="000243B2"/>
    <w:rsid w:val="00024688"/>
    <w:rsid w:val="00024B1C"/>
    <w:rsid w:val="00024D0C"/>
    <w:rsid w:val="00024EF6"/>
    <w:rsid w:val="00024F4A"/>
    <w:rsid w:val="000252CB"/>
    <w:rsid w:val="00025B2C"/>
    <w:rsid w:val="00025EC8"/>
    <w:rsid w:val="00025FFD"/>
    <w:rsid w:val="000265E7"/>
    <w:rsid w:val="0002681E"/>
    <w:rsid w:val="000268EF"/>
    <w:rsid w:val="0002692D"/>
    <w:rsid w:val="00026977"/>
    <w:rsid w:val="00026A6D"/>
    <w:rsid w:val="000273CE"/>
    <w:rsid w:val="00027656"/>
    <w:rsid w:val="00027BF7"/>
    <w:rsid w:val="00027D75"/>
    <w:rsid w:val="0003018E"/>
    <w:rsid w:val="000309AB"/>
    <w:rsid w:val="00030AE1"/>
    <w:rsid w:val="00030DB4"/>
    <w:rsid w:val="00031186"/>
    <w:rsid w:val="0003132B"/>
    <w:rsid w:val="00031482"/>
    <w:rsid w:val="000316DF"/>
    <w:rsid w:val="00031A42"/>
    <w:rsid w:val="00031C71"/>
    <w:rsid w:val="00031D5D"/>
    <w:rsid w:val="00031E69"/>
    <w:rsid w:val="00032496"/>
    <w:rsid w:val="00032802"/>
    <w:rsid w:val="00032D9F"/>
    <w:rsid w:val="00032F06"/>
    <w:rsid w:val="00033432"/>
    <w:rsid w:val="00033CEA"/>
    <w:rsid w:val="00033D55"/>
    <w:rsid w:val="00034240"/>
    <w:rsid w:val="000344E7"/>
    <w:rsid w:val="0003453B"/>
    <w:rsid w:val="00035201"/>
    <w:rsid w:val="00035278"/>
    <w:rsid w:val="0003587C"/>
    <w:rsid w:val="00035880"/>
    <w:rsid w:val="00035C8C"/>
    <w:rsid w:val="00035E3D"/>
    <w:rsid w:val="0003672B"/>
    <w:rsid w:val="00036CB6"/>
    <w:rsid w:val="00036F86"/>
    <w:rsid w:val="0003732A"/>
    <w:rsid w:val="00037915"/>
    <w:rsid w:val="000379CF"/>
    <w:rsid w:val="00037AFC"/>
    <w:rsid w:val="00037D7A"/>
    <w:rsid w:val="00040408"/>
    <w:rsid w:val="000407BF"/>
    <w:rsid w:val="00041025"/>
    <w:rsid w:val="00041C92"/>
    <w:rsid w:val="00041ECA"/>
    <w:rsid w:val="00042179"/>
    <w:rsid w:val="00042203"/>
    <w:rsid w:val="000428CB"/>
    <w:rsid w:val="00042A50"/>
    <w:rsid w:val="00042DB2"/>
    <w:rsid w:val="000432FF"/>
    <w:rsid w:val="000434E8"/>
    <w:rsid w:val="00043884"/>
    <w:rsid w:val="00043A30"/>
    <w:rsid w:val="00043B44"/>
    <w:rsid w:val="00043C19"/>
    <w:rsid w:val="0004469B"/>
    <w:rsid w:val="00044E57"/>
    <w:rsid w:val="0004508D"/>
    <w:rsid w:val="0004522C"/>
    <w:rsid w:val="00045613"/>
    <w:rsid w:val="000458A6"/>
    <w:rsid w:val="000458D6"/>
    <w:rsid w:val="00045928"/>
    <w:rsid w:val="00045F0D"/>
    <w:rsid w:val="000462F3"/>
    <w:rsid w:val="00046A32"/>
    <w:rsid w:val="00046B20"/>
    <w:rsid w:val="00047097"/>
    <w:rsid w:val="0004714D"/>
    <w:rsid w:val="000471F7"/>
    <w:rsid w:val="00047394"/>
    <w:rsid w:val="0004750C"/>
    <w:rsid w:val="00047862"/>
    <w:rsid w:val="00047D54"/>
    <w:rsid w:val="0005070F"/>
    <w:rsid w:val="00050BAF"/>
    <w:rsid w:val="00051096"/>
    <w:rsid w:val="0005169B"/>
    <w:rsid w:val="00051988"/>
    <w:rsid w:val="00051C81"/>
    <w:rsid w:val="00051E4F"/>
    <w:rsid w:val="00052AEA"/>
    <w:rsid w:val="00052D41"/>
    <w:rsid w:val="00053229"/>
    <w:rsid w:val="00053BA8"/>
    <w:rsid w:val="0005415E"/>
    <w:rsid w:val="00054436"/>
    <w:rsid w:val="000546B3"/>
    <w:rsid w:val="000548F8"/>
    <w:rsid w:val="000549F4"/>
    <w:rsid w:val="00054DFB"/>
    <w:rsid w:val="00054E70"/>
    <w:rsid w:val="00055A5D"/>
    <w:rsid w:val="00055B98"/>
    <w:rsid w:val="0005633D"/>
    <w:rsid w:val="0005669D"/>
    <w:rsid w:val="00056799"/>
    <w:rsid w:val="000572AF"/>
    <w:rsid w:val="00057AA6"/>
    <w:rsid w:val="00057E2D"/>
    <w:rsid w:val="00057F11"/>
    <w:rsid w:val="00060231"/>
    <w:rsid w:val="00060757"/>
    <w:rsid w:val="00060C30"/>
    <w:rsid w:val="00060CAF"/>
    <w:rsid w:val="000615B6"/>
    <w:rsid w:val="000619AC"/>
    <w:rsid w:val="000619EC"/>
    <w:rsid w:val="00061AD0"/>
    <w:rsid w:val="00061D5B"/>
    <w:rsid w:val="00062802"/>
    <w:rsid w:val="0006292F"/>
    <w:rsid w:val="00062B93"/>
    <w:rsid w:val="00062CC3"/>
    <w:rsid w:val="00062F0B"/>
    <w:rsid w:val="00063158"/>
    <w:rsid w:val="0006331D"/>
    <w:rsid w:val="00063497"/>
    <w:rsid w:val="000634BD"/>
    <w:rsid w:val="0006360E"/>
    <w:rsid w:val="0006396E"/>
    <w:rsid w:val="00063D66"/>
    <w:rsid w:val="00063E66"/>
    <w:rsid w:val="0006402E"/>
    <w:rsid w:val="000642C0"/>
    <w:rsid w:val="000647D7"/>
    <w:rsid w:val="00064997"/>
    <w:rsid w:val="000649F7"/>
    <w:rsid w:val="00064C47"/>
    <w:rsid w:val="0006511C"/>
    <w:rsid w:val="000662C1"/>
    <w:rsid w:val="000666B4"/>
    <w:rsid w:val="00066794"/>
    <w:rsid w:val="00067413"/>
    <w:rsid w:val="00067B3D"/>
    <w:rsid w:val="00067C61"/>
    <w:rsid w:val="0007043A"/>
    <w:rsid w:val="00070F9B"/>
    <w:rsid w:val="00071654"/>
    <w:rsid w:val="00071842"/>
    <w:rsid w:val="000718E8"/>
    <w:rsid w:val="00071D23"/>
    <w:rsid w:val="00072078"/>
    <w:rsid w:val="000728BA"/>
    <w:rsid w:val="00072A6A"/>
    <w:rsid w:val="00072B1A"/>
    <w:rsid w:val="00072CF0"/>
    <w:rsid w:val="000737B6"/>
    <w:rsid w:val="000737DF"/>
    <w:rsid w:val="0007402E"/>
    <w:rsid w:val="0007444E"/>
    <w:rsid w:val="00074BFB"/>
    <w:rsid w:val="00074F0F"/>
    <w:rsid w:val="00074FD5"/>
    <w:rsid w:val="00075068"/>
    <w:rsid w:val="0007535F"/>
    <w:rsid w:val="000753A3"/>
    <w:rsid w:val="00075B45"/>
    <w:rsid w:val="00075F34"/>
    <w:rsid w:val="000761D9"/>
    <w:rsid w:val="00076600"/>
    <w:rsid w:val="000768B4"/>
    <w:rsid w:val="00076962"/>
    <w:rsid w:val="00077CD5"/>
    <w:rsid w:val="00077E69"/>
    <w:rsid w:val="00077EFD"/>
    <w:rsid w:val="00080099"/>
    <w:rsid w:val="00080974"/>
    <w:rsid w:val="00080F6E"/>
    <w:rsid w:val="00080F9C"/>
    <w:rsid w:val="00081226"/>
    <w:rsid w:val="00081639"/>
    <w:rsid w:val="00081A7B"/>
    <w:rsid w:val="00081E3E"/>
    <w:rsid w:val="000823B4"/>
    <w:rsid w:val="00082C0B"/>
    <w:rsid w:val="00082C79"/>
    <w:rsid w:val="00083685"/>
    <w:rsid w:val="00083728"/>
    <w:rsid w:val="00083914"/>
    <w:rsid w:val="0008395A"/>
    <w:rsid w:val="00083C00"/>
    <w:rsid w:val="00083C2B"/>
    <w:rsid w:val="00083E60"/>
    <w:rsid w:val="000840C3"/>
    <w:rsid w:val="00084A68"/>
    <w:rsid w:val="00084C54"/>
    <w:rsid w:val="00084D01"/>
    <w:rsid w:val="00084DAE"/>
    <w:rsid w:val="00084DCF"/>
    <w:rsid w:val="00084DF2"/>
    <w:rsid w:val="00084E9F"/>
    <w:rsid w:val="00084F43"/>
    <w:rsid w:val="00085114"/>
    <w:rsid w:val="000852EF"/>
    <w:rsid w:val="0008545B"/>
    <w:rsid w:val="0008562A"/>
    <w:rsid w:val="00085785"/>
    <w:rsid w:val="00086095"/>
    <w:rsid w:val="0008611F"/>
    <w:rsid w:val="000861B1"/>
    <w:rsid w:val="00086229"/>
    <w:rsid w:val="00086417"/>
    <w:rsid w:val="00086805"/>
    <w:rsid w:val="00086936"/>
    <w:rsid w:val="00086B5C"/>
    <w:rsid w:val="00086CE6"/>
    <w:rsid w:val="00086F32"/>
    <w:rsid w:val="00087243"/>
    <w:rsid w:val="00087BCF"/>
    <w:rsid w:val="00087CC5"/>
    <w:rsid w:val="00087D95"/>
    <w:rsid w:val="00087DFA"/>
    <w:rsid w:val="0009003A"/>
    <w:rsid w:val="000900C4"/>
    <w:rsid w:val="00090248"/>
    <w:rsid w:val="00090589"/>
    <w:rsid w:val="00090866"/>
    <w:rsid w:val="00090CFC"/>
    <w:rsid w:val="00090D97"/>
    <w:rsid w:val="00090F57"/>
    <w:rsid w:val="000913D4"/>
    <w:rsid w:val="00091415"/>
    <w:rsid w:val="00091885"/>
    <w:rsid w:val="000918C4"/>
    <w:rsid w:val="00091A79"/>
    <w:rsid w:val="00091B36"/>
    <w:rsid w:val="00091D4F"/>
    <w:rsid w:val="00091E63"/>
    <w:rsid w:val="000924A3"/>
    <w:rsid w:val="00092875"/>
    <w:rsid w:val="00092B7A"/>
    <w:rsid w:val="00093477"/>
    <w:rsid w:val="00094116"/>
    <w:rsid w:val="0009440E"/>
    <w:rsid w:val="000944A0"/>
    <w:rsid w:val="0009463D"/>
    <w:rsid w:val="000948FF"/>
    <w:rsid w:val="00094FE9"/>
    <w:rsid w:val="00095CD0"/>
    <w:rsid w:val="00095DAF"/>
    <w:rsid w:val="00095DE1"/>
    <w:rsid w:val="00095E8B"/>
    <w:rsid w:val="0009626C"/>
    <w:rsid w:val="0009738B"/>
    <w:rsid w:val="00097743"/>
    <w:rsid w:val="0009774D"/>
    <w:rsid w:val="00097768"/>
    <w:rsid w:val="00097D55"/>
    <w:rsid w:val="000A0A1F"/>
    <w:rsid w:val="000A0A6A"/>
    <w:rsid w:val="000A0C6E"/>
    <w:rsid w:val="000A1110"/>
    <w:rsid w:val="000A1A13"/>
    <w:rsid w:val="000A1C85"/>
    <w:rsid w:val="000A1F0A"/>
    <w:rsid w:val="000A2254"/>
    <w:rsid w:val="000A2357"/>
    <w:rsid w:val="000A252C"/>
    <w:rsid w:val="000A2948"/>
    <w:rsid w:val="000A29B0"/>
    <w:rsid w:val="000A2A4A"/>
    <w:rsid w:val="000A2C2E"/>
    <w:rsid w:val="000A2CAC"/>
    <w:rsid w:val="000A2F14"/>
    <w:rsid w:val="000A3195"/>
    <w:rsid w:val="000A382E"/>
    <w:rsid w:val="000A41C1"/>
    <w:rsid w:val="000A45AC"/>
    <w:rsid w:val="000A4AFE"/>
    <w:rsid w:val="000A501C"/>
    <w:rsid w:val="000A57DE"/>
    <w:rsid w:val="000A5967"/>
    <w:rsid w:val="000A616A"/>
    <w:rsid w:val="000A7A27"/>
    <w:rsid w:val="000A7CEA"/>
    <w:rsid w:val="000B0D68"/>
    <w:rsid w:val="000B1100"/>
    <w:rsid w:val="000B1256"/>
    <w:rsid w:val="000B12FA"/>
    <w:rsid w:val="000B155F"/>
    <w:rsid w:val="000B17DF"/>
    <w:rsid w:val="000B1ECD"/>
    <w:rsid w:val="000B1FF3"/>
    <w:rsid w:val="000B2374"/>
    <w:rsid w:val="000B24C3"/>
    <w:rsid w:val="000B28A6"/>
    <w:rsid w:val="000B316B"/>
    <w:rsid w:val="000B3243"/>
    <w:rsid w:val="000B342B"/>
    <w:rsid w:val="000B379C"/>
    <w:rsid w:val="000B3E35"/>
    <w:rsid w:val="000B3F87"/>
    <w:rsid w:val="000B400E"/>
    <w:rsid w:val="000B442D"/>
    <w:rsid w:val="000B451D"/>
    <w:rsid w:val="000B476E"/>
    <w:rsid w:val="000B480E"/>
    <w:rsid w:val="000B48DE"/>
    <w:rsid w:val="000B490D"/>
    <w:rsid w:val="000B4982"/>
    <w:rsid w:val="000B49C3"/>
    <w:rsid w:val="000B58C8"/>
    <w:rsid w:val="000B6820"/>
    <w:rsid w:val="000B708D"/>
    <w:rsid w:val="000B72C2"/>
    <w:rsid w:val="000B7351"/>
    <w:rsid w:val="000B74DA"/>
    <w:rsid w:val="000B764C"/>
    <w:rsid w:val="000B7DA3"/>
    <w:rsid w:val="000C0682"/>
    <w:rsid w:val="000C07AA"/>
    <w:rsid w:val="000C0982"/>
    <w:rsid w:val="000C0CE4"/>
    <w:rsid w:val="000C1247"/>
    <w:rsid w:val="000C15C3"/>
    <w:rsid w:val="000C1B93"/>
    <w:rsid w:val="000C1BAF"/>
    <w:rsid w:val="000C24ED"/>
    <w:rsid w:val="000C33AA"/>
    <w:rsid w:val="000C35B6"/>
    <w:rsid w:val="000C36B0"/>
    <w:rsid w:val="000C39A0"/>
    <w:rsid w:val="000C3F33"/>
    <w:rsid w:val="000C3FB6"/>
    <w:rsid w:val="000C4298"/>
    <w:rsid w:val="000C4A68"/>
    <w:rsid w:val="000C501C"/>
    <w:rsid w:val="000C5B27"/>
    <w:rsid w:val="000C5B4F"/>
    <w:rsid w:val="000C5C69"/>
    <w:rsid w:val="000C5D22"/>
    <w:rsid w:val="000C5E6B"/>
    <w:rsid w:val="000C5F5C"/>
    <w:rsid w:val="000C651B"/>
    <w:rsid w:val="000C6604"/>
    <w:rsid w:val="000C666F"/>
    <w:rsid w:val="000C667D"/>
    <w:rsid w:val="000C66A9"/>
    <w:rsid w:val="000C68D4"/>
    <w:rsid w:val="000C68D5"/>
    <w:rsid w:val="000C6A53"/>
    <w:rsid w:val="000C6AFF"/>
    <w:rsid w:val="000C6B46"/>
    <w:rsid w:val="000C714B"/>
    <w:rsid w:val="000C728C"/>
    <w:rsid w:val="000C7444"/>
    <w:rsid w:val="000C7743"/>
    <w:rsid w:val="000C7AEB"/>
    <w:rsid w:val="000C7B5E"/>
    <w:rsid w:val="000D0A7F"/>
    <w:rsid w:val="000D0B52"/>
    <w:rsid w:val="000D0DF6"/>
    <w:rsid w:val="000D12B3"/>
    <w:rsid w:val="000D13AA"/>
    <w:rsid w:val="000D2152"/>
    <w:rsid w:val="000D223B"/>
    <w:rsid w:val="000D22AD"/>
    <w:rsid w:val="000D24FE"/>
    <w:rsid w:val="000D25B1"/>
    <w:rsid w:val="000D2855"/>
    <w:rsid w:val="000D2B02"/>
    <w:rsid w:val="000D2E71"/>
    <w:rsid w:val="000D308B"/>
    <w:rsid w:val="000D34CC"/>
    <w:rsid w:val="000D3833"/>
    <w:rsid w:val="000D39DC"/>
    <w:rsid w:val="000D3A8E"/>
    <w:rsid w:val="000D3AE6"/>
    <w:rsid w:val="000D3BBE"/>
    <w:rsid w:val="000D41AA"/>
    <w:rsid w:val="000D4277"/>
    <w:rsid w:val="000D46F7"/>
    <w:rsid w:val="000D4732"/>
    <w:rsid w:val="000D48C4"/>
    <w:rsid w:val="000D5088"/>
    <w:rsid w:val="000D515C"/>
    <w:rsid w:val="000D5787"/>
    <w:rsid w:val="000D5918"/>
    <w:rsid w:val="000D5969"/>
    <w:rsid w:val="000D6095"/>
    <w:rsid w:val="000D669F"/>
    <w:rsid w:val="000D6A60"/>
    <w:rsid w:val="000D6E1A"/>
    <w:rsid w:val="000D6EB3"/>
    <w:rsid w:val="000D6ECD"/>
    <w:rsid w:val="000D7450"/>
    <w:rsid w:val="000D7466"/>
    <w:rsid w:val="000D769C"/>
    <w:rsid w:val="000D7DEE"/>
    <w:rsid w:val="000D7ECA"/>
    <w:rsid w:val="000E0277"/>
    <w:rsid w:val="000E045B"/>
    <w:rsid w:val="000E08A0"/>
    <w:rsid w:val="000E0924"/>
    <w:rsid w:val="000E0C5A"/>
    <w:rsid w:val="000E1103"/>
    <w:rsid w:val="000E1D4E"/>
    <w:rsid w:val="000E1E32"/>
    <w:rsid w:val="000E1E64"/>
    <w:rsid w:val="000E20DB"/>
    <w:rsid w:val="000E220C"/>
    <w:rsid w:val="000E285E"/>
    <w:rsid w:val="000E2AC3"/>
    <w:rsid w:val="000E3334"/>
    <w:rsid w:val="000E356C"/>
    <w:rsid w:val="000E35F8"/>
    <w:rsid w:val="000E3700"/>
    <w:rsid w:val="000E3E4A"/>
    <w:rsid w:val="000E46FF"/>
    <w:rsid w:val="000E47C6"/>
    <w:rsid w:val="000E4C4C"/>
    <w:rsid w:val="000E4E10"/>
    <w:rsid w:val="000E4F00"/>
    <w:rsid w:val="000E509F"/>
    <w:rsid w:val="000E50AE"/>
    <w:rsid w:val="000E5434"/>
    <w:rsid w:val="000E5B96"/>
    <w:rsid w:val="000E5BA0"/>
    <w:rsid w:val="000E6672"/>
    <w:rsid w:val="000E6873"/>
    <w:rsid w:val="000E68E5"/>
    <w:rsid w:val="000E7572"/>
    <w:rsid w:val="000E7683"/>
    <w:rsid w:val="000E78C4"/>
    <w:rsid w:val="000E7994"/>
    <w:rsid w:val="000E7C5D"/>
    <w:rsid w:val="000F00AC"/>
    <w:rsid w:val="000F02B6"/>
    <w:rsid w:val="000F037F"/>
    <w:rsid w:val="000F055B"/>
    <w:rsid w:val="000F1230"/>
    <w:rsid w:val="000F16C2"/>
    <w:rsid w:val="000F171C"/>
    <w:rsid w:val="000F1CB3"/>
    <w:rsid w:val="000F1E0A"/>
    <w:rsid w:val="000F23FE"/>
    <w:rsid w:val="000F2B14"/>
    <w:rsid w:val="000F2BA2"/>
    <w:rsid w:val="000F33EA"/>
    <w:rsid w:val="000F36F0"/>
    <w:rsid w:val="000F390B"/>
    <w:rsid w:val="000F3ED3"/>
    <w:rsid w:val="000F40A0"/>
    <w:rsid w:val="000F4934"/>
    <w:rsid w:val="000F4D0E"/>
    <w:rsid w:val="000F503A"/>
    <w:rsid w:val="000F5211"/>
    <w:rsid w:val="000F5345"/>
    <w:rsid w:val="000F539F"/>
    <w:rsid w:val="000F56C4"/>
    <w:rsid w:val="000F56F6"/>
    <w:rsid w:val="000F6046"/>
    <w:rsid w:val="000F64C9"/>
    <w:rsid w:val="000F65B4"/>
    <w:rsid w:val="000F66EB"/>
    <w:rsid w:val="000F71DD"/>
    <w:rsid w:val="000F72B5"/>
    <w:rsid w:val="000F72C2"/>
    <w:rsid w:val="000F73F0"/>
    <w:rsid w:val="000F748A"/>
    <w:rsid w:val="000F76DF"/>
    <w:rsid w:val="000F7A30"/>
    <w:rsid w:val="0010073E"/>
    <w:rsid w:val="0010096F"/>
    <w:rsid w:val="00100A64"/>
    <w:rsid w:val="00101935"/>
    <w:rsid w:val="00102024"/>
    <w:rsid w:val="00102904"/>
    <w:rsid w:val="00102B4A"/>
    <w:rsid w:val="00102BE0"/>
    <w:rsid w:val="00102C55"/>
    <w:rsid w:val="0010378B"/>
    <w:rsid w:val="00103B51"/>
    <w:rsid w:val="00103D8E"/>
    <w:rsid w:val="00103E02"/>
    <w:rsid w:val="001048C1"/>
    <w:rsid w:val="00105093"/>
    <w:rsid w:val="00105472"/>
    <w:rsid w:val="00105722"/>
    <w:rsid w:val="00105896"/>
    <w:rsid w:val="00105BAD"/>
    <w:rsid w:val="001060DC"/>
    <w:rsid w:val="001062F4"/>
    <w:rsid w:val="0010653D"/>
    <w:rsid w:val="00106E9A"/>
    <w:rsid w:val="00106EFC"/>
    <w:rsid w:val="00106FAF"/>
    <w:rsid w:val="00107717"/>
    <w:rsid w:val="00107CCE"/>
    <w:rsid w:val="00107EBC"/>
    <w:rsid w:val="00107FF5"/>
    <w:rsid w:val="00110076"/>
    <w:rsid w:val="001100A2"/>
    <w:rsid w:val="001101E4"/>
    <w:rsid w:val="001103ED"/>
    <w:rsid w:val="00110CE2"/>
    <w:rsid w:val="00110FFF"/>
    <w:rsid w:val="00111B00"/>
    <w:rsid w:val="00111B44"/>
    <w:rsid w:val="00111E47"/>
    <w:rsid w:val="00111EE0"/>
    <w:rsid w:val="00111FAC"/>
    <w:rsid w:val="00112528"/>
    <w:rsid w:val="00112D09"/>
    <w:rsid w:val="00112D97"/>
    <w:rsid w:val="001131E1"/>
    <w:rsid w:val="00113645"/>
    <w:rsid w:val="00113804"/>
    <w:rsid w:val="00113C6A"/>
    <w:rsid w:val="001144B0"/>
    <w:rsid w:val="00114534"/>
    <w:rsid w:val="00114C2C"/>
    <w:rsid w:val="001159F5"/>
    <w:rsid w:val="00116038"/>
    <w:rsid w:val="001165C4"/>
    <w:rsid w:val="00116C5D"/>
    <w:rsid w:val="00116D8C"/>
    <w:rsid w:val="001171B8"/>
    <w:rsid w:val="0011781B"/>
    <w:rsid w:val="00117F57"/>
    <w:rsid w:val="001202D8"/>
    <w:rsid w:val="00120458"/>
    <w:rsid w:val="001206FD"/>
    <w:rsid w:val="00120859"/>
    <w:rsid w:val="001209DA"/>
    <w:rsid w:val="0012147F"/>
    <w:rsid w:val="001216F6"/>
    <w:rsid w:val="001217E6"/>
    <w:rsid w:val="001218A7"/>
    <w:rsid w:val="001219C3"/>
    <w:rsid w:val="00121D0D"/>
    <w:rsid w:val="00121D11"/>
    <w:rsid w:val="00121D2F"/>
    <w:rsid w:val="00122397"/>
    <w:rsid w:val="001224CA"/>
    <w:rsid w:val="001225CB"/>
    <w:rsid w:val="00122859"/>
    <w:rsid w:val="00122FE6"/>
    <w:rsid w:val="00123353"/>
    <w:rsid w:val="00123CE1"/>
    <w:rsid w:val="00124695"/>
    <w:rsid w:val="0012476C"/>
    <w:rsid w:val="001254BA"/>
    <w:rsid w:val="00125682"/>
    <w:rsid w:val="001257AF"/>
    <w:rsid w:val="00125A3A"/>
    <w:rsid w:val="001261C2"/>
    <w:rsid w:val="0012622B"/>
    <w:rsid w:val="0012624C"/>
    <w:rsid w:val="001262FF"/>
    <w:rsid w:val="00126377"/>
    <w:rsid w:val="00126451"/>
    <w:rsid w:val="00126863"/>
    <w:rsid w:val="0012692F"/>
    <w:rsid w:val="0012706A"/>
    <w:rsid w:val="00127280"/>
    <w:rsid w:val="001279ED"/>
    <w:rsid w:val="001304ED"/>
    <w:rsid w:val="0013073C"/>
    <w:rsid w:val="00131094"/>
    <w:rsid w:val="0013237E"/>
    <w:rsid w:val="001328F0"/>
    <w:rsid w:val="00132FA5"/>
    <w:rsid w:val="00133822"/>
    <w:rsid w:val="001339DA"/>
    <w:rsid w:val="00133D66"/>
    <w:rsid w:val="00134513"/>
    <w:rsid w:val="001345FA"/>
    <w:rsid w:val="00134A75"/>
    <w:rsid w:val="00134D03"/>
    <w:rsid w:val="00134EED"/>
    <w:rsid w:val="001353C2"/>
    <w:rsid w:val="001354F1"/>
    <w:rsid w:val="001357FC"/>
    <w:rsid w:val="00135A0E"/>
    <w:rsid w:val="00135B39"/>
    <w:rsid w:val="00135E59"/>
    <w:rsid w:val="0013624B"/>
    <w:rsid w:val="00136413"/>
    <w:rsid w:val="00136DB8"/>
    <w:rsid w:val="00136DD4"/>
    <w:rsid w:val="00137098"/>
    <w:rsid w:val="0013735A"/>
    <w:rsid w:val="0013774E"/>
    <w:rsid w:val="00137B99"/>
    <w:rsid w:val="00137FCE"/>
    <w:rsid w:val="00140236"/>
    <w:rsid w:val="00140362"/>
    <w:rsid w:val="0014042D"/>
    <w:rsid w:val="001404F6"/>
    <w:rsid w:val="00140602"/>
    <w:rsid w:val="00140837"/>
    <w:rsid w:val="00140B2D"/>
    <w:rsid w:val="00140C6E"/>
    <w:rsid w:val="00140DB1"/>
    <w:rsid w:val="00140F1B"/>
    <w:rsid w:val="001414EF"/>
    <w:rsid w:val="0014177D"/>
    <w:rsid w:val="00141E1A"/>
    <w:rsid w:val="00142064"/>
    <w:rsid w:val="00142083"/>
    <w:rsid w:val="0014281F"/>
    <w:rsid w:val="00142917"/>
    <w:rsid w:val="001429D0"/>
    <w:rsid w:val="00142DBA"/>
    <w:rsid w:val="00142EB4"/>
    <w:rsid w:val="00142EDE"/>
    <w:rsid w:val="001433B6"/>
    <w:rsid w:val="00143E2A"/>
    <w:rsid w:val="001443A0"/>
    <w:rsid w:val="00144532"/>
    <w:rsid w:val="00144D01"/>
    <w:rsid w:val="00145373"/>
    <w:rsid w:val="001453FB"/>
    <w:rsid w:val="001454E2"/>
    <w:rsid w:val="0014566F"/>
    <w:rsid w:val="001458EC"/>
    <w:rsid w:val="00145C79"/>
    <w:rsid w:val="00145EA8"/>
    <w:rsid w:val="00146450"/>
    <w:rsid w:val="00146664"/>
    <w:rsid w:val="001469B1"/>
    <w:rsid w:val="00146B87"/>
    <w:rsid w:val="001474AF"/>
    <w:rsid w:val="00147654"/>
    <w:rsid w:val="001476EC"/>
    <w:rsid w:val="00147AE6"/>
    <w:rsid w:val="00147B6A"/>
    <w:rsid w:val="00147F2B"/>
    <w:rsid w:val="00150586"/>
    <w:rsid w:val="00150677"/>
    <w:rsid w:val="00150767"/>
    <w:rsid w:val="00150996"/>
    <w:rsid w:val="00150A6A"/>
    <w:rsid w:val="00151254"/>
    <w:rsid w:val="00151271"/>
    <w:rsid w:val="001514F2"/>
    <w:rsid w:val="001516A1"/>
    <w:rsid w:val="00151820"/>
    <w:rsid w:val="00151C40"/>
    <w:rsid w:val="00151EDB"/>
    <w:rsid w:val="00152092"/>
    <w:rsid w:val="001522B5"/>
    <w:rsid w:val="00152464"/>
    <w:rsid w:val="0015276D"/>
    <w:rsid w:val="00152D4D"/>
    <w:rsid w:val="00152EDA"/>
    <w:rsid w:val="00152FAC"/>
    <w:rsid w:val="0015352D"/>
    <w:rsid w:val="001535DE"/>
    <w:rsid w:val="001537F0"/>
    <w:rsid w:val="00153992"/>
    <w:rsid w:val="00154722"/>
    <w:rsid w:val="00154B2D"/>
    <w:rsid w:val="00154FDF"/>
    <w:rsid w:val="001554E0"/>
    <w:rsid w:val="001558B8"/>
    <w:rsid w:val="00155A6E"/>
    <w:rsid w:val="00155F87"/>
    <w:rsid w:val="0015633D"/>
    <w:rsid w:val="00156918"/>
    <w:rsid w:val="001569CA"/>
    <w:rsid w:val="00156B3B"/>
    <w:rsid w:val="0015726F"/>
    <w:rsid w:val="00157414"/>
    <w:rsid w:val="001576BE"/>
    <w:rsid w:val="00157E44"/>
    <w:rsid w:val="001600D7"/>
    <w:rsid w:val="001601C7"/>
    <w:rsid w:val="00160925"/>
    <w:rsid w:val="0016095C"/>
    <w:rsid w:val="0016132E"/>
    <w:rsid w:val="00161563"/>
    <w:rsid w:val="00162748"/>
    <w:rsid w:val="0016275A"/>
    <w:rsid w:val="00162AA8"/>
    <w:rsid w:val="00162B83"/>
    <w:rsid w:val="00162F26"/>
    <w:rsid w:val="00162F2E"/>
    <w:rsid w:val="00163B8E"/>
    <w:rsid w:val="001641F4"/>
    <w:rsid w:val="00164E51"/>
    <w:rsid w:val="00165072"/>
    <w:rsid w:val="001664EA"/>
    <w:rsid w:val="00166504"/>
    <w:rsid w:val="001668D1"/>
    <w:rsid w:val="001676BC"/>
    <w:rsid w:val="001679A7"/>
    <w:rsid w:val="00167A20"/>
    <w:rsid w:val="00167B5C"/>
    <w:rsid w:val="00167BDE"/>
    <w:rsid w:val="001705D8"/>
    <w:rsid w:val="001706BC"/>
    <w:rsid w:val="001707D3"/>
    <w:rsid w:val="001708CB"/>
    <w:rsid w:val="001709C3"/>
    <w:rsid w:val="00170AD5"/>
    <w:rsid w:val="0017116A"/>
    <w:rsid w:val="001719E7"/>
    <w:rsid w:val="00171E73"/>
    <w:rsid w:val="00172AD7"/>
    <w:rsid w:val="00172B67"/>
    <w:rsid w:val="00172E77"/>
    <w:rsid w:val="001730C4"/>
    <w:rsid w:val="0017344A"/>
    <w:rsid w:val="001740C7"/>
    <w:rsid w:val="00174423"/>
    <w:rsid w:val="001744B2"/>
    <w:rsid w:val="0017454E"/>
    <w:rsid w:val="001752EC"/>
    <w:rsid w:val="0017550E"/>
    <w:rsid w:val="00175B8E"/>
    <w:rsid w:val="00175C37"/>
    <w:rsid w:val="0017615D"/>
    <w:rsid w:val="001767B3"/>
    <w:rsid w:val="00176B60"/>
    <w:rsid w:val="00176C47"/>
    <w:rsid w:val="00176DC2"/>
    <w:rsid w:val="00177059"/>
    <w:rsid w:val="0017720E"/>
    <w:rsid w:val="001776D8"/>
    <w:rsid w:val="001776EA"/>
    <w:rsid w:val="00177705"/>
    <w:rsid w:val="00177B00"/>
    <w:rsid w:val="00180198"/>
    <w:rsid w:val="001801DB"/>
    <w:rsid w:val="00180BBF"/>
    <w:rsid w:val="00180C13"/>
    <w:rsid w:val="00180CE3"/>
    <w:rsid w:val="001816FF"/>
    <w:rsid w:val="00181947"/>
    <w:rsid w:val="00181E4F"/>
    <w:rsid w:val="00182259"/>
    <w:rsid w:val="00182E49"/>
    <w:rsid w:val="00182EB8"/>
    <w:rsid w:val="001833EE"/>
    <w:rsid w:val="00183AD7"/>
    <w:rsid w:val="00183C74"/>
    <w:rsid w:val="00183E8F"/>
    <w:rsid w:val="00184886"/>
    <w:rsid w:val="00184A4F"/>
    <w:rsid w:val="0018570D"/>
    <w:rsid w:val="00185875"/>
    <w:rsid w:val="0018601D"/>
    <w:rsid w:val="00186165"/>
    <w:rsid w:val="0018672D"/>
    <w:rsid w:val="0018675B"/>
    <w:rsid w:val="00186812"/>
    <w:rsid w:val="00186852"/>
    <w:rsid w:val="00187284"/>
    <w:rsid w:val="00187B6A"/>
    <w:rsid w:val="00187C21"/>
    <w:rsid w:val="00187C99"/>
    <w:rsid w:val="00187FB7"/>
    <w:rsid w:val="00190007"/>
    <w:rsid w:val="001903BD"/>
    <w:rsid w:val="0019059E"/>
    <w:rsid w:val="0019069D"/>
    <w:rsid w:val="0019099C"/>
    <w:rsid w:val="00190C14"/>
    <w:rsid w:val="00190C54"/>
    <w:rsid w:val="00190C6F"/>
    <w:rsid w:val="00190D37"/>
    <w:rsid w:val="00190D43"/>
    <w:rsid w:val="00190FF2"/>
    <w:rsid w:val="001911A0"/>
    <w:rsid w:val="00191680"/>
    <w:rsid w:val="00191B7C"/>
    <w:rsid w:val="00191DAF"/>
    <w:rsid w:val="00191EB3"/>
    <w:rsid w:val="00191F6B"/>
    <w:rsid w:val="00191FEC"/>
    <w:rsid w:val="00191FEE"/>
    <w:rsid w:val="001923FF"/>
    <w:rsid w:val="00192DDE"/>
    <w:rsid w:val="00192E60"/>
    <w:rsid w:val="00193185"/>
    <w:rsid w:val="001937FF"/>
    <w:rsid w:val="00193B16"/>
    <w:rsid w:val="00193C7C"/>
    <w:rsid w:val="00193F6A"/>
    <w:rsid w:val="001943C1"/>
    <w:rsid w:val="0019452E"/>
    <w:rsid w:val="00194DC5"/>
    <w:rsid w:val="00194F6A"/>
    <w:rsid w:val="001953C1"/>
    <w:rsid w:val="00195F14"/>
    <w:rsid w:val="001961C6"/>
    <w:rsid w:val="001964AE"/>
    <w:rsid w:val="001971BE"/>
    <w:rsid w:val="001972FF"/>
    <w:rsid w:val="00197367"/>
    <w:rsid w:val="001974C6"/>
    <w:rsid w:val="00197791"/>
    <w:rsid w:val="00197A60"/>
    <w:rsid w:val="001A027C"/>
    <w:rsid w:val="001A05F8"/>
    <w:rsid w:val="001A0932"/>
    <w:rsid w:val="001A0D79"/>
    <w:rsid w:val="001A0E00"/>
    <w:rsid w:val="001A16FC"/>
    <w:rsid w:val="001A17D9"/>
    <w:rsid w:val="001A1A31"/>
    <w:rsid w:val="001A209A"/>
    <w:rsid w:val="001A262A"/>
    <w:rsid w:val="001A286F"/>
    <w:rsid w:val="001A28D1"/>
    <w:rsid w:val="001A2B77"/>
    <w:rsid w:val="001A2D28"/>
    <w:rsid w:val="001A2D64"/>
    <w:rsid w:val="001A2DA4"/>
    <w:rsid w:val="001A2FD0"/>
    <w:rsid w:val="001A3009"/>
    <w:rsid w:val="001A302E"/>
    <w:rsid w:val="001A3250"/>
    <w:rsid w:val="001A341B"/>
    <w:rsid w:val="001A374D"/>
    <w:rsid w:val="001A3752"/>
    <w:rsid w:val="001A3EFE"/>
    <w:rsid w:val="001A4044"/>
    <w:rsid w:val="001A411A"/>
    <w:rsid w:val="001A423D"/>
    <w:rsid w:val="001A4A83"/>
    <w:rsid w:val="001A4E65"/>
    <w:rsid w:val="001A5858"/>
    <w:rsid w:val="001A5C36"/>
    <w:rsid w:val="001A5C42"/>
    <w:rsid w:val="001A5D4C"/>
    <w:rsid w:val="001A6AC9"/>
    <w:rsid w:val="001A6B17"/>
    <w:rsid w:val="001A6EEE"/>
    <w:rsid w:val="001A7040"/>
    <w:rsid w:val="001A76EA"/>
    <w:rsid w:val="001A7748"/>
    <w:rsid w:val="001A7F48"/>
    <w:rsid w:val="001B013F"/>
    <w:rsid w:val="001B079E"/>
    <w:rsid w:val="001B092B"/>
    <w:rsid w:val="001B09F1"/>
    <w:rsid w:val="001B13ED"/>
    <w:rsid w:val="001B1BC0"/>
    <w:rsid w:val="001B1E5C"/>
    <w:rsid w:val="001B1F04"/>
    <w:rsid w:val="001B20AF"/>
    <w:rsid w:val="001B20DF"/>
    <w:rsid w:val="001B27AB"/>
    <w:rsid w:val="001B2AE0"/>
    <w:rsid w:val="001B3788"/>
    <w:rsid w:val="001B3C18"/>
    <w:rsid w:val="001B4381"/>
    <w:rsid w:val="001B4825"/>
    <w:rsid w:val="001B4BAB"/>
    <w:rsid w:val="001B4ED9"/>
    <w:rsid w:val="001B5AE4"/>
    <w:rsid w:val="001B5E21"/>
    <w:rsid w:val="001B62CD"/>
    <w:rsid w:val="001B67BE"/>
    <w:rsid w:val="001B6889"/>
    <w:rsid w:val="001B6A01"/>
    <w:rsid w:val="001B6CF6"/>
    <w:rsid w:val="001B7A08"/>
    <w:rsid w:val="001B7B7D"/>
    <w:rsid w:val="001B7C80"/>
    <w:rsid w:val="001C0A47"/>
    <w:rsid w:val="001C0C27"/>
    <w:rsid w:val="001C1229"/>
    <w:rsid w:val="001C12F7"/>
    <w:rsid w:val="001C1DA8"/>
    <w:rsid w:val="001C2063"/>
    <w:rsid w:val="001C2217"/>
    <w:rsid w:val="001C2580"/>
    <w:rsid w:val="001C30F4"/>
    <w:rsid w:val="001C37A9"/>
    <w:rsid w:val="001C39A7"/>
    <w:rsid w:val="001C3DB2"/>
    <w:rsid w:val="001C47B5"/>
    <w:rsid w:val="001C518C"/>
    <w:rsid w:val="001C5789"/>
    <w:rsid w:val="001C5863"/>
    <w:rsid w:val="001C5A99"/>
    <w:rsid w:val="001C5B0C"/>
    <w:rsid w:val="001C6076"/>
    <w:rsid w:val="001C6508"/>
    <w:rsid w:val="001C6672"/>
    <w:rsid w:val="001C7678"/>
    <w:rsid w:val="001C767E"/>
    <w:rsid w:val="001C786C"/>
    <w:rsid w:val="001C7AED"/>
    <w:rsid w:val="001C7E97"/>
    <w:rsid w:val="001D0486"/>
    <w:rsid w:val="001D0AC3"/>
    <w:rsid w:val="001D1220"/>
    <w:rsid w:val="001D12A4"/>
    <w:rsid w:val="001D1435"/>
    <w:rsid w:val="001D18E8"/>
    <w:rsid w:val="001D1C7B"/>
    <w:rsid w:val="001D1CF1"/>
    <w:rsid w:val="001D1F0B"/>
    <w:rsid w:val="001D2FC8"/>
    <w:rsid w:val="001D3794"/>
    <w:rsid w:val="001D3923"/>
    <w:rsid w:val="001D3BB2"/>
    <w:rsid w:val="001D4AE2"/>
    <w:rsid w:val="001D5230"/>
    <w:rsid w:val="001D5319"/>
    <w:rsid w:val="001D5406"/>
    <w:rsid w:val="001D580D"/>
    <w:rsid w:val="001D5CE5"/>
    <w:rsid w:val="001D5D1A"/>
    <w:rsid w:val="001D5D9F"/>
    <w:rsid w:val="001D6555"/>
    <w:rsid w:val="001D65FA"/>
    <w:rsid w:val="001D77EE"/>
    <w:rsid w:val="001D7BF3"/>
    <w:rsid w:val="001D7C84"/>
    <w:rsid w:val="001E003E"/>
    <w:rsid w:val="001E12B0"/>
    <w:rsid w:val="001E1595"/>
    <w:rsid w:val="001E169B"/>
    <w:rsid w:val="001E17D3"/>
    <w:rsid w:val="001E1B50"/>
    <w:rsid w:val="001E2136"/>
    <w:rsid w:val="001E22B1"/>
    <w:rsid w:val="001E2844"/>
    <w:rsid w:val="001E2922"/>
    <w:rsid w:val="001E2B7B"/>
    <w:rsid w:val="001E340D"/>
    <w:rsid w:val="001E348A"/>
    <w:rsid w:val="001E3DED"/>
    <w:rsid w:val="001E4026"/>
    <w:rsid w:val="001E40BB"/>
    <w:rsid w:val="001E42F1"/>
    <w:rsid w:val="001E4716"/>
    <w:rsid w:val="001E4CB4"/>
    <w:rsid w:val="001E53C1"/>
    <w:rsid w:val="001E576E"/>
    <w:rsid w:val="001E58D4"/>
    <w:rsid w:val="001E597A"/>
    <w:rsid w:val="001E61B6"/>
    <w:rsid w:val="001E6B18"/>
    <w:rsid w:val="001E7069"/>
    <w:rsid w:val="001E74B6"/>
    <w:rsid w:val="001E79EB"/>
    <w:rsid w:val="001E7EC6"/>
    <w:rsid w:val="001F0096"/>
    <w:rsid w:val="001F02C5"/>
    <w:rsid w:val="001F02D7"/>
    <w:rsid w:val="001F0535"/>
    <w:rsid w:val="001F0AA2"/>
    <w:rsid w:val="001F0B7A"/>
    <w:rsid w:val="001F0C68"/>
    <w:rsid w:val="001F114B"/>
    <w:rsid w:val="001F12CE"/>
    <w:rsid w:val="001F186C"/>
    <w:rsid w:val="001F187F"/>
    <w:rsid w:val="001F18DB"/>
    <w:rsid w:val="001F18DE"/>
    <w:rsid w:val="001F1FA0"/>
    <w:rsid w:val="001F235F"/>
    <w:rsid w:val="001F2369"/>
    <w:rsid w:val="001F2617"/>
    <w:rsid w:val="001F2AD7"/>
    <w:rsid w:val="001F2CF5"/>
    <w:rsid w:val="001F2E59"/>
    <w:rsid w:val="001F330A"/>
    <w:rsid w:val="001F36F3"/>
    <w:rsid w:val="001F380D"/>
    <w:rsid w:val="001F394A"/>
    <w:rsid w:val="001F4045"/>
    <w:rsid w:val="001F4313"/>
    <w:rsid w:val="001F434E"/>
    <w:rsid w:val="001F457F"/>
    <w:rsid w:val="001F45DE"/>
    <w:rsid w:val="001F48C6"/>
    <w:rsid w:val="001F49BE"/>
    <w:rsid w:val="001F4C96"/>
    <w:rsid w:val="001F4E2F"/>
    <w:rsid w:val="001F5AD9"/>
    <w:rsid w:val="001F5E8B"/>
    <w:rsid w:val="001F64F6"/>
    <w:rsid w:val="001F6753"/>
    <w:rsid w:val="001F67CA"/>
    <w:rsid w:val="001F770D"/>
    <w:rsid w:val="002006C6"/>
    <w:rsid w:val="00200D96"/>
    <w:rsid w:val="0020118C"/>
    <w:rsid w:val="002017CC"/>
    <w:rsid w:val="00201CB2"/>
    <w:rsid w:val="00202395"/>
    <w:rsid w:val="00202598"/>
    <w:rsid w:val="00202623"/>
    <w:rsid w:val="00202645"/>
    <w:rsid w:val="0020265B"/>
    <w:rsid w:val="00203403"/>
    <w:rsid w:val="002034B9"/>
    <w:rsid w:val="0020393C"/>
    <w:rsid w:val="00203C16"/>
    <w:rsid w:val="00204297"/>
    <w:rsid w:val="002043FB"/>
    <w:rsid w:val="00204431"/>
    <w:rsid w:val="002047F9"/>
    <w:rsid w:val="00204BDA"/>
    <w:rsid w:val="00204CB0"/>
    <w:rsid w:val="002050EC"/>
    <w:rsid w:val="00205255"/>
    <w:rsid w:val="00205294"/>
    <w:rsid w:val="00205AF6"/>
    <w:rsid w:val="00205D6C"/>
    <w:rsid w:val="00205F6C"/>
    <w:rsid w:val="002064B3"/>
    <w:rsid w:val="00206640"/>
    <w:rsid w:val="002068A7"/>
    <w:rsid w:val="00206A10"/>
    <w:rsid w:val="00206A9B"/>
    <w:rsid w:val="00206C5A"/>
    <w:rsid w:val="00207259"/>
    <w:rsid w:val="0020786E"/>
    <w:rsid w:val="00207D81"/>
    <w:rsid w:val="002100EF"/>
    <w:rsid w:val="00210186"/>
    <w:rsid w:val="00210212"/>
    <w:rsid w:val="002105AD"/>
    <w:rsid w:val="002108F3"/>
    <w:rsid w:val="00210FBB"/>
    <w:rsid w:val="002110C6"/>
    <w:rsid w:val="002115FD"/>
    <w:rsid w:val="00211A46"/>
    <w:rsid w:val="00211D7C"/>
    <w:rsid w:val="002121E3"/>
    <w:rsid w:val="002125AB"/>
    <w:rsid w:val="00212ECE"/>
    <w:rsid w:val="0021357D"/>
    <w:rsid w:val="002136F1"/>
    <w:rsid w:val="002138BD"/>
    <w:rsid w:val="00213C80"/>
    <w:rsid w:val="00214A5F"/>
    <w:rsid w:val="00214C5C"/>
    <w:rsid w:val="00215AF7"/>
    <w:rsid w:val="00215BC1"/>
    <w:rsid w:val="00216BC9"/>
    <w:rsid w:val="00216C6E"/>
    <w:rsid w:val="00216C9B"/>
    <w:rsid w:val="00217E2D"/>
    <w:rsid w:val="00217FB3"/>
    <w:rsid w:val="00217FE7"/>
    <w:rsid w:val="002203BC"/>
    <w:rsid w:val="00220AAC"/>
    <w:rsid w:val="00221017"/>
    <w:rsid w:val="00221062"/>
    <w:rsid w:val="00221868"/>
    <w:rsid w:val="00221F12"/>
    <w:rsid w:val="002223ED"/>
    <w:rsid w:val="002228B1"/>
    <w:rsid w:val="0022348C"/>
    <w:rsid w:val="002235E7"/>
    <w:rsid w:val="002236C4"/>
    <w:rsid w:val="00223B25"/>
    <w:rsid w:val="00223B83"/>
    <w:rsid w:val="00223E7A"/>
    <w:rsid w:val="00223FF4"/>
    <w:rsid w:val="00224235"/>
    <w:rsid w:val="0022457C"/>
    <w:rsid w:val="00224FC7"/>
    <w:rsid w:val="00225E95"/>
    <w:rsid w:val="002264E2"/>
    <w:rsid w:val="00226602"/>
    <w:rsid w:val="0022739A"/>
    <w:rsid w:val="00227421"/>
    <w:rsid w:val="00227D3D"/>
    <w:rsid w:val="00230101"/>
    <w:rsid w:val="00230327"/>
    <w:rsid w:val="00230469"/>
    <w:rsid w:val="002306BB"/>
    <w:rsid w:val="00230D01"/>
    <w:rsid w:val="00230D5F"/>
    <w:rsid w:val="00230EAD"/>
    <w:rsid w:val="0023106B"/>
    <w:rsid w:val="0023149F"/>
    <w:rsid w:val="00231780"/>
    <w:rsid w:val="002319F3"/>
    <w:rsid w:val="00231F6C"/>
    <w:rsid w:val="0023200F"/>
    <w:rsid w:val="00232145"/>
    <w:rsid w:val="002327CF"/>
    <w:rsid w:val="002331AE"/>
    <w:rsid w:val="0023332B"/>
    <w:rsid w:val="00233337"/>
    <w:rsid w:val="002334CE"/>
    <w:rsid w:val="00233988"/>
    <w:rsid w:val="00234814"/>
    <w:rsid w:val="002350F6"/>
    <w:rsid w:val="0023563C"/>
    <w:rsid w:val="00235C74"/>
    <w:rsid w:val="00235F03"/>
    <w:rsid w:val="00235FE3"/>
    <w:rsid w:val="00236178"/>
    <w:rsid w:val="0023623A"/>
    <w:rsid w:val="00236375"/>
    <w:rsid w:val="0023651D"/>
    <w:rsid w:val="002366FC"/>
    <w:rsid w:val="00236866"/>
    <w:rsid w:val="00236C2C"/>
    <w:rsid w:val="0023771B"/>
    <w:rsid w:val="00237E03"/>
    <w:rsid w:val="00240417"/>
    <w:rsid w:val="00240446"/>
    <w:rsid w:val="00240D9D"/>
    <w:rsid w:val="00240E28"/>
    <w:rsid w:val="002419F1"/>
    <w:rsid w:val="00241B7E"/>
    <w:rsid w:val="00241FE8"/>
    <w:rsid w:val="002425A5"/>
    <w:rsid w:val="00242662"/>
    <w:rsid w:val="0024267C"/>
    <w:rsid w:val="00242761"/>
    <w:rsid w:val="00242B3E"/>
    <w:rsid w:val="00243256"/>
    <w:rsid w:val="00243712"/>
    <w:rsid w:val="00243CF0"/>
    <w:rsid w:val="00243D22"/>
    <w:rsid w:val="002449CA"/>
    <w:rsid w:val="00244F20"/>
    <w:rsid w:val="00245147"/>
    <w:rsid w:val="00245634"/>
    <w:rsid w:val="002456E4"/>
    <w:rsid w:val="002458FE"/>
    <w:rsid w:val="00245C16"/>
    <w:rsid w:val="0024638B"/>
    <w:rsid w:val="002466FE"/>
    <w:rsid w:val="002469C5"/>
    <w:rsid w:val="00246B6A"/>
    <w:rsid w:val="00246E1D"/>
    <w:rsid w:val="00246F77"/>
    <w:rsid w:val="00247441"/>
    <w:rsid w:val="00247D4E"/>
    <w:rsid w:val="00247FE3"/>
    <w:rsid w:val="0024C977"/>
    <w:rsid w:val="00250518"/>
    <w:rsid w:val="002506DD"/>
    <w:rsid w:val="00251969"/>
    <w:rsid w:val="00251AE8"/>
    <w:rsid w:val="00251C57"/>
    <w:rsid w:val="00251DA1"/>
    <w:rsid w:val="00251F61"/>
    <w:rsid w:val="0025234E"/>
    <w:rsid w:val="00252435"/>
    <w:rsid w:val="002526DB"/>
    <w:rsid w:val="00252768"/>
    <w:rsid w:val="002528B1"/>
    <w:rsid w:val="00252A54"/>
    <w:rsid w:val="00252B9E"/>
    <w:rsid w:val="00253349"/>
    <w:rsid w:val="00253355"/>
    <w:rsid w:val="0025392A"/>
    <w:rsid w:val="00253E98"/>
    <w:rsid w:val="00254049"/>
    <w:rsid w:val="002540CE"/>
    <w:rsid w:val="00254A82"/>
    <w:rsid w:val="00254B12"/>
    <w:rsid w:val="00254C63"/>
    <w:rsid w:val="0025592F"/>
    <w:rsid w:val="00255C18"/>
    <w:rsid w:val="00255C53"/>
    <w:rsid w:val="00255CC1"/>
    <w:rsid w:val="00256183"/>
    <w:rsid w:val="00256891"/>
    <w:rsid w:val="00257677"/>
    <w:rsid w:val="0025780C"/>
    <w:rsid w:val="00257AA1"/>
    <w:rsid w:val="002600C1"/>
    <w:rsid w:val="0026038F"/>
    <w:rsid w:val="00260608"/>
    <w:rsid w:val="00260779"/>
    <w:rsid w:val="002608C7"/>
    <w:rsid w:val="00260E55"/>
    <w:rsid w:val="00261212"/>
    <w:rsid w:val="00261253"/>
    <w:rsid w:val="002613AA"/>
    <w:rsid w:val="00261800"/>
    <w:rsid w:val="002619EF"/>
    <w:rsid w:val="00261DD7"/>
    <w:rsid w:val="00263D92"/>
    <w:rsid w:val="00264155"/>
    <w:rsid w:val="002644CB"/>
    <w:rsid w:val="00264E7A"/>
    <w:rsid w:val="002650DB"/>
    <w:rsid w:val="0026548C"/>
    <w:rsid w:val="00265559"/>
    <w:rsid w:val="00265C16"/>
    <w:rsid w:val="00265C2A"/>
    <w:rsid w:val="00265FEA"/>
    <w:rsid w:val="00266207"/>
    <w:rsid w:val="002664C9"/>
    <w:rsid w:val="00267408"/>
    <w:rsid w:val="002674DE"/>
    <w:rsid w:val="00267994"/>
    <w:rsid w:val="00267AFB"/>
    <w:rsid w:val="00270788"/>
    <w:rsid w:val="002707F2"/>
    <w:rsid w:val="00270905"/>
    <w:rsid w:val="00270A92"/>
    <w:rsid w:val="00270C2F"/>
    <w:rsid w:val="00270C71"/>
    <w:rsid w:val="00270E6F"/>
    <w:rsid w:val="00271429"/>
    <w:rsid w:val="00271620"/>
    <w:rsid w:val="002718AE"/>
    <w:rsid w:val="00271A5F"/>
    <w:rsid w:val="0027328A"/>
    <w:rsid w:val="0027370C"/>
    <w:rsid w:val="002739A9"/>
    <w:rsid w:val="00273B7C"/>
    <w:rsid w:val="00273B9E"/>
    <w:rsid w:val="00274471"/>
    <w:rsid w:val="00274495"/>
    <w:rsid w:val="002745D2"/>
    <w:rsid w:val="00274892"/>
    <w:rsid w:val="0027492D"/>
    <w:rsid w:val="00274FF1"/>
    <w:rsid w:val="00275F6C"/>
    <w:rsid w:val="002761F3"/>
    <w:rsid w:val="002762FA"/>
    <w:rsid w:val="00276330"/>
    <w:rsid w:val="00276459"/>
    <w:rsid w:val="00276D84"/>
    <w:rsid w:val="00276E83"/>
    <w:rsid w:val="00277BE8"/>
    <w:rsid w:val="00277C60"/>
    <w:rsid w:val="00277D79"/>
    <w:rsid w:val="002803E0"/>
    <w:rsid w:val="00280A61"/>
    <w:rsid w:val="00280CBD"/>
    <w:rsid w:val="00280CC5"/>
    <w:rsid w:val="00280D60"/>
    <w:rsid w:val="00281646"/>
    <w:rsid w:val="002817B4"/>
    <w:rsid w:val="00282094"/>
    <w:rsid w:val="002823C8"/>
    <w:rsid w:val="00282641"/>
    <w:rsid w:val="00282A72"/>
    <w:rsid w:val="00282C56"/>
    <w:rsid w:val="00283292"/>
    <w:rsid w:val="002836E1"/>
    <w:rsid w:val="00283E66"/>
    <w:rsid w:val="002841E1"/>
    <w:rsid w:val="00284B7A"/>
    <w:rsid w:val="00284CB6"/>
    <w:rsid w:val="0028500B"/>
    <w:rsid w:val="002850E5"/>
    <w:rsid w:val="0028579A"/>
    <w:rsid w:val="00285AE8"/>
    <w:rsid w:val="00285C18"/>
    <w:rsid w:val="00285C7C"/>
    <w:rsid w:val="00285FE4"/>
    <w:rsid w:val="002869AB"/>
    <w:rsid w:val="00286AF7"/>
    <w:rsid w:val="00286CB9"/>
    <w:rsid w:val="002875CF"/>
    <w:rsid w:val="0028780E"/>
    <w:rsid w:val="00287959"/>
    <w:rsid w:val="00287A27"/>
    <w:rsid w:val="00287CF0"/>
    <w:rsid w:val="00290697"/>
    <w:rsid w:val="00290849"/>
    <w:rsid w:val="00290906"/>
    <w:rsid w:val="00290CA0"/>
    <w:rsid w:val="00291729"/>
    <w:rsid w:val="0029181C"/>
    <w:rsid w:val="002919A1"/>
    <w:rsid w:val="00291A97"/>
    <w:rsid w:val="0029204E"/>
    <w:rsid w:val="002929AA"/>
    <w:rsid w:val="0029333D"/>
    <w:rsid w:val="002936BC"/>
    <w:rsid w:val="00293FBF"/>
    <w:rsid w:val="002941A5"/>
    <w:rsid w:val="002941AC"/>
    <w:rsid w:val="0029428A"/>
    <w:rsid w:val="00294386"/>
    <w:rsid w:val="002943EC"/>
    <w:rsid w:val="002947EF"/>
    <w:rsid w:val="002948C7"/>
    <w:rsid w:val="0029491C"/>
    <w:rsid w:val="00294A27"/>
    <w:rsid w:val="00294F48"/>
    <w:rsid w:val="0029524D"/>
    <w:rsid w:val="002956F3"/>
    <w:rsid w:val="00295974"/>
    <w:rsid w:val="00295AF3"/>
    <w:rsid w:val="0029619B"/>
    <w:rsid w:val="00296302"/>
    <w:rsid w:val="002971E4"/>
    <w:rsid w:val="00297318"/>
    <w:rsid w:val="002975E5"/>
    <w:rsid w:val="0029772A"/>
    <w:rsid w:val="002A0B51"/>
    <w:rsid w:val="002A1131"/>
    <w:rsid w:val="002A1473"/>
    <w:rsid w:val="002A15E9"/>
    <w:rsid w:val="002A20A9"/>
    <w:rsid w:val="002A24C4"/>
    <w:rsid w:val="002A2872"/>
    <w:rsid w:val="002A28B4"/>
    <w:rsid w:val="002A295C"/>
    <w:rsid w:val="002A2B8C"/>
    <w:rsid w:val="002A2FBB"/>
    <w:rsid w:val="002A3093"/>
    <w:rsid w:val="002A35CF"/>
    <w:rsid w:val="002A3975"/>
    <w:rsid w:val="002A3CD8"/>
    <w:rsid w:val="002A433C"/>
    <w:rsid w:val="002A445C"/>
    <w:rsid w:val="002A475D"/>
    <w:rsid w:val="002A4918"/>
    <w:rsid w:val="002A4C48"/>
    <w:rsid w:val="002A4F56"/>
    <w:rsid w:val="002A4F7D"/>
    <w:rsid w:val="002A51DE"/>
    <w:rsid w:val="002A5213"/>
    <w:rsid w:val="002A53CB"/>
    <w:rsid w:val="002A544A"/>
    <w:rsid w:val="002A58B8"/>
    <w:rsid w:val="002A5AEA"/>
    <w:rsid w:val="002A5B6C"/>
    <w:rsid w:val="002A5F9B"/>
    <w:rsid w:val="002A6539"/>
    <w:rsid w:val="002A6645"/>
    <w:rsid w:val="002A67DB"/>
    <w:rsid w:val="002A6D83"/>
    <w:rsid w:val="002A7263"/>
    <w:rsid w:val="002A7318"/>
    <w:rsid w:val="002A74B3"/>
    <w:rsid w:val="002A7600"/>
    <w:rsid w:val="002A76AF"/>
    <w:rsid w:val="002A77C0"/>
    <w:rsid w:val="002A77F7"/>
    <w:rsid w:val="002A7D29"/>
    <w:rsid w:val="002A7F37"/>
    <w:rsid w:val="002A7FE5"/>
    <w:rsid w:val="002B00BF"/>
    <w:rsid w:val="002B073E"/>
    <w:rsid w:val="002B08B5"/>
    <w:rsid w:val="002B099F"/>
    <w:rsid w:val="002B0A40"/>
    <w:rsid w:val="002B153A"/>
    <w:rsid w:val="002B18EF"/>
    <w:rsid w:val="002B195D"/>
    <w:rsid w:val="002B2F70"/>
    <w:rsid w:val="002B3AC7"/>
    <w:rsid w:val="002B4274"/>
    <w:rsid w:val="002B4D28"/>
    <w:rsid w:val="002B50B5"/>
    <w:rsid w:val="002B5E6A"/>
    <w:rsid w:val="002B63B0"/>
    <w:rsid w:val="002B6423"/>
    <w:rsid w:val="002B67B8"/>
    <w:rsid w:val="002B6924"/>
    <w:rsid w:val="002B7319"/>
    <w:rsid w:val="002B74FD"/>
    <w:rsid w:val="002B758C"/>
    <w:rsid w:val="002B779A"/>
    <w:rsid w:val="002B792F"/>
    <w:rsid w:val="002B7AA6"/>
    <w:rsid w:val="002C0364"/>
    <w:rsid w:val="002C0D84"/>
    <w:rsid w:val="002C0F18"/>
    <w:rsid w:val="002C121D"/>
    <w:rsid w:val="002C1363"/>
    <w:rsid w:val="002C1428"/>
    <w:rsid w:val="002C189C"/>
    <w:rsid w:val="002C1CE6"/>
    <w:rsid w:val="002C1DB9"/>
    <w:rsid w:val="002C1E25"/>
    <w:rsid w:val="002C2183"/>
    <w:rsid w:val="002C2319"/>
    <w:rsid w:val="002C23A1"/>
    <w:rsid w:val="002C2712"/>
    <w:rsid w:val="002C2955"/>
    <w:rsid w:val="002C3048"/>
    <w:rsid w:val="002C334E"/>
    <w:rsid w:val="002C376F"/>
    <w:rsid w:val="002C3D40"/>
    <w:rsid w:val="002C433A"/>
    <w:rsid w:val="002C4371"/>
    <w:rsid w:val="002C4614"/>
    <w:rsid w:val="002C4C4E"/>
    <w:rsid w:val="002C4D02"/>
    <w:rsid w:val="002C4F28"/>
    <w:rsid w:val="002C4FFF"/>
    <w:rsid w:val="002C52B5"/>
    <w:rsid w:val="002C5361"/>
    <w:rsid w:val="002C53CE"/>
    <w:rsid w:val="002C57AD"/>
    <w:rsid w:val="002C5EF7"/>
    <w:rsid w:val="002C656F"/>
    <w:rsid w:val="002C717A"/>
    <w:rsid w:val="002C7B0B"/>
    <w:rsid w:val="002C7C1E"/>
    <w:rsid w:val="002C7F8C"/>
    <w:rsid w:val="002D019B"/>
    <w:rsid w:val="002D0F0E"/>
    <w:rsid w:val="002D109B"/>
    <w:rsid w:val="002D1356"/>
    <w:rsid w:val="002D1492"/>
    <w:rsid w:val="002D1889"/>
    <w:rsid w:val="002D1FF4"/>
    <w:rsid w:val="002D2388"/>
    <w:rsid w:val="002D2DCC"/>
    <w:rsid w:val="002D3196"/>
    <w:rsid w:val="002D3238"/>
    <w:rsid w:val="002D3752"/>
    <w:rsid w:val="002D3867"/>
    <w:rsid w:val="002D419D"/>
    <w:rsid w:val="002D4538"/>
    <w:rsid w:val="002D4FE7"/>
    <w:rsid w:val="002D54E6"/>
    <w:rsid w:val="002D55DC"/>
    <w:rsid w:val="002D57B2"/>
    <w:rsid w:val="002D582C"/>
    <w:rsid w:val="002D5DB5"/>
    <w:rsid w:val="002D60DC"/>
    <w:rsid w:val="002D6611"/>
    <w:rsid w:val="002D66D4"/>
    <w:rsid w:val="002D6AFA"/>
    <w:rsid w:val="002D6B20"/>
    <w:rsid w:val="002D6B84"/>
    <w:rsid w:val="002D6CD1"/>
    <w:rsid w:val="002D7343"/>
    <w:rsid w:val="002D7BA4"/>
    <w:rsid w:val="002E0082"/>
    <w:rsid w:val="002E08BE"/>
    <w:rsid w:val="002E18B9"/>
    <w:rsid w:val="002E1D4F"/>
    <w:rsid w:val="002E1E96"/>
    <w:rsid w:val="002E2365"/>
    <w:rsid w:val="002E288D"/>
    <w:rsid w:val="002E2A50"/>
    <w:rsid w:val="002E2C7A"/>
    <w:rsid w:val="002E2EE9"/>
    <w:rsid w:val="002E2FA0"/>
    <w:rsid w:val="002E2FDB"/>
    <w:rsid w:val="002E31FD"/>
    <w:rsid w:val="002E3502"/>
    <w:rsid w:val="002E351E"/>
    <w:rsid w:val="002E39B9"/>
    <w:rsid w:val="002E3B11"/>
    <w:rsid w:val="002E3FC8"/>
    <w:rsid w:val="002E40DF"/>
    <w:rsid w:val="002E4119"/>
    <w:rsid w:val="002E45B1"/>
    <w:rsid w:val="002E48AF"/>
    <w:rsid w:val="002E4EC9"/>
    <w:rsid w:val="002E5506"/>
    <w:rsid w:val="002E57E8"/>
    <w:rsid w:val="002E5F95"/>
    <w:rsid w:val="002E6059"/>
    <w:rsid w:val="002E608F"/>
    <w:rsid w:val="002E613A"/>
    <w:rsid w:val="002E637F"/>
    <w:rsid w:val="002E691A"/>
    <w:rsid w:val="002E7AB3"/>
    <w:rsid w:val="002E7C86"/>
    <w:rsid w:val="002E7CAA"/>
    <w:rsid w:val="002F06D3"/>
    <w:rsid w:val="002F086E"/>
    <w:rsid w:val="002F0973"/>
    <w:rsid w:val="002F09FA"/>
    <w:rsid w:val="002F0C54"/>
    <w:rsid w:val="002F15FA"/>
    <w:rsid w:val="002F1718"/>
    <w:rsid w:val="002F1B5E"/>
    <w:rsid w:val="002F1E4B"/>
    <w:rsid w:val="002F1FF8"/>
    <w:rsid w:val="002F23DB"/>
    <w:rsid w:val="002F273F"/>
    <w:rsid w:val="002F2B8D"/>
    <w:rsid w:val="002F2E7F"/>
    <w:rsid w:val="002F3343"/>
    <w:rsid w:val="002F33D6"/>
    <w:rsid w:val="002F3533"/>
    <w:rsid w:val="002F385E"/>
    <w:rsid w:val="002F3945"/>
    <w:rsid w:val="002F3B5D"/>
    <w:rsid w:val="002F3FCB"/>
    <w:rsid w:val="002F41E6"/>
    <w:rsid w:val="002F4294"/>
    <w:rsid w:val="002F4479"/>
    <w:rsid w:val="002F47DF"/>
    <w:rsid w:val="002F4899"/>
    <w:rsid w:val="002F49CF"/>
    <w:rsid w:val="002F5178"/>
    <w:rsid w:val="002F522F"/>
    <w:rsid w:val="002F590A"/>
    <w:rsid w:val="002F5A06"/>
    <w:rsid w:val="002F5A72"/>
    <w:rsid w:val="002F5AF1"/>
    <w:rsid w:val="002F5EE3"/>
    <w:rsid w:val="002F6183"/>
    <w:rsid w:val="002F6200"/>
    <w:rsid w:val="002F65A2"/>
    <w:rsid w:val="002F6857"/>
    <w:rsid w:val="002F69D8"/>
    <w:rsid w:val="002F6EF6"/>
    <w:rsid w:val="002F6FF5"/>
    <w:rsid w:val="002F73B1"/>
    <w:rsid w:val="002F75BD"/>
    <w:rsid w:val="002F7CFE"/>
    <w:rsid w:val="00300312"/>
    <w:rsid w:val="0030095D"/>
    <w:rsid w:val="00300E3B"/>
    <w:rsid w:val="00301022"/>
    <w:rsid w:val="00301205"/>
    <w:rsid w:val="0030130D"/>
    <w:rsid w:val="00301959"/>
    <w:rsid w:val="003028C8"/>
    <w:rsid w:val="00302A3C"/>
    <w:rsid w:val="00303085"/>
    <w:rsid w:val="00303287"/>
    <w:rsid w:val="003039FA"/>
    <w:rsid w:val="00303D1B"/>
    <w:rsid w:val="0030421C"/>
    <w:rsid w:val="00304423"/>
    <w:rsid w:val="0030524E"/>
    <w:rsid w:val="003052E3"/>
    <w:rsid w:val="00305320"/>
    <w:rsid w:val="003055C5"/>
    <w:rsid w:val="003057CC"/>
    <w:rsid w:val="00305845"/>
    <w:rsid w:val="003060C3"/>
    <w:rsid w:val="003062E2"/>
    <w:rsid w:val="00306C23"/>
    <w:rsid w:val="00306E17"/>
    <w:rsid w:val="003070DE"/>
    <w:rsid w:val="003076F8"/>
    <w:rsid w:val="00307904"/>
    <w:rsid w:val="003079DB"/>
    <w:rsid w:val="0031005C"/>
    <w:rsid w:val="00310559"/>
    <w:rsid w:val="00310624"/>
    <w:rsid w:val="003107A2"/>
    <w:rsid w:val="003114BC"/>
    <w:rsid w:val="00311A75"/>
    <w:rsid w:val="00311AF4"/>
    <w:rsid w:val="00311E4E"/>
    <w:rsid w:val="00311F97"/>
    <w:rsid w:val="00312055"/>
    <w:rsid w:val="0031226A"/>
    <w:rsid w:val="003122DF"/>
    <w:rsid w:val="00312564"/>
    <w:rsid w:val="00312840"/>
    <w:rsid w:val="003128F7"/>
    <w:rsid w:val="00312D31"/>
    <w:rsid w:val="003130E4"/>
    <w:rsid w:val="0031333A"/>
    <w:rsid w:val="0031342D"/>
    <w:rsid w:val="0031394B"/>
    <w:rsid w:val="00313F00"/>
    <w:rsid w:val="003142B2"/>
    <w:rsid w:val="0031473E"/>
    <w:rsid w:val="003153F1"/>
    <w:rsid w:val="00315D12"/>
    <w:rsid w:val="00316026"/>
    <w:rsid w:val="00316152"/>
    <w:rsid w:val="003167DB"/>
    <w:rsid w:val="0031727A"/>
    <w:rsid w:val="00317BC1"/>
    <w:rsid w:val="00317DEC"/>
    <w:rsid w:val="0032056B"/>
    <w:rsid w:val="003208EB"/>
    <w:rsid w:val="00320D01"/>
    <w:rsid w:val="00320F4C"/>
    <w:rsid w:val="00320FC6"/>
    <w:rsid w:val="00320FD4"/>
    <w:rsid w:val="0032101A"/>
    <w:rsid w:val="0032119F"/>
    <w:rsid w:val="003215FA"/>
    <w:rsid w:val="0032177B"/>
    <w:rsid w:val="00321D01"/>
    <w:rsid w:val="003221A3"/>
    <w:rsid w:val="00322204"/>
    <w:rsid w:val="003223F9"/>
    <w:rsid w:val="00322500"/>
    <w:rsid w:val="003225C2"/>
    <w:rsid w:val="00322633"/>
    <w:rsid w:val="003229E9"/>
    <w:rsid w:val="00322A97"/>
    <w:rsid w:val="00322B19"/>
    <w:rsid w:val="00322DA4"/>
    <w:rsid w:val="003234CC"/>
    <w:rsid w:val="00323599"/>
    <w:rsid w:val="00323B84"/>
    <w:rsid w:val="00323CD0"/>
    <w:rsid w:val="00324419"/>
    <w:rsid w:val="003247C9"/>
    <w:rsid w:val="00324D8A"/>
    <w:rsid w:val="00324F6A"/>
    <w:rsid w:val="003254E2"/>
    <w:rsid w:val="00325885"/>
    <w:rsid w:val="00325BDF"/>
    <w:rsid w:val="003263B9"/>
    <w:rsid w:val="00326496"/>
    <w:rsid w:val="003265DE"/>
    <w:rsid w:val="0032680F"/>
    <w:rsid w:val="003273FE"/>
    <w:rsid w:val="00327EB9"/>
    <w:rsid w:val="00327F06"/>
    <w:rsid w:val="00327F2A"/>
    <w:rsid w:val="003301A9"/>
    <w:rsid w:val="0033037A"/>
    <w:rsid w:val="00330550"/>
    <w:rsid w:val="00330660"/>
    <w:rsid w:val="003307CD"/>
    <w:rsid w:val="0033118D"/>
    <w:rsid w:val="0033140B"/>
    <w:rsid w:val="0033168B"/>
    <w:rsid w:val="0033197D"/>
    <w:rsid w:val="00331B8C"/>
    <w:rsid w:val="00331D78"/>
    <w:rsid w:val="00332225"/>
    <w:rsid w:val="00332292"/>
    <w:rsid w:val="00332BBE"/>
    <w:rsid w:val="00332DF0"/>
    <w:rsid w:val="00332E56"/>
    <w:rsid w:val="003332D9"/>
    <w:rsid w:val="00333742"/>
    <w:rsid w:val="003338EE"/>
    <w:rsid w:val="00333D3D"/>
    <w:rsid w:val="00333D40"/>
    <w:rsid w:val="00334B77"/>
    <w:rsid w:val="00334D17"/>
    <w:rsid w:val="00335332"/>
    <w:rsid w:val="003355F7"/>
    <w:rsid w:val="003356D2"/>
    <w:rsid w:val="00335716"/>
    <w:rsid w:val="00335971"/>
    <w:rsid w:val="00336963"/>
    <w:rsid w:val="00336BFE"/>
    <w:rsid w:val="00337A3C"/>
    <w:rsid w:val="00340115"/>
    <w:rsid w:val="00340CA3"/>
    <w:rsid w:val="00340DD9"/>
    <w:rsid w:val="0034178E"/>
    <w:rsid w:val="003419A1"/>
    <w:rsid w:val="00341CBF"/>
    <w:rsid w:val="00342169"/>
    <w:rsid w:val="00342CED"/>
    <w:rsid w:val="00343209"/>
    <w:rsid w:val="003432AD"/>
    <w:rsid w:val="003438FD"/>
    <w:rsid w:val="0034398B"/>
    <w:rsid w:val="00343A02"/>
    <w:rsid w:val="0034405F"/>
    <w:rsid w:val="00344593"/>
    <w:rsid w:val="00344747"/>
    <w:rsid w:val="00344D66"/>
    <w:rsid w:val="0034510F"/>
    <w:rsid w:val="003452AC"/>
    <w:rsid w:val="00345734"/>
    <w:rsid w:val="00345949"/>
    <w:rsid w:val="00345A94"/>
    <w:rsid w:val="00345AB7"/>
    <w:rsid w:val="00345D7F"/>
    <w:rsid w:val="003461E8"/>
    <w:rsid w:val="0034685A"/>
    <w:rsid w:val="0034692A"/>
    <w:rsid w:val="00346B00"/>
    <w:rsid w:val="003472EE"/>
    <w:rsid w:val="00347395"/>
    <w:rsid w:val="003474ED"/>
    <w:rsid w:val="00347846"/>
    <w:rsid w:val="00347C99"/>
    <w:rsid w:val="0035002E"/>
    <w:rsid w:val="00350A2A"/>
    <w:rsid w:val="00351025"/>
    <w:rsid w:val="003510A2"/>
    <w:rsid w:val="003514A0"/>
    <w:rsid w:val="00351AEB"/>
    <w:rsid w:val="00351C8B"/>
    <w:rsid w:val="00351CC3"/>
    <w:rsid w:val="00351F00"/>
    <w:rsid w:val="00351F65"/>
    <w:rsid w:val="00352032"/>
    <w:rsid w:val="00352FCA"/>
    <w:rsid w:val="0035349F"/>
    <w:rsid w:val="00353613"/>
    <w:rsid w:val="00353B05"/>
    <w:rsid w:val="00353C3A"/>
    <w:rsid w:val="00354FCC"/>
    <w:rsid w:val="003550AF"/>
    <w:rsid w:val="0035518A"/>
    <w:rsid w:val="00355485"/>
    <w:rsid w:val="00355A06"/>
    <w:rsid w:val="00355B79"/>
    <w:rsid w:val="00355DAA"/>
    <w:rsid w:val="00355DF5"/>
    <w:rsid w:val="00356559"/>
    <w:rsid w:val="003565B3"/>
    <w:rsid w:val="00356822"/>
    <w:rsid w:val="0035725F"/>
    <w:rsid w:val="003573F9"/>
    <w:rsid w:val="003600D8"/>
    <w:rsid w:val="0036021B"/>
    <w:rsid w:val="00360603"/>
    <w:rsid w:val="00360B20"/>
    <w:rsid w:val="00360C72"/>
    <w:rsid w:val="00360C96"/>
    <w:rsid w:val="00360D65"/>
    <w:rsid w:val="00360E17"/>
    <w:rsid w:val="00360E67"/>
    <w:rsid w:val="00361252"/>
    <w:rsid w:val="003615D6"/>
    <w:rsid w:val="00361682"/>
    <w:rsid w:val="003619F2"/>
    <w:rsid w:val="00362067"/>
    <w:rsid w:val="0036209C"/>
    <w:rsid w:val="00362551"/>
    <w:rsid w:val="00362C01"/>
    <w:rsid w:val="0036305F"/>
    <w:rsid w:val="00363670"/>
    <w:rsid w:val="00363F0F"/>
    <w:rsid w:val="0036431B"/>
    <w:rsid w:val="003644EE"/>
    <w:rsid w:val="00364B59"/>
    <w:rsid w:val="003650E0"/>
    <w:rsid w:val="00365390"/>
    <w:rsid w:val="00365718"/>
    <w:rsid w:val="00366736"/>
    <w:rsid w:val="00366750"/>
    <w:rsid w:val="00366956"/>
    <w:rsid w:val="00366E0D"/>
    <w:rsid w:val="00366E49"/>
    <w:rsid w:val="00366FFF"/>
    <w:rsid w:val="00367199"/>
    <w:rsid w:val="003671F0"/>
    <w:rsid w:val="0036782C"/>
    <w:rsid w:val="00367C11"/>
    <w:rsid w:val="00367CC5"/>
    <w:rsid w:val="00367F68"/>
    <w:rsid w:val="003702C7"/>
    <w:rsid w:val="0037030D"/>
    <w:rsid w:val="0037060C"/>
    <w:rsid w:val="00370BAD"/>
    <w:rsid w:val="003710BA"/>
    <w:rsid w:val="00371AD1"/>
    <w:rsid w:val="00371EBD"/>
    <w:rsid w:val="00372557"/>
    <w:rsid w:val="00372C04"/>
    <w:rsid w:val="00373179"/>
    <w:rsid w:val="003735B5"/>
    <w:rsid w:val="00373906"/>
    <w:rsid w:val="00373B2F"/>
    <w:rsid w:val="00373BD0"/>
    <w:rsid w:val="00373CBB"/>
    <w:rsid w:val="00374322"/>
    <w:rsid w:val="003745C0"/>
    <w:rsid w:val="0037461A"/>
    <w:rsid w:val="003748DC"/>
    <w:rsid w:val="00374BAD"/>
    <w:rsid w:val="00374EC3"/>
    <w:rsid w:val="0037515D"/>
    <w:rsid w:val="0037534C"/>
    <w:rsid w:val="003753F4"/>
    <w:rsid w:val="0037554D"/>
    <w:rsid w:val="00375FB1"/>
    <w:rsid w:val="0037609A"/>
    <w:rsid w:val="00376BDC"/>
    <w:rsid w:val="00376DC6"/>
    <w:rsid w:val="00376E68"/>
    <w:rsid w:val="00376F76"/>
    <w:rsid w:val="00377025"/>
    <w:rsid w:val="0037705A"/>
    <w:rsid w:val="003774D0"/>
    <w:rsid w:val="0037798B"/>
    <w:rsid w:val="00377F77"/>
    <w:rsid w:val="00377F88"/>
    <w:rsid w:val="0038024B"/>
    <w:rsid w:val="00380C49"/>
    <w:rsid w:val="00381217"/>
    <w:rsid w:val="003814BF"/>
    <w:rsid w:val="003820A5"/>
    <w:rsid w:val="0038238F"/>
    <w:rsid w:val="00382503"/>
    <w:rsid w:val="003825CD"/>
    <w:rsid w:val="00382E0C"/>
    <w:rsid w:val="00382EDD"/>
    <w:rsid w:val="00383020"/>
    <w:rsid w:val="00383348"/>
    <w:rsid w:val="003837A9"/>
    <w:rsid w:val="00383C51"/>
    <w:rsid w:val="00384200"/>
    <w:rsid w:val="00384346"/>
    <w:rsid w:val="00384354"/>
    <w:rsid w:val="0038472F"/>
    <w:rsid w:val="0038483B"/>
    <w:rsid w:val="00384BA8"/>
    <w:rsid w:val="00384CC6"/>
    <w:rsid w:val="00384ED8"/>
    <w:rsid w:val="00384F86"/>
    <w:rsid w:val="003850FE"/>
    <w:rsid w:val="003852F0"/>
    <w:rsid w:val="003858DC"/>
    <w:rsid w:val="00385DFB"/>
    <w:rsid w:val="0038690F"/>
    <w:rsid w:val="00386B3A"/>
    <w:rsid w:val="00386ED9"/>
    <w:rsid w:val="003870D7"/>
    <w:rsid w:val="003874E5"/>
    <w:rsid w:val="003878F6"/>
    <w:rsid w:val="00387998"/>
    <w:rsid w:val="00387B58"/>
    <w:rsid w:val="00390290"/>
    <w:rsid w:val="0039082C"/>
    <w:rsid w:val="00390A28"/>
    <w:rsid w:val="00391145"/>
    <w:rsid w:val="0039156F"/>
    <w:rsid w:val="003915F7"/>
    <w:rsid w:val="00391AE0"/>
    <w:rsid w:val="00391E9C"/>
    <w:rsid w:val="00392102"/>
    <w:rsid w:val="0039358E"/>
    <w:rsid w:val="0039392F"/>
    <w:rsid w:val="00393D8D"/>
    <w:rsid w:val="00393F4F"/>
    <w:rsid w:val="00393FBD"/>
    <w:rsid w:val="00394429"/>
    <w:rsid w:val="00394C11"/>
    <w:rsid w:val="00394C51"/>
    <w:rsid w:val="00394D7C"/>
    <w:rsid w:val="00394DA2"/>
    <w:rsid w:val="00395155"/>
    <w:rsid w:val="0039644B"/>
    <w:rsid w:val="0039653D"/>
    <w:rsid w:val="00396EDE"/>
    <w:rsid w:val="00397C80"/>
    <w:rsid w:val="00397CB0"/>
    <w:rsid w:val="003A027B"/>
    <w:rsid w:val="003A0734"/>
    <w:rsid w:val="003A07A9"/>
    <w:rsid w:val="003A0895"/>
    <w:rsid w:val="003A0A8D"/>
    <w:rsid w:val="003A0AA2"/>
    <w:rsid w:val="003A0FEF"/>
    <w:rsid w:val="003A0FFA"/>
    <w:rsid w:val="003A1129"/>
    <w:rsid w:val="003A16D4"/>
    <w:rsid w:val="003A1822"/>
    <w:rsid w:val="003A1A01"/>
    <w:rsid w:val="003A1D0B"/>
    <w:rsid w:val="003A231B"/>
    <w:rsid w:val="003A2602"/>
    <w:rsid w:val="003A2B68"/>
    <w:rsid w:val="003A3BE8"/>
    <w:rsid w:val="003A3EE0"/>
    <w:rsid w:val="003A40C3"/>
    <w:rsid w:val="003A436B"/>
    <w:rsid w:val="003A4C82"/>
    <w:rsid w:val="003A4EDD"/>
    <w:rsid w:val="003A503C"/>
    <w:rsid w:val="003A5190"/>
    <w:rsid w:val="003A51D1"/>
    <w:rsid w:val="003A52E8"/>
    <w:rsid w:val="003A5711"/>
    <w:rsid w:val="003A578B"/>
    <w:rsid w:val="003A5909"/>
    <w:rsid w:val="003A5C33"/>
    <w:rsid w:val="003A5FC8"/>
    <w:rsid w:val="003A6141"/>
    <w:rsid w:val="003A6164"/>
    <w:rsid w:val="003A6339"/>
    <w:rsid w:val="003A63A8"/>
    <w:rsid w:val="003A69A8"/>
    <w:rsid w:val="003A6A46"/>
    <w:rsid w:val="003A7785"/>
    <w:rsid w:val="003A7AD7"/>
    <w:rsid w:val="003A7E11"/>
    <w:rsid w:val="003A7F3B"/>
    <w:rsid w:val="003B09C9"/>
    <w:rsid w:val="003B0CC4"/>
    <w:rsid w:val="003B2051"/>
    <w:rsid w:val="003B240E"/>
    <w:rsid w:val="003B2ACF"/>
    <w:rsid w:val="003B2C8E"/>
    <w:rsid w:val="003B2E67"/>
    <w:rsid w:val="003B2EA5"/>
    <w:rsid w:val="003B3378"/>
    <w:rsid w:val="003B3AB4"/>
    <w:rsid w:val="003B3E86"/>
    <w:rsid w:val="003B3F73"/>
    <w:rsid w:val="003B40EC"/>
    <w:rsid w:val="003B41A7"/>
    <w:rsid w:val="003B42F1"/>
    <w:rsid w:val="003B4A9F"/>
    <w:rsid w:val="003B4BFD"/>
    <w:rsid w:val="003B5C34"/>
    <w:rsid w:val="003B5E81"/>
    <w:rsid w:val="003B669E"/>
    <w:rsid w:val="003B686A"/>
    <w:rsid w:val="003B6A48"/>
    <w:rsid w:val="003B6F4D"/>
    <w:rsid w:val="003B7E82"/>
    <w:rsid w:val="003C0107"/>
    <w:rsid w:val="003C03CC"/>
    <w:rsid w:val="003C0433"/>
    <w:rsid w:val="003C0594"/>
    <w:rsid w:val="003C0637"/>
    <w:rsid w:val="003C1150"/>
    <w:rsid w:val="003C1673"/>
    <w:rsid w:val="003C167D"/>
    <w:rsid w:val="003C1F10"/>
    <w:rsid w:val="003C248E"/>
    <w:rsid w:val="003C26B4"/>
    <w:rsid w:val="003C27E4"/>
    <w:rsid w:val="003C2E3C"/>
    <w:rsid w:val="003C3095"/>
    <w:rsid w:val="003C38BC"/>
    <w:rsid w:val="003C392A"/>
    <w:rsid w:val="003C3D53"/>
    <w:rsid w:val="003C4DD1"/>
    <w:rsid w:val="003C53B8"/>
    <w:rsid w:val="003C5557"/>
    <w:rsid w:val="003C5B06"/>
    <w:rsid w:val="003C5D20"/>
    <w:rsid w:val="003C6286"/>
    <w:rsid w:val="003C6474"/>
    <w:rsid w:val="003C6982"/>
    <w:rsid w:val="003C6DF4"/>
    <w:rsid w:val="003C71FC"/>
    <w:rsid w:val="003C742B"/>
    <w:rsid w:val="003C788B"/>
    <w:rsid w:val="003C7957"/>
    <w:rsid w:val="003D04B1"/>
    <w:rsid w:val="003D0DF2"/>
    <w:rsid w:val="003D0E24"/>
    <w:rsid w:val="003D0E35"/>
    <w:rsid w:val="003D10ED"/>
    <w:rsid w:val="003D1195"/>
    <w:rsid w:val="003D13EF"/>
    <w:rsid w:val="003D14EC"/>
    <w:rsid w:val="003D1589"/>
    <w:rsid w:val="003D177E"/>
    <w:rsid w:val="003D191F"/>
    <w:rsid w:val="003D1E53"/>
    <w:rsid w:val="003D2482"/>
    <w:rsid w:val="003D260D"/>
    <w:rsid w:val="003D2BC7"/>
    <w:rsid w:val="003D3C9E"/>
    <w:rsid w:val="003D42E6"/>
    <w:rsid w:val="003D43EE"/>
    <w:rsid w:val="003D4718"/>
    <w:rsid w:val="003D4782"/>
    <w:rsid w:val="003D4A1D"/>
    <w:rsid w:val="003D4B52"/>
    <w:rsid w:val="003D4F25"/>
    <w:rsid w:val="003D56DB"/>
    <w:rsid w:val="003D5870"/>
    <w:rsid w:val="003D5927"/>
    <w:rsid w:val="003D5B15"/>
    <w:rsid w:val="003D5C2C"/>
    <w:rsid w:val="003D5D4F"/>
    <w:rsid w:val="003D618E"/>
    <w:rsid w:val="003D67D3"/>
    <w:rsid w:val="003D6B91"/>
    <w:rsid w:val="003D6DA9"/>
    <w:rsid w:val="003D6F7E"/>
    <w:rsid w:val="003D700B"/>
    <w:rsid w:val="003D714B"/>
    <w:rsid w:val="003D749D"/>
    <w:rsid w:val="003D7529"/>
    <w:rsid w:val="003D75D2"/>
    <w:rsid w:val="003D7789"/>
    <w:rsid w:val="003D7821"/>
    <w:rsid w:val="003D7B86"/>
    <w:rsid w:val="003D7EB5"/>
    <w:rsid w:val="003D7FEA"/>
    <w:rsid w:val="003E0071"/>
    <w:rsid w:val="003E0296"/>
    <w:rsid w:val="003E1848"/>
    <w:rsid w:val="003E1C7C"/>
    <w:rsid w:val="003E1E54"/>
    <w:rsid w:val="003E2215"/>
    <w:rsid w:val="003E2291"/>
    <w:rsid w:val="003E255F"/>
    <w:rsid w:val="003E2ABA"/>
    <w:rsid w:val="003E2CED"/>
    <w:rsid w:val="003E3ABF"/>
    <w:rsid w:val="003E3B80"/>
    <w:rsid w:val="003E3C34"/>
    <w:rsid w:val="003E4C82"/>
    <w:rsid w:val="003E5051"/>
    <w:rsid w:val="003E52C2"/>
    <w:rsid w:val="003E548F"/>
    <w:rsid w:val="003E5A9C"/>
    <w:rsid w:val="003E5CA2"/>
    <w:rsid w:val="003E5F7E"/>
    <w:rsid w:val="003E646D"/>
    <w:rsid w:val="003E720C"/>
    <w:rsid w:val="003E768B"/>
    <w:rsid w:val="003E7C6A"/>
    <w:rsid w:val="003F0E09"/>
    <w:rsid w:val="003F13AC"/>
    <w:rsid w:val="003F179A"/>
    <w:rsid w:val="003F1859"/>
    <w:rsid w:val="003F2359"/>
    <w:rsid w:val="003F23BB"/>
    <w:rsid w:val="003F260D"/>
    <w:rsid w:val="003F26D8"/>
    <w:rsid w:val="003F29C4"/>
    <w:rsid w:val="003F2F43"/>
    <w:rsid w:val="003F303A"/>
    <w:rsid w:val="003F33DE"/>
    <w:rsid w:val="003F35CC"/>
    <w:rsid w:val="003F387C"/>
    <w:rsid w:val="003F4426"/>
    <w:rsid w:val="003F49DB"/>
    <w:rsid w:val="003F4D97"/>
    <w:rsid w:val="003F50D1"/>
    <w:rsid w:val="003F5A3A"/>
    <w:rsid w:val="003F5C64"/>
    <w:rsid w:val="003F5E09"/>
    <w:rsid w:val="003F6574"/>
    <w:rsid w:val="003F672C"/>
    <w:rsid w:val="003F695D"/>
    <w:rsid w:val="003F6A02"/>
    <w:rsid w:val="003F6EE7"/>
    <w:rsid w:val="003F7346"/>
    <w:rsid w:val="003F79D4"/>
    <w:rsid w:val="003F7B3F"/>
    <w:rsid w:val="0040023D"/>
    <w:rsid w:val="00400553"/>
    <w:rsid w:val="00400582"/>
    <w:rsid w:val="00400C96"/>
    <w:rsid w:val="00400D66"/>
    <w:rsid w:val="00401084"/>
    <w:rsid w:val="0040206E"/>
    <w:rsid w:val="0040210A"/>
    <w:rsid w:val="004023E8"/>
    <w:rsid w:val="004026F5"/>
    <w:rsid w:val="0040271F"/>
    <w:rsid w:val="00402A37"/>
    <w:rsid w:val="004030AB"/>
    <w:rsid w:val="004033DB"/>
    <w:rsid w:val="004035B9"/>
    <w:rsid w:val="00403938"/>
    <w:rsid w:val="00403F8E"/>
    <w:rsid w:val="00404320"/>
    <w:rsid w:val="00404903"/>
    <w:rsid w:val="00404E41"/>
    <w:rsid w:val="00405201"/>
    <w:rsid w:val="004064E3"/>
    <w:rsid w:val="00406582"/>
    <w:rsid w:val="00406BD7"/>
    <w:rsid w:val="00406C65"/>
    <w:rsid w:val="00407EF0"/>
    <w:rsid w:val="00407F19"/>
    <w:rsid w:val="00410474"/>
    <w:rsid w:val="0041071E"/>
    <w:rsid w:val="00410E29"/>
    <w:rsid w:val="00411393"/>
    <w:rsid w:val="00411565"/>
    <w:rsid w:val="00411B7C"/>
    <w:rsid w:val="0041288E"/>
    <w:rsid w:val="00412F2B"/>
    <w:rsid w:val="00413182"/>
    <w:rsid w:val="004131A5"/>
    <w:rsid w:val="00413479"/>
    <w:rsid w:val="00414211"/>
    <w:rsid w:val="00414A47"/>
    <w:rsid w:val="00414CA5"/>
    <w:rsid w:val="00414D6B"/>
    <w:rsid w:val="00415172"/>
    <w:rsid w:val="00415506"/>
    <w:rsid w:val="004158F7"/>
    <w:rsid w:val="0041664E"/>
    <w:rsid w:val="00416744"/>
    <w:rsid w:val="004167B8"/>
    <w:rsid w:val="004169B3"/>
    <w:rsid w:val="00416B8B"/>
    <w:rsid w:val="00416D14"/>
    <w:rsid w:val="00417259"/>
    <w:rsid w:val="0041735B"/>
    <w:rsid w:val="004178B3"/>
    <w:rsid w:val="00417B6C"/>
    <w:rsid w:val="00417E79"/>
    <w:rsid w:val="00417FC1"/>
    <w:rsid w:val="00420460"/>
    <w:rsid w:val="00420F7C"/>
    <w:rsid w:val="00421B33"/>
    <w:rsid w:val="00421D24"/>
    <w:rsid w:val="004220CF"/>
    <w:rsid w:val="004221CC"/>
    <w:rsid w:val="004223CA"/>
    <w:rsid w:val="00422B43"/>
    <w:rsid w:val="00422D47"/>
    <w:rsid w:val="00423019"/>
    <w:rsid w:val="00423197"/>
    <w:rsid w:val="00423469"/>
    <w:rsid w:val="00423B5C"/>
    <w:rsid w:val="004246EA"/>
    <w:rsid w:val="00424753"/>
    <w:rsid w:val="00424A98"/>
    <w:rsid w:val="00424C11"/>
    <w:rsid w:val="004252DC"/>
    <w:rsid w:val="00426152"/>
    <w:rsid w:val="00426C13"/>
    <w:rsid w:val="004270C3"/>
    <w:rsid w:val="004272BE"/>
    <w:rsid w:val="0042738B"/>
    <w:rsid w:val="004276C6"/>
    <w:rsid w:val="0042770C"/>
    <w:rsid w:val="00427A22"/>
    <w:rsid w:val="00427D1F"/>
    <w:rsid w:val="0043055F"/>
    <w:rsid w:val="00430F0D"/>
    <w:rsid w:val="00430F12"/>
    <w:rsid w:val="004310C6"/>
    <w:rsid w:val="004310CA"/>
    <w:rsid w:val="004314F0"/>
    <w:rsid w:val="0043173E"/>
    <w:rsid w:val="00431991"/>
    <w:rsid w:val="00431B70"/>
    <w:rsid w:val="00431C58"/>
    <w:rsid w:val="00432207"/>
    <w:rsid w:val="00432624"/>
    <w:rsid w:val="00432841"/>
    <w:rsid w:val="00433559"/>
    <w:rsid w:val="00433598"/>
    <w:rsid w:val="00433E48"/>
    <w:rsid w:val="00433EE3"/>
    <w:rsid w:val="00434046"/>
    <w:rsid w:val="004345B3"/>
    <w:rsid w:val="00434922"/>
    <w:rsid w:val="00434D75"/>
    <w:rsid w:val="00434F59"/>
    <w:rsid w:val="0043590A"/>
    <w:rsid w:val="0043594F"/>
    <w:rsid w:val="00435AF2"/>
    <w:rsid w:val="004364A2"/>
    <w:rsid w:val="004365F7"/>
    <w:rsid w:val="004366C0"/>
    <w:rsid w:val="00436E7F"/>
    <w:rsid w:val="00437149"/>
    <w:rsid w:val="00437209"/>
    <w:rsid w:val="0043743C"/>
    <w:rsid w:val="0043759F"/>
    <w:rsid w:val="00437A15"/>
    <w:rsid w:val="00437CBD"/>
    <w:rsid w:val="00440638"/>
    <w:rsid w:val="0044079A"/>
    <w:rsid w:val="0044080D"/>
    <w:rsid w:val="00440AF4"/>
    <w:rsid w:val="00440D60"/>
    <w:rsid w:val="00440E4A"/>
    <w:rsid w:val="00441423"/>
    <w:rsid w:val="00441689"/>
    <w:rsid w:val="00441824"/>
    <w:rsid w:val="0044189F"/>
    <w:rsid w:val="00441C30"/>
    <w:rsid w:val="00442093"/>
    <w:rsid w:val="00442210"/>
    <w:rsid w:val="00442262"/>
    <w:rsid w:val="00442284"/>
    <w:rsid w:val="0044266E"/>
    <w:rsid w:val="004428FD"/>
    <w:rsid w:val="00442E79"/>
    <w:rsid w:val="0044344C"/>
    <w:rsid w:val="00443E7C"/>
    <w:rsid w:val="00443F9A"/>
    <w:rsid w:val="004440F7"/>
    <w:rsid w:val="0044456E"/>
    <w:rsid w:val="00444761"/>
    <w:rsid w:val="00444C20"/>
    <w:rsid w:val="00444FBB"/>
    <w:rsid w:val="0044591C"/>
    <w:rsid w:val="00445DE0"/>
    <w:rsid w:val="004461B4"/>
    <w:rsid w:val="00446706"/>
    <w:rsid w:val="004468EE"/>
    <w:rsid w:val="00446973"/>
    <w:rsid w:val="00446AA4"/>
    <w:rsid w:val="004473D7"/>
    <w:rsid w:val="0045021A"/>
    <w:rsid w:val="004503E1"/>
    <w:rsid w:val="004519AD"/>
    <w:rsid w:val="00451A27"/>
    <w:rsid w:val="00452519"/>
    <w:rsid w:val="00452780"/>
    <w:rsid w:val="00452BEA"/>
    <w:rsid w:val="00452FFC"/>
    <w:rsid w:val="00453688"/>
    <w:rsid w:val="00453EE8"/>
    <w:rsid w:val="004543CF"/>
    <w:rsid w:val="0045448C"/>
    <w:rsid w:val="00455207"/>
    <w:rsid w:val="00455627"/>
    <w:rsid w:val="00455926"/>
    <w:rsid w:val="004564B2"/>
    <w:rsid w:val="004565AD"/>
    <w:rsid w:val="00456F47"/>
    <w:rsid w:val="00456F50"/>
    <w:rsid w:val="0045732B"/>
    <w:rsid w:val="00457452"/>
    <w:rsid w:val="00457933"/>
    <w:rsid w:val="00457986"/>
    <w:rsid w:val="00460596"/>
    <w:rsid w:val="004605F8"/>
    <w:rsid w:val="004607CF"/>
    <w:rsid w:val="00460806"/>
    <w:rsid w:val="00460904"/>
    <w:rsid w:val="00460BF6"/>
    <w:rsid w:val="004615B6"/>
    <w:rsid w:val="004617EB"/>
    <w:rsid w:val="00462092"/>
    <w:rsid w:val="004620F1"/>
    <w:rsid w:val="0046241F"/>
    <w:rsid w:val="00462522"/>
    <w:rsid w:val="00462669"/>
    <w:rsid w:val="004628EC"/>
    <w:rsid w:val="00463097"/>
    <w:rsid w:val="0046362A"/>
    <w:rsid w:val="00463897"/>
    <w:rsid w:val="00463CA8"/>
    <w:rsid w:val="00463F5E"/>
    <w:rsid w:val="00463FA7"/>
    <w:rsid w:val="00464A74"/>
    <w:rsid w:val="00465123"/>
    <w:rsid w:val="00465154"/>
    <w:rsid w:val="004652F2"/>
    <w:rsid w:val="00465B2E"/>
    <w:rsid w:val="00465BAD"/>
    <w:rsid w:val="004662AB"/>
    <w:rsid w:val="0046637E"/>
    <w:rsid w:val="004665F6"/>
    <w:rsid w:val="0046669E"/>
    <w:rsid w:val="004668CF"/>
    <w:rsid w:val="00466ADE"/>
    <w:rsid w:val="00466C36"/>
    <w:rsid w:val="004670A3"/>
    <w:rsid w:val="0046778C"/>
    <w:rsid w:val="00467952"/>
    <w:rsid w:val="00467A55"/>
    <w:rsid w:val="00467C25"/>
    <w:rsid w:val="00467C59"/>
    <w:rsid w:val="00467D9D"/>
    <w:rsid w:val="004702D8"/>
    <w:rsid w:val="004704E1"/>
    <w:rsid w:val="00470866"/>
    <w:rsid w:val="00470B15"/>
    <w:rsid w:val="00470E05"/>
    <w:rsid w:val="0047103C"/>
    <w:rsid w:val="00471055"/>
    <w:rsid w:val="004713C3"/>
    <w:rsid w:val="00471533"/>
    <w:rsid w:val="00471639"/>
    <w:rsid w:val="004718B0"/>
    <w:rsid w:val="00471BA3"/>
    <w:rsid w:val="00472346"/>
    <w:rsid w:val="00472474"/>
    <w:rsid w:val="00472699"/>
    <w:rsid w:val="00472B8D"/>
    <w:rsid w:val="00472CC4"/>
    <w:rsid w:val="00472D1A"/>
    <w:rsid w:val="004730E0"/>
    <w:rsid w:val="004736C0"/>
    <w:rsid w:val="004736F4"/>
    <w:rsid w:val="00473720"/>
    <w:rsid w:val="00473A0E"/>
    <w:rsid w:val="00474212"/>
    <w:rsid w:val="00474869"/>
    <w:rsid w:val="00474CBF"/>
    <w:rsid w:val="00474F3B"/>
    <w:rsid w:val="0047585A"/>
    <w:rsid w:val="00475868"/>
    <w:rsid w:val="004758BC"/>
    <w:rsid w:val="00475A9D"/>
    <w:rsid w:val="00475D7E"/>
    <w:rsid w:val="00476300"/>
    <w:rsid w:val="00476557"/>
    <w:rsid w:val="004766FF"/>
    <w:rsid w:val="00476EC7"/>
    <w:rsid w:val="00476FB3"/>
    <w:rsid w:val="0047743B"/>
    <w:rsid w:val="00477986"/>
    <w:rsid w:val="00477B62"/>
    <w:rsid w:val="00477D48"/>
    <w:rsid w:val="00480027"/>
    <w:rsid w:val="00480185"/>
    <w:rsid w:val="00480273"/>
    <w:rsid w:val="0048058E"/>
    <w:rsid w:val="004807F3"/>
    <w:rsid w:val="00480984"/>
    <w:rsid w:val="00480C05"/>
    <w:rsid w:val="00480CFA"/>
    <w:rsid w:val="00480D31"/>
    <w:rsid w:val="00480E55"/>
    <w:rsid w:val="00482116"/>
    <w:rsid w:val="00482186"/>
    <w:rsid w:val="00482260"/>
    <w:rsid w:val="004823CD"/>
    <w:rsid w:val="00482E73"/>
    <w:rsid w:val="00482F35"/>
    <w:rsid w:val="004830B9"/>
    <w:rsid w:val="004830CE"/>
    <w:rsid w:val="00483161"/>
    <w:rsid w:val="0048369F"/>
    <w:rsid w:val="00483792"/>
    <w:rsid w:val="00483A58"/>
    <w:rsid w:val="00483A83"/>
    <w:rsid w:val="00484B86"/>
    <w:rsid w:val="00485392"/>
    <w:rsid w:val="004856C5"/>
    <w:rsid w:val="00485B74"/>
    <w:rsid w:val="00485F1C"/>
    <w:rsid w:val="0048623D"/>
    <w:rsid w:val="0048642E"/>
    <w:rsid w:val="004868E8"/>
    <w:rsid w:val="00486C8B"/>
    <w:rsid w:val="00486FB9"/>
    <w:rsid w:val="0048705B"/>
    <w:rsid w:val="004871EA"/>
    <w:rsid w:val="00487B3E"/>
    <w:rsid w:val="004903BC"/>
    <w:rsid w:val="004909BF"/>
    <w:rsid w:val="00490B30"/>
    <w:rsid w:val="00491051"/>
    <w:rsid w:val="00491A01"/>
    <w:rsid w:val="0049208F"/>
    <w:rsid w:val="004925BA"/>
    <w:rsid w:val="0049278E"/>
    <w:rsid w:val="0049281E"/>
    <w:rsid w:val="00493045"/>
    <w:rsid w:val="004936E9"/>
    <w:rsid w:val="00493AAF"/>
    <w:rsid w:val="00493CBC"/>
    <w:rsid w:val="00493F48"/>
    <w:rsid w:val="00494423"/>
    <w:rsid w:val="0049472E"/>
    <w:rsid w:val="00494DA2"/>
    <w:rsid w:val="00494DA8"/>
    <w:rsid w:val="00495269"/>
    <w:rsid w:val="004953BD"/>
    <w:rsid w:val="00495503"/>
    <w:rsid w:val="004959CF"/>
    <w:rsid w:val="00495EA4"/>
    <w:rsid w:val="004968FD"/>
    <w:rsid w:val="00496A41"/>
    <w:rsid w:val="00496FBE"/>
    <w:rsid w:val="004977E0"/>
    <w:rsid w:val="00497832"/>
    <w:rsid w:val="00497915"/>
    <w:rsid w:val="00497956"/>
    <w:rsid w:val="00497BA6"/>
    <w:rsid w:val="00497CD4"/>
    <w:rsid w:val="00497F2F"/>
    <w:rsid w:val="00497F3A"/>
    <w:rsid w:val="004A0213"/>
    <w:rsid w:val="004A062A"/>
    <w:rsid w:val="004A0A67"/>
    <w:rsid w:val="004A0AFC"/>
    <w:rsid w:val="004A0BC6"/>
    <w:rsid w:val="004A0D88"/>
    <w:rsid w:val="004A18A1"/>
    <w:rsid w:val="004A276F"/>
    <w:rsid w:val="004A319F"/>
    <w:rsid w:val="004A3349"/>
    <w:rsid w:val="004A34EB"/>
    <w:rsid w:val="004A39AB"/>
    <w:rsid w:val="004A3DDB"/>
    <w:rsid w:val="004A3F06"/>
    <w:rsid w:val="004A409A"/>
    <w:rsid w:val="004A4362"/>
    <w:rsid w:val="004A436C"/>
    <w:rsid w:val="004A45DE"/>
    <w:rsid w:val="004A4657"/>
    <w:rsid w:val="004A47C8"/>
    <w:rsid w:val="004A4F93"/>
    <w:rsid w:val="004A52D1"/>
    <w:rsid w:val="004A5991"/>
    <w:rsid w:val="004A5B62"/>
    <w:rsid w:val="004A5D3A"/>
    <w:rsid w:val="004A5E07"/>
    <w:rsid w:val="004A6013"/>
    <w:rsid w:val="004A67CC"/>
    <w:rsid w:val="004A6C3B"/>
    <w:rsid w:val="004A9006"/>
    <w:rsid w:val="004B0107"/>
    <w:rsid w:val="004B0445"/>
    <w:rsid w:val="004B0805"/>
    <w:rsid w:val="004B0ECD"/>
    <w:rsid w:val="004B0F58"/>
    <w:rsid w:val="004B14BE"/>
    <w:rsid w:val="004B1CB4"/>
    <w:rsid w:val="004B1CE9"/>
    <w:rsid w:val="004B23E5"/>
    <w:rsid w:val="004B25CA"/>
    <w:rsid w:val="004B2977"/>
    <w:rsid w:val="004B29CC"/>
    <w:rsid w:val="004B2A61"/>
    <w:rsid w:val="004B302E"/>
    <w:rsid w:val="004B31F4"/>
    <w:rsid w:val="004B34AD"/>
    <w:rsid w:val="004B34CE"/>
    <w:rsid w:val="004B363B"/>
    <w:rsid w:val="004B394B"/>
    <w:rsid w:val="004B3E03"/>
    <w:rsid w:val="004B42F1"/>
    <w:rsid w:val="004B45E9"/>
    <w:rsid w:val="004B464D"/>
    <w:rsid w:val="004B484F"/>
    <w:rsid w:val="004B4B64"/>
    <w:rsid w:val="004B51C9"/>
    <w:rsid w:val="004B57B7"/>
    <w:rsid w:val="004B5806"/>
    <w:rsid w:val="004B5B78"/>
    <w:rsid w:val="004B5FD9"/>
    <w:rsid w:val="004B62BE"/>
    <w:rsid w:val="004B77B2"/>
    <w:rsid w:val="004B77DF"/>
    <w:rsid w:val="004B7D75"/>
    <w:rsid w:val="004C0705"/>
    <w:rsid w:val="004C0A1C"/>
    <w:rsid w:val="004C0BAB"/>
    <w:rsid w:val="004C11A9"/>
    <w:rsid w:val="004C15ED"/>
    <w:rsid w:val="004C1DBB"/>
    <w:rsid w:val="004C2027"/>
    <w:rsid w:val="004C207D"/>
    <w:rsid w:val="004C28E1"/>
    <w:rsid w:val="004C2E85"/>
    <w:rsid w:val="004C3BA8"/>
    <w:rsid w:val="004C4553"/>
    <w:rsid w:val="004C4705"/>
    <w:rsid w:val="004C47FA"/>
    <w:rsid w:val="004C4C1E"/>
    <w:rsid w:val="004C5236"/>
    <w:rsid w:val="004C5326"/>
    <w:rsid w:val="004C5A48"/>
    <w:rsid w:val="004C5AB3"/>
    <w:rsid w:val="004C6324"/>
    <w:rsid w:val="004C6A56"/>
    <w:rsid w:val="004C6D1D"/>
    <w:rsid w:val="004C6DB7"/>
    <w:rsid w:val="004C76D6"/>
    <w:rsid w:val="004C77B1"/>
    <w:rsid w:val="004C7EEC"/>
    <w:rsid w:val="004C7F80"/>
    <w:rsid w:val="004D00E6"/>
    <w:rsid w:val="004D01EB"/>
    <w:rsid w:val="004D04AE"/>
    <w:rsid w:val="004D085C"/>
    <w:rsid w:val="004D0B40"/>
    <w:rsid w:val="004D0E57"/>
    <w:rsid w:val="004D14DD"/>
    <w:rsid w:val="004D15A4"/>
    <w:rsid w:val="004D29EB"/>
    <w:rsid w:val="004D2B95"/>
    <w:rsid w:val="004D2BCE"/>
    <w:rsid w:val="004D2FD3"/>
    <w:rsid w:val="004D3930"/>
    <w:rsid w:val="004D3BD3"/>
    <w:rsid w:val="004D3F51"/>
    <w:rsid w:val="004D3FA5"/>
    <w:rsid w:val="004D4275"/>
    <w:rsid w:val="004D47DF"/>
    <w:rsid w:val="004D4BA4"/>
    <w:rsid w:val="004D4FF1"/>
    <w:rsid w:val="004D5147"/>
    <w:rsid w:val="004D55AF"/>
    <w:rsid w:val="004D613B"/>
    <w:rsid w:val="004D61EC"/>
    <w:rsid w:val="004D639E"/>
    <w:rsid w:val="004D646A"/>
    <w:rsid w:val="004D651B"/>
    <w:rsid w:val="004D6756"/>
    <w:rsid w:val="004D6C35"/>
    <w:rsid w:val="004D6CE5"/>
    <w:rsid w:val="004D6E78"/>
    <w:rsid w:val="004D6FC3"/>
    <w:rsid w:val="004D7299"/>
    <w:rsid w:val="004D7919"/>
    <w:rsid w:val="004D7AA4"/>
    <w:rsid w:val="004D7C89"/>
    <w:rsid w:val="004D7D42"/>
    <w:rsid w:val="004D7E1D"/>
    <w:rsid w:val="004D7E9F"/>
    <w:rsid w:val="004E0015"/>
    <w:rsid w:val="004E06D1"/>
    <w:rsid w:val="004E0AF4"/>
    <w:rsid w:val="004E0B4E"/>
    <w:rsid w:val="004E0D6A"/>
    <w:rsid w:val="004E1068"/>
    <w:rsid w:val="004E1345"/>
    <w:rsid w:val="004E25DF"/>
    <w:rsid w:val="004E265B"/>
    <w:rsid w:val="004E2894"/>
    <w:rsid w:val="004E289B"/>
    <w:rsid w:val="004E2B1A"/>
    <w:rsid w:val="004E2ED7"/>
    <w:rsid w:val="004E2F02"/>
    <w:rsid w:val="004E3164"/>
    <w:rsid w:val="004E436E"/>
    <w:rsid w:val="004E43C6"/>
    <w:rsid w:val="004E460F"/>
    <w:rsid w:val="004E4A3D"/>
    <w:rsid w:val="004E534A"/>
    <w:rsid w:val="004E5B8D"/>
    <w:rsid w:val="004E5ECF"/>
    <w:rsid w:val="004E6C52"/>
    <w:rsid w:val="004E7770"/>
    <w:rsid w:val="004E7B22"/>
    <w:rsid w:val="004E7F5D"/>
    <w:rsid w:val="004F02AC"/>
    <w:rsid w:val="004F05E9"/>
    <w:rsid w:val="004F0D00"/>
    <w:rsid w:val="004F0EC4"/>
    <w:rsid w:val="004F1501"/>
    <w:rsid w:val="004F1824"/>
    <w:rsid w:val="004F19F7"/>
    <w:rsid w:val="004F1A05"/>
    <w:rsid w:val="004F1DD7"/>
    <w:rsid w:val="004F21B5"/>
    <w:rsid w:val="004F2251"/>
    <w:rsid w:val="004F2471"/>
    <w:rsid w:val="004F251A"/>
    <w:rsid w:val="004F27B3"/>
    <w:rsid w:val="004F2919"/>
    <w:rsid w:val="004F3581"/>
    <w:rsid w:val="004F3830"/>
    <w:rsid w:val="004F3AF8"/>
    <w:rsid w:val="004F3F97"/>
    <w:rsid w:val="004F48DD"/>
    <w:rsid w:val="004F48E7"/>
    <w:rsid w:val="004F49D6"/>
    <w:rsid w:val="004F4B10"/>
    <w:rsid w:val="004F4C7F"/>
    <w:rsid w:val="004F4F45"/>
    <w:rsid w:val="004F5212"/>
    <w:rsid w:val="004F5A13"/>
    <w:rsid w:val="004F5C5F"/>
    <w:rsid w:val="004F63AD"/>
    <w:rsid w:val="004F6483"/>
    <w:rsid w:val="004F6513"/>
    <w:rsid w:val="004F6793"/>
    <w:rsid w:val="004F6857"/>
    <w:rsid w:val="004F6AF2"/>
    <w:rsid w:val="004F6C3E"/>
    <w:rsid w:val="004F768E"/>
    <w:rsid w:val="004F76C7"/>
    <w:rsid w:val="004F7BB2"/>
    <w:rsid w:val="0050015B"/>
    <w:rsid w:val="005003B4"/>
    <w:rsid w:val="005006AA"/>
    <w:rsid w:val="005006B8"/>
    <w:rsid w:val="005008F5"/>
    <w:rsid w:val="00500B2B"/>
    <w:rsid w:val="00500CF4"/>
    <w:rsid w:val="00500F49"/>
    <w:rsid w:val="00501E31"/>
    <w:rsid w:val="00501E87"/>
    <w:rsid w:val="0050275F"/>
    <w:rsid w:val="00502B1E"/>
    <w:rsid w:val="00502CC6"/>
    <w:rsid w:val="00503401"/>
    <w:rsid w:val="00503BD4"/>
    <w:rsid w:val="00503F0A"/>
    <w:rsid w:val="00503F46"/>
    <w:rsid w:val="0050467F"/>
    <w:rsid w:val="005050A6"/>
    <w:rsid w:val="0050519D"/>
    <w:rsid w:val="00505364"/>
    <w:rsid w:val="00505876"/>
    <w:rsid w:val="00505B4D"/>
    <w:rsid w:val="00505C1B"/>
    <w:rsid w:val="005063E9"/>
    <w:rsid w:val="00506724"/>
    <w:rsid w:val="00506AC7"/>
    <w:rsid w:val="00506F42"/>
    <w:rsid w:val="005077E2"/>
    <w:rsid w:val="005078D6"/>
    <w:rsid w:val="00510929"/>
    <w:rsid w:val="00510A35"/>
    <w:rsid w:val="00510BB5"/>
    <w:rsid w:val="005111B3"/>
    <w:rsid w:val="00511256"/>
    <w:rsid w:val="00511364"/>
    <w:rsid w:val="00511863"/>
    <w:rsid w:val="0051186B"/>
    <w:rsid w:val="00512945"/>
    <w:rsid w:val="00512A42"/>
    <w:rsid w:val="005135DC"/>
    <w:rsid w:val="00513C87"/>
    <w:rsid w:val="00513D0D"/>
    <w:rsid w:val="00513D31"/>
    <w:rsid w:val="005140E4"/>
    <w:rsid w:val="00514171"/>
    <w:rsid w:val="0051452C"/>
    <w:rsid w:val="005146A4"/>
    <w:rsid w:val="005147D5"/>
    <w:rsid w:val="00514F17"/>
    <w:rsid w:val="00515AE2"/>
    <w:rsid w:val="00515CA1"/>
    <w:rsid w:val="00516480"/>
    <w:rsid w:val="00516521"/>
    <w:rsid w:val="00516935"/>
    <w:rsid w:val="00516DC1"/>
    <w:rsid w:val="00517205"/>
    <w:rsid w:val="00517925"/>
    <w:rsid w:val="005200A3"/>
    <w:rsid w:val="0052038B"/>
    <w:rsid w:val="0052084E"/>
    <w:rsid w:val="00520C8F"/>
    <w:rsid w:val="00520DC5"/>
    <w:rsid w:val="005213A7"/>
    <w:rsid w:val="005219C9"/>
    <w:rsid w:val="00521ABD"/>
    <w:rsid w:val="00522817"/>
    <w:rsid w:val="00522A52"/>
    <w:rsid w:val="00522AB1"/>
    <w:rsid w:val="00522F8F"/>
    <w:rsid w:val="00522FB8"/>
    <w:rsid w:val="005232BB"/>
    <w:rsid w:val="00523503"/>
    <w:rsid w:val="005239FB"/>
    <w:rsid w:val="00523C29"/>
    <w:rsid w:val="0052403F"/>
    <w:rsid w:val="00524091"/>
    <w:rsid w:val="005242C1"/>
    <w:rsid w:val="00524493"/>
    <w:rsid w:val="00524B73"/>
    <w:rsid w:val="00525131"/>
    <w:rsid w:val="0052565F"/>
    <w:rsid w:val="00525C80"/>
    <w:rsid w:val="00525C94"/>
    <w:rsid w:val="005260F2"/>
    <w:rsid w:val="00526265"/>
    <w:rsid w:val="00526318"/>
    <w:rsid w:val="00526385"/>
    <w:rsid w:val="00526795"/>
    <w:rsid w:val="005267C5"/>
    <w:rsid w:val="00526D7C"/>
    <w:rsid w:val="00526F6E"/>
    <w:rsid w:val="005279DF"/>
    <w:rsid w:val="005279FD"/>
    <w:rsid w:val="00527A7C"/>
    <w:rsid w:val="00527B70"/>
    <w:rsid w:val="00527F17"/>
    <w:rsid w:val="00527F74"/>
    <w:rsid w:val="00530020"/>
    <w:rsid w:val="0053045B"/>
    <w:rsid w:val="00530CC3"/>
    <w:rsid w:val="00530D54"/>
    <w:rsid w:val="00530D7F"/>
    <w:rsid w:val="00531156"/>
    <w:rsid w:val="005315A6"/>
    <w:rsid w:val="005318F5"/>
    <w:rsid w:val="00531B8D"/>
    <w:rsid w:val="005321A3"/>
    <w:rsid w:val="00532578"/>
    <w:rsid w:val="0053282D"/>
    <w:rsid w:val="005328AE"/>
    <w:rsid w:val="00532A1F"/>
    <w:rsid w:val="0053374F"/>
    <w:rsid w:val="005337E4"/>
    <w:rsid w:val="00533832"/>
    <w:rsid w:val="00533AAA"/>
    <w:rsid w:val="00533D1C"/>
    <w:rsid w:val="00534019"/>
    <w:rsid w:val="0053425D"/>
    <w:rsid w:val="00534A9A"/>
    <w:rsid w:val="00534AE0"/>
    <w:rsid w:val="00535015"/>
    <w:rsid w:val="005351A9"/>
    <w:rsid w:val="005353D9"/>
    <w:rsid w:val="005354D5"/>
    <w:rsid w:val="005358C1"/>
    <w:rsid w:val="00535A24"/>
    <w:rsid w:val="00535E3C"/>
    <w:rsid w:val="00536549"/>
    <w:rsid w:val="005367BE"/>
    <w:rsid w:val="005367D0"/>
    <w:rsid w:val="005367F1"/>
    <w:rsid w:val="005368F4"/>
    <w:rsid w:val="00536903"/>
    <w:rsid w:val="0053695F"/>
    <w:rsid w:val="00536C51"/>
    <w:rsid w:val="00536F37"/>
    <w:rsid w:val="005378FD"/>
    <w:rsid w:val="00537EB9"/>
    <w:rsid w:val="00537F3A"/>
    <w:rsid w:val="0054004B"/>
    <w:rsid w:val="00540056"/>
    <w:rsid w:val="005403BE"/>
    <w:rsid w:val="00540A42"/>
    <w:rsid w:val="00540DD5"/>
    <w:rsid w:val="00541264"/>
    <w:rsid w:val="0054134D"/>
    <w:rsid w:val="0054156F"/>
    <w:rsid w:val="0054168B"/>
    <w:rsid w:val="00541967"/>
    <w:rsid w:val="00541F88"/>
    <w:rsid w:val="00541FBB"/>
    <w:rsid w:val="005421E8"/>
    <w:rsid w:val="00542606"/>
    <w:rsid w:val="005427F8"/>
    <w:rsid w:val="00542ADF"/>
    <w:rsid w:val="00542CFD"/>
    <w:rsid w:val="00542D2C"/>
    <w:rsid w:val="00542D68"/>
    <w:rsid w:val="00543486"/>
    <w:rsid w:val="00543B42"/>
    <w:rsid w:val="00543F47"/>
    <w:rsid w:val="0054423A"/>
    <w:rsid w:val="005442F8"/>
    <w:rsid w:val="0054440F"/>
    <w:rsid w:val="00544436"/>
    <w:rsid w:val="005445BD"/>
    <w:rsid w:val="005449E3"/>
    <w:rsid w:val="00544C2B"/>
    <w:rsid w:val="00545D00"/>
    <w:rsid w:val="00545F43"/>
    <w:rsid w:val="00546C3C"/>
    <w:rsid w:val="00546CEA"/>
    <w:rsid w:val="00546DDE"/>
    <w:rsid w:val="005470FA"/>
    <w:rsid w:val="005475F1"/>
    <w:rsid w:val="00547A64"/>
    <w:rsid w:val="00547D10"/>
    <w:rsid w:val="00550472"/>
    <w:rsid w:val="00550693"/>
    <w:rsid w:val="00550DB2"/>
    <w:rsid w:val="00550E85"/>
    <w:rsid w:val="00551222"/>
    <w:rsid w:val="00551252"/>
    <w:rsid w:val="00551DF3"/>
    <w:rsid w:val="005521EA"/>
    <w:rsid w:val="00552568"/>
    <w:rsid w:val="00552696"/>
    <w:rsid w:val="00552BEC"/>
    <w:rsid w:val="00553283"/>
    <w:rsid w:val="005533BD"/>
    <w:rsid w:val="00553500"/>
    <w:rsid w:val="005539AB"/>
    <w:rsid w:val="00554254"/>
    <w:rsid w:val="0055472F"/>
    <w:rsid w:val="00554A89"/>
    <w:rsid w:val="00554E3B"/>
    <w:rsid w:val="00555090"/>
    <w:rsid w:val="00555305"/>
    <w:rsid w:val="0055552E"/>
    <w:rsid w:val="005555D8"/>
    <w:rsid w:val="0055602D"/>
    <w:rsid w:val="005565A0"/>
    <w:rsid w:val="005565CA"/>
    <w:rsid w:val="0055667D"/>
    <w:rsid w:val="00556BD2"/>
    <w:rsid w:val="00556D45"/>
    <w:rsid w:val="00556FF0"/>
    <w:rsid w:val="00557605"/>
    <w:rsid w:val="00557A92"/>
    <w:rsid w:val="005600FD"/>
    <w:rsid w:val="00560A5F"/>
    <w:rsid w:val="00560EFF"/>
    <w:rsid w:val="00561C9D"/>
    <w:rsid w:val="00561E1D"/>
    <w:rsid w:val="00561F00"/>
    <w:rsid w:val="00561F42"/>
    <w:rsid w:val="00561FF0"/>
    <w:rsid w:val="00562269"/>
    <w:rsid w:val="005625C3"/>
    <w:rsid w:val="0056270C"/>
    <w:rsid w:val="00562F40"/>
    <w:rsid w:val="005637C0"/>
    <w:rsid w:val="0056385B"/>
    <w:rsid w:val="00563AB9"/>
    <w:rsid w:val="00563AEB"/>
    <w:rsid w:val="00563EE9"/>
    <w:rsid w:val="00563F77"/>
    <w:rsid w:val="00564032"/>
    <w:rsid w:val="005649D2"/>
    <w:rsid w:val="00564A6A"/>
    <w:rsid w:val="00564B50"/>
    <w:rsid w:val="00564C70"/>
    <w:rsid w:val="00564CCA"/>
    <w:rsid w:val="0056502C"/>
    <w:rsid w:val="0056548A"/>
    <w:rsid w:val="005658D8"/>
    <w:rsid w:val="00565F18"/>
    <w:rsid w:val="0056642E"/>
    <w:rsid w:val="00566519"/>
    <w:rsid w:val="00566DE0"/>
    <w:rsid w:val="00566E07"/>
    <w:rsid w:val="00567DD1"/>
    <w:rsid w:val="005700AE"/>
    <w:rsid w:val="005707E8"/>
    <w:rsid w:val="00570966"/>
    <w:rsid w:val="00570BF4"/>
    <w:rsid w:val="00570C41"/>
    <w:rsid w:val="0057169D"/>
    <w:rsid w:val="00572364"/>
    <w:rsid w:val="00572F1A"/>
    <w:rsid w:val="005736C2"/>
    <w:rsid w:val="005739A5"/>
    <w:rsid w:val="00573D03"/>
    <w:rsid w:val="00574327"/>
    <w:rsid w:val="00574A70"/>
    <w:rsid w:val="00574CF5"/>
    <w:rsid w:val="0057535F"/>
    <w:rsid w:val="00575506"/>
    <w:rsid w:val="00575814"/>
    <w:rsid w:val="00575859"/>
    <w:rsid w:val="00575988"/>
    <w:rsid w:val="00575A46"/>
    <w:rsid w:val="00575B0D"/>
    <w:rsid w:val="00575F52"/>
    <w:rsid w:val="005760E2"/>
    <w:rsid w:val="00576172"/>
    <w:rsid w:val="00576474"/>
    <w:rsid w:val="00576591"/>
    <w:rsid w:val="00576CE6"/>
    <w:rsid w:val="00576DAF"/>
    <w:rsid w:val="00576DEE"/>
    <w:rsid w:val="005771B7"/>
    <w:rsid w:val="005771E3"/>
    <w:rsid w:val="00577755"/>
    <w:rsid w:val="00577C67"/>
    <w:rsid w:val="00577F1D"/>
    <w:rsid w:val="0058047D"/>
    <w:rsid w:val="00580744"/>
    <w:rsid w:val="00580912"/>
    <w:rsid w:val="00580975"/>
    <w:rsid w:val="00580A3D"/>
    <w:rsid w:val="00580AE5"/>
    <w:rsid w:val="00580AFD"/>
    <w:rsid w:val="0058102D"/>
    <w:rsid w:val="00581264"/>
    <w:rsid w:val="005813C5"/>
    <w:rsid w:val="005813D8"/>
    <w:rsid w:val="00582000"/>
    <w:rsid w:val="0058224C"/>
    <w:rsid w:val="005823C3"/>
    <w:rsid w:val="00582617"/>
    <w:rsid w:val="00582833"/>
    <w:rsid w:val="0058287B"/>
    <w:rsid w:val="00582994"/>
    <w:rsid w:val="00583731"/>
    <w:rsid w:val="0058385C"/>
    <w:rsid w:val="005838DC"/>
    <w:rsid w:val="00583B27"/>
    <w:rsid w:val="00583E4D"/>
    <w:rsid w:val="0058457B"/>
    <w:rsid w:val="00584D31"/>
    <w:rsid w:val="00584FD4"/>
    <w:rsid w:val="00586989"/>
    <w:rsid w:val="00586BF5"/>
    <w:rsid w:val="00586F80"/>
    <w:rsid w:val="005870E2"/>
    <w:rsid w:val="0058736A"/>
    <w:rsid w:val="005879E6"/>
    <w:rsid w:val="0059000C"/>
    <w:rsid w:val="005903D5"/>
    <w:rsid w:val="00590454"/>
    <w:rsid w:val="00590750"/>
    <w:rsid w:val="00590D0B"/>
    <w:rsid w:val="0059106E"/>
    <w:rsid w:val="005911BC"/>
    <w:rsid w:val="005911E2"/>
    <w:rsid w:val="005924F1"/>
    <w:rsid w:val="005928A8"/>
    <w:rsid w:val="00592A13"/>
    <w:rsid w:val="00592E06"/>
    <w:rsid w:val="005930D9"/>
    <w:rsid w:val="005931C3"/>
    <w:rsid w:val="005934B4"/>
    <w:rsid w:val="005934D0"/>
    <w:rsid w:val="00593971"/>
    <w:rsid w:val="00593DD6"/>
    <w:rsid w:val="00594684"/>
    <w:rsid w:val="00594840"/>
    <w:rsid w:val="0059493D"/>
    <w:rsid w:val="00595618"/>
    <w:rsid w:val="005956EC"/>
    <w:rsid w:val="00595850"/>
    <w:rsid w:val="00595BDD"/>
    <w:rsid w:val="00595E98"/>
    <w:rsid w:val="005960CE"/>
    <w:rsid w:val="00596743"/>
    <w:rsid w:val="00596B62"/>
    <w:rsid w:val="00596B8A"/>
    <w:rsid w:val="00596EAB"/>
    <w:rsid w:val="00596FF3"/>
    <w:rsid w:val="005971FB"/>
    <w:rsid w:val="00597466"/>
    <w:rsid w:val="005976EA"/>
    <w:rsid w:val="005A071F"/>
    <w:rsid w:val="005A0D15"/>
    <w:rsid w:val="005A1058"/>
    <w:rsid w:val="005A1463"/>
    <w:rsid w:val="005A1630"/>
    <w:rsid w:val="005A18B4"/>
    <w:rsid w:val="005A19E8"/>
    <w:rsid w:val="005A1CDF"/>
    <w:rsid w:val="005A1DB6"/>
    <w:rsid w:val="005A256F"/>
    <w:rsid w:val="005A2740"/>
    <w:rsid w:val="005A2CF8"/>
    <w:rsid w:val="005A34D4"/>
    <w:rsid w:val="005A38E3"/>
    <w:rsid w:val="005A3B1D"/>
    <w:rsid w:val="005A4170"/>
    <w:rsid w:val="005A45C1"/>
    <w:rsid w:val="005A4A18"/>
    <w:rsid w:val="005A4B0C"/>
    <w:rsid w:val="005A4B5E"/>
    <w:rsid w:val="005A503E"/>
    <w:rsid w:val="005A5493"/>
    <w:rsid w:val="005A6018"/>
    <w:rsid w:val="005A6599"/>
    <w:rsid w:val="005A67CA"/>
    <w:rsid w:val="005A6A04"/>
    <w:rsid w:val="005A6B6E"/>
    <w:rsid w:val="005A6BD5"/>
    <w:rsid w:val="005A6FDD"/>
    <w:rsid w:val="005A74A4"/>
    <w:rsid w:val="005A767A"/>
    <w:rsid w:val="005A7839"/>
    <w:rsid w:val="005A7F55"/>
    <w:rsid w:val="005B069B"/>
    <w:rsid w:val="005B09A8"/>
    <w:rsid w:val="005B0F7E"/>
    <w:rsid w:val="005B184F"/>
    <w:rsid w:val="005B2269"/>
    <w:rsid w:val="005B2812"/>
    <w:rsid w:val="005B2D1A"/>
    <w:rsid w:val="005B2DA4"/>
    <w:rsid w:val="005B323B"/>
    <w:rsid w:val="005B32C9"/>
    <w:rsid w:val="005B35B0"/>
    <w:rsid w:val="005B397A"/>
    <w:rsid w:val="005B3AB9"/>
    <w:rsid w:val="005B4230"/>
    <w:rsid w:val="005B4E08"/>
    <w:rsid w:val="005B4EE4"/>
    <w:rsid w:val="005B54CF"/>
    <w:rsid w:val="005B589C"/>
    <w:rsid w:val="005B5A61"/>
    <w:rsid w:val="005B614C"/>
    <w:rsid w:val="005B6850"/>
    <w:rsid w:val="005B6899"/>
    <w:rsid w:val="005B69C9"/>
    <w:rsid w:val="005B77E0"/>
    <w:rsid w:val="005B7C60"/>
    <w:rsid w:val="005B7CB7"/>
    <w:rsid w:val="005B7D8D"/>
    <w:rsid w:val="005C04A0"/>
    <w:rsid w:val="005C097C"/>
    <w:rsid w:val="005C0A7C"/>
    <w:rsid w:val="005C0E17"/>
    <w:rsid w:val="005C14A7"/>
    <w:rsid w:val="005C1DA5"/>
    <w:rsid w:val="005C209D"/>
    <w:rsid w:val="005C2309"/>
    <w:rsid w:val="005C2720"/>
    <w:rsid w:val="005C3068"/>
    <w:rsid w:val="005C30B6"/>
    <w:rsid w:val="005C35F2"/>
    <w:rsid w:val="005C38E5"/>
    <w:rsid w:val="005C4104"/>
    <w:rsid w:val="005C42E1"/>
    <w:rsid w:val="005C4649"/>
    <w:rsid w:val="005C5158"/>
    <w:rsid w:val="005C5ABD"/>
    <w:rsid w:val="005C5DE9"/>
    <w:rsid w:val="005C630E"/>
    <w:rsid w:val="005C6660"/>
    <w:rsid w:val="005C6EFA"/>
    <w:rsid w:val="005C6F0A"/>
    <w:rsid w:val="005C6FA6"/>
    <w:rsid w:val="005C766E"/>
    <w:rsid w:val="005C7AD5"/>
    <w:rsid w:val="005C7EE4"/>
    <w:rsid w:val="005D0088"/>
    <w:rsid w:val="005D0140"/>
    <w:rsid w:val="005D09E4"/>
    <w:rsid w:val="005D0ACB"/>
    <w:rsid w:val="005D0BEA"/>
    <w:rsid w:val="005D124A"/>
    <w:rsid w:val="005D140D"/>
    <w:rsid w:val="005D15CD"/>
    <w:rsid w:val="005D16AB"/>
    <w:rsid w:val="005D1A1E"/>
    <w:rsid w:val="005D1AAE"/>
    <w:rsid w:val="005D1F0D"/>
    <w:rsid w:val="005D227F"/>
    <w:rsid w:val="005D2810"/>
    <w:rsid w:val="005D2C15"/>
    <w:rsid w:val="005D30D4"/>
    <w:rsid w:val="005D3141"/>
    <w:rsid w:val="005D39A4"/>
    <w:rsid w:val="005D45D6"/>
    <w:rsid w:val="005D4744"/>
    <w:rsid w:val="005D49FE"/>
    <w:rsid w:val="005D4C73"/>
    <w:rsid w:val="005D4FE8"/>
    <w:rsid w:val="005D5624"/>
    <w:rsid w:val="005D5B02"/>
    <w:rsid w:val="005D5C4D"/>
    <w:rsid w:val="005D6099"/>
    <w:rsid w:val="005D6115"/>
    <w:rsid w:val="005D6323"/>
    <w:rsid w:val="005D65ED"/>
    <w:rsid w:val="005D676E"/>
    <w:rsid w:val="005D6CA6"/>
    <w:rsid w:val="005D6EC9"/>
    <w:rsid w:val="005D705B"/>
    <w:rsid w:val="005D7158"/>
    <w:rsid w:val="005D7224"/>
    <w:rsid w:val="005D74A7"/>
    <w:rsid w:val="005D7704"/>
    <w:rsid w:val="005D79E4"/>
    <w:rsid w:val="005D907C"/>
    <w:rsid w:val="005E07BC"/>
    <w:rsid w:val="005E0B9D"/>
    <w:rsid w:val="005E184B"/>
    <w:rsid w:val="005E1F63"/>
    <w:rsid w:val="005E25DA"/>
    <w:rsid w:val="005E2643"/>
    <w:rsid w:val="005E288C"/>
    <w:rsid w:val="005E2F55"/>
    <w:rsid w:val="005E30EA"/>
    <w:rsid w:val="005E325F"/>
    <w:rsid w:val="005E3311"/>
    <w:rsid w:val="005E34FC"/>
    <w:rsid w:val="005E3A74"/>
    <w:rsid w:val="005E424B"/>
    <w:rsid w:val="005E46FB"/>
    <w:rsid w:val="005E470F"/>
    <w:rsid w:val="005E48E8"/>
    <w:rsid w:val="005E4E46"/>
    <w:rsid w:val="005E512B"/>
    <w:rsid w:val="005E5874"/>
    <w:rsid w:val="005E5985"/>
    <w:rsid w:val="005E5AA9"/>
    <w:rsid w:val="005E5AE4"/>
    <w:rsid w:val="005E5BC9"/>
    <w:rsid w:val="005E66BA"/>
    <w:rsid w:val="005E6DC1"/>
    <w:rsid w:val="005E7137"/>
    <w:rsid w:val="005E7216"/>
    <w:rsid w:val="005E7529"/>
    <w:rsid w:val="005E75D7"/>
    <w:rsid w:val="005E7865"/>
    <w:rsid w:val="005E795B"/>
    <w:rsid w:val="005E79C9"/>
    <w:rsid w:val="005E79E8"/>
    <w:rsid w:val="005E7B5E"/>
    <w:rsid w:val="005E7F5F"/>
    <w:rsid w:val="005E7FEB"/>
    <w:rsid w:val="005F0320"/>
    <w:rsid w:val="005F0AA0"/>
    <w:rsid w:val="005F0DAA"/>
    <w:rsid w:val="005F1332"/>
    <w:rsid w:val="005F156B"/>
    <w:rsid w:val="005F16D2"/>
    <w:rsid w:val="005F1716"/>
    <w:rsid w:val="005F21B9"/>
    <w:rsid w:val="005F27B8"/>
    <w:rsid w:val="005F2BBF"/>
    <w:rsid w:val="005F2D46"/>
    <w:rsid w:val="005F2EF5"/>
    <w:rsid w:val="005F32A7"/>
    <w:rsid w:val="005F3726"/>
    <w:rsid w:val="005F39F9"/>
    <w:rsid w:val="005F3ED8"/>
    <w:rsid w:val="005F4AE4"/>
    <w:rsid w:val="005F4B4E"/>
    <w:rsid w:val="005F4C22"/>
    <w:rsid w:val="005F51A6"/>
    <w:rsid w:val="005F52A1"/>
    <w:rsid w:val="005F542F"/>
    <w:rsid w:val="005F54F3"/>
    <w:rsid w:val="005F573B"/>
    <w:rsid w:val="005F5A84"/>
    <w:rsid w:val="005F5B95"/>
    <w:rsid w:val="005F6011"/>
    <w:rsid w:val="005F60AF"/>
    <w:rsid w:val="005F6367"/>
    <w:rsid w:val="005F63F2"/>
    <w:rsid w:val="005F6DA4"/>
    <w:rsid w:val="005F6DBC"/>
    <w:rsid w:val="005F71B3"/>
    <w:rsid w:val="005F7429"/>
    <w:rsid w:val="005F749E"/>
    <w:rsid w:val="005F76A8"/>
    <w:rsid w:val="005F794A"/>
    <w:rsid w:val="0060014D"/>
    <w:rsid w:val="00600B50"/>
    <w:rsid w:val="00600E90"/>
    <w:rsid w:val="00600F30"/>
    <w:rsid w:val="006010A8"/>
    <w:rsid w:val="00601498"/>
    <w:rsid w:val="006016CF"/>
    <w:rsid w:val="006018E8"/>
    <w:rsid w:val="00601B33"/>
    <w:rsid w:val="00601CC7"/>
    <w:rsid w:val="00601D0F"/>
    <w:rsid w:val="00601FCF"/>
    <w:rsid w:val="00601FDB"/>
    <w:rsid w:val="006020B3"/>
    <w:rsid w:val="006026C8"/>
    <w:rsid w:val="00602FEF"/>
    <w:rsid w:val="00603265"/>
    <w:rsid w:val="00603700"/>
    <w:rsid w:val="00603773"/>
    <w:rsid w:val="00603E41"/>
    <w:rsid w:val="00604955"/>
    <w:rsid w:val="00604BE3"/>
    <w:rsid w:val="00604D98"/>
    <w:rsid w:val="00605816"/>
    <w:rsid w:val="00605952"/>
    <w:rsid w:val="006059C7"/>
    <w:rsid w:val="00605B14"/>
    <w:rsid w:val="00605D18"/>
    <w:rsid w:val="00606116"/>
    <w:rsid w:val="0060633F"/>
    <w:rsid w:val="00606792"/>
    <w:rsid w:val="00606B91"/>
    <w:rsid w:val="00606C27"/>
    <w:rsid w:val="00606C5E"/>
    <w:rsid w:val="00606C65"/>
    <w:rsid w:val="00606EBE"/>
    <w:rsid w:val="00607D58"/>
    <w:rsid w:val="00607E93"/>
    <w:rsid w:val="0061079F"/>
    <w:rsid w:val="00610D51"/>
    <w:rsid w:val="006111F9"/>
    <w:rsid w:val="00611BB8"/>
    <w:rsid w:val="00611FBF"/>
    <w:rsid w:val="00612144"/>
    <w:rsid w:val="00612957"/>
    <w:rsid w:val="00612AB0"/>
    <w:rsid w:val="006133D3"/>
    <w:rsid w:val="00613B05"/>
    <w:rsid w:val="00613C2D"/>
    <w:rsid w:val="00613FA5"/>
    <w:rsid w:val="006147C4"/>
    <w:rsid w:val="00614B89"/>
    <w:rsid w:val="00614C1A"/>
    <w:rsid w:val="0061527A"/>
    <w:rsid w:val="006152AF"/>
    <w:rsid w:val="006152E4"/>
    <w:rsid w:val="00615636"/>
    <w:rsid w:val="00615845"/>
    <w:rsid w:val="00616647"/>
    <w:rsid w:val="006169FB"/>
    <w:rsid w:val="00617766"/>
    <w:rsid w:val="0061795C"/>
    <w:rsid w:val="00617A15"/>
    <w:rsid w:val="00617A51"/>
    <w:rsid w:val="00617A7C"/>
    <w:rsid w:val="00617BCF"/>
    <w:rsid w:val="00620CC0"/>
    <w:rsid w:val="00620D2B"/>
    <w:rsid w:val="00620D41"/>
    <w:rsid w:val="00620E2A"/>
    <w:rsid w:val="00620EC1"/>
    <w:rsid w:val="006211D4"/>
    <w:rsid w:val="006213C9"/>
    <w:rsid w:val="006216A6"/>
    <w:rsid w:val="00621A37"/>
    <w:rsid w:val="00621F9B"/>
    <w:rsid w:val="00622153"/>
    <w:rsid w:val="00622A42"/>
    <w:rsid w:val="00622BE7"/>
    <w:rsid w:val="00623034"/>
    <w:rsid w:val="006248F4"/>
    <w:rsid w:val="00624B1C"/>
    <w:rsid w:val="00625365"/>
    <w:rsid w:val="00625ABB"/>
    <w:rsid w:val="00625DB3"/>
    <w:rsid w:val="00625EA3"/>
    <w:rsid w:val="006267B6"/>
    <w:rsid w:val="00626932"/>
    <w:rsid w:val="00626BBF"/>
    <w:rsid w:val="00626C03"/>
    <w:rsid w:val="00627380"/>
    <w:rsid w:val="0062740F"/>
    <w:rsid w:val="00627AEA"/>
    <w:rsid w:val="00627CE5"/>
    <w:rsid w:val="00628C12"/>
    <w:rsid w:val="00630319"/>
    <w:rsid w:val="006305A0"/>
    <w:rsid w:val="00630FDC"/>
    <w:rsid w:val="0063122D"/>
    <w:rsid w:val="00631412"/>
    <w:rsid w:val="00631FA1"/>
    <w:rsid w:val="00631FDB"/>
    <w:rsid w:val="00632215"/>
    <w:rsid w:val="00632891"/>
    <w:rsid w:val="00632BDB"/>
    <w:rsid w:val="00632E22"/>
    <w:rsid w:val="00633334"/>
    <w:rsid w:val="00633D00"/>
    <w:rsid w:val="00633E41"/>
    <w:rsid w:val="006347AF"/>
    <w:rsid w:val="006356B8"/>
    <w:rsid w:val="0063666D"/>
    <w:rsid w:val="00636708"/>
    <w:rsid w:val="0063680B"/>
    <w:rsid w:val="00636B6D"/>
    <w:rsid w:val="00636CCB"/>
    <w:rsid w:val="00636EEA"/>
    <w:rsid w:val="00637710"/>
    <w:rsid w:val="00637968"/>
    <w:rsid w:val="00641030"/>
    <w:rsid w:val="00641113"/>
    <w:rsid w:val="00641141"/>
    <w:rsid w:val="006414B0"/>
    <w:rsid w:val="0064185D"/>
    <w:rsid w:val="006418EA"/>
    <w:rsid w:val="00642096"/>
    <w:rsid w:val="006420EE"/>
    <w:rsid w:val="0064273E"/>
    <w:rsid w:val="006427A8"/>
    <w:rsid w:val="0064291A"/>
    <w:rsid w:val="00642D3F"/>
    <w:rsid w:val="00643998"/>
    <w:rsid w:val="006439B5"/>
    <w:rsid w:val="00643A13"/>
    <w:rsid w:val="00643CC4"/>
    <w:rsid w:val="00643D5C"/>
    <w:rsid w:val="00644281"/>
    <w:rsid w:val="0064434E"/>
    <w:rsid w:val="00644C93"/>
    <w:rsid w:val="00644CE7"/>
    <w:rsid w:val="006453C7"/>
    <w:rsid w:val="00645C6A"/>
    <w:rsid w:val="00645D66"/>
    <w:rsid w:val="00646314"/>
    <w:rsid w:val="00646383"/>
    <w:rsid w:val="006463AD"/>
    <w:rsid w:val="00646742"/>
    <w:rsid w:val="00646B60"/>
    <w:rsid w:val="00646D40"/>
    <w:rsid w:val="0064704A"/>
    <w:rsid w:val="006475C2"/>
    <w:rsid w:val="006477AA"/>
    <w:rsid w:val="0064780D"/>
    <w:rsid w:val="0064794E"/>
    <w:rsid w:val="00647DF1"/>
    <w:rsid w:val="00650767"/>
    <w:rsid w:val="00650E4A"/>
    <w:rsid w:val="006511F7"/>
    <w:rsid w:val="0065182B"/>
    <w:rsid w:val="00651A7C"/>
    <w:rsid w:val="00651CE0"/>
    <w:rsid w:val="00651D97"/>
    <w:rsid w:val="00651F20"/>
    <w:rsid w:val="00652D21"/>
    <w:rsid w:val="00652D4E"/>
    <w:rsid w:val="00652F5F"/>
    <w:rsid w:val="006539AF"/>
    <w:rsid w:val="00653B8A"/>
    <w:rsid w:val="0065465F"/>
    <w:rsid w:val="006556F0"/>
    <w:rsid w:val="006558AE"/>
    <w:rsid w:val="00655E17"/>
    <w:rsid w:val="00656012"/>
    <w:rsid w:val="00656C12"/>
    <w:rsid w:val="006574DD"/>
    <w:rsid w:val="0065778E"/>
    <w:rsid w:val="006578EF"/>
    <w:rsid w:val="00657ADA"/>
    <w:rsid w:val="00657B70"/>
    <w:rsid w:val="00657C40"/>
    <w:rsid w:val="00660290"/>
    <w:rsid w:val="00660BE9"/>
    <w:rsid w:val="00660E0A"/>
    <w:rsid w:val="00660FF5"/>
    <w:rsid w:val="0066109D"/>
    <w:rsid w:val="00661A24"/>
    <w:rsid w:val="00661B03"/>
    <w:rsid w:val="00661B12"/>
    <w:rsid w:val="0066242C"/>
    <w:rsid w:val="006624EA"/>
    <w:rsid w:val="00662A6B"/>
    <w:rsid w:val="00662DAB"/>
    <w:rsid w:val="00662FB7"/>
    <w:rsid w:val="00663C1D"/>
    <w:rsid w:val="00664056"/>
    <w:rsid w:val="00664057"/>
    <w:rsid w:val="0066487B"/>
    <w:rsid w:val="00664E7E"/>
    <w:rsid w:val="00665206"/>
    <w:rsid w:val="00665340"/>
    <w:rsid w:val="006659D7"/>
    <w:rsid w:val="006661C2"/>
    <w:rsid w:val="0066633A"/>
    <w:rsid w:val="0066634F"/>
    <w:rsid w:val="006667DD"/>
    <w:rsid w:val="00666A91"/>
    <w:rsid w:val="0066770C"/>
    <w:rsid w:val="00667D2A"/>
    <w:rsid w:val="0067001B"/>
    <w:rsid w:val="006700F2"/>
    <w:rsid w:val="006704CD"/>
    <w:rsid w:val="006706AE"/>
    <w:rsid w:val="006707AB"/>
    <w:rsid w:val="0067097B"/>
    <w:rsid w:val="00670A4F"/>
    <w:rsid w:val="00670DC2"/>
    <w:rsid w:val="00671681"/>
    <w:rsid w:val="00671916"/>
    <w:rsid w:val="00671D6E"/>
    <w:rsid w:val="00671EBE"/>
    <w:rsid w:val="00672383"/>
    <w:rsid w:val="006724EE"/>
    <w:rsid w:val="00672A60"/>
    <w:rsid w:val="00672D48"/>
    <w:rsid w:val="00672DAB"/>
    <w:rsid w:val="006730B1"/>
    <w:rsid w:val="00673495"/>
    <w:rsid w:val="006734D1"/>
    <w:rsid w:val="006737B2"/>
    <w:rsid w:val="00673927"/>
    <w:rsid w:val="00673A43"/>
    <w:rsid w:val="00674016"/>
    <w:rsid w:val="00674374"/>
    <w:rsid w:val="00674891"/>
    <w:rsid w:val="00674981"/>
    <w:rsid w:val="006749B0"/>
    <w:rsid w:val="00674AEF"/>
    <w:rsid w:val="00674AF3"/>
    <w:rsid w:val="006751FA"/>
    <w:rsid w:val="00675279"/>
    <w:rsid w:val="0067567D"/>
    <w:rsid w:val="006761FC"/>
    <w:rsid w:val="00676479"/>
    <w:rsid w:val="006767CB"/>
    <w:rsid w:val="0067687A"/>
    <w:rsid w:val="00676E15"/>
    <w:rsid w:val="0067762E"/>
    <w:rsid w:val="00677835"/>
    <w:rsid w:val="006778B3"/>
    <w:rsid w:val="006778E8"/>
    <w:rsid w:val="0067797A"/>
    <w:rsid w:val="00680388"/>
    <w:rsid w:val="00680A7D"/>
    <w:rsid w:val="00680C91"/>
    <w:rsid w:val="006814FD"/>
    <w:rsid w:val="006816EF"/>
    <w:rsid w:val="00681866"/>
    <w:rsid w:val="0068193E"/>
    <w:rsid w:val="00681DA9"/>
    <w:rsid w:val="0068201A"/>
    <w:rsid w:val="00682303"/>
    <w:rsid w:val="0068246E"/>
    <w:rsid w:val="006828D4"/>
    <w:rsid w:val="0068290C"/>
    <w:rsid w:val="00682A88"/>
    <w:rsid w:val="00682AB2"/>
    <w:rsid w:val="00683086"/>
    <w:rsid w:val="0068331E"/>
    <w:rsid w:val="00683B03"/>
    <w:rsid w:val="00683C15"/>
    <w:rsid w:val="00683CBB"/>
    <w:rsid w:val="0068411C"/>
    <w:rsid w:val="0068425C"/>
    <w:rsid w:val="006847B7"/>
    <w:rsid w:val="00684A77"/>
    <w:rsid w:val="00685654"/>
    <w:rsid w:val="00685BF1"/>
    <w:rsid w:val="00685F66"/>
    <w:rsid w:val="006860A8"/>
    <w:rsid w:val="0068629A"/>
    <w:rsid w:val="00686737"/>
    <w:rsid w:val="00686F34"/>
    <w:rsid w:val="00686F47"/>
    <w:rsid w:val="00687027"/>
    <w:rsid w:val="006873CF"/>
    <w:rsid w:val="0068751B"/>
    <w:rsid w:val="0068776D"/>
    <w:rsid w:val="00687C25"/>
    <w:rsid w:val="00687C27"/>
    <w:rsid w:val="00690852"/>
    <w:rsid w:val="00690D4C"/>
    <w:rsid w:val="00690E36"/>
    <w:rsid w:val="006910B4"/>
    <w:rsid w:val="0069118B"/>
    <w:rsid w:val="006912D1"/>
    <w:rsid w:val="0069170C"/>
    <w:rsid w:val="0069199C"/>
    <w:rsid w:val="00691C65"/>
    <w:rsid w:val="00691ED9"/>
    <w:rsid w:val="00691F87"/>
    <w:rsid w:val="00692495"/>
    <w:rsid w:val="00692616"/>
    <w:rsid w:val="0069280E"/>
    <w:rsid w:val="0069287A"/>
    <w:rsid w:val="00693601"/>
    <w:rsid w:val="00693A4F"/>
    <w:rsid w:val="00693D78"/>
    <w:rsid w:val="00694A5E"/>
    <w:rsid w:val="00694C9B"/>
    <w:rsid w:val="00694CFD"/>
    <w:rsid w:val="0069518C"/>
    <w:rsid w:val="00695737"/>
    <w:rsid w:val="0069598E"/>
    <w:rsid w:val="006959AF"/>
    <w:rsid w:val="00695AB6"/>
    <w:rsid w:val="00695C0F"/>
    <w:rsid w:val="0069619C"/>
    <w:rsid w:val="0069629C"/>
    <w:rsid w:val="00696410"/>
    <w:rsid w:val="006964C5"/>
    <w:rsid w:val="00696C87"/>
    <w:rsid w:val="00696F16"/>
    <w:rsid w:val="0069720C"/>
    <w:rsid w:val="00697B45"/>
    <w:rsid w:val="00697D42"/>
    <w:rsid w:val="006A0021"/>
    <w:rsid w:val="006A0479"/>
    <w:rsid w:val="006A04AE"/>
    <w:rsid w:val="006A06D2"/>
    <w:rsid w:val="006A079C"/>
    <w:rsid w:val="006A0886"/>
    <w:rsid w:val="006A0CFD"/>
    <w:rsid w:val="006A0E2C"/>
    <w:rsid w:val="006A20DC"/>
    <w:rsid w:val="006A274D"/>
    <w:rsid w:val="006A3884"/>
    <w:rsid w:val="006A3C27"/>
    <w:rsid w:val="006A3D46"/>
    <w:rsid w:val="006A3F12"/>
    <w:rsid w:val="006A42D1"/>
    <w:rsid w:val="006A44E1"/>
    <w:rsid w:val="006A4507"/>
    <w:rsid w:val="006A4572"/>
    <w:rsid w:val="006A4B2F"/>
    <w:rsid w:val="006A4D2F"/>
    <w:rsid w:val="006A4D7B"/>
    <w:rsid w:val="006A4E4D"/>
    <w:rsid w:val="006A4F2A"/>
    <w:rsid w:val="006A4FDA"/>
    <w:rsid w:val="006A505F"/>
    <w:rsid w:val="006A579A"/>
    <w:rsid w:val="006A5D87"/>
    <w:rsid w:val="006A62DD"/>
    <w:rsid w:val="006A6678"/>
    <w:rsid w:val="006A6771"/>
    <w:rsid w:val="006A67D1"/>
    <w:rsid w:val="006A6CAA"/>
    <w:rsid w:val="006A7481"/>
    <w:rsid w:val="006A797E"/>
    <w:rsid w:val="006A7CF2"/>
    <w:rsid w:val="006B0660"/>
    <w:rsid w:val="006B066C"/>
    <w:rsid w:val="006B0798"/>
    <w:rsid w:val="006B0D5F"/>
    <w:rsid w:val="006B10B9"/>
    <w:rsid w:val="006B1398"/>
    <w:rsid w:val="006B173D"/>
    <w:rsid w:val="006B17CC"/>
    <w:rsid w:val="006B185C"/>
    <w:rsid w:val="006B1955"/>
    <w:rsid w:val="006B1A14"/>
    <w:rsid w:val="006B1C5B"/>
    <w:rsid w:val="006B231D"/>
    <w:rsid w:val="006B253D"/>
    <w:rsid w:val="006B2CBD"/>
    <w:rsid w:val="006B3252"/>
    <w:rsid w:val="006B3488"/>
    <w:rsid w:val="006B3FA2"/>
    <w:rsid w:val="006B41D1"/>
    <w:rsid w:val="006B428C"/>
    <w:rsid w:val="006B4433"/>
    <w:rsid w:val="006B465D"/>
    <w:rsid w:val="006B4B77"/>
    <w:rsid w:val="006B4C18"/>
    <w:rsid w:val="006B4C65"/>
    <w:rsid w:val="006B4CE7"/>
    <w:rsid w:val="006B4D11"/>
    <w:rsid w:val="006B4E8A"/>
    <w:rsid w:val="006B518C"/>
    <w:rsid w:val="006B5A40"/>
    <w:rsid w:val="006B5BA1"/>
    <w:rsid w:val="006B5CE7"/>
    <w:rsid w:val="006B6B16"/>
    <w:rsid w:val="006B6BC4"/>
    <w:rsid w:val="006B7468"/>
    <w:rsid w:val="006B7FF8"/>
    <w:rsid w:val="006C0479"/>
    <w:rsid w:val="006C0998"/>
    <w:rsid w:val="006C0CC9"/>
    <w:rsid w:val="006C0CCA"/>
    <w:rsid w:val="006C0DA0"/>
    <w:rsid w:val="006C1735"/>
    <w:rsid w:val="006C1B8B"/>
    <w:rsid w:val="006C203B"/>
    <w:rsid w:val="006C21BC"/>
    <w:rsid w:val="006C2344"/>
    <w:rsid w:val="006C2690"/>
    <w:rsid w:val="006C2AFA"/>
    <w:rsid w:val="006C2D3A"/>
    <w:rsid w:val="006C2F67"/>
    <w:rsid w:val="006C30E2"/>
    <w:rsid w:val="006C3129"/>
    <w:rsid w:val="006C3AB0"/>
    <w:rsid w:val="006C3D18"/>
    <w:rsid w:val="006C3DF9"/>
    <w:rsid w:val="006C3EEC"/>
    <w:rsid w:val="006C401D"/>
    <w:rsid w:val="006C4110"/>
    <w:rsid w:val="006C43CA"/>
    <w:rsid w:val="006C4F03"/>
    <w:rsid w:val="006C511D"/>
    <w:rsid w:val="006C5333"/>
    <w:rsid w:val="006C599A"/>
    <w:rsid w:val="006C59F4"/>
    <w:rsid w:val="006C62A8"/>
    <w:rsid w:val="006C66C0"/>
    <w:rsid w:val="006C6703"/>
    <w:rsid w:val="006C6D84"/>
    <w:rsid w:val="006C7411"/>
    <w:rsid w:val="006C7847"/>
    <w:rsid w:val="006D00B0"/>
    <w:rsid w:val="006D0BD4"/>
    <w:rsid w:val="006D0F7F"/>
    <w:rsid w:val="006D11EF"/>
    <w:rsid w:val="006D1562"/>
    <w:rsid w:val="006D1C4F"/>
    <w:rsid w:val="006D1CF3"/>
    <w:rsid w:val="006D1E9C"/>
    <w:rsid w:val="006D1EFD"/>
    <w:rsid w:val="006D2194"/>
    <w:rsid w:val="006D28C4"/>
    <w:rsid w:val="006D2968"/>
    <w:rsid w:val="006D3064"/>
    <w:rsid w:val="006D30D3"/>
    <w:rsid w:val="006D34B1"/>
    <w:rsid w:val="006D3DD5"/>
    <w:rsid w:val="006D3F06"/>
    <w:rsid w:val="006D4088"/>
    <w:rsid w:val="006D45CC"/>
    <w:rsid w:val="006D48BF"/>
    <w:rsid w:val="006D4BBF"/>
    <w:rsid w:val="006D4C19"/>
    <w:rsid w:val="006D5068"/>
    <w:rsid w:val="006D528C"/>
    <w:rsid w:val="006D531F"/>
    <w:rsid w:val="006D53A2"/>
    <w:rsid w:val="006D55BF"/>
    <w:rsid w:val="006D57FB"/>
    <w:rsid w:val="006D5915"/>
    <w:rsid w:val="006D5B86"/>
    <w:rsid w:val="006D5C9B"/>
    <w:rsid w:val="006D659C"/>
    <w:rsid w:val="006D693F"/>
    <w:rsid w:val="006D708C"/>
    <w:rsid w:val="006D748D"/>
    <w:rsid w:val="006D7B69"/>
    <w:rsid w:val="006D7E29"/>
    <w:rsid w:val="006E0586"/>
    <w:rsid w:val="006E071B"/>
    <w:rsid w:val="006E0DBE"/>
    <w:rsid w:val="006E0E05"/>
    <w:rsid w:val="006E1105"/>
    <w:rsid w:val="006E122E"/>
    <w:rsid w:val="006E1596"/>
    <w:rsid w:val="006E1C13"/>
    <w:rsid w:val="006E2230"/>
    <w:rsid w:val="006E25BF"/>
    <w:rsid w:val="006E2BD5"/>
    <w:rsid w:val="006E2C0E"/>
    <w:rsid w:val="006E2E63"/>
    <w:rsid w:val="006E3014"/>
    <w:rsid w:val="006E33DA"/>
    <w:rsid w:val="006E3486"/>
    <w:rsid w:val="006E3502"/>
    <w:rsid w:val="006E352F"/>
    <w:rsid w:val="006E3730"/>
    <w:rsid w:val="006E3F54"/>
    <w:rsid w:val="006E40CF"/>
    <w:rsid w:val="006E43F9"/>
    <w:rsid w:val="006E54D3"/>
    <w:rsid w:val="006E58CB"/>
    <w:rsid w:val="006E5961"/>
    <w:rsid w:val="006E5CD4"/>
    <w:rsid w:val="006E5E01"/>
    <w:rsid w:val="006E6267"/>
    <w:rsid w:val="006E6970"/>
    <w:rsid w:val="006E699D"/>
    <w:rsid w:val="006E69C9"/>
    <w:rsid w:val="006E6CC3"/>
    <w:rsid w:val="006E72BF"/>
    <w:rsid w:val="006E75BF"/>
    <w:rsid w:val="006E7AFD"/>
    <w:rsid w:val="006E7CCF"/>
    <w:rsid w:val="006F01D7"/>
    <w:rsid w:val="006F023A"/>
    <w:rsid w:val="006F0765"/>
    <w:rsid w:val="006F0BA4"/>
    <w:rsid w:val="006F0C76"/>
    <w:rsid w:val="006F0E51"/>
    <w:rsid w:val="006F14BD"/>
    <w:rsid w:val="006F14F9"/>
    <w:rsid w:val="006F1A76"/>
    <w:rsid w:val="006F1BBC"/>
    <w:rsid w:val="006F20D4"/>
    <w:rsid w:val="006F21B4"/>
    <w:rsid w:val="006F247C"/>
    <w:rsid w:val="006F2AA0"/>
    <w:rsid w:val="006F2CE1"/>
    <w:rsid w:val="006F2F37"/>
    <w:rsid w:val="006F3AEA"/>
    <w:rsid w:val="006F3CD7"/>
    <w:rsid w:val="006F3CE5"/>
    <w:rsid w:val="006F45F4"/>
    <w:rsid w:val="006F463A"/>
    <w:rsid w:val="006F4B78"/>
    <w:rsid w:val="006F67A8"/>
    <w:rsid w:val="006F6BC7"/>
    <w:rsid w:val="006F6EC8"/>
    <w:rsid w:val="006F72DA"/>
    <w:rsid w:val="006F7561"/>
    <w:rsid w:val="006F77E2"/>
    <w:rsid w:val="006F7A52"/>
    <w:rsid w:val="006F7C21"/>
    <w:rsid w:val="006F7C42"/>
    <w:rsid w:val="00700176"/>
    <w:rsid w:val="007003BC"/>
    <w:rsid w:val="0070094A"/>
    <w:rsid w:val="00700A44"/>
    <w:rsid w:val="00700DA1"/>
    <w:rsid w:val="0070116D"/>
    <w:rsid w:val="0070124E"/>
    <w:rsid w:val="0070181D"/>
    <w:rsid w:val="007018A6"/>
    <w:rsid w:val="007018BE"/>
    <w:rsid w:val="00701ADA"/>
    <w:rsid w:val="00701B99"/>
    <w:rsid w:val="00701F7D"/>
    <w:rsid w:val="007024AD"/>
    <w:rsid w:val="00702885"/>
    <w:rsid w:val="007029B7"/>
    <w:rsid w:val="00702E7F"/>
    <w:rsid w:val="0070304F"/>
    <w:rsid w:val="007034BA"/>
    <w:rsid w:val="00703C8D"/>
    <w:rsid w:val="0070413F"/>
    <w:rsid w:val="007046E9"/>
    <w:rsid w:val="00704B1E"/>
    <w:rsid w:val="00704D28"/>
    <w:rsid w:val="00705A6B"/>
    <w:rsid w:val="00705EDE"/>
    <w:rsid w:val="00705F2C"/>
    <w:rsid w:val="00706787"/>
    <w:rsid w:val="00706A11"/>
    <w:rsid w:val="00706DD8"/>
    <w:rsid w:val="00706DF1"/>
    <w:rsid w:val="00706F3E"/>
    <w:rsid w:val="0070709A"/>
    <w:rsid w:val="00707A02"/>
    <w:rsid w:val="00707DCC"/>
    <w:rsid w:val="00710139"/>
    <w:rsid w:val="007102C7"/>
    <w:rsid w:val="00710331"/>
    <w:rsid w:val="0071088C"/>
    <w:rsid w:val="007109F4"/>
    <w:rsid w:val="00710A4C"/>
    <w:rsid w:val="00710BB9"/>
    <w:rsid w:val="00710DD6"/>
    <w:rsid w:val="00710FD5"/>
    <w:rsid w:val="0071100F"/>
    <w:rsid w:val="0071111A"/>
    <w:rsid w:val="00711356"/>
    <w:rsid w:val="00711658"/>
    <w:rsid w:val="0071231B"/>
    <w:rsid w:val="007123B2"/>
    <w:rsid w:val="0071244A"/>
    <w:rsid w:val="007125BB"/>
    <w:rsid w:val="00712CE9"/>
    <w:rsid w:val="007135EC"/>
    <w:rsid w:val="00713B5F"/>
    <w:rsid w:val="00714212"/>
    <w:rsid w:val="007143C8"/>
    <w:rsid w:val="00714B79"/>
    <w:rsid w:val="007154A9"/>
    <w:rsid w:val="00715CE6"/>
    <w:rsid w:val="00715ED8"/>
    <w:rsid w:val="007166F6"/>
    <w:rsid w:val="00716769"/>
    <w:rsid w:val="00716916"/>
    <w:rsid w:val="00716971"/>
    <w:rsid w:val="00716C71"/>
    <w:rsid w:val="00716F55"/>
    <w:rsid w:val="00717237"/>
    <w:rsid w:val="007172DF"/>
    <w:rsid w:val="00717BE0"/>
    <w:rsid w:val="007202E4"/>
    <w:rsid w:val="00720463"/>
    <w:rsid w:val="007205B1"/>
    <w:rsid w:val="00720821"/>
    <w:rsid w:val="00720E9B"/>
    <w:rsid w:val="00721FE3"/>
    <w:rsid w:val="007223F2"/>
    <w:rsid w:val="0072267D"/>
    <w:rsid w:val="0072270D"/>
    <w:rsid w:val="00722925"/>
    <w:rsid w:val="007229BF"/>
    <w:rsid w:val="00722C1F"/>
    <w:rsid w:val="00723613"/>
    <w:rsid w:val="00723F86"/>
    <w:rsid w:val="007243F4"/>
    <w:rsid w:val="00724C01"/>
    <w:rsid w:val="00724C91"/>
    <w:rsid w:val="00724D57"/>
    <w:rsid w:val="00724EC8"/>
    <w:rsid w:val="00724FC1"/>
    <w:rsid w:val="007251A3"/>
    <w:rsid w:val="007251A7"/>
    <w:rsid w:val="0072582B"/>
    <w:rsid w:val="00725B55"/>
    <w:rsid w:val="00725D13"/>
    <w:rsid w:val="00725D50"/>
    <w:rsid w:val="00725FA6"/>
    <w:rsid w:val="007267FA"/>
    <w:rsid w:val="0072684C"/>
    <w:rsid w:val="007268F0"/>
    <w:rsid w:val="00726A27"/>
    <w:rsid w:val="00726A3F"/>
    <w:rsid w:val="00727469"/>
    <w:rsid w:val="00727604"/>
    <w:rsid w:val="007279F9"/>
    <w:rsid w:val="00727D17"/>
    <w:rsid w:val="00730496"/>
    <w:rsid w:val="00730542"/>
    <w:rsid w:val="007306D4"/>
    <w:rsid w:val="007309C7"/>
    <w:rsid w:val="00730C9C"/>
    <w:rsid w:val="00730DFB"/>
    <w:rsid w:val="007312C2"/>
    <w:rsid w:val="00732465"/>
    <w:rsid w:val="00732851"/>
    <w:rsid w:val="00732ADB"/>
    <w:rsid w:val="00732C95"/>
    <w:rsid w:val="007334D7"/>
    <w:rsid w:val="00733BD0"/>
    <w:rsid w:val="007342B9"/>
    <w:rsid w:val="007343D0"/>
    <w:rsid w:val="007357EE"/>
    <w:rsid w:val="00735987"/>
    <w:rsid w:val="00735E51"/>
    <w:rsid w:val="00736384"/>
    <w:rsid w:val="00736419"/>
    <w:rsid w:val="0073645B"/>
    <w:rsid w:val="00736E42"/>
    <w:rsid w:val="00736F23"/>
    <w:rsid w:val="00736FD4"/>
    <w:rsid w:val="007370A8"/>
    <w:rsid w:val="00737231"/>
    <w:rsid w:val="007372DF"/>
    <w:rsid w:val="007373F0"/>
    <w:rsid w:val="0073752F"/>
    <w:rsid w:val="00737E0D"/>
    <w:rsid w:val="00737E39"/>
    <w:rsid w:val="007406DB"/>
    <w:rsid w:val="00740EB9"/>
    <w:rsid w:val="0074107C"/>
    <w:rsid w:val="00741A47"/>
    <w:rsid w:val="0074240B"/>
    <w:rsid w:val="007433C1"/>
    <w:rsid w:val="007438C3"/>
    <w:rsid w:val="00743944"/>
    <w:rsid w:val="00743B70"/>
    <w:rsid w:val="00744214"/>
    <w:rsid w:val="00744665"/>
    <w:rsid w:val="00745198"/>
    <w:rsid w:val="0074544F"/>
    <w:rsid w:val="00745474"/>
    <w:rsid w:val="007457A1"/>
    <w:rsid w:val="00745C80"/>
    <w:rsid w:val="007463B8"/>
    <w:rsid w:val="00746A99"/>
    <w:rsid w:val="00746C65"/>
    <w:rsid w:val="00746F21"/>
    <w:rsid w:val="00746FB2"/>
    <w:rsid w:val="007477E7"/>
    <w:rsid w:val="00747A10"/>
    <w:rsid w:val="00747E34"/>
    <w:rsid w:val="007505C5"/>
    <w:rsid w:val="007507AD"/>
    <w:rsid w:val="007509CA"/>
    <w:rsid w:val="00751F8A"/>
    <w:rsid w:val="007524BE"/>
    <w:rsid w:val="007526E1"/>
    <w:rsid w:val="00752844"/>
    <w:rsid w:val="00752950"/>
    <w:rsid w:val="00752D13"/>
    <w:rsid w:val="00752EC0"/>
    <w:rsid w:val="00753F27"/>
    <w:rsid w:val="00753FA2"/>
    <w:rsid w:val="007543F3"/>
    <w:rsid w:val="0075463E"/>
    <w:rsid w:val="007549F8"/>
    <w:rsid w:val="00754DF6"/>
    <w:rsid w:val="00754E70"/>
    <w:rsid w:val="0075516C"/>
    <w:rsid w:val="00755A3C"/>
    <w:rsid w:val="00755AEE"/>
    <w:rsid w:val="00756174"/>
    <w:rsid w:val="00756AB1"/>
    <w:rsid w:val="00756DF8"/>
    <w:rsid w:val="007570D8"/>
    <w:rsid w:val="0075761F"/>
    <w:rsid w:val="007578FF"/>
    <w:rsid w:val="00757B33"/>
    <w:rsid w:val="00760149"/>
    <w:rsid w:val="00760D91"/>
    <w:rsid w:val="00760EB7"/>
    <w:rsid w:val="00761250"/>
    <w:rsid w:val="00761459"/>
    <w:rsid w:val="00761CBA"/>
    <w:rsid w:val="00761E82"/>
    <w:rsid w:val="00762903"/>
    <w:rsid w:val="00762B10"/>
    <w:rsid w:val="00762C15"/>
    <w:rsid w:val="00762E1A"/>
    <w:rsid w:val="007634C4"/>
    <w:rsid w:val="00763B5E"/>
    <w:rsid w:val="00763BD6"/>
    <w:rsid w:val="00763C54"/>
    <w:rsid w:val="00763DA3"/>
    <w:rsid w:val="00763EDC"/>
    <w:rsid w:val="00764165"/>
    <w:rsid w:val="00764771"/>
    <w:rsid w:val="00764D7C"/>
    <w:rsid w:val="007651C7"/>
    <w:rsid w:val="0076544A"/>
    <w:rsid w:val="00765CAF"/>
    <w:rsid w:val="00765FBF"/>
    <w:rsid w:val="0076657F"/>
    <w:rsid w:val="00766798"/>
    <w:rsid w:val="007669D9"/>
    <w:rsid w:val="00766D19"/>
    <w:rsid w:val="00766F43"/>
    <w:rsid w:val="00766F9C"/>
    <w:rsid w:val="007670CB"/>
    <w:rsid w:val="007672B3"/>
    <w:rsid w:val="007676C8"/>
    <w:rsid w:val="00767BA6"/>
    <w:rsid w:val="00767F81"/>
    <w:rsid w:val="00771111"/>
    <w:rsid w:val="007712B4"/>
    <w:rsid w:val="007712C9"/>
    <w:rsid w:val="007717EC"/>
    <w:rsid w:val="0077182B"/>
    <w:rsid w:val="007719E7"/>
    <w:rsid w:val="007726B0"/>
    <w:rsid w:val="00772D2D"/>
    <w:rsid w:val="007731E0"/>
    <w:rsid w:val="0077361C"/>
    <w:rsid w:val="007739BB"/>
    <w:rsid w:val="00773C51"/>
    <w:rsid w:val="00773DC8"/>
    <w:rsid w:val="0077400A"/>
    <w:rsid w:val="00774128"/>
    <w:rsid w:val="00774366"/>
    <w:rsid w:val="007743DD"/>
    <w:rsid w:val="007745FE"/>
    <w:rsid w:val="007747A7"/>
    <w:rsid w:val="00775036"/>
    <w:rsid w:val="00775261"/>
    <w:rsid w:val="00775479"/>
    <w:rsid w:val="00775A54"/>
    <w:rsid w:val="00775D8D"/>
    <w:rsid w:val="00775D9F"/>
    <w:rsid w:val="00775E5F"/>
    <w:rsid w:val="00775F2F"/>
    <w:rsid w:val="00775F97"/>
    <w:rsid w:val="00776549"/>
    <w:rsid w:val="00776827"/>
    <w:rsid w:val="007772F1"/>
    <w:rsid w:val="00777395"/>
    <w:rsid w:val="007774CA"/>
    <w:rsid w:val="00777A02"/>
    <w:rsid w:val="00777D70"/>
    <w:rsid w:val="00777FFA"/>
    <w:rsid w:val="007801C5"/>
    <w:rsid w:val="00780265"/>
    <w:rsid w:val="007802A4"/>
    <w:rsid w:val="0078097F"/>
    <w:rsid w:val="00780C94"/>
    <w:rsid w:val="00781289"/>
    <w:rsid w:val="007815F3"/>
    <w:rsid w:val="00781AF8"/>
    <w:rsid w:val="00781E4A"/>
    <w:rsid w:val="00781EA1"/>
    <w:rsid w:val="00781F2A"/>
    <w:rsid w:val="00781F67"/>
    <w:rsid w:val="00782365"/>
    <w:rsid w:val="00782566"/>
    <w:rsid w:val="00782B00"/>
    <w:rsid w:val="00782CF0"/>
    <w:rsid w:val="0078318D"/>
    <w:rsid w:val="00783325"/>
    <w:rsid w:val="00783AB9"/>
    <w:rsid w:val="00783CD2"/>
    <w:rsid w:val="00783F2E"/>
    <w:rsid w:val="00784511"/>
    <w:rsid w:val="00784960"/>
    <w:rsid w:val="00784E9B"/>
    <w:rsid w:val="00784FD8"/>
    <w:rsid w:val="00785548"/>
    <w:rsid w:val="00785F38"/>
    <w:rsid w:val="0078615D"/>
    <w:rsid w:val="00786260"/>
    <w:rsid w:val="00786719"/>
    <w:rsid w:val="00786F7D"/>
    <w:rsid w:val="00787742"/>
    <w:rsid w:val="00787770"/>
    <w:rsid w:val="00787C37"/>
    <w:rsid w:val="0079016D"/>
    <w:rsid w:val="0079064A"/>
    <w:rsid w:val="007908F6"/>
    <w:rsid w:val="00790922"/>
    <w:rsid w:val="0079129F"/>
    <w:rsid w:val="00791B4C"/>
    <w:rsid w:val="00792709"/>
    <w:rsid w:val="0079295F"/>
    <w:rsid w:val="00793660"/>
    <w:rsid w:val="00793A1E"/>
    <w:rsid w:val="00793BC3"/>
    <w:rsid w:val="00793CED"/>
    <w:rsid w:val="007941E0"/>
    <w:rsid w:val="007942F7"/>
    <w:rsid w:val="0079462D"/>
    <w:rsid w:val="00794C56"/>
    <w:rsid w:val="0079520A"/>
    <w:rsid w:val="007954BB"/>
    <w:rsid w:val="00795C09"/>
    <w:rsid w:val="007964C8"/>
    <w:rsid w:val="0079655C"/>
    <w:rsid w:val="00796C45"/>
    <w:rsid w:val="00796EAF"/>
    <w:rsid w:val="00796F13"/>
    <w:rsid w:val="00796F14"/>
    <w:rsid w:val="0079729B"/>
    <w:rsid w:val="007973A6"/>
    <w:rsid w:val="007973EC"/>
    <w:rsid w:val="007978FD"/>
    <w:rsid w:val="00797CCD"/>
    <w:rsid w:val="007A059B"/>
    <w:rsid w:val="007A0787"/>
    <w:rsid w:val="007A0C57"/>
    <w:rsid w:val="007A10B6"/>
    <w:rsid w:val="007A1316"/>
    <w:rsid w:val="007A1405"/>
    <w:rsid w:val="007A1969"/>
    <w:rsid w:val="007A1B50"/>
    <w:rsid w:val="007A1CE7"/>
    <w:rsid w:val="007A233D"/>
    <w:rsid w:val="007A289B"/>
    <w:rsid w:val="007A3004"/>
    <w:rsid w:val="007A3E74"/>
    <w:rsid w:val="007A3F8C"/>
    <w:rsid w:val="007A3FD4"/>
    <w:rsid w:val="007A45B8"/>
    <w:rsid w:val="007A4910"/>
    <w:rsid w:val="007A4CC9"/>
    <w:rsid w:val="007A557D"/>
    <w:rsid w:val="007A5A48"/>
    <w:rsid w:val="007A6111"/>
    <w:rsid w:val="007A64EE"/>
    <w:rsid w:val="007A7093"/>
    <w:rsid w:val="007A7258"/>
    <w:rsid w:val="007A75AB"/>
    <w:rsid w:val="007A77AE"/>
    <w:rsid w:val="007A7BA6"/>
    <w:rsid w:val="007A7D07"/>
    <w:rsid w:val="007B020C"/>
    <w:rsid w:val="007B036E"/>
    <w:rsid w:val="007B06E6"/>
    <w:rsid w:val="007B0EB9"/>
    <w:rsid w:val="007B101C"/>
    <w:rsid w:val="007B1444"/>
    <w:rsid w:val="007B1848"/>
    <w:rsid w:val="007B1E9F"/>
    <w:rsid w:val="007B2E62"/>
    <w:rsid w:val="007B35B6"/>
    <w:rsid w:val="007B3715"/>
    <w:rsid w:val="007B3C3D"/>
    <w:rsid w:val="007B4590"/>
    <w:rsid w:val="007B4595"/>
    <w:rsid w:val="007B46E3"/>
    <w:rsid w:val="007B4AF8"/>
    <w:rsid w:val="007B4C6E"/>
    <w:rsid w:val="007B4F57"/>
    <w:rsid w:val="007B4F95"/>
    <w:rsid w:val="007B523A"/>
    <w:rsid w:val="007B53B0"/>
    <w:rsid w:val="007B53B8"/>
    <w:rsid w:val="007B5415"/>
    <w:rsid w:val="007B58C9"/>
    <w:rsid w:val="007B5B15"/>
    <w:rsid w:val="007B64BE"/>
    <w:rsid w:val="007B64F1"/>
    <w:rsid w:val="007B6FB8"/>
    <w:rsid w:val="007B74B7"/>
    <w:rsid w:val="007B76D4"/>
    <w:rsid w:val="007C08E1"/>
    <w:rsid w:val="007C1A65"/>
    <w:rsid w:val="007C1B41"/>
    <w:rsid w:val="007C1CA2"/>
    <w:rsid w:val="007C1CE8"/>
    <w:rsid w:val="007C1CF2"/>
    <w:rsid w:val="007C2CDC"/>
    <w:rsid w:val="007C347E"/>
    <w:rsid w:val="007C34DD"/>
    <w:rsid w:val="007C3830"/>
    <w:rsid w:val="007C40B9"/>
    <w:rsid w:val="007C41C8"/>
    <w:rsid w:val="007C4A3E"/>
    <w:rsid w:val="007C504F"/>
    <w:rsid w:val="007C51CE"/>
    <w:rsid w:val="007C5237"/>
    <w:rsid w:val="007C5B7A"/>
    <w:rsid w:val="007C61E6"/>
    <w:rsid w:val="007C6F44"/>
    <w:rsid w:val="007C729E"/>
    <w:rsid w:val="007C74A3"/>
    <w:rsid w:val="007C7945"/>
    <w:rsid w:val="007C7B21"/>
    <w:rsid w:val="007C7DB4"/>
    <w:rsid w:val="007D0DBF"/>
    <w:rsid w:val="007D0FA7"/>
    <w:rsid w:val="007D1390"/>
    <w:rsid w:val="007D1C55"/>
    <w:rsid w:val="007D1EAE"/>
    <w:rsid w:val="007D289A"/>
    <w:rsid w:val="007D2EFC"/>
    <w:rsid w:val="007D30EE"/>
    <w:rsid w:val="007D3179"/>
    <w:rsid w:val="007D33B3"/>
    <w:rsid w:val="007D3830"/>
    <w:rsid w:val="007D39D3"/>
    <w:rsid w:val="007D3D54"/>
    <w:rsid w:val="007D3EF6"/>
    <w:rsid w:val="007D402E"/>
    <w:rsid w:val="007D417E"/>
    <w:rsid w:val="007D4769"/>
    <w:rsid w:val="007D4C08"/>
    <w:rsid w:val="007D55AB"/>
    <w:rsid w:val="007D5C34"/>
    <w:rsid w:val="007D5D22"/>
    <w:rsid w:val="007D5D26"/>
    <w:rsid w:val="007D5F62"/>
    <w:rsid w:val="007D608B"/>
    <w:rsid w:val="007D61FB"/>
    <w:rsid w:val="007D6938"/>
    <w:rsid w:val="007D6994"/>
    <w:rsid w:val="007D6CB5"/>
    <w:rsid w:val="007D6D00"/>
    <w:rsid w:val="007D6D4F"/>
    <w:rsid w:val="007D71C1"/>
    <w:rsid w:val="007E0C3B"/>
    <w:rsid w:val="007E0F79"/>
    <w:rsid w:val="007E131C"/>
    <w:rsid w:val="007E17A1"/>
    <w:rsid w:val="007E211C"/>
    <w:rsid w:val="007E2601"/>
    <w:rsid w:val="007E26F6"/>
    <w:rsid w:val="007E2795"/>
    <w:rsid w:val="007E2A2E"/>
    <w:rsid w:val="007E2B69"/>
    <w:rsid w:val="007E2D87"/>
    <w:rsid w:val="007E3095"/>
    <w:rsid w:val="007E332F"/>
    <w:rsid w:val="007E3400"/>
    <w:rsid w:val="007E3451"/>
    <w:rsid w:val="007E3CA9"/>
    <w:rsid w:val="007E433C"/>
    <w:rsid w:val="007E4404"/>
    <w:rsid w:val="007E4616"/>
    <w:rsid w:val="007E4645"/>
    <w:rsid w:val="007E4892"/>
    <w:rsid w:val="007E4958"/>
    <w:rsid w:val="007E5199"/>
    <w:rsid w:val="007E51C3"/>
    <w:rsid w:val="007E550B"/>
    <w:rsid w:val="007E550C"/>
    <w:rsid w:val="007E5829"/>
    <w:rsid w:val="007E5E3B"/>
    <w:rsid w:val="007E643F"/>
    <w:rsid w:val="007E648B"/>
    <w:rsid w:val="007E64AE"/>
    <w:rsid w:val="007E6723"/>
    <w:rsid w:val="007E687B"/>
    <w:rsid w:val="007E71D8"/>
    <w:rsid w:val="007E768E"/>
    <w:rsid w:val="007F0016"/>
    <w:rsid w:val="007F009B"/>
    <w:rsid w:val="007F00E5"/>
    <w:rsid w:val="007F02CC"/>
    <w:rsid w:val="007F04D8"/>
    <w:rsid w:val="007F066A"/>
    <w:rsid w:val="007F06E6"/>
    <w:rsid w:val="007F090D"/>
    <w:rsid w:val="007F0B6F"/>
    <w:rsid w:val="007F0EAB"/>
    <w:rsid w:val="007F10C6"/>
    <w:rsid w:val="007F1537"/>
    <w:rsid w:val="007F18B0"/>
    <w:rsid w:val="007F1EA8"/>
    <w:rsid w:val="007F2188"/>
    <w:rsid w:val="007F24BF"/>
    <w:rsid w:val="007F263F"/>
    <w:rsid w:val="007F27F0"/>
    <w:rsid w:val="007F3DAB"/>
    <w:rsid w:val="007F44BE"/>
    <w:rsid w:val="007F451A"/>
    <w:rsid w:val="007F4CBD"/>
    <w:rsid w:val="007F4E0B"/>
    <w:rsid w:val="007F5040"/>
    <w:rsid w:val="007F52B9"/>
    <w:rsid w:val="007F5876"/>
    <w:rsid w:val="007F59B5"/>
    <w:rsid w:val="007F5BA9"/>
    <w:rsid w:val="007F5EC0"/>
    <w:rsid w:val="007F62A8"/>
    <w:rsid w:val="007F6338"/>
    <w:rsid w:val="007F6BE6"/>
    <w:rsid w:val="007F6C8A"/>
    <w:rsid w:val="007F6EEE"/>
    <w:rsid w:val="007F724D"/>
    <w:rsid w:val="007F7860"/>
    <w:rsid w:val="007F79DD"/>
    <w:rsid w:val="0080002B"/>
    <w:rsid w:val="008003D5"/>
    <w:rsid w:val="0080091E"/>
    <w:rsid w:val="00800A24"/>
    <w:rsid w:val="00801B19"/>
    <w:rsid w:val="0080248A"/>
    <w:rsid w:val="00802A76"/>
    <w:rsid w:val="00802C24"/>
    <w:rsid w:val="00802C86"/>
    <w:rsid w:val="00803139"/>
    <w:rsid w:val="008037DA"/>
    <w:rsid w:val="0080419A"/>
    <w:rsid w:val="00804F58"/>
    <w:rsid w:val="00805173"/>
    <w:rsid w:val="008054E5"/>
    <w:rsid w:val="008059F3"/>
    <w:rsid w:val="00805A0C"/>
    <w:rsid w:val="00805D04"/>
    <w:rsid w:val="00805E48"/>
    <w:rsid w:val="0080629C"/>
    <w:rsid w:val="008065C0"/>
    <w:rsid w:val="00806614"/>
    <w:rsid w:val="00806715"/>
    <w:rsid w:val="00806A07"/>
    <w:rsid w:val="008073B1"/>
    <w:rsid w:val="008073CD"/>
    <w:rsid w:val="008075D4"/>
    <w:rsid w:val="008105C2"/>
    <w:rsid w:val="0081092A"/>
    <w:rsid w:val="00811116"/>
    <w:rsid w:val="008111F9"/>
    <w:rsid w:val="008114C0"/>
    <w:rsid w:val="00811673"/>
    <w:rsid w:val="0081212A"/>
    <w:rsid w:val="0081263F"/>
    <w:rsid w:val="00812646"/>
    <w:rsid w:val="0081280E"/>
    <w:rsid w:val="008128E5"/>
    <w:rsid w:val="00812C12"/>
    <w:rsid w:val="00813103"/>
    <w:rsid w:val="00813B73"/>
    <w:rsid w:val="00813D22"/>
    <w:rsid w:val="00813FAE"/>
    <w:rsid w:val="00814415"/>
    <w:rsid w:val="00814C32"/>
    <w:rsid w:val="00814CAC"/>
    <w:rsid w:val="00815279"/>
    <w:rsid w:val="008156DE"/>
    <w:rsid w:val="008159EE"/>
    <w:rsid w:val="00816122"/>
    <w:rsid w:val="0081614E"/>
    <w:rsid w:val="00816721"/>
    <w:rsid w:val="0081672C"/>
    <w:rsid w:val="008177C1"/>
    <w:rsid w:val="00817820"/>
    <w:rsid w:val="00817A86"/>
    <w:rsid w:val="00817B36"/>
    <w:rsid w:val="00820358"/>
    <w:rsid w:val="008207C9"/>
    <w:rsid w:val="0082083C"/>
    <w:rsid w:val="0082119C"/>
    <w:rsid w:val="00821440"/>
    <w:rsid w:val="00821870"/>
    <w:rsid w:val="0082196A"/>
    <w:rsid w:val="00821E64"/>
    <w:rsid w:val="00821EEC"/>
    <w:rsid w:val="00821FDF"/>
    <w:rsid w:val="00822188"/>
    <w:rsid w:val="008222DB"/>
    <w:rsid w:val="0082273B"/>
    <w:rsid w:val="00822752"/>
    <w:rsid w:val="008228A2"/>
    <w:rsid w:val="00822F0F"/>
    <w:rsid w:val="00822F11"/>
    <w:rsid w:val="008232DD"/>
    <w:rsid w:val="00823474"/>
    <w:rsid w:val="00823A47"/>
    <w:rsid w:val="00824195"/>
    <w:rsid w:val="008246D5"/>
    <w:rsid w:val="008249FD"/>
    <w:rsid w:val="00824B16"/>
    <w:rsid w:val="00824C85"/>
    <w:rsid w:val="00824E8B"/>
    <w:rsid w:val="00825252"/>
    <w:rsid w:val="00825522"/>
    <w:rsid w:val="008255E4"/>
    <w:rsid w:val="0082569E"/>
    <w:rsid w:val="008258CF"/>
    <w:rsid w:val="008258ED"/>
    <w:rsid w:val="00825CE5"/>
    <w:rsid w:val="008265CE"/>
    <w:rsid w:val="00826710"/>
    <w:rsid w:val="00826F66"/>
    <w:rsid w:val="00827380"/>
    <w:rsid w:val="008273D8"/>
    <w:rsid w:val="008278DA"/>
    <w:rsid w:val="008279CE"/>
    <w:rsid w:val="00827B3A"/>
    <w:rsid w:val="00827DAF"/>
    <w:rsid w:val="0083033F"/>
    <w:rsid w:val="008306EA"/>
    <w:rsid w:val="00831D05"/>
    <w:rsid w:val="0083377F"/>
    <w:rsid w:val="0083384C"/>
    <w:rsid w:val="0083391F"/>
    <w:rsid w:val="008342AC"/>
    <w:rsid w:val="008344E1"/>
    <w:rsid w:val="00834802"/>
    <w:rsid w:val="00834A29"/>
    <w:rsid w:val="00834A4D"/>
    <w:rsid w:val="00834AD7"/>
    <w:rsid w:val="00835432"/>
    <w:rsid w:val="00835958"/>
    <w:rsid w:val="00835990"/>
    <w:rsid w:val="00835A29"/>
    <w:rsid w:val="00835E84"/>
    <w:rsid w:val="0083621C"/>
    <w:rsid w:val="008366A7"/>
    <w:rsid w:val="0083698C"/>
    <w:rsid w:val="008370A3"/>
    <w:rsid w:val="0083797F"/>
    <w:rsid w:val="00837C85"/>
    <w:rsid w:val="00837EC8"/>
    <w:rsid w:val="008406A2"/>
    <w:rsid w:val="00840750"/>
    <w:rsid w:val="00840C8B"/>
    <w:rsid w:val="00840DD9"/>
    <w:rsid w:val="00840EAA"/>
    <w:rsid w:val="00841018"/>
    <w:rsid w:val="0084115B"/>
    <w:rsid w:val="00841439"/>
    <w:rsid w:val="008417DF"/>
    <w:rsid w:val="008419AE"/>
    <w:rsid w:val="00841B82"/>
    <w:rsid w:val="00842215"/>
    <w:rsid w:val="00842374"/>
    <w:rsid w:val="008425D3"/>
    <w:rsid w:val="008428D1"/>
    <w:rsid w:val="0084301D"/>
    <w:rsid w:val="00843099"/>
    <w:rsid w:val="00844267"/>
    <w:rsid w:val="008446BB"/>
    <w:rsid w:val="00844FCE"/>
    <w:rsid w:val="008451D9"/>
    <w:rsid w:val="0084556C"/>
    <w:rsid w:val="00845958"/>
    <w:rsid w:val="00845977"/>
    <w:rsid w:val="00845D5B"/>
    <w:rsid w:val="00845DE6"/>
    <w:rsid w:val="00845E26"/>
    <w:rsid w:val="00846242"/>
    <w:rsid w:val="00846F85"/>
    <w:rsid w:val="00846FB1"/>
    <w:rsid w:val="00847247"/>
    <w:rsid w:val="00847CC4"/>
    <w:rsid w:val="00847F83"/>
    <w:rsid w:val="00847FD1"/>
    <w:rsid w:val="0085021B"/>
    <w:rsid w:val="00850CFE"/>
    <w:rsid w:val="00850E35"/>
    <w:rsid w:val="00851039"/>
    <w:rsid w:val="008515F3"/>
    <w:rsid w:val="008515FC"/>
    <w:rsid w:val="00852337"/>
    <w:rsid w:val="00852649"/>
    <w:rsid w:val="0085280F"/>
    <w:rsid w:val="00852BFF"/>
    <w:rsid w:val="00852D74"/>
    <w:rsid w:val="00852F52"/>
    <w:rsid w:val="00853060"/>
    <w:rsid w:val="00853D4C"/>
    <w:rsid w:val="00854499"/>
    <w:rsid w:val="00854FDB"/>
    <w:rsid w:val="008553E4"/>
    <w:rsid w:val="00855483"/>
    <w:rsid w:val="008556B6"/>
    <w:rsid w:val="008559F3"/>
    <w:rsid w:val="00855FC1"/>
    <w:rsid w:val="00856016"/>
    <w:rsid w:val="0085622B"/>
    <w:rsid w:val="00856AFA"/>
    <w:rsid w:val="00856B9B"/>
    <w:rsid w:val="00856C71"/>
    <w:rsid w:val="00856CA3"/>
    <w:rsid w:val="008573C2"/>
    <w:rsid w:val="00857E48"/>
    <w:rsid w:val="00860309"/>
    <w:rsid w:val="0086060C"/>
    <w:rsid w:val="00860B37"/>
    <w:rsid w:val="00860D05"/>
    <w:rsid w:val="00861028"/>
    <w:rsid w:val="0086157D"/>
    <w:rsid w:val="008617D8"/>
    <w:rsid w:val="00861A16"/>
    <w:rsid w:val="00861BA5"/>
    <w:rsid w:val="008626EF"/>
    <w:rsid w:val="00862F3F"/>
    <w:rsid w:val="00862F56"/>
    <w:rsid w:val="00863476"/>
    <w:rsid w:val="0086364D"/>
    <w:rsid w:val="00863652"/>
    <w:rsid w:val="008638A4"/>
    <w:rsid w:val="008638A7"/>
    <w:rsid w:val="008639E3"/>
    <w:rsid w:val="00863A25"/>
    <w:rsid w:val="00863C72"/>
    <w:rsid w:val="00864250"/>
    <w:rsid w:val="00864940"/>
    <w:rsid w:val="008649CF"/>
    <w:rsid w:val="00864A57"/>
    <w:rsid w:val="00864DEF"/>
    <w:rsid w:val="00864E6A"/>
    <w:rsid w:val="00865009"/>
    <w:rsid w:val="008650F7"/>
    <w:rsid w:val="00865903"/>
    <w:rsid w:val="00865BC1"/>
    <w:rsid w:val="00865F09"/>
    <w:rsid w:val="0086672C"/>
    <w:rsid w:val="00866D20"/>
    <w:rsid w:val="00866F9B"/>
    <w:rsid w:val="00866FF5"/>
    <w:rsid w:val="00867011"/>
    <w:rsid w:val="00867C44"/>
    <w:rsid w:val="00867DC1"/>
    <w:rsid w:val="00870213"/>
    <w:rsid w:val="008706E0"/>
    <w:rsid w:val="00870A1D"/>
    <w:rsid w:val="00870C0E"/>
    <w:rsid w:val="008714E3"/>
    <w:rsid w:val="0087156B"/>
    <w:rsid w:val="008718FC"/>
    <w:rsid w:val="00871B7D"/>
    <w:rsid w:val="00872117"/>
    <w:rsid w:val="008724EA"/>
    <w:rsid w:val="008726D8"/>
    <w:rsid w:val="00872E20"/>
    <w:rsid w:val="008732E5"/>
    <w:rsid w:val="008735D3"/>
    <w:rsid w:val="00873645"/>
    <w:rsid w:val="00873813"/>
    <w:rsid w:val="00873ABB"/>
    <w:rsid w:val="00874063"/>
    <w:rsid w:val="008741E1"/>
    <w:rsid w:val="0087496A"/>
    <w:rsid w:val="00874AE4"/>
    <w:rsid w:val="00874C28"/>
    <w:rsid w:val="008750E6"/>
    <w:rsid w:val="00875DEA"/>
    <w:rsid w:val="0087614F"/>
    <w:rsid w:val="00876231"/>
    <w:rsid w:val="008763EE"/>
    <w:rsid w:val="00876877"/>
    <w:rsid w:val="0087719F"/>
    <w:rsid w:val="00877B1D"/>
    <w:rsid w:val="00877C5D"/>
    <w:rsid w:val="00877C88"/>
    <w:rsid w:val="00880627"/>
    <w:rsid w:val="0088071C"/>
    <w:rsid w:val="008808B5"/>
    <w:rsid w:val="00880E74"/>
    <w:rsid w:val="0088113D"/>
    <w:rsid w:val="0088171F"/>
    <w:rsid w:val="00882305"/>
    <w:rsid w:val="00882C23"/>
    <w:rsid w:val="00882CC1"/>
    <w:rsid w:val="0088316B"/>
    <w:rsid w:val="0088330E"/>
    <w:rsid w:val="008834F9"/>
    <w:rsid w:val="008835F2"/>
    <w:rsid w:val="00884075"/>
    <w:rsid w:val="008845E3"/>
    <w:rsid w:val="00884A5B"/>
    <w:rsid w:val="00884A97"/>
    <w:rsid w:val="00884C18"/>
    <w:rsid w:val="00884D36"/>
    <w:rsid w:val="00884F2A"/>
    <w:rsid w:val="00885365"/>
    <w:rsid w:val="00885491"/>
    <w:rsid w:val="008858D5"/>
    <w:rsid w:val="00886099"/>
    <w:rsid w:val="008862AE"/>
    <w:rsid w:val="00886749"/>
    <w:rsid w:val="0088684D"/>
    <w:rsid w:val="00886BE2"/>
    <w:rsid w:val="00886E51"/>
    <w:rsid w:val="00886EAA"/>
    <w:rsid w:val="0088724A"/>
    <w:rsid w:val="0088727E"/>
    <w:rsid w:val="00887760"/>
    <w:rsid w:val="008879F5"/>
    <w:rsid w:val="00887CB0"/>
    <w:rsid w:val="00887D5B"/>
    <w:rsid w:val="00887D9A"/>
    <w:rsid w:val="008903D1"/>
    <w:rsid w:val="00890EEE"/>
    <w:rsid w:val="008912EE"/>
    <w:rsid w:val="00891C10"/>
    <w:rsid w:val="00891C39"/>
    <w:rsid w:val="00892077"/>
    <w:rsid w:val="00892A23"/>
    <w:rsid w:val="00892E28"/>
    <w:rsid w:val="00892EF2"/>
    <w:rsid w:val="0089316E"/>
    <w:rsid w:val="008934E7"/>
    <w:rsid w:val="0089350D"/>
    <w:rsid w:val="008935A9"/>
    <w:rsid w:val="00893A51"/>
    <w:rsid w:val="008945A8"/>
    <w:rsid w:val="00894994"/>
    <w:rsid w:val="00894A03"/>
    <w:rsid w:val="00894E44"/>
    <w:rsid w:val="00895027"/>
    <w:rsid w:val="0089545C"/>
    <w:rsid w:val="00895507"/>
    <w:rsid w:val="008957DA"/>
    <w:rsid w:val="00895A4F"/>
    <w:rsid w:val="008962DB"/>
    <w:rsid w:val="00896D0E"/>
    <w:rsid w:val="00896F84"/>
    <w:rsid w:val="00897A88"/>
    <w:rsid w:val="008A001E"/>
    <w:rsid w:val="008A0522"/>
    <w:rsid w:val="008A0755"/>
    <w:rsid w:val="008A0813"/>
    <w:rsid w:val="008A09AF"/>
    <w:rsid w:val="008A0D3E"/>
    <w:rsid w:val="008A0F71"/>
    <w:rsid w:val="008A0F91"/>
    <w:rsid w:val="008A1137"/>
    <w:rsid w:val="008A115D"/>
    <w:rsid w:val="008A13D1"/>
    <w:rsid w:val="008A17FD"/>
    <w:rsid w:val="008A19E0"/>
    <w:rsid w:val="008A1D4B"/>
    <w:rsid w:val="008A1D4D"/>
    <w:rsid w:val="008A1E82"/>
    <w:rsid w:val="008A1FBE"/>
    <w:rsid w:val="008A2A5C"/>
    <w:rsid w:val="008A2B9D"/>
    <w:rsid w:val="008A31F5"/>
    <w:rsid w:val="008A3491"/>
    <w:rsid w:val="008A358E"/>
    <w:rsid w:val="008A379A"/>
    <w:rsid w:val="008A3A29"/>
    <w:rsid w:val="008A3F33"/>
    <w:rsid w:val="008A41C7"/>
    <w:rsid w:val="008A4405"/>
    <w:rsid w:val="008A46D3"/>
    <w:rsid w:val="008A470D"/>
    <w:rsid w:val="008A489A"/>
    <w:rsid w:val="008A4CF6"/>
    <w:rsid w:val="008A4F50"/>
    <w:rsid w:val="008A4FC8"/>
    <w:rsid w:val="008A5565"/>
    <w:rsid w:val="008A5689"/>
    <w:rsid w:val="008A5FE9"/>
    <w:rsid w:val="008A69F8"/>
    <w:rsid w:val="008A6E74"/>
    <w:rsid w:val="008A7074"/>
    <w:rsid w:val="008A7B4E"/>
    <w:rsid w:val="008B0021"/>
    <w:rsid w:val="008B081C"/>
    <w:rsid w:val="008B0D51"/>
    <w:rsid w:val="008B0F27"/>
    <w:rsid w:val="008B1F17"/>
    <w:rsid w:val="008B1F2B"/>
    <w:rsid w:val="008B249D"/>
    <w:rsid w:val="008B3195"/>
    <w:rsid w:val="008B349B"/>
    <w:rsid w:val="008B3C3D"/>
    <w:rsid w:val="008B3F9E"/>
    <w:rsid w:val="008B4303"/>
    <w:rsid w:val="008B4450"/>
    <w:rsid w:val="008B47A4"/>
    <w:rsid w:val="008B4902"/>
    <w:rsid w:val="008B4B7A"/>
    <w:rsid w:val="008B4C41"/>
    <w:rsid w:val="008B52A1"/>
    <w:rsid w:val="008B5372"/>
    <w:rsid w:val="008B5458"/>
    <w:rsid w:val="008B57E8"/>
    <w:rsid w:val="008B5D95"/>
    <w:rsid w:val="008B5DAD"/>
    <w:rsid w:val="008B5DBA"/>
    <w:rsid w:val="008B610F"/>
    <w:rsid w:val="008B6805"/>
    <w:rsid w:val="008B6D28"/>
    <w:rsid w:val="008B6E55"/>
    <w:rsid w:val="008B700A"/>
    <w:rsid w:val="008B748D"/>
    <w:rsid w:val="008B7811"/>
    <w:rsid w:val="008B7DAE"/>
    <w:rsid w:val="008C00A6"/>
    <w:rsid w:val="008C031E"/>
    <w:rsid w:val="008C06A7"/>
    <w:rsid w:val="008C0C3D"/>
    <w:rsid w:val="008C0DF0"/>
    <w:rsid w:val="008C0E8B"/>
    <w:rsid w:val="008C1007"/>
    <w:rsid w:val="008C120E"/>
    <w:rsid w:val="008C2464"/>
    <w:rsid w:val="008C274E"/>
    <w:rsid w:val="008C330E"/>
    <w:rsid w:val="008C33BD"/>
    <w:rsid w:val="008C379E"/>
    <w:rsid w:val="008C3C69"/>
    <w:rsid w:val="008C3CDB"/>
    <w:rsid w:val="008C3E3D"/>
    <w:rsid w:val="008C3F74"/>
    <w:rsid w:val="008C4367"/>
    <w:rsid w:val="008C48AD"/>
    <w:rsid w:val="008C4EE8"/>
    <w:rsid w:val="008C4FC2"/>
    <w:rsid w:val="008C59B3"/>
    <w:rsid w:val="008C65A5"/>
    <w:rsid w:val="008C7150"/>
    <w:rsid w:val="008C7CEA"/>
    <w:rsid w:val="008D0573"/>
    <w:rsid w:val="008D05B3"/>
    <w:rsid w:val="008D0742"/>
    <w:rsid w:val="008D0753"/>
    <w:rsid w:val="008D0FAF"/>
    <w:rsid w:val="008D0FBE"/>
    <w:rsid w:val="008D1037"/>
    <w:rsid w:val="008D105D"/>
    <w:rsid w:val="008D12F1"/>
    <w:rsid w:val="008D1933"/>
    <w:rsid w:val="008D19E4"/>
    <w:rsid w:val="008D1AA5"/>
    <w:rsid w:val="008D1E29"/>
    <w:rsid w:val="008D1F85"/>
    <w:rsid w:val="008D25FA"/>
    <w:rsid w:val="008D2816"/>
    <w:rsid w:val="008D2CB0"/>
    <w:rsid w:val="008D2DAA"/>
    <w:rsid w:val="008D3104"/>
    <w:rsid w:val="008D3FD0"/>
    <w:rsid w:val="008D5172"/>
    <w:rsid w:val="008D5284"/>
    <w:rsid w:val="008D534F"/>
    <w:rsid w:val="008D53AA"/>
    <w:rsid w:val="008D54B2"/>
    <w:rsid w:val="008D5535"/>
    <w:rsid w:val="008D5F78"/>
    <w:rsid w:val="008D6319"/>
    <w:rsid w:val="008D64F3"/>
    <w:rsid w:val="008D7217"/>
    <w:rsid w:val="008D7D28"/>
    <w:rsid w:val="008D7D45"/>
    <w:rsid w:val="008E0604"/>
    <w:rsid w:val="008E08EF"/>
    <w:rsid w:val="008E181B"/>
    <w:rsid w:val="008E1A2A"/>
    <w:rsid w:val="008E1BCF"/>
    <w:rsid w:val="008E280F"/>
    <w:rsid w:val="008E2B0F"/>
    <w:rsid w:val="008E2D24"/>
    <w:rsid w:val="008E2E8E"/>
    <w:rsid w:val="008E331B"/>
    <w:rsid w:val="008E35C6"/>
    <w:rsid w:val="008E36CC"/>
    <w:rsid w:val="008E3DE9"/>
    <w:rsid w:val="008E4208"/>
    <w:rsid w:val="008E4873"/>
    <w:rsid w:val="008E4C08"/>
    <w:rsid w:val="008E4D85"/>
    <w:rsid w:val="008E4E6A"/>
    <w:rsid w:val="008E5521"/>
    <w:rsid w:val="008E5A0F"/>
    <w:rsid w:val="008E6298"/>
    <w:rsid w:val="008E62EE"/>
    <w:rsid w:val="008E6464"/>
    <w:rsid w:val="008E6578"/>
    <w:rsid w:val="008E6AD6"/>
    <w:rsid w:val="008E6ED2"/>
    <w:rsid w:val="008E6EE8"/>
    <w:rsid w:val="008E7225"/>
    <w:rsid w:val="008E774F"/>
    <w:rsid w:val="008E7C31"/>
    <w:rsid w:val="008F011D"/>
    <w:rsid w:val="008F031F"/>
    <w:rsid w:val="008F09C2"/>
    <w:rsid w:val="008F0C26"/>
    <w:rsid w:val="008F11D1"/>
    <w:rsid w:val="008F12E9"/>
    <w:rsid w:val="008F14BC"/>
    <w:rsid w:val="008F29EB"/>
    <w:rsid w:val="008F2C02"/>
    <w:rsid w:val="008F3133"/>
    <w:rsid w:val="008F31B9"/>
    <w:rsid w:val="008F31F8"/>
    <w:rsid w:val="008F3210"/>
    <w:rsid w:val="008F3679"/>
    <w:rsid w:val="008F3933"/>
    <w:rsid w:val="008F3D93"/>
    <w:rsid w:val="008F43DB"/>
    <w:rsid w:val="008F4BD3"/>
    <w:rsid w:val="008F4EE4"/>
    <w:rsid w:val="008F5764"/>
    <w:rsid w:val="008F5C9C"/>
    <w:rsid w:val="008F6260"/>
    <w:rsid w:val="008F6791"/>
    <w:rsid w:val="008F689F"/>
    <w:rsid w:val="008F699C"/>
    <w:rsid w:val="008F6EF2"/>
    <w:rsid w:val="008F6F14"/>
    <w:rsid w:val="008F7291"/>
    <w:rsid w:val="008F756C"/>
    <w:rsid w:val="008F7969"/>
    <w:rsid w:val="008F79BD"/>
    <w:rsid w:val="0090009B"/>
    <w:rsid w:val="00900100"/>
    <w:rsid w:val="009005C2"/>
    <w:rsid w:val="00900609"/>
    <w:rsid w:val="0090069E"/>
    <w:rsid w:val="00900979"/>
    <w:rsid w:val="00900C70"/>
    <w:rsid w:val="009010C0"/>
    <w:rsid w:val="00901DEF"/>
    <w:rsid w:val="00901E0C"/>
    <w:rsid w:val="00901F55"/>
    <w:rsid w:val="009021D2"/>
    <w:rsid w:val="00902257"/>
    <w:rsid w:val="00902513"/>
    <w:rsid w:val="00902A41"/>
    <w:rsid w:val="00903253"/>
    <w:rsid w:val="00903B33"/>
    <w:rsid w:val="00903D4F"/>
    <w:rsid w:val="00903FA5"/>
    <w:rsid w:val="009041B1"/>
    <w:rsid w:val="0090439A"/>
    <w:rsid w:val="00904661"/>
    <w:rsid w:val="00904A4E"/>
    <w:rsid w:val="00904CE6"/>
    <w:rsid w:val="00904D98"/>
    <w:rsid w:val="00905240"/>
    <w:rsid w:val="0090539F"/>
    <w:rsid w:val="00905460"/>
    <w:rsid w:val="00905677"/>
    <w:rsid w:val="0090592E"/>
    <w:rsid w:val="009059F7"/>
    <w:rsid w:val="00905F97"/>
    <w:rsid w:val="00906316"/>
    <w:rsid w:val="009071D3"/>
    <w:rsid w:val="009075AE"/>
    <w:rsid w:val="009076C2"/>
    <w:rsid w:val="00907C83"/>
    <w:rsid w:val="00907FBA"/>
    <w:rsid w:val="00907FC5"/>
    <w:rsid w:val="0091030A"/>
    <w:rsid w:val="009107ED"/>
    <w:rsid w:val="00910D94"/>
    <w:rsid w:val="00910ECA"/>
    <w:rsid w:val="009111EE"/>
    <w:rsid w:val="0091138F"/>
    <w:rsid w:val="0091154F"/>
    <w:rsid w:val="00911B10"/>
    <w:rsid w:val="009129C7"/>
    <w:rsid w:val="00912A7A"/>
    <w:rsid w:val="00912AB7"/>
    <w:rsid w:val="00912DB8"/>
    <w:rsid w:val="00912DC0"/>
    <w:rsid w:val="00912FA7"/>
    <w:rsid w:val="00912FC7"/>
    <w:rsid w:val="00913206"/>
    <w:rsid w:val="00913499"/>
    <w:rsid w:val="00913548"/>
    <w:rsid w:val="00913715"/>
    <w:rsid w:val="00913733"/>
    <w:rsid w:val="009138BF"/>
    <w:rsid w:val="00913DFE"/>
    <w:rsid w:val="00913F4E"/>
    <w:rsid w:val="00913FDF"/>
    <w:rsid w:val="0091450E"/>
    <w:rsid w:val="00914A30"/>
    <w:rsid w:val="00914B9F"/>
    <w:rsid w:val="00914C5D"/>
    <w:rsid w:val="00914D6F"/>
    <w:rsid w:val="00915FE9"/>
    <w:rsid w:val="009164E9"/>
    <w:rsid w:val="00916938"/>
    <w:rsid w:val="00916AEF"/>
    <w:rsid w:val="00916B1D"/>
    <w:rsid w:val="009171C7"/>
    <w:rsid w:val="00917668"/>
    <w:rsid w:val="009177E0"/>
    <w:rsid w:val="00917D9D"/>
    <w:rsid w:val="00917E6F"/>
    <w:rsid w:val="00917F38"/>
    <w:rsid w:val="0091F68D"/>
    <w:rsid w:val="009200EA"/>
    <w:rsid w:val="0092085F"/>
    <w:rsid w:val="00921015"/>
    <w:rsid w:val="00921041"/>
    <w:rsid w:val="00921158"/>
    <w:rsid w:val="00921579"/>
    <w:rsid w:val="009216E7"/>
    <w:rsid w:val="00921C72"/>
    <w:rsid w:val="00921E1D"/>
    <w:rsid w:val="009224B5"/>
    <w:rsid w:val="00922530"/>
    <w:rsid w:val="00922C43"/>
    <w:rsid w:val="00922ED1"/>
    <w:rsid w:val="009233A6"/>
    <w:rsid w:val="00923A9A"/>
    <w:rsid w:val="00923FF4"/>
    <w:rsid w:val="00924ABD"/>
    <w:rsid w:val="00924EB1"/>
    <w:rsid w:val="00925697"/>
    <w:rsid w:val="0092569F"/>
    <w:rsid w:val="009257EB"/>
    <w:rsid w:val="00926429"/>
    <w:rsid w:val="00926598"/>
    <w:rsid w:val="00926DE4"/>
    <w:rsid w:val="009271A8"/>
    <w:rsid w:val="0092737F"/>
    <w:rsid w:val="00927BE6"/>
    <w:rsid w:val="00930158"/>
    <w:rsid w:val="00930AA2"/>
    <w:rsid w:val="009314C6"/>
    <w:rsid w:val="0093151B"/>
    <w:rsid w:val="0093194A"/>
    <w:rsid w:val="00931ED6"/>
    <w:rsid w:val="00932249"/>
    <w:rsid w:val="0093242A"/>
    <w:rsid w:val="00932804"/>
    <w:rsid w:val="00932814"/>
    <w:rsid w:val="00932E17"/>
    <w:rsid w:val="0093302A"/>
    <w:rsid w:val="0093307A"/>
    <w:rsid w:val="0093392B"/>
    <w:rsid w:val="00934565"/>
    <w:rsid w:val="00934769"/>
    <w:rsid w:val="00934799"/>
    <w:rsid w:val="009347E3"/>
    <w:rsid w:val="00934AFA"/>
    <w:rsid w:val="00934FAB"/>
    <w:rsid w:val="00935D3D"/>
    <w:rsid w:val="00935E08"/>
    <w:rsid w:val="00936076"/>
    <w:rsid w:val="0093617B"/>
    <w:rsid w:val="009365AB"/>
    <w:rsid w:val="0093679E"/>
    <w:rsid w:val="00936925"/>
    <w:rsid w:val="00937329"/>
    <w:rsid w:val="0093778E"/>
    <w:rsid w:val="00937F35"/>
    <w:rsid w:val="009403AF"/>
    <w:rsid w:val="0094062C"/>
    <w:rsid w:val="00940A65"/>
    <w:rsid w:val="00940DFA"/>
    <w:rsid w:val="00941129"/>
    <w:rsid w:val="009419B5"/>
    <w:rsid w:val="00941B8D"/>
    <w:rsid w:val="00942883"/>
    <w:rsid w:val="00942B3B"/>
    <w:rsid w:val="00942E6E"/>
    <w:rsid w:val="00942FFE"/>
    <w:rsid w:val="0094316C"/>
    <w:rsid w:val="009432CE"/>
    <w:rsid w:val="00943437"/>
    <w:rsid w:val="009434A0"/>
    <w:rsid w:val="009435D5"/>
    <w:rsid w:val="00943708"/>
    <w:rsid w:val="009441B1"/>
    <w:rsid w:val="009442F8"/>
    <w:rsid w:val="009443ED"/>
    <w:rsid w:val="009445ED"/>
    <w:rsid w:val="00944718"/>
    <w:rsid w:val="009448EE"/>
    <w:rsid w:val="009448F2"/>
    <w:rsid w:val="0094493F"/>
    <w:rsid w:val="00944C7F"/>
    <w:rsid w:val="00944C94"/>
    <w:rsid w:val="00944F8F"/>
    <w:rsid w:val="009452F8"/>
    <w:rsid w:val="00945493"/>
    <w:rsid w:val="0094624D"/>
    <w:rsid w:val="0094733E"/>
    <w:rsid w:val="00947966"/>
    <w:rsid w:val="00947CC0"/>
    <w:rsid w:val="009507E7"/>
    <w:rsid w:val="00950895"/>
    <w:rsid w:val="009517A3"/>
    <w:rsid w:val="0095187A"/>
    <w:rsid w:val="00951BAF"/>
    <w:rsid w:val="009523EB"/>
    <w:rsid w:val="009524E7"/>
    <w:rsid w:val="0095251F"/>
    <w:rsid w:val="00952753"/>
    <w:rsid w:val="009528C9"/>
    <w:rsid w:val="009532C3"/>
    <w:rsid w:val="0095400D"/>
    <w:rsid w:val="00954379"/>
    <w:rsid w:val="00954683"/>
    <w:rsid w:val="00954D43"/>
    <w:rsid w:val="00954D82"/>
    <w:rsid w:val="00954EC0"/>
    <w:rsid w:val="00955862"/>
    <w:rsid w:val="00955AEF"/>
    <w:rsid w:val="00955B03"/>
    <w:rsid w:val="009569FA"/>
    <w:rsid w:val="00956BC4"/>
    <w:rsid w:val="00956CE0"/>
    <w:rsid w:val="00956F9D"/>
    <w:rsid w:val="00956FFB"/>
    <w:rsid w:val="0095727C"/>
    <w:rsid w:val="00957D1E"/>
    <w:rsid w:val="00957D87"/>
    <w:rsid w:val="00960040"/>
    <w:rsid w:val="009604A0"/>
    <w:rsid w:val="009605CD"/>
    <w:rsid w:val="00960A92"/>
    <w:rsid w:val="00960B39"/>
    <w:rsid w:val="00960BF1"/>
    <w:rsid w:val="00960C5E"/>
    <w:rsid w:val="00961666"/>
    <w:rsid w:val="00961B66"/>
    <w:rsid w:val="00961C22"/>
    <w:rsid w:val="00961E51"/>
    <w:rsid w:val="0096270D"/>
    <w:rsid w:val="00962D77"/>
    <w:rsid w:val="009633F7"/>
    <w:rsid w:val="0096381F"/>
    <w:rsid w:val="00963AFA"/>
    <w:rsid w:val="00963D75"/>
    <w:rsid w:val="00963F4C"/>
    <w:rsid w:val="0096443D"/>
    <w:rsid w:val="009645C4"/>
    <w:rsid w:val="00964640"/>
    <w:rsid w:val="00964754"/>
    <w:rsid w:val="00964A56"/>
    <w:rsid w:val="00964B16"/>
    <w:rsid w:val="00964B1D"/>
    <w:rsid w:val="00965F82"/>
    <w:rsid w:val="00966084"/>
    <w:rsid w:val="00966173"/>
    <w:rsid w:val="00966448"/>
    <w:rsid w:val="00966501"/>
    <w:rsid w:val="0096681C"/>
    <w:rsid w:val="009668B1"/>
    <w:rsid w:val="0096692C"/>
    <w:rsid w:val="00967105"/>
    <w:rsid w:val="00967704"/>
    <w:rsid w:val="009679B0"/>
    <w:rsid w:val="00967C89"/>
    <w:rsid w:val="00967DB6"/>
    <w:rsid w:val="009701C4"/>
    <w:rsid w:val="00970441"/>
    <w:rsid w:val="009707CB"/>
    <w:rsid w:val="00970AE8"/>
    <w:rsid w:val="0097102E"/>
    <w:rsid w:val="00971329"/>
    <w:rsid w:val="009713BB"/>
    <w:rsid w:val="00971A4A"/>
    <w:rsid w:val="00971AC8"/>
    <w:rsid w:val="00971D12"/>
    <w:rsid w:val="00971F37"/>
    <w:rsid w:val="00972443"/>
    <w:rsid w:val="009725A6"/>
    <w:rsid w:val="009732A8"/>
    <w:rsid w:val="009733BC"/>
    <w:rsid w:val="009734B4"/>
    <w:rsid w:val="0097384A"/>
    <w:rsid w:val="009739C8"/>
    <w:rsid w:val="009739C9"/>
    <w:rsid w:val="00973EE0"/>
    <w:rsid w:val="00974287"/>
    <w:rsid w:val="009744CB"/>
    <w:rsid w:val="009746CD"/>
    <w:rsid w:val="00974A34"/>
    <w:rsid w:val="00974C51"/>
    <w:rsid w:val="0097531C"/>
    <w:rsid w:val="009757B1"/>
    <w:rsid w:val="009759EA"/>
    <w:rsid w:val="00975D73"/>
    <w:rsid w:val="00975F6C"/>
    <w:rsid w:val="00976069"/>
    <w:rsid w:val="00976172"/>
    <w:rsid w:val="00976564"/>
    <w:rsid w:val="00976CEF"/>
    <w:rsid w:val="00976D08"/>
    <w:rsid w:val="00977052"/>
    <w:rsid w:val="009771AD"/>
    <w:rsid w:val="009771C5"/>
    <w:rsid w:val="0097769B"/>
    <w:rsid w:val="00977E2E"/>
    <w:rsid w:val="00980776"/>
    <w:rsid w:val="00980A74"/>
    <w:rsid w:val="0098145A"/>
    <w:rsid w:val="00981760"/>
    <w:rsid w:val="00981A54"/>
    <w:rsid w:val="00981ADE"/>
    <w:rsid w:val="0098201B"/>
    <w:rsid w:val="00982046"/>
    <w:rsid w:val="00982157"/>
    <w:rsid w:val="009821FA"/>
    <w:rsid w:val="009822B7"/>
    <w:rsid w:val="00982534"/>
    <w:rsid w:val="00982973"/>
    <w:rsid w:val="00982A63"/>
    <w:rsid w:val="00982B00"/>
    <w:rsid w:val="00983283"/>
    <w:rsid w:val="00983D3E"/>
    <w:rsid w:val="00984241"/>
    <w:rsid w:val="00984318"/>
    <w:rsid w:val="0098454E"/>
    <w:rsid w:val="009846AB"/>
    <w:rsid w:val="009848F7"/>
    <w:rsid w:val="00984AA6"/>
    <w:rsid w:val="00984BBB"/>
    <w:rsid w:val="00984E97"/>
    <w:rsid w:val="00984F83"/>
    <w:rsid w:val="009851AE"/>
    <w:rsid w:val="009854BE"/>
    <w:rsid w:val="00985F84"/>
    <w:rsid w:val="009861A2"/>
    <w:rsid w:val="00986657"/>
    <w:rsid w:val="00986951"/>
    <w:rsid w:val="00986E89"/>
    <w:rsid w:val="00986FE1"/>
    <w:rsid w:val="00987341"/>
    <w:rsid w:val="00987594"/>
    <w:rsid w:val="00987711"/>
    <w:rsid w:val="009879A0"/>
    <w:rsid w:val="00987A91"/>
    <w:rsid w:val="00987AA6"/>
    <w:rsid w:val="00987ADA"/>
    <w:rsid w:val="00987BDF"/>
    <w:rsid w:val="00987BFC"/>
    <w:rsid w:val="00987EBE"/>
    <w:rsid w:val="00990578"/>
    <w:rsid w:val="009907C6"/>
    <w:rsid w:val="00990848"/>
    <w:rsid w:val="00990C8B"/>
    <w:rsid w:val="00990FB0"/>
    <w:rsid w:val="0099126D"/>
    <w:rsid w:val="00991389"/>
    <w:rsid w:val="009918CF"/>
    <w:rsid w:val="00991901"/>
    <w:rsid w:val="00991AD8"/>
    <w:rsid w:val="00991D3F"/>
    <w:rsid w:val="00991EB2"/>
    <w:rsid w:val="00991FE2"/>
    <w:rsid w:val="009925C7"/>
    <w:rsid w:val="0099276B"/>
    <w:rsid w:val="009927A2"/>
    <w:rsid w:val="00992AC5"/>
    <w:rsid w:val="00992D0D"/>
    <w:rsid w:val="0099329B"/>
    <w:rsid w:val="009939D7"/>
    <w:rsid w:val="00993BE3"/>
    <w:rsid w:val="00993D26"/>
    <w:rsid w:val="00994943"/>
    <w:rsid w:val="00994CA2"/>
    <w:rsid w:val="00994F59"/>
    <w:rsid w:val="0099515E"/>
    <w:rsid w:val="00996279"/>
    <w:rsid w:val="00996352"/>
    <w:rsid w:val="009968FD"/>
    <w:rsid w:val="00996A9F"/>
    <w:rsid w:val="00996ABB"/>
    <w:rsid w:val="00996BE8"/>
    <w:rsid w:val="009971EB"/>
    <w:rsid w:val="0099749E"/>
    <w:rsid w:val="009976F0"/>
    <w:rsid w:val="009977A2"/>
    <w:rsid w:val="00997B0F"/>
    <w:rsid w:val="00997D05"/>
    <w:rsid w:val="00997D9C"/>
    <w:rsid w:val="009A0F4F"/>
    <w:rsid w:val="009A11BB"/>
    <w:rsid w:val="009A1224"/>
    <w:rsid w:val="009A1259"/>
    <w:rsid w:val="009A1552"/>
    <w:rsid w:val="009A19D7"/>
    <w:rsid w:val="009A1E55"/>
    <w:rsid w:val="009A2115"/>
    <w:rsid w:val="009A2C95"/>
    <w:rsid w:val="009A2D9A"/>
    <w:rsid w:val="009A34EB"/>
    <w:rsid w:val="009A38C3"/>
    <w:rsid w:val="009A3902"/>
    <w:rsid w:val="009A394A"/>
    <w:rsid w:val="009A3B94"/>
    <w:rsid w:val="009A3F26"/>
    <w:rsid w:val="009A3F29"/>
    <w:rsid w:val="009A4083"/>
    <w:rsid w:val="009A457B"/>
    <w:rsid w:val="009A4677"/>
    <w:rsid w:val="009A5CB2"/>
    <w:rsid w:val="009A5D85"/>
    <w:rsid w:val="009A629B"/>
    <w:rsid w:val="009A731B"/>
    <w:rsid w:val="009A7722"/>
    <w:rsid w:val="009A7A8C"/>
    <w:rsid w:val="009A7B01"/>
    <w:rsid w:val="009A7FC9"/>
    <w:rsid w:val="009B0005"/>
    <w:rsid w:val="009B0191"/>
    <w:rsid w:val="009B033D"/>
    <w:rsid w:val="009B034E"/>
    <w:rsid w:val="009B0371"/>
    <w:rsid w:val="009B0404"/>
    <w:rsid w:val="009B04E9"/>
    <w:rsid w:val="009B05BE"/>
    <w:rsid w:val="009B0CB8"/>
    <w:rsid w:val="009B0F62"/>
    <w:rsid w:val="009B11B7"/>
    <w:rsid w:val="009B1280"/>
    <w:rsid w:val="009B1687"/>
    <w:rsid w:val="009B17CC"/>
    <w:rsid w:val="009B2178"/>
    <w:rsid w:val="009B2332"/>
    <w:rsid w:val="009B23BA"/>
    <w:rsid w:val="009B283D"/>
    <w:rsid w:val="009B2858"/>
    <w:rsid w:val="009B293E"/>
    <w:rsid w:val="009B2F31"/>
    <w:rsid w:val="009B35AD"/>
    <w:rsid w:val="009B3B3A"/>
    <w:rsid w:val="009B3F05"/>
    <w:rsid w:val="009B4018"/>
    <w:rsid w:val="009B424C"/>
    <w:rsid w:val="009B4979"/>
    <w:rsid w:val="009B4B74"/>
    <w:rsid w:val="009B4E24"/>
    <w:rsid w:val="009B4F1C"/>
    <w:rsid w:val="009B5A12"/>
    <w:rsid w:val="009B5CDC"/>
    <w:rsid w:val="009B5D98"/>
    <w:rsid w:val="009B60BA"/>
    <w:rsid w:val="009B6340"/>
    <w:rsid w:val="009B6375"/>
    <w:rsid w:val="009B6849"/>
    <w:rsid w:val="009B6A2A"/>
    <w:rsid w:val="009B722F"/>
    <w:rsid w:val="009B74FA"/>
    <w:rsid w:val="009C0088"/>
    <w:rsid w:val="009C0166"/>
    <w:rsid w:val="009C0DBF"/>
    <w:rsid w:val="009C1898"/>
    <w:rsid w:val="009C1E67"/>
    <w:rsid w:val="009C1F0C"/>
    <w:rsid w:val="009C2857"/>
    <w:rsid w:val="009C2DB5"/>
    <w:rsid w:val="009C3188"/>
    <w:rsid w:val="009C3624"/>
    <w:rsid w:val="009C46BD"/>
    <w:rsid w:val="009C4900"/>
    <w:rsid w:val="009C5641"/>
    <w:rsid w:val="009C5647"/>
    <w:rsid w:val="009C566F"/>
    <w:rsid w:val="009C58FE"/>
    <w:rsid w:val="009C5B0E"/>
    <w:rsid w:val="009C649A"/>
    <w:rsid w:val="009C64AF"/>
    <w:rsid w:val="009C6C89"/>
    <w:rsid w:val="009C6F1E"/>
    <w:rsid w:val="009C7409"/>
    <w:rsid w:val="009C7729"/>
    <w:rsid w:val="009C7773"/>
    <w:rsid w:val="009C7B34"/>
    <w:rsid w:val="009C7EE1"/>
    <w:rsid w:val="009D01E2"/>
    <w:rsid w:val="009D053D"/>
    <w:rsid w:val="009D069F"/>
    <w:rsid w:val="009D0916"/>
    <w:rsid w:val="009D0E78"/>
    <w:rsid w:val="009D0EA5"/>
    <w:rsid w:val="009D0F78"/>
    <w:rsid w:val="009D119E"/>
    <w:rsid w:val="009D1204"/>
    <w:rsid w:val="009D19B3"/>
    <w:rsid w:val="009D1CC6"/>
    <w:rsid w:val="009D1E2C"/>
    <w:rsid w:val="009D2405"/>
    <w:rsid w:val="009D26E2"/>
    <w:rsid w:val="009D307D"/>
    <w:rsid w:val="009D31C1"/>
    <w:rsid w:val="009D4168"/>
    <w:rsid w:val="009D4A45"/>
    <w:rsid w:val="009D4F28"/>
    <w:rsid w:val="009D513F"/>
    <w:rsid w:val="009D55CB"/>
    <w:rsid w:val="009D5E82"/>
    <w:rsid w:val="009D5F48"/>
    <w:rsid w:val="009D611E"/>
    <w:rsid w:val="009D625F"/>
    <w:rsid w:val="009D6578"/>
    <w:rsid w:val="009D6A13"/>
    <w:rsid w:val="009D7C1B"/>
    <w:rsid w:val="009D7FA3"/>
    <w:rsid w:val="009E0984"/>
    <w:rsid w:val="009E0D58"/>
    <w:rsid w:val="009E0DDB"/>
    <w:rsid w:val="009E0F3D"/>
    <w:rsid w:val="009E0F84"/>
    <w:rsid w:val="009E131D"/>
    <w:rsid w:val="009E18F4"/>
    <w:rsid w:val="009E1923"/>
    <w:rsid w:val="009E2CCB"/>
    <w:rsid w:val="009E31D6"/>
    <w:rsid w:val="009E34F5"/>
    <w:rsid w:val="009E376F"/>
    <w:rsid w:val="009E38C6"/>
    <w:rsid w:val="009E4952"/>
    <w:rsid w:val="009E4AFA"/>
    <w:rsid w:val="009E4D47"/>
    <w:rsid w:val="009E5164"/>
    <w:rsid w:val="009E5181"/>
    <w:rsid w:val="009E5492"/>
    <w:rsid w:val="009E593F"/>
    <w:rsid w:val="009E5C75"/>
    <w:rsid w:val="009E6166"/>
    <w:rsid w:val="009E6255"/>
    <w:rsid w:val="009E6436"/>
    <w:rsid w:val="009E6548"/>
    <w:rsid w:val="009E695D"/>
    <w:rsid w:val="009E6FBE"/>
    <w:rsid w:val="009E73F4"/>
    <w:rsid w:val="009E7603"/>
    <w:rsid w:val="009E7D04"/>
    <w:rsid w:val="009F06E7"/>
    <w:rsid w:val="009F0C4C"/>
    <w:rsid w:val="009F0DC8"/>
    <w:rsid w:val="009F0DE4"/>
    <w:rsid w:val="009F0F58"/>
    <w:rsid w:val="009F1000"/>
    <w:rsid w:val="009F1046"/>
    <w:rsid w:val="009F1620"/>
    <w:rsid w:val="009F16B9"/>
    <w:rsid w:val="009F16E4"/>
    <w:rsid w:val="009F17E2"/>
    <w:rsid w:val="009F1E71"/>
    <w:rsid w:val="009F1F8C"/>
    <w:rsid w:val="009F1FE8"/>
    <w:rsid w:val="009F2165"/>
    <w:rsid w:val="009F24E9"/>
    <w:rsid w:val="009F2630"/>
    <w:rsid w:val="009F2790"/>
    <w:rsid w:val="009F2AA6"/>
    <w:rsid w:val="009F300C"/>
    <w:rsid w:val="009F32B7"/>
    <w:rsid w:val="009F3332"/>
    <w:rsid w:val="009F3A23"/>
    <w:rsid w:val="009F3C8D"/>
    <w:rsid w:val="009F3EE3"/>
    <w:rsid w:val="009F401A"/>
    <w:rsid w:val="009F4677"/>
    <w:rsid w:val="009F4A02"/>
    <w:rsid w:val="009F50D9"/>
    <w:rsid w:val="009F62E7"/>
    <w:rsid w:val="009F6384"/>
    <w:rsid w:val="009F6913"/>
    <w:rsid w:val="009F6D59"/>
    <w:rsid w:val="009F7474"/>
    <w:rsid w:val="009F796B"/>
    <w:rsid w:val="009F7994"/>
    <w:rsid w:val="009F7A55"/>
    <w:rsid w:val="009F7CBA"/>
    <w:rsid w:val="00A00C4F"/>
    <w:rsid w:val="00A00C5B"/>
    <w:rsid w:val="00A01509"/>
    <w:rsid w:val="00A015F2"/>
    <w:rsid w:val="00A0161C"/>
    <w:rsid w:val="00A01F9D"/>
    <w:rsid w:val="00A022AB"/>
    <w:rsid w:val="00A029AC"/>
    <w:rsid w:val="00A02EA9"/>
    <w:rsid w:val="00A0314A"/>
    <w:rsid w:val="00A03163"/>
    <w:rsid w:val="00A0357A"/>
    <w:rsid w:val="00A03D5E"/>
    <w:rsid w:val="00A0448A"/>
    <w:rsid w:val="00A0487B"/>
    <w:rsid w:val="00A051F0"/>
    <w:rsid w:val="00A053AE"/>
    <w:rsid w:val="00A05A21"/>
    <w:rsid w:val="00A05B45"/>
    <w:rsid w:val="00A063AA"/>
    <w:rsid w:val="00A07133"/>
    <w:rsid w:val="00A0715E"/>
    <w:rsid w:val="00A0762D"/>
    <w:rsid w:val="00A10174"/>
    <w:rsid w:val="00A10DBF"/>
    <w:rsid w:val="00A1139A"/>
    <w:rsid w:val="00A11854"/>
    <w:rsid w:val="00A119B4"/>
    <w:rsid w:val="00A11C22"/>
    <w:rsid w:val="00A11E1F"/>
    <w:rsid w:val="00A11FA2"/>
    <w:rsid w:val="00A12193"/>
    <w:rsid w:val="00A12285"/>
    <w:rsid w:val="00A122DA"/>
    <w:rsid w:val="00A12531"/>
    <w:rsid w:val="00A12EC5"/>
    <w:rsid w:val="00A13FDB"/>
    <w:rsid w:val="00A142F3"/>
    <w:rsid w:val="00A144D7"/>
    <w:rsid w:val="00A14699"/>
    <w:rsid w:val="00A146E7"/>
    <w:rsid w:val="00A149B4"/>
    <w:rsid w:val="00A14F7C"/>
    <w:rsid w:val="00A150D6"/>
    <w:rsid w:val="00A15178"/>
    <w:rsid w:val="00A15183"/>
    <w:rsid w:val="00A1531C"/>
    <w:rsid w:val="00A15A3D"/>
    <w:rsid w:val="00A161D4"/>
    <w:rsid w:val="00A1639C"/>
    <w:rsid w:val="00A165E1"/>
    <w:rsid w:val="00A1668A"/>
    <w:rsid w:val="00A16D20"/>
    <w:rsid w:val="00A170A2"/>
    <w:rsid w:val="00A17513"/>
    <w:rsid w:val="00A178AF"/>
    <w:rsid w:val="00A17B03"/>
    <w:rsid w:val="00A20E11"/>
    <w:rsid w:val="00A20F1A"/>
    <w:rsid w:val="00A213A6"/>
    <w:rsid w:val="00A2164D"/>
    <w:rsid w:val="00A21B96"/>
    <w:rsid w:val="00A22085"/>
    <w:rsid w:val="00A22364"/>
    <w:rsid w:val="00A225E4"/>
    <w:rsid w:val="00A22716"/>
    <w:rsid w:val="00A22E87"/>
    <w:rsid w:val="00A23399"/>
    <w:rsid w:val="00A2383F"/>
    <w:rsid w:val="00A239B8"/>
    <w:rsid w:val="00A23CC5"/>
    <w:rsid w:val="00A23F84"/>
    <w:rsid w:val="00A2403C"/>
    <w:rsid w:val="00A24336"/>
    <w:rsid w:val="00A25028"/>
    <w:rsid w:val="00A25425"/>
    <w:rsid w:val="00A2597D"/>
    <w:rsid w:val="00A25C28"/>
    <w:rsid w:val="00A25D01"/>
    <w:rsid w:val="00A25E6D"/>
    <w:rsid w:val="00A2686B"/>
    <w:rsid w:val="00A268EF"/>
    <w:rsid w:val="00A26D82"/>
    <w:rsid w:val="00A26DE2"/>
    <w:rsid w:val="00A26E62"/>
    <w:rsid w:val="00A2707C"/>
    <w:rsid w:val="00A2749D"/>
    <w:rsid w:val="00A27590"/>
    <w:rsid w:val="00A2764F"/>
    <w:rsid w:val="00A27E95"/>
    <w:rsid w:val="00A27E9C"/>
    <w:rsid w:val="00A27F17"/>
    <w:rsid w:val="00A27F91"/>
    <w:rsid w:val="00A305F4"/>
    <w:rsid w:val="00A308DA"/>
    <w:rsid w:val="00A30ADA"/>
    <w:rsid w:val="00A30D5D"/>
    <w:rsid w:val="00A313E0"/>
    <w:rsid w:val="00A3188C"/>
    <w:rsid w:val="00A319FD"/>
    <w:rsid w:val="00A31A90"/>
    <w:rsid w:val="00A31D49"/>
    <w:rsid w:val="00A31DC4"/>
    <w:rsid w:val="00A32432"/>
    <w:rsid w:val="00A32578"/>
    <w:rsid w:val="00A32CB2"/>
    <w:rsid w:val="00A331EF"/>
    <w:rsid w:val="00A33216"/>
    <w:rsid w:val="00A3335A"/>
    <w:rsid w:val="00A33A10"/>
    <w:rsid w:val="00A33FD8"/>
    <w:rsid w:val="00A341C2"/>
    <w:rsid w:val="00A34410"/>
    <w:rsid w:val="00A344C0"/>
    <w:rsid w:val="00A344C4"/>
    <w:rsid w:val="00A34C72"/>
    <w:rsid w:val="00A34DFA"/>
    <w:rsid w:val="00A34E4F"/>
    <w:rsid w:val="00A35773"/>
    <w:rsid w:val="00A359B4"/>
    <w:rsid w:val="00A36195"/>
    <w:rsid w:val="00A36CB9"/>
    <w:rsid w:val="00A36CF0"/>
    <w:rsid w:val="00A36F95"/>
    <w:rsid w:val="00A36FC2"/>
    <w:rsid w:val="00A374B3"/>
    <w:rsid w:val="00A37C8D"/>
    <w:rsid w:val="00A404A7"/>
    <w:rsid w:val="00A40E15"/>
    <w:rsid w:val="00A41635"/>
    <w:rsid w:val="00A41D80"/>
    <w:rsid w:val="00A42113"/>
    <w:rsid w:val="00A4269F"/>
    <w:rsid w:val="00A42789"/>
    <w:rsid w:val="00A427F3"/>
    <w:rsid w:val="00A4280D"/>
    <w:rsid w:val="00A42A09"/>
    <w:rsid w:val="00A42C7D"/>
    <w:rsid w:val="00A43232"/>
    <w:rsid w:val="00A43260"/>
    <w:rsid w:val="00A4349D"/>
    <w:rsid w:val="00A43599"/>
    <w:rsid w:val="00A43749"/>
    <w:rsid w:val="00A43880"/>
    <w:rsid w:val="00A43B72"/>
    <w:rsid w:val="00A4458A"/>
    <w:rsid w:val="00A44BD4"/>
    <w:rsid w:val="00A450B0"/>
    <w:rsid w:val="00A45CCD"/>
    <w:rsid w:val="00A46044"/>
    <w:rsid w:val="00A466EC"/>
    <w:rsid w:val="00A46E82"/>
    <w:rsid w:val="00A46F6E"/>
    <w:rsid w:val="00A47566"/>
    <w:rsid w:val="00A4765A"/>
    <w:rsid w:val="00A47AB8"/>
    <w:rsid w:val="00A50445"/>
    <w:rsid w:val="00A5046A"/>
    <w:rsid w:val="00A50513"/>
    <w:rsid w:val="00A50554"/>
    <w:rsid w:val="00A50BE3"/>
    <w:rsid w:val="00A51119"/>
    <w:rsid w:val="00A51997"/>
    <w:rsid w:val="00A51E76"/>
    <w:rsid w:val="00A52227"/>
    <w:rsid w:val="00A5266D"/>
    <w:rsid w:val="00A52777"/>
    <w:rsid w:val="00A5280A"/>
    <w:rsid w:val="00A5336D"/>
    <w:rsid w:val="00A534B8"/>
    <w:rsid w:val="00A53AB8"/>
    <w:rsid w:val="00A53CFE"/>
    <w:rsid w:val="00A53F51"/>
    <w:rsid w:val="00A54063"/>
    <w:rsid w:val="00A5409F"/>
    <w:rsid w:val="00A54FD8"/>
    <w:rsid w:val="00A5576F"/>
    <w:rsid w:val="00A55BF5"/>
    <w:rsid w:val="00A55F0E"/>
    <w:rsid w:val="00A56205"/>
    <w:rsid w:val="00A563D5"/>
    <w:rsid w:val="00A5647F"/>
    <w:rsid w:val="00A56651"/>
    <w:rsid w:val="00A5669A"/>
    <w:rsid w:val="00A566EF"/>
    <w:rsid w:val="00A568CC"/>
    <w:rsid w:val="00A56A65"/>
    <w:rsid w:val="00A56C9E"/>
    <w:rsid w:val="00A56F36"/>
    <w:rsid w:val="00A57343"/>
    <w:rsid w:val="00A57460"/>
    <w:rsid w:val="00A575F6"/>
    <w:rsid w:val="00A578C2"/>
    <w:rsid w:val="00A606AA"/>
    <w:rsid w:val="00A607C0"/>
    <w:rsid w:val="00A60833"/>
    <w:rsid w:val="00A60AEC"/>
    <w:rsid w:val="00A60C88"/>
    <w:rsid w:val="00A60C8F"/>
    <w:rsid w:val="00A60CD8"/>
    <w:rsid w:val="00A617EC"/>
    <w:rsid w:val="00A6184D"/>
    <w:rsid w:val="00A61A0D"/>
    <w:rsid w:val="00A61D39"/>
    <w:rsid w:val="00A625BD"/>
    <w:rsid w:val="00A62F92"/>
    <w:rsid w:val="00A63054"/>
    <w:rsid w:val="00A6323F"/>
    <w:rsid w:val="00A63908"/>
    <w:rsid w:val="00A63C93"/>
    <w:rsid w:val="00A64645"/>
    <w:rsid w:val="00A64A1E"/>
    <w:rsid w:val="00A65353"/>
    <w:rsid w:val="00A65C4D"/>
    <w:rsid w:val="00A66034"/>
    <w:rsid w:val="00A6668B"/>
    <w:rsid w:val="00A66B12"/>
    <w:rsid w:val="00A66BB5"/>
    <w:rsid w:val="00A67391"/>
    <w:rsid w:val="00A674D8"/>
    <w:rsid w:val="00A67AE8"/>
    <w:rsid w:val="00A6CDD2"/>
    <w:rsid w:val="00A70177"/>
    <w:rsid w:val="00A701BF"/>
    <w:rsid w:val="00A70240"/>
    <w:rsid w:val="00A70B3E"/>
    <w:rsid w:val="00A70B7E"/>
    <w:rsid w:val="00A70FF9"/>
    <w:rsid w:val="00A7108C"/>
    <w:rsid w:val="00A71621"/>
    <w:rsid w:val="00A7164B"/>
    <w:rsid w:val="00A717A9"/>
    <w:rsid w:val="00A719B1"/>
    <w:rsid w:val="00A71A20"/>
    <w:rsid w:val="00A72156"/>
    <w:rsid w:val="00A721A8"/>
    <w:rsid w:val="00A72A7F"/>
    <w:rsid w:val="00A72D9C"/>
    <w:rsid w:val="00A72FA2"/>
    <w:rsid w:val="00A730E6"/>
    <w:rsid w:val="00A73942"/>
    <w:rsid w:val="00A73B56"/>
    <w:rsid w:val="00A73EC4"/>
    <w:rsid w:val="00A7432B"/>
    <w:rsid w:val="00A743B5"/>
    <w:rsid w:val="00A74A68"/>
    <w:rsid w:val="00A76246"/>
    <w:rsid w:val="00A7670C"/>
    <w:rsid w:val="00A76786"/>
    <w:rsid w:val="00A77992"/>
    <w:rsid w:val="00A77A0C"/>
    <w:rsid w:val="00A77B86"/>
    <w:rsid w:val="00A77C13"/>
    <w:rsid w:val="00A77F3E"/>
    <w:rsid w:val="00A77FFB"/>
    <w:rsid w:val="00A80BAD"/>
    <w:rsid w:val="00A80E01"/>
    <w:rsid w:val="00A815C8"/>
    <w:rsid w:val="00A819F3"/>
    <w:rsid w:val="00A81B80"/>
    <w:rsid w:val="00A81BA3"/>
    <w:rsid w:val="00A8296F"/>
    <w:rsid w:val="00A832B8"/>
    <w:rsid w:val="00A832C2"/>
    <w:rsid w:val="00A83A8E"/>
    <w:rsid w:val="00A83B85"/>
    <w:rsid w:val="00A83C14"/>
    <w:rsid w:val="00A83E56"/>
    <w:rsid w:val="00A83F1C"/>
    <w:rsid w:val="00A84014"/>
    <w:rsid w:val="00A847F7"/>
    <w:rsid w:val="00A849FF"/>
    <w:rsid w:val="00A84AB7"/>
    <w:rsid w:val="00A852D0"/>
    <w:rsid w:val="00A85500"/>
    <w:rsid w:val="00A85B52"/>
    <w:rsid w:val="00A85CFE"/>
    <w:rsid w:val="00A85FE6"/>
    <w:rsid w:val="00A860CB"/>
    <w:rsid w:val="00A8617F"/>
    <w:rsid w:val="00A8649B"/>
    <w:rsid w:val="00A8653F"/>
    <w:rsid w:val="00A86610"/>
    <w:rsid w:val="00A8664D"/>
    <w:rsid w:val="00A8704D"/>
    <w:rsid w:val="00A870D1"/>
    <w:rsid w:val="00A87414"/>
    <w:rsid w:val="00A87451"/>
    <w:rsid w:val="00A876CE"/>
    <w:rsid w:val="00A877F7"/>
    <w:rsid w:val="00A87F73"/>
    <w:rsid w:val="00A900D6"/>
    <w:rsid w:val="00A903B3"/>
    <w:rsid w:val="00A9055E"/>
    <w:rsid w:val="00A9080A"/>
    <w:rsid w:val="00A90878"/>
    <w:rsid w:val="00A909A8"/>
    <w:rsid w:val="00A90FF5"/>
    <w:rsid w:val="00A91034"/>
    <w:rsid w:val="00A914D6"/>
    <w:rsid w:val="00A9161A"/>
    <w:rsid w:val="00A91740"/>
    <w:rsid w:val="00A91B96"/>
    <w:rsid w:val="00A9222D"/>
    <w:rsid w:val="00A92764"/>
    <w:rsid w:val="00A92A51"/>
    <w:rsid w:val="00A92D84"/>
    <w:rsid w:val="00A9303F"/>
    <w:rsid w:val="00A93706"/>
    <w:rsid w:val="00A9398C"/>
    <w:rsid w:val="00A94334"/>
    <w:rsid w:val="00A94833"/>
    <w:rsid w:val="00A94837"/>
    <w:rsid w:val="00A95A72"/>
    <w:rsid w:val="00A95A7D"/>
    <w:rsid w:val="00A95AE2"/>
    <w:rsid w:val="00A95F00"/>
    <w:rsid w:val="00A9624E"/>
    <w:rsid w:val="00A965AD"/>
    <w:rsid w:val="00A96849"/>
    <w:rsid w:val="00A96A32"/>
    <w:rsid w:val="00AA0A3A"/>
    <w:rsid w:val="00AA0A9F"/>
    <w:rsid w:val="00AA0EAA"/>
    <w:rsid w:val="00AA17DF"/>
    <w:rsid w:val="00AA19BF"/>
    <w:rsid w:val="00AA1D47"/>
    <w:rsid w:val="00AA1D79"/>
    <w:rsid w:val="00AA1DBC"/>
    <w:rsid w:val="00AA1DD6"/>
    <w:rsid w:val="00AA2857"/>
    <w:rsid w:val="00AA28E5"/>
    <w:rsid w:val="00AA2C1F"/>
    <w:rsid w:val="00AA2FDD"/>
    <w:rsid w:val="00AA301C"/>
    <w:rsid w:val="00AA3221"/>
    <w:rsid w:val="00AA327A"/>
    <w:rsid w:val="00AA3AA1"/>
    <w:rsid w:val="00AA3ED0"/>
    <w:rsid w:val="00AA43AE"/>
    <w:rsid w:val="00AA4708"/>
    <w:rsid w:val="00AA4A46"/>
    <w:rsid w:val="00AA4EB7"/>
    <w:rsid w:val="00AA576D"/>
    <w:rsid w:val="00AA5F98"/>
    <w:rsid w:val="00AA5FB4"/>
    <w:rsid w:val="00AA6578"/>
    <w:rsid w:val="00AA6F64"/>
    <w:rsid w:val="00AA7501"/>
    <w:rsid w:val="00AA770B"/>
    <w:rsid w:val="00AA777E"/>
    <w:rsid w:val="00AB00AC"/>
    <w:rsid w:val="00AB0359"/>
    <w:rsid w:val="00AB04EB"/>
    <w:rsid w:val="00AB078D"/>
    <w:rsid w:val="00AB099B"/>
    <w:rsid w:val="00AB0F2E"/>
    <w:rsid w:val="00AB0FD1"/>
    <w:rsid w:val="00AB11F1"/>
    <w:rsid w:val="00AB1256"/>
    <w:rsid w:val="00AB1591"/>
    <w:rsid w:val="00AB16E3"/>
    <w:rsid w:val="00AB1890"/>
    <w:rsid w:val="00AB191F"/>
    <w:rsid w:val="00AB1B7E"/>
    <w:rsid w:val="00AB1D82"/>
    <w:rsid w:val="00AB21E2"/>
    <w:rsid w:val="00AB35E1"/>
    <w:rsid w:val="00AB368F"/>
    <w:rsid w:val="00AB398C"/>
    <w:rsid w:val="00AB3A56"/>
    <w:rsid w:val="00AB4D09"/>
    <w:rsid w:val="00AB53C0"/>
    <w:rsid w:val="00AB5783"/>
    <w:rsid w:val="00AB5A0D"/>
    <w:rsid w:val="00AB5C4F"/>
    <w:rsid w:val="00AB68A3"/>
    <w:rsid w:val="00AB6BF7"/>
    <w:rsid w:val="00AB7832"/>
    <w:rsid w:val="00AC021B"/>
    <w:rsid w:val="00AC08DC"/>
    <w:rsid w:val="00AC1286"/>
    <w:rsid w:val="00AC1358"/>
    <w:rsid w:val="00AC18C1"/>
    <w:rsid w:val="00AC1C00"/>
    <w:rsid w:val="00AC1FAB"/>
    <w:rsid w:val="00AC1FD4"/>
    <w:rsid w:val="00AC2159"/>
    <w:rsid w:val="00AC295E"/>
    <w:rsid w:val="00AC2C03"/>
    <w:rsid w:val="00AC3050"/>
    <w:rsid w:val="00AC30B5"/>
    <w:rsid w:val="00AC314D"/>
    <w:rsid w:val="00AC3C14"/>
    <w:rsid w:val="00AC3D10"/>
    <w:rsid w:val="00AC4157"/>
    <w:rsid w:val="00AC45E2"/>
    <w:rsid w:val="00AC469F"/>
    <w:rsid w:val="00AC4D2E"/>
    <w:rsid w:val="00AC4F4D"/>
    <w:rsid w:val="00AC5150"/>
    <w:rsid w:val="00AC5189"/>
    <w:rsid w:val="00AC5593"/>
    <w:rsid w:val="00AC56D5"/>
    <w:rsid w:val="00AC5A4A"/>
    <w:rsid w:val="00AC5ABF"/>
    <w:rsid w:val="00AC5BA1"/>
    <w:rsid w:val="00AC5C59"/>
    <w:rsid w:val="00AC6067"/>
    <w:rsid w:val="00AC60A9"/>
    <w:rsid w:val="00AC6933"/>
    <w:rsid w:val="00AC6FE7"/>
    <w:rsid w:val="00AC721A"/>
    <w:rsid w:val="00AC74FD"/>
    <w:rsid w:val="00AC75C0"/>
    <w:rsid w:val="00AC7E47"/>
    <w:rsid w:val="00AD017D"/>
    <w:rsid w:val="00AD0206"/>
    <w:rsid w:val="00AD02C1"/>
    <w:rsid w:val="00AD0362"/>
    <w:rsid w:val="00AD04E9"/>
    <w:rsid w:val="00AD0727"/>
    <w:rsid w:val="00AD0B44"/>
    <w:rsid w:val="00AD0D97"/>
    <w:rsid w:val="00AD0E1E"/>
    <w:rsid w:val="00AD0EA5"/>
    <w:rsid w:val="00AD106A"/>
    <w:rsid w:val="00AD1426"/>
    <w:rsid w:val="00AD1612"/>
    <w:rsid w:val="00AD1A3E"/>
    <w:rsid w:val="00AD1EB0"/>
    <w:rsid w:val="00AD1EE9"/>
    <w:rsid w:val="00AD254D"/>
    <w:rsid w:val="00AD264E"/>
    <w:rsid w:val="00AD2964"/>
    <w:rsid w:val="00AD34CD"/>
    <w:rsid w:val="00AD3A54"/>
    <w:rsid w:val="00AD4217"/>
    <w:rsid w:val="00AD45D5"/>
    <w:rsid w:val="00AD4710"/>
    <w:rsid w:val="00AD4B21"/>
    <w:rsid w:val="00AD502D"/>
    <w:rsid w:val="00AD5854"/>
    <w:rsid w:val="00AD5B34"/>
    <w:rsid w:val="00AD602E"/>
    <w:rsid w:val="00AD61E0"/>
    <w:rsid w:val="00AD6775"/>
    <w:rsid w:val="00AD6785"/>
    <w:rsid w:val="00AD6BB9"/>
    <w:rsid w:val="00AD7C34"/>
    <w:rsid w:val="00AD7FB4"/>
    <w:rsid w:val="00AE000E"/>
    <w:rsid w:val="00AE035D"/>
    <w:rsid w:val="00AE0435"/>
    <w:rsid w:val="00AE06CD"/>
    <w:rsid w:val="00AE0762"/>
    <w:rsid w:val="00AE115A"/>
    <w:rsid w:val="00AE1253"/>
    <w:rsid w:val="00AE150F"/>
    <w:rsid w:val="00AE1944"/>
    <w:rsid w:val="00AE1FEE"/>
    <w:rsid w:val="00AE2B48"/>
    <w:rsid w:val="00AE3278"/>
    <w:rsid w:val="00AE3348"/>
    <w:rsid w:val="00AE3808"/>
    <w:rsid w:val="00AE4164"/>
    <w:rsid w:val="00AE4491"/>
    <w:rsid w:val="00AE48AA"/>
    <w:rsid w:val="00AE4A82"/>
    <w:rsid w:val="00AE4DA1"/>
    <w:rsid w:val="00AE559C"/>
    <w:rsid w:val="00AE6599"/>
    <w:rsid w:val="00AE66FF"/>
    <w:rsid w:val="00AE6790"/>
    <w:rsid w:val="00AE67FD"/>
    <w:rsid w:val="00AE6EDD"/>
    <w:rsid w:val="00AE7154"/>
    <w:rsid w:val="00AE721F"/>
    <w:rsid w:val="00AE73F9"/>
    <w:rsid w:val="00AE793B"/>
    <w:rsid w:val="00AF0E10"/>
    <w:rsid w:val="00AF1045"/>
    <w:rsid w:val="00AF10DD"/>
    <w:rsid w:val="00AF117C"/>
    <w:rsid w:val="00AF185E"/>
    <w:rsid w:val="00AF1DCB"/>
    <w:rsid w:val="00AF1DDB"/>
    <w:rsid w:val="00AF2710"/>
    <w:rsid w:val="00AF2C52"/>
    <w:rsid w:val="00AF2ECA"/>
    <w:rsid w:val="00AF2FE6"/>
    <w:rsid w:val="00AF3859"/>
    <w:rsid w:val="00AF3EBE"/>
    <w:rsid w:val="00AF3F82"/>
    <w:rsid w:val="00AF410D"/>
    <w:rsid w:val="00AF447E"/>
    <w:rsid w:val="00AF4988"/>
    <w:rsid w:val="00AF4E51"/>
    <w:rsid w:val="00AF4E61"/>
    <w:rsid w:val="00AF4F5F"/>
    <w:rsid w:val="00AF4F81"/>
    <w:rsid w:val="00AF5018"/>
    <w:rsid w:val="00AF61FD"/>
    <w:rsid w:val="00AF6270"/>
    <w:rsid w:val="00AF6290"/>
    <w:rsid w:val="00AF6533"/>
    <w:rsid w:val="00AF6B27"/>
    <w:rsid w:val="00AF6F32"/>
    <w:rsid w:val="00AF708E"/>
    <w:rsid w:val="00AF77BB"/>
    <w:rsid w:val="00AF7993"/>
    <w:rsid w:val="00B0000C"/>
    <w:rsid w:val="00B00437"/>
    <w:rsid w:val="00B00AEA"/>
    <w:rsid w:val="00B00CBF"/>
    <w:rsid w:val="00B016A0"/>
    <w:rsid w:val="00B016EB"/>
    <w:rsid w:val="00B018AF"/>
    <w:rsid w:val="00B01B7D"/>
    <w:rsid w:val="00B01DBD"/>
    <w:rsid w:val="00B01DF6"/>
    <w:rsid w:val="00B021B3"/>
    <w:rsid w:val="00B022F3"/>
    <w:rsid w:val="00B02834"/>
    <w:rsid w:val="00B02CE2"/>
    <w:rsid w:val="00B04018"/>
    <w:rsid w:val="00B0468E"/>
    <w:rsid w:val="00B0493C"/>
    <w:rsid w:val="00B049EA"/>
    <w:rsid w:val="00B04A2C"/>
    <w:rsid w:val="00B04C9B"/>
    <w:rsid w:val="00B04D0B"/>
    <w:rsid w:val="00B04E5F"/>
    <w:rsid w:val="00B04F80"/>
    <w:rsid w:val="00B0505F"/>
    <w:rsid w:val="00B05200"/>
    <w:rsid w:val="00B052F7"/>
    <w:rsid w:val="00B05394"/>
    <w:rsid w:val="00B0553E"/>
    <w:rsid w:val="00B059A4"/>
    <w:rsid w:val="00B05A0E"/>
    <w:rsid w:val="00B05A0F"/>
    <w:rsid w:val="00B05AE0"/>
    <w:rsid w:val="00B05B34"/>
    <w:rsid w:val="00B05F12"/>
    <w:rsid w:val="00B062AF"/>
    <w:rsid w:val="00B068CF"/>
    <w:rsid w:val="00B0757A"/>
    <w:rsid w:val="00B07E83"/>
    <w:rsid w:val="00B07F5A"/>
    <w:rsid w:val="00B07F77"/>
    <w:rsid w:val="00B10188"/>
    <w:rsid w:val="00B102B9"/>
    <w:rsid w:val="00B10AAD"/>
    <w:rsid w:val="00B10D68"/>
    <w:rsid w:val="00B10E52"/>
    <w:rsid w:val="00B11079"/>
    <w:rsid w:val="00B1144C"/>
    <w:rsid w:val="00B1146E"/>
    <w:rsid w:val="00B1149B"/>
    <w:rsid w:val="00B11568"/>
    <w:rsid w:val="00B11571"/>
    <w:rsid w:val="00B117CB"/>
    <w:rsid w:val="00B120B7"/>
    <w:rsid w:val="00B1223A"/>
    <w:rsid w:val="00B1232D"/>
    <w:rsid w:val="00B12D84"/>
    <w:rsid w:val="00B132A7"/>
    <w:rsid w:val="00B1359E"/>
    <w:rsid w:val="00B138A9"/>
    <w:rsid w:val="00B139E4"/>
    <w:rsid w:val="00B13D4F"/>
    <w:rsid w:val="00B13F6C"/>
    <w:rsid w:val="00B14156"/>
    <w:rsid w:val="00B146D4"/>
    <w:rsid w:val="00B1475C"/>
    <w:rsid w:val="00B156A4"/>
    <w:rsid w:val="00B15A9E"/>
    <w:rsid w:val="00B15B87"/>
    <w:rsid w:val="00B15D2A"/>
    <w:rsid w:val="00B15F52"/>
    <w:rsid w:val="00B16199"/>
    <w:rsid w:val="00B16464"/>
    <w:rsid w:val="00B16AE7"/>
    <w:rsid w:val="00B16B22"/>
    <w:rsid w:val="00B16F97"/>
    <w:rsid w:val="00B173B7"/>
    <w:rsid w:val="00B177A4"/>
    <w:rsid w:val="00B17EBA"/>
    <w:rsid w:val="00B20005"/>
    <w:rsid w:val="00B2036D"/>
    <w:rsid w:val="00B20493"/>
    <w:rsid w:val="00B20746"/>
    <w:rsid w:val="00B207C0"/>
    <w:rsid w:val="00B20BDC"/>
    <w:rsid w:val="00B20F36"/>
    <w:rsid w:val="00B211DB"/>
    <w:rsid w:val="00B218FA"/>
    <w:rsid w:val="00B21B40"/>
    <w:rsid w:val="00B21E0E"/>
    <w:rsid w:val="00B21E34"/>
    <w:rsid w:val="00B22B43"/>
    <w:rsid w:val="00B22CC2"/>
    <w:rsid w:val="00B22D76"/>
    <w:rsid w:val="00B22F30"/>
    <w:rsid w:val="00B2387F"/>
    <w:rsid w:val="00B23B61"/>
    <w:rsid w:val="00B23D2F"/>
    <w:rsid w:val="00B24103"/>
    <w:rsid w:val="00B24599"/>
    <w:rsid w:val="00B24C2C"/>
    <w:rsid w:val="00B24CD5"/>
    <w:rsid w:val="00B24E74"/>
    <w:rsid w:val="00B24ECA"/>
    <w:rsid w:val="00B24EE4"/>
    <w:rsid w:val="00B254D8"/>
    <w:rsid w:val="00B26C50"/>
    <w:rsid w:val="00B26E65"/>
    <w:rsid w:val="00B2765F"/>
    <w:rsid w:val="00B27A72"/>
    <w:rsid w:val="00B30114"/>
    <w:rsid w:val="00B3031B"/>
    <w:rsid w:val="00B306FB"/>
    <w:rsid w:val="00B3084B"/>
    <w:rsid w:val="00B31358"/>
    <w:rsid w:val="00B3167E"/>
    <w:rsid w:val="00B3189B"/>
    <w:rsid w:val="00B31BA1"/>
    <w:rsid w:val="00B31BF0"/>
    <w:rsid w:val="00B31FB9"/>
    <w:rsid w:val="00B320AB"/>
    <w:rsid w:val="00B320DD"/>
    <w:rsid w:val="00B3220F"/>
    <w:rsid w:val="00B32780"/>
    <w:rsid w:val="00B329DC"/>
    <w:rsid w:val="00B33715"/>
    <w:rsid w:val="00B337FC"/>
    <w:rsid w:val="00B33828"/>
    <w:rsid w:val="00B34197"/>
    <w:rsid w:val="00B34598"/>
    <w:rsid w:val="00B34A1C"/>
    <w:rsid w:val="00B350B2"/>
    <w:rsid w:val="00B35216"/>
    <w:rsid w:val="00B35263"/>
    <w:rsid w:val="00B352B9"/>
    <w:rsid w:val="00B358D1"/>
    <w:rsid w:val="00B35ABE"/>
    <w:rsid w:val="00B36325"/>
    <w:rsid w:val="00B3642C"/>
    <w:rsid w:val="00B366DF"/>
    <w:rsid w:val="00B3692A"/>
    <w:rsid w:val="00B369DF"/>
    <w:rsid w:val="00B36BEE"/>
    <w:rsid w:val="00B36CFD"/>
    <w:rsid w:val="00B36EEB"/>
    <w:rsid w:val="00B36F96"/>
    <w:rsid w:val="00B370C7"/>
    <w:rsid w:val="00B3768B"/>
    <w:rsid w:val="00B37E6B"/>
    <w:rsid w:val="00B40191"/>
    <w:rsid w:val="00B4035A"/>
    <w:rsid w:val="00B40444"/>
    <w:rsid w:val="00B41312"/>
    <w:rsid w:val="00B413FF"/>
    <w:rsid w:val="00B417C7"/>
    <w:rsid w:val="00B41C35"/>
    <w:rsid w:val="00B41D32"/>
    <w:rsid w:val="00B429A5"/>
    <w:rsid w:val="00B43231"/>
    <w:rsid w:val="00B432CE"/>
    <w:rsid w:val="00B4362C"/>
    <w:rsid w:val="00B43755"/>
    <w:rsid w:val="00B43D64"/>
    <w:rsid w:val="00B44260"/>
    <w:rsid w:val="00B44517"/>
    <w:rsid w:val="00B44CCC"/>
    <w:rsid w:val="00B45058"/>
    <w:rsid w:val="00B4527B"/>
    <w:rsid w:val="00B456E5"/>
    <w:rsid w:val="00B457E9"/>
    <w:rsid w:val="00B45886"/>
    <w:rsid w:val="00B459B1"/>
    <w:rsid w:val="00B45BDA"/>
    <w:rsid w:val="00B45E92"/>
    <w:rsid w:val="00B45F35"/>
    <w:rsid w:val="00B46033"/>
    <w:rsid w:val="00B460E2"/>
    <w:rsid w:val="00B4639E"/>
    <w:rsid w:val="00B46FDF"/>
    <w:rsid w:val="00B4705A"/>
    <w:rsid w:val="00B472A3"/>
    <w:rsid w:val="00B473A2"/>
    <w:rsid w:val="00B47F25"/>
    <w:rsid w:val="00B50342"/>
    <w:rsid w:val="00B5051B"/>
    <w:rsid w:val="00B50816"/>
    <w:rsid w:val="00B50954"/>
    <w:rsid w:val="00B50A8E"/>
    <w:rsid w:val="00B50BBD"/>
    <w:rsid w:val="00B50D03"/>
    <w:rsid w:val="00B50FFF"/>
    <w:rsid w:val="00B51158"/>
    <w:rsid w:val="00B51DA1"/>
    <w:rsid w:val="00B51F7C"/>
    <w:rsid w:val="00B528C4"/>
    <w:rsid w:val="00B52AE7"/>
    <w:rsid w:val="00B52B95"/>
    <w:rsid w:val="00B53016"/>
    <w:rsid w:val="00B5317D"/>
    <w:rsid w:val="00B5348E"/>
    <w:rsid w:val="00B53A48"/>
    <w:rsid w:val="00B53F07"/>
    <w:rsid w:val="00B53FC7"/>
    <w:rsid w:val="00B53FCE"/>
    <w:rsid w:val="00B5404E"/>
    <w:rsid w:val="00B5478F"/>
    <w:rsid w:val="00B54860"/>
    <w:rsid w:val="00B549CF"/>
    <w:rsid w:val="00B549FB"/>
    <w:rsid w:val="00B553A4"/>
    <w:rsid w:val="00B557F3"/>
    <w:rsid w:val="00B56562"/>
    <w:rsid w:val="00B56889"/>
    <w:rsid w:val="00B56BBB"/>
    <w:rsid w:val="00B56D0F"/>
    <w:rsid w:val="00B56F29"/>
    <w:rsid w:val="00B5742F"/>
    <w:rsid w:val="00B5778E"/>
    <w:rsid w:val="00B577E6"/>
    <w:rsid w:val="00B57958"/>
    <w:rsid w:val="00B579B5"/>
    <w:rsid w:val="00B57E25"/>
    <w:rsid w:val="00B600F4"/>
    <w:rsid w:val="00B604EE"/>
    <w:rsid w:val="00B606AB"/>
    <w:rsid w:val="00B607DE"/>
    <w:rsid w:val="00B617B8"/>
    <w:rsid w:val="00B61F38"/>
    <w:rsid w:val="00B620BD"/>
    <w:rsid w:val="00B624D0"/>
    <w:rsid w:val="00B62731"/>
    <w:rsid w:val="00B627E3"/>
    <w:rsid w:val="00B62DBE"/>
    <w:rsid w:val="00B62EC6"/>
    <w:rsid w:val="00B634EA"/>
    <w:rsid w:val="00B63A7C"/>
    <w:rsid w:val="00B63BB0"/>
    <w:rsid w:val="00B6403C"/>
    <w:rsid w:val="00B64C99"/>
    <w:rsid w:val="00B64E0B"/>
    <w:rsid w:val="00B64E58"/>
    <w:rsid w:val="00B65452"/>
    <w:rsid w:val="00B65780"/>
    <w:rsid w:val="00B65C43"/>
    <w:rsid w:val="00B65EE5"/>
    <w:rsid w:val="00B66149"/>
    <w:rsid w:val="00B662C1"/>
    <w:rsid w:val="00B665B7"/>
    <w:rsid w:val="00B66734"/>
    <w:rsid w:val="00B668A3"/>
    <w:rsid w:val="00B66980"/>
    <w:rsid w:val="00B66C48"/>
    <w:rsid w:val="00B6770F"/>
    <w:rsid w:val="00B67806"/>
    <w:rsid w:val="00B67EB9"/>
    <w:rsid w:val="00B70014"/>
    <w:rsid w:val="00B700B1"/>
    <w:rsid w:val="00B70749"/>
    <w:rsid w:val="00B70A1E"/>
    <w:rsid w:val="00B70C3A"/>
    <w:rsid w:val="00B70EFC"/>
    <w:rsid w:val="00B70FE4"/>
    <w:rsid w:val="00B71472"/>
    <w:rsid w:val="00B71634"/>
    <w:rsid w:val="00B71B90"/>
    <w:rsid w:val="00B71B9C"/>
    <w:rsid w:val="00B71D70"/>
    <w:rsid w:val="00B71FB6"/>
    <w:rsid w:val="00B728E4"/>
    <w:rsid w:val="00B72931"/>
    <w:rsid w:val="00B72E93"/>
    <w:rsid w:val="00B7353D"/>
    <w:rsid w:val="00B736CD"/>
    <w:rsid w:val="00B736FD"/>
    <w:rsid w:val="00B73747"/>
    <w:rsid w:val="00B7392D"/>
    <w:rsid w:val="00B739A8"/>
    <w:rsid w:val="00B74284"/>
    <w:rsid w:val="00B7440A"/>
    <w:rsid w:val="00B7474C"/>
    <w:rsid w:val="00B74856"/>
    <w:rsid w:val="00B74DD0"/>
    <w:rsid w:val="00B75001"/>
    <w:rsid w:val="00B75697"/>
    <w:rsid w:val="00B757F0"/>
    <w:rsid w:val="00B75C8A"/>
    <w:rsid w:val="00B7613A"/>
    <w:rsid w:val="00B76D08"/>
    <w:rsid w:val="00B76D15"/>
    <w:rsid w:val="00B7717B"/>
    <w:rsid w:val="00B77514"/>
    <w:rsid w:val="00B777DF"/>
    <w:rsid w:val="00B779F0"/>
    <w:rsid w:val="00B77ABF"/>
    <w:rsid w:val="00B77C05"/>
    <w:rsid w:val="00B800DA"/>
    <w:rsid w:val="00B80AAD"/>
    <w:rsid w:val="00B80D8C"/>
    <w:rsid w:val="00B80FAE"/>
    <w:rsid w:val="00B81256"/>
    <w:rsid w:val="00B816A5"/>
    <w:rsid w:val="00B81C34"/>
    <w:rsid w:val="00B8233F"/>
    <w:rsid w:val="00B82555"/>
    <w:rsid w:val="00B82613"/>
    <w:rsid w:val="00B831CD"/>
    <w:rsid w:val="00B8336F"/>
    <w:rsid w:val="00B83733"/>
    <w:rsid w:val="00B83803"/>
    <w:rsid w:val="00B83B6A"/>
    <w:rsid w:val="00B83E3F"/>
    <w:rsid w:val="00B84350"/>
    <w:rsid w:val="00B848FE"/>
    <w:rsid w:val="00B84C99"/>
    <w:rsid w:val="00B85347"/>
    <w:rsid w:val="00B8543D"/>
    <w:rsid w:val="00B85FC9"/>
    <w:rsid w:val="00B86200"/>
    <w:rsid w:val="00B87316"/>
    <w:rsid w:val="00B874F3"/>
    <w:rsid w:val="00B87699"/>
    <w:rsid w:val="00B87707"/>
    <w:rsid w:val="00B87E95"/>
    <w:rsid w:val="00B90364"/>
    <w:rsid w:val="00B906B7"/>
    <w:rsid w:val="00B90824"/>
    <w:rsid w:val="00B9083D"/>
    <w:rsid w:val="00B90AB3"/>
    <w:rsid w:val="00B90AC2"/>
    <w:rsid w:val="00B90F1E"/>
    <w:rsid w:val="00B917E0"/>
    <w:rsid w:val="00B9197E"/>
    <w:rsid w:val="00B91F87"/>
    <w:rsid w:val="00B9221A"/>
    <w:rsid w:val="00B9232A"/>
    <w:rsid w:val="00B926BB"/>
    <w:rsid w:val="00B9298C"/>
    <w:rsid w:val="00B92D04"/>
    <w:rsid w:val="00B9338F"/>
    <w:rsid w:val="00B93639"/>
    <w:rsid w:val="00B93C2B"/>
    <w:rsid w:val="00B9437B"/>
    <w:rsid w:val="00B945A5"/>
    <w:rsid w:val="00B9477C"/>
    <w:rsid w:val="00B94A7E"/>
    <w:rsid w:val="00B94BC9"/>
    <w:rsid w:val="00B94CA9"/>
    <w:rsid w:val="00B954EE"/>
    <w:rsid w:val="00B95534"/>
    <w:rsid w:val="00B955F9"/>
    <w:rsid w:val="00B95920"/>
    <w:rsid w:val="00B95948"/>
    <w:rsid w:val="00B9629C"/>
    <w:rsid w:val="00B96DC0"/>
    <w:rsid w:val="00B97335"/>
    <w:rsid w:val="00B97508"/>
    <w:rsid w:val="00B97DDD"/>
    <w:rsid w:val="00B97F79"/>
    <w:rsid w:val="00BA06D5"/>
    <w:rsid w:val="00BA1837"/>
    <w:rsid w:val="00BA2555"/>
    <w:rsid w:val="00BA25BC"/>
    <w:rsid w:val="00BA25C5"/>
    <w:rsid w:val="00BA2A44"/>
    <w:rsid w:val="00BA2FE9"/>
    <w:rsid w:val="00BA3244"/>
    <w:rsid w:val="00BA3387"/>
    <w:rsid w:val="00BA34C2"/>
    <w:rsid w:val="00BA3AB4"/>
    <w:rsid w:val="00BA4430"/>
    <w:rsid w:val="00BA4511"/>
    <w:rsid w:val="00BA4BAE"/>
    <w:rsid w:val="00BA4D28"/>
    <w:rsid w:val="00BA511B"/>
    <w:rsid w:val="00BA563A"/>
    <w:rsid w:val="00BA58C3"/>
    <w:rsid w:val="00BA5994"/>
    <w:rsid w:val="00BA5A8E"/>
    <w:rsid w:val="00BA5C43"/>
    <w:rsid w:val="00BA60DF"/>
    <w:rsid w:val="00BA623C"/>
    <w:rsid w:val="00BA6A32"/>
    <w:rsid w:val="00BA6C75"/>
    <w:rsid w:val="00BA7230"/>
    <w:rsid w:val="00BA737D"/>
    <w:rsid w:val="00BA775E"/>
    <w:rsid w:val="00BA7939"/>
    <w:rsid w:val="00BA7AAB"/>
    <w:rsid w:val="00BA7F0C"/>
    <w:rsid w:val="00BB0787"/>
    <w:rsid w:val="00BB084D"/>
    <w:rsid w:val="00BB1D0C"/>
    <w:rsid w:val="00BB1D64"/>
    <w:rsid w:val="00BB1E65"/>
    <w:rsid w:val="00BB23A9"/>
    <w:rsid w:val="00BB301D"/>
    <w:rsid w:val="00BB355B"/>
    <w:rsid w:val="00BB3D01"/>
    <w:rsid w:val="00BB3E89"/>
    <w:rsid w:val="00BB3F46"/>
    <w:rsid w:val="00BB4797"/>
    <w:rsid w:val="00BB4F8A"/>
    <w:rsid w:val="00BB5189"/>
    <w:rsid w:val="00BB52FB"/>
    <w:rsid w:val="00BB5420"/>
    <w:rsid w:val="00BB551E"/>
    <w:rsid w:val="00BB5840"/>
    <w:rsid w:val="00BB5A2C"/>
    <w:rsid w:val="00BB5F21"/>
    <w:rsid w:val="00BB6158"/>
    <w:rsid w:val="00BB6173"/>
    <w:rsid w:val="00BB647C"/>
    <w:rsid w:val="00BB6B48"/>
    <w:rsid w:val="00BB6C0D"/>
    <w:rsid w:val="00BB6E5E"/>
    <w:rsid w:val="00BB711A"/>
    <w:rsid w:val="00BB71AB"/>
    <w:rsid w:val="00BB794B"/>
    <w:rsid w:val="00BB79A1"/>
    <w:rsid w:val="00BB7A32"/>
    <w:rsid w:val="00BB7CA6"/>
    <w:rsid w:val="00BB7E8E"/>
    <w:rsid w:val="00BB7F49"/>
    <w:rsid w:val="00BC00B5"/>
    <w:rsid w:val="00BC0108"/>
    <w:rsid w:val="00BC03B4"/>
    <w:rsid w:val="00BC043B"/>
    <w:rsid w:val="00BC0553"/>
    <w:rsid w:val="00BC116E"/>
    <w:rsid w:val="00BC1DF0"/>
    <w:rsid w:val="00BC2781"/>
    <w:rsid w:val="00BC2A4D"/>
    <w:rsid w:val="00BC2AB4"/>
    <w:rsid w:val="00BC2DED"/>
    <w:rsid w:val="00BC2FED"/>
    <w:rsid w:val="00BC32CF"/>
    <w:rsid w:val="00BC3492"/>
    <w:rsid w:val="00BC3587"/>
    <w:rsid w:val="00BC4077"/>
    <w:rsid w:val="00BC40E4"/>
    <w:rsid w:val="00BC41FB"/>
    <w:rsid w:val="00BC4289"/>
    <w:rsid w:val="00BC43BB"/>
    <w:rsid w:val="00BC555D"/>
    <w:rsid w:val="00BC5592"/>
    <w:rsid w:val="00BC582E"/>
    <w:rsid w:val="00BC6284"/>
    <w:rsid w:val="00BC6471"/>
    <w:rsid w:val="00BC6640"/>
    <w:rsid w:val="00BC6B63"/>
    <w:rsid w:val="00BC6FF4"/>
    <w:rsid w:val="00BC74BD"/>
    <w:rsid w:val="00BC76CB"/>
    <w:rsid w:val="00BC774D"/>
    <w:rsid w:val="00BC7988"/>
    <w:rsid w:val="00BC7BCD"/>
    <w:rsid w:val="00BC7E3E"/>
    <w:rsid w:val="00BC7EDF"/>
    <w:rsid w:val="00BD022D"/>
    <w:rsid w:val="00BD0481"/>
    <w:rsid w:val="00BD0E65"/>
    <w:rsid w:val="00BD0EAC"/>
    <w:rsid w:val="00BD0F05"/>
    <w:rsid w:val="00BD0FDD"/>
    <w:rsid w:val="00BD11FF"/>
    <w:rsid w:val="00BD13A7"/>
    <w:rsid w:val="00BD1A20"/>
    <w:rsid w:val="00BD1A92"/>
    <w:rsid w:val="00BD1E7A"/>
    <w:rsid w:val="00BD209E"/>
    <w:rsid w:val="00BD2644"/>
    <w:rsid w:val="00BD302D"/>
    <w:rsid w:val="00BD381B"/>
    <w:rsid w:val="00BD43E6"/>
    <w:rsid w:val="00BD44AE"/>
    <w:rsid w:val="00BD49F3"/>
    <w:rsid w:val="00BD4AB0"/>
    <w:rsid w:val="00BD4B3B"/>
    <w:rsid w:val="00BD5491"/>
    <w:rsid w:val="00BD59D9"/>
    <w:rsid w:val="00BD5BB6"/>
    <w:rsid w:val="00BD6090"/>
    <w:rsid w:val="00BD70DC"/>
    <w:rsid w:val="00BD716F"/>
    <w:rsid w:val="00BD7247"/>
    <w:rsid w:val="00BD7257"/>
    <w:rsid w:val="00BD73FF"/>
    <w:rsid w:val="00BD74BA"/>
    <w:rsid w:val="00BD7630"/>
    <w:rsid w:val="00BD76ED"/>
    <w:rsid w:val="00BE0182"/>
    <w:rsid w:val="00BE02E7"/>
    <w:rsid w:val="00BE036E"/>
    <w:rsid w:val="00BE043B"/>
    <w:rsid w:val="00BE06F2"/>
    <w:rsid w:val="00BE107D"/>
    <w:rsid w:val="00BE13D4"/>
    <w:rsid w:val="00BE13F4"/>
    <w:rsid w:val="00BE2A26"/>
    <w:rsid w:val="00BE2D60"/>
    <w:rsid w:val="00BE2DE1"/>
    <w:rsid w:val="00BE2E13"/>
    <w:rsid w:val="00BE2E9F"/>
    <w:rsid w:val="00BE43A4"/>
    <w:rsid w:val="00BE4455"/>
    <w:rsid w:val="00BE4669"/>
    <w:rsid w:val="00BE4829"/>
    <w:rsid w:val="00BE484E"/>
    <w:rsid w:val="00BE5357"/>
    <w:rsid w:val="00BE544F"/>
    <w:rsid w:val="00BE559B"/>
    <w:rsid w:val="00BE58A2"/>
    <w:rsid w:val="00BE5E1D"/>
    <w:rsid w:val="00BE5E53"/>
    <w:rsid w:val="00BE62A1"/>
    <w:rsid w:val="00BE6A50"/>
    <w:rsid w:val="00BE6C5B"/>
    <w:rsid w:val="00BE6F36"/>
    <w:rsid w:val="00BE7031"/>
    <w:rsid w:val="00BE71C0"/>
    <w:rsid w:val="00BE76D1"/>
    <w:rsid w:val="00BE7CC6"/>
    <w:rsid w:val="00BF01CE"/>
    <w:rsid w:val="00BF0818"/>
    <w:rsid w:val="00BF0AD8"/>
    <w:rsid w:val="00BF1E3E"/>
    <w:rsid w:val="00BF2149"/>
    <w:rsid w:val="00BF24DD"/>
    <w:rsid w:val="00BF2911"/>
    <w:rsid w:val="00BF2E05"/>
    <w:rsid w:val="00BF3508"/>
    <w:rsid w:val="00BF35D4"/>
    <w:rsid w:val="00BF39AB"/>
    <w:rsid w:val="00BF3CB4"/>
    <w:rsid w:val="00BF3CBD"/>
    <w:rsid w:val="00BF3D7B"/>
    <w:rsid w:val="00BF4092"/>
    <w:rsid w:val="00BF40D1"/>
    <w:rsid w:val="00BF4428"/>
    <w:rsid w:val="00BF44E3"/>
    <w:rsid w:val="00BF4DAA"/>
    <w:rsid w:val="00BF52E7"/>
    <w:rsid w:val="00BF53E7"/>
    <w:rsid w:val="00BF55B4"/>
    <w:rsid w:val="00BF5B0C"/>
    <w:rsid w:val="00BF5F2F"/>
    <w:rsid w:val="00BF63C0"/>
    <w:rsid w:val="00BF6712"/>
    <w:rsid w:val="00BF6804"/>
    <w:rsid w:val="00BF6FE1"/>
    <w:rsid w:val="00BF732E"/>
    <w:rsid w:val="00BF74CE"/>
    <w:rsid w:val="00BF78FB"/>
    <w:rsid w:val="00BF7953"/>
    <w:rsid w:val="00BF7BDF"/>
    <w:rsid w:val="00C00647"/>
    <w:rsid w:val="00C00E59"/>
    <w:rsid w:val="00C00EDE"/>
    <w:rsid w:val="00C00F30"/>
    <w:rsid w:val="00C010F6"/>
    <w:rsid w:val="00C011D5"/>
    <w:rsid w:val="00C01331"/>
    <w:rsid w:val="00C017F2"/>
    <w:rsid w:val="00C0196F"/>
    <w:rsid w:val="00C02062"/>
    <w:rsid w:val="00C02354"/>
    <w:rsid w:val="00C0277B"/>
    <w:rsid w:val="00C02AA7"/>
    <w:rsid w:val="00C02ACB"/>
    <w:rsid w:val="00C02C43"/>
    <w:rsid w:val="00C02F6B"/>
    <w:rsid w:val="00C03081"/>
    <w:rsid w:val="00C032E8"/>
    <w:rsid w:val="00C032EA"/>
    <w:rsid w:val="00C03369"/>
    <w:rsid w:val="00C038F8"/>
    <w:rsid w:val="00C0390F"/>
    <w:rsid w:val="00C03B39"/>
    <w:rsid w:val="00C03EFF"/>
    <w:rsid w:val="00C03F93"/>
    <w:rsid w:val="00C03FE6"/>
    <w:rsid w:val="00C04379"/>
    <w:rsid w:val="00C043B6"/>
    <w:rsid w:val="00C043BC"/>
    <w:rsid w:val="00C044A8"/>
    <w:rsid w:val="00C04D09"/>
    <w:rsid w:val="00C04D31"/>
    <w:rsid w:val="00C0510D"/>
    <w:rsid w:val="00C0512D"/>
    <w:rsid w:val="00C0536F"/>
    <w:rsid w:val="00C054FB"/>
    <w:rsid w:val="00C05F4C"/>
    <w:rsid w:val="00C066A6"/>
    <w:rsid w:val="00C067FC"/>
    <w:rsid w:val="00C0691A"/>
    <w:rsid w:val="00C06F2D"/>
    <w:rsid w:val="00C07407"/>
    <w:rsid w:val="00C07FD0"/>
    <w:rsid w:val="00C10089"/>
    <w:rsid w:val="00C1008B"/>
    <w:rsid w:val="00C1008E"/>
    <w:rsid w:val="00C1024D"/>
    <w:rsid w:val="00C10336"/>
    <w:rsid w:val="00C1038D"/>
    <w:rsid w:val="00C10F3D"/>
    <w:rsid w:val="00C11266"/>
    <w:rsid w:val="00C116AC"/>
    <w:rsid w:val="00C11744"/>
    <w:rsid w:val="00C11996"/>
    <w:rsid w:val="00C11ABC"/>
    <w:rsid w:val="00C11B11"/>
    <w:rsid w:val="00C12165"/>
    <w:rsid w:val="00C126D1"/>
    <w:rsid w:val="00C12ACB"/>
    <w:rsid w:val="00C130CA"/>
    <w:rsid w:val="00C134F8"/>
    <w:rsid w:val="00C13EDB"/>
    <w:rsid w:val="00C144AD"/>
    <w:rsid w:val="00C145AA"/>
    <w:rsid w:val="00C14A32"/>
    <w:rsid w:val="00C14CA4"/>
    <w:rsid w:val="00C15CEB"/>
    <w:rsid w:val="00C15F68"/>
    <w:rsid w:val="00C16242"/>
    <w:rsid w:val="00C162E5"/>
    <w:rsid w:val="00C1639B"/>
    <w:rsid w:val="00C1658E"/>
    <w:rsid w:val="00C17699"/>
    <w:rsid w:val="00C17765"/>
    <w:rsid w:val="00C202C5"/>
    <w:rsid w:val="00C20D10"/>
    <w:rsid w:val="00C21170"/>
    <w:rsid w:val="00C21905"/>
    <w:rsid w:val="00C219EE"/>
    <w:rsid w:val="00C21B01"/>
    <w:rsid w:val="00C2228B"/>
    <w:rsid w:val="00C222B6"/>
    <w:rsid w:val="00C2237C"/>
    <w:rsid w:val="00C22399"/>
    <w:rsid w:val="00C2271C"/>
    <w:rsid w:val="00C22EBF"/>
    <w:rsid w:val="00C234D8"/>
    <w:rsid w:val="00C235DE"/>
    <w:rsid w:val="00C23B31"/>
    <w:rsid w:val="00C23E30"/>
    <w:rsid w:val="00C244A0"/>
    <w:rsid w:val="00C245CC"/>
    <w:rsid w:val="00C2486F"/>
    <w:rsid w:val="00C24C00"/>
    <w:rsid w:val="00C24C92"/>
    <w:rsid w:val="00C256B1"/>
    <w:rsid w:val="00C2608D"/>
    <w:rsid w:val="00C2630D"/>
    <w:rsid w:val="00C26324"/>
    <w:rsid w:val="00C26455"/>
    <w:rsid w:val="00C26B7A"/>
    <w:rsid w:val="00C27754"/>
    <w:rsid w:val="00C27F1F"/>
    <w:rsid w:val="00C302D7"/>
    <w:rsid w:val="00C30A2C"/>
    <w:rsid w:val="00C30D5A"/>
    <w:rsid w:val="00C3109D"/>
    <w:rsid w:val="00C31F71"/>
    <w:rsid w:val="00C320AD"/>
    <w:rsid w:val="00C32CEC"/>
    <w:rsid w:val="00C32D5E"/>
    <w:rsid w:val="00C32D76"/>
    <w:rsid w:val="00C33F19"/>
    <w:rsid w:val="00C34163"/>
    <w:rsid w:val="00C3488B"/>
    <w:rsid w:val="00C34A71"/>
    <w:rsid w:val="00C34FFE"/>
    <w:rsid w:val="00C35106"/>
    <w:rsid w:val="00C35FCD"/>
    <w:rsid w:val="00C361B7"/>
    <w:rsid w:val="00C361E0"/>
    <w:rsid w:val="00C36409"/>
    <w:rsid w:val="00C366F3"/>
    <w:rsid w:val="00C36C33"/>
    <w:rsid w:val="00C371A8"/>
    <w:rsid w:val="00C373E3"/>
    <w:rsid w:val="00C37447"/>
    <w:rsid w:val="00C374F5"/>
    <w:rsid w:val="00C37643"/>
    <w:rsid w:val="00C37E9B"/>
    <w:rsid w:val="00C4005B"/>
    <w:rsid w:val="00C40237"/>
    <w:rsid w:val="00C40468"/>
    <w:rsid w:val="00C40DCE"/>
    <w:rsid w:val="00C411D6"/>
    <w:rsid w:val="00C412D9"/>
    <w:rsid w:val="00C412FF"/>
    <w:rsid w:val="00C414DF"/>
    <w:rsid w:val="00C41D35"/>
    <w:rsid w:val="00C41D7A"/>
    <w:rsid w:val="00C42840"/>
    <w:rsid w:val="00C42A35"/>
    <w:rsid w:val="00C42CA4"/>
    <w:rsid w:val="00C43003"/>
    <w:rsid w:val="00C4336B"/>
    <w:rsid w:val="00C435A6"/>
    <w:rsid w:val="00C436AB"/>
    <w:rsid w:val="00C439C3"/>
    <w:rsid w:val="00C43CA2"/>
    <w:rsid w:val="00C44037"/>
    <w:rsid w:val="00C447CB"/>
    <w:rsid w:val="00C449A3"/>
    <w:rsid w:val="00C44A1C"/>
    <w:rsid w:val="00C44A4B"/>
    <w:rsid w:val="00C44C7D"/>
    <w:rsid w:val="00C44D6B"/>
    <w:rsid w:val="00C44EC9"/>
    <w:rsid w:val="00C455FC"/>
    <w:rsid w:val="00C45EE4"/>
    <w:rsid w:val="00C46056"/>
    <w:rsid w:val="00C46097"/>
    <w:rsid w:val="00C469F0"/>
    <w:rsid w:val="00C46A43"/>
    <w:rsid w:val="00C46ADE"/>
    <w:rsid w:val="00C4776F"/>
    <w:rsid w:val="00C47784"/>
    <w:rsid w:val="00C47822"/>
    <w:rsid w:val="00C50208"/>
    <w:rsid w:val="00C5040F"/>
    <w:rsid w:val="00C5090F"/>
    <w:rsid w:val="00C50A13"/>
    <w:rsid w:val="00C50BE1"/>
    <w:rsid w:val="00C50DD6"/>
    <w:rsid w:val="00C5109B"/>
    <w:rsid w:val="00C5129F"/>
    <w:rsid w:val="00C513E9"/>
    <w:rsid w:val="00C51864"/>
    <w:rsid w:val="00C51913"/>
    <w:rsid w:val="00C51C4F"/>
    <w:rsid w:val="00C52327"/>
    <w:rsid w:val="00C52B60"/>
    <w:rsid w:val="00C5327E"/>
    <w:rsid w:val="00C532CE"/>
    <w:rsid w:val="00C53751"/>
    <w:rsid w:val="00C53925"/>
    <w:rsid w:val="00C53E34"/>
    <w:rsid w:val="00C54093"/>
    <w:rsid w:val="00C540FD"/>
    <w:rsid w:val="00C546B7"/>
    <w:rsid w:val="00C54D4B"/>
    <w:rsid w:val="00C54F60"/>
    <w:rsid w:val="00C55345"/>
    <w:rsid w:val="00C554EC"/>
    <w:rsid w:val="00C5552F"/>
    <w:rsid w:val="00C55741"/>
    <w:rsid w:val="00C55C33"/>
    <w:rsid w:val="00C55EA9"/>
    <w:rsid w:val="00C563C1"/>
    <w:rsid w:val="00C5721C"/>
    <w:rsid w:val="00C57221"/>
    <w:rsid w:val="00C57764"/>
    <w:rsid w:val="00C60096"/>
    <w:rsid w:val="00C601C4"/>
    <w:rsid w:val="00C606A9"/>
    <w:rsid w:val="00C60A87"/>
    <w:rsid w:val="00C61635"/>
    <w:rsid w:val="00C61BE0"/>
    <w:rsid w:val="00C61FED"/>
    <w:rsid w:val="00C6202B"/>
    <w:rsid w:val="00C62123"/>
    <w:rsid w:val="00C622E4"/>
    <w:rsid w:val="00C62B29"/>
    <w:rsid w:val="00C63187"/>
    <w:rsid w:val="00C632CF"/>
    <w:rsid w:val="00C63568"/>
    <w:rsid w:val="00C635EE"/>
    <w:rsid w:val="00C639D1"/>
    <w:rsid w:val="00C63D2F"/>
    <w:rsid w:val="00C6478A"/>
    <w:rsid w:val="00C64E57"/>
    <w:rsid w:val="00C64F83"/>
    <w:rsid w:val="00C65002"/>
    <w:rsid w:val="00C650AA"/>
    <w:rsid w:val="00C65127"/>
    <w:rsid w:val="00C65BB3"/>
    <w:rsid w:val="00C662E5"/>
    <w:rsid w:val="00C664FC"/>
    <w:rsid w:val="00C666C4"/>
    <w:rsid w:val="00C66ED4"/>
    <w:rsid w:val="00C67254"/>
    <w:rsid w:val="00C67434"/>
    <w:rsid w:val="00C6772A"/>
    <w:rsid w:val="00C67A69"/>
    <w:rsid w:val="00C67BE9"/>
    <w:rsid w:val="00C67C1A"/>
    <w:rsid w:val="00C67E71"/>
    <w:rsid w:val="00C67F1A"/>
    <w:rsid w:val="00C701B5"/>
    <w:rsid w:val="00C7033B"/>
    <w:rsid w:val="00C70434"/>
    <w:rsid w:val="00C70789"/>
    <w:rsid w:val="00C709A6"/>
    <w:rsid w:val="00C70AAA"/>
    <w:rsid w:val="00C70C44"/>
    <w:rsid w:val="00C70E86"/>
    <w:rsid w:val="00C70FA4"/>
    <w:rsid w:val="00C72301"/>
    <w:rsid w:val="00C7266D"/>
    <w:rsid w:val="00C72A01"/>
    <w:rsid w:val="00C72C0F"/>
    <w:rsid w:val="00C7303D"/>
    <w:rsid w:val="00C730C7"/>
    <w:rsid w:val="00C7334D"/>
    <w:rsid w:val="00C739DB"/>
    <w:rsid w:val="00C73EDC"/>
    <w:rsid w:val="00C7432C"/>
    <w:rsid w:val="00C74493"/>
    <w:rsid w:val="00C744E6"/>
    <w:rsid w:val="00C74632"/>
    <w:rsid w:val="00C7471D"/>
    <w:rsid w:val="00C75494"/>
    <w:rsid w:val="00C754F0"/>
    <w:rsid w:val="00C75EDF"/>
    <w:rsid w:val="00C75F46"/>
    <w:rsid w:val="00C76067"/>
    <w:rsid w:val="00C763F7"/>
    <w:rsid w:val="00C768E0"/>
    <w:rsid w:val="00C76AE9"/>
    <w:rsid w:val="00C76BAA"/>
    <w:rsid w:val="00C77022"/>
    <w:rsid w:val="00C7703B"/>
    <w:rsid w:val="00C775EE"/>
    <w:rsid w:val="00C77CDD"/>
    <w:rsid w:val="00C77F4F"/>
    <w:rsid w:val="00C77FAF"/>
    <w:rsid w:val="00C77FF0"/>
    <w:rsid w:val="00C80448"/>
    <w:rsid w:val="00C806EA"/>
    <w:rsid w:val="00C807E2"/>
    <w:rsid w:val="00C80B77"/>
    <w:rsid w:val="00C81082"/>
    <w:rsid w:val="00C812D7"/>
    <w:rsid w:val="00C81849"/>
    <w:rsid w:val="00C81A7E"/>
    <w:rsid w:val="00C81A8D"/>
    <w:rsid w:val="00C81BDF"/>
    <w:rsid w:val="00C8231F"/>
    <w:rsid w:val="00C82356"/>
    <w:rsid w:val="00C8279C"/>
    <w:rsid w:val="00C82885"/>
    <w:rsid w:val="00C830B2"/>
    <w:rsid w:val="00C831BA"/>
    <w:rsid w:val="00C837D0"/>
    <w:rsid w:val="00C83C27"/>
    <w:rsid w:val="00C83C93"/>
    <w:rsid w:val="00C8453C"/>
    <w:rsid w:val="00C84909"/>
    <w:rsid w:val="00C8491C"/>
    <w:rsid w:val="00C849F8"/>
    <w:rsid w:val="00C84A73"/>
    <w:rsid w:val="00C84F6F"/>
    <w:rsid w:val="00C854D7"/>
    <w:rsid w:val="00C85513"/>
    <w:rsid w:val="00C85A3B"/>
    <w:rsid w:val="00C85A96"/>
    <w:rsid w:val="00C85F43"/>
    <w:rsid w:val="00C86456"/>
    <w:rsid w:val="00C864C9"/>
    <w:rsid w:val="00C865EB"/>
    <w:rsid w:val="00C86852"/>
    <w:rsid w:val="00C86A2E"/>
    <w:rsid w:val="00C86CFB"/>
    <w:rsid w:val="00C86DF1"/>
    <w:rsid w:val="00C86F3E"/>
    <w:rsid w:val="00C8704C"/>
    <w:rsid w:val="00C8793A"/>
    <w:rsid w:val="00C87B5F"/>
    <w:rsid w:val="00C9163E"/>
    <w:rsid w:val="00C9188A"/>
    <w:rsid w:val="00C9298A"/>
    <w:rsid w:val="00C92D51"/>
    <w:rsid w:val="00C92F03"/>
    <w:rsid w:val="00C93FCD"/>
    <w:rsid w:val="00C94101"/>
    <w:rsid w:val="00C94194"/>
    <w:rsid w:val="00C94717"/>
    <w:rsid w:val="00C947A4"/>
    <w:rsid w:val="00C94912"/>
    <w:rsid w:val="00C94AA9"/>
    <w:rsid w:val="00C94B8F"/>
    <w:rsid w:val="00C94F2B"/>
    <w:rsid w:val="00C95230"/>
    <w:rsid w:val="00C9528A"/>
    <w:rsid w:val="00C95E30"/>
    <w:rsid w:val="00C964EC"/>
    <w:rsid w:val="00C96E7B"/>
    <w:rsid w:val="00C96ED7"/>
    <w:rsid w:val="00C972EB"/>
    <w:rsid w:val="00C9731A"/>
    <w:rsid w:val="00C97418"/>
    <w:rsid w:val="00C976D6"/>
    <w:rsid w:val="00C979D8"/>
    <w:rsid w:val="00C97F62"/>
    <w:rsid w:val="00C97F80"/>
    <w:rsid w:val="00CA0166"/>
    <w:rsid w:val="00CA0226"/>
    <w:rsid w:val="00CA0300"/>
    <w:rsid w:val="00CA0468"/>
    <w:rsid w:val="00CA0505"/>
    <w:rsid w:val="00CA0C56"/>
    <w:rsid w:val="00CA1894"/>
    <w:rsid w:val="00CA1EAE"/>
    <w:rsid w:val="00CA2012"/>
    <w:rsid w:val="00CA2310"/>
    <w:rsid w:val="00CA2332"/>
    <w:rsid w:val="00CA2349"/>
    <w:rsid w:val="00CA292E"/>
    <w:rsid w:val="00CA2D1F"/>
    <w:rsid w:val="00CA316A"/>
    <w:rsid w:val="00CA335A"/>
    <w:rsid w:val="00CA3517"/>
    <w:rsid w:val="00CA38D3"/>
    <w:rsid w:val="00CA3CB3"/>
    <w:rsid w:val="00CA4095"/>
    <w:rsid w:val="00CA43E6"/>
    <w:rsid w:val="00CA4441"/>
    <w:rsid w:val="00CA454A"/>
    <w:rsid w:val="00CA45C1"/>
    <w:rsid w:val="00CA4C3D"/>
    <w:rsid w:val="00CA4E40"/>
    <w:rsid w:val="00CA5309"/>
    <w:rsid w:val="00CA5851"/>
    <w:rsid w:val="00CA59D8"/>
    <w:rsid w:val="00CA6ACF"/>
    <w:rsid w:val="00CA6BAA"/>
    <w:rsid w:val="00CA6E95"/>
    <w:rsid w:val="00CA6F98"/>
    <w:rsid w:val="00CA7333"/>
    <w:rsid w:val="00CA738E"/>
    <w:rsid w:val="00CA789B"/>
    <w:rsid w:val="00CA7AD4"/>
    <w:rsid w:val="00CB0473"/>
    <w:rsid w:val="00CB0B3C"/>
    <w:rsid w:val="00CB0E4B"/>
    <w:rsid w:val="00CB0FF8"/>
    <w:rsid w:val="00CB1587"/>
    <w:rsid w:val="00CB182D"/>
    <w:rsid w:val="00CB20AA"/>
    <w:rsid w:val="00CB2132"/>
    <w:rsid w:val="00CB2145"/>
    <w:rsid w:val="00CB219D"/>
    <w:rsid w:val="00CB27ED"/>
    <w:rsid w:val="00CB29A6"/>
    <w:rsid w:val="00CB2AB4"/>
    <w:rsid w:val="00CB2D43"/>
    <w:rsid w:val="00CB2E05"/>
    <w:rsid w:val="00CB3867"/>
    <w:rsid w:val="00CB3D16"/>
    <w:rsid w:val="00CB3E9E"/>
    <w:rsid w:val="00CB401F"/>
    <w:rsid w:val="00CB405C"/>
    <w:rsid w:val="00CB40B0"/>
    <w:rsid w:val="00CB41E2"/>
    <w:rsid w:val="00CB4B4E"/>
    <w:rsid w:val="00CB4F88"/>
    <w:rsid w:val="00CB5038"/>
    <w:rsid w:val="00CB526D"/>
    <w:rsid w:val="00CB5372"/>
    <w:rsid w:val="00CB5539"/>
    <w:rsid w:val="00CB56AB"/>
    <w:rsid w:val="00CB5701"/>
    <w:rsid w:val="00CB5890"/>
    <w:rsid w:val="00CB5D4A"/>
    <w:rsid w:val="00CB61E5"/>
    <w:rsid w:val="00CB62F0"/>
    <w:rsid w:val="00CB66B0"/>
    <w:rsid w:val="00CB7140"/>
    <w:rsid w:val="00CB71AD"/>
    <w:rsid w:val="00CB72F6"/>
    <w:rsid w:val="00CB73AB"/>
    <w:rsid w:val="00CB7535"/>
    <w:rsid w:val="00CB76FE"/>
    <w:rsid w:val="00CB791B"/>
    <w:rsid w:val="00CB7B60"/>
    <w:rsid w:val="00CC00BD"/>
    <w:rsid w:val="00CC01C5"/>
    <w:rsid w:val="00CC056F"/>
    <w:rsid w:val="00CC0BA8"/>
    <w:rsid w:val="00CC0BC0"/>
    <w:rsid w:val="00CC0D26"/>
    <w:rsid w:val="00CC11F9"/>
    <w:rsid w:val="00CC1322"/>
    <w:rsid w:val="00CC1689"/>
    <w:rsid w:val="00CC1813"/>
    <w:rsid w:val="00CC1996"/>
    <w:rsid w:val="00CC20F6"/>
    <w:rsid w:val="00CC22BF"/>
    <w:rsid w:val="00CC2B61"/>
    <w:rsid w:val="00CC2C54"/>
    <w:rsid w:val="00CC3349"/>
    <w:rsid w:val="00CC3465"/>
    <w:rsid w:val="00CC4110"/>
    <w:rsid w:val="00CC415B"/>
    <w:rsid w:val="00CC4181"/>
    <w:rsid w:val="00CC4591"/>
    <w:rsid w:val="00CC490A"/>
    <w:rsid w:val="00CC549B"/>
    <w:rsid w:val="00CC5636"/>
    <w:rsid w:val="00CC5827"/>
    <w:rsid w:val="00CC5E7A"/>
    <w:rsid w:val="00CC5F8C"/>
    <w:rsid w:val="00CC60A5"/>
    <w:rsid w:val="00CC6525"/>
    <w:rsid w:val="00CC6754"/>
    <w:rsid w:val="00CC6BC3"/>
    <w:rsid w:val="00CC6E99"/>
    <w:rsid w:val="00CC7490"/>
    <w:rsid w:val="00CC7659"/>
    <w:rsid w:val="00CC782F"/>
    <w:rsid w:val="00CD114F"/>
    <w:rsid w:val="00CD1152"/>
    <w:rsid w:val="00CD1582"/>
    <w:rsid w:val="00CD1DF1"/>
    <w:rsid w:val="00CD234D"/>
    <w:rsid w:val="00CD24E5"/>
    <w:rsid w:val="00CD3895"/>
    <w:rsid w:val="00CD412F"/>
    <w:rsid w:val="00CD4955"/>
    <w:rsid w:val="00CD4C32"/>
    <w:rsid w:val="00CD5022"/>
    <w:rsid w:val="00CD5292"/>
    <w:rsid w:val="00CD597B"/>
    <w:rsid w:val="00CD59C8"/>
    <w:rsid w:val="00CD5A6C"/>
    <w:rsid w:val="00CD64C1"/>
    <w:rsid w:val="00CD6723"/>
    <w:rsid w:val="00CD6944"/>
    <w:rsid w:val="00CD6F3E"/>
    <w:rsid w:val="00CD7194"/>
    <w:rsid w:val="00CD7366"/>
    <w:rsid w:val="00CD737D"/>
    <w:rsid w:val="00CD76E3"/>
    <w:rsid w:val="00CD7AEA"/>
    <w:rsid w:val="00CD7DC0"/>
    <w:rsid w:val="00CD7EB5"/>
    <w:rsid w:val="00CD7FC0"/>
    <w:rsid w:val="00CE039F"/>
    <w:rsid w:val="00CE048D"/>
    <w:rsid w:val="00CE089F"/>
    <w:rsid w:val="00CE0C77"/>
    <w:rsid w:val="00CE0FD0"/>
    <w:rsid w:val="00CE1395"/>
    <w:rsid w:val="00CE154C"/>
    <w:rsid w:val="00CE1A6F"/>
    <w:rsid w:val="00CE1AA5"/>
    <w:rsid w:val="00CE1BA4"/>
    <w:rsid w:val="00CE1C01"/>
    <w:rsid w:val="00CE1C56"/>
    <w:rsid w:val="00CE2115"/>
    <w:rsid w:val="00CE233A"/>
    <w:rsid w:val="00CE2AC3"/>
    <w:rsid w:val="00CE2AF0"/>
    <w:rsid w:val="00CE2C13"/>
    <w:rsid w:val="00CE40A1"/>
    <w:rsid w:val="00CE4414"/>
    <w:rsid w:val="00CE44EE"/>
    <w:rsid w:val="00CE45EC"/>
    <w:rsid w:val="00CE4E87"/>
    <w:rsid w:val="00CE4F9E"/>
    <w:rsid w:val="00CE5951"/>
    <w:rsid w:val="00CE5AC0"/>
    <w:rsid w:val="00CE5DCB"/>
    <w:rsid w:val="00CE5E1B"/>
    <w:rsid w:val="00CE6098"/>
    <w:rsid w:val="00CE6181"/>
    <w:rsid w:val="00CE64E0"/>
    <w:rsid w:val="00CE6552"/>
    <w:rsid w:val="00CE6811"/>
    <w:rsid w:val="00CE69ED"/>
    <w:rsid w:val="00CE6D04"/>
    <w:rsid w:val="00CE6FE3"/>
    <w:rsid w:val="00CE70CE"/>
    <w:rsid w:val="00CE70E5"/>
    <w:rsid w:val="00CE7C4F"/>
    <w:rsid w:val="00CF0FB6"/>
    <w:rsid w:val="00CF1010"/>
    <w:rsid w:val="00CF1AFD"/>
    <w:rsid w:val="00CF1EA3"/>
    <w:rsid w:val="00CF1F30"/>
    <w:rsid w:val="00CF29E9"/>
    <w:rsid w:val="00CF2D9C"/>
    <w:rsid w:val="00CF39CC"/>
    <w:rsid w:val="00CF41DE"/>
    <w:rsid w:val="00CF42CC"/>
    <w:rsid w:val="00CF46F6"/>
    <w:rsid w:val="00CF4737"/>
    <w:rsid w:val="00CF4DF8"/>
    <w:rsid w:val="00CF5A41"/>
    <w:rsid w:val="00CF5A6D"/>
    <w:rsid w:val="00CF5F29"/>
    <w:rsid w:val="00CF5F2B"/>
    <w:rsid w:val="00CF6304"/>
    <w:rsid w:val="00CF638D"/>
    <w:rsid w:val="00CF63F9"/>
    <w:rsid w:val="00CF6465"/>
    <w:rsid w:val="00CF6624"/>
    <w:rsid w:val="00CF688C"/>
    <w:rsid w:val="00CF6F89"/>
    <w:rsid w:val="00CF7113"/>
    <w:rsid w:val="00CF72F6"/>
    <w:rsid w:val="00CF73E9"/>
    <w:rsid w:val="00CF7680"/>
    <w:rsid w:val="00CF78DE"/>
    <w:rsid w:val="00CF79F3"/>
    <w:rsid w:val="00D00A65"/>
    <w:rsid w:val="00D00E20"/>
    <w:rsid w:val="00D00F77"/>
    <w:rsid w:val="00D0160E"/>
    <w:rsid w:val="00D0161B"/>
    <w:rsid w:val="00D01B04"/>
    <w:rsid w:val="00D01B34"/>
    <w:rsid w:val="00D02569"/>
    <w:rsid w:val="00D026D7"/>
    <w:rsid w:val="00D03412"/>
    <w:rsid w:val="00D03CD3"/>
    <w:rsid w:val="00D0452C"/>
    <w:rsid w:val="00D04715"/>
    <w:rsid w:val="00D047C3"/>
    <w:rsid w:val="00D04A99"/>
    <w:rsid w:val="00D04F29"/>
    <w:rsid w:val="00D0523B"/>
    <w:rsid w:val="00D056C9"/>
    <w:rsid w:val="00D05841"/>
    <w:rsid w:val="00D05D58"/>
    <w:rsid w:val="00D06048"/>
    <w:rsid w:val="00D061E3"/>
    <w:rsid w:val="00D0649A"/>
    <w:rsid w:val="00D0688D"/>
    <w:rsid w:val="00D06976"/>
    <w:rsid w:val="00D06AD8"/>
    <w:rsid w:val="00D06CD9"/>
    <w:rsid w:val="00D06F02"/>
    <w:rsid w:val="00D06F33"/>
    <w:rsid w:val="00D0721F"/>
    <w:rsid w:val="00D072C0"/>
    <w:rsid w:val="00D07E37"/>
    <w:rsid w:val="00D10006"/>
    <w:rsid w:val="00D107D2"/>
    <w:rsid w:val="00D108CD"/>
    <w:rsid w:val="00D10A13"/>
    <w:rsid w:val="00D10BA3"/>
    <w:rsid w:val="00D10F41"/>
    <w:rsid w:val="00D11386"/>
    <w:rsid w:val="00D11423"/>
    <w:rsid w:val="00D118B2"/>
    <w:rsid w:val="00D11DA4"/>
    <w:rsid w:val="00D11E25"/>
    <w:rsid w:val="00D121CA"/>
    <w:rsid w:val="00D1246F"/>
    <w:rsid w:val="00D12CEE"/>
    <w:rsid w:val="00D12F2B"/>
    <w:rsid w:val="00D136E3"/>
    <w:rsid w:val="00D13B0E"/>
    <w:rsid w:val="00D140E9"/>
    <w:rsid w:val="00D1447D"/>
    <w:rsid w:val="00D14683"/>
    <w:rsid w:val="00D148B4"/>
    <w:rsid w:val="00D14B4D"/>
    <w:rsid w:val="00D14BE8"/>
    <w:rsid w:val="00D14EDD"/>
    <w:rsid w:val="00D15146"/>
    <w:rsid w:val="00D15402"/>
    <w:rsid w:val="00D15475"/>
    <w:rsid w:val="00D15A52"/>
    <w:rsid w:val="00D15BEB"/>
    <w:rsid w:val="00D15E07"/>
    <w:rsid w:val="00D15EB1"/>
    <w:rsid w:val="00D16699"/>
    <w:rsid w:val="00D1678C"/>
    <w:rsid w:val="00D167DE"/>
    <w:rsid w:val="00D16B2C"/>
    <w:rsid w:val="00D16E3E"/>
    <w:rsid w:val="00D17031"/>
    <w:rsid w:val="00D17360"/>
    <w:rsid w:val="00D17420"/>
    <w:rsid w:val="00D20235"/>
    <w:rsid w:val="00D2033E"/>
    <w:rsid w:val="00D203A3"/>
    <w:rsid w:val="00D20E45"/>
    <w:rsid w:val="00D20F07"/>
    <w:rsid w:val="00D21259"/>
    <w:rsid w:val="00D21276"/>
    <w:rsid w:val="00D21340"/>
    <w:rsid w:val="00D21592"/>
    <w:rsid w:val="00D219FE"/>
    <w:rsid w:val="00D21B2F"/>
    <w:rsid w:val="00D224DB"/>
    <w:rsid w:val="00D22785"/>
    <w:rsid w:val="00D22AB6"/>
    <w:rsid w:val="00D23081"/>
    <w:rsid w:val="00D236B2"/>
    <w:rsid w:val="00D23AC0"/>
    <w:rsid w:val="00D23DB9"/>
    <w:rsid w:val="00D23DC4"/>
    <w:rsid w:val="00D242F0"/>
    <w:rsid w:val="00D24E82"/>
    <w:rsid w:val="00D24FE5"/>
    <w:rsid w:val="00D25248"/>
    <w:rsid w:val="00D2551F"/>
    <w:rsid w:val="00D2576F"/>
    <w:rsid w:val="00D25A44"/>
    <w:rsid w:val="00D2640A"/>
    <w:rsid w:val="00D26437"/>
    <w:rsid w:val="00D265F9"/>
    <w:rsid w:val="00D26BF9"/>
    <w:rsid w:val="00D26CB8"/>
    <w:rsid w:val="00D26DE9"/>
    <w:rsid w:val="00D26DED"/>
    <w:rsid w:val="00D27126"/>
    <w:rsid w:val="00D2716D"/>
    <w:rsid w:val="00D27269"/>
    <w:rsid w:val="00D272FE"/>
    <w:rsid w:val="00D2766A"/>
    <w:rsid w:val="00D27892"/>
    <w:rsid w:val="00D27955"/>
    <w:rsid w:val="00D27C1C"/>
    <w:rsid w:val="00D27EBB"/>
    <w:rsid w:val="00D27ED1"/>
    <w:rsid w:val="00D30A53"/>
    <w:rsid w:val="00D30C71"/>
    <w:rsid w:val="00D30D94"/>
    <w:rsid w:val="00D30E32"/>
    <w:rsid w:val="00D312B9"/>
    <w:rsid w:val="00D31470"/>
    <w:rsid w:val="00D318FC"/>
    <w:rsid w:val="00D319B0"/>
    <w:rsid w:val="00D319CC"/>
    <w:rsid w:val="00D31DDE"/>
    <w:rsid w:val="00D31E35"/>
    <w:rsid w:val="00D3226C"/>
    <w:rsid w:val="00D3261F"/>
    <w:rsid w:val="00D329B2"/>
    <w:rsid w:val="00D32CBE"/>
    <w:rsid w:val="00D32CD3"/>
    <w:rsid w:val="00D33AB5"/>
    <w:rsid w:val="00D33EA2"/>
    <w:rsid w:val="00D34547"/>
    <w:rsid w:val="00D34A80"/>
    <w:rsid w:val="00D34BEC"/>
    <w:rsid w:val="00D34C73"/>
    <w:rsid w:val="00D34EE9"/>
    <w:rsid w:val="00D35469"/>
    <w:rsid w:val="00D35935"/>
    <w:rsid w:val="00D35B2E"/>
    <w:rsid w:val="00D35BB5"/>
    <w:rsid w:val="00D361D0"/>
    <w:rsid w:val="00D36382"/>
    <w:rsid w:val="00D365BD"/>
    <w:rsid w:val="00D36819"/>
    <w:rsid w:val="00D36A2D"/>
    <w:rsid w:val="00D36CD1"/>
    <w:rsid w:val="00D36DC1"/>
    <w:rsid w:val="00D36E4A"/>
    <w:rsid w:val="00D3706C"/>
    <w:rsid w:val="00D3716D"/>
    <w:rsid w:val="00D37197"/>
    <w:rsid w:val="00D373F9"/>
    <w:rsid w:val="00D37557"/>
    <w:rsid w:val="00D3770F"/>
    <w:rsid w:val="00D3776C"/>
    <w:rsid w:val="00D37E42"/>
    <w:rsid w:val="00D40040"/>
    <w:rsid w:val="00D40281"/>
    <w:rsid w:val="00D404AF"/>
    <w:rsid w:val="00D40F36"/>
    <w:rsid w:val="00D418B9"/>
    <w:rsid w:val="00D42B91"/>
    <w:rsid w:val="00D43BD3"/>
    <w:rsid w:val="00D43EC6"/>
    <w:rsid w:val="00D446CE"/>
    <w:rsid w:val="00D44702"/>
    <w:rsid w:val="00D453D0"/>
    <w:rsid w:val="00D456DD"/>
    <w:rsid w:val="00D4582B"/>
    <w:rsid w:val="00D4587D"/>
    <w:rsid w:val="00D45913"/>
    <w:rsid w:val="00D4615D"/>
    <w:rsid w:val="00D4646C"/>
    <w:rsid w:val="00D46863"/>
    <w:rsid w:val="00D472F4"/>
    <w:rsid w:val="00D477C4"/>
    <w:rsid w:val="00D477F6"/>
    <w:rsid w:val="00D47AA2"/>
    <w:rsid w:val="00D50523"/>
    <w:rsid w:val="00D507E2"/>
    <w:rsid w:val="00D50A11"/>
    <w:rsid w:val="00D50A50"/>
    <w:rsid w:val="00D511D8"/>
    <w:rsid w:val="00D5120B"/>
    <w:rsid w:val="00D512DA"/>
    <w:rsid w:val="00D515D3"/>
    <w:rsid w:val="00D518C5"/>
    <w:rsid w:val="00D51C94"/>
    <w:rsid w:val="00D52353"/>
    <w:rsid w:val="00D52770"/>
    <w:rsid w:val="00D529F2"/>
    <w:rsid w:val="00D52C50"/>
    <w:rsid w:val="00D52F76"/>
    <w:rsid w:val="00D52FF9"/>
    <w:rsid w:val="00D53078"/>
    <w:rsid w:val="00D530B9"/>
    <w:rsid w:val="00D5323F"/>
    <w:rsid w:val="00D533E4"/>
    <w:rsid w:val="00D534B3"/>
    <w:rsid w:val="00D53913"/>
    <w:rsid w:val="00D544B0"/>
    <w:rsid w:val="00D547B0"/>
    <w:rsid w:val="00D54B50"/>
    <w:rsid w:val="00D551EA"/>
    <w:rsid w:val="00D55447"/>
    <w:rsid w:val="00D5568C"/>
    <w:rsid w:val="00D561C6"/>
    <w:rsid w:val="00D56760"/>
    <w:rsid w:val="00D569D8"/>
    <w:rsid w:val="00D56A73"/>
    <w:rsid w:val="00D56C8F"/>
    <w:rsid w:val="00D56CBE"/>
    <w:rsid w:val="00D56F3A"/>
    <w:rsid w:val="00D57589"/>
    <w:rsid w:val="00D57B8A"/>
    <w:rsid w:val="00D57C13"/>
    <w:rsid w:val="00D57C6F"/>
    <w:rsid w:val="00D57C95"/>
    <w:rsid w:val="00D57CAA"/>
    <w:rsid w:val="00D60471"/>
    <w:rsid w:val="00D60823"/>
    <w:rsid w:val="00D608A4"/>
    <w:rsid w:val="00D60EDD"/>
    <w:rsid w:val="00D614E6"/>
    <w:rsid w:val="00D61667"/>
    <w:rsid w:val="00D61CE0"/>
    <w:rsid w:val="00D61FCB"/>
    <w:rsid w:val="00D6200E"/>
    <w:rsid w:val="00D6223F"/>
    <w:rsid w:val="00D624A1"/>
    <w:rsid w:val="00D624D7"/>
    <w:rsid w:val="00D6288B"/>
    <w:rsid w:val="00D631D4"/>
    <w:rsid w:val="00D63332"/>
    <w:rsid w:val="00D635D1"/>
    <w:rsid w:val="00D63692"/>
    <w:rsid w:val="00D6372C"/>
    <w:rsid w:val="00D6380C"/>
    <w:rsid w:val="00D63C2D"/>
    <w:rsid w:val="00D642CF"/>
    <w:rsid w:val="00D6499A"/>
    <w:rsid w:val="00D64B35"/>
    <w:rsid w:val="00D64D16"/>
    <w:rsid w:val="00D65236"/>
    <w:rsid w:val="00D65320"/>
    <w:rsid w:val="00D6574D"/>
    <w:rsid w:val="00D65AF5"/>
    <w:rsid w:val="00D65C81"/>
    <w:rsid w:val="00D65D64"/>
    <w:rsid w:val="00D664F3"/>
    <w:rsid w:val="00D6658E"/>
    <w:rsid w:val="00D66DC0"/>
    <w:rsid w:val="00D66E0E"/>
    <w:rsid w:val="00D66E96"/>
    <w:rsid w:val="00D6713F"/>
    <w:rsid w:val="00D67141"/>
    <w:rsid w:val="00D671A0"/>
    <w:rsid w:val="00D678DB"/>
    <w:rsid w:val="00D67A4B"/>
    <w:rsid w:val="00D67E61"/>
    <w:rsid w:val="00D700A0"/>
    <w:rsid w:val="00D7011E"/>
    <w:rsid w:val="00D702E2"/>
    <w:rsid w:val="00D70775"/>
    <w:rsid w:val="00D708B3"/>
    <w:rsid w:val="00D70E2F"/>
    <w:rsid w:val="00D718AD"/>
    <w:rsid w:val="00D718E3"/>
    <w:rsid w:val="00D71992"/>
    <w:rsid w:val="00D71FA3"/>
    <w:rsid w:val="00D726F1"/>
    <w:rsid w:val="00D72D41"/>
    <w:rsid w:val="00D730B3"/>
    <w:rsid w:val="00D73F14"/>
    <w:rsid w:val="00D740D1"/>
    <w:rsid w:val="00D7423F"/>
    <w:rsid w:val="00D751C8"/>
    <w:rsid w:val="00D755F8"/>
    <w:rsid w:val="00D75EEE"/>
    <w:rsid w:val="00D76DDD"/>
    <w:rsid w:val="00D76E0F"/>
    <w:rsid w:val="00D774C9"/>
    <w:rsid w:val="00D7753C"/>
    <w:rsid w:val="00D77AFF"/>
    <w:rsid w:val="00D77E9F"/>
    <w:rsid w:val="00D8050B"/>
    <w:rsid w:val="00D809FB"/>
    <w:rsid w:val="00D8123C"/>
    <w:rsid w:val="00D813AF"/>
    <w:rsid w:val="00D815BC"/>
    <w:rsid w:val="00D81951"/>
    <w:rsid w:val="00D81BE8"/>
    <w:rsid w:val="00D82035"/>
    <w:rsid w:val="00D82709"/>
    <w:rsid w:val="00D82C52"/>
    <w:rsid w:val="00D82DBA"/>
    <w:rsid w:val="00D82E73"/>
    <w:rsid w:val="00D83C3C"/>
    <w:rsid w:val="00D83F54"/>
    <w:rsid w:val="00D841AF"/>
    <w:rsid w:val="00D8459B"/>
    <w:rsid w:val="00D846C7"/>
    <w:rsid w:val="00D85D65"/>
    <w:rsid w:val="00D85E06"/>
    <w:rsid w:val="00D85E96"/>
    <w:rsid w:val="00D860B2"/>
    <w:rsid w:val="00D860D4"/>
    <w:rsid w:val="00D86213"/>
    <w:rsid w:val="00D865DD"/>
    <w:rsid w:val="00D86738"/>
    <w:rsid w:val="00D86882"/>
    <w:rsid w:val="00D86D0F"/>
    <w:rsid w:val="00D86E31"/>
    <w:rsid w:val="00D87621"/>
    <w:rsid w:val="00D8766B"/>
    <w:rsid w:val="00D87B1B"/>
    <w:rsid w:val="00D87B99"/>
    <w:rsid w:val="00D902AE"/>
    <w:rsid w:val="00D90544"/>
    <w:rsid w:val="00D905AB"/>
    <w:rsid w:val="00D90A13"/>
    <w:rsid w:val="00D90E5A"/>
    <w:rsid w:val="00D918C9"/>
    <w:rsid w:val="00D91B0A"/>
    <w:rsid w:val="00D91C38"/>
    <w:rsid w:val="00D91F4A"/>
    <w:rsid w:val="00D9237D"/>
    <w:rsid w:val="00D9247F"/>
    <w:rsid w:val="00D9260A"/>
    <w:rsid w:val="00D92854"/>
    <w:rsid w:val="00D92AA2"/>
    <w:rsid w:val="00D92F50"/>
    <w:rsid w:val="00D93CC2"/>
    <w:rsid w:val="00D93DE6"/>
    <w:rsid w:val="00D94115"/>
    <w:rsid w:val="00D943CE"/>
    <w:rsid w:val="00D945EC"/>
    <w:rsid w:val="00D95185"/>
    <w:rsid w:val="00D95304"/>
    <w:rsid w:val="00D95A38"/>
    <w:rsid w:val="00D95EE9"/>
    <w:rsid w:val="00D964BA"/>
    <w:rsid w:val="00D966B4"/>
    <w:rsid w:val="00D968FA"/>
    <w:rsid w:val="00D96A83"/>
    <w:rsid w:val="00D96B84"/>
    <w:rsid w:val="00D96D1A"/>
    <w:rsid w:val="00D96D21"/>
    <w:rsid w:val="00D96F12"/>
    <w:rsid w:val="00D972F7"/>
    <w:rsid w:val="00D97549"/>
    <w:rsid w:val="00D97813"/>
    <w:rsid w:val="00D97881"/>
    <w:rsid w:val="00DA0182"/>
    <w:rsid w:val="00DA04C1"/>
    <w:rsid w:val="00DA0737"/>
    <w:rsid w:val="00DA07FF"/>
    <w:rsid w:val="00DA0B57"/>
    <w:rsid w:val="00DA0C8F"/>
    <w:rsid w:val="00DA0D4C"/>
    <w:rsid w:val="00DA14CD"/>
    <w:rsid w:val="00DA151F"/>
    <w:rsid w:val="00DA258A"/>
    <w:rsid w:val="00DA3A68"/>
    <w:rsid w:val="00DA3D60"/>
    <w:rsid w:val="00DA41DC"/>
    <w:rsid w:val="00DA4588"/>
    <w:rsid w:val="00DA46D6"/>
    <w:rsid w:val="00DA4B59"/>
    <w:rsid w:val="00DA4DCE"/>
    <w:rsid w:val="00DA4F72"/>
    <w:rsid w:val="00DA51E6"/>
    <w:rsid w:val="00DA5282"/>
    <w:rsid w:val="00DA5A75"/>
    <w:rsid w:val="00DA7128"/>
    <w:rsid w:val="00DA7246"/>
    <w:rsid w:val="00DB074D"/>
    <w:rsid w:val="00DB1037"/>
    <w:rsid w:val="00DB115D"/>
    <w:rsid w:val="00DB163F"/>
    <w:rsid w:val="00DB1A0C"/>
    <w:rsid w:val="00DB1E25"/>
    <w:rsid w:val="00DB222B"/>
    <w:rsid w:val="00DB363B"/>
    <w:rsid w:val="00DB440A"/>
    <w:rsid w:val="00DB4579"/>
    <w:rsid w:val="00DB4A4C"/>
    <w:rsid w:val="00DB4B15"/>
    <w:rsid w:val="00DB5037"/>
    <w:rsid w:val="00DB521D"/>
    <w:rsid w:val="00DB5763"/>
    <w:rsid w:val="00DB5C0D"/>
    <w:rsid w:val="00DB5DDE"/>
    <w:rsid w:val="00DB5ED6"/>
    <w:rsid w:val="00DB68C2"/>
    <w:rsid w:val="00DB6939"/>
    <w:rsid w:val="00DB6C94"/>
    <w:rsid w:val="00DB6F12"/>
    <w:rsid w:val="00DB7A10"/>
    <w:rsid w:val="00DB7BD2"/>
    <w:rsid w:val="00DC0D53"/>
    <w:rsid w:val="00DC1C6B"/>
    <w:rsid w:val="00DC2205"/>
    <w:rsid w:val="00DC231C"/>
    <w:rsid w:val="00DC2372"/>
    <w:rsid w:val="00DC284F"/>
    <w:rsid w:val="00DC2A96"/>
    <w:rsid w:val="00DC2B23"/>
    <w:rsid w:val="00DC302B"/>
    <w:rsid w:val="00DC3235"/>
    <w:rsid w:val="00DC3579"/>
    <w:rsid w:val="00DC3EBD"/>
    <w:rsid w:val="00DC45E9"/>
    <w:rsid w:val="00DC4CB6"/>
    <w:rsid w:val="00DC518D"/>
    <w:rsid w:val="00DC54A9"/>
    <w:rsid w:val="00DC5A32"/>
    <w:rsid w:val="00DC5C8A"/>
    <w:rsid w:val="00DC6281"/>
    <w:rsid w:val="00DC65CC"/>
    <w:rsid w:val="00DC6F8A"/>
    <w:rsid w:val="00DC7132"/>
    <w:rsid w:val="00DC74E1"/>
    <w:rsid w:val="00DD0136"/>
    <w:rsid w:val="00DD0B59"/>
    <w:rsid w:val="00DD0E2F"/>
    <w:rsid w:val="00DD14EF"/>
    <w:rsid w:val="00DD1782"/>
    <w:rsid w:val="00DD1E19"/>
    <w:rsid w:val="00DD1F23"/>
    <w:rsid w:val="00DD2308"/>
    <w:rsid w:val="00DD2AC9"/>
    <w:rsid w:val="00DD2F4E"/>
    <w:rsid w:val="00DD3369"/>
    <w:rsid w:val="00DD338D"/>
    <w:rsid w:val="00DD3A8F"/>
    <w:rsid w:val="00DD3CA3"/>
    <w:rsid w:val="00DD3D4C"/>
    <w:rsid w:val="00DD3D65"/>
    <w:rsid w:val="00DD43D9"/>
    <w:rsid w:val="00DD44E6"/>
    <w:rsid w:val="00DD4658"/>
    <w:rsid w:val="00DD46E3"/>
    <w:rsid w:val="00DD4E47"/>
    <w:rsid w:val="00DD517F"/>
    <w:rsid w:val="00DD5B49"/>
    <w:rsid w:val="00DD5D6E"/>
    <w:rsid w:val="00DD61CB"/>
    <w:rsid w:val="00DD6DC1"/>
    <w:rsid w:val="00DD7707"/>
    <w:rsid w:val="00DD7833"/>
    <w:rsid w:val="00DE018C"/>
    <w:rsid w:val="00DE01D0"/>
    <w:rsid w:val="00DE0777"/>
    <w:rsid w:val="00DE07A5"/>
    <w:rsid w:val="00DE07B9"/>
    <w:rsid w:val="00DE0F98"/>
    <w:rsid w:val="00DE10C5"/>
    <w:rsid w:val="00DE129C"/>
    <w:rsid w:val="00DE12D6"/>
    <w:rsid w:val="00DE14DA"/>
    <w:rsid w:val="00DE1D8C"/>
    <w:rsid w:val="00DE2333"/>
    <w:rsid w:val="00DE2720"/>
    <w:rsid w:val="00DE2800"/>
    <w:rsid w:val="00DE2CE3"/>
    <w:rsid w:val="00DE31D5"/>
    <w:rsid w:val="00DE35FC"/>
    <w:rsid w:val="00DE3934"/>
    <w:rsid w:val="00DE3979"/>
    <w:rsid w:val="00DE46C6"/>
    <w:rsid w:val="00DE4865"/>
    <w:rsid w:val="00DE4AF3"/>
    <w:rsid w:val="00DE4E61"/>
    <w:rsid w:val="00DE567C"/>
    <w:rsid w:val="00DE67EB"/>
    <w:rsid w:val="00DE69B3"/>
    <w:rsid w:val="00DE70B2"/>
    <w:rsid w:val="00DE723B"/>
    <w:rsid w:val="00DE7AC5"/>
    <w:rsid w:val="00DF0DB4"/>
    <w:rsid w:val="00DF0DDF"/>
    <w:rsid w:val="00DF0E11"/>
    <w:rsid w:val="00DF0EA9"/>
    <w:rsid w:val="00DF1004"/>
    <w:rsid w:val="00DF108E"/>
    <w:rsid w:val="00DF123D"/>
    <w:rsid w:val="00DF1F88"/>
    <w:rsid w:val="00DF2276"/>
    <w:rsid w:val="00DF2330"/>
    <w:rsid w:val="00DF2361"/>
    <w:rsid w:val="00DF269C"/>
    <w:rsid w:val="00DF2DE4"/>
    <w:rsid w:val="00DF30B0"/>
    <w:rsid w:val="00DF313D"/>
    <w:rsid w:val="00DF31E3"/>
    <w:rsid w:val="00DF3437"/>
    <w:rsid w:val="00DF455E"/>
    <w:rsid w:val="00DF47A9"/>
    <w:rsid w:val="00DF4A41"/>
    <w:rsid w:val="00DF4DB7"/>
    <w:rsid w:val="00DF4F63"/>
    <w:rsid w:val="00DF51D3"/>
    <w:rsid w:val="00DF547F"/>
    <w:rsid w:val="00DF5E5E"/>
    <w:rsid w:val="00DF6027"/>
    <w:rsid w:val="00DF6225"/>
    <w:rsid w:val="00DF63D1"/>
    <w:rsid w:val="00DF640A"/>
    <w:rsid w:val="00DF642A"/>
    <w:rsid w:val="00DF6E7C"/>
    <w:rsid w:val="00DF7058"/>
    <w:rsid w:val="00DF7707"/>
    <w:rsid w:val="00DF79C8"/>
    <w:rsid w:val="00DF7B5D"/>
    <w:rsid w:val="00DF7E83"/>
    <w:rsid w:val="00E009E5"/>
    <w:rsid w:val="00E0120B"/>
    <w:rsid w:val="00E01302"/>
    <w:rsid w:val="00E013BE"/>
    <w:rsid w:val="00E01705"/>
    <w:rsid w:val="00E02490"/>
    <w:rsid w:val="00E026E8"/>
    <w:rsid w:val="00E02705"/>
    <w:rsid w:val="00E0276E"/>
    <w:rsid w:val="00E02877"/>
    <w:rsid w:val="00E0291D"/>
    <w:rsid w:val="00E03095"/>
    <w:rsid w:val="00E03552"/>
    <w:rsid w:val="00E03762"/>
    <w:rsid w:val="00E03BFA"/>
    <w:rsid w:val="00E03CA7"/>
    <w:rsid w:val="00E03DB8"/>
    <w:rsid w:val="00E03EBC"/>
    <w:rsid w:val="00E04538"/>
    <w:rsid w:val="00E0475F"/>
    <w:rsid w:val="00E04AA2"/>
    <w:rsid w:val="00E04DAF"/>
    <w:rsid w:val="00E04F8F"/>
    <w:rsid w:val="00E054FA"/>
    <w:rsid w:val="00E0599B"/>
    <w:rsid w:val="00E05B6D"/>
    <w:rsid w:val="00E05C74"/>
    <w:rsid w:val="00E05CC0"/>
    <w:rsid w:val="00E05D40"/>
    <w:rsid w:val="00E06096"/>
    <w:rsid w:val="00E06409"/>
    <w:rsid w:val="00E06E90"/>
    <w:rsid w:val="00E07375"/>
    <w:rsid w:val="00E07A2A"/>
    <w:rsid w:val="00E10263"/>
    <w:rsid w:val="00E102BF"/>
    <w:rsid w:val="00E102CE"/>
    <w:rsid w:val="00E10FD1"/>
    <w:rsid w:val="00E110E7"/>
    <w:rsid w:val="00E112C7"/>
    <w:rsid w:val="00E1174C"/>
    <w:rsid w:val="00E119E1"/>
    <w:rsid w:val="00E11B92"/>
    <w:rsid w:val="00E12429"/>
    <w:rsid w:val="00E126B3"/>
    <w:rsid w:val="00E1307A"/>
    <w:rsid w:val="00E1310D"/>
    <w:rsid w:val="00E132CE"/>
    <w:rsid w:val="00E13394"/>
    <w:rsid w:val="00E13C76"/>
    <w:rsid w:val="00E13D2E"/>
    <w:rsid w:val="00E14117"/>
    <w:rsid w:val="00E1427A"/>
    <w:rsid w:val="00E14C1A"/>
    <w:rsid w:val="00E1523E"/>
    <w:rsid w:val="00E15373"/>
    <w:rsid w:val="00E15C43"/>
    <w:rsid w:val="00E16271"/>
    <w:rsid w:val="00E166BB"/>
    <w:rsid w:val="00E16838"/>
    <w:rsid w:val="00E16841"/>
    <w:rsid w:val="00E16C3E"/>
    <w:rsid w:val="00E16F7A"/>
    <w:rsid w:val="00E170D9"/>
    <w:rsid w:val="00E173DC"/>
    <w:rsid w:val="00E174CC"/>
    <w:rsid w:val="00E17E8D"/>
    <w:rsid w:val="00E20084"/>
    <w:rsid w:val="00E200CD"/>
    <w:rsid w:val="00E20167"/>
    <w:rsid w:val="00E20588"/>
    <w:rsid w:val="00E20990"/>
    <w:rsid w:val="00E20C8C"/>
    <w:rsid w:val="00E21BBC"/>
    <w:rsid w:val="00E22621"/>
    <w:rsid w:val="00E22918"/>
    <w:rsid w:val="00E22B92"/>
    <w:rsid w:val="00E235C5"/>
    <w:rsid w:val="00E23710"/>
    <w:rsid w:val="00E23B1C"/>
    <w:rsid w:val="00E23B4B"/>
    <w:rsid w:val="00E23CB5"/>
    <w:rsid w:val="00E24593"/>
    <w:rsid w:val="00E24D26"/>
    <w:rsid w:val="00E24FD5"/>
    <w:rsid w:val="00E25445"/>
    <w:rsid w:val="00E26282"/>
    <w:rsid w:val="00E26546"/>
    <w:rsid w:val="00E265DC"/>
    <w:rsid w:val="00E27233"/>
    <w:rsid w:val="00E27274"/>
    <w:rsid w:val="00E274FE"/>
    <w:rsid w:val="00E27517"/>
    <w:rsid w:val="00E27972"/>
    <w:rsid w:val="00E2799B"/>
    <w:rsid w:val="00E279D7"/>
    <w:rsid w:val="00E27A29"/>
    <w:rsid w:val="00E27ABB"/>
    <w:rsid w:val="00E27B0F"/>
    <w:rsid w:val="00E27B3D"/>
    <w:rsid w:val="00E27D7E"/>
    <w:rsid w:val="00E30305"/>
    <w:rsid w:val="00E304BF"/>
    <w:rsid w:val="00E308DF"/>
    <w:rsid w:val="00E30BCA"/>
    <w:rsid w:val="00E30D0E"/>
    <w:rsid w:val="00E30D5A"/>
    <w:rsid w:val="00E30D74"/>
    <w:rsid w:val="00E30EB0"/>
    <w:rsid w:val="00E3148B"/>
    <w:rsid w:val="00E3180D"/>
    <w:rsid w:val="00E31C3F"/>
    <w:rsid w:val="00E31D7F"/>
    <w:rsid w:val="00E32146"/>
    <w:rsid w:val="00E32488"/>
    <w:rsid w:val="00E327A7"/>
    <w:rsid w:val="00E32B26"/>
    <w:rsid w:val="00E32DEC"/>
    <w:rsid w:val="00E32F63"/>
    <w:rsid w:val="00E32FFC"/>
    <w:rsid w:val="00E335B5"/>
    <w:rsid w:val="00E33B22"/>
    <w:rsid w:val="00E33C13"/>
    <w:rsid w:val="00E343A0"/>
    <w:rsid w:val="00E34766"/>
    <w:rsid w:val="00E347BD"/>
    <w:rsid w:val="00E348A6"/>
    <w:rsid w:val="00E348BC"/>
    <w:rsid w:val="00E34D46"/>
    <w:rsid w:val="00E3526F"/>
    <w:rsid w:val="00E35292"/>
    <w:rsid w:val="00E36693"/>
    <w:rsid w:val="00E367E4"/>
    <w:rsid w:val="00E36AD1"/>
    <w:rsid w:val="00E36B75"/>
    <w:rsid w:val="00E36D74"/>
    <w:rsid w:val="00E36E57"/>
    <w:rsid w:val="00E3709D"/>
    <w:rsid w:val="00E37427"/>
    <w:rsid w:val="00E374F1"/>
    <w:rsid w:val="00E3775F"/>
    <w:rsid w:val="00E37833"/>
    <w:rsid w:val="00E37948"/>
    <w:rsid w:val="00E4007D"/>
    <w:rsid w:val="00E40182"/>
    <w:rsid w:val="00E40251"/>
    <w:rsid w:val="00E403C4"/>
    <w:rsid w:val="00E40A53"/>
    <w:rsid w:val="00E40A63"/>
    <w:rsid w:val="00E40E9B"/>
    <w:rsid w:val="00E40F26"/>
    <w:rsid w:val="00E413A9"/>
    <w:rsid w:val="00E422CD"/>
    <w:rsid w:val="00E42560"/>
    <w:rsid w:val="00E4272D"/>
    <w:rsid w:val="00E42B5D"/>
    <w:rsid w:val="00E43690"/>
    <w:rsid w:val="00E438BE"/>
    <w:rsid w:val="00E43A15"/>
    <w:rsid w:val="00E443B2"/>
    <w:rsid w:val="00E444C0"/>
    <w:rsid w:val="00E4463D"/>
    <w:rsid w:val="00E446AB"/>
    <w:rsid w:val="00E44B65"/>
    <w:rsid w:val="00E44D81"/>
    <w:rsid w:val="00E44EEA"/>
    <w:rsid w:val="00E45D61"/>
    <w:rsid w:val="00E4635B"/>
    <w:rsid w:val="00E465E3"/>
    <w:rsid w:val="00E46C42"/>
    <w:rsid w:val="00E4717E"/>
    <w:rsid w:val="00E475C8"/>
    <w:rsid w:val="00E47744"/>
    <w:rsid w:val="00E4794B"/>
    <w:rsid w:val="00E47AB0"/>
    <w:rsid w:val="00E5000F"/>
    <w:rsid w:val="00E5058E"/>
    <w:rsid w:val="00E50A2C"/>
    <w:rsid w:val="00E50B51"/>
    <w:rsid w:val="00E50D42"/>
    <w:rsid w:val="00E5107B"/>
    <w:rsid w:val="00E51101"/>
    <w:rsid w:val="00E515CE"/>
    <w:rsid w:val="00E515F5"/>
    <w:rsid w:val="00E51733"/>
    <w:rsid w:val="00E51A81"/>
    <w:rsid w:val="00E51E34"/>
    <w:rsid w:val="00E53728"/>
    <w:rsid w:val="00E53C04"/>
    <w:rsid w:val="00E53EC2"/>
    <w:rsid w:val="00E53F72"/>
    <w:rsid w:val="00E53FCC"/>
    <w:rsid w:val="00E540F6"/>
    <w:rsid w:val="00E54192"/>
    <w:rsid w:val="00E54528"/>
    <w:rsid w:val="00E5518C"/>
    <w:rsid w:val="00E552C8"/>
    <w:rsid w:val="00E55572"/>
    <w:rsid w:val="00E555CA"/>
    <w:rsid w:val="00E55B92"/>
    <w:rsid w:val="00E55F2A"/>
    <w:rsid w:val="00E560B9"/>
    <w:rsid w:val="00E56264"/>
    <w:rsid w:val="00E56440"/>
    <w:rsid w:val="00E565D9"/>
    <w:rsid w:val="00E56A92"/>
    <w:rsid w:val="00E56D19"/>
    <w:rsid w:val="00E57326"/>
    <w:rsid w:val="00E57406"/>
    <w:rsid w:val="00E575B0"/>
    <w:rsid w:val="00E575D0"/>
    <w:rsid w:val="00E5766E"/>
    <w:rsid w:val="00E577C1"/>
    <w:rsid w:val="00E57B2E"/>
    <w:rsid w:val="00E57E52"/>
    <w:rsid w:val="00E60362"/>
    <w:rsid w:val="00E604B6"/>
    <w:rsid w:val="00E60717"/>
    <w:rsid w:val="00E6085C"/>
    <w:rsid w:val="00E60EFA"/>
    <w:rsid w:val="00E61AEC"/>
    <w:rsid w:val="00E61FCF"/>
    <w:rsid w:val="00E6203A"/>
    <w:rsid w:val="00E624D3"/>
    <w:rsid w:val="00E629B0"/>
    <w:rsid w:val="00E62F73"/>
    <w:rsid w:val="00E63AE5"/>
    <w:rsid w:val="00E63B95"/>
    <w:rsid w:val="00E64B1B"/>
    <w:rsid w:val="00E64D0E"/>
    <w:rsid w:val="00E64E5A"/>
    <w:rsid w:val="00E6579E"/>
    <w:rsid w:val="00E657EB"/>
    <w:rsid w:val="00E65A18"/>
    <w:rsid w:val="00E65AAB"/>
    <w:rsid w:val="00E6610E"/>
    <w:rsid w:val="00E66C79"/>
    <w:rsid w:val="00E66CA0"/>
    <w:rsid w:val="00E66DB1"/>
    <w:rsid w:val="00E67105"/>
    <w:rsid w:val="00E704E3"/>
    <w:rsid w:val="00E70A4C"/>
    <w:rsid w:val="00E71096"/>
    <w:rsid w:val="00E71290"/>
    <w:rsid w:val="00E718AC"/>
    <w:rsid w:val="00E719A7"/>
    <w:rsid w:val="00E71C32"/>
    <w:rsid w:val="00E7208E"/>
    <w:rsid w:val="00E72524"/>
    <w:rsid w:val="00E72A66"/>
    <w:rsid w:val="00E730ED"/>
    <w:rsid w:val="00E7348D"/>
    <w:rsid w:val="00E739ED"/>
    <w:rsid w:val="00E73A71"/>
    <w:rsid w:val="00E73CD8"/>
    <w:rsid w:val="00E73DDF"/>
    <w:rsid w:val="00E743EB"/>
    <w:rsid w:val="00E74419"/>
    <w:rsid w:val="00E7459A"/>
    <w:rsid w:val="00E7463E"/>
    <w:rsid w:val="00E7477D"/>
    <w:rsid w:val="00E74BDE"/>
    <w:rsid w:val="00E74CCD"/>
    <w:rsid w:val="00E757C3"/>
    <w:rsid w:val="00E75C9A"/>
    <w:rsid w:val="00E769DA"/>
    <w:rsid w:val="00E7705B"/>
    <w:rsid w:val="00E777E9"/>
    <w:rsid w:val="00E777F7"/>
    <w:rsid w:val="00E77A81"/>
    <w:rsid w:val="00E77B49"/>
    <w:rsid w:val="00E77C59"/>
    <w:rsid w:val="00E77D9D"/>
    <w:rsid w:val="00E77FC1"/>
    <w:rsid w:val="00E805EA"/>
    <w:rsid w:val="00E807F6"/>
    <w:rsid w:val="00E80937"/>
    <w:rsid w:val="00E80B21"/>
    <w:rsid w:val="00E81241"/>
    <w:rsid w:val="00E8170D"/>
    <w:rsid w:val="00E82384"/>
    <w:rsid w:val="00E829E2"/>
    <w:rsid w:val="00E836F5"/>
    <w:rsid w:val="00E83867"/>
    <w:rsid w:val="00E83FD0"/>
    <w:rsid w:val="00E84C7B"/>
    <w:rsid w:val="00E84D25"/>
    <w:rsid w:val="00E85044"/>
    <w:rsid w:val="00E85734"/>
    <w:rsid w:val="00E85D38"/>
    <w:rsid w:val="00E869BC"/>
    <w:rsid w:val="00E86F64"/>
    <w:rsid w:val="00E870CB"/>
    <w:rsid w:val="00E8724B"/>
    <w:rsid w:val="00E90023"/>
    <w:rsid w:val="00E9042A"/>
    <w:rsid w:val="00E912AA"/>
    <w:rsid w:val="00E914C7"/>
    <w:rsid w:val="00E915BE"/>
    <w:rsid w:val="00E915CA"/>
    <w:rsid w:val="00E916C9"/>
    <w:rsid w:val="00E91866"/>
    <w:rsid w:val="00E92401"/>
    <w:rsid w:val="00E92469"/>
    <w:rsid w:val="00E92715"/>
    <w:rsid w:val="00E92829"/>
    <w:rsid w:val="00E92BD1"/>
    <w:rsid w:val="00E930D0"/>
    <w:rsid w:val="00E932C9"/>
    <w:rsid w:val="00E93404"/>
    <w:rsid w:val="00E9365F"/>
    <w:rsid w:val="00E93860"/>
    <w:rsid w:val="00E93989"/>
    <w:rsid w:val="00E9421B"/>
    <w:rsid w:val="00E94271"/>
    <w:rsid w:val="00E945F7"/>
    <w:rsid w:val="00E94BDE"/>
    <w:rsid w:val="00E9504F"/>
    <w:rsid w:val="00E95DA3"/>
    <w:rsid w:val="00E95ECB"/>
    <w:rsid w:val="00E9667A"/>
    <w:rsid w:val="00E966A2"/>
    <w:rsid w:val="00E96F48"/>
    <w:rsid w:val="00E97239"/>
    <w:rsid w:val="00E976C8"/>
    <w:rsid w:val="00E977A9"/>
    <w:rsid w:val="00E97B6F"/>
    <w:rsid w:val="00E97EF7"/>
    <w:rsid w:val="00E97F1C"/>
    <w:rsid w:val="00E97F1D"/>
    <w:rsid w:val="00EA01F5"/>
    <w:rsid w:val="00EA029D"/>
    <w:rsid w:val="00EA02AB"/>
    <w:rsid w:val="00EA02E9"/>
    <w:rsid w:val="00EA04D3"/>
    <w:rsid w:val="00EA08FB"/>
    <w:rsid w:val="00EA0D81"/>
    <w:rsid w:val="00EA163D"/>
    <w:rsid w:val="00EA167A"/>
    <w:rsid w:val="00EA1D10"/>
    <w:rsid w:val="00EA217A"/>
    <w:rsid w:val="00EA2506"/>
    <w:rsid w:val="00EA2510"/>
    <w:rsid w:val="00EA2B03"/>
    <w:rsid w:val="00EA2B0F"/>
    <w:rsid w:val="00EA33EF"/>
    <w:rsid w:val="00EA34E8"/>
    <w:rsid w:val="00EA3DEC"/>
    <w:rsid w:val="00EA405C"/>
    <w:rsid w:val="00EA4338"/>
    <w:rsid w:val="00EA43C4"/>
    <w:rsid w:val="00EA4575"/>
    <w:rsid w:val="00EA4595"/>
    <w:rsid w:val="00EA4976"/>
    <w:rsid w:val="00EA4E01"/>
    <w:rsid w:val="00EA4F49"/>
    <w:rsid w:val="00EA56DA"/>
    <w:rsid w:val="00EA6163"/>
    <w:rsid w:val="00EA6532"/>
    <w:rsid w:val="00EA6875"/>
    <w:rsid w:val="00EA6878"/>
    <w:rsid w:val="00EA687B"/>
    <w:rsid w:val="00EA700A"/>
    <w:rsid w:val="00EA7023"/>
    <w:rsid w:val="00EA73EF"/>
    <w:rsid w:val="00EA765C"/>
    <w:rsid w:val="00EA7BE9"/>
    <w:rsid w:val="00EABEF4"/>
    <w:rsid w:val="00EB00B1"/>
    <w:rsid w:val="00EB02B8"/>
    <w:rsid w:val="00EB0341"/>
    <w:rsid w:val="00EB04F6"/>
    <w:rsid w:val="00EB07F5"/>
    <w:rsid w:val="00EB09AD"/>
    <w:rsid w:val="00EB0B98"/>
    <w:rsid w:val="00EB0E6C"/>
    <w:rsid w:val="00EB108B"/>
    <w:rsid w:val="00EB131C"/>
    <w:rsid w:val="00EB13D1"/>
    <w:rsid w:val="00EB172E"/>
    <w:rsid w:val="00EB18E2"/>
    <w:rsid w:val="00EB19EA"/>
    <w:rsid w:val="00EB1C8C"/>
    <w:rsid w:val="00EB252B"/>
    <w:rsid w:val="00EB368C"/>
    <w:rsid w:val="00EB39A0"/>
    <w:rsid w:val="00EB39F0"/>
    <w:rsid w:val="00EB3A91"/>
    <w:rsid w:val="00EB3D1F"/>
    <w:rsid w:val="00EB45A0"/>
    <w:rsid w:val="00EB4621"/>
    <w:rsid w:val="00EB4763"/>
    <w:rsid w:val="00EB483B"/>
    <w:rsid w:val="00EB4ECE"/>
    <w:rsid w:val="00EB5761"/>
    <w:rsid w:val="00EB59CD"/>
    <w:rsid w:val="00EB5BE5"/>
    <w:rsid w:val="00EB627F"/>
    <w:rsid w:val="00EB65A5"/>
    <w:rsid w:val="00EB6C5A"/>
    <w:rsid w:val="00EB705F"/>
    <w:rsid w:val="00EB7340"/>
    <w:rsid w:val="00EB74BC"/>
    <w:rsid w:val="00EB76C7"/>
    <w:rsid w:val="00EB7ED9"/>
    <w:rsid w:val="00EC05BC"/>
    <w:rsid w:val="00EC09C4"/>
    <w:rsid w:val="00EC0D30"/>
    <w:rsid w:val="00EC1348"/>
    <w:rsid w:val="00EC13A6"/>
    <w:rsid w:val="00EC16B4"/>
    <w:rsid w:val="00EC1B69"/>
    <w:rsid w:val="00EC1BA8"/>
    <w:rsid w:val="00EC21F2"/>
    <w:rsid w:val="00EC2227"/>
    <w:rsid w:val="00EC22F7"/>
    <w:rsid w:val="00EC33FD"/>
    <w:rsid w:val="00EC362C"/>
    <w:rsid w:val="00EC3654"/>
    <w:rsid w:val="00EC3CD4"/>
    <w:rsid w:val="00EC3FFC"/>
    <w:rsid w:val="00EC453B"/>
    <w:rsid w:val="00EC45CF"/>
    <w:rsid w:val="00EC4891"/>
    <w:rsid w:val="00EC4E2E"/>
    <w:rsid w:val="00EC4E99"/>
    <w:rsid w:val="00EC5023"/>
    <w:rsid w:val="00EC5281"/>
    <w:rsid w:val="00EC52D0"/>
    <w:rsid w:val="00EC58A2"/>
    <w:rsid w:val="00EC5A05"/>
    <w:rsid w:val="00EC6466"/>
    <w:rsid w:val="00EC6787"/>
    <w:rsid w:val="00EC6AA0"/>
    <w:rsid w:val="00EC6AA3"/>
    <w:rsid w:val="00EC6C0D"/>
    <w:rsid w:val="00EC70F1"/>
    <w:rsid w:val="00EC73BA"/>
    <w:rsid w:val="00EC7F11"/>
    <w:rsid w:val="00EC94D9"/>
    <w:rsid w:val="00ED0088"/>
    <w:rsid w:val="00ED075F"/>
    <w:rsid w:val="00ED0B6E"/>
    <w:rsid w:val="00ED0C57"/>
    <w:rsid w:val="00ED15E1"/>
    <w:rsid w:val="00ED1798"/>
    <w:rsid w:val="00ED17FE"/>
    <w:rsid w:val="00ED182C"/>
    <w:rsid w:val="00ED1918"/>
    <w:rsid w:val="00ED19F2"/>
    <w:rsid w:val="00ED1EAF"/>
    <w:rsid w:val="00ED1F73"/>
    <w:rsid w:val="00ED2084"/>
    <w:rsid w:val="00ED2280"/>
    <w:rsid w:val="00ED23C1"/>
    <w:rsid w:val="00ED272B"/>
    <w:rsid w:val="00ED2749"/>
    <w:rsid w:val="00ED27B2"/>
    <w:rsid w:val="00ED286F"/>
    <w:rsid w:val="00ED2AB3"/>
    <w:rsid w:val="00ED2D88"/>
    <w:rsid w:val="00ED3184"/>
    <w:rsid w:val="00ED32A1"/>
    <w:rsid w:val="00ED38B4"/>
    <w:rsid w:val="00ED390A"/>
    <w:rsid w:val="00ED4037"/>
    <w:rsid w:val="00ED425F"/>
    <w:rsid w:val="00ED443C"/>
    <w:rsid w:val="00ED45AB"/>
    <w:rsid w:val="00ED477E"/>
    <w:rsid w:val="00ED54C7"/>
    <w:rsid w:val="00ED55EF"/>
    <w:rsid w:val="00ED5856"/>
    <w:rsid w:val="00ED5887"/>
    <w:rsid w:val="00ED59AA"/>
    <w:rsid w:val="00ED5DA0"/>
    <w:rsid w:val="00ED60BD"/>
    <w:rsid w:val="00ED638F"/>
    <w:rsid w:val="00ED6540"/>
    <w:rsid w:val="00ED656A"/>
    <w:rsid w:val="00ED6579"/>
    <w:rsid w:val="00ED68CB"/>
    <w:rsid w:val="00ED6FDA"/>
    <w:rsid w:val="00ED6FEB"/>
    <w:rsid w:val="00ED73A7"/>
    <w:rsid w:val="00ED7737"/>
    <w:rsid w:val="00ED7A74"/>
    <w:rsid w:val="00ED7EAC"/>
    <w:rsid w:val="00EE0E3C"/>
    <w:rsid w:val="00EE1AC3"/>
    <w:rsid w:val="00EE2724"/>
    <w:rsid w:val="00EE2AA7"/>
    <w:rsid w:val="00EE2C81"/>
    <w:rsid w:val="00EE2E45"/>
    <w:rsid w:val="00EE2F5A"/>
    <w:rsid w:val="00EE323F"/>
    <w:rsid w:val="00EE328E"/>
    <w:rsid w:val="00EE3580"/>
    <w:rsid w:val="00EE385B"/>
    <w:rsid w:val="00EE3E23"/>
    <w:rsid w:val="00EE40BE"/>
    <w:rsid w:val="00EE4587"/>
    <w:rsid w:val="00EE459B"/>
    <w:rsid w:val="00EE45A2"/>
    <w:rsid w:val="00EE47FA"/>
    <w:rsid w:val="00EE4E2C"/>
    <w:rsid w:val="00EE515A"/>
    <w:rsid w:val="00EE520B"/>
    <w:rsid w:val="00EE531A"/>
    <w:rsid w:val="00EE542E"/>
    <w:rsid w:val="00EE55B0"/>
    <w:rsid w:val="00EE5D11"/>
    <w:rsid w:val="00EE5F0B"/>
    <w:rsid w:val="00EE63D2"/>
    <w:rsid w:val="00EE6766"/>
    <w:rsid w:val="00EE67C9"/>
    <w:rsid w:val="00EE692B"/>
    <w:rsid w:val="00EE6EE9"/>
    <w:rsid w:val="00EE6FF3"/>
    <w:rsid w:val="00EE750C"/>
    <w:rsid w:val="00EE7ACA"/>
    <w:rsid w:val="00EE7C27"/>
    <w:rsid w:val="00EE7C7F"/>
    <w:rsid w:val="00EF0138"/>
    <w:rsid w:val="00EF0E00"/>
    <w:rsid w:val="00EF111F"/>
    <w:rsid w:val="00EF11F8"/>
    <w:rsid w:val="00EF143B"/>
    <w:rsid w:val="00EF14A0"/>
    <w:rsid w:val="00EF1C3B"/>
    <w:rsid w:val="00EF231C"/>
    <w:rsid w:val="00EF2601"/>
    <w:rsid w:val="00EF2802"/>
    <w:rsid w:val="00EF2BF0"/>
    <w:rsid w:val="00EF2C58"/>
    <w:rsid w:val="00EF35B3"/>
    <w:rsid w:val="00EF3848"/>
    <w:rsid w:val="00EF39F8"/>
    <w:rsid w:val="00EF3B00"/>
    <w:rsid w:val="00EF41D9"/>
    <w:rsid w:val="00EF4247"/>
    <w:rsid w:val="00EF437C"/>
    <w:rsid w:val="00EF4B47"/>
    <w:rsid w:val="00EF50A0"/>
    <w:rsid w:val="00EF52BA"/>
    <w:rsid w:val="00EF5B99"/>
    <w:rsid w:val="00EF5C83"/>
    <w:rsid w:val="00EF5D23"/>
    <w:rsid w:val="00EF5D5A"/>
    <w:rsid w:val="00EF5E76"/>
    <w:rsid w:val="00EF5F83"/>
    <w:rsid w:val="00EF5FC4"/>
    <w:rsid w:val="00EF641F"/>
    <w:rsid w:val="00EF6891"/>
    <w:rsid w:val="00EF6E60"/>
    <w:rsid w:val="00EF725B"/>
    <w:rsid w:val="00EF74E3"/>
    <w:rsid w:val="00EF7C3A"/>
    <w:rsid w:val="00EF7C71"/>
    <w:rsid w:val="00EF7CB7"/>
    <w:rsid w:val="00EF7EFE"/>
    <w:rsid w:val="00F00271"/>
    <w:rsid w:val="00F008E3"/>
    <w:rsid w:val="00F00B69"/>
    <w:rsid w:val="00F00D1D"/>
    <w:rsid w:val="00F01220"/>
    <w:rsid w:val="00F0133B"/>
    <w:rsid w:val="00F01CDF"/>
    <w:rsid w:val="00F02203"/>
    <w:rsid w:val="00F02265"/>
    <w:rsid w:val="00F0241F"/>
    <w:rsid w:val="00F027B6"/>
    <w:rsid w:val="00F0298C"/>
    <w:rsid w:val="00F02A6A"/>
    <w:rsid w:val="00F02B27"/>
    <w:rsid w:val="00F02C63"/>
    <w:rsid w:val="00F02D4D"/>
    <w:rsid w:val="00F02E70"/>
    <w:rsid w:val="00F03204"/>
    <w:rsid w:val="00F03783"/>
    <w:rsid w:val="00F03870"/>
    <w:rsid w:val="00F039E8"/>
    <w:rsid w:val="00F03A5D"/>
    <w:rsid w:val="00F043E9"/>
    <w:rsid w:val="00F0442F"/>
    <w:rsid w:val="00F04556"/>
    <w:rsid w:val="00F04E13"/>
    <w:rsid w:val="00F052F1"/>
    <w:rsid w:val="00F05350"/>
    <w:rsid w:val="00F053AB"/>
    <w:rsid w:val="00F058F5"/>
    <w:rsid w:val="00F05D5E"/>
    <w:rsid w:val="00F05EFB"/>
    <w:rsid w:val="00F05FFC"/>
    <w:rsid w:val="00F06422"/>
    <w:rsid w:val="00F066CD"/>
    <w:rsid w:val="00F067F4"/>
    <w:rsid w:val="00F06B1F"/>
    <w:rsid w:val="00F074B6"/>
    <w:rsid w:val="00F0789D"/>
    <w:rsid w:val="00F078FF"/>
    <w:rsid w:val="00F1018C"/>
    <w:rsid w:val="00F101D8"/>
    <w:rsid w:val="00F10538"/>
    <w:rsid w:val="00F10A75"/>
    <w:rsid w:val="00F10AF5"/>
    <w:rsid w:val="00F10E12"/>
    <w:rsid w:val="00F1114B"/>
    <w:rsid w:val="00F1114C"/>
    <w:rsid w:val="00F114E1"/>
    <w:rsid w:val="00F117BD"/>
    <w:rsid w:val="00F11862"/>
    <w:rsid w:val="00F118F0"/>
    <w:rsid w:val="00F11A55"/>
    <w:rsid w:val="00F11D8E"/>
    <w:rsid w:val="00F12047"/>
    <w:rsid w:val="00F1212E"/>
    <w:rsid w:val="00F12469"/>
    <w:rsid w:val="00F124BE"/>
    <w:rsid w:val="00F12898"/>
    <w:rsid w:val="00F129BD"/>
    <w:rsid w:val="00F12A02"/>
    <w:rsid w:val="00F12D5C"/>
    <w:rsid w:val="00F12D9D"/>
    <w:rsid w:val="00F130E4"/>
    <w:rsid w:val="00F132F4"/>
    <w:rsid w:val="00F1488A"/>
    <w:rsid w:val="00F14B8E"/>
    <w:rsid w:val="00F14D7F"/>
    <w:rsid w:val="00F15002"/>
    <w:rsid w:val="00F1501C"/>
    <w:rsid w:val="00F1510C"/>
    <w:rsid w:val="00F1511C"/>
    <w:rsid w:val="00F15842"/>
    <w:rsid w:val="00F15FA9"/>
    <w:rsid w:val="00F162A7"/>
    <w:rsid w:val="00F164C9"/>
    <w:rsid w:val="00F165D7"/>
    <w:rsid w:val="00F16800"/>
    <w:rsid w:val="00F16E0C"/>
    <w:rsid w:val="00F16FCC"/>
    <w:rsid w:val="00F1704B"/>
    <w:rsid w:val="00F171DA"/>
    <w:rsid w:val="00F176EB"/>
    <w:rsid w:val="00F17824"/>
    <w:rsid w:val="00F1784E"/>
    <w:rsid w:val="00F17B5F"/>
    <w:rsid w:val="00F20017"/>
    <w:rsid w:val="00F20534"/>
    <w:rsid w:val="00F208B7"/>
    <w:rsid w:val="00F2090F"/>
    <w:rsid w:val="00F20AC8"/>
    <w:rsid w:val="00F2114F"/>
    <w:rsid w:val="00F21BEE"/>
    <w:rsid w:val="00F21DE5"/>
    <w:rsid w:val="00F21E8D"/>
    <w:rsid w:val="00F221CD"/>
    <w:rsid w:val="00F22A1B"/>
    <w:rsid w:val="00F23059"/>
    <w:rsid w:val="00F23706"/>
    <w:rsid w:val="00F2381F"/>
    <w:rsid w:val="00F23E1A"/>
    <w:rsid w:val="00F23F7A"/>
    <w:rsid w:val="00F24396"/>
    <w:rsid w:val="00F243AA"/>
    <w:rsid w:val="00F244FD"/>
    <w:rsid w:val="00F24758"/>
    <w:rsid w:val="00F248C7"/>
    <w:rsid w:val="00F24DB6"/>
    <w:rsid w:val="00F25AB9"/>
    <w:rsid w:val="00F25C9E"/>
    <w:rsid w:val="00F25F57"/>
    <w:rsid w:val="00F25F80"/>
    <w:rsid w:val="00F25FE9"/>
    <w:rsid w:val="00F26004"/>
    <w:rsid w:val="00F265D4"/>
    <w:rsid w:val="00F26B81"/>
    <w:rsid w:val="00F27307"/>
    <w:rsid w:val="00F275C0"/>
    <w:rsid w:val="00F27600"/>
    <w:rsid w:val="00F30084"/>
    <w:rsid w:val="00F3017F"/>
    <w:rsid w:val="00F30563"/>
    <w:rsid w:val="00F306FD"/>
    <w:rsid w:val="00F3087F"/>
    <w:rsid w:val="00F308BF"/>
    <w:rsid w:val="00F309C6"/>
    <w:rsid w:val="00F30A66"/>
    <w:rsid w:val="00F3106F"/>
    <w:rsid w:val="00F31150"/>
    <w:rsid w:val="00F31273"/>
    <w:rsid w:val="00F31525"/>
    <w:rsid w:val="00F3178D"/>
    <w:rsid w:val="00F31984"/>
    <w:rsid w:val="00F31C50"/>
    <w:rsid w:val="00F31C8F"/>
    <w:rsid w:val="00F331E7"/>
    <w:rsid w:val="00F332EC"/>
    <w:rsid w:val="00F33541"/>
    <w:rsid w:val="00F344F1"/>
    <w:rsid w:val="00F3454B"/>
    <w:rsid w:val="00F34DA6"/>
    <w:rsid w:val="00F34FD9"/>
    <w:rsid w:val="00F35069"/>
    <w:rsid w:val="00F35181"/>
    <w:rsid w:val="00F354E0"/>
    <w:rsid w:val="00F35613"/>
    <w:rsid w:val="00F35630"/>
    <w:rsid w:val="00F356C5"/>
    <w:rsid w:val="00F359E8"/>
    <w:rsid w:val="00F35B16"/>
    <w:rsid w:val="00F35B4C"/>
    <w:rsid w:val="00F35E0D"/>
    <w:rsid w:val="00F35EB7"/>
    <w:rsid w:val="00F35F24"/>
    <w:rsid w:val="00F366AE"/>
    <w:rsid w:val="00F3692B"/>
    <w:rsid w:val="00F369EB"/>
    <w:rsid w:val="00F36E0F"/>
    <w:rsid w:val="00F37007"/>
    <w:rsid w:val="00F378AA"/>
    <w:rsid w:val="00F37BD9"/>
    <w:rsid w:val="00F37DAA"/>
    <w:rsid w:val="00F402B7"/>
    <w:rsid w:val="00F4090A"/>
    <w:rsid w:val="00F4122E"/>
    <w:rsid w:val="00F413BD"/>
    <w:rsid w:val="00F4151C"/>
    <w:rsid w:val="00F41739"/>
    <w:rsid w:val="00F41A28"/>
    <w:rsid w:val="00F41C59"/>
    <w:rsid w:val="00F41CB9"/>
    <w:rsid w:val="00F41FEE"/>
    <w:rsid w:val="00F4205D"/>
    <w:rsid w:val="00F42107"/>
    <w:rsid w:val="00F4240D"/>
    <w:rsid w:val="00F425A8"/>
    <w:rsid w:val="00F429B4"/>
    <w:rsid w:val="00F42D38"/>
    <w:rsid w:val="00F42FB1"/>
    <w:rsid w:val="00F43272"/>
    <w:rsid w:val="00F433FE"/>
    <w:rsid w:val="00F43713"/>
    <w:rsid w:val="00F44213"/>
    <w:rsid w:val="00F44513"/>
    <w:rsid w:val="00F4460E"/>
    <w:rsid w:val="00F449AF"/>
    <w:rsid w:val="00F44AF6"/>
    <w:rsid w:val="00F44B5D"/>
    <w:rsid w:val="00F44E30"/>
    <w:rsid w:val="00F45542"/>
    <w:rsid w:val="00F45B6D"/>
    <w:rsid w:val="00F45F09"/>
    <w:rsid w:val="00F45FE5"/>
    <w:rsid w:val="00F46374"/>
    <w:rsid w:val="00F470A0"/>
    <w:rsid w:val="00F470F4"/>
    <w:rsid w:val="00F471E1"/>
    <w:rsid w:val="00F476FA"/>
    <w:rsid w:val="00F47E7B"/>
    <w:rsid w:val="00F504D5"/>
    <w:rsid w:val="00F50979"/>
    <w:rsid w:val="00F51A7D"/>
    <w:rsid w:val="00F51C6D"/>
    <w:rsid w:val="00F51D56"/>
    <w:rsid w:val="00F52204"/>
    <w:rsid w:val="00F522E3"/>
    <w:rsid w:val="00F5284B"/>
    <w:rsid w:val="00F5317E"/>
    <w:rsid w:val="00F5318B"/>
    <w:rsid w:val="00F531B4"/>
    <w:rsid w:val="00F53A38"/>
    <w:rsid w:val="00F5412A"/>
    <w:rsid w:val="00F54394"/>
    <w:rsid w:val="00F545A3"/>
    <w:rsid w:val="00F546E9"/>
    <w:rsid w:val="00F54A93"/>
    <w:rsid w:val="00F54B91"/>
    <w:rsid w:val="00F54C73"/>
    <w:rsid w:val="00F550FF"/>
    <w:rsid w:val="00F55834"/>
    <w:rsid w:val="00F55A07"/>
    <w:rsid w:val="00F563F9"/>
    <w:rsid w:val="00F564BF"/>
    <w:rsid w:val="00F5697E"/>
    <w:rsid w:val="00F56BC7"/>
    <w:rsid w:val="00F56F59"/>
    <w:rsid w:val="00F57861"/>
    <w:rsid w:val="00F607A8"/>
    <w:rsid w:val="00F6087A"/>
    <w:rsid w:val="00F60F66"/>
    <w:rsid w:val="00F60FC5"/>
    <w:rsid w:val="00F612C8"/>
    <w:rsid w:val="00F6139C"/>
    <w:rsid w:val="00F616E6"/>
    <w:rsid w:val="00F61786"/>
    <w:rsid w:val="00F6187B"/>
    <w:rsid w:val="00F61A69"/>
    <w:rsid w:val="00F62218"/>
    <w:rsid w:val="00F623FB"/>
    <w:rsid w:val="00F63A9C"/>
    <w:rsid w:val="00F63E57"/>
    <w:rsid w:val="00F64435"/>
    <w:rsid w:val="00F648DD"/>
    <w:rsid w:val="00F64D7D"/>
    <w:rsid w:val="00F6530F"/>
    <w:rsid w:val="00F65384"/>
    <w:rsid w:val="00F653AA"/>
    <w:rsid w:val="00F6581D"/>
    <w:rsid w:val="00F65F30"/>
    <w:rsid w:val="00F66145"/>
    <w:rsid w:val="00F662FA"/>
    <w:rsid w:val="00F67227"/>
    <w:rsid w:val="00F67719"/>
    <w:rsid w:val="00F679AD"/>
    <w:rsid w:val="00F67C35"/>
    <w:rsid w:val="00F67E0A"/>
    <w:rsid w:val="00F704EE"/>
    <w:rsid w:val="00F70F09"/>
    <w:rsid w:val="00F71A39"/>
    <w:rsid w:val="00F71CF0"/>
    <w:rsid w:val="00F71ED1"/>
    <w:rsid w:val="00F72249"/>
    <w:rsid w:val="00F725AA"/>
    <w:rsid w:val="00F725D4"/>
    <w:rsid w:val="00F72661"/>
    <w:rsid w:val="00F729E7"/>
    <w:rsid w:val="00F72DE0"/>
    <w:rsid w:val="00F73617"/>
    <w:rsid w:val="00F736B6"/>
    <w:rsid w:val="00F73758"/>
    <w:rsid w:val="00F73BDA"/>
    <w:rsid w:val="00F73E32"/>
    <w:rsid w:val="00F73FAC"/>
    <w:rsid w:val="00F74069"/>
    <w:rsid w:val="00F74259"/>
    <w:rsid w:val="00F74883"/>
    <w:rsid w:val="00F74951"/>
    <w:rsid w:val="00F74CF2"/>
    <w:rsid w:val="00F74DBF"/>
    <w:rsid w:val="00F74F19"/>
    <w:rsid w:val="00F751FA"/>
    <w:rsid w:val="00F7523E"/>
    <w:rsid w:val="00F753BD"/>
    <w:rsid w:val="00F75C18"/>
    <w:rsid w:val="00F760CF"/>
    <w:rsid w:val="00F760F7"/>
    <w:rsid w:val="00F761F5"/>
    <w:rsid w:val="00F763E7"/>
    <w:rsid w:val="00F7642F"/>
    <w:rsid w:val="00F764C8"/>
    <w:rsid w:val="00F766D7"/>
    <w:rsid w:val="00F76C7E"/>
    <w:rsid w:val="00F76E96"/>
    <w:rsid w:val="00F76FDF"/>
    <w:rsid w:val="00F771E0"/>
    <w:rsid w:val="00F7755D"/>
    <w:rsid w:val="00F77CD2"/>
    <w:rsid w:val="00F77E9B"/>
    <w:rsid w:val="00F77FDC"/>
    <w:rsid w:val="00F800BC"/>
    <w:rsid w:val="00F80170"/>
    <w:rsid w:val="00F801C2"/>
    <w:rsid w:val="00F803C3"/>
    <w:rsid w:val="00F803F5"/>
    <w:rsid w:val="00F8065A"/>
    <w:rsid w:val="00F8075A"/>
    <w:rsid w:val="00F81980"/>
    <w:rsid w:val="00F81A7D"/>
    <w:rsid w:val="00F81D98"/>
    <w:rsid w:val="00F81DC9"/>
    <w:rsid w:val="00F8248C"/>
    <w:rsid w:val="00F82651"/>
    <w:rsid w:val="00F8286F"/>
    <w:rsid w:val="00F82D2B"/>
    <w:rsid w:val="00F82DF4"/>
    <w:rsid w:val="00F82FDD"/>
    <w:rsid w:val="00F8376F"/>
    <w:rsid w:val="00F837E0"/>
    <w:rsid w:val="00F83920"/>
    <w:rsid w:val="00F83D32"/>
    <w:rsid w:val="00F83E99"/>
    <w:rsid w:val="00F83F38"/>
    <w:rsid w:val="00F8408D"/>
    <w:rsid w:val="00F84294"/>
    <w:rsid w:val="00F844C9"/>
    <w:rsid w:val="00F8477E"/>
    <w:rsid w:val="00F84AD9"/>
    <w:rsid w:val="00F84BAB"/>
    <w:rsid w:val="00F8533D"/>
    <w:rsid w:val="00F857AE"/>
    <w:rsid w:val="00F8649C"/>
    <w:rsid w:val="00F86573"/>
    <w:rsid w:val="00F86683"/>
    <w:rsid w:val="00F8674B"/>
    <w:rsid w:val="00F877C3"/>
    <w:rsid w:val="00F878A5"/>
    <w:rsid w:val="00F90201"/>
    <w:rsid w:val="00F90262"/>
    <w:rsid w:val="00F90401"/>
    <w:rsid w:val="00F90ECF"/>
    <w:rsid w:val="00F9120D"/>
    <w:rsid w:val="00F91476"/>
    <w:rsid w:val="00F91BC7"/>
    <w:rsid w:val="00F927D2"/>
    <w:rsid w:val="00F928FE"/>
    <w:rsid w:val="00F92DA5"/>
    <w:rsid w:val="00F92E75"/>
    <w:rsid w:val="00F9353C"/>
    <w:rsid w:val="00F9376E"/>
    <w:rsid w:val="00F93B29"/>
    <w:rsid w:val="00F93BAB"/>
    <w:rsid w:val="00F93BC9"/>
    <w:rsid w:val="00F93EBA"/>
    <w:rsid w:val="00F941D3"/>
    <w:rsid w:val="00F94617"/>
    <w:rsid w:val="00F94760"/>
    <w:rsid w:val="00F9487C"/>
    <w:rsid w:val="00F94FDB"/>
    <w:rsid w:val="00F955CE"/>
    <w:rsid w:val="00F95817"/>
    <w:rsid w:val="00F95E23"/>
    <w:rsid w:val="00F96571"/>
    <w:rsid w:val="00F96DBA"/>
    <w:rsid w:val="00F977EA"/>
    <w:rsid w:val="00F978D5"/>
    <w:rsid w:val="00FA00FB"/>
    <w:rsid w:val="00FA05FF"/>
    <w:rsid w:val="00FA0F92"/>
    <w:rsid w:val="00FA1508"/>
    <w:rsid w:val="00FA166E"/>
    <w:rsid w:val="00FA173C"/>
    <w:rsid w:val="00FA18C5"/>
    <w:rsid w:val="00FA1E4F"/>
    <w:rsid w:val="00FA1FE9"/>
    <w:rsid w:val="00FA208D"/>
    <w:rsid w:val="00FA22EF"/>
    <w:rsid w:val="00FA2BEE"/>
    <w:rsid w:val="00FA2E68"/>
    <w:rsid w:val="00FA3370"/>
    <w:rsid w:val="00FA3374"/>
    <w:rsid w:val="00FA34E4"/>
    <w:rsid w:val="00FA3555"/>
    <w:rsid w:val="00FA3D28"/>
    <w:rsid w:val="00FA403C"/>
    <w:rsid w:val="00FA4307"/>
    <w:rsid w:val="00FA4386"/>
    <w:rsid w:val="00FA4C49"/>
    <w:rsid w:val="00FA592A"/>
    <w:rsid w:val="00FA5BA0"/>
    <w:rsid w:val="00FA5BDE"/>
    <w:rsid w:val="00FA5CCB"/>
    <w:rsid w:val="00FA5D68"/>
    <w:rsid w:val="00FA5E50"/>
    <w:rsid w:val="00FA5E87"/>
    <w:rsid w:val="00FA62FB"/>
    <w:rsid w:val="00FA6969"/>
    <w:rsid w:val="00FA6DFA"/>
    <w:rsid w:val="00FA6FE6"/>
    <w:rsid w:val="00FA70FA"/>
    <w:rsid w:val="00FA7513"/>
    <w:rsid w:val="00FB02E7"/>
    <w:rsid w:val="00FB0430"/>
    <w:rsid w:val="00FB0459"/>
    <w:rsid w:val="00FB0911"/>
    <w:rsid w:val="00FB09E1"/>
    <w:rsid w:val="00FB1167"/>
    <w:rsid w:val="00FB14E1"/>
    <w:rsid w:val="00FB1916"/>
    <w:rsid w:val="00FB1E52"/>
    <w:rsid w:val="00FB22EC"/>
    <w:rsid w:val="00FB2970"/>
    <w:rsid w:val="00FB32B1"/>
    <w:rsid w:val="00FB3448"/>
    <w:rsid w:val="00FB3580"/>
    <w:rsid w:val="00FB37C4"/>
    <w:rsid w:val="00FB3838"/>
    <w:rsid w:val="00FB3B29"/>
    <w:rsid w:val="00FB3E73"/>
    <w:rsid w:val="00FB4670"/>
    <w:rsid w:val="00FB4698"/>
    <w:rsid w:val="00FB4793"/>
    <w:rsid w:val="00FB48A4"/>
    <w:rsid w:val="00FB4A80"/>
    <w:rsid w:val="00FB4C3B"/>
    <w:rsid w:val="00FB5209"/>
    <w:rsid w:val="00FB5214"/>
    <w:rsid w:val="00FB5632"/>
    <w:rsid w:val="00FB588A"/>
    <w:rsid w:val="00FB5B42"/>
    <w:rsid w:val="00FB5B7E"/>
    <w:rsid w:val="00FB5C6C"/>
    <w:rsid w:val="00FB5D28"/>
    <w:rsid w:val="00FB6359"/>
    <w:rsid w:val="00FB66E3"/>
    <w:rsid w:val="00FB6CAC"/>
    <w:rsid w:val="00FB6DFF"/>
    <w:rsid w:val="00FB719A"/>
    <w:rsid w:val="00FB7967"/>
    <w:rsid w:val="00FB7F56"/>
    <w:rsid w:val="00FC046A"/>
    <w:rsid w:val="00FC0773"/>
    <w:rsid w:val="00FC0A96"/>
    <w:rsid w:val="00FC0EA8"/>
    <w:rsid w:val="00FC1915"/>
    <w:rsid w:val="00FC1916"/>
    <w:rsid w:val="00FC1B04"/>
    <w:rsid w:val="00FC2312"/>
    <w:rsid w:val="00FC270C"/>
    <w:rsid w:val="00FC2ADD"/>
    <w:rsid w:val="00FC2E2A"/>
    <w:rsid w:val="00FC30B2"/>
    <w:rsid w:val="00FC34FC"/>
    <w:rsid w:val="00FC3870"/>
    <w:rsid w:val="00FC3B81"/>
    <w:rsid w:val="00FC4247"/>
    <w:rsid w:val="00FC44C2"/>
    <w:rsid w:val="00FC4C26"/>
    <w:rsid w:val="00FC4CCA"/>
    <w:rsid w:val="00FC4F1F"/>
    <w:rsid w:val="00FC5639"/>
    <w:rsid w:val="00FC5836"/>
    <w:rsid w:val="00FC636E"/>
    <w:rsid w:val="00FC6378"/>
    <w:rsid w:val="00FC6532"/>
    <w:rsid w:val="00FC65D1"/>
    <w:rsid w:val="00FC6912"/>
    <w:rsid w:val="00FC6DA4"/>
    <w:rsid w:val="00FC6F5F"/>
    <w:rsid w:val="00FC70EE"/>
    <w:rsid w:val="00FC716B"/>
    <w:rsid w:val="00FC7A4E"/>
    <w:rsid w:val="00FC7D77"/>
    <w:rsid w:val="00FC7F0C"/>
    <w:rsid w:val="00FD0084"/>
    <w:rsid w:val="00FD01AB"/>
    <w:rsid w:val="00FD030A"/>
    <w:rsid w:val="00FD0A93"/>
    <w:rsid w:val="00FD125D"/>
    <w:rsid w:val="00FD14A0"/>
    <w:rsid w:val="00FD1B5D"/>
    <w:rsid w:val="00FD22A6"/>
    <w:rsid w:val="00FD277E"/>
    <w:rsid w:val="00FD3278"/>
    <w:rsid w:val="00FD3335"/>
    <w:rsid w:val="00FD3382"/>
    <w:rsid w:val="00FD3828"/>
    <w:rsid w:val="00FD3D32"/>
    <w:rsid w:val="00FD44CF"/>
    <w:rsid w:val="00FD479B"/>
    <w:rsid w:val="00FD490B"/>
    <w:rsid w:val="00FD4B29"/>
    <w:rsid w:val="00FD4DDB"/>
    <w:rsid w:val="00FD52D7"/>
    <w:rsid w:val="00FD54C2"/>
    <w:rsid w:val="00FD586C"/>
    <w:rsid w:val="00FD5B16"/>
    <w:rsid w:val="00FD5C59"/>
    <w:rsid w:val="00FD6236"/>
    <w:rsid w:val="00FD65FA"/>
    <w:rsid w:val="00FD66F4"/>
    <w:rsid w:val="00FD6B03"/>
    <w:rsid w:val="00FD6B3F"/>
    <w:rsid w:val="00FD6E95"/>
    <w:rsid w:val="00FD6ED2"/>
    <w:rsid w:val="00FD6F76"/>
    <w:rsid w:val="00FD761A"/>
    <w:rsid w:val="00FD79FB"/>
    <w:rsid w:val="00FD7C63"/>
    <w:rsid w:val="00FD7EE7"/>
    <w:rsid w:val="00FE00AC"/>
    <w:rsid w:val="00FE0343"/>
    <w:rsid w:val="00FE041A"/>
    <w:rsid w:val="00FE06CA"/>
    <w:rsid w:val="00FE093F"/>
    <w:rsid w:val="00FE0A0E"/>
    <w:rsid w:val="00FE0CD4"/>
    <w:rsid w:val="00FE0FB2"/>
    <w:rsid w:val="00FE1F86"/>
    <w:rsid w:val="00FE2128"/>
    <w:rsid w:val="00FE24AF"/>
    <w:rsid w:val="00FE29E8"/>
    <w:rsid w:val="00FE2C20"/>
    <w:rsid w:val="00FE2E06"/>
    <w:rsid w:val="00FE3A62"/>
    <w:rsid w:val="00FE3FE4"/>
    <w:rsid w:val="00FE4531"/>
    <w:rsid w:val="00FE4C73"/>
    <w:rsid w:val="00FE525C"/>
    <w:rsid w:val="00FE537F"/>
    <w:rsid w:val="00FE55F3"/>
    <w:rsid w:val="00FE5852"/>
    <w:rsid w:val="00FE5E01"/>
    <w:rsid w:val="00FE5E0D"/>
    <w:rsid w:val="00FE5E4A"/>
    <w:rsid w:val="00FE5F49"/>
    <w:rsid w:val="00FE60AA"/>
    <w:rsid w:val="00FE61E5"/>
    <w:rsid w:val="00FE65B1"/>
    <w:rsid w:val="00FE67D8"/>
    <w:rsid w:val="00FE6EF0"/>
    <w:rsid w:val="00FE70DC"/>
    <w:rsid w:val="00FE72DB"/>
    <w:rsid w:val="00FE734C"/>
    <w:rsid w:val="00FF079A"/>
    <w:rsid w:val="00FF08E9"/>
    <w:rsid w:val="00FF0AA8"/>
    <w:rsid w:val="00FF104E"/>
    <w:rsid w:val="00FF1171"/>
    <w:rsid w:val="00FF1185"/>
    <w:rsid w:val="00FF228C"/>
    <w:rsid w:val="00FF22ED"/>
    <w:rsid w:val="00FF2331"/>
    <w:rsid w:val="00FF2C74"/>
    <w:rsid w:val="00FF2E4A"/>
    <w:rsid w:val="00FF31BA"/>
    <w:rsid w:val="00FF36CC"/>
    <w:rsid w:val="00FF3C1C"/>
    <w:rsid w:val="00FF3DC4"/>
    <w:rsid w:val="00FF3DCC"/>
    <w:rsid w:val="00FF3F41"/>
    <w:rsid w:val="00FF40C5"/>
    <w:rsid w:val="00FF428F"/>
    <w:rsid w:val="00FF4C89"/>
    <w:rsid w:val="00FF557B"/>
    <w:rsid w:val="00FF56C0"/>
    <w:rsid w:val="00FF5B00"/>
    <w:rsid w:val="00FF5B7B"/>
    <w:rsid w:val="00FF5D26"/>
    <w:rsid w:val="00FF5DF6"/>
    <w:rsid w:val="00FF5EE2"/>
    <w:rsid w:val="00FF5F79"/>
    <w:rsid w:val="00FF63DF"/>
    <w:rsid w:val="00FF6705"/>
    <w:rsid w:val="00FF734C"/>
    <w:rsid w:val="00FF7568"/>
    <w:rsid w:val="00FF770E"/>
    <w:rsid w:val="00FF78E5"/>
    <w:rsid w:val="00FF7DFB"/>
    <w:rsid w:val="00FF7F42"/>
    <w:rsid w:val="01696920"/>
    <w:rsid w:val="017A63ED"/>
    <w:rsid w:val="017FCA24"/>
    <w:rsid w:val="019355CF"/>
    <w:rsid w:val="019F7AAF"/>
    <w:rsid w:val="01A6AC1B"/>
    <w:rsid w:val="01A71A24"/>
    <w:rsid w:val="01E02F89"/>
    <w:rsid w:val="01F7F2E9"/>
    <w:rsid w:val="02087D01"/>
    <w:rsid w:val="020FAC4F"/>
    <w:rsid w:val="022A8DEC"/>
    <w:rsid w:val="0268B433"/>
    <w:rsid w:val="026D9611"/>
    <w:rsid w:val="0273DCFE"/>
    <w:rsid w:val="02754F69"/>
    <w:rsid w:val="028D7F80"/>
    <w:rsid w:val="02EDC3C2"/>
    <w:rsid w:val="030E4DBB"/>
    <w:rsid w:val="031655E9"/>
    <w:rsid w:val="03198D6B"/>
    <w:rsid w:val="034792DB"/>
    <w:rsid w:val="03AC27DE"/>
    <w:rsid w:val="03B38BFC"/>
    <w:rsid w:val="03B53475"/>
    <w:rsid w:val="03CF3DC7"/>
    <w:rsid w:val="03E4BDD6"/>
    <w:rsid w:val="041D786D"/>
    <w:rsid w:val="04455311"/>
    <w:rsid w:val="044C5AD0"/>
    <w:rsid w:val="045B21F8"/>
    <w:rsid w:val="0490F5BF"/>
    <w:rsid w:val="0494354C"/>
    <w:rsid w:val="0498FA4E"/>
    <w:rsid w:val="04AE8BF5"/>
    <w:rsid w:val="04B76AE6"/>
    <w:rsid w:val="04DBF52F"/>
    <w:rsid w:val="04E63A63"/>
    <w:rsid w:val="04E95333"/>
    <w:rsid w:val="04ECB5DA"/>
    <w:rsid w:val="0511ADC4"/>
    <w:rsid w:val="0527DB70"/>
    <w:rsid w:val="052F723B"/>
    <w:rsid w:val="053505B2"/>
    <w:rsid w:val="0538303D"/>
    <w:rsid w:val="055773B8"/>
    <w:rsid w:val="056576FE"/>
    <w:rsid w:val="058AEFE1"/>
    <w:rsid w:val="059FD819"/>
    <w:rsid w:val="05A7194D"/>
    <w:rsid w:val="05AB19AF"/>
    <w:rsid w:val="05AF4415"/>
    <w:rsid w:val="05BA3A8A"/>
    <w:rsid w:val="05CFA599"/>
    <w:rsid w:val="05DE2C28"/>
    <w:rsid w:val="05E1AE3E"/>
    <w:rsid w:val="062BF330"/>
    <w:rsid w:val="0632EB30"/>
    <w:rsid w:val="0647251C"/>
    <w:rsid w:val="06533B47"/>
    <w:rsid w:val="065A892C"/>
    <w:rsid w:val="066F8BF7"/>
    <w:rsid w:val="06AC1064"/>
    <w:rsid w:val="06DEE281"/>
    <w:rsid w:val="070CF7A0"/>
    <w:rsid w:val="071034C3"/>
    <w:rsid w:val="07168CF1"/>
    <w:rsid w:val="071DB252"/>
    <w:rsid w:val="07440903"/>
    <w:rsid w:val="0768BE94"/>
    <w:rsid w:val="0791E149"/>
    <w:rsid w:val="079EB2CF"/>
    <w:rsid w:val="07BF1056"/>
    <w:rsid w:val="08191EFA"/>
    <w:rsid w:val="082713A1"/>
    <w:rsid w:val="08590B54"/>
    <w:rsid w:val="087E1CDC"/>
    <w:rsid w:val="08C76FCC"/>
    <w:rsid w:val="08CE1287"/>
    <w:rsid w:val="08D591FE"/>
    <w:rsid w:val="08DE2B23"/>
    <w:rsid w:val="08F415E4"/>
    <w:rsid w:val="08F5843D"/>
    <w:rsid w:val="094E353F"/>
    <w:rsid w:val="09515169"/>
    <w:rsid w:val="0972B0C6"/>
    <w:rsid w:val="0987449C"/>
    <w:rsid w:val="09988BD7"/>
    <w:rsid w:val="09B2A599"/>
    <w:rsid w:val="09B630E9"/>
    <w:rsid w:val="09BD8315"/>
    <w:rsid w:val="09DCA0EC"/>
    <w:rsid w:val="0A2F255B"/>
    <w:rsid w:val="0A30C8E0"/>
    <w:rsid w:val="0A3DA41C"/>
    <w:rsid w:val="0A4D54BE"/>
    <w:rsid w:val="0A534957"/>
    <w:rsid w:val="0A9446AA"/>
    <w:rsid w:val="0AC7EA74"/>
    <w:rsid w:val="0AC7F46C"/>
    <w:rsid w:val="0AD36E54"/>
    <w:rsid w:val="0AE38BBD"/>
    <w:rsid w:val="0AE3D957"/>
    <w:rsid w:val="0AF0FA9D"/>
    <w:rsid w:val="0B138487"/>
    <w:rsid w:val="0B2CE5E0"/>
    <w:rsid w:val="0B345279"/>
    <w:rsid w:val="0B6488F5"/>
    <w:rsid w:val="0B752202"/>
    <w:rsid w:val="0B9EB3BF"/>
    <w:rsid w:val="0B9F093C"/>
    <w:rsid w:val="0BAF88B9"/>
    <w:rsid w:val="0BD43A43"/>
    <w:rsid w:val="0BD5E00F"/>
    <w:rsid w:val="0BDD1B7C"/>
    <w:rsid w:val="0BE2842D"/>
    <w:rsid w:val="0BECA380"/>
    <w:rsid w:val="0BF59D4E"/>
    <w:rsid w:val="0C0CB357"/>
    <w:rsid w:val="0C16EE20"/>
    <w:rsid w:val="0C2828F7"/>
    <w:rsid w:val="0C702772"/>
    <w:rsid w:val="0C785F4B"/>
    <w:rsid w:val="0CA7613B"/>
    <w:rsid w:val="0CAA5188"/>
    <w:rsid w:val="0CAF9097"/>
    <w:rsid w:val="0CCB0073"/>
    <w:rsid w:val="0CDB3CBB"/>
    <w:rsid w:val="0CF28C42"/>
    <w:rsid w:val="0CF558DD"/>
    <w:rsid w:val="0D0B16A1"/>
    <w:rsid w:val="0D26750F"/>
    <w:rsid w:val="0D3619C8"/>
    <w:rsid w:val="0D527589"/>
    <w:rsid w:val="0D668219"/>
    <w:rsid w:val="0D712027"/>
    <w:rsid w:val="0D72CD37"/>
    <w:rsid w:val="0D8DDA26"/>
    <w:rsid w:val="0DC42DBC"/>
    <w:rsid w:val="0DC563D5"/>
    <w:rsid w:val="0DDDA3CB"/>
    <w:rsid w:val="0E20113C"/>
    <w:rsid w:val="0E21D4C0"/>
    <w:rsid w:val="0E7F3B4B"/>
    <w:rsid w:val="0ECC1016"/>
    <w:rsid w:val="0ECE66FB"/>
    <w:rsid w:val="0EDBADEC"/>
    <w:rsid w:val="0EF04D5A"/>
    <w:rsid w:val="0EFE5BE9"/>
    <w:rsid w:val="0F21CA7F"/>
    <w:rsid w:val="0F4620C1"/>
    <w:rsid w:val="0F485360"/>
    <w:rsid w:val="0F567C68"/>
    <w:rsid w:val="0F5D9206"/>
    <w:rsid w:val="0F6FC471"/>
    <w:rsid w:val="0F8EE873"/>
    <w:rsid w:val="0FA3E850"/>
    <w:rsid w:val="0FBE2D13"/>
    <w:rsid w:val="0FCA1774"/>
    <w:rsid w:val="10002B02"/>
    <w:rsid w:val="1007CD5B"/>
    <w:rsid w:val="1009917C"/>
    <w:rsid w:val="104B568B"/>
    <w:rsid w:val="105672DA"/>
    <w:rsid w:val="10693B64"/>
    <w:rsid w:val="10835FB9"/>
    <w:rsid w:val="1091F025"/>
    <w:rsid w:val="10A0BDB3"/>
    <w:rsid w:val="10ABEA1C"/>
    <w:rsid w:val="10B35DA0"/>
    <w:rsid w:val="10E46F99"/>
    <w:rsid w:val="10E80ADB"/>
    <w:rsid w:val="10E8820D"/>
    <w:rsid w:val="10F8D331"/>
    <w:rsid w:val="111B9A86"/>
    <w:rsid w:val="1173122F"/>
    <w:rsid w:val="117DC2AB"/>
    <w:rsid w:val="118054E4"/>
    <w:rsid w:val="11848EB8"/>
    <w:rsid w:val="11C487FF"/>
    <w:rsid w:val="11C97B98"/>
    <w:rsid w:val="11EC16AB"/>
    <w:rsid w:val="123752AB"/>
    <w:rsid w:val="126124FB"/>
    <w:rsid w:val="12862FA4"/>
    <w:rsid w:val="128BCEE4"/>
    <w:rsid w:val="1296129E"/>
    <w:rsid w:val="129E86F7"/>
    <w:rsid w:val="1329B8A4"/>
    <w:rsid w:val="1333E7C8"/>
    <w:rsid w:val="1338763C"/>
    <w:rsid w:val="134CBBA9"/>
    <w:rsid w:val="13544917"/>
    <w:rsid w:val="137058B3"/>
    <w:rsid w:val="13984987"/>
    <w:rsid w:val="13A7972B"/>
    <w:rsid w:val="13E086BC"/>
    <w:rsid w:val="13FFDB5F"/>
    <w:rsid w:val="141A0A5B"/>
    <w:rsid w:val="14251590"/>
    <w:rsid w:val="1439A3F2"/>
    <w:rsid w:val="145CDB8F"/>
    <w:rsid w:val="148A5EF5"/>
    <w:rsid w:val="14AC5CBD"/>
    <w:rsid w:val="14B5636D"/>
    <w:rsid w:val="14CE8BCA"/>
    <w:rsid w:val="14E316C9"/>
    <w:rsid w:val="14FAA045"/>
    <w:rsid w:val="150C5102"/>
    <w:rsid w:val="151E85D1"/>
    <w:rsid w:val="151EC7AE"/>
    <w:rsid w:val="1521E142"/>
    <w:rsid w:val="153DA87F"/>
    <w:rsid w:val="154F281E"/>
    <w:rsid w:val="155CADF2"/>
    <w:rsid w:val="1562726B"/>
    <w:rsid w:val="1567FB0D"/>
    <w:rsid w:val="1581599B"/>
    <w:rsid w:val="158E9000"/>
    <w:rsid w:val="15964994"/>
    <w:rsid w:val="15A093B4"/>
    <w:rsid w:val="15CF0B3D"/>
    <w:rsid w:val="15E470C9"/>
    <w:rsid w:val="15E8A1A3"/>
    <w:rsid w:val="15F76CC0"/>
    <w:rsid w:val="15F7CCD8"/>
    <w:rsid w:val="163FF8F7"/>
    <w:rsid w:val="166A5C2B"/>
    <w:rsid w:val="16899C1D"/>
    <w:rsid w:val="16949A8D"/>
    <w:rsid w:val="169833E1"/>
    <w:rsid w:val="16C47475"/>
    <w:rsid w:val="16C4CC0C"/>
    <w:rsid w:val="16C899B6"/>
    <w:rsid w:val="16D978E0"/>
    <w:rsid w:val="16E16666"/>
    <w:rsid w:val="16FB5F3F"/>
    <w:rsid w:val="174B01C0"/>
    <w:rsid w:val="17618E4D"/>
    <w:rsid w:val="1761912C"/>
    <w:rsid w:val="17621AFE"/>
    <w:rsid w:val="176ADB9E"/>
    <w:rsid w:val="178CBE23"/>
    <w:rsid w:val="179E9A48"/>
    <w:rsid w:val="17C13FAA"/>
    <w:rsid w:val="17DDE75B"/>
    <w:rsid w:val="17E0BEE7"/>
    <w:rsid w:val="17F78121"/>
    <w:rsid w:val="1824EE2C"/>
    <w:rsid w:val="182EA0B6"/>
    <w:rsid w:val="183C28E3"/>
    <w:rsid w:val="18444B7F"/>
    <w:rsid w:val="18590188"/>
    <w:rsid w:val="18644AEA"/>
    <w:rsid w:val="186BF886"/>
    <w:rsid w:val="188674DF"/>
    <w:rsid w:val="18A22C47"/>
    <w:rsid w:val="18C59AA3"/>
    <w:rsid w:val="1930AB30"/>
    <w:rsid w:val="19472A94"/>
    <w:rsid w:val="19481AB3"/>
    <w:rsid w:val="194F5488"/>
    <w:rsid w:val="196D26F6"/>
    <w:rsid w:val="197799B9"/>
    <w:rsid w:val="19AEAFA1"/>
    <w:rsid w:val="19B5B8D9"/>
    <w:rsid w:val="19C0BE8D"/>
    <w:rsid w:val="19C4E886"/>
    <w:rsid w:val="1A0A0227"/>
    <w:rsid w:val="1A190728"/>
    <w:rsid w:val="1A22B248"/>
    <w:rsid w:val="1A24B52E"/>
    <w:rsid w:val="1A78034B"/>
    <w:rsid w:val="1A88ADD2"/>
    <w:rsid w:val="1AC48928"/>
    <w:rsid w:val="1AF3D125"/>
    <w:rsid w:val="1B008D4E"/>
    <w:rsid w:val="1B04DC95"/>
    <w:rsid w:val="1B15881D"/>
    <w:rsid w:val="1B26C2F4"/>
    <w:rsid w:val="1B658E67"/>
    <w:rsid w:val="1B6B9FB1"/>
    <w:rsid w:val="1B6EB71E"/>
    <w:rsid w:val="1B7B774E"/>
    <w:rsid w:val="1BB4D789"/>
    <w:rsid w:val="1BD7DA1B"/>
    <w:rsid w:val="1BF022B3"/>
    <w:rsid w:val="1BF18A0A"/>
    <w:rsid w:val="1C36D5A6"/>
    <w:rsid w:val="1C5EA2A9"/>
    <w:rsid w:val="1C63BB56"/>
    <w:rsid w:val="1C7AE790"/>
    <w:rsid w:val="1C8F721F"/>
    <w:rsid w:val="1C98135D"/>
    <w:rsid w:val="1CBC7C11"/>
    <w:rsid w:val="1CBDA69E"/>
    <w:rsid w:val="1CBDAA4C"/>
    <w:rsid w:val="1CC644A8"/>
    <w:rsid w:val="1CCA32DD"/>
    <w:rsid w:val="1CDE77C9"/>
    <w:rsid w:val="1CFE6992"/>
    <w:rsid w:val="1D0C105D"/>
    <w:rsid w:val="1D37DAB3"/>
    <w:rsid w:val="1D5D0728"/>
    <w:rsid w:val="1D5FDD4F"/>
    <w:rsid w:val="1DC8E24B"/>
    <w:rsid w:val="1DD2B505"/>
    <w:rsid w:val="1E28C108"/>
    <w:rsid w:val="1E52BDB5"/>
    <w:rsid w:val="1E66033E"/>
    <w:rsid w:val="1E7A9947"/>
    <w:rsid w:val="1E8220C4"/>
    <w:rsid w:val="1E82E063"/>
    <w:rsid w:val="1E9C1D36"/>
    <w:rsid w:val="1EAA31CB"/>
    <w:rsid w:val="1EB24D81"/>
    <w:rsid w:val="1EC13694"/>
    <w:rsid w:val="1EED0B43"/>
    <w:rsid w:val="1F1F103A"/>
    <w:rsid w:val="1F274AB5"/>
    <w:rsid w:val="1F4B0E04"/>
    <w:rsid w:val="1F54F654"/>
    <w:rsid w:val="1F6CA032"/>
    <w:rsid w:val="1F7E5141"/>
    <w:rsid w:val="1F876C11"/>
    <w:rsid w:val="1F891820"/>
    <w:rsid w:val="1F91E1C9"/>
    <w:rsid w:val="1FCE21E4"/>
    <w:rsid w:val="1FD3BD5A"/>
    <w:rsid w:val="1FF4684D"/>
    <w:rsid w:val="1FFEFBEB"/>
    <w:rsid w:val="2006632B"/>
    <w:rsid w:val="20182EDD"/>
    <w:rsid w:val="201C5958"/>
    <w:rsid w:val="205D06F5"/>
    <w:rsid w:val="205DAB58"/>
    <w:rsid w:val="206EAC7E"/>
    <w:rsid w:val="20B8F499"/>
    <w:rsid w:val="2100830D"/>
    <w:rsid w:val="211C26D3"/>
    <w:rsid w:val="21300B2F"/>
    <w:rsid w:val="213EAD64"/>
    <w:rsid w:val="21498207"/>
    <w:rsid w:val="2161B29A"/>
    <w:rsid w:val="21B3FF3E"/>
    <w:rsid w:val="21C4F46D"/>
    <w:rsid w:val="220C6A13"/>
    <w:rsid w:val="223B4CFA"/>
    <w:rsid w:val="225D2C4E"/>
    <w:rsid w:val="22A8D24A"/>
    <w:rsid w:val="22BA5C55"/>
    <w:rsid w:val="23213C62"/>
    <w:rsid w:val="2322833A"/>
    <w:rsid w:val="2323925D"/>
    <w:rsid w:val="23252226"/>
    <w:rsid w:val="232781AA"/>
    <w:rsid w:val="232F4EC5"/>
    <w:rsid w:val="235D7F6D"/>
    <w:rsid w:val="237585A9"/>
    <w:rsid w:val="237FF2BA"/>
    <w:rsid w:val="2396D70B"/>
    <w:rsid w:val="23BADBD0"/>
    <w:rsid w:val="23BB4753"/>
    <w:rsid w:val="23ED21E2"/>
    <w:rsid w:val="2424EEA2"/>
    <w:rsid w:val="243823CF"/>
    <w:rsid w:val="246552EC"/>
    <w:rsid w:val="24F59ECE"/>
    <w:rsid w:val="250FB046"/>
    <w:rsid w:val="254B7F95"/>
    <w:rsid w:val="2556A4A5"/>
    <w:rsid w:val="25B29BAD"/>
    <w:rsid w:val="25B8EDCC"/>
    <w:rsid w:val="25C398D5"/>
    <w:rsid w:val="25D21264"/>
    <w:rsid w:val="25DBE1B6"/>
    <w:rsid w:val="25F0AE10"/>
    <w:rsid w:val="2648B7A6"/>
    <w:rsid w:val="267567AA"/>
    <w:rsid w:val="268C7D9B"/>
    <w:rsid w:val="26C9B4FF"/>
    <w:rsid w:val="26D3D05D"/>
    <w:rsid w:val="271640E1"/>
    <w:rsid w:val="273E844D"/>
    <w:rsid w:val="2745C5F6"/>
    <w:rsid w:val="2756FCA6"/>
    <w:rsid w:val="277483D2"/>
    <w:rsid w:val="279B5B17"/>
    <w:rsid w:val="27D42886"/>
    <w:rsid w:val="27DB2BC3"/>
    <w:rsid w:val="27DE3157"/>
    <w:rsid w:val="280D4B24"/>
    <w:rsid w:val="28257ACC"/>
    <w:rsid w:val="283D71B6"/>
    <w:rsid w:val="2840A335"/>
    <w:rsid w:val="2862544A"/>
    <w:rsid w:val="2894707F"/>
    <w:rsid w:val="28BC2CF9"/>
    <w:rsid w:val="28BD6AE4"/>
    <w:rsid w:val="28C85128"/>
    <w:rsid w:val="28E2B88D"/>
    <w:rsid w:val="28F62804"/>
    <w:rsid w:val="29014951"/>
    <w:rsid w:val="291F9BB2"/>
    <w:rsid w:val="29306082"/>
    <w:rsid w:val="29375343"/>
    <w:rsid w:val="296C76BB"/>
    <w:rsid w:val="297B8406"/>
    <w:rsid w:val="297CA96A"/>
    <w:rsid w:val="29831892"/>
    <w:rsid w:val="2984EE98"/>
    <w:rsid w:val="2989199E"/>
    <w:rsid w:val="29A85D87"/>
    <w:rsid w:val="29B10E60"/>
    <w:rsid w:val="29E3C551"/>
    <w:rsid w:val="29F45E5E"/>
    <w:rsid w:val="29F6DEB4"/>
    <w:rsid w:val="29F9186D"/>
    <w:rsid w:val="2A0505B3"/>
    <w:rsid w:val="2A1B0A76"/>
    <w:rsid w:val="2A8FEEFA"/>
    <w:rsid w:val="2AAFE2EC"/>
    <w:rsid w:val="2ABCB616"/>
    <w:rsid w:val="2AF53834"/>
    <w:rsid w:val="2B06B0C7"/>
    <w:rsid w:val="2B197840"/>
    <w:rsid w:val="2B29BC23"/>
    <w:rsid w:val="2B4AEDDB"/>
    <w:rsid w:val="2B6177E1"/>
    <w:rsid w:val="2B99A3D6"/>
    <w:rsid w:val="2BC56701"/>
    <w:rsid w:val="2BE1DFE0"/>
    <w:rsid w:val="2BEBE035"/>
    <w:rsid w:val="2BF36B95"/>
    <w:rsid w:val="2C04287A"/>
    <w:rsid w:val="2C0C2377"/>
    <w:rsid w:val="2C2442E6"/>
    <w:rsid w:val="2C5A23D8"/>
    <w:rsid w:val="2C6D2E65"/>
    <w:rsid w:val="2CA89353"/>
    <w:rsid w:val="2CB0B077"/>
    <w:rsid w:val="2CCF93D2"/>
    <w:rsid w:val="2CD03CE5"/>
    <w:rsid w:val="2CDCFC98"/>
    <w:rsid w:val="2D4145E7"/>
    <w:rsid w:val="2D7F2B53"/>
    <w:rsid w:val="2DB351B5"/>
    <w:rsid w:val="2DE532CA"/>
    <w:rsid w:val="2DE6F39B"/>
    <w:rsid w:val="2DFC98F5"/>
    <w:rsid w:val="2E08514D"/>
    <w:rsid w:val="2E1E66E0"/>
    <w:rsid w:val="2E2063DD"/>
    <w:rsid w:val="2E221C75"/>
    <w:rsid w:val="2E2B3C64"/>
    <w:rsid w:val="2E37AB8A"/>
    <w:rsid w:val="2E418451"/>
    <w:rsid w:val="2E69C123"/>
    <w:rsid w:val="2F16C6B6"/>
    <w:rsid w:val="2F2167C8"/>
    <w:rsid w:val="2F57B4C4"/>
    <w:rsid w:val="2F5AC9C9"/>
    <w:rsid w:val="2F6BFE25"/>
    <w:rsid w:val="2FB12892"/>
    <w:rsid w:val="2FCC29CD"/>
    <w:rsid w:val="30440E6D"/>
    <w:rsid w:val="304AD513"/>
    <w:rsid w:val="305175B7"/>
    <w:rsid w:val="307E49C4"/>
    <w:rsid w:val="30918F66"/>
    <w:rsid w:val="30B7D141"/>
    <w:rsid w:val="30BC9A8C"/>
    <w:rsid w:val="30DFABE0"/>
    <w:rsid w:val="30E087A5"/>
    <w:rsid w:val="30F0C1FA"/>
    <w:rsid w:val="30FE345C"/>
    <w:rsid w:val="31041AD4"/>
    <w:rsid w:val="312FCF34"/>
    <w:rsid w:val="314BA0E1"/>
    <w:rsid w:val="314CF8F3"/>
    <w:rsid w:val="315A4760"/>
    <w:rsid w:val="3169C668"/>
    <w:rsid w:val="31732CBF"/>
    <w:rsid w:val="31C9BA9B"/>
    <w:rsid w:val="31CC527A"/>
    <w:rsid w:val="31D0B965"/>
    <w:rsid w:val="31E2BE87"/>
    <w:rsid w:val="327C5806"/>
    <w:rsid w:val="327CE1BC"/>
    <w:rsid w:val="328C925B"/>
    <w:rsid w:val="3296989E"/>
    <w:rsid w:val="32B26D6C"/>
    <w:rsid w:val="32C67DF8"/>
    <w:rsid w:val="330DF7D1"/>
    <w:rsid w:val="330EC48C"/>
    <w:rsid w:val="337A81EF"/>
    <w:rsid w:val="3392905E"/>
    <w:rsid w:val="33B60A1D"/>
    <w:rsid w:val="33BDB2CC"/>
    <w:rsid w:val="33E34823"/>
    <w:rsid w:val="341052BF"/>
    <w:rsid w:val="34182867"/>
    <w:rsid w:val="34465047"/>
    <w:rsid w:val="344BC92E"/>
    <w:rsid w:val="344C366B"/>
    <w:rsid w:val="34594DEF"/>
    <w:rsid w:val="345AF4F2"/>
    <w:rsid w:val="345D0DE7"/>
    <w:rsid w:val="345E3003"/>
    <w:rsid w:val="345EA012"/>
    <w:rsid w:val="34683D1E"/>
    <w:rsid w:val="3477CF86"/>
    <w:rsid w:val="3477F6AF"/>
    <w:rsid w:val="347FFCF5"/>
    <w:rsid w:val="3481D7FC"/>
    <w:rsid w:val="3489C6E6"/>
    <w:rsid w:val="34904D52"/>
    <w:rsid w:val="349D72F7"/>
    <w:rsid w:val="34A93FB7"/>
    <w:rsid w:val="34B0187F"/>
    <w:rsid w:val="34B31651"/>
    <w:rsid w:val="34E417E8"/>
    <w:rsid w:val="34E9F9C4"/>
    <w:rsid w:val="34F7A8C6"/>
    <w:rsid w:val="3503CC0A"/>
    <w:rsid w:val="352BC89E"/>
    <w:rsid w:val="3547CFE2"/>
    <w:rsid w:val="355574C9"/>
    <w:rsid w:val="3577B944"/>
    <w:rsid w:val="35AB0AC0"/>
    <w:rsid w:val="35BBD724"/>
    <w:rsid w:val="35E737C6"/>
    <w:rsid w:val="35EA0E2E"/>
    <w:rsid w:val="3613DADF"/>
    <w:rsid w:val="362AD3F8"/>
    <w:rsid w:val="363FC907"/>
    <w:rsid w:val="3681AEE9"/>
    <w:rsid w:val="36920749"/>
    <w:rsid w:val="369F0EB0"/>
    <w:rsid w:val="36A76E11"/>
    <w:rsid w:val="36B35F1F"/>
    <w:rsid w:val="36B5C20F"/>
    <w:rsid w:val="36C671DA"/>
    <w:rsid w:val="36D63E77"/>
    <w:rsid w:val="36E88076"/>
    <w:rsid w:val="370A85E6"/>
    <w:rsid w:val="3737DFBA"/>
    <w:rsid w:val="3739F431"/>
    <w:rsid w:val="375549A5"/>
    <w:rsid w:val="3770108A"/>
    <w:rsid w:val="3773EBC6"/>
    <w:rsid w:val="37931DFD"/>
    <w:rsid w:val="37B7BBCF"/>
    <w:rsid w:val="37C5EBFC"/>
    <w:rsid w:val="37CECE98"/>
    <w:rsid w:val="37E84890"/>
    <w:rsid w:val="37F1035F"/>
    <w:rsid w:val="37F26676"/>
    <w:rsid w:val="37FD1765"/>
    <w:rsid w:val="37FF0C23"/>
    <w:rsid w:val="3805259D"/>
    <w:rsid w:val="381C23E4"/>
    <w:rsid w:val="38374907"/>
    <w:rsid w:val="3840E9A5"/>
    <w:rsid w:val="386D5C3A"/>
    <w:rsid w:val="3873CE5D"/>
    <w:rsid w:val="3896697E"/>
    <w:rsid w:val="38C2E326"/>
    <w:rsid w:val="396B1F4B"/>
    <w:rsid w:val="398418F1"/>
    <w:rsid w:val="398EF9C6"/>
    <w:rsid w:val="39934463"/>
    <w:rsid w:val="3994196D"/>
    <w:rsid w:val="39CEA204"/>
    <w:rsid w:val="3A08D22E"/>
    <w:rsid w:val="3A1E97F3"/>
    <w:rsid w:val="3A25020B"/>
    <w:rsid w:val="3A27A097"/>
    <w:rsid w:val="3A2C1E1C"/>
    <w:rsid w:val="3A410454"/>
    <w:rsid w:val="3A42192D"/>
    <w:rsid w:val="3A6FEE5E"/>
    <w:rsid w:val="3AA7B14C"/>
    <w:rsid w:val="3ACF8E3D"/>
    <w:rsid w:val="3ADA0767"/>
    <w:rsid w:val="3AE11023"/>
    <w:rsid w:val="3B0C3F85"/>
    <w:rsid w:val="3B41D926"/>
    <w:rsid w:val="3B6C8D95"/>
    <w:rsid w:val="3B89D58F"/>
    <w:rsid w:val="3BC29823"/>
    <w:rsid w:val="3BCBC46D"/>
    <w:rsid w:val="3BDF19C7"/>
    <w:rsid w:val="3C131BCE"/>
    <w:rsid w:val="3C2239CA"/>
    <w:rsid w:val="3C3374A1"/>
    <w:rsid w:val="3C402755"/>
    <w:rsid w:val="3C453DF3"/>
    <w:rsid w:val="3C4B9FE4"/>
    <w:rsid w:val="3C5012E0"/>
    <w:rsid w:val="3C6E6A05"/>
    <w:rsid w:val="3C897C6F"/>
    <w:rsid w:val="3C918A0E"/>
    <w:rsid w:val="3C9611DA"/>
    <w:rsid w:val="3CA20207"/>
    <w:rsid w:val="3CB37D87"/>
    <w:rsid w:val="3CCC653B"/>
    <w:rsid w:val="3CD1C455"/>
    <w:rsid w:val="3CDD3B4F"/>
    <w:rsid w:val="3CE0839F"/>
    <w:rsid w:val="3CE83E54"/>
    <w:rsid w:val="3CFB326B"/>
    <w:rsid w:val="3D0B766E"/>
    <w:rsid w:val="3D21E5D3"/>
    <w:rsid w:val="3D2AA6C3"/>
    <w:rsid w:val="3D75A90B"/>
    <w:rsid w:val="3D8D21AC"/>
    <w:rsid w:val="3D943183"/>
    <w:rsid w:val="3DDDCE0E"/>
    <w:rsid w:val="3DF0B112"/>
    <w:rsid w:val="3DF1E409"/>
    <w:rsid w:val="3DF3A134"/>
    <w:rsid w:val="3DF597E8"/>
    <w:rsid w:val="3E002191"/>
    <w:rsid w:val="3E01B9C8"/>
    <w:rsid w:val="3E072EFF"/>
    <w:rsid w:val="3E0A948F"/>
    <w:rsid w:val="3E2636D0"/>
    <w:rsid w:val="3E45E72C"/>
    <w:rsid w:val="3E498140"/>
    <w:rsid w:val="3E501D85"/>
    <w:rsid w:val="3E604816"/>
    <w:rsid w:val="3E976B39"/>
    <w:rsid w:val="3EB1414D"/>
    <w:rsid w:val="3EC93584"/>
    <w:rsid w:val="3EE08DAE"/>
    <w:rsid w:val="3EF1480B"/>
    <w:rsid w:val="3EF72AC2"/>
    <w:rsid w:val="3F192B41"/>
    <w:rsid w:val="3F59DA8C"/>
    <w:rsid w:val="3FA5F129"/>
    <w:rsid w:val="3FC11D31"/>
    <w:rsid w:val="3FC1AC0B"/>
    <w:rsid w:val="3FF35A75"/>
    <w:rsid w:val="405A59FF"/>
    <w:rsid w:val="40600782"/>
    <w:rsid w:val="40AE3220"/>
    <w:rsid w:val="40B735CC"/>
    <w:rsid w:val="40CDF50B"/>
    <w:rsid w:val="40E209BF"/>
    <w:rsid w:val="41012238"/>
    <w:rsid w:val="4113ABBF"/>
    <w:rsid w:val="411A3D4D"/>
    <w:rsid w:val="411AB23B"/>
    <w:rsid w:val="414A5693"/>
    <w:rsid w:val="4189D2C1"/>
    <w:rsid w:val="418C840C"/>
    <w:rsid w:val="419F14D6"/>
    <w:rsid w:val="41D0B051"/>
    <w:rsid w:val="41DA852A"/>
    <w:rsid w:val="41EC5ED3"/>
    <w:rsid w:val="4249D9A1"/>
    <w:rsid w:val="426F6287"/>
    <w:rsid w:val="42917B4E"/>
    <w:rsid w:val="42BFC935"/>
    <w:rsid w:val="42C06E9A"/>
    <w:rsid w:val="42C38BFB"/>
    <w:rsid w:val="4319C060"/>
    <w:rsid w:val="434A4211"/>
    <w:rsid w:val="437633EF"/>
    <w:rsid w:val="4383C427"/>
    <w:rsid w:val="43882F34"/>
    <w:rsid w:val="43AB231E"/>
    <w:rsid w:val="43AB8D19"/>
    <w:rsid w:val="43C0F279"/>
    <w:rsid w:val="4405067E"/>
    <w:rsid w:val="440792DA"/>
    <w:rsid w:val="441A9592"/>
    <w:rsid w:val="442E9C1C"/>
    <w:rsid w:val="4442B9A9"/>
    <w:rsid w:val="44542946"/>
    <w:rsid w:val="446685DA"/>
    <w:rsid w:val="446C58E9"/>
    <w:rsid w:val="44737565"/>
    <w:rsid w:val="449328D4"/>
    <w:rsid w:val="449C142B"/>
    <w:rsid w:val="44D9F6A0"/>
    <w:rsid w:val="44F0DBEB"/>
    <w:rsid w:val="44F25C8F"/>
    <w:rsid w:val="456F5C15"/>
    <w:rsid w:val="45756F7A"/>
    <w:rsid w:val="4575A01A"/>
    <w:rsid w:val="457A97D7"/>
    <w:rsid w:val="45D136DA"/>
    <w:rsid w:val="4600A9CD"/>
    <w:rsid w:val="46207430"/>
    <w:rsid w:val="4627CF65"/>
    <w:rsid w:val="465B847E"/>
    <w:rsid w:val="46629BF9"/>
    <w:rsid w:val="466ADE32"/>
    <w:rsid w:val="468B6E61"/>
    <w:rsid w:val="46AC76AC"/>
    <w:rsid w:val="46C8CA7C"/>
    <w:rsid w:val="46D56B83"/>
    <w:rsid w:val="46DE26E6"/>
    <w:rsid w:val="46F57A0F"/>
    <w:rsid w:val="46FE5D36"/>
    <w:rsid w:val="46FF050D"/>
    <w:rsid w:val="47253E26"/>
    <w:rsid w:val="472D69B1"/>
    <w:rsid w:val="473C2F37"/>
    <w:rsid w:val="475779C6"/>
    <w:rsid w:val="47762748"/>
    <w:rsid w:val="47807168"/>
    <w:rsid w:val="47CA4E66"/>
    <w:rsid w:val="47E55773"/>
    <w:rsid w:val="47FDDD0B"/>
    <w:rsid w:val="484277FA"/>
    <w:rsid w:val="485A45EA"/>
    <w:rsid w:val="488BB045"/>
    <w:rsid w:val="48E79475"/>
    <w:rsid w:val="490F2994"/>
    <w:rsid w:val="49525B4F"/>
    <w:rsid w:val="4967FF77"/>
    <w:rsid w:val="496ADBC8"/>
    <w:rsid w:val="49932540"/>
    <w:rsid w:val="49959984"/>
    <w:rsid w:val="49A874D2"/>
    <w:rsid w:val="49B39D53"/>
    <w:rsid w:val="49BA0180"/>
    <w:rsid w:val="4A0929CB"/>
    <w:rsid w:val="4A2321C4"/>
    <w:rsid w:val="4A3152F3"/>
    <w:rsid w:val="4A41AB05"/>
    <w:rsid w:val="4AC5C29C"/>
    <w:rsid w:val="4AC99FB0"/>
    <w:rsid w:val="4AD8E82F"/>
    <w:rsid w:val="4B299438"/>
    <w:rsid w:val="4B449AA1"/>
    <w:rsid w:val="4B4DB285"/>
    <w:rsid w:val="4B709291"/>
    <w:rsid w:val="4B711DC4"/>
    <w:rsid w:val="4B7756C4"/>
    <w:rsid w:val="4B79AC49"/>
    <w:rsid w:val="4BB7C7D0"/>
    <w:rsid w:val="4BE4C57F"/>
    <w:rsid w:val="4C14866F"/>
    <w:rsid w:val="4C6158DA"/>
    <w:rsid w:val="4C647E09"/>
    <w:rsid w:val="4C8F6D47"/>
    <w:rsid w:val="4CA67AC0"/>
    <w:rsid w:val="4CAAF39B"/>
    <w:rsid w:val="4D036B1C"/>
    <w:rsid w:val="4D2001B2"/>
    <w:rsid w:val="4D325C58"/>
    <w:rsid w:val="4D3BE109"/>
    <w:rsid w:val="4D615C91"/>
    <w:rsid w:val="4D85A9BC"/>
    <w:rsid w:val="4DC179B9"/>
    <w:rsid w:val="4DCB9A9A"/>
    <w:rsid w:val="4DFA12D2"/>
    <w:rsid w:val="4DFD90A5"/>
    <w:rsid w:val="4E0B43DD"/>
    <w:rsid w:val="4E1B6523"/>
    <w:rsid w:val="4E5498F7"/>
    <w:rsid w:val="4E7827FE"/>
    <w:rsid w:val="4E7BE5B7"/>
    <w:rsid w:val="4E92C031"/>
    <w:rsid w:val="4ECAB597"/>
    <w:rsid w:val="4ED1A6BF"/>
    <w:rsid w:val="4EDD4200"/>
    <w:rsid w:val="4EE06C12"/>
    <w:rsid w:val="4EF7ED5F"/>
    <w:rsid w:val="4EFF109C"/>
    <w:rsid w:val="4F0E5798"/>
    <w:rsid w:val="4F199C1D"/>
    <w:rsid w:val="4F1F2778"/>
    <w:rsid w:val="4F33BD8D"/>
    <w:rsid w:val="4F4AC30D"/>
    <w:rsid w:val="4F6492B1"/>
    <w:rsid w:val="4F835730"/>
    <w:rsid w:val="4F8DEBE1"/>
    <w:rsid w:val="4FB68979"/>
    <w:rsid w:val="4FC5960D"/>
    <w:rsid w:val="5007325F"/>
    <w:rsid w:val="501C8249"/>
    <w:rsid w:val="5042AB66"/>
    <w:rsid w:val="504D250B"/>
    <w:rsid w:val="5053C2D9"/>
    <w:rsid w:val="50673078"/>
    <w:rsid w:val="5089A626"/>
    <w:rsid w:val="50A6D7AC"/>
    <w:rsid w:val="50A84169"/>
    <w:rsid w:val="50C7DEAA"/>
    <w:rsid w:val="50DB93F7"/>
    <w:rsid w:val="50DCB05D"/>
    <w:rsid w:val="50E38986"/>
    <w:rsid w:val="50E790BE"/>
    <w:rsid w:val="5106337C"/>
    <w:rsid w:val="5148F5CE"/>
    <w:rsid w:val="516A1863"/>
    <w:rsid w:val="5173115C"/>
    <w:rsid w:val="51F2AE3B"/>
    <w:rsid w:val="5222FDC1"/>
    <w:rsid w:val="523F708A"/>
    <w:rsid w:val="52408521"/>
    <w:rsid w:val="52436808"/>
    <w:rsid w:val="529862AA"/>
    <w:rsid w:val="52A2461A"/>
    <w:rsid w:val="52DD1D33"/>
    <w:rsid w:val="5300EB28"/>
    <w:rsid w:val="5306A803"/>
    <w:rsid w:val="537A4C28"/>
    <w:rsid w:val="53998336"/>
    <w:rsid w:val="539BF447"/>
    <w:rsid w:val="53C61C0E"/>
    <w:rsid w:val="53D281BF"/>
    <w:rsid w:val="53DD69E8"/>
    <w:rsid w:val="53E97C53"/>
    <w:rsid w:val="53F180CD"/>
    <w:rsid w:val="540D4034"/>
    <w:rsid w:val="541631E6"/>
    <w:rsid w:val="542D68FA"/>
    <w:rsid w:val="5433CB17"/>
    <w:rsid w:val="5434BFC6"/>
    <w:rsid w:val="543C1516"/>
    <w:rsid w:val="544539B8"/>
    <w:rsid w:val="544D84B3"/>
    <w:rsid w:val="54664209"/>
    <w:rsid w:val="54736BF0"/>
    <w:rsid w:val="5478EF69"/>
    <w:rsid w:val="54904E08"/>
    <w:rsid w:val="54AA1054"/>
    <w:rsid w:val="54AAB21E"/>
    <w:rsid w:val="54B9F20F"/>
    <w:rsid w:val="54F8C2B0"/>
    <w:rsid w:val="55065E84"/>
    <w:rsid w:val="5541CD55"/>
    <w:rsid w:val="5546F6F3"/>
    <w:rsid w:val="557E6DC5"/>
    <w:rsid w:val="558C7481"/>
    <w:rsid w:val="55E56293"/>
    <w:rsid w:val="55E70FAF"/>
    <w:rsid w:val="55FA066C"/>
    <w:rsid w:val="560EA7E9"/>
    <w:rsid w:val="56223250"/>
    <w:rsid w:val="5649E02B"/>
    <w:rsid w:val="56564A15"/>
    <w:rsid w:val="569B3D9A"/>
    <w:rsid w:val="56B40AED"/>
    <w:rsid w:val="56C7B738"/>
    <w:rsid w:val="56D01C56"/>
    <w:rsid w:val="56E37D25"/>
    <w:rsid w:val="56E7ACD3"/>
    <w:rsid w:val="56F0EAA3"/>
    <w:rsid w:val="56F24AB3"/>
    <w:rsid w:val="56F96D3F"/>
    <w:rsid w:val="57056686"/>
    <w:rsid w:val="57176935"/>
    <w:rsid w:val="57211D15"/>
    <w:rsid w:val="572346B1"/>
    <w:rsid w:val="57479D6B"/>
    <w:rsid w:val="575B47DF"/>
    <w:rsid w:val="5763B21D"/>
    <w:rsid w:val="579C01F9"/>
    <w:rsid w:val="57ABFB6E"/>
    <w:rsid w:val="57BA8B7E"/>
    <w:rsid w:val="57C749AC"/>
    <w:rsid w:val="57D07B5E"/>
    <w:rsid w:val="57DA726F"/>
    <w:rsid w:val="5821F870"/>
    <w:rsid w:val="583DA152"/>
    <w:rsid w:val="583DFF46"/>
    <w:rsid w:val="58439471"/>
    <w:rsid w:val="5857C8D4"/>
    <w:rsid w:val="585D1B11"/>
    <w:rsid w:val="587B8FAE"/>
    <w:rsid w:val="588033FA"/>
    <w:rsid w:val="58986BEA"/>
    <w:rsid w:val="58D15F31"/>
    <w:rsid w:val="58DC3644"/>
    <w:rsid w:val="58E3A9F0"/>
    <w:rsid w:val="58F940F4"/>
    <w:rsid w:val="5968530B"/>
    <w:rsid w:val="596962F7"/>
    <w:rsid w:val="598B93CE"/>
    <w:rsid w:val="59AE6F3C"/>
    <w:rsid w:val="59C10C0D"/>
    <w:rsid w:val="59E18FAD"/>
    <w:rsid w:val="59F77C3A"/>
    <w:rsid w:val="5A02B609"/>
    <w:rsid w:val="5A0AA774"/>
    <w:rsid w:val="5A1254B5"/>
    <w:rsid w:val="5A238B14"/>
    <w:rsid w:val="5A2FE8F5"/>
    <w:rsid w:val="5A6030A1"/>
    <w:rsid w:val="5A68C4CD"/>
    <w:rsid w:val="5A9B7D47"/>
    <w:rsid w:val="5AAC5971"/>
    <w:rsid w:val="5AAFC507"/>
    <w:rsid w:val="5ACEA3BF"/>
    <w:rsid w:val="5AE08360"/>
    <w:rsid w:val="5AE20CD2"/>
    <w:rsid w:val="5B47C8C1"/>
    <w:rsid w:val="5B4C64E8"/>
    <w:rsid w:val="5B79178F"/>
    <w:rsid w:val="5BAE2F38"/>
    <w:rsid w:val="5BD1759B"/>
    <w:rsid w:val="5C039394"/>
    <w:rsid w:val="5C2EB902"/>
    <w:rsid w:val="5C7ECA94"/>
    <w:rsid w:val="5C8DFCA1"/>
    <w:rsid w:val="5C936EA3"/>
    <w:rsid w:val="5CA33CA3"/>
    <w:rsid w:val="5CB036E8"/>
    <w:rsid w:val="5CBED7A2"/>
    <w:rsid w:val="5D2BBAA5"/>
    <w:rsid w:val="5D3A56CB"/>
    <w:rsid w:val="5D7415A2"/>
    <w:rsid w:val="5D7517AD"/>
    <w:rsid w:val="5D7C2069"/>
    <w:rsid w:val="5DC7C264"/>
    <w:rsid w:val="5DD2F3A1"/>
    <w:rsid w:val="5DF4257D"/>
    <w:rsid w:val="5E573F88"/>
    <w:rsid w:val="5EAD7017"/>
    <w:rsid w:val="5EB41C4C"/>
    <w:rsid w:val="5EC487AE"/>
    <w:rsid w:val="5EE5CCD7"/>
    <w:rsid w:val="5F18004F"/>
    <w:rsid w:val="5F26C717"/>
    <w:rsid w:val="5F3D7063"/>
    <w:rsid w:val="5F441E7A"/>
    <w:rsid w:val="5F57CCCB"/>
    <w:rsid w:val="5F750E48"/>
    <w:rsid w:val="5F84507C"/>
    <w:rsid w:val="5F884AD5"/>
    <w:rsid w:val="5F966CA0"/>
    <w:rsid w:val="5F97038B"/>
    <w:rsid w:val="5FAD7635"/>
    <w:rsid w:val="5FBBA03B"/>
    <w:rsid w:val="5FCD594E"/>
    <w:rsid w:val="601F12BA"/>
    <w:rsid w:val="60519FE2"/>
    <w:rsid w:val="6067362E"/>
    <w:rsid w:val="606F3972"/>
    <w:rsid w:val="60826583"/>
    <w:rsid w:val="6085D066"/>
    <w:rsid w:val="60A146BC"/>
    <w:rsid w:val="60C52883"/>
    <w:rsid w:val="60FA3C9F"/>
    <w:rsid w:val="610167E9"/>
    <w:rsid w:val="61147B77"/>
    <w:rsid w:val="61A0ACED"/>
    <w:rsid w:val="61E6830B"/>
    <w:rsid w:val="61EE1035"/>
    <w:rsid w:val="620AFB9B"/>
    <w:rsid w:val="6223E9EF"/>
    <w:rsid w:val="6257FF97"/>
    <w:rsid w:val="627A0A7D"/>
    <w:rsid w:val="62E36217"/>
    <w:rsid w:val="62F712E7"/>
    <w:rsid w:val="62FB1FCF"/>
    <w:rsid w:val="63417F8C"/>
    <w:rsid w:val="6356B37C"/>
    <w:rsid w:val="6376361D"/>
    <w:rsid w:val="639FECF3"/>
    <w:rsid w:val="63B1DC02"/>
    <w:rsid w:val="63B58050"/>
    <w:rsid w:val="63BE4255"/>
    <w:rsid w:val="63CB37A3"/>
    <w:rsid w:val="63F1F9FF"/>
    <w:rsid w:val="6420A28A"/>
    <w:rsid w:val="643CD949"/>
    <w:rsid w:val="6450CD35"/>
    <w:rsid w:val="64836549"/>
    <w:rsid w:val="648A0F8E"/>
    <w:rsid w:val="64D4903F"/>
    <w:rsid w:val="64ED9CD7"/>
    <w:rsid w:val="65239EAC"/>
    <w:rsid w:val="653F0C52"/>
    <w:rsid w:val="65768DA9"/>
    <w:rsid w:val="6586A63B"/>
    <w:rsid w:val="65997381"/>
    <w:rsid w:val="65C906F9"/>
    <w:rsid w:val="65D3797E"/>
    <w:rsid w:val="65D58C95"/>
    <w:rsid w:val="65EA723A"/>
    <w:rsid w:val="65ED1131"/>
    <w:rsid w:val="65FBE1D7"/>
    <w:rsid w:val="661124CA"/>
    <w:rsid w:val="662359AE"/>
    <w:rsid w:val="66393421"/>
    <w:rsid w:val="663C9AD2"/>
    <w:rsid w:val="66606B42"/>
    <w:rsid w:val="66A3F911"/>
    <w:rsid w:val="66A85BCE"/>
    <w:rsid w:val="66AC9C74"/>
    <w:rsid w:val="66B8F3E0"/>
    <w:rsid w:val="66C236E8"/>
    <w:rsid w:val="66C3A1DE"/>
    <w:rsid w:val="66D3BA11"/>
    <w:rsid w:val="66DC6937"/>
    <w:rsid w:val="67071EE5"/>
    <w:rsid w:val="67572991"/>
    <w:rsid w:val="676668E9"/>
    <w:rsid w:val="67720D51"/>
    <w:rsid w:val="677275E9"/>
    <w:rsid w:val="67951BA1"/>
    <w:rsid w:val="67A67CAD"/>
    <w:rsid w:val="67C62564"/>
    <w:rsid w:val="67FCFDC1"/>
    <w:rsid w:val="681C75B5"/>
    <w:rsid w:val="681E97A5"/>
    <w:rsid w:val="68219B00"/>
    <w:rsid w:val="6838DC9D"/>
    <w:rsid w:val="684314A2"/>
    <w:rsid w:val="687940FD"/>
    <w:rsid w:val="6881F82D"/>
    <w:rsid w:val="689BB392"/>
    <w:rsid w:val="68CD4556"/>
    <w:rsid w:val="68D31140"/>
    <w:rsid w:val="68EA94B6"/>
    <w:rsid w:val="690E4C74"/>
    <w:rsid w:val="69406EC2"/>
    <w:rsid w:val="695EBF16"/>
    <w:rsid w:val="696710F8"/>
    <w:rsid w:val="696E680A"/>
    <w:rsid w:val="698D63F1"/>
    <w:rsid w:val="699AD301"/>
    <w:rsid w:val="69A5BB44"/>
    <w:rsid w:val="69A5EA68"/>
    <w:rsid w:val="69AFA26C"/>
    <w:rsid w:val="69C7D4CB"/>
    <w:rsid w:val="69FFB176"/>
    <w:rsid w:val="6A0FCD7F"/>
    <w:rsid w:val="6A1FCA3F"/>
    <w:rsid w:val="6A34A055"/>
    <w:rsid w:val="6A37E713"/>
    <w:rsid w:val="6A3D1D17"/>
    <w:rsid w:val="6A50E422"/>
    <w:rsid w:val="6A964352"/>
    <w:rsid w:val="6AA6D6D8"/>
    <w:rsid w:val="6AC3DDC4"/>
    <w:rsid w:val="6AE850D6"/>
    <w:rsid w:val="6AF3D8F2"/>
    <w:rsid w:val="6AFED11E"/>
    <w:rsid w:val="6B081A78"/>
    <w:rsid w:val="6B194F7A"/>
    <w:rsid w:val="6B34AF2F"/>
    <w:rsid w:val="6B4B4836"/>
    <w:rsid w:val="6B54333B"/>
    <w:rsid w:val="6B663576"/>
    <w:rsid w:val="6B6A7EA4"/>
    <w:rsid w:val="6B6AAD98"/>
    <w:rsid w:val="6B7CD438"/>
    <w:rsid w:val="6B8997E4"/>
    <w:rsid w:val="6BB9F8C8"/>
    <w:rsid w:val="6BCCD67C"/>
    <w:rsid w:val="6BD7EB50"/>
    <w:rsid w:val="6BE27C97"/>
    <w:rsid w:val="6BE8F802"/>
    <w:rsid w:val="6BF3FB25"/>
    <w:rsid w:val="6BF887D8"/>
    <w:rsid w:val="6C44DCCC"/>
    <w:rsid w:val="6C806BAA"/>
    <w:rsid w:val="6C9AA17F"/>
    <w:rsid w:val="6CA56AC3"/>
    <w:rsid w:val="6CAA8B2A"/>
    <w:rsid w:val="6CABDC56"/>
    <w:rsid w:val="6CD8FE5A"/>
    <w:rsid w:val="6CDD8B2A"/>
    <w:rsid w:val="6CECFE74"/>
    <w:rsid w:val="6D6C4117"/>
    <w:rsid w:val="6DA7E352"/>
    <w:rsid w:val="6DA8D787"/>
    <w:rsid w:val="6DAFA6E6"/>
    <w:rsid w:val="6E2232A8"/>
    <w:rsid w:val="6E280AD2"/>
    <w:rsid w:val="6E4FBFBF"/>
    <w:rsid w:val="6E58E78E"/>
    <w:rsid w:val="6E624C29"/>
    <w:rsid w:val="6E795B8B"/>
    <w:rsid w:val="6EDB101F"/>
    <w:rsid w:val="6EED779C"/>
    <w:rsid w:val="6EEFAAB5"/>
    <w:rsid w:val="6F0CE763"/>
    <w:rsid w:val="6F3AC8DA"/>
    <w:rsid w:val="6F404D98"/>
    <w:rsid w:val="6F4252C4"/>
    <w:rsid w:val="6F4A404A"/>
    <w:rsid w:val="6F7400B9"/>
    <w:rsid w:val="6F748811"/>
    <w:rsid w:val="6F7D3743"/>
    <w:rsid w:val="6FDA64DD"/>
    <w:rsid w:val="6FDD4C9E"/>
    <w:rsid w:val="6FF08612"/>
    <w:rsid w:val="7067C3AC"/>
    <w:rsid w:val="707110FD"/>
    <w:rsid w:val="70750ABB"/>
    <w:rsid w:val="70AE1D5B"/>
    <w:rsid w:val="70B5EDBA"/>
    <w:rsid w:val="70C967E3"/>
    <w:rsid w:val="70CC8D83"/>
    <w:rsid w:val="70ED8375"/>
    <w:rsid w:val="70F417E4"/>
    <w:rsid w:val="711C5126"/>
    <w:rsid w:val="7140BF89"/>
    <w:rsid w:val="7143CFE9"/>
    <w:rsid w:val="715E6038"/>
    <w:rsid w:val="71728305"/>
    <w:rsid w:val="718B1D79"/>
    <w:rsid w:val="718DCB00"/>
    <w:rsid w:val="718FB118"/>
    <w:rsid w:val="71962076"/>
    <w:rsid w:val="71AB0546"/>
    <w:rsid w:val="71ACD955"/>
    <w:rsid w:val="71C2CA54"/>
    <w:rsid w:val="71CFE91B"/>
    <w:rsid w:val="721AFC09"/>
    <w:rsid w:val="72685B65"/>
    <w:rsid w:val="7281E10C"/>
    <w:rsid w:val="72ABA17B"/>
    <w:rsid w:val="72B2C3C6"/>
    <w:rsid w:val="72F82BC5"/>
    <w:rsid w:val="73185634"/>
    <w:rsid w:val="731967EB"/>
    <w:rsid w:val="731CCB4C"/>
    <w:rsid w:val="731F2583"/>
    <w:rsid w:val="734037F7"/>
    <w:rsid w:val="73693B5B"/>
    <w:rsid w:val="73759089"/>
    <w:rsid w:val="737756E7"/>
    <w:rsid w:val="73AEB900"/>
    <w:rsid w:val="73BBCC69"/>
    <w:rsid w:val="73D45C53"/>
    <w:rsid w:val="741DB16D"/>
    <w:rsid w:val="743EB3DA"/>
    <w:rsid w:val="7464DBE7"/>
    <w:rsid w:val="748C533C"/>
    <w:rsid w:val="74D13DCC"/>
    <w:rsid w:val="74DCA579"/>
    <w:rsid w:val="7525E4A5"/>
    <w:rsid w:val="7532F385"/>
    <w:rsid w:val="75645761"/>
    <w:rsid w:val="756F857E"/>
    <w:rsid w:val="75731FAB"/>
    <w:rsid w:val="7597026E"/>
    <w:rsid w:val="75997657"/>
    <w:rsid w:val="75A4293C"/>
    <w:rsid w:val="75B981CE"/>
    <w:rsid w:val="75BACA3C"/>
    <w:rsid w:val="75BF04D5"/>
    <w:rsid w:val="75C08983"/>
    <w:rsid w:val="75DCFE79"/>
    <w:rsid w:val="7615CF65"/>
    <w:rsid w:val="761CDD04"/>
    <w:rsid w:val="76403299"/>
    <w:rsid w:val="7652BE9C"/>
    <w:rsid w:val="765DA123"/>
    <w:rsid w:val="76B524C0"/>
    <w:rsid w:val="76B90037"/>
    <w:rsid w:val="76BC9EE8"/>
    <w:rsid w:val="76BDDCD3"/>
    <w:rsid w:val="76CFBFB7"/>
    <w:rsid w:val="76E3360E"/>
    <w:rsid w:val="7731245C"/>
    <w:rsid w:val="77446846"/>
    <w:rsid w:val="7757E03A"/>
    <w:rsid w:val="776DD7C7"/>
    <w:rsid w:val="77987769"/>
    <w:rsid w:val="779EDF1C"/>
    <w:rsid w:val="77C0BC9A"/>
    <w:rsid w:val="77D59BC3"/>
    <w:rsid w:val="77F7D282"/>
    <w:rsid w:val="77FC42A5"/>
    <w:rsid w:val="77FFC9D4"/>
    <w:rsid w:val="781DF8C6"/>
    <w:rsid w:val="78568469"/>
    <w:rsid w:val="78586F49"/>
    <w:rsid w:val="78622A09"/>
    <w:rsid w:val="786EBD73"/>
    <w:rsid w:val="787F066F"/>
    <w:rsid w:val="789F7402"/>
    <w:rsid w:val="78A7CD76"/>
    <w:rsid w:val="78AA9A49"/>
    <w:rsid w:val="78E44EB9"/>
    <w:rsid w:val="7903296F"/>
    <w:rsid w:val="791B94FA"/>
    <w:rsid w:val="792C312B"/>
    <w:rsid w:val="79500952"/>
    <w:rsid w:val="7956849A"/>
    <w:rsid w:val="796061DF"/>
    <w:rsid w:val="7989CA96"/>
    <w:rsid w:val="799B9A35"/>
    <w:rsid w:val="79B48049"/>
    <w:rsid w:val="79C60D6D"/>
    <w:rsid w:val="79D72C13"/>
    <w:rsid w:val="7A394594"/>
    <w:rsid w:val="7A439DD7"/>
    <w:rsid w:val="7A511972"/>
    <w:rsid w:val="7A526DF1"/>
    <w:rsid w:val="7A8D2C39"/>
    <w:rsid w:val="7A9E63AB"/>
    <w:rsid w:val="7A9F04DB"/>
    <w:rsid w:val="7AA6115B"/>
    <w:rsid w:val="7AB37555"/>
    <w:rsid w:val="7ABE1107"/>
    <w:rsid w:val="7AC78974"/>
    <w:rsid w:val="7ACB3E95"/>
    <w:rsid w:val="7ACD680E"/>
    <w:rsid w:val="7AE79510"/>
    <w:rsid w:val="7AEA1378"/>
    <w:rsid w:val="7B1849BF"/>
    <w:rsid w:val="7B19D381"/>
    <w:rsid w:val="7B3760CA"/>
    <w:rsid w:val="7B376A96"/>
    <w:rsid w:val="7B38BF2F"/>
    <w:rsid w:val="7B443BE0"/>
    <w:rsid w:val="7B463655"/>
    <w:rsid w:val="7B4703D4"/>
    <w:rsid w:val="7B535834"/>
    <w:rsid w:val="7B818E4C"/>
    <w:rsid w:val="7B9A8456"/>
    <w:rsid w:val="7BBDA1F7"/>
    <w:rsid w:val="7BDF6E38"/>
    <w:rsid w:val="7BEDF775"/>
    <w:rsid w:val="7C64A928"/>
    <w:rsid w:val="7C8510E9"/>
    <w:rsid w:val="7CA56894"/>
    <w:rsid w:val="7D074F0F"/>
    <w:rsid w:val="7D1DB2F1"/>
    <w:rsid w:val="7D359B2C"/>
    <w:rsid w:val="7D6C2595"/>
    <w:rsid w:val="7D6C6612"/>
    <w:rsid w:val="7D7C6FB6"/>
    <w:rsid w:val="7D8CA33D"/>
    <w:rsid w:val="7D8D758C"/>
    <w:rsid w:val="7DA4AFDC"/>
    <w:rsid w:val="7DA891ED"/>
    <w:rsid w:val="7E1094FA"/>
    <w:rsid w:val="7E2C3149"/>
    <w:rsid w:val="7E2D73AA"/>
    <w:rsid w:val="7E32069B"/>
    <w:rsid w:val="7E321C21"/>
    <w:rsid w:val="7E4138F5"/>
    <w:rsid w:val="7E486ADF"/>
    <w:rsid w:val="7E5DD081"/>
    <w:rsid w:val="7E69E9BB"/>
    <w:rsid w:val="7E7E4140"/>
    <w:rsid w:val="7E83AF32"/>
    <w:rsid w:val="7E98B2F8"/>
    <w:rsid w:val="7EB81375"/>
    <w:rsid w:val="7EB84330"/>
    <w:rsid w:val="7EC62F71"/>
    <w:rsid w:val="7ECA0A8F"/>
    <w:rsid w:val="7ECCAF87"/>
    <w:rsid w:val="7EFF2E59"/>
    <w:rsid w:val="7F42C621"/>
    <w:rsid w:val="7FB01DF0"/>
    <w:rsid w:val="7FBA731A"/>
    <w:rsid w:val="7FBB7035"/>
    <w:rsid w:val="7FCBCE7F"/>
    <w:rsid w:val="7FCD98BE"/>
    <w:rsid w:val="7FDA3D03"/>
    <w:rsid w:val="7FF1AB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63769"/>
  <w15:chartTrackingRefBased/>
  <w15:docId w15:val="{87D07EA0-7E4B-40E4-9991-64B36AF2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F4426"/>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F442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F442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F442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F442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F4426"/>
    <w:pPr>
      <w:keepNext/>
      <w:outlineLvl w:val="4"/>
    </w:pPr>
    <w:rPr>
      <w:b/>
      <w:szCs w:val="32"/>
    </w:rPr>
  </w:style>
  <w:style w:type="paragraph" w:styleId="Heading6">
    <w:name w:val="heading 6"/>
    <w:aliases w:val="ŠHeading 6"/>
    <w:basedOn w:val="Normal"/>
    <w:next w:val="Normal"/>
    <w:link w:val="Heading6Char"/>
    <w:uiPriority w:val="99"/>
    <w:semiHidden/>
    <w:qFormat/>
    <w:rsid w:val="00FB6CAC"/>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B6CA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B6CA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B6CA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F4426"/>
    <w:pPr>
      <w:keepNext/>
      <w:spacing w:after="200" w:line="240" w:lineRule="auto"/>
    </w:pPr>
    <w:rPr>
      <w:iCs/>
      <w:color w:val="002664"/>
      <w:sz w:val="18"/>
      <w:szCs w:val="18"/>
    </w:rPr>
  </w:style>
  <w:style w:type="table" w:customStyle="1" w:styleId="Tableheader">
    <w:name w:val="ŠTable header"/>
    <w:basedOn w:val="TableNormal"/>
    <w:uiPriority w:val="99"/>
    <w:rsid w:val="003F442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F4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F4426"/>
    <w:pPr>
      <w:numPr>
        <w:numId w:val="7"/>
      </w:numPr>
    </w:pPr>
  </w:style>
  <w:style w:type="paragraph" w:styleId="ListNumber2">
    <w:name w:val="List Number 2"/>
    <w:aliases w:val="ŠList Number 2"/>
    <w:basedOn w:val="Normal"/>
    <w:uiPriority w:val="8"/>
    <w:qFormat/>
    <w:rsid w:val="003F4426"/>
    <w:pPr>
      <w:numPr>
        <w:numId w:val="6"/>
      </w:numPr>
    </w:pPr>
  </w:style>
  <w:style w:type="paragraph" w:styleId="ListBullet">
    <w:name w:val="List Bullet"/>
    <w:aliases w:val="ŠList Bullet"/>
    <w:basedOn w:val="Normal"/>
    <w:uiPriority w:val="9"/>
    <w:qFormat/>
    <w:rsid w:val="005353D9"/>
    <w:pPr>
      <w:numPr>
        <w:numId w:val="5"/>
      </w:numPr>
      <w:spacing w:before="120"/>
    </w:pPr>
  </w:style>
  <w:style w:type="paragraph" w:styleId="ListBullet2">
    <w:name w:val="List Bullet 2"/>
    <w:aliases w:val="ŠList Bullet 2"/>
    <w:basedOn w:val="Normal"/>
    <w:uiPriority w:val="10"/>
    <w:qFormat/>
    <w:rsid w:val="003F4426"/>
    <w:pPr>
      <w:numPr>
        <w:numId w:val="3"/>
      </w:numPr>
    </w:pPr>
  </w:style>
  <w:style w:type="character" w:styleId="SubtleReference">
    <w:name w:val="Subtle Reference"/>
    <w:aliases w:val="ŠSubtle Reference"/>
    <w:uiPriority w:val="31"/>
    <w:qFormat/>
    <w:rsid w:val="001F12CE"/>
    <w:rPr>
      <w:rFonts w:ascii="Arial" w:hAnsi="Arial"/>
      <w:sz w:val="22"/>
    </w:rPr>
  </w:style>
  <w:style w:type="paragraph" w:styleId="Quote">
    <w:name w:val="Quote"/>
    <w:aliases w:val="ŠQuote"/>
    <w:basedOn w:val="Normal"/>
    <w:next w:val="Normal"/>
    <w:link w:val="QuoteChar"/>
    <w:uiPriority w:val="29"/>
    <w:qFormat/>
    <w:rsid w:val="001F12CE"/>
    <w:pPr>
      <w:keepNext/>
      <w:spacing w:before="200" w:after="200" w:line="240" w:lineRule="atLeast"/>
      <w:ind w:left="567" w:right="567"/>
    </w:pPr>
  </w:style>
  <w:style w:type="paragraph" w:styleId="Date">
    <w:name w:val="Date"/>
    <w:aliases w:val="ŠDate"/>
    <w:basedOn w:val="Normal"/>
    <w:next w:val="Normal"/>
    <w:link w:val="DateChar"/>
    <w:uiPriority w:val="99"/>
    <w:rsid w:val="001F12CE"/>
    <w:pPr>
      <w:spacing w:before="0" w:after="0" w:line="720" w:lineRule="atLeast"/>
    </w:pPr>
  </w:style>
  <w:style w:type="character" w:customStyle="1" w:styleId="DateChar">
    <w:name w:val="Date Char"/>
    <w:aliases w:val="ŠDate Char"/>
    <w:basedOn w:val="DefaultParagraphFont"/>
    <w:link w:val="Date"/>
    <w:uiPriority w:val="99"/>
    <w:rsid w:val="001F12CE"/>
    <w:rPr>
      <w:rFonts w:ascii="Arial" w:hAnsi="Arial" w:cs="Arial"/>
      <w:sz w:val="24"/>
      <w:szCs w:val="24"/>
    </w:rPr>
  </w:style>
  <w:style w:type="paragraph" w:styleId="Signature">
    <w:name w:val="Signature"/>
    <w:aliases w:val="ŠSignature"/>
    <w:basedOn w:val="Normal"/>
    <w:link w:val="SignatureChar"/>
    <w:uiPriority w:val="99"/>
    <w:rsid w:val="001F12CE"/>
    <w:pPr>
      <w:spacing w:before="0" w:after="0" w:line="720" w:lineRule="atLeast"/>
    </w:pPr>
  </w:style>
  <w:style w:type="character" w:customStyle="1" w:styleId="SignatureChar">
    <w:name w:val="Signature Char"/>
    <w:aliases w:val="ŠSignature Char"/>
    <w:basedOn w:val="DefaultParagraphFont"/>
    <w:link w:val="Signature"/>
    <w:uiPriority w:val="99"/>
    <w:rsid w:val="001F12CE"/>
    <w:rPr>
      <w:rFonts w:ascii="Arial" w:hAnsi="Arial" w:cs="Arial"/>
      <w:sz w:val="24"/>
      <w:szCs w:val="24"/>
    </w:rPr>
  </w:style>
  <w:style w:type="character" w:styleId="Strong">
    <w:name w:val="Strong"/>
    <w:aliases w:val="ŠStrong,Bold"/>
    <w:qFormat/>
    <w:rsid w:val="003F4426"/>
    <w:rPr>
      <w:b/>
      <w:bCs/>
    </w:rPr>
  </w:style>
  <w:style w:type="character" w:customStyle="1" w:styleId="QuoteChar">
    <w:name w:val="Quote Char"/>
    <w:aliases w:val="ŠQuote Char"/>
    <w:basedOn w:val="DefaultParagraphFont"/>
    <w:link w:val="Quote"/>
    <w:uiPriority w:val="29"/>
    <w:rsid w:val="001F12CE"/>
    <w:rPr>
      <w:rFonts w:ascii="Arial" w:hAnsi="Arial" w:cs="Arial"/>
      <w:sz w:val="24"/>
      <w:szCs w:val="24"/>
    </w:rPr>
  </w:style>
  <w:style w:type="paragraph" w:customStyle="1" w:styleId="FeatureBox2">
    <w:name w:val="ŠFeature Box 2"/>
    <w:basedOn w:val="Normal"/>
    <w:next w:val="Normal"/>
    <w:uiPriority w:val="12"/>
    <w:qFormat/>
    <w:rsid w:val="003F4426"/>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CommentText">
    <w:name w:val="annotation text"/>
    <w:basedOn w:val="Normal"/>
    <w:link w:val="CommentTextChar"/>
    <w:uiPriority w:val="99"/>
    <w:unhideWhenUsed/>
    <w:rsid w:val="003F4426"/>
    <w:pPr>
      <w:spacing w:line="240" w:lineRule="auto"/>
    </w:pPr>
    <w:rPr>
      <w:sz w:val="20"/>
      <w:szCs w:val="20"/>
    </w:rPr>
  </w:style>
  <w:style w:type="paragraph" w:customStyle="1" w:styleId="FeatureBox">
    <w:name w:val="ŠFeature Box"/>
    <w:basedOn w:val="Normal"/>
    <w:next w:val="Normal"/>
    <w:uiPriority w:val="11"/>
    <w:qFormat/>
    <w:rsid w:val="003F442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F442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F442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F4426"/>
    <w:rPr>
      <w:color w:val="2F5496" w:themeColor="accent1" w:themeShade="BF"/>
      <w:u w:val="single"/>
    </w:rPr>
  </w:style>
  <w:style w:type="paragraph" w:customStyle="1" w:styleId="Logo">
    <w:name w:val="ŠLogo"/>
    <w:basedOn w:val="Normal"/>
    <w:uiPriority w:val="18"/>
    <w:qFormat/>
    <w:rsid w:val="003F442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F4426"/>
    <w:pPr>
      <w:tabs>
        <w:tab w:val="right" w:leader="dot" w:pos="14570"/>
      </w:tabs>
      <w:spacing w:before="0"/>
    </w:pPr>
    <w:rPr>
      <w:b/>
      <w:noProof/>
    </w:rPr>
  </w:style>
  <w:style w:type="paragraph" w:styleId="TOC2">
    <w:name w:val="toc 2"/>
    <w:aliases w:val="ŠTOC 2"/>
    <w:basedOn w:val="Normal"/>
    <w:next w:val="Normal"/>
    <w:uiPriority w:val="39"/>
    <w:unhideWhenUsed/>
    <w:rsid w:val="003F4426"/>
    <w:pPr>
      <w:tabs>
        <w:tab w:val="right" w:leader="dot" w:pos="14570"/>
      </w:tabs>
      <w:spacing w:before="0"/>
    </w:pPr>
    <w:rPr>
      <w:noProof/>
    </w:rPr>
  </w:style>
  <w:style w:type="paragraph" w:styleId="TOC3">
    <w:name w:val="toc 3"/>
    <w:aliases w:val="ŠTOC 3"/>
    <w:basedOn w:val="Normal"/>
    <w:next w:val="Normal"/>
    <w:uiPriority w:val="39"/>
    <w:unhideWhenUsed/>
    <w:rsid w:val="003F4426"/>
    <w:pPr>
      <w:spacing w:before="0"/>
      <w:ind w:left="244"/>
    </w:pPr>
  </w:style>
  <w:style w:type="paragraph" w:styleId="Title">
    <w:name w:val="Title"/>
    <w:aliases w:val="ŠTitle"/>
    <w:basedOn w:val="Normal"/>
    <w:next w:val="Normal"/>
    <w:link w:val="TitleChar"/>
    <w:uiPriority w:val="1"/>
    <w:rsid w:val="003F442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F442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3F442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F442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F4426"/>
    <w:pPr>
      <w:spacing w:after="240"/>
      <w:outlineLvl w:val="9"/>
    </w:pPr>
    <w:rPr>
      <w:szCs w:val="40"/>
    </w:rPr>
  </w:style>
  <w:style w:type="paragraph" w:styleId="Footer">
    <w:name w:val="footer"/>
    <w:aliases w:val="ŠFooter"/>
    <w:basedOn w:val="Normal"/>
    <w:link w:val="FooterChar"/>
    <w:uiPriority w:val="19"/>
    <w:rsid w:val="003F442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F4426"/>
    <w:rPr>
      <w:rFonts w:ascii="Arial" w:hAnsi="Arial" w:cs="Arial"/>
      <w:sz w:val="18"/>
      <w:szCs w:val="18"/>
    </w:rPr>
  </w:style>
  <w:style w:type="paragraph" w:styleId="Header">
    <w:name w:val="header"/>
    <w:aliases w:val="ŠHeader"/>
    <w:basedOn w:val="Normal"/>
    <w:link w:val="HeaderChar"/>
    <w:uiPriority w:val="16"/>
    <w:rsid w:val="003F4426"/>
    <w:rPr>
      <w:noProof/>
      <w:color w:val="002664"/>
      <w:sz w:val="28"/>
      <w:szCs w:val="28"/>
    </w:rPr>
  </w:style>
  <w:style w:type="character" w:customStyle="1" w:styleId="HeaderChar">
    <w:name w:val="Header Char"/>
    <w:aliases w:val="ŠHeader Char"/>
    <w:basedOn w:val="DefaultParagraphFont"/>
    <w:link w:val="Header"/>
    <w:uiPriority w:val="16"/>
    <w:rsid w:val="003F442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F442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F442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F4426"/>
    <w:rPr>
      <w:rFonts w:ascii="Arial" w:hAnsi="Arial" w:cs="Arial"/>
      <w:b/>
      <w:szCs w:val="32"/>
    </w:rPr>
  </w:style>
  <w:style w:type="character" w:styleId="UnresolvedMention">
    <w:name w:val="Unresolved Mention"/>
    <w:basedOn w:val="DefaultParagraphFont"/>
    <w:uiPriority w:val="99"/>
    <w:semiHidden/>
    <w:unhideWhenUsed/>
    <w:rsid w:val="003F4426"/>
    <w:rPr>
      <w:color w:val="605E5C"/>
      <w:shd w:val="clear" w:color="auto" w:fill="E1DFDD"/>
    </w:rPr>
  </w:style>
  <w:style w:type="character" w:styleId="Emphasis">
    <w:name w:val="Emphasis"/>
    <w:aliases w:val="ŠEmphasis,Italic"/>
    <w:qFormat/>
    <w:rsid w:val="003F4426"/>
    <w:rPr>
      <w:i/>
      <w:iCs/>
    </w:rPr>
  </w:style>
  <w:style w:type="character" w:styleId="SubtleEmphasis">
    <w:name w:val="Subtle Emphasis"/>
    <w:basedOn w:val="DefaultParagraphFont"/>
    <w:uiPriority w:val="19"/>
    <w:semiHidden/>
    <w:qFormat/>
    <w:rsid w:val="003F4426"/>
    <w:rPr>
      <w:i/>
      <w:iCs/>
      <w:color w:val="404040" w:themeColor="text1" w:themeTint="BF"/>
    </w:rPr>
  </w:style>
  <w:style w:type="paragraph" w:styleId="TOC4">
    <w:name w:val="toc 4"/>
    <w:aliases w:val="ŠTOC 4"/>
    <w:basedOn w:val="Normal"/>
    <w:next w:val="Normal"/>
    <w:autoRedefine/>
    <w:uiPriority w:val="39"/>
    <w:unhideWhenUsed/>
    <w:rsid w:val="003F4426"/>
    <w:pPr>
      <w:spacing w:before="0"/>
      <w:ind w:left="488"/>
    </w:pPr>
  </w:style>
  <w:style w:type="character" w:styleId="CommentReference">
    <w:name w:val="annotation reference"/>
    <w:basedOn w:val="DefaultParagraphFont"/>
    <w:uiPriority w:val="99"/>
    <w:semiHidden/>
    <w:unhideWhenUsed/>
    <w:rsid w:val="003F4426"/>
    <w:rPr>
      <w:sz w:val="16"/>
      <w:szCs w:val="16"/>
    </w:rPr>
  </w:style>
  <w:style w:type="character" w:customStyle="1" w:styleId="CommentTextChar">
    <w:name w:val="Comment Text Char"/>
    <w:basedOn w:val="DefaultParagraphFont"/>
    <w:link w:val="CommentText"/>
    <w:uiPriority w:val="99"/>
    <w:rsid w:val="003F442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F4426"/>
    <w:rPr>
      <w:b/>
      <w:bCs/>
    </w:rPr>
  </w:style>
  <w:style w:type="character" w:customStyle="1" w:styleId="CommentSubjectChar">
    <w:name w:val="Comment Subject Char"/>
    <w:basedOn w:val="CommentTextChar"/>
    <w:link w:val="CommentSubject"/>
    <w:uiPriority w:val="99"/>
    <w:semiHidden/>
    <w:rsid w:val="003F4426"/>
    <w:rPr>
      <w:rFonts w:ascii="Arial" w:hAnsi="Arial" w:cs="Arial"/>
      <w:b/>
      <w:bCs/>
      <w:sz w:val="20"/>
      <w:szCs w:val="20"/>
    </w:rPr>
  </w:style>
  <w:style w:type="paragraph" w:styleId="ListParagraph">
    <w:name w:val="List Paragraph"/>
    <w:aliases w:val="ŠList Paragraph"/>
    <w:basedOn w:val="Normal"/>
    <w:uiPriority w:val="34"/>
    <w:unhideWhenUsed/>
    <w:qFormat/>
    <w:rsid w:val="003F4426"/>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3F4426"/>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styleId="ListBullet3">
    <w:name w:val="List Bullet 3"/>
    <w:aliases w:val="ŠList Bullet 3"/>
    <w:basedOn w:val="Normal"/>
    <w:uiPriority w:val="10"/>
    <w:rsid w:val="003F4426"/>
    <w:pPr>
      <w:numPr>
        <w:numId w:val="4"/>
      </w:numPr>
    </w:pPr>
  </w:style>
  <w:style w:type="paragraph" w:styleId="ListNumber3">
    <w:name w:val="List Number 3"/>
    <w:aliases w:val="ŠList Number 3"/>
    <w:basedOn w:val="ListBullet3"/>
    <w:uiPriority w:val="8"/>
    <w:rsid w:val="003F4426"/>
    <w:pPr>
      <w:numPr>
        <w:ilvl w:val="2"/>
        <w:numId w:val="6"/>
      </w:numPr>
    </w:pPr>
  </w:style>
  <w:style w:type="character" w:styleId="PlaceholderText">
    <w:name w:val="Placeholder Text"/>
    <w:basedOn w:val="DefaultParagraphFont"/>
    <w:uiPriority w:val="99"/>
    <w:semiHidden/>
    <w:rsid w:val="003F4426"/>
    <w:rPr>
      <w:color w:val="808080"/>
    </w:rPr>
  </w:style>
  <w:style w:type="character" w:customStyle="1" w:styleId="BoldItalic">
    <w:name w:val="ŠBold Italic"/>
    <w:basedOn w:val="DefaultParagraphFont"/>
    <w:uiPriority w:val="1"/>
    <w:qFormat/>
    <w:rsid w:val="003F4426"/>
    <w:rPr>
      <w:b/>
      <w:i/>
      <w:iCs/>
    </w:rPr>
  </w:style>
  <w:style w:type="paragraph" w:customStyle="1" w:styleId="FeatureBox3">
    <w:name w:val="ŠFeature Box 3"/>
    <w:basedOn w:val="Normal"/>
    <w:next w:val="Normal"/>
    <w:uiPriority w:val="13"/>
    <w:qFormat/>
    <w:rsid w:val="003F4426"/>
    <w:pPr>
      <w:pBdr>
        <w:top w:val="single" w:sz="24" w:space="10" w:color="FFB8C2"/>
        <w:left w:val="single" w:sz="24" w:space="10" w:color="FFB8C2"/>
        <w:bottom w:val="single" w:sz="24" w:space="10" w:color="FFB8C2"/>
        <w:right w:val="single" w:sz="24" w:space="10" w:color="FFB8C2"/>
      </w:pBdr>
      <w:shd w:val="clear" w:color="auto" w:fill="FFB8C2"/>
    </w:pPr>
  </w:style>
  <w:style w:type="character" w:customStyle="1" w:styleId="Heading6Char">
    <w:name w:val="Heading 6 Char"/>
    <w:aliases w:val="ŠHeading 6 Char"/>
    <w:basedOn w:val="DefaultParagraphFont"/>
    <w:link w:val="Heading6"/>
    <w:uiPriority w:val="99"/>
    <w:semiHidden/>
    <w:rsid w:val="00FB6CAC"/>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FB6CAC"/>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9"/>
    <w:semiHidden/>
    <w:rsid w:val="00FB6C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FB6CAC"/>
    <w:rPr>
      <w:rFonts w:asciiTheme="majorHAnsi" w:eastAsiaTheme="majorEastAsia" w:hAnsiTheme="majorHAnsi" w:cstheme="majorBidi"/>
      <w:i/>
      <w:iCs/>
      <w:color w:val="272727" w:themeColor="text1" w:themeTint="D8"/>
      <w:sz w:val="21"/>
      <w:szCs w:val="21"/>
    </w:rPr>
  </w:style>
  <w:style w:type="paragraph" w:customStyle="1" w:styleId="FeatureBox4">
    <w:name w:val="ŠFeature Box 4"/>
    <w:basedOn w:val="FeatureBox2"/>
    <w:next w:val="Normal"/>
    <w:uiPriority w:val="14"/>
    <w:qFormat/>
    <w:rsid w:val="003F442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Documentname">
    <w:name w:val="ŠDocument name"/>
    <w:basedOn w:val="Normal"/>
    <w:next w:val="Normal"/>
    <w:uiPriority w:val="17"/>
    <w:qFormat/>
    <w:rsid w:val="003F4426"/>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F4426"/>
    <w:pPr>
      <w:spacing w:after="0"/>
    </w:pPr>
    <w:rPr>
      <w:sz w:val="18"/>
      <w:szCs w:val="18"/>
    </w:rPr>
  </w:style>
  <w:style w:type="paragraph" w:customStyle="1" w:styleId="Pulloutquote">
    <w:name w:val="ŠPull out quote"/>
    <w:basedOn w:val="Normal"/>
    <w:next w:val="Normal"/>
    <w:uiPriority w:val="20"/>
    <w:qFormat/>
    <w:rsid w:val="003F4426"/>
    <w:pPr>
      <w:keepNext/>
      <w:ind w:left="567" w:right="57"/>
    </w:pPr>
    <w:rPr>
      <w:szCs w:val="22"/>
    </w:rPr>
  </w:style>
  <w:style w:type="paragraph" w:customStyle="1" w:styleId="Subtitle0">
    <w:name w:val="ŠSubtitle"/>
    <w:basedOn w:val="Normal"/>
    <w:link w:val="SubtitleChar0"/>
    <w:uiPriority w:val="2"/>
    <w:qFormat/>
    <w:rsid w:val="003F4426"/>
    <w:pPr>
      <w:spacing w:before="360"/>
    </w:pPr>
    <w:rPr>
      <w:color w:val="002664"/>
      <w:sz w:val="44"/>
      <w:szCs w:val="48"/>
    </w:rPr>
  </w:style>
  <w:style w:type="character" w:customStyle="1" w:styleId="SubtitleChar0">
    <w:name w:val="ŠSubtitle Char"/>
    <w:basedOn w:val="DefaultParagraphFont"/>
    <w:link w:val="Subtitle0"/>
    <w:uiPriority w:val="2"/>
    <w:rsid w:val="003F4426"/>
    <w:rPr>
      <w:rFonts w:ascii="Arial" w:hAnsi="Arial" w:cs="Arial"/>
      <w:color w:val="002664"/>
      <w:sz w:val="44"/>
      <w:szCs w:val="48"/>
    </w:rPr>
  </w:style>
  <w:style w:type="character" w:styleId="Mention">
    <w:name w:val="Mention"/>
    <w:basedOn w:val="DefaultParagraphFont"/>
    <w:uiPriority w:val="99"/>
    <w:unhideWhenUsed/>
    <w:rsid w:val="009431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2940">
      <w:bodyDiv w:val="1"/>
      <w:marLeft w:val="0"/>
      <w:marRight w:val="0"/>
      <w:marTop w:val="0"/>
      <w:marBottom w:val="0"/>
      <w:divBdr>
        <w:top w:val="none" w:sz="0" w:space="0" w:color="auto"/>
        <w:left w:val="none" w:sz="0" w:space="0" w:color="auto"/>
        <w:bottom w:val="none" w:sz="0" w:space="0" w:color="auto"/>
        <w:right w:val="none" w:sz="0" w:space="0" w:color="auto"/>
      </w:divBdr>
      <w:divsChild>
        <w:div w:id="85814316">
          <w:marLeft w:val="0"/>
          <w:marRight w:val="0"/>
          <w:marTop w:val="0"/>
          <w:marBottom w:val="0"/>
          <w:divBdr>
            <w:top w:val="none" w:sz="0" w:space="0" w:color="auto"/>
            <w:left w:val="none" w:sz="0" w:space="0" w:color="auto"/>
            <w:bottom w:val="none" w:sz="0" w:space="0" w:color="auto"/>
            <w:right w:val="none" w:sz="0" w:space="0" w:color="auto"/>
          </w:divBdr>
        </w:div>
        <w:div w:id="433283893">
          <w:marLeft w:val="0"/>
          <w:marRight w:val="0"/>
          <w:marTop w:val="0"/>
          <w:marBottom w:val="0"/>
          <w:divBdr>
            <w:top w:val="none" w:sz="0" w:space="0" w:color="auto"/>
            <w:left w:val="none" w:sz="0" w:space="0" w:color="auto"/>
            <w:bottom w:val="none" w:sz="0" w:space="0" w:color="auto"/>
            <w:right w:val="none" w:sz="0" w:space="0" w:color="auto"/>
          </w:divBdr>
        </w:div>
        <w:div w:id="1712341734">
          <w:marLeft w:val="0"/>
          <w:marRight w:val="0"/>
          <w:marTop w:val="0"/>
          <w:marBottom w:val="0"/>
          <w:divBdr>
            <w:top w:val="none" w:sz="0" w:space="0" w:color="auto"/>
            <w:left w:val="none" w:sz="0" w:space="0" w:color="auto"/>
            <w:bottom w:val="none" w:sz="0" w:space="0" w:color="auto"/>
            <w:right w:val="none" w:sz="0" w:space="0" w:color="auto"/>
          </w:divBdr>
        </w:div>
        <w:div w:id="1713462531">
          <w:marLeft w:val="0"/>
          <w:marRight w:val="0"/>
          <w:marTop w:val="0"/>
          <w:marBottom w:val="0"/>
          <w:divBdr>
            <w:top w:val="none" w:sz="0" w:space="0" w:color="auto"/>
            <w:left w:val="none" w:sz="0" w:space="0" w:color="auto"/>
            <w:bottom w:val="none" w:sz="0" w:space="0" w:color="auto"/>
            <w:right w:val="none" w:sz="0" w:space="0" w:color="auto"/>
          </w:divBdr>
        </w:div>
      </w:divsChild>
    </w:div>
    <w:div w:id="490171273">
      <w:bodyDiv w:val="1"/>
      <w:marLeft w:val="0"/>
      <w:marRight w:val="0"/>
      <w:marTop w:val="0"/>
      <w:marBottom w:val="0"/>
      <w:divBdr>
        <w:top w:val="none" w:sz="0" w:space="0" w:color="auto"/>
        <w:left w:val="none" w:sz="0" w:space="0" w:color="auto"/>
        <w:bottom w:val="none" w:sz="0" w:space="0" w:color="auto"/>
        <w:right w:val="none" w:sz="0" w:space="0" w:color="auto"/>
      </w:divBdr>
    </w:div>
    <w:div w:id="538322758">
      <w:bodyDiv w:val="1"/>
      <w:marLeft w:val="0"/>
      <w:marRight w:val="0"/>
      <w:marTop w:val="0"/>
      <w:marBottom w:val="0"/>
      <w:divBdr>
        <w:top w:val="none" w:sz="0" w:space="0" w:color="auto"/>
        <w:left w:val="none" w:sz="0" w:space="0" w:color="auto"/>
        <w:bottom w:val="none" w:sz="0" w:space="0" w:color="auto"/>
        <w:right w:val="none" w:sz="0" w:space="0" w:color="auto"/>
      </w:divBdr>
    </w:div>
    <w:div w:id="770900599">
      <w:bodyDiv w:val="1"/>
      <w:marLeft w:val="0"/>
      <w:marRight w:val="0"/>
      <w:marTop w:val="0"/>
      <w:marBottom w:val="0"/>
      <w:divBdr>
        <w:top w:val="none" w:sz="0" w:space="0" w:color="auto"/>
        <w:left w:val="none" w:sz="0" w:space="0" w:color="auto"/>
        <w:bottom w:val="none" w:sz="0" w:space="0" w:color="auto"/>
        <w:right w:val="none" w:sz="0" w:space="0" w:color="auto"/>
      </w:divBdr>
      <w:divsChild>
        <w:div w:id="98331933">
          <w:marLeft w:val="0"/>
          <w:marRight w:val="0"/>
          <w:marTop w:val="0"/>
          <w:marBottom w:val="0"/>
          <w:divBdr>
            <w:top w:val="none" w:sz="0" w:space="0" w:color="auto"/>
            <w:left w:val="none" w:sz="0" w:space="0" w:color="auto"/>
            <w:bottom w:val="none" w:sz="0" w:space="0" w:color="auto"/>
            <w:right w:val="none" w:sz="0" w:space="0" w:color="auto"/>
          </w:divBdr>
        </w:div>
        <w:div w:id="141969592">
          <w:marLeft w:val="0"/>
          <w:marRight w:val="0"/>
          <w:marTop w:val="0"/>
          <w:marBottom w:val="0"/>
          <w:divBdr>
            <w:top w:val="none" w:sz="0" w:space="0" w:color="auto"/>
            <w:left w:val="none" w:sz="0" w:space="0" w:color="auto"/>
            <w:bottom w:val="none" w:sz="0" w:space="0" w:color="auto"/>
            <w:right w:val="none" w:sz="0" w:space="0" w:color="auto"/>
          </w:divBdr>
        </w:div>
        <w:div w:id="1433551194">
          <w:marLeft w:val="0"/>
          <w:marRight w:val="0"/>
          <w:marTop w:val="0"/>
          <w:marBottom w:val="0"/>
          <w:divBdr>
            <w:top w:val="none" w:sz="0" w:space="0" w:color="auto"/>
            <w:left w:val="none" w:sz="0" w:space="0" w:color="auto"/>
            <w:bottom w:val="none" w:sz="0" w:space="0" w:color="auto"/>
            <w:right w:val="none" w:sz="0" w:space="0" w:color="auto"/>
          </w:divBdr>
        </w:div>
        <w:div w:id="1974602399">
          <w:marLeft w:val="0"/>
          <w:marRight w:val="0"/>
          <w:marTop w:val="0"/>
          <w:marBottom w:val="0"/>
          <w:divBdr>
            <w:top w:val="none" w:sz="0" w:space="0" w:color="auto"/>
            <w:left w:val="none" w:sz="0" w:space="0" w:color="auto"/>
            <w:bottom w:val="none" w:sz="0" w:space="0" w:color="auto"/>
            <w:right w:val="none" w:sz="0" w:space="0" w:color="auto"/>
          </w:divBdr>
        </w:div>
      </w:divsChild>
    </w:div>
    <w:div w:id="930430321">
      <w:bodyDiv w:val="1"/>
      <w:marLeft w:val="0"/>
      <w:marRight w:val="0"/>
      <w:marTop w:val="0"/>
      <w:marBottom w:val="0"/>
      <w:divBdr>
        <w:top w:val="none" w:sz="0" w:space="0" w:color="auto"/>
        <w:left w:val="none" w:sz="0" w:space="0" w:color="auto"/>
        <w:bottom w:val="none" w:sz="0" w:space="0" w:color="auto"/>
        <w:right w:val="none" w:sz="0" w:space="0" w:color="auto"/>
      </w:divBdr>
    </w:div>
    <w:div w:id="953440449">
      <w:bodyDiv w:val="1"/>
      <w:marLeft w:val="0"/>
      <w:marRight w:val="0"/>
      <w:marTop w:val="0"/>
      <w:marBottom w:val="0"/>
      <w:divBdr>
        <w:top w:val="none" w:sz="0" w:space="0" w:color="auto"/>
        <w:left w:val="none" w:sz="0" w:space="0" w:color="auto"/>
        <w:bottom w:val="none" w:sz="0" w:space="0" w:color="auto"/>
        <w:right w:val="none" w:sz="0" w:space="0" w:color="auto"/>
      </w:divBdr>
      <w:divsChild>
        <w:div w:id="281496984">
          <w:marLeft w:val="0"/>
          <w:marRight w:val="0"/>
          <w:marTop w:val="0"/>
          <w:marBottom w:val="0"/>
          <w:divBdr>
            <w:top w:val="none" w:sz="0" w:space="0" w:color="auto"/>
            <w:left w:val="none" w:sz="0" w:space="0" w:color="auto"/>
            <w:bottom w:val="none" w:sz="0" w:space="0" w:color="auto"/>
            <w:right w:val="none" w:sz="0" w:space="0" w:color="auto"/>
          </w:divBdr>
        </w:div>
        <w:div w:id="1549075498">
          <w:marLeft w:val="0"/>
          <w:marRight w:val="0"/>
          <w:marTop w:val="0"/>
          <w:marBottom w:val="0"/>
          <w:divBdr>
            <w:top w:val="none" w:sz="0" w:space="0" w:color="auto"/>
            <w:left w:val="none" w:sz="0" w:space="0" w:color="auto"/>
            <w:bottom w:val="none" w:sz="0" w:space="0" w:color="auto"/>
            <w:right w:val="none" w:sz="0" w:space="0" w:color="auto"/>
          </w:divBdr>
        </w:div>
      </w:divsChild>
    </w:div>
    <w:div w:id="1496068655">
      <w:bodyDiv w:val="1"/>
      <w:marLeft w:val="0"/>
      <w:marRight w:val="0"/>
      <w:marTop w:val="0"/>
      <w:marBottom w:val="0"/>
      <w:divBdr>
        <w:top w:val="none" w:sz="0" w:space="0" w:color="auto"/>
        <w:left w:val="none" w:sz="0" w:space="0" w:color="auto"/>
        <w:bottom w:val="none" w:sz="0" w:space="0" w:color="auto"/>
        <w:right w:val="none" w:sz="0" w:space="0" w:color="auto"/>
      </w:divBdr>
    </w:div>
    <w:div w:id="1592590508">
      <w:bodyDiv w:val="1"/>
      <w:marLeft w:val="0"/>
      <w:marRight w:val="0"/>
      <w:marTop w:val="0"/>
      <w:marBottom w:val="0"/>
      <w:divBdr>
        <w:top w:val="none" w:sz="0" w:space="0" w:color="auto"/>
        <w:left w:val="none" w:sz="0" w:space="0" w:color="auto"/>
        <w:bottom w:val="none" w:sz="0" w:space="0" w:color="auto"/>
        <w:right w:val="none" w:sz="0" w:space="0" w:color="auto"/>
      </w:divBdr>
    </w:div>
    <w:div w:id="1869677770">
      <w:bodyDiv w:val="1"/>
      <w:marLeft w:val="0"/>
      <w:marRight w:val="0"/>
      <w:marTop w:val="0"/>
      <w:marBottom w:val="0"/>
      <w:divBdr>
        <w:top w:val="none" w:sz="0" w:space="0" w:color="auto"/>
        <w:left w:val="none" w:sz="0" w:space="0" w:color="auto"/>
        <w:bottom w:val="none" w:sz="0" w:space="0" w:color="auto"/>
        <w:right w:val="none" w:sz="0" w:space="0" w:color="auto"/>
      </w:divBdr>
    </w:div>
    <w:div w:id="1915776513">
      <w:bodyDiv w:val="1"/>
      <w:marLeft w:val="0"/>
      <w:marRight w:val="0"/>
      <w:marTop w:val="0"/>
      <w:marBottom w:val="0"/>
      <w:divBdr>
        <w:top w:val="none" w:sz="0" w:space="0" w:color="auto"/>
        <w:left w:val="none" w:sz="0" w:space="0" w:color="auto"/>
        <w:bottom w:val="none" w:sz="0" w:space="0" w:color="auto"/>
        <w:right w:val="none" w:sz="0" w:space="0" w:color="auto"/>
      </w:divBdr>
    </w:div>
    <w:div w:id="1996374300">
      <w:bodyDiv w:val="1"/>
      <w:marLeft w:val="0"/>
      <w:marRight w:val="0"/>
      <w:marTop w:val="0"/>
      <w:marBottom w:val="0"/>
      <w:divBdr>
        <w:top w:val="none" w:sz="0" w:space="0" w:color="auto"/>
        <w:left w:val="none" w:sz="0" w:space="0" w:color="auto"/>
        <w:bottom w:val="none" w:sz="0" w:space="0" w:color="auto"/>
        <w:right w:val="none" w:sz="0" w:space="0" w:color="auto"/>
      </w:divBdr>
      <w:divsChild>
        <w:div w:id="169950018">
          <w:marLeft w:val="0"/>
          <w:marRight w:val="0"/>
          <w:marTop w:val="0"/>
          <w:marBottom w:val="0"/>
          <w:divBdr>
            <w:top w:val="none" w:sz="0" w:space="0" w:color="auto"/>
            <w:left w:val="none" w:sz="0" w:space="0" w:color="auto"/>
            <w:bottom w:val="none" w:sz="0" w:space="0" w:color="auto"/>
            <w:right w:val="none" w:sz="0" w:space="0" w:color="auto"/>
          </w:divBdr>
          <w:divsChild>
            <w:div w:id="641349188">
              <w:marLeft w:val="0"/>
              <w:marRight w:val="0"/>
              <w:marTop w:val="0"/>
              <w:marBottom w:val="0"/>
              <w:divBdr>
                <w:top w:val="none" w:sz="0" w:space="0" w:color="auto"/>
                <w:left w:val="none" w:sz="0" w:space="0" w:color="auto"/>
                <w:bottom w:val="none" w:sz="0" w:space="0" w:color="auto"/>
                <w:right w:val="none" w:sz="0" w:space="0" w:color="auto"/>
              </w:divBdr>
            </w:div>
            <w:div w:id="1012144510">
              <w:marLeft w:val="0"/>
              <w:marRight w:val="0"/>
              <w:marTop w:val="0"/>
              <w:marBottom w:val="0"/>
              <w:divBdr>
                <w:top w:val="none" w:sz="0" w:space="0" w:color="auto"/>
                <w:left w:val="none" w:sz="0" w:space="0" w:color="auto"/>
                <w:bottom w:val="none" w:sz="0" w:space="0" w:color="auto"/>
                <w:right w:val="none" w:sz="0" w:space="0" w:color="auto"/>
              </w:divBdr>
            </w:div>
            <w:div w:id="1686246056">
              <w:marLeft w:val="0"/>
              <w:marRight w:val="0"/>
              <w:marTop w:val="0"/>
              <w:marBottom w:val="0"/>
              <w:divBdr>
                <w:top w:val="none" w:sz="0" w:space="0" w:color="auto"/>
                <w:left w:val="none" w:sz="0" w:space="0" w:color="auto"/>
                <w:bottom w:val="none" w:sz="0" w:space="0" w:color="auto"/>
                <w:right w:val="none" w:sz="0" w:space="0" w:color="auto"/>
              </w:divBdr>
            </w:div>
          </w:divsChild>
        </w:div>
        <w:div w:id="196237073">
          <w:marLeft w:val="0"/>
          <w:marRight w:val="0"/>
          <w:marTop w:val="0"/>
          <w:marBottom w:val="0"/>
          <w:divBdr>
            <w:top w:val="none" w:sz="0" w:space="0" w:color="auto"/>
            <w:left w:val="none" w:sz="0" w:space="0" w:color="auto"/>
            <w:bottom w:val="none" w:sz="0" w:space="0" w:color="auto"/>
            <w:right w:val="none" w:sz="0" w:space="0" w:color="auto"/>
          </w:divBdr>
          <w:divsChild>
            <w:div w:id="1054082629">
              <w:marLeft w:val="0"/>
              <w:marRight w:val="0"/>
              <w:marTop w:val="0"/>
              <w:marBottom w:val="0"/>
              <w:divBdr>
                <w:top w:val="none" w:sz="0" w:space="0" w:color="auto"/>
                <w:left w:val="none" w:sz="0" w:space="0" w:color="auto"/>
                <w:bottom w:val="none" w:sz="0" w:space="0" w:color="auto"/>
                <w:right w:val="none" w:sz="0" w:space="0" w:color="auto"/>
              </w:divBdr>
            </w:div>
          </w:divsChild>
        </w:div>
        <w:div w:id="257253243">
          <w:marLeft w:val="0"/>
          <w:marRight w:val="0"/>
          <w:marTop w:val="0"/>
          <w:marBottom w:val="0"/>
          <w:divBdr>
            <w:top w:val="none" w:sz="0" w:space="0" w:color="auto"/>
            <w:left w:val="none" w:sz="0" w:space="0" w:color="auto"/>
            <w:bottom w:val="none" w:sz="0" w:space="0" w:color="auto"/>
            <w:right w:val="none" w:sz="0" w:space="0" w:color="auto"/>
          </w:divBdr>
          <w:divsChild>
            <w:div w:id="975641062">
              <w:marLeft w:val="0"/>
              <w:marRight w:val="0"/>
              <w:marTop w:val="0"/>
              <w:marBottom w:val="0"/>
              <w:divBdr>
                <w:top w:val="none" w:sz="0" w:space="0" w:color="auto"/>
                <w:left w:val="none" w:sz="0" w:space="0" w:color="auto"/>
                <w:bottom w:val="none" w:sz="0" w:space="0" w:color="auto"/>
                <w:right w:val="none" w:sz="0" w:space="0" w:color="auto"/>
              </w:divBdr>
            </w:div>
          </w:divsChild>
        </w:div>
        <w:div w:id="345209982">
          <w:marLeft w:val="0"/>
          <w:marRight w:val="0"/>
          <w:marTop w:val="0"/>
          <w:marBottom w:val="0"/>
          <w:divBdr>
            <w:top w:val="none" w:sz="0" w:space="0" w:color="auto"/>
            <w:left w:val="none" w:sz="0" w:space="0" w:color="auto"/>
            <w:bottom w:val="none" w:sz="0" w:space="0" w:color="auto"/>
            <w:right w:val="none" w:sz="0" w:space="0" w:color="auto"/>
          </w:divBdr>
          <w:divsChild>
            <w:div w:id="1011300501">
              <w:marLeft w:val="0"/>
              <w:marRight w:val="0"/>
              <w:marTop w:val="0"/>
              <w:marBottom w:val="0"/>
              <w:divBdr>
                <w:top w:val="none" w:sz="0" w:space="0" w:color="auto"/>
                <w:left w:val="none" w:sz="0" w:space="0" w:color="auto"/>
                <w:bottom w:val="none" w:sz="0" w:space="0" w:color="auto"/>
                <w:right w:val="none" w:sz="0" w:space="0" w:color="auto"/>
              </w:divBdr>
            </w:div>
            <w:div w:id="1056247515">
              <w:marLeft w:val="0"/>
              <w:marRight w:val="0"/>
              <w:marTop w:val="0"/>
              <w:marBottom w:val="0"/>
              <w:divBdr>
                <w:top w:val="none" w:sz="0" w:space="0" w:color="auto"/>
                <w:left w:val="none" w:sz="0" w:space="0" w:color="auto"/>
                <w:bottom w:val="none" w:sz="0" w:space="0" w:color="auto"/>
                <w:right w:val="none" w:sz="0" w:space="0" w:color="auto"/>
              </w:divBdr>
            </w:div>
            <w:div w:id="1945067357">
              <w:marLeft w:val="0"/>
              <w:marRight w:val="0"/>
              <w:marTop w:val="0"/>
              <w:marBottom w:val="0"/>
              <w:divBdr>
                <w:top w:val="none" w:sz="0" w:space="0" w:color="auto"/>
                <w:left w:val="none" w:sz="0" w:space="0" w:color="auto"/>
                <w:bottom w:val="none" w:sz="0" w:space="0" w:color="auto"/>
                <w:right w:val="none" w:sz="0" w:space="0" w:color="auto"/>
              </w:divBdr>
            </w:div>
          </w:divsChild>
        </w:div>
        <w:div w:id="364790909">
          <w:marLeft w:val="0"/>
          <w:marRight w:val="0"/>
          <w:marTop w:val="0"/>
          <w:marBottom w:val="0"/>
          <w:divBdr>
            <w:top w:val="none" w:sz="0" w:space="0" w:color="auto"/>
            <w:left w:val="none" w:sz="0" w:space="0" w:color="auto"/>
            <w:bottom w:val="none" w:sz="0" w:space="0" w:color="auto"/>
            <w:right w:val="none" w:sz="0" w:space="0" w:color="auto"/>
          </w:divBdr>
          <w:divsChild>
            <w:div w:id="1114716001">
              <w:marLeft w:val="0"/>
              <w:marRight w:val="0"/>
              <w:marTop w:val="0"/>
              <w:marBottom w:val="0"/>
              <w:divBdr>
                <w:top w:val="none" w:sz="0" w:space="0" w:color="auto"/>
                <w:left w:val="none" w:sz="0" w:space="0" w:color="auto"/>
                <w:bottom w:val="none" w:sz="0" w:space="0" w:color="auto"/>
                <w:right w:val="none" w:sz="0" w:space="0" w:color="auto"/>
              </w:divBdr>
            </w:div>
          </w:divsChild>
        </w:div>
        <w:div w:id="490414224">
          <w:marLeft w:val="0"/>
          <w:marRight w:val="0"/>
          <w:marTop w:val="0"/>
          <w:marBottom w:val="0"/>
          <w:divBdr>
            <w:top w:val="none" w:sz="0" w:space="0" w:color="auto"/>
            <w:left w:val="none" w:sz="0" w:space="0" w:color="auto"/>
            <w:bottom w:val="none" w:sz="0" w:space="0" w:color="auto"/>
            <w:right w:val="none" w:sz="0" w:space="0" w:color="auto"/>
          </w:divBdr>
          <w:divsChild>
            <w:div w:id="980159970">
              <w:marLeft w:val="0"/>
              <w:marRight w:val="0"/>
              <w:marTop w:val="0"/>
              <w:marBottom w:val="0"/>
              <w:divBdr>
                <w:top w:val="none" w:sz="0" w:space="0" w:color="auto"/>
                <w:left w:val="none" w:sz="0" w:space="0" w:color="auto"/>
                <w:bottom w:val="none" w:sz="0" w:space="0" w:color="auto"/>
                <w:right w:val="none" w:sz="0" w:space="0" w:color="auto"/>
              </w:divBdr>
            </w:div>
          </w:divsChild>
        </w:div>
        <w:div w:id="513611539">
          <w:marLeft w:val="0"/>
          <w:marRight w:val="0"/>
          <w:marTop w:val="0"/>
          <w:marBottom w:val="0"/>
          <w:divBdr>
            <w:top w:val="none" w:sz="0" w:space="0" w:color="auto"/>
            <w:left w:val="none" w:sz="0" w:space="0" w:color="auto"/>
            <w:bottom w:val="none" w:sz="0" w:space="0" w:color="auto"/>
            <w:right w:val="none" w:sz="0" w:space="0" w:color="auto"/>
          </w:divBdr>
          <w:divsChild>
            <w:div w:id="1251425482">
              <w:marLeft w:val="0"/>
              <w:marRight w:val="0"/>
              <w:marTop w:val="0"/>
              <w:marBottom w:val="0"/>
              <w:divBdr>
                <w:top w:val="none" w:sz="0" w:space="0" w:color="auto"/>
                <w:left w:val="none" w:sz="0" w:space="0" w:color="auto"/>
                <w:bottom w:val="none" w:sz="0" w:space="0" w:color="auto"/>
                <w:right w:val="none" w:sz="0" w:space="0" w:color="auto"/>
              </w:divBdr>
            </w:div>
          </w:divsChild>
        </w:div>
        <w:div w:id="586575910">
          <w:marLeft w:val="0"/>
          <w:marRight w:val="0"/>
          <w:marTop w:val="0"/>
          <w:marBottom w:val="0"/>
          <w:divBdr>
            <w:top w:val="none" w:sz="0" w:space="0" w:color="auto"/>
            <w:left w:val="none" w:sz="0" w:space="0" w:color="auto"/>
            <w:bottom w:val="none" w:sz="0" w:space="0" w:color="auto"/>
            <w:right w:val="none" w:sz="0" w:space="0" w:color="auto"/>
          </w:divBdr>
          <w:divsChild>
            <w:div w:id="947128702">
              <w:marLeft w:val="0"/>
              <w:marRight w:val="0"/>
              <w:marTop w:val="0"/>
              <w:marBottom w:val="0"/>
              <w:divBdr>
                <w:top w:val="none" w:sz="0" w:space="0" w:color="auto"/>
                <w:left w:val="none" w:sz="0" w:space="0" w:color="auto"/>
                <w:bottom w:val="none" w:sz="0" w:space="0" w:color="auto"/>
                <w:right w:val="none" w:sz="0" w:space="0" w:color="auto"/>
              </w:divBdr>
            </w:div>
          </w:divsChild>
        </w:div>
        <w:div w:id="589242235">
          <w:marLeft w:val="0"/>
          <w:marRight w:val="0"/>
          <w:marTop w:val="0"/>
          <w:marBottom w:val="0"/>
          <w:divBdr>
            <w:top w:val="none" w:sz="0" w:space="0" w:color="auto"/>
            <w:left w:val="none" w:sz="0" w:space="0" w:color="auto"/>
            <w:bottom w:val="none" w:sz="0" w:space="0" w:color="auto"/>
            <w:right w:val="none" w:sz="0" w:space="0" w:color="auto"/>
          </w:divBdr>
          <w:divsChild>
            <w:div w:id="1694727918">
              <w:marLeft w:val="0"/>
              <w:marRight w:val="0"/>
              <w:marTop w:val="0"/>
              <w:marBottom w:val="0"/>
              <w:divBdr>
                <w:top w:val="none" w:sz="0" w:space="0" w:color="auto"/>
                <w:left w:val="none" w:sz="0" w:space="0" w:color="auto"/>
                <w:bottom w:val="none" w:sz="0" w:space="0" w:color="auto"/>
                <w:right w:val="none" w:sz="0" w:space="0" w:color="auto"/>
              </w:divBdr>
            </w:div>
          </w:divsChild>
        </w:div>
        <w:div w:id="768084354">
          <w:marLeft w:val="0"/>
          <w:marRight w:val="0"/>
          <w:marTop w:val="0"/>
          <w:marBottom w:val="0"/>
          <w:divBdr>
            <w:top w:val="none" w:sz="0" w:space="0" w:color="auto"/>
            <w:left w:val="none" w:sz="0" w:space="0" w:color="auto"/>
            <w:bottom w:val="none" w:sz="0" w:space="0" w:color="auto"/>
            <w:right w:val="none" w:sz="0" w:space="0" w:color="auto"/>
          </w:divBdr>
          <w:divsChild>
            <w:div w:id="1009219185">
              <w:marLeft w:val="0"/>
              <w:marRight w:val="0"/>
              <w:marTop w:val="0"/>
              <w:marBottom w:val="0"/>
              <w:divBdr>
                <w:top w:val="none" w:sz="0" w:space="0" w:color="auto"/>
                <w:left w:val="none" w:sz="0" w:space="0" w:color="auto"/>
                <w:bottom w:val="none" w:sz="0" w:space="0" w:color="auto"/>
                <w:right w:val="none" w:sz="0" w:space="0" w:color="auto"/>
              </w:divBdr>
            </w:div>
            <w:div w:id="1806851476">
              <w:marLeft w:val="0"/>
              <w:marRight w:val="0"/>
              <w:marTop w:val="0"/>
              <w:marBottom w:val="0"/>
              <w:divBdr>
                <w:top w:val="none" w:sz="0" w:space="0" w:color="auto"/>
                <w:left w:val="none" w:sz="0" w:space="0" w:color="auto"/>
                <w:bottom w:val="none" w:sz="0" w:space="0" w:color="auto"/>
                <w:right w:val="none" w:sz="0" w:space="0" w:color="auto"/>
              </w:divBdr>
            </w:div>
          </w:divsChild>
        </w:div>
        <w:div w:id="818573464">
          <w:marLeft w:val="0"/>
          <w:marRight w:val="0"/>
          <w:marTop w:val="0"/>
          <w:marBottom w:val="0"/>
          <w:divBdr>
            <w:top w:val="none" w:sz="0" w:space="0" w:color="auto"/>
            <w:left w:val="none" w:sz="0" w:space="0" w:color="auto"/>
            <w:bottom w:val="none" w:sz="0" w:space="0" w:color="auto"/>
            <w:right w:val="none" w:sz="0" w:space="0" w:color="auto"/>
          </w:divBdr>
          <w:divsChild>
            <w:div w:id="1155951678">
              <w:marLeft w:val="0"/>
              <w:marRight w:val="0"/>
              <w:marTop w:val="0"/>
              <w:marBottom w:val="0"/>
              <w:divBdr>
                <w:top w:val="none" w:sz="0" w:space="0" w:color="auto"/>
                <w:left w:val="none" w:sz="0" w:space="0" w:color="auto"/>
                <w:bottom w:val="none" w:sz="0" w:space="0" w:color="auto"/>
                <w:right w:val="none" w:sz="0" w:space="0" w:color="auto"/>
              </w:divBdr>
            </w:div>
          </w:divsChild>
        </w:div>
        <w:div w:id="1019699601">
          <w:marLeft w:val="0"/>
          <w:marRight w:val="0"/>
          <w:marTop w:val="0"/>
          <w:marBottom w:val="0"/>
          <w:divBdr>
            <w:top w:val="none" w:sz="0" w:space="0" w:color="auto"/>
            <w:left w:val="none" w:sz="0" w:space="0" w:color="auto"/>
            <w:bottom w:val="none" w:sz="0" w:space="0" w:color="auto"/>
            <w:right w:val="none" w:sz="0" w:space="0" w:color="auto"/>
          </w:divBdr>
          <w:divsChild>
            <w:div w:id="99574020">
              <w:marLeft w:val="0"/>
              <w:marRight w:val="0"/>
              <w:marTop w:val="0"/>
              <w:marBottom w:val="0"/>
              <w:divBdr>
                <w:top w:val="none" w:sz="0" w:space="0" w:color="auto"/>
                <w:left w:val="none" w:sz="0" w:space="0" w:color="auto"/>
                <w:bottom w:val="none" w:sz="0" w:space="0" w:color="auto"/>
                <w:right w:val="none" w:sz="0" w:space="0" w:color="auto"/>
              </w:divBdr>
            </w:div>
            <w:div w:id="180702924">
              <w:marLeft w:val="0"/>
              <w:marRight w:val="0"/>
              <w:marTop w:val="0"/>
              <w:marBottom w:val="0"/>
              <w:divBdr>
                <w:top w:val="none" w:sz="0" w:space="0" w:color="auto"/>
                <w:left w:val="none" w:sz="0" w:space="0" w:color="auto"/>
                <w:bottom w:val="none" w:sz="0" w:space="0" w:color="auto"/>
                <w:right w:val="none" w:sz="0" w:space="0" w:color="auto"/>
              </w:divBdr>
            </w:div>
            <w:div w:id="269167165">
              <w:marLeft w:val="0"/>
              <w:marRight w:val="0"/>
              <w:marTop w:val="0"/>
              <w:marBottom w:val="0"/>
              <w:divBdr>
                <w:top w:val="none" w:sz="0" w:space="0" w:color="auto"/>
                <w:left w:val="none" w:sz="0" w:space="0" w:color="auto"/>
                <w:bottom w:val="none" w:sz="0" w:space="0" w:color="auto"/>
                <w:right w:val="none" w:sz="0" w:space="0" w:color="auto"/>
              </w:divBdr>
            </w:div>
            <w:div w:id="558563667">
              <w:marLeft w:val="0"/>
              <w:marRight w:val="0"/>
              <w:marTop w:val="0"/>
              <w:marBottom w:val="0"/>
              <w:divBdr>
                <w:top w:val="none" w:sz="0" w:space="0" w:color="auto"/>
                <w:left w:val="none" w:sz="0" w:space="0" w:color="auto"/>
                <w:bottom w:val="none" w:sz="0" w:space="0" w:color="auto"/>
                <w:right w:val="none" w:sz="0" w:space="0" w:color="auto"/>
              </w:divBdr>
            </w:div>
            <w:div w:id="954678848">
              <w:marLeft w:val="0"/>
              <w:marRight w:val="0"/>
              <w:marTop w:val="0"/>
              <w:marBottom w:val="0"/>
              <w:divBdr>
                <w:top w:val="none" w:sz="0" w:space="0" w:color="auto"/>
                <w:left w:val="none" w:sz="0" w:space="0" w:color="auto"/>
                <w:bottom w:val="none" w:sz="0" w:space="0" w:color="auto"/>
                <w:right w:val="none" w:sz="0" w:space="0" w:color="auto"/>
              </w:divBdr>
            </w:div>
            <w:div w:id="1142312242">
              <w:marLeft w:val="0"/>
              <w:marRight w:val="0"/>
              <w:marTop w:val="0"/>
              <w:marBottom w:val="0"/>
              <w:divBdr>
                <w:top w:val="none" w:sz="0" w:space="0" w:color="auto"/>
                <w:left w:val="none" w:sz="0" w:space="0" w:color="auto"/>
                <w:bottom w:val="none" w:sz="0" w:space="0" w:color="auto"/>
                <w:right w:val="none" w:sz="0" w:space="0" w:color="auto"/>
              </w:divBdr>
            </w:div>
            <w:div w:id="1154419555">
              <w:marLeft w:val="0"/>
              <w:marRight w:val="0"/>
              <w:marTop w:val="0"/>
              <w:marBottom w:val="0"/>
              <w:divBdr>
                <w:top w:val="none" w:sz="0" w:space="0" w:color="auto"/>
                <w:left w:val="none" w:sz="0" w:space="0" w:color="auto"/>
                <w:bottom w:val="none" w:sz="0" w:space="0" w:color="auto"/>
                <w:right w:val="none" w:sz="0" w:space="0" w:color="auto"/>
              </w:divBdr>
            </w:div>
            <w:div w:id="1677003953">
              <w:marLeft w:val="0"/>
              <w:marRight w:val="0"/>
              <w:marTop w:val="0"/>
              <w:marBottom w:val="0"/>
              <w:divBdr>
                <w:top w:val="none" w:sz="0" w:space="0" w:color="auto"/>
                <w:left w:val="none" w:sz="0" w:space="0" w:color="auto"/>
                <w:bottom w:val="none" w:sz="0" w:space="0" w:color="auto"/>
                <w:right w:val="none" w:sz="0" w:space="0" w:color="auto"/>
              </w:divBdr>
            </w:div>
            <w:div w:id="1703506974">
              <w:marLeft w:val="0"/>
              <w:marRight w:val="0"/>
              <w:marTop w:val="0"/>
              <w:marBottom w:val="0"/>
              <w:divBdr>
                <w:top w:val="none" w:sz="0" w:space="0" w:color="auto"/>
                <w:left w:val="none" w:sz="0" w:space="0" w:color="auto"/>
                <w:bottom w:val="none" w:sz="0" w:space="0" w:color="auto"/>
                <w:right w:val="none" w:sz="0" w:space="0" w:color="auto"/>
              </w:divBdr>
            </w:div>
            <w:div w:id="1715275494">
              <w:marLeft w:val="0"/>
              <w:marRight w:val="0"/>
              <w:marTop w:val="0"/>
              <w:marBottom w:val="0"/>
              <w:divBdr>
                <w:top w:val="none" w:sz="0" w:space="0" w:color="auto"/>
                <w:left w:val="none" w:sz="0" w:space="0" w:color="auto"/>
                <w:bottom w:val="none" w:sz="0" w:space="0" w:color="auto"/>
                <w:right w:val="none" w:sz="0" w:space="0" w:color="auto"/>
              </w:divBdr>
            </w:div>
            <w:div w:id="1721246025">
              <w:marLeft w:val="0"/>
              <w:marRight w:val="0"/>
              <w:marTop w:val="0"/>
              <w:marBottom w:val="0"/>
              <w:divBdr>
                <w:top w:val="none" w:sz="0" w:space="0" w:color="auto"/>
                <w:left w:val="none" w:sz="0" w:space="0" w:color="auto"/>
                <w:bottom w:val="none" w:sz="0" w:space="0" w:color="auto"/>
                <w:right w:val="none" w:sz="0" w:space="0" w:color="auto"/>
              </w:divBdr>
            </w:div>
            <w:div w:id="1722750696">
              <w:marLeft w:val="0"/>
              <w:marRight w:val="0"/>
              <w:marTop w:val="0"/>
              <w:marBottom w:val="0"/>
              <w:divBdr>
                <w:top w:val="none" w:sz="0" w:space="0" w:color="auto"/>
                <w:left w:val="none" w:sz="0" w:space="0" w:color="auto"/>
                <w:bottom w:val="none" w:sz="0" w:space="0" w:color="auto"/>
                <w:right w:val="none" w:sz="0" w:space="0" w:color="auto"/>
              </w:divBdr>
            </w:div>
            <w:div w:id="1801070026">
              <w:marLeft w:val="0"/>
              <w:marRight w:val="0"/>
              <w:marTop w:val="0"/>
              <w:marBottom w:val="0"/>
              <w:divBdr>
                <w:top w:val="none" w:sz="0" w:space="0" w:color="auto"/>
                <w:left w:val="none" w:sz="0" w:space="0" w:color="auto"/>
                <w:bottom w:val="none" w:sz="0" w:space="0" w:color="auto"/>
                <w:right w:val="none" w:sz="0" w:space="0" w:color="auto"/>
              </w:divBdr>
            </w:div>
            <w:div w:id="2008819633">
              <w:marLeft w:val="0"/>
              <w:marRight w:val="0"/>
              <w:marTop w:val="0"/>
              <w:marBottom w:val="0"/>
              <w:divBdr>
                <w:top w:val="none" w:sz="0" w:space="0" w:color="auto"/>
                <w:left w:val="none" w:sz="0" w:space="0" w:color="auto"/>
                <w:bottom w:val="none" w:sz="0" w:space="0" w:color="auto"/>
                <w:right w:val="none" w:sz="0" w:space="0" w:color="auto"/>
              </w:divBdr>
            </w:div>
            <w:div w:id="2011911140">
              <w:marLeft w:val="0"/>
              <w:marRight w:val="0"/>
              <w:marTop w:val="0"/>
              <w:marBottom w:val="0"/>
              <w:divBdr>
                <w:top w:val="none" w:sz="0" w:space="0" w:color="auto"/>
                <w:left w:val="none" w:sz="0" w:space="0" w:color="auto"/>
                <w:bottom w:val="none" w:sz="0" w:space="0" w:color="auto"/>
                <w:right w:val="none" w:sz="0" w:space="0" w:color="auto"/>
              </w:divBdr>
            </w:div>
          </w:divsChild>
        </w:div>
        <w:div w:id="1040014453">
          <w:marLeft w:val="0"/>
          <w:marRight w:val="0"/>
          <w:marTop w:val="0"/>
          <w:marBottom w:val="0"/>
          <w:divBdr>
            <w:top w:val="none" w:sz="0" w:space="0" w:color="auto"/>
            <w:left w:val="none" w:sz="0" w:space="0" w:color="auto"/>
            <w:bottom w:val="none" w:sz="0" w:space="0" w:color="auto"/>
            <w:right w:val="none" w:sz="0" w:space="0" w:color="auto"/>
          </w:divBdr>
          <w:divsChild>
            <w:div w:id="141428685">
              <w:marLeft w:val="0"/>
              <w:marRight w:val="0"/>
              <w:marTop w:val="0"/>
              <w:marBottom w:val="0"/>
              <w:divBdr>
                <w:top w:val="none" w:sz="0" w:space="0" w:color="auto"/>
                <w:left w:val="none" w:sz="0" w:space="0" w:color="auto"/>
                <w:bottom w:val="none" w:sz="0" w:space="0" w:color="auto"/>
                <w:right w:val="none" w:sz="0" w:space="0" w:color="auto"/>
              </w:divBdr>
            </w:div>
            <w:div w:id="297497131">
              <w:marLeft w:val="0"/>
              <w:marRight w:val="0"/>
              <w:marTop w:val="0"/>
              <w:marBottom w:val="0"/>
              <w:divBdr>
                <w:top w:val="none" w:sz="0" w:space="0" w:color="auto"/>
                <w:left w:val="none" w:sz="0" w:space="0" w:color="auto"/>
                <w:bottom w:val="none" w:sz="0" w:space="0" w:color="auto"/>
                <w:right w:val="none" w:sz="0" w:space="0" w:color="auto"/>
              </w:divBdr>
            </w:div>
            <w:div w:id="360515836">
              <w:marLeft w:val="0"/>
              <w:marRight w:val="0"/>
              <w:marTop w:val="0"/>
              <w:marBottom w:val="0"/>
              <w:divBdr>
                <w:top w:val="none" w:sz="0" w:space="0" w:color="auto"/>
                <w:left w:val="none" w:sz="0" w:space="0" w:color="auto"/>
                <w:bottom w:val="none" w:sz="0" w:space="0" w:color="auto"/>
                <w:right w:val="none" w:sz="0" w:space="0" w:color="auto"/>
              </w:divBdr>
            </w:div>
            <w:div w:id="829907500">
              <w:marLeft w:val="0"/>
              <w:marRight w:val="0"/>
              <w:marTop w:val="0"/>
              <w:marBottom w:val="0"/>
              <w:divBdr>
                <w:top w:val="none" w:sz="0" w:space="0" w:color="auto"/>
                <w:left w:val="none" w:sz="0" w:space="0" w:color="auto"/>
                <w:bottom w:val="none" w:sz="0" w:space="0" w:color="auto"/>
                <w:right w:val="none" w:sz="0" w:space="0" w:color="auto"/>
              </w:divBdr>
            </w:div>
            <w:div w:id="959263060">
              <w:marLeft w:val="0"/>
              <w:marRight w:val="0"/>
              <w:marTop w:val="0"/>
              <w:marBottom w:val="0"/>
              <w:divBdr>
                <w:top w:val="none" w:sz="0" w:space="0" w:color="auto"/>
                <w:left w:val="none" w:sz="0" w:space="0" w:color="auto"/>
                <w:bottom w:val="none" w:sz="0" w:space="0" w:color="auto"/>
                <w:right w:val="none" w:sz="0" w:space="0" w:color="auto"/>
              </w:divBdr>
            </w:div>
            <w:div w:id="989868821">
              <w:marLeft w:val="0"/>
              <w:marRight w:val="0"/>
              <w:marTop w:val="0"/>
              <w:marBottom w:val="0"/>
              <w:divBdr>
                <w:top w:val="none" w:sz="0" w:space="0" w:color="auto"/>
                <w:left w:val="none" w:sz="0" w:space="0" w:color="auto"/>
                <w:bottom w:val="none" w:sz="0" w:space="0" w:color="auto"/>
                <w:right w:val="none" w:sz="0" w:space="0" w:color="auto"/>
              </w:divBdr>
            </w:div>
            <w:div w:id="1505626703">
              <w:marLeft w:val="0"/>
              <w:marRight w:val="0"/>
              <w:marTop w:val="0"/>
              <w:marBottom w:val="0"/>
              <w:divBdr>
                <w:top w:val="none" w:sz="0" w:space="0" w:color="auto"/>
                <w:left w:val="none" w:sz="0" w:space="0" w:color="auto"/>
                <w:bottom w:val="none" w:sz="0" w:space="0" w:color="auto"/>
                <w:right w:val="none" w:sz="0" w:space="0" w:color="auto"/>
              </w:divBdr>
            </w:div>
            <w:div w:id="1986275926">
              <w:marLeft w:val="0"/>
              <w:marRight w:val="0"/>
              <w:marTop w:val="0"/>
              <w:marBottom w:val="0"/>
              <w:divBdr>
                <w:top w:val="none" w:sz="0" w:space="0" w:color="auto"/>
                <w:left w:val="none" w:sz="0" w:space="0" w:color="auto"/>
                <w:bottom w:val="none" w:sz="0" w:space="0" w:color="auto"/>
                <w:right w:val="none" w:sz="0" w:space="0" w:color="auto"/>
              </w:divBdr>
            </w:div>
          </w:divsChild>
        </w:div>
        <w:div w:id="1044644372">
          <w:marLeft w:val="0"/>
          <w:marRight w:val="0"/>
          <w:marTop w:val="0"/>
          <w:marBottom w:val="0"/>
          <w:divBdr>
            <w:top w:val="none" w:sz="0" w:space="0" w:color="auto"/>
            <w:left w:val="none" w:sz="0" w:space="0" w:color="auto"/>
            <w:bottom w:val="none" w:sz="0" w:space="0" w:color="auto"/>
            <w:right w:val="none" w:sz="0" w:space="0" w:color="auto"/>
          </w:divBdr>
          <w:divsChild>
            <w:div w:id="43991226">
              <w:marLeft w:val="0"/>
              <w:marRight w:val="0"/>
              <w:marTop w:val="0"/>
              <w:marBottom w:val="0"/>
              <w:divBdr>
                <w:top w:val="none" w:sz="0" w:space="0" w:color="auto"/>
                <w:left w:val="none" w:sz="0" w:space="0" w:color="auto"/>
                <w:bottom w:val="none" w:sz="0" w:space="0" w:color="auto"/>
                <w:right w:val="none" w:sz="0" w:space="0" w:color="auto"/>
              </w:divBdr>
            </w:div>
            <w:div w:id="45494833">
              <w:marLeft w:val="0"/>
              <w:marRight w:val="0"/>
              <w:marTop w:val="0"/>
              <w:marBottom w:val="0"/>
              <w:divBdr>
                <w:top w:val="none" w:sz="0" w:space="0" w:color="auto"/>
                <w:left w:val="none" w:sz="0" w:space="0" w:color="auto"/>
                <w:bottom w:val="none" w:sz="0" w:space="0" w:color="auto"/>
                <w:right w:val="none" w:sz="0" w:space="0" w:color="auto"/>
              </w:divBdr>
            </w:div>
            <w:div w:id="72821144">
              <w:marLeft w:val="0"/>
              <w:marRight w:val="0"/>
              <w:marTop w:val="0"/>
              <w:marBottom w:val="0"/>
              <w:divBdr>
                <w:top w:val="none" w:sz="0" w:space="0" w:color="auto"/>
                <w:left w:val="none" w:sz="0" w:space="0" w:color="auto"/>
                <w:bottom w:val="none" w:sz="0" w:space="0" w:color="auto"/>
                <w:right w:val="none" w:sz="0" w:space="0" w:color="auto"/>
              </w:divBdr>
            </w:div>
            <w:div w:id="81343985">
              <w:marLeft w:val="0"/>
              <w:marRight w:val="0"/>
              <w:marTop w:val="0"/>
              <w:marBottom w:val="0"/>
              <w:divBdr>
                <w:top w:val="none" w:sz="0" w:space="0" w:color="auto"/>
                <w:left w:val="none" w:sz="0" w:space="0" w:color="auto"/>
                <w:bottom w:val="none" w:sz="0" w:space="0" w:color="auto"/>
                <w:right w:val="none" w:sz="0" w:space="0" w:color="auto"/>
              </w:divBdr>
            </w:div>
            <w:div w:id="100298857">
              <w:marLeft w:val="0"/>
              <w:marRight w:val="0"/>
              <w:marTop w:val="0"/>
              <w:marBottom w:val="0"/>
              <w:divBdr>
                <w:top w:val="none" w:sz="0" w:space="0" w:color="auto"/>
                <w:left w:val="none" w:sz="0" w:space="0" w:color="auto"/>
                <w:bottom w:val="none" w:sz="0" w:space="0" w:color="auto"/>
                <w:right w:val="none" w:sz="0" w:space="0" w:color="auto"/>
              </w:divBdr>
            </w:div>
            <w:div w:id="180748875">
              <w:marLeft w:val="0"/>
              <w:marRight w:val="0"/>
              <w:marTop w:val="0"/>
              <w:marBottom w:val="0"/>
              <w:divBdr>
                <w:top w:val="none" w:sz="0" w:space="0" w:color="auto"/>
                <w:left w:val="none" w:sz="0" w:space="0" w:color="auto"/>
                <w:bottom w:val="none" w:sz="0" w:space="0" w:color="auto"/>
                <w:right w:val="none" w:sz="0" w:space="0" w:color="auto"/>
              </w:divBdr>
            </w:div>
            <w:div w:id="309749572">
              <w:marLeft w:val="0"/>
              <w:marRight w:val="0"/>
              <w:marTop w:val="0"/>
              <w:marBottom w:val="0"/>
              <w:divBdr>
                <w:top w:val="none" w:sz="0" w:space="0" w:color="auto"/>
                <w:left w:val="none" w:sz="0" w:space="0" w:color="auto"/>
                <w:bottom w:val="none" w:sz="0" w:space="0" w:color="auto"/>
                <w:right w:val="none" w:sz="0" w:space="0" w:color="auto"/>
              </w:divBdr>
            </w:div>
            <w:div w:id="406927374">
              <w:marLeft w:val="0"/>
              <w:marRight w:val="0"/>
              <w:marTop w:val="0"/>
              <w:marBottom w:val="0"/>
              <w:divBdr>
                <w:top w:val="none" w:sz="0" w:space="0" w:color="auto"/>
                <w:left w:val="none" w:sz="0" w:space="0" w:color="auto"/>
                <w:bottom w:val="none" w:sz="0" w:space="0" w:color="auto"/>
                <w:right w:val="none" w:sz="0" w:space="0" w:color="auto"/>
              </w:divBdr>
            </w:div>
            <w:div w:id="445855647">
              <w:marLeft w:val="0"/>
              <w:marRight w:val="0"/>
              <w:marTop w:val="0"/>
              <w:marBottom w:val="0"/>
              <w:divBdr>
                <w:top w:val="none" w:sz="0" w:space="0" w:color="auto"/>
                <w:left w:val="none" w:sz="0" w:space="0" w:color="auto"/>
                <w:bottom w:val="none" w:sz="0" w:space="0" w:color="auto"/>
                <w:right w:val="none" w:sz="0" w:space="0" w:color="auto"/>
              </w:divBdr>
            </w:div>
            <w:div w:id="767847451">
              <w:marLeft w:val="0"/>
              <w:marRight w:val="0"/>
              <w:marTop w:val="0"/>
              <w:marBottom w:val="0"/>
              <w:divBdr>
                <w:top w:val="none" w:sz="0" w:space="0" w:color="auto"/>
                <w:left w:val="none" w:sz="0" w:space="0" w:color="auto"/>
                <w:bottom w:val="none" w:sz="0" w:space="0" w:color="auto"/>
                <w:right w:val="none" w:sz="0" w:space="0" w:color="auto"/>
              </w:divBdr>
            </w:div>
            <w:div w:id="920022377">
              <w:marLeft w:val="0"/>
              <w:marRight w:val="0"/>
              <w:marTop w:val="0"/>
              <w:marBottom w:val="0"/>
              <w:divBdr>
                <w:top w:val="none" w:sz="0" w:space="0" w:color="auto"/>
                <w:left w:val="none" w:sz="0" w:space="0" w:color="auto"/>
                <w:bottom w:val="none" w:sz="0" w:space="0" w:color="auto"/>
                <w:right w:val="none" w:sz="0" w:space="0" w:color="auto"/>
              </w:divBdr>
            </w:div>
            <w:div w:id="955715596">
              <w:marLeft w:val="0"/>
              <w:marRight w:val="0"/>
              <w:marTop w:val="0"/>
              <w:marBottom w:val="0"/>
              <w:divBdr>
                <w:top w:val="none" w:sz="0" w:space="0" w:color="auto"/>
                <w:left w:val="none" w:sz="0" w:space="0" w:color="auto"/>
                <w:bottom w:val="none" w:sz="0" w:space="0" w:color="auto"/>
                <w:right w:val="none" w:sz="0" w:space="0" w:color="auto"/>
              </w:divBdr>
            </w:div>
            <w:div w:id="1310862203">
              <w:marLeft w:val="0"/>
              <w:marRight w:val="0"/>
              <w:marTop w:val="0"/>
              <w:marBottom w:val="0"/>
              <w:divBdr>
                <w:top w:val="none" w:sz="0" w:space="0" w:color="auto"/>
                <w:left w:val="none" w:sz="0" w:space="0" w:color="auto"/>
                <w:bottom w:val="none" w:sz="0" w:space="0" w:color="auto"/>
                <w:right w:val="none" w:sz="0" w:space="0" w:color="auto"/>
              </w:divBdr>
            </w:div>
            <w:div w:id="1338574942">
              <w:marLeft w:val="0"/>
              <w:marRight w:val="0"/>
              <w:marTop w:val="0"/>
              <w:marBottom w:val="0"/>
              <w:divBdr>
                <w:top w:val="none" w:sz="0" w:space="0" w:color="auto"/>
                <w:left w:val="none" w:sz="0" w:space="0" w:color="auto"/>
                <w:bottom w:val="none" w:sz="0" w:space="0" w:color="auto"/>
                <w:right w:val="none" w:sz="0" w:space="0" w:color="auto"/>
              </w:divBdr>
            </w:div>
            <w:div w:id="1542667917">
              <w:marLeft w:val="0"/>
              <w:marRight w:val="0"/>
              <w:marTop w:val="0"/>
              <w:marBottom w:val="0"/>
              <w:divBdr>
                <w:top w:val="none" w:sz="0" w:space="0" w:color="auto"/>
                <w:left w:val="none" w:sz="0" w:space="0" w:color="auto"/>
                <w:bottom w:val="none" w:sz="0" w:space="0" w:color="auto"/>
                <w:right w:val="none" w:sz="0" w:space="0" w:color="auto"/>
              </w:divBdr>
            </w:div>
            <w:div w:id="1954705516">
              <w:marLeft w:val="0"/>
              <w:marRight w:val="0"/>
              <w:marTop w:val="0"/>
              <w:marBottom w:val="0"/>
              <w:divBdr>
                <w:top w:val="none" w:sz="0" w:space="0" w:color="auto"/>
                <w:left w:val="none" w:sz="0" w:space="0" w:color="auto"/>
                <w:bottom w:val="none" w:sz="0" w:space="0" w:color="auto"/>
                <w:right w:val="none" w:sz="0" w:space="0" w:color="auto"/>
              </w:divBdr>
            </w:div>
            <w:div w:id="2032998396">
              <w:marLeft w:val="0"/>
              <w:marRight w:val="0"/>
              <w:marTop w:val="0"/>
              <w:marBottom w:val="0"/>
              <w:divBdr>
                <w:top w:val="none" w:sz="0" w:space="0" w:color="auto"/>
                <w:left w:val="none" w:sz="0" w:space="0" w:color="auto"/>
                <w:bottom w:val="none" w:sz="0" w:space="0" w:color="auto"/>
                <w:right w:val="none" w:sz="0" w:space="0" w:color="auto"/>
              </w:divBdr>
            </w:div>
            <w:div w:id="2097246963">
              <w:marLeft w:val="0"/>
              <w:marRight w:val="0"/>
              <w:marTop w:val="0"/>
              <w:marBottom w:val="0"/>
              <w:divBdr>
                <w:top w:val="none" w:sz="0" w:space="0" w:color="auto"/>
                <w:left w:val="none" w:sz="0" w:space="0" w:color="auto"/>
                <w:bottom w:val="none" w:sz="0" w:space="0" w:color="auto"/>
                <w:right w:val="none" w:sz="0" w:space="0" w:color="auto"/>
              </w:divBdr>
            </w:div>
          </w:divsChild>
        </w:div>
        <w:div w:id="1090472349">
          <w:marLeft w:val="0"/>
          <w:marRight w:val="0"/>
          <w:marTop w:val="0"/>
          <w:marBottom w:val="0"/>
          <w:divBdr>
            <w:top w:val="none" w:sz="0" w:space="0" w:color="auto"/>
            <w:left w:val="none" w:sz="0" w:space="0" w:color="auto"/>
            <w:bottom w:val="none" w:sz="0" w:space="0" w:color="auto"/>
            <w:right w:val="none" w:sz="0" w:space="0" w:color="auto"/>
          </w:divBdr>
          <w:divsChild>
            <w:div w:id="148133023">
              <w:marLeft w:val="0"/>
              <w:marRight w:val="0"/>
              <w:marTop w:val="0"/>
              <w:marBottom w:val="0"/>
              <w:divBdr>
                <w:top w:val="none" w:sz="0" w:space="0" w:color="auto"/>
                <w:left w:val="none" w:sz="0" w:space="0" w:color="auto"/>
                <w:bottom w:val="none" w:sz="0" w:space="0" w:color="auto"/>
                <w:right w:val="none" w:sz="0" w:space="0" w:color="auto"/>
              </w:divBdr>
            </w:div>
            <w:div w:id="1047223072">
              <w:marLeft w:val="0"/>
              <w:marRight w:val="0"/>
              <w:marTop w:val="0"/>
              <w:marBottom w:val="0"/>
              <w:divBdr>
                <w:top w:val="none" w:sz="0" w:space="0" w:color="auto"/>
                <w:left w:val="none" w:sz="0" w:space="0" w:color="auto"/>
                <w:bottom w:val="none" w:sz="0" w:space="0" w:color="auto"/>
                <w:right w:val="none" w:sz="0" w:space="0" w:color="auto"/>
              </w:divBdr>
            </w:div>
            <w:div w:id="1309699760">
              <w:marLeft w:val="0"/>
              <w:marRight w:val="0"/>
              <w:marTop w:val="0"/>
              <w:marBottom w:val="0"/>
              <w:divBdr>
                <w:top w:val="none" w:sz="0" w:space="0" w:color="auto"/>
                <w:left w:val="none" w:sz="0" w:space="0" w:color="auto"/>
                <w:bottom w:val="none" w:sz="0" w:space="0" w:color="auto"/>
                <w:right w:val="none" w:sz="0" w:space="0" w:color="auto"/>
              </w:divBdr>
            </w:div>
            <w:div w:id="1712730598">
              <w:marLeft w:val="0"/>
              <w:marRight w:val="0"/>
              <w:marTop w:val="0"/>
              <w:marBottom w:val="0"/>
              <w:divBdr>
                <w:top w:val="none" w:sz="0" w:space="0" w:color="auto"/>
                <w:left w:val="none" w:sz="0" w:space="0" w:color="auto"/>
                <w:bottom w:val="none" w:sz="0" w:space="0" w:color="auto"/>
                <w:right w:val="none" w:sz="0" w:space="0" w:color="auto"/>
              </w:divBdr>
            </w:div>
            <w:div w:id="1824930962">
              <w:marLeft w:val="0"/>
              <w:marRight w:val="0"/>
              <w:marTop w:val="0"/>
              <w:marBottom w:val="0"/>
              <w:divBdr>
                <w:top w:val="none" w:sz="0" w:space="0" w:color="auto"/>
                <w:left w:val="none" w:sz="0" w:space="0" w:color="auto"/>
                <w:bottom w:val="none" w:sz="0" w:space="0" w:color="auto"/>
                <w:right w:val="none" w:sz="0" w:space="0" w:color="auto"/>
              </w:divBdr>
            </w:div>
            <w:div w:id="1966933571">
              <w:marLeft w:val="0"/>
              <w:marRight w:val="0"/>
              <w:marTop w:val="0"/>
              <w:marBottom w:val="0"/>
              <w:divBdr>
                <w:top w:val="none" w:sz="0" w:space="0" w:color="auto"/>
                <w:left w:val="none" w:sz="0" w:space="0" w:color="auto"/>
                <w:bottom w:val="none" w:sz="0" w:space="0" w:color="auto"/>
                <w:right w:val="none" w:sz="0" w:space="0" w:color="auto"/>
              </w:divBdr>
            </w:div>
          </w:divsChild>
        </w:div>
        <w:div w:id="1105271848">
          <w:marLeft w:val="0"/>
          <w:marRight w:val="0"/>
          <w:marTop w:val="0"/>
          <w:marBottom w:val="0"/>
          <w:divBdr>
            <w:top w:val="none" w:sz="0" w:space="0" w:color="auto"/>
            <w:left w:val="none" w:sz="0" w:space="0" w:color="auto"/>
            <w:bottom w:val="none" w:sz="0" w:space="0" w:color="auto"/>
            <w:right w:val="none" w:sz="0" w:space="0" w:color="auto"/>
          </w:divBdr>
          <w:divsChild>
            <w:div w:id="24991386">
              <w:marLeft w:val="0"/>
              <w:marRight w:val="0"/>
              <w:marTop w:val="0"/>
              <w:marBottom w:val="0"/>
              <w:divBdr>
                <w:top w:val="none" w:sz="0" w:space="0" w:color="auto"/>
                <w:left w:val="none" w:sz="0" w:space="0" w:color="auto"/>
                <w:bottom w:val="none" w:sz="0" w:space="0" w:color="auto"/>
                <w:right w:val="none" w:sz="0" w:space="0" w:color="auto"/>
              </w:divBdr>
            </w:div>
            <w:div w:id="84302586">
              <w:marLeft w:val="0"/>
              <w:marRight w:val="0"/>
              <w:marTop w:val="0"/>
              <w:marBottom w:val="0"/>
              <w:divBdr>
                <w:top w:val="none" w:sz="0" w:space="0" w:color="auto"/>
                <w:left w:val="none" w:sz="0" w:space="0" w:color="auto"/>
                <w:bottom w:val="none" w:sz="0" w:space="0" w:color="auto"/>
                <w:right w:val="none" w:sz="0" w:space="0" w:color="auto"/>
              </w:divBdr>
            </w:div>
            <w:div w:id="644549626">
              <w:marLeft w:val="0"/>
              <w:marRight w:val="0"/>
              <w:marTop w:val="0"/>
              <w:marBottom w:val="0"/>
              <w:divBdr>
                <w:top w:val="none" w:sz="0" w:space="0" w:color="auto"/>
                <w:left w:val="none" w:sz="0" w:space="0" w:color="auto"/>
                <w:bottom w:val="none" w:sz="0" w:space="0" w:color="auto"/>
                <w:right w:val="none" w:sz="0" w:space="0" w:color="auto"/>
              </w:divBdr>
            </w:div>
            <w:div w:id="755319275">
              <w:marLeft w:val="0"/>
              <w:marRight w:val="0"/>
              <w:marTop w:val="0"/>
              <w:marBottom w:val="0"/>
              <w:divBdr>
                <w:top w:val="none" w:sz="0" w:space="0" w:color="auto"/>
                <w:left w:val="none" w:sz="0" w:space="0" w:color="auto"/>
                <w:bottom w:val="none" w:sz="0" w:space="0" w:color="auto"/>
                <w:right w:val="none" w:sz="0" w:space="0" w:color="auto"/>
              </w:divBdr>
            </w:div>
            <w:div w:id="1074157805">
              <w:marLeft w:val="0"/>
              <w:marRight w:val="0"/>
              <w:marTop w:val="0"/>
              <w:marBottom w:val="0"/>
              <w:divBdr>
                <w:top w:val="none" w:sz="0" w:space="0" w:color="auto"/>
                <w:left w:val="none" w:sz="0" w:space="0" w:color="auto"/>
                <w:bottom w:val="none" w:sz="0" w:space="0" w:color="auto"/>
                <w:right w:val="none" w:sz="0" w:space="0" w:color="auto"/>
              </w:divBdr>
            </w:div>
            <w:div w:id="1165634185">
              <w:marLeft w:val="0"/>
              <w:marRight w:val="0"/>
              <w:marTop w:val="0"/>
              <w:marBottom w:val="0"/>
              <w:divBdr>
                <w:top w:val="none" w:sz="0" w:space="0" w:color="auto"/>
                <w:left w:val="none" w:sz="0" w:space="0" w:color="auto"/>
                <w:bottom w:val="none" w:sz="0" w:space="0" w:color="auto"/>
                <w:right w:val="none" w:sz="0" w:space="0" w:color="auto"/>
              </w:divBdr>
            </w:div>
            <w:div w:id="1220246435">
              <w:marLeft w:val="0"/>
              <w:marRight w:val="0"/>
              <w:marTop w:val="0"/>
              <w:marBottom w:val="0"/>
              <w:divBdr>
                <w:top w:val="none" w:sz="0" w:space="0" w:color="auto"/>
                <w:left w:val="none" w:sz="0" w:space="0" w:color="auto"/>
                <w:bottom w:val="none" w:sz="0" w:space="0" w:color="auto"/>
                <w:right w:val="none" w:sz="0" w:space="0" w:color="auto"/>
              </w:divBdr>
            </w:div>
            <w:div w:id="1367101703">
              <w:marLeft w:val="0"/>
              <w:marRight w:val="0"/>
              <w:marTop w:val="0"/>
              <w:marBottom w:val="0"/>
              <w:divBdr>
                <w:top w:val="none" w:sz="0" w:space="0" w:color="auto"/>
                <w:left w:val="none" w:sz="0" w:space="0" w:color="auto"/>
                <w:bottom w:val="none" w:sz="0" w:space="0" w:color="auto"/>
                <w:right w:val="none" w:sz="0" w:space="0" w:color="auto"/>
              </w:divBdr>
            </w:div>
            <w:div w:id="1522431841">
              <w:marLeft w:val="0"/>
              <w:marRight w:val="0"/>
              <w:marTop w:val="0"/>
              <w:marBottom w:val="0"/>
              <w:divBdr>
                <w:top w:val="none" w:sz="0" w:space="0" w:color="auto"/>
                <w:left w:val="none" w:sz="0" w:space="0" w:color="auto"/>
                <w:bottom w:val="none" w:sz="0" w:space="0" w:color="auto"/>
                <w:right w:val="none" w:sz="0" w:space="0" w:color="auto"/>
              </w:divBdr>
            </w:div>
            <w:div w:id="1576473800">
              <w:marLeft w:val="0"/>
              <w:marRight w:val="0"/>
              <w:marTop w:val="0"/>
              <w:marBottom w:val="0"/>
              <w:divBdr>
                <w:top w:val="none" w:sz="0" w:space="0" w:color="auto"/>
                <w:left w:val="none" w:sz="0" w:space="0" w:color="auto"/>
                <w:bottom w:val="none" w:sz="0" w:space="0" w:color="auto"/>
                <w:right w:val="none" w:sz="0" w:space="0" w:color="auto"/>
              </w:divBdr>
            </w:div>
            <w:div w:id="1793942941">
              <w:marLeft w:val="0"/>
              <w:marRight w:val="0"/>
              <w:marTop w:val="0"/>
              <w:marBottom w:val="0"/>
              <w:divBdr>
                <w:top w:val="none" w:sz="0" w:space="0" w:color="auto"/>
                <w:left w:val="none" w:sz="0" w:space="0" w:color="auto"/>
                <w:bottom w:val="none" w:sz="0" w:space="0" w:color="auto"/>
                <w:right w:val="none" w:sz="0" w:space="0" w:color="auto"/>
              </w:divBdr>
            </w:div>
            <w:div w:id="1814249378">
              <w:marLeft w:val="0"/>
              <w:marRight w:val="0"/>
              <w:marTop w:val="0"/>
              <w:marBottom w:val="0"/>
              <w:divBdr>
                <w:top w:val="none" w:sz="0" w:space="0" w:color="auto"/>
                <w:left w:val="none" w:sz="0" w:space="0" w:color="auto"/>
                <w:bottom w:val="none" w:sz="0" w:space="0" w:color="auto"/>
                <w:right w:val="none" w:sz="0" w:space="0" w:color="auto"/>
              </w:divBdr>
            </w:div>
            <w:div w:id="1879276255">
              <w:marLeft w:val="0"/>
              <w:marRight w:val="0"/>
              <w:marTop w:val="0"/>
              <w:marBottom w:val="0"/>
              <w:divBdr>
                <w:top w:val="none" w:sz="0" w:space="0" w:color="auto"/>
                <w:left w:val="none" w:sz="0" w:space="0" w:color="auto"/>
                <w:bottom w:val="none" w:sz="0" w:space="0" w:color="auto"/>
                <w:right w:val="none" w:sz="0" w:space="0" w:color="auto"/>
              </w:divBdr>
            </w:div>
            <w:div w:id="2100639893">
              <w:marLeft w:val="0"/>
              <w:marRight w:val="0"/>
              <w:marTop w:val="0"/>
              <w:marBottom w:val="0"/>
              <w:divBdr>
                <w:top w:val="none" w:sz="0" w:space="0" w:color="auto"/>
                <w:left w:val="none" w:sz="0" w:space="0" w:color="auto"/>
                <w:bottom w:val="none" w:sz="0" w:space="0" w:color="auto"/>
                <w:right w:val="none" w:sz="0" w:space="0" w:color="auto"/>
              </w:divBdr>
            </w:div>
          </w:divsChild>
        </w:div>
        <w:div w:id="1127508043">
          <w:marLeft w:val="0"/>
          <w:marRight w:val="0"/>
          <w:marTop w:val="0"/>
          <w:marBottom w:val="0"/>
          <w:divBdr>
            <w:top w:val="none" w:sz="0" w:space="0" w:color="auto"/>
            <w:left w:val="none" w:sz="0" w:space="0" w:color="auto"/>
            <w:bottom w:val="none" w:sz="0" w:space="0" w:color="auto"/>
            <w:right w:val="none" w:sz="0" w:space="0" w:color="auto"/>
          </w:divBdr>
          <w:divsChild>
            <w:div w:id="573272407">
              <w:marLeft w:val="0"/>
              <w:marRight w:val="0"/>
              <w:marTop w:val="0"/>
              <w:marBottom w:val="0"/>
              <w:divBdr>
                <w:top w:val="none" w:sz="0" w:space="0" w:color="auto"/>
                <w:left w:val="none" w:sz="0" w:space="0" w:color="auto"/>
                <w:bottom w:val="none" w:sz="0" w:space="0" w:color="auto"/>
                <w:right w:val="none" w:sz="0" w:space="0" w:color="auto"/>
              </w:divBdr>
            </w:div>
          </w:divsChild>
        </w:div>
        <w:div w:id="1218928552">
          <w:marLeft w:val="0"/>
          <w:marRight w:val="0"/>
          <w:marTop w:val="0"/>
          <w:marBottom w:val="0"/>
          <w:divBdr>
            <w:top w:val="none" w:sz="0" w:space="0" w:color="auto"/>
            <w:left w:val="none" w:sz="0" w:space="0" w:color="auto"/>
            <w:bottom w:val="none" w:sz="0" w:space="0" w:color="auto"/>
            <w:right w:val="none" w:sz="0" w:space="0" w:color="auto"/>
          </w:divBdr>
          <w:divsChild>
            <w:div w:id="649594996">
              <w:marLeft w:val="0"/>
              <w:marRight w:val="0"/>
              <w:marTop w:val="0"/>
              <w:marBottom w:val="0"/>
              <w:divBdr>
                <w:top w:val="none" w:sz="0" w:space="0" w:color="auto"/>
                <w:left w:val="none" w:sz="0" w:space="0" w:color="auto"/>
                <w:bottom w:val="none" w:sz="0" w:space="0" w:color="auto"/>
                <w:right w:val="none" w:sz="0" w:space="0" w:color="auto"/>
              </w:divBdr>
            </w:div>
          </w:divsChild>
        </w:div>
        <w:div w:id="1447121943">
          <w:marLeft w:val="0"/>
          <w:marRight w:val="0"/>
          <w:marTop w:val="0"/>
          <w:marBottom w:val="0"/>
          <w:divBdr>
            <w:top w:val="none" w:sz="0" w:space="0" w:color="auto"/>
            <w:left w:val="none" w:sz="0" w:space="0" w:color="auto"/>
            <w:bottom w:val="none" w:sz="0" w:space="0" w:color="auto"/>
            <w:right w:val="none" w:sz="0" w:space="0" w:color="auto"/>
          </w:divBdr>
          <w:divsChild>
            <w:div w:id="741683438">
              <w:marLeft w:val="0"/>
              <w:marRight w:val="0"/>
              <w:marTop w:val="0"/>
              <w:marBottom w:val="0"/>
              <w:divBdr>
                <w:top w:val="none" w:sz="0" w:space="0" w:color="auto"/>
                <w:left w:val="none" w:sz="0" w:space="0" w:color="auto"/>
                <w:bottom w:val="none" w:sz="0" w:space="0" w:color="auto"/>
                <w:right w:val="none" w:sz="0" w:space="0" w:color="auto"/>
              </w:divBdr>
            </w:div>
            <w:div w:id="748310726">
              <w:marLeft w:val="0"/>
              <w:marRight w:val="0"/>
              <w:marTop w:val="0"/>
              <w:marBottom w:val="0"/>
              <w:divBdr>
                <w:top w:val="none" w:sz="0" w:space="0" w:color="auto"/>
                <w:left w:val="none" w:sz="0" w:space="0" w:color="auto"/>
                <w:bottom w:val="none" w:sz="0" w:space="0" w:color="auto"/>
                <w:right w:val="none" w:sz="0" w:space="0" w:color="auto"/>
              </w:divBdr>
            </w:div>
            <w:div w:id="983465888">
              <w:marLeft w:val="0"/>
              <w:marRight w:val="0"/>
              <w:marTop w:val="0"/>
              <w:marBottom w:val="0"/>
              <w:divBdr>
                <w:top w:val="none" w:sz="0" w:space="0" w:color="auto"/>
                <w:left w:val="none" w:sz="0" w:space="0" w:color="auto"/>
                <w:bottom w:val="none" w:sz="0" w:space="0" w:color="auto"/>
                <w:right w:val="none" w:sz="0" w:space="0" w:color="auto"/>
              </w:divBdr>
            </w:div>
            <w:div w:id="986592718">
              <w:marLeft w:val="0"/>
              <w:marRight w:val="0"/>
              <w:marTop w:val="0"/>
              <w:marBottom w:val="0"/>
              <w:divBdr>
                <w:top w:val="none" w:sz="0" w:space="0" w:color="auto"/>
                <w:left w:val="none" w:sz="0" w:space="0" w:color="auto"/>
                <w:bottom w:val="none" w:sz="0" w:space="0" w:color="auto"/>
                <w:right w:val="none" w:sz="0" w:space="0" w:color="auto"/>
              </w:divBdr>
            </w:div>
            <w:div w:id="1025670284">
              <w:marLeft w:val="0"/>
              <w:marRight w:val="0"/>
              <w:marTop w:val="0"/>
              <w:marBottom w:val="0"/>
              <w:divBdr>
                <w:top w:val="none" w:sz="0" w:space="0" w:color="auto"/>
                <w:left w:val="none" w:sz="0" w:space="0" w:color="auto"/>
                <w:bottom w:val="none" w:sz="0" w:space="0" w:color="auto"/>
                <w:right w:val="none" w:sz="0" w:space="0" w:color="auto"/>
              </w:divBdr>
            </w:div>
            <w:div w:id="1098335696">
              <w:marLeft w:val="0"/>
              <w:marRight w:val="0"/>
              <w:marTop w:val="0"/>
              <w:marBottom w:val="0"/>
              <w:divBdr>
                <w:top w:val="none" w:sz="0" w:space="0" w:color="auto"/>
                <w:left w:val="none" w:sz="0" w:space="0" w:color="auto"/>
                <w:bottom w:val="none" w:sz="0" w:space="0" w:color="auto"/>
                <w:right w:val="none" w:sz="0" w:space="0" w:color="auto"/>
              </w:divBdr>
            </w:div>
            <w:div w:id="1191259093">
              <w:marLeft w:val="0"/>
              <w:marRight w:val="0"/>
              <w:marTop w:val="0"/>
              <w:marBottom w:val="0"/>
              <w:divBdr>
                <w:top w:val="none" w:sz="0" w:space="0" w:color="auto"/>
                <w:left w:val="none" w:sz="0" w:space="0" w:color="auto"/>
                <w:bottom w:val="none" w:sz="0" w:space="0" w:color="auto"/>
                <w:right w:val="none" w:sz="0" w:space="0" w:color="auto"/>
              </w:divBdr>
            </w:div>
            <w:div w:id="1366517616">
              <w:marLeft w:val="0"/>
              <w:marRight w:val="0"/>
              <w:marTop w:val="0"/>
              <w:marBottom w:val="0"/>
              <w:divBdr>
                <w:top w:val="none" w:sz="0" w:space="0" w:color="auto"/>
                <w:left w:val="none" w:sz="0" w:space="0" w:color="auto"/>
                <w:bottom w:val="none" w:sz="0" w:space="0" w:color="auto"/>
                <w:right w:val="none" w:sz="0" w:space="0" w:color="auto"/>
              </w:divBdr>
            </w:div>
            <w:div w:id="1404789298">
              <w:marLeft w:val="0"/>
              <w:marRight w:val="0"/>
              <w:marTop w:val="0"/>
              <w:marBottom w:val="0"/>
              <w:divBdr>
                <w:top w:val="none" w:sz="0" w:space="0" w:color="auto"/>
                <w:left w:val="none" w:sz="0" w:space="0" w:color="auto"/>
                <w:bottom w:val="none" w:sz="0" w:space="0" w:color="auto"/>
                <w:right w:val="none" w:sz="0" w:space="0" w:color="auto"/>
              </w:divBdr>
            </w:div>
            <w:div w:id="1450125296">
              <w:marLeft w:val="0"/>
              <w:marRight w:val="0"/>
              <w:marTop w:val="0"/>
              <w:marBottom w:val="0"/>
              <w:divBdr>
                <w:top w:val="none" w:sz="0" w:space="0" w:color="auto"/>
                <w:left w:val="none" w:sz="0" w:space="0" w:color="auto"/>
                <w:bottom w:val="none" w:sz="0" w:space="0" w:color="auto"/>
                <w:right w:val="none" w:sz="0" w:space="0" w:color="auto"/>
              </w:divBdr>
            </w:div>
          </w:divsChild>
        </w:div>
        <w:div w:id="1462188881">
          <w:marLeft w:val="0"/>
          <w:marRight w:val="0"/>
          <w:marTop w:val="0"/>
          <w:marBottom w:val="0"/>
          <w:divBdr>
            <w:top w:val="none" w:sz="0" w:space="0" w:color="auto"/>
            <w:left w:val="none" w:sz="0" w:space="0" w:color="auto"/>
            <w:bottom w:val="none" w:sz="0" w:space="0" w:color="auto"/>
            <w:right w:val="none" w:sz="0" w:space="0" w:color="auto"/>
          </w:divBdr>
          <w:divsChild>
            <w:div w:id="30155673">
              <w:marLeft w:val="0"/>
              <w:marRight w:val="0"/>
              <w:marTop w:val="0"/>
              <w:marBottom w:val="0"/>
              <w:divBdr>
                <w:top w:val="none" w:sz="0" w:space="0" w:color="auto"/>
                <w:left w:val="none" w:sz="0" w:space="0" w:color="auto"/>
                <w:bottom w:val="none" w:sz="0" w:space="0" w:color="auto"/>
                <w:right w:val="none" w:sz="0" w:space="0" w:color="auto"/>
              </w:divBdr>
            </w:div>
            <w:div w:id="224999537">
              <w:marLeft w:val="0"/>
              <w:marRight w:val="0"/>
              <w:marTop w:val="0"/>
              <w:marBottom w:val="0"/>
              <w:divBdr>
                <w:top w:val="none" w:sz="0" w:space="0" w:color="auto"/>
                <w:left w:val="none" w:sz="0" w:space="0" w:color="auto"/>
                <w:bottom w:val="none" w:sz="0" w:space="0" w:color="auto"/>
                <w:right w:val="none" w:sz="0" w:space="0" w:color="auto"/>
              </w:divBdr>
            </w:div>
            <w:div w:id="1073235583">
              <w:marLeft w:val="0"/>
              <w:marRight w:val="0"/>
              <w:marTop w:val="0"/>
              <w:marBottom w:val="0"/>
              <w:divBdr>
                <w:top w:val="none" w:sz="0" w:space="0" w:color="auto"/>
                <w:left w:val="none" w:sz="0" w:space="0" w:color="auto"/>
                <w:bottom w:val="none" w:sz="0" w:space="0" w:color="auto"/>
                <w:right w:val="none" w:sz="0" w:space="0" w:color="auto"/>
              </w:divBdr>
            </w:div>
          </w:divsChild>
        </w:div>
        <w:div w:id="1493830580">
          <w:marLeft w:val="0"/>
          <w:marRight w:val="0"/>
          <w:marTop w:val="0"/>
          <w:marBottom w:val="0"/>
          <w:divBdr>
            <w:top w:val="none" w:sz="0" w:space="0" w:color="auto"/>
            <w:left w:val="none" w:sz="0" w:space="0" w:color="auto"/>
            <w:bottom w:val="none" w:sz="0" w:space="0" w:color="auto"/>
            <w:right w:val="none" w:sz="0" w:space="0" w:color="auto"/>
          </w:divBdr>
          <w:divsChild>
            <w:div w:id="1194608613">
              <w:marLeft w:val="0"/>
              <w:marRight w:val="0"/>
              <w:marTop w:val="0"/>
              <w:marBottom w:val="0"/>
              <w:divBdr>
                <w:top w:val="none" w:sz="0" w:space="0" w:color="auto"/>
                <w:left w:val="none" w:sz="0" w:space="0" w:color="auto"/>
                <w:bottom w:val="none" w:sz="0" w:space="0" w:color="auto"/>
                <w:right w:val="none" w:sz="0" w:space="0" w:color="auto"/>
              </w:divBdr>
            </w:div>
            <w:div w:id="1246037582">
              <w:marLeft w:val="0"/>
              <w:marRight w:val="0"/>
              <w:marTop w:val="0"/>
              <w:marBottom w:val="0"/>
              <w:divBdr>
                <w:top w:val="none" w:sz="0" w:space="0" w:color="auto"/>
                <w:left w:val="none" w:sz="0" w:space="0" w:color="auto"/>
                <w:bottom w:val="none" w:sz="0" w:space="0" w:color="auto"/>
                <w:right w:val="none" w:sz="0" w:space="0" w:color="auto"/>
              </w:divBdr>
            </w:div>
            <w:div w:id="1897427814">
              <w:marLeft w:val="0"/>
              <w:marRight w:val="0"/>
              <w:marTop w:val="0"/>
              <w:marBottom w:val="0"/>
              <w:divBdr>
                <w:top w:val="none" w:sz="0" w:space="0" w:color="auto"/>
                <w:left w:val="none" w:sz="0" w:space="0" w:color="auto"/>
                <w:bottom w:val="none" w:sz="0" w:space="0" w:color="auto"/>
                <w:right w:val="none" w:sz="0" w:space="0" w:color="auto"/>
              </w:divBdr>
            </w:div>
          </w:divsChild>
        </w:div>
        <w:div w:id="1536387822">
          <w:marLeft w:val="0"/>
          <w:marRight w:val="0"/>
          <w:marTop w:val="0"/>
          <w:marBottom w:val="0"/>
          <w:divBdr>
            <w:top w:val="none" w:sz="0" w:space="0" w:color="auto"/>
            <w:left w:val="none" w:sz="0" w:space="0" w:color="auto"/>
            <w:bottom w:val="none" w:sz="0" w:space="0" w:color="auto"/>
            <w:right w:val="none" w:sz="0" w:space="0" w:color="auto"/>
          </w:divBdr>
          <w:divsChild>
            <w:div w:id="154615343">
              <w:marLeft w:val="0"/>
              <w:marRight w:val="0"/>
              <w:marTop w:val="0"/>
              <w:marBottom w:val="0"/>
              <w:divBdr>
                <w:top w:val="none" w:sz="0" w:space="0" w:color="auto"/>
                <w:left w:val="none" w:sz="0" w:space="0" w:color="auto"/>
                <w:bottom w:val="none" w:sz="0" w:space="0" w:color="auto"/>
                <w:right w:val="none" w:sz="0" w:space="0" w:color="auto"/>
              </w:divBdr>
            </w:div>
            <w:div w:id="316300395">
              <w:marLeft w:val="0"/>
              <w:marRight w:val="0"/>
              <w:marTop w:val="0"/>
              <w:marBottom w:val="0"/>
              <w:divBdr>
                <w:top w:val="none" w:sz="0" w:space="0" w:color="auto"/>
                <w:left w:val="none" w:sz="0" w:space="0" w:color="auto"/>
                <w:bottom w:val="none" w:sz="0" w:space="0" w:color="auto"/>
                <w:right w:val="none" w:sz="0" w:space="0" w:color="auto"/>
              </w:divBdr>
            </w:div>
            <w:div w:id="473182998">
              <w:marLeft w:val="0"/>
              <w:marRight w:val="0"/>
              <w:marTop w:val="0"/>
              <w:marBottom w:val="0"/>
              <w:divBdr>
                <w:top w:val="none" w:sz="0" w:space="0" w:color="auto"/>
                <w:left w:val="none" w:sz="0" w:space="0" w:color="auto"/>
                <w:bottom w:val="none" w:sz="0" w:space="0" w:color="auto"/>
                <w:right w:val="none" w:sz="0" w:space="0" w:color="auto"/>
              </w:divBdr>
            </w:div>
            <w:div w:id="708263372">
              <w:marLeft w:val="0"/>
              <w:marRight w:val="0"/>
              <w:marTop w:val="0"/>
              <w:marBottom w:val="0"/>
              <w:divBdr>
                <w:top w:val="none" w:sz="0" w:space="0" w:color="auto"/>
                <w:left w:val="none" w:sz="0" w:space="0" w:color="auto"/>
                <w:bottom w:val="none" w:sz="0" w:space="0" w:color="auto"/>
                <w:right w:val="none" w:sz="0" w:space="0" w:color="auto"/>
              </w:divBdr>
            </w:div>
            <w:div w:id="980039960">
              <w:marLeft w:val="0"/>
              <w:marRight w:val="0"/>
              <w:marTop w:val="0"/>
              <w:marBottom w:val="0"/>
              <w:divBdr>
                <w:top w:val="none" w:sz="0" w:space="0" w:color="auto"/>
                <w:left w:val="none" w:sz="0" w:space="0" w:color="auto"/>
                <w:bottom w:val="none" w:sz="0" w:space="0" w:color="auto"/>
                <w:right w:val="none" w:sz="0" w:space="0" w:color="auto"/>
              </w:divBdr>
            </w:div>
            <w:div w:id="1232542815">
              <w:marLeft w:val="0"/>
              <w:marRight w:val="0"/>
              <w:marTop w:val="0"/>
              <w:marBottom w:val="0"/>
              <w:divBdr>
                <w:top w:val="none" w:sz="0" w:space="0" w:color="auto"/>
                <w:left w:val="none" w:sz="0" w:space="0" w:color="auto"/>
                <w:bottom w:val="none" w:sz="0" w:space="0" w:color="auto"/>
                <w:right w:val="none" w:sz="0" w:space="0" w:color="auto"/>
              </w:divBdr>
            </w:div>
            <w:div w:id="1438985227">
              <w:marLeft w:val="0"/>
              <w:marRight w:val="0"/>
              <w:marTop w:val="0"/>
              <w:marBottom w:val="0"/>
              <w:divBdr>
                <w:top w:val="none" w:sz="0" w:space="0" w:color="auto"/>
                <w:left w:val="none" w:sz="0" w:space="0" w:color="auto"/>
                <w:bottom w:val="none" w:sz="0" w:space="0" w:color="auto"/>
                <w:right w:val="none" w:sz="0" w:space="0" w:color="auto"/>
              </w:divBdr>
            </w:div>
            <w:div w:id="1484421404">
              <w:marLeft w:val="0"/>
              <w:marRight w:val="0"/>
              <w:marTop w:val="0"/>
              <w:marBottom w:val="0"/>
              <w:divBdr>
                <w:top w:val="none" w:sz="0" w:space="0" w:color="auto"/>
                <w:left w:val="none" w:sz="0" w:space="0" w:color="auto"/>
                <w:bottom w:val="none" w:sz="0" w:space="0" w:color="auto"/>
                <w:right w:val="none" w:sz="0" w:space="0" w:color="auto"/>
              </w:divBdr>
            </w:div>
            <w:div w:id="1562907293">
              <w:marLeft w:val="0"/>
              <w:marRight w:val="0"/>
              <w:marTop w:val="0"/>
              <w:marBottom w:val="0"/>
              <w:divBdr>
                <w:top w:val="none" w:sz="0" w:space="0" w:color="auto"/>
                <w:left w:val="none" w:sz="0" w:space="0" w:color="auto"/>
                <w:bottom w:val="none" w:sz="0" w:space="0" w:color="auto"/>
                <w:right w:val="none" w:sz="0" w:space="0" w:color="auto"/>
              </w:divBdr>
            </w:div>
            <w:div w:id="1911229042">
              <w:marLeft w:val="0"/>
              <w:marRight w:val="0"/>
              <w:marTop w:val="0"/>
              <w:marBottom w:val="0"/>
              <w:divBdr>
                <w:top w:val="none" w:sz="0" w:space="0" w:color="auto"/>
                <w:left w:val="none" w:sz="0" w:space="0" w:color="auto"/>
                <w:bottom w:val="none" w:sz="0" w:space="0" w:color="auto"/>
                <w:right w:val="none" w:sz="0" w:space="0" w:color="auto"/>
              </w:divBdr>
            </w:div>
          </w:divsChild>
        </w:div>
        <w:div w:id="1560558941">
          <w:marLeft w:val="0"/>
          <w:marRight w:val="0"/>
          <w:marTop w:val="0"/>
          <w:marBottom w:val="0"/>
          <w:divBdr>
            <w:top w:val="none" w:sz="0" w:space="0" w:color="auto"/>
            <w:left w:val="none" w:sz="0" w:space="0" w:color="auto"/>
            <w:bottom w:val="none" w:sz="0" w:space="0" w:color="auto"/>
            <w:right w:val="none" w:sz="0" w:space="0" w:color="auto"/>
          </w:divBdr>
          <w:divsChild>
            <w:div w:id="255137559">
              <w:marLeft w:val="0"/>
              <w:marRight w:val="0"/>
              <w:marTop w:val="0"/>
              <w:marBottom w:val="0"/>
              <w:divBdr>
                <w:top w:val="none" w:sz="0" w:space="0" w:color="auto"/>
                <w:left w:val="none" w:sz="0" w:space="0" w:color="auto"/>
                <w:bottom w:val="none" w:sz="0" w:space="0" w:color="auto"/>
                <w:right w:val="none" w:sz="0" w:space="0" w:color="auto"/>
              </w:divBdr>
            </w:div>
            <w:div w:id="2102600854">
              <w:marLeft w:val="0"/>
              <w:marRight w:val="0"/>
              <w:marTop w:val="0"/>
              <w:marBottom w:val="0"/>
              <w:divBdr>
                <w:top w:val="none" w:sz="0" w:space="0" w:color="auto"/>
                <w:left w:val="none" w:sz="0" w:space="0" w:color="auto"/>
                <w:bottom w:val="none" w:sz="0" w:space="0" w:color="auto"/>
                <w:right w:val="none" w:sz="0" w:space="0" w:color="auto"/>
              </w:divBdr>
            </w:div>
          </w:divsChild>
        </w:div>
        <w:div w:id="1641769374">
          <w:marLeft w:val="0"/>
          <w:marRight w:val="0"/>
          <w:marTop w:val="0"/>
          <w:marBottom w:val="0"/>
          <w:divBdr>
            <w:top w:val="none" w:sz="0" w:space="0" w:color="auto"/>
            <w:left w:val="none" w:sz="0" w:space="0" w:color="auto"/>
            <w:bottom w:val="none" w:sz="0" w:space="0" w:color="auto"/>
            <w:right w:val="none" w:sz="0" w:space="0" w:color="auto"/>
          </w:divBdr>
          <w:divsChild>
            <w:div w:id="238515298">
              <w:marLeft w:val="0"/>
              <w:marRight w:val="0"/>
              <w:marTop w:val="0"/>
              <w:marBottom w:val="0"/>
              <w:divBdr>
                <w:top w:val="none" w:sz="0" w:space="0" w:color="auto"/>
                <w:left w:val="none" w:sz="0" w:space="0" w:color="auto"/>
                <w:bottom w:val="none" w:sz="0" w:space="0" w:color="auto"/>
                <w:right w:val="none" w:sz="0" w:space="0" w:color="auto"/>
              </w:divBdr>
            </w:div>
            <w:div w:id="342516536">
              <w:marLeft w:val="0"/>
              <w:marRight w:val="0"/>
              <w:marTop w:val="0"/>
              <w:marBottom w:val="0"/>
              <w:divBdr>
                <w:top w:val="none" w:sz="0" w:space="0" w:color="auto"/>
                <w:left w:val="none" w:sz="0" w:space="0" w:color="auto"/>
                <w:bottom w:val="none" w:sz="0" w:space="0" w:color="auto"/>
                <w:right w:val="none" w:sz="0" w:space="0" w:color="auto"/>
              </w:divBdr>
            </w:div>
            <w:div w:id="2099403184">
              <w:marLeft w:val="0"/>
              <w:marRight w:val="0"/>
              <w:marTop w:val="0"/>
              <w:marBottom w:val="0"/>
              <w:divBdr>
                <w:top w:val="none" w:sz="0" w:space="0" w:color="auto"/>
                <w:left w:val="none" w:sz="0" w:space="0" w:color="auto"/>
                <w:bottom w:val="none" w:sz="0" w:space="0" w:color="auto"/>
                <w:right w:val="none" w:sz="0" w:space="0" w:color="auto"/>
              </w:divBdr>
            </w:div>
          </w:divsChild>
        </w:div>
        <w:div w:id="1645968704">
          <w:marLeft w:val="0"/>
          <w:marRight w:val="0"/>
          <w:marTop w:val="0"/>
          <w:marBottom w:val="0"/>
          <w:divBdr>
            <w:top w:val="none" w:sz="0" w:space="0" w:color="auto"/>
            <w:left w:val="none" w:sz="0" w:space="0" w:color="auto"/>
            <w:bottom w:val="none" w:sz="0" w:space="0" w:color="auto"/>
            <w:right w:val="none" w:sz="0" w:space="0" w:color="auto"/>
          </w:divBdr>
          <w:divsChild>
            <w:div w:id="30687279">
              <w:marLeft w:val="0"/>
              <w:marRight w:val="0"/>
              <w:marTop w:val="0"/>
              <w:marBottom w:val="0"/>
              <w:divBdr>
                <w:top w:val="none" w:sz="0" w:space="0" w:color="auto"/>
                <w:left w:val="none" w:sz="0" w:space="0" w:color="auto"/>
                <w:bottom w:val="none" w:sz="0" w:space="0" w:color="auto"/>
                <w:right w:val="none" w:sz="0" w:space="0" w:color="auto"/>
              </w:divBdr>
            </w:div>
          </w:divsChild>
        </w:div>
        <w:div w:id="1668941710">
          <w:marLeft w:val="0"/>
          <w:marRight w:val="0"/>
          <w:marTop w:val="0"/>
          <w:marBottom w:val="0"/>
          <w:divBdr>
            <w:top w:val="none" w:sz="0" w:space="0" w:color="auto"/>
            <w:left w:val="none" w:sz="0" w:space="0" w:color="auto"/>
            <w:bottom w:val="none" w:sz="0" w:space="0" w:color="auto"/>
            <w:right w:val="none" w:sz="0" w:space="0" w:color="auto"/>
          </w:divBdr>
          <w:divsChild>
            <w:div w:id="208345025">
              <w:marLeft w:val="0"/>
              <w:marRight w:val="0"/>
              <w:marTop w:val="0"/>
              <w:marBottom w:val="0"/>
              <w:divBdr>
                <w:top w:val="none" w:sz="0" w:space="0" w:color="auto"/>
                <w:left w:val="none" w:sz="0" w:space="0" w:color="auto"/>
                <w:bottom w:val="none" w:sz="0" w:space="0" w:color="auto"/>
                <w:right w:val="none" w:sz="0" w:space="0" w:color="auto"/>
              </w:divBdr>
            </w:div>
            <w:div w:id="439422457">
              <w:marLeft w:val="0"/>
              <w:marRight w:val="0"/>
              <w:marTop w:val="0"/>
              <w:marBottom w:val="0"/>
              <w:divBdr>
                <w:top w:val="none" w:sz="0" w:space="0" w:color="auto"/>
                <w:left w:val="none" w:sz="0" w:space="0" w:color="auto"/>
                <w:bottom w:val="none" w:sz="0" w:space="0" w:color="auto"/>
                <w:right w:val="none" w:sz="0" w:space="0" w:color="auto"/>
              </w:divBdr>
            </w:div>
            <w:div w:id="559368800">
              <w:marLeft w:val="0"/>
              <w:marRight w:val="0"/>
              <w:marTop w:val="0"/>
              <w:marBottom w:val="0"/>
              <w:divBdr>
                <w:top w:val="none" w:sz="0" w:space="0" w:color="auto"/>
                <w:left w:val="none" w:sz="0" w:space="0" w:color="auto"/>
                <w:bottom w:val="none" w:sz="0" w:space="0" w:color="auto"/>
                <w:right w:val="none" w:sz="0" w:space="0" w:color="auto"/>
              </w:divBdr>
            </w:div>
            <w:div w:id="652179622">
              <w:marLeft w:val="0"/>
              <w:marRight w:val="0"/>
              <w:marTop w:val="0"/>
              <w:marBottom w:val="0"/>
              <w:divBdr>
                <w:top w:val="none" w:sz="0" w:space="0" w:color="auto"/>
                <w:left w:val="none" w:sz="0" w:space="0" w:color="auto"/>
                <w:bottom w:val="none" w:sz="0" w:space="0" w:color="auto"/>
                <w:right w:val="none" w:sz="0" w:space="0" w:color="auto"/>
              </w:divBdr>
            </w:div>
            <w:div w:id="874804551">
              <w:marLeft w:val="0"/>
              <w:marRight w:val="0"/>
              <w:marTop w:val="0"/>
              <w:marBottom w:val="0"/>
              <w:divBdr>
                <w:top w:val="none" w:sz="0" w:space="0" w:color="auto"/>
                <w:left w:val="none" w:sz="0" w:space="0" w:color="auto"/>
                <w:bottom w:val="none" w:sz="0" w:space="0" w:color="auto"/>
                <w:right w:val="none" w:sz="0" w:space="0" w:color="auto"/>
              </w:divBdr>
            </w:div>
            <w:div w:id="1182739520">
              <w:marLeft w:val="0"/>
              <w:marRight w:val="0"/>
              <w:marTop w:val="0"/>
              <w:marBottom w:val="0"/>
              <w:divBdr>
                <w:top w:val="none" w:sz="0" w:space="0" w:color="auto"/>
                <w:left w:val="none" w:sz="0" w:space="0" w:color="auto"/>
                <w:bottom w:val="none" w:sz="0" w:space="0" w:color="auto"/>
                <w:right w:val="none" w:sz="0" w:space="0" w:color="auto"/>
              </w:divBdr>
            </w:div>
            <w:div w:id="1501190297">
              <w:marLeft w:val="0"/>
              <w:marRight w:val="0"/>
              <w:marTop w:val="0"/>
              <w:marBottom w:val="0"/>
              <w:divBdr>
                <w:top w:val="none" w:sz="0" w:space="0" w:color="auto"/>
                <w:left w:val="none" w:sz="0" w:space="0" w:color="auto"/>
                <w:bottom w:val="none" w:sz="0" w:space="0" w:color="auto"/>
                <w:right w:val="none" w:sz="0" w:space="0" w:color="auto"/>
              </w:divBdr>
            </w:div>
            <w:div w:id="1542477018">
              <w:marLeft w:val="0"/>
              <w:marRight w:val="0"/>
              <w:marTop w:val="0"/>
              <w:marBottom w:val="0"/>
              <w:divBdr>
                <w:top w:val="none" w:sz="0" w:space="0" w:color="auto"/>
                <w:left w:val="none" w:sz="0" w:space="0" w:color="auto"/>
                <w:bottom w:val="none" w:sz="0" w:space="0" w:color="auto"/>
                <w:right w:val="none" w:sz="0" w:space="0" w:color="auto"/>
              </w:divBdr>
            </w:div>
          </w:divsChild>
        </w:div>
        <w:div w:id="1786193745">
          <w:marLeft w:val="0"/>
          <w:marRight w:val="0"/>
          <w:marTop w:val="0"/>
          <w:marBottom w:val="0"/>
          <w:divBdr>
            <w:top w:val="none" w:sz="0" w:space="0" w:color="auto"/>
            <w:left w:val="none" w:sz="0" w:space="0" w:color="auto"/>
            <w:bottom w:val="none" w:sz="0" w:space="0" w:color="auto"/>
            <w:right w:val="none" w:sz="0" w:space="0" w:color="auto"/>
          </w:divBdr>
          <w:divsChild>
            <w:div w:id="59066081">
              <w:marLeft w:val="0"/>
              <w:marRight w:val="0"/>
              <w:marTop w:val="0"/>
              <w:marBottom w:val="0"/>
              <w:divBdr>
                <w:top w:val="none" w:sz="0" w:space="0" w:color="auto"/>
                <w:left w:val="none" w:sz="0" w:space="0" w:color="auto"/>
                <w:bottom w:val="none" w:sz="0" w:space="0" w:color="auto"/>
                <w:right w:val="none" w:sz="0" w:space="0" w:color="auto"/>
              </w:divBdr>
            </w:div>
            <w:div w:id="364910959">
              <w:marLeft w:val="0"/>
              <w:marRight w:val="0"/>
              <w:marTop w:val="0"/>
              <w:marBottom w:val="0"/>
              <w:divBdr>
                <w:top w:val="none" w:sz="0" w:space="0" w:color="auto"/>
                <w:left w:val="none" w:sz="0" w:space="0" w:color="auto"/>
                <w:bottom w:val="none" w:sz="0" w:space="0" w:color="auto"/>
                <w:right w:val="none" w:sz="0" w:space="0" w:color="auto"/>
              </w:divBdr>
            </w:div>
            <w:div w:id="706485523">
              <w:marLeft w:val="0"/>
              <w:marRight w:val="0"/>
              <w:marTop w:val="0"/>
              <w:marBottom w:val="0"/>
              <w:divBdr>
                <w:top w:val="none" w:sz="0" w:space="0" w:color="auto"/>
                <w:left w:val="none" w:sz="0" w:space="0" w:color="auto"/>
                <w:bottom w:val="none" w:sz="0" w:space="0" w:color="auto"/>
                <w:right w:val="none" w:sz="0" w:space="0" w:color="auto"/>
              </w:divBdr>
            </w:div>
            <w:div w:id="825586859">
              <w:marLeft w:val="0"/>
              <w:marRight w:val="0"/>
              <w:marTop w:val="0"/>
              <w:marBottom w:val="0"/>
              <w:divBdr>
                <w:top w:val="none" w:sz="0" w:space="0" w:color="auto"/>
                <w:left w:val="none" w:sz="0" w:space="0" w:color="auto"/>
                <w:bottom w:val="none" w:sz="0" w:space="0" w:color="auto"/>
                <w:right w:val="none" w:sz="0" w:space="0" w:color="auto"/>
              </w:divBdr>
            </w:div>
            <w:div w:id="905141962">
              <w:marLeft w:val="0"/>
              <w:marRight w:val="0"/>
              <w:marTop w:val="0"/>
              <w:marBottom w:val="0"/>
              <w:divBdr>
                <w:top w:val="none" w:sz="0" w:space="0" w:color="auto"/>
                <w:left w:val="none" w:sz="0" w:space="0" w:color="auto"/>
                <w:bottom w:val="none" w:sz="0" w:space="0" w:color="auto"/>
                <w:right w:val="none" w:sz="0" w:space="0" w:color="auto"/>
              </w:divBdr>
            </w:div>
            <w:div w:id="1018581766">
              <w:marLeft w:val="0"/>
              <w:marRight w:val="0"/>
              <w:marTop w:val="0"/>
              <w:marBottom w:val="0"/>
              <w:divBdr>
                <w:top w:val="none" w:sz="0" w:space="0" w:color="auto"/>
                <w:left w:val="none" w:sz="0" w:space="0" w:color="auto"/>
                <w:bottom w:val="none" w:sz="0" w:space="0" w:color="auto"/>
                <w:right w:val="none" w:sz="0" w:space="0" w:color="auto"/>
              </w:divBdr>
            </w:div>
            <w:div w:id="1211771040">
              <w:marLeft w:val="0"/>
              <w:marRight w:val="0"/>
              <w:marTop w:val="0"/>
              <w:marBottom w:val="0"/>
              <w:divBdr>
                <w:top w:val="none" w:sz="0" w:space="0" w:color="auto"/>
                <w:left w:val="none" w:sz="0" w:space="0" w:color="auto"/>
                <w:bottom w:val="none" w:sz="0" w:space="0" w:color="auto"/>
                <w:right w:val="none" w:sz="0" w:space="0" w:color="auto"/>
              </w:divBdr>
            </w:div>
            <w:div w:id="1331757446">
              <w:marLeft w:val="0"/>
              <w:marRight w:val="0"/>
              <w:marTop w:val="0"/>
              <w:marBottom w:val="0"/>
              <w:divBdr>
                <w:top w:val="none" w:sz="0" w:space="0" w:color="auto"/>
                <w:left w:val="none" w:sz="0" w:space="0" w:color="auto"/>
                <w:bottom w:val="none" w:sz="0" w:space="0" w:color="auto"/>
                <w:right w:val="none" w:sz="0" w:space="0" w:color="auto"/>
              </w:divBdr>
            </w:div>
            <w:div w:id="1791245458">
              <w:marLeft w:val="0"/>
              <w:marRight w:val="0"/>
              <w:marTop w:val="0"/>
              <w:marBottom w:val="0"/>
              <w:divBdr>
                <w:top w:val="none" w:sz="0" w:space="0" w:color="auto"/>
                <w:left w:val="none" w:sz="0" w:space="0" w:color="auto"/>
                <w:bottom w:val="none" w:sz="0" w:space="0" w:color="auto"/>
                <w:right w:val="none" w:sz="0" w:space="0" w:color="auto"/>
              </w:divBdr>
            </w:div>
            <w:div w:id="1911235044">
              <w:marLeft w:val="0"/>
              <w:marRight w:val="0"/>
              <w:marTop w:val="0"/>
              <w:marBottom w:val="0"/>
              <w:divBdr>
                <w:top w:val="none" w:sz="0" w:space="0" w:color="auto"/>
                <w:left w:val="none" w:sz="0" w:space="0" w:color="auto"/>
                <w:bottom w:val="none" w:sz="0" w:space="0" w:color="auto"/>
                <w:right w:val="none" w:sz="0" w:space="0" w:color="auto"/>
              </w:divBdr>
            </w:div>
          </w:divsChild>
        </w:div>
        <w:div w:id="1867015571">
          <w:marLeft w:val="0"/>
          <w:marRight w:val="0"/>
          <w:marTop w:val="0"/>
          <w:marBottom w:val="0"/>
          <w:divBdr>
            <w:top w:val="none" w:sz="0" w:space="0" w:color="auto"/>
            <w:left w:val="none" w:sz="0" w:space="0" w:color="auto"/>
            <w:bottom w:val="none" w:sz="0" w:space="0" w:color="auto"/>
            <w:right w:val="none" w:sz="0" w:space="0" w:color="auto"/>
          </w:divBdr>
          <w:divsChild>
            <w:div w:id="418061083">
              <w:marLeft w:val="0"/>
              <w:marRight w:val="0"/>
              <w:marTop w:val="0"/>
              <w:marBottom w:val="0"/>
              <w:divBdr>
                <w:top w:val="none" w:sz="0" w:space="0" w:color="auto"/>
                <w:left w:val="none" w:sz="0" w:space="0" w:color="auto"/>
                <w:bottom w:val="none" w:sz="0" w:space="0" w:color="auto"/>
                <w:right w:val="none" w:sz="0" w:space="0" w:color="auto"/>
              </w:divBdr>
            </w:div>
          </w:divsChild>
        </w:div>
        <w:div w:id="1871410499">
          <w:marLeft w:val="0"/>
          <w:marRight w:val="0"/>
          <w:marTop w:val="0"/>
          <w:marBottom w:val="0"/>
          <w:divBdr>
            <w:top w:val="none" w:sz="0" w:space="0" w:color="auto"/>
            <w:left w:val="none" w:sz="0" w:space="0" w:color="auto"/>
            <w:bottom w:val="none" w:sz="0" w:space="0" w:color="auto"/>
            <w:right w:val="none" w:sz="0" w:space="0" w:color="auto"/>
          </w:divBdr>
          <w:divsChild>
            <w:div w:id="1955210335">
              <w:marLeft w:val="0"/>
              <w:marRight w:val="0"/>
              <w:marTop w:val="0"/>
              <w:marBottom w:val="0"/>
              <w:divBdr>
                <w:top w:val="none" w:sz="0" w:space="0" w:color="auto"/>
                <w:left w:val="none" w:sz="0" w:space="0" w:color="auto"/>
                <w:bottom w:val="none" w:sz="0" w:space="0" w:color="auto"/>
                <w:right w:val="none" w:sz="0" w:space="0" w:color="auto"/>
              </w:divBdr>
            </w:div>
          </w:divsChild>
        </w:div>
        <w:div w:id="1981955270">
          <w:marLeft w:val="0"/>
          <w:marRight w:val="0"/>
          <w:marTop w:val="0"/>
          <w:marBottom w:val="0"/>
          <w:divBdr>
            <w:top w:val="none" w:sz="0" w:space="0" w:color="auto"/>
            <w:left w:val="none" w:sz="0" w:space="0" w:color="auto"/>
            <w:bottom w:val="none" w:sz="0" w:space="0" w:color="auto"/>
            <w:right w:val="none" w:sz="0" w:space="0" w:color="auto"/>
          </w:divBdr>
          <w:divsChild>
            <w:div w:id="384448119">
              <w:marLeft w:val="0"/>
              <w:marRight w:val="0"/>
              <w:marTop w:val="0"/>
              <w:marBottom w:val="0"/>
              <w:divBdr>
                <w:top w:val="none" w:sz="0" w:space="0" w:color="auto"/>
                <w:left w:val="none" w:sz="0" w:space="0" w:color="auto"/>
                <w:bottom w:val="none" w:sz="0" w:space="0" w:color="auto"/>
                <w:right w:val="none" w:sz="0" w:space="0" w:color="auto"/>
              </w:divBdr>
            </w:div>
            <w:div w:id="394545653">
              <w:marLeft w:val="0"/>
              <w:marRight w:val="0"/>
              <w:marTop w:val="0"/>
              <w:marBottom w:val="0"/>
              <w:divBdr>
                <w:top w:val="none" w:sz="0" w:space="0" w:color="auto"/>
                <w:left w:val="none" w:sz="0" w:space="0" w:color="auto"/>
                <w:bottom w:val="none" w:sz="0" w:space="0" w:color="auto"/>
                <w:right w:val="none" w:sz="0" w:space="0" w:color="auto"/>
              </w:divBdr>
            </w:div>
            <w:div w:id="434715258">
              <w:marLeft w:val="0"/>
              <w:marRight w:val="0"/>
              <w:marTop w:val="0"/>
              <w:marBottom w:val="0"/>
              <w:divBdr>
                <w:top w:val="none" w:sz="0" w:space="0" w:color="auto"/>
                <w:left w:val="none" w:sz="0" w:space="0" w:color="auto"/>
                <w:bottom w:val="none" w:sz="0" w:space="0" w:color="auto"/>
                <w:right w:val="none" w:sz="0" w:space="0" w:color="auto"/>
              </w:divBdr>
            </w:div>
            <w:div w:id="535118187">
              <w:marLeft w:val="0"/>
              <w:marRight w:val="0"/>
              <w:marTop w:val="0"/>
              <w:marBottom w:val="0"/>
              <w:divBdr>
                <w:top w:val="none" w:sz="0" w:space="0" w:color="auto"/>
                <w:left w:val="none" w:sz="0" w:space="0" w:color="auto"/>
                <w:bottom w:val="none" w:sz="0" w:space="0" w:color="auto"/>
                <w:right w:val="none" w:sz="0" w:space="0" w:color="auto"/>
              </w:divBdr>
            </w:div>
            <w:div w:id="650864048">
              <w:marLeft w:val="0"/>
              <w:marRight w:val="0"/>
              <w:marTop w:val="0"/>
              <w:marBottom w:val="0"/>
              <w:divBdr>
                <w:top w:val="none" w:sz="0" w:space="0" w:color="auto"/>
                <w:left w:val="none" w:sz="0" w:space="0" w:color="auto"/>
                <w:bottom w:val="none" w:sz="0" w:space="0" w:color="auto"/>
                <w:right w:val="none" w:sz="0" w:space="0" w:color="auto"/>
              </w:divBdr>
            </w:div>
            <w:div w:id="811559992">
              <w:marLeft w:val="0"/>
              <w:marRight w:val="0"/>
              <w:marTop w:val="0"/>
              <w:marBottom w:val="0"/>
              <w:divBdr>
                <w:top w:val="none" w:sz="0" w:space="0" w:color="auto"/>
                <w:left w:val="none" w:sz="0" w:space="0" w:color="auto"/>
                <w:bottom w:val="none" w:sz="0" w:space="0" w:color="auto"/>
                <w:right w:val="none" w:sz="0" w:space="0" w:color="auto"/>
              </w:divBdr>
            </w:div>
            <w:div w:id="819076226">
              <w:marLeft w:val="0"/>
              <w:marRight w:val="0"/>
              <w:marTop w:val="0"/>
              <w:marBottom w:val="0"/>
              <w:divBdr>
                <w:top w:val="none" w:sz="0" w:space="0" w:color="auto"/>
                <w:left w:val="none" w:sz="0" w:space="0" w:color="auto"/>
                <w:bottom w:val="none" w:sz="0" w:space="0" w:color="auto"/>
                <w:right w:val="none" w:sz="0" w:space="0" w:color="auto"/>
              </w:divBdr>
            </w:div>
            <w:div w:id="1109818941">
              <w:marLeft w:val="0"/>
              <w:marRight w:val="0"/>
              <w:marTop w:val="0"/>
              <w:marBottom w:val="0"/>
              <w:divBdr>
                <w:top w:val="none" w:sz="0" w:space="0" w:color="auto"/>
                <w:left w:val="none" w:sz="0" w:space="0" w:color="auto"/>
                <w:bottom w:val="none" w:sz="0" w:space="0" w:color="auto"/>
                <w:right w:val="none" w:sz="0" w:space="0" w:color="auto"/>
              </w:divBdr>
            </w:div>
            <w:div w:id="1121999702">
              <w:marLeft w:val="0"/>
              <w:marRight w:val="0"/>
              <w:marTop w:val="0"/>
              <w:marBottom w:val="0"/>
              <w:divBdr>
                <w:top w:val="none" w:sz="0" w:space="0" w:color="auto"/>
                <w:left w:val="none" w:sz="0" w:space="0" w:color="auto"/>
                <w:bottom w:val="none" w:sz="0" w:space="0" w:color="auto"/>
                <w:right w:val="none" w:sz="0" w:space="0" w:color="auto"/>
              </w:divBdr>
            </w:div>
            <w:div w:id="1465001356">
              <w:marLeft w:val="0"/>
              <w:marRight w:val="0"/>
              <w:marTop w:val="0"/>
              <w:marBottom w:val="0"/>
              <w:divBdr>
                <w:top w:val="none" w:sz="0" w:space="0" w:color="auto"/>
                <w:left w:val="none" w:sz="0" w:space="0" w:color="auto"/>
                <w:bottom w:val="none" w:sz="0" w:space="0" w:color="auto"/>
                <w:right w:val="none" w:sz="0" w:space="0" w:color="auto"/>
              </w:divBdr>
            </w:div>
            <w:div w:id="1778017666">
              <w:marLeft w:val="0"/>
              <w:marRight w:val="0"/>
              <w:marTop w:val="0"/>
              <w:marBottom w:val="0"/>
              <w:divBdr>
                <w:top w:val="none" w:sz="0" w:space="0" w:color="auto"/>
                <w:left w:val="none" w:sz="0" w:space="0" w:color="auto"/>
                <w:bottom w:val="none" w:sz="0" w:space="0" w:color="auto"/>
                <w:right w:val="none" w:sz="0" w:space="0" w:color="auto"/>
              </w:divBdr>
            </w:div>
            <w:div w:id="2024360055">
              <w:marLeft w:val="0"/>
              <w:marRight w:val="0"/>
              <w:marTop w:val="0"/>
              <w:marBottom w:val="0"/>
              <w:divBdr>
                <w:top w:val="none" w:sz="0" w:space="0" w:color="auto"/>
                <w:left w:val="none" w:sz="0" w:space="0" w:color="auto"/>
                <w:bottom w:val="none" w:sz="0" w:space="0" w:color="auto"/>
                <w:right w:val="none" w:sz="0" w:space="0" w:color="auto"/>
              </w:divBdr>
            </w:div>
          </w:divsChild>
        </w:div>
        <w:div w:id="1992637696">
          <w:marLeft w:val="0"/>
          <w:marRight w:val="0"/>
          <w:marTop w:val="0"/>
          <w:marBottom w:val="0"/>
          <w:divBdr>
            <w:top w:val="none" w:sz="0" w:space="0" w:color="auto"/>
            <w:left w:val="none" w:sz="0" w:space="0" w:color="auto"/>
            <w:bottom w:val="none" w:sz="0" w:space="0" w:color="auto"/>
            <w:right w:val="none" w:sz="0" w:space="0" w:color="auto"/>
          </w:divBdr>
          <w:divsChild>
            <w:div w:id="864560931">
              <w:marLeft w:val="0"/>
              <w:marRight w:val="0"/>
              <w:marTop w:val="0"/>
              <w:marBottom w:val="0"/>
              <w:divBdr>
                <w:top w:val="none" w:sz="0" w:space="0" w:color="auto"/>
                <w:left w:val="none" w:sz="0" w:space="0" w:color="auto"/>
                <w:bottom w:val="none" w:sz="0" w:space="0" w:color="auto"/>
                <w:right w:val="none" w:sz="0" w:space="0" w:color="auto"/>
              </w:divBdr>
            </w:div>
          </w:divsChild>
        </w:div>
        <w:div w:id="2091269438">
          <w:marLeft w:val="0"/>
          <w:marRight w:val="0"/>
          <w:marTop w:val="0"/>
          <w:marBottom w:val="0"/>
          <w:divBdr>
            <w:top w:val="none" w:sz="0" w:space="0" w:color="auto"/>
            <w:left w:val="none" w:sz="0" w:space="0" w:color="auto"/>
            <w:bottom w:val="none" w:sz="0" w:space="0" w:color="auto"/>
            <w:right w:val="none" w:sz="0" w:space="0" w:color="auto"/>
          </w:divBdr>
          <w:divsChild>
            <w:div w:id="1153647195">
              <w:marLeft w:val="0"/>
              <w:marRight w:val="0"/>
              <w:marTop w:val="0"/>
              <w:marBottom w:val="0"/>
              <w:divBdr>
                <w:top w:val="none" w:sz="0" w:space="0" w:color="auto"/>
                <w:left w:val="none" w:sz="0" w:space="0" w:color="auto"/>
                <w:bottom w:val="none" w:sz="0" w:space="0" w:color="auto"/>
                <w:right w:val="none" w:sz="0" w:space="0" w:color="auto"/>
              </w:divBdr>
            </w:div>
            <w:div w:id="1178891122">
              <w:marLeft w:val="0"/>
              <w:marRight w:val="0"/>
              <w:marTop w:val="0"/>
              <w:marBottom w:val="0"/>
              <w:divBdr>
                <w:top w:val="none" w:sz="0" w:space="0" w:color="auto"/>
                <w:left w:val="none" w:sz="0" w:space="0" w:color="auto"/>
                <w:bottom w:val="none" w:sz="0" w:space="0" w:color="auto"/>
                <w:right w:val="none" w:sz="0" w:space="0" w:color="auto"/>
              </w:divBdr>
            </w:div>
          </w:divsChild>
        </w:div>
        <w:div w:id="2110730131">
          <w:marLeft w:val="0"/>
          <w:marRight w:val="0"/>
          <w:marTop w:val="0"/>
          <w:marBottom w:val="0"/>
          <w:divBdr>
            <w:top w:val="none" w:sz="0" w:space="0" w:color="auto"/>
            <w:left w:val="none" w:sz="0" w:space="0" w:color="auto"/>
            <w:bottom w:val="none" w:sz="0" w:space="0" w:color="auto"/>
            <w:right w:val="none" w:sz="0" w:space="0" w:color="auto"/>
          </w:divBdr>
          <w:divsChild>
            <w:div w:id="16078311">
              <w:marLeft w:val="0"/>
              <w:marRight w:val="0"/>
              <w:marTop w:val="0"/>
              <w:marBottom w:val="0"/>
              <w:divBdr>
                <w:top w:val="none" w:sz="0" w:space="0" w:color="auto"/>
                <w:left w:val="none" w:sz="0" w:space="0" w:color="auto"/>
                <w:bottom w:val="none" w:sz="0" w:space="0" w:color="auto"/>
                <w:right w:val="none" w:sz="0" w:space="0" w:color="auto"/>
              </w:divBdr>
            </w:div>
            <w:div w:id="103313047">
              <w:marLeft w:val="0"/>
              <w:marRight w:val="0"/>
              <w:marTop w:val="0"/>
              <w:marBottom w:val="0"/>
              <w:divBdr>
                <w:top w:val="none" w:sz="0" w:space="0" w:color="auto"/>
                <w:left w:val="none" w:sz="0" w:space="0" w:color="auto"/>
                <w:bottom w:val="none" w:sz="0" w:space="0" w:color="auto"/>
                <w:right w:val="none" w:sz="0" w:space="0" w:color="auto"/>
              </w:divBdr>
            </w:div>
            <w:div w:id="196940535">
              <w:marLeft w:val="0"/>
              <w:marRight w:val="0"/>
              <w:marTop w:val="0"/>
              <w:marBottom w:val="0"/>
              <w:divBdr>
                <w:top w:val="none" w:sz="0" w:space="0" w:color="auto"/>
                <w:left w:val="none" w:sz="0" w:space="0" w:color="auto"/>
                <w:bottom w:val="none" w:sz="0" w:space="0" w:color="auto"/>
                <w:right w:val="none" w:sz="0" w:space="0" w:color="auto"/>
              </w:divBdr>
            </w:div>
            <w:div w:id="221867014">
              <w:marLeft w:val="0"/>
              <w:marRight w:val="0"/>
              <w:marTop w:val="0"/>
              <w:marBottom w:val="0"/>
              <w:divBdr>
                <w:top w:val="none" w:sz="0" w:space="0" w:color="auto"/>
                <w:left w:val="none" w:sz="0" w:space="0" w:color="auto"/>
                <w:bottom w:val="none" w:sz="0" w:space="0" w:color="auto"/>
                <w:right w:val="none" w:sz="0" w:space="0" w:color="auto"/>
              </w:divBdr>
            </w:div>
            <w:div w:id="226036701">
              <w:marLeft w:val="0"/>
              <w:marRight w:val="0"/>
              <w:marTop w:val="0"/>
              <w:marBottom w:val="0"/>
              <w:divBdr>
                <w:top w:val="none" w:sz="0" w:space="0" w:color="auto"/>
                <w:left w:val="none" w:sz="0" w:space="0" w:color="auto"/>
                <w:bottom w:val="none" w:sz="0" w:space="0" w:color="auto"/>
                <w:right w:val="none" w:sz="0" w:space="0" w:color="auto"/>
              </w:divBdr>
            </w:div>
            <w:div w:id="241136605">
              <w:marLeft w:val="0"/>
              <w:marRight w:val="0"/>
              <w:marTop w:val="0"/>
              <w:marBottom w:val="0"/>
              <w:divBdr>
                <w:top w:val="none" w:sz="0" w:space="0" w:color="auto"/>
                <w:left w:val="none" w:sz="0" w:space="0" w:color="auto"/>
                <w:bottom w:val="none" w:sz="0" w:space="0" w:color="auto"/>
                <w:right w:val="none" w:sz="0" w:space="0" w:color="auto"/>
              </w:divBdr>
            </w:div>
            <w:div w:id="376315522">
              <w:marLeft w:val="0"/>
              <w:marRight w:val="0"/>
              <w:marTop w:val="0"/>
              <w:marBottom w:val="0"/>
              <w:divBdr>
                <w:top w:val="none" w:sz="0" w:space="0" w:color="auto"/>
                <w:left w:val="none" w:sz="0" w:space="0" w:color="auto"/>
                <w:bottom w:val="none" w:sz="0" w:space="0" w:color="auto"/>
                <w:right w:val="none" w:sz="0" w:space="0" w:color="auto"/>
              </w:divBdr>
            </w:div>
            <w:div w:id="467867575">
              <w:marLeft w:val="0"/>
              <w:marRight w:val="0"/>
              <w:marTop w:val="0"/>
              <w:marBottom w:val="0"/>
              <w:divBdr>
                <w:top w:val="none" w:sz="0" w:space="0" w:color="auto"/>
                <w:left w:val="none" w:sz="0" w:space="0" w:color="auto"/>
                <w:bottom w:val="none" w:sz="0" w:space="0" w:color="auto"/>
                <w:right w:val="none" w:sz="0" w:space="0" w:color="auto"/>
              </w:divBdr>
            </w:div>
            <w:div w:id="477957238">
              <w:marLeft w:val="0"/>
              <w:marRight w:val="0"/>
              <w:marTop w:val="0"/>
              <w:marBottom w:val="0"/>
              <w:divBdr>
                <w:top w:val="none" w:sz="0" w:space="0" w:color="auto"/>
                <w:left w:val="none" w:sz="0" w:space="0" w:color="auto"/>
                <w:bottom w:val="none" w:sz="0" w:space="0" w:color="auto"/>
                <w:right w:val="none" w:sz="0" w:space="0" w:color="auto"/>
              </w:divBdr>
            </w:div>
            <w:div w:id="497036333">
              <w:marLeft w:val="0"/>
              <w:marRight w:val="0"/>
              <w:marTop w:val="0"/>
              <w:marBottom w:val="0"/>
              <w:divBdr>
                <w:top w:val="none" w:sz="0" w:space="0" w:color="auto"/>
                <w:left w:val="none" w:sz="0" w:space="0" w:color="auto"/>
                <w:bottom w:val="none" w:sz="0" w:space="0" w:color="auto"/>
                <w:right w:val="none" w:sz="0" w:space="0" w:color="auto"/>
              </w:divBdr>
            </w:div>
            <w:div w:id="704333632">
              <w:marLeft w:val="0"/>
              <w:marRight w:val="0"/>
              <w:marTop w:val="0"/>
              <w:marBottom w:val="0"/>
              <w:divBdr>
                <w:top w:val="none" w:sz="0" w:space="0" w:color="auto"/>
                <w:left w:val="none" w:sz="0" w:space="0" w:color="auto"/>
                <w:bottom w:val="none" w:sz="0" w:space="0" w:color="auto"/>
                <w:right w:val="none" w:sz="0" w:space="0" w:color="auto"/>
              </w:divBdr>
            </w:div>
            <w:div w:id="707486133">
              <w:marLeft w:val="0"/>
              <w:marRight w:val="0"/>
              <w:marTop w:val="0"/>
              <w:marBottom w:val="0"/>
              <w:divBdr>
                <w:top w:val="none" w:sz="0" w:space="0" w:color="auto"/>
                <w:left w:val="none" w:sz="0" w:space="0" w:color="auto"/>
                <w:bottom w:val="none" w:sz="0" w:space="0" w:color="auto"/>
                <w:right w:val="none" w:sz="0" w:space="0" w:color="auto"/>
              </w:divBdr>
            </w:div>
            <w:div w:id="776368813">
              <w:marLeft w:val="0"/>
              <w:marRight w:val="0"/>
              <w:marTop w:val="0"/>
              <w:marBottom w:val="0"/>
              <w:divBdr>
                <w:top w:val="none" w:sz="0" w:space="0" w:color="auto"/>
                <w:left w:val="none" w:sz="0" w:space="0" w:color="auto"/>
                <w:bottom w:val="none" w:sz="0" w:space="0" w:color="auto"/>
                <w:right w:val="none" w:sz="0" w:space="0" w:color="auto"/>
              </w:divBdr>
            </w:div>
            <w:div w:id="1233740287">
              <w:marLeft w:val="0"/>
              <w:marRight w:val="0"/>
              <w:marTop w:val="0"/>
              <w:marBottom w:val="0"/>
              <w:divBdr>
                <w:top w:val="none" w:sz="0" w:space="0" w:color="auto"/>
                <w:left w:val="none" w:sz="0" w:space="0" w:color="auto"/>
                <w:bottom w:val="none" w:sz="0" w:space="0" w:color="auto"/>
                <w:right w:val="none" w:sz="0" w:space="0" w:color="auto"/>
              </w:divBdr>
            </w:div>
            <w:div w:id="1263104795">
              <w:marLeft w:val="0"/>
              <w:marRight w:val="0"/>
              <w:marTop w:val="0"/>
              <w:marBottom w:val="0"/>
              <w:divBdr>
                <w:top w:val="none" w:sz="0" w:space="0" w:color="auto"/>
                <w:left w:val="none" w:sz="0" w:space="0" w:color="auto"/>
                <w:bottom w:val="none" w:sz="0" w:space="0" w:color="auto"/>
                <w:right w:val="none" w:sz="0" w:space="0" w:color="auto"/>
              </w:divBdr>
            </w:div>
            <w:div w:id="1288244103">
              <w:marLeft w:val="0"/>
              <w:marRight w:val="0"/>
              <w:marTop w:val="0"/>
              <w:marBottom w:val="0"/>
              <w:divBdr>
                <w:top w:val="none" w:sz="0" w:space="0" w:color="auto"/>
                <w:left w:val="none" w:sz="0" w:space="0" w:color="auto"/>
                <w:bottom w:val="none" w:sz="0" w:space="0" w:color="auto"/>
                <w:right w:val="none" w:sz="0" w:space="0" w:color="auto"/>
              </w:divBdr>
            </w:div>
            <w:div w:id="1309479020">
              <w:marLeft w:val="0"/>
              <w:marRight w:val="0"/>
              <w:marTop w:val="0"/>
              <w:marBottom w:val="0"/>
              <w:divBdr>
                <w:top w:val="none" w:sz="0" w:space="0" w:color="auto"/>
                <w:left w:val="none" w:sz="0" w:space="0" w:color="auto"/>
                <w:bottom w:val="none" w:sz="0" w:space="0" w:color="auto"/>
                <w:right w:val="none" w:sz="0" w:space="0" w:color="auto"/>
              </w:divBdr>
            </w:div>
            <w:div w:id="1314142539">
              <w:marLeft w:val="0"/>
              <w:marRight w:val="0"/>
              <w:marTop w:val="0"/>
              <w:marBottom w:val="0"/>
              <w:divBdr>
                <w:top w:val="none" w:sz="0" w:space="0" w:color="auto"/>
                <w:left w:val="none" w:sz="0" w:space="0" w:color="auto"/>
                <w:bottom w:val="none" w:sz="0" w:space="0" w:color="auto"/>
                <w:right w:val="none" w:sz="0" w:space="0" w:color="auto"/>
              </w:divBdr>
            </w:div>
            <w:div w:id="1549874427">
              <w:marLeft w:val="0"/>
              <w:marRight w:val="0"/>
              <w:marTop w:val="0"/>
              <w:marBottom w:val="0"/>
              <w:divBdr>
                <w:top w:val="none" w:sz="0" w:space="0" w:color="auto"/>
                <w:left w:val="none" w:sz="0" w:space="0" w:color="auto"/>
                <w:bottom w:val="none" w:sz="0" w:space="0" w:color="auto"/>
                <w:right w:val="none" w:sz="0" w:space="0" w:color="auto"/>
              </w:divBdr>
            </w:div>
            <w:div w:id="1725978969">
              <w:marLeft w:val="0"/>
              <w:marRight w:val="0"/>
              <w:marTop w:val="0"/>
              <w:marBottom w:val="0"/>
              <w:divBdr>
                <w:top w:val="none" w:sz="0" w:space="0" w:color="auto"/>
                <w:left w:val="none" w:sz="0" w:space="0" w:color="auto"/>
                <w:bottom w:val="none" w:sz="0" w:space="0" w:color="auto"/>
                <w:right w:val="none" w:sz="0" w:space="0" w:color="auto"/>
              </w:divBdr>
            </w:div>
            <w:div w:id="1981613413">
              <w:marLeft w:val="0"/>
              <w:marRight w:val="0"/>
              <w:marTop w:val="0"/>
              <w:marBottom w:val="0"/>
              <w:divBdr>
                <w:top w:val="none" w:sz="0" w:space="0" w:color="auto"/>
                <w:left w:val="none" w:sz="0" w:space="0" w:color="auto"/>
                <w:bottom w:val="none" w:sz="0" w:space="0" w:color="auto"/>
                <w:right w:val="none" w:sz="0" w:space="0" w:color="auto"/>
              </w:divBdr>
            </w:div>
            <w:div w:id="2080596202">
              <w:marLeft w:val="0"/>
              <w:marRight w:val="0"/>
              <w:marTop w:val="0"/>
              <w:marBottom w:val="0"/>
              <w:divBdr>
                <w:top w:val="none" w:sz="0" w:space="0" w:color="auto"/>
                <w:left w:val="none" w:sz="0" w:space="0" w:color="auto"/>
                <w:bottom w:val="none" w:sz="0" w:space="0" w:color="auto"/>
                <w:right w:val="none" w:sz="0" w:space="0" w:color="auto"/>
              </w:divBdr>
            </w:div>
            <w:div w:id="2115436715">
              <w:marLeft w:val="0"/>
              <w:marRight w:val="0"/>
              <w:marTop w:val="0"/>
              <w:marBottom w:val="0"/>
              <w:divBdr>
                <w:top w:val="none" w:sz="0" w:space="0" w:color="auto"/>
                <w:left w:val="none" w:sz="0" w:space="0" w:color="auto"/>
                <w:bottom w:val="none" w:sz="0" w:space="0" w:color="auto"/>
                <w:right w:val="none" w:sz="0" w:space="0" w:color="auto"/>
              </w:divBdr>
            </w:div>
            <w:div w:id="21401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0668">
      <w:bodyDiv w:val="1"/>
      <w:marLeft w:val="0"/>
      <w:marRight w:val="0"/>
      <w:marTop w:val="0"/>
      <w:marBottom w:val="0"/>
      <w:divBdr>
        <w:top w:val="none" w:sz="0" w:space="0" w:color="auto"/>
        <w:left w:val="none" w:sz="0" w:space="0" w:color="auto"/>
        <w:bottom w:val="none" w:sz="0" w:space="0" w:color="auto"/>
        <w:right w:val="none" w:sz="0" w:space="0" w:color="auto"/>
      </w:divBdr>
      <w:divsChild>
        <w:div w:id="82000403">
          <w:marLeft w:val="0"/>
          <w:marRight w:val="0"/>
          <w:marTop w:val="0"/>
          <w:marBottom w:val="0"/>
          <w:divBdr>
            <w:top w:val="none" w:sz="0" w:space="0" w:color="auto"/>
            <w:left w:val="none" w:sz="0" w:space="0" w:color="auto"/>
            <w:bottom w:val="none" w:sz="0" w:space="0" w:color="auto"/>
            <w:right w:val="none" w:sz="0" w:space="0" w:color="auto"/>
          </w:divBdr>
          <w:divsChild>
            <w:div w:id="8533702">
              <w:marLeft w:val="0"/>
              <w:marRight w:val="0"/>
              <w:marTop w:val="0"/>
              <w:marBottom w:val="0"/>
              <w:divBdr>
                <w:top w:val="none" w:sz="0" w:space="0" w:color="auto"/>
                <w:left w:val="none" w:sz="0" w:space="0" w:color="auto"/>
                <w:bottom w:val="none" w:sz="0" w:space="0" w:color="auto"/>
                <w:right w:val="none" w:sz="0" w:space="0" w:color="auto"/>
              </w:divBdr>
            </w:div>
            <w:div w:id="147668854">
              <w:marLeft w:val="0"/>
              <w:marRight w:val="0"/>
              <w:marTop w:val="0"/>
              <w:marBottom w:val="0"/>
              <w:divBdr>
                <w:top w:val="none" w:sz="0" w:space="0" w:color="auto"/>
                <w:left w:val="none" w:sz="0" w:space="0" w:color="auto"/>
                <w:bottom w:val="none" w:sz="0" w:space="0" w:color="auto"/>
                <w:right w:val="none" w:sz="0" w:space="0" w:color="auto"/>
              </w:divBdr>
            </w:div>
            <w:div w:id="200483511">
              <w:marLeft w:val="0"/>
              <w:marRight w:val="0"/>
              <w:marTop w:val="0"/>
              <w:marBottom w:val="0"/>
              <w:divBdr>
                <w:top w:val="none" w:sz="0" w:space="0" w:color="auto"/>
                <w:left w:val="none" w:sz="0" w:space="0" w:color="auto"/>
                <w:bottom w:val="none" w:sz="0" w:space="0" w:color="auto"/>
                <w:right w:val="none" w:sz="0" w:space="0" w:color="auto"/>
              </w:divBdr>
            </w:div>
            <w:div w:id="238636567">
              <w:marLeft w:val="0"/>
              <w:marRight w:val="0"/>
              <w:marTop w:val="0"/>
              <w:marBottom w:val="0"/>
              <w:divBdr>
                <w:top w:val="none" w:sz="0" w:space="0" w:color="auto"/>
                <w:left w:val="none" w:sz="0" w:space="0" w:color="auto"/>
                <w:bottom w:val="none" w:sz="0" w:space="0" w:color="auto"/>
                <w:right w:val="none" w:sz="0" w:space="0" w:color="auto"/>
              </w:divBdr>
            </w:div>
            <w:div w:id="288510500">
              <w:marLeft w:val="0"/>
              <w:marRight w:val="0"/>
              <w:marTop w:val="0"/>
              <w:marBottom w:val="0"/>
              <w:divBdr>
                <w:top w:val="none" w:sz="0" w:space="0" w:color="auto"/>
                <w:left w:val="none" w:sz="0" w:space="0" w:color="auto"/>
                <w:bottom w:val="none" w:sz="0" w:space="0" w:color="auto"/>
                <w:right w:val="none" w:sz="0" w:space="0" w:color="auto"/>
              </w:divBdr>
            </w:div>
            <w:div w:id="479276661">
              <w:marLeft w:val="0"/>
              <w:marRight w:val="0"/>
              <w:marTop w:val="0"/>
              <w:marBottom w:val="0"/>
              <w:divBdr>
                <w:top w:val="none" w:sz="0" w:space="0" w:color="auto"/>
                <w:left w:val="none" w:sz="0" w:space="0" w:color="auto"/>
                <w:bottom w:val="none" w:sz="0" w:space="0" w:color="auto"/>
                <w:right w:val="none" w:sz="0" w:space="0" w:color="auto"/>
              </w:divBdr>
            </w:div>
            <w:div w:id="527909220">
              <w:marLeft w:val="0"/>
              <w:marRight w:val="0"/>
              <w:marTop w:val="0"/>
              <w:marBottom w:val="0"/>
              <w:divBdr>
                <w:top w:val="none" w:sz="0" w:space="0" w:color="auto"/>
                <w:left w:val="none" w:sz="0" w:space="0" w:color="auto"/>
                <w:bottom w:val="none" w:sz="0" w:space="0" w:color="auto"/>
                <w:right w:val="none" w:sz="0" w:space="0" w:color="auto"/>
              </w:divBdr>
            </w:div>
            <w:div w:id="591741665">
              <w:marLeft w:val="0"/>
              <w:marRight w:val="0"/>
              <w:marTop w:val="0"/>
              <w:marBottom w:val="0"/>
              <w:divBdr>
                <w:top w:val="none" w:sz="0" w:space="0" w:color="auto"/>
                <w:left w:val="none" w:sz="0" w:space="0" w:color="auto"/>
                <w:bottom w:val="none" w:sz="0" w:space="0" w:color="auto"/>
                <w:right w:val="none" w:sz="0" w:space="0" w:color="auto"/>
              </w:divBdr>
            </w:div>
            <w:div w:id="595329693">
              <w:marLeft w:val="0"/>
              <w:marRight w:val="0"/>
              <w:marTop w:val="0"/>
              <w:marBottom w:val="0"/>
              <w:divBdr>
                <w:top w:val="none" w:sz="0" w:space="0" w:color="auto"/>
                <w:left w:val="none" w:sz="0" w:space="0" w:color="auto"/>
                <w:bottom w:val="none" w:sz="0" w:space="0" w:color="auto"/>
                <w:right w:val="none" w:sz="0" w:space="0" w:color="auto"/>
              </w:divBdr>
            </w:div>
            <w:div w:id="613367921">
              <w:marLeft w:val="0"/>
              <w:marRight w:val="0"/>
              <w:marTop w:val="0"/>
              <w:marBottom w:val="0"/>
              <w:divBdr>
                <w:top w:val="none" w:sz="0" w:space="0" w:color="auto"/>
                <w:left w:val="none" w:sz="0" w:space="0" w:color="auto"/>
                <w:bottom w:val="none" w:sz="0" w:space="0" w:color="auto"/>
                <w:right w:val="none" w:sz="0" w:space="0" w:color="auto"/>
              </w:divBdr>
            </w:div>
            <w:div w:id="689721136">
              <w:marLeft w:val="0"/>
              <w:marRight w:val="0"/>
              <w:marTop w:val="0"/>
              <w:marBottom w:val="0"/>
              <w:divBdr>
                <w:top w:val="none" w:sz="0" w:space="0" w:color="auto"/>
                <w:left w:val="none" w:sz="0" w:space="0" w:color="auto"/>
                <w:bottom w:val="none" w:sz="0" w:space="0" w:color="auto"/>
                <w:right w:val="none" w:sz="0" w:space="0" w:color="auto"/>
              </w:divBdr>
            </w:div>
            <w:div w:id="707146111">
              <w:marLeft w:val="0"/>
              <w:marRight w:val="0"/>
              <w:marTop w:val="0"/>
              <w:marBottom w:val="0"/>
              <w:divBdr>
                <w:top w:val="none" w:sz="0" w:space="0" w:color="auto"/>
                <w:left w:val="none" w:sz="0" w:space="0" w:color="auto"/>
                <w:bottom w:val="none" w:sz="0" w:space="0" w:color="auto"/>
                <w:right w:val="none" w:sz="0" w:space="0" w:color="auto"/>
              </w:divBdr>
            </w:div>
            <w:div w:id="758645006">
              <w:marLeft w:val="0"/>
              <w:marRight w:val="0"/>
              <w:marTop w:val="0"/>
              <w:marBottom w:val="0"/>
              <w:divBdr>
                <w:top w:val="none" w:sz="0" w:space="0" w:color="auto"/>
                <w:left w:val="none" w:sz="0" w:space="0" w:color="auto"/>
                <w:bottom w:val="none" w:sz="0" w:space="0" w:color="auto"/>
                <w:right w:val="none" w:sz="0" w:space="0" w:color="auto"/>
              </w:divBdr>
            </w:div>
            <w:div w:id="867646217">
              <w:marLeft w:val="0"/>
              <w:marRight w:val="0"/>
              <w:marTop w:val="0"/>
              <w:marBottom w:val="0"/>
              <w:divBdr>
                <w:top w:val="none" w:sz="0" w:space="0" w:color="auto"/>
                <w:left w:val="none" w:sz="0" w:space="0" w:color="auto"/>
                <w:bottom w:val="none" w:sz="0" w:space="0" w:color="auto"/>
                <w:right w:val="none" w:sz="0" w:space="0" w:color="auto"/>
              </w:divBdr>
            </w:div>
            <w:div w:id="935287590">
              <w:marLeft w:val="0"/>
              <w:marRight w:val="0"/>
              <w:marTop w:val="0"/>
              <w:marBottom w:val="0"/>
              <w:divBdr>
                <w:top w:val="none" w:sz="0" w:space="0" w:color="auto"/>
                <w:left w:val="none" w:sz="0" w:space="0" w:color="auto"/>
                <w:bottom w:val="none" w:sz="0" w:space="0" w:color="auto"/>
                <w:right w:val="none" w:sz="0" w:space="0" w:color="auto"/>
              </w:divBdr>
            </w:div>
            <w:div w:id="939800296">
              <w:marLeft w:val="0"/>
              <w:marRight w:val="0"/>
              <w:marTop w:val="0"/>
              <w:marBottom w:val="0"/>
              <w:divBdr>
                <w:top w:val="none" w:sz="0" w:space="0" w:color="auto"/>
                <w:left w:val="none" w:sz="0" w:space="0" w:color="auto"/>
                <w:bottom w:val="none" w:sz="0" w:space="0" w:color="auto"/>
                <w:right w:val="none" w:sz="0" w:space="0" w:color="auto"/>
              </w:divBdr>
            </w:div>
            <w:div w:id="949311575">
              <w:marLeft w:val="0"/>
              <w:marRight w:val="0"/>
              <w:marTop w:val="0"/>
              <w:marBottom w:val="0"/>
              <w:divBdr>
                <w:top w:val="none" w:sz="0" w:space="0" w:color="auto"/>
                <w:left w:val="none" w:sz="0" w:space="0" w:color="auto"/>
                <w:bottom w:val="none" w:sz="0" w:space="0" w:color="auto"/>
                <w:right w:val="none" w:sz="0" w:space="0" w:color="auto"/>
              </w:divBdr>
            </w:div>
            <w:div w:id="951282003">
              <w:marLeft w:val="0"/>
              <w:marRight w:val="0"/>
              <w:marTop w:val="0"/>
              <w:marBottom w:val="0"/>
              <w:divBdr>
                <w:top w:val="none" w:sz="0" w:space="0" w:color="auto"/>
                <w:left w:val="none" w:sz="0" w:space="0" w:color="auto"/>
                <w:bottom w:val="none" w:sz="0" w:space="0" w:color="auto"/>
                <w:right w:val="none" w:sz="0" w:space="0" w:color="auto"/>
              </w:divBdr>
            </w:div>
            <w:div w:id="968975247">
              <w:marLeft w:val="0"/>
              <w:marRight w:val="0"/>
              <w:marTop w:val="0"/>
              <w:marBottom w:val="0"/>
              <w:divBdr>
                <w:top w:val="none" w:sz="0" w:space="0" w:color="auto"/>
                <w:left w:val="none" w:sz="0" w:space="0" w:color="auto"/>
                <w:bottom w:val="none" w:sz="0" w:space="0" w:color="auto"/>
                <w:right w:val="none" w:sz="0" w:space="0" w:color="auto"/>
              </w:divBdr>
            </w:div>
            <w:div w:id="981621697">
              <w:marLeft w:val="0"/>
              <w:marRight w:val="0"/>
              <w:marTop w:val="0"/>
              <w:marBottom w:val="0"/>
              <w:divBdr>
                <w:top w:val="none" w:sz="0" w:space="0" w:color="auto"/>
                <w:left w:val="none" w:sz="0" w:space="0" w:color="auto"/>
                <w:bottom w:val="none" w:sz="0" w:space="0" w:color="auto"/>
                <w:right w:val="none" w:sz="0" w:space="0" w:color="auto"/>
              </w:divBdr>
            </w:div>
            <w:div w:id="1096900124">
              <w:marLeft w:val="0"/>
              <w:marRight w:val="0"/>
              <w:marTop w:val="0"/>
              <w:marBottom w:val="0"/>
              <w:divBdr>
                <w:top w:val="none" w:sz="0" w:space="0" w:color="auto"/>
                <w:left w:val="none" w:sz="0" w:space="0" w:color="auto"/>
                <w:bottom w:val="none" w:sz="0" w:space="0" w:color="auto"/>
                <w:right w:val="none" w:sz="0" w:space="0" w:color="auto"/>
              </w:divBdr>
            </w:div>
            <w:div w:id="1114667791">
              <w:marLeft w:val="0"/>
              <w:marRight w:val="0"/>
              <w:marTop w:val="0"/>
              <w:marBottom w:val="0"/>
              <w:divBdr>
                <w:top w:val="none" w:sz="0" w:space="0" w:color="auto"/>
                <w:left w:val="none" w:sz="0" w:space="0" w:color="auto"/>
                <w:bottom w:val="none" w:sz="0" w:space="0" w:color="auto"/>
                <w:right w:val="none" w:sz="0" w:space="0" w:color="auto"/>
              </w:divBdr>
            </w:div>
            <w:div w:id="1122110662">
              <w:marLeft w:val="0"/>
              <w:marRight w:val="0"/>
              <w:marTop w:val="0"/>
              <w:marBottom w:val="0"/>
              <w:divBdr>
                <w:top w:val="none" w:sz="0" w:space="0" w:color="auto"/>
                <w:left w:val="none" w:sz="0" w:space="0" w:color="auto"/>
                <w:bottom w:val="none" w:sz="0" w:space="0" w:color="auto"/>
                <w:right w:val="none" w:sz="0" w:space="0" w:color="auto"/>
              </w:divBdr>
            </w:div>
            <w:div w:id="1174614888">
              <w:marLeft w:val="0"/>
              <w:marRight w:val="0"/>
              <w:marTop w:val="0"/>
              <w:marBottom w:val="0"/>
              <w:divBdr>
                <w:top w:val="none" w:sz="0" w:space="0" w:color="auto"/>
                <w:left w:val="none" w:sz="0" w:space="0" w:color="auto"/>
                <w:bottom w:val="none" w:sz="0" w:space="0" w:color="auto"/>
                <w:right w:val="none" w:sz="0" w:space="0" w:color="auto"/>
              </w:divBdr>
            </w:div>
            <w:div w:id="1225027515">
              <w:marLeft w:val="0"/>
              <w:marRight w:val="0"/>
              <w:marTop w:val="0"/>
              <w:marBottom w:val="0"/>
              <w:divBdr>
                <w:top w:val="none" w:sz="0" w:space="0" w:color="auto"/>
                <w:left w:val="none" w:sz="0" w:space="0" w:color="auto"/>
                <w:bottom w:val="none" w:sz="0" w:space="0" w:color="auto"/>
                <w:right w:val="none" w:sz="0" w:space="0" w:color="auto"/>
              </w:divBdr>
            </w:div>
            <w:div w:id="1227489625">
              <w:marLeft w:val="0"/>
              <w:marRight w:val="0"/>
              <w:marTop w:val="0"/>
              <w:marBottom w:val="0"/>
              <w:divBdr>
                <w:top w:val="none" w:sz="0" w:space="0" w:color="auto"/>
                <w:left w:val="none" w:sz="0" w:space="0" w:color="auto"/>
                <w:bottom w:val="none" w:sz="0" w:space="0" w:color="auto"/>
                <w:right w:val="none" w:sz="0" w:space="0" w:color="auto"/>
              </w:divBdr>
            </w:div>
            <w:div w:id="1337147899">
              <w:marLeft w:val="0"/>
              <w:marRight w:val="0"/>
              <w:marTop w:val="0"/>
              <w:marBottom w:val="0"/>
              <w:divBdr>
                <w:top w:val="none" w:sz="0" w:space="0" w:color="auto"/>
                <w:left w:val="none" w:sz="0" w:space="0" w:color="auto"/>
                <w:bottom w:val="none" w:sz="0" w:space="0" w:color="auto"/>
                <w:right w:val="none" w:sz="0" w:space="0" w:color="auto"/>
              </w:divBdr>
            </w:div>
            <w:div w:id="1359309106">
              <w:marLeft w:val="0"/>
              <w:marRight w:val="0"/>
              <w:marTop w:val="0"/>
              <w:marBottom w:val="0"/>
              <w:divBdr>
                <w:top w:val="none" w:sz="0" w:space="0" w:color="auto"/>
                <w:left w:val="none" w:sz="0" w:space="0" w:color="auto"/>
                <w:bottom w:val="none" w:sz="0" w:space="0" w:color="auto"/>
                <w:right w:val="none" w:sz="0" w:space="0" w:color="auto"/>
              </w:divBdr>
            </w:div>
            <w:div w:id="1365129817">
              <w:marLeft w:val="0"/>
              <w:marRight w:val="0"/>
              <w:marTop w:val="0"/>
              <w:marBottom w:val="0"/>
              <w:divBdr>
                <w:top w:val="none" w:sz="0" w:space="0" w:color="auto"/>
                <w:left w:val="none" w:sz="0" w:space="0" w:color="auto"/>
                <w:bottom w:val="none" w:sz="0" w:space="0" w:color="auto"/>
                <w:right w:val="none" w:sz="0" w:space="0" w:color="auto"/>
              </w:divBdr>
            </w:div>
            <w:div w:id="1502159036">
              <w:marLeft w:val="0"/>
              <w:marRight w:val="0"/>
              <w:marTop w:val="0"/>
              <w:marBottom w:val="0"/>
              <w:divBdr>
                <w:top w:val="none" w:sz="0" w:space="0" w:color="auto"/>
                <w:left w:val="none" w:sz="0" w:space="0" w:color="auto"/>
                <w:bottom w:val="none" w:sz="0" w:space="0" w:color="auto"/>
                <w:right w:val="none" w:sz="0" w:space="0" w:color="auto"/>
              </w:divBdr>
            </w:div>
            <w:div w:id="1503475010">
              <w:marLeft w:val="0"/>
              <w:marRight w:val="0"/>
              <w:marTop w:val="0"/>
              <w:marBottom w:val="0"/>
              <w:divBdr>
                <w:top w:val="none" w:sz="0" w:space="0" w:color="auto"/>
                <w:left w:val="none" w:sz="0" w:space="0" w:color="auto"/>
                <w:bottom w:val="none" w:sz="0" w:space="0" w:color="auto"/>
                <w:right w:val="none" w:sz="0" w:space="0" w:color="auto"/>
              </w:divBdr>
            </w:div>
            <w:div w:id="1574772618">
              <w:marLeft w:val="0"/>
              <w:marRight w:val="0"/>
              <w:marTop w:val="0"/>
              <w:marBottom w:val="0"/>
              <w:divBdr>
                <w:top w:val="none" w:sz="0" w:space="0" w:color="auto"/>
                <w:left w:val="none" w:sz="0" w:space="0" w:color="auto"/>
                <w:bottom w:val="none" w:sz="0" w:space="0" w:color="auto"/>
                <w:right w:val="none" w:sz="0" w:space="0" w:color="auto"/>
              </w:divBdr>
            </w:div>
            <w:div w:id="1680153892">
              <w:marLeft w:val="0"/>
              <w:marRight w:val="0"/>
              <w:marTop w:val="0"/>
              <w:marBottom w:val="0"/>
              <w:divBdr>
                <w:top w:val="none" w:sz="0" w:space="0" w:color="auto"/>
                <w:left w:val="none" w:sz="0" w:space="0" w:color="auto"/>
                <w:bottom w:val="none" w:sz="0" w:space="0" w:color="auto"/>
                <w:right w:val="none" w:sz="0" w:space="0" w:color="auto"/>
              </w:divBdr>
            </w:div>
            <w:div w:id="1710759172">
              <w:marLeft w:val="0"/>
              <w:marRight w:val="0"/>
              <w:marTop w:val="0"/>
              <w:marBottom w:val="0"/>
              <w:divBdr>
                <w:top w:val="none" w:sz="0" w:space="0" w:color="auto"/>
                <w:left w:val="none" w:sz="0" w:space="0" w:color="auto"/>
                <w:bottom w:val="none" w:sz="0" w:space="0" w:color="auto"/>
                <w:right w:val="none" w:sz="0" w:space="0" w:color="auto"/>
              </w:divBdr>
            </w:div>
            <w:div w:id="1739588961">
              <w:marLeft w:val="0"/>
              <w:marRight w:val="0"/>
              <w:marTop w:val="0"/>
              <w:marBottom w:val="0"/>
              <w:divBdr>
                <w:top w:val="none" w:sz="0" w:space="0" w:color="auto"/>
                <w:left w:val="none" w:sz="0" w:space="0" w:color="auto"/>
                <w:bottom w:val="none" w:sz="0" w:space="0" w:color="auto"/>
                <w:right w:val="none" w:sz="0" w:space="0" w:color="auto"/>
              </w:divBdr>
            </w:div>
            <w:div w:id="1747023333">
              <w:marLeft w:val="0"/>
              <w:marRight w:val="0"/>
              <w:marTop w:val="0"/>
              <w:marBottom w:val="0"/>
              <w:divBdr>
                <w:top w:val="none" w:sz="0" w:space="0" w:color="auto"/>
                <w:left w:val="none" w:sz="0" w:space="0" w:color="auto"/>
                <w:bottom w:val="none" w:sz="0" w:space="0" w:color="auto"/>
                <w:right w:val="none" w:sz="0" w:space="0" w:color="auto"/>
              </w:divBdr>
            </w:div>
            <w:div w:id="1764951650">
              <w:marLeft w:val="0"/>
              <w:marRight w:val="0"/>
              <w:marTop w:val="0"/>
              <w:marBottom w:val="0"/>
              <w:divBdr>
                <w:top w:val="none" w:sz="0" w:space="0" w:color="auto"/>
                <w:left w:val="none" w:sz="0" w:space="0" w:color="auto"/>
                <w:bottom w:val="none" w:sz="0" w:space="0" w:color="auto"/>
                <w:right w:val="none" w:sz="0" w:space="0" w:color="auto"/>
              </w:divBdr>
            </w:div>
            <w:div w:id="1767113966">
              <w:marLeft w:val="0"/>
              <w:marRight w:val="0"/>
              <w:marTop w:val="0"/>
              <w:marBottom w:val="0"/>
              <w:divBdr>
                <w:top w:val="none" w:sz="0" w:space="0" w:color="auto"/>
                <w:left w:val="none" w:sz="0" w:space="0" w:color="auto"/>
                <w:bottom w:val="none" w:sz="0" w:space="0" w:color="auto"/>
                <w:right w:val="none" w:sz="0" w:space="0" w:color="auto"/>
              </w:divBdr>
            </w:div>
            <w:div w:id="1819154578">
              <w:marLeft w:val="0"/>
              <w:marRight w:val="0"/>
              <w:marTop w:val="0"/>
              <w:marBottom w:val="0"/>
              <w:divBdr>
                <w:top w:val="none" w:sz="0" w:space="0" w:color="auto"/>
                <w:left w:val="none" w:sz="0" w:space="0" w:color="auto"/>
                <w:bottom w:val="none" w:sz="0" w:space="0" w:color="auto"/>
                <w:right w:val="none" w:sz="0" w:space="0" w:color="auto"/>
              </w:divBdr>
            </w:div>
            <w:div w:id="1837374968">
              <w:marLeft w:val="0"/>
              <w:marRight w:val="0"/>
              <w:marTop w:val="0"/>
              <w:marBottom w:val="0"/>
              <w:divBdr>
                <w:top w:val="none" w:sz="0" w:space="0" w:color="auto"/>
                <w:left w:val="none" w:sz="0" w:space="0" w:color="auto"/>
                <w:bottom w:val="none" w:sz="0" w:space="0" w:color="auto"/>
                <w:right w:val="none" w:sz="0" w:space="0" w:color="auto"/>
              </w:divBdr>
            </w:div>
            <w:div w:id="1848589712">
              <w:marLeft w:val="0"/>
              <w:marRight w:val="0"/>
              <w:marTop w:val="0"/>
              <w:marBottom w:val="0"/>
              <w:divBdr>
                <w:top w:val="none" w:sz="0" w:space="0" w:color="auto"/>
                <w:left w:val="none" w:sz="0" w:space="0" w:color="auto"/>
                <w:bottom w:val="none" w:sz="0" w:space="0" w:color="auto"/>
                <w:right w:val="none" w:sz="0" w:space="0" w:color="auto"/>
              </w:divBdr>
            </w:div>
            <w:div w:id="1848790696">
              <w:marLeft w:val="0"/>
              <w:marRight w:val="0"/>
              <w:marTop w:val="0"/>
              <w:marBottom w:val="0"/>
              <w:divBdr>
                <w:top w:val="none" w:sz="0" w:space="0" w:color="auto"/>
                <w:left w:val="none" w:sz="0" w:space="0" w:color="auto"/>
                <w:bottom w:val="none" w:sz="0" w:space="0" w:color="auto"/>
                <w:right w:val="none" w:sz="0" w:space="0" w:color="auto"/>
              </w:divBdr>
            </w:div>
            <w:div w:id="2060467990">
              <w:marLeft w:val="0"/>
              <w:marRight w:val="0"/>
              <w:marTop w:val="0"/>
              <w:marBottom w:val="0"/>
              <w:divBdr>
                <w:top w:val="none" w:sz="0" w:space="0" w:color="auto"/>
                <w:left w:val="none" w:sz="0" w:space="0" w:color="auto"/>
                <w:bottom w:val="none" w:sz="0" w:space="0" w:color="auto"/>
                <w:right w:val="none" w:sz="0" w:space="0" w:color="auto"/>
              </w:divBdr>
            </w:div>
            <w:div w:id="2082361351">
              <w:marLeft w:val="0"/>
              <w:marRight w:val="0"/>
              <w:marTop w:val="0"/>
              <w:marBottom w:val="0"/>
              <w:divBdr>
                <w:top w:val="none" w:sz="0" w:space="0" w:color="auto"/>
                <w:left w:val="none" w:sz="0" w:space="0" w:color="auto"/>
                <w:bottom w:val="none" w:sz="0" w:space="0" w:color="auto"/>
                <w:right w:val="none" w:sz="0" w:space="0" w:color="auto"/>
              </w:divBdr>
            </w:div>
            <w:div w:id="2087722784">
              <w:marLeft w:val="0"/>
              <w:marRight w:val="0"/>
              <w:marTop w:val="0"/>
              <w:marBottom w:val="0"/>
              <w:divBdr>
                <w:top w:val="none" w:sz="0" w:space="0" w:color="auto"/>
                <w:left w:val="none" w:sz="0" w:space="0" w:color="auto"/>
                <w:bottom w:val="none" w:sz="0" w:space="0" w:color="auto"/>
                <w:right w:val="none" w:sz="0" w:space="0" w:color="auto"/>
              </w:divBdr>
            </w:div>
          </w:divsChild>
        </w:div>
        <w:div w:id="1284532682">
          <w:marLeft w:val="0"/>
          <w:marRight w:val="0"/>
          <w:marTop w:val="0"/>
          <w:marBottom w:val="0"/>
          <w:divBdr>
            <w:top w:val="none" w:sz="0" w:space="0" w:color="auto"/>
            <w:left w:val="none" w:sz="0" w:space="0" w:color="auto"/>
            <w:bottom w:val="none" w:sz="0" w:space="0" w:color="auto"/>
            <w:right w:val="none" w:sz="0" w:space="0" w:color="auto"/>
          </w:divBdr>
          <w:divsChild>
            <w:div w:id="36229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understanding-the-curriculum/assessment/assessment-principles" TargetMode="External"/><Relationship Id="rId18" Type="http://schemas.openxmlformats.org/officeDocument/2006/relationships/footer" Target="footer1.xml"/><Relationship Id="rId26" Type="http://schemas.openxmlformats.org/officeDocument/2006/relationships/hyperlink" Target="https://education.nsw.gov.au/policy-library/policies/pd-2016-0468" TargetMode="External"/><Relationship Id="rId39" Type="http://schemas.openxmlformats.org/officeDocument/2006/relationships/hyperlink" Target="https://education.nsw.gov.au/about-us/educational-data/cese/publications/research-reports/what-works-best-2020-update" TargetMode="External"/><Relationship Id="rId21" Type="http://schemas.openxmlformats.org/officeDocument/2006/relationships/footer" Target="footer3.xml"/><Relationship Id="rId34" Type="http://schemas.openxmlformats.org/officeDocument/2006/relationships/hyperlink" Target="https://educationstandards.nsw.edu.au/" TargetMode="External"/><Relationship Id="rId42" Type="http://schemas.openxmlformats.org/officeDocument/2006/relationships/hyperlink" Target="https://curriculum.nsw.edu.au/learning-areas/english/english-k-10-2022?tab=assessment" TargetMode="External"/><Relationship Id="rId47" Type="http://schemas.openxmlformats.org/officeDocument/2006/relationships/hyperlink" Target="https://creativecommons.org/licenses/by/4.0/" TargetMode="External"/><Relationship Id="rId50" Type="http://schemas.openxmlformats.org/officeDocument/2006/relationships/footer" Target="footer7.xml"/><Relationship Id="rId7" Type="http://schemas.openxmlformats.org/officeDocument/2006/relationships/hyperlink" Target="https://curriculum.nsw.edu.au/learning-areas/english/english-k-10-2022/overview" TargetMode="External"/><Relationship Id="rId2" Type="http://schemas.openxmlformats.org/officeDocument/2006/relationships/styles" Target="styles.xml"/><Relationship Id="rId16" Type="http://schemas.openxmlformats.org/officeDocument/2006/relationships/hyperlink" Target="https://educationstandards.nsw.edu.au/wps/portal/nesa/k-10/understanding-the-curriculum/awarding-grades/common-grade-scale" TargetMode="External"/><Relationship Id="rId29" Type="http://schemas.openxmlformats.org/officeDocument/2006/relationships/hyperlink" Target="https://curriculum.nsw.edu.au/learning-areas/english/english-k-10-2022/overview" TargetMode="External"/><Relationship Id="rId11" Type="http://schemas.openxmlformats.org/officeDocument/2006/relationships/hyperlink" Target="https://artsunit.nsw.edu.au/program/legacy-junior-public-speaking-awards" TargetMode="External"/><Relationship Id="rId24" Type="http://schemas.openxmlformats.org/officeDocument/2006/relationships/hyperlink" Target="mailto:english.curriculum@det.nsw.edu.au" TargetMode="External"/><Relationship Id="rId32" Type="http://schemas.openxmlformats.org/officeDocument/2006/relationships/hyperlink" Target="https://curriculum.nsw.edu.au/learning-areas/english/english-k-10-2022/overview" TargetMode="External"/><Relationship Id="rId37" Type="http://schemas.openxmlformats.org/officeDocument/2006/relationships/hyperlink" Target="https://www.frontiersin.org/articles/10.3389/feduc.2018.00022/full" TargetMode="External"/><Relationship Id="rId40" Type="http://schemas.openxmlformats.org/officeDocument/2006/relationships/hyperlink" Target="https://www.ascd.org/el/articles/feed-up-back-forward" TargetMode="External"/><Relationship Id="rId45" Type="http://schemas.openxmlformats.org/officeDocument/2006/relationships/hyperlink" Target="https://education.nsw.gov.au/policy-library/policies/pd-2005-0290"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ducationstandards.nsw.edu.au/wps/portal/nesa/11-12/Understanding-the-curriculum/assessment/assessment-in-practice/school-based-assessment-programs" TargetMode="External"/><Relationship Id="rId19" Type="http://schemas.openxmlformats.org/officeDocument/2006/relationships/footer" Target="footer2.xml"/><Relationship Id="rId31" Type="http://schemas.openxmlformats.org/officeDocument/2006/relationships/hyperlink" Target="https://curriculum.nsw.edu.au/learning-areas/english/english-k-10-2022/teaching-and-learning" TargetMode="External"/><Relationship Id="rId44" Type="http://schemas.openxmlformats.org/officeDocument/2006/relationships/hyperlink" Target="https://education.nsw.gov.au/teaching-and-learning/curriculum/planning-programming-and-assessing-k-12/assessment-practices-consistent-teacher-judgement" TargetMode="External"/><Relationship Id="rId52"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education.nsw.gov.au/policy-library/policies/pd-2005-0290" TargetMode="External"/><Relationship Id="rId14" Type="http://schemas.openxmlformats.org/officeDocument/2006/relationships/hyperlink" Target="https://artsunit.nsw.edu.au/program/legacy-junior-public-speaking-awards" TargetMode="External"/><Relationship Id="rId22" Type="http://schemas.openxmlformats.org/officeDocument/2006/relationships/footer" Target="footer4.xml"/><Relationship Id="rId27" Type="http://schemas.openxmlformats.org/officeDocument/2006/relationships/hyperlink" Target="https://education.nsw.gov.au/policy-library/policies/pd-2016-0468" TargetMode="External"/><Relationship Id="rId30" Type="http://schemas.openxmlformats.org/officeDocument/2006/relationships/hyperlink" Target="https://education.nsw.gov.au/teaching-and-learning/curriculum/english" TargetMode="External"/><Relationship Id="rId35" Type="http://schemas.openxmlformats.org/officeDocument/2006/relationships/hyperlink" Target="https://curriculum.nsw.edu.au/home" TargetMode="External"/><Relationship Id="rId43" Type="http://schemas.openxmlformats.org/officeDocument/2006/relationships/hyperlink" Target="https://artsunit.nsw.edu.au/program/legacy-junior-public-speaking-awards" TargetMode="External"/><Relationship Id="rId48" Type="http://schemas.openxmlformats.org/officeDocument/2006/relationships/image" Target="media/image1.png"/><Relationship Id="rId8" Type="http://schemas.openxmlformats.org/officeDocument/2006/relationships/hyperlink" Target="https://artsunit.nsw.edu.au/program/legacy-junior-public-speaking-awards"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artsunit.nsw.edu.au/program/legacy-junior-public-speaking-awards" TargetMode="External"/><Relationship Id="rId17" Type="http://schemas.openxmlformats.org/officeDocument/2006/relationships/header" Target="header1.xml"/><Relationship Id="rId25" Type="http://schemas.openxmlformats.org/officeDocument/2006/relationships/hyperlink" Target="mailto:English.curriculum@det.nsw.edu.au" TargetMode="External"/><Relationship Id="rId33" Type="http://schemas.openxmlformats.org/officeDocument/2006/relationships/hyperlink" Target="https://educationstandards.nsw.edu.au/wps/portal/nesa/mini-footer/copyright" TargetMode="External"/><Relationship Id="rId38" Type="http://schemas.openxmlformats.org/officeDocument/2006/relationships/hyperlink" Target="https://education.nsw.gov.au/about-us/educational-data/cese/publications/practical-guides-for-educators-/what-works-best-in-practice" TargetMode="External"/><Relationship Id="rId46" Type="http://schemas.openxmlformats.org/officeDocument/2006/relationships/hyperlink" Target="https://education.nsw.gov.au/teaching-and-learning/curriculum/english/planning-programming-and-assessing-english-7-10" TargetMode="External"/><Relationship Id="rId20" Type="http://schemas.openxmlformats.org/officeDocument/2006/relationships/header" Target="header2.xml"/><Relationship Id="rId41" Type="http://schemas.openxmlformats.org/officeDocument/2006/relationships/hyperlink" Target="https://issuu.com/scannswdoe/docs/scan_42-3_term3_2023"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standards.nsw.edu.au/wps/portal/nesa/k-10/understanding-the-curriculum/awarding-grades/common-grade-scale" TargetMode="External"/><Relationship Id="rId23" Type="http://schemas.openxmlformats.org/officeDocument/2006/relationships/footer" Target="footer5.xml"/><Relationship Id="rId28" Type="http://schemas.openxmlformats.org/officeDocument/2006/relationships/hyperlink" Target="https://educationstandards.nsw.edu.au/wps/portal/nesa/teacher-accreditation/meeting-requirements/the-standards/proficient-teacher" TargetMode="External"/><Relationship Id="rId36" Type="http://schemas.openxmlformats.org/officeDocument/2006/relationships/hyperlink" Target="https://www.australiancurriculum.edu.au/resources/national-literacy-and-numeracy-learning-progressions/version-3-of-national-literacy-and-numeracy-learning-progressions/" TargetMode="External"/><Relationship Id="rId49"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8127</Words>
  <Characters>45431</Characters>
  <Application>Microsoft Office Word</Application>
  <DocSecurity>0</DocSecurity>
  <Lines>1108</Lines>
  <Paragraphs>601</Paragraphs>
  <ScaleCrop>false</ScaleCrop>
  <HeadingPairs>
    <vt:vector size="2" baseType="variant">
      <vt:variant>
        <vt:lpstr>Title</vt:lpstr>
      </vt:variant>
      <vt:variant>
        <vt:i4>1</vt:i4>
      </vt:variant>
    </vt:vector>
  </HeadingPairs>
  <TitlesOfParts>
    <vt:vector size="1" baseType="lpstr">
      <vt:lpstr>English Stage 4 (Year 7) Term 4 – Speak the speeck – Sample assessment notification speech</vt:lpstr>
    </vt:vector>
  </TitlesOfParts>
  <Company/>
  <LinksUpToDate>false</LinksUpToDate>
  <CharactersWithSpaces>52957</CharactersWithSpaces>
  <SharedDoc>false</SharedDoc>
  <HLinks>
    <vt:vector size="342" baseType="variant">
      <vt:variant>
        <vt:i4>5308424</vt:i4>
      </vt:variant>
      <vt:variant>
        <vt:i4>252</vt:i4>
      </vt:variant>
      <vt:variant>
        <vt:i4>0</vt:i4>
      </vt:variant>
      <vt:variant>
        <vt:i4>5</vt:i4>
      </vt:variant>
      <vt:variant>
        <vt:lpwstr>https://creativecommons.org/licenses/by/4.0/</vt:lpwstr>
      </vt:variant>
      <vt:variant>
        <vt:lpwstr/>
      </vt:variant>
      <vt:variant>
        <vt:i4>983056</vt:i4>
      </vt:variant>
      <vt:variant>
        <vt:i4>249</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246</vt:i4>
      </vt:variant>
      <vt:variant>
        <vt:i4>0</vt:i4>
      </vt:variant>
      <vt:variant>
        <vt:i4>5</vt:i4>
      </vt:variant>
      <vt:variant>
        <vt:lpwstr>https://education.nsw.gov.au/about-us/educational-data/cese/publications/research-reports/what-works-best-2020-update</vt:lpwstr>
      </vt:variant>
      <vt:variant>
        <vt:lpwstr/>
      </vt:variant>
      <vt:variant>
        <vt:i4>2031619</vt:i4>
      </vt:variant>
      <vt:variant>
        <vt:i4>243</vt:i4>
      </vt:variant>
      <vt:variant>
        <vt:i4>0</vt:i4>
      </vt:variant>
      <vt:variant>
        <vt:i4>5</vt:i4>
      </vt:variant>
      <vt:variant>
        <vt:lpwstr>https://artsunit.nsw.edu.au/program/legacy-junior-public-speaking-awards</vt:lpwstr>
      </vt:variant>
      <vt:variant>
        <vt:lpwstr/>
      </vt:variant>
      <vt:variant>
        <vt:i4>4849739</vt:i4>
      </vt:variant>
      <vt:variant>
        <vt:i4>240</vt:i4>
      </vt:variant>
      <vt:variant>
        <vt:i4>0</vt:i4>
      </vt:variant>
      <vt:variant>
        <vt:i4>5</vt:i4>
      </vt:variant>
      <vt:variant>
        <vt:lpwstr>https://education.nsw.gov.au/teaching-and-learning/curriculum/english/planning-programming-and-assessing-english-7-10</vt:lpwstr>
      </vt:variant>
      <vt:variant>
        <vt:lpwstr/>
      </vt:variant>
      <vt:variant>
        <vt:i4>1245269</vt:i4>
      </vt:variant>
      <vt:variant>
        <vt:i4>237</vt:i4>
      </vt:variant>
      <vt:variant>
        <vt:i4>0</vt:i4>
      </vt:variant>
      <vt:variant>
        <vt:i4>5</vt:i4>
      </vt:variant>
      <vt:variant>
        <vt:lpwstr>https://education.nsw.gov.au/policy-library/policies/pd-2005-0290</vt:lpwstr>
      </vt:variant>
      <vt:variant>
        <vt:lpwstr/>
      </vt:variant>
      <vt:variant>
        <vt:i4>6881318</vt:i4>
      </vt:variant>
      <vt:variant>
        <vt:i4>234</vt:i4>
      </vt:variant>
      <vt:variant>
        <vt:i4>0</vt:i4>
      </vt:variant>
      <vt:variant>
        <vt:i4>5</vt:i4>
      </vt:variant>
      <vt:variant>
        <vt:lpwstr>https://education.nsw.gov.au/teaching-and-learning/curriculum/planning-programming-and-assessing-k-12/assessment-practices-consistent-teacher-judgement</vt:lpwstr>
      </vt:variant>
      <vt:variant>
        <vt:lpwstr/>
      </vt:variant>
      <vt:variant>
        <vt:i4>6029332</vt:i4>
      </vt:variant>
      <vt:variant>
        <vt:i4>231</vt:i4>
      </vt:variant>
      <vt:variant>
        <vt:i4>0</vt:i4>
      </vt:variant>
      <vt:variant>
        <vt:i4>5</vt:i4>
      </vt:variant>
      <vt:variant>
        <vt:lpwstr>https://curriculum.nsw.edu.au/learning-areas/english/english-k-10-2022?tab=assessment</vt:lpwstr>
      </vt:variant>
      <vt:variant>
        <vt:lpwstr/>
      </vt:variant>
      <vt:variant>
        <vt:i4>3211279</vt:i4>
      </vt:variant>
      <vt:variant>
        <vt:i4>228</vt:i4>
      </vt:variant>
      <vt:variant>
        <vt:i4>0</vt:i4>
      </vt:variant>
      <vt:variant>
        <vt:i4>5</vt:i4>
      </vt:variant>
      <vt:variant>
        <vt:lpwstr>https://issuu.com/scannswdoe/docs/scan_42-3_term3_2023</vt:lpwstr>
      </vt:variant>
      <vt:variant>
        <vt:lpwstr/>
      </vt:variant>
      <vt:variant>
        <vt:i4>65607</vt:i4>
      </vt:variant>
      <vt:variant>
        <vt:i4>225</vt:i4>
      </vt:variant>
      <vt:variant>
        <vt:i4>0</vt:i4>
      </vt:variant>
      <vt:variant>
        <vt:i4>5</vt:i4>
      </vt:variant>
      <vt:variant>
        <vt:lpwstr>https://www.ascd.org/el/articles/feed-up-back-forward</vt:lpwstr>
      </vt:variant>
      <vt:variant>
        <vt:lpwstr/>
      </vt:variant>
      <vt:variant>
        <vt:i4>3932267</vt:i4>
      </vt:variant>
      <vt:variant>
        <vt:i4>222</vt:i4>
      </vt:variant>
      <vt:variant>
        <vt:i4>0</vt:i4>
      </vt:variant>
      <vt:variant>
        <vt:i4>5</vt:i4>
      </vt:variant>
      <vt:variant>
        <vt:lpwstr>https://www.frontiersin.org/articles/10.3389/feduc.2018.00022/full</vt:lpwstr>
      </vt:variant>
      <vt:variant>
        <vt:lpwstr/>
      </vt:variant>
      <vt:variant>
        <vt:i4>5505040</vt:i4>
      </vt:variant>
      <vt:variant>
        <vt:i4>219</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3211317</vt:i4>
      </vt:variant>
      <vt:variant>
        <vt:i4>216</vt:i4>
      </vt:variant>
      <vt:variant>
        <vt:i4>0</vt:i4>
      </vt:variant>
      <vt:variant>
        <vt:i4>5</vt:i4>
      </vt:variant>
      <vt:variant>
        <vt:lpwstr>https://curriculum.nsw.edu.au/learning-areas/english/english-k-10-2022/overview</vt:lpwstr>
      </vt:variant>
      <vt:variant>
        <vt:lpwstr/>
      </vt:variant>
      <vt:variant>
        <vt:i4>3735665</vt:i4>
      </vt:variant>
      <vt:variant>
        <vt:i4>213</vt:i4>
      </vt:variant>
      <vt:variant>
        <vt:i4>0</vt:i4>
      </vt:variant>
      <vt:variant>
        <vt:i4>5</vt:i4>
      </vt:variant>
      <vt:variant>
        <vt:lpwstr>https://curriculum.nsw.edu.au/home</vt:lpwstr>
      </vt:variant>
      <vt:variant>
        <vt:lpwstr/>
      </vt:variant>
      <vt:variant>
        <vt:i4>3997797</vt:i4>
      </vt:variant>
      <vt:variant>
        <vt:i4>210</vt:i4>
      </vt:variant>
      <vt:variant>
        <vt:i4>0</vt:i4>
      </vt:variant>
      <vt:variant>
        <vt:i4>5</vt:i4>
      </vt:variant>
      <vt:variant>
        <vt:lpwstr>https://educationstandards.nsw.edu.au/</vt:lpwstr>
      </vt:variant>
      <vt:variant>
        <vt:lpwstr/>
      </vt:variant>
      <vt:variant>
        <vt:i4>7536744</vt:i4>
      </vt:variant>
      <vt:variant>
        <vt:i4>207</vt:i4>
      </vt:variant>
      <vt:variant>
        <vt:i4>0</vt:i4>
      </vt:variant>
      <vt:variant>
        <vt:i4>5</vt:i4>
      </vt:variant>
      <vt:variant>
        <vt:lpwstr>https://educationstandards.nsw.edu.au/wps/portal/nesa/mini-footer/copyright</vt:lpwstr>
      </vt:variant>
      <vt:variant>
        <vt:lpwstr/>
      </vt:variant>
      <vt:variant>
        <vt:i4>3211317</vt:i4>
      </vt:variant>
      <vt:variant>
        <vt:i4>204</vt:i4>
      </vt:variant>
      <vt:variant>
        <vt:i4>0</vt:i4>
      </vt:variant>
      <vt:variant>
        <vt:i4>5</vt:i4>
      </vt:variant>
      <vt:variant>
        <vt:lpwstr>https://curriculum.nsw.edu.au/learning-areas/english/english-k-10-2022/overview</vt:lpwstr>
      </vt:variant>
      <vt:variant>
        <vt:lpwstr/>
      </vt:variant>
      <vt:variant>
        <vt:i4>4980824</vt:i4>
      </vt:variant>
      <vt:variant>
        <vt:i4>201</vt:i4>
      </vt:variant>
      <vt:variant>
        <vt:i4>0</vt:i4>
      </vt:variant>
      <vt:variant>
        <vt:i4>5</vt:i4>
      </vt:variant>
      <vt:variant>
        <vt:lpwstr>https://curriculum.nsw.edu.au/learning-areas/english/english-k-10-2022/teaching-and-learning</vt:lpwstr>
      </vt:variant>
      <vt:variant>
        <vt:lpwstr/>
      </vt:variant>
      <vt:variant>
        <vt:i4>524369</vt:i4>
      </vt:variant>
      <vt:variant>
        <vt:i4>198</vt:i4>
      </vt:variant>
      <vt:variant>
        <vt:i4>0</vt:i4>
      </vt:variant>
      <vt:variant>
        <vt:i4>5</vt:i4>
      </vt:variant>
      <vt:variant>
        <vt:lpwstr>https://education.nsw.gov.au/teaching-and-learning/curriculum/english</vt:lpwstr>
      </vt:variant>
      <vt:variant>
        <vt:lpwstr/>
      </vt:variant>
      <vt:variant>
        <vt:i4>3211317</vt:i4>
      </vt:variant>
      <vt:variant>
        <vt:i4>195</vt:i4>
      </vt:variant>
      <vt:variant>
        <vt:i4>0</vt:i4>
      </vt:variant>
      <vt:variant>
        <vt:i4>5</vt:i4>
      </vt:variant>
      <vt:variant>
        <vt:lpwstr>https://curriculum.nsw.edu.au/learning-areas/english/english-k-10-2022/overview</vt:lpwstr>
      </vt:variant>
      <vt:variant>
        <vt:lpwstr/>
      </vt:variant>
      <vt:variant>
        <vt:i4>4522007</vt:i4>
      </vt:variant>
      <vt:variant>
        <vt:i4>192</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189</vt:i4>
      </vt:variant>
      <vt:variant>
        <vt:i4>0</vt:i4>
      </vt:variant>
      <vt:variant>
        <vt:i4>5</vt:i4>
      </vt:variant>
      <vt:variant>
        <vt:lpwstr>https://education.nsw.gov.au/policy-library/policies/pd-2016-0468</vt:lpwstr>
      </vt:variant>
      <vt:variant>
        <vt:lpwstr/>
      </vt:variant>
      <vt:variant>
        <vt:i4>2031698</vt:i4>
      </vt:variant>
      <vt:variant>
        <vt:i4>186</vt:i4>
      </vt:variant>
      <vt:variant>
        <vt:i4>0</vt:i4>
      </vt:variant>
      <vt:variant>
        <vt:i4>5</vt:i4>
      </vt:variant>
      <vt:variant>
        <vt:lpwstr>https://education.nsw.gov.au/policy-library/policies/pd-2016-0468</vt:lpwstr>
      </vt:variant>
      <vt:variant>
        <vt:lpwstr/>
      </vt:variant>
      <vt:variant>
        <vt:i4>7340040</vt:i4>
      </vt:variant>
      <vt:variant>
        <vt:i4>183</vt:i4>
      </vt:variant>
      <vt:variant>
        <vt:i4>0</vt:i4>
      </vt:variant>
      <vt:variant>
        <vt:i4>5</vt:i4>
      </vt:variant>
      <vt:variant>
        <vt:lpwstr>mailto:English.curriculum@det.nsw.edu.au</vt:lpwstr>
      </vt:variant>
      <vt:variant>
        <vt:lpwstr/>
      </vt:variant>
      <vt:variant>
        <vt:i4>7340040</vt:i4>
      </vt:variant>
      <vt:variant>
        <vt:i4>180</vt:i4>
      </vt:variant>
      <vt:variant>
        <vt:i4>0</vt:i4>
      </vt:variant>
      <vt:variant>
        <vt:i4>5</vt:i4>
      </vt:variant>
      <vt:variant>
        <vt:lpwstr>mailto:english.curriculum@det.nsw.edu.au</vt:lpwstr>
      </vt:variant>
      <vt:variant>
        <vt:lpwstr/>
      </vt:variant>
      <vt:variant>
        <vt:i4>3407992</vt:i4>
      </vt:variant>
      <vt:variant>
        <vt:i4>168</vt:i4>
      </vt:variant>
      <vt:variant>
        <vt:i4>0</vt:i4>
      </vt:variant>
      <vt:variant>
        <vt:i4>5</vt:i4>
      </vt:variant>
      <vt:variant>
        <vt:lpwstr>https://educationstandards.nsw.edu.au/wps/portal/nesa/k-10/understanding-the-curriculum/awarding-grades/common-grade-scale</vt:lpwstr>
      </vt:variant>
      <vt:variant>
        <vt:lpwstr/>
      </vt:variant>
      <vt:variant>
        <vt:i4>3407992</vt:i4>
      </vt:variant>
      <vt:variant>
        <vt:i4>165</vt:i4>
      </vt:variant>
      <vt:variant>
        <vt:i4>0</vt:i4>
      </vt:variant>
      <vt:variant>
        <vt:i4>5</vt:i4>
      </vt:variant>
      <vt:variant>
        <vt:lpwstr>https://educationstandards.nsw.edu.au/wps/portal/nesa/k-10/understanding-the-curriculum/awarding-grades/common-grade-scale</vt:lpwstr>
      </vt:variant>
      <vt:variant>
        <vt:lpwstr/>
      </vt:variant>
      <vt:variant>
        <vt:i4>2031619</vt:i4>
      </vt:variant>
      <vt:variant>
        <vt:i4>159</vt:i4>
      </vt:variant>
      <vt:variant>
        <vt:i4>0</vt:i4>
      </vt:variant>
      <vt:variant>
        <vt:i4>5</vt:i4>
      </vt:variant>
      <vt:variant>
        <vt:lpwstr>https://artsunit.nsw.edu.au/program/legacy-junior-public-speaking-awards</vt:lpwstr>
      </vt:variant>
      <vt:variant>
        <vt:lpwstr/>
      </vt:variant>
      <vt:variant>
        <vt:i4>5898260</vt:i4>
      </vt:variant>
      <vt:variant>
        <vt:i4>156</vt:i4>
      </vt:variant>
      <vt:variant>
        <vt:i4>0</vt:i4>
      </vt:variant>
      <vt:variant>
        <vt:i4>5</vt:i4>
      </vt:variant>
      <vt:variant>
        <vt:lpwstr>https://educationstandards.nsw.edu.au/wps/portal/nesa/k-10/understanding-the-curriculum/assessment/assessment-principles</vt:lpwstr>
      </vt:variant>
      <vt:variant>
        <vt:lpwstr/>
      </vt:variant>
      <vt:variant>
        <vt:i4>2031619</vt:i4>
      </vt:variant>
      <vt:variant>
        <vt:i4>153</vt:i4>
      </vt:variant>
      <vt:variant>
        <vt:i4>0</vt:i4>
      </vt:variant>
      <vt:variant>
        <vt:i4>5</vt:i4>
      </vt:variant>
      <vt:variant>
        <vt:lpwstr>https://artsunit.nsw.edu.au/program/legacy-junior-public-speaking-awards</vt:lpwstr>
      </vt:variant>
      <vt:variant>
        <vt:lpwstr/>
      </vt:variant>
      <vt:variant>
        <vt:i4>2031619</vt:i4>
      </vt:variant>
      <vt:variant>
        <vt:i4>150</vt:i4>
      </vt:variant>
      <vt:variant>
        <vt:i4>0</vt:i4>
      </vt:variant>
      <vt:variant>
        <vt:i4>5</vt:i4>
      </vt:variant>
      <vt:variant>
        <vt:lpwstr>https://artsunit.nsw.edu.au/program/legacy-junior-public-speaking-awards</vt:lpwstr>
      </vt:variant>
      <vt:variant>
        <vt:lpwstr/>
      </vt:variant>
      <vt:variant>
        <vt:i4>7471204</vt:i4>
      </vt:variant>
      <vt:variant>
        <vt:i4>147</vt:i4>
      </vt:variant>
      <vt:variant>
        <vt:i4>0</vt:i4>
      </vt:variant>
      <vt:variant>
        <vt:i4>5</vt:i4>
      </vt:variant>
      <vt:variant>
        <vt:lpwstr>https://educationstandards.nsw.edu.au/wps/portal/nesa/11-12/Understanding-the-curriculum/assessment/assessment-in-practice/school-based-assessment-programs</vt:lpwstr>
      </vt:variant>
      <vt:variant>
        <vt:lpwstr/>
      </vt:variant>
      <vt:variant>
        <vt:i4>393286</vt:i4>
      </vt:variant>
      <vt:variant>
        <vt:i4>144</vt:i4>
      </vt:variant>
      <vt:variant>
        <vt:i4>0</vt:i4>
      </vt:variant>
      <vt:variant>
        <vt:i4>5</vt:i4>
      </vt:variant>
      <vt:variant>
        <vt:lpwstr>https://education.nsw.gov.au/policy-library/policies/pd-2005-0290</vt:lpwstr>
      </vt:variant>
      <vt:variant>
        <vt:lpwstr>:~:text=the%20timing%2C%20frequency%20and%20nature%20of%20the%20assessment%20processes%20are%20time%20efficient%20and%20manageable%20for%20teachers%20and%20students.</vt:lpwstr>
      </vt:variant>
      <vt:variant>
        <vt:i4>2031619</vt:i4>
      </vt:variant>
      <vt:variant>
        <vt:i4>138</vt:i4>
      </vt:variant>
      <vt:variant>
        <vt:i4>0</vt:i4>
      </vt:variant>
      <vt:variant>
        <vt:i4>5</vt:i4>
      </vt:variant>
      <vt:variant>
        <vt:lpwstr>https://artsunit.nsw.edu.au/program/legacy-junior-public-speaking-awards</vt:lpwstr>
      </vt:variant>
      <vt:variant>
        <vt:lpwstr/>
      </vt:variant>
      <vt:variant>
        <vt:i4>3211317</vt:i4>
      </vt:variant>
      <vt:variant>
        <vt:i4>135</vt:i4>
      </vt:variant>
      <vt:variant>
        <vt:i4>0</vt:i4>
      </vt:variant>
      <vt:variant>
        <vt:i4>5</vt:i4>
      </vt:variant>
      <vt:variant>
        <vt:lpwstr>https://curriculum.nsw.edu.au/learning-areas/english/english-k-10-2022/overview</vt:lpwstr>
      </vt:variant>
      <vt:variant>
        <vt:lpwstr/>
      </vt:variant>
      <vt:variant>
        <vt:i4>1048628</vt:i4>
      </vt:variant>
      <vt:variant>
        <vt:i4>128</vt:i4>
      </vt:variant>
      <vt:variant>
        <vt:i4>0</vt:i4>
      </vt:variant>
      <vt:variant>
        <vt:i4>5</vt:i4>
      </vt:variant>
      <vt:variant>
        <vt:lpwstr/>
      </vt:variant>
      <vt:variant>
        <vt:lpwstr>_Toc158388598</vt:lpwstr>
      </vt:variant>
      <vt:variant>
        <vt:i4>1048628</vt:i4>
      </vt:variant>
      <vt:variant>
        <vt:i4>122</vt:i4>
      </vt:variant>
      <vt:variant>
        <vt:i4>0</vt:i4>
      </vt:variant>
      <vt:variant>
        <vt:i4>5</vt:i4>
      </vt:variant>
      <vt:variant>
        <vt:lpwstr/>
      </vt:variant>
      <vt:variant>
        <vt:lpwstr>_Toc158388597</vt:lpwstr>
      </vt:variant>
      <vt:variant>
        <vt:i4>1048628</vt:i4>
      </vt:variant>
      <vt:variant>
        <vt:i4>116</vt:i4>
      </vt:variant>
      <vt:variant>
        <vt:i4>0</vt:i4>
      </vt:variant>
      <vt:variant>
        <vt:i4>5</vt:i4>
      </vt:variant>
      <vt:variant>
        <vt:lpwstr/>
      </vt:variant>
      <vt:variant>
        <vt:lpwstr>_Toc158388596</vt:lpwstr>
      </vt:variant>
      <vt:variant>
        <vt:i4>1048628</vt:i4>
      </vt:variant>
      <vt:variant>
        <vt:i4>110</vt:i4>
      </vt:variant>
      <vt:variant>
        <vt:i4>0</vt:i4>
      </vt:variant>
      <vt:variant>
        <vt:i4>5</vt:i4>
      </vt:variant>
      <vt:variant>
        <vt:lpwstr/>
      </vt:variant>
      <vt:variant>
        <vt:lpwstr>_Toc158388595</vt:lpwstr>
      </vt:variant>
      <vt:variant>
        <vt:i4>1048628</vt:i4>
      </vt:variant>
      <vt:variant>
        <vt:i4>104</vt:i4>
      </vt:variant>
      <vt:variant>
        <vt:i4>0</vt:i4>
      </vt:variant>
      <vt:variant>
        <vt:i4>5</vt:i4>
      </vt:variant>
      <vt:variant>
        <vt:lpwstr/>
      </vt:variant>
      <vt:variant>
        <vt:lpwstr>_Toc158388594</vt:lpwstr>
      </vt:variant>
      <vt:variant>
        <vt:i4>1048628</vt:i4>
      </vt:variant>
      <vt:variant>
        <vt:i4>98</vt:i4>
      </vt:variant>
      <vt:variant>
        <vt:i4>0</vt:i4>
      </vt:variant>
      <vt:variant>
        <vt:i4>5</vt:i4>
      </vt:variant>
      <vt:variant>
        <vt:lpwstr/>
      </vt:variant>
      <vt:variant>
        <vt:lpwstr>_Toc158388593</vt:lpwstr>
      </vt:variant>
      <vt:variant>
        <vt:i4>1048628</vt:i4>
      </vt:variant>
      <vt:variant>
        <vt:i4>92</vt:i4>
      </vt:variant>
      <vt:variant>
        <vt:i4>0</vt:i4>
      </vt:variant>
      <vt:variant>
        <vt:i4>5</vt:i4>
      </vt:variant>
      <vt:variant>
        <vt:lpwstr/>
      </vt:variant>
      <vt:variant>
        <vt:lpwstr>_Toc158388592</vt:lpwstr>
      </vt:variant>
      <vt:variant>
        <vt:i4>1048628</vt:i4>
      </vt:variant>
      <vt:variant>
        <vt:i4>86</vt:i4>
      </vt:variant>
      <vt:variant>
        <vt:i4>0</vt:i4>
      </vt:variant>
      <vt:variant>
        <vt:i4>5</vt:i4>
      </vt:variant>
      <vt:variant>
        <vt:lpwstr/>
      </vt:variant>
      <vt:variant>
        <vt:lpwstr>_Toc158388591</vt:lpwstr>
      </vt:variant>
      <vt:variant>
        <vt:i4>1048628</vt:i4>
      </vt:variant>
      <vt:variant>
        <vt:i4>80</vt:i4>
      </vt:variant>
      <vt:variant>
        <vt:i4>0</vt:i4>
      </vt:variant>
      <vt:variant>
        <vt:i4>5</vt:i4>
      </vt:variant>
      <vt:variant>
        <vt:lpwstr/>
      </vt:variant>
      <vt:variant>
        <vt:lpwstr>_Toc158388590</vt:lpwstr>
      </vt:variant>
      <vt:variant>
        <vt:i4>1114164</vt:i4>
      </vt:variant>
      <vt:variant>
        <vt:i4>74</vt:i4>
      </vt:variant>
      <vt:variant>
        <vt:i4>0</vt:i4>
      </vt:variant>
      <vt:variant>
        <vt:i4>5</vt:i4>
      </vt:variant>
      <vt:variant>
        <vt:lpwstr/>
      </vt:variant>
      <vt:variant>
        <vt:lpwstr>_Toc158388589</vt:lpwstr>
      </vt:variant>
      <vt:variant>
        <vt:i4>1114164</vt:i4>
      </vt:variant>
      <vt:variant>
        <vt:i4>68</vt:i4>
      </vt:variant>
      <vt:variant>
        <vt:i4>0</vt:i4>
      </vt:variant>
      <vt:variant>
        <vt:i4>5</vt:i4>
      </vt:variant>
      <vt:variant>
        <vt:lpwstr/>
      </vt:variant>
      <vt:variant>
        <vt:lpwstr>_Toc158388588</vt:lpwstr>
      </vt:variant>
      <vt:variant>
        <vt:i4>1114164</vt:i4>
      </vt:variant>
      <vt:variant>
        <vt:i4>62</vt:i4>
      </vt:variant>
      <vt:variant>
        <vt:i4>0</vt:i4>
      </vt:variant>
      <vt:variant>
        <vt:i4>5</vt:i4>
      </vt:variant>
      <vt:variant>
        <vt:lpwstr/>
      </vt:variant>
      <vt:variant>
        <vt:lpwstr>_Toc158388587</vt:lpwstr>
      </vt:variant>
      <vt:variant>
        <vt:i4>1114164</vt:i4>
      </vt:variant>
      <vt:variant>
        <vt:i4>56</vt:i4>
      </vt:variant>
      <vt:variant>
        <vt:i4>0</vt:i4>
      </vt:variant>
      <vt:variant>
        <vt:i4>5</vt:i4>
      </vt:variant>
      <vt:variant>
        <vt:lpwstr/>
      </vt:variant>
      <vt:variant>
        <vt:lpwstr>_Toc158388586</vt:lpwstr>
      </vt:variant>
      <vt:variant>
        <vt:i4>1114164</vt:i4>
      </vt:variant>
      <vt:variant>
        <vt:i4>50</vt:i4>
      </vt:variant>
      <vt:variant>
        <vt:i4>0</vt:i4>
      </vt:variant>
      <vt:variant>
        <vt:i4>5</vt:i4>
      </vt:variant>
      <vt:variant>
        <vt:lpwstr/>
      </vt:variant>
      <vt:variant>
        <vt:lpwstr>_Toc158388585</vt:lpwstr>
      </vt:variant>
      <vt:variant>
        <vt:i4>1114164</vt:i4>
      </vt:variant>
      <vt:variant>
        <vt:i4>44</vt:i4>
      </vt:variant>
      <vt:variant>
        <vt:i4>0</vt:i4>
      </vt:variant>
      <vt:variant>
        <vt:i4>5</vt:i4>
      </vt:variant>
      <vt:variant>
        <vt:lpwstr/>
      </vt:variant>
      <vt:variant>
        <vt:lpwstr>_Toc158388584</vt:lpwstr>
      </vt:variant>
      <vt:variant>
        <vt:i4>1114164</vt:i4>
      </vt:variant>
      <vt:variant>
        <vt:i4>38</vt:i4>
      </vt:variant>
      <vt:variant>
        <vt:i4>0</vt:i4>
      </vt:variant>
      <vt:variant>
        <vt:i4>5</vt:i4>
      </vt:variant>
      <vt:variant>
        <vt:lpwstr/>
      </vt:variant>
      <vt:variant>
        <vt:lpwstr>_Toc158388583</vt:lpwstr>
      </vt:variant>
      <vt:variant>
        <vt:i4>1114164</vt:i4>
      </vt:variant>
      <vt:variant>
        <vt:i4>32</vt:i4>
      </vt:variant>
      <vt:variant>
        <vt:i4>0</vt:i4>
      </vt:variant>
      <vt:variant>
        <vt:i4>5</vt:i4>
      </vt:variant>
      <vt:variant>
        <vt:lpwstr/>
      </vt:variant>
      <vt:variant>
        <vt:lpwstr>_Toc158388582</vt:lpwstr>
      </vt:variant>
      <vt:variant>
        <vt:i4>1114164</vt:i4>
      </vt:variant>
      <vt:variant>
        <vt:i4>26</vt:i4>
      </vt:variant>
      <vt:variant>
        <vt:i4>0</vt:i4>
      </vt:variant>
      <vt:variant>
        <vt:i4>5</vt:i4>
      </vt:variant>
      <vt:variant>
        <vt:lpwstr/>
      </vt:variant>
      <vt:variant>
        <vt:lpwstr>_Toc158388581</vt:lpwstr>
      </vt:variant>
      <vt:variant>
        <vt:i4>1114164</vt:i4>
      </vt:variant>
      <vt:variant>
        <vt:i4>20</vt:i4>
      </vt:variant>
      <vt:variant>
        <vt:i4>0</vt:i4>
      </vt:variant>
      <vt:variant>
        <vt:i4>5</vt:i4>
      </vt:variant>
      <vt:variant>
        <vt:lpwstr/>
      </vt:variant>
      <vt:variant>
        <vt:lpwstr>_Toc158388580</vt:lpwstr>
      </vt:variant>
      <vt:variant>
        <vt:i4>1966132</vt:i4>
      </vt:variant>
      <vt:variant>
        <vt:i4>14</vt:i4>
      </vt:variant>
      <vt:variant>
        <vt:i4>0</vt:i4>
      </vt:variant>
      <vt:variant>
        <vt:i4>5</vt:i4>
      </vt:variant>
      <vt:variant>
        <vt:lpwstr/>
      </vt:variant>
      <vt:variant>
        <vt:lpwstr>_Toc158388579</vt:lpwstr>
      </vt:variant>
      <vt:variant>
        <vt:i4>1966132</vt:i4>
      </vt:variant>
      <vt:variant>
        <vt:i4>8</vt:i4>
      </vt:variant>
      <vt:variant>
        <vt:i4>0</vt:i4>
      </vt:variant>
      <vt:variant>
        <vt:i4>5</vt:i4>
      </vt:variant>
      <vt:variant>
        <vt:lpwstr/>
      </vt:variant>
      <vt:variant>
        <vt:lpwstr>_Toc158388578</vt:lpwstr>
      </vt:variant>
      <vt:variant>
        <vt:i4>1966132</vt:i4>
      </vt:variant>
      <vt:variant>
        <vt:i4>2</vt:i4>
      </vt:variant>
      <vt:variant>
        <vt:i4>0</vt:i4>
      </vt:variant>
      <vt:variant>
        <vt:i4>5</vt:i4>
      </vt:variant>
      <vt:variant>
        <vt:lpwstr/>
      </vt:variant>
      <vt:variant>
        <vt:lpwstr>_Toc158388577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Stage 4 (Year 7) Term 4 – Speak the speech – Sample assessment notification – Speech</dc:title>
  <dc:subject/>
  <dc:creator>NSW Department of Education</dc:creator>
  <cp:keywords>Stage 4</cp:keywords>
  <dc:description/>
  <dcterms:created xsi:type="dcterms:W3CDTF">2024-03-05T00:44:00Z</dcterms:created>
  <dcterms:modified xsi:type="dcterms:W3CDTF">2024-03-11T01:14:00Z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2024-02-23T05:34:39Z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f97529f9-18fd-4fd5-aed3-9980df7b1b01</vt:lpwstr>
  </property>
  <property fmtid="{D5CDD505-2E9C-101B-9397-08002B2CF9AE}" pid="8" name="MSIP_Label_b603dfd7-d93a-4381-a340-2995d8282205_ContentBits">
    <vt:lpwstr>0</vt:lpwstr>
  </property>
</Properties>
</file>