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93AD" w14:textId="72BA58CB" w:rsidR="004E5762" w:rsidRDefault="004911A2" w:rsidP="005966E1">
      <w:pPr>
        <w:pStyle w:val="Title"/>
      </w:pPr>
      <w:bookmarkStart w:id="0" w:name="_Hlk143852613"/>
      <w:bookmarkEnd w:id="0"/>
      <w:r>
        <w:t xml:space="preserve">English Stage </w:t>
      </w:r>
      <w:r w:rsidR="005650CC">
        <w:t>4</w:t>
      </w:r>
      <w:r>
        <w:t xml:space="preserve"> (Year </w:t>
      </w:r>
      <w:r w:rsidR="005650CC">
        <w:t>7</w:t>
      </w:r>
      <w:r>
        <w:t>)</w:t>
      </w:r>
      <w:r w:rsidR="00B81B2C">
        <w:t xml:space="preserve"> – resource booklet</w:t>
      </w:r>
      <w:r w:rsidR="00DD06C4">
        <w:t xml:space="preserve"> – engage and </w:t>
      </w:r>
      <w:proofErr w:type="gramStart"/>
      <w:r w:rsidR="00DD06C4">
        <w:t>orient</w:t>
      </w:r>
      <w:proofErr w:type="gramEnd"/>
    </w:p>
    <w:p w14:paraId="41B606C2" w14:textId="107CB60C" w:rsidR="00DD06C4" w:rsidRPr="006A027E" w:rsidRDefault="006A027E" w:rsidP="00EE6BFD">
      <w:pPr>
        <w:pStyle w:val="Subtitle0"/>
      </w:pPr>
      <w:r>
        <w:t>S</w:t>
      </w:r>
      <w:r w:rsidR="005650CC">
        <w:t>peak the speech</w:t>
      </w:r>
      <w:r w:rsidR="00DD06C4">
        <w:t xml:space="preserve"> – p</w:t>
      </w:r>
      <w:r w:rsidR="00DD06C4" w:rsidRPr="006A027E">
        <w:t>art 1</w:t>
      </w:r>
      <w:r w:rsidR="008D5514">
        <w:t>,</w:t>
      </w:r>
      <w:r w:rsidR="00DD06C4" w:rsidRPr="006A027E">
        <w:t xml:space="preserve"> Phases 1, 2 and 6</w:t>
      </w:r>
    </w:p>
    <w:p w14:paraId="750CF8BC" w14:textId="051219DF" w:rsidR="00B16353" w:rsidRDefault="00260829" w:rsidP="00BE071F">
      <w:r w:rsidRPr="00260829">
        <w:t>This document contains the</w:t>
      </w:r>
      <w:r>
        <w:t xml:space="preserve"> teach</w:t>
      </w:r>
      <w:r w:rsidR="00346C09">
        <w:t>ing</w:t>
      </w:r>
      <w:r w:rsidRPr="00260829">
        <w:t xml:space="preserve"> </w:t>
      </w:r>
      <w:r w:rsidR="00346C09">
        <w:t xml:space="preserve">and learning </w:t>
      </w:r>
      <w:r w:rsidRPr="00260829">
        <w:t xml:space="preserve">resources and activities that accompany the Year </w:t>
      </w:r>
      <w:r w:rsidR="005650CC">
        <w:t>7</w:t>
      </w:r>
      <w:r w:rsidRPr="00260829">
        <w:t xml:space="preserve"> teaching and learning program ‘</w:t>
      </w:r>
      <w:r w:rsidR="005650CC">
        <w:t>Speak the speech</w:t>
      </w:r>
      <w:r w:rsidR="00D21984">
        <w:t>’</w:t>
      </w:r>
      <w:r w:rsidR="00FA3BBE">
        <w:t>.</w:t>
      </w:r>
    </w:p>
    <w:p w14:paraId="3D8F9FF1" w14:textId="1E4D48B8" w:rsidR="005966E1" w:rsidRDefault="005966E1">
      <w:pPr>
        <w:suppressAutoHyphens w:val="0"/>
        <w:spacing w:before="0" w:after="160" w:line="259" w:lineRule="auto"/>
      </w:pPr>
      <w:r>
        <w:br w:type="page"/>
      </w:r>
    </w:p>
    <w:sdt>
      <w:sdtPr>
        <w:rPr>
          <w:rFonts w:eastAsiaTheme="minorHAnsi"/>
          <w:b/>
          <w:bCs w:val="0"/>
          <w:noProof/>
          <w:color w:val="auto"/>
          <w:sz w:val="24"/>
          <w:szCs w:val="24"/>
        </w:rPr>
        <w:id w:val="496064007"/>
        <w:docPartObj>
          <w:docPartGallery w:val="Table of Contents"/>
          <w:docPartUnique/>
        </w:docPartObj>
      </w:sdtPr>
      <w:sdtEndPr>
        <w:rPr>
          <w:b w:val="0"/>
          <w:sz w:val="22"/>
        </w:rPr>
      </w:sdtEndPr>
      <w:sdtContent>
        <w:p w14:paraId="20877A7D" w14:textId="3B6C09F8" w:rsidR="00BD7A83" w:rsidRDefault="00BD7A83" w:rsidP="008A79F1">
          <w:pPr>
            <w:pStyle w:val="TOCHeading"/>
          </w:pPr>
          <w:r>
            <w:t>Contents</w:t>
          </w:r>
        </w:p>
        <w:p w14:paraId="0A657DC7" w14:textId="346B2F0B" w:rsidR="00242829" w:rsidRDefault="00725E27">
          <w:pPr>
            <w:pStyle w:val="TOC1"/>
            <w:rPr>
              <w:rFonts w:asciiTheme="minorHAnsi" w:eastAsiaTheme="minorEastAsia" w:hAnsiTheme="minorHAnsi" w:cstheme="minorBidi"/>
              <w:b w:val="0"/>
              <w:kern w:val="2"/>
              <w:szCs w:val="22"/>
              <w:lang w:eastAsia="en-AU"/>
              <w14:ligatures w14:val="standardContextual"/>
            </w:rPr>
          </w:pPr>
          <w:r>
            <w:fldChar w:fldCharType="begin"/>
          </w:r>
          <w:r w:rsidR="00BD7A83">
            <w:instrText>TOC \o "1-3" \h \z \u</w:instrText>
          </w:r>
          <w:r>
            <w:fldChar w:fldCharType="separate"/>
          </w:r>
          <w:hyperlink w:anchor="_Toc159593232" w:history="1">
            <w:r w:rsidR="00242829" w:rsidRPr="0007667D">
              <w:rPr>
                <w:rStyle w:val="Hyperlink"/>
              </w:rPr>
              <w:t>About this resource</w:t>
            </w:r>
            <w:r w:rsidR="00242829">
              <w:rPr>
                <w:webHidden/>
              </w:rPr>
              <w:tab/>
            </w:r>
            <w:r w:rsidR="00242829">
              <w:rPr>
                <w:webHidden/>
              </w:rPr>
              <w:fldChar w:fldCharType="begin"/>
            </w:r>
            <w:r w:rsidR="00242829">
              <w:rPr>
                <w:webHidden/>
              </w:rPr>
              <w:instrText xml:space="preserve"> PAGEREF _Toc159593232 \h </w:instrText>
            </w:r>
            <w:r w:rsidR="00242829">
              <w:rPr>
                <w:webHidden/>
              </w:rPr>
            </w:r>
            <w:r w:rsidR="00242829">
              <w:rPr>
                <w:webHidden/>
              </w:rPr>
              <w:fldChar w:fldCharType="separate"/>
            </w:r>
            <w:r w:rsidR="00242829">
              <w:rPr>
                <w:webHidden/>
              </w:rPr>
              <w:t>4</w:t>
            </w:r>
            <w:r w:rsidR="00242829">
              <w:rPr>
                <w:webHidden/>
              </w:rPr>
              <w:fldChar w:fldCharType="end"/>
            </w:r>
          </w:hyperlink>
        </w:p>
        <w:p w14:paraId="7296E720" w14:textId="6AB24F11"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33" w:history="1">
            <w:r w:rsidR="00242829" w:rsidRPr="0007667D">
              <w:rPr>
                <w:rStyle w:val="Hyperlink"/>
              </w:rPr>
              <w:t>Purpose of resource</w:t>
            </w:r>
            <w:r w:rsidR="00242829">
              <w:rPr>
                <w:webHidden/>
              </w:rPr>
              <w:tab/>
            </w:r>
            <w:r w:rsidR="00242829">
              <w:rPr>
                <w:webHidden/>
              </w:rPr>
              <w:fldChar w:fldCharType="begin"/>
            </w:r>
            <w:r w:rsidR="00242829">
              <w:rPr>
                <w:webHidden/>
              </w:rPr>
              <w:instrText xml:space="preserve"> PAGEREF _Toc159593233 \h </w:instrText>
            </w:r>
            <w:r w:rsidR="00242829">
              <w:rPr>
                <w:webHidden/>
              </w:rPr>
            </w:r>
            <w:r w:rsidR="00242829">
              <w:rPr>
                <w:webHidden/>
              </w:rPr>
              <w:fldChar w:fldCharType="separate"/>
            </w:r>
            <w:r w:rsidR="00242829">
              <w:rPr>
                <w:webHidden/>
              </w:rPr>
              <w:t>4</w:t>
            </w:r>
            <w:r w:rsidR="00242829">
              <w:rPr>
                <w:webHidden/>
              </w:rPr>
              <w:fldChar w:fldCharType="end"/>
            </w:r>
          </w:hyperlink>
        </w:p>
        <w:p w14:paraId="222D9A6E" w14:textId="4EC032D9"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34" w:history="1">
            <w:r w:rsidR="00242829" w:rsidRPr="0007667D">
              <w:rPr>
                <w:rStyle w:val="Hyperlink"/>
              </w:rPr>
              <w:t>Target audience</w:t>
            </w:r>
            <w:r w:rsidR="00242829">
              <w:rPr>
                <w:webHidden/>
              </w:rPr>
              <w:tab/>
            </w:r>
            <w:r w:rsidR="00242829">
              <w:rPr>
                <w:webHidden/>
              </w:rPr>
              <w:fldChar w:fldCharType="begin"/>
            </w:r>
            <w:r w:rsidR="00242829">
              <w:rPr>
                <w:webHidden/>
              </w:rPr>
              <w:instrText xml:space="preserve"> PAGEREF _Toc159593234 \h </w:instrText>
            </w:r>
            <w:r w:rsidR="00242829">
              <w:rPr>
                <w:webHidden/>
              </w:rPr>
            </w:r>
            <w:r w:rsidR="00242829">
              <w:rPr>
                <w:webHidden/>
              </w:rPr>
              <w:fldChar w:fldCharType="separate"/>
            </w:r>
            <w:r w:rsidR="00242829">
              <w:rPr>
                <w:webHidden/>
              </w:rPr>
              <w:t>4</w:t>
            </w:r>
            <w:r w:rsidR="00242829">
              <w:rPr>
                <w:webHidden/>
              </w:rPr>
              <w:fldChar w:fldCharType="end"/>
            </w:r>
          </w:hyperlink>
        </w:p>
        <w:p w14:paraId="4A8A45B4" w14:textId="5F5D17EF"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35" w:history="1">
            <w:r w:rsidR="00242829" w:rsidRPr="0007667D">
              <w:rPr>
                <w:rStyle w:val="Hyperlink"/>
              </w:rPr>
              <w:t>When and how to use</w:t>
            </w:r>
            <w:r w:rsidR="00242829">
              <w:rPr>
                <w:webHidden/>
              </w:rPr>
              <w:tab/>
            </w:r>
            <w:r w:rsidR="00242829">
              <w:rPr>
                <w:webHidden/>
              </w:rPr>
              <w:fldChar w:fldCharType="begin"/>
            </w:r>
            <w:r w:rsidR="00242829">
              <w:rPr>
                <w:webHidden/>
              </w:rPr>
              <w:instrText xml:space="preserve"> PAGEREF _Toc159593235 \h </w:instrText>
            </w:r>
            <w:r w:rsidR="00242829">
              <w:rPr>
                <w:webHidden/>
              </w:rPr>
            </w:r>
            <w:r w:rsidR="00242829">
              <w:rPr>
                <w:webHidden/>
              </w:rPr>
              <w:fldChar w:fldCharType="separate"/>
            </w:r>
            <w:r w:rsidR="00242829">
              <w:rPr>
                <w:webHidden/>
              </w:rPr>
              <w:t>4</w:t>
            </w:r>
            <w:r w:rsidR="00242829">
              <w:rPr>
                <w:webHidden/>
              </w:rPr>
              <w:fldChar w:fldCharType="end"/>
            </w:r>
          </w:hyperlink>
        </w:p>
        <w:p w14:paraId="35A0D8C4" w14:textId="22376C63"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36" w:history="1">
            <w:r w:rsidR="00242829" w:rsidRPr="0007667D">
              <w:rPr>
                <w:rStyle w:val="Hyperlink"/>
              </w:rPr>
              <w:t>Texts and resources</w:t>
            </w:r>
            <w:r w:rsidR="00242829">
              <w:rPr>
                <w:webHidden/>
              </w:rPr>
              <w:tab/>
            </w:r>
            <w:r w:rsidR="00242829">
              <w:rPr>
                <w:webHidden/>
              </w:rPr>
              <w:fldChar w:fldCharType="begin"/>
            </w:r>
            <w:r w:rsidR="00242829">
              <w:rPr>
                <w:webHidden/>
              </w:rPr>
              <w:instrText xml:space="preserve"> PAGEREF _Toc159593236 \h </w:instrText>
            </w:r>
            <w:r w:rsidR="00242829">
              <w:rPr>
                <w:webHidden/>
              </w:rPr>
            </w:r>
            <w:r w:rsidR="00242829">
              <w:rPr>
                <w:webHidden/>
              </w:rPr>
              <w:fldChar w:fldCharType="separate"/>
            </w:r>
            <w:r w:rsidR="00242829">
              <w:rPr>
                <w:webHidden/>
              </w:rPr>
              <w:t>5</w:t>
            </w:r>
            <w:r w:rsidR="00242829">
              <w:rPr>
                <w:webHidden/>
              </w:rPr>
              <w:fldChar w:fldCharType="end"/>
            </w:r>
          </w:hyperlink>
        </w:p>
        <w:p w14:paraId="76A8B0E4" w14:textId="7519E39A" w:rsidR="00242829" w:rsidRDefault="00954F96">
          <w:pPr>
            <w:pStyle w:val="TOC1"/>
            <w:rPr>
              <w:rFonts w:asciiTheme="minorHAnsi" w:eastAsiaTheme="minorEastAsia" w:hAnsiTheme="minorHAnsi" w:cstheme="minorBidi"/>
              <w:b w:val="0"/>
              <w:kern w:val="2"/>
              <w:szCs w:val="22"/>
              <w:lang w:eastAsia="en-AU"/>
              <w14:ligatures w14:val="standardContextual"/>
            </w:rPr>
          </w:pPr>
          <w:hyperlink w:anchor="_Toc159593237" w:history="1">
            <w:r w:rsidR="00242829" w:rsidRPr="0007667D">
              <w:rPr>
                <w:rStyle w:val="Hyperlink"/>
              </w:rPr>
              <w:t>Phase 1 – engaging with the unit and the learning community</w:t>
            </w:r>
            <w:r w:rsidR="00242829">
              <w:rPr>
                <w:webHidden/>
              </w:rPr>
              <w:tab/>
            </w:r>
            <w:r w:rsidR="00242829">
              <w:rPr>
                <w:webHidden/>
              </w:rPr>
              <w:fldChar w:fldCharType="begin"/>
            </w:r>
            <w:r w:rsidR="00242829">
              <w:rPr>
                <w:webHidden/>
              </w:rPr>
              <w:instrText xml:space="preserve"> PAGEREF _Toc159593237 \h </w:instrText>
            </w:r>
            <w:r w:rsidR="00242829">
              <w:rPr>
                <w:webHidden/>
              </w:rPr>
            </w:r>
            <w:r w:rsidR="00242829">
              <w:rPr>
                <w:webHidden/>
              </w:rPr>
              <w:fldChar w:fldCharType="separate"/>
            </w:r>
            <w:r w:rsidR="00242829">
              <w:rPr>
                <w:webHidden/>
              </w:rPr>
              <w:t>9</w:t>
            </w:r>
            <w:r w:rsidR="00242829">
              <w:rPr>
                <w:webHidden/>
              </w:rPr>
              <w:fldChar w:fldCharType="end"/>
            </w:r>
          </w:hyperlink>
        </w:p>
        <w:p w14:paraId="409704ED" w14:textId="2C03A2BE"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38" w:history="1">
            <w:r w:rsidR="00242829" w:rsidRPr="0007667D">
              <w:rPr>
                <w:rStyle w:val="Hyperlink"/>
              </w:rPr>
              <w:t>Phase 1, activity 1 – oratory</w:t>
            </w:r>
            <w:r w:rsidR="00242829">
              <w:rPr>
                <w:webHidden/>
              </w:rPr>
              <w:tab/>
            </w:r>
            <w:r w:rsidR="00242829">
              <w:rPr>
                <w:webHidden/>
              </w:rPr>
              <w:fldChar w:fldCharType="begin"/>
            </w:r>
            <w:r w:rsidR="00242829">
              <w:rPr>
                <w:webHidden/>
              </w:rPr>
              <w:instrText xml:space="preserve"> PAGEREF _Toc159593238 \h </w:instrText>
            </w:r>
            <w:r w:rsidR="00242829">
              <w:rPr>
                <w:webHidden/>
              </w:rPr>
            </w:r>
            <w:r w:rsidR="00242829">
              <w:rPr>
                <w:webHidden/>
              </w:rPr>
              <w:fldChar w:fldCharType="separate"/>
            </w:r>
            <w:r w:rsidR="00242829">
              <w:rPr>
                <w:webHidden/>
              </w:rPr>
              <w:t>9</w:t>
            </w:r>
            <w:r w:rsidR="00242829">
              <w:rPr>
                <w:webHidden/>
              </w:rPr>
              <w:fldChar w:fldCharType="end"/>
            </w:r>
          </w:hyperlink>
        </w:p>
        <w:p w14:paraId="7CA4D9BA" w14:textId="4EFE64F0"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39" w:history="1">
            <w:r w:rsidR="00242829" w:rsidRPr="0007667D">
              <w:rPr>
                <w:rStyle w:val="Hyperlink"/>
              </w:rPr>
              <w:t>Phase 1, resource 1 – ‘The speech to Caesar’</w:t>
            </w:r>
            <w:r w:rsidR="00242829">
              <w:rPr>
                <w:webHidden/>
              </w:rPr>
              <w:tab/>
            </w:r>
            <w:r w:rsidR="00242829">
              <w:rPr>
                <w:webHidden/>
              </w:rPr>
              <w:fldChar w:fldCharType="begin"/>
            </w:r>
            <w:r w:rsidR="00242829">
              <w:rPr>
                <w:webHidden/>
              </w:rPr>
              <w:instrText xml:space="preserve"> PAGEREF _Toc159593239 \h </w:instrText>
            </w:r>
            <w:r w:rsidR="00242829">
              <w:rPr>
                <w:webHidden/>
              </w:rPr>
            </w:r>
            <w:r w:rsidR="00242829">
              <w:rPr>
                <w:webHidden/>
              </w:rPr>
              <w:fldChar w:fldCharType="separate"/>
            </w:r>
            <w:r w:rsidR="00242829">
              <w:rPr>
                <w:webHidden/>
              </w:rPr>
              <w:t>11</w:t>
            </w:r>
            <w:r w:rsidR="00242829">
              <w:rPr>
                <w:webHidden/>
              </w:rPr>
              <w:fldChar w:fldCharType="end"/>
            </w:r>
          </w:hyperlink>
        </w:p>
        <w:p w14:paraId="5B41A868" w14:textId="3118C10F"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0" w:history="1">
            <w:r w:rsidR="00242829" w:rsidRPr="0007667D">
              <w:rPr>
                <w:rStyle w:val="Hyperlink"/>
              </w:rPr>
              <w:t>Phase 1, activity 2 – ancient oratory</w:t>
            </w:r>
            <w:r w:rsidR="00242829">
              <w:rPr>
                <w:webHidden/>
              </w:rPr>
              <w:tab/>
            </w:r>
            <w:r w:rsidR="00242829">
              <w:rPr>
                <w:webHidden/>
              </w:rPr>
              <w:fldChar w:fldCharType="begin"/>
            </w:r>
            <w:r w:rsidR="00242829">
              <w:rPr>
                <w:webHidden/>
              </w:rPr>
              <w:instrText xml:space="preserve"> PAGEREF _Toc159593240 \h </w:instrText>
            </w:r>
            <w:r w:rsidR="00242829">
              <w:rPr>
                <w:webHidden/>
              </w:rPr>
            </w:r>
            <w:r w:rsidR="00242829">
              <w:rPr>
                <w:webHidden/>
              </w:rPr>
              <w:fldChar w:fldCharType="separate"/>
            </w:r>
            <w:r w:rsidR="00242829">
              <w:rPr>
                <w:webHidden/>
              </w:rPr>
              <w:t>12</w:t>
            </w:r>
            <w:r w:rsidR="00242829">
              <w:rPr>
                <w:webHidden/>
              </w:rPr>
              <w:fldChar w:fldCharType="end"/>
            </w:r>
          </w:hyperlink>
        </w:p>
        <w:p w14:paraId="00E69718" w14:textId="7DB3835C"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1" w:history="1">
            <w:r w:rsidR="00242829" w:rsidRPr="0007667D">
              <w:rPr>
                <w:rStyle w:val="Hyperlink"/>
              </w:rPr>
              <w:t>Phase 1, activity 3 – researching speeches</w:t>
            </w:r>
            <w:r w:rsidR="00242829">
              <w:rPr>
                <w:webHidden/>
              </w:rPr>
              <w:tab/>
            </w:r>
            <w:r w:rsidR="00242829">
              <w:rPr>
                <w:webHidden/>
              </w:rPr>
              <w:fldChar w:fldCharType="begin"/>
            </w:r>
            <w:r w:rsidR="00242829">
              <w:rPr>
                <w:webHidden/>
              </w:rPr>
              <w:instrText xml:space="preserve"> PAGEREF _Toc159593241 \h </w:instrText>
            </w:r>
            <w:r w:rsidR="00242829">
              <w:rPr>
                <w:webHidden/>
              </w:rPr>
            </w:r>
            <w:r w:rsidR="00242829">
              <w:rPr>
                <w:webHidden/>
              </w:rPr>
              <w:fldChar w:fldCharType="separate"/>
            </w:r>
            <w:r w:rsidR="00242829">
              <w:rPr>
                <w:webHidden/>
              </w:rPr>
              <w:t>18</w:t>
            </w:r>
            <w:r w:rsidR="00242829">
              <w:rPr>
                <w:webHidden/>
              </w:rPr>
              <w:fldChar w:fldCharType="end"/>
            </w:r>
          </w:hyperlink>
        </w:p>
        <w:p w14:paraId="293F2A1E" w14:textId="270C6F0E"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2" w:history="1">
            <w:r w:rsidR="00242829" w:rsidRPr="0007667D">
              <w:rPr>
                <w:rStyle w:val="Hyperlink"/>
              </w:rPr>
              <w:t>Phase 1, resource 2 – teacher support for oratory timeline</w:t>
            </w:r>
            <w:r w:rsidR="00242829">
              <w:rPr>
                <w:webHidden/>
              </w:rPr>
              <w:tab/>
            </w:r>
            <w:r w:rsidR="00242829">
              <w:rPr>
                <w:webHidden/>
              </w:rPr>
              <w:fldChar w:fldCharType="begin"/>
            </w:r>
            <w:r w:rsidR="00242829">
              <w:rPr>
                <w:webHidden/>
              </w:rPr>
              <w:instrText xml:space="preserve"> PAGEREF _Toc159593242 \h </w:instrText>
            </w:r>
            <w:r w:rsidR="00242829">
              <w:rPr>
                <w:webHidden/>
              </w:rPr>
            </w:r>
            <w:r w:rsidR="00242829">
              <w:rPr>
                <w:webHidden/>
              </w:rPr>
              <w:fldChar w:fldCharType="separate"/>
            </w:r>
            <w:r w:rsidR="00242829">
              <w:rPr>
                <w:webHidden/>
              </w:rPr>
              <w:t>21</w:t>
            </w:r>
            <w:r w:rsidR="00242829">
              <w:rPr>
                <w:webHidden/>
              </w:rPr>
              <w:fldChar w:fldCharType="end"/>
            </w:r>
          </w:hyperlink>
        </w:p>
        <w:p w14:paraId="773F95CA" w14:textId="343C6F5A"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3" w:history="1">
            <w:r w:rsidR="00242829" w:rsidRPr="0007667D">
              <w:rPr>
                <w:rStyle w:val="Hyperlink"/>
              </w:rPr>
              <w:t>Phase 1, activity 4 – timeline of oratory</w:t>
            </w:r>
            <w:r w:rsidR="00242829">
              <w:rPr>
                <w:webHidden/>
              </w:rPr>
              <w:tab/>
            </w:r>
            <w:r w:rsidR="00242829">
              <w:rPr>
                <w:webHidden/>
              </w:rPr>
              <w:fldChar w:fldCharType="begin"/>
            </w:r>
            <w:r w:rsidR="00242829">
              <w:rPr>
                <w:webHidden/>
              </w:rPr>
              <w:instrText xml:space="preserve"> PAGEREF _Toc159593243 \h </w:instrText>
            </w:r>
            <w:r w:rsidR="00242829">
              <w:rPr>
                <w:webHidden/>
              </w:rPr>
            </w:r>
            <w:r w:rsidR="00242829">
              <w:rPr>
                <w:webHidden/>
              </w:rPr>
              <w:fldChar w:fldCharType="separate"/>
            </w:r>
            <w:r w:rsidR="00242829">
              <w:rPr>
                <w:webHidden/>
              </w:rPr>
              <w:t>25</w:t>
            </w:r>
            <w:r w:rsidR="00242829">
              <w:rPr>
                <w:webHidden/>
              </w:rPr>
              <w:fldChar w:fldCharType="end"/>
            </w:r>
          </w:hyperlink>
        </w:p>
        <w:p w14:paraId="5D626A5E" w14:textId="2509156D"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4" w:history="1">
            <w:r w:rsidR="00242829" w:rsidRPr="0007667D">
              <w:rPr>
                <w:rStyle w:val="Hyperlink"/>
              </w:rPr>
              <w:t>Phase 1, activity 5 – oral storytelling</w:t>
            </w:r>
            <w:r w:rsidR="00242829">
              <w:rPr>
                <w:webHidden/>
              </w:rPr>
              <w:tab/>
            </w:r>
            <w:r w:rsidR="00242829">
              <w:rPr>
                <w:webHidden/>
              </w:rPr>
              <w:fldChar w:fldCharType="begin"/>
            </w:r>
            <w:r w:rsidR="00242829">
              <w:rPr>
                <w:webHidden/>
              </w:rPr>
              <w:instrText xml:space="preserve"> PAGEREF _Toc159593244 \h </w:instrText>
            </w:r>
            <w:r w:rsidR="00242829">
              <w:rPr>
                <w:webHidden/>
              </w:rPr>
            </w:r>
            <w:r w:rsidR="00242829">
              <w:rPr>
                <w:webHidden/>
              </w:rPr>
              <w:fldChar w:fldCharType="separate"/>
            </w:r>
            <w:r w:rsidR="00242829">
              <w:rPr>
                <w:webHidden/>
              </w:rPr>
              <w:t>27</w:t>
            </w:r>
            <w:r w:rsidR="00242829">
              <w:rPr>
                <w:webHidden/>
              </w:rPr>
              <w:fldChar w:fldCharType="end"/>
            </w:r>
          </w:hyperlink>
        </w:p>
        <w:p w14:paraId="239783AC" w14:textId="39E72AAE"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5" w:history="1">
            <w:r w:rsidR="00242829" w:rsidRPr="0007667D">
              <w:rPr>
                <w:rStyle w:val="Hyperlink"/>
              </w:rPr>
              <w:t>Phase 1, resource 3 – listening to a story</w:t>
            </w:r>
            <w:r w:rsidR="00242829">
              <w:rPr>
                <w:webHidden/>
              </w:rPr>
              <w:tab/>
            </w:r>
            <w:r w:rsidR="00242829">
              <w:rPr>
                <w:webHidden/>
              </w:rPr>
              <w:fldChar w:fldCharType="begin"/>
            </w:r>
            <w:r w:rsidR="00242829">
              <w:rPr>
                <w:webHidden/>
              </w:rPr>
              <w:instrText xml:space="preserve"> PAGEREF _Toc159593245 \h </w:instrText>
            </w:r>
            <w:r w:rsidR="00242829">
              <w:rPr>
                <w:webHidden/>
              </w:rPr>
            </w:r>
            <w:r w:rsidR="00242829">
              <w:rPr>
                <w:webHidden/>
              </w:rPr>
              <w:fldChar w:fldCharType="separate"/>
            </w:r>
            <w:r w:rsidR="00242829">
              <w:rPr>
                <w:webHidden/>
              </w:rPr>
              <w:t>29</w:t>
            </w:r>
            <w:r w:rsidR="00242829">
              <w:rPr>
                <w:webHidden/>
              </w:rPr>
              <w:fldChar w:fldCharType="end"/>
            </w:r>
          </w:hyperlink>
        </w:p>
        <w:p w14:paraId="06A32A11" w14:textId="6C65E77A"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6" w:history="1">
            <w:r w:rsidR="00242829" w:rsidRPr="0007667D">
              <w:rPr>
                <w:rStyle w:val="Hyperlink"/>
              </w:rPr>
              <w:t>Phase 1, resource 4 – storytelling and community</w:t>
            </w:r>
            <w:r w:rsidR="00242829">
              <w:rPr>
                <w:webHidden/>
              </w:rPr>
              <w:tab/>
            </w:r>
            <w:r w:rsidR="00242829">
              <w:rPr>
                <w:webHidden/>
              </w:rPr>
              <w:fldChar w:fldCharType="begin"/>
            </w:r>
            <w:r w:rsidR="00242829">
              <w:rPr>
                <w:webHidden/>
              </w:rPr>
              <w:instrText xml:space="preserve"> PAGEREF _Toc159593246 \h </w:instrText>
            </w:r>
            <w:r w:rsidR="00242829">
              <w:rPr>
                <w:webHidden/>
              </w:rPr>
            </w:r>
            <w:r w:rsidR="00242829">
              <w:rPr>
                <w:webHidden/>
              </w:rPr>
              <w:fldChar w:fldCharType="separate"/>
            </w:r>
            <w:r w:rsidR="00242829">
              <w:rPr>
                <w:webHidden/>
              </w:rPr>
              <w:t>30</w:t>
            </w:r>
            <w:r w:rsidR="00242829">
              <w:rPr>
                <w:webHidden/>
              </w:rPr>
              <w:fldChar w:fldCharType="end"/>
            </w:r>
          </w:hyperlink>
        </w:p>
        <w:p w14:paraId="3C9173B7" w14:textId="4501E33D"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7" w:history="1">
            <w:r w:rsidR="00242829" w:rsidRPr="0007667D">
              <w:rPr>
                <w:rStyle w:val="Hyperlink"/>
              </w:rPr>
              <w:t>Phase 1, activity 6 – storytelling and community</w:t>
            </w:r>
            <w:r w:rsidR="00242829">
              <w:rPr>
                <w:webHidden/>
              </w:rPr>
              <w:tab/>
            </w:r>
            <w:r w:rsidR="00242829">
              <w:rPr>
                <w:webHidden/>
              </w:rPr>
              <w:fldChar w:fldCharType="begin"/>
            </w:r>
            <w:r w:rsidR="00242829">
              <w:rPr>
                <w:webHidden/>
              </w:rPr>
              <w:instrText xml:space="preserve"> PAGEREF _Toc159593247 \h </w:instrText>
            </w:r>
            <w:r w:rsidR="00242829">
              <w:rPr>
                <w:webHidden/>
              </w:rPr>
            </w:r>
            <w:r w:rsidR="00242829">
              <w:rPr>
                <w:webHidden/>
              </w:rPr>
              <w:fldChar w:fldCharType="separate"/>
            </w:r>
            <w:r w:rsidR="00242829">
              <w:rPr>
                <w:webHidden/>
              </w:rPr>
              <w:t>31</w:t>
            </w:r>
            <w:r w:rsidR="00242829">
              <w:rPr>
                <w:webHidden/>
              </w:rPr>
              <w:fldChar w:fldCharType="end"/>
            </w:r>
          </w:hyperlink>
        </w:p>
        <w:p w14:paraId="33110D65" w14:textId="3BAA2AFA"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48" w:history="1">
            <w:r w:rsidR="00242829" w:rsidRPr="0007667D">
              <w:rPr>
                <w:rStyle w:val="Hyperlink"/>
              </w:rPr>
              <w:t>Phase 1, activity 7 – bringing learning together</w:t>
            </w:r>
            <w:r w:rsidR="00242829">
              <w:rPr>
                <w:webHidden/>
              </w:rPr>
              <w:tab/>
            </w:r>
            <w:r w:rsidR="00242829">
              <w:rPr>
                <w:webHidden/>
              </w:rPr>
              <w:fldChar w:fldCharType="begin"/>
            </w:r>
            <w:r w:rsidR="00242829">
              <w:rPr>
                <w:webHidden/>
              </w:rPr>
              <w:instrText xml:space="preserve"> PAGEREF _Toc159593248 \h </w:instrText>
            </w:r>
            <w:r w:rsidR="00242829">
              <w:rPr>
                <w:webHidden/>
              </w:rPr>
            </w:r>
            <w:r w:rsidR="00242829">
              <w:rPr>
                <w:webHidden/>
              </w:rPr>
              <w:fldChar w:fldCharType="separate"/>
            </w:r>
            <w:r w:rsidR="00242829">
              <w:rPr>
                <w:webHidden/>
              </w:rPr>
              <w:t>34</w:t>
            </w:r>
            <w:r w:rsidR="00242829">
              <w:rPr>
                <w:webHidden/>
              </w:rPr>
              <w:fldChar w:fldCharType="end"/>
            </w:r>
          </w:hyperlink>
        </w:p>
        <w:p w14:paraId="303BB455" w14:textId="022390FE" w:rsidR="00242829" w:rsidRDefault="00954F96">
          <w:pPr>
            <w:pStyle w:val="TOC1"/>
            <w:rPr>
              <w:rFonts w:asciiTheme="minorHAnsi" w:eastAsiaTheme="minorEastAsia" w:hAnsiTheme="minorHAnsi" w:cstheme="minorBidi"/>
              <w:b w:val="0"/>
              <w:kern w:val="2"/>
              <w:szCs w:val="22"/>
              <w:lang w:eastAsia="en-AU"/>
              <w14:ligatures w14:val="standardContextual"/>
            </w:rPr>
          </w:pPr>
          <w:hyperlink w:anchor="_Toc159593249" w:history="1">
            <w:r w:rsidR="00242829" w:rsidRPr="0007667D">
              <w:rPr>
                <w:rStyle w:val="Hyperlink"/>
              </w:rPr>
              <w:t>Phase 2 – unpacking and engaging with the conceptual focus</w:t>
            </w:r>
            <w:r w:rsidR="00242829">
              <w:rPr>
                <w:webHidden/>
              </w:rPr>
              <w:tab/>
            </w:r>
            <w:r w:rsidR="00242829">
              <w:rPr>
                <w:webHidden/>
              </w:rPr>
              <w:fldChar w:fldCharType="begin"/>
            </w:r>
            <w:r w:rsidR="00242829">
              <w:rPr>
                <w:webHidden/>
              </w:rPr>
              <w:instrText xml:space="preserve"> PAGEREF _Toc159593249 \h </w:instrText>
            </w:r>
            <w:r w:rsidR="00242829">
              <w:rPr>
                <w:webHidden/>
              </w:rPr>
            </w:r>
            <w:r w:rsidR="00242829">
              <w:rPr>
                <w:webHidden/>
              </w:rPr>
              <w:fldChar w:fldCharType="separate"/>
            </w:r>
            <w:r w:rsidR="00242829">
              <w:rPr>
                <w:webHidden/>
              </w:rPr>
              <w:t>35</w:t>
            </w:r>
            <w:r w:rsidR="00242829">
              <w:rPr>
                <w:webHidden/>
              </w:rPr>
              <w:fldChar w:fldCharType="end"/>
            </w:r>
          </w:hyperlink>
        </w:p>
        <w:p w14:paraId="7D81F625" w14:textId="0E2842B2"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0" w:history="1">
            <w:r w:rsidR="00242829" w:rsidRPr="0007667D">
              <w:rPr>
                <w:rStyle w:val="Hyperlink"/>
              </w:rPr>
              <w:t>Phase 2, activity 1 – What style is that?</w:t>
            </w:r>
            <w:r w:rsidR="00242829">
              <w:rPr>
                <w:webHidden/>
              </w:rPr>
              <w:tab/>
            </w:r>
            <w:r w:rsidR="00242829">
              <w:rPr>
                <w:webHidden/>
              </w:rPr>
              <w:fldChar w:fldCharType="begin"/>
            </w:r>
            <w:r w:rsidR="00242829">
              <w:rPr>
                <w:webHidden/>
              </w:rPr>
              <w:instrText xml:space="preserve"> PAGEREF _Toc159593250 \h </w:instrText>
            </w:r>
            <w:r w:rsidR="00242829">
              <w:rPr>
                <w:webHidden/>
              </w:rPr>
            </w:r>
            <w:r w:rsidR="00242829">
              <w:rPr>
                <w:webHidden/>
              </w:rPr>
              <w:fldChar w:fldCharType="separate"/>
            </w:r>
            <w:r w:rsidR="00242829">
              <w:rPr>
                <w:webHidden/>
              </w:rPr>
              <w:t>35</w:t>
            </w:r>
            <w:r w:rsidR="00242829">
              <w:rPr>
                <w:webHidden/>
              </w:rPr>
              <w:fldChar w:fldCharType="end"/>
            </w:r>
          </w:hyperlink>
        </w:p>
        <w:p w14:paraId="7DCCDE67" w14:textId="468B8EA6"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1" w:history="1">
            <w:r w:rsidR="00242829" w:rsidRPr="0007667D">
              <w:rPr>
                <w:rStyle w:val="Hyperlink"/>
              </w:rPr>
              <w:t>Phase 2, activity 2 – Know, What, Learned, How</w:t>
            </w:r>
            <w:r w:rsidR="00242829">
              <w:rPr>
                <w:webHidden/>
              </w:rPr>
              <w:tab/>
            </w:r>
            <w:r w:rsidR="00242829">
              <w:rPr>
                <w:webHidden/>
              </w:rPr>
              <w:fldChar w:fldCharType="begin"/>
            </w:r>
            <w:r w:rsidR="00242829">
              <w:rPr>
                <w:webHidden/>
              </w:rPr>
              <w:instrText xml:space="preserve"> PAGEREF _Toc159593251 \h </w:instrText>
            </w:r>
            <w:r w:rsidR="00242829">
              <w:rPr>
                <w:webHidden/>
              </w:rPr>
            </w:r>
            <w:r w:rsidR="00242829">
              <w:rPr>
                <w:webHidden/>
              </w:rPr>
              <w:fldChar w:fldCharType="separate"/>
            </w:r>
            <w:r w:rsidR="00242829">
              <w:rPr>
                <w:webHidden/>
              </w:rPr>
              <w:t>36</w:t>
            </w:r>
            <w:r w:rsidR="00242829">
              <w:rPr>
                <w:webHidden/>
              </w:rPr>
              <w:fldChar w:fldCharType="end"/>
            </w:r>
          </w:hyperlink>
        </w:p>
        <w:p w14:paraId="377D0417" w14:textId="22EB6374"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2" w:history="1">
            <w:r w:rsidR="00242829" w:rsidRPr="0007667D">
              <w:rPr>
                <w:rStyle w:val="Hyperlink"/>
              </w:rPr>
              <w:t>Phase 2, resource 1 – style</w:t>
            </w:r>
            <w:r w:rsidR="00242829">
              <w:rPr>
                <w:webHidden/>
              </w:rPr>
              <w:tab/>
            </w:r>
            <w:r w:rsidR="00242829">
              <w:rPr>
                <w:webHidden/>
              </w:rPr>
              <w:fldChar w:fldCharType="begin"/>
            </w:r>
            <w:r w:rsidR="00242829">
              <w:rPr>
                <w:webHidden/>
              </w:rPr>
              <w:instrText xml:space="preserve"> PAGEREF _Toc159593252 \h </w:instrText>
            </w:r>
            <w:r w:rsidR="00242829">
              <w:rPr>
                <w:webHidden/>
              </w:rPr>
            </w:r>
            <w:r w:rsidR="00242829">
              <w:rPr>
                <w:webHidden/>
              </w:rPr>
              <w:fldChar w:fldCharType="separate"/>
            </w:r>
            <w:r w:rsidR="00242829">
              <w:rPr>
                <w:webHidden/>
              </w:rPr>
              <w:t>37</w:t>
            </w:r>
            <w:r w:rsidR="00242829">
              <w:rPr>
                <w:webHidden/>
              </w:rPr>
              <w:fldChar w:fldCharType="end"/>
            </w:r>
          </w:hyperlink>
        </w:p>
        <w:p w14:paraId="5212A4C5" w14:textId="6D24A1DF"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3" w:history="1">
            <w:r w:rsidR="00242829" w:rsidRPr="0007667D">
              <w:rPr>
                <w:rStyle w:val="Hyperlink"/>
              </w:rPr>
              <w:t>Phase 2, activity 3 – elements of delivery style in different forms</w:t>
            </w:r>
            <w:r w:rsidR="00242829">
              <w:rPr>
                <w:webHidden/>
              </w:rPr>
              <w:tab/>
            </w:r>
            <w:r w:rsidR="00242829">
              <w:rPr>
                <w:webHidden/>
              </w:rPr>
              <w:fldChar w:fldCharType="begin"/>
            </w:r>
            <w:r w:rsidR="00242829">
              <w:rPr>
                <w:webHidden/>
              </w:rPr>
              <w:instrText xml:space="preserve"> PAGEREF _Toc159593253 \h </w:instrText>
            </w:r>
            <w:r w:rsidR="00242829">
              <w:rPr>
                <w:webHidden/>
              </w:rPr>
            </w:r>
            <w:r w:rsidR="00242829">
              <w:rPr>
                <w:webHidden/>
              </w:rPr>
              <w:fldChar w:fldCharType="separate"/>
            </w:r>
            <w:r w:rsidR="00242829">
              <w:rPr>
                <w:webHidden/>
              </w:rPr>
              <w:t>40</w:t>
            </w:r>
            <w:r w:rsidR="00242829">
              <w:rPr>
                <w:webHidden/>
              </w:rPr>
              <w:fldChar w:fldCharType="end"/>
            </w:r>
          </w:hyperlink>
        </w:p>
        <w:p w14:paraId="3047FF2C" w14:textId="0480BA73"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4" w:history="1">
            <w:r w:rsidR="00242829" w:rsidRPr="0007667D">
              <w:rPr>
                <w:rStyle w:val="Hyperlink"/>
              </w:rPr>
              <w:t>Phase 2, resource 2 – the tone game</w:t>
            </w:r>
            <w:r w:rsidR="00242829">
              <w:rPr>
                <w:webHidden/>
              </w:rPr>
              <w:tab/>
            </w:r>
            <w:r w:rsidR="00242829">
              <w:rPr>
                <w:webHidden/>
              </w:rPr>
              <w:fldChar w:fldCharType="begin"/>
            </w:r>
            <w:r w:rsidR="00242829">
              <w:rPr>
                <w:webHidden/>
              </w:rPr>
              <w:instrText xml:space="preserve"> PAGEREF _Toc159593254 \h </w:instrText>
            </w:r>
            <w:r w:rsidR="00242829">
              <w:rPr>
                <w:webHidden/>
              </w:rPr>
            </w:r>
            <w:r w:rsidR="00242829">
              <w:rPr>
                <w:webHidden/>
              </w:rPr>
              <w:fldChar w:fldCharType="separate"/>
            </w:r>
            <w:r w:rsidR="00242829">
              <w:rPr>
                <w:webHidden/>
              </w:rPr>
              <w:t>41</w:t>
            </w:r>
            <w:r w:rsidR="00242829">
              <w:rPr>
                <w:webHidden/>
              </w:rPr>
              <w:fldChar w:fldCharType="end"/>
            </w:r>
          </w:hyperlink>
        </w:p>
        <w:p w14:paraId="5514FA26" w14:textId="7C7C2686"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5" w:history="1">
            <w:r w:rsidR="00242829" w:rsidRPr="0007667D">
              <w:rPr>
                <w:rStyle w:val="Hyperlink"/>
              </w:rPr>
              <w:t>Phase 2, activity 4 – viewing sheet</w:t>
            </w:r>
            <w:r w:rsidR="00242829">
              <w:rPr>
                <w:webHidden/>
              </w:rPr>
              <w:tab/>
            </w:r>
            <w:r w:rsidR="00242829">
              <w:rPr>
                <w:webHidden/>
              </w:rPr>
              <w:fldChar w:fldCharType="begin"/>
            </w:r>
            <w:r w:rsidR="00242829">
              <w:rPr>
                <w:webHidden/>
              </w:rPr>
              <w:instrText xml:space="preserve"> PAGEREF _Toc159593255 \h </w:instrText>
            </w:r>
            <w:r w:rsidR="00242829">
              <w:rPr>
                <w:webHidden/>
              </w:rPr>
            </w:r>
            <w:r w:rsidR="00242829">
              <w:rPr>
                <w:webHidden/>
              </w:rPr>
              <w:fldChar w:fldCharType="separate"/>
            </w:r>
            <w:r w:rsidR="00242829">
              <w:rPr>
                <w:webHidden/>
              </w:rPr>
              <w:t>43</w:t>
            </w:r>
            <w:r w:rsidR="00242829">
              <w:rPr>
                <w:webHidden/>
              </w:rPr>
              <w:fldChar w:fldCharType="end"/>
            </w:r>
          </w:hyperlink>
        </w:p>
        <w:p w14:paraId="20CD625E" w14:textId="3FEEA067"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6" w:history="1">
            <w:r w:rsidR="00242829" w:rsidRPr="0007667D">
              <w:rPr>
                <w:rStyle w:val="Hyperlink"/>
              </w:rPr>
              <w:t>Phase 2, resource 3 – viewing sheet suggested responses</w:t>
            </w:r>
            <w:r w:rsidR="00242829">
              <w:rPr>
                <w:webHidden/>
              </w:rPr>
              <w:tab/>
            </w:r>
            <w:r w:rsidR="00242829">
              <w:rPr>
                <w:webHidden/>
              </w:rPr>
              <w:fldChar w:fldCharType="begin"/>
            </w:r>
            <w:r w:rsidR="00242829">
              <w:rPr>
                <w:webHidden/>
              </w:rPr>
              <w:instrText xml:space="preserve"> PAGEREF _Toc159593256 \h </w:instrText>
            </w:r>
            <w:r w:rsidR="00242829">
              <w:rPr>
                <w:webHidden/>
              </w:rPr>
            </w:r>
            <w:r w:rsidR="00242829">
              <w:rPr>
                <w:webHidden/>
              </w:rPr>
              <w:fldChar w:fldCharType="separate"/>
            </w:r>
            <w:r w:rsidR="00242829">
              <w:rPr>
                <w:webHidden/>
              </w:rPr>
              <w:t>44</w:t>
            </w:r>
            <w:r w:rsidR="00242829">
              <w:rPr>
                <w:webHidden/>
              </w:rPr>
              <w:fldChar w:fldCharType="end"/>
            </w:r>
          </w:hyperlink>
        </w:p>
        <w:p w14:paraId="02436C78" w14:textId="72787508"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7" w:history="1">
            <w:r w:rsidR="00242829" w:rsidRPr="0007667D">
              <w:rPr>
                <w:rStyle w:val="Hyperlink"/>
              </w:rPr>
              <w:t>Phase 2, activity 5 – identifying tone</w:t>
            </w:r>
            <w:r w:rsidR="00242829">
              <w:rPr>
                <w:webHidden/>
              </w:rPr>
              <w:tab/>
            </w:r>
            <w:r w:rsidR="00242829">
              <w:rPr>
                <w:webHidden/>
              </w:rPr>
              <w:fldChar w:fldCharType="begin"/>
            </w:r>
            <w:r w:rsidR="00242829">
              <w:rPr>
                <w:webHidden/>
              </w:rPr>
              <w:instrText xml:space="preserve"> PAGEREF _Toc159593257 \h </w:instrText>
            </w:r>
            <w:r w:rsidR="00242829">
              <w:rPr>
                <w:webHidden/>
              </w:rPr>
            </w:r>
            <w:r w:rsidR="00242829">
              <w:rPr>
                <w:webHidden/>
              </w:rPr>
              <w:fldChar w:fldCharType="separate"/>
            </w:r>
            <w:r w:rsidR="00242829">
              <w:rPr>
                <w:webHidden/>
              </w:rPr>
              <w:t>44</w:t>
            </w:r>
            <w:r w:rsidR="00242829">
              <w:rPr>
                <w:webHidden/>
              </w:rPr>
              <w:fldChar w:fldCharType="end"/>
            </w:r>
          </w:hyperlink>
        </w:p>
        <w:p w14:paraId="6FA4F389" w14:textId="08CBBC44"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8" w:history="1">
            <w:r w:rsidR="00242829" w:rsidRPr="0007667D">
              <w:rPr>
                <w:rStyle w:val="Hyperlink"/>
              </w:rPr>
              <w:t>Phase 2, resource 4 – identifying tone answers</w:t>
            </w:r>
            <w:r w:rsidR="00242829">
              <w:rPr>
                <w:webHidden/>
              </w:rPr>
              <w:tab/>
            </w:r>
            <w:r w:rsidR="00242829">
              <w:rPr>
                <w:webHidden/>
              </w:rPr>
              <w:fldChar w:fldCharType="begin"/>
            </w:r>
            <w:r w:rsidR="00242829">
              <w:rPr>
                <w:webHidden/>
              </w:rPr>
              <w:instrText xml:space="preserve"> PAGEREF _Toc159593258 \h </w:instrText>
            </w:r>
            <w:r w:rsidR="00242829">
              <w:rPr>
                <w:webHidden/>
              </w:rPr>
            </w:r>
            <w:r w:rsidR="00242829">
              <w:rPr>
                <w:webHidden/>
              </w:rPr>
              <w:fldChar w:fldCharType="separate"/>
            </w:r>
            <w:r w:rsidR="00242829">
              <w:rPr>
                <w:webHidden/>
              </w:rPr>
              <w:t>46</w:t>
            </w:r>
            <w:r w:rsidR="00242829">
              <w:rPr>
                <w:webHidden/>
              </w:rPr>
              <w:fldChar w:fldCharType="end"/>
            </w:r>
          </w:hyperlink>
        </w:p>
        <w:p w14:paraId="261FB49A" w14:textId="0616D257"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59" w:history="1">
            <w:r w:rsidR="00242829" w:rsidRPr="0007667D">
              <w:rPr>
                <w:rStyle w:val="Hyperlink"/>
              </w:rPr>
              <w:t>Core text 1 – the Legacy Junior Public Speaking Award 2022 NSW State Final – Romanticising Crime</w:t>
            </w:r>
            <w:r w:rsidR="00242829">
              <w:rPr>
                <w:webHidden/>
              </w:rPr>
              <w:tab/>
            </w:r>
            <w:r w:rsidR="00242829">
              <w:rPr>
                <w:webHidden/>
              </w:rPr>
              <w:fldChar w:fldCharType="begin"/>
            </w:r>
            <w:r w:rsidR="00242829">
              <w:rPr>
                <w:webHidden/>
              </w:rPr>
              <w:instrText xml:space="preserve"> PAGEREF _Toc159593259 \h </w:instrText>
            </w:r>
            <w:r w:rsidR="00242829">
              <w:rPr>
                <w:webHidden/>
              </w:rPr>
            </w:r>
            <w:r w:rsidR="00242829">
              <w:rPr>
                <w:webHidden/>
              </w:rPr>
              <w:fldChar w:fldCharType="separate"/>
            </w:r>
            <w:r w:rsidR="00242829">
              <w:rPr>
                <w:webHidden/>
              </w:rPr>
              <w:t>47</w:t>
            </w:r>
            <w:r w:rsidR="00242829">
              <w:rPr>
                <w:webHidden/>
              </w:rPr>
              <w:fldChar w:fldCharType="end"/>
            </w:r>
          </w:hyperlink>
        </w:p>
        <w:p w14:paraId="29603CA8" w14:textId="37B452EC"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0" w:history="1">
            <w:r w:rsidR="00242829" w:rsidRPr="0007667D">
              <w:rPr>
                <w:rStyle w:val="Hyperlink"/>
              </w:rPr>
              <w:t>Phase 2, resource 5 – using the Frayer model</w:t>
            </w:r>
            <w:r w:rsidR="00242829">
              <w:rPr>
                <w:webHidden/>
              </w:rPr>
              <w:tab/>
            </w:r>
            <w:r w:rsidR="00242829">
              <w:rPr>
                <w:webHidden/>
              </w:rPr>
              <w:fldChar w:fldCharType="begin"/>
            </w:r>
            <w:r w:rsidR="00242829">
              <w:rPr>
                <w:webHidden/>
              </w:rPr>
              <w:instrText xml:space="preserve"> PAGEREF _Toc159593260 \h </w:instrText>
            </w:r>
            <w:r w:rsidR="00242829">
              <w:rPr>
                <w:webHidden/>
              </w:rPr>
            </w:r>
            <w:r w:rsidR="00242829">
              <w:rPr>
                <w:webHidden/>
              </w:rPr>
              <w:fldChar w:fldCharType="separate"/>
            </w:r>
            <w:r w:rsidR="00242829">
              <w:rPr>
                <w:webHidden/>
              </w:rPr>
              <w:t>49</w:t>
            </w:r>
            <w:r w:rsidR="00242829">
              <w:rPr>
                <w:webHidden/>
              </w:rPr>
              <w:fldChar w:fldCharType="end"/>
            </w:r>
          </w:hyperlink>
        </w:p>
        <w:p w14:paraId="6C03C229" w14:textId="5FA3870C"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1" w:history="1">
            <w:r w:rsidR="00242829" w:rsidRPr="0007667D">
              <w:rPr>
                <w:rStyle w:val="Hyperlink"/>
              </w:rPr>
              <w:t>Phase 2, activity 6 – argument</w:t>
            </w:r>
            <w:r w:rsidR="00242829">
              <w:rPr>
                <w:webHidden/>
              </w:rPr>
              <w:tab/>
            </w:r>
            <w:r w:rsidR="00242829">
              <w:rPr>
                <w:webHidden/>
              </w:rPr>
              <w:fldChar w:fldCharType="begin"/>
            </w:r>
            <w:r w:rsidR="00242829">
              <w:rPr>
                <w:webHidden/>
              </w:rPr>
              <w:instrText xml:space="preserve"> PAGEREF _Toc159593261 \h </w:instrText>
            </w:r>
            <w:r w:rsidR="00242829">
              <w:rPr>
                <w:webHidden/>
              </w:rPr>
            </w:r>
            <w:r w:rsidR="00242829">
              <w:rPr>
                <w:webHidden/>
              </w:rPr>
              <w:fldChar w:fldCharType="separate"/>
            </w:r>
            <w:r w:rsidR="00242829">
              <w:rPr>
                <w:webHidden/>
              </w:rPr>
              <w:t>51</w:t>
            </w:r>
            <w:r w:rsidR="00242829">
              <w:rPr>
                <w:webHidden/>
              </w:rPr>
              <w:fldChar w:fldCharType="end"/>
            </w:r>
          </w:hyperlink>
        </w:p>
        <w:p w14:paraId="673C8385" w14:textId="36E6A1B4"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2" w:history="1">
            <w:r w:rsidR="00242829" w:rsidRPr="0007667D">
              <w:rPr>
                <w:rStyle w:val="Hyperlink"/>
              </w:rPr>
              <w:t>Phase 2, resource 6 – authority</w:t>
            </w:r>
            <w:r w:rsidR="00242829">
              <w:rPr>
                <w:webHidden/>
              </w:rPr>
              <w:tab/>
            </w:r>
            <w:r w:rsidR="00242829">
              <w:rPr>
                <w:webHidden/>
              </w:rPr>
              <w:fldChar w:fldCharType="begin"/>
            </w:r>
            <w:r w:rsidR="00242829">
              <w:rPr>
                <w:webHidden/>
              </w:rPr>
              <w:instrText xml:space="preserve"> PAGEREF _Toc159593262 \h </w:instrText>
            </w:r>
            <w:r w:rsidR="00242829">
              <w:rPr>
                <w:webHidden/>
              </w:rPr>
            </w:r>
            <w:r w:rsidR="00242829">
              <w:rPr>
                <w:webHidden/>
              </w:rPr>
              <w:fldChar w:fldCharType="separate"/>
            </w:r>
            <w:r w:rsidR="00242829">
              <w:rPr>
                <w:webHidden/>
              </w:rPr>
              <w:t>53</w:t>
            </w:r>
            <w:r w:rsidR="00242829">
              <w:rPr>
                <w:webHidden/>
              </w:rPr>
              <w:fldChar w:fldCharType="end"/>
            </w:r>
          </w:hyperlink>
        </w:p>
        <w:p w14:paraId="178E836C" w14:textId="17A8B50C"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3" w:history="1">
            <w:r w:rsidR="00242829" w:rsidRPr="0007667D">
              <w:rPr>
                <w:rStyle w:val="Hyperlink"/>
              </w:rPr>
              <w:t>Phase 2, activity 7 – etymology of authority</w:t>
            </w:r>
            <w:r w:rsidR="00242829">
              <w:rPr>
                <w:webHidden/>
              </w:rPr>
              <w:tab/>
            </w:r>
            <w:r w:rsidR="00242829">
              <w:rPr>
                <w:webHidden/>
              </w:rPr>
              <w:fldChar w:fldCharType="begin"/>
            </w:r>
            <w:r w:rsidR="00242829">
              <w:rPr>
                <w:webHidden/>
              </w:rPr>
              <w:instrText xml:space="preserve"> PAGEREF _Toc159593263 \h </w:instrText>
            </w:r>
            <w:r w:rsidR="00242829">
              <w:rPr>
                <w:webHidden/>
              </w:rPr>
            </w:r>
            <w:r w:rsidR="00242829">
              <w:rPr>
                <w:webHidden/>
              </w:rPr>
              <w:fldChar w:fldCharType="separate"/>
            </w:r>
            <w:r w:rsidR="00242829">
              <w:rPr>
                <w:webHidden/>
              </w:rPr>
              <w:t>55</w:t>
            </w:r>
            <w:r w:rsidR="00242829">
              <w:rPr>
                <w:webHidden/>
              </w:rPr>
              <w:fldChar w:fldCharType="end"/>
            </w:r>
          </w:hyperlink>
        </w:p>
        <w:p w14:paraId="5154949C" w14:textId="632B7C27"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4" w:history="1">
            <w:r w:rsidR="00242829" w:rsidRPr="0007667D">
              <w:rPr>
                <w:rStyle w:val="Hyperlink"/>
              </w:rPr>
              <w:t>Phase 2, resource 7 – determining the reliability of a source</w:t>
            </w:r>
            <w:r w:rsidR="00242829">
              <w:rPr>
                <w:webHidden/>
              </w:rPr>
              <w:tab/>
            </w:r>
            <w:r w:rsidR="00242829">
              <w:rPr>
                <w:webHidden/>
              </w:rPr>
              <w:fldChar w:fldCharType="begin"/>
            </w:r>
            <w:r w:rsidR="00242829">
              <w:rPr>
                <w:webHidden/>
              </w:rPr>
              <w:instrText xml:space="preserve"> PAGEREF _Toc159593264 \h </w:instrText>
            </w:r>
            <w:r w:rsidR="00242829">
              <w:rPr>
                <w:webHidden/>
              </w:rPr>
            </w:r>
            <w:r w:rsidR="00242829">
              <w:rPr>
                <w:webHidden/>
              </w:rPr>
              <w:fldChar w:fldCharType="separate"/>
            </w:r>
            <w:r w:rsidR="00242829">
              <w:rPr>
                <w:webHidden/>
              </w:rPr>
              <w:t>55</w:t>
            </w:r>
            <w:r w:rsidR="00242829">
              <w:rPr>
                <w:webHidden/>
              </w:rPr>
              <w:fldChar w:fldCharType="end"/>
            </w:r>
          </w:hyperlink>
        </w:p>
        <w:p w14:paraId="34D5FE5D" w14:textId="07BD7FAA"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5" w:history="1">
            <w:r w:rsidR="00242829" w:rsidRPr="0007667D">
              <w:rPr>
                <w:rStyle w:val="Hyperlink"/>
              </w:rPr>
              <w:t>Phase 2, activity 8 – Cornell notetaking template</w:t>
            </w:r>
            <w:r w:rsidR="00242829">
              <w:rPr>
                <w:webHidden/>
              </w:rPr>
              <w:tab/>
            </w:r>
            <w:r w:rsidR="00242829">
              <w:rPr>
                <w:webHidden/>
              </w:rPr>
              <w:fldChar w:fldCharType="begin"/>
            </w:r>
            <w:r w:rsidR="00242829">
              <w:rPr>
                <w:webHidden/>
              </w:rPr>
              <w:instrText xml:space="preserve"> PAGEREF _Toc159593265 \h </w:instrText>
            </w:r>
            <w:r w:rsidR="00242829">
              <w:rPr>
                <w:webHidden/>
              </w:rPr>
            </w:r>
            <w:r w:rsidR="00242829">
              <w:rPr>
                <w:webHidden/>
              </w:rPr>
              <w:fldChar w:fldCharType="separate"/>
            </w:r>
            <w:r w:rsidR="00242829">
              <w:rPr>
                <w:webHidden/>
              </w:rPr>
              <w:t>58</w:t>
            </w:r>
            <w:r w:rsidR="00242829">
              <w:rPr>
                <w:webHidden/>
              </w:rPr>
              <w:fldChar w:fldCharType="end"/>
            </w:r>
          </w:hyperlink>
        </w:p>
        <w:p w14:paraId="108BF986" w14:textId="14BED0F6"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6" w:history="1">
            <w:r w:rsidR="00242829" w:rsidRPr="0007667D">
              <w:rPr>
                <w:rStyle w:val="Hyperlink"/>
              </w:rPr>
              <w:t>Core formative task 1 – persuasive speech introduction</w:t>
            </w:r>
            <w:r w:rsidR="00242829">
              <w:rPr>
                <w:webHidden/>
              </w:rPr>
              <w:tab/>
            </w:r>
            <w:r w:rsidR="00242829">
              <w:rPr>
                <w:webHidden/>
              </w:rPr>
              <w:fldChar w:fldCharType="begin"/>
            </w:r>
            <w:r w:rsidR="00242829">
              <w:rPr>
                <w:webHidden/>
              </w:rPr>
              <w:instrText xml:space="preserve"> PAGEREF _Toc159593266 \h </w:instrText>
            </w:r>
            <w:r w:rsidR="00242829">
              <w:rPr>
                <w:webHidden/>
              </w:rPr>
            </w:r>
            <w:r w:rsidR="00242829">
              <w:rPr>
                <w:webHidden/>
              </w:rPr>
              <w:fldChar w:fldCharType="separate"/>
            </w:r>
            <w:r w:rsidR="00242829">
              <w:rPr>
                <w:webHidden/>
              </w:rPr>
              <w:t>59</w:t>
            </w:r>
            <w:r w:rsidR="00242829">
              <w:rPr>
                <w:webHidden/>
              </w:rPr>
              <w:fldChar w:fldCharType="end"/>
            </w:r>
          </w:hyperlink>
        </w:p>
        <w:p w14:paraId="64F044F2" w14:textId="6CE6C658"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7" w:history="1">
            <w:r w:rsidR="00242829" w:rsidRPr="0007667D">
              <w:rPr>
                <w:rStyle w:val="Hyperlink"/>
              </w:rPr>
              <w:t>Phase 2, activity 9 – speech introduction scaffold</w:t>
            </w:r>
            <w:r w:rsidR="00242829">
              <w:rPr>
                <w:webHidden/>
              </w:rPr>
              <w:tab/>
            </w:r>
            <w:r w:rsidR="00242829">
              <w:rPr>
                <w:webHidden/>
              </w:rPr>
              <w:fldChar w:fldCharType="begin"/>
            </w:r>
            <w:r w:rsidR="00242829">
              <w:rPr>
                <w:webHidden/>
              </w:rPr>
              <w:instrText xml:space="preserve"> PAGEREF _Toc159593267 \h </w:instrText>
            </w:r>
            <w:r w:rsidR="00242829">
              <w:rPr>
                <w:webHidden/>
              </w:rPr>
            </w:r>
            <w:r w:rsidR="00242829">
              <w:rPr>
                <w:webHidden/>
              </w:rPr>
              <w:fldChar w:fldCharType="separate"/>
            </w:r>
            <w:r w:rsidR="00242829">
              <w:rPr>
                <w:webHidden/>
              </w:rPr>
              <w:t>59</w:t>
            </w:r>
            <w:r w:rsidR="00242829">
              <w:rPr>
                <w:webHidden/>
              </w:rPr>
              <w:fldChar w:fldCharType="end"/>
            </w:r>
          </w:hyperlink>
        </w:p>
        <w:p w14:paraId="7091EBC0" w14:textId="47735B42"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68" w:history="1">
            <w:r w:rsidR="00242829" w:rsidRPr="0007667D">
              <w:rPr>
                <w:rStyle w:val="Hyperlink"/>
              </w:rPr>
              <w:t>Phase 2, activity 10 – peer and self-feedback</w:t>
            </w:r>
            <w:r w:rsidR="00242829">
              <w:rPr>
                <w:webHidden/>
              </w:rPr>
              <w:tab/>
            </w:r>
            <w:r w:rsidR="00242829">
              <w:rPr>
                <w:webHidden/>
              </w:rPr>
              <w:fldChar w:fldCharType="begin"/>
            </w:r>
            <w:r w:rsidR="00242829">
              <w:rPr>
                <w:webHidden/>
              </w:rPr>
              <w:instrText xml:space="preserve"> PAGEREF _Toc159593268 \h </w:instrText>
            </w:r>
            <w:r w:rsidR="00242829">
              <w:rPr>
                <w:webHidden/>
              </w:rPr>
            </w:r>
            <w:r w:rsidR="00242829">
              <w:rPr>
                <w:webHidden/>
              </w:rPr>
              <w:fldChar w:fldCharType="separate"/>
            </w:r>
            <w:r w:rsidR="00242829">
              <w:rPr>
                <w:webHidden/>
              </w:rPr>
              <w:t>61</w:t>
            </w:r>
            <w:r w:rsidR="00242829">
              <w:rPr>
                <w:webHidden/>
              </w:rPr>
              <w:fldChar w:fldCharType="end"/>
            </w:r>
          </w:hyperlink>
        </w:p>
        <w:p w14:paraId="290E1DE9" w14:textId="78825F79" w:rsidR="00242829" w:rsidRDefault="00954F96">
          <w:pPr>
            <w:pStyle w:val="TOC1"/>
            <w:rPr>
              <w:rFonts w:asciiTheme="minorHAnsi" w:eastAsiaTheme="minorEastAsia" w:hAnsiTheme="minorHAnsi" w:cstheme="minorBidi"/>
              <w:b w:val="0"/>
              <w:kern w:val="2"/>
              <w:szCs w:val="22"/>
              <w:lang w:eastAsia="en-AU"/>
              <w14:ligatures w14:val="standardContextual"/>
            </w:rPr>
          </w:pPr>
          <w:hyperlink w:anchor="_Toc159593269" w:history="1">
            <w:r w:rsidR="00242829" w:rsidRPr="0007667D">
              <w:rPr>
                <w:rStyle w:val="Hyperlink"/>
              </w:rPr>
              <w:t>Phase 6 – preparing the assessment task</w:t>
            </w:r>
            <w:r w:rsidR="00242829">
              <w:rPr>
                <w:webHidden/>
              </w:rPr>
              <w:tab/>
            </w:r>
            <w:r w:rsidR="00242829">
              <w:rPr>
                <w:webHidden/>
              </w:rPr>
              <w:fldChar w:fldCharType="begin"/>
            </w:r>
            <w:r w:rsidR="00242829">
              <w:rPr>
                <w:webHidden/>
              </w:rPr>
              <w:instrText xml:space="preserve"> PAGEREF _Toc159593269 \h </w:instrText>
            </w:r>
            <w:r w:rsidR="00242829">
              <w:rPr>
                <w:webHidden/>
              </w:rPr>
            </w:r>
            <w:r w:rsidR="00242829">
              <w:rPr>
                <w:webHidden/>
              </w:rPr>
              <w:fldChar w:fldCharType="separate"/>
            </w:r>
            <w:r w:rsidR="00242829">
              <w:rPr>
                <w:webHidden/>
              </w:rPr>
              <w:t>66</w:t>
            </w:r>
            <w:r w:rsidR="00242829">
              <w:rPr>
                <w:webHidden/>
              </w:rPr>
              <w:fldChar w:fldCharType="end"/>
            </w:r>
          </w:hyperlink>
        </w:p>
        <w:p w14:paraId="1D9E428C" w14:textId="49B36F46"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0" w:history="1">
            <w:r w:rsidR="00242829" w:rsidRPr="0007667D">
              <w:rPr>
                <w:rStyle w:val="Hyperlink"/>
              </w:rPr>
              <w:t>Phase 6, resource 1 – evidence-based practice in assessment procedures</w:t>
            </w:r>
            <w:r w:rsidR="00242829">
              <w:rPr>
                <w:webHidden/>
              </w:rPr>
              <w:tab/>
            </w:r>
            <w:r w:rsidR="00242829">
              <w:rPr>
                <w:webHidden/>
              </w:rPr>
              <w:fldChar w:fldCharType="begin"/>
            </w:r>
            <w:r w:rsidR="00242829">
              <w:rPr>
                <w:webHidden/>
              </w:rPr>
              <w:instrText xml:space="preserve"> PAGEREF _Toc159593270 \h </w:instrText>
            </w:r>
            <w:r w:rsidR="00242829">
              <w:rPr>
                <w:webHidden/>
              </w:rPr>
            </w:r>
            <w:r w:rsidR="00242829">
              <w:rPr>
                <w:webHidden/>
              </w:rPr>
              <w:fldChar w:fldCharType="separate"/>
            </w:r>
            <w:r w:rsidR="00242829">
              <w:rPr>
                <w:webHidden/>
              </w:rPr>
              <w:t>66</w:t>
            </w:r>
            <w:r w:rsidR="00242829">
              <w:rPr>
                <w:webHidden/>
              </w:rPr>
              <w:fldChar w:fldCharType="end"/>
            </w:r>
          </w:hyperlink>
        </w:p>
        <w:p w14:paraId="5B6BB299" w14:textId="706232BB"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1" w:history="1">
            <w:r w:rsidR="00242829" w:rsidRPr="0007667D">
              <w:rPr>
                <w:rStyle w:val="Hyperlink"/>
              </w:rPr>
              <w:t>Phase 6, resource 2 – task forms and features</w:t>
            </w:r>
            <w:r w:rsidR="00242829">
              <w:rPr>
                <w:webHidden/>
              </w:rPr>
              <w:tab/>
            </w:r>
            <w:r w:rsidR="00242829">
              <w:rPr>
                <w:webHidden/>
              </w:rPr>
              <w:fldChar w:fldCharType="begin"/>
            </w:r>
            <w:r w:rsidR="00242829">
              <w:rPr>
                <w:webHidden/>
              </w:rPr>
              <w:instrText xml:space="preserve"> PAGEREF _Toc159593271 \h </w:instrText>
            </w:r>
            <w:r w:rsidR="00242829">
              <w:rPr>
                <w:webHidden/>
              </w:rPr>
            </w:r>
            <w:r w:rsidR="00242829">
              <w:rPr>
                <w:webHidden/>
              </w:rPr>
              <w:fldChar w:fldCharType="separate"/>
            </w:r>
            <w:r w:rsidR="00242829">
              <w:rPr>
                <w:webHidden/>
              </w:rPr>
              <w:t>67</w:t>
            </w:r>
            <w:r w:rsidR="00242829">
              <w:rPr>
                <w:webHidden/>
              </w:rPr>
              <w:fldChar w:fldCharType="end"/>
            </w:r>
          </w:hyperlink>
        </w:p>
        <w:p w14:paraId="4DAF8B32" w14:textId="4553F1BD"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2" w:history="1">
            <w:r w:rsidR="00242829" w:rsidRPr="0007667D">
              <w:rPr>
                <w:rStyle w:val="Hyperlink"/>
              </w:rPr>
              <w:t>Phase 6, resource 3 – B grade sample task</w:t>
            </w:r>
            <w:r w:rsidR="00242829">
              <w:rPr>
                <w:webHidden/>
              </w:rPr>
              <w:tab/>
            </w:r>
            <w:r w:rsidR="00242829">
              <w:rPr>
                <w:webHidden/>
              </w:rPr>
              <w:fldChar w:fldCharType="begin"/>
            </w:r>
            <w:r w:rsidR="00242829">
              <w:rPr>
                <w:webHidden/>
              </w:rPr>
              <w:instrText xml:space="preserve"> PAGEREF _Toc159593272 \h </w:instrText>
            </w:r>
            <w:r w:rsidR="00242829">
              <w:rPr>
                <w:webHidden/>
              </w:rPr>
            </w:r>
            <w:r w:rsidR="00242829">
              <w:rPr>
                <w:webHidden/>
              </w:rPr>
              <w:fldChar w:fldCharType="separate"/>
            </w:r>
            <w:r w:rsidR="00242829">
              <w:rPr>
                <w:webHidden/>
              </w:rPr>
              <w:t>68</w:t>
            </w:r>
            <w:r w:rsidR="00242829">
              <w:rPr>
                <w:webHidden/>
              </w:rPr>
              <w:fldChar w:fldCharType="end"/>
            </w:r>
          </w:hyperlink>
        </w:p>
        <w:p w14:paraId="627BE16B" w14:textId="1B35EDB5"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3" w:history="1">
            <w:r w:rsidR="00242829" w:rsidRPr="0007667D">
              <w:rPr>
                <w:rStyle w:val="Hyperlink"/>
              </w:rPr>
              <w:t>Phase 6, resource 4 – D grade sample response</w:t>
            </w:r>
            <w:r w:rsidR="00242829">
              <w:rPr>
                <w:webHidden/>
              </w:rPr>
              <w:tab/>
            </w:r>
            <w:r w:rsidR="00242829">
              <w:rPr>
                <w:webHidden/>
              </w:rPr>
              <w:fldChar w:fldCharType="begin"/>
            </w:r>
            <w:r w:rsidR="00242829">
              <w:rPr>
                <w:webHidden/>
              </w:rPr>
              <w:instrText xml:space="preserve"> PAGEREF _Toc159593273 \h </w:instrText>
            </w:r>
            <w:r w:rsidR="00242829">
              <w:rPr>
                <w:webHidden/>
              </w:rPr>
            </w:r>
            <w:r w:rsidR="00242829">
              <w:rPr>
                <w:webHidden/>
              </w:rPr>
              <w:fldChar w:fldCharType="separate"/>
            </w:r>
            <w:r w:rsidR="00242829">
              <w:rPr>
                <w:webHidden/>
              </w:rPr>
              <w:t>69</w:t>
            </w:r>
            <w:r w:rsidR="00242829">
              <w:rPr>
                <w:webHidden/>
              </w:rPr>
              <w:fldChar w:fldCharType="end"/>
            </w:r>
          </w:hyperlink>
        </w:p>
        <w:p w14:paraId="4583A10F" w14:textId="6C88A1CC"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4" w:history="1">
            <w:r w:rsidR="00242829" w:rsidRPr="0007667D">
              <w:rPr>
                <w:rStyle w:val="Hyperlink"/>
              </w:rPr>
              <w:t>Phase 6, resource 5 – exemplar A grade sample response</w:t>
            </w:r>
            <w:r w:rsidR="00242829">
              <w:rPr>
                <w:webHidden/>
              </w:rPr>
              <w:tab/>
            </w:r>
            <w:r w:rsidR="00242829">
              <w:rPr>
                <w:webHidden/>
              </w:rPr>
              <w:fldChar w:fldCharType="begin"/>
            </w:r>
            <w:r w:rsidR="00242829">
              <w:rPr>
                <w:webHidden/>
              </w:rPr>
              <w:instrText xml:space="preserve"> PAGEREF _Toc159593274 \h </w:instrText>
            </w:r>
            <w:r w:rsidR="00242829">
              <w:rPr>
                <w:webHidden/>
              </w:rPr>
            </w:r>
            <w:r w:rsidR="00242829">
              <w:rPr>
                <w:webHidden/>
              </w:rPr>
              <w:fldChar w:fldCharType="separate"/>
            </w:r>
            <w:r w:rsidR="00242829">
              <w:rPr>
                <w:webHidden/>
              </w:rPr>
              <w:t>70</w:t>
            </w:r>
            <w:r w:rsidR="00242829">
              <w:rPr>
                <w:webHidden/>
              </w:rPr>
              <w:fldChar w:fldCharType="end"/>
            </w:r>
          </w:hyperlink>
        </w:p>
        <w:p w14:paraId="65C69876" w14:textId="5338EF55"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5" w:history="1">
            <w:r w:rsidR="00242829" w:rsidRPr="0007667D">
              <w:rPr>
                <w:rStyle w:val="Hyperlink"/>
              </w:rPr>
              <w:t>Phase 6, resource 6 – the research process</w:t>
            </w:r>
            <w:r w:rsidR="00242829">
              <w:rPr>
                <w:webHidden/>
              </w:rPr>
              <w:tab/>
            </w:r>
            <w:r w:rsidR="00242829">
              <w:rPr>
                <w:webHidden/>
              </w:rPr>
              <w:fldChar w:fldCharType="begin"/>
            </w:r>
            <w:r w:rsidR="00242829">
              <w:rPr>
                <w:webHidden/>
              </w:rPr>
              <w:instrText xml:space="preserve"> PAGEREF _Toc159593275 \h </w:instrText>
            </w:r>
            <w:r w:rsidR="00242829">
              <w:rPr>
                <w:webHidden/>
              </w:rPr>
            </w:r>
            <w:r w:rsidR="00242829">
              <w:rPr>
                <w:webHidden/>
              </w:rPr>
              <w:fldChar w:fldCharType="separate"/>
            </w:r>
            <w:r w:rsidR="00242829">
              <w:rPr>
                <w:webHidden/>
              </w:rPr>
              <w:t>71</w:t>
            </w:r>
            <w:r w:rsidR="00242829">
              <w:rPr>
                <w:webHidden/>
              </w:rPr>
              <w:fldChar w:fldCharType="end"/>
            </w:r>
          </w:hyperlink>
        </w:p>
        <w:p w14:paraId="0ED3C2CF" w14:textId="419071F1"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6" w:history="1">
            <w:r w:rsidR="00242829" w:rsidRPr="0007667D">
              <w:rPr>
                <w:rStyle w:val="Hyperlink"/>
              </w:rPr>
              <w:t>Phase 6, activity 1 – research guiding questions</w:t>
            </w:r>
            <w:r w:rsidR="00242829">
              <w:rPr>
                <w:webHidden/>
              </w:rPr>
              <w:tab/>
            </w:r>
            <w:r w:rsidR="00242829">
              <w:rPr>
                <w:webHidden/>
              </w:rPr>
              <w:fldChar w:fldCharType="begin"/>
            </w:r>
            <w:r w:rsidR="00242829">
              <w:rPr>
                <w:webHidden/>
              </w:rPr>
              <w:instrText xml:space="preserve"> PAGEREF _Toc159593276 \h </w:instrText>
            </w:r>
            <w:r w:rsidR="00242829">
              <w:rPr>
                <w:webHidden/>
              </w:rPr>
            </w:r>
            <w:r w:rsidR="00242829">
              <w:rPr>
                <w:webHidden/>
              </w:rPr>
              <w:fldChar w:fldCharType="separate"/>
            </w:r>
            <w:r w:rsidR="00242829">
              <w:rPr>
                <w:webHidden/>
              </w:rPr>
              <w:t>73</w:t>
            </w:r>
            <w:r w:rsidR="00242829">
              <w:rPr>
                <w:webHidden/>
              </w:rPr>
              <w:fldChar w:fldCharType="end"/>
            </w:r>
          </w:hyperlink>
        </w:p>
        <w:p w14:paraId="6CE52DCD" w14:textId="4FBC9234"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7" w:history="1">
            <w:r w:rsidR="00242829" w:rsidRPr="0007667D">
              <w:rPr>
                <w:rStyle w:val="Hyperlink"/>
              </w:rPr>
              <w:t>Phase 6, resource 7 – avoiding plagiarism</w:t>
            </w:r>
            <w:r w:rsidR="00242829">
              <w:rPr>
                <w:webHidden/>
              </w:rPr>
              <w:tab/>
            </w:r>
            <w:r w:rsidR="00242829">
              <w:rPr>
                <w:webHidden/>
              </w:rPr>
              <w:fldChar w:fldCharType="begin"/>
            </w:r>
            <w:r w:rsidR="00242829">
              <w:rPr>
                <w:webHidden/>
              </w:rPr>
              <w:instrText xml:space="preserve"> PAGEREF _Toc159593277 \h </w:instrText>
            </w:r>
            <w:r w:rsidR="00242829">
              <w:rPr>
                <w:webHidden/>
              </w:rPr>
            </w:r>
            <w:r w:rsidR="00242829">
              <w:rPr>
                <w:webHidden/>
              </w:rPr>
              <w:fldChar w:fldCharType="separate"/>
            </w:r>
            <w:r w:rsidR="00242829">
              <w:rPr>
                <w:webHidden/>
              </w:rPr>
              <w:t>73</w:t>
            </w:r>
            <w:r w:rsidR="00242829">
              <w:rPr>
                <w:webHidden/>
              </w:rPr>
              <w:fldChar w:fldCharType="end"/>
            </w:r>
          </w:hyperlink>
        </w:p>
        <w:p w14:paraId="2F1B10ED" w14:textId="42CF69B9"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8" w:history="1">
            <w:r w:rsidR="00242829" w:rsidRPr="0007667D">
              <w:rPr>
                <w:rStyle w:val="Hyperlink"/>
              </w:rPr>
              <w:t>Phase 6, activity 2 – What’s your line of argument?</w:t>
            </w:r>
            <w:r w:rsidR="00242829">
              <w:rPr>
                <w:webHidden/>
              </w:rPr>
              <w:tab/>
            </w:r>
            <w:r w:rsidR="00242829">
              <w:rPr>
                <w:webHidden/>
              </w:rPr>
              <w:fldChar w:fldCharType="begin"/>
            </w:r>
            <w:r w:rsidR="00242829">
              <w:rPr>
                <w:webHidden/>
              </w:rPr>
              <w:instrText xml:space="preserve"> PAGEREF _Toc159593278 \h </w:instrText>
            </w:r>
            <w:r w:rsidR="00242829">
              <w:rPr>
                <w:webHidden/>
              </w:rPr>
            </w:r>
            <w:r w:rsidR="00242829">
              <w:rPr>
                <w:webHidden/>
              </w:rPr>
              <w:fldChar w:fldCharType="separate"/>
            </w:r>
            <w:r w:rsidR="00242829">
              <w:rPr>
                <w:webHidden/>
              </w:rPr>
              <w:t>74</w:t>
            </w:r>
            <w:r w:rsidR="00242829">
              <w:rPr>
                <w:webHidden/>
              </w:rPr>
              <w:fldChar w:fldCharType="end"/>
            </w:r>
          </w:hyperlink>
        </w:p>
        <w:p w14:paraId="3C652CE3" w14:textId="56714E55"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79" w:history="1">
            <w:r w:rsidR="00242829" w:rsidRPr="0007667D">
              <w:rPr>
                <w:rStyle w:val="Hyperlink"/>
              </w:rPr>
              <w:t>Phase 6, resource 8 – using palm cards</w:t>
            </w:r>
            <w:r w:rsidR="00242829">
              <w:rPr>
                <w:webHidden/>
              </w:rPr>
              <w:tab/>
            </w:r>
            <w:r w:rsidR="00242829">
              <w:rPr>
                <w:webHidden/>
              </w:rPr>
              <w:fldChar w:fldCharType="begin"/>
            </w:r>
            <w:r w:rsidR="00242829">
              <w:rPr>
                <w:webHidden/>
              </w:rPr>
              <w:instrText xml:space="preserve"> PAGEREF _Toc159593279 \h </w:instrText>
            </w:r>
            <w:r w:rsidR="00242829">
              <w:rPr>
                <w:webHidden/>
              </w:rPr>
            </w:r>
            <w:r w:rsidR="00242829">
              <w:rPr>
                <w:webHidden/>
              </w:rPr>
              <w:fldChar w:fldCharType="separate"/>
            </w:r>
            <w:r w:rsidR="00242829">
              <w:rPr>
                <w:webHidden/>
              </w:rPr>
              <w:t>76</w:t>
            </w:r>
            <w:r w:rsidR="00242829">
              <w:rPr>
                <w:webHidden/>
              </w:rPr>
              <w:fldChar w:fldCharType="end"/>
            </w:r>
          </w:hyperlink>
        </w:p>
        <w:p w14:paraId="1077E3AC" w14:textId="1D3ABA59"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80" w:history="1">
            <w:r w:rsidR="00242829" w:rsidRPr="0007667D">
              <w:rPr>
                <w:rStyle w:val="Hyperlink"/>
              </w:rPr>
              <w:t>Phase 6, resource 9 – rehearsal strategies</w:t>
            </w:r>
            <w:r w:rsidR="00242829">
              <w:rPr>
                <w:webHidden/>
              </w:rPr>
              <w:tab/>
            </w:r>
            <w:r w:rsidR="00242829">
              <w:rPr>
                <w:webHidden/>
              </w:rPr>
              <w:fldChar w:fldCharType="begin"/>
            </w:r>
            <w:r w:rsidR="00242829">
              <w:rPr>
                <w:webHidden/>
              </w:rPr>
              <w:instrText xml:space="preserve"> PAGEREF _Toc159593280 \h </w:instrText>
            </w:r>
            <w:r w:rsidR="00242829">
              <w:rPr>
                <w:webHidden/>
              </w:rPr>
            </w:r>
            <w:r w:rsidR="00242829">
              <w:rPr>
                <w:webHidden/>
              </w:rPr>
              <w:fldChar w:fldCharType="separate"/>
            </w:r>
            <w:r w:rsidR="00242829">
              <w:rPr>
                <w:webHidden/>
              </w:rPr>
              <w:t>77</w:t>
            </w:r>
            <w:r w:rsidR="00242829">
              <w:rPr>
                <w:webHidden/>
              </w:rPr>
              <w:fldChar w:fldCharType="end"/>
            </w:r>
          </w:hyperlink>
        </w:p>
        <w:p w14:paraId="626603D7" w14:textId="76135F40"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81" w:history="1">
            <w:r w:rsidR="00242829" w:rsidRPr="0007667D">
              <w:rPr>
                <w:rStyle w:val="Hyperlink"/>
              </w:rPr>
              <w:t>Phase 6, resource 10 – structured rehearsal strategy</w:t>
            </w:r>
            <w:r w:rsidR="00242829">
              <w:rPr>
                <w:webHidden/>
              </w:rPr>
              <w:tab/>
            </w:r>
            <w:r w:rsidR="00242829">
              <w:rPr>
                <w:webHidden/>
              </w:rPr>
              <w:fldChar w:fldCharType="begin"/>
            </w:r>
            <w:r w:rsidR="00242829">
              <w:rPr>
                <w:webHidden/>
              </w:rPr>
              <w:instrText xml:space="preserve"> PAGEREF _Toc159593281 \h </w:instrText>
            </w:r>
            <w:r w:rsidR="00242829">
              <w:rPr>
                <w:webHidden/>
              </w:rPr>
            </w:r>
            <w:r w:rsidR="00242829">
              <w:rPr>
                <w:webHidden/>
              </w:rPr>
              <w:fldChar w:fldCharType="separate"/>
            </w:r>
            <w:r w:rsidR="00242829">
              <w:rPr>
                <w:webHidden/>
              </w:rPr>
              <w:t>78</w:t>
            </w:r>
            <w:r w:rsidR="00242829">
              <w:rPr>
                <w:webHidden/>
              </w:rPr>
              <w:fldChar w:fldCharType="end"/>
            </w:r>
          </w:hyperlink>
        </w:p>
        <w:p w14:paraId="7EAE3E72" w14:textId="738E59D9"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82" w:history="1">
            <w:r w:rsidR="00242829" w:rsidRPr="0007667D">
              <w:rPr>
                <w:rStyle w:val="Hyperlink"/>
              </w:rPr>
              <w:t>Phase 6, resource 11 – feedback advice for teachers</w:t>
            </w:r>
            <w:r w:rsidR="00242829">
              <w:rPr>
                <w:webHidden/>
              </w:rPr>
              <w:tab/>
            </w:r>
            <w:r w:rsidR="00242829">
              <w:rPr>
                <w:webHidden/>
              </w:rPr>
              <w:fldChar w:fldCharType="begin"/>
            </w:r>
            <w:r w:rsidR="00242829">
              <w:rPr>
                <w:webHidden/>
              </w:rPr>
              <w:instrText xml:space="preserve"> PAGEREF _Toc159593282 \h </w:instrText>
            </w:r>
            <w:r w:rsidR="00242829">
              <w:rPr>
                <w:webHidden/>
              </w:rPr>
            </w:r>
            <w:r w:rsidR="00242829">
              <w:rPr>
                <w:webHidden/>
              </w:rPr>
              <w:fldChar w:fldCharType="separate"/>
            </w:r>
            <w:r w:rsidR="00242829">
              <w:rPr>
                <w:webHidden/>
              </w:rPr>
              <w:t>79</w:t>
            </w:r>
            <w:r w:rsidR="00242829">
              <w:rPr>
                <w:webHidden/>
              </w:rPr>
              <w:fldChar w:fldCharType="end"/>
            </w:r>
          </w:hyperlink>
        </w:p>
        <w:p w14:paraId="7D9E9877" w14:textId="6746FAA7"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83" w:history="1">
            <w:r w:rsidR="00242829" w:rsidRPr="0007667D">
              <w:rPr>
                <w:rStyle w:val="Hyperlink"/>
              </w:rPr>
              <w:t>Phase 6, resource 12 – supporting effective peer-editing</w:t>
            </w:r>
            <w:r w:rsidR="00242829">
              <w:rPr>
                <w:webHidden/>
              </w:rPr>
              <w:tab/>
            </w:r>
            <w:r w:rsidR="00242829">
              <w:rPr>
                <w:webHidden/>
              </w:rPr>
              <w:fldChar w:fldCharType="begin"/>
            </w:r>
            <w:r w:rsidR="00242829">
              <w:rPr>
                <w:webHidden/>
              </w:rPr>
              <w:instrText xml:space="preserve"> PAGEREF _Toc159593283 \h </w:instrText>
            </w:r>
            <w:r w:rsidR="00242829">
              <w:rPr>
                <w:webHidden/>
              </w:rPr>
            </w:r>
            <w:r w:rsidR="00242829">
              <w:rPr>
                <w:webHidden/>
              </w:rPr>
              <w:fldChar w:fldCharType="separate"/>
            </w:r>
            <w:r w:rsidR="00242829">
              <w:rPr>
                <w:webHidden/>
              </w:rPr>
              <w:t>83</w:t>
            </w:r>
            <w:r w:rsidR="00242829">
              <w:rPr>
                <w:webHidden/>
              </w:rPr>
              <w:fldChar w:fldCharType="end"/>
            </w:r>
          </w:hyperlink>
        </w:p>
        <w:p w14:paraId="484C1394" w14:textId="1D563127" w:rsidR="00242829" w:rsidRDefault="00954F96">
          <w:pPr>
            <w:pStyle w:val="TOC2"/>
            <w:rPr>
              <w:rFonts w:asciiTheme="minorHAnsi" w:eastAsiaTheme="minorEastAsia" w:hAnsiTheme="minorHAnsi" w:cstheme="minorBidi"/>
              <w:kern w:val="2"/>
              <w:szCs w:val="22"/>
              <w:lang w:eastAsia="en-AU"/>
              <w14:ligatures w14:val="standardContextual"/>
            </w:rPr>
          </w:pPr>
          <w:hyperlink w:anchor="_Toc159593284" w:history="1">
            <w:r w:rsidR="00242829" w:rsidRPr="0007667D">
              <w:rPr>
                <w:rStyle w:val="Hyperlink"/>
              </w:rPr>
              <w:t>Phase 6, resource 13 – supporting meaning-making through text organisation (including model texts)</w:t>
            </w:r>
            <w:r w:rsidR="00242829">
              <w:rPr>
                <w:webHidden/>
              </w:rPr>
              <w:tab/>
            </w:r>
            <w:r w:rsidR="00242829">
              <w:rPr>
                <w:webHidden/>
              </w:rPr>
              <w:fldChar w:fldCharType="begin"/>
            </w:r>
            <w:r w:rsidR="00242829">
              <w:rPr>
                <w:webHidden/>
              </w:rPr>
              <w:instrText xml:space="preserve"> PAGEREF _Toc159593284 \h </w:instrText>
            </w:r>
            <w:r w:rsidR="00242829">
              <w:rPr>
                <w:webHidden/>
              </w:rPr>
            </w:r>
            <w:r w:rsidR="00242829">
              <w:rPr>
                <w:webHidden/>
              </w:rPr>
              <w:fldChar w:fldCharType="separate"/>
            </w:r>
            <w:r w:rsidR="00242829">
              <w:rPr>
                <w:webHidden/>
              </w:rPr>
              <w:t>84</w:t>
            </w:r>
            <w:r w:rsidR="00242829">
              <w:rPr>
                <w:webHidden/>
              </w:rPr>
              <w:fldChar w:fldCharType="end"/>
            </w:r>
          </w:hyperlink>
        </w:p>
        <w:p w14:paraId="2997E278" w14:textId="323F4554" w:rsidR="00242829" w:rsidRDefault="00954F96">
          <w:pPr>
            <w:pStyle w:val="TOC1"/>
            <w:rPr>
              <w:rFonts w:asciiTheme="minorHAnsi" w:eastAsiaTheme="minorEastAsia" w:hAnsiTheme="minorHAnsi" w:cstheme="minorBidi"/>
              <w:b w:val="0"/>
              <w:kern w:val="2"/>
              <w:szCs w:val="22"/>
              <w:lang w:eastAsia="en-AU"/>
              <w14:ligatures w14:val="standardContextual"/>
            </w:rPr>
          </w:pPr>
          <w:hyperlink w:anchor="_Toc159593285" w:history="1">
            <w:r w:rsidR="00242829" w:rsidRPr="0007667D">
              <w:rPr>
                <w:rStyle w:val="Hyperlink"/>
              </w:rPr>
              <w:t>References</w:t>
            </w:r>
            <w:r w:rsidR="00242829">
              <w:rPr>
                <w:webHidden/>
              </w:rPr>
              <w:tab/>
            </w:r>
            <w:r w:rsidR="00242829">
              <w:rPr>
                <w:webHidden/>
              </w:rPr>
              <w:fldChar w:fldCharType="begin"/>
            </w:r>
            <w:r w:rsidR="00242829">
              <w:rPr>
                <w:webHidden/>
              </w:rPr>
              <w:instrText xml:space="preserve"> PAGEREF _Toc159593285 \h </w:instrText>
            </w:r>
            <w:r w:rsidR="00242829">
              <w:rPr>
                <w:webHidden/>
              </w:rPr>
            </w:r>
            <w:r w:rsidR="00242829">
              <w:rPr>
                <w:webHidden/>
              </w:rPr>
              <w:fldChar w:fldCharType="separate"/>
            </w:r>
            <w:r w:rsidR="00242829">
              <w:rPr>
                <w:webHidden/>
              </w:rPr>
              <w:t>86</w:t>
            </w:r>
            <w:r w:rsidR="00242829">
              <w:rPr>
                <w:webHidden/>
              </w:rPr>
              <w:fldChar w:fldCharType="end"/>
            </w:r>
          </w:hyperlink>
        </w:p>
        <w:p w14:paraId="46891DFE" w14:textId="42D7D6EE" w:rsidR="000A4A2F" w:rsidRDefault="00725E27" w:rsidP="00663B63">
          <w:pPr>
            <w:pStyle w:val="TOC2"/>
            <w:tabs>
              <w:tab w:val="right" w:leader="dot" w:pos="9630"/>
            </w:tabs>
            <w:rPr>
              <w:rStyle w:val="Hyperlink"/>
              <w:kern w:val="2"/>
              <w:lang w:eastAsia="en-AU"/>
              <w14:ligatures w14:val="standardContextual"/>
            </w:rPr>
          </w:pPr>
          <w:r>
            <w:fldChar w:fldCharType="end"/>
          </w:r>
        </w:p>
      </w:sdtContent>
    </w:sdt>
    <w:p w14:paraId="3ED1A0BC" w14:textId="77777777" w:rsidR="00FE6AD4" w:rsidRPr="00936924" w:rsidRDefault="00FE6AD4" w:rsidP="0078602E">
      <w:pPr>
        <w:pStyle w:val="FeatureBox2"/>
        <w:rPr>
          <w:b/>
          <w:bCs/>
        </w:rPr>
      </w:pPr>
      <w:r w:rsidRPr="00936924">
        <w:rPr>
          <w:b/>
          <w:bCs/>
        </w:rPr>
        <w:t>Updating the table of contents</w:t>
      </w:r>
    </w:p>
    <w:p w14:paraId="0B10113C" w14:textId="77777777" w:rsidR="00FE6AD4" w:rsidRPr="00347F02" w:rsidRDefault="00FE6AD4" w:rsidP="0078602E">
      <w:pPr>
        <w:pStyle w:val="FeatureBox2"/>
      </w:pPr>
      <w:r w:rsidRPr="00347F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0271E279" w14:textId="5F05F29B" w:rsidR="00FE6AD4" w:rsidRPr="00963DF9" w:rsidRDefault="00FE6AD4" w:rsidP="00C65592">
      <w:pPr>
        <w:pStyle w:val="FeatureBox2"/>
        <w:numPr>
          <w:ilvl w:val="0"/>
          <w:numId w:val="3"/>
        </w:numPr>
        <w:ind w:left="567" w:hanging="567"/>
      </w:pPr>
      <w:r w:rsidRPr="00963DF9">
        <w:t>Right click on the table and select ‘Update table of contents’ (in the browser version) or ‘Update field’ (in the desktop app). In the browser version, it will automatically update the entire table.</w:t>
      </w:r>
    </w:p>
    <w:p w14:paraId="6609EDDB" w14:textId="5F836916" w:rsidR="00FE6AD4" w:rsidRPr="00963DF9" w:rsidRDefault="00FE6AD4" w:rsidP="00C65592">
      <w:pPr>
        <w:pStyle w:val="FeatureBox2"/>
        <w:numPr>
          <w:ilvl w:val="0"/>
          <w:numId w:val="3"/>
        </w:numPr>
        <w:ind w:left="567" w:hanging="567"/>
      </w:pPr>
      <w:r w:rsidRPr="00963DF9">
        <w:t>In the desktop app, you will then need to select ‘Update entire table’. Your table numbers should then update to reflect your changes.</w:t>
      </w:r>
    </w:p>
    <w:p w14:paraId="5BF942E6" w14:textId="77777777" w:rsidR="002D4A52" w:rsidRPr="00B81B2C" w:rsidRDefault="002D4A52" w:rsidP="009544E5">
      <w:r w:rsidRPr="00B81B2C">
        <w:br w:type="page"/>
      </w:r>
    </w:p>
    <w:p w14:paraId="240FBEF5" w14:textId="11A4024F" w:rsidR="00554500" w:rsidRPr="00A45AD5" w:rsidRDefault="00554500" w:rsidP="00A45AD5">
      <w:pPr>
        <w:pStyle w:val="Heading1"/>
      </w:pPr>
      <w:bookmarkStart w:id="1" w:name="_Toc159593232"/>
      <w:r w:rsidRPr="00A45AD5">
        <w:lastRenderedPageBreak/>
        <w:t>About this resource</w:t>
      </w:r>
      <w:bookmarkEnd w:id="1"/>
    </w:p>
    <w:p w14:paraId="52363141" w14:textId="3ED257A5" w:rsidR="00E4406F" w:rsidRPr="00E4406F" w:rsidRDefault="00553614" w:rsidP="00E4406F">
      <w:r>
        <w:t>This teacher resource booklet is not a standalone resource</w:t>
      </w:r>
      <w:r w:rsidRPr="00636304">
        <w:t xml:space="preserve">. It has been designed for use by teachers in connection to Year 7 resources designed by the English curriculum team for the </w:t>
      </w:r>
      <w:hyperlink r:id="rId7" w:history="1">
        <w:r w:rsidRPr="00B81B2C">
          <w:rPr>
            <w:rStyle w:val="Hyperlink"/>
          </w:rPr>
          <w:t xml:space="preserve">English K–10 </w:t>
        </w:r>
        <w:r w:rsidR="00DF4EF4" w:rsidRPr="00DF4EF4">
          <w:rPr>
            <w:rStyle w:val="Hyperlink"/>
          </w:rPr>
          <w:t>S</w:t>
        </w:r>
        <w:r w:rsidR="00FC0825" w:rsidRPr="00DF4EF4">
          <w:rPr>
            <w:rStyle w:val="Hyperlink"/>
          </w:rPr>
          <w:t>yllabus</w:t>
        </w:r>
      </w:hyperlink>
      <w:r w:rsidR="00FC0825" w:rsidRPr="00636304">
        <w:t xml:space="preserve"> </w:t>
      </w:r>
      <w:r w:rsidRPr="00636304">
        <w:t>(NESA 2022). These include the Year 7 scope and sequence, Year 7 ‘</w:t>
      </w:r>
      <w:r w:rsidR="0057781B" w:rsidRPr="00636304">
        <w:t>Speak the speech program</w:t>
      </w:r>
      <w:r w:rsidR="00636304" w:rsidRPr="00636304">
        <w:t xml:space="preserve"> part 1</w:t>
      </w:r>
      <w:r w:rsidRPr="00636304">
        <w:t xml:space="preserve">’ program and the Year 7 Term </w:t>
      </w:r>
      <w:r w:rsidR="00636304" w:rsidRPr="00636304">
        <w:t>4</w:t>
      </w:r>
      <w:r w:rsidRPr="00636304">
        <w:t xml:space="preserve"> sample assessment task, which includes a student work sample.</w:t>
      </w:r>
      <w:r w:rsidR="00E4406F" w:rsidRPr="00E4406F">
        <w:rPr>
          <w:rFonts w:ascii="Segoe UI" w:eastAsia="Times New Roman" w:hAnsi="Segoe UI" w:cs="Segoe UI"/>
          <w:iCs/>
          <w:lang w:eastAsia="en-AU"/>
        </w:rPr>
        <w:t xml:space="preserve"> </w:t>
      </w:r>
      <w:r w:rsidR="00E4406F" w:rsidRPr="00E4406F">
        <w:t xml:space="preserve">All documents associated with this resource can be found on the </w:t>
      </w:r>
      <w:hyperlink r:id="rId8" w:history="1">
        <w:r w:rsidR="00E4406F" w:rsidRPr="00E4406F">
          <w:rPr>
            <w:rStyle w:val="Hyperlink"/>
          </w:rPr>
          <w:t>Planning, programming and assessing English 7–10 webpage</w:t>
        </w:r>
      </w:hyperlink>
      <w:r w:rsidR="00E4406F" w:rsidRPr="00E4406F">
        <w:t>.</w:t>
      </w:r>
    </w:p>
    <w:p w14:paraId="60BF98F4" w14:textId="51AAB58D" w:rsidR="00D921E8" w:rsidRPr="00A45AD5" w:rsidRDefault="00D921E8" w:rsidP="00A45AD5">
      <w:pPr>
        <w:pStyle w:val="Heading2"/>
      </w:pPr>
      <w:bookmarkStart w:id="2" w:name="_Toc159593233"/>
      <w:r w:rsidRPr="00A45AD5">
        <w:t xml:space="preserve">Purpose of </w:t>
      </w:r>
      <w:r w:rsidR="00302F52" w:rsidRPr="00A45AD5">
        <w:t>resource</w:t>
      </w:r>
      <w:bookmarkEnd w:id="2"/>
    </w:p>
    <w:p w14:paraId="2EAFB732" w14:textId="359AA397" w:rsidR="00D921E8" w:rsidRDefault="00302F52" w:rsidP="00BF4725">
      <w:bookmarkStart w:id="3" w:name="_Hlk159309627"/>
      <w:r>
        <w:t xml:space="preserve">The content in this resource booklet has been prepared by the English curriculum team, unless otherwise credited. Some of the information is collated from relevant NESA and department documentation. It is important that all users re-read and cross-reference the relevant syllabus, assessment and reporting information hyperlinked throughout. This ensures the content is an accurate reflection of the most </w:t>
      </w:r>
      <w:r w:rsidR="00215777">
        <w:t>up-to-</w:t>
      </w:r>
      <w:r>
        <w:t xml:space="preserve">date syllabus content. </w:t>
      </w:r>
      <w:r w:rsidRPr="00DB7A83">
        <w:t xml:space="preserve">Links contained within this resource were correct as of </w:t>
      </w:r>
      <w:r w:rsidR="009C3C03" w:rsidRPr="00DB7A83">
        <w:t xml:space="preserve">30 </w:t>
      </w:r>
      <w:r w:rsidR="00DB7A83" w:rsidRPr="00DB7A83">
        <w:t>January 2024</w:t>
      </w:r>
      <w:r w:rsidRPr="00DB7A83">
        <w:t>.</w:t>
      </w:r>
    </w:p>
    <w:p w14:paraId="137E19DE" w14:textId="77777777" w:rsidR="001D79ED" w:rsidRPr="00A45AD5" w:rsidRDefault="001D79ED" w:rsidP="00A45AD5">
      <w:pPr>
        <w:pStyle w:val="Heading2"/>
      </w:pPr>
      <w:bookmarkStart w:id="4" w:name="_Toc159593234"/>
      <w:bookmarkEnd w:id="3"/>
      <w:r w:rsidRPr="00A45AD5">
        <w:t>Target audience</w:t>
      </w:r>
      <w:bookmarkEnd w:id="4"/>
    </w:p>
    <w:p w14:paraId="67B30D32" w14:textId="18B97CB1" w:rsidR="001D79ED" w:rsidRDefault="001D79ED" w:rsidP="00BF4725">
      <w:r>
        <w:t xml:space="preserve">These samples are intended to support teachers as they develop </w:t>
      </w:r>
      <w:r w:rsidR="00F23AA3">
        <w:t xml:space="preserve">contextually appropriate </w:t>
      </w:r>
      <w:r>
        <w:t>teaching and learning resources for their students’ needs. The program and associated resources are not intended to be taught exactly as is presented in their current format. There are instructions for the teacher and instructions for the student throughout the resources and activities. Teachers using this resource booklet should edit and refine these to suit their students’ needs, interests, abilities and the texts selected.</w:t>
      </w:r>
    </w:p>
    <w:p w14:paraId="5B0E362B" w14:textId="77777777" w:rsidR="001D79ED" w:rsidRPr="00A45AD5" w:rsidRDefault="001D79ED" w:rsidP="00A45AD5">
      <w:pPr>
        <w:pStyle w:val="Heading2"/>
      </w:pPr>
      <w:bookmarkStart w:id="5" w:name="_Toc159593235"/>
      <w:r w:rsidRPr="00A45AD5">
        <w:t xml:space="preserve">When and how to </w:t>
      </w:r>
      <w:proofErr w:type="gramStart"/>
      <w:r w:rsidRPr="00A45AD5">
        <w:t>use</w:t>
      </w:r>
      <w:bookmarkEnd w:id="5"/>
      <w:proofErr w:type="gramEnd"/>
    </w:p>
    <w:p w14:paraId="4B40E4E4" w14:textId="227733CA" w:rsidR="001D79ED" w:rsidRDefault="1ABB7491" w:rsidP="00BF4725">
      <w:r>
        <w:t xml:space="preserve">This teaching and learning </w:t>
      </w:r>
      <w:r w:rsidR="00D31318">
        <w:t xml:space="preserve">resource booklet </w:t>
      </w:r>
      <w:proofErr w:type="gramStart"/>
      <w:r>
        <w:t>has</w:t>
      </w:r>
      <w:proofErr w:type="gramEnd"/>
      <w:r>
        <w:t xml:space="preserve"> been designed </w:t>
      </w:r>
      <w:r w:rsidRPr="000972AB">
        <w:t xml:space="preserve">for Term </w:t>
      </w:r>
      <w:r w:rsidR="005F0CEC" w:rsidRPr="000972AB">
        <w:t>4</w:t>
      </w:r>
      <w:r w:rsidRPr="000972AB">
        <w:t xml:space="preserve"> of Year 7. It provides opportunities for the teacher to strengthen class rapport, while encouraging students to explore and understand new texts and concepts, and experience new ways of learning. </w:t>
      </w:r>
      <w:r w:rsidR="0037004E" w:rsidRPr="000972AB">
        <w:t>Teacher-facing material has been included as</w:t>
      </w:r>
      <w:r w:rsidR="009F133D" w:rsidRPr="000972AB">
        <w:t xml:space="preserve"> a</w:t>
      </w:r>
      <w:r w:rsidR="0037004E" w:rsidRPr="000972AB">
        <w:t xml:space="preserve"> ‘resource’, while student-facing material has been labelled ‘activity’ in this booklet. The resources and activities can be used as an example and adapted for the teacher’s own design of resources. </w:t>
      </w:r>
      <w:r w:rsidR="001D79ED" w:rsidRPr="000972AB">
        <w:t xml:space="preserve">The booklet also serves as an example of how resources and activities can be designed for the </w:t>
      </w:r>
      <w:hyperlink r:id="rId9">
        <w:r w:rsidR="290EC983" w:rsidRPr="00A773B3">
          <w:rPr>
            <w:rStyle w:val="Hyperlink"/>
          </w:rPr>
          <w:t>English K–10</w:t>
        </w:r>
      </w:hyperlink>
      <w:r w:rsidR="001D79ED">
        <w:rPr>
          <w:rStyle w:val="Hyperlink"/>
          <w:i/>
        </w:rPr>
        <w:t xml:space="preserve"> </w:t>
      </w:r>
      <w:r w:rsidR="00271E71">
        <w:rPr>
          <w:rStyle w:val="Hyperlink"/>
          <w:iCs/>
        </w:rPr>
        <w:t>S</w:t>
      </w:r>
      <w:r w:rsidR="00FC0825" w:rsidRPr="009A59F9">
        <w:rPr>
          <w:rStyle w:val="Hyperlink"/>
          <w:iCs/>
        </w:rPr>
        <w:t>yllabus</w:t>
      </w:r>
      <w:r w:rsidR="00FC0825" w:rsidRPr="000972AB">
        <w:t xml:space="preserve"> </w:t>
      </w:r>
      <w:r w:rsidR="001D79ED" w:rsidRPr="000972AB">
        <w:t>(NESA 2022). The resources</w:t>
      </w:r>
      <w:r w:rsidR="006D70F6" w:rsidRPr="000972AB">
        <w:t xml:space="preserve"> and </w:t>
      </w:r>
      <w:r w:rsidR="006D70F6" w:rsidRPr="000972AB">
        <w:lastRenderedPageBreak/>
        <w:t>activities</w:t>
      </w:r>
      <w:r w:rsidR="001D79ED" w:rsidRPr="000972AB">
        <w:t xml:space="preserve"> should be used with timeframes that are created by the teacher to meet the faculty and school assessment schedules.</w:t>
      </w:r>
    </w:p>
    <w:p w14:paraId="1399CD6E" w14:textId="77777777" w:rsidR="001D79ED" w:rsidRPr="00A45AD5" w:rsidRDefault="001D79ED" w:rsidP="00A45AD5">
      <w:pPr>
        <w:pStyle w:val="Heading2"/>
      </w:pPr>
      <w:bookmarkStart w:id="6" w:name="_Toc159593236"/>
      <w:r w:rsidRPr="00A45AD5">
        <w:t>Texts and resources</w:t>
      </w:r>
      <w:bookmarkEnd w:id="6"/>
    </w:p>
    <w:p w14:paraId="05EEA733" w14:textId="0E6ABD32" w:rsidR="001D79ED" w:rsidRDefault="001D79ED" w:rsidP="001D79ED">
      <w:r>
        <w:t>A succinct overview of the texts required for the teaching and learning program are outlined in the table below. This brief overview provides the name and details of each text, the syllabus requirement being addressed and points of note.</w:t>
      </w:r>
    </w:p>
    <w:p w14:paraId="511705B8" w14:textId="31FEEE91" w:rsidR="00425CC7" w:rsidRDefault="00425CC7" w:rsidP="003B1B01">
      <w:pPr>
        <w:pStyle w:val="Caption"/>
      </w:pPr>
      <w:r>
        <w:t xml:space="preserve">Table </w:t>
      </w:r>
      <w:r>
        <w:fldChar w:fldCharType="begin"/>
      </w:r>
      <w:r>
        <w:instrText>SEQ Table \* ARABIC</w:instrText>
      </w:r>
      <w:r>
        <w:fldChar w:fldCharType="separate"/>
      </w:r>
      <w:r w:rsidR="00966B1C">
        <w:rPr>
          <w:noProof/>
        </w:rPr>
        <w:t>1</w:t>
      </w:r>
      <w:r>
        <w:fldChar w:fldCharType="end"/>
      </w:r>
      <w:r w:rsidR="000B5BF6">
        <w:rPr>
          <w:noProof/>
        </w:rPr>
        <w:t xml:space="preserve"> – </w:t>
      </w:r>
      <w:r w:rsidR="009F55C1" w:rsidRPr="009F55C1">
        <w:rPr>
          <w:noProof/>
        </w:rPr>
        <w:t>core texts and their alignment to the text requirements</w:t>
      </w:r>
    </w:p>
    <w:tbl>
      <w:tblPr>
        <w:tblStyle w:val="Tableheader"/>
        <w:tblW w:w="0" w:type="auto"/>
        <w:tblLook w:val="04A0" w:firstRow="1" w:lastRow="0" w:firstColumn="1" w:lastColumn="0" w:noHBand="0" w:noVBand="1"/>
        <w:tblDescription w:val="Table detailing core texts, their link to text requirements, an annotation and overview."/>
      </w:tblPr>
      <w:tblGrid>
        <w:gridCol w:w="1838"/>
        <w:gridCol w:w="3827"/>
        <w:gridCol w:w="3963"/>
      </w:tblGrid>
      <w:tr w:rsidR="00554956" w14:paraId="24BC726E" w14:textId="77777777" w:rsidTr="00A95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C62225" w14:textId="3E226E78" w:rsidR="00554956" w:rsidRDefault="00DA0D90" w:rsidP="001D79ED">
            <w:r>
              <w:t>Text</w:t>
            </w:r>
          </w:p>
        </w:tc>
        <w:tc>
          <w:tcPr>
            <w:tcW w:w="3827" w:type="dxa"/>
          </w:tcPr>
          <w:p w14:paraId="7518AD72" w14:textId="56D0FD8A" w:rsidR="00554956" w:rsidRDefault="00DA0D90" w:rsidP="001D79ED">
            <w:pPr>
              <w:cnfStyle w:val="100000000000" w:firstRow="1" w:lastRow="0" w:firstColumn="0" w:lastColumn="0" w:oddVBand="0" w:evenVBand="0" w:oddHBand="0" w:evenHBand="0" w:firstRowFirstColumn="0" w:firstRowLastColumn="0" w:lastRowFirstColumn="0" w:lastRowLastColumn="0"/>
            </w:pPr>
            <w:r>
              <w:t>Text requirement</w:t>
            </w:r>
          </w:p>
        </w:tc>
        <w:tc>
          <w:tcPr>
            <w:tcW w:w="3963" w:type="dxa"/>
          </w:tcPr>
          <w:p w14:paraId="4EC2DD9B" w14:textId="78324819" w:rsidR="00554956" w:rsidRDefault="00DA0D90" w:rsidP="001D79ED">
            <w:pPr>
              <w:cnfStyle w:val="100000000000" w:firstRow="1" w:lastRow="0" w:firstColumn="0" w:lastColumn="0" w:oddVBand="0" w:evenVBand="0" w:oddHBand="0" w:evenHBand="0" w:firstRowFirstColumn="0" w:firstRowLastColumn="0" w:lastRowFirstColumn="0" w:lastRowLastColumn="0"/>
            </w:pPr>
            <w:r>
              <w:t xml:space="preserve">Annotation </w:t>
            </w:r>
            <w:r w:rsidR="00367F19">
              <w:t>and</w:t>
            </w:r>
            <w:r>
              <w:t xml:space="preserve"> overview</w:t>
            </w:r>
          </w:p>
        </w:tc>
      </w:tr>
      <w:tr w:rsidR="00D73332" w14:paraId="223D59E3" w14:textId="77777777" w:rsidTr="00A95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FA8009" w14:textId="3C3FB404" w:rsidR="00D73332" w:rsidRPr="002D225A" w:rsidRDefault="00D73332" w:rsidP="00D73332">
            <w:pPr>
              <w:rPr>
                <w:b w:val="0"/>
              </w:rPr>
            </w:pPr>
            <w:r w:rsidRPr="00FD4500">
              <w:t xml:space="preserve">NSW Department of Education (2022) </w:t>
            </w:r>
            <w:r w:rsidRPr="00003321">
              <w:t>‘</w:t>
            </w:r>
            <w:hyperlink r:id="rId10" w:history="1">
              <w:r w:rsidR="00F73525">
                <w:rPr>
                  <w:rStyle w:val="Hyperlink"/>
                </w:rPr>
                <w:t>The Legacy Junior Public Speaking Award 2022 NSW State Final [video and transcript]'</w:t>
              </w:r>
            </w:hyperlink>
            <w:r w:rsidRPr="00FD4500">
              <w:t xml:space="preserve">, </w:t>
            </w:r>
            <w:r w:rsidRPr="00003321">
              <w:rPr>
                <w:i/>
                <w:iCs/>
              </w:rPr>
              <w:t>The Arts Unit</w:t>
            </w:r>
            <w:r w:rsidRPr="00FD4500">
              <w:t>, The Arts Unit website, accessed 17 January 2024.</w:t>
            </w:r>
          </w:p>
        </w:tc>
        <w:tc>
          <w:tcPr>
            <w:tcW w:w="3827" w:type="dxa"/>
          </w:tcPr>
          <w:p w14:paraId="41EA8E1D" w14:textId="77D2B709" w:rsidR="00D73332" w:rsidRDefault="00D73332" w:rsidP="00D73332">
            <w:pPr>
              <w:cnfStyle w:val="000000100000" w:firstRow="0" w:lastRow="0" w:firstColumn="0" w:lastColumn="0" w:oddVBand="0" w:evenVBand="0" w:oddHBand="1" w:evenHBand="0" w:firstRowFirstColumn="0" w:firstRowLastColumn="0" w:lastRowFirstColumn="0" w:lastRowLastColumn="0"/>
            </w:pPr>
            <w:r>
              <w:t xml:space="preserve">This text (speech) is a complex text as per the </w:t>
            </w:r>
            <w:hyperlink r:id="rId11">
              <w:r w:rsidRPr="42E2A85D">
                <w:rPr>
                  <w:rStyle w:val="Hyperlink"/>
                </w:rPr>
                <w:t>NLLP (V3)</w:t>
              </w:r>
            </w:hyperlink>
            <w:r>
              <w:t xml:space="preserve"> in that it provides students opportunities to engage with a spoken piece written for a specific audience that contains complex vocabulary, language, structure and content.</w:t>
            </w:r>
          </w:p>
          <w:p w14:paraId="430EAADE" w14:textId="7B2DD314" w:rsidR="00D73332" w:rsidRPr="00895290" w:rsidRDefault="00D73332" w:rsidP="00D73332">
            <w:pPr>
              <w:tabs>
                <w:tab w:val="left" w:pos="1330"/>
              </w:tabs>
              <w:cnfStyle w:val="000000100000" w:firstRow="0" w:lastRow="0" w:firstColumn="0" w:lastColumn="0" w:oddVBand="0" w:evenVBand="0" w:oddHBand="1" w:evenHBand="0" w:firstRowFirstColumn="0" w:firstRowLastColumn="0" w:lastRowFirstColumn="0" w:lastRowLastColumn="0"/>
            </w:pPr>
            <w:r w:rsidRPr="5A23F139">
              <w:rPr>
                <w:rStyle w:val="Strong"/>
              </w:rPr>
              <w:t>EN4-RVL-01</w:t>
            </w:r>
            <w:r>
              <w:t xml:space="preserve"> requires students to read texts that are complex in their ideas and construction. The text helps meet the </w:t>
            </w:r>
            <w:hyperlink r:id="rId12" w:anchor="course-requirements-k-10-english_k_10_2022">
              <w:r w:rsidRPr="5A23F139">
                <w:rPr>
                  <w:rStyle w:val="Hyperlink"/>
                </w:rPr>
                <w:t>Text requirements for English 7–10</w:t>
              </w:r>
            </w:hyperlink>
            <w:r>
              <w:t>: a spoken</w:t>
            </w:r>
            <w:r w:rsidR="00C07073">
              <w:t xml:space="preserve"> </w:t>
            </w:r>
            <w:r w:rsidR="006C058F">
              <w:t>word</w:t>
            </w:r>
            <w:r>
              <w:t xml:space="preserve"> text by an Australian author which explores social and gender experiences through popular and youth culture perspectives.</w:t>
            </w:r>
          </w:p>
        </w:tc>
        <w:tc>
          <w:tcPr>
            <w:tcW w:w="3963" w:type="dxa"/>
          </w:tcPr>
          <w:p w14:paraId="7A6237DF" w14:textId="03139530" w:rsidR="00D73332" w:rsidRDefault="00D73332" w:rsidP="00D73332">
            <w:pPr>
              <w:cnfStyle w:val="000000100000" w:firstRow="0" w:lastRow="0" w:firstColumn="0" w:lastColumn="0" w:oddVBand="0" w:evenVBand="0" w:oddHBand="1" w:evenHBand="0" w:firstRowFirstColumn="0" w:firstRowLastColumn="0" w:lastRowFirstColumn="0" w:lastRowLastColumn="0"/>
            </w:pPr>
            <w:r>
              <w:t>The Junior Secondary Speaking Award aims to encourage the use of clear and effective spoken English. The competition began in 1995 as the Legacy Junior Public Speaking Award, and since then has provided an opportunity for NSW junior secondary students to improve their confidence and to develop their speech-writing and public speaking skills.</w:t>
            </w:r>
          </w:p>
          <w:p w14:paraId="25066458" w14:textId="6870AFDF" w:rsidR="00D73332" w:rsidRDefault="00D73332" w:rsidP="00D73332">
            <w:pPr>
              <w:cnfStyle w:val="000000100000" w:firstRow="0" w:lastRow="0" w:firstColumn="0" w:lastColumn="0" w:oddVBand="0" w:evenVBand="0" w:oddHBand="1" w:evenHBand="0" w:firstRowFirstColumn="0" w:firstRowLastColumn="0" w:lastRowFirstColumn="0" w:lastRowLastColumn="0"/>
            </w:pPr>
            <w:r>
              <w:t xml:space="preserve">Rowan Myers. a student from Crestwood High School, was a finalist in the </w:t>
            </w:r>
            <w:hyperlink r:id="rId13">
              <w:r w:rsidR="00477CE9">
                <w:rPr>
                  <w:rStyle w:val="Hyperlink"/>
                </w:rPr>
                <w:t>Legacy Junior Public Speaking Award – 2022 NSW State Final</w:t>
              </w:r>
            </w:hyperlink>
            <w:r w:rsidRPr="00E56390">
              <w:rPr>
                <w:rStyle w:val="Hyperlink"/>
                <w:u w:val="none"/>
              </w:rPr>
              <w:t xml:space="preserve"> </w:t>
            </w:r>
            <w:r w:rsidR="00E56390">
              <w:rPr>
                <w:rStyle w:val="Hyperlink"/>
                <w:u w:val="none"/>
              </w:rPr>
              <w:t>–</w:t>
            </w:r>
            <w:r w:rsidR="00E56390">
              <w:rPr>
                <w:rStyle w:val="Hyperlink"/>
              </w:rPr>
              <w:t xml:space="preserve"> </w:t>
            </w:r>
            <w:r w:rsidRPr="3FB5D36F">
              <w:rPr>
                <w:rStyle w:val="Hyperlink"/>
                <w:color w:val="auto"/>
                <w:u w:val="none"/>
              </w:rPr>
              <w:t>Romanticising Crime by Rowan Myers (27:53–34:30)</w:t>
            </w:r>
            <w:r>
              <w:t xml:space="preserve">. </w:t>
            </w:r>
            <w:r w:rsidR="00785916" w:rsidRPr="00785916">
              <w:t>The speech analyses how true crime media</w:t>
            </w:r>
            <w:r w:rsidR="0086388C">
              <w:t>’</w:t>
            </w:r>
            <w:r w:rsidR="00785916" w:rsidRPr="00785916">
              <w:t>s distortion of facts reinforces women</w:t>
            </w:r>
            <w:r w:rsidR="0086388C">
              <w:t>’</w:t>
            </w:r>
            <w:r w:rsidR="00785916" w:rsidRPr="00785916">
              <w:t>s societal conditioning to fear for their safety, highlighting women</w:t>
            </w:r>
            <w:r w:rsidR="0086388C">
              <w:t>’</w:t>
            </w:r>
            <w:r w:rsidR="00785916" w:rsidRPr="00785916">
              <w:t>s strong interest in the genre.</w:t>
            </w:r>
          </w:p>
          <w:p w14:paraId="0144410A" w14:textId="2C567BD7" w:rsidR="00D73332" w:rsidRDefault="00D73332" w:rsidP="00D73332">
            <w:pPr>
              <w:cnfStyle w:val="000000100000" w:firstRow="0" w:lastRow="0" w:firstColumn="0" w:lastColumn="0" w:oddVBand="0" w:evenVBand="0" w:oddHBand="1" w:evenHBand="0" w:firstRowFirstColumn="0" w:firstRowLastColumn="0" w:lastRowFirstColumn="0" w:lastRowLastColumn="0"/>
            </w:pPr>
            <w:r w:rsidRPr="008866E0">
              <w:t xml:space="preserve">A study of this text will support the </w:t>
            </w:r>
            <w:r w:rsidRPr="008866E0">
              <w:lastRenderedPageBreak/>
              <w:t>development of</w:t>
            </w:r>
            <w:r>
              <w:t xml:space="preserve"> writing and delivering a spoken text to a live audience. Students will study </w:t>
            </w:r>
            <w:r w:rsidRPr="004374C6">
              <w:t xml:space="preserve">both </w:t>
            </w:r>
            <w:r>
              <w:t xml:space="preserve">the </w:t>
            </w:r>
            <w:r w:rsidRPr="004374C6">
              <w:t xml:space="preserve">recorded text as well as </w:t>
            </w:r>
            <w:r>
              <w:t>the</w:t>
            </w:r>
            <w:r w:rsidRPr="004374C6">
              <w:t xml:space="preserve"> speech transcript</w:t>
            </w:r>
            <w:r>
              <w:t>. As contestants must be 14 years or younger at the beginning of the competition year, Rowan Myers provides a relatable perspective as a presenter to students studying the text.</w:t>
            </w:r>
          </w:p>
          <w:p w14:paraId="24BDD912" w14:textId="327FD189" w:rsidR="00D73332" w:rsidRPr="005A7386" w:rsidRDefault="00D73332" w:rsidP="00D73332">
            <w:pPr>
              <w:cnfStyle w:val="000000100000" w:firstRow="0" w:lastRow="0" w:firstColumn="0" w:lastColumn="0" w:oddVBand="0" w:evenVBand="0" w:oddHBand="1" w:evenHBand="0" w:firstRowFirstColumn="0" w:firstRowLastColumn="0" w:lastRowFirstColumn="0" w:lastRowLastColumn="0"/>
            </w:pPr>
            <w:r>
              <w:t>The teacher may need to consolidate understanding of vocabulary and social understanding to aid student access. Alternate speeches can be accessed via the link if this text is unsuitable for individual school context.</w:t>
            </w:r>
          </w:p>
        </w:tc>
      </w:tr>
      <w:tr w:rsidR="00682DA1" w14:paraId="17530E7D" w14:textId="77777777" w:rsidTr="00A95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BB2F7C0" w14:textId="2155DB60" w:rsidR="00682DA1" w:rsidRPr="0086388C" w:rsidRDefault="00003321" w:rsidP="00682DA1">
            <w:pPr>
              <w:rPr>
                <w:b w:val="0"/>
              </w:rPr>
            </w:pPr>
            <w:r w:rsidRPr="00FD4500">
              <w:lastRenderedPageBreak/>
              <w:t>NSW Department of Education (202</w:t>
            </w:r>
            <w:r>
              <w:t>3</w:t>
            </w:r>
            <w:r w:rsidRPr="00FD4500">
              <w:t xml:space="preserve">) </w:t>
            </w:r>
            <w:hyperlink r:id="rId14" w:history="1">
              <w:r w:rsidRPr="00E74A1F">
                <w:rPr>
                  <w:rStyle w:val="Hyperlink"/>
                </w:rPr>
                <w:t>'Olivia Wright student keynote address: English Head Teacher Conference 2023' [video and transcript]</w:t>
              </w:r>
            </w:hyperlink>
            <w:r w:rsidRPr="00FD4500">
              <w:t xml:space="preserve">, </w:t>
            </w:r>
            <w:r>
              <w:t xml:space="preserve">Brightcove website, </w:t>
            </w:r>
            <w:r w:rsidRPr="00FD4500">
              <w:t>accessed 17 January 2024.</w:t>
            </w:r>
          </w:p>
        </w:tc>
        <w:tc>
          <w:tcPr>
            <w:tcW w:w="3827" w:type="dxa"/>
          </w:tcPr>
          <w:p w14:paraId="4E35D575" w14:textId="39763565" w:rsidR="00682DA1" w:rsidRDefault="00682DA1" w:rsidP="00682DA1">
            <w:pPr>
              <w:cnfStyle w:val="000000010000" w:firstRow="0" w:lastRow="0" w:firstColumn="0" w:lastColumn="0" w:oddVBand="0" w:evenVBand="0" w:oddHBand="0" w:evenHBand="1" w:firstRowFirstColumn="0" w:firstRowLastColumn="0" w:lastRowFirstColumn="0" w:lastRowLastColumn="0"/>
            </w:pPr>
            <w:r>
              <w:t xml:space="preserve">This text (speech) is a complex text as per the </w:t>
            </w:r>
            <w:hyperlink r:id="rId15">
              <w:r w:rsidRPr="71487A50">
                <w:rPr>
                  <w:rStyle w:val="Hyperlink"/>
                </w:rPr>
                <w:t>NLLP (V3)</w:t>
              </w:r>
            </w:hyperlink>
            <w:r>
              <w:t xml:space="preserve"> in that it provides students opportunities to engage with a spoken piece written for a specific audience that contains complex vocabulary, language, structure and content.</w:t>
            </w:r>
          </w:p>
          <w:p w14:paraId="1BD775CA" w14:textId="6E2DC251" w:rsidR="00682DA1" w:rsidRPr="002478A5" w:rsidRDefault="00682DA1" w:rsidP="00682DA1">
            <w:pPr>
              <w:cnfStyle w:val="000000010000" w:firstRow="0" w:lastRow="0" w:firstColumn="0" w:lastColumn="0" w:oddVBand="0" w:evenVBand="0" w:oddHBand="0" w:evenHBand="1" w:firstRowFirstColumn="0" w:firstRowLastColumn="0" w:lastRowFirstColumn="0" w:lastRowLastColumn="0"/>
            </w:pPr>
            <w:r w:rsidRPr="19A94577">
              <w:rPr>
                <w:rStyle w:val="Strong"/>
              </w:rPr>
              <w:t>EN4-RVL-01</w:t>
            </w:r>
            <w:r>
              <w:t xml:space="preserve"> requires students to read texts that are complex in their ideas and construction. The text helps meet the </w:t>
            </w:r>
            <w:hyperlink r:id="rId16" w:anchor="course-requirements-k-10-english_k_10_2022">
              <w:r w:rsidRPr="19A94577">
                <w:rPr>
                  <w:rStyle w:val="Hyperlink"/>
                </w:rPr>
                <w:t>Text requirements for English 7–10</w:t>
              </w:r>
            </w:hyperlink>
            <w:r>
              <w:t>: a spoken text by an Australian which explores youth culture perspectives.</w:t>
            </w:r>
          </w:p>
        </w:tc>
        <w:tc>
          <w:tcPr>
            <w:tcW w:w="3963" w:type="dxa"/>
          </w:tcPr>
          <w:p w14:paraId="2865F6C8" w14:textId="55C6FDA4" w:rsidR="00682DA1" w:rsidRDefault="00682DA1" w:rsidP="00682DA1">
            <w:pPr>
              <w:cnfStyle w:val="000000010000" w:firstRow="0" w:lastRow="0" w:firstColumn="0" w:lastColumn="0" w:oddVBand="0" w:evenVBand="0" w:oddHBand="0" w:evenHBand="1" w:firstRowFirstColumn="0" w:firstRowLastColumn="0" w:lastRowFirstColumn="0" w:lastRowLastColumn="0"/>
            </w:pPr>
            <w:r>
              <w:t xml:space="preserve">This speech was presented at the </w:t>
            </w:r>
            <w:hyperlink r:id="rId17" w:history="1">
              <w:r w:rsidR="00CA0902" w:rsidRPr="009544E5">
                <w:rPr>
                  <w:rStyle w:val="Hyperlink"/>
                </w:rPr>
                <w:t>English Head Teacher conference 2023</w:t>
              </w:r>
            </w:hyperlink>
            <w:r w:rsidR="00CA0902" w:rsidRPr="009544E5">
              <w:t xml:space="preserve"> </w:t>
            </w:r>
            <w:r>
              <w:t>in Sydney, Australia by Olivia Wright, a Year 10 student from Hurlstone Agricultural High School, located in south-west Sydney. She is an avid lover of humanities and language arts, having competed at state level at both debating and public speaking competitions over the years. She was a co-host and ambassador for the 2023 Schools Spectacular. Olivia’s address as student keynote speaker is about her experience as a growing student, and the importance of student voice</w:t>
            </w:r>
            <w:r w:rsidR="00575BB0">
              <w:t>s</w:t>
            </w:r>
            <w:r>
              <w:t xml:space="preserve"> in shaping the </w:t>
            </w:r>
            <w:r>
              <w:lastRenderedPageBreak/>
              <w:t>education system going forward. It is both a recorded text as well as a speech transcript.</w:t>
            </w:r>
          </w:p>
          <w:p w14:paraId="33CE95BC" w14:textId="6AB91149" w:rsidR="00682DA1" w:rsidRPr="005A48D0" w:rsidRDefault="00682DA1" w:rsidP="00682DA1">
            <w:pPr>
              <w:cnfStyle w:val="000000010000" w:firstRow="0" w:lastRow="0" w:firstColumn="0" w:lastColumn="0" w:oddVBand="0" w:evenVBand="0" w:oddHBand="0" w:evenHBand="1" w:firstRowFirstColumn="0" w:firstRowLastColumn="0" w:lastRowFirstColumn="0" w:lastRowLastColumn="0"/>
            </w:pPr>
            <w:r w:rsidRPr="000D7A61">
              <w:t>A study of this text will support</w:t>
            </w:r>
            <w:r>
              <w:t xml:space="preserve"> a development of authority and ‘winning the audience over’ through style, tone and perspective.</w:t>
            </w:r>
          </w:p>
        </w:tc>
      </w:tr>
      <w:tr w:rsidR="00D27A88" w14:paraId="3B025283" w14:textId="77777777" w:rsidTr="00A95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E50F034" w14:textId="0DFC3A97" w:rsidR="00D27A88" w:rsidRPr="00FD4500" w:rsidRDefault="00D27A88" w:rsidP="00D27A88">
            <w:r>
              <w:lastRenderedPageBreak/>
              <w:t xml:space="preserve">James A (2021) </w:t>
            </w:r>
            <w:r w:rsidRPr="00EC72B0">
              <w:rPr>
                <w:i/>
                <w:iCs/>
              </w:rPr>
              <w:t>Sunshine Super Girl</w:t>
            </w:r>
            <w:r>
              <w:t>, Currency Press, Australia.</w:t>
            </w:r>
          </w:p>
        </w:tc>
        <w:tc>
          <w:tcPr>
            <w:tcW w:w="3827" w:type="dxa"/>
          </w:tcPr>
          <w:p w14:paraId="20605DCB" w14:textId="77777777" w:rsidR="00D27A88" w:rsidRPr="00713F6A" w:rsidRDefault="00D27A88" w:rsidP="00D27A88">
            <w:pPr>
              <w:cnfStyle w:val="000000100000" w:firstRow="0" w:lastRow="0" w:firstColumn="0" w:lastColumn="0" w:oddVBand="0" w:evenVBand="0" w:oddHBand="1" w:evenHBand="0" w:firstRowFirstColumn="0" w:firstRowLastColumn="0" w:lastRowFirstColumn="0" w:lastRowLastColumn="0"/>
            </w:pPr>
            <w:r w:rsidRPr="00713F6A">
              <w:t xml:space="preserve">This play text (drama) is a complex text as per the </w:t>
            </w:r>
            <w:hyperlink r:id="rId18" w:history="1">
              <w:r w:rsidRPr="00713F6A">
                <w:rPr>
                  <w:rStyle w:val="Hyperlink"/>
                </w:rPr>
                <w:t>National Literacy Learning Progression (NLLP) (V3)</w:t>
              </w:r>
            </w:hyperlink>
            <w:r w:rsidRPr="00713F6A">
              <w:t xml:space="preserve"> in that it provides students opportunities to engage with a performance piece written for the stage that contains complex vocabulary, language, structure and content.</w:t>
            </w:r>
          </w:p>
          <w:p w14:paraId="521BB555" w14:textId="2BFAEB4C" w:rsidR="00D27A88" w:rsidRDefault="00D27A88" w:rsidP="00D27A88">
            <w:pPr>
              <w:cnfStyle w:val="000000100000" w:firstRow="0" w:lastRow="0" w:firstColumn="0" w:lastColumn="0" w:oddVBand="0" w:evenVBand="0" w:oddHBand="1" w:evenHBand="0" w:firstRowFirstColumn="0" w:firstRowLastColumn="0" w:lastRowFirstColumn="0" w:lastRowLastColumn="0"/>
            </w:pPr>
            <w:r w:rsidRPr="00713F6A">
              <w:rPr>
                <w:rStyle w:val="Strong"/>
              </w:rPr>
              <w:t>EN4-RVL-01</w:t>
            </w:r>
            <w:r w:rsidRPr="00713F6A">
              <w:t xml:space="preserve"> requires students to read texts that are complex in their ideas and construction. The text helps meet the </w:t>
            </w:r>
            <w:hyperlink r:id="rId19" w:anchor="course-requirements-k-10-english_k_10_2022">
              <w:r w:rsidRPr="00713F6A">
                <w:rPr>
                  <w:rStyle w:val="Hyperlink"/>
                </w:rPr>
                <w:t>Text requirements for English 7–10</w:t>
              </w:r>
            </w:hyperlink>
            <w:r w:rsidRPr="00713F6A">
              <w:t>: a work of drama by an Aboriginal and Torres Strait Islander author which explores intercultural and diverse experiences, as well as a range of cultural perspectives from popular and youth cultures.</w:t>
            </w:r>
          </w:p>
        </w:tc>
        <w:tc>
          <w:tcPr>
            <w:tcW w:w="3963" w:type="dxa"/>
          </w:tcPr>
          <w:p w14:paraId="54217F13" w14:textId="77777777" w:rsidR="00D27A88" w:rsidRDefault="00D27A88" w:rsidP="00D27A88">
            <w:pPr>
              <w:cnfStyle w:val="000000100000" w:firstRow="0" w:lastRow="0" w:firstColumn="0" w:lastColumn="0" w:oddVBand="0" w:evenVBand="0" w:oddHBand="1" w:evenHBand="0" w:firstRowFirstColumn="0" w:firstRowLastColumn="0" w:lastRowFirstColumn="0" w:lastRowLastColumn="0"/>
            </w:pPr>
            <w:r>
              <w:t xml:space="preserve">This drama text is subtitled ‘The Evonne Goolagong Story’. It is described in the author’s note as ‘based on a true story and… </w:t>
            </w:r>
            <w:proofErr w:type="spellStart"/>
            <w:r>
              <w:t>dramatised</w:t>
            </w:r>
            <w:proofErr w:type="spellEnd"/>
            <w:r>
              <w:t xml:space="preserve"> for the stage’ (James </w:t>
            </w:r>
            <w:proofErr w:type="gramStart"/>
            <w:r>
              <w:t>2021:xi</w:t>
            </w:r>
            <w:proofErr w:type="gramEnd"/>
            <w:r>
              <w:t>). Young readers will engage as listeners and viewers to a dramatic retelling of a story about overcoming adversity, finding identity and stardom which includes dance, hybrid forms and a mixture of thoughtful monologues with engaging dialogues.</w:t>
            </w:r>
          </w:p>
          <w:p w14:paraId="2414EC26" w14:textId="77777777" w:rsidR="00D27A88" w:rsidRDefault="00D27A88" w:rsidP="00D27A88">
            <w:pPr>
              <w:cnfStyle w:val="000000100000" w:firstRow="0" w:lastRow="0" w:firstColumn="0" w:lastColumn="0" w:oddVBand="0" w:evenVBand="0" w:oddHBand="1" w:evenHBand="0" w:firstRowFirstColumn="0" w:firstRowLastColumn="0" w:lastRowFirstColumn="0" w:lastRowLastColumn="0"/>
            </w:pPr>
            <w:r>
              <w:t>A study of this text will support the development of reading and listening skills, an appreciation of the form and an exploration of a story with Cultural significance to Aboriginal Peoples, written by a Yorta Yorta/</w:t>
            </w:r>
            <w:proofErr w:type="spellStart"/>
            <w:r>
              <w:t>Gunaikurnai</w:t>
            </w:r>
            <w:proofErr w:type="spellEnd"/>
            <w:r>
              <w:t xml:space="preserve"> composer. The program includes a study of chosen scenes, but it is appropriate for more extended close study as it focuses on sport, family and identity in a way that is accessible to Year 7 students.</w:t>
            </w:r>
          </w:p>
          <w:p w14:paraId="51B42507" w14:textId="77777777" w:rsidR="00D27A88" w:rsidRDefault="00D27A88" w:rsidP="00D27A88">
            <w:pPr>
              <w:cnfStyle w:val="000000100000" w:firstRow="0" w:lastRow="0" w:firstColumn="0" w:lastColumn="0" w:oddVBand="0" w:evenVBand="0" w:oddHBand="1" w:evenHBand="0" w:firstRowFirstColumn="0" w:firstRowLastColumn="0" w:lastRowFirstColumn="0" w:lastRowLastColumn="0"/>
            </w:pPr>
            <w:r>
              <w:t xml:space="preserve">Teachers should be aware, however, </w:t>
            </w:r>
            <w:r>
              <w:lastRenderedPageBreak/>
              <w:t xml:space="preserve">that it contains one scene of highly offensive language and one scene where her coach makes an inappropriate advance to a 19-year-old </w:t>
            </w:r>
            <w:proofErr w:type="gramStart"/>
            <w:r>
              <w:t>Evonne, and</w:t>
            </w:r>
            <w:proofErr w:type="gramEnd"/>
            <w:r>
              <w:t xml:space="preserve"> is rebuffed.</w:t>
            </w:r>
          </w:p>
          <w:p w14:paraId="0C0871CC" w14:textId="06FD525E" w:rsidR="00D27A88" w:rsidRDefault="00D27A88" w:rsidP="00D27A88">
            <w:pPr>
              <w:cnfStyle w:val="000000100000" w:firstRow="0" w:lastRow="0" w:firstColumn="0" w:lastColumn="0" w:oddVBand="0" w:evenVBand="0" w:oddHBand="1" w:evenHBand="0" w:firstRowFirstColumn="0" w:firstRowLastColumn="0" w:lastRowFirstColumn="0" w:lastRowLastColumn="0"/>
            </w:pPr>
            <w:r w:rsidRPr="00ED6F37">
              <w:rPr>
                <w:szCs w:val="22"/>
              </w:rPr>
              <w:t xml:space="preserve">Aboriginal and Torres Strait Islander readers are advised that the </w:t>
            </w:r>
            <w:r>
              <w:rPr>
                <w:szCs w:val="22"/>
              </w:rPr>
              <w:t>play</w:t>
            </w:r>
            <w:r w:rsidRPr="00ED6F37">
              <w:rPr>
                <w:szCs w:val="22"/>
              </w:rPr>
              <w:t xml:space="preserve"> contains reference to people who have died.</w:t>
            </w:r>
          </w:p>
        </w:tc>
      </w:tr>
    </w:tbl>
    <w:p w14:paraId="16FAD3FB" w14:textId="77777777" w:rsidR="00A212C9" w:rsidRPr="00D023FE" w:rsidRDefault="00A212C9" w:rsidP="00D023FE">
      <w:r w:rsidRPr="00D023FE">
        <w:lastRenderedPageBreak/>
        <w:br w:type="page"/>
      </w:r>
    </w:p>
    <w:p w14:paraId="5DED0727" w14:textId="77777777" w:rsidR="008841C4" w:rsidRPr="00A45AD5" w:rsidRDefault="008841C4" w:rsidP="00146329">
      <w:pPr>
        <w:pStyle w:val="Heading1"/>
      </w:pPr>
      <w:bookmarkStart w:id="7" w:name="_Toc152189590"/>
      <w:bookmarkStart w:id="8" w:name="_Toc159593237"/>
      <w:bookmarkStart w:id="9" w:name="_Toc152189617"/>
      <w:r w:rsidRPr="00A45AD5">
        <w:lastRenderedPageBreak/>
        <w:t xml:space="preserve">Phase 1 – </w:t>
      </w:r>
      <w:bookmarkEnd w:id="7"/>
      <w:r w:rsidRPr="00A45AD5">
        <w:t xml:space="preserve">engaging with the unit and the learning </w:t>
      </w:r>
      <w:proofErr w:type="gramStart"/>
      <w:r w:rsidRPr="00A45AD5">
        <w:t>community</w:t>
      </w:r>
      <w:bookmarkEnd w:id="8"/>
      <w:proofErr w:type="gramEnd"/>
    </w:p>
    <w:p w14:paraId="69384ADE" w14:textId="55DFB383" w:rsidR="008841C4" w:rsidRDefault="008841C4" w:rsidP="008841C4">
      <w:pPr>
        <w:pStyle w:val="FeatureBox2"/>
      </w:pPr>
      <w:r>
        <w:t xml:space="preserve">The </w:t>
      </w:r>
      <w:r w:rsidRPr="008E604D">
        <w:t>focus of this phase is for students to encounter and begin to consider the unique characteristics of oral texts. Students listen to, respond personally to, and research a selection of spoken word texts that highlight the enduring power of ora</w:t>
      </w:r>
      <w:r>
        <w:t>tory</w:t>
      </w:r>
      <w:r w:rsidRPr="008E604D">
        <w:t xml:space="preserve"> across different times and cultural contexts. By engaging personally with these short stimulating texts, students will consider their own experiences of spoken word texts and their own developing appreciation of </w:t>
      </w:r>
      <w:r>
        <w:t>the enduring value of ora</w:t>
      </w:r>
      <w:r w:rsidR="003C2D21">
        <w:t>tory</w:t>
      </w:r>
      <w:r w:rsidRPr="008E604D">
        <w:t xml:space="preserve">. Students experiment with presenting their research orally to </w:t>
      </w:r>
      <w:r>
        <w:t xml:space="preserve">experience and </w:t>
      </w:r>
      <w:r w:rsidRPr="008E604D">
        <w:t xml:space="preserve">consider the </w:t>
      </w:r>
      <w:r>
        <w:t>ways</w:t>
      </w:r>
      <w:r w:rsidRPr="008E604D">
        <w:t xml:space="preserve"> </w:t>
      </w:r>
      <w:r>
        <w:t xml:space="preserve">their own </w:t>
      </w:r>
      <w:r w:rsidRPr="008E604D">
        <w:t xml:space="preserve">spoken word texts </w:t>
      </w:r>
      <w:r>
        <w:t>can impact</w:t>
      </w:r>
      <w:r w:rsidRPr="008E604D">
        <w:t xml:space="preserve"> on an audience.</w:t>
      </w:r>
    </w:p>
    <w:p w14:paraId="33DDABA5" w14:textId="6F54B64C" w:rsidR="008841C4" w:rsidRPr="00A45AD5" w:rsidRDefault="008841C4" w:rsidP="00A45AD5">
      <w:pPr>
        <w:pStyle w:val="Heading2"/>
      </w:pPr>
      <w:bookmarkStart w:id="10" w:name="_Toc159593238"/>
      <w:r w:rsidRPr="00A45AD5">
        <w:t xml:space="preserve">Phase 1, activity </w:t>
      </w:r>
      <w:r w:rsidR="00AD66F6" w:rsidRPr="00A45AD5">
        <w:t>1</w:t>
      </w:r>
      <w:r w:rsidRPr="00A45AD5">
        <w:t xml:space="preserve"> – </w:t>
      </w:r>
      <w:bookmarkStart w:id="11" w:name="_Toc156467575"/>
      <w:bookmarkStart w:id="12" w:name="_Toc156805540"/>
      <w:r w:rsidRPr="00A45AD5">
        <w:t>oratory</w:t>
      </w:r>
      <w:bookmarkEnd w:id="10"/>
      <w:bookmarkEnd w:id="11"/>
      <w:bookmarkEnd w:id="12"/>
    </w:p>
    <w:p w14:paraId="578859F7" w14:textId="09D25A03" w:rsidR="00BA2CA9" w:rsidRDefault="008841C4" w:rsidP="008841C4">
      <w:pPr>
        <w:pStyle w:val="FeatureBox2"/>
      </w:pPr>
      <w:r w:rsidRPr="00374EB9">
        <w:rPr>
          <w:rStyle w:val="Strong"/>
        </w:rPr>
        <w:t xml:space="preserve">Teacher </w:t>
      </w:r>
      <w:proofErr w:type="gramStart"/>
      <w:r w:rsidRPr="00374EB9">
        <w:rPr>
          <w:rStyle w:val="Strong"/>
        </w:rPr>
        <w:t>note</w:t>
      </w:r>
      <w:proofErr w:type="gramEnd"/>
      <w:r w:rsidRPr="003F6F0D">
        <w:rPr>
          <w:rStyle w:val="Strong"/>
          <w:b w:val="0"/>
          <w:bCs w:val="0"/>
        </w:rPr>
        <w:t>:</w:t>
      </w:r>
      <w:r w:rsidRPr="003F6F0D">
        <w:t xml:space="preserve"> </w:t>
      </w:r>
      <w:r>
        <w:t>the following sources for definitions of key terms could be used in a ‘jigsaw research’ approach. Pairs or groups are given one key term to research</w:t>
      </w:r>
      <w:r w:rsidR="00857848">
        <w:t xml:space="preserve"> and</w:t>
      </w:r>
      <w:r>
        <w:t xml:space="preserve"> prepare their own definition of</w:t>
      </w:r>
      <w:r w:rsidR="00857848">
        <w:t xml:space="preserve"> (</w:t>
      </w:r>
      <w:r>
        <w:t>with examples</w:t>
      </w:r>
      <w:r w:rsidR="00857848">
        <w:t>)</w:t>
      </w:r>
      <w:r>
        <w:t>, then present to class. After viewing and adding to their notes based on the educational video ‘</w:t>
      </w:r>
      <w:hyperlink r:id="rId20">
        <w:r w:rsidR="00603987">
          <w:rPr>
            <w:rStyle w:val="Hyperlink"/>
          </w:rPr>
          <w:t>The power of speech in Ancient Rome – How rhetoric shaped the empire’ (2:37)</w:t>
        </w:r>
      </w:hyperlink>
      <w:r>
        <w:t>, students will then be ready for the thinking routine activity.</w:t>
      </w:r>
    </w:p>
    <w:p w14:paraId="5A0E9F73" w14:textId="75EEBB61" w:rsidR="008841C4" w:rsidRDefault="008841C4" w:rsidP="008841C4">
      <w:pPr>
        <w:pStyle w:val="FeatureBox2"/>
      </w:pPr>
      <w:r>
        <w:t>The teacher may introduce this session with a note that the origin of the word ‘oral’ is the Latin ‘</w:t>
      </w:r>
      <w:proofErr w:type="spellStart"/>
      <w:r>
        <w:t>os</w:t>
      </w:r>
      <w:proofErr w:type="spellEnd"/>
      <w:r>
        <w:t>’ (mouth), while ‘rhetoric’ is the Ancient Greek ‘rhetor’ (speaker). Students can be encouraged to consider where the modern usage has developed to, especially a sense that rhetoric involves an active speaker with an understanding of audience, purpose and context.</w:t>
      </w:r>
    </w:p>
    <w:p w14:paraId="7E07D5B1" w14:textId="6B580FDE" w:rsidR="008841C4" w:rsidRPr="00F22D18" w:rsidRDefault="008841C4" w:rsidP="008841C4">
      <w:pPr>
        <w:pStyle w:val="FeatureBox2"/>
      </w:pPr>
      <w:r>
        <w:t xml:space="preserve">For the timeline activity, a source such as </w:t>
      </w:r>
      <w:hyperlink r:id="rId21" w:history="1">
        <w:r w:rsidRPr="00513018">
          <w:rPr>
            <w:rStyle w:val="Hyperlink"/>
          </w:rPr>
          <w:t>franticallyspeaking.com</w:t>
        </w:r>
      </w:hyperlink>
      <w:r>
        <w:t xml:space="preserve"> can be used to support the teacher or provided to students for research, or to check their guesses.</w:t>
      </w:r>
    </w:p>
    <w:p w14:paraId="0D9DDC1E" w14:textId="36AEF1D3" w:rsidR="008841C4" w:rsidRPr="00F47E17" w:rsidRDefault="008841C4" w:rsidP="00C65592">
      <w:pPr>
        <w:pStyle w:val="ListNumber"/>
        <w:numPr>
          <w:ilvl w:val="0"/>
          <w:numId w:val="1"/>
        </w:numPr>
      </w:pPr>
      <w:r w:rsidRPr="002C2012">
        <w:rPr>
          <w:rStyle w:val="Strong"/>
        </w:rPr>
        <w:t>Definitions for key terms</w:t>
      </w:r>
      <w:r>
        <w:rPr>
          <w:rStyle w:val="Strong"/>
        </w:rPr>
        <w:t xml:space="preserve"> – </w:t>
      </w:r>
      <w:r w:rsidRPr="00F47E17">
        <w:t>use the following definitions and sources as instructed by your teacher to create your own definitions</w:t>
      </w:r>
      <w:r>
        <w:t xml:space="preserve"> of </w:t>
      </w:r>
      <w:r w:rsidR="00037F62">
        <w:t>the 2 key terms ‘</w:t>
      </w:r>
      <w:r>
        <w:t>oratory</w:t>
      </w:r>
      <w:r w:rsidR="00037F62">
        <w:t>’</w:t>
      </w:r>
      <w:r>
        <w:t xml:space="preserve"> and </w:t>
      </w:r>
      <w:r w:rsidR="00037F62">
        <w:t>‘</w:t>
      </w:r>
      <w:r>
        <w:t>rhetoric</w:t>
      </w:r>
      <w:r w:rsidR="00037F62">
        <w:t>’</w:t>
      </w:r>
      <w:r>
        <w:t xml:space="preserve"> in the space provided below</w:t>
      </w:r>
      <w:r w:rsidRPr="00F47E17">
        <w:t>.</w:t>
      </w:r>
    </w:p>
    <w:p w14:paraId="7C122544" w14:textId="77777777" w:rsidR="008841C4" w:rsidRDefault="008841C4" w:rsidP="008841C4">
      <w:r>
        <w:t>Definitions of ‘oratory’ include:</w:t>
      </w:r>
    </w:p>
    <w:p w14:paraId="5F2C8EA6" w14:textId="5437045B" w:rsidR="008841C4" w:rsidRPr="00850167" w:rsidRDefault="008841C4" w:rsidP="008841C4">
      <w:pPr>
        <w:pStyle w:val="ListBullet"/>
      </w:pPr>
      <w:r>
        <w:t>‘a long, formal speech… a bit puffy and overblown’ from someone who ‘really likes the sound of his own voice’ (</w:t>
      </w:r>
      <w:hyperlink r:id="rId22" w:history="1">
        <w:r w:rsidRPr="00941FD9">
          <w:rPr>
            <w:rStyle w:val="Hyperlink"/>
          </w:rPr>
          <w:t>Vocabulary.com</w:t>
        </w:r>
      </w:hyperlink>
      <w:r>
        <w:t>)</w:t>
      </w:r>
    </w:p>
    <w:p w14:paraId="4B695457" w14:textId="1E227949" w:rsidR="008841C4" w:rsidRDefault="008841C4" w:rsidP="008841C4">
      <w:pPr>
        <w:pStyle w:val="ListBullet"/>
      </w:pPr>
      <w:r>
        <w:lastRenderedPageBreak/>
        <w:t>‘</w:t>
      </w:r>
      <w:proofErr w:type="gramStart"/>
      <w:r>
        <w:t>skilful</w:t>
      </w:r>
      <w:proofErr w:type="gramEnd"/>
      <w:r>
        <w:t xml:space="preserve"> and effective public speaking’ (</w:t>
      </w:r>
      <w:hyperlink r:id="rId23" w:history="1">
        <w:r w:rsidRPr="00F3321B">
          <w:rPr>
            <w:rStyle w:val="Hyperlink"/>
          </w:rPr>
          <w:t>Cambridge Dictionary</w:t>
        </w:r>
      </w:hyperlink>
      <w:r>
        <w:t>)</w:t>
      </w:r>
    </w:p>
    <w:p w14:paraId="22D565E0" w14:textId="5AFF022D" w:rsidR="008841C4" w:rsidRDefault="008841C4" w:rsidP="008841C4">
      <w:pPr>
        <w:pStyle w:val="ListBullet"/>
      </w:pPr>
      <w:r>
        <w:t>‘</w:t>
      </w:r>
      <w:proofErr w:type="gramStart"/>
      <w:r>
        <w:t>the</w:t>
      </w:r>
      <w:proofErr w:type="gramEnd"/>
      <w:r>
        <w:t xml:space="preserve"> art of making formal speeches which strongly affect people’s feelings and beliefs’ (</w:t>
      </w:r>
      <w:hyperlink r:id="rId24" w:history="1">
        <w:r w:rsidRPr="00AD5B5E">
          <w:rPr>
            <w:rStyle w:val="Hyperlink"/>
          </w:rPr>
          <w:t>Collins Dictionary</w:t>
        </w:r>
      </w:hyperlink>
      <w:r>
        <w:t>)</w:t>
      </w:r>
      <w:r w:rsidR="00C203FD">
        <w:t>.</w:t>
      </w:r>
    </w:p>
    <w:p w14:paraId="6FB1F4CD" w14:textId="0E386FD4" w:rsidR="008841C4" w:rsidRDefault="008841C4" w:rsidP="0001055F">
      <w:pPr>
        <w:pStyle w:val="ListNumber"/>
      </w:pPr>
      <w:r>
        <w:t>Compare these to ‘oracy’ or ‘oral skills’ – generally defined as ‘the ability to express oneself fluently in speech’ (</w:t>
      </w:r>
      <w:hyperlink r:id="rId25" w:history="1">
        <w:r w:rsidRPr="00F94C4A">
          <w:rPr>
            <w:rStyle w:val="Hyperlink"/>
          </w:rPr>
          <w:t>Cambridge</w:t>
        </w:r>
        <w:r w:rsidR="00C203FD">
          <w:rPr>
            <w:rStyle w:val="Hyperlink"/>
          </w:rPr>
          <w:t xml:space="preserve"> </w:t>
        </w:r>
        <w:r w:rsidRPr="00F94C4A">
          <w:rPr>
            <w:rStyle w:val="Hyperlink"/>
          </w:rPr>
          <w:t>assessment</w:t>
        </w:r>
      </w:hyperlink>
      <w:r>
        <w:t>) akin to literacy and numeracy.</w:t>
      </w:r>
    </w:p>
    <w:p w14:paraId="19093FAE" w14:textId="77777777" w:rsidR="008841C4" w:rsidRDefault="008841C4" w:rsidP="008841C4">
      <w:pPr>
        <w:pStyle w:val="ListBullet"/>
        <w:numPr>
          <w:ilvl w:val="0"/>
          <w:numId w:val="0"/>
        </w:numPr>
        <w:ind w:left="567" w:hanging="567"/>
      </w:pPr>
      <w:r>
        <w:t>Definitions of ‘rhetoric’ include:</w:t>
      </w:r>
    </w:p>
    <w:p w14:paraId="12DCBC92" w14:textId="3AC0C248" w:rsidR="008841C4" w:rsidRDefault="008841C4" w:rsidP="008841C4">
      <w:pPr>
        <w:pStyle w:val="ListBullet"/>
      </w:pPr>
      <w:r>
        <w:t>‘</w:t>
      </w:r>
      <w:proofErr w:type="gramStart"/>
      <w:r w:rsidRPr="006B5713">
        <w:t>speech</w:t>
      </w:r>
      <w:proofErr w:type="gramEnd"/>
      <w:r w:rsidRPr="006B5713">
        <w:t xml:space="preserve"> or writing intended to be effective and influence people</w:t>
      </w:r>
      <w:r>
        <w:t>’ (</w:t>
      </w:r>
      <w:hyperlink r:id="rId26" w:history="1">
        <w:r w:rsidRPr="003D2C14">
          <w:rPr>
            <w:rStyle w:val="Hyperlink"/>
          </w:rPr>
          <w:t>Cambridge Dictionary</w:t>
        </w:r>
      </w:hyperlink>
      <w:r>
        <w:t>)</w:t>
      </w:r>
    </w:p>
    <w:p w14:paraId="393AF605" w14:textId="2106CE69" w:rsidR="008841C4" w:rsidRDefault="008841C4" w:rsidP="008841C4">
      <w:pPr>
        <w:pStyle w:val="ListBullet"/>
      </w:pPr>
      <w:r>
        <w:t>‘</w:t>
      </w:r>
      <w:proofErr w:type="gramStart"/>
      <w:r w:rsidRPr="006A6FFE">
        <w:t>the</w:t>
      </w:r>
      <w:proofErr w:type="gramEnd"/>
      <w:r w:rsidRPr="006A6FFE">
        <w:t xml:space="preserve"> art of speaking and writing effectively, or the study of this art</w:t>
      </w:r>
      <w:r>
        <w:t>’ (</w:t>
      </w:r>
      <w:hyperlink r:id="rId27" w:history="1">
        <w:r w:rsidRPr="003D2C14">
          <w:rPr>
            <w:rStyle w:val="Hyperlink"/>
          </w:rPr>
          <w:t>Cambridge Dictionary</w:t>
        </w:r>
      </w:hyperlink>
      <w:r>
        <w:t>)</w:t>
      </w:r>
    </w:p>
    <w:p w14:paraId="25FCF483" w14:textId="54498BF5" w:rsidR="008841C4" w:rsidRDefault="008841C4" w:rsidP="008841C4">
      <w:pPr>
        <w:pStyle w:val="ListBullet"/>
      </w:pPr>
      <w:r>
        <w:t>speaking or writing that is ‘intended to persuade’ (</w:t>
      </w:r>
      <w:hyperlink r:id="rId28" w:history="1">
        <w:r w:rsidRPr="00F709D1">
          <w:rPr>
            <w:rStyle w:val="Hyperlink"/>
          </w:rPr>
          <w:t>Vocabulary.com</w:t>
        </w:r>
      </w:hyperlink>
      <w:r>
        <w:t>)</w:t>
      </w:r>
    </w:p>
    <w:p w14:paraId="743CFF22" w14:textId="65D3E2E7" w:rsidR="008841C4" w:rsidRDefault="008841C4" w:rsidP="008841C4">
      <w:pPr>
        <w:pStyle w:val="ListBullet"/>
      </w:pPr>
      <w:r>
        <w:t xml:space="preserve">speech or writing that is </w:t>
      </w:r>
      <w:r w:rsidR="002D3BA3">
        <w:t>‘</w:t>
      </w:r>
      <w:r>
        <w:t xml:space="preserve">intended to convince and impress people but </w:t>
      </w:r>
      <w:r w:rsidR="002D3BA3">
        <w:t xml:space="preserve">may </w:t>
      </w:r>
      <w:r>
        <w:t>not be sincere</w:t>
      </w:r>
      <w:r w:rsidR="002D3BA3">
        <w:t xml:space="preserve"> or honest’</w:t>
      </w:r>
      <w:r>
        <w:t xml:space="preserve"> (</w:t>
      </w:r>
      <w:hyperlink r:id="rId29" w:history="1">
        <w:r w:rsidRPr="00C512FA">
          <w:rPr>
            <w:rStyle w:val="Hyperlink"/>
          </w:rPr>
          <w:t>Collinsdictionary.com</w:t>
        </w:r>
      </w:hyperlink>
      <w:r>
        <w:t>)</w:t>
      </w:r>
      <w:r w:rsidR="0012508B">
        <w:t>.</w:t>
      </w:r>
    </w:p>
    <w:p w14:paraId="6314A85F" w14:textId="0CB4B281" w:rsidR="008841C4" w:rsidRDefault="008841C4" w:rsidP="008841C4">
      <w:pPr>
        <w:pStyle w:val="ListBullet"/>
        <w:numPr>
          <w:ilvl w:val="0"/>
          <w:numId w:val="0"/>
        </w:numPr>
      </w:pPr>
      <w:r>
        <w:t xml:space="preserve">Note the negative sense of that final definition. See also the way NESA defines ‘rhetorical devices’ in the </w:t>
      </w:r>
      <w:hyperlink r:id="rId30" w:history="1">
        <w:r w:rsidRPr="000E6299">
          <w:rPr>
            <w:rStyle w:val="Hyperlink"/>
          </w:rPr>
          <w:t>glossary</w:t>
        </w:r>
      </w:hyperlink>
      <w:r>
        <w:t xml:space="preserve"> for the </w:t>
      </w:r>
      <w:r w:rsidRPr="00603987">
        <w:rPr>
          <w:iCs/>
        </w:rPr>
        <w:t>English K</w:t>
      </w:r>
      <w:r w:rsidR="00C95CE0" w:rsidRPr="00603987">
        <w:rPr>
          <w:iCs/>
        </w:rPr>
        <w:t>–</w:t>
      </w:r>
      <w:r w:rsidRPr="00603987">
        <w:rPr>
          <w:iCs/>
        </w:rPr>
        <w:t xml:space="preserve">10 </w:t>
      </w:r>
      <w:r w:rsidR="00C95CE0" w:rsidRPr="00603987">
        <w:rPr>
          <w:iCs/>
        </w:rPr>
        <w:t>S</w:t>
      </w:r>
      <w:r w:rsidRPr="00603987">
        <w:rPr>
          <w:iCs/>
        </w:rPr>
        <w:t>yllabus</w:t>
      </w:r>
      <w:r>
        <w:t xml:space="preserve"> (NESA 2022) – ‘strategies </w:t>
      </w:r>
      <w:r w:rsidRPr="00A74E11">
        <w:t>used by writers and speakers to achieve particular effects, such as, to stimulate the audience’s imagination or thought processes, to draw attention to a particular idea or simply to display wit and ingenuity in composition.</w:t>
      </w:r>
      <w:r>
        <w:t>’</w:t>
      </w:r>
    </w:p>
    <w:p w14:paraId="1D451BDA" w14:textId="01C22272" w:rsidR="00662966" w:rsidRDefault="00662966" w:rsidP="00662966">
      <w:pPr>
        <w:pStyle w:val="ListNumber"/>
      </w:pPr>
      <w:r>
        <w:t>Compose definitions of ‘oratory’ and ‘rhetoric’</w:t>
      </w:r>
      <w:r w:rsidR="00C95CE0">
        <w:t>.</w:t>
      </w:r>
    </w:p>
    <w:p w14:paraId="2A8C2971" w14:textId="0A5CF50F" w:rsidR="008841C4" w:rsidRPr="00341D60" w:rsidRDefault="008841C4" w:rsidP="008841C4">
      <w:pPr>
        <w:pStyle w:val="ListBullet"/>
        <w:numPr>
          <w:ilvl w:val="0"/>
          <w:numId w:val="0"/>
        </w:numPr>
        <w:rPr>
          <w:rStyle w:val="Strong"/>
        </w:rPr>
      </w:pPr>
      <w:r w:rsidRPr="00341D60">
        <w:rPr>
          <w:rStyle w:val="Strong"/>
        </w:rPr>
        <w:t>My definition of oratory</w:t>
      </w:r>
    </w:p>
    <w:p w14:paraId="5E1EA13A" w14:textId="58A3873E" w:rsidR="008841C4" w:rsidRDefault="008841C4" w:rsidP="008841C4">
      <w:pPr>
        <w:pStyle w:val="Caption"/>
      </w:pPr>
      <w:r>
        <w:t xml:space="preserve">Table </w:t>
      </w:r>
      <w:fldSimple w:instr=" SEQ Table \* ARABIC ">
        <w:r w:rsidR="00966B1C">
          <w:rPr>
            <w:noProof/>
          </w:rPr>
          <w:t>2</w:t>
        </w:r>
      </w:fldSimple>
      <w:r>
        <w:t xml:space="preserve"> – student definition of oratory</w:t>
      </w:r>
    </w:p>
    <w:tbl>
      <w:tblPr>
        <w:tblStyle w:val="Tableheader"/>
        <w:tblW w:w="0" w:type="auto"/>
        <w:tblLook w:val="04A0" w:firstRow="1" w:lastRow="0" w:firstColumn="1" w:lastColumn="0" w:noHBand="0" w:noVBand="1"/>
        <w:tblDescription w:val="Space for student defintion of 'oratory'."/>
      </w:tblPr>
      <w:tblGrid>
        <w:gridCol w:w="9628"/>
      </w:tblGrid>
      <w:tr w:rsidR="008841C4" w14:paraId="46EC815E"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81C0B5B" w14:textId="77777777" w:rsidR="008841C4" w:rsidRDefault="008841C4" w:rsidP="00B01F7E">
            <w:pPr>
              <w:pStyle w:val="ListBullet"/>
              <w:numPr>
                <w:ilvl w:val="0"/>
                <w:numId w:val="0"/>
              </w:numPr>
            </w:pPr>
            <w:r>
              <w:t>Oratory is:</w:t>
            </w:r>
          </w:p>
        </w:tc>
      </w:tr>
      <w:tr w:rsidR="008841C4" w14:paraId="7DA8D47A" w14:textId="77777777" w:rsidTr="00BE0378">
        <w:trPr>
          <w:cnfStyle w:val="000000100000" w:firstRow="0" w:lastRow="0" w:firstColumn="0" w:lastColumn="0" w:oddVBand="0" w:evenVBand="0" w:oddHBand="1" w:evenHBand="0" w:firstRowFirstColumn="0" w:firstRowLastColumn="0" w:lastRowFirstColumn="0" w:lastRowLastColumn="0"/>
          <w:trHeight w:val="3038"/>
        </w:trPr>
        <w:tc>
          <w:tcPr>
            <w:cnfStyle w:val="001000000000" w:firstRow="0" w:lastRow="0" w:firstColumn="1" w:lastColumn="0" w:oddVBand="0" w:evenVBand="0" w:oddHBand="0" w:evenHBand="0" w:firstRowFirstColumn="0" w:firstRowLastColumn="0" w:lastRowFirstColumn="0" w:lastRowLastColumn="0"/>
            <w:tcW w:w="0" w:type="dxa"/>
          </w:tcPr>
          <w:p w14:paraId="7A2BCEC8" w14:textId="77777777" w:rsidR="008841C4" w:rsidRDefault="008841C4" w:rsidP="00B01F7E">
            <w:pPr>
              <w:pStyle w:val="ListBullet"/>
              <w:numPr>
                <w:ilvl w:val="0"/>
                <w:numId w:val="0"/>
              </w:numPr>
            </w:pPr>
          </w:p>
        </w:tc>
      </w:tr>
    </w:tbl>
    <w:p w14:paraId="373E9748" w14:textId="3442A108" w:rsidR="00BE12FC" w:rsidRPr="00341D60" w:rsidRDefault="00BE12FC" w:rsidP="00BE12FC">
      <w:pPr>
        <w:pStyle w:val="ListBullet"/>
        <w:numPr>
          <w:ilvl w:val="0"/>
          <w:numId w:val="0"/>
        </w:numPr>
        <w:rPr>
          <w:rStyle w:val="Strong"/>
        </w:rPr>
      </w:pPr>
      <w:r w:rsidRPr="00341D60">
        <w:rPr>
          <w:rStyle w:val="Strong"/>
        </w:rPr>
        <w:t xml:space="preserve">My definition of </w:t>
      </w:r>
      <w:r>
        <w:rPr>
          <w:rStyle w:val="Strong"/>
        </w:rPr>
        <w:t>rhetoric</w:t>
      </w:r>
    </w:p>
    <w:p w14:paraId="231F0747" w14:textId="724846B8" w:rsidR="00BE12FC" w:rsidRDefault="00BE12FC" w:rsidP="00BE12FC">
      <w:pPr>
        <w:pStyle w:val="Caption"/>
      </w:pPr>
      <w:r>
        <w:lastRenderedPageBreak/>
        <w:t xml:space="preserve">Table </w:t>
      </w:r>
      <w:fldSimple w:instr=" SEQ Table \* ARABIC ">
        <w:r w:rsidR="00966B1C">
          <w:rPr>
            <w:noProof/>
          </w:rPr>
          <w:t>3</w:t>
        </w:r>
      </w:fldSimple>
      <w:r w:rsidR="00F972B5">
        <w:t xml:space="preserve"> – student definition of rhetoric</w:t>
      </w:r>
    </w:p>
    <w:tbl>
      <w:tblPr>
        <w:tblStyle w:val="Tableheader"/>
        <w:tblW w:w="0" w:type="auto"/>
        <w:tblLook w:val="04A0" w:firstRow="1" w:lastRow="0" w:firstColumn="1" w:lastColumn="0" w:noHBand="0" w:noVBand="1"/>
        <w:tblDescription w:val="Space for student defintion of 'rhetoric'."/>
      </w:tblPr>
      <w:tblGrid>
        <w:gridCol w:w="9628"/>
      </w:tblGrid>
      <w:tr w:rsidR="00BE12FC" w14:paraId="0C5A83CE"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1C92343" w14:textId="470EAA3D" w:rsidR="00BE12FC" w:rsidRDefault="00BE12FC" w:rsidP="00722CB9">
            <w:pPr>
              <w:pStyle w:val="ListBullet"/>
              <w:numPr>
                <w:ilvl w:val="0"/>
                <w:numId w:val="0"/>
              </w:numPr>
            </w:pPr>
            <w:r>
              <w:t>Rhetoric is:</w:t>
            </w:r>
          </w:p>
        </w:tc>
      </w:tr>
      <w:tr w:rsidR="00BE12FC" w14:paraId="350A4C1B" w14:textId="77777777" w:rsidTr="00067A0B">
        <w:trPr>
          <w:cnfStyle w:val="000000100000" w:firstRow="0" w:lastRow="0" w:firstColumn="0" w:lastColumn="0" w:oddVBand="0" w:evenVBand="0" w:oddHBand="1" w:evenHBand="0" w:firstRowFirstColumn="0" w:firstRowLastColumn="0" w:lastRowFirstColumn="0" w:lastRowLastColumn="0"/>
          <w:trHeight w:val="3038"/>
        </w:trPr>
        <w:tc>
          <w:tcPr>
            <w:cnfStyle w:val="001000000000" w:firstRow="0" w:lastRow="0" w:firstColumn="1" w:lastColumn="0" w:oddVBand="0" w:evenVBand="0" w:oddHBand="0" w:evenHBand="0" w:firstRowFirstColumn="0" w:firstRowLastColumn="0" w:lastRowFirstColumn="0" w:lastRowLastColumn="0"/>
            <w:tcW w:w="9628" w:type="dxa"/>
          </w:tcPr>
          <w:p w14:paraId="077F2DBC" w14:textId="77777777" w:rsidR="00BE12FC" w:rsidRDefault="00BE12FC" w:rsidP="00722CB9">
            <w:pPr>
              <w:pStyle w:val="ListBullet"/>
              <w:numPr>
                <w:ilvl w:val="0"/>
                <w:numId w:val="0"/>
              </w:numPr>
            </w:pPr>
          </w:p>
        </w:tc>
      </w:tr>
    </w:tbl>
    <w:p w14:paraId="3AE7A9FF" w14:textId="100E5CEC" w:rsidR="00067A0B" w:rsidRPr="00A45AD5" w:rsidRDefault="00067A0B" w:rsidP="00A45AD5">
      <w:pPr>
        <w:pStyle w:val="Heading2"/>
      </w:pPr>
      <w:bookmarkStart w:id="13" w:name="_Toc159593239"/>
      <w:r w:rsidRPr="00A45AD5">
        <w:t>Phase 1, resource 1 – ‘The speech to Caesar’</w:t>
      </w:r>
      <w:bookmarkEnd w:id="13"/>
    </w:p>
    <w:p w14:paraId="64717C38" w14:textId="4C5ED9E3" w:rsidR="00067A0B" w:rsidRDefault="00067A0B" w:rsidP="00067A0B">
      <w:pPr>
        <w:pStyle w:val="FeatureBox2"/>
      </w:pPr>
      <w:r w:rsidRPr="51E632A5">
        <w:rPr>
          <w:rStyle w:val="Strong"/>
        </w:rPr>
        <w:t xml:space="preserve">Teacher </w:t>
      </w:r>
      <w:proofErr w:type="gramStart"/>
      <w:r w:rsidRPr="51E632A5">
        <w:rPr>
          <w:rStyle w:val="Strong"/>
        </w:rPr>
        <w:t>note</w:t>
      </w:r>
      <w:proofErr w:type="gramEnd"/>
      <w:r w:rsidRPr="003F6F0D">
        <w:rPr>
          <w:rStyle w:val="Strong"/>
          <w:b w:val="0"/>
          <w:bCs w:val="0"/>
        </w:rPr>
        <w:t>:</w:t>
      </w:r>
      <w:r>
        <w:t xml:space="preserve"> the following extracts are from the speech usually attributed to Sallust and formally known as ‘Speech on the State, Addressed to Caesar in His Later Years’. The full translated text – from the original Latin – is in the public domain and available through various online sources including the </w:t>
      </w:r>
      <w:hyperlink r:id="rId31" w:history="1">
        <w:r w:rsidRPr="00EA5150">
          <w:rPr>
            <w:rStyle w:val="Hyperlink"/>
          </w:rPr>
          <w:t>University of Chicago</w:t>
        </w:r>
      </w:hyperlink>
      <w:r>
        <w:t>. It is commonly referred to as ‘The speech to Caesar’.</w:t>
      </w:r>
    </w:p>
    <w:p w14:paraId="70B74F5A" w14:textId="0B30B8A3" w:rsidR="00067A0B" w:rsidRDefault="00067A0B" w:rsidP="00067A0B">
      <w:r>
        <w:t xml:space="preserve">Extracts from ‘The </w:t>
      </w:r>
      <w:r w:rsidR="00B15642">
        <w:t>S</w:t>
      </w:r>
      <w:r>
        <w:t>peech to Caesar’ (Sallust, 46 BCE)</w:t>
      </w:r>
    </w:p>
    <w:p w14:paraId="436C15D3" w14:textId="77777777" w:rsidR="00067A0B" w:rsidRDefault="00067A0B" w:rsidP="00067A0B">
      <w:r>
        <w:t>You waged war, Caesar, with a distinguished antagonist, of great prowess, greedy for power, but not wise …</w:t>
      </w:r>
    </w:p>
    <w:p w14:paraId="248E094F" w14:textId="4A58C605" w:rsidR="00067A0B" w:rsidRDefault="00067A0B" w:rsidP="00067A0B">
      <w:r>
        <w:t>Of war enough has been said. Since it is peace that you and all your followers are planning to establish, first, I pray you, consider what the aim is which you have in view; in that way, after separating the good from the evil, you will open a broad highway to the truth. My own opinion is this: since everything which has a beginning must also have an end, when the day destined for the destruction of Rome shall come, citizen will battle with citizen; that thus worn out and enfeebled, they will fall a prey to some king or nation. Otherwise not the whole world, nor all the nations banded together, can move or crush this empire.</w:t>
      </w:r>
    </w:p>
    <w:p w14:paraId="7807E460" w14:textId="23DE6871" w:rsidR="00067A0B" w:rsidRDefault="00067A0B" w:rsidP="00067A0B">
      <w:r>
        <w:t>You must establish therefore even harmony with all its blessings, and cast out the evils of discord</w:t>
      </w:r>
      <w:r w:rsidR="00EE7463">
        <w:t> </w:t>
      </w:r>
      <w:r>
        <w:t>…</w:t>
      </w:r>
    </w:p>
    <w:p w14:paraId="61D13E6B" w14:textId="77777777" w:rsidR="00067A0B" w:rsidRDefault="00067A0B" w:rsidP="00067A0B">
      <w:r>
        <w:t>…</w:t>
      </w:r>
    </w:p>
    <w:p w14:paraId="33547F57" w14:textId="77777777" w:rsidR="00067A0B" w:rsidRDefault="00067A0B" w:rsidP="00067A0B">
      <w:r>
        <w:lastRenderedPageBreak/>
        <w:t xml:space="preserve">Finally, wise men wage war only for the sake of peace and endure toil in the hope of quiet; unless you bring about a lasting peace, what mattered victory or defeat? Therefore, I conjure you by the gods, take the commonwealth in hand and surmount all difficulties, as you always do. For either you can cure our ills, or else all must give up the attempt. No one, however, urges you to cruel punishments or harsh sentences, by which our country is rather ravaged than corrected, but rather to keep depraved practices and evil passions far from our youth. True mercy will consist in taking care that citizens may not deserve to be banished from their country, in keeping them from folly and deceptive pleasures, in establishing peace and harmony; not in being indulgent to crime and tolerant of offences, and in allowing them a temporary gratification at the expense of inevitable evil </w:t>
      </w:r>
      <w:proofErr w:type="gramStart"/>
      <w:r>
        <w:t>in the near future</w:t>
      </w:r>
      <w:proofErr w:type="gramEnd"/>
      <w:r>
        <w:t>.</w:t>
      </w:r>
    </w:p>
    <w:p w14:paraId="4BA5F8BB" w14:textId="77777777" w:rsidR="00067A0B" w:rsidRDefault="00067A0B" w:rsidP="00067A0B">
      <w:r>
        <w:t>…</w:t>
      </w:r>
    </w:p>
    <w:p w14:paraId="39440CC1" w14:textId="77777777" w:rsidR="00067A0B" w:rsidRPr="00BC42BC" w:rsidRDefault="00067A0B" w:rsidP="00067A0B">
      <w:r>
        <w:t>I have set forth in the fewest possible words the conduct which I think will benefit our country and bring glory to you…For whether you take this course or some better one, I shall have the consciousness of having advised and aided you to the best of my ability. It only remains to pray that the immortal gods may approve your decision and grant it a happy issue.</w:t>
      </w:r>
    </w:p>
    <w:p w14:paraId="5ADAE463" w14:textId="2D240225" w:rsidR="00E64BE5" w:rsidRPr="00A45AD5" w:rsidRDefault="00E64BE5" w:rsidP="00A45AD5">
      <w:pPr>
        <w:pStyle w:val="Heading2"/>
      </w:pPr>
      <w:bookmarkStart w:id="14" w:name="_Toc159593240"/>
      <w:r w:rsidRPr="00A45AD5">
        <w:t xml:space="preserve">Phase 1, activity </w:t>
      </w:r>
      <w:r w:rsidR="008E4D83" w:rsidRPr="00A45AD5">
        <w:t>2</w:t>
      </w:r>
      <w:r w:rsidRPr="00A45AD5">
        <w:t xml:space="preserve"> – ancient oratory</w:t>
      </w:r>
      <w:bookmarkEnd w:id="14"/>
    </w:p>
    <w:p w14:paraId="0F5420E5" w14:textId="6C344444" w:rsidR="006C4BD7" w:rsidRDefault="00E64BE5" w:rsidP="006C4BD7">
      <w:pPr>
        <w:pStyle w:val="FeatureBox2"/>
      </w:pPr>
      <w:r w:rsidRPr="003E27FC">
        <w:rPr>
          <w:b/>
          <w:bCs/>
        </w:rPr>
        <w:t xml:space="preserve">Teacher </w:t>
      </w:r>
      <w:proofErr w:type="gramStart"/>
      <w:r w:rsidRPr="003E27FC">
        <w:rPr>
          <w:b/>
          <w:bCs/>
        </w:rPr>
        <w:t>note</w:t>
      </w:r>
      <w:proofErr w:type="gramEnd"/>
      <w:r w:rsidRPr="003F6F0D">
        <w:t>:</w:t>
      </w:r>
      <w:r>
        <w:t xml:space="preserve"> the following activities are split into pre-reading, to prepare students for this challenging text, and post-reading, to focus learning on the key ideas about oratory and rhetoric. Note that while this is a challenging text, the key here is not to engage in a close study but to use it as one brief example of a different, older, form of oratory.</w:t>
      </w:r>
    </w:p>
    <w:p w14:paraId="1A789411" w14:textId="0DDFF667" w:rsidR="00E64BE5" w:rsidRDefault="006C4BD7" w:rsidP="00E64BE5">
      <w:pPr>
        <w:pStyle w:val="FeatureBox2"/>
      </w:pPr>
      <w:r>
        <w:t xml:space="preserve">A full list of challenging vocabulary is provided in </w:t>
      </w:r>
      <w:r w:rsidR="00771E62">
        <w:t>T</w:t>
      </w:r>
      <w:r>
        <w:t xml:space="preserve">able 5. However, this can be adjusted in several ways. Reduce the number of terms to suit class context. Mix up the meanings and ask students to </w:t>
      </w:r>
      <w:proofErr w:type="gramStart"/>
      <w:r>
        <w:t>match, or</w:t>
      </w:r>
      <w:proofErr w:type="gramEnd"/>
      <w:r>
        <w:t xml:space="preserve"> find the ‘key vocabulary’ in the text. EAL/D or students needing extra support can read the text with the glossary as a guide. Note also that several words and phrases provide an opportunity for spelling and vocabulary development. For example, final -y words (harmony) and how they can be changed to different parts of speech (the verb is ‘</w:t>
      </w:r>
      <w:proofErr w:type="gramStart"/>
      <w:r>
        <w:t>harmonise</w:t>
      </w:r>
      <w:proofErr w:type="gramEnd"/>
      <w:r>
        <w:t>’, the adjective is ‘harmonious’). Vocabulary extension can take place around phrasal verbs such as ‘fall prey to’. Which other phrases (literal and figurative) begin with or use ‘fall…’?</w:t>
      </w:r>
    </w:p>
    <w:p w14:paraId="1ED50B72" w14:textId="77777777" w:rsidR="00E64BE5" w:rsidRPr="00F6174D" w:rsidRDefault="00E64BE5" w:rsidP="00E64BE5">
      <w:pPr>
        <w:rPr>
          <w:rStyle w:val="Strong"/>
        </w:rPr>
      </w:pPr>
      <w:r w:rsidRPr="00F6174D">
        <w:rPr>
          <w:rStyle w:val="Strong"/>
        </w:rPr>
        <w:t>Pre-reading activities</w:t>
      </w:r>
    </w:p>
    <w:p w14:paraId="17FABAA0" w14:textId="5DA98EF0" w:rsidR="00E64BE5" w:rsidRPr="00701CDD" w:rsidRDefault="00E64BE5" w:rsidP="00FB4B5C">
      <w:pPr>
        <w:pStyle w:val="ListNumber"/>
        <w:numPr>
          <w:ilvl w:val="0"/>
          <w:numId w:val="23"/>
        </w:numPr>
      </w:pPr>
      <w:r w:rsidRPr="00701CDD">
        <w:lastRenderedPageBreak/>
        <w:t>Consider the following points about oratory in ancient times. With a partner, use the columns in the following table to note similarities and differences to modern times. We have included a couple of points to get you started.</w:t>
      </w:r>
    </w:p>
    <w:p w14:paraId="19019E80" w14:textId="4391409F" w:rsidR="00F470C6" w:rsidRDefault="00F470C6" w:rsidP="00F470C6">
      <w:pPr>
        <w:pStyle w:val="Caption"/>
      </w:pPr>
      <w:r>
        <w:t xml:space="preserve">Table </w:t>
      </w:r>
      <w:fldSimple w:instr=" SEQ Table \* ARABIC ">
        <w:r w:rsidR="00966B1C">
          <w:rPr>
            <w:noProof/>
          </w:rPr>
          <w:t>4</w:t>
        </w:r>
      </w:fldSimple>
      <w:r>
        <w:t xml:space="preserve"> – ancient </w:t>
      </w:r>
      <w:r>
        <w:rPr>
          <w:rStyle w:val="Strong"/>
          <w:b w:val="0"/>
          <w:bCs w:val="0"/>
        </w:rPr>
        <w:t>versus modern oratory</w:t>
      </w:r>
    </w:p>
    <w:tbl>
      <w:tblPr>
        <w:tblStyle w:val="Tableheader"/>
        <w:tblW w:w="9630" w:type="dxa"/>
        <w:tblLook w:val="04A0" w:firstRow="1" w:lastRow="0" w:firstColumn="1" w:lastColumn="0" w:noHBand="0" w:noVBand="1"/>
        <w:tblDescription w:val="Ancient versus modern oratory table of comparison. Similarities and differences columns with spaces for student responses."/>
      </w:tblPr>
      <w:tblGrid>
        <w:gridCol w:w="3210"/>
        <w:gridCol w:w="3210"/>
        <w:gridCol w:w="3210"/>
      </w:tblGrid>
      <w:tr w:rsidR="00E64BE5" w14:paraId="3F1573D2"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08D65B07" w14:textId="77777777" w:rsidR="00E64BE5" w:rsidRDefault="00E64BE5" w:rsidP="00722CB9">
            <w:r>
              <w:t>Aspects of ancient oratory</w:t>
            </w:r>
          </w:p>
        </w:tc>
        <w:tc>
          <w:tcPr>
            <w:tcW w:w="3210" w:type="dxa"/>
          </w:tcPr>
          <w:p w14:paraId="226ED949" w14:textId="77777777" w:rsidR="00E64BE5" w:rsidRDefault="00E64BE5" w:rsidP="00722CB9">
            <w:pPr>
              <w:cnfStyle w:val="100000000000" w:firstRow="1" w:lastRow="0" w:firstColumn="0" w:lastColumn="0" w:oddVBand="0" w:evenVBand="0" w:oddHBand="0" w:evenHBand="0" w:firstRowFirstColumn="0" w:firstRowLastColumn="0" w:lastRowFirstColumn="0" w:lastRowLastColumn="0"/>
            </w:pPr>
            <w:r>
              <w:t>Similarities to modern oratory</w:t>
            </w:r>
          </w:p>
        </w:tc>
        <w:tc>
          <w:tcPr>
            <w:tcW w:w="3210" w:type="dxa"/>
          </w:tcPr>
          <w:p w14:paraId="119292C6" w14:textId="77777777" w:rsidR="00E64BE5" w:rsidRDefault="00E64BE5" w:rsidP="00722CB9">
            <w:pPr>
              <w:cnfStyle w:val="100000000000" w:firstRow="1" w:lastRow="0" w:firstColumn="0" w:lastColumn="0" w:oddVBand="0" w:evenVBand="0" w:oddHBand="0" w:evenHBand="0" w:firstRowFirstColumn="0" w:firstRowLastColumn="0" w:lastRowFirstColumn="0" w:lastRowLastColumn="0"/>
            </w:pPr>
            <w:r>
              <w:t>Differences to modern oratory</w:t>
            </w:r>
          </w:p>
        </w:tc>
      </w:tr>
      <w:tr w:rsidR="00E64BE5" w14:paraId="788D24E4"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35091A7A" w14:textId="77777777" w:rsidR="00E64BE5" w:rsidRDefault="00E64BE5" w:rsidP="00722CB9">
            <w:pPr>
              <w:spacing w:after="240"/>
            </w:pPr>
            <w:r>
              <w:t>Oratory was studied as an art</w:t>
            </w:r>
          </w:p>
        </w:tc>
        <w:tc>
          <w:tcPr>
            <w:tcW w:w="3210" w:type="dxa"/>
          </w:tcPr>
          <w:p w14:paraId="39499655" w14:textId="77777777" w:rsidR="00E64BE5" w:rsidRPr="00BB1782" w:rsidRDefault="00E64BE5" w:rsidP="00722CB9">
            <w:pPr>
              <w:spacing w:after="240"/>
              <w:cnfStyle w:val="000000100000" w:firstRow="0" w:lastRow="0" w:firstColumn="0" w:lastColumn="0" w:oddVBand="0" w:evenVBand="0" w:oddHBand="1" w:evenHBand="0" w:firstRowFirstColumn="0" w:firstRowLastColumn="0" w:lastRowFirstColumn="0" w:lastRowLastColumn="0"/>
              <w:rPr>
                <w:rStyle w:val="Strong"/>
              </w:rPr>
            </w:pPr>
          </w:p>
        </w:tc>
        <w:tc>
          <w:tcPr>
            <w:tcW w:w="3210" w:type="dxa"/>
          </w:tcPr>
          <w:p w14:paraId="571916D1" w14:textId="77777777" w:rsidR="00E64BE5" w:rsidRPr="00383BF4" w:rsidRDefault="00E64BE5" w:rsidP="00722CB9">
            <w:pPr>
              <w:cnfStyle w:val="000000100000" w:firstRow="0" w:lastRow="0" w:firstColumn="0" w:lastColumn="0" w:oddVBand="0" w:evenVBand="0" w:oddHBand="1" w:evenHBand="0" w:firstRowFirstColumn="0" w:firstRowLastColumn="0" w:lastRowFirstColumn="0" w:lastRowLastColumn="0"/>
            </w:pPr>
            <w:r w:rsidRPr="00383BF4">
              <w:t>Not a subject in school</w:t>
            </w:r>
          </w:p>
        </w:tc>
      </w:tr>
      <w:tr w:rsidR="00E64BE5" w14:paraId="1150FE9F"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59CD3E48" w14:textId="77777777" w:rsidR="00E64BE5" w:rsidRDefault="00E64BE5" w:rsidP="00722CB9">
            <w:r>
              <w:t>Leading Roman families hired a tutor or sent their sons off to study it (usually to Greece)</w:t>
            </w:r>
          </w:p>
        </w:tc>
        <w:tc>
          <w:tcPr>
            <w:tcW w:w="3210" w:type="dxa"/>
          </w:tcPr>
          <w:p w14:paraId="31DB28F3" w14:textId="77777777" w:rsidR="00E64BE5" w:rsidRPr="00340C1D" w:rsidRDefault="00E64BE5" w:rsidP="00722CB9">
            <w:pPr>
              <w:cnfStyle w:val="000000010000" w:firstRow="0" w:lastRow="0" w:firstColumn="0" w:lastColumn="0" w:oddVBand="0" w:evenVBand="0" w:oddHBand="0" w:evenHBand="1" w:firstRowFirstColumn="0" w:firstRowLastColumn="0" w:lastRowFirstColumn="0" w:lastRowLastColumn="0"/>
            </w:pPr>
            <w:r w:rsidRPr="00340C1D">
              <w:t>Families will do this for music or sport</w:t>
            </w:r>
          </w:p>
        </w:tc>
        <w:tc>
          <w:tcPr>
            <w:tcW w:w="3210" w:type="dxa"/>
          </w:tcPr>
          <w:p w14:paraId="3FBEAF1F" w14:textId="77777777" w:rsidR="00E64BE5" w:rsidRPr="00BB1782" w:rsidRDefault="00E64BE5" w:rsidP="00722CB9">
            <w:pPr>
              <w:spacing w:after="240"/>
              <w:cnfStyle w:val="000000010000" w:firstRow="0" w:lastRow="0" w:firstColumn="0" w:lastColumn="0" w:oddVBand="0" w:evenVBand="0" w:oddHBand="0" w:evenHBand="1" w:firstRowFirstColumn="0" w:firstRowLastColumn="0" w:lastRowFirstColumn="0" w:lastRowLastColumn="0"/>
              <w:rPr>
                <w:rStyle w:val="Strong"/>
              </w:rPr>
            </w:pPr>
          </w:p>
        </w:tc>
      </w:tr>
      <w:tr w:rsidR="00E64BE5" w14:paraId="66B4AFDB"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6B44E2BD" w14:textId="77777777" w:rsidR="00E64BE5" w:rsidRDefault="00E64BE5" w:rsidP="00722CB9">
            <w:pPr>
              <w:spacing w:after="240"/>
            </w:pPr>
            <w:r>
              <w:t>Orators were thought of as celebrities</w:t>
            </w:r>
          </w:p>
        </w:tc>
        <w:tc>
          <w:tcPr>
            <w:tcW w:w="3210" w:type="dxa"/>
          </w:tcPr>
          <w:p w14:paraId="4CBB69B7" w14:textId="77777777" w:rsidR="00E64BE5" w:rsidRPr="00BB1782" w:rsidRDefault="00E64BE5" w:rsidP="00722CB9">
            <w:pPr>
              <w:spacing w:after="240"/>
              <w:cnfStyle w:val="000000100000" w:firstRow="0" w:lastRow="0" w:firstColumn="0" w:lastColumn="0" w:oddVBand="0" w:evenVBand="0" w:oddHBand="1" w:evenHBand="0" w:firstRowFirstColumn="0" w:firstRowLastColumn="0" w:lastRowFirstColumn="0" w:lastRowLastColumn="0"/>
              <w:rPr>
                <w:rStyle w:val="Strong"/>
              </w:rPr>
            </w:pPr>
          </w:p>
        </w:tc>
        <w:tc>
          <w:tcPr>
            <w:tcW w:w="3210" w:type="dxa"/>
          </w:tcPr>
          <w:p w14:paraId="4CD37177" w14:textId="77777777" w:rsidR="00E64BE5" w:rsidRPr="00BB1782" w:rsidRDefault="00E64BE5" w:rsidP="00722CB9">
            <w:pPr>
              <w:spacing w:after="240"/>
              <w:cnfStyle w:val="000000100000" w:firstRow="0" w:lastRow="0" w:firstColumn="0" w:lastColumn="0" w:oddVBand="0" w:evenVBand="0" w:oddHBand="1" w:evenHBand="0" w:firstRowFirstColumn="0" w:firstRowLastColumn="0" w:lastRowFirstColumn="0" w:lastRowLastColumn="0"/>
              <w:rPr>
                <w:rStyle w:val="Strong"/>
              </w:rPr>
            </w:pPr>
          </w:p>
        </w:tc>
      </w:tr>
      <w:tr w:rsidR="00E64BE5" w14:paraId="3463F63F"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3CCB454B" w14:textId="77777777" w:rsidR="00E64BE5" w:rsidRDefault="00E64BE5" w:rsidP="00722CB9">
            <w:pPr>
              <w:spacing w:after="240"/>
            </w:pPr>
            <w:r>
              <w:t>Orators were often wealthy and well-respected</w:t>
            </w:r>
          </w:p>
        </w:tc>
        <w:tc>
          <w:tcPr>
            <w:tcW w:w="3210" w:type="dxa"/>
          </w:tcPr>
          <w:p w14:paraId="5D2E14D4" w14:textId="77777777" w:rsidR="00E64BE5" w:rsidRPr="00BB1782" w:rsidRDefault="00E64BE5" w:rsidP="00722CB9">
            <w:pPr>
              <w:spacing w:after="240"/>
              <w:cnfStyle w:val="000000010000" w:firstRow="0" w:lastRow="0" w:firstColumn="0" w:lastColumn="0" w:oddVBand="0" w:evenVBand="0" w:oddHBand="0" w:evenHBand="1" w:firstRowFirstColumn="0" w:firstRowLastColumn="0" w:lastRowFirstColumn="0" w:lastRowLastColumn="0"/>
              <w:rPr>
                <w:rStyle w:val="Strong"/>
              </w:rPr>
            </w:pPr>
          </w:p>
        </w:tc>
        <w:tc>
          <w:tcPr>
            <w:tcW w:w="3210" w:type="dxa"/>
          </w:tcPr>
          <w:p w14:paraId="4BE1E6E6" w14:textId="77777777" w:rsidR="00E64BE5" w:rsidRPr="0098788F" w:rsidRDefault="00E64BE5" w:rsidP="00722CB9">
            <w:pPr>
              <w:cnfStyle w:val="000000010000" w:firstRow="0" w:lastRow="0" w:firstColumn="0" w:lastColumn="0" w:oddVBand="0" w:evenVBand="0" w:oddHBand="0" w:evenHBand="1" w:firstRowFirstColumn="0" w:firstRowLastColumn="0" w:lastRowFirstColumn="0" w:lastRowLastColumn="0"/>
            </w:pPr>
            <w:r w:rsidRPr="0098788F">
              <w:t>Actors and singers are respected for their voices</w:t>
            </w:r>
          </w:p>
        </w:tc>
      </w:tr>
      <w:tr w:rsidR="00E64BE5" w14:paraId="1185AA71"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9EAAFEA" w14:textId="77777777" w:rsidR="00E64BE5" w:rsidRDefault="00E64BE5" w:rsidP="00722CB9">
            <w:pPr>
              <w:spacing w:after="240"/>
            </w:pPr>
            <w:r>
              <w:t>Public speaking was a popular form of entertainment</w:t>
            </w:r>
          </w:p>
        </w:tc>
        <w:tc>
          <w:tcPr>
            <w:tcW w:w="3210" w:type="dxa"/>
          </w:tcPr>
          <w:p w14:paraId="3B6BACD4" w14:textId="77777777" w:rsidR="00E64BE5" w:rsidRPr="008374E0" w:rsidRDefault="00E64BE5" w:rsidP="00722CB9">
            <w:pPr>
              <w:spacing w:after="240"/>
              <w:cnfStyle w:val="000000100000" w:firstRow="0" w:lastRow="0" w:firstColumn="0" w:lastColumn="0" w:oddVBand="0" w:evenVBand="0" w:oddHBand="1" w:evenHBand="0" w:firstRowFirstColumn="0" w:firstRowLastColumn="0" w:lastRowFirstColumn="0" w:lastRowLastColumn="0"/>
              <w:rPr>
                <w:rStyle w:val="Strong"/>
              </w:rPr>
            </w:pPr>
          </w:p>
        </w:tc>
        <w:tc>
          <w:tcPr>
            <w:tcW w:w="3210" w:type="dxa"/>
          </w:tcPr>
          <w:p w14:paraId="2CD20E91" w14:textId="77777777" w:rsidR="00E64BE5" w:rsidRPr="008374E0" w:rsidRDefault="00E64BE5" w:rsidP="00722CB9">
            <w:pPr>
              <w:spacing w:after="240"/>
              <w:cnfStyle w:val="000000100000" w:firstRow="0" w:lastRow="0" w:firstColumn="0" w:lastColumn="0" w:oddVBand="0" w:evenVBand="0" w:oddHBand="1" w:evenHBand="0" w:firstRowFirstColumn="0" w:firstRowLastColumn="0" w:lastRowFirstColumn="0" w:lastRowLastColumn="0"/>
              <w:rPr>
                <w:rStyle w:val="Strong"/>
              </w:rPr>
            </w:pPr>
          </w:p>
        </w:tc>
      </w:tr>
      <w:tr w:rsidR="00E64BE5" w14:paraId="21EEC919"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FE87BC1" w14:textId="77777777" w:rsidR="00E64BE5" w:rsidRDefault="00E64BE5" w:rsidP="00722CB9">
            <w:pPr>
              <w:spacing w:after="240"/>
            </w:pPr>
            <w:r>
              <w:t>Public speaking was a central part of ancient politics</w:t>
            </w:r>
          </w:p>
        </w:tc>
        <w:tc>
          <w:tcPr>
            <w:tcW w:w="3210" w:type="dxa"/>
          </w:tcPr>
          <w:p w14:paraId="24E078A0" w14:textId="77777777" w:rsidR="00E64BE5" w:rsidRPr="006211CA" w:rsidRDefault="00E64BE5" w:rsidP="00722CB9">
            <w:pPr>
              <w:cnfStyle w:val="000000010000" w:firstRow="0" w:lastRow="0" w:firstColumn="0" w:lastColumn="0" w:oddVBand="0" w:evenVBand="0" w:oddHBand="0" w:evenHBand="1" w:firstRowFirstColumn="0" w:firstRowLastColumn="0" w:lastRowFirstColumn="0" w:lastRowLastColumn="0"/>
            </w:pPr>
            <w:r w:rsidRPr="006211CA">
              <w:t>Still important but in ‘sound bites’ for the news or social media</w:t>
            </w:r>
          </w:p>
        </w:tc>
        <w:tc>
          <w:tcPr>
            <w:tcW w:w="3210" w:type="dxa"/>
          </w:tcPr>
          <w:p w14:paraId="52805FFA" w14:textId="77777777" w:rsidR="00E64BE5" w:rsidRPr="008374E0" w:rsidRDefault="00E64BE5" w:rsidP="00722CB9">
            <w:pPr>
              <w:spacing w:after="240"/>
              <w:cnfStyle w:val="000000010000" w:firstRow="0" w:lastRow="0" w:firstColumn="0" w:lastColumn="0" w:oddVBand="0" w:evenVBand="0" w:oddHBand="0" w:evenHBand="1" w:firstRowFirstColumn="0" w:firstRowLastColumn="0" w:lastRowFirstColumn="0" w:lastRowLastColumn="0"/>
              <w:rPr>
                <w:rStyle w:val="Strong"/>
              </w:rPr>
            </w:pPr>
          </w:p>
        </w:tc>
      </w:tr>
    </w:tbl>
    <w:p w14:paraId="60A57E4D" w14:textId="4FA518C6" w:rsidR="00E64BE5" w:rsidRDefault="00E64BE5" w:rsidP="006C4BD7">
      <w:pPr>
        <w:pStyle w:val="ListNumber"/>
      </w:pPr>
      <w:r>
        <w:t>Read the context of the speech and consider how you would have gone about it. What argument would you have made?</w:t>
      </w:r>
      <w:r w:rsidR="00992397">
        <w:t xml:space="preserve"> After reading this context</w:t>
      </w:r>
      <w:r w:rsidR="00F302A3">
        <w:t xml:space="preserve">, discuss with a </w:t>
      </w:r>
      <w:r w:rsidR="000F7884">
        <w:t xml:space="preserve">partner </w:t>
      </w:r>
      <w:r w:rsidR="00A0406B">
        <w:t>then share</w:t>
      </w:r>
      <w:r w:rsidR="000F7884">
        <w:t xml:space="preserve"> ideas</w:t>
      </w:r>
      <w:r w:rsidR="00377B10">
        <w:t xml:space="preserve"> with the class</w:t>
      </w:r>
      <w:r w:rsidR="000F7884">
        <w:t>.</w:t>
      </w:r>
    </w:p>
    <w:p w14:paraId="0662EF7F" w14:textId="0EDFC4F0" w:rsidR="00DA4C15" w:rsidRPr="006C4BD7" w:rsidRDefault="00DA4C15" w:rsidP="006C4BD7">
      <w:pPr>
        <w:rPr>
          <w:b/>
          <w:bCs/>
        </w:rPr>
      </w:pPr>
      <w:r w:rsidRPr="006C4BD7">
        <w:rPr>
          <w:b/>
          <w:bCs/>
        </w:rPr>
        <w:t>Context</w:t>
      </w:r>
    </w:p>
    <w:p w14:paraId="47EB2EFB" w14:textId="29E5AD57" w:rsidR="00E64BE5" w:rsidRDefault="00E64BE5" w:rsidP="006C4BD7">
      <w:r>
        <w:lastRenderedPageBreak/>
        <w:t xml:space="preserve">The speech was delivered in the Roman Senate (meeting place of the Government), in front of other politicians, </w:t>
      </w:r>
      <w:proofErr w:type="gramStart"/>
      <w:r>
        <w:t>in an attempt to</w:t>
      </w:r>
      <w:proofErr w:type="gramEnd"/>
      <w:r>
        <w:t xml:space="preserve"> convince the popular and powerful general, Julius Caesar, to return Rome to a peaceful life after many years of war. Many people had grown afraid that Caesar wanted to become a tyrant (a cruel ruler who is above the law</w:t>
      </w:r>
      <w:proofErr w:type="gramStart"/>
      <w:r>
        <w:t>), and</w:t>
      </w:r>
      <w:proofErr w:type="gramEnd"/>
      <w:r>
        <w:t xml:space="preserve"> wanted to continue the wars. This would mean that his soldiers would continue behaving in Rome as if they were at war (getting drunk, stealing property and abusing people). But Sallust also knew that Caesar was very popular, so he had to be careful how he went about convincing him to calm things down. Especially since some of his soldiers would have been standing guard around the Senate</w:t>
      </w:r>
      <w:r w:rsidR="00E8364E">
        <w:t>.</w:t>
      </w:r>
    </w:p>
    <w:p w14:paraId="24763950" w14:textId="77777777" w:rsidR="00E64BE5" w:rsidRDefault="00E64BE5" w:rsidP="00E64BE5">
      <w:pPr>
        <w:pStyle w:val="ListNumber"/>
      </w:pPr>
      <w:r>
        <w:t xml:space="preserve">Use the glossary in the table below to prepare for and support your reading. </w:t>
      </w:r>
    </w:p>
    <w:p w14:paraId="10712AA8" w14:textId="69DBA792" w:rsidR="00E64BE5" w:rsidRDefault="00E64BE5" w:rsidP="00E64BE5">
      <w:pPr>
        <w:pStyle w:val="Caption"/>
      </w:pPr>
      <w:r>
        <w:t xml:space="preserve">Table </w:t>
      </w:r>
      <w:r>
        <w:fldChar w:fldCharType="begin"/>
      </w:r>
      <w:r>
        <w:instrText>SEQ Table \* ARABIC</w:instrText>
      </w:r>
      <w:r>
        <w:fldChar w:fldCharType="separate"/>
      </w:r>
      <w:r w:rsidR="00966B1C">
        <w:rPr>
          <w:noProof/>
        </w:rPr>
        <w:t>5</w:t>
      </w:r>
      <w:r>
        <w:fldChar w:fldCharType="end"/>
      </w:r>
      <w:r>
        <w:t xml:space="preserve"> – glossary for Sallust’s speech</w:t>
      </w:r>
    </w:p>
    <w:tbl>
      <w:tblPr>
        <w:tblStyle w:val="Tableheader"/>
        <w:tblW w:w="0" w:type="auto"/>
        <w:tblLook w:val="04A0" w:firstRow="1" w:lastRow="0" w:firstColumn="1" w:lastColumn="0" w:noHBand="0" w:noVBand="1"/>
        <w:tblDescription w:val="Complete glossary of challenging vocabulary for this text."/>
      </w:tblPr>
      <w:tblGrid>
        <w:gridCol w:w="2972"/>
        <w:gridCol w:w="6656"/>
      </w:tblGrid>
      <w:tr w:rsidR="00E64BE5" w14:paraId="696AE837"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07E2DF8" w14:textId="77777777" w:rsidR="00E64BE5" w:rsidRDefault="00E64BE5" w:rsidP="00E03111">
            <w:r>
              <w:t>Key vocabulary</w:t>
            </w:r>
          </w:p>
        </w:tc>
        <w:tc>
          <w:tcPr>
            <w:tcW w:w="6656" w:type="dxa"/>
          </w:tcPr>
          <w:p w14:paraId="63B6731C" w14:textId="6D73EC5D" w:rsidR="00E64BE5" w:rsidRDefault="00E64BE5" w:rsidP="00976A56">
            <w:pPr>
              <w:cnfStyle w:val="100000000000" w:firstRow="1" w:lastRow="0" w:firstColumn="0" w:lastColumn="0" w:oddVBand="0" w:evenVBand="0" w:oddHBand="0" w:evenHBand="0" w:firstRowFirstColumn="0" w:firstRowLastColumn="0" w:lastRowFirstColumn="0" w:lastRowLastColumn="0"/>
            </w:pPr>
            <w:r>
              <w:t>Meaning</w:t>
            </w:r>
          </w:p>
        </w:tc>
      </w:tr>
      <w:tr w:rsidR="00E64BE5" w14:paraId="0EF35C0C"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5B672A" w14:textId="77777777" w:rsidR="00E64BE5" w:rsidRPr="00E205BB" w:rsidRDefault="00E64BE5" w:rsidP="00722CB9">
            <w:r w:rsidRPr="00E205BB">
              <w:t>distinguished antagonist</w:t>
            </w:r>
          </w:p>
        </w:tc>
        <w:tc>
          <w:tcPr>
            <w:tcW w:w="6656" w:type="dxa"/>
          </w:tcPr>
          <w:p w14:paraId="5E918049"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famous enemy</w:t>
            </w:r>
          </w:p>
        </w:tc>
      </w:tr>
      <w:tr w:rsidR="00E64BE5" w14:paraId="57337F40"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1EDE93" w14:textId="77777777" w:rsidR="00E64BE5" w:rsidRPr="00E205BB" w:rsidRDefault="00E64BE5" w:rsidP="00722CB9">
            <w:r w:rsidRPr="00E205BB">
              <w:t>prowess</w:t>
            </w:r>
          </w:p>
        </w:tc>
        <w:tc>
          <w:tcPr>
            <w:tcW w:w="6656" w:type="dxa"/>
          </w:tcPr>
          <w:p w14:paraId="204D794F"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fame</w:t>
            </w:r>
          </w:p>
        </w:tc>
      </w:tr>
      <w:tr w:rsidR="00E64BE5" w14:paraId="36ED2FD5"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DA592E3" w14:textId="77777777" w:rsidR="00E64BE5" w:rsidRPr="00E205BB" w:rsidRDefault="00E64BE5" w:rsidP="00722CB9">
            <w:r w:rsidRPr="00E205BB">
              <w:t>destined</w:t>
            </w:r>
          </w:p>
        </w:tc>
        <w:tc>
          <w:tcPr>
            <w:tcW w:w="6656" w:type="dxa"/>
          </w:tcPr>
          <w:p w14:paraId="04010A1A"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fated, designed by the gods, prophesied</w:t>
            </w:r>
          </w:p>
        </w:tc>
      </w:tr>
      <w:tr w:rsidR="00E64BE5" w14:paraId="773D6432"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450D48C" w14:textId="77777777" w:rsidR="00E64BE5" w:rsidRPr="00E205BB" w:rsidRDefault="00E64BE5" w:rsidP="00722CB9">
            <w:r w:rsidRPr="00E205BB">
              <w:t>enfeebled</w:t>
            </w:r>
          </w:p>
        </w:tc>
        <w:tc>
          <w:tcPr>
            <w:tcW w:w="6656" w:type="dxa"/>
          </w:tcPr>
          <w:p w14:paraId="6BF6D45A"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weak</w:t>
            </w:r>
          </w:p>
        </w:tc>
      </w:tr>
      <w:tr w:rsidR="00E64BE5" w14:paraId="4D7D524E"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939DAC3" w14:textId="77777777" w:rsidR="00E64BE5" w:rsidRPr="00E205BB" w:rsidRDefault="00E64BE5" w:rsidP="00722CB9">
            <w:r w:rsidRPr="00E205BB">
              <w:t>fall a prey to</w:t>
            </w:r>
          </w:p>
        </w:tc>
        <w:tc>
          <w:tcPr>
            <w:tcW w:w="6656" w:type="dxa"/>
          </w:tcPr>
          <w:p w14:paraId="0B8A236A"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hunted or destroyed by</w:t>
            </w:r>
          </w:p>
        </w:tc>
      </w:tr>
      <w:tr w:rsidR="00E64BE5" w14:paraId="6BA2DAEB"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CB4809" w14:textId="77777777" w:rsidR="00E64BE5" w:rsidRPr="00E205BB" w:rsidRDefault="00E64BE5" w:rsidP="00722CB9">
            <w:r w:rsidRPr="00E205BB">
              <w:t>banded together</w:t>
            </w:r>
          </w:p>
        </w:tc>
        <w:tc>
          <w:tcPr>
            <w:tcW w:w="6656" w:type="dxa"/>
          </w:tcPr>
          <w:p w14:paraId="209768F9"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joined together</w:t>
            </w:r>
          </w:p>
        </w:tc>
      </w:tr>
      <w:tr w:rsidR="00E64BE5" w14:paraId="7D4F578F"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B547A1" w14:textId="06814CFC" w:rsidR="00E64BE5" w:rsidRPr="00E205BB" w:rsidRDefault="00E64BE5" w:rsidP="00722CB9">
            <w:r w:rsidRPr="00E205BB">
              <w:t>crush</w:t>
            </w:r>
          </w:p>
        </w:tc>
        <w:tc>
          <w:tcPr>
            <w:tcW w:w="6656" w:type="dxa"/>
          </w:tcPr>
          <w:p w14:paraId="0289D8D0"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squash, or put an end to</w:t>
            </w:r>
          </w:p>
        </w:tc>
      </w:tr>
      <w:tr w:rsidR="00E64BE5" w14:paraId="14806884"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DF0B66" w14:textId="77777777" w:rsidR="00E64BE5" w:rsidRPr="00E205BB" w:rsidRDefault="00E64BE5" w:rsidP="00722CB9">
            <w:r w:rsidRPr="00E205BB">
              <w:t>harmony</w:t>
            </w:r>
          </w:p>
        </w:tc>
        <w:tc>
          <w:tcPr>
            <w:tcW w:w="6656" w:type="dxa"/>
          </w:tcPr>
          <w:p w14:paraId="72C541F6"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peace, togetherness, balance, friendship</w:t>
            </w:r>
          </w:p>
        </w:tc>
      </w:tr>
      <w:tr w:rsidR="00E64BE5" w14:paraId="3C7D035E"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364408" w14:textId="77777777" w:rsidR="00E64BE5" w:rsidRPr="00E205BB" w:rsidRDefault="00E64BE5" w:rsidP="00722CB9">
            <w:r w:rsidRPr="00E205BB">
              <w:t>blessings</w:t>
            </w:r>
          </w:p>
        </w:tc>
        <w:tc>
          <w:tcPr>
            <w:tcW w:w="6656" w:type="dxa"/>
          </w:tcPr>
          <w:p w14:paraId="45DCA399"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approval</w:t>
            </w:r>
          </w:p>
        </w:tc>
      </w:tr>
      <w:tr w:rsidR="00E64BE5" w14:paraId="48134118"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F6FE5F" w14:textId="77777777" w:rsidR="00E64BE5" w:rsidRPr="00E205BB" w:rsidRDefault="00E64BE5" w:rsidP="00722CB9">
            <w:r w:rsidRPr="00E205BB">
              <w:t>evils of discord</w:t>
            </w:r>
          </w:p>
        </w:tc>
        <w:tc>
          <w:tcPr>
            <w:tcW w:w="6656" w:type="dxa"/>
          </w:tcPr>
          <w:p w14:paraId="78895874"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evils of conflict or dis-harmony (discord is an antonym of ‘harmony’)</w:t>
            </w:r>
          </w:p>
        </w:tc>
      </w:tr>
      <w:tr w:rsidR="00E64BE5" w14:paraId="78C1FEC4"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5B4FF60" w14:textId="77777777" w:rsidR="00E64BE5" w:rsidRPr="00E205BB" w:rsidRDefault="00E64BE5" w:rsidP="00722CB9">
            <w:r w:rsidRPr="00E205BB">
              <w:t>endure toil</w:t>
            </w:r>
          </w:p>
        </w:tc>
        <w:tc>
          <w:tcPr>
            <w:tcW w:w="6656" w:type="dxa"/>
          </w:tcPr>
          <w:p w14:paraId="2BB5CE8F" w14:textId="6727FA69" w:rsidR="00E64BE5" w:rsidRPr="00E205BB" w:rsidRDefault="008805F2" w:rsidP="00722CB9">
            <w:pPr>
              <w:cnfStyle w:val="000000100000" w:firstRow="0" w:lastRow="0" w:firstColumn="0" w:lastColumn="0" w:oddVBand="0" w:evenVBand="0" w:oddHBand="1" w:evenHBand="0" w:firstRowFirstColumn="0" w:firstRowLastColumn="0" w:lastRowFirstColumn="0" w:lastRowLastColumn="0"/>
            </w:pPr>
            <w:r>
              <w:t>s</w:t>
            </w:r>
            <w:r w:rsidR="00E64BE5" w:rsidRPr="00E205BB">
              <w:t>uffer or face hardship</w:t>
            </w:r>
          </w:p>
        </w:tc>
      </w:tr>
      <w:tr w:rsidR="00E64BE5" w14:paraId="0951EC9B"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579598" w14:textId="77777777" w:rsidR="00E64BE5" w:rsidRPr="00E205BB" w:rsidRDefault="00E64BE5" w:rsidP="00722CB9">
            <w:r w:rsidRPr="00E205BB">
              <w:lastRenderedPageBreak/>
              <w:t>conjure you</w:t>
            </w:r>
          </w:p>
        </w:tc>
        <w:tc>
          <w:tcPr>
            <w:tcW w:w="6656" w:type="dxa"/>
          </w:tcPr>
          <w:p w14:paraId="4C12D3BE"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beg you</w:t>
            </w:r>
          </w:p>
        </w:tc>
      </w:tr>
      <w:tr w:rsidR="00E64BE5" w14:paraId="155F5108"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6EE9BD9" w14:textId="77777777" w:rsidR="00E64BE5" w:rsidRPr="00E205BB" w:rsidRDefault="00E64BE5" w:rsidP="00722CB9">
            <w:r w:rsidRPr="00E205BB">
              <w:t>the commonwealth</w:t>
            </w:r>
          </w:p>
        </w:tc>
        <w:tc>
          <w:tcPr>
            <w:tcW w:w="6656" w:type="dxa"/>
          </w:tcPr>
          <w:p w14:paraId="2ADDADBF"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Rome</w:t>
            </w:r>
          </w:p>
        </w:tc>
      </w:tr>
      <w:tr w:rsidR="00E64BE5" w14:paraId="0250237E"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4B44ED1" w14:textId="77777777" w:rsidR="00E64BE5" w:rsidRPr="00E205BB" w:rsidRDefault="00E64BE5" w:rsidP="00722CB9">
            <w:r w:rsidRPr="00E205BB">
              <w:t>surmount all difficulties</w:t>
            </w:r>
          </w:p>
        </w:tc>
        <w:tc>
          <w:tcPr>
            <w:tcW w:w="6656" w:type="dxa"/>
          </w:tcPr>
          <w:p w14:paraId="1440502A"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get over, beat or defeat difficulties</w:t>
            </w:r>
          </w:p>
        </w:tc>
      </w:tr>
      <w:tr w:rsidR="00E64BE5" w14:paraId="73C74470"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6E5025" w14:textId="77777777" w:rsidR="00E64BE5" w:rsidRPr="00E205BB" w:rsidRDefault="00E64BE5" w:rsidP="00722CB9">
            <w:r w:rsidRPr="00E205BB">
              <w:t>harsh sentences</w:t>
            </w:r>
          </w:p>
        </w:tc>
        <w:tc>
          <w:tcPr>
            <w:tcW w:w="6656" w:type="dxa"/>
          </w:tcPr>
          <w:p w14:paraId="3E057E33"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hard, cruel or severe punishments (in prison)</w:t>
            </w:r>
          </w:p>
        </w:tc>
      </w:tr>
      <w:tr w:rsidR="00E64BE5" w14:paraId="0B443183"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E997BB1" w14:textId="77777777" w:rsidR="00E64BE5" w:rsidRPr="00E205BB" w:rsidRDefault="00E64BE5" w:rsidP="00722CB9">
            <w:r w:rsidRPr="00E205BB">
              <w:t>ravaged</w:t>
            </w:r>
          </w:p>
        </w:tc>
        <w:tc>
          <w:tcPr>
            <w:tcW w:w="6656" w:type="dxa"/>
          </w:tcPr>
          <w:p w14:paraId="212B0AA5"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destroyed</w:t>
            </w:r>
          </w:p>
        </w:tc>
      </w:tr>
      <w:tr w:rsidR="00E64BE5" w14:paraId="5060ACF3"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2C32B3" w14:textId="77777777" w:rsidR="00E64BE5" w:rsidRPr="00E205BB" w:rsidRDefault="00E64BE5" w:rsidP="00722CB9">
            <w:r w:rsidRPr="00E205BB">
              <w:t>depraved</w:t>
            </w:r>
          </w:p>
        </w:tc>
        <w:tc>
          <w:tcPr>
            <w:tcW w:w="6656" w:type="dxa"/>
          </w:tcPr>
          <w:p w14:paraId="04A1DB24"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harmful</w:t>
            </w:r>
          </w:p>
        </w:tc>
      </w:tr>
      <w:tr w:rsidR="00E64BE5" w14:paraId="1A77FFFA"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D7BAF3" w14:textId="77777777" w:rsidR="00E64BE5" w:rsidRPr="00E205BB" w:rsidRDefault="00E64BE5" w:rsidP="00722CB9">
            <w:r w:rsidRPr="00E205BB">
              <w:t>banished</w:t>
            </w:r>
          </w:p>
        </w:tc>
        <w:tc>
          <w:tcPr>
            <w:tcW w:w="6656" w:type="dxa"/>
          </w:tcPr>
          <w:p w14:paraId="1A2BB97F"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sent out of</w:t>
            </w:r>
          </w:p>
        </w:tc>
      </w:tr>
      <w:tr w:rsidR="00E64BE5" w14:paraId="6002D03B"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A3CE33" w14:textId="77777777" w:rsidR="00E64BE5" w:rsidRPr="00E205BB" w:rsidRDefault="00E64BE5" w:rsidP="00722CB9">
            <w:r w:rsidRPr="00E205BB">
              <w:t>folly</w:t>
            </w:r>
          </w:p>
        </w:tc>
        <w:tc>
          <w:tcPr>
            <w:tcW w:w="6656" w:type="dxa"/>
          </w:tcPr>
          <w:p w14:paraId="0F2A2CBC"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foolishness</w:t>
            </w:r>
          </w:p>
        </w:tc>
      </w:tr>
      <w:tr w:rsidR="00E64BE5" w14:paraId="6237F73D"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6FB6084" w14:textId="77777777" w:rsidR="00E64BE5" w:rsidRPr="00E205BB" w:rsidRDefault="00E64BE5" w:rsidP="00722CB9">
            <w:r w:rsidRPr="00E205BB">
              <w:t>deceptive</w:t>
            </w:r>
          </w:p>
        </w:tc>
        <w:tc>
          <w:tcPr>
            <w:tcW w:w="6656" w:type="dxa"/>
          </w:tcPr>
          <w:p w14:paraId="54B2962C"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not true or honest, misleading</w:t>
            </w:r>
          </w:p>
        </w:tc>
      </w:tr>
      <w:tr w:rsidR="00E64BE5" w14:paraId="4A0DC6CB"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814D686" w14:textId="77777777" w:rsidR="00E64BE5" w:rsidRPr="00E205BB" w:rsidRDefault="00E64BE5" w:rsidP="00722CB9">
            <w:r w:rsidRPr="00E205BB">
              <w:t>indulgent</w:t>
            </w:r>
          </w:p>
        </w:tc>
        <w:tc>
          <w:tcPr>
            <w:tcW w:w="6656" w:type="dxa"/>
          </w:tcPr>
          <w:p w14:paraId="727693B7"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gentle and tolerant</w:t>
            </w:r>
          </w:p>
        </w:tc>
      </w:tr>
      <w:tr w:rsidR="00E64BE5" w14:paraId="7A109D08"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D904892" w14:textId="77777777" w:rsidR="00E64BE5" w:rsidRPr="00E205BB" w:rsidRDefault="00E64BE5" w:rsidP="00722CB9">
            <w:r w:rsidRPr="00E205BB">
              <w:t>tolerant of offenses</w:t>
            </w:r>
          </w:p>
        </w:tc>
        <w:tc>
          <w:tcPr>
            <w:tcW w:w="6656" w:type="dxa"/>
          </w:tcPr>
          <w:p w14:paraId="733CAEF3" w14:textId="03BE8D01"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accepting the wrongdoings of others</w:t>
            </w:r>
          </w:p>
        </w:tc>
      </w:tr>
      <w:tr w:rsidR="00E64BE5" w14:paraId="15D45671"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652661" w14:textId="77777777" w:rsidR="00E64BE5" w:rsidRPr="00E205BB" w:rsidRDefault="00E64BE5" w:rsidP="00722CB9">
            <w:r w:rsidRPr="00E205BB">
              <w:t>temporary gratification</w:t>
            </w:r>
          </w:p>
        </w:tc>
        <w:tc>
          <w:tcPr>
            <w:tcW w:w="6656" w:type="dxa"/>
          </w:tcPr>
          <w:p w14:paraId="457E356C" w14:textId="77777777"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enjoyment (but only for the moment)</w:t>
            </w:r>
          </w:p>
        </w:tc>
      </w:tr>
      <w:tr w:rsidR="00E64BE5" w14:paraId="2F0A376E"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04D73D" w14:textId="77777777" w:rsidR="00E64BE5" w:rsidRPr="00E205BB" w:rsidRDefault="00E64BE5" w:rsidP="00722CB9">
            <w:r w:rsidRPr="00E205BB">
              <w:t>inevitable</w:t>
            </w:r>
          </w:p>
        </w:tc>
        <w:tc>
          <w:tcPr>
            <w:tcW w:w="6656" w:type="dxa"/>
          </w:tcPr>
          <w:p w14:paraId="6AC1FCC0"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cannot be stopped</w:t>
            </w:r>
          </w:p>
        </w:tc>
      </w:tr>
      <w:tr w:rsidR="00E64BE5" w14:paraId="3DFC8D96"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FD3D18" w14:textId="77777777" w:rsidR="00E64BE5" w:rsidRPr="00E205BB" w:rsidRDefault="00E64BE5" w:rsidP="00722CB9">
            <w:r w:rsidRPr="00E205BB">
              <w:t>immortal</w:t>
            </w:r>
          </w:p>
        </w:tc>
        <w:tc>
          <w:tcPr>
            <w:tcW w:w="6656" w:type="dxa"/>
          </w:tcPr>
          <w:p w14:paraId="4F1D9C28" w14:textId="40340055" w:rsidR="00E64BE5" w:rsidRPr="00E205BB" w:rsidRDefault="00E64BE5" w:rsidP="00722CB9">
            <w:pPr>
              <w:cnfStyle w:val="000000100000" w:firstRow="0" w:lastRow="0" w:firstColumn="0" w:lastColumn="0" w:oddVBand="0" w:evenVBand="0" w:oddHBand="1" w:evenHBand="0" w:firstRowFirstColumn="0" w:firstRowLastColumn="0" w:lastRowFirstColumn="0" w:lastRowLastColumn="0"/>
            </w:pPr>
            <w:r w:rsidRPr="00E205BB">
              <w:t>living forever</w:t>
            </w:r>
          </w:p>
        </w:tc>
      </w:tr>
      <w:tr w:rsidR="00E64BE5" w14:paraId="777D9265"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D09247" w14:textId="77777777" w:rsidR="00E64BE5" w:rsidRPr="00E205BB" w:rsidRDefault="00E64BE5" w:rsidP="00722CB9">
            <w:r w:rsidRPr="00E205BB">
              <w:t>a happy issue</w:t>
            </w:r>
          </w:p>
        </w:tc>
        <w:tc>
          <w:tcPr>
            <w:tcW w:w="6656" w:type="dxa"/>
          </w:tcPr>
          <w:p w14:paraId="08887F05" w14:textId="77777777" w:rsidR="00E64BE5" w:rsidRPr="00E205BB" w:rsidRDefault="00E64BE5" w:rsidP="00722CB9">
            <w:pPr>
              <w:cnfStyle w:val="000000010000" w:firstRow="0" w:lastRow="0" w:firstColumn="0" w:lastColumn="0" w:oddVBand="0" w:evenVBand="0" w:oddHBand="0" w:evenHBand="1" w:firstRowFirstColumn="0" w:firstRowLastColumn="0" w:lastRowFirstColumn="0" w:lastRowLastColumn="0"/>
            </w:pPr>
            <w:r w:rsidRPr="00E205BB">
              <w:t>a happy conclusion or result</w:t>
            </w:r>
          </w:p>
        </w:tc>
      </w:tr>
    </w:tbl>
    <w:p w14:paraId="4CA5FD6F" w14:textId="551B5146" w:rsidR="00AC3BC7" w:rsidRDefault="00E64BE5" w:rsidP="0028633F">
      <w:pPr>
        <w:pStyle w:val="ListNumber"/>
      </w:pPr>
      <w:r>
        <w:t>Use your new vocabulary and the knowledge of the context and listen to the reading of the speech.</w:t>
      </w:r>
    </w:p>
    <w:p w14:paraId="276613A5" w14:textId="472E0C98" w:rsidR="00E64BE5" w:rsidRDefault="00E64BE5" w:rsidP="00E64BE5">
      <w:pPr>
        <w:pStyle w:val="ListNumber"/>
      </w:pPr>
      <w:r>
        <w:t>Decide whether you think Sallust’s use of rhetoric would have been effective (you will discuss this as a class in the activity below).</w:t>
      </w:r>
    </w:p>
    <w:p w14:paraId="120C6A99" w14:textId="77777777" w:rsidR="00E64BE5" w:rsidRPr="008118D0" w:rsidRDefault="00E64BE5" w:rsidP="0028633F">
      <w:pPr>
        <w:rPr>
          <w:rStyle w:val="Strong"/>
        </w:rPr>
      </w:pPr>
      <w:r w:rsidRPr="008118D0">
        <w:rPr>
          <w:rStyle w:val="Strong"/>
        </w:rPr>
        <w:lastRenderedPageBreak/>
        <w:t>Reading and post-reading activities</w:t>
      </w:r>
    </w:p>
    <w:p w14:paraId="01623844" w14:textId="77777777" w:rsidR="00E64BE5" w:rsidRPr="00FE7699" w:rsidRDefault="00E64BE5" w:rsidP="00FE7699">
      <w:pPr>
        <w:pStyle w:val="ListNumber"/>
      </w:pPr>
      <w:r w:rsidRPr="00FE7699">
        <w:t>After reading the speech and clarifying any confusing vocabulary or ideas, complete the following activities.</w:t>
      </w:r>
    </w:p>
    <w:p w14:paraId="30154386" w14:textId="77777777" w:rsidR="00E64BE5" w:rsidRDefault="00E64BE5" w:rsidP="0088717E">
      <w:pPr>
        <w:pStyle w:val="ListNumber2"/>
      </w:pPr>
      <w:r>
        <w:t>Read the speech again and place a tick next to vocabulary that you were confused by, but now understand. Put a cross next to words or ideas you still need help with. Discuss these with the class after everyone is finished.</w:t>
      </w:r>
    </w:p>
    <w:p w14:paraId="3ACC35B6" w14:textId="77777777" w:rsidR="00E64BE5" w:rsidRDefault="00E64BE5" w:rsidP="0088717E">
      <w:pPr>
        <w:pStyle w:val="ListNumber2"/>
      </w:pPr>
      <w:r>
        <w:t>Work with a partner to search for Sallust’s use of rhetoric. Annotate the devices you chose earlier on your copy of the speech then prepare for a class discussion about whether you think he would have been successful.</w:t>
      </w:r>
    </w:p>
    <w:p w14:paraId="473557C7" w14:textId="3CD18C30" w:rsidR="00E64BE5" w:rsidRDefault="00E64BE5" w:rsidP="0088717E">
      <w:pPr>
        <w:pStyle w:val="ListNumber2"/>
      </w:pPr>
      <w:r>
        <w:t>Consider the sentence ‘of war enough has been said’. How would we normally order the words in this sentence? Your teacher will support you to consider the syntax here and why the speaker would re-order words in this way (Hint: consider saying this line and pausing after different words. What is the impact of pausing after ‘war’?). Find other examples in the speech of this kind of ‘inverted syntax’.</w:t>
      </w:r>
    </w:p>
    <w:p w14:paraId="6475488E" w14:textId="73D2C947" w:rsidR="00E64BE5" w:rsidRDefault="00E64BE5" w:rsidP="0088717E">
      <w:pPr>
        <w:pStyle w:val="ListNumber2"/>
      </w:pPr>
      <w:r>
        <w:t>Imagine that Sallust had been a Twitter/X user. Convert this speech to 280 characters.</w:t>
      </w:r>
    </w:p>
    <w:p w14:paraId="026D5292" w14:textId="3FC0EBD5" w:rsidR="00E64BE5" w:rsidRDefault="00E64BE5" w:rsidP="0088717E">
      <w:pPr>
        <w:pStyle w:val="ListNumber2"/>
      </w:pPr>
      <w:r>
        <w:t>Consider the language features provided in the following table. Find another example of each, then work with a partner to discuss the figurative element (metaphor) to prepare for the activity below the table.</w:t>
      </w:r>
    </w:p>
    <w:p w14:paraId="37055C7E" w14:textId="750C037C" w:rsidR="00E64BE5" w:rsidRDefault="00E64BE5" w:rsidP="00E64BE5">
      <w:pPr>
        <w:pStyle w:val="Caption"/>
      </w:pPr>
      <w:r>
        <w:t xml:space="preserve">Table </w:t>
      </w:r>
      <w:r>
        <w:fldChar w:fldCharType="begin"/>
      </w:r>
      <w:r>
        <w:instrText>SEQ Table \* ARABIC</w:instrText>
      </w:r>
      <w:r>
        <w:fldChar w:fldCharType="separate"/>
      </w:r>
      <w:r w:rsidR="00966B1C">
        <w:rPr>
          <w:noProof/>
        </w:rPr>
        <w:t>6</w:t>
      </w:r>
      <w:r>
        <w:fldChar w:fldCharType="end"/>
      </w:r>
      <w:r>
        <w:t xml:space="preserve"> – language features used to persuade in Sallust’s </w:t>
      </w:r>
      <w:proofErr w:type="gramStart"/>
      <w:r>
        <w:t>speech</w:t>
      </w:r>
      <w:proofErr w:type="gramEnd"/>
    </w:p>
    <w:tbl>
      <w:tblPr>
        <w:tblStyle w:val="Tableheader"/>
        <w:tblW w:w="0" w:type="auto"/>
        <w:tblLook w:val="04A0" w:firstRow="1" w:lastRow="0" w:firstColumn="1" w:lastColumn="0" w:noHBand="0" w:noVBand="1"/>
        <w:tblDescription w:val="Persuasive language features in Sallust's speech. Examples and student answer spaces."/>
      </w:tblPr>
      <w:tblGrid>
        <w:gridCol w:w="2122"/>
        <w:gridCol w:w="1701"/>
        <w:gridCol w:w="1701"/>
        <w:gridCol w:w="4104"/>
      </w:tblGrid>
      <w:tr w:rsidR="00E64BE5" w14:paraId="523084FB"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BA231E" w14:textId="77777777" w:rsidR="00E64BE5" w:rsidRDefault="00E64BE5" w:rsidP="00722CB9">
            <w:pPr>
              <w:pStyle w:val="ListBullet"/>
              <w:numPr>
                <w:ilvl w:val="0"/>
                <w:numId w:val="0"/>
              </w:numPr>
            </w:pPr>
            <w:r>
              <w:t>Language feature</w:t>
            </w:r>
          </w:p>
        </w:tc>
        <w:tc>
          <w:tcPr>
            <w:tcW w:w="1701" w:type="dxa"/>
          </w:tcPr>
          <w:p w14:paraId="76E22277" w14:textId="77777777" w:rsidR="00E64BE5" w:rsidRDefault="00E64BE5" w:rsidP="00722CB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Example</w:t>
            </w:r>
          </w:p>
        </w:tc>
        <w:tc>
          <w:tcPr>
            <w:tcW w:w="1701" w:type="dxa"/>
          </w:tcPr>
          <w:p w14:paraId="5C513700" w14:textId="77777777" w:rsidR="00E64BE5" w:rsidRDefault="00E64BE5" w:rsidP="00722CB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2</w:t>
            </w:r>
            <w:r w:rsidRPr="0063375A">
              <w:rPr>
                <w:vertAlign w:val="superscript"/>
              </w:rPr>
              <w:t>nd</w:t>
            </w:r>
            <w:r>
              <w:t xml:space="preserve"> example</w:t>
            </w:r>
          </w:p>
        </w:tc>
        <w:tc>
          <w:tcPr>
            <w:tcW w:w="4104" w:type="dxa"/>
          </w:tcPr>
          <w:p w14:paraId="32B7D9EF" w14:textId="77777777" w:rsidR="00E64BE5" w:rsidRDefault="00E64BE5" w:rsidP="00722CB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Effect</w:t>
            </w:r>
          </w:p>
        </w:tc>
      </w:tr>
      <w:tr w:rsidR="00E64BE5" w14:paraId="15EB8BE6"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6A8540" w14:textId="77777777" w:rsidR="00E64BE5" w:rsidRDefault="00E64BE5" w:rsidP="00722CB9">
            <w:pPr>
              <w:pStyle w:val="ListBullet"/>
              <w:numPr>
                <w:ilvl w:val="0"/>
                <w:numId w:val="0"/>
              </w:numPr>
            </w:pPr>
            <w:r>
              <w:t>Contrast (antithesis)</w:t>
            </w:r>
          </w:p>
        </w:tc>
        <w:tc>
          <w:tcPr>
            <w:tcW w:w="1701" w:type="dxa"/>
          </w:tcPr>
          <w:p w14:paraId="5386A996"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War with peace</w:t>
            </w:r>
          </w:p>
        </w:tc>
        <w:tc>
          <w:tcPr>
            <w:tcW w:w="1701" w:type="dxa"/>
          </w:tcPr>
          <w:p w14:paraId="7024C850"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104" w:type="dxa"/>
          </w:tcPr>
          <w:p w14:paraId="4E25A9AF" w14:textId="78979006"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Connects emotionally with what is important to ordinary people</w:t>
            </w:r>
          </w:p>
        </w:tc>
      </w:tr>
      <w:tr w:rsidR="00E64BE5" w14:paraId="5EB03ACF"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862AA8F" w14:textId="47A79A85" w:rsidR="00E64BE5" w:rsidRDefault="00E64BE5" w:rsidP="00722CB9">
            <w:pPr>
              <w:pStyle w:val="ListBullet"/>
              <w:numPr>
                <w:ilvl w:val="0"/>
                <w:numId w:val="0"/>
              </w:numPr>
            </w:pPr>
            <w:r w:rsidRPr="0098040C">
              <w:t>Religious iconography</w:t>
            </w:r>
            <w:r>
              <w:t xml:space="preserve"> or </w:t>
            </w:r>
            <w:r w:rsidRPr="0098040C">
              <w:t>allusion</w:t>
            </w:r>
          </w:p>
        </w:tc>
        <w:tc>
          <w:tcPr>
            <w:tcW w:w="1701" w:type="dxa"/>
          </w:tcPr>
          <w:p w14:paraId="4C35E5AC"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‘I conjure you by the gods’</w:t>
            </w:r>
          </w:p>
        </w:tc>
        <w:tc>
          <w:tcPr>
            <w:tcW w:w="1701" w:type="dxa"/>
          </w:tcPr>
          <w:p w14:paraId="4AB8DA64"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104" w:type="dxa"/>
          </w:tcPr>
          <w:p w14:paraId="309EFF2D" w14:textId="1429FC9C"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Creates a sense of belonging with the beliefs of the people</w:t>
            </w:r>
          </w:p>
        </w:tc>
      </w:tr>
      <w:tr w:rsidR="00E64BE5" w14:paraId="729AB1E8"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9CD12C2" w14:textId="77777777" w:rsidR="00E64BE5" w:rsidRDefault="00E64BE5" w:rsidP="00722CB9">
            <w:pPr>
              <w:pStyle w:val="ListBullet"/>
              <w:numPr>
                <w:ilvl w:val="0"/>
                <w:numId w:val="0"/>
              </w:numPr>
            </w:pPr>
            <w:r>
              <w:t xml:space="preserve">Polysyndeton (multiple conjunctions – for example ‘and’ – in quick </w:t>
            </w:r>
            <w:r>
              <w:lastRenderedPageBreak/>
              <w:t>succession)</w:t>
            </w:r>
          </w:p>
        </w:tc>
        <w:tc>
          <w:tcPr>
            <w:tcW w:w="1701" w:type="dxa"/>
          </w:tcPr>
          <w:p w14:paraId="3B55641C"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lastRenderedPageBreak/>
              <w:t>‘…</w:t>
            </w:r>
            <w:r w:rsidRPr="00844F1B">
              <w:t xml:space="preserve">and deceptive pleasures, </w:t>
            </w:r>
            <w:r>
              <w:t>…</w:t>
            </w:r>
            <w:r w:rsidRPr="00844F1B">
              <w:t xml:space="preserve"> and harmony; </w:t>
            </w:r>
            <w:r>
              <w:t>…</w:t>
            </w:r>
            <w:r w:rsidRPr="00844F1B">
              <w:t xml:space="preserve"> crime and </w:t>
            </w:r>
            <w:r w:rsidRPr="00844F1B">
              <w:lastRenderedPageBreak/>
              <w:t>tolerant of offences, and in allowing them</w:t>
            </w:r>
            <w:r>
              <w:t>…</w:t>
            </w:r>
          </w:p>
        </w:tc>
        <w:tc>
          <w:tcPr>
            <w:tcW w:w="1701" w:type="dxa"/>
          </w:tcPr>
          <w:p w14:paraId="55EE5286"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104" w:type="dxa"/>
          </w:tcPr>
          <w:p w14:paraId="32E0BC0B" w14:textId="108C67A6"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Creates a flowing sound (and perhaps a sense of anxiety?)</w:t>
            </w:r>
          </w:p>
        </w:tc>
      </w:tr>
      <w:tr w:rsidR="00E64BE5" w14:paraId="2B99647F"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A80F29" w14:textId="77777777" w:rsidR="00E64BE5" w:rsidRDefault="00E64BE5" w:rsidP="00722CB9">
            <w:pPr>
              <w:pStyle w:val="ListBullet"/>
              <w:numPr>
                <w:ilvl w:val="0"/>
                <w:numId w:val="0"/>
              </w:numPr>
            </w:pPr>
            <w:r>
              <w:t>Appeal to pathos (for example patriotism)</w:t>
            </w:r>
          </w:p>
        </w:tc>
        <w:tc>
          <w:tcPr>
            <w:tcW w:w="1701" w:type="dxa"/>
          </w:tcPr>
          <w:p w14:paraId="515A77BA"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w:t>
            </w:r>
            <w:proofErr w:type="gramStart"/>
            <w:r w:rsidRPr="00E635FA">
              <w:t>not</w:t>
            </w:r>
            <w:proofErr w:type="gramEnd"/>
            <w:r w:rsidRPr="00E635FA">
              <w:t xml:space="preserve"> the whole world</w:t>
            </w:r>
            <w:r>
              <w:t>…can move or</w:t>
            </w:r>
            <w:r w:rsidRPr="00E635FA">
              <w:t xml:space="preserve"> crush this empire.</w:t>
            </w:r>
            <w:r>
              <w:t>’</w:t>
            </w:r>
          </w:p>
        </w:tc>
        <w:tc>
          <w:tcPr>
            <w:tcW w:w="1701" w:type="dxa"/>
          </w:tcPr>
          <w:p w14:paraId="16B000A0"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4104" w:type="dxa"/>
          </w:tcPr>
          <w:p w14:paraId="7914BCBC" w14:textId="56409372"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An emotional appeal to the patriotism of the listeners</w:t>
            </w:r>
          </w:p>
        </w:tc>
      </w:tr>
      <w:tr w:rsidR="00E64BE5" w14:paraId="5346BB7C"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6B11AB4" w14:textId="77777777" w:rsidR="00E64BE5" w:rsidRDefault="00E64BE5" w:rsidP="00722CB9">
            <w:pPr>
              <w:pStyle w:val="ListBullet"/>
              <w:numPr>
                <w:ilvl w:val="0"/>
                <w:numId w:val="0"/>
              </w:numPr>
            </w:pPr>
            <w:r>
              <w:t>Appeal to ethos (for example his humility)</w:t>
            </w:r>
          </w:p>
        </w:tc>
        <w:tc>
          <w:tcPr>
            <w:tcW w:w="1701" w:type="dxa"/>
          </w:tcPr>
          <w:p w14:paraId="435A3891"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w:t>
            </w:r>
            <w:r w:rsidRPr="000334F6">
              <w:t>I have set forth in the fewest possible words</w:t>
            </w:r>
            <w:r>
              <w:t>’</w:t>
            </w:r>
          </w:p>
        </w:tc>
        <w:tc>
          <w:tcPr>
            <w:tcW w:w="1701" w:type="dxa"/>
          </w:tcPr>
          <w:p w14:paraId="7738EFF5"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104" w:type="dxa"/>
          </w:tcPr>
          <w:p w14:paraId="5E5A8FAD"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This is an appeal to the speaker’s credibility. You should listen to me because I have been </w:t>
            </w:r>
            <w:proofErr w:type="gramStart"/>
            <w:r>
              <w:t>brief</w:t>
            </w:r>
            <w:proofErr w:type="gramEnd"/>
            <w:r>
              <w:t xml:space="preserve"> and honest.</w:t>
            </w:r>
          </w:p>
        </w:tc>
      </w:tr>
      <w:tr w:rsidR="00E64BE5" w14:paraId="156962B3"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B936381" w14:textId="25FD93B9" w:rsidR="00E64BE5" w:rsidRDefault="00E64BE5" w:rsidP="00722CB9">
            <w:pPr>
              <w:pStyle w:val="ListBullet"/>
              <w:numPr>
                <w:ilvl w:val="0"/>
                <w:numId w:val="0"/>
              </w:numPr>
            </w:pPr>
            <w:r>
              <w:t>Metaphor</w:t>
            </w:r>
            <w:r w:rsidR="0001678F">
              <w:t xml:space="preserve"> (figurative language)</w:t>
            </w:r>
          </w:p>
        </w:tc>
        <w:tc>
          <w:tcPr>
            <w:tcW w:w="1701" w:type="dxa"/>
          </w:tcPr>
          <w:p w14:paraId="405D3570"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‘a broad highway to the truth’</w:t>
            </w:r>
          </w:p>
        </w:tc>
        <w:tc>
          <w:tcPr>
            <w:tcW w:w="1701" w:type="dxa"/>
          </w:tcPr>
          <w:p w14:paraId="52D7E0E7"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w:t>
            </w:r>
            <w:proofErr w:type="gramStart"/>
            <w:r>
              <w:t>you</w:t>
            </w:r>
            <w:proofErr w:type="gramEnd"/>
            <w:r>
              <w:t xml:space="preserve"> can cure our ills’</w:t>
            </w:r>
          </w:p>
        </w:tc>
        <w:tc>
          <w:tcPr>
            <w:tcW w:w="4104" w:type="dxa"/>
          </w:tcPr>
          <w:p w14:paraId="3EDBE83E" w14:textId="77777777" w:rsidR="00E64BE5" w:rsidRDefault="00E64BE5" w:rsidP="00722CB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The metaphors compare the way to find truth to a ‘broad highway’ and Caesar to a doctor who can ‘cure’. Both are emotional and evocative ways to connect with the experiences and feelings of the listeners.</w:t>
            </w:r>
          </w:p>
        </w:tc>
      </w:tr>
    </w:tbl>
    <w:p w14:paraId="4C1523C3" w14:textId="59A54B07" w:rsidR="00D91BC7" w:rsidRDefault="00E64BE5" w:rsidP="0088717E">
      <w:pPr>
        <w:pStyle w:val="ListNumber"/>
      </w:pPr>
      <w:r>
        <w:t>How important do you think figurative language is in oratory?</w:t>
      </w:r>
    </w:p>
    <w:p w14:paraId="03C76153" w14:textId="4C6A96FB" w:rsidR="00D91BC7" w:rsidRDefault="00E64BE5" w:rsidP="0088717E">
      <w:pPr>
        <w:pStyle w:val="ListNumber"/>
      </w:pPr>
      <w:r>
        <w:t>Should speakers stay with literal language, or do you think similes, metaphors, personification and symbolism are powerful?</w:t>
      </w:r>
    </w:p>
    <w:p w14:paraId="06FC2E25" w14:textId="1F290591" w:rsidR="00E64BE5" w:rsidRDefault="00E64BE5" w:rsidP="0088717E">
      <w:pPr>
        <w:pStyle w:val="ListNumber"/>
      </w:pPr>
      <w:r>
        <w:t>Add one pro and one con to the ideas in the table below to show your thinking.</w:t>
      </w:r>
    </w:p>
    <w:p w14:paraId="1382EF00" w14:textId="210AC1DC" w:rsidR="00E64BE5" w:rsidRDefault="00E64BE5" w:rsidP="00E64BE5">
      <w:pPr>
        <w:pStyle w:val="Caption"/>
      </w:pPr>
      <w:r>
        <w:t xml:space="preserve">Table </w:t>
      </w:r>
      <w:fldSimple w:instr=" SEQ Table \* ARABIC ">
        <w:r w:rsidR="00966B1C">
          <w:rPr>
            <w:noProof/>
          </w:rPr>
          <w:t>7</w:t>
        </w:r>
      </w:fldSimple>
      <w:r>
        <w:t xml:space="preserve"> – the pros and cons for using figurative and literal language in </w:t>
      </w:r>
      <w:proofErr w:type="gramStart"/>
      <w:r>
        <w:t>speeches</w:t>
      </w:r>
      <w:proofErr w:type="gramEnd"/>
    </w:p>
    <w:tbl>
      <w:tblPr>
        <w:tblStyle w:val="Tableheader"/>
        <w:tblW w:w="0" w:type="auto"/>
        <w:tblLook w:val="04A0" w:firstRow="1" w:lastRow="0" w:firstColumn="1" w:lastColumn="0" w:noHBand="0" w:noVBand="1"/>
        <w:tblDescription w:val="Pro and con table for figurative and literal language. Sample answers and space for student ideas."/>
      </w:tblPr>
      <w:tblGrid>
        <w:gridCol w:w="988"/>
        <w:gridCol w:w="4252"/>
        <w:gridCol w:w="4388"/>
      </w:tblGrid>
      <w:tr w:rsidR="00E64BE5" w:rsidRPr="00F13504" w14:paraId="4E065967"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1179743" w14:textId="04C95EB7" w:rsidR="00E64BE5" w:rsidRPr="00F13504" w:rsidRDefault="00581FEA" w:rsidP="00F13504">
            <w:r w:rsidRPr="00F13504">
              <w:t>Pros or cons</w:t>
            </w:r>
          </w:p>
        </w:tc>
        <w:tc>
          <w:tcPr>
            <w:tcW w:w="4252" w:type="dxa"/>
          </w:tcPr>
          <w:p w14:paraId="2112AB06" w14:textId="77777777" w:rsidR="00E64BE5" w:rsidRPr="00F13504" w:rsidRDefault="00E64BE5" w:rsidP="00F13504">
            <w:pPr>
              <w:cnfStyle w:val="100000000000" w:firstRow="1" w:lastRow="0" w:firstColumn="0" w:lastColumn="0" w:oddVBand="0" w:evenVBand="0" w:oddHBand="0" w:evenHBand="0" w:firstRowFirstColumn="0" w:firstRowLastColumn="0" w:lastRowFirstColumn="0" w:lastRowLastColumn="0"/>
            </w:pPr>
            <w:r w:rsidRPr="00F13504">
              <w:t>Figurative language</w:t>
            </w:r>
          </w:p>
        </w:tc>
        <w:tc>
          <w:tcPr>
            <w:tcW w:w="4388" w:type="dxa"/>
          </w:tcPr>
          <w:p w14:paraId="6437DC2B" w14:textId="77777777" w:rsidR="00E64BE5" w:rsidRPr="00F13504" w:rsidRDefault="00E64BE5" w:rsidP="00F13504">
            <w:pPr>
              <w:cnfStyle w:val="100000000000" w:firstRow="1" w:lastRow="0" w:firstColumn="0" w:lastColumn="0" w:oddVBand="0" w:evenVBand="0" w:oddHBand="0" w:evenHBand="0" w:firstRowFirstColumn="0" w:firstRowLastColumn="0" w:lastRowFirstColumn="0" w:lastRowLastColumn="0"/>
            </w:pPr>
            <w:r w:rsidRPr="00F13504">
              <w:t>Literal language</w:t>
            </w:r>
          </w:p>
        </w:tc>
      </w:tr>
      <w:tr w:rsidR="00E64BE5" w14:paraId="48152A31" w14:textId="77777777" w:rsidTr="00722CB9">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988" w:type="dxa"/>
          </w:tcPr>
          <w:p w14:paraId="64A0A0F4" w14:textId="77777777" w:rsidR="00E64BE5" w:rsidRDefault="00E64BE5" w:rsidP="0088717E">
            <w:r>
              <w:t>Pro</w:t>
            </w:r>
          </w:p>
        </w:tc>
        <w:tc>
          <w:tcPr>
            <w:tcW w:w="4252" w:type="dxa"/>
          </w:tcPr>
          <w:p w14:paraId="014B96FF" w14:textId="6CB51BD6" w:rsidR="00E64BE5" w:rsidRDefault="00E64BE5" w:rsidP="0088717E">
            <w:pPr>
              <w:cnfStyle w:val="000000100000" w:firstRow="0" w:lastRow="0" w:firstColumn="0" w:lastColumn="0" w:oddVBand="0" w:evenVBand="0" w:oddHBand="1" w:evenHBand="0" w:firstRowFirstColumn="0" w:firstRowLastColumn="0" w:lastRowFirstColumn="0" w:lastRowLastColumn="0"/>
            </w:pPr>
            <w:r>
              <w:t>It can help you imagine things</w:t>
            </w:r>
            <w:r w:rsidR="00603987">
              <w:t>.</w:t>
            </w:r>
          </w:p>
        </w:tc>
        <w:tc>
          <w:tcPr>
            <w:tcW w:w="4388" w:type="dxa"/>
          </w:tcPr>
          <w:p w14:paraId="4BEC6CC2" w14:textId="16672FCE" w:rsidR="00E64BE5" w:rsidRDefault="00E64BE5" w:rsidP="0088717E">
            <w:pPr>
              <w:cnfStyle w:val="000000100000" w:firstRow="0" w:lastRow="0" w:firstColumn="0" w:lastColumn="0" w:oddVBand="0" w:evenVBand="0" w:oddHBand="1" w:evenHBand="0" w:firstRowFirstColumn="0" w:firstRowLastColumn="0" w:lastRowFirstColumn="0" w:lastRowLastColumn="0"/>
            </w:pPr>
            <w:r>
              <w:t>It’s clear and direct</w:t>
            </w:r>
            <w:r w:rsidR="00603987">
              <w:t>.</w:t>
            </w:r>
          </w:p>
        </w:tc>
      </w:tr>
      <w:tr w:rsidR="00E64BE5" w14:paraId="65C6A705" w14:textId="77777777" w:rsidTr="00722CB9">
        <w:trPr>
          <w:cnfStyle w:val="000000010000" w:firstRow="0" w:lastRow="0" w:firstColumn="0" w:lastColumn="0" w:oddVBand="0" w:evenVBand="0" w:oddHBand="0" w:evenHBand="1" w:firstRowFirstColumn="0" w:firstRowLastColumn="0" w:lastRowFirstColumn="0" w:lastRowLastColumn="0"/>
          <w:trHeight w:val="1546"/>
        </w:trPr>
        <w:tc>
          <w:tcPr>
            <w:cnfStyle w:val="001000000000" w:firstRow="0" w:lastRow="0" w:firstColumn="1" w:lastColumn="0" w:oddVBand="0" w:evenVBand="0" w:oddHBand="0" w:evenHBand="0" w:firstRowFirstColumn="0" w:firstRowLastColumn="0" w:lastRowFirstColumn="0" w:lastRowLastColumn="0"/>
            <w:tcW w:w="988" w:type="dxa"/>
          </w:tcPr>
          <w:p w14:paraId="6F006553" w14:textId="77777777" w:rsidR="00E64BE5" w:rsidRDefault="00E64BE5" w:rsidP="0088717E">
            <w:r>
              <w:lastRenderedPageBreak/>
              <w:t>Con</w:t>
            </w:r>
          </w:p>
        </w:tc>
        <w:tc>
          <w:tcPr>
            <w:tcW w:w="4252" w:type="dxa"/>
          </w:tcPr>
          <w:p w14:paraId="7D3C24F3" w14:textId="74DED7F7" w:rsidR="00E64BE5" w:rsidRDefault="00E64BE5" w:rsidP="0088717E">
            <w:pPr>
              <w:cnfStyle w:val="000000010000" w:firstRow="0" w:lastRow="0" w:firstColumn="0" w:lastColumn="0" w:oddVBand="0" w:evenVBand="0" w:oddHBand="0" w:evenHBand="1" w:firstRowFirstColumn="0" w:firstRowLastColumn="0" w:lastRowFirstColumn="0" w:lastRowLastColumn="0"/>
            </w:pPr>
            <w:r>
              <w:t>It can be confusing</w:t>
            </w:r>
            <w:r w:rsidR="00603987">
              <w:t>.</w:t>
            </w:r>
          </w:p>
        </w:tc>
        <w:tc>
          <w:tcPr>
            <w:tcW w:w="4388" w:type="dxa"/>
          </w:tcPr>
          <w:p w14:paraId="07626B9A" w14:textId="34EA53FE" w:rsidR="00E64BE5" w:rsidRDefault="00E64BE5" w:rsidP="0088717E">
            <w:pPr>
              <w:cnfStyle w:val="000000010000" w:firstRow="0" w:lastRow="0" w:firstColumn="0" w:lastColumn="0" w:oddVBand="0" w:evenVBand="0" w:oddHBand="0" w:evenHBand="1" w:firstRowFirstColumn="0" w:firstRowLastColumn="0" w:lastRowFirstColumn="0" w:lastRowLastColumn="0"/>
            </w:pPr>
            <w:r>
              <w:t>It can be boring</w:t>
            </w:r>
            <w:r w:rsidR="00603987">
              <w:t>.</w:t>
            </w:r>
          </w:p>
        </w:tc>
      </w:tr>
    </w:tbl>
    <w:p w14:paraId="207242CC" w14:textId="387B4DD0" w:rsidR="00E64BE5" w:rsidRDefault="00E64BE5" w:rsidP="00E64BE5">
      <w:pPr>
        <w:pStyle w:val="ListNumber"/>
      </w:pPr>
      <w:r>
        <w:t>Discussion and plenary. Complete the ‘</w:t>
      </w:r>
      <w:hyperlink r:id="rId32" w:history="1">
        <w:r w:rsidRPr="009544E5">
          <w:rPr>
            <w:rStyle w:val="Hyperlink"/>
          </w:rPr>
          <w:t xml:space="preserve">I </w:t>
        </w:r>
        <w:r w:rsidR="005F5DB9" w:rsidRPr="009544E5">
          <w:rPr>
            <w:rStyle w:val="Hyperlink"/>
          </w:rPr>
          <w:t xml:space="preserve">Used </w:t>
        </w:r>
        <w:r w:rsidRPr="009544E5">
          <w:rPr>
            <w:rStyle w:val="Hyperlink"/>
          </w:rPr>
          <w:t xml:space="preserve">to </w:t>
        </w:r>
        <w:r w:rsidR="005F5DB9" w:rsidRPr="009544E5">
          <w:rPr>
            <w:rStyle w:val="Hyperlink"/>
          </w:rPr>
          <w:t>Think</w:t>
        </w:r>
        <w:r w:rsidRPr="009544E5">
          <w:rPr>
            <w:rStyle w:val="Hyperlink"/>
          </w:rPr>
          <w:t>…</w:t>
        </w:r>
        <w:r w:rsidR="00F13504" w:rsidRPr="009544E5">
          <w:rPr>
            <w:rStyle w:val="Hyperlink"/>
          </w:rPr>
          <w:t xml:space="preserve"> </w:t>
        </w:r>
        <w:r w:rsidRPr="009544E5">
          <w:rPr>
            <w:rStyle w:val="Hyperlink"/>
          </w:rPr>
          <w:t xml:space="preserve">Now I </w:t>
        </w:r>
        <w:r w:rsidR="005F5DB9" w:rsidRPr="009544E5">
          <w:rPr>
            <w:rStyle w:val="Hyperlink"/>
          </w:rPr>
          <w:t>Think…’</w:t>
        </w:r>
      </w:hyperlink>
      <w:r w:rsidR="009544E5" w:rsidRPr="009544E5">
        <w:t xml:space="preserve"> based on the Harvard Thinking Routine</w:t>
      </w:r>
      <w:r w:rsidR="005F5DB9">
        <w:t xml:space="preserve"> </w:t>
      </w:r>
      <w:r>
        <w:t>(about oratory, speech-making and rhetoric) table below and prepare your thoughts for a class discussion or debate on this topic: ‘Ancient oratory has no relevance for modern speeches and spoken word texts.’</w:t>
      </w:r>
    </w:p>
    <w:p w14:paraId="5A795D55" w14:textId="7498A029" w:rsidR="00E64BE5" w:rsidRDefault="00E64BE5" w:rsidP="00E64BE5">
      <w:pPr>
        <w:pStyle w:val="Caption"/>
      </w:pPr>
      <w:r>
        <w:t xml:space="preserve">Table </w:t>
      </w:r>
      <w:r>
        <w:fldChar w:fldCharType="begin"/>
      </w:r>
      <w:r>
        <w:instrText>SEQ Table \* ARABIC</w:instrText>
      </w:r>
      <w:r>
        <w:fldChar w:fldCharType="separate"/>
      </w:r>
      <w:r w:rsidR="00966B1C">
        <w:rPr>
          <w:noProof/>
        </w:rPr>
        <w:t>8</w:t>
      </w:r>
      <w:r>
        <w:fldChar w:fldCharType="end"/>
      </w:r>
      <w:r>
        <w:t xml:space="preserve"> – changing thoughts about oratory, speech-making and </w:t>
      </w:r>
      <w:proofErr w:type="gramStart"/>
      <w:r>
        <w:t>rhetoric</w:t>
      </w:r>
      <w:proofErr w:type="gramEnd"/>
      <w:r>
        <w:t xml:space="preserve"> </w:t>
      </w:r>
    </w:p>
    <w:tbl>
      <w:tblPr>
        <w:tblStyle w:val="Tableheader"/>
        <w:tblW w:w="0" w:type="auto"/>
        <w:tblLook w:val="04A0" w:firstRow="1" w:lastRow="0" w:firstColumn="1" w:lastColumn="0" w:noHBand="0" w:noVBand="1"/>
        <w:tblDescription w:val="I used to think...Now I think... table. Space included for student reflection about oratory."/>
      </w:tblPr>
      <w:tblGrid>
        <w:gridCol w:w="4814"/>
        <w:gridCol w:w="4814"/>
      </w:tblGrid>
      <w:tr w:rsidR="00E64BE5" w14:paraId="62330A2D"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CFE5BD1" w14:textId="77777777" w:rsidR="00E64BE5" w:rsidRDefault="00E64BE5" w:rsidP="00722CB9">
            <w:pPr>
              <w:pStyle w:val="ListBullet"/>
              <w:numPr>
                <w:ilvl w:val="0"/>
                <w:numId w:val="0"/>
              </w:numPr>
            </w:pPr>
            <w:r>
              <w:t>I used to think…</w:t>
            </w:r>
          </w:p>
        </w:tc>
        <w:tc>
          <w:tcPr>
            <w:tcW w:w="4814" w:type="dxa"/>
          </w:tcPr>
          <w:p w14:paraId="45156E3E" w14:textId="77777777" w:rsidR="00E64BE5" w:rsidRDefault="00E64BE5" w:rsidP="00722CB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Now I think…</w:t>
            </w:r>
          </w:p>
        </w:tc>
      </w:tr>
      <w:tr w:rsidR="00E64BE5" w14:paraId="7C08BB9E" w14:textId="77777777" w:rsidTr="00DF3B98">
        <w:trPr>
          <w:cnfStyle w:val="000000100000" w:firstRow="0" w:lastRow="0" w:firstColumn="0" w:lastColumn="0" w:oddVBand="0" w:evenVBand="0" w:oddHBand="1" w:evenHBand="0" w:firstRowFirstColumn="0" w:firstRowLastColumn="0" w:lastRowFirstColumn="0" w:lastRowLastColumn="0"/>
          <w:trHeight w:val="2518"/>
        </w:trPr>
        <w:tc>
          <w:tcPr>
            <w:cnfStyle w:val="001000000000" w:firstRow="0" w:lastRow="0" w:firstColumn="1" w:lastColumn="0" w:oddVBand="0" w:evenVBand="0" w:oddHBand="0" w:evenHBand="0" w:firstRowFirstColumn="0" w:firstRowLastColumn="0" w:lastRowFirstColumn="0" w:lastRowLastColumn="0"/>
            <w:tcW w:w="4814" w:type="dxa"/>
          </w:tcPr>
          <w:p w14:paraId="5B1A4F64" w14:textId="77777777" w:rsidR="00E64BE5" w:rsidRDefault="00E64BE5" w:rsidP="00722CB9">
            <w:pPr>
              <w:pStyle w:val="ListBullet"/>
              <w:numPr>
                <w:ilvl w:val="0"/>
                <w:numId w:val="0"/>
              </w:numPr>
            </w:pPr>
          </w:p>
        </w:tc>
        <w:tc>
          <w:tcPr>
            <w:tcW w:w="4814" w:type="dxa"/>
          </w:tcPr>
          <w:p w14:paraId="1B649083" w14:textId="77777777" w:rsidR="00E64BE5" w:rsidRDefault="00E64BE5" w:rsidP="00722CB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308517C5" w14:textId="2FCA7622" w:rsidR="00895F71" w:rsidRPr="00A45AD5" w:rsidRDefault="00895F71" w:rsidP="00A45AD5">
      <w:pPr>
        <w:pStyle w:val="Heading2"/>
      </w:pPr>
      <w:bookmarkStart w:id="15" w:name="_Toc159593241"/>
      <w:r w:rsidRPr="00A45AD5">
        <w:t xml:space="preserve">Phase 1, activity 3 – researching </w:t>
      </w:r>
      <w:proofErr w:type="gramStart"/>
      <w:r w:rsidRPr="00A45AD5">
        <w:t>speeches</w:t>
      </w:r>
      <w:bookmarkEnd w:id="15"/>
      <w:proofErr w:type="gramEnd"/>
    </w:p>
    <w:p w14:paraId="7CEDA100" w14:textId="0C18E7B1" w:rsidR="00895F71" w:rsidRDefault="00895F71" w:rsidP="00895F71">
      <w:pPr>
        <w:pStyle w:val="FeatureBox2"/>
      </w:pPr>
      <w:r>
        <w:rPr>
          <w:rStyle w:val="Strong"/>
        </w:rPr>
        <w:t>T</w:t>
      </w:r>
      <w:r w:rsidRPr="65756D69">
        <w:rPr>
          <w:rStyle w:val="Strong"/>
        </w:rPr>
        <w:t>eacher</w:t>
      </w:r>
      <w:r>
        <w:rPr>
          <w:rStyle w:val="Strong"/>
        </w:rPr>
        <w:t xml:space="preserve"> </w:t>
      </w:r>
      <w:proofErr w:type="gramStart"/>
      <w:r>
        <w:rPr>
          <w:rStyle w:val="Strong"/>
        </w:rPr>
        <w:t>note</w:t>
      </w:r>
      <w:proofErr w:type="gramEnd"/>
      <w:r w:rsidRPr="003F6F0D">
        <w:rPr>
          <w:rStyle w:val="Strong"/>
          <w:b w:val="0"/>
          <w:bCs w:val="0"/>
        </w:rPr>
        <w:t>:</w:t>
      </w:r>
      <w:r>
        <w:t xml:space="preserve"> this activity is part of the researching skill set that is developed through the program. Each stage in this developing focus will relate to specific skills such as the reliability of sources, note-taking and ethical practices such as acknowledging sources. The activities contained here are abbreviated versions of resources available on the department’s 7</w:t>
      </w:r>
      <w:r w:rsidR="00B20742">
        <w:t>–</w:t>
      </w:r>
      <w:r>
        <w:t xml:space="preserve">10 </w:t>
      </w:r>
      <w:proofErr w:type="spellStart"/>
      <w:r>
        <w:t>LfH</w:t>
      </w:r>
      <w:proofErr w:type="spellEnd"/>
      <w:r>
        <w:t xml:space="preserve"> (Learning from home) Support page. See in particular </w:t>
      </w:r>
      <w:bookmarkStart w:id="16" w:name="_Hlk158907096"/>
      <w:r>
        <w:fldChar w:fldCharType="begin"/>
      </w:r>
      <w:r>
        <w:instrText>HYPERLINK "https://sites.google.com/education.nsw.gov.au/secondary-lfh-sequences/stage4/english/stage-4-english-week-d"</w:instrText>
      </w:r>
      <w:r>
        <w:fldChar w:fldCharType="separate"/>
      </w:r>
      <w:r w:rsidRPr="009A0C3E">
        <w:rPr>
          <w:rStyle w:val="Hyperlink"/>
        </w:rPr>
        <w:t>Stage 4 English – Week D ‘Writing with Authority 1</w:t>
      </w:r>
      <w:r>
        <w:rPr>
          <w:rStyle w:val="Hyperlink"/>
        </w:rPr>
        <w:fldChar w:fldCharType="end"/>
      </w:r>
      <w:r>
        <w:t>’</w:t>
      </w:r>
      <w:r w:rsidR="009201F1">
        <w:t>.</w:t>
      </w:r>
      <w:bookmarkEnd w:id="16"/>
    </w:p>
    <w:p w14:paraId="213F404F" w14:textId="3386062F" w:rsidR="009201F1" w:rsidRDefault="009201F1" w:rsidP="009201F1">
      <w:pPr>
        <w:pStyle w:val="FeatureBox2"/>
      </w:pPr>
      <w:r>
        <w:t>As part of this activity, encourage students to research a person or topic they are personally interested in. The examples below are illustrative only and may not be appropriate for your context. Students could choose a public figure they know and find a speech by them, or a topic of interest (sport or music, for example) and search for a related speech.</w:t>
      </w:r>
    </w:p>
    <w:p w14:paraId="65CD0BC6" w14:textId="4E67EEC2" w:rsidR="00072AAE" w:rsidRPr="00072AAE" w:rsidRDefault="00072AAE" w:rsidP="00072AAE">
      <w:pPr>
        <w:pStyle w:val="FeatureBox2"/>
      </w:pPr>
      <w:r>
        <w:lastRenderedPageBreak/>
        <w:t xml:space="preserve">Refer students back to skills and resources from </w:t>
      </w:r>
      <w:r w:rsidRPr="004D3A40">
        <w:rPr>
          <w:rStyle w:val="Strong"/>
        </w:rPr>
        <w:t>Program 2 – Seeing though a text</w:t>
      </w:r>
      <w:r>
        <w:t xml:space="preserve">. Here </w:t>
      </w:r>
      <w:r w:rsidRPr="3AE937A4">
        <w:rPr>
          <w:b/>
          <w:bCs/>
        </w:rPr>
        <w:t xml:space="preserve">Phase 6, activity 1b – </w:t>
      </w:r>
      <w:r w:rsidRPr="3AE937A4">
        <w:rPr>
          <w:rStyle w:val="Strong"/>
        </w:rPr>
        <w:t>critical thinking for analytical writing</w:t>
      </w:r>
      <w:r>
        <w:t xml:space="preserve"> is an adapted version of the Cornell Notes System and will support students to develop clear and useful notes in a simple but effective template. </w:t>
      </w:r>
      <w:bookmarkStart w:id="17" w:name="_Hlk158907128"/>
      <w:r>
        <w:fldChar w:fldCharType="begin"/>
      </w:r>
      <w:r>
        <w:instrText>HYPERLINK "https://lsc.cornell.edu/how-to-study/taking-notes/cornell-note-taking-system/" \h</w:instrText>
      </w:r>
      <w:r>
        <w:fldChar w:fldCharType="separate"/>
      </w:r>
      <w:r w:rsidRPr="7F9CCCFF">
        <w:rPr>
          <w:rStyle w:val="Hyperlink"/>
          <w:noProof/>
        </w:rPr>
        <w:t>The Cornell University Learning Strategies Center website</w:t>
      </w:r>
      <w:r>
        <w:rPr>
          <w:rStyle w:val="Hyperlink"/>
          <w:noProof/>
        </w:rPr>
        <w:fldChar w:fldCharType="end"/>
      </w:r>
      <w:r w:rsidRPr="7F9CCCFF">
        <w:rPr>
          <w:noProof/>
        </w:rPr>
        <w:t xml:space="preserve"> provides </w:t>
      </w:r>
      <w:bookmarkEnd w:id="17"/>
      <w:r w:rsidRPr="7F9CCCFF">
        <w:rPr>
          <w:noProof/>
        </w:rPr>
        <w:t xml:space="preserve">additional details about the Cornell Note Taking System used in these activities. </w:t>
      </w:r>
      <w:r>
        <w:rPr>
          <w:noProof/>
        </w:rPr>
        <w:t>This includes an interactive guide that can be used to support students on how to use Cornell notes.</w:t>
      </w:r>
    </w:p>
    <w:p w14:paraId="4346854B" w14:textId="11AFE80C" w:rsidR="00895F71" w:rsidRDefault="00895F71" w:rsidP="004E4F26">
      <w:r>
        <w:t>Research the context and content of a significant contemporary speech. Following the steps in this activity, you should check the reliability of your sources, take brief notes in the template provided, note your sources for your References list, prepare a brief presentation and report back orally to the group or class.</w:t>
      </w:r>
    </w:p>
    <w:p w14:paraId="037477AD" w14:textId="3F832F23" w:rsidR="00895F71" w:rsidRDefault="00895F71" w:rsidP="00FB4B5C">
      <w:pPr>
        <w:pStyle w:val="ListNumber"/>
        <w:numPr>
          <w:ilvl w:val="0"/>
          <w:numId w:val="24"/>
        </w:numPr>
      </w:pPr>
      <w:r>
        <w:t>Consider the reliability of sources</w:t>
      </w:r>
      <w:r w:rsidR="00283497">
        <w:t>.</w:t>
      </w:r>
    </w:p>
    <w:p w14:paraId="261FCAC4" w14:textId="77777777" w:rsidR="00895F71" w:rsidRDefault="00895F71" w:rsidP="00C65592">
      <w:pPr>
        <w:pStyle w:val="ListNumber2"/>
        <w:numPr>
          <w:ilvl w:val="0"/>
          <w:numId w:val="2"/>
        </w:numPr>
      </w:pPr>
      <w:r>
        <w:t>Discuss the following questions with a partner before you begin: What is research? Why do we research? What are ‘</w:t>
      </w:r>
      <w:proofErr w:type="gramStart"/>
      <w:r>
        <w:t>sources’</w:t>
      </w:r>
      <w:proofErr w:type="gramEnd"/>
      <w:r>
        <w:t>?</w:t>
      </w:r>
    </w:p>
    <w:p w14:paraId="2CB28D68" w14:textId="327D2FB8" w:rsidR="00895F71" w:rsidRDefault="00895F71" w:rsidP="00895F71">
      <w:pPr>
        <w:pStyle w:val="ListNumber2"/>
      </w:pPr>
      <w:r>
        <w:t xml:space="preserve">Add at least </w:t>
      </w:r>
      <w:r w:rsidR="00C127D5">
        <w:t xml:space="preserve">2 </w:t>
      </w:r>
      <w:r>
        <w:t>more words to each column in the following table about reliability. What makes people or sources ‘reliable’ in your opinion? We have given you a couple of ideas to get you started.</w:t>
      </w:r>
    </w:p>
    <w:p w14:paraId="58E79E34" w14:textId="1358837B" w:rsidR="00895F71" w:rsidRDefault="00895F71" w:rsidP="00895F71">
      <w:pPr>
        <w:pStyle w:val="Caption"/>
      </w:pPr>
      <w:r>
        <w:t xml:space="preserve">Table </w:t>
      </w:r>
      <w:fldSimple w:instr=" SEQ Table \* ARABIC ">
        <w:r w:rsidR="00966B1C">
          <w:rPr>
            <w:noProof/>
          </w:rPr>
          <w:t>9</w:t>
        </w:r>
      </w:fldSimple>
      <w:r>
        <w:t xml:space="preserve"> – comparison table for the reliability of people and research sources</w:t>
      </w:r>
    </w:p>
    <w:tbl>
      <w:tblPr>
        <w:tblStyle w:val="Tableheader"/>
        <w:tblW w:w="0" w:type="auto"/>
        <w:tblLook w:val="04A0" w:firstRow="1" w:lastRow="0" w:firstColumn="1" w:lastColumn="0" w:noHBand="0" w:noVBand="1"/>
        <w:tblDescription w:val="Comparison of reliabilty for people and sources. Students add own ideas to  columns for people and sources."/>
      </w:tblPr>
      <w:tblGrid>
        <w:gridCol w:w="4814"/>
        <w:gridCol w:w="4814"/>
      </w:tblGrid>
      <w:tr w:rsidR="00895F71" w14:paraId="330D3286"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AD1F69" w14:textId="77777777" w:rsidR="00895F71" w:rsidRDefault="00895F71" w:rsidP="00722CB9">
            <w:pPr>
              <w:pStyle w:val="ListNumber2"/>
              <w:numPr>
                <w:ilvl w:val="0"/>
                <w:numId w:val="0"/>
              </w:numPr>
            </w:pPr>
            <w:bookmarkStart w:id="18" w:name="_Hlk158908818"/>
            <w:r>
              <w:t>People</w:t>
            </w:r>
          </w:p>
        </w:tc>
        <w:tc>
          <w:tcPr>
            <w:tcW w:w="4814" w:type="dxa"/>
          </w:tcPr>
          <w:p w14:paraId="349AD5EA" w14:textId="77777777" w:rsidR="00895F71" w:rsidRDefault="00895F71" w:rsidP="00722CB9">
            <w:pPr>
              <w:pStyle w:val="ListNumber2"/>
              <w:numPr>
                <w:ilvl w:val="0"/>
                <w:numId w:val="0"/>
              </w:numPr>
              <w:cnfStyle w:val="100000000000" w:firstRow="1" w:lastRow="0" w:firstColumn="0" w:lastColumn="0" w:oddVBand="0" w:evenVBand="0" w:oddHBand="0" w:evenHBand="0" w:firstRowFirstColumn="0" w:firstRowLastColumn="0" w:lastRowFirstColumn="0" w:lastRowLastColumn="0"/>
            </w:pPr>
            <w:r>
              <w:t>Research sources</w:t>
            </w:r>
          </w:p>
        </w:tc>
      </w:tr>
      <w:tr w:rsidR="00895F71" w14:paraId="3DD5ADAE" w14:textId="77777777" w:rsidTr="00B32E29">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4814" w:type="dxa"/>
          </w:tcPr>
          <w:p w14:paraId="1C580138" w14:textId="77777777" w:rsidR="00895F71" w:rsidRPr="007138E3" w:rsidRDefault="00895F71" w:rsidP="007138E3">
            <w:pPr>
              <w:pStyle w:val="ListBullet"/>
              <w:rPr>
                <w:b w:val="0"/>
                <w:bCs/>
              </w:rPr>
            </w:pPr>
            <w:r w:rsidRPr="007138E3">
              <w:rPr>
                <w:b w:val="0"/>
                <w:bCs/>
              </w:rPr>
              <w:t>Respected</w:t>
            </w:r>
          </w:p>
          <w:p w14:paraId="0DCA5A4F" w14:textId="5536B039" w:rsidR="007138E3" w:rsidRPr="00406F0A" w:rsidRDefault="00895F71" w:rsidP="00406F0A">
            <w:pPr>
              <w:pStyle w:val="ListBullet"/>
            </w:pPr>
            <w:r w:rsidRPr="007138E3">
              <w:rPr>
                <w:b w:val="0"/>
                <w:bCs/>
              </w:rPr>
              <w:t>Always on time</w:t>
            </w:r>
          </w:p>
        </w:tc>
        <w:tc>
          <w:tcPr>
            <w:tcW w:w="4814" w:type="dxa"/>
          </w:tcPr>
          <w:p w14:paraId="26F72F4A" w14:textId="77777777" w:rsidR="00895F71" w:rsidRDefault="00895F71" w:rsidP="007138E3">
            <w:pPr>
              <w:pStyle w:val="ListBullet"/>
              <w:cnfStyle w:val="000000100000" w:firstRow="0" w:lastRow="0" w:firstColumn="0" w:lastColumn="0" w:oddVBand="0" w:evenVBand="0" w:oddHBand="1" w:evenHBand="0" w:firstRowFirstColumn="0" w:firstRowLastColumn="0" w:lastRowFirstColumn="0" w:lastRowLastColumn="0"/>
            </w:pPr>
            <w:r>
              <w:t>Accurate</w:t>
            </w:r>
          </w:p>
          <w:p w14:paraId="24A3E004" w14:textId="3E74AB5C" w:rsidR="007138E3" w:rsidRDefault="00895F71" w:rsidP="00406F0A">
            <w:pPr>
              <w:pStyle w:val="ListBullet"/>
              <w:cnfStyle w:val="000000100000" w:firstRow="0" w:lastRow="0" w:firstColumn="0" w:lastColumn="0" w:oddVBand="0" w:evenVBand="0" w:oddHBand="1" w:evenHBand="0" w:firstRowFirstColumn="0" w:firstRowLastColumn="0" w:lastRowFirstColumn="0" w:lastRowLastColumn="0"/>
            </w:pPr>
            <w:r>
              <w:t>From a writer or source with a good reputation</w:t>
            </w:r>
          </w:p>
        </w:tc>
      </w:tr>
    </w:tbl>
    <w:bookmarkEnd w:id="18"/>
    <w:p w14:paraId="4974B6D7" w14:textId="1E6122B9" w:rsidR="00895F71" w:rsidRDefault="00895F71" w:rsidP="00895F71">
      <w:pPr>
        <w:pStyle w:val="ListNumber2"/>
      </w:pPr>
      <w:r>
        <w:t xml:space="preserve">Now find 2 or 3 sources for your research into a contemporary speech and fill in the following table. We have given you a worked example for Julia Gillard’s ‘Misogyny’ speech. This is also the basis for the example about Advanced research skills in the next part of the activity. Examples of famous speeches you may research include </w:t>
      </w:r>
      <w:r w:rsidR="001742DE">
        <w:t>Sojourner</w:t>
      </w:r>
      <w:r w:rsidR="00ED0D7F">
        <w:t xml:space="preserve"> </w:t>
      </w:r>
      <w:bookmarkStart w:id="19" w:name="_Hlk158907139"/>
      <w:r w:rsidR="00ED0D7F">
        <w:t xml:space="preserve">Truth’s </w:t>
      </w:r>
      <w:hyperlink r:id="rId33" w:history="1">
        <w:r w:rsidR="00ED0D7F" w:rsidRPr="003F4853">
          <w:rPr>
            <w:rStyle w:val="Hyperlink"/>
          </w:rPr>
          <w:t>‘</w:t>
        </w:r>
        <w:proofErr w:type="spellStart"/>
        <w:r w:rsidR="00ED0D7F" w:rsidRPr="003F4853">
          <w:rPr>
            <w:rStyle w:val="Hyperlink"/>
          </w:rPr>
          <w:t>Ain’t</w:t>
        </w:r>
        <w:proofErr w:type="spellEnd"/>
        <w:r w:rsidR="00ED0D7F" w:rsidRPr="003F4853">
          <w:rPr>
            <w:rStyle w:val="Hyperlink"/>
          </w:rPr>
          <w:t xml:space="preserve"> I a Woman?</w:t>
        </w:r>
        <w:r w:rsidR="003F4853" w:rsidRPr="003F4853">
          <w:rPr>
            <w:rStyle w:val="Hyperlink"/>
          </w:rPr>
          <w:t>’</w:t>
        </w:r>
      </w:hyperlink>
      <w:r w:rsidR="00ED0D7F">
        <w:t xml:space="preserve">, </w:t>
      </w:r>
      <w:r>
        <w:t>Winston Churchill’s ‘</w:t>
      </w:r>
      <w:hyperlink r:id="rId34" w:history="1">
        <w:r w:rsidRPr="00423D84">
          <w:rPr>
            <w:rStyle w:val="Hyperlink"/>
          </w:rPr>
          <w:t>We shall fight on the beaches</w:t>
        </w:r>
      </w:hyperlink>
      <w:r>
        <w:t xml:space="preserve">’ and </w:t>
      </w:r>
      <w:r w:rsidR="003F4853">
        <w:t xml:space="preserve">President </w:t>
      </w:r>
      <w:r>
        <w:t xml:space="preserve">John F Kennedy’s </w:t>
      </w:r>
      <w:hyperlink r:id="rId35" w:history="1">
        <w:r w:rsidRPr="00ED0A44">
          <w:rPr>
            <w:rStyle w:val="Hyperlink"/>
          </w:rPr>
          <w:t>Inaugural Address</w:t>
        </w:r>
      </w:hyperlink>
      <w:r w:rsidR="003F4853">
        <w:rPr>
          <w:rStyle w:val="Hyperlink"/>
        </w:rPr>
        <w:t xml:space="preserve"> (1961)</w:t>
      </w:r>
      <w:r>
        <w:t>.</w:t>
      </w:r>
      <w:bookmarkEnd w:id="19"/>
    </w:p>
    <w:p w14:paraId="1D972CA6" w14:textId="05EC0745" w:rsidR="00895F71" w:rsidRDefault="00895F71" w:rsidP="00895F71">
      <w:pPr>
        <w:pStyle w:val="Caption"/>
      </w:pPr>
      <w:r>
        <w:lastRenderedPageBreak/>
        <w:t xml:space="preserve">Table </w:t>
      </w:r>
      <w:fldSimple w:instr=" SEQ Table \* ARABIC ">
        <w:r w:rsidR="00966B1C">
          <w:rPr>
            <w:noProof/>
          </w:rPr>
          <w:t>10</w:t>
        </w:r>
      </w:fldSimple>
      <w:r>
        <w:t xml:space="preserve"> – outline of research sources</w:t>
      </w:r>
    </w:p>
    <w:tbl>
      <w:tblPr>
        <w:tblStyle w:val="Tableheader"/>
        <w:tblW w:w="0" w:type="auto"/>
        <w:tblLook w:val="04A0" w:firstRow="1" w:lastRow="0" w:firstColumn="1" w:lastColumn="0" w:noHBand="0" w:noVBand="1"/>
        <w:tblDescription w:val="Outline of research sources. Students are given a worked example then space for their own 2-3 sources."/>
      </w:tblPr>
      <w:tblGrid>
        <w:gridCol w:w="1555"/>
        <w:gridCol w:w="1710"/>
        <w:gridCol w:w="1416"/>
        <w:gridCol w:w="3049"/>
        <w:gridCol w:w="1900"/>
      </w:tblGrid>
      <w:tr w:rsidR="00895F71" w:rsidRPr="003F4853" w14:paraId="7FB45014" w14:textId="77777777" w:rsidTr="00713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B98AE47" w14:textId="77777777" w:rsidR="00895F71" w:rsidRPr="003F4853" w:rsidRDefault="00895F71" w:rsidP="003F4853">
            <w:r w:rsidRPr="003F4853">
              <w:t>Title</w:t>
            </w:r>
          </w:p>
        </w:tc>
        <w:tc>
          <w:tcPr>
            <w:tcW w:w="1710" w:type="dxa"/>
          </w:tcPr>
          <w:p w14:paraId="3B62A8B1" w14:textId="77777777" w:rsidR="00895F71" w:rsidRPr="003F4853" w:rsidRDefault="00895F71" w:rsidP="003F4853">
            <w:pPr>
              <w:cnfStyle w:val="100000000000" w:firstRow="1" w:lastRow="0" w:firstColumn="0" w:lastColumn="0" w:oddVBand="0" w:evenVBand="0" w:oddHBand="0" w:evenHBand="0" w:firstRowFirstColumn="0" w:firstRowLastColumn="0" w:lastRowFirstColumn="0" w:lastRowLastColumn="0"/>
            </w:pPr>
            <w:r w:rsidRPr="003F4853">
              <w:t>Type of source, composer and organisation</w:t>
            </w:r>
          </w:p>
        </w:tc>
        <w:tc>
          <w:tcPr>
            <w:tcW w:w="1416" w:type="dxa"/>
          </w:tcPr>
          <w:p w14:paraId="52EE7267" w14:textId="77777777" w:rsidR="00895F71" w:rsidRPr="003F4853" w:rsidRDefault="00895F71" w:rsidP="003F4853">
            <w:pPr>
              <w:cnfStyle w:val="100000000000" w:firstRow="1" w:lastRow="0" w:firstColumn="0" w:lastColumn="0" w:oddVBand="0" w:evenVBand="0" w:oddHBand="0" w:evenHBand="0" w:firstRowFirstColumn="0" w:firstRowLastColumn="0" w:lastRowFirstColumn="0" w:lastRowLastColumn="0"/>
            </w:pPr>
            <w:r w:rsidRPr="003F4853">
              <w:t>Content/ usefulness</w:t>
            </w:r>
          </w:p>
        </w:tc>
        <w:tc>
          <w:tcPr>
            <w:tcW w:w="3049" w:type="dxa"/>
          </w:tcPr>
          <w:p w14:paraId="20A7CD09" w14:textId="77777777" w:rsidR="00895F71" w:rsidRPr="003F4853" w:rsidRDefault="00895F71" w:rsidP="003F4853">
            <w:pPr>
              <w:cnfStyle w:val="100000000000" w:firstRow="1" w:lastRow="0" w:firstColumn="0" w:lastColumn="0" w:oddVBand="0" w:evenVBand="0" w:oddHBand="0" w:evenHBand="0" w:firstRowFirstColumn="0" w:firstRowLastColumn="0" w:lastRowFirstColumn="0" w:lastRowLastColumn="0"/>
            </w:pPr>
            <w:r w:rsidRPr="003F4853">
              <w:t>Reliability</w:t>
            </w:r>
          </w:p>
        </w:tc>
        <w:tc>
          <w:tcPr>
            <w:tcW w:w="1900" w:type="dxa"/>
          </w:tcPr>
          <w:p w14:paraId="60719029" w14:textId="77777777" w:rsidR="00895F71" w:rsidRPr="003F4853" w:rsidRDefault="00895F71" w:rsidP="003F4853">
            <w:pPr>
              <w:cnfStyle w:val="100000000000" w:firstRow="1" w:lastRow="0" w:firstColumn="0" w:lastColumn="0" w:oddVBand="0" w:evenVBand="0" w:oddHBand="0" w:evenHBand="0" w:firstRowFirstColumn="0" w:firstRowLastColumn="0" w:lastRowFirstColumn="0" w:lastRowLastColumn="0"/>
            </w:pPr>
            <w:r w:rsidRPr="003F4853">
              <w:t>Information for acknowledging the source</w:t>
            </w:r>
          </w:p>
        </w:tc>
      </w:tr>
      <w:tr w:rsidR="00895F71" w14:paraId="3AC31105" w14:textId="77777777" w:rsidTr="00713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7111A4" w14:textId="1CE52918" w:rsidR="00895F71" w:rsidRDefault="00895F71" w:rsidP="00722CB9">
            <w:pPr>
              <w:pStyle w:val="ListNumber2"/>
              <w:numPr>
                <w:ilvl w:val="0"/>
                <w:numId w:val="0"/>
              </w:numPr>
            </w:pPr>
            <w:r>
              <w:t xml:space="preserve">The </w:t>
            </w:r>
            <w:r w:rsidR="00924C2C">
              <w:t>R</w:t>
            </w:r>
            <w:r>
              <w:t xml:space="preserve">eckoning of Gillard’s </w:t>
            </w:r>
            <w:r w:rsidR="00924C2C">
              <w:t>M</w:t>
            </w:r>
            <w:r>
              <w:t xml:space="preserve">isogyny </w:t>
            </w:r>
            <w:r w:rsidR="00924C2C">
              <w:t>S</w:t>
            </w:r>
            <w:r>
              <w:t>peech</w:t>
            </w:r>
          </w:p>
        </w:tc>
        <w:tc>
          <w:tcPr>
            <w:tcW w:w="1710" w:type="dxa"/>
          </w:tcPr>
          <w:p w14:paraId="63BE9C83" w14:textId="77777777"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r>
              <w:t>Online web article by Dr Julia Bowes, University of Melbourne</w:t>
            </w:r>
          </w:p>
        </w:tc>
        <w:tc>
          <w:tcPr>
            <w:tcW w:w="1416" w:type="dxa"/>
          </w:tcPr>
          <w:p w14:paraId="228748ED" w14:textId="1E663A0A"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r>
              <w:t>Discussion of the impact of the speech 10 years on</w:t>
            </w:r>
          </w:p>
        </w:tc>
        <w:tc>
          <w:tcPr>
            <w:tcW w:w="3049" w:type="dxa"/>
          </w:tcPr>
          <w:p w14:paraId="3B055ED3" w14:textId="77777777" w:rsidR="00895F71" w:rsidRDefault="00895F71" w:rsidP="00722CB9">
            <w:pPr>
              <w:pStyle w:val="ListBullet"/>
              <w:cnfStyle w:val="000000100000" w:firstRow="0" w:lastRow="0" w:firstColumn="0" w:lastColumn="0" w:oddVBand="0" w:evenVBand="0" w:oddHBand="1" w:evenHBand="0" w:firstRowFirstColumn="0" w:firstRowLastColumn="0" w:lastRowFirstColumn="0" w:lastRowLastColumn="0"/>
            </w:pPr>
            <w:r>
              <w:t xml:space="preserve">Considers different perspectives on the event, not just </w:t>
            </w:r>
            <w:proofErr w:type="gramStart"/>
            <w:r>
              <w:t>one</w:t>
            </w:r>
            <w:proofErr w:type="gramEnd"/>
          </w:p>
          <w:p w14:paraId="58139D5E" w14:textId="77777777" w:rsidR="00895F71" w:rsidRDefault="00895F71" w:rsidP="00722CB9">
            <w:pPr>
              <w:pStyle w:val="ListBullet"/>
              <w:cnfStyle w:val="000000100000" w:firstRow="0" w:lastRow="0" w:firstColumn="0" w:lastColumn="0" w:oddVBand="0" w:evenVBand="0" w:oddHBand="1" w:evenHBand="0" w:firstRowFirstColumn="0" w:firstRowLastColumn="0" w:lastRowFirstColumn="0" w:lastRowLastColumn="0"/>
            </w:pPr>
            <w:r>
              <w:t>Written by an academic at a leading university</w:t>
            </w:r>
          </w:p>
        </w:tc>
        <w:tc>
          <w:tcPr>
            <w:tcW w:w="1900" w:type="dxa"/>
          </w:tcPr>
          <w:p w14:paraId="0388FB64" w14:textId="77777777"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r>
              <w:t>Published date: 12 October 2022</w:t>
            </w:r>
          </w:p>
          <w:bookmarkStart w:id="20" w:name="_Hlk158907147"/>
          <w:p w14:paraId="3920CF72" w14:textId="26D20A7C" w:rsidR="00895F71" w:rsidRDefault="001E7D85"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r>
              <w:fldChar w:fldCharType="begin"/>
            </w:r>
            <w:r w:rsidR="00924C2C">
              <w:instrText>HYPERLINK "https://pursuit.unimelb.edu.au/articles/the-reckoning-of-gillard-s-misogyny-speech" \l ":~:text=Gillard%20rose%20in%20righteous%20anger,majority%20in%20the%20House%20of"</w:instrText>
            </w:r>
            <w:r>
              <w:fldChar w:fldCharType="separate"/>
            </w:r>
            <w:r w:rsidR="00895F71" w:rsidRPr="009F623C">
              <w:rPr>
                <w:rStyle w:val="Hyperlink"/>
              </w:rPr>
              <w:t>Link to article</w:t>
            </w:r>
            <w:r>
              <w:rPr>
                <w:rStyle w:val="Hyperlink"/>
              </w:rPr>
              <w:fldChar w:fldCharType="end"/>
            </w:r>
            <w:bookmarkEnd w:id="20"/>
          </w:p>
        </w:tc>
      </w:tr>
      <w:tr w:rsidR="00895F71" w14:paraId="77D68D11" w14:textId="77777777" w:rsidTr="007138E3">
        <w:trPr>
          <w:cnfStyle w:val="000000010000" w:firstRow="0" w:lastRow="0" w:firstColumn="0" w:lastColumn="0" w:oddVBand="0" w:evenVBand="0" w:oddHBand="0" w:evenHBand="1" w:firstRowFirstColumn="0" w:firstRowLastColumn="0" w:lastRowFirstColumn="0" w:lastRowLastColumn="0"/>
          <w:trHeight w:val="1437"/>
        </w:trPr>
        <w:tc>
          <w:tcPr>
            <w:cnfStyle w:val="001000000000" w:firstRow="0" w:lastRow="0" w:firstColumn="1" w:lastColumn="0" w:oddVBand="0" w:evenVBand="0" w:oddHBand="0" w:evenHBand="0" w:firstRowFirstColumn="0" w:firstRowLastColumn="0" w:lastRowFirstColumn="0" w:lastRowLastColumn="0"/>
            <w:tcW w:w="1555" w:type="dxa"/>
          </w:tcPr>
          <w:p w14:paraId="6870C707" w14:textId="77777777" w:rsidR="00895F71" w:rsidRDefault="00895F71" w:rsidP="00722CB9">
            <w:pPr>
              <w:pStyle w:val="ListNumber2"/>
              <w:numPr>
                <w:ilvl w:val="0"/>
                <w:numId w:val="0"/>
              </w:numPr>
            </w:pPr>
          </w:p>
        </w:tc>
        <w:tc>
          <w:tcPr>
            <w:tcW w:w="1710" w:type="dxa"/>
          </w:tcPr>
          <w:p w14:paraId="49904C0E"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c>
          <w:tcPr>
            <w:tcW w:w="1416" w:type="dxa"/>
          </w:tcPr>
          <w:p w14:paraId="3FC2A03C"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c>
          <w:tcPr>
            <w:tcW w:w="3049" w:type="dxa"/>
          </w:tcPr>
          <w:p w14:paraId="2889EDE6"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c>
          <w:tcPr>
            <w:tcW w:w="1900" w:type="dxa"/>
          </w:tcPr>
          <w:p w14:paraId="4E784AB3"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r>
      <w:tr w:rsidR="00895F71" w14:paraId="4A13C10D" w14:textId="77777777" w:rsidTr="007138E3">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555" w:type="dxa"/>
          </w:tcPr>
          <w:p w14:paraId="7CEEAF6C" w14:textId="77777777" w:rsidR="00895F71" w:rsidRDefault="00895F71" w:rsidP="00722CB9">
            <w:pPr>
              <w:pStyle w:val="ListNumber2"/>
              <w:numPr>
                <w:ilvl w:val="0"/>
                <w:numId w:val="0"/>
              </w:numPr>
            </w:pPr>
          </w:p>
        </w:tc>
        <w:tc>
          <w:tcPr>
            <w:tcW w:w="1710" w:type="dxa"/>
          </w:tcPr>
          <w:p w14:paraId="6BCCB1F3" w14:textId="77777777"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p>
        </w:tc>
        <w:tc>
          <w:tcPr>
            <w:tcW w:w="1416" w:type="dxa"/>
          </w:tcPr>
          <w:p w14:paraId="26D3B0E3" w14:textId="77777777"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p>
        </w:tc>
        <w:tc>
          <w:tcPr>
            <w:tcW w:w="3049" w:type="dxa"/>
          </w:tcPr>
          <w:p w14:paraId="2235C6D0" w14:textId="77777777"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p>
        </w:tc>
        <w:tc>
          <w:tcPr>
            <w:tcW w:w="1900" w:type="dxa"/>
          </w:tcPr>
          <w:p w14:paraId="0418E4F2" w14:textId="77777777" w:rsidR="00895F71" w:rsidRDefault="00895F71" w:rsidP="00722CB9">
            <w:pPr>
              <w:pStyle w:val="ListNumber2"/>
              <w:numPr>
                <w:ilvl w:val="0"/>
                <w:numId w:val="0"/>
              </w:numPr>
              <w:cnfStyle w:val="000000100000" w:firstRow="0" w:lastRow="0" w:firstColumn="0" w:lastColumn="0" w:oddVBand="0" w:evenVBand="0" w:oddHBand="1" w:evenHBand="0" w:firstRowFirstColumn="0" w:firstRowLastColumn="0" w:lastRowFirstColumn="0" w:lastRowLastColumn="0"/>
            </w:pPr>
          </w:p>
        </w:tc>
      </w:tr>
      <w:tr w:rsidR="00895F71" w14:paraId="0213DFFA" w14:textId="77777777" w:rsidTr="007138E3">
        <w:trPr>
          <w:cnfStyle w:val="000000010000" w:firstRow="0" w:lastRow="0" w:firstColumn="0" w:lastColumn="0" w:oddVBand="0" w:evenVBand="0" w:oddHBand="0" w:evenHBand="1"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1555" w:type="dxa"/>
          </w:tcPr>
          <w:p w14:paraId="72E1DED8" w14:textId="77777777" w:rsidR="00895F71" w:rsidRDefault="00895F71" w:rsidP="00722CB9">
            <w:pPr>
              <w:pStyle w:val="ListNumber2"/>
              <w:numPr>
                <w:ilvl w:val="0"/>
                <w:numId w:val="0"/>
              </w:numPr>
            </w:pPr>
          </w:p>
        </w:tc>
        <w:tc>
          <w:tcPr>
            <w:tcW w:w="1710" w:type="dxa"/>
          </w:tcPr>
          <w:p w14:paraId="5E2EFD7A"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c>
          <w:tcPr>
            <w:tcW w:w="1416" w:type="dxa"/>
          </w:tcPr>
          <w:p w14:paraId="4BBF18A5"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c>
          <w:tcPr>
            <w:tcW w:w="3049" w:type="dxa"/>
          </w:tcPr>
          <w:p w14:paraId="7D215E49"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c>
          <w:tcPr>
            <w:tcW w:w="1900" w:type="dxa"/>
          </w:tcPr>
          <w:p w14:paraId="042B0963" w14:textId="77777777" w:rsidR="00895F71" w:rsidRDefault="00895F71" w:rsidP="00722CB9">
            <w:pPr>
              <w:pStyle w:val="ListNumber2"/>
              <w:numPr>
                <w:ilvl w:val="0"/>
                <w:numId w:val="0"/>
              </w:numPr>
              <w:cnfStyle w:val="000000010000" w:firstRow="0" w:lastRow="0" w:firstColumn="0" w:lastColumn="0" w:oddVBand="0" w:evenVBand="0" w:oddHBand="0" w:evenHBand="1" w:firstRowFirstColumn="0" w:firstRowLastColumn="0" w:lastRowFirstColumn="0" w:lastRowLastColumn="0"/>
            </w:pPr>
          </w:p>
        </w:tc>
      </w:tr>
    </w:tbl>
    <w:p w14:paraId="4F843876" w14:textId="52CD4D93" w:rsidR="00895F71" w:rsidRDefault="00895F71" w:rsidP="00177162">
      <w:pPr>
        <w:pStyle w:val="ListNumber"/>
      </w:pPr>
      <w:r>
        <w:t xml:space="preserve">Practise </w:t>
      </w:r>
      <w:r w:rsidR="00924C2C">
        <w:t>2</w:t>
      </w:r>
      <w:r>
        <w:t xml:space="preserve"> key research practices</w:t>
      </w:r>
      <w:r w:rsidR="00283497">
        <w:t>.</w:t>
      </w:r>
    </w:p>
    <w:p w14:paraId="1E76DB04" w14:textId="2925E63B" w:rsidR="00895F71" w:rsidRDefault="00895F71" w:rsidP="00FB4B5C">
      <w:pPr>
        <w:pStyle w:val="ListNumber2"/>
        <w:numPr>
          <w:ilvl w:val="0"/>
          <w:numId w:val="15"/>
        </w:numPr>
      </w:pPr>
      <w:r>
        <w:t>Effective online searching</w:t>
      </w:r>
      <w:r w:rsidR="00283497">
        <w:t xml:space="preserve"> – t</w:t>
      </w:r>
      <w:r>
        <w:t xml:space="preserve">he source above was discovered by entering ‘Julia Gillard misogyny speech’ into the Google search bar. But did you know you can do an ‘Advanced search’ that can help you narrow your results? </w:t>
      </w:r>
      <w:r w:rsidR="002E331B">
        <w:t>Select</w:t>
      </w:r>
      <w:r>
        <w:t xml:space="preserve"> settings then ‘advanced search’ in Google. You can set the language, the date range and search for specific words such as ‘</w:t>
      </w:r>
      <w:proofErr w:type="gramStart"/>
      <w:r>
        <w:t>analysis’</w:t>
      </w:r>
      <w:proofErr w:type="gramEnd"/>
      <w:r>
        <w:t>. Back on the search page you can set the results to feature only ‘news’ or to be ‘video’.</w:t>
      </w:r>
    </w:p>
    <w:p w14:paraId="4882C2D5" w14:textId="008DB1A6" w:rsidR="00662284" w:rsidRDefault="00895F71" w:rsidP="00A51E09">
      <w:pPr>
        <w:pStyle w:val="ListNumber2"/>
      </w:pPr>
      <w:r>
        <w:t xml:space="preserve">Effective </w:t>
      </w:r>
      <w:r w:rsidR="00072AAE">
        <w:t xml:space="preserve">notetaking – use </w:t>
      </w:r>
      <w:r>
        <w:t>this as an opportunity to practise your Cornell notetaking as developed earlier in the year.</w:t>
      </w:r>
    </w:p>
    <w:p w14:paraId="66653F01" w14:textId="477483AB" w:rsidR="007121EB" w:rsidRDefault="00895F71" w:rsidP="002743C5">
      <w:pPr>
        <w:pStyle w:val="ListNumber"/>
      </w:pPr>
      <w:r>
        <w:lastRenderedPageBreak/>
        <w:t>Acknowledg</w:t>
      </w:r>
      <w:r w:rsidR="00724F8C">
        <w:t>e</w:t>
      </w:r>
      <w:r>
        <w:t xml:space="preserve"> your sources in a References list</w:t>
      </w:r>
      <w:r w:rsidR="007121EB">
        <w:t>.</w:t>
      </w:r>
    </w:p>
    <w:p w14:paraId="39AED3C0" w14:textId="199ABD69" w:rsidR="00895F71" w:rsidRDefault="007121EB" w:rsidP="00FB4B5C">
      <w:pPr>
        <w:pStyle w:val="ListNumber2"/>
        <w:numPr>
          <w:ilvl w:val="0"/>
          <w:numId w:val="16"/>
        </w:numPr>
      </w:pPr>
      <w:r>
        <w:t>C</w:t>
      </w:r>
      <w:r w:rsidR="008E07BA">
        <w:t>reate</w:t>
      </w:r>
      <w:r>
        <w:t xml:space="preserve"> </w:t>
      </w:r>
      <w:r w:rsidR="008E07BA">
        <w:t xml:space="preserve">a </w:t>
      </w:r>
      <w:r w:rsidR="008E07BA" w:rsidRPr="00A2712A">
        <w:t>references</w:t>
      </w:r>
      <w:r w:rsidR="008E07BA">
        <w:t xml:space="preserve"> list for your sources</w:t>
      </w:r>
      <w:r>
        <w:t xml:space="preserve"> – a R</w:t>
      </w:r>
      <w:r w:rsidR="00895F71">
        <w:t>eferences list (sometimes called a Bibliography) is a key feature of effective and ethical research. There are many ways of organising the list and your school will prefer one over the other. Here is how the NSW Department of Education would acknowledge the Gillard source mentioned above.</w:t>
      </w:r>
    </w:p>
    <w:p w14:paraId="02FE31D7" w14:textId="56D8C8C7" w:rsidR="00895F71" w:rsidRDefault="00895F71" w:rsidP="005478B0">
      <w:bookmarkStart w:id="21" w:name="_Hlk158907159"/>
      <w:r w:rsidRPr="005478B0">
        <w:t>Bowes</w:t>
      </w:r>
      <w:r>
        <w:t xml:space="preserve"> J (12 October 2022), </w:t>
      </w:r>
      <w:hyperlink r:id="rId36" w:history="1">
        <w:r w:rsidR="000016B1" w:rsidRPr="000016B1">
          <w:rPr>
            <w:rStyle w:val="Hyperlink"/>
            <w:i/>
            <w:iCs/>
          </w:rPr>
          <w:t>The Reckoning of Gillard’s Misogyny Speech</w:t>
        </w:r>
      </w:hyperlink>
      <w:r>
        <w:t>, Pursuit, The University of Melbourne, accessed 18 January 2024.</w:t>
      </w:r>
    </w:p>
    <w:bookmarkEnd w:id="21"/>
    <w:p w14:paraId="6CCAA459" w14:textId="3F4340DF" w:rsidR="00895F71" w:rsidRDefault="00895F71" w:rsidP="00895F71">
      <w:r>
        <w:t xml:space="preserve">You will find an online guide to most of the major style guides. </w:t>
      </w:r>
      <w:bookmarkStart w:id="22" w:name="_Hlk159481879"/>
      <w:r>
        <w:t xml:space="preserve">Here, for example is the site for one of the most popular international systems, </w:t>
      </w:r>
      <w:bookmarkStart w:id="23" w:name="_Hlk158907166"/>
      <w:r>
        <w:fldChar w:fldCharType="begin"/>
      </w:r>
      <w:r>
        <w:instrText>HYPERLINK "https://apastyle.apa.org/"</w:instrText>
      </w:r>
      <w:r>
        <w:fldChar w:fldCharType="separate"/>
      </w:r>
      <w:r w:rsidRPr="001F1465">
        <w:rPr>
          <w:rStyle w:val="Hyperlink"/>
        </w:rPr>
        <w:t>The American Psychological Association’s APA 7</w:t>
      </w:r>
      <w:r w:rsidRPr="00BA070C">
        <w:rPr>
          <w:rStyle w:val="Hyperlink"/>
        </w:rPr>
        <w:t>th</w:t>
      </w:r>
      <w:r w:rsidRPr="001F1465">
        <w:rPr>
          <w:rStyle w:val="Hyperlink"/>
        </w:rPr>
        <w:t xml:space="preserve"> Edition</w:t>
      </w:r>
      <w:r>
        <w:rPr>
          <w:rStyle w:val="Hyperlink"/>
        </w:rPr>
        <w:fldChar w:fldCharType="end"/>
      </w:r>
      <w:r>
        <w:t>.</w:t>
      </w:r>
      <w:r w:rsidR="00BA070C">
        <w:t xml:space="preserve"> The site for the Australian system is the </w:t>
      </w:r>
      <w:hyperlink r:id="rId37" w:history="1">
        <w:r w:rsidR="00BA070C" w:rsidRPr="005975F1">
          <w:rPr>
            <w:rStyle w:val="Hyperlink"/>
          </w:rPr>
          <w:t>Australian Government Style Manual</w:t>
        </w:r>
      </w:hyperlink>
      <w:r w:rsidR="00BA070C">
        <w:t>.</w:t>
      </w:r>
    </w:p>
    <w:p w14:paraId="48D7CAAD" w14:textId="6FC5BB64" w:rsidR="002E51FB" w:rsidRPr="00A45AD5" w:rsidRDefault="002E51FB" w:rsidP="00A45AD5">
      <w:pPr>
        <w:pStyle w:val="Heading2"/>
      </w:pPr>
      <w:bookmarkStart w:id="24" w:name="_Toc159593242"/>
      <w:bookmarkEnd w:id="22"/>
      <w:bookmarkEnd w:id="23"/>
      <w:r w:rsidRPr="00A45AD5">
        <w:t xml:space="preserve">Phase 1, resource 2 – </w:t>
      </w:r>
      <w:r w:rsidR="003F5300" w:rsidRPr="00A45AD5">
        <w:t>teacher support for oratory timeline</w:t>
      </w:r>
      <w:bookmarkEnd w:id="24"/>
    </w:p>
    <w:p w14:paraId="4C2D2FB0" w14:textId="77777777" w:rsidR="00336D16" w:rsidRDefault="002E51FB" w:rsidP="002E51FB">
      <w:pPr>
        <w:pStyle w:val="FeatureBox2"/>
      </w:pPr>
      <w:r w:rsidRPr="00FC11E7">
        <w:rPr>
          <w:rStyle w:val="Strong"/>
        </w:rPr>
        <w:t xml:space="preserve">Teacher </w:t>
      </w:r>
      <w:proofErr w:type="gramStart"/>
      <w:r w:rsidRPr="00FC11E7">
        <w:rPr>
          <w:rStyle w:val="Strong"/>
        </w:rPr>
        <w:t>note</w:t>
      </w:r>
      <w:r>
        <w:t>:</w:t>
      </w:r>
      <w:proofErr w:type="gramEnd"/>
      <w:r>
        <w:t xml:space="preserve"> </w:t>
      </w:r>
      <w:r w:rsidR="00120AB1" w:rsidRPr="00120AB1">
        <w:t xml:space="preserve">there are several options for using the following </w:t>
      </w:r>
      <w:r w:rsidR="00120AB1">
        <w:t xml:space="preserve">student </w:t>
      </w:r>
      <w:r w:rsidR="00120AB1" w:rsidRPr="00120AB1">
        <w:t xml:space="preserve">activity. If you are printing the </w:t>
      </w:r>
      <w:r w:rsidR="00120AB1">
        <w:t>‘mismatched’</w:t>
      </w:r>
      <w:r w:rsidR="00120AB1" w:rsidRPr="00120AB1">
        <w:t xml:space="preserve"> table, students can cross out the incorrect information and hand write in the correct detail. You may want to print the correct version – supplied </w:t>
      </w:r>
      <w:r w:rsidR="007C6E6D">
        <w:t xml:space="preserve">in this resource </w:t>
      </w:r>
      <w:r w:rsidR="00120AB1" w:rsidRPr="00120AB1">
        <w:t>– and cut it up for students to rearrange. If students are using th</w:t>
      </w:r>
      <w:r w:rsidR="000C0512">
        <w:t>e mismatched table</w:t>
      </w:r>
      <w:r w:rsidR="00120AB1" w:rsidRPr="00120AB1">
        <w:t xml:space="preserve"> in a digital form, they can cut and paste. There is also a blank version provided within th</w:t>
      </w:r>
      <w:r w:rsidR="00E0612D">
        <w:t>is</w:t>
      </w:r>
      <w:r w:rsidR="00120AB1" w:rsidRPr="00120AB1">
        <w:t xml:space="preserve"> teacher resource. For this version all the information is provided as dot points below the table</w:t>
      </w:r>
      <w:r w:rsidR="00336D16">
        <w:t>.</w:t>
      </w:r>
    </w:p>
    <w:p w14:paraId="19872B16" w14:textId="09C200CD" w:rsidR="002E51FB" w:rsidRDefault="00336D16" w:rsidP="002E51FB">
      <w:pPr>
        <w:pStyle w:val="FeatureBox2"/>
      </w:pPr>
      <w:r>
        <w:t>T</w:t>
      </w:r>
      <w:r w:rsidR="002E51FB">
        <w:t xml:space="preserve">his activity can be made </w:t>
      </w:r>
      <w:proofErr w:type="gramStart"/>
      <w:r w:rsidR="002E51FB">
        <w:t>more or less challenging</w:t>
      </w:r>
      <w:proofErr w:type="gramEnd"/>
      <w:r w:rsidR="002E51FB">
        <w:t xml:space="preserve"> to suit the class context. Depending on class time and interest the teacher can choose to provide a research source or simply check answers after students have had a go. The activity can be followed up with discussion about what students notice about oratory over time. These can be both changes and continuities.</w:t>
      </w:r>
    </w:p>
    <w:p w14:paraId="718CB578" w14:textId="342B9D39" w:rsidR="002E51FB" w:rsidRDefault="002E51FB" w:rsidP="002E51FB">
      <w:pPr>
        <w:pStyle w:val="Caption"/>
      </w:pPr>
      <w:r>
        <w:t xml:space="preserve">Table </w:t>
      </w:r>
      <w:fldSimple w:instr=" SEQ Table \* ARABIC ">
        <w:r w:rsidR="00966B1C">
          <w:rPr>
            <w:noProof/>
          </w:rPr>
          <w:t>11</w:t>
        </w:r>
      </w:fldSimple>
      <w:r>
        <w:t xml:space="preserve"> – answers for oratory timeline activity</w:t>
      </w:r>
    </w:p>
    <w:tbl>
      <w:tblPr>
        <w:tblStyle w:val="Tableheader"/>
        <w:tblW w:w="0" w:type="auto"/>
        <w:tblLook w:val="04A0" w:firstRow="1" w:lastRow="0" w:firstColumn="1" w:lastColumn="0" w:noHBand="0" w:noVBand="1"/>
        <w:tblDescription w:val="Answers for oratory timeline activity."/>
      </w:tblPr>
      <w:tblGrid>
        <w:gridCol w:w="1838"/>
        <w:gridCol w:w="1172"/>
        <w:gridCol w:w="2998"/>
        <w:gridCol w:w="2280"/>
        <w:gridCol w:w="1342"/>
      </w:tblGrid>
      <w:tr w:rsidR="002E51FB" w:rsidRPr="006E7AB1" w14:paraId="182B48C1" w14:textId="77777777" w:rsidTr="00353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1AAB90" w14:textId="77777777" w:rsidR="002E51FB" w:rsidRPr="006E7AB1" w:rsidRDefault="002E51FB" w:rsidP="006E7AB1">
            <w:r w:rsidRPr="006E7AB1">
              <w:t>Period</w:t>
            </w:r>
          </w:p>
        </w:tc>
        <w:tc>
          <w:tcPr>
            <w:tcW w:w="1172" w:type="dxa"/>
          </w:tcPr>
          <w:p w14:paraId="20348D9A" w14:textId="77777777" w:rsidR="002E51FB" w:rsidRPr="006E7AB1" w:rsidRDefault="002E51FB" w:rsidP="006E7AB1">
            <w:pPr>
              <w:cnfStyle w:val="100000000000" w:firstRow="1" w:lastRow="0" w:firstColumn="0" w:lastColumn="0" w:oddVBand="0" w:evenVBand="0" w:oddHBand="0" w:evenHBand="0" w:firstRowFirstColumn="0" w:firstRowLastColumn="0" w:lastRowFirstColumn="0" w:lastRowLastColumn="0"/>
            </w:pPr>
            <w:r w:rsidRPr="006E7AB1">
              <w:t>Dates</w:t>
            </w:r>
          </w:p>
        </w:tc>
        <w:tc>
          <w:tcPr>
            <w:tcW w:w="2998" w:type="dxa"/>
          </w:tcPr>
          <w:p w14:paraId="1B292211" w14:textId="77777777" w:rsidR="002E51FB" w:rsidRPr="006E7AB1" w:rsidRDefault="002E51FB" w:rsidP="006E7AB1">
            <w:pPr>
              <w:cnfStyle w:val="100000000000" w:firstRow="1" w:lastRow="0" w:firstColumn="0" w:lastColumn="0" w:oddVBand="0" w:evenVBand="0" w:oddHBand="0" w:evenHBand="0" w:firstRowFirstColumn="0" w:firstRowLastColumn="0" w:lastRowFirstColumn="0" w:lastRowLastColumn="0"/>
            </w:pPr>
            <w:r w:rsidRPr="006E7AB1">
              <w:t>Description</w:t>
            </w:r>
          </w:p>
        </w:tc>
        <w:tc>
          <w:tcPr>
            <w:tcW w:w="2280" w:type="dxa"/>
          </w:tcPr>
          <w:p w14:paraId="140CA6D8" w14:textId="77777777" w:rsidR="002E51FB" w:rsidRPr="006E7AB1" w:rsidRDefault="002E51FB" w:rsidP="006E7AB1">
            <w:pPr>
              <w:cnfStyle w:val="100000000000" w:firstRow="1" w:lastRow="0" w:firstColumn="0" w:lastColumn="0" w:oddVBand="0" w:evenVBand="0" w:oddHBand="0" w:evenHBand="0" w:firstRowFirstColumn="0" w:firstRowLastColumn="0" w:lastRowFirstColumn="0" w:lastRowLastColumn="0"/>
            </w:pPr>
            <w:r w:rsidRPr="006E7AB1">
              <w:t>Oratory</w:t>
            </w:r>
          </w:p>
        </w:tc>
        <w:tc>
          <w:tcPr>
            <w:tcW w:w="1342" w:type="dxa"/>
          </w:tcPr>
          <w:p w14:paraId="44695694" w14:textId="77777777" w:rsidR="002E51FB" w:rsidRPr="006E7AB1" w:rsidRDefault="002E51FB" w:rsidP="006E7AB1">
            <w:pPr>
              <w:cnfStyle w:val="100000000000" w:firstRow="1" w:lastRow="0" w:firstColumn="0" w:lastColumn="0" w:oddVBand="0" w:evenVBand="0" w:oddHBand="0" w:evenHBand="0" w:firstRowFirstColumn="0" w:firstRowLastColumn="0" w:lastRowFirstColumn="0" w:lastRowLastColumn="0"/>
            </w:pPr>
            <w:r w:rsidRPr="006E7AB1">
              <w:t>Famous examples</w:t>
            </w:r>
          </w:p>
        </w:tc>
      </w:tr>
      <w:tr w:rsidR="002E51FB" w14:paraId="0F894ADF" w14:textId="77777777" w:rsidTr="00353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92D78C" w14:textId="77777777" w:rsidR="002E51FB" w:rsidRDefault="002E51FB" w:rsidP="00353F60">
            <w:pPr>
              <w:pStyle w:val="ListBullet"/>
              <w:numPr>
                <w:ilvl w:val="0"/>
                <w:numId w:val="0"/>
              </w:numPr>
            </w:pPr>
            <w:r>
              <w:t>Classical</w:t>
            </w:r>
          </w:p>
        </w:tc>
        <w:tc>
          <w:tcPr>
            <w:tcW w:w="1172" w:type="dxa"/>
          </w:tcPr>
          <w:p w14:paraId="4F6401FB" w14:textId="7FEA9185"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500 BCE</w:t>
            </w:r>
            <w:r w:rsidR="00EF5CE7">
              <w:t>–</w:t>
            </w:r>
            <w:r>
              <w:t>400 BCE</w:t>
            </w:r>
          </w:p>
        </w:tc>
        <w:tc>
          <w:tcPr>
            <w:tcW w:w="2998" w:type="dxa"/>
          </w:tcPr>
          <w:p w14:paraId="4AACD825" w14:textId="77777777"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Our first written record of public speaking for a political purpose comes from the Greeks.</w:t>
            </w:r>
          </w:p>
        </w:tc>
        <w:tc>
          <w:tcPr>
            <w:tcW w:w="2280" w:type="dxa"/>
          </w:tcPr>
          <w:p w14:paraId="63ECD4BD" w14:textId="77777777"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Rhetoric developed as the main tool to persuade listeners.</w:t>
            </w:r>
          </w:p>
        </w:tc>
        <w:tc>
          <w:tcPr>
            <w:tcW w:w="1342" w:type="dxa"/>
          </w:tcPr>
          <w:p w14:paraId="0FAA3393" w14:textId="77777777"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Aristotle</w:t>
            </w:r>
          </w:p>
        </w:tc>
      </w:tr>
      <w:tr w:rsidR="002E51FB" w14:paraId="6D6059C0" w14:textId="77777777" w:rsidTr="00353F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0A16E5" w14:textId="77777777" w:rsidR="002E51FB" w:rsidRDefault="002E51FB" w:rsidP="00353F60">
            <w:pPr>
              <w:pStyle w:val="ListBullet"/>
              <w:numPr>
                <w:ilvl w:val="0"/>
                <w:numId w:val="0"/>
              </w:numPr>
            </w:pPr>
            <w:r>
              <w:lastRenderedPageBreak/>
              <w:t>Roman</w:t>
            </w:r>
          </w:p>
        </w:tc>
        <w:tc>
          <w:tcPr>
            <w:tcW w:w="1172" w:type="dxa"/>
          </w:tcPr>
          <w:p w14:paraId="1B1D066B" w14:textId="0F2F87BB"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400 BCE–100 CE</w:t>
            </w:r>
          </w:p>
        </w:tc>
        <w:tc>
          <w:tcPr>
            <w:tcW w:w="2998" w:type="dxa"/>
          </w:tcPr>
          <w:p w14:paraId="438BE554"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Modified the Greek techniques and developed the 5 ‘canons’ which are still taught today: invention, arrangement, style, memory and delivery.</w:t>
            </w:r>
          </w:p>
        </w:tc>
        <w:tc>
          <w:tcPr>
            <w:tcW w:w="2280" w:type="dxa"/>
          </w:tcPr>
          <w:p w14:paraId="68E992AB"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Public speaking highly valued and taught as its own subject.</w:t>
            </w:r>
          </w:p>
        </w:tc>
        <w:tc>
          <w:tcPr>
            <w:tcW w:w="1342" w:type="dxa"/>
          </w:tcPr>
          <w:p w14:paraId="63AC8B14"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Cicero</w:t>
            </w:r>
          </w:p>
        </w:tc>
      </w:tr>
      <w:tr w:rsidR="002E51FB" w14:paraId="7FA11647" w14:textId="77777777" w:rsidTr="00353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6012A3" w14:textId="77777777" w:rsidR="002E51FB" w:rsidRDefault="002E51FB" w:rsidP="00353F60">
            <w:pPr>
              <w:pStyle w:val="ListBullet"/>
              <w:numPr>
                <w:ilvl w:val="0"/>
                <w:numId w:val="0"/>
              </w:numPr>
            </w:pPr>
            <w:r>
              <w:t>Medieval</w:t>
            </w:r>
          </w:p>
        </w:tc>
        <w:tc>
          <w:tcPr>
            <w:tcW w:w="1172" w:type="dxa"/>
          </w:tcPr>
          <w:p w14:paraId="14B7C2AC" w14:textId="23FD7F1A"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400 C–1400 CE</w:t>
            </w:r>
          </w:p>
        </w:tc>
        <w:tc>
          <w:tcPr>
            <w:tcW w:w="2998" w:type="dxa"/>
          </w:tcPr>
          <w:p w14:paraId="68B3F096" w14:textId="3E4281A0"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 quieter period where the art of public speaking was less popular</w:t>
            </w:r>
            <w:r w:rsidR="00FF7282">
              <w:t>.</w:t>
            </w:r>
          </w:p>
        </w:tc>
        <w:tc>
          <w:tcPr>
            <w:tcW w:w="2280" w:type="dxa"/>
          </w:tcPr>
          <w:p w14:paraId="5A219BDB" w14:textId="3E2E14CA"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Speeches from Kings or religious leaders</w:t>
            </w:r>
            <w:r w:rsidR="00FF7282">
              <w:t>.</w:t>
            </w:r>
          </w:p>
        </w:tc>
        <w:tc>
          <w:tcPr>
            <w:tcW w:w="1342" w:type="dxa"/>
          </w:tcPr>
          <w:p w14:paraId="566519F1" w14:textId="77777777"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St Augustine</w:t>
            </w:r>
          </w:p>
        </w:tc>
      </w:tr>
      <w:tr w:rsidR="002E51FB" w14:paraId="22AF284F" w14:textId="77777777" w:rsidTr="00353F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1E098ED" w14:textId="77777777" w:rsidR="002E51FB" w:rsidRDefault="002E51FB" w:rsidP="00353F60">
            <w:pPr>
              <w:pStyle w:val="ListBullet"/>
              <w:numPr>
                <w:ilvl w:val="0"/>
                <w:numId w:val="0"/>
              </w:numPr>
            </w:pPr>
            <w:r>
              <w:t>Renaissance</w:t>
            </w:r>
          </w:p>
        </w:tc>
        <w:tc>
          <w:tcPr>
            <w:tcW w:w="1172" w:type="dxa"/>
          </w:tcPr>
          <w:p w14:paraId="0057B51C" w14:textId="1FCCC66F"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1400 CE–1600 CE</w:t>
            </w:r>
          </w:p>
        </w:tc>
        <w:tc>
          <w:tcPr>
            <w:tcW w:w="2998" w:type="dxa"/>
          </w:tcPr>
          <w:p w14:paraId="3FCBB40F" w14:textId="3836DECB"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New thinkers challenge Classical ideas</w:t>
            </w:r>
            <w:r w:rsidR="00FF7282">
              <w:t>.</w:t>
            </w:r>
          </w:p>
        </w:tc>
        <w:tc>
          <w:tcPr>
            <w:tcW w:w="2280" w:type="dxa"/>
          </w:tcPr>
          <w:p w14:paraId="04C788D5"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Style of public speaking emphasised. A new focus on logic and morality.</w:t>
            </w:r>
          </w:p>
        </w:tc>
        <w:tc>
          <w:tcPr>
            <w:tcW w:w="1342" w:type="dxa"/>
          </w:tcPr>
          <w:p w14:paraId="75D90C06"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Petrus Ramus and Francis Bacon</w:t>
            </w:r>
          </w:p>
        </w:tc>
      </w:tr>
      <w:tr w:rsidR="002E51FB" w14:paraId="70419ADC" w14:textId="77777777" w:rsidTr="00353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4AA285B" w14:textId="77777777" w:rsidR="002E51FB" w:rsidRDefault="002E51FB" w:rsidP="00353F60">
            <w:pPr>
              <w:pStyle w:val="ListBullet"/>
              <w:numPr>
                <w:ilvl w:val="0"/>
                <w:numId w:val="0"/>
              </w:numPr>
            </w:pPr>
            <w:r>
              <w:t>Enlightenment</w:t>
            </w:r>
          </w:p>
        </w:tc>
        <w:tc>
          <w:tcPr>
            <w:tcW w:w="1172" w:type="dxa"/>
          </w:tcPr>
          <w:p w14:paraId="7EDAF3BC" w14:textId="5DE9269B"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1600 CE–1800 CE</w:t>
            </w:r>
          </w:p>
        </w:tc>
        <w:tc>
          <w:tcPr>
            <w:tcW w:w="2998" w:type="dxa"/>
          </w:tcPr>
          <w:p w14:paraId="30C57AD8" w14:textId="5FF7C1DB"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The transition to the modern world and a new interest in Classical ideas</w:t>
            </w:r>
            <w:r w:rsidR="00FF7282">
              <w:t>.</w:t>
            </w:r>
          </w:p>
        </w:tc>
        <w:tc>
          <w:tcPr>
            <w:tcW w:w="2280" w:type="dxa"/>
          </w:tcPr>
          <w:p w14:paraId="23067A93" w14:textId="77777777"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Theories developed about how persuasion in speech works to convince others. Elocution is taught with a focus on the voice.</w:t>
            </w:r>
          </w:p>
        </w:tc>
        <w:tc>
          <w:tcPr>
            <w:tcW w:w="1342" w:type="dxa"/>
          </w:tcPr>
          <w:p w14:paraId="4A992587" w14:textId="77777777" w:rsidR="002E51FB" w:rsidRDefault="002E51FB"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George Campbell</w:t>
            </w:r>
          </w:p>
        </w:tc>
      </w:tr>
      <w:tr w:rsidR="002E51FB" w14:paraId="315E954E" w14:textId="77777777" w:rsidTr="00353F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FDEDC91" w14:textId="77777777" w:rsidR="002E51FB" w:rsidRDefault="002E51FB" w:rsidP="00353F60">
            <w:pPr>
              <w:pStyle w:val="ListBullet"/>
              <w:numPr>
                <w:ilvl w:val="0"/>
                <w:numId w:val="0"/>
              </w:numPr>
            </w:pPr>
            <w:r>
              <w:t>Contemporary</w:t>
            </w:r>
          </w:p>
        </w:tc>
        <w:tc>
          <w:tcPr>
            <w:tcW w:w="1172" w:type="dxa"/>
          </w:tcPr>
          <w:p w14:paraId="43C056DB"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1900s onwards</w:t>
            </w:r>
          </w:p>
        </w:tc>
        <w:tc>
          <w:tcPr>
            <w:tcW w:w="2998" w:type="dxa"/>
          </w:tcPr>
          <w:p w14:paraId="44D0E188" w14:textId="09A55A00"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Public speaking influenced by new technologies</w:t>
            </w:r>
            <w:r w:rsidR="003C085F">
              <w:t>, for example</w:t>
            </w:r>
            <w:r>
              <w:t xml:space="preserve"> radio, television, the internet, TED talks and podcasts</w:t>
            </w:r>
            <w:r w:rsidR="00FF7282">
              <w:t>.</w:t>
            </w:r>
          </w:p>
        </w:tc>
        <w:tc>
          <w:tcPr>
            <w:tcW w:w="2280" w:type="dxa"/>
          </w:tcPr>
          <w:p w14:paraId="1C68ED4F"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Communication taught in schools and universities. People want to be informed, entertained and inspired (and </w:t>
            </w:r>
            <w:proofErr w:type="gramStart"/>
            <w:r>
              <w:t>have access at all times</w:t>
            </w:r>
            <w:proofErr w:type="gramEnd"/>
            <w:r>
              <w:t xml:space="preserve">). Politicians, </w:t>
            </w:r>
            <w:r>
              <w:lastRenderedPageBreak/>
              <w:t>celebrities and intellectuals broadcast to huge numbers.</w:t>
            </w:r>
          </w:p>
        </w:tc>
        <w:tc>
          <w:tcPr>
            <w:tcW w:w="1342" w:type="dxa"/>
          </w:tcPr>
          <w:p w14:paraId="0064AD72" w14:textId="77777777" w:rsidR="002E51FB" w:rsidRDefault="002E51FB"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lastRenderedPageBreak/>
              <w:t xml:space="preserve">Abraham Lincoln, Emma Goldman, Winston Churchill, Martin Luther King, </w:t>
            </w:r>
            <w:r>
              <w:lastRenderedPageBreak/>
              <w:t>Nelson Mandela, Julia Gillard.</w:t>
            </w:r>
          </w:p>
        </w:tc>
      </w:tr>
    </w:tbl>
    <w:p w14:paraId="0403BC5C" w14:textId="4406ED38" w:rsidR="003A6D90" w:rsidRDefault="003A6D90" w:rsidP="00C0048A">
      <w:r>
        <w:lastRenderedPageBreak/>
        <w:t xml:space="preserve">The blank version below can be used in conjunction with </w:t>
      </w:r>
      <w:r w:rsidR="00C0048A">
        <w:t>t</w:t>
      </w:r>
      <w:r>
        <w:t>he information provided below it.</w:t>
      </w:r>
    </w:p>
    <w:p w14:paraId="61A69CAE" w14:textId="160244F6" w:rsidR="003A6D90" w:rsidRDefault="003A6D90" w:rsidP="003A6D90">
      <w:pPr>
        <w:pStyle w:val="Caption"/>
      </w:pPr>
      <w:r>
        <w:t xml:space="preserve">Table </w:t>
      </w:r>
      <w:fldSimple w:instr=" SEQ Table \* ARABIC ">
        <w:r w:rsidR="00966B1C">
          <w:rPr>
            <w:noProof/>
          </w:rPr>
          <w:t>12</w:t>
        </w:r>
      </w:fldSimple>
      <w:r>
        <w:t xml:space="preserve"> – oratory timeline</w:t>
      </w:r>
      <w:r w:rsidR="00C0048A">
        <w:t xml:space="preserve"> blank version</w:t>
      </w:r>
    </w:p>
    <w:tbl>
      <w:tblPr>
        <w:tblStyle w:val="Tableheader"/>
        <w:tblW w:w="0" w:type="auto"/>
        <w:tblLook w:val="04A0" w:firstRow="1" w:lastRow="0" w:firstColumn="1" w:lastColumn="0" w:noHBand="0" w:noVBand="1"/>
        <w:tblDescription w:val="Blank table for students to complete their oratory timeline activity."/>
      </w:tblPr>
      <w:tblGrid>
        <w:gridCol w:w="1838"/>
        <w:gridCol w:w="1172"/>
        <w:gridCol w:w="2998"/>
        <w:gridCol w:w="2280"/>
        <w:gridCol w:w="1342"/>
      </w:tblGrid>
      <w:tr w:rsidR="00336D16" w:rsidRPr="00EF5CE7" w14:paraId="7A84B908" w14:textId="77777777" w:rsidTr="00353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D8AA46" w14:textId="77777777" w:rsidR="00336D16" w:rsidRPr="00EF5CE7" w:rsidRDefault="00336D16" w:rsidP="00EF5CE7">
            <w:r w:rsidRPr="00EF5CE7">
              <w:t>Period</w:t>
            </w:r>
          </w:p>
        </w:tc>
        <w:tc>
          <w:tcPr>
            <w:tcW w:w="1172" w:type="dxa"/>
          </w:tcPr>
          <w:p w14:paraId="3F08F0A8" w14:textId="77777777" w:rsidR="00336D16" w:rsidRPr="00EF5CE7" w:rsidRDefault="00336D16" w:rsidP="00EF5CE7">
            <w:pPr>
              <w:cnfStyle w:val="100000000000" w:firstRow="1" w:lastRow="0" w:firstColumn="0" w:lastColumn="0" w:oddVBand="0" w:evenVBand="0" w:oddHBand="0" w:evenHBand="0" w:firstRowFirstColumn="0" w:firstRowLastColumn="0" w:lastRowFirstColumn="0" w:lastRowLastColumn="0"/>
            </w:pPr>
            <w:r w:rsidRPr="00EF5CE7">
              <w:t>Dates</w:t>
            </w:r>
          </w:p>
        </w:tc>
        <w:tc>
          <w:tcPr>
            <w:tcW w:w="2998" w:type="dxa"/>
          </w:tcPr>
          <w:p w14:paraId="550543D5" w14:textId="77777777" w:rsidR="00336D16" w:rsidRPr="00EF5CE7" w:rsidRDefault="00336D16" w:rsidP="00EF5CE7">
            <w:pPr>
              <w:cnfStyle w:val="100000000000" w:firstRow="1" w:lastRow="0" w:firstColumn="0" w:lastColumn="0" w:oddVBand="0" w:evenVBand="0" w:oddHBand="0" w:evenHBand="0" w:firstRowFirstColumn="0" w:firstRowLastColumn="0" w:lastRowFirstColumn="0" w:lastRowLastColumn="0"/>
            </w:pPr>
            <w:r w:rsidRPr="00EF5CE7">
              <w:t>Description</w:t>
            </w:r>
          </w:p>
        </w:tc>
        <w:tc>
          <w:tcPr>
            <w:tcW w:w="2280" w:type="dxa"/>
          </w:tcPr>
          <w:p w14:paraId="4608244F" w14:textId="77777777" w:rsidR="00336D16" w:rsidRPr="00EF5CE7" w:rsidRDefault="00336D16" w:rsidP="00EF5CE7">
            <w:pPr>
              <w:cnfStyle w:val="100000000000" w:firstRow="1" w:lastRow="0" w:firstColumn="0" w:lastColumn="0" w:oddVBand="0" w:evenVBand="0" w:oddHBand="0" w:evenHBand="0" w:firstRowFirstColumn="0" w:firstRowLastColumn="0" w:lastRowFirstColumn="0" w:lastRowLastColumn="0"/>
            </w:pPr>
            <w:r w:rsidRPr="00EF5CE7">
              <w:t>Oratory</w:t>
            </w:r>
          </w:p>
        </w:tc>
        <w:tc>
          <w:tcPr>
            <w:tcW w:w="1342" w:type="dxa"/>
          </w:tcPr>
          <w:p w14:paraId="4165D40C" w14:textId="77777777" w:rsidR="00336D16" w:rsidRPr="00EF5CE7" w:rsidRDefault="00336D16" w:rsidP="00EF5CE7">
            <w:pPr>
              <w:cnfStyle w:val="100000000000" w:firstRow="1" w:lastRow="0" w:firstColumn="0" w:lastColumn="0" w:oddVBand="0" w:evenVBand="0" w:oddHBand="0" w:evenHBand="0" w:firstRowFirstColumn="0" w:firstRowLastColumn="0" w:lastRowFirstColumn="0" w:lastRowLastColumn="0"/>
            </w:pPr>
            <w:r w:rsidRPr="00EF5CE7">
              <w:t>Famous examples</w:t>
            </w:r>
          </w:p>
        </w:tc>
      </w:tr>
      <w:tr w:rsidR="00336D16" w14:paraId="2F9CB5CF" w14:textId="77777777" w:rsidTr="00924151">
        <w:trPr>
          <w:cnfStyle w:val="000000100000" w:firstRow="0" w:lastRow="0" w:firstColumn="0" w:lastColumn="0" w:oddVBand="0" w:evenVBand="0" w:oddHBand="1" w:evenHBand="0" w:firstRowFirstColumn="0" w:firstRowLastColumn="0" w:lastRowFirstColumn="0" w:lastRowLastColumn="0"/>
          <w:trHeight w:val="1462"/>
        </w:trPr>
        <w:tc>
          <w:tcPr>
            <w:cnfStyle w:val="001000000000" w:firstRow="0" w:lastRow="0" w:firstColumn="1" w:lastColumn="0" w:oddVBand="0" w:evenVBand="0" w:oddHBand="0" w:evenHBand="0" w:firstRowFirstColumn="0" w:firstRowLastColumn="0" w:lastRowFirstColumn="0" w:lastRowLastColumn="0"/>
            <w:tcW w:w="1838" w:type="dxa"/>
          </w:tcPr>
          <w:p w14:paraId="50BB5E98" w14:textId="17456C6D" w:rsidR="00336D16" w:rsidRDefault="00336D16" w:rsidP="00353F60">
            <w:pPr>
              <w:pStyle w:val="ListBullet"/>
              <w:numPr>
                <w:ilvl w:val="0"/>
                <w:numId w:val="0"/>
              </w:numPr>
            </w:pPr>
          </w:p>
        </w:tc>
        <w:tc>
          <w:tcPr>
            <w:tcW w:w="1172" w:type="dxa"/>
          </w:tcPr>
          <w:p w14:paraId="3F28BC45" w14:textId="713C7FB5"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998" w:type="dxa"/>
          </w:tcPr>
          <w:p w14:paraId="18CB6EBF" w14:textId="41FBBADD"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280" w:type="dxa"/>
          </w:tcPr>
          <w:p w14:paraId="4F645A65" w14:textId="59EC2972"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342" w:type="dxa"/>
          </w:tcPr>
          <w:p w14:paraId="57ECB9B2" w14:textId="7F8CDC4B"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36D16" w14:paraId="56561C1A" w14:textId="77777777" w:rsidTr="00924151">
        <w:trPr>
          <w:cnfStyle w:val="000000010000" w:firstRow="0" w:lastRow="0" w:firstColumn="0" w:lastColumn="0" w:oddVBand="0" w:evenVBand="0" w:oddHBand="0" w:evenHBand="1" w:firstRowFirstColumn="0" w:firstRowLastColumn="0" w:lastRowFirstColumn="0" w:lastRowLastColumn="0"/>
          <w:trHeight w:val="1427"/>
        </w:trPr>
        <w:tc>
          <w:tcPr>
            <w:cnfStyle w:val="001000000000" w:firstRow="0" w:lastRow="0" w:firstColumn="1" w:lastColumn="0" w:oddVBand="0" w:evenVBand="0" w:oddHBand="0" w:evenHBand="0" w:firstRowFirstColumn="0" w:firstRowLastColumn="0" w:lastRowFirstColumn="0" w:lastRowLastColumn="0"/>
            <w:tcW w:w="1838" w:type="dxa"/>
          </w:tcPr>
          <w:p w14:paraId="29F79F5E" w14:textId="64C86D24" w:rsidR="00336D16" w:rsidRDefault="00336D16" w:rsidP="00353F60">
            <w:pPr>
              <w:pStyle w:val="ListBullet"/>
              <w:numPr>
                <w:ilvl w:val="0"/>
                <w:numId w:val="0"/>
              </w:numPr>
            </w:pPr>
          </w:p>
        </w:tc>
        <w:tc>
          <w:tcPr>
            <w:tcW w:w="1172" w:type="dxa"/>
          </w:tcPr>
          <w:p w14:paraId="1BA99279" w14:textId="5F6C9CCE"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998" w:type="dxa"/>
          </w:tcPr>
          <w:p w14:paraId="5364DDB5" w14:textId="096AC0A1"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280" w:type="dxa"/>
          </w:tcPr>
          <w:p w14:paraId="5F9A59F8" w14:textId="5FF30745"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342" w:type="dxa"/>
          </w:tcPr>
          <w:p w14:paraId="3F7A6A8B" w14:textId="5D5D50D6"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336D16" w14:paraId="764EF6F0" w14:textId="77777777" w:rsidTr="00924151">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1838" w:type="dxa"/>
          </w:tcPr>
          <w:p w14:paraId="408107D5" w14:textId="01169161" w:rsidR="00336D16" w:rsidRDefault="00336D16" w:rsidP="00353F60">
            <w:pPr>
              <w:pStyle w:val="ListBullet"/>
              <w:numPr>
                <w:ilvl w:val="0"/>
                <w:numId w:val="0"/>
              </w:numPr>
            </w:pPr>
          </w:p>
        </w:tc>
        <w:tc>
          <w:tcPr>
            <w:tcW w:w="1172" w:type="dxa"/>
          </w:tcPr>
          <w:p w14:paraId="31164FEB" w14:textId="1994EB60"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998" w:type="dxa"/>
          </w:tcPr>
          <w:p w14:paraId="4004C689" w14:textId="6804C20A"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280" w:type="dxa"/>
          </w:tcPr>
          <w:p w14:paraId="12413948" w14:textId="14A70F5B"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342" w:type="dxa"/>
          </w:tcPr>
          <w:p w14:paraId="6B3F4BE1" w14:textId="780FE3E7"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36D16" w14:paraId="64F5E3D6" w14:textId="77777777" w:rsidTr="00924151">
        <w:trPr>
          <w:cnfStyle w:val="000000010000" w:firstRow="0" w:lastRow="0" w:firstColumn="0" w:lastColumn="0" w:oddVBand="0" w:evenVBand="0" w:oddHBand="0" w:evenHBand="1"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1838" w:type="dxa"/>
          </w:tcPr>
          <w:p w14:paraId="4E644D4C" w14:textId="27FBB99B" w:rsidR="00336D16" w:rsidRDefault="00336D16" w:rsidP="00353F60">
            <w:pPr>
              <w:pStyle w:val="ListBullet"/>
              <w:numPr>
                <w:ilvl w:val="0"/>
                <w:numId w:val="0"/>
              </w:numPr>
            </w:pPr>
          </w:p>
        </w:tc>
        <w:tc>
          <w:tcPr>
            <w:tcW w:w="1172" w:type="dxa"/>
          </w:tcPr>
          <w:p w14:paraId="78F63D0A" w14:textId="05D3C365"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998" w:type="dxa"/>
          </w:tcPr>
          <w:p w14:paraId="1990A012" w14:textId="29F70DA9"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280" w:type="dxa"/>
          </w:tcPr>
          <w:p w14:paraId="5C599AB2" w14:textId="301ED5A6"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342" w:type="dxa"/>
          </w:tcPr>
          <w:p w14:paraId="7490756E" w14:textId="59D3DEFF"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336D16" w14:paraId="2B5D7020" w14:textId="77777777" w:rsidTr="00924151">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1838" w:type="dxa"/>
          </w:tcPr>
          <w:p w14:paraId="483271B7" w14:textId="3356A62D" w:rsidR="00336D16" w:rsidRDefault="00336D16" w:rsidP="00353F60">
            <w:pPr>
              <w:pStyle w:val="ListBullet"/>
              <w:numPr>
                <w:ilvl w:val="0"/>
                <w:numId w:val="0"/>
              </w:numPr>
            </w:pPr>
          </w:p>
        </w:tc>
        <w:tc>
          <w:tcPr>
            <w:tcW w:w="1172" w:type="dxa"/>
          </w:tcPr>
          <w:p w14:paraId="524165AD" w14:textId="16A782EE"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998" w:type="dxa"/>
          </w:tcPr>
          <w:p w14:paraId="31E682C7" w14:textId="1F4E372D"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280" w:type="dxa"/>
          </w:tcPr>
          <w:p w14:paraId="7333D977" w14:textId="1505EC7D"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342" w:type="dxa"/>
          </w:tcPr>
          <w:p w14:paraId="272AADE2" w14:textId="7F0C46D2" w:rsidR="00336D16" w:rsidRDefault="00336D16" w:rsidP="00353F6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336D16" w14:paraId="316E3C21" w14:textId="77777777" w:rsidTr="00924151">
        <w:trPr>
          <w:cnfStyle w:val="000000010000" w:firstRow="0" w:lastRow="0" w:firstColumn="0" w:lastColumn="0" w:oddVBand="0" w:evenVBand="0" w:oddHBand="0" w:evenHBand="1"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838" w:type="dxa"/>
          </w:tcPr>
          <w:p w14:paraId="3AA337DE" w14:textId="6D26463B" w:rsidR="00336D16" w:rsidRDefault="00336D16" w:rsidP="00353F60">
            <w:pPr>
              <w:pStyle w:val="ListBullet"/>
              <w:numPr>
                <w:ilvl w:val="0"/>
                <w:numId w:val="0"/>
              </w:numPr>
            </w:pPr>
          </w:p>
        </w:tc>
        <w:tc>
          <w:tcPr>
            <w:tcW w:w="1172" w:type="dxa"/>
          </w:tcPr>
          <w:p w14:paraId="22A31AFD" w14:textId="4287C1E5"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998" w:type="dxa"/>
          </w:tcPr>
          <w:p w14:paraId="664F1F7E" w14:textId="6B0539D0"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280" w:type="dxa"/>
          </w:tcPr>
          <w:p w14:paraId="04781ED6" w14:textId="77509F89"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342" w:type="dxa"/>
          </w:tcPr>
          <w:p w14:paraId="0F43A71A" w14:textId="1E31CB4A" w:rsidR="00336D16" w:rsidRDefault="00336D16" w:rsidP="00353F6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6D0593DB" w14:textId="50CBA905" w:rsidR="00336D16" w:rsidRDefault="00084122" w:rsidP="00084122">
      <w:pPr>
        <w:rPr>
          <w:rStyle w:val="Strong"/>
          <w:b w:val="0"/>
          <w:bCs w:val="0"/>
        </w:rPr>
      </w:pPr>
      <w:r>
        <w:rPr>
          <w:rStyle w:val="Strong"/>
          <w:b w:val="0"/>
          <w:bCs w:val="0"/>
        </w:rPr>
        <w:t>Information to be used with the table above.</w:t>
      </w:r>
    </w:p>
    <w:p w14:paraId="552EB393" w14:textId="0A550099" w:rsidR="00084122" w:rsidRPr="007D3414" w:rsidRDefault="00084122" w:rsidP="00084122">
      <w:pPr>
        <w:rPr>
          <w:rStyle w:val="Strong"/>
        </w:rPr>
      </w:pPr>
      <w:r w:rsidRPr="007D3414">
        <w:rPr>
          <w:rStyle w:val="Strong"/>
        </w:rPr>
        <w:lastRenderedPageBreak/>
        <w:t>Periods</w:t>
      </w:r>
    </w:p>
    <w:p w14:paraId="3507582E" w14:textId="77777777" w:rsidR="00084122" w:rsidRPr="00EF5CE7" w:rsidRDefault="00084122" w:rsidP="00EF5CE7">
      <w:pPr>
        <w:pStyle w:val="ListBullet"/>
      </w:pPr>
      <w:r w:rsidRPr="00EF5CE7">
        <w:t>Classical</w:t>
      </w:r>
    </w:p>
    <w:p w14:paraId="75CEAB4F" w14:textId="77777777" w:rsidR="00084122" w:rsidRPr="00EF5CE7" w:rsidRDefault="00084122" w:rsidP="00EF5CE7">
      <w:pPr>
        <w:pStyle w:val="ListBullet"/>
      </w:pPr>
      <w:r w:rsidRPr="00EF5CE7">
        <w:t>Roman</w:t>
      </w:r>
    </w:p>
    <w:p w14:paraId="148EE44C" w14:textId="77777777" w:rsidR="00084122" w:rsidRPr="00EF5CE7" w:rsidRDefault="00084122" w:rsidP="00EF5CE7">
      <w:pPr>
        <w:pStyle w:val="ListBullet"/>
      </w:pPr>
      <w:r w:rsidRPr="00EF5CE7">
        <w:t>Medieval</w:t>
      </w:r>
    </w:p>
    <w:p w14:paraId="48D8EEFB" w14:textId="77777777" w:rsidR="00084122" w:rsidRPr="00EF5CE7" w:rsidRDefault="00084122" w:rsidP="00EF5CE7">
      <w:pPr>
        <w:pStyle w:val="ListBullet"/>
      </w:pPr>
      <w:r w:rsidRPr="00EF5CE7">
        <w:t>Renaissance</w:t>
      </w:r>
    </w:p>
    <w:p w14:paraId="4554F5F0" w14:textId="77777777" w:rsidR="00084122" w:rsidRPr="00EF5CE7" w:rsidRDefault="00084122" w:rsidP="00EF5CE7">
      <w:pPr>
        <w:pStyle w:val="ListBullet"/>
      </w:pPr>
      <w:r w:rsidRPr="00EF5CE7">
        <w:t>Enlightenment</w:t>
      </w:r>
    </w:p>
    <w:p w14:paraId="1F670554" w14:textId="676BE176" w:rsidR="00084122" w:rsidRPr="00EF5CE7" w:rsidRDefault="00084122" w:rsidP="00EF5CE7">
      <w:pPr>
        <w:pStyle w:val="ListBullet"/>
      </w:pPr>
      <w:r w:rsidRPr="00EF5CE7">
        <w:t>Contemporary</w:t>
      </w:r>
    </w:p>
    <w:p w14:paraId="56399FD3" w14:textId="7616ACBD" w:rsidR="00084122" w:rsidRPr="007D3414" w:rsidRDefault="00084122" w:rsidP="00084122">
      <w:pPr>
        <w:rPr>
          <w:rStyle w:val="Strong"/>
        </w:rPr>
      </w:pPr>
      <w:r w:rsidRPr="007D3414">
        <w:rPr>
          <w:rStyle w:val="Strong"/>
        </w:rPr>
        <w:t>Dates</w:t>
      </w:r>
    </w:p>
    <w:p w14:paraId="363CF528" w14:textId="54824C8C" w:rsidR="00A2386A" w:rsidRPr="00EF5CE7" w:rsidRDefault="00A2386A" w:rsidP="00EF5CE7">
      <w:pPr>
        <w:pStyle w:val="ListBullet"/>
      </w:pPr>
      <w:r w:rsidRPr="00EF5CE7">
        <w:t>500 BCE</w:t>
      </w:r>
      <w:r w:rsidR="00CB3C3B" w:rsidRPr="00EF5CE7">
        <w:t>–</w:t>
      </w:r>
      <w:r w:rsidRPr="00EF5CE7">
        <w:t>400 BCE</w:t>
      </w:r>
    </w:p>
    <w:p w14:paraId="5B95CF2E" w14:textId="3D3F0A18" w:rsidR="00A2386A" w:rsidRPr="00EF5CE7" w:rsidRDefault="00A2386A" w:rsidP="00EF5CE7">
      <w:pPr>
        <w:pStyle w:val="ListBullet"/>
      </w:pPr>
      <w:r w:rsidRPr="00EF5CE7">
        <w:t>400 BCE–100 CE</w:t>
      </w:r>
    </w:p>
    <w:p w14:paraId="1D39F4C6" w14:textId="78F0F7B8" w:rsidR="00A2386A" w:rsidRPr="00EF5CE7" w:rsidRDefault="00A2386A" w:rsidP="00EF5CE7">
      <w:pPr>
        <w:pStyle w:val="ListBullet"/>
      </w:pPr>
      <w:r w:rsidRPr="00EF5CE7">
        <w:t>400 CE–1400 CE</w:t>
      </w:r>
    </w:p>
    <w:p w14:paraId="53701A55" w14:textId="23C62D20" w:rsidR="00A2386A" w:rsidRPr="00EF5CE7" w:rsidRDefault="00A2386A" w:rsidP="00EF5CE7">
      <w:pPr>
        <w:pStyle w:val="ListBullet"/>
      </w:pPr>
      <w:r w:rsidRPr="00EF5CE7">
        <w:t>1400 CE–1600 CE</w:t>
      </w:r>
    </w:p>
    <w:p w14:paraId="0EAF16E2" w14:textId="043776AE" w:rsidR="00A2386A" w:rsidRPr="00EF5CE7" w:rsidRDefault="00A2386A" w:rsidP="00EF5CE7">
      <w:pPr>
        <w:pStyle w:val="ListBullet"/>
      </w:pPr>
      <w:r w:rsidRPr="00EF5CE7">
        <w:t>1600 CE–1800 CE</w:t>
      </w:r>
    </w:p>
    <w:p w14:paraId="3ED9710E" w14:textId="6E0D9412" w:rsidR="00A2386A" w:rsidRPr="00EF5CE7" w:rsidRDefault="00A2386A" w:rsidP="00EF5CE7">
      <w:pPr>
        <w:pStyle w:val="ListBullet"/>
      </w:pPr>
      <w:r w:rsidRPr="00EF5CE7">
        <w:t>1900s onwards</w:t>
      </w:r>
    </w:p>
    <w:p w14:paraId="16C23B21" w14:textId="3D0AB43B" w:rsidR="00A2386A" w:rsidRPr="007D3414" w:rsidRDefault="00A2386A" w:rsidP="00A2386A">
      <w:pPr>
        <w:rPr>
          <w:rStyle w:val="Strong"/>
        </w:rPr>
      </w:pPr>
      <w:r w:rsidRPr="007D3414">
        <w:rPr>
          <w:rStyle w:val="Strong"/>
        </w:rPr>
        <w:t>Description</w:t>
      </w:r>
    </w:p>
    <w:p w14:paraId="74822080" w14:textId="77777777" w:rsidR="00AF2560" w:rsidRPr="00EF5CE7" w:rsidRDefault="00AF2560" w:rsidP="00EF5CE7">
      <w:pPr>
        <w:pStyle w:val="ListBullet"/>
      </w:pPr>
      <w:r w:rsidRPr="00EF5CE7">
        <w:t>Our first written record of public speaking for a political purpose comes from the Greeks.</w:t>
      </w:r>
    </w:p>
    <w:p w14:paraId="3F25B813" w14:textId="77777777" w:rsidR="00AF2560" w:rsidRPr="00EF5CE7" w:rsidRDefault="00AF2560" w:rsidP="00EF5CE7">
      <w:pPr>
        <w:pStyle w:val="ListBullet"/>
      </w:pPr>
      <w:r w:rsidRPr="00EF5CE7">
        <w:t>Modified the Greek techniques and developed the 5 ‘canons’ which are still taught today: invention, arrangement, style, memory and delivery.</w:t>
      </w:r>
    </w:p>
    <w:p w14:paraId="25138832" w14:textId="594BAEAA" w:rsidR="00AF2560" w:rsidRPr="00EF5CE7" w:rsidRDefault="00AF2560" w:rsidP="00EF5CE7">
      <w:pPr>
        <w:pStyle w:val="ListBullet"/>
      </w:pPr>
      <w:r w:rsidRPr="00EF5CE7">
        <w:t>A quieter period where the art of public speaking was less popular</w:t>
      </w:r>
      <w:r w:rsidR="00BE18EC" w:rsidRPr="00EF5CE7">
        <w:t>.</w:t>
      </w:r>
    </w:p>
    <w:p w14:paraId="795CB117" w14:textId="12BA86A9" w:rsidR="00AF2560" w:rsidRPr="00EF5CE7" w:rsidRDefault="00AF2560" w:rsidP="00EF5CE7">
      <w:pPr>
        <w:pStyle w:val="ListBullet"/>
      </w:pPr>
      <w:r w:rsidRPr="00EF5CE7">
        <w:t>New thinkers challenge Classical ideas</w:t>
      </w:r>
      <w:r w:rsidR="00BE18EC" w:rsidRPr="00EF5CE7">
        <w:t>.</w:t>
      </w:r>
    </w:p>
    <w:p w14:paraId="7402B1C5" w14:textId="28C5744A" w:rsidR="00AF2560" w:rsidRPr="00EF5CE7" w:rsidRDefault="00AF2560" w:rsidP="00EF5CE7">
      <w:pPr>
        <w:pStyle w:val="ListBullet"/>
      </w:pPr>
      <w:r w:rsidRPr="00EF5CE7">
        <w:t>The transition to the modern world and a new interest in Classical ideas</w:t>
      </w:r>
      <w:r w:rsidR="00BE18EC" w:rsidRPr="00EF5CE7">
        <w:t>.</w:t>
      </w:r>
    </w:p>
    <w:p w14:paraId="537957D4" w14:textId="34DA1FB3" w:rsidR="00AF2560" w:rsidRPr="00EF5CE7" w:rsidRDefault="00AF2560" w:rsidP="00EF5CE7">
      <w:pPr>
        <w:pStyle w:val="ListBullet"/>
      </w:pPr>
      <w:r w:rsidRPr="00EF5CE7">
        <w:t>Public speaking influenced by new technologies: radio, television, the internet, TED talks and podcasts</w:t>
      </w:r>
      <w:r w:rsidR="00D51607" w:rsidRPr="00EF5CE7">
        <w:t>,</w:t>
      </w:r>
      <w:r w:rsidRPr="00EF5CE7">
        <w:t xml:space="preserve"> for example</w:t>
      </w:r>
      <w:r w:rsidR="00FC49E7" w:rsidRPr="00EF5CE7">
        <w:t>.</w:t>
      </w:r>
    </w:p>
    <w:p w14:paraId="628BB7E3" w14:textId="016D5586" w:rsidR="00AF2560" w:rsidRPr="007D3414" w:rsidRDefault="00AF2560" w:rsidP="00AF2560">
      <w:pPr>
        <w:rPr>
          <w:rStyle w:val="Strong"/>
        </w:rPr>
      </w:pPr>
      <w:r w:rsidRPr="007D3414">
        <w:rPr>
          <w:rStyle w:val="Strong"/>
        </w:rPr>
        <w:t>Oratory</w:t>
      </w:r>
    </w:p>
    <w:p w14:paraId="68107FAA" w14:textId="77777777" w:rsidR="00AF2560" w:rsidRPr="00EF5CE7" w:rsidRDefault="00AF2560" w:rsidP="00EF5CE7">
      <w:pPr>
        <w:pStyle w:val="ListBullet"/>
      </w:pPr>
      <w:r w:rsidRPr="00EF5CE7">
        <w:t>Rhetoric developed as the main tool to persuade listeners.</w:t>
      </w:r>
    </w:p>
    <w:p w14:paraId="5BFE7B9E" w14:textId="77777777" w:rsidR="00AF2560" w:rsidRPr="00EF5CE7" w:rsidRDefault="00AF2560" w:rsidP="00EF5CE7">
      <w:pPr>
        <w:pStyle w:val="ListBullet"/>
      </w:pPr>
      <w:r w:rsidRPr="00EF5CE7">
        <w:t>Public speaking highly valued and taught as its own subject.</w:t>
      </w:r>
    </w:p>
    <w:p w14:paraId="4CD93497" w14:textId="77777777" w:rsidR="00AF2560" w:rsidRPr="00EF5CE7" w:rsidRDefault="00AF2560" w:rsidP="00EF5CE7">
      <w:pPr>
        <w:pStyle w:val="ListBullet"/>
      </w:pPr>
      <w:r w:rsidRPr="00EF5CE7">
        <w:t>Speeches from Kings or religious leaders</w:t>
      </w:r>
    </w:p>
    <w:p w14:paraId="43C356AD" w14:textId="77777777" w:rsidR="00AF2560" w:rsidRPr="00EF5CE7" w:rsidRDefault="00AF2560" w:rsidP="00EF5CE7">
      <w:pPr>
        <w:pStyle w:val="ListBullet"/>
      </w:pPr>
      <w:r w:rsidRPr="00EF5CE7">
        <w:lastRenderedPageBreak/>
        <w:t>Style of public speaking emphasised. A new focus on logic and morality.</w:t>
      </w:r>
    </w:p>
    <w:p w14:paraId="37E1122D" w14:textId="77777777" w:rsidR="00AF2560" w:rsidRPr="00EF5CE7" w:rsidRDefault="00AF2560" w:rsidP="00EF5CE7">
      <w:pPr>
        <w:pStyle w:val="ListBullet"/>
      </w:pPr>
      <w:r w:rsidRPr="00EF5CE7">
        <w:t>Theories developed about how persuasion in speech works to convince others. Elocution is taught with a focus on the voice.</w:t>
      </w:r>
    </w:p>
    <w:p w14:paraId="140DC32D" w14:textId="50830E54" w:rsidR="00AF2560" w:rsidRPr="00EF5CE7" w:rsidRDefault="00AF2560" w:rsidP="00EF5CE7">
      <w:pPr>
        <w:pStyle w:val="ListBullet"/>
      </w:pPr>
      <w:r w:rsidRPr="00EF5CE7">
        <w:t xml:space="preserve">Communication taught in schools and universities. People want to be informed, entertained and inspired (and </w:t>
      </w:r>
      <w:proofErr w:type="gramStart"/>
      <w:r w:rsidRPr="00EF5CE7">
        <w:t>have access at all times</w:t>
      </w:r>
      <w:proofErr w:type="gramEnd"/>
      <w:r w:rsidRPr="00EF5CE7">
        <w:t>). Politicians, celebrities and intellectuals broadcast to huge numbers.</w:t>
      </w:r>
    </w:p>
    <w:p w14:paraId="5088600B" w14:textId="40B06F4F" w:rsidR="00A331F9" w:rsidRPr="007D3414" w:rsidRDefault="00A331F9" w:rsidP="00AF2560">
      <w:pPr>
        <w:rPr>
          <w:rStyle w:val="Strong"/>
        </w:rPr>
      </w:pPr>
      <w:r w:rsidRPr="007D3414">
        <w:rPr>
          <w:rStyle w:val="Strong"/>
        </w:rPr>
        <w:t>Famous examples</w:t>
      </w:r>
    </w:p>
    <w:p w14:paraId="11691AB0" w14:textId="77777777" w:rsidR="007D3414" w:rsidRPr="00EF5CE7" w:rsidRDefault="007D3414" w:rsidP="00EF5CE7">
      <w:pPr>
        <w:pStyle w:val="ListBullet"/>
      </w:pPr>
      <w:r w:rsidRPr="00EF5CE7">
        <w:t>Aristotle</w:t>
      </w:r>
    </w:p>
    <w:p w14:paraId="083183FE" w14:textId="77777777" w:rsidR="007D3414" w:rsidRPr="00EF5CE7" w:rsidRDefault="007D3414" w:rsidP="00EF5CE7">
      <w:pPr>
        <w:pStyle w:val="ListBullet"/>
      </w:pPr>
      <w:r w:rsidRPr="00EF5CE7">
        <w:t>Cicero</w:t>
      </w:r>
    </w:p>
    <w:p w14:paraId="6EA167A2" w14:textId="77777777" w:rsidR="007D3414" w:rsidRPr="00EF5CE7" w:rsidRDefault="007D3414" w:rsidP="00EF5CE7">
      <w:pPr>
        <w:pStyle w:val="ListBullet"/>
      </w:pPr>
      <w:r w:rsidRPr="00EF5CE7">
        <w:t>St Augustine</w:t>
      </w:r>
    </w:p>
    <w:p w14:paraId="4111B32E" w14:textId="77777777" w:rsidR="007D3414" w:rsidRPr="00EF5CE7" w:rsidRDefault="007D3414" w:rsidP="00EF5CE7">
      <w:pPr>
        <w:pStyle w:val="ListBullet"/>
      </w:pPr>
      <w:r w:rsidRPr="00EF5CE7">
        <w:t>Petrus Ramus and Francis Bacon</w:t>
      </w:r>
    </w:p>
    <w:p w14:paraId="5F13B2F7" w14:textId="77777777" w:rsidR="007D3414" w:rsidRPr="00EF5CE7" w:rsidRDefault="007D3414" w:rsidP="00EF5CE7">
      <w:pPr>
        <w:pStyle w:val="ListBullet"/>
      </w:pPr>
      <w:r w:rsidRPr="00EF5CE7">
        <w:t>George Campbell</w:t>
      </w:r>
    </w:p>
    <w:p w14:paraId="795AB1C9" w14:textId="11C5A3F8" w:rsidR="00A331F9" w:rsidRPr="00EF5CE7" w:rsidRDefault="007D3414" w:rsidP="00EF5CE7">
      <w:pPr>
        <w:pStyle w:val="ListBullet"/>
      </w:pPr>
      <w:r w:rsidRPr="00EF5CE7">
        <w:t>Abraham Lincoln, Emma Goldman, Winston Churchill, Martin Luther King, Nelson Mandela, Julia Gillard.</w:t>
      </w:r>
    </w:p>
    <w:p w14:paraId="50EC360B" w14:textId="4C0B8743" w:rsidR="008841C4" w:rsidRPr="00A45AD5" w:rsidRDefault="008F0078" w:rsidP="00A45AD5">
      <w:pPr>
        <w:pStyle w:val="Heading2"/>
      </w:pPr>
      <w:bookmarkStart w:id="25" w:name="_Toc159593243"/>
      <w:r w:rsidRPr="00A45AD5">
        <w:t xml:space="preserve">Phase 1, activity </w:t>
      </w:r>
      <w:r w:rsidR="00787444" w:rsidRPr="00A45AD5">
        <w:t>4</w:t>
      </w:r>
      <w:r w:rsidRPr="00A45AD5">
        <w:t xml:space="preserve"> </w:t>
      </w:r>
      <w:r w:rsidR="002F1185" w:rsidRPr="00A45AD5">
        <w:t>–</w:t>
      </w:r>
      <w:r w:rsidRPr="00A45AD5">
        <w:t xml:space="preserve"> t</w:t>
      </w:r>
      <w:r w:rsidR="008841C4" w:rsidRPr="00A45AD5">
        <w:t xml:space="preserve">imeline </w:t>
      </w:r>
      <w:r w:rsidRPr="00A45AD5">
        <w:t>of oratory</w:t>
      </w:r>
      <w:bookmarkEnd w:id="25"/>
    </w:p>
    <w:p w14:paraId="10E2293A" w14:textId="77714933" w:rsidR="008841C4" w:rsidRDefault="008841C4" w:rsidP="008841C4">
      <w:pPr>
        <w:pStyle w:val="ListBullet"/>
        <w:numPr>
          <w:ilvl w:val="0"/>
          <w:numId w:val="0"/>
        </w:numPr>
      </w:pPr>
      <w:r>
        <w:t xml:space="preserve">Can you fix this </w:t>
      </w:r>
      <w:r w:rsidR="006B4EDE">
        <w:t>‘mismatched’</w:t>
      </w:r>
      <w:r>
        <w:t xml:space="preserve"> table? </w:t>
      </w:r>
      <w:r w:rsidR="00F01C17">
        <w:t>The first row is correct, and t</w:t>
      </w:r>
      <w:r>
        <w:t>he dates and the famous examples are in the right place but everything else has been mis-matched. All the correct answers are within the right column</w:t>
      </w:r>
      <w:r w:rsidR="00C332EC">
        <w:t>s</w:t>
      </w:r>
      <w:r w:rsidR="006762C1">
        <w:t>,</w:t>
      </w:r>
      <w:r>
        <w:t xml:space="preserve"> however.</w:t>
      </w:r>
      <w:r w:rsidR="00C332EC">
        <w:t xml:space="preserve"> Cut and paste if completing digitally or write the correct answer into the space within the row</w:t>
      </w:r>
      <w:r w:rsidR="00AF052B">
        <w:t>.</w:t>
      </w:r>
    </w:p>
    <w:p w14:paraId="4F5458C2" w14:textId="47D510D5" w:rsidR="008841C4" w:rsidRDefault="008841C4" w:rsidP="008841C4">
      <w:pPr>
        <w:pStyle w:val="Caption"/>
      </w:pPr>
      <w:r>
        <w:t xml:space="preserve">Table </w:t>
      </w:r>
      <w:fldSimple w:instr=" SEQ Table \* ARABIC ">
        <w:r w:rsidR="00966B1C">
          <w:rPr>
            <w:noProof/>
          </w:rPr>
          <w:t>13</w:t>
        </w:r>
      </w:fldSimple>
      <w:r>
        <w:t xml:space="preserve"> – mis-matched table of the timeline of oratory</w:t>
      </w:r>
    </w:p>
    <w:tbl>
      <w:tblPr>
        <w:tblStyle w:val="Tableheader"/>
        <w:tblW w:w="9739" w:type="dxa"/>
        <w:tblLook w:val="04A0" w:firstRow="1" w:lastRow="0" w:firstColumn="1" w:lastColumn="0" w:noHBand="0" w:noVBand="1"/>
        <w:tblDescription w:val="Table of oratory timeline. Entries in table have been mis-matched for a student activity."/>
      </w:tblPr>
      <w:tblGrid>
        <w:gridCol w:w="1838"/>
        <w:gridCol w:w="1276"/>
        <w:gridCol w:w="2377"/>
        <w:gridCol w:w="2693"/>
        <w:gridCol w:w="1555"/>
      </w:tblGrid>
      <w:tr w:rsidR="008841C4" w:rsidRPr="005A1F04" w14:paraId="46005646" w14:textId="77777777" w:rsidTr="00713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1DDD746" w14:textId="77777777" w:rsidR="008841C4" w:rsidRPr="005A1F04" w:rsidRDefault="008841C4" w:rsidP="005A1F04">
            <w:r w:rsidRPr="005A1F04">
              <w:t>Period</w:t>
            </w:r>
          </w:p>
        </w:tc>
        <w:tc>
          <w:tcPr>
            <w:tcW w:w="1276" w:type="dxa"/>
          </w:tcPr>
          <w:p w14:paraId="66989F99" w14:textId="77777777" w:rsidR="008841C4" w:rsidRPr="005A1F04" w:rsidRDefault="008841C4" w:rsidP="005A1F04">
            <w:pPr>
              <w:cnfStyle w:val="100000000000" w:firstRow="1" w:lastRow="0" w:firstColumn="0" w:lastColumn="0" w:oddVBand="0" w:evenVBand="0" w:oddHBand="0" w:evenHBand="0" w:firstRowFirstColumn="0" w:firstRowLastColumn="0" w:lastRowFirstColumn="0" w:lastRowLastColumn="0"/>
            </w:pPr>
            <w:r w:rsidRPr="005A1F04">
              <w:t>Dates</w:t>
            </w:r>
          </w:p>
        </w:tc>
        <w:tc>
          <w:tcPr>
            <w:tcW w:w="2377" w:type="dxa"/>
          </w:tcPr>
          <w:p w14:paraId="082FA480" w14:textId="77777777" w:rsidR="008841C4" w:rsidRPr="005A1F04" w:rsidRDefault="008841C4" w:rsidP="005A1F04">
            <w:pPr>
              <w:cnfStyle w:val="100000000000" w:firstRow="1" w:lastRow="0" w:firstColumn="0" w:lastColumn="0" w:oddVBand="0" w:evenVBand="0" w:oddHBand="0" w:evenHBand="0" w:firstRowFirstColumn="0" w:firstRowLastColumn="0" w:lastRowFirstColumn="0" w:lastRowLastColumn="0"/>
            </w:pPr>
            <w:r w:rsidRPr="005A1F04">
              <w:t>Description</w:t>
            </w:r>
          </w:p>
        </w:tc>
        <w:tc>
          <w:tcPr>
            <w:tcW w:w="2693" w:type="dxa"/>
          </w:tcPr>
          <w:p w14:paraId="26C675E7" w14:textId="77777777" w:rsidR="008841C4" w:rsidRPr="005A1F04" w:rsidRDefault="008841C4" w:rsidP="005A1F04">
            <w:pPr>
              <w:cnfStyle w:val="100000000000" w:firstRow="1" w:lastRow="0" w:firstColumn="0" w:lastColumn="0" w:oddVBand="0" w:evenVBand="0" w:oddHBand="0" w:evenHBand="0" w:firstRowFirstColumn="0" w:firstRowLastColumn="0" w:lastRowFirstColumn="0" w:lastRowLastColumn="0"/>
            </w:pPr>
            <w:r w:rsidRPr="005A1F04">
              <w:t>Oratory</w:t>
            </w:r>
          </w:p>
        </w:tc>
        <w:tc>
          <w:tcPr>
            <w:tcW w:w="1555" w:type="dxa"/>
          </w:tcPr>
          <w:p w14:paraId="26A5E9A0" w14:textId="77777777" w:rsidR="008841C4" w:rsidRPr="005A1F04" w:rsidRDefault="008841C4" w:rsidP="005A1F04">
            <w:pPr>
              <w:cnfStyle w:val="100000000000" w:firstRow="1" w:lastRow="0" w:firstColumn="0" w:lastColumn="0" w:oddVBand="0" w:evenVBand="0" w:oddHBand="0" w:evenHBand="0" w:firstRowFirstColumn="0" w:firstRowLastColumn="0" w:lastRowFirstColumn="0" w:lastRowLastColumn="0"/>
            </w:pPr>
            <w:r w:rsidRPr="005A1F04">
              <w:t>Famous examples</w:t>
            </w:r>
          </w:p>
        </w:tc>
      </w:tr>
      <w:tr w:rsidR="008841C4" w14:paraId="75F300DA" w14:textId="77777777" w:rsidTr="007138E3">
        <w:trPr>
          <w:cnfStyle w:val="000000100000" w:firstRow="0" w:lastRow="0" w:firstColumn="0" w:lastColumn="0" w:oddVBand="0" w:evenVBand="0" w:oddHBand="1" w:evenHBand="0" w:firstRowFirstColumn="0" w:firstRowLastColumn="0" w:lastRowFirstColumn="0" w:lastRowLastColumn="0"/>
          <w:trHeight w:val="1532"/>
        </w:trPr>
        <w:tc>
          <w:tcPr>
            <w:cnfStyle w:val="001000000000" w:firstRow="0" w:lastRow="0" w:firstColumn="1" w:lastColumn="0" w:oddVBand="0" w:evenVBand="0" w:oddHBand="0" w:evenHBand="0" w:firstRowFirstColumn="0" w:firstRowLastColumn="0" w:lastRowFirstColumn="0" w:lastRowLastColumn="0"/>
            <w:tcW w:w="1838" w:type="dxa"/>
          </w:tcPr>
          <w:p w14:paraId="15FA8948" w14:textId="37A7E877" w:rsidR="008841C4" w:rsidRDefault="00F5307F" w:rsidP="00B01F7E">
            <w:pPr>
              <w:pStyle w:val="ListBullet"/>
              <w:numPr>
                <w:ilvl w:val="0"/>
                <w:numId w:val="0"/>
              </w:numPr>
            </w:pPr>
            <w:r>
              <w:t>Classical</w:t>
            </w:r>
          </w:p>
        </w:tc>
        <w:tc>
          <w:tcPr>
            <w:tcW w:w="1276" w:type="dxa"/>
          </w:tcPr>
          <w:p w14:paraId="47715E6E" w14:textId="477DB7AD"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500 BCE</w:t>
            </w:r>
            <w:r w:rsidR="002253B4">
              <w:t>–</w:t>
            </w:r>
            <w:r>
              <w:t>400 BCE</w:t>
            </w:r>
          </w:p>
        </w:tc>
        <w:tc>
          <w:tcPr>
            <w:tcW w:w="2377" w:type="dxa"/>
          </w:tcPr>
          <w:p w14:paraId="6340828B" w14:textId="116230E1" w:rsidR="008841C4" w:rsidRDefault="00F5307F"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Our first written record of public speaking for a political purpose comes from the Greeks</w:t>
            </w:r>
            <w:r w:rsidR="00044090">
              <w:t>.</w:t>
            </w:r>
          </w:p>
        </w:tc>
        <w:tc>
          <w:tcPr>
            <w:tcW w:w="2693" w:type="dxa"/>
          </w:tcPr>
          <w:p w14:paraId="3CDCED81" w14:textId="5E68FF39" w:rsidR="008841C4" w:rsidRDefault="00044090"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Rhetoric developed as the main tool to persuade listeners.</w:t>
            </w:r>
          </w:p>
        </w:tc>
        <w:tc>
          <w:tcPr>
            <w:tcW w:w="1555" w:type="dxa"/>
          </w:tcPr>
          <w:p w14:paraId="029053FF" w14:textId="77777777"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Aristotle</w:t>
            </w:r>
          </w:p>
        </w:tc>
      </w:tr>
      <w:tr w:rsidR="008841C4" w14:paraId="4CD3A8D7" w14:textId="77777777" w:rsidTr="007138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749347" w14:textId="50C34B10" w:rsidR="008841C4" w:rsidRDefault="00F5307F" w:rsidP="00B01F7E">
            <w:pPr>
              <w:pStyle w:val="ListBullet"/>
              <w:numPr>
                <w:ilvl w:val="0"/>
                <w:numId w:val="0"/>
              </w:numPr>
            </w:pPr>
            <w:r>
              <w:lastRenderedPageBreak/>
              <w:t>Medieval</w:t>
            </w:r>
          </w:p>
        </w:tc>
        <w:tc>
          <w:tcPr>
            <w:tcW w:w="1276" w:type="dxa"/>
          </w:tcPr>
          <w:p w14:paraId="4142BA5F" w14:textId="50D30C01"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400 BCE</w:t>
            </w:r>
            <w:r w:rsidR="007138E3">
              <w:t>–</w:t>
            </w:r>
            <w:r>
              <w:t>100 CE</w:t>
            </w:r>
          </w:p>
        </w:tc>
        <w:tc>
          <w:tcPr>
            <w:tcW w:w="2377" w:type="dxa"/>
          </w:tcPr>
          <w:p w14:paraId="37F4B577" w14:textId="7EF9D717" w:rsidR="008841C4" w:rsidRDefault="008841C4" w:rsidP="00AF052B">
            <w:pPr>
              <w:pStyle w:val="ListBullet"/>
              <w:numPr>
                <w:ilvl w:val="0"/>
                <w:numId w:val="0"/>
              </w:numPr>
              <w:spacing w:after="600"/>
              <w:cnfStyle w:val="000000010000" w:firstRow="0" w:lastRow="0" w:firstColumn="0" w:lastColumn="0" w:oddVBand="0" w:evenVBand="0" w:oddHBand="0" w:evenHBand="1" w:firstRowFirstColumn="0" w:firstRowLastColumn="0" w:lastRowFirstColumn="0" w:lastRowLastColumn="0"/>
            </w:pPr>
            <w:r>
              <w:t>The transition to the modern world and a new interest in Classical ideas</w:t>
            </w:r>
            <w:r w:rsidR="00044090">
              <w:t>.</w:t>
            </w:r>
          </w:p>
        </w:tc>
        <w:tc>
          <w:tcPr>
            <w:tcW w:w="2693" w:type="dxa"/>
          </w:tcPr>
          <w:p w14:paraId="41E25FBC" w14:textId="2E32499C"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Speeches from Kings or religious leaders</w:t>
            </w:r>
            <w:r w:rsidR="000E41B1">
              <w:t>.</w:t>
            </w:r>
          </w:p>
        </w:tc>
        <w:tc>
          <w:tcPr>
            <w:tcW w:w="1555" w:type="dxa"/>
          </w:tcPr>
          <w:p w14:paraId="247F9068" w14:textId="77777777"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Cicero</w:t>
            </w:r>
          </w:p>
        </w:tc>
      </w:tr>
      <w:tr w:rsidR="008841C4" w14:paraId="29F47532" w14:textId="77777777" w:rsidTr="007138E3">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838" w:type="dxa"/>
          </w:tcPr>
          <w:p w14:paraId="6F012FBF" w14:textId="77777777" w:rsidR="008841C4" w:rsidRDefault="008841C4" w:rsidP="00B01F7E">
            <w:pPr>
              <w:pStyle w:val="ListBullet"/>
              <w:numPr>
                <w:ilvl w:val="0"/>
                <w:numId w:val="0"/>
              </w:numPr>
            </w:pPr>
            <w:r>
              <w:t>Contemporary</w:t>
            </w:r>
          </w:p>
        </w:tc>
        <w:tc>
          <w:tcPr>
            <w:tcW w:w="1276" w:type="dxa"/>
          </w:tcPr>
          <w:p w14:paraId="1B91A4F4" w14:textId="281E9FE2"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400 CE</w:t>
            </w:r>
            <w:r w:rsidR="007138E3">
              <w:t>–</w:t>
            </w:r>
            <w:r>
              <w:t>1400 CE</w:t>
            </w:r>
          </w:p>
        </w:tc>
        <w:tc>
          <w:tcPr>
            <w:tcW w:w="2377" w:type="dxa"/>
          </w:tcPr>
          <w:p w14:paraId="57AFD834" w14:textId="2E6F6953"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New thinkers challenge Classical ideas</w:t>
            </w:r>
            <w:r w:rsidR="00044090">
              <w:t>.</w:t>
            </w:r>
          </w:p>
        </w:tc>
        <w:tc>
          <w:tcPr>
            <w:tcW w:w="2693" w:type="dxa"/>
          </w:tcPr>
          <w:p w14:paraId="1006158A" w14:textId="77777777"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Communication taught in schools and universities. People want to be informed, entertained and inspired (and </w:t>
            </w:r>
            <w:proofErr w:type="gramStart"/>
            <w:r>
              <w:t>have access at all times</w:t>
            </w:r>
            <w:proofErr w:type="gramEnd"/>
            <w:r>
              <w:t>). Politicians, celebrities and intellectuals broadcast to huge numbers.</w:t>
            </w:r>
          </w:p>
        </w:tc>
        <w:tc>
          <w:tcPr>
            <w:tcW w:w="1555" w:type="dxa"/>
          </w:tcPr>
          <w:p w14:paraId="54751005" w14:textId="77777777"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St Augustine</w:t>
            </w:r>
          </w:p>
        </w:tc>
      </w:tr>
      <w:tr w:rsidR="008841C4" w14:paraId="294D7171" w14:textId="77777777" w:rsidTr="007138E3">
        <w:trPr>
          <w:cnfStyle w:val="000000010000" w:firstRow="0" w:lastRow="0" w:firstColumn="0" w:lastColumn="0" w:oddVBand="0" w:evenVBand="0" w:oddHBand="0" w:evenHBand="1" w:firstRowFirstColumn="0" w:firstRowLastColumn="0" w:lastRowFirstColumn="0" w:lastRowLastColumn="0"/>
          <w:trHeight w:val="1444"/>
        </w:trPr>
        <w:tc>
          <w:tcPr>
            <w:cnfStyle w:val="001000000000" w:firstRow="0" w:lastRow="0" w:firstColumn="1" w:lastColumn="0" w:oddVBand="0" w:evenVBand="0" w:oddHBand="0" w:evenHBand="0" w:firstRowFirstColumn="0" w:firstRowLastColumn="0" w:lastRowFirstColumn="0" w:lastRowLastColumn="0"/>
            <w:tcW w:w="1838" w:type="dxa"/>
          </w:tcPr>
          <w:p w14:paraId="2240CFCA" w14:textId="77777777" w:rsidR="008841C4" w:rsidRDefault="008841C4" w:rsidP="00B01F7E">
            <w:pPr>
              <w:pStyle w:val="ListBullet"/>
              <w:numPr>
                <w:ilvl w:val="0"/>
                <w:numId w:val="0"/>
              </w:numPr>
            </w:pPr>
            <w:r>
              <w:t>Enlightenment</w:t>
            </w:r>
          </w:p>
        </w:tc>
        <w:tc>
          <w:tcPr>
            <w:tcW w:w="1276" w:type="dxa"/>
          </w:tcPr>
          <w:p w14:paraId="2B703CF2" w14:textId="0EE3E074"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1400 CE</w:t>
            </w:r>
            <w:r w:rsidR="007138E3">
              <w:t>–</w:t>
            </w:r>
            <w:r>
              <w:t>1600 CE</w:t>
            </w:r>
          </w:p>
        </w:tc>
        <w:tc>
          <w:tcPr>
            <w:tcW w:w="2377" w:type="dxa"/>
          </w:tcPr>
          <w:p w14:paraId="0BDECB1C" w14:textId="1545E5E5"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A quieter period where the art of public speaking was less popular</w:t>
            </w:r>
            <w:r w:rsidR="000E41B1">
              <w:t>.</w:t>
            </w:r>
          </w:p>
        </w:tc>
        <w:tc>
          <w:tcPr>
            <w:tcW w:w="2693" w:type="dxa"/>
          </w:tcPr>
          <w:p w14:paraId="7D22B7AD" w14:textId="77777777" w:rsidR="008841C4" w:rsidRDefault="008841C4" w:rsidP="001B1227">
            <w:pPr>
              <w:pStyle w:val="ListBullet"/>
              <w:numPr>
                <w:ilvl w:val="0"/>
                <w:numId w:val="0"/>
              </w:numPr>
              <w:spacing w:after="0"/>
              <w:cnfStyle w:val="000000010000" w:firstRow="0" w:lastRow="0" w:firstColumn="0" w:lastColumn="0" w:oddVBand="0" w:evenVBand="0" w:oddHBand="0" w:evenHBand="1" w:firstRowFirstColumn="0" w:firstRowLastColumn="0" w:lastRowFirstColumn="0" w:lastRowLastColumn="0"/>
            </w:pPr>
            <w:r>
              <w:t>Theories developed about how persuasion in speech works to convince others. Elocution is taught with a focus on the voice.</w:t>
            </w:r>
          </w:p>
        </w:tc>
        <w:tc>
          <w:tcPr>
            <w:tcW w:w="1555" w:type="dxa"/>
          </w:tcPr>
          <w:p w14:paraId="37ED6521" w14:textId="77777777"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Petrus Ramus and Francis Bacon</w:t>
            </w:r>
          </w:p>
        </w:tc>
      </w:tr>
      <w:tr w:rsidR="008841C4" w14:paraId="7387EA39" w14:textId="77777777" w:rsidTr="007138E3">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838" w:type="dxa"/>
          </w:tcPr>
          <w:p w14:paraId="1B05B659" w14:textId="77777777" w:rsidR="008841C4" w:rsidRDefault="008841C4" w:rsidP="00B01F7E">
            <w:pPr>
              <w:pStyle w:val="ListBullet"/>
              <w:numPr>
                <w:ilvl w:val="0"/>
                <w:numId w:val="0"/>
              </w:numPr>
            </w:pPr>
            <w:r>
              <w:t xml:space="preserve">Roman </w:t>
            </w:r>
          </w:p>
        </w:tc>
        <w:tc>
          <w:tcPr>
            <w:tcW w:w="1276" w:type="dxa"/>
          </w:tcPr>
          <w:p w14:paraId="453133F2" w14:textId="00353034"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1600 CE</w:t>
            </w:r>
            <w:r w:rsidR="007138E3">
              <w:t>–</w:t>
            </w:r>
            <w:r>
              <w:t>1800 CE</w:t>
            </w:r>
          </w:p>
        </w:tc>
        <w:tc>
          <w:tcPr>
            <w:tcW w:w="2377" w:type="dxa"/>
          </w:tcPr>
          <w:p w14:paraId="0BA2ACEC" w14:textId="77777777"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Modified the Greek techniques and developed the 5 ‘canons’ which are still taught today: invention, arrangement, style, memory and delivery.</w:t>
            </w:r>
          </w:p>
        </w:tc>
        <w:tc>
          <w:tcPr>
            <w:tcW w:w="2693" w:type="dxa"/>
          </w:tcPr>
          <w:p w14:paraId="31247B7E" w14:textId="62126BE7" w:rsidR="008841C4" w:rsidRDefault="00F01C17"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Style of public speaking emphasised. A new focus on logic and morality.</w:t>
            </w:r>
          </w:p>
        </w:tc>
        <w:tc>
          <w:tcPr>
            <w:tcW w:w="1555" w:type="dxa"/>
          </w:tcPr>
          <w:p w14:paraId="5FA2619F" w14:textId="77777777" w:rsidR="008841C4" w:rsidRDefault="008841C4" w:rsidP="00B01F7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George Campbell</w:t>
            </w:r>
          </w:p>
        </w:tc>
      </w:tr>
      <w:tr w:rsidR="008841C4" w14:paraId="0D999413" w14:textId="77777777" w:rsidTr="007138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318844" w14:textId="77777777" w:rsidR="008841C4" w:rsidRDefault="008841C4" w:rsidP="00B01F7E">
            <w:pPr>
              <w:pStyle w:val="ListBullet"/>
              <w:numPr>
                <w:ilvl w:val="0"/>
                <w:numId w:val="0"/>
              </w:numPr>
            </w:pPr>
            <w:r>
              <w:t>Renaissance</w:t>
            </w:r>
          </w:p>
        </w:tc>
        <w:tc>
          <w:tcPr>
            <w:tcW w:w="1276" w:type="dxa"/>
          </w:tcPr>
          <w:p w14:paraId="47456069" w14:textId="77777777"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1900s onwards</w:t>
            </w:r>
          </w:p>
        </w:tc>
        <w:tc>
          <w:tcPr>
            <w:tcW w:w="2377" w:type="dxa"/>
          </w:tcPr>
          <w:p w14:paraId="4B906F77" w14:textId="52F927DC" w:rsidR="008841C4" w:rsidRDefault="00044090"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Public speaking influenced by new </w:t>
            </w:r>
            <w:r>
              <w:lastRenderedPageBreak/>
              <w:t>technologies: radio, television, the internet, TED talks and podcasts</w:t>
            </w:r>
            <w:r w:rsidR="002253B4">
              <w:t>,</w:t>
            </w:r>
            <w:r>
              <w:t xml:space="preserve"> for example.</w:t>
            </w:r>
          </w:p>
        </w:tc>
        <w:tc>
          <w:tcPr>
            <w:tcW w:w="2693" w:type="dxa"/>
          </w:tcPr>
          <w:p w14:paraId="4A723F3F" w14:textId="73A19099"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lastRenderedPageBreak/>
              <w:t xml:space="preserve">Public speaking highly valued and taught as its </w:t>
            </w:r>
            <w:r>
              <w:lastRenderedPageBreak/>
              <w:t>own subject.</w:t>
            </w:r>
          </w:p>
        </w:tc>
        <w:tc>
          <w:tcPr>
            <w:tcW w:w="1555" w:type="dxa"/>
          </w:tcPr>
          <w:p w14:paraId="1BF12809" w14:textId="77777777" w:rsidR="008841C4" w:rsidRDefault="008841C4" w:rsidP="00B01F7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lastRenderedPageBreak/>
              <w:t xml:space="preserve">Abraham Lincoln, </w:t>
            </w:r>
            <w:r>
              <w:lastRenderedPageBreak/>
              <w:t>Emma Goldman, Winston Churchill, Martin Luther King, Nelson Mandela, Julia Gillard.</w:t>
            </w:r>
          </w:p>
        </w:tc>
      </w:tr>
    </w:tbl>
    <w:p w14:paraId="6D73DB15" w14:textId="6BB434D6" w:rsidR="008841C4" w:rsidRPr="00A45AD5" w:rsidRDefault="008841C4" w:rsidP="00A45AD5">
      <w:pPr>
        <w:pStyle w:val="Heading2"/>
      </w:pPr>
      <w:bookmarkStart w:id="26" w:name="_Toc156467583"/>
      <w:bookmarkStart w:id="27" w:name="_Toc156805550"/>
      <w:bookmarkStart w:id="28" w:name="_Toc159593244"/>
      <w:r w:rsidRPr="00A45AD5">
        <w:lastRenderedPageBreak/>
        <w:t xml:space="preserve">Phase 1, activity </w:t>
      </w:r>
      <w:r w:rsidR="006375D1" w:rsidRPr="00A45AD5">
        <w:t>5</w:t>
      </w:r>
      <w:r w:rsidRPr="00A45AD5">
        <w:t xml:space="preserve"> – oral storytelling</w:t>
      </w:r>
      <w:bookmarkEnd w:id="26"/>
      <w:bookmarkEnd w:id="27"/>
      <w:bookmarkEnd w:id="28"/>
    </w:p>
    <w:p w14:paraId="10A8A3E7" w14:textId="65B19386" w:rsidR="008841C4" w:rsidRDefault="008841C4" w:rsidP="00FB4B5C">
      <w:pPr>
        <w:pStyle w:val="ListNumber"/>
        <w:numPr>
          <w:ilvl w:val="0"/>
          <w:numId w:val="17"/>
        </w:numPr>
      </w:pPr>
      <w:r>
        <w:t>Like reading and viewing, we also listen for a purpose. As you listen to</w:t>
      </w:r>
      <w:r w:rsidR="00406F0A">
        <w:t xml:space="preserve"> </w:t>
      </w:r>
      <w:hyperlink r:id="rId38" w:history="1">
        <w:r w:rsidR="00406F0A" w:rsidRPr="00406F0A">
          <w:rPr>
            <w:rStyle w:val="Hyperlink"/>
          </w:rPr>
          <w:t>How the Red Robin got its red breast (4:39)</w:t>
        </w:r>
      </w:hyperlink>
      <w:r w:rsidR="00406F0A">
        <w:t>, y</w:t>
      </w:r>
      <w:r>
        <w:t>ou will take on a role that will help you focus on one aspect of the storytelling.</w:t>
      </w:r>
    </w:p>
    <w:p w14:paraId="30A47E5B" w14:textId="0C3F3954" w:rsidR="008841C4" w:rsidRDefault="00A528A1" w:rsidP="00FB4B5C">
      <w:pPr>
        <w:pStyle w:val="ListNumber2"/>
        <w:numPr>
          <w:ilvl w:val="0"/>
          <w:numId w:val="14"/>
        </w:numPr>
      </w:pPr>
      <w:r>
        <w:t xml:space="preserve">If you are in </w:t>
      </w:r>
      <w:r w:rsidR="008841C4">
        <w:t>group 1</w:t>
      </w:r>
      <w:r>
        <w:t>, you</w:t>
      </w:r>
      <w:r w:rsidR="008841C4">
        <w:t xml:space="preserve"> will take on the role of a primary school teacher. You will listen to understand the message or moral of the story to decide if it is appropriate for a Year 4 class.</w:t>
      </w:r>
    </w:p>
    <w:p w14:paraId="31902DB2" w14:textId="154D1594" w:rsidR="008841C4" w:rsidRDefault="00A528A1" w:rsidP="001B2051">
      <w:pPr>
        <w:pStyle w:val="ListNumber2"/>
      </w:pPr>
      <w:r>
        <w:t xml:space="preserve">If you are </w:t>
      </w:r>
      <w:r w:rsidR="008841C4">
        <w:t>in group 2</w:t>
      </w:r>
      <w:r>
        <w:t>, you</w:t>
      </w:r>
      <w:r w:rsidR="008841C4">
        <w:t xml:space="preserve"> will take on the role of a school </w:t>
      </w:r>
      <w:r w:rsidR="00F05158">
        <w:t>p</w:t>
      </w:r>
      <w:r w:rsidR="008841C4">
        <w:t xml:space="preserve">rincipal deciding whether to have the speaker in to school as a guest performer. You will note the various ways that the storyteller interacts with the audience and then decide if he is a good choice to have </w:t>
      </w:r>
      <w:r w:rsidR="00406F0A">
        <w:t>into</w:t>
      </w:r>
      <w:r w:rsidR="008841C4">
        <w:t xml:space="preserve"> the school (primary or secondary).</w:t>
      </w:r>
    </w:p>
    <w:p w14:paraId="0335C7D4" w14:textId="77777777" w:rsidR="008841C4" w:rsidRPr="002031C0" w:rsidRDefault="008841C4" w:rsidP="008841C4">
      <w:pPr>
        <w:rPr>
          <w:b/>
          <w:bCs/>
        </w:rPr>
      </w:pPr>
      <w:r w:rsidRPr="00004084">
        <w:rPr>
          <w:rStyle w:val="Strong"/>
        </w:rPr>
        <w:t>Group 1 – primary school teachers</w:t>
      </w:r>
    </w:p>
    <w:p w14:paraId="413FD267" w14:textId="4D34EC2F" w:rsidR="008841C4" w:rsidRDefault="008841C4" w:rsidP="008841C4">
      <w:pPr>
        <w:pStyle w:val="Caption"/>
      </w:pPr>
      <w:r>
        <w:t xml:space="preserve">Table </w:t>
      </w:r>
      <w:fldSimple w:instr=" SEQ Table \* ARABIC ">
        <w:r w:rsidR="00966B1C">
          <w:rPr>
            <w:noProof/>
          </w:rPr>
          <w:t>14</w:t>
        </w:r>
      </w:fldSimple>
      <w:r>
        <w:t xml:space="preserve"> - notes on the message or moral of the story</w:t>
      </w:r>
    </w:p>
    <w:tbl>
      <w:tblPr>
        <w:tblStyle w:val="Tableheader"/>
        <w:tblW w:w="0" w:type="auto"/>
        <w:tblLook w:val="04A0" w:firstRow="1" w:lastRow="0" w:firstColumn="1" w:lastColumn="0" w:noHBand="0" w:noVBand="1"/>
        <w:tblDescription w:val="Table with space for students to record notes on the message or moral of the story while listening."/>
      </w:tblPr>
      <w:tblGrid>
        <w:gridCol w:w="4814"/>
        <w:gridCol w:w="4814"/>
      </w:tblGrid>
      <w:tr w:rsidR="008841C4" w14:paraId="09C54DB6"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7790B6" w14:textId="77777777" w:rsidR="008841C4" w:rsidRDefault="008841C4" w:rsidP="00B01F7E">
            <w:r>
              <w:t>Area to listen for</w:t>
            </w:r>
          </w:p>
        </w:tc>
        <w:tc>
          <w:tcPr>
            <w:tcW w:w="4814" w:type="dxa"/>
          </w:tcPr>
          <w:p w14:paraId="2DF7780D" w14:textId="77777777" w:rsidR="008841C4" w:rsidRDefault="008841C4" w:rsidP="00B01F7E">
            <w:pPr>
              <w:cnfStyle w:val="100000000000" w:firstRow="1" w:lastRow="0" w:firstColumn="0" w:lastColumn="0" w:oddVBand="0" w:evenVBand="0" w:oddHBand="0" w:evenHBand="0" w:firstRowFirstColumn="0" w:firstRowLastColumn="0" w:lastRowFirstColumn="0" w:lastRowLastColumn="0"/>
            </w:pPr>
            <w:r>
              <w:t>Your response</w:t>
            </w:r>
          </w:p>
        </w:tc>
      </w:tr>
      <w:tr w:rsidR="008841C4" w14:paraId="725D2491" w14:textId="77777777" w:rsidTr="001B2051">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0" w:type="dxa"/>
          </w:tcPr>
          <w:p w14:paraId="7143016D" w14:textId="77777777" w:rsidR="008841C4" w:rsidRDefault="008841C4" w:rsidP="00B01F7E">
            <w:r>
              <w:t>Message(s) or moral(s) in this story</w:t>
            </w:r>
          </w:p>
        </w:tc>
        <w:tc>
          <w:tcPr>
            <w:tcW w:w="0" w:type="dxa"/>
          </w:tcPr>
          <w:p w14:paraId="329AA949" w14:textId="77777777" w:rsidR="008841C4" w:rsidRDefault="008841C4" w:rsidP="00B01F7E">
            <w:pPr>
              <w:cnfStyle w:val="000000100000" w:firstRow="0" w:lastRow="0" w:firstColumn="0" w:lastColumn="0" w:oddVBand="0" w:evenVBand="0" w:oddHBand="1" w:evenHBand="0" w:firstRowFirstColumn="0" w:firstRowLastColumn="0" w:lastRowFirstColumn="0" w:lastRowLastColumn="0"/>
            </w:pPr>
          </w:p>
        </w:tc>
      </w:tr>
      <w:tr w:rsidR="008841C4" w14:paraId="5CEBAB03" w14:textId="77777777" w:rsidTr="001B2051">
        <w:trPr>
          <w:cnfStyle w:val="000000010000" w:firstRow="0" w:lastRow="0" w:firstColumn="0" w:lastColumn="0" w:oddVBand="0" w:evenVBand="0" w:oddHBand="0" w:evenHBand="1"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0" w:type="dxa"/>
          </w:tcPr>
          <w:p w14:paraId="7A50C0B7" w14:textId="77777777" w:rsidR="008841C4" w:rsidRDefault="008841C4" w:rsidP="00B01F7E">
            <w:r>
              <w:lastRenderedPageBreak/>
              <w:t>Evidence from the text</w:t>
            </w:r>
          </w:p>
        </w:tc>
        <w:tc>
          <w:tcPr>
            <w:tcW w:w="0" w:type="dxa"/>
          </w:tcPr>
          <w:p w14:paraId="06FE1802" w14:textId="77777777" w:rsidR="008841C4" w:rsidRDefault="008841C4" w:rsidP="00B01F7E">
            <w:pPr>
              <w:cnfStyle w:val="000000010000" w:firstRow="0" w:lastRow="0" w:firstColumn="0" w:lastColumn="0" w:oddVBand="0" w:evenVBand="0" w:oddHBand="0" w:evenHBand="1" w:firstRowFirstColumn="0" w:firstRowLastColumn="0" w:lastRowFirstColumn="0" w:lastRowLastColumn="0"/>
            </w:pPr>
          </w:p>
        </w:tc>
      </w:tr>
      <w:tr w:rsidR="008841C4" w14:paraId="4D1550EE" w14:textId="77777777" w:rsidTr="001B2051">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0" w:type="dxa"/>
          </w:tcPr>
          <w:p w14:paraId="580C8B53" w14:textId="77777777" w:rsidR="008841C4" w:rsidRDefault="008841C4" w:rsidP="00B01F7E">
            <w:r>
              <w:t>Your thoughts on whether this is appropriate for Year 4</w:t>
            </w:r>
          </w:p>
        </w:tc>
        <w:tc>
          <w:tcPr>
            <w:tcW w:w="0" w:type="dxa"/>
          </w:tcPr>
          <w:p w14:paraId="7449C4F1" w14:textId="77777777" w:rsidR="008841C4" w:rsidRDefault="008841C4" w:rsidP="00B01F7E">
            <w:pPr>
              <w:cnfStyle w:val="000000100000" w:firstRow="0" w:lastRow="0" w:firstColumn="0" w:lastColumn="0" w:oddVBand="0" w:evenVBand="0" w:oddHBand="1" w:evenHBand="0" w:firstRowFirstColumn="0" w:firstRowLastColumn="0" w:lastRowFirstColumn="0" w:lastRowLastColumn="0"/>
            </w:pPr>
          </w:p>
        </w:tc>
      </w:tr>
    </w:tbl>
    <w:p w14:paraId="45CE8C35" w14:textId="7DA61353" w:rsidR="008841C4" w:rsidRPr="0058200E" w:rsidRDefault="008841C4" w:rsidP="008841C4">
      <w:pPr>
        <w:rPr>
          <w:rStyle w:val="Strong"/>
        </w:rPr>
      </w:pPr>
      <w:r w:rsidRPr="0058200E">
        <w:rPr>
          <w:rStyle w:val="Strong"/>
        </w:rPr>
        <w:t xml:space="preserve">Group 2 – school </w:t>
      </w:r>
      <w:r w:rsidR="00F05158">
        <w:rPr>
          <w:rStyle w:val="Strong"/>
        </w:rPr>
        <w:t>p</w:t>
      </w:r>
      <w:r w:rsidRPr="0058200E">
        <w:rPr>
          <w:rStyle w:val="Strong"/>
        </w:rPr>
        <w:t>rincipals</w:t>
      </w:r>
    </w:p>
    <w:p w14:paraId="1FE5AD9D" w14:textId="5DED678A" w:rsidR="008841C4" w:rsidRDefault="008841C4" w:rsidP="008841C4">
      <w:pPr>
        <w:pStyle w:val="Caption"/>
      </w:pPr>
      <w:r>
        <w:t xml:space="preserve">Table </w:t>
      </w:r>
      <w:fldSimple w:instr=" SEQ Table \* ARABIC ">
        <w:r w:rsidR="00966B1C">
          <w:rPr>
            <w:noProof/>
          </w:rPr>
          <w:t>15</w:t>
        </w:r>
      </w:fldSimple>
      <w:r>
        <w:t xml:space="preserve"> – notes on the performer</w:t>
      </w:r>
    </w:p>
    <w:tbl>
      <w:tblPr>
        <w:tblStyle w:val="Tableheader"/>
        <w:tblW w:w="0" w:type="auto"/>
        <w:tblLook w:val="04A0" w:firstRow="1" w:lastRow="0" w:firstColumn="1" w:lastColumn="0" w:noHBand="0" w:noVBand="1"/>
        <w:tblDescription w:val="Table with blank space for students to make note on the performer's interaction with the audience while listening."/>
      </w:tblPr>
      <w:tblGrid>
        <w:gridCol w:w="3397"/>
        <w:gridCol w:w="6231"/>
      </w:tblGrid>
      <w:tr w:rsidR="008841C4" w14:paraId="57EB80B5" w14:textId="77777777" w:rsidTr="006D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9422A24" w14:textId="77777777" w:rsidR="008841C4" w:rsidRDefault="008841C4" w:rsidP="00B01F7E">
            <w:r>
              <w:t>Area to listen for</w:t>
            </w:r>
          </w:p>
        </w:tc>
        <w:tc>
          <w:tcPr>
            <w:tcW w:w="6231" w:type="dxa"/>
          </w:tcPr>
          <w:p w14:paraId="0A577335" w14:textId="77777777" w:rsidR="008841C4" w:rsidRDefault="008841C4" w:rsidP="00B01F7E">
            <w:pPr>
              <w:cnfStyle w:val="100000000000" w:firstRow="1" w:lastRow="0" w:firstColumn="0" w:lastColumn="0" w:oddVBand="0" w:evenVBand="0" w:oddHBand="0" w:evenHBand="0" w:firstRowFirstColumn="0" w:firstRowLastColumn="0" w:lastRowFirstColumn="0" w:lastRowLastColumn="0"/>
            </w:pPr>
            <w:r>
              <w:t>Your response</w:t>
            </w:r>
          </w:p>
        </w:tc>
      </w:tr>
      <w:tr w:rsidR="008841C4" w14:paraId="24892708" w14:textId="77777777" w:rsidTr="006D318F">
        <w:trPr>
          <w:cnfStyle w:val="000000100000" w:firstRow="0" w:lastRow="0" w:firstColumn="0" w:lastColumn="0" w:oddVBand="0" w:evenVBand="0" w:oddHBand="1" w:evenHBand="0" w:firstRowFirstColumn="0" w:firstRowLastColumn="0" w:lastRowFirstColumn="0" w:lastRowLastColumn="0"/>
          <w:trHeight w:val="2131"/>
        </w:trPr>
        <w:tc>
          <w:tcPr>
            <w:cnfStyle w:val="001000000000" w:firstRow="0" w:lastRow="0" w:firstColumn="1" w:lastColumn="0" w:oddVBand="0" w:evenVBand="0" w:oddHBand="0" w:evenHBand="0" w:firstRowFirstColumn="0" w:firstRowLastColumn="0" w:lastRowFirstColumn="0" w:lastRowLastColumn="0"/>
            <w:tcW w:w="3397" w:type="dxa"/>
          </w:tcPr>
          <w:p w14:paraId="00B59266" w14:textId="2121F888" w:rsidR="008841C4" w:rsidRDefault="008841C4" w:rsidP="00B01F7E">
            <w:r>
              <w:t>The different ways the storyteller interacts with the audience</w:t>
            </w:r>
          </w:p>
        </w:tc>
        <w:tc>
          <w:tcPr>
            <w:tcW w:w="6231" w:type="dxa"/>
          </w:tcPr>
          <w:p w14:paraId="50BE0315" w14:textId="77777777" w:rsidR="008841C4" w:rsidRDefault="008841C4" w:rsidP="00B01F7E">
            <w:pPr>
              <w:cnfStyle w:val="000000100000" w:firstRow="0" w:lastRow="0" w:firstColumn="0" w:lastColumn="0" w:oddVBand="0" w:evenVBand="0" w:oddHBand="1" w:evenHBand="0" w:firstRowFirstColumn="0" w:firstRowLastColumn="0" w:lastRowFirstColumn="0" w:lastRowLastColumn="0"/>
            </w:pPr>
          </w:p>
        </w:tc>
      </w:tr>
      <w:tr w:rsidR="008841C4" w14:paraId="0C46F208" w14:textId="77777777" w:rsidTr="006D318F">
        <w:trPr>
          <w:cnfStyle w:val="000000010000" w:firstRow="0" w:lastRow="0" w:firstColumn="0" w:lastColumn="0" w:oddVBand="0" w:evenVBand="0" w:oddHBand="0" w:evenHBand="1" w:firstRowFirstColumn="0" w:firstRowLastColumn="0" w:lastRowFirstColumn="0" w:lastRowLastColumn="0"/>
          <w:trHeight w:val="2131"/>
        </w:trPr>
        <w:tc>
          <w:tcPr>
            <w:cnfStyle w:val="001000000000" w:firstRow="0" w:lastRow="0" w:firstColumn="1" w:lastColumn="0" w:oddVBand="0" w:evenVBand="0" w:oddHBand="0" w:evenHBand="0" w:firstRowFirstColumn="0" w:firstRowLastColumn="0" w:lastRowFirstColumn="0" w:lastRowLastColumn="0"/>
            <w:tcW w:w="3397" w:type="dxa"/>
          </w:tcPr>
          <w:p w14:paraId="3CAB1A26" w14:textId="77777777" w:rsidR="008841C4" w:rsidRDefault="008841C4" w:rsidP="00B01F7E">
            <w:r>
              <w:t>Evidence from the text</w:t>
            </w:r>
          </w:p>
        </w:tc>
        <w:tc>
          <w:tcPr>
            <w:tcW w:w="6231" w:type="dxa"/>
          </w:tcPr>
          <w:p w14:paraId="0B16FF25" w14:textId="77777777" w:rsidR="008841C4" w:rsidRDefault="008841C4" w:rsidP="00B01F7E">
            <w:pPr>
              <w:cnfStyle w:val="000000010000" w:firstRow="0" w:lastRow="0" w:firstColumn="0" w:lastColumn="0" w:oddVBand="0" w:evenVBand="0" w:oddHBand="0" w:evenHBand="1" w:firstRowFirstColumn="0" w:firstRowLastColumn="0" w:lastRowFirstColumn="0" w:lastRowLastColumn="0"/>
            </w:pPr>
          </w:p>
        </w:tc>
      </w:tr>
      <w:tr w:rsidR="008841C4" w14:paraId="71D798C8" w14:textId="77777777" w:rsidTr="006D318F">
        <w:trPr>
          <w:cnfStyle w:val="000000100000" w:firstRow="0" w:lastRow="0" w:firstColumn="0" w:lastColumn="0" w:oddVBand="0" w:evenVBand="0" w:oddHBand="1" w:evenHBand="0" w:firstRowFirstColumn="0" w:firstRowLastColumn="0" w:lastRowFirstColumn="0" w:lastRowLastColumn="0"/>
          <w:trHeight w:val="2131"/>
        </w:trPr>
        <w:tc>
          <w:tcPr>
            <w:cnfStyle w:val="001000000000" w:firstRow="0" w:lastRow="0" w:firstColumn="1" w:lastColumn="0" w:oddVBand="0" w:evenVBand="0" w:oddHBand="0" w:evenHBand="0" w:firstRowFirstColumn="0" w:firstRowLastColumn="0" w:lastRowFirstColumn="0" w:lastRowLastColumn="0"/>
            <w:tcW w:w="3397" w:type="dxa"/>
          </w:tcPr>
          <w:p w14:paraId="18BFCA3E" w14:textId="663AB6F1" w:rsidR="008841C4" w:rsidRDefault="008841C4" w:rsidP="00B01F7E">
            <w:r>
              <w:t xml:space="preserve">Your thoughts on whether </w:t>
            </w:r>
            <w:r w:rsidR="00406F0A">
              <w:t xml:space="preserve">the storyteller </w:t>
            </w:r>
            <w:r>
              <w:t>should be invited into school</w:t>
            </w:r>
          </w:p>
        </w:tc>
        <w:tc>
          <w:tcPr>
            <w:tcW w:w="6231" w:type="dxa"/>
          </w:tcPr>
          <w:p w14:paraId="10BE5BE2" w14:textId="77777777" w:rsidR="008841C4" w:rsidRDefault="008841C4" w:rsidP="00B01F7E">
            <w:pPr>
              <w:cnfStyle w:val="000000100000" w:firstRow="0" w:lastRow="0" w:firstColumn="0" w:lastColumn="0" w:oddVBand="0" w:evenVBand="0" w:oddHBand="1" w:evenHBand="0" w:firstRowFirstColumn="0" w:firstRowLastColumn="0" w:lastRowFirstColumn="0" w:lastRowLastColumn="0"/>
            </w:pPr>
          </w:p>
        </w:tc>
      </w:tr>
    </w:tbl>
    <w:p w14:paraId="155E5D7F" w14:textId="77777777" w:rsidR="006D318F" w:rsidRDefault="006D318F" w:rsidP="00A45AD5">
      <w:pPr>
        <w:pStyle w:val="Heading2"/>
      </w:pPr>
      <w:bookmarkStart w:id="29" w:name="_Toc156467576"/>
      <w:bookmarkStart w:id="30" w:name="_Toc156805542"/>
      <w:bookmarkStart w:id="31" w:name="_Toc159593245"/>
      <w:bookmarkStart w:id="32" w:name="_Toc156805551"/>
      <w:r>
        <w:lastRenderedPageBreak/>
        <w:t xml:space="preserve">Phase 1, resource </w:t>
      </w:r>
      <w:bookmarkEnd w:id="29"/>
      <w:bookmarkEnd w:id="30"/>
      <w:r>
        <w:t>3</w:t>
      </w:r>
      <w:bookmarkStart w:id="33" w:name="_Toc156805549"/>
      <w:r>
        <w:t xml:space="preserve"> – listening to a </w:t>
      </w:r>
      <w:proofErr w:type="gramStart"/>
      <w:r>
        <w:t>story</w:t>
      </w:r>
      <w:bookmarkEnd w:id="31"/>
      <w:bookmarkEnd w:id="33"/>
      <w:proofErr w:type="gramEnd"/>
    </w:p>
    <w:p w14:paraId="6035861C" w14:textId="33F3225E" w:rsidR="006D318F" w:rsidRDefault="006D318F" w:rsidP="006D318F">
      <w:pPr>
        <w:pStyle w:val="FeatureBox2"/>
      </w:pPr>
      <w:r w:rsidRPr="005F03CE">
        <w:rPr>
          <w:rStyle w:val="Strong"/>
        </w:rPr>
        <w:t xml:space="preserve">Teacher </w:t>
      </w:r>
      <w:proofErr w:type="gramStart"/>
      <w:r w:rsidRPr="005F03CE">
        <w:rPr>
          <w:rStyle w:val="Strong"/>
        </w:rPr>
        <w:t>note</w:t>
      </w:r>
      <w:proofErr w:type="gramEnd"/>
      <w:r>
        <w:t xml:space="preserve">: the </w:t>
      </w:r>
      <w:r w:rsidR="00062576">
        <w:t xml:space="preserve">previous </w:t>
      </w:r>
      <w:r>
        <w:t xml:space="preserve">student activity, </w:t>
      </w:r>
      <w:r w:rsidRPr="00BE0378">
        <w:rPr>
          <w:rStyle w:val="Strong"/>
        </w:rPr>
        <w:t xml:space="preserve">Phase 1, activity </w:t>
      </w:r>
      <w:r>
        <w:rPr>
          <w:rStyle w:val="Strong"/>
        </w:rPr>
        <w:t>5</w:t>
      </w:r>
      <w:r w:rsidRPr="00BE0378">
        <w:rPr>
          <w:rStyle w:val="Strong"/>
        </w:rPr>
        <w:t xml:space="preserve"> – oral storytelling</w:t>
      </w:r>
      <w:r>
        <w:t>, draws heavily on Quigley’s (2020) ideas about the usefulness of role-playing for reading comprehension. See especially the section ‘Reading with a role and a goal’ (p88) for the rationale for the role play which follows.</w:t>
      </w:r>
    </w:p>
    <w:p w14:paraId="11BE9750" w14:textId="16310463" w:rsidR="00062576" w:rsidRDefault="006D318F" w:rsidP="006D318F">
      <w:r>
        <w:t xml:space="preserve">The following tables give possible answers to </w:t>
      </w:r>
      <w:r w:rsidR="00062576" w:rsidRPr="00BE0378">
        <w:rPr>
          <w:rStyle w:val="Strong"/>
        </w:rPr>
        <w:t xml:space="preserve">Phase 1, activity </w:t>
      </w:r>
      <w:r w:rsidR="00062576">
        <w:rPr>
          <w:rStyle w:val="Strong"/>
        </w:rPr>
        <w:t>5</w:t>
      </w:r>
      <w:r w:rsidR="00062576" w:rsidRPr="00BE0378">
        <w:rPr>
          <w:rStyle w:val="Strong"/>
        </w:rPr>
        <w:t xml:space="preserve"> – oral storytelling</w:t>
      </w:r>
      <w:r w:rsidR="00062576">
        <w:t>.</w:t>
      </w:r>
    </w:p>
    <w:p w14:paraId="041E1712" w14:textId="484ECA95" w:rsidR="006D318F" w:rsidRPr="00004084" w:rsidRDefault="006D318F" w:rsidP="006D318F">
      <w:pPr>
        <w:rPr>
          <w:rStyle w:val="Strong"/>
        </w:rPr>
      </w:pPr>
      <w:r w:rsidRPr="00004084">
        <w:rPr>
          <w:rStyle w:val="Strong"/>
        </w:rPr>
        <w:t>Group 1 – primary school teachers</w:t>
      </w:r>
    </w:p>
    <w:p w14:paraId="1167CD02" w14:textId="1BF65CC0" w:rsidR="006D318F" w:rsidRDefault="006D318F" w:rsidP="006D318F">
      <w:pPr>
        <w:pStyle w:val="Caption"/>
      </w:pPr>
      <w:r>
        <w:t xml:space="preserve">Table </w:t>
      </w:r>
      <w:fldSimple w:instr=" SEQ Table \* ARABIC ">
        <w:r w:rsidR="00966B1C">
          <w:rPr>
            <w:noProof/>
          </w:rPr>
          <w:t>16</w:t>
        </w:r>
      </w:fldSimple>
      <w:r>
        <w:t xml:space="preserve"> – </w:t>
      </w:r>
      <w:r w:rsidR="004E7F70">
        <w:t xml:space="preserve">possible answers for student activity 5 – </w:t>
      </w:r>
      <w:r>
        <w:t>notes on the message or moral of the story</w:t>
      </w:r>
    </w:p>
    <w:tbl>
      <w:tblPr>
        <w:tblStyle w:val="Tableheader"/>
        <w:tblW w:w="0" w:type="auto"/>
        <w:tblLook w:val="04A0" w:firstRow="1" w:lastRow="0" w:firstColumn="1" w:lastColumn="0" w:noHBand="0" w:noVBand="1"/>
        <w:tblDescription w:val="Possible answers on the message or moral of the story."/>
      </w:tblPr>
      <w:tblGrid>
        <w:gridCol w:w="3539"/>
        <w:gridCol w:w="6089"/>
      </w:tblGrid>
      <w:tr w:rsidR="006D318F" w14:paraId="321F4A3F" w14:textId="77777777" w:rsidTr="006D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63081CE" w14:textId="77777777" w:rsidR="006D318F" w:rsidRDefault="006D318F">
            <w:r>
              <w:t>Area to listen for</w:t>
            </w:r>
          </w:p>
        </w:tc>
        <w:tc>
          <w:tcPr>
            <w:tcW w:w="6089" w:type="dxa"/>
          </w:tcPr>
          <w:p w14:paraId="1DF098B6" w14:textId="77777777" w:rsidR="006D318F" w:rsidRDefault="006D318F">
            <w:pPr>
              <w:cnfStyle w:val="100000000000" w:firstRow="1" w:lastRow="0" w:firstColumn="0" w:lastColumn="0" w:oddVBand="0" w:evenVBand="0" w:oddHBand="0" w:evenHBand="0" w:firstRowFirstColumn="0" w:firstRowLastColumn="0" w:lastRowFirstColumn="0" w:lastRowLastColumn="0"/>
            </w:pPr>
            <w:r>
              <w:t>Your response</w:t>
            </w:r>
          </w:p>
        </w:tc>
      </w:tr>
      <w:tr w:rsidR="006D318F" w14:paraId="6CE3066D" w14:textId="77777777" w:rsidTr="006D3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5701B57" w14:textId="77777777" w:rsidR="006D318F" w:rsidRDefault="006D318F">
            <w:r>
              <w:t>Message(s) or moral(s) in this story</w:t>
            </w:r>
          </w:p>
        </w:tc>
        <w:tc>
          <w:tcPr>
            <w:tcW w:w="6089" w:type="dxa"/>
          </w:tcPr>
          <w:p w14:paraId="68D5CB3E" w14:textId="77777777" w:rsidR="006D318F" w:rsidRDefault="006D318F">
            <w:pPr>
              <w:cnfStyle w:val="000000100000" w:firstRow="0" w:lastRow="0" w:firstColumn="0" w:lastColumn="0" w:oddVBand="0" w:evenVBand="0" w:oddHBand="1" w:evenHBand="0" w:firstRowFirstColumn="0" w:firstRowLastColumn="0" w:lastRowFirstColumn="0" w:lastRowLastColumn="0"/>
            </w:pPr>
            <w:r>
              <w:t>Men must help women with the chores. Never underestimate the strength of a woman.</w:t>
            </w:r>
          </w:p>
        </w:tc>
      </w:tr>
      <w:tr w:rsidR="006D318F" w14:paraId="016BB30F" w14:textId="77777777" w:rsidTr="006D3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C7A7BEE" w14:textId="77777777" w:rsidR="006D318F" w:rsidRDefault="006D318F">
            <w:r>
              <w:t>Evidence from the text</w:t>
            </w:r>
          </w:p>
        </w:tc>
        <w:tc>
          <w:tcPr>
            <w:tcW w:w="6089" w:type="dxa"/>
          </w:tcPr>
          <w:p w14:paraId="61F14EDF" w14:textId="77777777" w:rsidR="006D318F" w:rsidRDefault="006D318F">
            <w:pPr>
              <w:cnfStyle w:val="000000010000" w:firstRow="0" w:lastRow="0" w:firstColumn="0" w:lastColumn="0" w:oddVBand="0" w:evenVBand="0" w:oddHBand="0" w:evenHBand="1" w:firstRowFirstColumn="0" w:firstRowLastColumn="0" w:lastRowFirstColumn="0" w:lastRowLastColumn="0"/>
            </w:pPr>
            <w:r>
              <w:t>Hitting him on the head. Repeating her demand for help and care.</w:t>
            </w:r>
          </w:p>
        </w:tc>
      </w:tr>
      <w:tr w:rsidR="006D318F" w14:paraId="7138CEDA" w14:textId="77777777" w:rsidTr="006D3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BC0E519" w14:textId="77777777" w:rsidR="006D318F" w:rsidRDefault="006D318F">
            <w:r>
              <w:t>Your thoughts on whether this is appropriate for Year 4</w:t>
            </w:r>
          </w:p>
        </w:tc>
        <w:tc>
          <w:tcPr>
            <w:tcW w:w="6089" w:type="dxa"/>
          </w:tcPr>
          <w:p w14:paraId="5221AEB9" w14:textId="77777777" w:rsidR="006D318F" w:rsidRDefault="006D318F">
            <w:pPr>
              <w:cnfStyle w:val="000000100000" w:firstRow="0" w:lastRow="0" w:firstColumn="0" w:lastColumn="0" w:oddVBand="0" w:evenVBand="0" w:oddHBand="1" w:evenHBand="0" w:firstRowFirstColumn="0" w:firstRowLastColumn="0" w:lastRowFirstColumn="0" w:lastRowLastColumn="0"/>
            </w:pPr>
            <w:r>
              <w:t xml:space="preserve">It’s a relatable topic even for younger kids; there is some </w:t>
            </w:r>
            <w:proofErr w:type="gramStart"/>
            <w:r>
              <w:t>violence</w:t>
            </w:r>
            <w:proofErr w:type="gramEnd"/>
            <w:r>
              <w:t xml:space="preserve"> but it is gentle and done with humour.</w:t>
            </w:r>
          </w:p>
        </w:tc>
      </w:tr>
    </w:tbl>
    <w:p w14:paraId="2B64690C" w14:textId="4EC79A2F" w:rsidR="006D318F" w:rsidRPr="0058200E" w:rsidRDefault="006D318F" w:rsidP="006D318F">
      <w:pPr>
        <w:rPr>
          <w:rStyle w:val="Strong"/>
        </w:rPr>
      </w:pPr>
      <w:r w:rsidRPr="0058200E">
        <w:rPr>
          <w:rStyle w:val="Strong"/>
        </w:rPr>
        <w:t xml:space="preserve">Group 2 – school </w:t>
      </w:r>
      <w:r w:rsidR="00D56830">
        <w:rPr>
          <w:rStyle w:val="Strong"/>
        </w:rPr>
        <w:t>p</w:t>
      </w:r>
      <w:r w:rsidRPr="0058200E">
        <w:rPr>
          <w:rStyle w:val="Strong"/>
        </w:rPr>
        <w:t>rincipals</w:t>
      </w:r>
    </w:p>
    <w:p w14:paraId="461EC1E8" w14:textId="5E3B1C84" w:rsidR="006D318F" w:rsidRDefault="006D318F" w:rsidP="006D318F">
      <w:pPr>
        <w:pStyle w:val="Caption"/>
      </w:pPr>
      <w:r>
        <w:t xml:space="preserve">Table </w:t>
      </w:r>
      <w:fldSimple w:instr=" SEQ Table \* ARABIC ">
        <w:r w:rsidR="00966B1C">
          <w:rPr>
            <w:noProof/>
          </w:rPr>
          <w:t>17</w:t>
        </w:r>
      </w:fldSimple>
      <w:r>
        <w:t xml:space="preserve"> – </w:t>
      </w:r>
      <w:r w:rsidR="004E7F70">
        <w:t xml:space="preserve">possible answers for student activity 5 – </w:t>
      </w:r>
      <w:r>
        <w:t>notes on the performer</w:t>
      </w:r>
    </w:p>
    <w:tbl>
      <w:tblPr>
        <w:tblStyle w:val="Tableheader"/>
        <w:tblW w:w="0" w:type="auto"/>
        <w:tblLook w:val="04A0" w:firstRow="1" w:lastRow="0" w:firstColumn="1" w:lastColumn="0" w:noHBand="0" w:noVBand="1"/>
        <w:tblDescription w:val="Possible answers on the interaction with the audience table."/>
      </w:tblPr>
      <w:tblGrid>
        <w:gridCol w:w="3539"/>
        <w:gridCol w:w="6089"/>
      </w:tblGrid>
      <w:tr w:rsidR="006D318F" w14:paraId="09993275" w14:textId="77777777" w:rsidTr="006D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501C53D" w14:textId="77777777" w:rsidR="006D318F" w:rsidRDefault="006D318F">
            <w:r>
              <w:t>Area to listen for</w:t>
            </w:r>
          </w:p>
        </w:tc>
        <w:tc>
          <w:tcPr>
            <w:tcW w:w="6089" w:type="dxa"/>
          </w:tcPr>
          <w:p w14:paraId="4FF87479" w14:textId="77777777" w:rsidR="006D318F" w:rsidRDefault="006D318F">
            <w:pPr>
              <w:cnfStyle w:val="100000000000" w:firstRow="1" w:lastRow="0" w:firstColumn="0" w:lastColumn="0" w:oddVBand="0" w:evenVBand="0" w:oddHBand="0" w:evenHBand="0" w:firstRowFirstColumn="0" w:firstRowLastColumn="0" w:lastRowFirstColumn="0" w:lastRowLastColumn="0"/>
            </w:pPr>
            <w:r>
              <w:t>Your response</w:t>
            </w:r>
          </w:p>
        </w:tc>
      </w:tr>
      <w:tr w:rsidR="006D318F" w14:paraId="07974892" w14:textId="77777777" w:rsidTr="006D3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316694" w14:textId="2F48362D" w:rsidR="006D318F" w:rsidRDefault="006D318F">
            <w:r>
              <w:t>The different ways the storyteller interacts with the audience</w:t>
            </w:r>
          </w:p>
        </w:tc>
        <w:tc>
          <w:tcPr>
            <w:tcW w:w="6089" w:type="dxa"/>
          </w:tcPr>
          <w:p w14:paraId="63391ED2" w14:textId="77777777" w:rsidR="006D318F" w:rsidRDefault="006D318F">
            <w:pPr>
              <w:cnfStyle w:val="000000100000" w:firstRow="0" w:lastRow="0" w:firstColumn="0" w:lastColumn="0" w:oddVBand="0" w:evenVBand="0" w:oddHBand="1" w:evenHBand="0" w:firstRowFirstColumn="0" w:firstRowLastColumn="0" w:lastRowFirstColumn="0" w:lastRowLastColumn="0"/>
            </w:pPr>
            <w:r>
              <w:t xml:space="preserve">Speaks directly to the </w:t>
            </w:r>
            <w:proofErr w:type="gramStart"/>
            <w:r>
              <w:t>audience</w:t>
            </w:r>
            <w:proofErr w:type="gramEnd"/>
          </w:p>
          <w:p w14:paraId="21603D13" w14:textId="77777777" w:rsidR="006D318F" w:rsidRDefault="006D318F">
            <w:pPr>
              <w:cnfStyle w:val="000000100000" w:firstRow="0" w:lastRow="0" w:firstColumn="0" w:lastColumn="0" w:oddVBand="0" w:evenVBand="0" w:oddHBand="1" w:evenHBand="0" w:firstRowFirstColumn="0" w:firstRowLastColumn="0" w:lastRowFirstColumn="0" w:lastRowLastColumn="0"/>
            </w:pPr>
            <w:r>
              <w:t xml:space="preserve">Uses </w:t>
            </w:r>
            <w:proofErr w:type="gramStart"/>
            <w:r>
              <w:t>humour</w:t>
            </w:r>
            <w:proofErr w:type="gramEnd"/>
          </w:p>
          <w:p w14:paraId="0413D321" w14:textId="77777777" w:rsidR="006D318F" w:rsidRDefault="006D318F">
            <w:pPr>
              <w:cnfStyle w:val="000000100000" w:firstRow="0" w:lastRow="0" w:firstColumn="0" w:lastColumn="0" w:oddVBand="0" w:evenVBand="0" w:oddHBand="1" w:evenHBand="0" w:firstRowFirstColumn="0" w:firstRowLastColumn="0" w:lastRowFirstColumn="0" w:lastRowLastColumn="0"/>
            </w:pPr>
            <w:r>
              <w:t>Knows what is right for his audience</w:t>
            </w:r>
          </w:p>
        </w:tc>
      </w:tr>
      <w:tr w:rsidR="006D318F" w14:paraId="7BB18C09" w14:textId="77777777" w:rsidTr="006D3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1C7C9A0" w14:textId="77777777" w:rsidR="006D318F" w:rsidRDefault="006D318F">
            <w:r>
              <w:t>Evidence from the text</w:t>
            </w:r>
          </w:p>
        </w:tc>
        <w:tc>
          <w:tcPr>
            <w:tcW w:w="6089" w:type="dxa"/>
          </w:tcPr>
          <w:p w14:paraId="788EEEFD" w14:textId="77777777" w:rsidR="006D318F" w:rsidRDefault="006D318F">
            <w:pPr>
              <w:cnfStyle w:val="000000010000" w:firstRow="0" w:lastRow="0" w:firstColumn="0" w:lastColumn="0" w:oddVBand="0" w:evenVBand="0" w:oddHBand="0" w:evenHBand="1" w:firstRowFirstColumn="0" w:firstRowLastColumn="0" w:lastRowFirstColumn="0" w:lastRowLastColumn="0"/>
            </w:pPr>
            <w:r>
              <w:t>‘you guys’</w:t>
            </w:r>
          </w:p>
          <w:p w14:paraId="1E736762" w14:textId="77777777" w:rsidR="006D318F" w:rsidRDefault="006D318F">
            <w:pPr>
              <w:cnfStyle w:val="000000010000" w:firstRow="0" w:lastRow="0" w:firstColumn="0" w:lastColumn="0" w:oddVBand="0" w:evenVBand="0" w:oddHBand="0" w:evenHBand="1" w:firstRowFirstColumn="0" w:firstRowLastColumn="0" w:lastRowFirstColumn="0" w:lastRowLastColumn="0"/>
            </w:pPr>
            <w:r>
              <w:lastRenderedPageBreak/>
              <w:t xml:space="preserve">‘Now I’m the old </w:t>
            </w:r>
            <w:proofErr w:type="gramStart"/>
            <w:r>
              <w:t>person’</w:t>
            </w:r>
            <w:proofErr w:type="gramEnd"/>
          </w:p>
          <w:p w14:paraId="4C51DDA9" w14:textId="77777777" w:rsidR="006D318F" w:rsidRDefault="006D318F">
            <w:pPr>
              <w:cnfStyle w:val="000000010000" w:firstRow="0" w:lastRow="0" w:firstColumn="0" w:lastColumn="0" w:oddVBand="0" w:evenVBand="0" w:oddHBand="0" w:evenHBand="1" w:firstRowFirstColumn="0" w:firstRowLastColumn="0" w:lastRowFirstColumn="0" w:lastRowLastColumn="0"/>
            </w:pPr>
            <w:r>
              <w:t>‘I won’t say those words though’</w:t>
            </w:r>
          </w:p>
        </w:tc>
      </w:tr>
      <w:tr w:rsidR="006D318F" w14:paraId="683975A5" w14:textId="77777777" w:rsidTr="006D3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55627D5" w14:textId="7C41A4C7" w:rsidR="006D318F" w:rsidRDefault="006D318F">
            <w:r>
              <w:lastRenderedPageBreak/>
              <w:t>Your thoughts on whether he should be invited into school</w:t>
            </w:r>
          </w:p>
        </w:tc>
        <w:tc>
          <w:tcPr>
            <w:tcW w:w="6089" w:type="dxa"/>
          </w:tcPr>
          <w:p w14:paraId="35430C3E" w14:textId="77777777" w:rsidR="006D318F" w:rsidRDefault="006D318F">
            <w:pPr>
              <w:cnfStyle w:val="000000100000" w:firstRow="0" w:lastRow="0" w:firstColumn="0" w:lastColumn="0" w:oddVBand="0" w:evenVBand="0" w:oddHBand="1" w:evenHBand="0" w:firstRowFirstColumn="0" w:firstRowLastColumn="0" w:lastRowFirstColumn="0" w:lastRowLastColumn="0"/>
            </w:pPr>
            <w:r>
              <w:t>Yes – he is funny and knows what makes a good story for the audience</w:t>
            </w:r>
          </w:p>
        </w:tc>
      </w:tr>
    </w:tbl>
    <w:p w14:paraId="770D2CE2" w14:textId="2E1359F1" w:rsidR="008841C4" w:rsidRPr="00A45AD5" w:rsidRDefault="008841C4" w:rsidP="00A45AD5">
      <w:pPr>
        <w:pStyle w:val="Heading2"/>
      </w:pPr>
      <w:bookmarkStart w:id="34" w:name="_Toc159593246"/>
      <w:r w:rsidRPr="00A45AD5">
        <w:t xml:space="preserve">Phase 1, resource </w:t>
      </w:r>
      <w:r w:rsidR="005B48A7" w:rsidRPr="00A45AD5">
        <w:t>4</w:t>
      </w:r>
      <w:r w:rsidRPr="00A45AD5">
        <w:t xml:space="preserve"> – storytelling and community</w:t>
      </w:r>
      <w:bookmarkEnd w:id="32"/>
      <w:bookmarkEnd w:id="34"/>
    </w:p>
    <w:p w14:paraId="4F7FE099" w14:textId="77777777" w:rsidR="008841C4" w:rsidRDefault="008841C4" w:rsidP="008841C4">
      <w:r>
        <w:t>The table below provides some possible answers for the student-facing activity below.</w:t>
      </w:r>
    </w:p>
    <w:p w14:paraId="27CA213A" w14:textId="1742DBE1" w:rsidR="008970D2" w:rsidRDefault="008970D2" w:rsidP="008970D2">
      <w:pPr>
        <w:pStyle w:val="Caption"/>
      </w:pPr>
      <w:r>
        <w:t xml:space="preserve">Table </w:t>
      </w:r>
      <w:fldSimple w:instr=" SEQ Table \* ARABIC ">
        <w:r w:rsidR="00966B1C">
          <w:rPr>
            <w:noProof/>
          </w:rPr>
          <w:t>18</w:t>
        </w:r>
      </w:fldSimple>
      <w:r w:rsidR="001F2F6B">
        <w:t xml:space="preserve"> – possible answers for student activity</w:t>
      </w:r>
      <w:r w:rsidR="008E5CD4">
        <w:t xml:space="preserve"> 6 – </w:t>
      </w:r>
      <w:r w:rsidR="00406F0A">
        <w:t>storytelling</w:t>
      </w:r>
      <w:r w:rsidR="008E5CD4">
        <w:t xml:space="preserve"> and community</w:t>
      </w:r>
    </w:p>
    <w:tbl>
      <w:tblPr>
        <w:tblStyle w:val="Tableheader"/>
        <w:tblW w:w="0" w:type="auto"/>
        <w:tblLook w:val="04A0" w:firstRow="1" w:lastRow="0" w:firstColumn="1" w:lastColumn="0" w:noHBand="0" w:noVBand="1"/>
        <w:tblDescription w:val="Table detailing possible answers to the storytelling and communty questions."/>
      </w:tblPr>
      <w:tblGrid>
        <w:gridCol w:w="3539"/>
        <w:gridCol w:w="6089"/>
      </w:tblGrid>
      <w:tr w:rsidR="008841C4" w14:paraId="5FD42A32" w14:textId="77777777" w:rsidTr="00977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7D82937" w14:textId="77777777" w:rsidR="008841C4" w:rsidRPr="00CE11F1" w:rsidRDefault="008841C4" w:rsidP="00CE11F1">
            <w:r w:rsidRPr="00CE11F1">
              <w:t>Question</w:t>
            </w:r>
          </w:p>
        </w:tc>
        <w:tc>
          <w:tcPr>
            <w:tcW w:w="6089" w:type="dxa"/>
          </w:tcPr>
          <w:p w14:paraId="3AB228CE" w14:textId="77777777" w:rsidR="008841C4" w:rsidRDefault="008841C4" w:rsidP="00B01F7E">
            <w:pPr>
              <w:cnfStyle w:val="100000000000" w:firstRow="1" w:lastRow="0" w:firstColumn="0" w:lastColumn="0" w:oddVBand="0" w:evenVBand="0" w:oddHBand="0" w:evenHBand="0" w:firstRowFirstColumn="0" w:firstRowLastColumn="0" w:lastRowFirstColumn="0" w:lastRowLastColumn="0"/>
            </w:pPr>
            <w:r>
              <w:t>Possible answers</w:t>
            </w:r>
          </w:p>
        </w:tc>
      </w:tr>
      <w:tr w:rsidR="008841C4" w14:paraId="35A9BACE" w14:textId="77777777" w:rsidTr="0097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EC9F682" w14:textId="025D788A" w:rsidR="008841C4" w:rsidRPr="00123C99" w:rsidRDefault="008841C4" w:rsidP="00FB4B5C">
            <w:pPr>
              <w:pStyle w:val="ListNumber"/>
              <w:numPr>
                <w:ilvl w:val="0"/>
                <w:numId w:val="25"/>
              </w:numPr>
            </w:pPr>
            <w:r w:rsidRPr="00123C99">
              <w:t>Why does he start with the words ‘I’d like to share with you?’ What kind of relationship to the audience does that set up?</w:t>
            </w:r>
          </w:p>
        </w:tc>
        <w:tc>
          <w:tcPr>
            <w:tcW w:w="6089" w:type="dxa"/>
          </w:tcPr>
          <w:p w14:paraId="1502AA27" w14:textId="77777777" w:rsidR="008841C4" w:rsidRDefault="008841C4" w:rsidP="00B01F7E">
            <w:pPr>
              <w:cnfStyle w:val="000000100000" w:firstRow="0" w:lastRow="0" w:firstColumn="0" w:lastColumn="0" w:oddVBand="0" w:evenVBand="0" w:oddHBand="1" w:evenHBand="0" w:firstRowFirstColumn="0" w:firstRowLastColumn="0" w:lastRowFirstColumn="0" w:lastRowLastColumn="0"/>
            </w:pPr>
            <w:r>
              <w:t>It creates a personal tone, using both the first and second person.</w:t>
            </w:r>
          </w:p>
          <w:p w14:paraId="4F963328" w14:textId="2499B00B" w:rsidR="00D56830" w:rsidRDefault="008841C4" w:rsidP="00D56830">
            <w:pPr>
              <w:cnfStyle w:val="000000100000" w:firstRow="0" w:lastRow="0" w:firstColumn="0" w:lastColumn="0" w:oddVBand="0" w:evenVBand="0" w:oddHBand="1" w:evenHBand="0" w:firstRowFirstColumn="0" w:firstRowLastColumn="0" w:lastRowFirstColumn="0" w:lastRowLastColumn="0"/>
            </w:pPr>
            <w:r>
              <w:t>It also suggests that the purpose of the story is about connecting with other people</w:t>
            </w:r>
            <w:r w:rsidR="003D417F">
              <w:t>.</w:t>
            </w:r>
          </w:p>
          <w:p w14:paraId="7F1A793B" w14:textId="5E086969" w:rsidR="008841C4" w:rsidRDefault="008841C4" w:rsidP="00B01F7E">
            <w:pPr>
              <w:cnfStyle w:val="000000100000" w:firstRow="0" w:lastRow="0" w:firstColumn="0" w:lastColumn="0" w:oddVBand="0" w:evenVBand="0" w:oddHBand="1" w:evenHBand="0" w:firstRowFirstColumn="0" w:firstRowLastColumn="0" w:lastRowFirstColumn="0" w:lastRowLastColumn="0"/>
            </w:pPr>
            <w:r>
              <w:t>The story is then an important part of the relationship between teller and audience and between all the audience members</w:t>
            </w:r>
            <w:r w:rsidR="00D56830">
              <w:t>.</w:t>
            </w:r>
          </w:p>
        </w:tc>
      </w:tr>
      <w:tr w:rsidR="008841C4" w14:paraId="48EE0B27" w14:textId="77777777" w:rsidTr="00977841">
        <w:trPr>
          <w:cnfStyle w:val="000000010000" w:firstRow="0" w:lastRow="0" w:firstColumn="0" w:lastColumn="0" w:oddVBand="0" w:evenVBand="0" w:oddHBand="0" w:evenHBand="1"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3539" w:type="dxa"/>
          </w:tcPr>
          <w:p w14:paraId="2B63FDC0" w14:textId="0F944464" w:rsidR="008841C4" w:rsidRPr="00CE11F1" w:rsidRDefault="008841C4" w:rsidP="00CE11F1">
            <w:pPr>
              <w:pStyle w:val="ListNumber"/>
            </w:pPr>
            <w:r w:rsidRPr="00CE11F1">
              <w:t>Why do you think the location around a campfire is important?</w:t>
            </w:r>
          </w:p>
        </w:tc>
        <w:tc>
          <w:tcPr>
            <w:tcW w:w="6089" w:type="dxa"/>
          </w:tcPr>
          <w:p w14:paraId="360A6C6B" w14:textId="77777777" w:rsidR="008841C4" w:rsidRDefault="008841C4" w:rsidP="00B01F7E">
            <w:pPr>
              <w:cnfStyle w:val="000000010000" w:firstRow="0" w:lastRow="0" w:firstColumn="0" w:lastColumn="0" w:oddVBand="0" w:evenVBand="0" w:oddHBand="0" w:evenHBand="1" w:firstRowFirstColumn="0" w:firstRowLastColumn="0" w:lastRowFirstColumn="0" w:lastRowLastColumn="0"/>
            </w:pPr>
            <w:r>
              <w:t>The campfire is symbolic of shared family and community experiences. It is evocative of youth, holidays, warmth and sharing.</w:t>
            </w:r>
          </w:p>
        </w:tc>
      </w:tr>
      <w:tr w:rsidR="008841C4" w14:paraId="4606403C" w14:textId="77777777" w:rsidTr="0097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F2EBF8A" w14:textId="7AFA1509" w:rsidR="008841C4" w:rsidRPr="00CE11F1" w:rsidRDefault="008841C4" w:rsidP="00CE11F1">
            <w:pPr>
              <w:pStyle w:val="ListNumber"/>
            </w:pPr>
            <w:r w:rsidRPr="00CE11F1">
              <w:t xml:space="preserve">How do we know that this storytelling experience is closely connected to his </w:t>
            </w:r>
            <w:r w:rsidR="00924257">
              <w:t>cu</w:t>
            </w:r>
            <w:r w:rsidR="00924257" w:rsidRPr="00CE11F1">
              <w:t>l</w:t>
            </w:r>
            <w:r w:rsidR="00924257">
              <w:t>ture</w:t>
            </w:r>
            <w:r w:rsidRPr="00CE11F1">
              <w:t>?</w:t>
            </w:r>
          </w:p>
        </w:tc>
        <w:tc>
          <w:tcPr>
            <w:tcW w:w="6089" w:type="dxa"/>
          </w:tcPr>
          <w:p w14:paraId="6F77124E" w14:textId="77777777" w:rsidR="008841C4" w:rsidRDefault="008841C4" w:rsidP="00B01F7E">
            <w:pPr>
              <w:cnfStyle w:val="000000100000" w:firstRow="0" w:lastRow="0" w:firstColumn="0" w:lastColumn="0" w:oddVBand="0" w:evenVBand="0" w:oddHBand="1" w:evenHBand="0" w:firstRowFirstColumn="0" w:firstRowLastColumn="0" w:lastRowFirstColumn="0" w:lastRowLastColumn="0"/>
            </w:pPr>
            <w:r>
              <w:t>He says ‘…that we grew up with’ to indicate its lifelong cultural significance to him.</w:t>
            </w:r>
          </w:p>
        </w:tc>
      </w:tr>
      <w:tr w:rsidR="008841C4" w14:paraId="32B469BF" w14:textId="77777777" w:rsidTr="009778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8DB080C" w14:textId="77777777" w:rsidR="008841C4" w:rsidRPr="00CE11F1" w:rsidRDefault="008841C4" w:rsidP="00CE11F1">
            <w:pPr>
              <w:pStyle w:val="ListNumber"/>
            </w:pPr>
            <w:r w:rsidRPr="00CE11F1">
              <w:t xml:space="preserve">‘Now I’m the old person’ is not just funny. What </w:t>
            </w:r>
            <w:r w:rsidRPr="00CE11F1">
              <w:lastRenderedPageBreak/>
              <w:t>else does it reveal about stories and culture?</w:t>
            </w:r>
          </w:p>
        </w:tc>
        <w:tc>
          <w:tcPr>
            <w:tcW w:w="6089" w:type="dxa"/>
          </w:tcPr>
          <w:p w14:paraId="05D0B4CA" w14:textId="26323742" w:rsidR="008841C4" w:rsidRDefault="008841C4" w:rsidP="00B01F7E">
            <w:pPr>
              <w:cnfStyle w:val="000000010000" w:firstRow="0" w:lastRow="0" w:firstColumn="0" w:lastColumn="0" w:oddVBand="0" w:evenVBand="0" w:oddHBand="0" w:evenHBand="1" w:firstRowFirstColumn="0" w:firstRowLastColumn="0" w:lastRowFirstColumn="0" w:lastRowLastColumn="0"/>
            </w:pPr>
            <w:r>
              <w:lastRenderedPageBreak/>
              <w:t xml:space="preserve">The humour (self-deprecating) also reveals the strong connection over time. The story and the experience of </w:t>
            </w:r>
            <w:r>
              <w:lastRenderedPageBreak/>
              <w:t>telling a</w:t>
            </w:r>
            <w:r w:rsidR="00C919E8">
              <w:t>n</w:t>
            </w:r>
            <w:r>
              <w:t>d listening to it connect him to other times and places.</w:t>
            </w:r>
          </w:p>
        </w:tc>
      </w:tr>
      <w:tr w:rsidR="008841C4" w14:paraId="4CD8CEC6" w14:textId="77777777" w:rsidTr="0097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E499F59" w14:textId="311DFA51" w:rsidR="008841C4" w:rsidRPr="00CE11F1" w:rsidRDefault="008841C4" w:rsidP="00CE11F1">
            <w:pPr>
              <w:pStyle w:val="ListNumber"/>
            </w:pPr>
            <w:r w:rsidRPr="00CE11F1">
              <w:lastRenderedPageBreak/>
              <w:t xml:space="preserve">He includes both </w:t>
            </w:r>
            <w:r w:rsidR="00C919E8" w:rsidRPr="00BC0483">
              <w:t xml:space="preserve">Adnyamathanha Aboriginal </w:t>
            </w:r>
            <w:r w:rsidRPr="00CE11F1">
              <w:t>Language and idiomatic Australian English (‘why don’t you?’)</w:t>
            </w:r>
            <w:r w:rsidR="00C919E8">
              <w:t>.</w:t>
            </w:r>
            <w:r w:rsidRPr="00CE11F1">
              <w:t xml:space="preserve"> Are these </w:t>
            </w:r>
            <w:r w:rsidR="00C919E8">
              <w:t>2</w:t>
            </w:r>
            <w:r w:rsidRPr="00CE11F1">
              <w:t xml:space="preserve"> kinds of language important for creating a community around the story?</w:t>
            </w:r>
          </w:p>
        </w:tc>
        <w:tc>
          <w:tcPr>
            <w:tcW w:w="6089" w:type="dxa"/>
          </w:tcPr>
          <w:p w14:paraId="797306CD" w14:textId="3230FB56" w:rsidR="008841C4" w:rsidRDefault="008841C4" w:rsidP="00B01F7E">
            <w:pPr>
              <w:cnfStyle w:val="000000100000" w:firstRow="0" w:lastRow="0" w:firstColumn="0" w:lastColumn="0" w:oddVBand="0" w:evenVBand="0" w:oddHBand="1" w:evenHBand="0" w:firstRowFirstColumn="0" w:firstRowLastColumn="0" w:lastRowFirstColumn="0" w:lastRowLastColumn="0"/>
            </w:pPr>
            <w:r>
              <w:t xml:space="preserve">The </w:t>
            </w:r>
            <w:r w:rsidRPr="00BC0483">
              <w:t xml:space="preserve">Adnyamathanha Aboriginal </w:t>
            </w:r>
            <w:r>
              <w:t xml:space="preserve">language grounds the story in its </w:t>
            </w:r>
            <w:r w:rsidR="00A96184">
              <w:t>p</w:t>
            </w:r>
            <w:r>
              <w:t xml:space="preserve">eople, Country and </w:t>
            </w:r>
            <w:r w:rsidR="00A96184">
              <w:t>c</w:t>
            </w:r>
            <w:r>
              <w:t>ulture. He broadens the connections by using Australian expressions to make it relatable to all.</w:t>
            </w:r>
          </w:p>
        </w:tc>
      </w:tr>
      <w:tr w:rsidR="008841C4" w14:paraId="6B1FF44B" w14:textId="77777777" w:rsidTr="009778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48155C7" w14:textId="77777777" w:rsidR="008841C4" w:rsidRPr="00CE11F1" w:rsidRDefault="008841C4" w:rsidP="00CE11F1">
            <w:pPr>
              <w:pStyle w:val="ListNumber"/>
            </w:pPr>
            <w:r w:rsidRPr="00CE11F1">
              <w:t>When does the audience laugh? How does humour build a community?</w:t>
            </w:r>
          </w:p>
        </w:tc>
        <w:tc>
          <w:tcPr>
            <w:tcW w:w="6089" w:type="dxa"/>
          </w:tcPr>
          <w:p w14:paraId="60C47095" w14:textId="46B2E5FF" w:rsidR="008841C4" w:rsidRDefault="008841C4" w:rsidP="00B01F7E">
            <w:pPr>
              <w:cnfStyle w:val="000000010000" w:firstRow="0" w:lastRow="0" w:firstColumn="0" w:lastColumn="0" w:oddVBand="0" w:evenVBand="0" w:oddHBand="0" w:evenHBand="1" w:firstRowFirstColumn="0" w:firstRowLastColumn="0" w:lastRowFirstColumn="0" w:lastRowLastColumn="0"/>
            </w:pPr>
            <w:r>
              <w:t>As he avoids the aggressive language</w:t>
            </w:r>
            <w:r w:rsidR="00C919E8">
              <w:t>,</w:t>
            </w:r>
            <w:r>
              <w:t xml:space="preserve"> and then as he makes comments about men and women. It’s a serious topic but the humour keeps it light and helps people accept and remember ideas.</w:t>
            </w:r>
          </w:p>
        </w:tc>
      </w:tr>
      <w:tr w:rsidR="008841C4" w14:paraId="3D73ADDE" w14:textId="77777777" w:rsidTr="00977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3EBDE3A" w14:textId="77777777" w:rsidR="008841C4" w:rsidRPr="00CE11F1" w:rsidRDefault="008841C4" w:rsidP="00CE11F1">
            <w:pPr>
              <w:pStyle w:val="ListNumber"/>
            </w:pPr>
            <w:r w:rsidRPr="00CE11F1">
              <w:t>What other reactions does he get from the audience and what is the significance of these?</w:t>
            </w:r>
          </w:p>
        </w:tc>
        <w:tc>
          <w:tcPr>
            <w:tcW w:w="6089" w:type="dxa"/>
          </w:tcPr>
          <w:p w14:paraId="4AB93003" w14:textId="774196B5" w:rsidR="008841C4" w:rsidRDefault="008841C4" w:rsidP="00B01F7E">
            <w:pPr>
              <w:cnfStyle w:val="000000100000" w:firstRow="0" w:lastRow="0" w:firstColumn="0" w:lastColumn="0" w:oddVBand="0" w:evenVBand="0" w:oddHBand="1" w:evenHBand="0" w:firstRowFirstColumn="0" w:firstRowLastColumn="0" w:lastRowFirstColumn="0" w:lastRowLastColumn="0"/>
            </w:pPr>
            <w:r>
              <w:t>There are some sounds of agreement. They bring the listeners and the performer into a closer connection around the story.</w:t>
            </w:r>
          </w:p>
        </w:tc>
      </w:tr>
    </w:tbl>
    <w:p w14:paraId="19E20221" w14:textId="6705F35A" w:rsidR="008841C4" w:rsidRPr="00A45AD5" w:rsidRDefault="008841C4" w:rsidP="00A45AD5">
      <w:pPr>
        <w:pStyle w:val="Heading2"/>
      </w:pPr>
      <w:bookmarkStart w:id="35" w:name="_Toc156805552"/>
      <w:bookmarkStart w:id="36" w:name="_Toc159593247"/>
      <w:r w:rsidRPr="00A45AD5">
        <w:t xml:space="preserve">Phase 1, activity </w:t>
      </w:r>
      <w:r w:rsidR="004974B7" w:rsidRPr="00A45AD5">
        <w:t>6</w:t>
      </w:r>
      <w:r w:rsidRPr="00A45AD5">
        <w:t xml:space="preserve"> – storytelling and community</w:t>
      </w:r>
      <w:bookmarkEnd w:id="35"/>
      <w:bookmarkEnd w:id="36"/>
    </w:p>
    <w:p w14:paraId="0E7875B9" w14:textId="414A553D" w:rsidR="008841C4" w:rsidRDefault="008841C4" w:rsidP="008841C4">
      <w:r>
        <w:t xml:space="preserve">Consider the following questions before you listen to the story a second time. You might be able to </w:t>
      </w:r>
      <w:r w:rsidR="00333043">
        <w:t>record</w:t>
      </w:r>
      <w:r>
        <w:t xml:space="preserve"> some initial thoughts. After you listen again you will have time to complete your response then share with a partner to discuss.</w:t>
      </w:r>
    </w:p>
    <w:p w14:paraId="3E48E37E" w14:textId="77777777" w:rsidR="008841C4" w:rsidRDefault="008841C4" w:rsidP="008841C4">
      <w:pPr>
        <w:spacing w:before="0" w:after="160"/>
      </w:pPr>
      <w:r>
        <w:t>Answer the following questions.</w:t>
      </w:r>
    </w:p>
    <w:p w14:paraId="0D4C35D6" w14:textId="77777777" w:rsidR="008841C4" w:rsidRDefault="008841C4" w:rsidP="00757718">
      <w:pPr>
        <w:pStyle w:val="ListNumber"/>
        <w:numPr>
          <w:ilvl w:val="0"/>
          <w:numId w:val="4"/>
        </w:numPr>
      </w:pPr>
      <w:r w:rsidRPr="00E15F53">
        <w:t>Wh</w:t>
      </w:r>
      <w:r>
        <w:t>y does he start with the words ‘I’d like to share with you?’ What kind of relationship to the audience does that set up</w:t>
      </w:r>
      <w:r w:rsidRPr="00E15F53">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61FCFC71" w14:textId="77777777" w:rsidTr="00B01F7E">
        <w:tc>
          <w:tcPr>
            <w:tcW w:w="9628" w:type="dxa"/>
          </w:tcPr>
          <w:p w14:paraId="3FBA1D25" w14:textId="77777777" w:rsidR="008841C4" w:rsidRDefault="008841C4" w:rsidP="00B01F7E"/>
        </w:tc>
      </w:tr>
      <w:tr w:rsidR="008841C4" w14:paraId="1B0AF8BE" w14:textId="77777777" w:rsidTr="00B01F7E">
        <w:tc>
          <w:tcPr>
            <w:tcW w:w="9628" w:type="dxa"/>
          </w:tcPr>
          <w:p w14:paraId="416D5963" w14:textId="77777777" w:rsidR="008841C4" w:rsidRPr="00390D52" w:rsidRDefault="008841C4" w:rsidP="00B01F7E"/>
        </w:tc>
      </w:tr>
      <w:tr w:rsidR="008841C4" w14:paraId="7570D037" w14:textId="77777777" w:rsidTr="00B01F7E">
        <w:tc>
          <w:tcPr>
            <w:tcW w:w="9628" w:type="dxa"/>
          </w:tcPr>
          <w:p w14:paraId="0EF55955" w14:textId="77777777" w:rsidR="008841C4" w:rsidRDefault="008841C4" w:rsidP="00B01F7E"/>
        </w:tc>
      </w:tr>
    </w:tbl>
    <w:p w14:paraId="03F0D2FB" w14:textId="77777777" w:rsidR="008841C4" w:rsidRDefault="008841C4" w:rsidP="00757718">
      <w:pPr>
        <w:pStyle w:val="ListNumber"/>
        <w:numPr>
          <w:ilvl w:val="0"/>
          <w:numId w:val="4"/>
        </w:numPr>
      </w:pPr>
      <w:r>
        <w:t>Why do you think the location around a campfire is important?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07CD7BA7" w14:textId="77777777" w:rsidTr="00B01F7E">
        <w:tc>
          <w:tcPr>
            <w:tcW w:w="9628" w:type="dxa"/>
          </w:tcPr>
          <w:p w14:paraId="48DAAA8B" w14:textId="77777777" w:rsidR="008841C4" w:rsidRDefault="008841C4" w:rsidP="00B01F7E"/>
        </w:tc>
      </w:tr>
      <w:tr w:rsidR="008841C4" w14:paraId="2BC3B3E4" w14:textId="77777777" w:rsidTr="00B01F7E">
        <w:tc>
          <w:tcPr>
            <w:tcW w:w="9628" w:type="dxa"/>
          </w:tcPr>
          <w:p w14:paraId="710D7162" w14:textId="77777777" w:rsidR="008841C4" w:rsidRPr="00390D52" w:rsidRDefault="008841C4" w:rsidP="00B01F7E"/>
        </w:tc>
      </w:tr>
      <w:tr w:rsidR="008841C4" w14:paraId="55DEA7A0" w14:textId="77777777" w:rsidTr="00B01F7E">
        <w:tc>
          <w:tcPr>
            <w:tcW w:w="9628" w:type="dxa"/>
          </w:tcPr>
          <w:p w14:paraId="0DD8EBE7" w14:textId="77777777" w:rsidR="008841C4" w:rsidRDefault="008841C4" w:rsidP="00B01F7E"/>
        </w:tc>
      </w:tr>
    </w:tbl>
    <w:p w14:paraId="59D1937E" w14:textId="6A55B1EA" w:rsidR="008841C4" w:rsidRDefault="008841C4" w:rsidP="00757718">
      <w:pPr>
        <w:pStyle w:val="ListNumber"/>
        <w:numPr>
          <w:ilvl w:val="0"/>
          <w:numId w:val="4"/>
        </w:numPr>
      </w:pPr>
      <w:r>
        <w:t xml:space="preserve">How do we know that this storytelling experience is closely connected to his </w:t>
      </w:r>
      <w:r w:rsidR="00220BD6">
        <w:t>c</w:t>
      </w:r>
      <w:r w:rsidR="00C50D93">
        <w:t>ul</w:t>
      </w:r>
      <w:r>
        <w:t>ture?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1AB3EDDA" w14:textId="77777777" w:rsidTr="00B01F7E">
        <w:tc>
          <w:tcPr>
            <w:tcW w:w="9628" w:type="dxa"/>
          </w:tcPr>
          <w:p w14:paraId="581437F7" w14:textId="77777777" w:rsidR="008841C4" w:rsidRPr="00390D52" w:rsidRDefault="008841C4" w:rsidP="00B01F7E"/>
        </w:tc>
      </w:tr>
      <w:tr w:rsidR="008841C4" w14:paraId="58F8DA74" w14:textId="77777777" w:rsidTr="00B01F7E">
        <w:tc>
          <w:tcPr>
            <w:tcW w:w="9628" w:type="dxa"/>
          </w:tcPr>
          <w:p w14:paraId="03B885FD" w14:textId="77777777" w:rsidR="008841C4" w:rsidRPr="00E3579F" w:rsidRDefault="008841C4" w:rsidP="00B01F7E"/>
        </w:tc>
      </w:tr>
      <w:tr w:rsidR="008841C4" w14:paraId="2EF9C8B0" w14:textId="77777777" w:rsidTr="00B01F7E">
        <w:tc>
          <w:tcPr>
            <w:tcW w:w="9628" w:type="dxa"/>
          </w:tcPr>
          <w:p w14:paraId="5DE18009" w14:textId="77777777" w:rsidR="008841C4" w:rsidRDefault="008841C4" w:rsidP="00B01F7E"/>
        </w:tc>
      </w:tr>
    </w:tbl>
    <w:p w14:paraId="3F94E599" w14:textId="77777777" w:rsidR="008841C4" w:rsidRDefault="008841C4" w:rsidP="00757718">
      <w:pPr>
        <w:pStyle w:val="ListNumber"/>
        <w:numPr>
          <w:ilvl w:val="0"/>
          <w:numId w:val="4"/>
        </w:numPr>
      </w:pPr>
      <w:r>
        <w:t>‘Now I’m the old person’ is not just funny. What else does it reveal about stories and culture?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7AE9D58A" w14:textId="77777777" w:rsidTr="00B01F7E">
        <w:tc>
          <w:tcPr>
            <w:tcW w:w="9628" w:type="dxa"/>
          </w:tcPr>
          <w:p w14:paraId="4E38FA5E" w14:textId="77777777" w:rsidR="008841C4" w:rsidRDefault="008841C4" w:rsidP="00B01F7E"/>
        </w:tc>
      </w:tr>
      <w:tr w:rsidR="008841C4" w14:paraId="06229B0F" w14:textId="77777777" w:rsidTr="00B01F7E">
        <w:tc>
          <w:tcPr>
            <w:tcW w:w="9628" w:type="dxa"/>
          </w:tcPr>
          <w:p w14:paraId="77B216D3" w14:textId="77777777" w:rsidR="008841C4" w:rsidRPr="00390D52" w:rsidRDefault="008841C4" w:rsidP="00B01F7E"/>
        </w:tc>
      </w:tr>
      <w:tr w:rsidR="008841C4" w14:paraId="2C9D5652" w14:textId="77777777" w:rsidTr="00B01F7E">
        <w:tc>
          <w:tcPr>
            <w:tcW w:w="9628" w:type="dxa"/>
          </w:tcPr>
          <w:p w14:paraId="78A35268" w14:textId="77777777" w:rsidR="008841C4" w:rsidRDefault="008841C4" w:rsidP="00B01F7E"/>
        </w:tc>
      </w:tr>
    </w:tbl>
    <w:p w14:paraId="2B05490E" w14:textId="6618C2AD" w:rsidR="008841C4" w:rsidRDefault="008841C4" w:rsidP="00757718">
      <w:pPr>
        <w:pStyle w:val="ListNumber"/>
        <w:numPr>
          <w:ilvl w:val="0"/>
          <w:numId w:val="5"/>
        </w:numPr>
      </w:pPr>
      <w:r>
        <w:t xml:space="preserve">He includes both </w:t>
      </w:r>
      <w:r w:rsidR="00640A82" w:rsidRPr="00BC0483">
        <w:t xml:space="preserve">Adnyamathanha Aboriginal </w:t>
      </w:r>
      <w:r>
        <w:t>Language and idiomatic Australian English (‘why don’t you?’)</w:t>
      </w:r>
      <w:r w:rsidR="00640A82">
        <w:t>.</w:t>
      </w:r>
      <w:r w:rsidR="00767BD0">
        <w:t xml:space="preserve"> </w:t>
      </w:r>
      <w:r>
        <w:t xml:space="preserve">Are these </w:t>
      </w:r>
      <w:r w:rsidR="00640A82">
        <w:t>2</w:t>
      </w:r>
      <w:r>
        <w:t xml:space="preserve"> kinds of language important for creating a community around the story?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48096525" w14:textId="77777777" w:rsidTr="00B01F7E">
        <w:tc>
          <w:tcPr>
            <w:tcW w:w="9628" w:type="dxa"/>
          </w:tcPr>
          <w:p w14:paraId="04D05995" w14:textId="77777777" w:rsidR="008841C4" w:rsidRDefault="008841C4" w:rsidP="00B01F7E"/>
        </w:tc>
      </w:tr>
      <w:tr w:rsidR="008841C4" w14:paraId="088CD91D" w14:textId="77777777" w:rsidTr="00B01F7E">
        <w:tc>
          <w:tcPr>
            <w:tcW w:w="9628" w:type="dxa"/>
          </w:tcPr>
          <w:p w14:paraId="2B7A293D" w14:textId="77777777" w:rsidR="008841C4" w:rsidRPr="00390D52" w:rsidRDefault="008841C4" w:rsidP="00B01F7E"/>
        </w:tc>
      </w:tr>
      <w:tr w:rsidR="008841C4" w14:paraId="10BB2E4F" w14:textId="77777777" w:rsidTr="00B01F7E">
        <w:tc>
          <w:tcPr>
            <w:tcW w:w="9628" w:type="dxa"/>
          </w:tcPr>
          <w:p w14:paraId="1E71D9BF" w14:textId="77777777" w:rsidR="008841C4" w:rsidRDefault="008841C4" w:rsidP="00B01F7E"/>
        </w:tc>
      </w:tr>
    </w:tbl>
    <w:p w14:paraId="77EC4FD5" w14:textId="77777777" w:rsidR="008841C4" w:rsidRDefault="008841C4" w:rsidP="00757718">
      <w:pPr>
        <w:pStyle w:val="ListNumber"/>
        <w:numPr>
          <w:ilvl w:val="0"/>
          <w:numId w:val="5"/>
        </w:numPr>
      </w:pPr>
      <w:r>
        <w:t>When does the audience laugh? How does humour build a community?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33C39C6E" w14:textId="77777777" w:rsidTr="00B01F7E">
        <w:tc>
          <w:tcPr>
            <w:tcW w:w="9628" w:type="dxa"/>
          </w:tcPr>
          <w:p w14:paraId="3FBF94FE" w14:textId="77777777" w:rsidR="008841C4" w:rsidRPr="00390D52" w:rsidRDefault="008841C4" w:rsidP="00B01F7E"/>
        </w:tc>
      </w:tr>
      <w:tr w:rsidR="008841C4" w14:paraId="41BD0C72" w14:textId="77777777" w:rsidTr="00B01F7E">
        <w:tc>
          <w:tcPr>
            <w:tcW w:w="9628" w:type="dxa"/>
          </w:tcPr>
          <w:p w14:paraId="7254FEBA" w14:textId="77777777" w:rsidR="008841C4" w:rsidRPr="00E3579F" w:rsidRDefault="008841C4" w:rsidP="00B01F7E"/>
        </w:tc>
      </w:tr>
      <w:tr w:rsidR="008841C4" w14:paraId="0BFF742A" w14:textId="77777777" w:rsidTr="00B01F7E">
        <w:tc>
          <w:tcPr>
            <w:tcW w:w="9628" w:type="dxa"/>
          </w:tcPr>
          <w:p w14:paraId="0C935A64" w14:textId="77777777" w:rsidR="008841C4" w:rsidRDefault="008841C4" w:rsidP="00B01F7E"/>
        </w:tc>
      </w:tr>
    </w:tbl>
    <w:p w14:paraId="62182DD2" w14:textId="77777777" w:rsidR="008841C4" w:rsidRDefault="008841C4" w:rsidP="00757718">
      <w:pPr>
        <w:pStyle w:val="ListNumber"/>
        <w:numPr>
          <w:ilvl w:val="0"/>
          <w:numId w:val="6"/>
        </w:numPr>
      </w:pPr>
      <w:r w:rsidRPr="00E15F53">
        <w:t xml:space="preserve">What </w:t>
      </w:r>
      <w:r>
        <w:t>other reactions does he get from the audience and what is the significance of these?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8841C4" w14:paraId="0365D64E" w14:textId="77777777" w:rsidTr="00B01F7E">
        <w:tc>
          <w:tcPr>
            <w:tcW w:w="9628" w:type="dxa"/>
          </w:tcPr>
          <w:p w14:paraId="54A2C4D4" w14:textId="77777777" w:rsidR="008841C4" w:rsidRDefault="008841C4" w:rsidP="00B01F7E"/>
        </w:tc>
      </w:tr>
      <w:tr w:rsidR="008841C4" w14:paraId="167ED0CC" w14:textId="77777777" w:rsidTr="00B01F7E">
        <w:tc>
          <w:tcPr>
            <w:tcW w:w="9628" w:type="dxa"/>
          </w:tcPr>
          <w:p w14:paraId="74DB2747" w14:textId="77777777" w:rsidR="008841C4" w:rsidRPr="00390D52" w:rsidRDefault="008841C4" w:rsidP="00B01F7E"/>
        </w:tc>
      </w:tr>
      <w:tr w:rsidR="008841C4" w14:paraId="60152355" w14:textId="77777777" w:rsidTr="00B01F7E">
        <w:tc>
          <w:tcPr>
            <w:tcW w:w="9628" w:type="dxa"/>
          </w:tcPr>
          <w:p w14:paraId="1A1CDB48" w14:textId="77777777" w:rsidR="008841C4" w:rsidRDefault="008841C4" w:rsidP="00B01F7E"/>
        </w:tc>
      </w:tr>
    </w:tbl>
    <w:p w14:paraId="2659214F" w14:textId="77777777" w:rsidR="00FE609E" w:rsidRDefault="008841C4" w:rsidP="00FE609E">
      <w:r w:rsidRPr="00DB5443">
        <w:rPr>
          <w:rStyle w:val="Strong"/>
        </w:rPr>
        <w:t>Discussion prompt</w:t>
      </w:r>
      <w:r>
        <w:t xml:space="preserve">: speeches are usually about persuading the audience. </w:t>
      </w:r>
      <w:r w:rsidR="00FE609E">
        <w:t>Use this space to jot down some ideas and examples to prepare for a class discussion on these questions.</w:t>
      </w:r>
    </w:p>
    <w:p w14:paraId="46C11C4A" w14:textId="00531BBE" w:rsidR="00FE609E" w:rsidRDefault="008841C4" w:rsidP="008841C4">
      <w:r>
        <w:t xml:space="preserve">What </w:t>
      </w:r>
      <w:r w:rsidR="00522595">
        <w:t>other</w:t>
      </w:r>
      <w:r>
        <w:t xml:space="preserve"> kinds of relationships between a storyteller and a live audience</w:t>
      </w:r>
      <w:r w:rsidR="00522595">
        <w:t xml:space="preserve"> can there be</w:t>
      </w:r>
      <w: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FE609E" w14:paraId="0998A18F" w14:textId="77777777">
        <w:tc>
          <w:tcPr>
            <w:tcW w:w="9628" w:type="dxa"/>
          </w:tcPr>
          <w:p w14:paraId="56D37767" w14:textId="77777777" w:rsidR="00FE609E" w:rsidRPr="00390D52" w:rsidRDefault="00FE609E"/>
        </w:tc>
      </w:tr>
      <w:tr w:rsidR="00FE609E" w14:paraId="5D02D9F1" w14:textId="77777777">
        <w:tc>
          <w:tcPr>
            <w:tcW w:w="9628" w:type="dxa"/>
          </w:tcPr>
          <w:p w14:paraId="3F7A9715" w14:textId="77777777" w:rsidR="00FE609E" w:rsidRPr="00E3579F" w:rsidRDefault="00FE609E"/>
        </w:tc>
      </w:tr>
      <w:tr w:rsidR="00FE609E" w14:paraId="4BF7C7DC" w14:textId="77777777">
        <w:tc>
          <w:tcPr>
            <w:tcW w:w="9628" w:type="dxa"/>
          </w:tcPr>
          <w:p w14:paraId="516FE02C" w14:textId="77777777" w:rsidR="00FE609E" w:rsidRDefault="00FE609E"/>
        </w:tc>
      </w:tr>
    </w:tbl>
    <w:p w14:paraId="7A060070" w14:textId="432966CA" w:rsidR="00FA5AF8" w:rsidRDefault="00522595" w:rsidP="008841C4">
      <w:r>
        <w:t>Which do you think are most important or interesting?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FA5AF8" w14:paraId="3E703A90" w14:textId="77777777" w:rsidTr="00722CB9">
        <w:tc>
          <w:tcPr>
            <w:tcW w:w="9628" w:type="dxa"/>
          </w:tcPr>
          <w:p w14:paraId="4C5A475B" w14:textId="77777777" w:rsidR="00FA5AF8" w:rsidRPr="00390D52" w:rsidRDefault="00FA5AF8" w:rsidP="00722CB9"/>
        </w:tc>
      </w:tr>
      <w:tr w:rsidR="00FA5AF8" w14:paraId="36B62DEC" w14:textId="77777777" w:rsidTr="00722CB9">
        <w:tc>
          <w:tcPr>
            <w:tcW w:w="9628" w:type="dxa"/>
          </w:tcPr>
          <w:p w14:paraId="72836B3E" w14:textId="77777777" w:rsidR="00FA5AF8" w:rsidRPr="00E3579F" w:rsidRDefault="00FA5AF8" w:rsidP="00722CB9"/>
        </w:tc>
      </w:tr>
      <w:tr w:rsidR="00FA5AF8" w14:paraId="2AD9ABAA" w14:textId="77777777" w:rsidTr="00722CB9">
        <w:tc>
          <w:tcPr>
            <w:tcW w:w="9628" w:type="dxa"/>
          </w:tcPr>
          <w:p w14:paraId="060C8F14" w14:textId="77777777" w:rsidR="00FA5AF8" w:rsidRDefault="00FA5AF8" w:rsidP="00722CB9"/>
        </w:tc>
      </w:tr>
    </w:tbl>
    <w:p w14:paraId="6CE466F0" w14:textId="45624F29" w:rsidR="008841C4" w:rsidRPr="00A45AD5" w:rsidRDefault="008841C4" w:rsidP="00A45AD5">
      <w:pPr>
        <w:pStyle w:val="Heading2"/>
      </w:pPr>
      <w:bookmarkStart w:id="37" w:name="_Toc156805553"/>
      <w:bookmarkStart w:id="38" w:name="_Toc159593248"/>
      <w:r w:rsidRPr="00A45AD5">
        <w:lastRenderedPageBreak/>
        <w:t xml:space="preserve">Phase 1, activity </w:t>
      </w:r>
      <w:r w:rsidR="00F866A0" w:rsidRPr="00A45AD5">
        <w:t>7</w:t>
      </w:r>
      <w:r w:rsidRPr="00A45AD5">
        <w:t xml:space="preserve"> – bringing learning </w:t>
      </w:r>
      <w:proofErr w:type="gramStart"/>
      <w:r w:rsidRPr="00A45AD5">
        <w:t>together</w:t>
      </w:r>
      <w:bookmarkEnd w:id="37"/>
      <w:bookmarkEnd w:id="38"/>
      <w:proofErr w:type="gramEnd"/>
    </w:p>
    <w:p w14:paraId="114DF835" w14:textId="01308D7A" w:rsidR="008841C4" w:rsidRDefault="008841C4" w:rsidP="00463D8D">
      <w:pPr>
        <w:pStyle w:val="FeatureBox2"/>
      </w:pPr>
      <w:r w:rsidRPr="00DA4DE3">
        <w:rPr>
          <w:b/>
          <w:bCs/>
        </w:rPr>
        <w:t>T</w:t>
      </w:r>
      <w:r w:rsidR="00B1668B" w:rsidRPr="00DA4DE3">
        <w:rPr>
          <w:b/>
          <w:bCs/>
        </w:rPr>
        <w:t xml:space="preserve">eacher </w:t>
      </w:r>
      <w:proofErr w:type="gramStart"/>
      <w:r w:rsidR="00B1668B" w:rsidRPr="00DA4DE3">
        <w:rPr>
          <w:b/>
          <w:bCs/>
        </w:rPr>
        <w:t>note</w:t>
      </w:r>
      <w:proofErr w:type="gramEnd"/>
      <w:r w:rsidR="00B1668B">
        <w:t>: t</w:t>
      </w:r>
      <w:r>
        <w:t xml:space="preserve">his activity is adapted from the Harvard Project Zero thinking routine called </w:t>
      </w:r>
      <w:hyperlink r:id="rId39" w:history="1">
        <w:r w:rsidRPr="00BE14A1">
          <w:rPr>
            <w:rStyle w:val="Hyperlink"/>
          </w:rPr>
          <w:t>Same Different Connect Engage.</w:t>
        </w:r>
      </w:hyperlink>
    </w:p>
    <w:p w14:paraId="1F913A09" w14:textId="5EF14B1A" w:rsidR="004957DC" w:rsidRDefault="004957DC" w:rsidP="00FB4B5C">
      <w:pPr>
        <w:pStyle w:val="ListNumber"/>
        <w:numPr>
          <w:ilvl w:val="0"/>
          <w:numId w:val="26"/>
        </w:numPr>
      </w:pPr>
      <w:r>
        <w:t xml:space="preserve">Think about the </w:t>
      </w:r>
      <w:r w:rsidR="00640A82">
        <w:t>2</w:t>
      </w:r>
      <w:r w:rsidR="006C1BC3">
        <w:t xml:space="preserve"> forms you have investigated, a speech and an oral story. </w:t>
      </w:r>
      <w:r w:rsidR="00F96665">
        <w:t xml:space="preserve">Use the table below to brainstorm ideas in response to the questions. You may </w:t>
      </w:r>
      <w:r w:rsidR="007303CF">
        <w:t>display</w:t>
      </w:r>
      <w:r w:rsidR="00F96665">
        <w:t xml:space="preserve"> your work around the classroom</w:t>
      </w:r>
      <w:r w:rsidR="007303CF">
        <w:t xml:space="preserve"> or </w:t>
      </w:r>
      <w:r w:rsidR="0080655D">
        <w:t>share</w:t>
      </w:r>
      <w:r w:rsidR="007303CF">
        <w:t xml:space="preserve"> your ideas in a discussion.</w:t>
      </w:r>
    </w:p>
    <w:p w14:paraId="7737B5D5" w14:textId="56BDB8AE" w:rsidR="008841C4" w:rsidRDefault="008841C4" w:rsidP="008841C4">
      <w:pPr>
        <w:pStyle w:val="Caption"/>
      </w:pPr>
      <w:r>
        <w:t xml:space="preserve">Table </w:t>
      </w:r>
      <w:fldSimple w:instr=" SEQ Table \* ARABIC ">
        <w:r w:rsidR="00966B1C">
          <w:rPr>
            <w:noProof/>
          </w:rPr>
          <w:t>19</w:t>
        </w:r>
      </w:fldSimple>
      <w:r>
        <w:t xml:space="preserve"> – same, different, connect, engage </w:t>
      </w:r>
      <w:proofErr w:type="gramStart"/>
      <w:r>
        <w:t>table</w:t>
      </w:r>
      <w:proofErr w:type="gramEnd"/>
    </w:p>
    <w:tbl>
      <w:tblPr>
        <w:tblStyle w:val="TableGrid"/>
        <w:tblW w:w="0" w:type="auto"/>
        <w:tblLook w:val="04A0" w:firstRow="1" w:lastRow="0" w:firstColumn="1" w:lastColumn="0" w:noHBand="0" w:noVBand="1"/>
        <w:tblDescription w:val="Same, different, connect, engage table. Table with blank space for students to respond."/>
      </w:tblPr>
      <w:tblGrid>
        <w:gridCol w:w="4814"/>
        <w:gridCol w:w="4814"/>
      </w:tblGrid>
      <w:tr w:rsidR="008841C4" w14:paraId="6E8756E1" w14:textId="77777777" w:rsidTr="007303CF">
        <w:trPr>
          <w:trHeight w:val="3354"/>
        </w:trPr>
        <w:tc>
          <w:tcPr>
            <w:tcW w:w="4814" w:type="dxa"/>
          </w:tcPr>
          <w:p w14:paraId="2F47AF81" w14:textId="77777777" w:rsidR="008841C4" w:rsidRDefault="008841C4" w:rsidP="00B01F7E">
            <w:pPr>
              <w:rPr>
                <w:rStyle w:val="Strong"/>
              </w:rPr>
            </w:pPr>
            <w:r w:rsidRPr="000467C4">
              <w:rPr>
                <w:rStyle w:val="Strong"/>
              </w:rPr>
              <w:t>Same</w:t>
            </w:r>
          </w:p>
          <w:p w14:paraId="6C24BCE8" w14:textId="69DAFFA1" w:rsidR="008841C4" w:rsidRDefault="008841C4" w:rsidP="00B64BC7">
            <w:pPr>
              <w:spacing w:before="0"/>
            </w:pPr>
            <w:r>
              <w:t xml:space="preserve">In what ways are the </w:t>
            </w:r>
            <w:r w:rsidR="001F6E2B">
              <w:t>2</w:t>
            </w:r>
            <w:r>
              <w:t xml:space="preserve"> forms similar?</w:t>
            </w:r>
          </w:p>
        </w:tc>
        <w:tc>
          <w:tcPr>
            <w:tcW w:w="4814" w:type="dxa"/>
          </w:tcPr>
          <w:p w14:paraId="586FF057" w14:textId="77777777" w:rsidR="008841C4" w:rsidRPr="00C65191" w:rsidRDefault="008841C4" w:rsidP="00B01F7E">
            <w:pPr>
              <w:rPr>
                <w:rStyle w:val="Strong"/>
              </w:rPr>
            </w:pPr>
            <w:r w:rsidRPr="00C65191">
              <w:rPr>
                <w:rStyle w:val="Strong"/>
              </w:rPr>
              <w:t>Different</w:t>
            </w:r>
          </w:p>
          <w:p w14:paraId="59640E59" w14:textId="118DC5DE" w:rsidR="008841C4" w:rsidRDefault="008841C4" w:rsidP="00B01F7E">
            <w:pPr>
              <w:spacing w:before="0" w:after="1440"/>
            </w:pPr>
            <w:r>
              <w:t xml:space="preserve">In what ways are the </w:t>
            </w:r>
            <w:r w:rsidR="001F6E2B">
              <w:t>2</w:t>
            </w:r>
            <w:r>
              <w:t xml:space="preserve"> forms different?</w:t>
            </w:r>
          </w:p>
        </w:tc>
      </w:tr>
      <w:tr w:rsidR="008841C4" w14:paraId="7A68D426" w14:textId="77777777" w:rsidTr="007303CF">
        <w:trPr>
          <w:trHeight w:val="3955"/>
        </w:trPr>
        <w:tc>
          <w:tcPr>
            <w:tcW w:w="4814" w:type="dxa"/>
          </w:tcPr>
          <w:p w14:paraId="591CDAD1" w14:textId="77777777" w:rsidR="008841C4" w:rsidRPr="00250263" w:rsidRDefault="008841C4" w:rsidP="00B01F7E">
            <w:pPr>
              <w:rPr>
                <w:rStyle w:val="Strong"/>
              </w:rPr>
            </w:pPr>
            <w:r w:rsidRPr="00250263">
              <w:rPr>
                <w:rStyle w:val="Strong"/>
              </w:rPr>
              <w:t>Connect</w:t>
            </w:r>
          </w:p>
          <w:p w14:paraId="43035F1D" w14:textId="74973F43" w:rsidR="008841C4" w:rsidRDefault="008841C4" w:rsidP="00B01F7E">
            <w:pPr>
              <w:spacing w:after="1440"/>
            </w:pPr>
            <w:r>
              <w:t>In what ways do you personally connect to these forms?</w:t>
            </w:r>
            <w:r w:rsidR="00936AC2">
              <w:t xml:space="preserve"> What is a contemporary equivalent to oral storytelling for example?</w:t>
            </w:r>
          </w:p>
        </w:tc>
        <w:tc>
          <w:tcPr>
            <w:tcW w:w="4814" w:type="dxa"/>
          </w:tcPr>
          <w:p w14:paraId="7364B78B" w14:textId="77777777" w:rsidR="008841C4" w:rsidRPr="00B437A8" w:rsidRDefault="008841C4" w:rsidP="00B01F7E">
            <w:pPr>
              <w:rPr>
                <w:rStyle w:val="Strong"/>
              </w:rPr>
            </w:pPr>
            <w:r w:rsidRPr="00B437A8">
              <w:rPr>
                <w:rStyle w:val="Strong"/>
              </w:rPr>
              <w:t>Engage</w:t>
            </w:r>
          </w:p>
          <w:p w14:paraId="79E251CB" w14:textId="77777777" w:rsidR="008841C4" w:rsidRDefault="008841C4" w:rsidP="00B01F7E">
            <w:r>
              <w:t>If you could talk to an expert in one of the forms, what would you say or ask?</w:t>
            </w:r>
          </w:p>
        </w:tc>
      </w:tr>
    </w:tbl>
    <w:p w14:paraId="73358D21" w14:textId="6DE52A60" w:rsidR="008841C4" w:rsidRPr="00DA4DE3" w:rsidRDefault="008841C4" w:rsidP="00DA4DE3">
      <w:r w:rsidRPr="00DA4DE3">
        <w:br w:type="page"/>
      </w:r>
    </w:p>
    <w:p w14:paraId="2D242004" w14:textId="28CDCEC5" w:rsidR="008841C4" w:rsidRPr="00A45AD5" w:rsidRDefault="007C7A20" w:rsidP="00DA4DE3">
      <w:pPr>
        <w:pStyle w:val="Heading1"/>
      </w:pPr>
      <w:bookmarkStart w:id="39" w:name="_Toc159593249"/>
      <w:r w:rsidRPr="00A45AD5">
        <w:lastRenderedPageBreak/>
        <w:t xml:space="preserve">Phase 2 – unpacking and engaging with the conceptual </w:t>
      </w:r>
      <w:proofErr w:type="gramStart"/>
      <w:r w:rsidRPr="00A45AD5">
        <w:t>focu</w:t>
      </w:r>
      <w:r w:rsidR="00184044" w:rsidRPr="00A45AD5">
        <w:t>s</w:t>
      </w:r>
      <w:bookmarkEnd w:id="39"/>
      <w:proofErr w:type="gramEnd"/>
    </w:p>
    <w:p w14:paraId="612A376A" w14:textId="662919BD" w:rsidR="001A603A" w:rsidRPr="008F6CB4" w:rsidRDefault="001A603A" w:rsidP="001A603A">
      <w:pPr>
        <w:pStyle w:val="FeatureBox2"/>
      </w:pPr>
      <w:r w:rsidRPr="008F6CB4">
        <w:t xml:space="preserve">In this phase, students </w:t>
      </w:r>
      <w:r w:rsidRPr="00165C02">
        <w:t>begin to explore the conceptual focus of the program – the ways in which the relationship between composer and responder is developed through the delivery of a spoken text. They explore the textual concepts of style and argument and authority to understand how the delivery of a spoken text impacts the way it is received. Students will begin to explore model speeches and identify codes and conventions in texts. They experiment with the delivery of spoken texts and how feedback can be issued, received, and applied.</w:t>
      </w:r>
    </w:p>
    <w:p w14:paraId="55BAFF55" w14:textId="06EC8B3A" w:rsidR="00031686" w:rsidRPr="00A45AD5" w:rsidRDefault="00031686" w:rsidP="00A45AD5">
      <w:pPr>
        <w:pStyle w:val="Heading2"/>
      </w:pPr>
      <w:bookmarkStart w:id="40" w:name="_Toc156556317"/>
      <w:bookmarkStart w:id="41" w:name="_Toc156805555"/>
      <w:bookmarkStart w:id="42" w:name="_Toc159593250"/>
      <w:r w:rsidRPr="00A45AD5">
        <w:t xml:space="preserve">Phase 2, activity 1 – </w:t>
      </w:r>
      <w:r w:rsidR="000F5CB9">
        <w:t>W</w:t>
      </w:r>
      <w:r w:rsidR="000F5CB9" w:rsidRPr="00A45AD5">
        <w:t xml:space="preserve">hat </w:t>
      </w:r>
      <w:r w:rsidRPr="00A45AD5">
        <w:t>style is that?</w:t>
      </w:r>
      <w:bookmarkEnd w:id="40"/>
      <w:bookmarkEnd w:id="41"/>
      <w:bookmarkEnd w:id="42"/>
    </w:p>
    <w:p w14:paraId="01E246FC" w14:textId="655C6BEF" w:rsidR="00031686" w:rsidRDefault="00031686" w:rsidP="00031686">
      <w:pPr>
        <w:pStyle w:val="FeatureBox2"/>
      </w:pPr>
      <w:r w:rsidRPr="000D12AE">
        <w:rPr>
          <w:rStyle w:val="Strong"/>
        </w:rPr>
        <w:t xml:space="preserve">Teacher </w:t>
      </w:r>
      <w:proofErr w:type="gramStart"/>
      <w:r w:rsidRPr="000D12AE">
        <w:rPr>
          <w:rStyle w:val="Strong"/>
        </w:rPr>
        <w:t>note</w:t>
      </w:r>
      <w:r w:rsidR="003F6F0D">
        <w:t>:</w:t>
      </w:r>
      <w:proofErr w:type="gramEnd"/>
      <w:r w:rsidRPr="000D12AE">
        <w:t xml:space="preserve"> you</w:t>
      </w:r>
      <w:r w:rsidRPr="003F6F0D">
        <w:rPr>
          <w:rStyle w:val="Strong"/>
          <w:b w:val="0"/>
          <w:bCs w:val="0"/>
        </w:rPr>
        <w:t xml:space="preserve"> </w:t>
      </w:r>
      <w:r>
        <w:t>may like to give students the letters one at a time under timed conditions to complete their examples</w:t>
      </w:r>
      <w:r w:rsidR="00B64BC7">
        <w:t>.</w:t>
      </w:r>
      <w:r>
        <w:t xml:space="preserve"> Discuss student responses at the end and come to a group agreement on unusual responses. Letters can be changed for easier options.</w:t>
      </w:r>
    </w:p>
    <w:p w14:paraId="3ADE61F5" w14:textId="77777777" w:rsidR="007A67C3" w:rsidRDefault="00031686" w:rsidP="00FB4B5C">
      <w:pPr>
        <w:pStyle w:val="ListNumber"/>
        <w:numPr>
          <w:ilvl w:val="0"/>
          <w:numId w:val="9"/>
        </w:numPr>
      </w:pPr>
      <w:r>
        <w:t>For each category, provide an example of style starting with that letter.</w:t>
      </w:r>
    </w:p>
    <w:p w14:paraId="77856DB3" w14:textId="25A5AEE8" w:rsidR="007A67C3" w:rsidRDefault="00031686" w:rsidP="00FB4B5C">
      <w:pPr>
        <w:pStyle w:val="ListNumber"/>
        <w:numPr>
          <w:ilvl w:val="0"/>
          <w:numId w:val="9"/>
        </w:numPr>
      </w:pPr>
      <w:r>
        <w:t xml:space="preserve">You will have </w:t>
      </w:r>
      <w:r w:rsidR="002676A6">
        <w:t>one</w:t>
      </w:r>
      <w:r>
        <w:t xml:space="preserve"> minute to complete one example for each provided letter.</w:t>
      </w:r>
    </w:p>
    <w:p w14:paraId="0789A3F3" w14:textId="77777777" w:rsidR="007A67C3" w:rsidRDefault="00031686" w:rsidP="00FB4B5C">
      <w:pPr>
        <w:pStyle w:val="ListNumber"/>
        <w:numPr>
          <w:ilvl w:val="0"/>
          <w:numId w:val="9"/>
        </w:numPr>
      </w:pPr>
      <w:r>
        <w:t>When all letters have been completed, the teacher will check the answers with the class.</w:t>
      </w:r>
    </w:p>
    <w:p w14:paraId="424A1B68" w14:textId="77777777" w:rsidR="007A67C3" w:rsidRDefault="00031686" w:rsidP="00FB4B5C">
      <w:pPr>
        <w:pStyle w:val="ListNumber"/>
        <w:numPr>
          <w:ilvl w:val="0"/>
          <w:numId w:val="9"/>
        </w:numPr>
      </w:pPr>
      <w:r>
        <w:t>For each original response, you will be awarded 10 points.</w:t>
      </w:r>
    </w:p>
    <w:p w14:paraId="7E63C338" w14:textId="768E0B08" w:rsidR="00031686" w:rsidRDefault="00031686" w:rsidP="00FB4B5C">
      <w:pPr>
        <w:pStyle w:val="ListNumber"/>
        <w:numPr>
          <w:ilvl w:val="0"/>
          <w:numId w:val="9"/>
        </w:numPr>
      </w:pPr>
      <w:r>
        <w:t>The person with the highest total – wins!</w:t>
      </w:r>
    </w:p>
    <w:p w14:paraId="544534CD" w14:textId="48D27197" w:rsidR="00031686" w:rsidRDefault="00031686" w:rsidP="00031686">
      <w:pPr>
        <w:pStyle w:val="Caption"/>
      </w:pPr>
      <w:r>
        <w:t xml:space="preserve">Table </w:t>
      </w:r>
      <w:r>
        <w:fldChar w:fldCharType="begin"/>
      </w:r>
      <w:r>
        <w:instrText>SEQ Table \* ARABIC</w:instrText>
      </w:r>
      <w:r>
        <w:fldChar w:fldCharType="separate"/>
      </w:r>
      <w:r w:rsidR="00966B1C">
        <w:rPr>
          <w:noProof/>
        </w:rPr>
        <w:t>20</w:t>
      </w:r>
      <w:r>
        <w:fldChar w:fldCharType="end"/>
      </w:r>
      <w:r>
        <w:t xml:space="preserve"> – categorising style</w:t>
      </w:r>
    </w:p>
    <w:tbl>
      <w:tblPr>
        <w:tblStyle w:val="Tableheader"/>
        <w:tblW w:w="5000" w:type="pct"/>
        <w:tblLook w:val="04A0" w:firstRow="1" w:lastRow="0" w:firstColumn="1" w:lastColumn="0" w:noHBand="0" w:noVBand="1"/>
        <w:tblDescription w:val="Table with blank space for students to complete the category of style activity."/>
      </w:tblPr>
      <w:tblGrid>
        <w:gridCol w:w="2259"/>
        <w:gridCol w:w="1473"/>
        <w:gridCol w:w="1475"/>
        <w:gridCol w:w="1475"/>
        <w:gridCol w:w="1475"/>
        <w:gridCol w:w="1473"/>
      </w:tblGrid>
      <w:tr w:rsidR="00031686" w14:paraId="17479F4B" w14:textId="77777777" w:rsidTr="008C2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7E07873E" w14:textId="72EACC30" w:rsidR="00031686" w:rsidRDefault="00031686" w:rsidP="00B01F7E">
            <w:r>
              <w:t>Category of style</w:t>
            </w:r>
          </w:p>
        </w:tc>
        <w:tc>
          <w:tcPr>
            <w:tcW w:w="765" w:type="pct"/>
          </w:tcPr>
          <w:p w14:paraId="01DC4F83" w14:textId="77777777" w:rsidR="00031686" w:rsidRDefault="00031686" w:rsidP="00B01F7E">
            <w:pPr>
              <w:cnfStyle w:val="100000000000" w:firstRow="1" w:lastRow="0" w:firstColumn="0" w:lastColumn="0" w:oddVBand="0" w:evenVBand="0" w:oddHBand="0" w:evenHBand="0" w:firstRowFirstColumn="0" w:firstRowLastColumn="0" w:lastRowFirstColumn="0" w:lastRowLastColumn="0"/>
            </w:pPr>
            <w:r>
              <w:t>S</w:t>
            </w:r>
          </w:p>
        </w:tc>
        <w:tc>
          <w:tcPr>
            <w:tcW w:w="766" w:type="pct"/>
          </w:tcPr>
          <w:p w14:paraId="7BE2FCF9" w14:textId="77777777" w:rsidR="00031686" w:rsidRDefault="00031686" w:rsidP="00B01F7E">
            <w:pPr>
              <w:cnfStyle w:val="100000000000" w:firstRow="1" w:lastRow="0" w:firstColumn="0" w:lastColumn="0" w:oddVBand="0" w:evenVBand="0" w:oddHBand="0" w:evenHBand="0" w:firstRowFirstColumn="0" w:firstRowLastColumn="0" w:lastRowFirstColumn="0" w:lastRowLastColumn="0"/>
            </w:pPr>
            <w:r>
              <w:t>T</w:t>
            </w:r>
          </w:p>
        </w:tc>
        <w:tc>
          <w:tcPr>
            <w:tcW w:w="766" w:type="pct"/>
          </w:tcPr>
          <w:p w14:paraId="4E0FD8FD" w14:textId="77777777" w:rsidR="00031686" w:rsidRDefault="00031686" w:rsidP="00B01F7E">
            <w:pPr>
              <w:cnfStyle w:val="100000000000" w:firstRow="1" w:lastRow="0" w:firstColumn="0" w:lastColumn="0" w:oddVBand="0" w:evenVBand="0" w:oddHBand="0" w:evenHBand="0" w:firstRowFirstColumn="0" w:firstRowLastColumn="0" w:lastRowFirstColumn="0" w:lastRowLastColumn="0"/>
            </w:pPr>
            <w:r>
              <w:t>Y</w:t>
            </w:r>
          </w:p>
        </w:tc>
        <w:tc>
          <w:tcPr>
            <w:tcW w:w="766" w:type="pct"/>
          </w:tcPr>
          <w:p w14:paraId="51044E7B" w14:textId="77777777" w:rsidR="00031686" w:rsidRDefault="00031686" w:rsidP="00B01F7E">
            <w:pPr>
              <w:cnfStyle w:val="100000000000" w:firstRow="1" w:lastRow="0" w:firstColumn="0" w:lastColumn="0" w:oddVBand="0" w:evenVBand="0" w:oddHBand="0" w:evenHBand="0" w:firstRowFirstColumn="0" w:firstRowLastColumn="0" w:lastRowFirstColumn="0" w:lastRowLastColumn="0"/>
            </w:pPr>
            <w:r>
              <w:t>L</w:t>
            </w:r>
          </w:p>
        </w:tc>
        <w:tc>
          <w:tcPr>
            <w:tcW w:w="765" w:type="pct"/>
          </w:tcPr>
          <w:p w14:paraId="2D43A618" w14:textId="77777777" w:rsidR="00031686" w:rsidRDefault="00031686" w:rsidP="00B01F7E">
            <w:pPr>
              <w:cnfStyle w:val="100000000000" w:firstRow="1" w:lastRow="0" w:firstColumn="0" w:lastColumn="0" w:oddVBand="0" w:evenVBand="0" w:oddHBand="0" w:evenHBand="0" w:firstRowFirstColumn="0" w:firstRowLastColumn="0" w:lastRowFirstColumn="0" w:lastRowLastColumn="0"/>
            </w:pPr>
            <w:r>
              <w:t>E</w:t>
            </w:r>
          </w:p>
        </w:tc>
      </w:tr>
      <w:tr w:rsidR="00031686" w14:paraId="668F3047" w14:textId="77777777" w:rsidTr="00EB69D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72" w:type="pct"/>
          </w:tcPr>
          <w:p w14:paraId="31B6B90B" w14:textId="7B9E3910" w:rsidR="00031686" w:rsidRDefault="00031686" w:rsidP="00B01F7E">
            <w:r w:rsidRPr="00E97592">
              <w:t>Hair</w:t>
            </w:r>
          </w:p>
        </w:tc>
        <w:tc>
          <w:tcPr>
            <w:tcW w:w="765" w:type="pct"/>
          </w:tcPr>
          <w:p w14:paraId="49E5A8B2"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0A859C5E"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42CC849C"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3B0832EF"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5" w:type="pct"/>
          </w:tcPr>
          <w:p w14:paraId="4496C1A2"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r>
      <w:tr w:rsidR="00031686" w14:paraId="30904E5C" w14:textId="77777777" w:rsidTr="00EB69D1">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72" w:type="pct"/>
          </w:tcPr>
          <w:p w14:paraId="1E3BF820" w14:textId="77777777" w:rsidR="00031686" w:rsidRDefault="00031686" w:rsidP="00B01F7E">
            <w:r>
              <w:lastRenderedPageBreak/>
              <w:t>Fashion or c</w:t>
            </w:r>
            <w:r w:rsidRPr="00E97592">
              <w:t>lothing</w:t>
            </w:r>
          </w:p>
        </w:tc>
        <w:tc>
          <w:tcPr>
            <w:tcW w:w="765" w:type="pct"/>
          </w:tcPr>
          <w:p w14:paraId="7DAA9F6A"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6" w:type="pct"/>
          </w:tcPr>
          <w:p w14:paraId="15B2A3C4"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6" w:type="pct"/>
          </w:tcPr>
          <w:p w14:paraId="01414C3B"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6" w:type="pct"/>
          </w:tcPr>
          <w:p w14:paraId="4116257C"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5" w:type="pct"/>
          </w:tcPr>
          <w:p w14:paraId="09A8ECC7"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r>
      <w:tr w:rsidR="00031686" w14:paraId="0BDAD8BA" w14:textId="77777777" w:rsidTr="00EB69D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72" w:type="pct"/>
          </w:tcPr>
          <w:p w14:paraId="2B1ADE83" w14:textId="77777777" w:rsidR="00031686" w:rsidRDefault="00031686" w:rsidP="00B01F7E">
            <w:r>
              <w:t>Music</w:t>
            </w:r>
          </w:p>
        </w:tc>
        <w:tc>
          <w:tcPr>
            <w:tcW w:w="765" w:type="pct"/>
          </w:tcPr>
          <w:p w14:paraId="40D71F2E"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17D40E84"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3D3D9986"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7F376CA9"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5" w:type="pct"/>
          </w:tcPr>
          <w:p w14:paraId="0C509E70"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r>
      <w:tr w:rsidR="00031686" w14:paraId="3BF8948A" w14:textId="77777777" w:rsidTr="00EB69D1">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72" w:type="pct"/>
          </w:tcPr>
          <w:p w14:paraId="65B90739" w14:textId="77777777" w:rsidR="00031686" w:rsidRDefault="00031686" w:rsidP="00B01F7E">
            <w:r>
              <w:t>Writing</w:t>
            </w:r>
          </w:p>
        </w:tc>
        <w:tc>
          <w:tcPr>
            <w:tcW w:w="765" w:type="pct"/>
          </w:tcPr>
          <w:p w14:paraId="065703A1"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6" w:type="pct"/>
          </w:tcPr>
          <w:p w14:paraId="5332FCDF"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6" w:type="pct"/>
          </w:tcPr>
          <w:p w14:paraId="661BD87E"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6" w:type="pct"/>
          </w:tcPr>
          <w:p w14:paraId="554D3FAD"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c>
          <w:tcPr>
            <w:tcW w:w="765" w:type="pct"/>
          </w:tcPr>
          <w:p w14:paraId="0F90AAE4" w14:textId="77777777" w:rsidR="00031686" w:rsidRDefault="00031686" w:rsidP="00B01F7E">
            <w:pPr>
              <w:cnfStyle w:val="000000010000" w:firstRow="0" w:lastRow="0" w:firstColumn="0" w:lastColumn="0" w:oddVBand="0" w:evenVBand="0" w:oddHBand="0" w:evenHBand="1" w:firstRowFirstColumn="0" w:firstRowLastColumn="0" w:lastRowFirstColumn="0" w:lastRowLastColumn="0"/>
            </w:pPr>
          </w:p>
        </w:tc>
      </w:tr>
      <w:tr w:rsidR="00031686" w14:paraId="21EF2161" w14:textId="77777777" w:rsidTr="00EB69D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72" w:type="pct"/>
          </w:tcPr>
          <w:p w14:paraId="4A675650" w14:textId="77777777" w:rsidR="00031686" w:rsidRDefault="00031686" w:rsidP="00B01F7E">
            <w:r>
              <w:t>Personality</w:t>
            </w:r>
          </w:p>
        </w:tc>
        <w:tc>
          <w:tcPr>
            <w:tcW w:w="765" w:type="pct"/>
          </w:tcPr>
          <w:p w14:paraId="79670F47"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01C21D4B"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0EEA7B86"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6" w:type="pct"/>
          </w:tcPr>
          <w:p w14:paraId="54917CC7"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c>
          <w:tcPr>
            <w:tcW w:w="765" w:type="pct"/>
          </w:tcPr>
          <w:p w14:paraId="6C6CB881" w14:textId="77777777" w:rsidR="00031686" w:rsidRDefault="00031686" w:rsidP="00B01F7E">
            <w:pPr>
              <w:cnfStyle w:val="000000100000" w:firstRow="0" w:lastRow="0" w:firstColumn="0" w:lastColumn="0" w:oddVBand="0" w:evenVBand="0" w:oddHBand="1" w:evenHBand="0" w:firstRowFirstColumn="0" w:firstRowLastColumn="0" w:lastRowFirstColumn="0" w:lastRowLastColumn="0"/>
            </w:pPr>
          </w:p>
        </w:tc>
      </w:tr>
    </w:tbl>
    <w:p w14:paraId="7AF7EBDE" w14:textId="7FC83AA7" w:rsidR="008C2FE7" w:rsidRPr="00A45AD5" w:rsidRDefault="008C2FE7" w:rsidP="00A45AD5">
      <w:pPr>
        <w:pStyle w:val="Heading2"/>
      </w:pPr>
      <w:bookmarkStart w:id="43" w:name="_Toc156556318"/>
      <w:bookmarkStart w:id="44" w:name="_Toc156805556"/>
      <w:bookmarkStart w:id="45" w:name="_Toc159593251"/>
      <w:r w:rsidRPr="00A45AD5">
        <w:t xml:space="preserve">Phase 2, activity 2 – </w:t>
      </w:r>
      <w:bookmarkEnd w:id="43"/>
      <w:bookmarkEnd w:id="44"/>
      <w:r w:rsidRPr="00A45AD5">
        <w:t>K</w:t>
      </w:r>
      <w:r w:rsidR="00AE5D63" w:rsidRPr="00A45AD5">
        <w:t xml:space="preserve">now, </w:t>
      </w:r>
      <w:proofErr w:type="gramStart"/>
      <w:r w:rsidRPr="00A45AD5">
        <w:t>W</w:t>
      </w:r>
      <w:r w:rsidR="00477762" w:rsidRPr="00A45AD5">
        <w:t>hat</w:t>
      </w:r>
      <w:proofErr w:type="gramEnd"/>
      <w:r w:rsidR="00477762" w:rsidRPr="00A45AD5">
        <w:t xml:space="preserve">, </w:t>
      </w:r>
      <w:r w:rsidR="00277BCA" w:rsidRPr="00A45AD5">
        <w:t>L</w:t>
      </w:r>
      <w:r w:rsidR="00477762" w:rsidRPr="00A45AD5">
        <w:t>earned</w:t>
      </w:r>
      <w:r w:rsidR="001B4FBA" w:rsidRPr="00A45AD5">
        <w:t>,</w:t>
      </w:r>
      <w:r w:rsidR="00477762" w:rsidRPr="00A45AD5">
        <w:t xml:space="preserve"> </w:t>
      </w:r>
      <w:r w:rsidR="00277BCA" w:rsidRPr="00A45AD5">
        <w:t>H</w:t>
      </w:r>
      <w:r w:rsidR="001B4FBA" w:rsidRPr="00A45AD5">
        <w:t>ow</w:t>
      </w:r>
      <w:bookmarkEnd w:id="45"/>
    </w:p>
    <w:p w14:paraId="7FDBEBC8" w14:textId="6033B027" w:rsidR="007A67C3" w:rsidRDefault="008C2FE7" w:rsidP="00FB4B5C">
      <w:pPr>
        <w:pStyle w:val="ListNumber"/>
        <w:numPr>
          <w:ilvl w:val="0"/>
          <w:numId w:val="10"/>
        </w:numPr>
      </w:pPr>
      <w:r w:rsidRPr="007A67C3">
        <w:t xml:space="preserve">Complete the first </w:t>
      </w:r>
      <w:r w:rsidR="002676A6">
        <w:t>2</w:t>
      </w:r>
      <w:r w:rsidRPr="007A67C3">
        <w:t xml:space="preserve"> columns of the KW</w:t>
      </w:r>
      <w:r w:rsidR="00277BCA" w:rsidRPr="007A67C3">
        <w:t>LH</w:t>
      </w:r>
      <w:r w:rsidRPr="007A67C3">
        <w:t xml:space="preserve"> </w:t>
      </w:r>
      <w:r w:rsidR="004A303C">
        <w:t>(Know</w:t>
      </w:r>
      <w:r w:rsidR="00FC5E3C">
        <w:t xml:space="preserve">, </w:t>
      </w:r>
      <w:proofErr w:type="gramStart"/>
      <w:r w:rsidR="00B731EC">
        <w:t>What</w:t>
      </w:r>
      <w:proofErr w:type="gramEnd"/>
      <w:r w:rsidR="008303E8">
        <w:t>,</w:t>
      </w:r>
      <w:r w:rsidR="00856B2B">
        <w:t xml:space="preserve"> Learned, How) </w:t>
      </w:r>
      <w:r w:rsidRPr="007A67C3">
        <w:t>chart below about your understanding of style</w:t>
      </w:r>
      <w:r w:rsidR="007A67C3">
        <w:t>.</w:t>
      </w:r>
    </w:p>
    <w:p w14:paraId="02CA322E" w14:textId="77777777" w:rsidR="007A67C3" w:rsidRDefault="008C2FE7" w:rsidP="00FB4B5C">
      <w:pPr>
        <w:pStyle w:val="ListNumber"/>
        <w:numPr>
          <w:ilvl w:val="0"/>
          <w:numId w:val="10"/>
        </w:numPr>
      </w:pPr>
      <w:r w:rsidRPr="007A67C3">
        <w:t>Use Phase 2, resource 1 – style, to add information to the third column.</w:t>
      </w:r>
    </w:p>
    <w:p w14:paraId="77C501C6" w14:textId="4E8E64BE" w:rsidR="007A67C3" w:rsidRDefault="008C2FE7" w:rsidP="00FB4B5C">
      <w:pPr>
        <w:pStyle w:val="ListNumber"/>
        <w:numPr>
          <w:ilvl w:val="0"/>
          <w:numId w:val="10"/>
        </w:numPr>
      </w:pPr>
      <w:r w:rsidRPr="007A67C3">
        <w:t xml:space="preserve">View </w:t>
      </w:r>
      <w:bookmarkStart w:id="46" w:name="_Hlk158907203"/>
      <w:r w:rsidRPr="008C7B2C">
        <w:rPr>
          <w:rStyle w:val="Hyperlink"/>
        </w:rPr>
        <w:fldChar w:fldCharType="begin"/>
      </w:r>
      <w:r w:rsidR="00AA2353">
        <w:rPr>
          <w:rStyle w:val="Hyperlink"/>
        </w:rPr>
        <w:instrText>HYPERLINK "https://education.nsw.gov.au/teaching-and-learning/curriculum/english/textual-concepts" \l "/asset8"</w:instrText>
      </w:r>
      <w:r w:rsidRPr="008C7B2C">
        <w:rPr>
          <w:rStyle w:val="Hyperlink"/>
        </w:rPr>
      </w:r>
      <w:r w:rsidRPr="008C7B2C">
        <w:rPr>
          <w:rStyle w:val="Hyperlink"/>
        </w:rPr>
        <w:fldChar w:fldCharType="separate"/>
      </w:r>
      <w:r w:rsidR="00AA2353">
        <w:rPr>
          <w:rStyle w:val="Hyperlink"/>
        </w:rPr>
        <w:t>Understanding style (2:05)</w:t>
      </w:r>
      <w:r w:rsidRPr="008C7B2C">
        <w:rPr>
          <w:rStyle w:val="Hyperlink"/>
        </w:rPr>
        <w:fldChar w:fldCharType="end"/>
      </w:r>
      <w:r w:rsidRPr="007A67C3">
        <w:t xml:space="preserve"> </w:t>
      </w:r>
      <w:bookmarkEnd w:id="46"/>
      <w:r w:rsidRPr="007A67C3">
        <w:t>video and add key ideas in the third column</w:t>
      </w:r>
      <w:r w:rsidR="007A67C3">
        <w:t>.</w:t>
      </w:r>
    </w:p>
    <w:p w14:paraId="0FEE9E22" w14:textId="39F9B903" w:rsidR="007A67C3" w:rsidRDefault="008C2FE7" w:rsidP="00FB4B5C">
      <w:pPr>
        <w:pStyle w:val="ListNumber"/>
        <w:numPr>
          <w:ilvl w:val="0"/>
          <w:numId w:val="10"/>
        </w:numPr>
      </w:pPr>
      <w:r w:rsidRPr="007A67C3">
        <w:t xml:space="preserve">Explore information on </w:t>
      </w:r>
      <w:hyperlink r:id="rId40" w:history="1">
        <w:r w:rsidR="002676A6">
          <w:rPr>
            <w:rStyle w:val="Hyperlink"/>
            <w:color w:val="auto"/>
            <w:u w:val="none"/>
          </w:rPr>
          <w:t>s</w:t>
        </w:r>
        <w:r w:rsidRPr="007A67C3">
          <w:rPr>
            <w:rStyle w:val="Hyperlink"/>
            <w:color w:val="auto"/>
            <w:u w:val="none"/>
          </w:rPr>
          <w:t>tyle</w:t>
        </w:r>
      </w:hyperlink>
      <w:r w:rsidRPr="007A67C3">
        <w:t xml:space="preserve"> and add information to the KWLH Chart</w:t>
      </w:r>
      <w:r w:rsidR="007A67C3">
        <w:t>.</w:t>
      </w:r>
    </w:p>
    <w:p w14:paraId="5057213F" w14:textId="77777777" w:rsidR="007A67C3" w:rsidRDefault="008C2FE7" w:rsidP="00FB4B5C">
      <w:pPr>
        <w:pStyle w:val="ListNumber"/>
        <w:numPr>
          <w:ilvl w:val="0"/>
          <w:numId w:val="10"/>
        </w:numPr>
      </w:pPr>
      <w:r w:rsidRPr="007A67C3">
        <w:t>Brainstorm (as a class) the impacts of the different elements of style</w:t>
      </w:r>
      <w:r w:rsidR="007A67C3">
        <w:t>.</w:t>
      </w:r>
    </w:p>
    <w:p w14:paraId="30C07E72" w14:textId="60484A4C" w:rsidR="00757DFD" w:rsidRPr="007A67C3" w:rsidRDefault="00337BF9" w:rsidP="00FB4B5C">
      <w:pPr>
        <w:pStyle w:val="ListNumber"/>
        <w:numPr>
          <w:ilvl w:val="0"/>
          <w:numId w:val="10"/>
        </w:numPr>
      </w:pPr>
      <w:r w:rsidRPr="007A67C3">
        <w:t>Write down anything you would like to find out more about in the fourth column.</w:t>
      </w:r>
    </w:p>
    <w:p w14:paraId="13AEE952" w14:textId="2381EF40" w:rsidR="008C2FE7" w:rsidRDefault="008C2FE7" w:rsidP="008C2FE7">
      <w:pPr>
        <w:pStyle w:val="Caption"/>
      </w:pPr>
      <w:r>
        <w:lastRenderedPageBreak/>
        <w:t xml:space="preserve">Table </w:t>
      </w:r>
      <w:r>
        <w:fldChar w:fldCharType="begin"/>
      </w:r>
      <w:r>
        <w:instrText>SEQ Table \* ARABIC</w:instrText>
      </w:r>
      <w:r>
        <w:fldChar w:fldCharType="separate"/>
      </w:r>
      <w:r w:rsidR="00966B1C">
        <w:rPr>
          <w:noProof/>
        </w:rPr>
        <w:t>21</w:t>
      </w:r>
      <w:r>
        <w:fldChar w:fldCharType="end"/>
      </w:r>
      <w:r>
        <w:t xml:space="preserve"> – KW</w:t>
      </w:r>
      <w:r w:rsidR="00277BCA">
        <w:t>LH</w:t>
      </w:r>
      <w:r>
        <w:t xml:space="preserve"> chart </w:t>
      </w:r>
    </w:p>
    <w:tbl>
      <w:tblPr>
        <w:tblStyle w:val="Tableheader"/>
        <w:tblW w:w="0" w:type="auto"/>
        <w:tblLook w:val="04A0" w:firstRow="1" w:lastRow="0" w:firstColumn="1" w:lastColumn="0" w:noHBand="0" w:noVBand="1"/>
        <w:tblDescription w:val="Table with blank space for students to complete their KWLH chart for style."/>
      </w:tblPr>
      <w:tblGrid>
        <w:gridCol w:w="2407"/>
        <w:gridCol w:w="2407"/>
        <w:gridCol w:w="2407"/>
        <w:gridCol w:w="2407"/>
      </w:tblGrid>
      <w:tr w:rsidR="008C2FE7" w14:paraId="4EE796DE"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839B30D" w14:textId="77777777" w:rsidR="008C2FE7" w:rsidRDefault="008C2FE7" w:rsidP="00B01F7E">
            <w:r w:rsidRPr="004C0E90">
              <w:t>What I</w:t>
            </w:r>
            <w:r>
              <w:rPr>
                <w:b w:val="0"/>
              </w:rPr>
              <w:t xml:space="preserve"> </w:t>
            </w:r>
            <w:r w:rsidRPr="004C0E90">
              <w:t>know</w:t>
            </w:r>
          </w:p>
        </w:tc>
        <w:tc>
          <w:tcPr>
            <w:tcW w:w="2407" w:type="dxa"/>
          </w:tcPr>
          <w:p w14:paraId="1896BF69" w14:textId="77777777" w:rsidR="008C2FE7" w:rsidRDefault="008C2FE7" w:rsidP="00B01F7E">
            <w:pPr>
              <w:cnfStyle w:val="100000000000" w:firstRow="1" w:lastRow="0" w:firstColumn="0" w:lastColumn="0" w:oddVBand="0" w:evenVBand="0" w:oddHBand="0" w:evenHBand="0" w:firstRowFirstColumn="0" w:firstRowLastColumn="0" w:lastRowFirstColumn="0" w:lastRowLastColumn="0"/>
            </w:pPr>
            <w:r w:rsidRPr="00E47730">
              <w:t>What I want</w:t>
            </w:r>
            <w:r w:rsidRPr="00360E6A">
              <w:t xml:space="preserve"> to</w:t>
            </w:r>
            <w:r>
              <w:rPr>
                <w:b w:val="0"/>
              </w:rPr>
              <w:t xml:space="preserve"> </w:t>
            </w:r>
            <w:r w:rsidRPr="00E47730">
              <w:t>know</w:t>
            </w:r>
          </w:p>
        </w:tc>
        <w:tc>
          <w:tcPr>
            <w:tcW w:w="2407" w:type="dxa"/>
          </w:tcPr>
          <w:p w14:paraId="6A39CFC5" w14:textId="77777777" w:rsidR="008C2FE7" w:rsidRDefault="008C2FE7" w:rsidP="00B01F7E">
            <w:pPr>
              <w:cnfStyle w:val="100000000000" w:firstRow="1" w:lastRow="0" w:firstColumn="0" w:lastColumn="0" w:oddVBand="0" w:evenVBand="0" w:oddHBand="0" w:evenHBand="0" w:firstRowFirstColumn="0" w:firstRowLastColumn="0" w:lastRowFirstColumn="0" w:lastRowLastColumn="0"/>
            </w:pPr>
            <w:r>
              <w:t>What I learned</w:t>
            </w:r>
          </w:p>
        </w:tc>
        <w:tc>
          <w:tcPr>
            <w:tcW w:w="2407" w:type="dxa"/>
          </w:tcPr>
          <w:p w14:paraId="46E4B459" w14:textId="3935A811" w:rsidR="008C2FE7" w:rsidRDefault="008C2FE7" w:rsidP="00B01F7E">
            <w:pPr>
              <w:cnfStyle w:val="100000000000" w:firstRow="1" w:lastRow="0" w:firstColumn="0" w:lastColumn="0" w:oddVBand="0" w:evenVBand="0" w:oddHBand="0" w:evenHBand="0" w:firstRowFirstColumn="0" w:firstRowLastColumn="0" w:lastRowFirstColumn="0" w:lastRowLastColumn="0"/>
            </w:pPr>
            <w:r>
              <w:t>How I learn more</w:t>
            </w:r>
          </w:p>
        </w:tc>
      </w:tr>
      <w:tr w:rsidR="008C2FE7" w14:paraId="0AD9DA73" w14:textId="77777777" w:rsidTr="0089502D">
        <w:trPr>
          <w:cnfStyle w:val="000000100000" w:firstRow="0" w:lastRow="0" w:firstColumn="0" w:lastColumn="0" w:oddVBand="0" w:evenVBand="0" w:oddHBand="1" w:evenHBand="0" w:firstRowFirstColumn="0" w:firstRowLastColumn="0" w:lastRowFirstColumn="0" w:lastRowLastColumn="0"/>
          <w:trHeight w:val="2668"/>
        </w:trPr>
        <w:tc>
          <w:tcPr>
            <w:cnfStyle w:val="001000000000" w:firstRow="0" w:lastRow="0" w:firstColumn="1" w:lastColumn="0" w:oddVBand="0" w:evenVBand="0" w:oddHBand="0" w:evenHBand="0" w:firstRowFirstColumn="0" w:firstRowLastColumn="0" w:lastRowFirstColumn="0" w:lastRowLastColumn="0"/>
            <w:tcW w:w="2407" w:type="dxa"/>
          </w:tcPr>
          <w:p w14:paraId="2593A901" w14:textId="77777777" w:rsidR="008C2FE7" w:rsidRDefault="008C2FE7" w:rsidP="0089502D">
            <w:pPr>
              <w:spacing w:before="120"/>
            </w:pPr>
          </w:p>
        </w:tc>
        <w:tc>
          <w:tcPr>
            <w:tcW w:w="2407" w:type="dxa"/>
          </w:tcPr>
          <w:p w14:paraId="2CC7437C" w14:textId="77777777" w:rsidR="008C2FE7" w:rsidRDefault="008C2FE7" w:rsidP="00B01F7E">
            <w:pPr>
              <w:cnfStyle w:val="000000100000" w:firstRow="0" w:lastRow="0" w:firstColumn="0" w:lastColumn="0" w:oddVBand="0" w:evenVBand="0" w:oddHBand="1" w:evenHBand="0" w:firstRowFirstColumn="0" w:firstRowLastColumn="0" w:lastRowFirstColumn="0" w:lastRowLastColumn="0"/>
            </w:pPr>
          </w:p>
        </w:tc>
        <w:tc>
          <w:tcPr>
            <w:tcW w:w="2407" w:type="dxa"/>
          </w:tcPr>
          <w:p w14:paraId="7374C7C2" w14:textId="77777777" w:rsidR="008C2FE7" w:rsidRDefault="008C2FE7" w:rsidP="00B01F7E">
            <w:pPr>
              <w:cnfStyle w:val="000000100000" w:firstRow="0" w:lastRow="0" w:firstColumn="0" w:lastColumn="0" w:oddVBand="0" w:evenVBand="0" w:oddHBand="1" w:evenHBand="0" w:firstRowFirstColumn="0" w:firstRowLastColumn="0" w:lastRowFirstColumn="0" w:lastRowLastColumn="0"/>
            </w:pPr>
          </w:p>
        </w:tc>
        <w:tc>
          <w:tcPr>
            <w:tcW w:w="2407" w:type="dxa"/>
          </w:tcPr>
          <w:p w14:paraId="622043E7" w14:textId="77777777" w:rsidR="008C2FE7" w:rsidRDefault="008C2FE7" w:rsidP="00B01F7E">
            <w:pPr>
              <w:cnfStyle w:val="000000100000" w:firstRow="0" w:lastRow="0" w:firstColumn="0" w:lastColumn="0" w:oddVBand="0" w:evenVBand="0" w:oddHBand="1" w:evenHBand="0" w:firstRowFirstColumn="0" w:firstRowLastColumn="0" w:lastRowFirstColumn="0" w:lastRowLastColumn="0"/>
            </w:pPr>
          </w:p>
        </w:tc>
      </w:tr>
    </w:tbl>
    <w:p w14:paraId="6AD89056" w14:textId="543B5099" w:rsidR="001B4764" w:rsidRPr="00A45AD5" w:rsidRDefault="001B4764" w:rsidP="00A45AD5">
      <w:pPr>
        <w:pStyle w:val="Heading2"/>
      </w:pPr>
      <w:bookmarkStart w:id="47" w:name="_Toc156556319"/>
      <w:bookmarkStart w:id="48" w:name="_Toc156805557"/>
      <w:bookmarkStart w:id="49" w:name="_Toc159593252"/>
      <w:r w:rsidRPr="00A45AD5">
        <w:t>Phase 2, resource 1 – style</w:t>
      </w:r>
      <w:bookmarkEnd w:id="47"/>
      <w:bookmarkEnd w:id="48"/>
      <w:bookmarkEnd w:id="49"/>
    </w:p>
    <w:p w14:paraId="11262E5A" w14:textId="546CCFCD" w:rsidR="001B4764" w:rsidRPr="00495680" w:rsidRDefault="001B4764" w:rsidP="001B4764">
      <w:r>
        <w:t xml:space="preserve">The </w:t>
      </w:r>
      <w:r w:rsidR="007A67C3">
        <w:t xml:space="preserve">poster </w:t>
      </w:r>
      <w:r>
        <w:t>below will help you understand the textual concept of style.</w:t>
      </w:r>
    </w:p>
    <w:p w14:paraId="00CCF6F6" w14:textId="41F687FA" w:rsidR="001B4764" w:rsidRDefault="001B4764" w:rsidP="001B4764">
      <w:pPr>
        <w:pStyle w:val="Caption"/>
        <w:rPr>
          <w:rStyle w:val="Strong"/>
        </w:rPr>
      </w:pPr>
      <w:r>
        <w:lastRenderedPageBreak/>
        <w:t xml:space="preserve">Figure </w:t>
      </w:r>
      <w:fldSimple w:instr=" SEQ Figure \* ARABIC ">
        <w:r w:rsidR="00966B1C">
          <w:rPr>
            <w:noProof/>
          </w:rPr>
          <w:t>1</w:t>
        </w:r>
      </w:fldSimple>
      <w:r>
        <w:t xml:space="preserve"> – style poster</w:t>
      </w:r>
    </w:p>
    <w:p w14:paraId="522ADAB0" w14:textId="77777777" w:rsidR="001B4764" w:rsidRDefault="001B4764" w:rsidP="001B4764">
      <w:pPr>
        <w:rPr>
          <w:rStyle w:val="Strong"/>
        </w:rPr>
      </w:pPr>
      <w:r>
        <w:rPr>
          <w:noProof/>
        </w:rPr>
        <w:drawing>
          <wp:inline distT="0" distB="0" distL="0" distR="0" wp14:anchorId="3DF17005" wp14:editId="42631434">
            <wp:extent cx="5582783" cy="7705725"/>
            <wp:effectExtent l="0" t="0" r="0" b="0"/>
            <wp:docPr id="1171168190" name="Picture 1171168190" descr="Style poster&#10;&#10;Image of different styles of footwear.&#10;Style is a very personal thing and needs to suit the composer's purpose.&#10;Style is a way for composers to show their individuality, specialist knowledge and values. It is influenced by social and cultural conditions. Style can be imitated or adapted for particular effects, including hu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8190" name="Picture 1171168190" descr="Style poster&#10;&#10;Image of different styles of footwear.&#10;Style is a very personal thing and needs to suit the composer's purpose.&#10;Style is a way for composers to show their individuality, specialist knowledge and values. It is influenced by social and cultural conditions. Style can be imitated or adapted for particular effects, including humour."/>
                    <pic:cNvPicPr/>
                  </pic:nvPicPr>
                  <pic:blipFill>
                    <a:blip r:embed="rId41">
                      <a:extLst>
                        <a:ext uri="{28A0092B-C50C-407E-A947-70E740481C1C}">
                          <a14:useLocalDpi xmlns:a14="http://schemas.microsoft.com/office/drawing/2010/main" val="0"/>
                        </a:ext>
                      </a:extLst>
                    </a:blip>
                    <a:stretch>
                      <a:fillRect/>
                    </a:stretch>
                  </pic:blipFill>
                  <pic:spPr>
                    <a:xfrm>
                      <a:off x="0" y="0"/>
                      <a:ext cx="5585335" cy="7709248"/>
                    </a:xfrm>
                    <a:prstGeom prst="rect">
                      <a:avLst/>
                    </a:prstGeom>
                  </pic:spPr>
                </pic:pic>
              </a:graphicData>
            </a:graphic>
          </wp:inline>
        </w:drawing>
      </w:r>
    </w:p>
    <w:p w14:paraId="511468EE" w14:textId="203368AB" w:rsidR="001B4764" w:rsidRDefault="00C64C25" w:rsidP="00C64C25">
      <w:pPr>
        <w:pStyle w:val="Caption"/>
      </w:pPr>
      <w:r>
        <w:lastRenderedPageBreak/>
        <w:t xml:space="preserve">Figure </w:t>
      </w:r>
      <w:fldSimple w:instr=" SEQ Figure \* ARABIC ">
        <w:r w:rsidR="00966B1C">
          <w:rPr>
            <w:noProof/>
          </w:rPr>
          <w:t>2</w:t>
        </w:r>
      </w:fldSimple>
      <w:r>
        <w:t xml:space="preserve"> – Frayer model for style</w:t>
      </w:r>
    </w:p>
    <w:p w14:paraId="5EC9F9E8" w14:textId="5831C8CF" w:rsidR="00F61E91" w:rsidRDefault="00F61E91" w:rsidP="001B4764">
      <w:pPr>
        <w:rPr>
          <w:rStyle w:val="Strong"/>
        </w:rPr>
      </w:pPr>
      <w:r w:rsidRPr="00F61E91">
        <w:rPr>
          <w:rStyle w:val="Strong"/>
          <w:noProof/>
        </w:rPr>
        <w:drawing>
          <wp:inline distT="0" distB="0" distL="0" distR="0" wp14:anchorId="08F186AB" wp14:editId="38C18724">
            <wp:extent cx="5629275" cy="3026889"/>
            <wp:effectExtent l="0" t="0" r="0" b="2540"/>
            <wp:docPr id="1016041020" name="Picture 1" descr="Frayer model sample for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41020" name="Picture 1" descr="Frayer model sample for Style."/>
                    <pic:cNvPicPr/>
                  </pic:nvPicPr>
                  <pic:blipFill>
                    <a:blip r:embed="rId42"/>
                    <a:stretch>
                      <a:fillRect/>
                    </a:stretch>
                  </pic:blipFill>
                  <pic:spPr>
                    <a:xfrm>
                      <a:off x="0" y="0"/>
                      <a:ext cx="5641075" cy="3033234"/>
                    </a:xfrm>
                    <a:prstGeom prst="rect">
                      <a:avLst/>
                    </a:prstGeom>
                  </pic:spPr>
                </pic:pic>
              </a:graphicData>
            </a:graphic>
          </wp:inline>
        </w:drawing>
      </w:r>
    </w:p>
    <w:p w14:paraId="022C2B7E" w14:textId="517DB65D" w:rsidR="001B4764" w:rsidRDefault="001B4764" w:rsidP="001B4764">
      <w:r w:rsidRPr="00D709F5">
        <w:rPr>
          <w:rStyle w:val="Strong"/>
        </w:rPr>
        <w:t>Speech style</w:t>
      </w:r>
      <w:r>
        <w:t xml:space="preserve"> is made up of a range of features or elements including vocabulary, volume, pace, pitch, accent and intonation. Definitions and examples for these have been provided in the table below.</w:t>
      </w:r>
    </w:p>
    <w:p w14:paraId="738D300D" w14:textId="270F4A10" w:rsidR="001B4764" w:rsidRDefault="001B4764" w:rsidP="001B4764">
      <w:r w:rsidRPr="00D709F5">
        <w:rPr>
          <w:rStyle w:val="Strong"/>
        </w:rPr>
        <w:t>Personal style</w:t>
      </w:r>
      <w:r>
        <w:t xml:space="preserve"> is fluid, that is, it can change depending on the audience and is influenced by those around us. For example, personal style can be affected by our beliefs, where we live, the jobs of our family members, and the recreational activities we engage in.</w:t>
      </w:r>
    </w:p>
    <w:p w14:paraId="0A79542C" w14:textId="01C746AA" w:rsidR="001B4764" w:rsidRDefault="001B4764" w:rsidP="001B4764">
      <w:pPr>
        <w:pStyle w:val="Caption"/>
      </w:pPr>
      <w:r>
        <w:t xml:space="preserve">Table </w:t>
      </w:r>
      <w:fldSimple w:instr=" SEQ Table \* ARABIC ">
        <w:r w:rsidR="00966B1C">
          <w:rPr>
            <w:noProof/>
          </w:rPr>
          <w:t>22</w:t>
        </w:r>
      </w:fldSimple>
      <w:r>
        <w:t xml:space="preserve"> – elements of style</w:t>
      </w:r>
    </w:p>
    <w:tbl>
      <w:tblPr>
        <w:tblStyle w:val="Tableheader"/>
        <w:tblW w:w="0" w:type="auto"/>
        <w:tblLayout w:type="fixed"/>
        <w:tblLook w:val="04A0" w:firstRow="1" w:lastRow="0" w:firstColumn="1" w:lastColumn="0" w:noHBand="0" w:noVBand="1"/>
        <w:tblDescription w:val="Table detailing the elements of style, including definitions and examples."/>
      </w:tblPr>
      <w:tblGrid>
        <w:gridCol w:w="1980"/>
        <w:gridCol w:w="4678"/>
        <w:gridCol w:w="2970"/>
      </w:tblGrid>
      <w:tr w:rsidR="001B4764" w14:paraId="6E662FF2"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B9EC053" w14:textId="77777777" w:rsidR="001B4764" w:rsidRPr="002C2F05" w:rsidRDefault="001B4764" w:rsidP="00B01F7E">
            <w:bookmarkStart w:id="50" w:name="_Toc156556320"/>
            <w:r w:rsidRPr="002C2F05">
              <w:t>Elements of style</w:t>
            </w:r>
            <w:bookmarkEnd w:id="50"/>
          </w:p>
        </w:tc>
        <w:tc>
          <w:tcPr>
            <w:tcW w:w="4678" w:type="dxa"/>
          </w:tcPr>
          <w:p w14:paraId="44450DAA" w14:textId="77777777" w:rsidR="001B4764" w:rsidRPr="002C2F05" w:rsidRDefault="001B4764" w:rsidP="00B01F7E">
            <w:pPr>
              <w:cnfStyle w:val="100000000000" w:firstRow="1" w:lastRow="0" w:firstColumn="0" w:lastColumn="0" w:oddVBand="0" w:evenVBand="0" w:oddHBand="0" w:evenHBand="0" w:firstRowFirstColumn="0" w:firstRowLastColumn="0" w:lastRowFirstColumn="0" w:lastRowLastColumn="0"/>
            </w:pPr>
            <w:bookmarkStart w:id="51" w:name="_Toc156556321"/>
            <w:r w:rsidRPr="002C2F05">
              <w:t>Definition</w:t>
            </w:r>
            <w:bookmarkEnd w:id="51"/>
          </w:p>
        </w:tc>
        <w:tc>
          <w:tcPr>
            <w:tcW w:w="2970" w:type="dxa"/>
          </w:tcPr>
          <w:p w14:paraId="282A009C" w14:textId="77777777" w:rsidR="001B4764" w:rsidRPr="002C2F05" w:rsidRDefault="001B4764" w:rsidP="00B01F7E">
            <w:pPr>
              <w:cnfStyle w:val="100000000000" w:firstRow="1" w:lastRow="0" w:firstColumn="0" w:lastColumn="0" w:oddVBand="0" w:evenVBand="0" w:oddHBand="0" w:evenHBand="0" w:firstRowFirstColumn="0" w:firstRowLastColumn="0" w:lastRowFirstColumn="0" w:lastRowLastColumn="0"/>
            </w:pPr>
            <w:bookmarkStart w:id="52" w:name="_Toc156556322"/>
            <w:r w:rsidRPr="002C2F05">
              <w:t>Example</w:t>
            </w:r>
            <w:bookmarkEnd w:id="52"/>
          </w:p>
        </w:tc>
      </w:tr>
      <w:tr w:rsidR="001B4764" w14:paraId="04E49383"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14A377F" w14:textId="77777777" w:rsidR="001B4764" w:rsidRPr="0023552F" w:rsidRDefault="001B4764" w:rsidP="00B01F7E">
            <w:bookmarkStart w:id="53" w:name="_Toc156556323"/>
            <w:r w:rsidRPr="0023552F">
              <w:t>Vocabulary</w:t>
            </w:r>
            <w:bookmarkEnd w:id="53"/>
          </w:p>
        </w:tc>
        <w:tc>
          <w:tcPr>
            <w:tcW w:w="4678" w:type="dxa"/>
          </w:tcPr>
          <w:p w14:paraId="773FE238" w14:textId="24D01F3E" w:rsidR="001B4764" w:rsidRPr="0023552F" w:rsidRDefault="001B4764" w:rsidP="00B01F7E">
            <w:pPr>
              <w:cnfStyle w:val="000000100000" w:firstRow="0" w:lastRow="0" w:firstColumn="0" w:lastColumn="0" w:oddVBand="0" w:evenVBand="0" w:oddHBand="1" w:evenHBand="0" w:firstRowFirstColumn="0" w:firstRowLastColumn="0" w:lastRowFirstColumn="0" w:lastRowLastColumn="0"/>
            </w:pPr>
            <w:bookmarkStart w:id="54" w:name="_Toc156556324"/>
            <w:r w:rsidRPr="0023552F">
              <w:t>The words or language used to express ideas</w:t>
            </w:r>
            <w:bookmarkEnd w:id="54"/>
            <w:r w:rsidR="007F6AB6">
              <w:t>.</w:t>
            </w:r>
          </w:p>
        </w:tc>
        <w:tc>
          <w:tcPr>
            <w:tcW w:w="2970" w:type="dxa"/>
          </w:tcPr>
          <w:p w14:paraId="68D66B70" w14:textId="72A709F5" w:rsidR="001B4764" w:rsidRPr="0023552F" w:rsidRDefault="001B4764" w:rsidP="00B01F7E">
            <w:pPr>
              <w:cnfStyle w:val="000000100000" w:firstRow="0" w:lastRow="0" w:firstColumn="0" w:lastColumn="0" w:oddVBand="0" w:evenVBand="0" w:oddHBand="1" w:evenHBand="0" w:firstRowFirstColumn="0" w:firstRowLastColumn="0" w:lastRowFirstColumn="0" w:lastRowLastColumn="0"/>
            </w:pPr>
            <w:bookmarkStart w:id="55" w:name="_Toc156556325"/>
            <w:r w:rsidRPr="0023552F">
              <w:t>Formal, every</w:t>
            </w:r>
            <w:r w:rsidR="0041327C">
              <w:t xml:space="preserve"> </w:t>
            </w:r>
            <w:r w:rsidRPr="0023552F">
              <w:t>day, slang</w:t>
            </w:r>
            <w:bookmarkEnd w:id="55"/>
          </w:p>
        </w:tc>
      </w:tr>
      <w:tr w:rsidR="001B4764" w14:paraId="62294778"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FBCAAD" w14:textId="77777777" w:rsidR="001B4764" w:rsidRPr="0023552F" w:rsidRDefault="001B4764" w:rsidP="00B01F7E">
            <w:bookmarkStart w:id="56" w:name="_Toc156556326"/>
            <w:r w:rsidRPr="0023552F">
              <w:t>Volume</w:t>
            </w:r>
            <w:bookmarkEnd w:id="56"/>
          </w:p>
        </w:tc>
        <w:tc>
          <w:tcPr>
            <w:tcW w:w="4678" w:type="dxa"/>
          </w:tcPr>
          <w:p w14:paraId="099B30A2" w14:textId="5F4B5B99" w:rsidR="001B4764" w:rsidRPr="0023552F" w:rsidRDefault="001B4764" w:rsidP="00B01F7E">
            <w:pPr>
              <w:cnfStyle w:val="000000010000" w:firstRow="0" w:lastRow="0" w:firstColumn="0" w:lastColumn="0" w:oddVBand="0" w:evenVBand="0" w:oddHBand="0" w:evenHBand="1" w:firstRowFirstColumn="0" w:firstRowLastColumn="0" w:lastRowFirstColumn="0" w:lastRowLastColumn="0"/>
            </w:pPr>
            <w:bookmarkStart w:id="57" w:name="_Toc156556327"/>
            <w:r w:rsidRPr="0023552F">
              <w:t>The audibility of a voice</w:t>
            </w:r>
            <w:bookmarkEnd w:id="57"/>
            <w:r w:rsidR="007F6AB6">
              <w:t>.</w:t>
            </w:r>
          </w:p>
        </w:tc>
        <w:tc>
          <w:tcPr>
            <w:tcW w:w="2970" w:type="dxa"/>
          </w:tcPr>
          <w:p w14:paraId="21A56BE7" w14:textId="77777777" w:rsidR="001B4764" w:rsidRPr="0023552F" w:rsidRDefault="001B4764" w:rsidP="00B01F7E">
            <w:pPr>
              <w:cnfStyle w:val="000000010000" w:firstRow="0" w:lastRow="0" w:firstColumn="0" w:lastColumn="0" w:oddVBand="0" w:evenVBand="0" w:oddHBand="0" w:evenHBand="1" w:firstRowFirstColumn="0" w:firstRowLastColumn="0" w:lastRowFirstColumn="0" w:lastRowLastColumn="0"/>
            </w:pPr>
            <w:bookmarkStart w:id="58" w:name="_Toc156556328"/>
            <w:r w:rsidRPr="0023552F">
              <w:t>Shouting, raised voice, whispering</w:t>
            </w:r>
            <w:bookmarkEnd w:id="58"/>
          </w:p>
        </w:tc>
      </w:tr>
      <w:tr w:rsidR="001B4764" w14:paraId="071091CF"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4A7BC87" w14:textId="77777777" w:rsidR="001B4764" w:rsidRPr="0023552F" w:rsidRDefault="001B4764" w:rsidP="00B01F7E">
            <w:bookmarkStart w:id="59" w:name="_Toc156556329"/>
            <w:r w:rsidRPr="0023552F">
              <w:t>Pace</w:t>
            </w:r>
            <w:bookmarkEnd w:id="59"/>
          </w:p>
        </w:tc>
        <w:tc>
          <w:tcPr>
            <w:tcW w:w="4678" w:type="dxa"/>
          </w:tcPr>
          <w:p w14:paraId="11F88381" w14:textId="77777777" w:rsidR="001B4764" w:rsidRPr="0023552F" w:rsidRDefault="001B4764" w:rsidP="00B01F7E">
            <w:pPr>
              <w:cnfStyle w:val="000000100000" w:firstRow="0" w:lastRow="0" w:firstColumn="0" w:lastColumn="0" w:oddVBand="0" w:evenVBand="0" w:oddHBand="1" w:evenHBand="0" w:firstRowFirstColumn="0" w:firstRowLastColumn="0" w:lastRowFirstColumn="0" w:lastRowLastColumn="0"/>
            </w:pPr>
            <w:bookmarkStart w:id="60" w:name="_Toc156556330"/>
            <w:r w:rsidRPr="0023552F">
              <w:t>The speed at which someone speaks.</w:t>
            </w:r>
            <w:bookmarkEnd w:id="60"/>
          </w:p>
        </w:tc>
        <w:tc>
          <w:tcPr>
            <w:tcW w:w="2970" w:type="dxa"/>
          </w:tcPr>
          <w:p w14:paraId="05D99407" w14:textId="77777777" w:rsidR="001B4764" w:rsidRPr="0023552F" w:rsidRDefault="001B4764" w:rsidP="00B01F7E">
            <w:pPr>
              <w:cnfStyle w:val="000000100000" w:firstRow="0" w:lastRow="0" w:firstColumn="0" w:lastColumn="0" w:oddVBand="0" w:evenVBand="0" w:oddHBand="1" w:evenHBand="0" w:firstRowFirstColumn="0" w:firstRowLastColumn="0" w:lastRowFirstColumn="0" w:lastRowLastColumn="0"/>
            </w:pPr>
            <w:bookmarkStart w:id="61" w:name="_Toc156556331"/>
            <w:r w:rsidRPr="0023552F">
              <w:t>Fast, evenly paced, slow</w:t>
            </w:r>
            <w:bookmarkEnd w:id="61"/>
          </w:p>
        </w:tc>
      </w:tr>
      <w:tr w:rsidR="001B4764" w14:paraId="48A8E5AD"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B66DB2" w14:textId="77777777" w:rsidR="001B4764" w:rsidRPr="0023552F" w:rsidRDefault="001B4764" w:rsidP="00B01F7E">
            <w:bookmarkStart w:id="62" w:name="_Toc156556332"/>
            <w:r w:rsidRPr="0023552F">
              <w:t>Pitch</w:t>
            </w:r>
            <w:bookmarkEnd w:id="62"/>
          </w:p>
        </w:tc>
        <w:tc>
          <w:tcPr>
            <w:tcW w:w="4678" w:type="dxa"/>
          </w:tcPr>
          <w:p w14:paraId="6E9B01AE" w14:textId="6905E0C2" w:rsidR="001B4764" w:rsidRPr="0023552F" w:rsidRDefault="001B4764" w:rsidP="00B01F7E">
            <w:pPr>
              <w:cnfStyle w:val="000000010000" w:firstRow="0" w:lastRow="0" w:firstColumn="0" w:lastColumn="0" w:oddVBand="0" w:evenVBand="0" w:oddHBand="0" w:evenHBand="1" w:firstRowFirstColumn="0" w:firstRowLastColumn="0" w:lastRowFirstColumn="0" w:lastRowLastColumn="0"/>
            </w:pPr>
            <w:bookmarkStart w:id="63" w:name="_Toc156556333"/>
            <w:r w:rsidRPr="0023552F">
              <w:t>The rise and fall of the voice</w:t>
            </w:r>
            <w:bookmarkEnd w:id="63"/>
            <w:r w:rsidR="007F6AB6">
              <w:t>.</w:t>
            </w:r>
          </w:p>
        </w:tc>
        <w:tc>
          <w:tcPr>
            <w:tcW w:w="2970" w:type="dxa"/>
          </w:tcPr>
          <w:p w14:paraId="4B9C5D02" w14:textId="77777777" w:rsidR="001B4764" w:rsidRPr="0023552F" w:rsidRDefault="001B4764" w:rsidP="00B01F7E">
            <w:pPr>
              <w:cnfStyle w:val="000000010000" w:firstRow="0" w:lastRow="0" w:firstColumn="0" w:lastColumn="0" w:oddVBand="0" w:evenVBand="0" w:oddHBand="0" w:evenHBand="1" w:firstRowFirstColumn="0" w:firstRowLastColumn="0" w:lastRowFirstColumn="0" w:lastRowLastColumn="0"/>
            </w:pPr>
            <w:bookmarkStart w:id="64" w:name="_Toc156556334"/>
            <w:r w:rsidRPr="0023552F">
              <w:t>High, level, low</w:t>
            </w:r>
            <w:bookmarkEnd w:id="64"/>
          </w:p>
        </w:tc>
      </w:tr>
      <w:tr w:rsidR="001B4764" w14:paraId="52542E5E"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7FF06C" w14:textId="77777777" w:rsidR="001B4764" w:rsidRPr="0023552F" w:rsidRDefault="001B4764" w:rsidP="00B01F7E">
            <w:bookmarkStart w:id="65" w:name="_Toc156556335"/>
            <w:r w:rsidRPr="0023552F">
              <w:lastRenderedPageBreak/>
              <w:t>Accent</w:t>
            </w:r>
            <w:bookmarkEnd w:id="65"/>
          </w:p>
        </w:tc>
        <w:tc>
          <w:tcPr>
            <w:tcW w:w="4678" w:type="dxa"/>
          </w:tcPr>
          <w:p w14:paraId="51371927" w14:textId="77777777" w:rsidR="001B4764" w:rsidRPr="0023552F" w:rsidRDefault="001B4764" w:rsidP="00B01F7E">
            <w:pPr>
              <w:cnfStyle w:val="000000100000" w:firstRow="0" w:lastRow="0" w:firstColumn="0" w:lastColumn="0" w:oddVBand="0" w:evenVBand="0" w:oddHBand="1" w:evenHBand="0" w:firstRowFirstColumn="0" w:firstRowLastColumn="0" w:lastRowFirstColumn="0" w:lastRowLastColumn="0"/>
            </w:pPr>
            <w:bookmarkStart w:id="66" w:name="_Toc156556336"/>
            <w:r w:rsidRPr="0023552F">
              <w:t>Distinct way of pronunciation common to a language or area.</w:t>
            </w:r>
            <w:bookmarkEnd w:id="66"/>
          </w:p>
        </w:tc>
        <w:tc>
          <w:tcPr>
            <w:tcW w:w="2970" w:type="dxa"/>
          </w:tcPr>
          <w:p w14:paraId="49CCD6AB" w14:textId="77777777" w:rsidR="001B4764" w:rsidRPr="0023552F" w:rsidRDefault="001B4764" w:rsidP="00B01F7E">
            <w:pPr>
              <w:cnfStyle w:val="000000100000" w:firstRow="0" w:lastRow="0" w:firstColumn="0" w:lastColumn="0" w:oddVBand="0" w:evenVBand="0" w:oddHBand="1" w:evenHBand="0" w:firstRowFirstColumn="0" w:firstRowLastColumn="0" w:lastRowFirstColumn="0" w:lastRowLastColumn="0"/>
            </w:pPr>
            <w:bookmarkStart w:id="67" w:name="_Toc156556337"/>
            <w:r w:rsidRPr="0023552F">
              <w:t>Aussie, European, local</w:t>
            </w:r>
            <w:bookmarkEnd w:id="67"/>
          </w:p>
        </w:tc>
      </w:tr>
      <w:tr w:rsidR="001B4764" w14:paraId="72EE604D"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283BA99" w14:textId="77777777" w:rsidR="001B4764" w:rsidRPr="0023552F" w:rsidRDefault="001B4764" w:rsidP="00B01F7E">
            <w:bookmarkStart w:id="68" w:name="_Toc156556338"/>
            <w:r w:rsidRPr="0023552F">
              <w:t>Intonation</w:t>
            </w:r>
            <w:bookmarkEnd w:id="68"/>
          </w:p>
        </w:tc>
        <w:tc>
          <w:tcPr>
            <w:tcW w:w="4678" w:type="dxa"/>
          </w:tcPr>
          <w:p w14:paraId="129A2905" w14:textId="3C3B70B2" w:rsidR="001B4764" w:rsidRPr="0023552F" w:rsidRDefault="0041327C" w:rsidP="00B01F7E">
            <w:pPr>
              <w:cnfStyle w:val="000000010000" w:firstRow="0" w:lastRow="0" w:firstColumn="0" w:lastColumn="0" w:oddVBand="0" w:evenVBand="0" w:oddHBand="0" w:evenHBand="1" w:firstRowFirstColumn="0" w:firstRowLastColumn="0" w:lastRowFirstColumn="0" w:lastRowLastColumn="0"/>
            </w:pPr>
            <w:bookmarkStart w:id="69" w:name="_Toc156556339"/>
            <w:r>
              <w:t>T</w:t>
            </w:r>
            <w:r w:rsidR="001B4764" w:rsidRPr="0023552F">
              <w:t>he changes in pitch within a person</w:t>
            </w:r>
            <w:r>
              <w:t>’</w:t>
            </w:r>
            <w:r w:rsidR="001B4764" w:rsidRPr="0023552F">
              <w:t>s speech that convey meaning</w:t>
            </w:r>
            <w:bookmarkEnd w:id="69"/>
            <w:r w:rsidR="007F6AB6">
              <w:t>.</w:t>
            </w:r>
          </w:p>
        </w:tc>
        <w:tc>
          <w:tcPr>
            <w:tcW w:w="2970" w:type="dxa"/>
          </w:tcPr>
          <w:p w14:paraId="3F246974" w14:textId="4F5F36E1" w:rsidR="001B4764" w:rsidRPr="0023552F" w:rsidRDefault="001B4764" w:rsidP="00B01F7E">
            <w:pPr>
              <w:cnfStyle w:val="000000010000" w:firstRow="0" w:lastRow="0" w:firstColumn="0" w:lastColumn="0" w:oddVBand="0" w:evenVBand="0" w:oddHBand="0" w:evenHBand="1" w:firstRowFirstColumn="0" w:firstRowLastColumn="0" w:lastRowFirstColumn="0" w:lastRowLastColumn="0"/>
            </w:pPr>
            <w:bookmarkStart w:id="70" w:name="_Toc156556340"/>
            <w:r w:rsidRPr="0023552F">
              <w:t>Higher pitch at the end of a question</w:t>
            </w:r>
            <w:bookmarkEnd w:id="70"/>
          </w:p>
        </w:tc>
      </w:tr>
    </w:tbl>
    <w:p w14:paraId="2AB6D932" w14:textId="77777777" w:rsidR="008851EC" w:rsidRPr="00A45AD5" w:rsidRDefault="008851EC" w:rsidP="00A45AD5">
      <w:pPr>
        <w:pStyle w:val="Heading2"/>
      </w:pPr>
      <w:bookmarkStart w:id="71" w:name="_Toc156556341"/>
      <w:bookmarkStart w:id="72" w:name="_Toc156805558"/>
      <w:bookmarkStart w:id="73" w:name="_Toc159593253"/>
      <w:r w:rsidRPr="00A45AD5">
        <w:t>Phase 2, activity 3 – elements of delivery style in different forms</w:t>
      </w:r>
      <w:bookmarkEnd w:id="71"/>
      <w:bookmarkEnd w:id="72"/>
      <w:bookmarkEnd w:id="73"/>
    </w:p>
    <w:p w14:paraId="37A83EB2" w14:textId="340FE503" w:rsidR="0098475F" w:rsidRPr="0041327C" w:rsidRDefault="008851EC" w:rsidP="00FB4B5C">
      <w:pPr>
        <w:pStyle w:val="ListNumber"/>
        <w:numPr>
          <w:ilvl w:val="0"/>
          <w:numId w:val="27"/>
        </w:numPr>
      </w:pPr>
      <w:r w:rsidRPr="0041327C">
        <w:t>Brainstorm elements of style in the first column that are unique to each form of speaking.</w:t>
      </w:r>
    </w:p>
    <w:p w14:paraId="62A5AF4C" w14:textId="2819919F" w:rsidR="008851EC" w:rsidRPr="0041327C" w:rsidRDefault="008851EC" w:rsidP="0041327C">
      <w:pPr>
        <w:pStyle w:val="ListNumber"/>
      </w:pPr>
      <w:r w:rsidRPr="0041327C">
        <w:t xml:space="preserve">View </w:t>
      </w:r>
      <w:bookmarkStart w:id="74" w:name="_Hlk158907217"/>
      <w:r w:rsidRPr="0041327C">
        <w:fldChar w:fldCharType="begin"/>
      </w:r>
      <w:r w:rsidR="00C86181">
        <w:instrText>HYPERLINK "https://youtu.be/0KBD4W1w89c?si=aTputEgMA_-3ZtT2"</w:instrText>
      </w:r>
      <w:r w:rsidRPr="0041327C">
        <w:fldChar w:fldCharType="separate"/>
      </w:r>
      <w:r w:rsidR="00C86181">
        <w:rPr>
          <w:rStyle w:val="Hyperlink"/>
        </w:rPr>
        <w:t>Types of Delivery for Speeches and Public Speaking (5:22)</w:t>
      </w:r>
      <w:r w:rsidRPr="0041327C">
        <w:fldChar w:fldCharType="end"/>
      </w:r>
      <w:r w:rsidRPr="0041327C">
        <w:t>.</w:t>
      </w:r>
      <w:bookmarkEnd w:id="74"/>
    </w:p>
    <w:p w14:paraId="0942D53F" w14:textId="12C923E4" w:rsidR="008851EC" w:rsidRPr="0041327C" w:rsidRDefault="008851EC" w:rsidP="0041327C">
      <w:pPr>
        <w:pStyle w:val="ListNumber"/>
      </w:pPr>
      <w:r w:rsidRPr="0041327C">
        <w:t>Record the characteristics of each delivery style</w:t>
      </w:r>
      <w:r w:rsidR="00C74C37" w:rsidRPr="0041327C">
        <w:t xml:space="preserve"> below</w:t>
      </w:r>
      <w:r w:rsidR="007A7C77">
        <w:t>.</w:t>
      </w:r>
    </w:p>
    <w:p w14:paraId="54C312A7" w14:textId="1B052B6D" w:rsidR="0098475F" w:rsidRDefault="0098475F" w:rsidP="0098475F">
      <w:pPr>
        <w:pStyle w:val="Caption"/>
      </w:pPr>
      <w:r>
        <w:t xml:space="preserve">Table </w:t>
      </w:r>
      <w:fldSimple w:instr=" SEQ Table \* ARABIC ">
        <w:r w:rsidR="00966B1C">
          <w:rPr>
            <w:noProof/>
          </w:rPr>
          <w:t>23</w:t>
        </w:r>
      </w:fldSimple>
      <w:r>
        <w:t xml:space="preserve"> – characteristics of</w:t>
      </w:r>
      <w:r w:rsidR="005C5AF2">
        <w:t xml:space="preserve"> delivery style</w:t>
      </w:r>
    </w:p>
    <w:tbl>
      <w:tblPr>
        <w:tblStyle w:val="Tableheader"/>
        <w:tblW w:w="0" w:type="auto"/>
        <w:tblLayout w:type="fixed"/>
        <w:tblLook w:val="06A0" w:firstRow="1" w:lastRow="0" w:firstColumn="1" w:lastColumn="0" w:noHBand="1" w:noVBand="1"/>
        <w:tblDescription w:val="Table with blank space for students to note the characteristics of each delivery style."/>
      </w:tblPr>
      <w:tblGrid>
        <w:gridCol w:w="3681"/>
        <w:gridCol w:w="5949"/>
      </w:tblGrid>
      <w:tr w:rsidR="2821E355" w14:paraId="25283CA8" w14:textId="77777777" w:rsidTr="00BF15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FFE5E3A" w14:textId="08FCE5BA" w:rsidR="08607DA3" w:rsidRDefault="08607DA3" w:rsidP="2821E355">
            <w:r>
              <w:t>Style</w:t>
            </w:r>
          </w:p>
        </w:tc>
        <w:tc>
          <w:tcPr>
            <w:tcW w:w="5949" w:type="dxa"/>
          </w:tcPr>
          <w:p w14:paraId="3DB3595C" w14:textId="01B0154B" w:rsidR="2821E355" w:rsidRDefault="00BF1566" w:rsidP="2821E355">
            <w:pPr>
              <w:cnfStyle w:val="100000000000" w:firstRow="1" w:lastRow="0" w:firstColumn="0" w:lastColumn="0" w:oddVBand="0" w:evenVBand="0" w:oddHBand="0" w:evenHBand="0" w:firstRowFirstColumn="0" w:firstRowLastColumn="0" w:lastRowFirstColumn="0" w:lastRowLastColumn="0"/>
            </w:pPr>
            <w:r>
              <w:t>Characteristics</w:t>
            </w:r>
          </w:p>
        </w:tc>
      </w:tr>
      <w:tr w:rsidR="2821E355" w14:paraId="2DE9F91B" w14:textId="77777777" w:rsidTr="00BF1566">
        <w:trPr>
          <w:trHeight w:val="1701"/>
        </w:trPr>
        <w:tc>
          <w:tcPr>
            <w:cnfStyle w:val="001000000000" w:firstRow="0" w:lastRow="0" w:firstColumn="1" w:lastColumn="0" w:oddVBand="0" w:evenVBand="0" w:oddHBand="0" w:evenHBand="0" w:firstRowFirstColumn="0" w:firstRowLastColumn="0" w:lastRowFirstColumn="0" w:lastRowLastColumn="0"/>
            <w:tcW w:w="3681" w:type="dxa"/>
          </w:tcPr>
          <w:p w14:paraId="4368B6D0" w14:textId="53F58047" w:rsidR="2821E355" w:rsidRDefault="00BF1566" w:rsidP="2821E355">
            <w:r w:rsidRPr="008851EC">
              <w:t>Manuscript reading</w:t>
            </w:r>
          </w:p>
        </w:tc>
        <w:tc>
          <w:tcPr>
            <w:tcW w:w="5949" w:type="dxa"/>
          </w:tcPr>
          <w:p w14:paraId="60D31EC9" w14:textId="6C46C37B" w:rsidR="2821E355" w:rsidRDefault="2821E355" w:rsidP="2821E355">
            <w:pPr>
              <w:cnfStyle w:val="000000000000" w:firstRow="0" w:lastRow="0" w:firstColumn="0" w:lastColumn="0" w:oddVBand="0" w:evenVBand="0" w:oddHBand="0" w:evenHBand="0" w:firstRowFirstColumn="0" w:firstRowLastColumn="0" w:lastRowFirstColumn="0" w:lastRowLastColumn="0"/>
            </w:pPr>
          </w:p>
        </w:tc>
      </w:tr>
      <w:tr w:rsidR="2821E355" w14:paraId="6BA578C6" w14:textId="77777777" w:rsidTr="00BF1566">
        <w:trPr>
          <w:trHeight w:val="1701"/>
        </w:trPr>
        <w:tc>
          <w:tcPr>
            <w:cnfStyle w:val="001000000000" w:firstRow="0" w:lastRow="0" w:firstColumn="1" w:lastColumn="0" w:oddVBand="0" w:evenVBand="0" w:oddHBand="0" w:evenHBand="0" w:firstRowFirstColumn="0" w:firstRowLastColumn="0" w:lastRowFirstColumn="0" w:lastRowLastColumn="0"/>
            <w:tcW w:w="3681" w:type="dxa"/>
          </w:tcPr>
          <w:p w14:paraId="2B4D8712" w14:textId="077E9ED4" w:rsidR="2821E355" w:rsidRDefault="00BF1566" w:rsidP="2821E355">
            <w:r w:rsidRPr="008851EC">
              <w:t>Memorised</w:t>
            </w:r>
          </w:p>
        </w:tc>
        <w:tc>
          <w:tcPr>
            <w:tcW w:w="5949" w:type="dxa"/>
          </w:tcPr>
          <w:p w14:paraId="367FF60C" w14:textId="6C46C37B" w:rsidR="2821E355" w:rsidRDefault="2821E355" w:rsidP="2821E355">
            <w:pPr>
              <w:cnfStyle w:val="000000000000" w:firstRow="0" w:lastRow="0" w:firstColumn="0" w:lastColumn="0" w:oddVBand="0" w:evenVBand="0" w:oddHBand="0" w:evenHBand="0" w:firstRowFirstColumn="0" w:firstRowLastColumn="0" w:lastRowFirstColumn="0" w:lastRowLastColumn="0"/>
            </w:pPr>
          </w:p>
        </w:tc>
      </w:tr>
      <w:tr w:rsidR="2821E355" w14:paraId="52D28B29" w14:textId="77777777" w:rsidTr="00BF1566">
        <w:trPr>
          <w:trHeight w:val="1701"/>
        </w:trPr>
        <w:tc>
          <w:tcPr>
            <w:cnfStyle w:val="001000000000" w:firstRow="0" w:lastRow="0" w:firstColumn="1" w:lastColumn="0" w:oddVBand="0" w:evenVBand="0" w:oddHBand="0" w:evenHBand="0" w:firstRowFirstColumn="0" w:firstRowLastColumn="0" w:lastRowFirstColumn="0" w:lastRowLastColumn="0"/>
            <w:tcW w:w="3681" w:type="dxa"/>
          </w:tcPr>
          <w:p w14:paraId="1B0F7398" w14:textId="17632507" w:rsidR="2821E355" w:rsidRDefault="00BF1566" w:rsidP="2821E355">
            <w:r>
              <w:t>I</w:t>
            </w:r>
            <w:r w:rsidRPr="008851EC">
              <w:t>mpromptu</w:t>
            </w:r>
          </w:p>
        </w:tc>
        <w:tc>
          <w:tcPr>
            <w:tcW w:w="5949" w:type="dxa"/>
          </w:tcPr>
          <w:p w14:paraId="7B387AAC" w14:textId="6C46C37B" w:rsidR="2821E355" w:rsidRDefault="2821E355" w:rsidP="2821E355">
            <w:pPr>
              <w:cnfStyle w:val="000000000000" w:firstRow="0" w:lastRow="0" w:firstColumn="0" w:lastColumn="0" w:oddVBand="0" w:evenVBand="0" w:oddHBand="0" w:evenHBand="0" w:firstRowFirstColumn="0" w:firstRowLastColumn="0" w:lastRowFirstColumn="0" w:lastRowLastColumn="0"/>
            </w:pPr>
          </w:p>
        </w:tc>
      </w:tr>
      <w:tr w:rsidR="2821E355" w14:paraId="51841ED2" w14:textId="77777777" w:rsidTr="00BF1566">
        <w:trPr>
          <w:trHeight w:val="1701"/>
        </w:trPr>
        <w:tc>
          <w:tcPr>
            <w:cnfStyle w:val="001000000000" w:firstRow="0" w:lastRow="0" w:firstColumn="1" w:lastColumn="0" w:oddVBand="0" w:evenVBand="0" w:oddHBand="0" w:evenHBand="0" w:firstRowFirstColumn="0" w:firstRowLastColumn="0" w:lastRowFirstColumn="0" w:lastRowLastColumn="0"/>
            <w:tcW w:w="3681" w:type="dxa"/>
          </w:tcPr>
          <w:p w14:paraId="6EAD3D1D" w14:textId="6508A307" w:rsidR="2821E355" w:rsidRDefault="00BF1566" w:rsidP="2821E355">
            <w:r w:rsidRPr="008851EC">
              <w:lastRenderedPageBreak/>
              <w:t>Extemporaneous</w:t>
            </w:r>
          </w:p>
        </w:tc>
        <w:tc>
          <w:tcPr>
            <w:tcW w:w="5949" w:type="dxa"/>
          </w:tcPr>
          <w:p w14:paraId="37B5FF44" w14:textId="6C46C37B" w:rsidR="2821E355" w:rsidRDefault="2821E355" w:rsidP="2821E355">
            <w:pPr>
              <w:cnfStyle w:val="000000000000" w:firstRow="0" w:lastRow="0" w:firstColumn="0" w:lastColumn="0" w:oddVBand="0" w:evenVBand="0" w:oddHBand="0" w:evenHBand="0" w:firstRowFirstColumn="0" w:firstRowLastColumn="0" w:lastRowFirstColumn="0" w:lastRowLastColumn="0"/>
            </w:pPr>
          </w:p>
        </w:tc>
      </w:tr>
    </w:tbl>
    <w:p w14:paraId="7C061D7A" w14:textId="76FF6D68" w:rsidR="008851EC" w:rsidRDefault="008851EC" w:rsidP="002B4A78">
      <w:pPr>
        <w:pStyle w:val="ListNumber"/>
      </w:pPr>
      <w:r>
        <w:t>Add the delivery style to each form</w:t>
      </w:r>
      <w:r w:rsidR="00312FFB">
        <w:t xml:space="preserve"> in the table below.</w:t>
      </w:r>
    </w:p>
    <w:p w14:paraId="11A5DD5D" w14:textId="4B30E8FC" w:rsidR="008851EC" w:rsidRDefault="008851EC" w:rsidP="008851EC">
      <w:pPr>
        <w:pStyle w:val="Caption"/>
      </w:pPr>
      <w:r>
        <w:t xml:space="preserve">Table </w:t>
      </w:r>
      <w:fldSimple w:instr=" SEQ Table \* ARABIC ">
        <w:r w:rsidR="00966B1C">
          <w:rPr>
            <w:noProof/>
          </w:rPr>
          <w:t>24</w:t>
        </w:r>
      </w:fldSimple>
      <w:r>
        <w:t xml:space="preserve"> – elements of style</w:t>
      </w:r>
    </w:p>
    <w:tbl>
      <w:tblPr>
        <w:tblStyle w:val="Tableheader"/>
        <w:tblW w:w="5000" w:type="pct"/>
        <w:tblLook w:val="04A0" w:firstRow="1" w:lastRow="0" w:firstColumn="1" w:lastColumn="0" w:noHBand="0" w:noVBand="1"/>
        <w:tblDescription w:val="Table with blank space for students to note the elements of style and delivery of style for a range of text types."/>
      </w:tblPr>
      <w:tblGrid>
        <w:gridCol w:w="3210"/>
        <w:gridCol w:w="3211"/>
        <w:gridCol w:w="3209"/>
      </w:tblGrid>
      <w:tr w:rsidR="008851EC" w14:paraId="5E528399" w14:textId="77777777" w:rsidTr="003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329FEFF" w14:textId="77777777" w:rsidR="008851EC" w:rsidRDefault="008851EC" w:rsidP="00B01F7E">
            <w:r>
              <w:t>Form</w:t>
            </w:r>
          </w:p>
        </w:tc>
        <w:tc>
          <w:tcPr>
            <w:tcW w:w="1667" w:type="pct"/>
          </w:tcPr>
          <w:p w14:paraId="1D2837AF" w14:textId="77777777" w:rsidR="008851EC" w:rsidRDefault="008851EC" w:rsidP="00B01F7E">
            <w:pPr>
              <w:cnfStyle w:val="100000000000" w:firstRow="1" w:lastRow="0" w:firstColumn="0" w:lastColumn="0" w:oddVBand="0" w:evenVBand="0" w:oddHBand="0" w:evenHBand="0" w:firstRowFirstColumn="0" w:firstRowLastColumn="0" w:lastRowFirstColumn="0" w:lastRowLastColumn="0"/>
            </w:pPr>
            <w:r>
              <w:t>Elements of style</w:t>
            </w:r>
          </w:p>
        </w:tc>
        <w:tc>
          <w:tcPr>
            <w:tcW w:w="1666" w:type="pct"/>
          </w:tcPr>
          <w:p w14:paraId="2AECED26" w14:textId="77777777" w:rsidR="008851EC" w:rsidRDefault="008851EC" w:rsidP="00B01F7E">
            <w:pPr>
              <w:cnfStyle w:val="100000000000" w:firstRow="1" w:lastRow="0" w:firstColumn="0" w:lastColumn="0" w:oddVBand="0" w:evenVBand="0" w:oddHBand="0" w:evenHBand="0" w:firstRowFirstColumn="0" w:firstRowLastColumn="0" w:lastRowFirstColumn="0" w:lastRowLastColumn="0"/>
            </w:pPr>
            <w:r>
              <w:t>Delivery style</w:t>
            </w:r>
          </w:p>
        </w:tc>
      </w:tr>
      <w:tr w:rsidR="008851EC" w14:paraId="56181AAE" w14:textId="77777777" w:rsidTr="00463D8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0" w:type="pct"/>
          </w:tcPr>
          <w:p w14:paraId="1E8F78A6" w14:textId="77777777" w:rsidR="008851EC" w:rsidRDefault="008851EC" w:rsidP="00B01F7E">
            <w:r>
              <w:t>Speeches</w:t>
            </w:r>
          </w:p>
        </w:tc>
        <w:tc>
          <w:tcPr>
            <w:tcW w:w="0" w:type="pct"/>
          </w:tcPr>
          <w:p w14:paraId="011439A5" w14:textId="77777777" w:rsidR="008851EC" w:rsidRDefault="008851EC" w:rsidP="00B01F7E">
            <w:pPr>
              <w:cnfStyle w:val="000000100000" w:firstRow="0" w:lastRow="0" w:firstColumn="0" w:lastColumn="0" w:oddVBand="0" w:evenVBand="0" w:oddHBand="1" w:evenHBand="0" w:firstRowFirstColumn="0" w:firstRowLastColumn="0" w:lastRowFirstColumn="0" w:lastRowLastColumn="0"/>
            </w:pPr>
          </w:p>
        </w:tc>
        <w:tc>
          <w:tcPr>
            <w:tcW w:w="0" w:type="pct"/>
          </w:tcPr>
          <w:p w14:paraId="7FF43166" w14:textId="77777777" w:rsidR="008851EC" w:rsidRDefault="008851EC" w:rsidP="00B01F7E">
            <w:pPr>
              <w:cnfStyle w:val="000000100000" w:firstRow="0" w:lastRow="0" w:firstColumn="0" w:lastColumn="0" w:oddVBand="0" w:evenVBand="0" w:oddHBand="1" w:evenHBand="0" w:firstRowFirstColumn="0" w:firstRowLastColumn="0" w:lastRowFirstColumn="0" w:lastRowLastColumn="0"/>
            </w:pPr>
          </w:p>
        </w:tc>
      </w:tr>
      <w:tr w:rsidR="008851EC" w14:paraId="3732AA52" w14:textId="77777777" w:rsidTr="00463D8D">
        <w:trPr>
          <w:cnfStyle w:val="000000010000" w:firstRow="0" w:lastRow="0" w:firstColumn="0" w:lastColumn="0" w:oddVBand="0" w:evenVBand="0" w:oddHBand="0" w:evenHBand="1"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0" w:type="pct"/>
          </w:tcPr>
          <w:p w14:paraId="75C4578E" w14:textId="77777777" w:rsidR="008851EC" w:rsidRDefault="008851EC" w:rsidP="00B01F7E">
            <w:r>
              <w:t>Drama monologues</w:t>
            </w:r>
          </w:p>
        </w:tc>
        <w:tc>
          <w:tcPr>
            <w:tcW w:w="0" w:type="pct"/>
          </w:tcPr>
          <w:p w14:paraId="085FD455" w14:textId="77777777" w:rsidR="008851EC" w:rsidRDefault="008851EC" w:rsidP="00B01F7E">
            <w:pPr>
              <w:cnfStyle w:val="000000010000" w:firstRow="0" w:lastRow="0" w:firstColumn="0" w:lastColumn="0" w:oddVBand="0" w:evenVBand="0" w:oddHBand="0" w:evenHBand="1" w:firstRowFirstColumn="0" w:firstRowLastColumn="0" w:lastRowFirstColumn="0" w:lastRowLastColumn="0"/>
            </w:pPr>
          </w:p>
        </w:tc>
        <w:tc>
          <w:tcPr>
            <w:tcW w:w="0" w:type="pct"/>
          </w:tcPr>
          <w:p w14:paraId="5F616A2A" w14:textId="77777777" w:rsidR="008851EC" w:rsidRDefault="008851EC" w:rsidP="00B01F7E">
            <w:pPr>
              <w:cnfStyle w:val="000000010000" w:firstRow="0" w:lastRow="0" w:firstColumn="0" w:lastColumn="0" w:oddVBand="0" w:evenVBand="0" w:oddHBand="0" w:evenHBand="1" w:firstRowFirstColumn="0" w:firstRowLastColumn="0" w:lastRowFirstColumn="0" w:lastRowLastColumn="0"/>
            </w:pPr>
          </w:p>
        </w:tc>
      </w:tr>
      <w:tr w:rsidR="008851EC" w14:paraId="768DF5F9" w14:textId="77777777" w:rsidTr="00463D8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0" w:type="pct"/>
          </w:tcPr>
          <w:p w14:paraId="2DBCD632" w14:textId="77777777" w:rsidR="008851EC" w:rsidRDefault="008851EC" w:rsidP="00B01F7E">
            <w:r>
              <w:t>TED Talks</w:t>
            </w:r>
          </w:p>
        </w:tc>
        <w:tc>
          <w:tcPr>
            <w:tcW w:w="0" w:type="pct"/>
          </w:tcPr>
          <w:p w14:paraId="4071FDCD" w14:textId="77777777" w:rsidR="008851EC" w:rsidRDefault="008851EC" w:rsidP="00B01F7E">
            <w:pPr>
              <w:cnfStyle w:val="000000100000" w:firstRow="0" w:lastRow="0" w:firstColumn="0" w:lastColumn="0" w:oddVBand="0" w:evenVBand="0" w:oddHBand="1" w:evenHBand="0" w:firstRowFirstColumn="0" w:firstRowLastColumn="0" w:lastRowFirstColumn="0" w:lastRowLastColumn="0"/>
            </w:pPr>
          </w:p>
        </w:tc>
        <w:tc>
          <w:tcPr>
            <w:tcW w:w="0" w:type="pct"/>
          </w:tcPr>
          <w:p w14:paraId="70227FCE" w14:textId="77777777" w:rsidR="008851EC" w:rsidRDefault="008851EC" w:rsidP="00B01F7E">
            <w:pPr>
              <w:cnfStyle w:val="000000100000" w:firstRow="0" w:lastRow="0" w:firstColumn="0" w:lastColumn="0" w:oddVBand="0" w:evenVBand="0" w:oddHBand="1" w:evenHBand="0" w:firstRowFirstColumn="0" w:firstRowLastColumn="0" w:lastRowFirstColumn="0" w:lastRowLastColumn="0"/>
            </w:pPr>
          </w:p>
        </w:tc>
      </w:tr>
      <w:tr w:rsidR="008851EC" w14:paraId="0D0D96C1" w14:textId="77777777" w:rsidTr="00463D8D">
        <w:trPr>
          <w:cnfStyle w:val="000000010000" w:firstRow="0" w:lastRow="0" w:firstColumn="0" w:lastColumn="0" w:oddVBand="0" w:evenVBand="0" w:oddHBand="0" w:evenHBand="1"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0" w:type="pct"/>
          </w:tcPr>
          <w:p w14:paraId="3F224047" w14:textId="77777777" w:rsidR="008851EC" w:rsidRDefault="008851EC" w:rsidP="00B01F7E">
            <w:r>
              <w:t>Podcasts</w:t>
            </w:r>
          </w:p>
        </w:tc>
        <w:tc>
          <w:tcPr>
            <w:tcW w:w="0" w:type="pct"/>
          </w:tcPr>
          <w:p w14:paraId="2008B026" w14:textId="77777777" w:rsidR="008851EC" w:rsidRDefault="008851EC" w:rsidP="00B01F7E">
            <w:pPr>
              <w:cnfStyle w:val="000000010000" w:firstRow="0" w:lastRow="0" w:firstColumn="0" w:lastColumn="0" w:oddVBand="0" w:evenVBand="0" w:oddHBand="0" w:evenHBand="1" w:firstRowFirstColumn="0" w:firstRowLastColumn="0" w:lastRowFirstColumn="0" w:lastRowLastColumn="0"/>
            </w:pPr>
          </w:p>
        </w:tc>
        <w:tc>
          <w:tcPr>
            <w:tcW w:w="0" w:type="pct"/>
          </w:tcPr>
          <w:p w14:paraId="085A58CE" w14:textId="77777777" w:rsidR="008851EC" w:rsidRDefault="008851EC" w:rsidP="00B01F7E">
            <w:pPr>
              <w:cnfStyle w:val="000000010000" w:firstRow="0" w:lastRow="0" w:firstColumn="0" w:lastColumn="0" w:oddVBand="0" w:evenVBand="0" w:oddHBand="0" w:evenHBand="1" w:firstRowFirstColumn="0" w:firstRowLastColumn="0" w:lastRowFirstColumn="0" w:lastRowLastColumn="0"/>
            </w:pPr>
          </w:p>
        </w:tc>
      </w:tr>
    </w:tbl>
    <w:p w14:paraId="48239702" w14:textId="2A1147D5" w:rsidR="00435EAC" w:rsidRPr="00A45AD5" w:rsidRDefault="00435EAC" w:rsidP="00A45AD5">
      <w:pPr>
        <w:pStyle w:val="Heading2"/>
      </w:pPr>
      <w:bookmarkStart w:id="75" w:name="_Toc156556342"/>
      <w:bookmarkStart w:id="76" w:name="_Toc159593254"/>
      <w:bookmarkStart w:id="77" w:name="_Toc156556344"/>
      <w:bookmarkStart w:id="78" w:name="_Toc156805561"/>
      <w:r w:rsidRPr="00A45AD5">
        <w:t>Phase 2, resource 2 – the tone game</w:t>
      </w:r>
      <w:bookmarkEnd w:id="75"/>
      <w:bookmarkEnd w:id="76"/>
    </w:p>
    <w:p w14:paraId="1864FFFF" w14:textId="4972A69D" w:rsidR="00435EAC" w:rsidRDefault="007A7C77" w:rsidP="00435EAC">
      <w:pPr>
        <w:pStyle w:val="FeatureBox2"/>
        <w:rPr>
          <w:rStyle w:val="Strong"/>
        </w:rPr>
      </w:pPr>
      <w:r>
        <w:rPr>
          <w:rStyle w:val="Strong"/>
        </w:rPr>
        <w:t xml:space="preserve">Teacher </w:t>
      </w:r>
      <w:proofErr w:type="gramStart"/>
      <w:r>
        <w:rPr>
          <w:rStyle w:val="Strong"/>
        </w:rPr>
        <w:t>note</w:t>
      </w:r>
      <w:proofErr w:type="gramEnd"/>
      <w:r>
        <w:rPr>
          <w:rStyle w:val="Strong"/>
          <w:b w:val="0"/>
          <w:bCs w:val="0"/>
        </w:rPr>
        <w:t>:</w:t>
      </w:r>
      <w:r w:rsidR="00435EAC" w:rsidRPr="007A7C77">
        <w:rPr>
          <w:rStyle w:val="Strong"/>
          <w:b w:val="0"/>
          <w:bCs w:val="0"/>
        </w:rPr>
        <w:t xml:space="preserve"> </w:t>
      </w:r>
      <w:r w:rsidR="00435EAC" w:rsidRPr="00FD2A6E">
        <w:t>this activity will require preparation prior to the lesson</w:t>
      </w:r>
      <w:r w:rsidR="00435EAC" w:rsidRPr="007A7C77">
        <w:rPr>
          <w:rStyle w:val="Strong"/>
          <w:b w:val="0"/>
          <w:bCs w:val="0"/>
        </w:rPr>
        <w:t>.</w:t>
      </w:r>
    </w:p>
    <w:p w14:paraId="75BD8C0F" w14:textId="1E028394" w:rsidR="00435EAC" w:rsidRPr="007A7C77" w:rsidRDefault="00435EAC" w:rsidP="00FB4B5C">
      <w:pPr>
        <w:pStyle w:val="ListNumber"/>
        <w:numPr>
          <w:ilvl w:val="0"/>
          <w:numId w:val="28"/>
        </w:numPr>
      </w:pPr>
      <w:r w:rsidRPr="007A7C77">
        <w:t>Split students into groups of 3–4.</w:t>
      </w:r>
    </w:p>
    <w:p w14:paraId="03B32506" w14:textId="77777777" w:rsidR="00435EAC" w:rsidRPr="007A7C77" w:rsidRDefault="00435EAC" w:rsidP="00FB4B5C">
      <w:pPr>
        <w:pStyle w:val="ListNumber"/>
        <w:numPr>
          <w:ilvl w:val="0"/>
          <w:numId w:val="28"/>
        </w:numPr>
      </w:pPr>
      <w:r w:rsidRPr="007A7C77">
        <w:t>Issue each group with a set of scenario and response cards.</w:t>
      </w:r>
    </w:p>
    <w:p w14:paraId="0A9FF72D" w14:textId="77777777" w:rsidR="00435EAC" w:rsidRPr="007A7C77" w:rsidRDefault="00435EAC" w:rsidP="00FB4B5C">
      <w:pPr>
        <w:pStyle w:val="ListNumber"/>
        <w:numPr>
          <w:ilvl w:val="0"/>
          <w:numId w:val="28"/>
        </w:numPr>
      </w:pPr>
      <w:r w:rsidRPr="007A7C77">
        <w:lastRenderedPageBreak/>
        <w:t>The response cards are dealt out face down to the players in each group. They should not read them.</w:t>
      </w:r>
    </w:p>
    <w:p w14:paraId="35DA4254" w14:textId="77777777" w:rsidR="00435EAC" w:rsidRPr="007A7C77" w:rsidRDefault="00435EAC" w:rsidP="00FB4B5C">
      <w:pPr>
        <w:pStyle w:val="ListNumber"/>
        <w:numPr>
          <w:ilvl w:val="0"/>
          <w:numId w:val="28"/>
        </w:numPr>
      </w:pPr>
      <w:r w:rsidRPr="007A7C77">
        <w:t>The dealer reads the first scenario card to the group.</w:t>
      </w:r>
    </w:p>
    <w:p w14:paraId="3E74906E" w14:textId="77777777" w:rsidR="00E66ED0" w:rsidRPr="007A7C77" w:rsidRDefault="00435EAC" w:rsidP="00FB4B5C">
      <w:pPr>
        <w:pStyle w:val="ListNumber"/>
        <w:numPr>
          <w:ilvl w:val="0"/>
          <w:numId w:val="28"/>
        </w:numPr>
      </w:pPr>
      <w:r w:rsidRPr="007A7C77">
        <w:t>The remaining players select the card on the top of the pile and respond using the appropriate tone for the scenario.</w:t>
      </w:r>
    </w:p>
    <w:p w14:paraId="62973C29" w14:textId="2942CC3B" w:rsidR="00435EAC" w:rsidRPr="007A7C77" w:rsidRDefault="00435EAC" w:rsidP="00FB4B5C">
      <w:pPr>
        <w:pStyle w:val="ListNumber"/>
        <w:numPr>
          <w:ilvl w:val="0"/>
          <w:numId w:val="28"/>
        </w:numPr>
      </w:pPr>
      <w:r w:rsidRPr="007A7C77">
        <w:t xml:space="preserve">The dealer chooses the best </w:t>
      </w:r>
      <w:r w:rsidR="00EA79C1" w:rsidRPr="007A7C77">
        <w:t>response,</w:t>
      </w:r>
      <w:r w:rsidRPr="007A7C77">
        <w:t xml:space="preserve"> and the winner keeps their response card. Everyone else must discard their card.</w:t>
      </w:r>
    </w:p>
    <w:p w14:paraId="5EEBDDEA" w14:textId="5AC37E1D" w:rsidR="00435EAC" w:rsidRPr="007A7C77" w:rsidRDefault="00435EAC" w:rsidP="00FB4B5C">
      <w:pPr>
        <w:pStyle w:val="ListNumber"/>
        <w:numPr>
          <w:ilvl w:val="0"/>
          <w:numId w:val="28"/>
        </w:numPr>
      </w:pPr>
      <w:r w:rsidRPr="007A7C77">
        <w:t>The deal</w:t>
      </w:r>
      <w:r w:rsidR="00633D55">
        <w:t>er</w:t>
      </w:r>
      <w:r w:rsidRPr="007A7C77">
        <w:t xml:space="preserve"> passes to the right.</w:t>
      </w:r>
    </w:p>
    <w:p w14:paraId="19AD3EDD" w14:textId="4B4CA07B" w:rsidR="00435EAC" w:rsidRPr="007A7C77" w:rsidRDefault="00435EAC" w:rsidP="00FB4B5C">
      <w:pPr>
        <w:pStyle w:val="ListNumber"/>
        <w:numPr>
          <w:ilvl w:val="0"/>
          <w:numId w:val="28"/>
        </w:numPr>
      </w:pPr>
      <w:r w:rsidRPr="007A7C77">
        <w:t xml:space="preserve">The winner is the player with the most response cards at the </w:t>
      </w:r>
      <w:r w:rsidR="00633D55">
        <w:t xml:space="preserve">end of the </w:t>
      </w:r>
      <w:r w:rsidRPr="007A7C77">
        <w:t>game.</w:t>
      </w:r>
    </w:p>
    <w:p w14:paraId="26516A7F" w14:textId="02BEC8E6" w:rsidR="00435EAC" w:rsidRDefault="00435EAC" w:rsidP="00435EAC">
      <w:pPr>
        <w:pStyle w:val="Caption"/>
      </w:pPr>
      <w:r>
        <w:t xml:space="preserve">Table </w:t>
      </w:r>
      <w:fldSimple w:instr=" SEQ Table \* ARABIC ">
        <w:r w:rsidR="00966B1C">
          <w:rPr>
            <w:noProof/>
          </w:rPr>
          <w:t>25</w:t>
        </w:r>
      </w:fldSimple>
      <w:r>
        <w:t xml:space="preserve"> – the tone game </w:t>
      </w:r>
      <w:proofErr w:type="gramStart"/>
      <w:r>
        <w:t>cards</w:t>
      </w:r>
      <w:proofErr w:type="gramEnd"/>
    </w:p>
    <w:tbl>
      <w:tblPr>
        <w:tblStyle w:val="Tableheader"/>
        <w:tblW w:w="0" w:type="auto"/>
        <w:tblLook w:val="04A0" w:firstRow="1" w:lastRow="0" w:firstColumn="1" w:lastColumn="0" w:noHBand="0" w:noVBand="1"/>
        <w:tblDescription w:val="Table detailing scenario cards and response cards for the tone game."/>
      </w:tblPr>
      <w:tblGrid>
        <w:gridCol w:w="3209"/>
        <w:gridCol w:w="3209"/>
        <w:gridCol w:w="3210"/>
      </w:tblGrid>
      <w:tr w:rsidR="00435EAC" w14:paraId="3DFEBC4C" w14:textId="77777777" w:rsidTr="0072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C6F452F" w14:textId="77777777" w:rsidR="00435EAC" w:rsidRDefault="00435EAC" w:rsidP="00722CB9">
            <w:r>
              <w:t>Scenario cards</w:t>
            </w:r>
          </w:p>
        </w:tc>
        <w:tc>
          <w:tcPr>
            <w:tcW w:w="3209" w:type="dxa"/>
          </w:tcPr>
          <w:p w14:paraId="73BDD4A4" w14:textId="77777777" w:rsidR="00435EAC" w:rsidRDefault="00435EAC" w:rsidP="00722CB9">
            <w:pPr>
              <w:cnfStyle w:val="100000000000" w:firstRow="1" w:lastRow="0" w:firstColumn="0" w:lastColumn="0" w:oddVBand="0" w:evenVBand="0" w:oddHBand="0" w:evenHBand="0" w:firstRowFirstColumn="0" w:firstRowLastColumn="0" w:lastRowFirstColumn="0" w:lastRowLastColumn="0"/>
            </w:pPr>
            <w:r>
              <w:t>Response cards</w:t>
            </w:r>
          </w:p>
        </w:tc>
        <w:tc>
          <w:tcPr>
            <w:tcW w:w="3210" w:type="dxa"/>
          </w:tcPr>
          <w:p w14:paraId="54939D19" w14:textId="77777777" w:rsidR="00435EAC" w:rsidRDefault="00435EAC" w:rsidP="00722CB9">
            <w:pPr>
              <w:cnfStyle w:val="100000000000" w:firstRow="1" w:lastRow="0" w:firstColumn="0" w:lastColumn="0" w:oddVBand="0" w:evenVBand="0" w:oddHBand="0" w:evenHBand="0" w:firstRowFirstColumn="0" w:firstRowLastColumn="0" w:lastRowFirstColumn="0" w:lastRowLastColumn="0"/>
            </w:pPr>
            <w:r>
              <w:t>Response cards</w:t>
            </w:r>
          </w:p>
        </w:tc>
      </w:tr>
      <w:tr w:rsidR="00435EAC" w14:paraId="21077621"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08A7EE2" w14:textId="3166C250" w:rsidR="00435EAC" w:rsidRDefault="00435EAC" w:rsidP="00722CB9">
            <w:r>
              <w:t xml:space="preserve">You have been sent to the </w:t>
            </w:r>
            <w:r w:rsidRPr="009257CF">
              <w:t>principal’s off</w:t>
            </w:r>
            <w:r>
              <w:t>ice</w:t>
            </w:r>
            <w:r w:rsidR="00E87CBA">
              <w:t>.</w:t>
            </w:r>
          </w:p>
        </w:tc>
        <w:tc>
          <w:tcPr>
            <w:tcW w:w="3209" w:type="dxa"/>
          </w:tcPr>
          <w:p w14:paraId="0C3284B0"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No one asked you to say anything.</w:t>
            </w:r>
          </w:p>
        </w:tc>
        <w:tc>
          <w:tcPr>
            <w:tcW w:w="3210" w:type="dxa"/>
          </w:tcPr>
          <w:p w14:paraId="09190CA9"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Where are the pegs?</w:t>
            </w:r>
          </w:p>
        </w:tc>
      </w:tr>
      <w:tr w:rsidR="00435EAC" w14:paraId="6AFBF596"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64B9573" w14:textId="7E0CFB87" w:rsidR="00435EAC" w:rsidRDefault="001E410E" w:rsidP="00722CB9">
            <w:r>
              <w:t xml:space="preserve">You </w:t>
            </w:r>
            <w:r w:rsidR="00CD733E">
              <w:t>were</w:t>
            </w:r>
            <w:r>
              <w:t xml:space="preserve"> c</w:t>
            </w:r>
            <w:r w:rsidR="00435EAC">
              <w:t>aught shoplifting by the police</w:t>
            </w:r>
            <w:r w:rsidR="00CD733E">
              <w:t>.</w:t>
            </w:r>
          </w:p>
        </w:tc>
        <w:tc>
          <w:tcPr>
            <w:tcW w:w="3209" w:type="dxa"/>
          </w:tcPr>
          <w:p w14:paraId="0CB11EDE"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r>
              <w:t>Why can’t you just leave me alone?</w:t>
            </w:r>
          </w:p>
        </w:tc>
        <w:tc>
          <w:tcPr>
            <w:tcW w:w="3210" w:type="dxa"/>
          </w:tcPr>
          <w:p w14:paraId="01F9E612"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r>
              <w:t>It wasn’t me…I didn’t do it.</w:t>
            </w:r>
          </w:p>
        </w:tc>
      </w:tr>
      <w:tr w:rsidR="00435EAC" w14:paraId="0356C926"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F096C69" w14:textId="18A971BB" w:rsidR="00435EAC" w:rsidRDefault="00F70BEC" w:rsidP="00722CB9">
            <w:r>
              <w:t xml:space="preserve">You are </w:t>
            </w:r>
            <w:r w:rsidR="00CD733E">
              <w:t>a</w:t>
            </w:r>
            <w:r w:rsidR="00435EAC">
              <w:t>t your grandmother’s 90</w:t>
            </w:r>
            <w:r w:rsidR="00435EAC" w:rsidRPr="00356D13">
              <w:rPr>
                <w:vertAlign w:val="superscript"/>
              </w:rPr>
              <w:t>th</w:t>
            </w:r>
            <w:r w:rsidR="00435EAC">
              <w:t xml:space="preserve"> birthday party</w:t>
            </w:r>
            <w:r w:rsidR="00CD733E">
              <w:t>.</w:t>
            </w:r>
          </w:p>
        </w:tc>
        <w:tc>
          <w:tcPr>
            <w:tcW w:w="3209" w:type="dxa"/>
          </w:tcPr>
          <w:p w14:paraId="0790DEBA"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I love this!</w:t>
            </w:r>
          </w:p>
        </w:tc>
        <w:tc>
          <w:tcPr>
            <w:tcW w:w="3210" w:type="dxa"/>
          </w:tcPr>
          <w:p w14:paraId="5BBD2C3B"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You always do this to me.</w:t>
            </w:r>
          </w:p>
        </w:tc>
      </w:tr>
      <w:tr w:rsidR="00435EAC" w14:paraId="3747E41D"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36F77FE" w14:textId="042FC34D" w:rsidR="00435EAC" w:rsidRDefault="00CD733E" w:rsidP="00722CB9">
            <w:r>
              <w:t xml:space="preserve">You are </w:t>
            </w:r>
            <w:r w:rsidR="00FA360E">
              <w:t>a</w:t>
            </w:r>
            <w:r w:rsidR="00435EAC">
              <w:t>t the movies on a first date with someone you like</w:t>
            </w:r>
            <w:r w:rsidR="003B32ED">
              <w:t>.</w:t>
            </w:r>
          </w:p>
        </w:tc>
        <w:tc>
          <w:tcPr>
            <w:tcW w:w="3209" w:type="dxa"/>
          </w:tcPr>
          <w:p w14:paraId="565B2629"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r>
              <w:t>Henry did it.</w:t>
            </w:r>
          </w:p>
        </w:tc>
        <w:tc>
          <w:tcPr>
            <w:tcW w:w="3210" w:type="dxa"/>
          </w:tcPr>
          <w:p w14:paraId="01D3D967"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r>
              <w:t>Where is everyone?</w:t>
            </w:r>
          </w:p>
        </w:tc>
      </w:tr>
      <w:tr w:rsidR="00435EAC" w14:paraId="0685B6AD"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C070002" w14:textId="29A398F5" w:rsidR="00435EAC" w:rsidRDefault="00A72995" w:rsidP="00722CB9">
            <w:r>
              <w:t xml:space="preserve">You </w:t>
            </w:r>
            <w:r w:rsidR="003B32ED">
              <w:t>are g</w:t>
            </w:r>
            <w:r w:rsidR="00435EAC">
              <w:t>rounded for not doing your chores</w:t>
            </w:r>
            <w:r w:rsidR="003B32ED">
              <w:t>.</w:t>
            </w:r>
          </w:p>
        </w:tc>
        <w:tc>
          <w:tcPr>
            <w:tcW w:w="3209" w:type="dxa"/>
          </w:tcPr>
          <w:p w14:paraId="1398248C"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I don’t think so.</w:t>
            </w:r>
          </w:p>
        </w:tc>
        <w:tc>
          <w:tcPr>
            <w:tcW w:w="3210" w:type="dxa"/>
          </w:tcPr>
          <w:p w14:paraId="4EBEBDD7"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I can’t stop now; mum is on her way to hospital for a broken nail.</w:t>
            </w:r>
          </w:p>
        </w:tc>
      </w:tr>
      <w:tr w:rsidR="00435EAC" w14:paraId="4F29583C" w14:textId="77777777" w:rsidTr="00722C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2BDCEF5" w14:textId="1B5BBE63" w:rsidR="00435EAC" w:rsidRDefault="00435EAC" w:rsidP="00722CB9">
            <w:r>
              <w:t>You forgot to do your homework</w:t>
            </w:r>
            <w:r w:rsidR="003B32ED">
              <w:t>.</w:t>
            </w:r>
          </w:p>
        </w:tc>
        <w:tc>
          <w:tcPr>
            <w:tcW w:w="3209" w:type="dxa"/>
          </w:tcPr>
          <w:p w14:paraId="56B96B1D"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r>
              <w:t>This is just great.</w:t>
            </w:r>
          </w:p>
        </w:tc>
        <w:tc>
          <w:tcPr>
            <w:tcW w:w="3210" w:type="dxa"/>
          </w:tcPr>
          <w:p w14:paraId="224F16C5"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r>
              <w:t>Do I know you?</w:t>
            </w:r>
          </w:p>
        </w:tc>
      </w:tr>
      <w:tr w:rsidR="00435EAC" w14:paraId="3D546A85" w14:textId="77777777" w:rsidTr="00722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2AD961" w14:textId="40A1D456" w:rsidR="00435EAC" w:rsidRDefault="003B32ED" w:rsidP="00722CB9">
            <w:r>
              <w:lastRenderedPageBreak/>
              <w:t>You are o</w:t>
            </w:r>
            <w:r w:rsidR="00435EAC">
              <w:t>n a train standing next to someone who smells</w:t>
            </w:r>
            <w:r>
              <w:t>.</w:t>
            </w:r>
          </w:p>
        </w:tc>
        <w:tc>
          <w:tcPr>
            <w:tcW w:w="3209" w:type="dxa"/>
          </w:tcPr>
          <w:p w14:paraId="06E22114"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How can I make it up to you?</w:t>
            </w:r>
          </w:p>
        </w:tc>
        <w:tc>
          <w:tcPr>
            <w:tcW w:w="3210" w:type="dxa"/>
          </w:tcPr>
          <w:p w14:paraId="2C1BB0A5"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r>
              <w:t>OMG! What are you doing?</w:t>
            </w:r>
          </w:p>
        </w:tc>
      </w:tr>
    </w:tbl>
    <w:p w14:paraId="47C05CB0" w14:textId="26FAE48A" w:rsidR="00435EAC" w:rsidRPr="00A45AD5" w:rsidRDefault="00435EAC" w:rsidP="00A45AD5">
      <w:pPr>
        <w:pStyle w:val="Heading2"/>
      </w:pPr>
      <w:bookmarkStart w:id="79" w:name="_Toc156556343"/>
      <w:bookmarkStart w:id="80" w:name="_Toc156805560"/>
      <w:bookmarkStart w:id="81" w:name="_Toc159593255"/>
      <w:r w:rsidRPr="00A45AD5">
        <w:t xml:space="preserve">Phase 2, activity 4 – viewing </w:t>
      </w:r>
      <w:proofErr w:type="gramStart"/>
      <w:r w:rsidRPr="00A45AD5">
        <w:t>sheet</w:t>
      </w:r>
      <w:bookmarkEnd w:id="79"/>
      <w:bookmarkEnd w:id="80"/>
      <w:bookmarkEnd w:id="81"/>
      <w:proofErr w:type="gramEnd"/>
    </w:p>
    <w:p w14:paraId="1EF3DBBA" w14:textId="0E7E3085" w:rsidR="00B255C9" w:rsidRPr="00B255C9" w:rsidRDefault="00435EAC" w:rsidP="00FB4B5C">
      <w:pPr>
        <w:pStyle w:val="ListNumber"/>
        <w:numPr>
          <w:ilvl w:val="0"/>
          <w:numId w:val="11"/>
        </w:numPr>
        <w:rPr>
          <w:rStyle w:val="Hyperlink"/>
          <w:color w:val="auto"/>
          <w:u w:val="none"/>
        </w:rPr>
      </w:pPr>
      <w:bookmarkStart w:id="82" w:name="_Hlk158907229"/>
      <w:r w:rsidRPr="00202359">
        <w:t xml:space="preserve">View </w:t>
      </w:r>
      <w:hyperlink r:id="rId43" w:history="1">
        <w:r w:rsidRPr="00202359">
          <w:rPr>
            <w:rStyle w:val="Hyperlink"/>
          </w:rPr>
          <w:t>How to Determine the Writer</w:t>
        </w:r>
        <w:r w:rsidR="008E3ED0">
          <w:rPr>
            <w:rStyle w:val="Hyperlink"/>
          </w:rPr>
          <w:t>’</w:t>
        </w:r>
        <w:r w:rsidRPr="00202359">
          <w:rPr>
            <w:rStyle w:val="Hyperlink"/>
          </w:rPr>
          <w:t>s Tone</w:t>
        </w:r>
      </w:hyperlink>
      <w:r>
        <w:rPr>
          <w:rStyle w:val="Hyperlink"/>
        </w:rPr>
        <w:t xml:space="preserve"> </w:t>
      </w:r>
      <w:r w:rsidR="003B5A5D">
        <w:rPr>
          <w:rStyle w:val="Hyperlink"/>
        </w:rPr>
        <w:t>(</w:t>
      </w:r>
      <w:r>
        <w:rPr>
          <w:rStyle w:val="Hyperlink"/>
        </w:rPr>
        <w:t>3:53</w:t>
      </w:r>
      <w:r w:rsidR="003B5A5D">
        <w:rPr>
          <w:rStyle w:val="Hyperlink"/>
        </w:rPr>
        <w:t>)</w:t>
      </w:r>
      <w:r w:rsidR="00B255C9">
        <w:rPr>
          <w:rStyle w:val="Hyperlink"/>
        </w:rPr>
        <w:t>.</w:t>
      </w:r>
    </w:p>
    <w:bookmarkEnd w:id="82"/>
    <w:p w14:paraId="4A9517CB" w14:textId="0DC02263" w:rsidR="00435EAC" w:rsidRDefault="00435EAC" w:rsidP="00FB4B5C">
      <w:pPr>
        <w:pStyle w:val="ListNumber"/>
        <w:numPr>
          <w:ilvl w:val="0"/>
          <w:numId w:val="11"/>
        </w:numPr>
      </w:pPr>
      <w:r w:rsidRPr="00202359">
        <w:t>Complete</w:t>
      </w:r>
      <w:r>
        <w:t xml:space="preserve"> your responses below as you view the clip.</w:t>
      </w:r>
    </w:p>
    <w:p w14:paraId="54BEA05C" w14:textId="0C7E7246" w:rsidR="00435EAC" w:rsidRDefault="00435EAC" w:rsidP="00435EAC">
      <w:pPr>
        <w:pStyle w:val="Caption"/>
      </w:pPr>
      <w:r>
        <w:t xml:space="preserve">Table </w:t>
      </w:r>
      <w:fldSimple w:instr=" SEQ Table \* ARABIC ">
        <w:r w:rsidR="00966B1C">
          <w:rPr>
            <w:noProof/>
          </w:rPr>
          <w:t>26</w:t>
        </w:r>
      </w:fldSimple>
      <w:r>
        <w:t xml:space="preserve"> – viewing </w:t>
      </w:r>
      <w:proofErr w:type="gramStart"/>
      <w:r>
        <w:t>sheet</w:t>
      </w:r>
      <w:proofErr w:type="gramEnd"/>
    </w:p>
    <w:tbl>
      <w:tblPr>
        <w:tblStyle w:val="Tableheader"/>
        <w:tblW w:w="0" w:type="auto"/>
        <w:tblLook w:val="04A0" w:firstRow="1" w:lastRow="0" w:firstColumn="1" w:lastColumn="0" w:noHBand="0" w:noVBand="1"/>
        <w:tblDescription w:val="Table with blank space for students to respond to the video clip."/>
      </w:tblPr>
      <w:tblGrid>
        <w:gridCol w:w="1696"/>
        <w:gridCol w:w="7932"/>
      </w:tblGrid>
      <w:tr w:rsidR="00435EAC" w14:paraId="45189DEC" w14:textId="77777777" w:rsidTr="00B255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01ACC8E" w14:textId="77777777" w:rsidR="00435EAC" w:rsidRDefault="00435EAC" w:rsidP="00722CB9">
            <w:r>
              <w:t>Questions</w:t>
            </w:r>
          </w:p>
        </w:tc>
        <w:tc>
          <w:tcPr>
            <w:tcW w:w="7932" w:type="dxa"/>
          </w:tcPr>
          <w:p w14:paraId="0F2622FB" w14:textId="77777777" w:rsidR="00435EAC" w:rsidRDefault="00435EAC" w:rsidP="00722CB9">
            <w:pPr>
              <w:cnfStyle w:val="100000000000" w:firstRow="1" w:lastRow="0" w:firstColumn="0" w:lastColumn="0" w:oddVBand="0" w:evenVBand="0" w:oddHBand="0" w:evenHBand="0" w:firstRowFirstColumn="0" w:firstRowLastColumn="0" w:lastRowFirstColumn="0" w:lastRowLastColumn="0"/>
            </w:pPr>
            <w:r>
              <w:t>Your response</w:t>
            </w:r>
          </w:p>
        </w:tc>
      </w:tr>
      <w:tr w:rsidR="00435EAC" w14:paraId="599A566E" w14:textId="77777777" w:rsidTr="00B255C9">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696" w:type="dxa"/>
          </w:tcPr>
          <w:p w14:paraId="5C6F3D0D" w14:textId="77777777" w:rsidR="00435EAC" w:rsidRDefault="00435EAC" w:rsidP="00722CB9">
            <w:r>
              <w:t>How do you determine the tone of a text?</w:t>
            </w:r>
          </w:p>
        </w:tc>
        <w:tc>
          <w:tcPr>
            <w:tcW w:w="7932" w:type="dxa"/>
          </w:tcPr>
          <w:p w14:paraId="3285FF27"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p>
        </w:tc>
      </w:tr>
      <w:tr w:rsidR="00435EAC" w14:paraId="0FEA687F" w14:textId="77777777" w:rsidTr="00B255C9">
        <w:trPr>
          <w:cnfStyle w:val="000000010000" w:firstRow="0" w:lastRow="0" w:firstColumn="0" w:lastColumn="0" w:oddVBand="0" w:evenVBand="0" w:oddHBand="0" w:evenHBand="1"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1696" w:type="dxa"/>
          </w:tcPr>
          <w:p w14:paraId="10F29CF2" w14:textId="77777777" w:rsidR="00435EAC" w:rsidRDefault="00435EAC" w:rsidP="00722CB9">
            <w:r>
              <w:t>Define the word ‘diction’.</w:t>
            </w:r>
          </w:p>
        </w:tc>
        <w:tc>
          <w:tcPr>
            <w:tcW w:w="7932" w:type="dxa"/>
          </w:tcPr>
          <w:p w14:paraId="467BA15E"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p>
        </w:tc>
      </w:tr>
      <w:tr w:rsidR="00435EAC" w14:paraId="358B3860" w14:textId="77777777" w:rsidTr="00B255C9">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1696" w:type="dxa"/>
          </w:tcPr>
          <w:p w14:paraId="2EB77F58" w14:textId="77777777" w:rsidR="00435EAC" w:rsidRDefault="00435EAC" w:rsidP="00722CB9">
            <w:r>
              <w:t>Define the word ‘denotation’.</w:t>
            </w:r>
          </w:p>
        </w:tc>
        <w:tc>
          <w:tcPr>
            <w:tcW w:w="7932" w:type="dxa"/>
          </w:tcPr>
          <w:p w14:paraId="509D1714"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p>
        </w:tc>
      </w:tr>
      <w:tr w:rsidR="00435EAC" w14:paraId="14D933B0" w14:textId="77777777" w:rsidTr="00B255C9">
        <w:trPr>
          <w:cnfStyle w:val="000000010000" w:firstRow="0" w:lastRow="0" w:firstColumn="0" w:lastColumn="0" w:oddVBand="0" w:evenVBand="0" w:oddHBand="0" w:evenHBand="1"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696" w:type="dxa"/>
          </w:tcPr>
          <w:p w14:paraId="38FE9A1C" w14:textId="77777777" w:rsidR="00435EAC" w:rsidRDefault="00435EAC" w:rsidP="00722CB9">
            <w:r>
              <w:t>Define the word ‘connotation’.</w:t>
            </w:r>
          </w:p>
        </w:tc>
        <w:tc>
          <w:tcPr>
            <w:tcW w:w="7932" w:type="dxa"/>
          </w:tcPr>
          <w:p w14:paraId="1A6AF8D8"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p>
        </w:tc>
      </w:tr>
      <w:tr w:rsidR="00435EAC" w14:paraId="7E66D7C2" w14:textId="77777777" w:rsidTr="00B255C9">
        <w:trPr>
          <w:cnfStyle w:val="000000100000" w:firstRow="0" w:lastRow="0" w:firstColumn="0" w:lastColumn="0" w:oddVBand="0" w:evenVBand="0" w:oddHBand="1" w:evenHBand="0" w:firstRowFirstColumn="0" w:firstRowLastColumn="0" w:lastRowFirstColumn="0" w:lastRowLastColumn="0"/>
          <w:trHeight w:val="1536"/>
        </w:trPr>
        <w:tc>
          <w:tcPr>
            <w:cnfStyle w:val="001000000000" w:firstRow="0" w:lastRow="0" w:firstColumn="1" w:lastColumn="0" w:oddVBand="0" w:evenVBand="0" w:oddHBand="0" w:evenHBand="0" w:firstRowFirstColumn="0" w:firstRowLastColumn="0" w:lastRowFirstColumn="0" w:lastRowLastColumn="0"/>
            <w:tcW w:w="1696" w:type="dxa"/>
          </w:tcPr>
          <w:p w14:paraId="6BA0A9C5" w14:textId="77777777" w:rsidR="00435EAC" w:rsidRDefault="00435EAC" w:rsidP="00722CB9">
            <w:r>
              <w:t>What is the connotation of the word ‘</w:t>
            </w:r>
            <w:r w:rsidRPr="00FC7282">
              <w:t>cheap’</w:t>
            </w:r>
            <w:r>
              <w:t>?</w:t>
            </w:r>
          </w:p>
        </w:tc>
        <w:tc>
          <w:tcPr>
            <w:tcW w:w="7932" w:type="dxa"/>
          </w:tcPr>
          <w:p w14:paraId="0D9DEBAC" w14:textId="77777777" w:rsidR="00435EAC" w:rsidRDefault="00435EAC" w:rsidP="00722CB9">
            <w:pPr>
              <w:cnfStyle w:val="000000100000" w:firstRow="0" w:lastRow="0" w:firstColumn="0" w:lastColumn="0" w:oddVBand="0" w:evenVBand="0" w:oddHBand="1" w:evenHBand="0" w:firstRowFirstColumn="0" w:firstRowLastColumn="0" w:lastRowFirstColumn="0" w:lastRowLastColumn="0"/>
            </w:pPr>
          </w:p>
        </w:tc>
      </w:tr>
      <w:tr w:rsidR="00435EAC" w14:paraId="4DB264E7" w14:textId="77777777" w:rsidTr="00B255C9">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696" w:type="dxa"/>
          </w:tcPr>
          <w:p w14:paraId="4A70291C" w14:textId="77777777" w:rsidR="00435EAC" w:rsidRDefault="00435EAC" w:rsidP="00722CB9">
            <w:r w:rsidRPr="00193736">
              <w:lastRenderedPageBreak/>
              <w:t>What is the connotation of the word</w:t>
            </w:r>
            <w:r>
              <w:t xml:space="preserve"> ‘</w:t>
            </w:r>
            <w:r w:rsidRPr="00FC7282">
              <w:t>frugal’</w:t>
            </w:r>
            <w:r>
              <w:t>?</w:t>
            </w:r>
          </w:p>
        </w:tc>
        <w:tc>
          <w:tcPr>
            <w:tcW w:w="7932" w:type="dxa"/>
          </w:tcPr>
          <w:p w14:paraId="4BE5E5EC" w14:textId="77777777" w:rsidR="00435EAC" w:rsidRDefault="00435EAC" w:rsidP="00722CB9">
            <w:pPr>
              <w:cnfStyle w:val="000000010000" w:firstRow="0" w:lastRow="0" w:firstColumn="0" w:lastColumn="0" w:oddVBand="0" w:evenVBand="0" w:oddHBand="0" w:evenHBand="1" w:firstRowFirstColumn="0" w:firstRowLastColumn="0" w:lastRowFirstColumn="0" w:lastRowLastColumn="0"/>
            </w:pPr>
          </w:p>
        </w:tc>
      </w:tr>
    </w:tbl>
    <w:p w14:paraId="1985225A" w14:textId="77777777" w:rsidR="007C58D1" w:rsidRPr="00A45AD5" w:rsidRDefault="007C58D1" w:rsidP="00A45AD5">
      <w:pPr>
        <w:pStyle w:val="Heading2"/>
      </w:pPr>
      <w:bookmarkStart w:id="83" w:name="_Toc159593256"/>
      <w:r w:rsidRPr="00A45AD5">
        <w:t xml:space="preserve">Phase 2, resource 3 – viewing sheet suggested </w:t>
      </w:r>
      <w:proofErr w:type="gramStart"/>
      <w:r w:rsidRPr="00A45AD5">
        <w:t>responses</w:t>
      </w:r>
      <w:bookmarkEnd w:id="77"/>
      <w:bookmarkEnd w:id="78"/>
      <w:bookmarkEnd w:id="83"/>
      <w:proofErr w:type="gramEnd"/>
    </w:p>
    <w:p w14:paraId="2383A4B3" w14:textId="1D6C6E17" w:rsidR="007C58D1" w:rsidRDefault="007C58D1" w:rsidP="007C58D1">
      <w:r>
        <w:t xml:space="preserve">Suggested responses for </w:t>
      </w:r>
      <w:hyperlink r:id="rId44" w:history="1">
        <w:r w:rsidRPr="00227582">
          <w:rPr>
            <w:rStyle w:val="Hyperlink"/>
            <w:szCs w:val="22"/>
          </w:rPr>
          <w:t>How to Determine the Writer</w:t>
        </w:r>
        <w:r w:rsidR="000B5EDE">
          <w:rPr>
            <w:rStyle w:val="Hyperlink"/>
            <w:szCs w:val="22"/>
          </w:rPr>
          <w:t>’</w:t>
        </w:r>
        <w:r w:rsidRPr="00227582">
          <w:rPr>
            <w:rStyle w:val="Hyperlink"/>
            <w:szCs w:val="22"/>
          </w:rPr>
          <w:t>s Tone</w:t>
        </w:r>
      </w:hyperlink>
      <w:r w:rsidR="000B5EDE">
        <w:rPr>
          <w:rStyle w:val="Hyperlink"/>
          <w:szCs w:val="22"/>
        </w:rPr>
        <w:t xml:space="preserve"> (3:53).</w:t>
      </w:r>
    </w:p>
    <w:p w14:paraId="0C521DE1" w14:textId="5E4C0313" w:rsidR="007C58D1" w:rsidRDefault="007C58D1" w:rsidP="007C58D1">
      <w:pPr>
        <w:pStyle w:val="Caption"/>
      </w:pPr>
      <w:r>
        <w:t xml:space="preserve">Table </w:t>
      </w:r>
      <w:fldSimple w:instr=" SEQ Table \* ARABIC ">
        <w:r w:rsidR="00966B1C">
          <w:rPr>
            <w:noProof/>
          </w:rPr>
          <w:t>27</w:t>
        </w:r>
      </w:fldSimple>
      <w:r>
        <w:t xml:space="preserve"> – viewing sheet </w:t>
      </w:r>
      <w:proofErr w:type="gramStart"/>
      <w:r>
        <w:t>responses</w:t>
      </w:r>
      <w:proofErr w:type="gramEnd"/>
    </w:p>
    <w:tbl>
      <w:tblPr>
        <w:tblStyle w:val="Tableheader"/>
        <w:tblW w:w="0" w:type="auto"/>
        <w:tblLook w:val="04A0" w:firstRow="1" w:lastRow="0" w:firstColumn="1" w:lastColumn="0" w:noHBand="0" w:noVBand="1"/>
        <w:tblDescription w:val="Table with questions and example responses for How to Determine the Writer's Tone clip."/>
      </w:tblPr>
      <w:tblGrid>
        <w:gridCol w:w="4814"/>
        <w:gridCol w:w="4814"/>
      </w:tblGrid>
      <w:tr w:rsidR="007C58D1" w14:paraId="3139A13F"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550F2B7" w14:textId="77777777" w:rsidR="007C58D1" w:rsidRDefault="007C58D1" w:rsidP="00B01F7E">
            <w:r>
              <w:t>Questions</w:t>
            </w:r>
          </w:p>
        </w:tc>
        <w:tc>
          <w:tcPr>
            <w:tcW w:w="4814" w:type="dxa"/>
          </w:tcPr>
          <w:p w14:paraId="4D7C363D" w14:textId="77777777" w:rsidR="007C58D1" w:rsidRDefault="007C58D1" w:rsidP="00B01F7E">
            <w:pPr>
              <w:cnfStyle w:val="100000000000" w:firstRow="1" w:lastRow="0" w:firstColumn="0" w:lastColumn="0" w:oddVBand="0" w:evenVBand="0" w:oddHBand="0" w:evenHBand="0" w:firstRowFirstColumn="0" w:firstRowLastColumn="0" w:lastRowFirstColumn="0" w:lastRowLastColumn="0"/>
            </w:pPr>
            <w:r>
              <w:t>Your response</w:t>
            </w:r>
          </w:p>
        </w:tc>
      </w:tr>
      <w:tr w:rsidR="007C58D1" w14:paraId="490B35CB"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AEBB49F" w14:textId="77777777" w:rsidR="007C58D1" w:rsidRDefault="007C58D1" w:rsidP="00B01F7E">
            <w:r>
              <w:t>How do you determine the tone of a text?</w:t>
            </w:r>
          </w:p>
        </w:tc>
        <w:tc>
          <w:tcPr>
            <w:tcW w:w="4814" w:type="dxa"/>
          </w:tcPr>
          <w:p w14:paraId="0F7CFD39" w14:textId="77777777" w:rsidR="007C58D1" w:rsidRDefault="007C58D1" w:rsidP="00B01F7E">
            <w:pPr>
              <w:cnfStyle w:val="000000100000" w:firstRow="0" w:lastRow="0" w:firstColumn="0" w:lastColumn="0" w:oddVBand="0" w:evenVBand="0" w:oddHBand="1" w:evenHBand="0" w:firstRowFirstColumn="0" w:firstRowLastColumn="0" w:lastRowFirstColumn="0" w:lastRowLastColumn="0"/>
            </w:pPr>
            <w:r>
              <w:t>Diction</w:t>
            </w:r>
          </w:p>
        </w:tc>
      </w:tr>
      <w:tr w:rsidR="007C58D1" w14:paraId="7CDFCF0E"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E1B8E87" w14:textId="77777777" w:rsidR="007C58D1" w:rsidRDefault="007C58D1" w:rsidP="00B01F7E">
            <w:r>
              <w:t>Define the word ‘diction’.</w:t>
            </w:r>
          </w:p>
        </w:tc>
        <w:tc>
          <w:tcPr>
            <w:tcW w:w="4814" w:type="dxa"/>
          </w:tcPr>
          <w:p w14:paraId="1237AC75" w14:textId="77777777" w:rsidR="007C58D1" w:rsidRDefault="007C58D1" w:rsidP="00B01F7E">
            <w:pPr>
              <w:cnfStyle w:val="000000010000" w:firstRow="0" w:lastRow="0" w:firstColumn="0" w:lastColumn="0" w:oddVBand="0" w:evenVBand="0" w:oddHBand="0" w:evenHBand="1" w:firstRowFirstColumn="0" w:firstRowLastColumn="0" w:lastRowFirstColumn="0" w:lastRowLastColumn="0"/>
            </w:pPr>
            <w:r>
              <w:t>Word choices</w:t>
            </w:r>
          </w:p>
        </w:tc>
      </w:tr>
      <w:tr w:rsidR="007C58D1" w14:paraId="6DFF29B2"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1174206" w14:textId="77777777" w:rsidR="007C58D1" w:rsidRDefault="007C58D1" w:rsidP="00B01F7E">
            <w:r>
              <w:t>Define the word ‘denotation’.</w:t>
            </w:r>
          </w:p>
        </w:tc>
        <w:tc>
          <w:tcPr>
            <w:tcW w:w="4814" w:type="dxa"/>
          </w:tcPr>
          <w:p w14:paraId="644CB66C" w14:textId="77777777" w:rsidR="007C58D1" w:rsidRDefault="007C58D1" w:rsidP="00B01F7E">
            <w:pPr>
              <w:cnfStyle w:val="000000100000" w:firstRow="0" w:lastRow="0" w:firstColumn="0" w:lastColumn="0" w:oddVBand="0" w:evenVBand="0" w:oddHBand="1" w:evenHBand="0" w:firstRowFirstColumn="0" w:firstRowLastColumn="0" w:lastRowFirstColumn="0" w:lastRowLastColumn="0"/>
            </w:pPr>
            <w:r>
              <w:t>The dictionary meaning of a word</w:t>
            </w:r>
          </w:p>
        </w:tc>
      </w:tr>
      <w:tr w:rsidR="007C58D1" w14:paraId="5ECAAE03"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EF710C" w14:textId="77777777" w:rsidR="007C58D1" w:rsidRDefault="007C58D1" w:rsidP="00B01F7E">
            <w:r>
              <w:t>Define the word ‘connotation’.</w:t>
            </w:r>
          </w:p>
        </w:tc>
        <w:tc>
          <w:tcPr>
            <w:tcW w:w="4814" w:type="dxa"/>
          </w:tcPr>
          <w:p w14:paraId="2CD0BC0B" w14:textId="77777777" w:rsidR="007C58D1" w:rsidRDefault="007C58D1" w:rsidP="00B01F7E">
            <w:pPr>
              <w:cnfStyle w:val="000000010000" w:firstRow="0" w:lastRow="0" w:firstColumn="0" w:lastColumn="0" w:oddVBand="0" w:evenVBand="0" w:oddHBand="0" w:evenHBand="1" w:firstRowFirstColumn="0" w:firstRowLastColumn="0" w:lastRowFirstColumn="0" w:lastRowLastColumn="0"/>
            </w:pPr>
            <w:r>
              <w:t>The feelings evoked by a word</w:t>
            </w:r>
          </w:p>
        </w:tc>
      </w:tr>
      <w:tr w:rsidR="007C58D1" w14:paraId="081FB615"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08295E3" w14:textId="77777777" w:rsidR="007C58D1" w:rsidRDefault="007C58D1" w:rsidP="00B01F7E">
            <w:r w:rsidRPr="00193736">
              <w:t>What is the connotation of the word</w:t>
            </w:r>
            <w:r>
              <w:t xml:space="preserve"> ‘cheap’?</w:t>
            </w:r>
          </w:p>
        </w:tc>
        <w:tc>
          <w:tcPr>
            <w:tcW w:w="4814" w:type="dxa"/>
          </w:tcPr>
          <w:p w14:paraId="4CBCF56A" w14:textId="77777777" w:rsidR="007C58D1" w:rsidRDefault="007C58D1" w:rsidP="00B01F7E">
            <w:pPr>
              <w:cnfStyle w:val="000000100000" w:firstRow="0" w:lastRow="0" w:firstColumn="0" w:lastColumn="0" w:oddVBand="0" w:evenVBand="0" w:oddHBand="1" w:evenHBand="0" w:firstRowFirstColumn="0" w:firstRowLastColumn="0" w:lastRowFirstColumn="0" w:lastRowLastColumn="0"/>
            </w:pPr>
            <w:r>
              <w:t>Stingy and doesn’t want to spend money for selfish reasons</w:t>
            </w:r>
          </w:p>
        </w:tc>
      </w:tr>
      <w:tr w:rsidR="007C58D1" w14:paraId="472A12AC"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398FD8C" w14:textId="77777777" w:rsidR="007C58D1" w:rsidRPr="00193736" w:rsidRDefault="007C58D1" w:rsidP="00B01F7E">
            <w:r w:rsidRPr="005B769D">
              <w:t>What is the connotation of the word ‘frugal’?</w:t>
            </w:r>
          </w:p>
        </w:tc>
        <w:tc>
          <w:tcPr>
            <w:tcW w:w="4814" w:type="dxa"/>
          </w:tcPr>
          <w:p w14:paraId="5F43CD5B" w14:textId="77777777" w:rsidR="007C58D1" w:rsidRDefault="007C58D1" w:rsidP="00B01F7E">
            <w:pPr>
              <w:cnfStyle w:val="000000010000" w:firstRow="0" w:lastRow="0" w:firstColumn="0" w:lastColumn="0" w:oddVBand="0" w:evenVBand="0" w:oddHBand="0" w:evenHBand="1" w:firstRowFirstColumn="0" w:firstRowLastColumn="0" w:lastRowFirstColumn="0" w:lastRowLastColumn="0"/>
            </w:pPr>
            <w:r>
              <w:t>Smart with money and doesn’t waste it on trivial things</w:t>
            </w:r>
          </w:p>
        </w:tc>
      </w:tr>
    </w:tbl>
    <w:p w14:paraId="17AD9FEE" w14:textId="06A8F9D8" w:rsidR="001A7246" w:rsidRPr="00A45AD5" w:rsidRDefault="001A7246" w:rsidP="00A45AD5">
      <w:pPr>
        <w:pStyle w:val="Heading2"/>
      </w:pPr>
      <w:bookmarkStart w:id="84" w:name="_Toc156556345"/>
      <w:bookmarkStart w:id="85" w:name="_Toc156805562"/>
      <w:bookmarkStart w:id="86" w:name="_Toc159593257"/>
      <w:r w:rsidRPr="00A45AD5">
        <w:t xml:space="preserve">Phase 2, activity </w:t>
      </w:r>
      <w:r w:rsidR="00F60527" w:rsidRPr="00A45AD5">
        <w:t>5</w:t>
      </w:r>
      <w:r w:rsidRPr="00A45AD5">
        <w:t xml:space="preserve"> – identifying </w:t>
      </w:r>
      <w:proofErr w:type="gramStart"/>
      <w:r w:rsidRPr="00A45AD5">
        <w:t>tone</w:t>
      </w:r>
      <w:bookmarkEnd w:id="84"/>
      <w:bookmarkEnd w:id="85"/>
      <w:bookmarkEnd w:id="86"/>
      <w:proofErr w:type="gramEnd"/>
    </w:p>
    <w:p w14:paraId="7ADD2D5F" w14:textId="77777777" w:rsidR="001A7246" w:rsidRDefault="001A7246" w:rsidP="001A7246">
      <w:r>
        <w:t>The vocabulary below can be used to describe tone.</w:t>
      </w:r>
    </w:p>
    <w:p w14:paraId="12229365" w14:textId="7DD61771" w:rsidR="001A7246" w:rsidRDefault="001A7246" w:rsidP="001A7246">
      <w:pPr>
        <w:pStyle w:val="Caption"/>
      </w:pPr>
      <w:r>
        <w:lastRenderedPageBreak/>
        <w:t xml:space="preserve">Table </w:t>
      </w:r>
      <w:r>
        <w:fldChar w:fldCharType="begin"/>
      </w:r>
      <w:r>
        <w:instrText>SEQ Table \* ARABIC</w:instrText>
      </w:r>
      <w:r>
        <w:fldChar w:fldCharType="separate"/>
      </w:r>
      <w:r w:rsidR="00966B1C">
        <w:rPr>
          <w:noProof/>
        </w:rPr>
        <w:t>28</w:t>
      </w:r>
      <w:r>
        <w:fldChar w:fldCharType="end"/>
      </w:r>
      <w:r>
        <w:t xml:space="preserve"> – vocabulary list</w:t>
      </w:r>
    </w:p>
    <w:tbl>
      <w:tblPr>
        <w:tblStyle w:val="Tableheader"/>
        <w:tblW w:w="5000" w:type="pct"/>
        <w:tblLook w:val="04A0" w:firstRow="1" w:lastRow="0" w:firstColumn="1" w:lastColumn="0" w:noHBand="0" w:noVBand="1"/>
        <w:tblDescription w:val="Table detailing examples of vocabulary that could be used to describe tone."/>
      </w:tblPr>
      <w:tblGrid>
        <w:gridCol w:w="4815"/>
        <w:gridCol w:w="4815"/>
      </w:tblGrid>
      <w:tr w:rsidR="001A7246" w14:paraId="496869E3"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7D4329" w14:textId="77777777" w:rsidR="001A7246" w:rsidRDefault="001A7246" w:rsidP="00B01F7E">
            <w:r>
              <w:t>Tone</w:t>
            </w:r>
          </w:p>
        </w:tc>
        <w:tc>
          <w:tcPr>
            <w:tcW w:w="2500" w:type="pct"/>
          </w:tcPr>
          <w:p w14:paraId="078661F3" w14:textId="77777777" w:rsidR="001A7246" w:rsidRDefault="001A7246" w:rsidP="00B01F7E">
            <w:pPr>
              <w:cnfStyle w:val="100000000000" w:firstRow="1" w:lastRow="0" w:firstColumn="0" w:lastColumn="0" w:oddVBand="0" w:evenVBand="0" w:oddHBand="0" w:evenHBand="0" w:firstRowFirstColumn="0" w:firstRowLastColumn="0" w:lastRowFirstColumn="0" w:lastRowLastColumn="0"/>
            </w:pPr>
            <w:r>
              <w:t>Tone</w:t>
            </w:r>
          </w:p>
        </w:tc>
      </w:tr>
      <w:tr w:rsidR="001A7246" w14:paraId="3F681254"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5B315A9" w14:textId="77777777" w:rsidR="001A7246" w:rsidRPr="00112B59" w:rsidRDefault="001A7246" w:rsidP="00B01F7E">
            <w:pPr>
              <w:rPr>
                <w:b w:val="0"/>
                <w:bCs/>
              </w:rPr>
            </w:pPr>
            <w:r w:rsidRPr="00112B59">
              <w:rPr>
                <w:b w:val="0"/>
                <w:bCs/>
              </w:rPr>
              <w:t>mocking</w:t>
            </w:r>
          </w:p>
        </w:tc>
        <w:tc>
          <w:tcPr>
            <w:tcW w:w="2500" w:type="pct"/>
          </w:tcPr>
          <w:p w14:paraId="0252D954" w14:textId="77777777" w:rsidR="001A7246" w:rsidRPr="00112B59" w:rsidRDefault="001A7246" w:rsidP="00B01F7E">
            <w:pPr>
              <w:cnfStyle w:val="000000100000" w:firstRow="0" w:lastRow="0" w:firstColumn="0" w:lastColumn="0" w:oddVBand="0" w:evenVBand="0" w:oddHBand="1" w:evenHBand="0" w:firstRowFirstColumn="0" w:firstRowLastColumn="0" w:lastRowFirstColumn="0" w:lastRowLastColumn="0"/>
              <w:rPr>
                <w:b/>
                <w:bCs/>
              </w:rPr>
            </w:pPr>
            <w:r w:rsidRPr="0071663C">
              <w:t>serious</w:t>
            </w:r>
          </w:p>
        </w:tc>
      </w:tr>
      <w:tr w:rsidR="001A7246" w14:paraId="34D7CC97"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693FDCE" w14:textId="77777777" w:rsidR="001A7246" w:rsidRPr="00112B59" w:rsidRDefault="001A7246" w:rsidP="00B01F7E">
            <w:pPr>
              <w:rPr>
                <w:b w:val="0"/>
                <w:bCs/>
              </w:rPr>
            </w:pPr>
            <w:r w:rsidRPr="00112B59">
              <w:rPr>
                <w:b w:val="0"/>
                <w:bCs/>
              </w:rPr>
              <w:t>humorous</w:t>
            </w:r>
          </w:p>
        </w:tc>
        <w:tc>
          <w:tcPr>
            <w:tcW w:w="2500" w:type="pct"/>
          </w:tcPr>
          <w:p w14:paraId="467C97C9" w14:textId="77777777" w:rsidR="001A7246" w:rsidRPr="00112B59" w:rsidRDefault="001A7246" w:rsidP="00B01F7E">
            <w:pPr>
              <w:cnfStyle w:val="000000010000" w:firstRow="0" w:lastRow="0" w:firstColumn="0" w:lastColumn="0" w:oddVBand="0" w:evenVBand="0" w:oddHBand="0" w:evenHBand="1" w:firstRowFirstColumn="0" w:firstRowLastColumn="0" w:lastRowFirstColumn="0" w:lastRowLastColumn="0"/>
              <w:rPr>
                <w:b/>
                <w:bCs/>
              </w:rPr>
            </w:pPr>
            <w:r w:rsidRPr="0071663C">
              <w:t>sarcastic</w:t>
            </w:r>
          </w:p>
        </w:tc>
      </w:tr>
      <w:tr w:rsidR="001A7246" w14:paraId="2A51DB3B"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D09D23" w14:textId="77777777" w:rsidR="001A7246" w:rsidRPr="00112B59" w:rsidRDefault="001A7246" w:rsidP="00B01F7E">
            <w:pPr>
              <w:rPr>
                <w:b w:val="0"/>
                <w:bCs/>
              </w:rPr>
            </w:pPr>
            <w:r w:rsidRPr="00112B59">
              <w:rPr>
                <w:b w:val="0"/>
                <w:bCs/>
              </w:rPr>
              <w:t>disgusted</w:t>
            </w:r>
          </w:p>
        </w:tc>
        <w:tc>
          <w:tcPr>
            <w:tcW w:w="2500" w:type="pct"/>
          </w:tcPr>
          <w:p w14:paraId="3F293137" w14:textId="77777777" w:rsidR="001A7246" w:rsidRPr="00112B59" w:rsidRDefault="001A7246" w:rsidP="00B01F7E">
            <w:pPr>
              <w:cnfStyle w:val="000000100000" w:firstRow="0" w:lastRow="0" w:firstColumn="0" w:lastColumn="0" w:oddVBand="0" w:evenVBand="0" w:oddHBand="1" w:evenHBand="0" w:firstRowFirstColumn="0" w:firstRowLastColumn="0" w:lastRowFirstColumn="0" w:lastRowLastColumn="0"/>
              <w:rPr>
                <w:b/>
                <w:bCs/>
              </w:rPr>
            </w:pPr>
            <w:r w:rsidRPr="0071663C">
              <w:t>sentimental</w:t>
            </w:r>
          </w:p>
        </w:tc>
      </w:tr>
    </w:tbl>
    <w:p w14:paraId="5D642201" w14:textId="3B03E865" w:rsidR="00EA6BC6" w:rsidRDefault="001A7246" w:rsidP="00FB4B5C">
      <w:pPr>
        <w:pStyle w:val="ListNumber"/>
        <w:numPr>
          <w:ilvl w:val="0"/>
          <w:numId w:val="12"/>
        </w:numPr>
      </w:pPr>
      <w:r w:rsidRPr="000F3CAB">
        <w:t xml:space="preserve">Read the speech extract below delivered by </w:t>
      </w:r>
      <w:r w:rsidR="00E919B6">
        <w:t xml:space="preserve">Rowan Myers </w:t>
      </w:r>
      <w:r w:rsidRPr="000F3CAB">
        <w:t xml:space="preserve">at the </w:t>
      </w:r>
      <w:r w:rsidR="00F75BB2" w:rsidRPr="00F75BB2">
        <w:t>Legacy Junior Public Speaking Award 2022 NSW State Final</w:t>
      </w:r>
      <w:r w:rsidRPr="000F3CAB">
        <w:t>.</w:t>
      </w:r>
    </w:p>
    <w:p w14:paraId="35894DC1" w14:textId="7104BA18" w:rsidR="001A7246" w:rsidRDefault="001A7246" w:rsidP="00FB4B5C">
      <w:pPr>
        <w:pStyle w:val="ListNumber"/>
        <w:numPr>
          <w:ilvl w:val="0"/>
          <w:numId w:val="12"/>
        </w:numPr>
      </w:pPr>
      <w:r w:rsidRPr="000F3CAB">
        <w:t>Using the vocabulary</w:t>
      </w:r>
      <w:r w:rsidRPr="001C5E4F">
        <w:t xml:space="preserve"> </w:t>
      </w:r>
      <w:r>
        <w:t>list, h</w:t>
      </w:r>
      <w:r w:rsidRPr="001C5E4F">
        <w:t>ighlight examples</w:t>
      </w:r>
      <w:r>
        <w:t xml:space="preserve"> and write the type of tone in the final column.</w:t>
      </w:r>
    </w:p>
    <w:p w14:paraId="6F78A9BF" w14:textId="17868FBB" w:rsidR="001A7246" w:rsidRDefault="001A7246" w:rsidP="001A7246">
      <w:pPr>
        <w:pStyle w:val="Caption"/>
      </w:pPr>
      <w:r>
        <w:t xml:space="preserve">Table </w:t>
      </w:r>
      <w:r>
        <w:fldChar w:fldCharType="begin"/>
      </w:r>
      <w:r>
        <w:instrText>SEQ Table \* ARABIC</w:instrText>
      </w:r>
      <w:r>
        <w:fldChar w:fldCharType="separate"/>
      </w:r>
      <w:r w:rsidR="00966B1C">
        <w:rPr>
          <w:noProof/>
        </w:rPr>
        <w:t>29</w:t>
      </w:r>
      <w:r>
        <w:fldChar w:fldCharType="end"/>
      </w:r>
      <w:r>
        <w:t xml:space="preserve"> – evidence of tone and mood</w:t>
      </w:r>
    </w:p>
    <w:tbl>
      <w:tblPr>
        <w:tblStyle w:val="Tableheader"/>
        <w:tblW w:w="0" w:type="auto"/>
        <w:tblLook w:val="04A0" w:firstRow="1" w:lastRow="0" w:firstColumn="1" w:lastColumn="0" w:noHBand="0" w:noVBand="1"/>
        <w:tblDescription w:val="Table with blank space for students to note the tone and mood used in the Legacy Competition speech."/>
      </w:tblPr>
      <w:tblGrid>
        <w:gridCol w:w="7650"/>
        <w:gridCol w:w="1978"/>
      </w:tblGrid>
      <w:tr w:rsidR="001A7246" w14:paraId="0679CCDC" w14:textId="77777777" w:rsidTr="00650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314ECEA" w14:textId="1FF72BF5" w:rsidR="001A7246" w:rsidRDefault="001A7246" w:rsidP="00B01F7E">
            <w:pPr>
              <w:widowControl/>
              <w:mirrorIndents w:val="0"/>
            </w:pPr>
            <w:r w:rsidRPr="00CB5DC5">
              <w:t xml:space="preserve">Legacy </w:t>
            </w:r>
            <w:r w:rsidR="00F75BB2">
              <w:t>c</w:t>
            </w:r>
            <w:r w:rsidR="00F75BB2" w:rsidRPr="00CB5DC5">
              <w:t xml:space="preserve">ompetition </w:t>
            </w:r>
            <w:r w:rsidRPr="00CB5DC5">
              <w:t xml:space="preserve">2022 finalist </w:t>
            </w:r>
            <w:r>
              <w:t xml:space="preserve">– </w:t>
            </w:r>
            <w:r w:rsidR="00837F31" w:rsidRPr="00837F31">
              <w:t>Romanticising Crime</w:t>
            </w:r>
            <w:r w:rsidR="00F1340E">
              <w:t xml:space="preserve"> – Rowan Myers</w:t>
            </w:r>
          </w:p>
        </w:tc>
        <w:tc>
          <w:tcPr>
            <w:tcW w:w="1978" w:type="dxa"/>
          </w:tcPr>
          <w:p w14:paraId="54D18F78" w14:textId="77777777" w:rsidR="001A7246" w:rsidRDefault="001A7246" w:rsidP="00B01F7E">
            <w:pPr>
              <w:cnfStyle w:val="100000000000" w:firstRow="1" w:lastRow="0" w:firstColumn="0" w:lastColumn="0" w:oddVBand="0" w:evenVBand="0" w:oddHBand="0" w:evenHBand="0" w:firstRowFirstColumn="0" w:firstRowLastColumn="0" w:lastRowFirstColumn="0" w:lastRowLastColumn="0"/>
            </w:pPr>
            <w:r>
              <w:t>Type of tone</w:t>
            </w:r>
          </w:p>
        </w:tc>
      </w:tr>
      <w:tr w:rsidR="001A7246" w14:paraId="63342441" w14:textId="77777777" w:rsidTr="0065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45DD5BB" w14:textId="30834DE8" w:rsidR="00BC5B85" w:rsidRPr="00EB69D1" w:rsidRDefault="00BC5B85" w:rsidP="00BC5B85">
            <w:pPr>
              <w:rPr>
                <w:b w:val="0"/>
                <w:bCs/>
              </w:rPr>
            </w:pPr>
            <w:r w:rsidRPr="00EB69D1">
              <w:rPr>
                <w:b w:val="0"/>
                <w:bCs/>
              </w:rPr>
              <w:t xml:space="preserve">The casual everyday routine. I'm walking home from school, </w:t>
            </w:r>
            <w:proofErr w:type="spellStart"/>
            <w:r w:rsidRPr="00EB69D1">
              <w:rPr>
                <w:b w:val="0"/>
                <w:bCs/>
              </w:rPr>
              <w:t>AirPods</w:t>
            </w:r>
            <w:proofErr w:type="spellEnd"/>
            <w:r w:rsidRPr="00EB69D1">
              <w:rPr>
                <w:b w:val="0"/>
                <w:bCs/>
              </w:rPr>
              <w:t xml:space="preserve"> in, Spotify opened, and BuzzFeed Unsolved playing-- my favourite true crime podcast. And as I'm walking, I listen to these horrific stories of murder, abuse, rape, and violence against women.</w:t>
            </w:r>
          </w:p>
          <w:p w14:paraId="1EDD079B" w14:textId="77777777" w:rsidR="00BC5B85" w:rsidRPr="00EB69D1" w:rsidRDefault="00BC5B85" w:rsidP="00BC5B85">
            <w:pPr>
              <w:rPr>
                <w:b w:val="0"/>
                <w:bCs/>
              </w:rPr>
            </w:pPr>
            <w:r w:rsidRPr="00EB69D1">
              <w:rPr>
                <w:b w:val="0"/>
                <w:bCs/>
              </w:rPr>
              <w:t>I get home, end the podcast, and not once do I stop and think about the fact that I am listening to the stories of young women just like me, women who have faced truly horrible situations for some light entertainment. Thousands of young women are avid consumers of true crime content. In fact, 73% of people who consume content from the genre are women.</w:t>
            </w:r>
          </w:p>
          <w:p w14:paraId="20798048" w14:textId="77777777" w:rsidR="00BC5B85" w:rsidRPr="00EB69D1" w:rsidRDefault="00BC5B85" w:rsidP="00BC5B85">
            <w:pPr>
              <w:rPr>
                <w:b w:val="0"/>
                <w:bCs/>
              </w:rPr>
            </w:pPr>
            <w:r w:rsidRPr="00EB69D1">
              <w:rPr>
                <w:b w:val="0"/>
                <w:bCs/>
              </w:rPr>
              <w:t xml:space="preserve">Recently, young women have been obsessing over true crime, watching the latest </w:t>
            </w:r>
            <w:proofErr w:type="spellStart"/>
            <w:r w:rsidRPr="00EB69D1">
              <w:rPr>
                <w:b w:val="0"/>
                <w:bCs/>
              </w:rPr>
              <w:t>dramatised</w:t>
            </w:r>
            <w:proofErr w:type="spellEnd"/>
            <w:r w:rsidRPr="00EB69D1">
              <w:rPr>
                <w:b w:val="0"/>
                <w:bCs/>
              </w:rPr>
              <w:t xml:space="preserve"> Netflix doco series and listening to podcasts whenever they get the chance. And some have even gone as far as to romanticise it, to the point where the Jeffrey Dahmer hashtag on TikTok has received over 1.3 billion views since the latest adaptation of his story has been released.</w:t>
            </w:r>
          </w:p>
          <w:p w14:paraId="125B6B7E" w14:textId="703AFBC2" w:rsidR="001A7246" w:rsidRPr="00BC5B85" w:rsidRDefault="00BC5B85" w:rsidP="00BC5B85">
            <w:pPr>
              <w:rPr>
                <w:b w:val="0"/>
                <w:bCs/>
              </w:rPr>
            </w:pPr>
            <w:r w:rsidRPr="00BC5B85">
              <w:rPr>
                <w:b w:val="0"/>
                <w:bCs/>
              </w:rPr>
              <w:t xml:space="preserve">Once the fog of our entertainment has subsided, we are left questioning the ethical standpoint of our actions. This demand of true crime content impacts </w:t>
            </w:r>
            <w:r w:rsidRPr="00BC5B85">
              <w:rPr>
                <w:b w:val="0"/>
                <w:bCs/>
              </w:rPr>
              <w:lastRenderedPageBreak/>
              <w:t>us on a personal level. It's not some far-off idea that dances in the distance that we can acknowledge but then forget about.</w:t>
            </w:r>
          </w:p>
        </w:tc>
        <w:tc>
          <w:tcPr>
            <w:tcW w:w="1978" w:type="dxa"/>
          </w:tcPr>
          <w:p w14:paraId="58377945" w14:textId="77777777" w:rsidR="001A7246" w:rsidRDefault="001A7246" w:rsidP="00463D8D">
            <w:pPr>
              <w:spacing w:before="120"/>
              <w:cnfStyle w:val="000000100000" w:firstRow="0" w:lastRow="0" w:firstColumn="0" w:lastColumn="0" w:oddVBand="0" w:evenVBand="0" w:oddHBand="1" w:evenHBand="0" w:firstRowFirstColumn="0" w:firstRowLastColumn="0" w:lastRowFirstColumn="0" w:lastRowLastColumn="0"/>
            </w:pPr>
          </w:p>
        </w:tc>
      </w:tr>
    </w:tbl>
    <w:p w14:paraId="54C8D58A" w14:textId="77777777" w:rsidR="00BF4C7F" w:rsidRPr="00A45AD5" w:rsidRDefault="00BF4C7F" w:rsidP="00A45AD5">
      <w:pPr>
        <w:pStyle w:val="Heading2"/>
      </w:pPr>
      <w:bookmarkStart w:id="87" w:name="_Toc156556346"/>
      <w:bookmarkStart w:id="88" w:name="_Toc156805563"/>
      <w:bookmarkStart w:id="89" w:name="_Toc159593258"/>
      <w:r w:rsidRPr="00A45AD5">
        <w:t xml:space="preserve">Phase 2, resource 4 – identifying tone </w:t>
      </w:r>
      <w:proofErr w:type="gramStart"/>
      <w:r w:rsidRPr="00A45AD5">
        <w:t>answers</w:t>
      </w:r>
      <w:bookmarkEnd w:id="87"/>
      <w:bookmarkEnd w:id="88"/>
      <w:bookmarkEnd w:id="89"/>
      <w:proofErr w:type="gramEnd"/>
    </w:p>
    <w:p w14:paraId="37B4F868" w14:textId="7BD21784" w:rsidR="00BF4C7F" w:rsidRPr="00EB2965" w:rsidRDefault="00BF4C7F" w:rsidP="00BF4C7F">
      <w:r>
        <w:t>The answers for activity</w:t>
      </w:r>
      <w:r w:rsidR="00F8357D">
        <w:t xml:space="preserve"> 5</w:t>
      </w:r>
      <w:r>
        <w:t xml:space="preserve"> are suggestions and responses may vary depending on perspective.</w:t>
      </w:r>
    </w:p>
    <w:p w14:paraId="34AA8F7D" w14:textId="7D02A68D" w:rsidR="00BF4C7F" w:rsidRDefault="00BF4C7F" w:rsidP="00BF4C7F">
      <w:pPr>
        <w:pStyle w:val="Caption"/>
      </w:pPr>
      <w:r>
        <w:t xml:space="preserve">Table </w:t>
      </w:r>
      <w:r>
        <w:fldChar w:fldCharType="begin"/>
      </w:r>
      <w:r>
        <w:instrText>SEQ Table \* ARABIC</w:instrText>
      </w:r>
      <w:r>
        <w:fldChar w:fldCharType="separate"/>
      </w:r>
      <w:r w:rsidR="00966B1C">
        <w:rPr>
          <w:noProof/>
        </w:rPr>
        <w:t>30</w:t>
      </w:r>
      <w:r>
        <w:fldChar w:fldCharType="end"/>
      </w:r>
      <w:r>
        <w:t xml:space="preserve"> – evidence of tone answers</w:t>
      </w:r>
    </w:p>
    <w:tbl>
      <w:tblPr>
        <w:tblStyle w:val="Tableheader"/>
        <w:tblW w:w="0" w:type="auto"/>
        <w:tblLook w:val="04A0" w:firstRow="1" w:lastRow="0" w:firstColumn="1" w:lastColumn="0" w:noHBand="0" w:noVBand="1"/>
        <w:tblCaption w:val="Evidence of tone answers"/>
        <w:tblDescription w:val="Table detailing answers of the tone used in the Legacy Competition speech"/>
      </w:tblPr>
      <w:tblGrid>
        <w:gridCol w:w="7650"/>
        <w:gridCol w:w="1978"/>
      </w:tblGrid>
      <w:tr w:rsidR="00BF4C7F" w14:paraId="2DCFFEFF" w14:textId="77777777" w:rsidTr="00650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E4F82DC" w14:textId="4CB208B3" w:rsidR="00BF4C7F" w:rsidRDefault="00BF4C7F" w:rsidP="00B01F7E">
            <w:pPr>
              <w:widowControl/>
              <w:mirrorIndents w:val="0"/>
            </w:pPr>
            <w:r w:rsidRPr="00CB5DC5">
              <w:t xml:space="preserve">Legacy </w:t>
            </w:r>
            <w:r w:rsidR="00F75BB2">
              <w:t>c</w:t>
            </w:r>
            <w:r w:rsidR="00F75BB2" w:rsidRPr="00CB5DC5">
              <w:t xml:space="preserve">ompetition </w:t>
            </w:r>
            <w:r w:rsidRPr="00CB5DC5">
              <w:t xml:space="preserve">2022 finalist </w:t>
            </w:r>
            <w:r>
              <w:t>–</w:t>
            </w:r>
            <w:r w:rsidR="006E57D8">
              <w:t xml:space="preserve"> Romanticising Crime –</w:t>
            </w:r>
            <w:r>
              <w:t xml:space="preserve"> </w:t>
            </w:r>
            <w:r w:rsidR="006E57D8">
              <w:t>Rowan Myers</w:t>
            </w:r>
          </w:p>
        </w:tc>
        <w:tc>
          <w:tcPr>
            <w:tcW w:w="1978" w:type="dxa"/>
          </w:tcPr>
          <w:p w14:paraId="1B5BDA3C" w14:textId="77777777" w:rsidR="00BF4C7F" w:rsidRDefault="00BF4C7F" w:rsidP="00B01F7E">
            <w:pPr>
              <w:cnfStyle w:val="100000000000" w:firstRow="1" w:lastRow="0" w:firstColumn="0" w:lastColumn="0" w:oddVBand="0" w:evenVBand="0" w:oddHBand="0" w:evenHBand="0" w:firstRowFirstColumn="0" w:firstRowLastColumn="0" w:lastRowFirstColumn="0" w:lastRowLastColumn="0"/>
            </w:pPr>
            <w:r>
              <w:t>Type of tone</w:t>
            </w:r>
          </w:p>
        </w:tc>
      </w:tr>
      <w:tr w:rsidR="00BF4C7F" w14:paraId="311885DC" w14:textId="77777777" w:rsidTr="0065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219455FD" w14:textId="1D28D98E" w:rsidR="00BC5B85" w:rsidRPr="00EB69D1" w:rsidRDefault="00BC5B85" w:rsidP="00BC5B85">
            <w:pPr>
              <w:rPr>
                <w:b w:val="0"/>
              </w:rPr>
            </w:pPr>
            <w:r w:rsidRPr="00EB69D1">
              <w:rPr>
                <w:b w:val="0"/>
              </w:rPr>
              <w:t xml:space="preserve">The casual everyday routine. I'm walking home from school, </w:t>
            </w:r>
            <w:proofErr w:type="spellStart"/>
            <w:r w:rsidRPr="00EB69D1">
              <w:rPr>
                <w:b w:val="0"/>
              </w:rPr>
              <w:t>AirPods</w:t>
            </w:r>
            <w:proofErr w:type="spellEnd"/>
            <w:r w:rsidRPr="00EB69D1">
              <w:rPr>
                <w:b w:val="0"/>
              </w:rPr>
              <w:t xml:space="preserve"> in, Spotify opened, and BuzzFeed Unsolved playing-- my favourite true crime podcast. And as I'm walking, I listen to these horrific stories of murder, abuse, rape, and violence against women.</w:t>
            </w:r>
          </w:p>
          <w:p w14:paraId="52B3953D" w14:textId="77777777" w:rsidR="00BC5B85" w:rsidRPr="00EB69D1" w:rsidRDefault="00BC5B85" w:rsidP="00BC5B85">
            <w:pPr>
              <w:rPr>
                <w:b w:val="0"/>
              </w:rPr>
            </w:pPr>
            <w:r w:rsidRPr="00EB69D1">
              <w:rPr>
                <w:b w:val="0"/>
              </w:rPr>
              <w:t>I get home, end the podcast, and not once do I stop and think about the fact that I am listening to the stories of young women just like me, women who have faced truly horrible situations for some light entertainment. Thousands of young women are avid consumers of true crime content. In fact, 73% of people who consume content from the genre are women.</w:t>
            </w:r>
          </w:p>
          <w:p w14:paraId="4E712631" w14:textId="77777777" w:rsidR="00BC5B85" w:rsidRPr="00EB69D1" w:rsidRDefault="00BC5B85" w:rsidP="00BC5B85">
            <w:pPr>
              <w:rPr>
                <w:b w:val="0"/>
              </w:rPr>
            </w:pPr>
            <w:r w:rsidRPr="00EB69D1">
              <w:rPr>
                <w:b w:val="0"/>
              </w:rPr>
              <w:t xml:space="preserve">Recently, young women have been obsessing over true crime, watching the latest </w:t>
            </w:r>
            <w:proofErr w:type="spellStart"/>
            <w:r w:rsidRPr="00EB69D1">
              <w:rPr>
                <w:b w:val="0"/>
              </w:rPr>
              <w:t>dramatised</w:t>
            </w:r>
            <w:proofErr w:type="spellEnd"/>
            <w:r w:rsidRPr="00EB69D1">
              <w:rPr>
                <w:b w:val="0"/>
              </w:rPr>
              <w:t xml:space="preserve"> Netflix doco series and listening to podcasts whenever they get the chance. And some have even gone as far as to romanticise it, to the point where the Jeffrey Dahmer hashtag</w:t>
            </w:r>
            <w:r w:rsidRPr="00BC5B85">
              <w:rPr>
                <w:bCs/>
              </w:rPr>
              <w:t xml:space="preserve"> </w:t>
            </w:r>
            <w:r w:rsidRPr="00EB69D1">
              <w:rPr>
                <w:b w:val="0"/>
              </w:rPr>
              <w:t>on TikTok has received over 1.3 billion views since the latest adaptation of his story has been released.</w:t>
            </w:r>
          </w:p>
          <w:p w14:paraId="5BB54B60" w14:textId="65D30841" w:rsidR="00BF4C7F" w:rsidRPr="00BE3D7C" w:rsidRDefault="00BC5B85" w:rsidP="00BC5B85">
            <w:pPr>
              <w:rPr>
                <w:b w:val="0"/>
                <w:bCs/>
              </w:rPr>
            </w:pPr>
            <w:r w:rsidRPr="00BC5B85">
              <w:rPr>
                <w:b w:val="0"/>
                <w:bCs/>
              </w:rPr>
              <w:t>Once the fog of our entertainment has subsided, we are left questioning the ethical standpoint of our actions. This demand of true crime content impacts us on a personal level. It's not some far-off idea that dances in the distance that we can acknowledge but then forget about.</w:t>
            </w:r>
          </w:p>
        </w:tc>
        <w:tc>
          <w:tcPr>
            <w:tcW w:w="1978" w:type="dxa"/>
          </w:tcPr>
          <w:p w14:paraId="01926283" w14:textId="3113B590" w:rsidR="0039517D" w:rsidRDefault="0039517D" w:rsidP="0039517D">
            <w:pPr>
              <w:spacing w:before="120"/>
              <w:cnfStyle w:val="000000100000" w:firstRow="0" w:lastRow="0" w:firstColumn="0" w:lastColumn="0" w:oddVBand="0" w:evenVBand="0" w:oddHBand="1" w:evenHBand="0" w:firstRowFirstColumn="0" w:firstRowLastColumn="0" w:lastRowFirstColumn="0" w:lastRowLastColumn="0"/>
            </w:pPr>
            <w:r>
              <w:t>Mocking</w:t>
            </w:r>
          </w:p>
          <w:p w14:paraId="3EB1451D" w14:textId="02598EEF" w:rsidR="0039517D" w:rsidRDefault="00901057" w:rsidP="00650B52">
            <w:pPr>
              <w:spacing w:before="1800"/>
              <w:cnfStyle w:val="000000100000" w:firstRow="0" w:lastRow="0" w:firstColumn="0" w:lastColumn="0" w:oddVBand="0" w:evenVBand="0" w:oddHBand="1" w:evenHBand="0" w:firstRowFirstColumn="0" w:firstRowLastColumn="0" w:lastRowFirstColumn="0" w:lastRowLastColumn="0"/>
            </w:pPr>
            <w:r>
              <w:t>S</w:t>
            </w:r>
            <w:r w:rsidR="0039517D">
              <w:t>erious</w:t>
            </w:r>
          </w:p>
          <w:p w14:paraId="5282D0BC" w14:textId="6CDD3AE9" w:rsidR="00650B52" w:rsidRDefault="00650B52" w:rsidP="00650B52">
            <w:pPr>
              <w:spacing w:before="2160"/>
              <w:cnfStyle w:val="000000100000" w:firstRow="0" w:lastRow="0" w:firstColumn="0" w:lastColumn="0" w:oddVBand="0" w:evenVBand="0" w:oddHBand="1" w:evenHBand="0" w:firstRowFirstColumn="0" w:firstRowLastColumn="0" w:lastRowFirstColumn="0" w:lastRowLastColumn="0"/>
            </w:pPr>
            <w:r>
              <w:t>D</w:t>
            </w:r>
            <w:r w:rsidR="0039517D">
              <w:t>isgusted</w:t>
            </w:r>
          </w:p>
          <w:p w14:paraId="1F6998D2" w14:textId="32587EA7" w:rsidR="00650B52" w:rsidRDefault="00650B52" w:rsidP="00650B52">
            <w:pPr>
              <w:spacing w:before="1200"/>
              <w:cnfStyle w:val="000000100000" w:firstRow="0" w:lastRow="0" w:firstColumn="0" w:lastColumn="0" w:oddVBand="0" w:evenVBand="0" w:oddHBand="1" w:evenHBand="0" w:firstRowFirstColumn="0" w:firstRowLastColumn="0" w:lastRowFirstColumn="0" w:lastRowLastColumn="0"/>
            </w:pPr>
            <w:r>
              <w:t>Serious</w:t>
            </w:r>
          </w:p>
        </w:tc>
      </w:tr>
    </w:tbl>
    <w:p w14:paraId="145D6820" w14:textId="7AB906DD" w:rsidR="00007E4C" w:rsidRPr="00A45AD5" w:rsidRDefault="00007E4C" w:rsidP="00A45AD5">
      <w:pPr>
        <w:pStyle w:val="Heading2"/>
      </w:pPr>
      <w:bookmarkStart w:id="90" w:name="_Toc159593259"/>
      <w:bookmarkStart w:id="91" w:name="_Toc156556347"/>
      <w:bookmarkStart w:id="92" w:name="_Toc156805564"/>
      <w:r w:rsidRPr="00A45AD5">
        <w:lastRenderedPageBreak/>
        <w:t xml:space="preserve">Core text </w:t>
      </w:r>
      <w:r w:rsidR="00B30516">
        <w:t>1</w:t>
      </w:r>
      <w:r w:rsidRPr="00A45AD5">
        <w:t xml:space="preserve"> – </w:t>
      </w:r>
      <w:bookmarkStart w:id="93" w:name="_Hlk159312373"/>
      <w:r w:rsidR="00262F18">
        <w:t>t</w:t>
      </w:r>
      <w:r w:rsidR="00262F18" w:rsidRPr="00A45AD5">
        <w:t xml:space="preserve">he </w:t>
      </w:r>
      <w:r w:rsidRPr="00A45AD5">
        <w:t xml:space="preserve">Legacy Junior Public Speaking Award 2022 NSW State Final </w:t>
      </w:r>
      <w:bookmarkEnd w:id="93"/>
      <w:r w:rsidRPr="00A45AD5">
        <w:t>– Romanticising Crime</w:t>
      </w:r>
      <w:bookmarkEnd w:id="90"/>
    </w:p>
    <w:bookmarkStart w:id="94" w:name="_Hlk158907245"/>
    <w:p w14:paraId="5E704261" w14:textId="3D1F7088" w:rsidR="00007E4C" w:rsidRPr="00A7488C" w:rsidRDefault="001E7D85" w:rsidP="00007E4C">
      <w:pPr>
        <w:rPr>
          <w:rStyle w:val="Strong"/>
        </w:rPr>
      </w:pPr>
      <w:r>
        <w:fldChar w:fldCharType="begin"/>
      </w:r>
      <w:r w:rsidR="00795EA7">
        <w:instrText>HYPERLINK "https://artsunit.nsw.edu.au/program/junior-secondary-speaking-award"</w:instrText>
      </w:r>
      <w:r>
        <w:fldChar w:fldCharType="separate"/>
      </w:r>
      <w:r w:rsidR="00007E4C" w:rsidRPr="004537A5">
        <w:rPr>
          <w:rStyle w:val="Hyperlink"/>
        </w:rPr>
        <w:t>The Legacy Junior Public Speaking Award 2022 NSW State Final</w:t>
      </w:r>
      <w:r>
        <w:rPr>
          <w:rStyle w:val="Hyperlink"/>
        </w:rPr>
        <w:fldChar w:fldCharType="end"/>
      </w:r>
      <w:r w:rsidR="00007E4C" w:rsidRPr="009B7E1E">
        <w:rPr>
          <w:rStyle w:val="Strong"/>
        </w:rPr>
        <w:t xml:space="preserve"> </w:t>
      </w:r>
      <w:r w:rsidR="00007E4C" w:rsidRPr="006B3478">
        <w:rPr>
          <w:rStyle w:val="Strong"/>
          <w:b w:val="0"/>
          <w:bCs w:val="0"/>
        </w:rPr>
        <w:t>– Rowan Myers (Crestwood High School) (27:53</w:t>
      </w:r>
      <w:r w:rsidR="00DA4DE3">
        <w:rPr>
          <w:rStyle w:val="Strong"/>
          <w:b w:val="0"/>
          <w:bCs w:val="0"/>
        </w:rPr>
        <w:t>–</w:t>
      </w:r>
      <w:r w:rsidR="00007E4C" w:rsidRPr="006B3478">
        <w:rPr>
          <w:rStyle w:val="Strong"/>
          <w:b w:val="0"/>
          <w:bCs w:val="0"/>
        </w:rPr>
        <w:t>34:30)</w:t>
      </w:r>
    </w:p>
    <w:bookmarkEnd w:id="94"/>
    <w:p w14:paraId="13AF6A45" w14:textId="0857CDEC" w:rsidR="00007E4C" w:rsidRDefault="00007E4C" w:rsidP="00007E4C">
      <w:r>
        <w:t>The casual everyday routine. I</w:t>
      </w:r>
      <w:r w:rsidR="009B7E1E">
        <w:t>’</w:t>
      </w:r>
      <w:r>
        <w:t xml:space="preserve">m walking home from school, </w:t>
      </w:r>
      <w:proofErr w:type="spellStart"/>
      <w:r>
        <w:t>AirPods</w:t>
      </w:r>
      <w:proofErr w:type="spellEnd"/>
      <w:r>
        <w:t xml:space="preserve"> in, Spotify opened, and BuzzFeed Unsolved playing-- my favourite true crime podcast. And as I</w:t>
      </w:r>
      <w:r w:rsidR="009B7E1E">
        <w:t>’</w:t>
      </w:r>
      <w:r>
        <w:t>m walking, I listen to these horrific stories of murder, abuse, rape, and violence against women.</w:t>
      </w:r>
    </w:p>
    <w:p w14:paraId="4B8C832D" w14:textId="77777777" w:rsidR="00007E4C" w:rsidRDefault="00007E4C" w:rsidP="00007E4C">
      <w:r>
        <w:t>I get home, end the podcast, and not once do I stop and think about the fact that I am listening to the stories of young women just like me, women who have faced truly horrible situations for some light entertainment. Thousands of young women are avid consumers of true crime content. In fact, 73% of people who consume content from the genre are women.</w:t>
      </w:r>
    </w:p>
    <w:p w14:paraId="68913255" w14:textId="77777777" w:rsidR="00007E4C" w:rsidRDefault="00007E4C" w:rsidP="00007E4C">
      <w:r>
        <w:t xml:space="preserve">Recently, young women have been obsessing over true crime, watching the latest </w:t>
      </w:r>
      <w:proofErr w:type="spellStart"/>
      <w:r>
        <w:t>dramatised</w:t>
      </w:r>
      <w:proofErr w:type="spellEnd"/>
      <w:r>
        <w:t xml:space="preserve"> Netflix doco series and listening to podcasts whenever they get the chance. And some have even gone as far as to romanticise it, to the point where the Jeffrey Dahmer hashtag on TikTok has received over 1.3 billion views since the latest adaptation of his story has been released.</w:t>
      </w:r>
    </w:p>
    <w:p w14:paraId="2544D0AE" w14:textId="77777777" w:rsidR="00007E4C" w:rsidRDefault="00007E4C" w:rsidP="00007E4C">
      <w:r>
        <w:t>Once the fog of our entertainment has subsided, we are left questioning the ethical standpoint of our actions. This demand of true crime content impacts us on a personal level. It's not some far-off idea that dances in the distance that we can acknowledge but then forget about.</w:t>
      </w:r>
    </w:p>
    <w:p w14:paraId="5C0668F8" w14:textId="77777777" w:rsidR="00007E4C" w:rsidRDefault="00007E4C" w:rsidP="00007E4C">
      <w:r>
        <w:t>This disillusionment changes how we perceive the world. And it stops us from calling out violence against women because we see it as normal, and sadly, sometimes satirical. Thanks to videos on TikTok and Instagram.</w:t>
      </w:r>
    </w:p>
    <w:p w14:paraId="7CF5D00D" w14:textId="77777777" w:rsidR="00007E4C" w:rsidRDefault="00007E4C" w:rsidP="00007E4C">
      <w:r>
        <w:t>One of the most probable reasons as to why women are so fascinated by true crime is the fact that it is predominantly about women and their stories. Through this train of thought, they watch and listen to this highly disturbing content with the intent to learn about what to look out for in unsafe situations and how to conduct oneself in said situations.</w:t>
      </w:r>
    </w:p>
    <w:p w14:paraId="7D3B7A61" w14:textId="77777777" w:rsidR="00007E4C" w:rsidRDefault="00007E4C" w:rsidP="00007E4C">
      <w:r>
        <w:t>Women account for 70% of serial killer victims, which, on its own, is an appalling statistic, as well as coincidentally being almost identical to the percentage of true crime viewers that are female, 73%.</w:t>
      </w:r>
    </w:p>
    <w:p w14:paraId="6DD2DE96" w14:textId="77777777" w:rsidR="00007E4C" w:rsidRDefault="00007E4C" w:rsidP="00007E4C">
      <w:r>
        <w:lastRenderedPageBreak/>
        <w:t>The fact that women are targeted so much more than men by serial killers is a result of society's ideas that women are weak and submissive. And it's these ideas which portrays them as an easy target and makes them the most common victim.</w:t>
      </w:r>
    </w:p>
    <w:p w14:paraId="4DB20A5E" w14:textId="664D9B08" w:rsidR="00007E4C" w:rsidRDefault="00007E4C" w:rsidP="00007E4C">
      <w:r>
        <w:t xml:space="preserve">But women do want to arm themselves. It's not the only reason they consume true crime content. There is the fact that women are taught about serial killers from a very early age. One of my first memories is my mother sitting me down and telling me, </w:t>
      </w:r>
      <w:r w:rsidR="00383BFE">
        <w:t>‘</w:t>
      </w:r>
      <w:r>
        <w:t>Never walk alone at night. You</w:t>
      </w:r>
      <w:r w:rsidR="00383BFE">
        <w:t>’</w:t>
      </w:r>
      <w:r>
        <w:t>ll be attacked, you</w:t>
      </w:r>
      <w:r w:rsidR="00383BFE">
        <w:t>’</w:t>
      </w:r>
      <w:r>
        <w:t>ll be kidnapped, you</w:t>
      </w:r>
      <w:r w:rsidR="00383BFE">
        <w:t>’</w:t>
      </w:r>
      <w:r>
        <w:t>ll be raped, you</w:t>
      </w:r>
      <w:r w:rsidR="00383BFE">
        <w:t>’</w:t>
      </w:r>
      <w:r>
        <w:t>ll be murdered. Don</w:t>
      </w:r>
      <w:r w:rsidR="00383BFE">
        <w:t>’</w:t>
      </w:r>
      <w:r>
        <w:t>t ever do it.</w:t>
      </w:r>
      <w:r w:rsidR="00383BFE">
        <w:t>’</w:t>
      </w:r>
      <w:r>
        <w:t xml:space="preserve"> We are so readily exposed to this as kids that it is natural for us to want to know more.</w:t>
      </w:r>
    </w:p>
    <w:p w14:paraId="424484F3" w14:textId="77777777" w:rsidR="00007E4C" w:rsidRDefault="00007E4C" w:rsidP="00007E4C">
      <w:r>
        <w:t>As a society, we are aware that true crime is real crime, that it has happened before and will continue to happen. In fact, that is the reason it is sought out. Therefore, it is unsurprising that the media romanticises the macabre charisma of certain serial killers, giving them the notoriety that these fundamentally sick individuals crave.</w:t>
      </w:r>
    </w:p>
    <w:p w14:paraId="59AD3F15" w14:textId="46A7C12F" w:rsidR="00007E4C" w:rsidRDefault="00007E4C" w:rsidP="00007E4C">
      <w:r>
        <w:t xml:space="preserve">We all think that we are unaffected by </w:t>
      </w:r>
      <w:proofErr w:type="gramStart"/>
      <w:r>
        <w:t>these type of events</w:t>
      </w:r>
      <w:proofErr w:type="gramEnd"/>
      <w:r>
        <w:t>, but that causes us to separate it from ourselves. We believe that we live in this untouchable bubble that the problems of the world don</w:t>
      </w:r>
      <w:r w:rsidR="0008321E">
        <w:t>’</w:t>
      </w:r>
      <w:r>
        <w:t xml:space="preserve">t </w:t>
      </w:r>
      <w:proofErr w:type="gramStart"/>
      <w:r>
        <w:t>actually affect</w:t>
      </w:r>
      <w:proofErr w:type="gramEnd"/>
      <w:r>
        <w:t xml:space="preserve"> us. But the horrific reality is, we are a statistic. And when we hear about these terrible situations, we think of it as daily life and eagerly await the podcast.</w:t>
      </w:r>
    </w:p>
    <w:p w14:paraId="6659FC8A" w14:textId="77777777" w:rsidR="00007E4C" w:rsidRDefault="00007E4C" w:rsidP="00007E4C">
      <w:r>
        <w:t xml:space="preserve">Why is it that society is considering true crime as simply entertainment? We should switch back to crime fiction. Are we enjoying the thrill, the goal, or the plot twist? So why not enjoy the literary masterpieces of Agatha Christie or Stephen King? That is 1,000 times more ethical than consuming the </w:t>
      </w:r>
      <w:proofErr w:type="spellStart"/>
      <w:r>
        <w:t>dramatised</w:t>
      </w:r>
      <w:proofErr w:type="spellEnd"/>
      <w:r>
        <w:t xml:space="preserve"> true crime content that our society does.</w:t>
      </w:r>
    </w:p>
    <w:p w14:paraId="253A3A43" w14:textId="45BCDABE" w:rsidR="00007E4C" w:rsidRDefault="00007E4C" w:rsidP="00007E4C">
      <w:r>
        <w:t xml:space="preserve">If I say the names, Ivan Milat, Ted Bundy, or Jeffrey Dahmer, you </w:t>
      </w:r>
      <w:proofErr w:type="gramStart"/>
      <w:r>
        <w:t>would</w:t>
      </w:r>
      <w:proofErr w:type="gramEnd"/>
      <w:r>
        <w:t xml:space="preserve"> immediately know who I</w:t>
      </w:r>
      <w:r w:rsidR="0008321E">
        <w:t>’</w:t>
      </w:r>
      <w:r>
        <w:t>m talking about. And even if I said Caroline Clarke or Melissa Smith, the names would fly over your head. These 2 young women, as well as thousands of others, are the victims of true crime cases. And we don</w:t>
      </w:r>
      <w:r w:rsidR="0008321E">
        <w:t>’</w:t>
      </w:r>
      <w:r>
        <w:t>t know their names.</w:t>
      </w:r>
    </w:p>
    <w:p w14:paraId="45D9E70B" w14:textId="77777777" w:rsidR="00007E4C" w:rsidRDefault="00007E4C" w:rsidP="00007E4C">
      <w:r>
        <w:t>Instead of focusing on the dreadful circumstances these women have gone through and recognising and remembering them, we focus on their abusers, their murderers, and unwittingly glorify them. The names follow them around like a foul award.</w:t>
      </w:r>
    </w:p>
    <w:p w14:paraId="53816E81" w14:textId="5E962A7F" w:rsidR="00007E4C" w:rsidRDefault="00007E4C" w:rsidP="00007E4C">
      <w:r>
        <w:t xml:space="preserve">The truth </w:t>
      </w:r>
      <w:proofErr w:type="gramStart"/>
      <w:r>
        <w:t>is,</w:t>
      </w:r>
      <w:proofErr w:type="gramEnd"/>
      <w:r>
        <w:t xml:space="preserve"> society doesn</w:t>
      </w:r>
      <w:r w:rsidR="0008321E">
        <w:t>’</w:t>
      </w:r>
      <w:r>
        <w:t xml:space="preserve">t care about the victims. We now live in this morally grey area, where humanity and empathy take a backseat. A mind-numbing goal is to simply be entertained. Why is it that we are allowed to share the stories of </w:t>
      </w:r>
      <w:proofErr w:type="gramStart"/>
      <w:r>
        <w:t>young traumatised</w:t>
      </w:r>
      <w:proofErr w:type="gramEnd"/>
      <w:r>
        <w:t xml:space="preserve"> women without the consent of them or their next of kin?</w:t>
      </w:r>
    </w:p>
    <w:p w14:paraId="27793F14" w14:textId="3CD0D3B6" w:rsidR="00007E4C" w:rsidRDefault="00007E4C" w:rsidP="00007E4C">
      <w:r>
        <w:lastRenderedPageBreak/>
        <w:t xml:space="preserve">There needs to be an ethical limit for using their stories as entertainment. So many podcasts, doco series, and </w:t>
      </w:r>
      <w:proofErr w:type="spellStart"/>
      <w:r>
        <w:t>dramatised</w:t>
      </w:r>
      <w:proofErr w:type="spellEnd"/>
      <w:r>
        <w:t xml:space="preserve"> shows occur without even considering the thoughts, opinions, and feelings of those involved.</w:t>
      </w:r>
    </w:p>
    <w:p w14:paraId="7175B189" w14:textId="060A2C12" w:rsidR="00007E4C" w:rsidRDefault="00007E4C" w:rsidP="00007E4C">
      <w:r>
        <w:t>True crime content needs to change. It needs to seek out consent to make these productions. Family members of the victims must be spoken to and must be asked if they are OK with their loved one</w:t>
      </w:r>
      <w:r w:rsidR="0008321E">
        <w:t>’</w:t>
      </w:r>
      <w:r>
        <w:t xml:space="preserve">s tragic story being shared for millions to see. Regardless, we need to stop the </w:t>
      </w:r>
      <w:proofErr w:type="spellStart"/>
      <w:r>
        <w:t>dramatisation</w:t>
      </w:r>
      <w:proofErr w:type="spellEnd"/>
      <w:r>
        <w:t xml:space="preserve"> of it.</w:t>
      </w:r>
    </w:p>
    <w:p w14:paraId="4B28DBB7" w14:textId="17D78F0A" w:rsidR="00007E4C" w:rsidRDefault="00007E4C" w:rsidP="00007E4C">
      <w:r>
        <w:t xml:space="preserve">Netflix is infamous for actively exaggerating their supposed real-life accurate doco series. They cost </w:t>
      </w:r>
      <w:r w:rsidR="000D18AD">
        <w:t xml:space="preserve">(sic) </w:t>
      </w:r>
      <w:r>
        <w:t>conventionally attractive well-known actors to play these parts. But that only adds to the desensitisation because, who needs to care about the victims of Ted Bundy when he</w:t>
      </w:r>
      <w:r w:rsidR="007B6F88">
        <w:t>’</w:t>
      </w:r>
      <w:r>
        <w:t>s Hollywood heartthrob, Zac Efron?</w:t>
      </w:r>
    </w:p>
    <w:p w14:paraId="7981DA90" w14:textId="6CBEE355" w:rsidR="00007E4C" w:rsidRDefault="00007E4C" w:rsidP="00007E4C">
      <w:r>
        <w:t>And why bother asking the next of kin their thoughts? Belva Kent, the mother of Debra Kent, one of Ted Bundy</w:t>
      </w:r>
      <w:r w:rsidR="007B6F88">
        <w:t>’</w:t>
      </w:r>
      <w:r>
        <w:t xml:space="preserve">s victims, has said, </w:t>
      </w:r>
      <w:r w:rsidR="007B6F88">
        <w:t>‘</w:t>
      </w:r>
      <w:r>
        <w:t>Why keep rubbing it in our faces? It</w:t>
      </w:r>
      <w:r w:rsidR="007B6F88">
        <w:t>’</w:t>
      </w:r>
      <w:r>
        <w:t>s hurtful to me. It</w:t>
      </w:r>
      <w:r w:rsidR="007B6F88">
        <w:t>’</w:t>
      </w:r>
      <w:r>
        <w:t>s aggravating.</w:t>
      </w:r>
      <w:r w:rsidR="007B6F88">
        <w:t>’</w:t>
      </w:r>
      <w:r>
        <w:t xml:space="preserve"> She wasn</w:t>
      </w:r>
      <w:r w:rsidR="007B6F88">
        <w:t>’</w:t>
      </w:r>
      <w:r>
        <w:t>t asked for her consent to make the Ted Bundy film.</w:t>
      </w:r>
    </w:p>
    <w:p w14:paraId="05AAB369" w14:textId="77777777" w:rsidR="00007E4C" w:rsidRDefault="00007E4C" w:rsidP="00007E4C">
      <w:r>
        <w:t xml:space="preserve">All she was left with was the kneecap of her dead daughter, and yet another reminder of the media, trying to desensitise audiences to the raw reality of murder. </w:t>
      </w:r>
      <w:proofErr w:type="gramStart"/>
      <w:r>
        <w:t>So</w:t>
      </w:r>
      <w:proofErr w:type="gramEnd"/>
      <w:r>
        <w:t xml:space="preserve"> the next time you or I go to press that play button on the Spotify true crime podcasts, we need to research, is this ethical?</w:t>
      </w:r>
    </w:p>
    <w:p w14:paraId="7ECBA292" w14:textId="56B970FB" w:rsidR="006D719B" w:rsidRPr="00A45AD5" w:rsidRDefault="006D719B" w:rsidP="00A45AD5">
      <w:pPr>
        <w:pStyle w:val="Heading2"/>
      </w:pPr>
      <w:bookmarkStart w:id="95" w:name="_Toc159593260"/>
      <w:r w:rsidRPr="00A45AD5">
        <w:t xml:space="preserve">Phase 2, resource 5 – using the Frayer </w:t>
      </w:r>
      <w:proofErr w:type="gramStart"/>
      <w:r w:rsidRPr="00A45AD5">
        <w:t>model</w:t>
      </w:r>
      <w:bookmarkEnd w:id="95"/>
      <w:proofErr w:type="gramEnd"/>
    </w:p>
    <w:p w14:paraId="6528C02F" w14:textId="084AB379" w:rsidR="006D719B" w:rsidRDefault="006D719B" w:rsidP="006D719B">
      <w:pPr>
        <w:pStyle w:val="FeatureBox2"/>
      </w:pPr>
      <w:r>
        <w:rPr>
          <w:rStyle w:val="Strong"/>
        </w:rPr>
        <w:t>T</w:t>
      </w:r>
      <w:r w:rsidRPr="65756D69">
        <w:rPr>
          <w:rStyle w:val="Strong"/>
        </w:rPr>
        <w:t>eacher</w:t>
      </w:r>
      <w:r>
        <w:rPr>
          <w:rStyle w:val="Strong"/>
        </w:rPr>
        <w:t xml:space="preserve"> </w:t>
      </w:r>
      <w:proofErr w:type="gramStart"/>
      <w:r>
        <w:rPr>
          <w:rStyle w:val="Strong"/>
        </w:rPr>
        <w:t>note</w:t>
      </w:r>
      <w:r w:rsidRPr="003F6F0D">
        <w:rPr>
          <w:rStyle w:val="Strong"/>
          <w:b w:val="0"/>
          <w:bCs w:val="0"/>
        </w:rPr>
        <w:t>:</w:t>
      </w:r>
      <w:proofErr w:type="gramEnd"/>
      <w:r>
        <w:t xml:space="preserve"> prompt students to ask clarifying questions in relation to the terminology. Students may need some of the language explained or defined. A Frayer model can be used to assist students in developing a deeper understanding of a word. For a version of this template that you can edit, visit the Department’s page, </w:t>
      </w:r>
      <w:hyperlink r:id="rId45">
        <w:r w:rsidRPr="17A96238">
          <w:rPr>
            <w:rStyle w:val="Hyperlink"/>
          </w:rPr>
          <w:t>Digital Learning Selector – Frayer diagrams.</w:t>
        </w:r>
      </w:hyperlink>
      <w:r>
        <w:t xml:space="preserve"> The Frayer model, as pictured below, has been adapted from </w:t>
      </w:r>
      <w:r w:rsidRPr="00BD5B03">
        <w:rPr>
          <w:i/>
          <w:iCs/>
        </w:rPr>
        <w:t>Closing the Vocabulary Gap</w:t>
      </w:r>
      <w:r>
        <w:t xml:space="preserve"> (Quigley 2018:155).</w:t>
      </w:r>
    </w:p>
    <w:p w14:paraId="6761C2BC" w14:textId="77777777" w:rsidR="006D719B" w:rsidRPr="00D870FB" w:rsidRDefault="006D719B" w:rsidP="006D719B">
      <w:r w:rsidRPr="00D870FB">
        <w:t xml:space="preserve">The Frayer model is a graphic organiser that can help us unpack unfamiliar vocabulary we encounter in texts. To use the Frayer </w:t>
      </w:r>
      <w:r>
        <w:t>m</w:t>
      </w:r>
      <w:r w:rsidRPr="00D870FB">
        <w:t>odel, we complete the following steps:</w:t>
      </w:r>
    </w:p>
    <w:p w14:paraId="2C788336" w14:textId="77777777" w:rsidR="006D719B" w:rsidRPr="00EB0356" w:rsidRDefault="006D719B" w:rsidP="00FB4B5C">
      <w:pPr>
        <w:pStyle w:val="ListNumber"/>
        <w:numPr>
          <w:ilvl w:val="0"/>
          <w:numId w:val="29"/>
        </w:numPr>
      </w:pPr>
      <w:r w:rsidRPr="00EB0356">
        <w:t>Place the target word – the word you would like to understand – in the middle square of the diagram. Look up the definition of the target word in a dictionary. Choose the most appropriate definition and re-write it in your own words.</w:t>
      </w:r>
    </w:p>
    <w:p w14:paraId="264E6B16" w14:textId="77777777" w:rsidR="006D719B" w:rsidRPr="00EB0356" w:rsidRDefault="006D719B" w:rsidP="00FB4B5C">
      <w:pPr>
        <w:pStyle w:val="ListNumber"/>
        <w:numPr>
          <w:ilvl w:val="0"/>
          <w:numId w:val="29"/>
        </w:numPr>
      </w:pPr>
      <w:r w:rsidRPr="00EB0356">
        <w:lastRenderedPageBreak/>
        <w:t>Next, look at the ‘characteristics’ section of the diagram. In this section, write down words or phrases that you have come across in the dictionary definition that give us more of an idea of the target word.</w:t>
      </w:r>
    </w:p>
    <w:p w14:paraId="296EF4E0" w14:textId="77777777" w:rsidR="006D719B" w:rsidRPr="00EB0356" w:rsidRDefault="006D719B" w:rsidP="00FB4B5C">
      <w:pPr>
        <w:pStyle w:val="ListNumber"/>
        <w:numPr>
          <w:ilvl w:val="0"/>
          <w:numId w:val="29"/>
        </w:numPr>
      </w:pPr>
      <w:r w:rsidRPr="00EB0356">
        <w:t>To consolidate your understanding of the word, use it in a sentence.</w:t>
      </w:r>
    </w:p>
    <w:p w14:paraId="20B4EC99" w14:textId="77777777" w:rsidR="006D719B" w:rsidRPr="00EB0356" w:rsidRDefault="006D719B" w:rsidP="00FB4B5C">
      <w:pPr>
        <w:pStyle w:val="ListNumber"/>
        <w:numPr>
          <w:ilvl w:val="0"/>
          <w:numId w:val="29"/>
        </w:numPr>
      </w:pPr>
      <w:r w:rsidRPr="00EB0356">
        <w:t>To consolidate understanding, look for non-examples to include in the last section of the table.</w:t>
      </w:r>
    </w:p>
    <w:p w14:paraId="57E57E66" w14:textId="274935C9" w:rsidR="006D719B" w:rsidRDefault="006D719B" w:rsidP="006D719B">
      <w:pPr>
        <w:pStyle w:val="Caption"/>
      </w:pPr>
      <w:r>
        <w:t xml:space="preserve">Figure </w:t>
      </w:r>
      <w:r>
        <w:fldChar w:fldCharType="begin"/>
      </w:r>
      <w:r>
        <w:instrText>SEQ Figure \* ARABIC</w:instrText>
      </w:r>
      <w:r>
        <w:fldChar w:fldCharType="separate"/>
      </w:r>
      <w:r w:rsidR="00966B1C">
        <w:rPr>
          <w:noProof/>
        </w:rPr>
        <w:t>3</w:t>
      </w:r>
      <w:r>
        <w:fldChar w:fldCharType="end"/>
      </w:r>
      <w:r>
        <w:t xml:space="preserve"> – Frayer model</w:t>
      </w:r>
    </w:p>
    <w:p w14:paraId="1A2F0093" w14:textId="77777777" w:rsidR="006D719B" w:rsidRDefault="006D719B" w:rsidP="006D719B">
      <w:r>
        <w:rPr>
          <w:noProof/>
        </w:rPr>
        <w:drawing>
          <wp:inline distT="0" distB="0" distL="0" distR="0" wp14:anchorId="15FE6D43" wp14:editId="406FE5E0">
            <wp:extent cx="5734050" cy="2743200"/>
            <wp:effectExtent l="0" t="0" r="19050" b="19050"/>
            <wp:docPr id="1815649674" name="Diagram 1815649674" descr="Frayer model with definitions - space for student respon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1835C200" w14:textId="77777777" w:rsidR="006D719B" w:rsidRDefault="006D719B" w:rsidP="00FB4B5C">
      <w:pPr>
        <w:pStyle w:val="ListNumber"/>
        <w:numPr>
          <w:ilvl w:val="0"/>
          <w:numId w:val="12"/>
        </w:numPr>
      </w:pPr>
      <w:r>
        <w:t>The below diagram is an example of using the Frayer model for the word ‘personification’.</w:t>
      </w:r>
    </w:p>
    <w:p w14:paraId="61602F1F" w14:textId="2D93EA49" w:rsidR="006D719B" w:rsidRDefault="006D719B" w:rsidP="006D719B">
      <w:pPr>
        <w:pStyle w:val="Caption"/>
      </w:pPr>
      <w:r>
        <w:lastRenderedPageBreak/>
        <w:t xml:space="preserve">Figure </w:t>
      </w:r>
      <w:r>
        <w:fldChar w:fldCharType="begin"/>
      </w:r>
      <w:r>
        <w:instrText>SEQ Figure \* ARABIC</w:instrText>
      </w:r>
      <w:r>
        <w:fldChar w:fldCharType="separate"/>
      </w:r>
      <w:r w:rsidR="00966B1C">
        <w:rPr>
          <w:noProof/>
        </w:rPr>
        <w:t>4</w:t>
      </w:r>
      <w:r>
        <w:fldChar w:fldCharType="end"/>
      </w:r>
      <w:r>
        <w:t xml:space="preserve"> – example Frayer model for the word ‘personification'</w:t>
      </w:r>
    </w:p>
    <w:p w14:paraId="35D53167" w14:textId="6363BAE4" w:rsidR="00C26AE4" w:rsidRPr="00C26AE4" w:rsidRDefault="00C26AE4" w:rsidP="00C26AE4">
      <w:r w:rsidRPr="00C26AE4">
        <w:rPr>
          <w:noProof/>
        </w:rPr>
        <w:drawing>
          <wp:inline distT="0" distB="0" distL="0" distR="0" wp14:anchorId="0405A37C" wp14:editId="36077236">
            <wp:extent cx="5971875" cy="3571875"/>
            <wp:effectExtent l="0" t="0" r="0" b="0"/>
            <wp:docPr id="550333503" name="Picture 1" descr="Example Frayer model for the word ‘person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33503" name="Picture 1" descr="Example Frayer model for the word ‘personification'."/>
                    <pic:cNvPicPr/>
                  </pic:nvPicPr>
                  <pic:blipFill>
                    <a:blip r:embed="rId51"/>
                    <a:stretch>
                      <a:fillRect/>
                    </a:stretch>
                  </pic:blipFill>
                  <pic:spPr>
                    <a:xfrm>
                      <a:off x="0" y="0"/>
                      <a:ext cx="5982652" cy="3578321"/>
                    </a:xfrm>
                    <a:prstGeom prst="rect">
                      <a:avLst/>
                    </a:prstGeom>
                  </pic:spPr>
                </pic:pic>
              </a:graphicData>
            </a:graphic>
          </wp:inline>
        </w:drawing>
      </w:r>
    </w:p>
    <w:p w14:paraId="75079341" w14:textId="2EB0FB91" w:rsidR="00F45806" w:rsidRPr="00A45AD5" w:rsidRDefault="00F45806" w:rsidP="00A45AD5">
      <w:pPr>
        <w:pStyle w:val="Heading2"/>
      </w:pPr>
      <w:bookmarkStart w:id="96" w:name="_Toc159593261"/>
      <w:r w:rsidRPr="00A45AD5">
        <w:t xml:space="preserve">Phase 2, activity </w:t>
      </w:r>
      <w:r w:rsidR="00DE7077" w:rsidRPr="00A45AD5">
        <w:t>6</w:t>
      </w:r>
      <w:r w:rsidRPr="00A45AD5">
        <w:t xml:space="preserve"> </w:t>
      </w:r>
      <w:r w:rsidR="00007E4C" w:rsidRPr="00A45AD5">
        <w:t>–</w:t>
      </w:r>
      <w:r w:rsidRPr="00A45AD5">
        <w:t xml:space="preserve"> argument</w:t>
      </w:r>
      <w:bookmarkEnd w:id="91"/>
      <w:bookmarkEnd w:id="92"/>
      <w:bookmarkEnd w:id="96"/>
    </w:p>
    <w:p w14:paraId="591DA1F9" w14:textId="356DBEC4" w:rsidR="006B3478" w:rsidRDefault="00F45806" w:rsidP="00FB4B5C">
      <w:pPr>
        <w:pStyle w:val="ListNumber"/>
        <w:numPr>
          <w:ilvl w:val="0"/>
          <w:numId w:val="13"/>
        </w:numPr>
      </w:pPr>
      <w:r w:rsidRPr="00F45806">
        <w:t>Highlight the key words of the description of argument on the below poster</w:t>
      </w:r>
      <w:r w:rsidR="006B3478">
        <w:t>.</w:t>
      </w:r>
    </w:p>
    <w:p w14:paraId="5B7BC4C0" w14:textId="60BD79AE" w:rsidR="006B3478" w:rsidRDefault="00F45806" w:rsidP="00FB4B5C">
      <w:pPr>
        <w:pStyle w:val="ListNumber"/>
        <w:numPr>
          <w:ilvl w:val="0"/>
          <w:numId w:val="13"/>
        </w:numPr>
      </w:pPr>
      <w:r>
        <w:t xml:space="preserve">View the video clip </w:t>
      </w:r>
      <w:bookmarkStart w:id="97" w:name="_Hlk158907267"/>
      <w:r>
        <w:fldChar w:fldCharType="begin"/>
      </w:r>
      <w:r w:rsidR="00680EB1">
        <w:instrText xml:space="preserve">HYPERLINK "https://education.nsw.gov.au/teaching-and-learning/curriculum/english/textual-concepts" \l "/asset1" \h </w:instrText>
      </w:r>
      <w:r>
        <w:fldChar w:fldCharType="separate"/>
      </w:r>
      <w:r w:rsidR="00680EB1">
        <w:rPr>
          <w:rStyle w:val="Hyperlink"/>
        </w:rPr>
        <w:t>Understanding Argument (3:17)</w:t>
      </w:r>
      <w:r>
        <w:rPr>
          <w:rStyle w:val="Hyperlink"/>
        </w:rPr>
        <w:fldChar w:fldCharType="end"/>
      </w:r>
      <w:r w:rsidR="006B3478">
        <w:t>.</w:t>
      </w:r>
      <w:bookmarkEnd w:id="97"/>
    </w:p>
    <w:p w14:paraId="453F3FF4" w14:textId="3EA13045" w:rsidR="006B3478" w:rsidRDefault="00F45806" w:rsidP="00FB4B5C">
      <w:pPr>
        <w:pStyle w:val="ListNumber"/>
        <w:numPr>
          <w:ilvl w:val="0"/>
          <w:numId w:val="13"/>
        </w:numPr>
      </w:pPr>
      <w:r w:rsidRPr="00F45806">
        <w:t>Annotate extra notes onto the poster</w:t>
      </w:r>
      <w:r w:rsidR="006B3478">
        <w:t>.</w:t>
      </w:r>
    </w:p>
    <w:p w14:paraId="0B6A01ED" w14:textId="7D89EAF4" w:rsidR="00F45806" w:rsidRDefault="00F45806" w:rsidP="00FB4B5C">
      <w:pPr>
        <w:pStyle w:val="ListNumber"/>
        <w:numPr>
          <w:ilvl w:val="0"/>
          <w:numId w:val="13"/>
        </w:numPr>
      </w:pPr>
      <w:r w:rsidRPr="00F45806">
        <w:t xml:space="preserve">Complete the </w:t>
      </w:r>
      <w:r w:rsidR="00A1298A">
        <w:t>F</w:t>
      </w:r>
      <w:r>
        <w:t>rayer diagram</w:t>
      </w:r>
      <w:r w:rsidR="00C52C23">
        <w:t xml:space="preserve"> for the term </w:t>
      </w:r>
      <w:r w:rsidR="005309BC">
        <w:t>argument</w:t>
      </w:r>
      <w:r w:rsidR="00C52C23">
        <w:t>.</w:t>
      </w:r>
    </w:p>
    <w:p w14:paraId="7CD89FE2" w14:textId="6652D082" w:rsidR="00F45806" w:rsidRDefault="00F45806" w:rsidP="00F45806">
      <w:pPr>
        <w:pStyle w:val="Caption"/>
      </w:pPr>
      <w:r>
        <w:lastRenderedPageBreak/>
        <w:t xml:space="preserve">Figure </w:t>
      </w:r>
      <w:r>
        <w:fldChar w:fldCharType="begin"/>
      </w:r>
      <w:r>
        <w:instrText>SEQ Figure \* ARABIC</w:instrText>
      </w:r>
      <w:r>
        <w:fldChar w:fldCharType="separate"/>
      </w:r>
      <w:r w:rsidR="00966B1C">
        <w:rPr>
          <w:noProof/>
        </w:rPr>
        <w:t>5</w:t>
      </w:r>
      <w:r>
        <w:fldChar w:fldCharType="end"/>
      </w:r>
      <w:r>
        <w:t xml:space="preserve"> – argument poster</w:t>
      </w:r>
    </w:p>
    <w:p w14:paraId="1D7AA98C" w14:textId="77777777" w:rsidR="00F45806" w:rsidRPr="002A4392" w:rsidRDefault="00F45806" w:rsidP="00F45806">
      <w:r>
        <w:rPr>
          <w:noProof/>
        </w:rPr>
        <w:drawing>
          <wp:inline distT="0" distB="0" distL="0" distR="0" wp14:anchorId="2BF23252" wp14:editId="7AB749E0">
            <wp:extent cx="5634037" cy="7564132"/>
            <wp:effectExtent l="0" t="0" r="5080" b="0"/>
            <wp:docPr id="287950592" name="Picture 287950592" descr="Textual concepts - argument poster.&#10;Image of 2 people standing at a lectern speaking.&#10;Argument is persuasion using the conventions of various forms, modes and media.&#10;It has a range of purposes including clarifying ideas, searching for truth, resolving disputes, defending a point of view or for entertainment. Argument is the deliberate staging of ideas through reasoned consideration of evidence leading to the development of a sustained arg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50592" name="Picture 287950592" descr="Textual concepts - argument poster.&#10;Image of 2 people standing at a lectern speaking.&#10;Argument is persuasion using the conventions of various forms, modes and media.&#10;It has a range of purposes including clarifying ideas, searching for truth, resolving disputes, defending a point of view or for entertainment. Argument is the deliberate staging of ideas through reasoned consideration of evidence leading to the development of a sustained argument."/>
                    <pic:cNvPicPr/>
                  </pic:nvPicPr>
                  <pic:blipFill>
                    <a:blip r:embed="rId52"/>
                    <a:stretch>
                      <a:fillRect/>
                    </a:stretch>
                  </pic:blipFill>
                  <pic:spPr>
                    <a:xfrm>
                      <a:off x="0" y="0"/>
                      <a:ext cx="5651743" cy="7587904"/>
                    </a:xfrm>
                    <a:prstGeom prst="rect">
                      <a:avLst/>
                    </a:prstGeom>
                  </pic:spPr>
                </pic:pic>
              </a:graphicData>
            </a:graphic>
          </wp:inline>
        </w:drawing>
      </w:r>
    </w:p>
    <w:p w14:paraId="05C730DC" w14:textId="08AF36A7" w:rsidR="00F45806" w:rsidRPr="002A4392" w:rsidRDefault="00F45806" w:rsidP="00F45806">
      <w:pPr>
        <w:pStyle w:val="Caption"/>
      </w:pPr>
      <w:r>
        <w:lastRenderedPageBreak/>
        <w:t xml:space="preserve">Figure </w:t>
      </w:r>
      <w:fldSimple w:instr=" SEQ Figure \* ARABIC ">
        <w:r w:rsidR="00966B1C">
          <w:rPr>
            <w:noProof/>
          </w:rPr>
          <w:t>6</w:t>
        </w:r>
      </w:fldSimple>
      <w:r>
        <w:t xml:space="preserve"> – Frayer diagram for argument</w:t>
      </w:r>
    </w:p>
    <w:p w14:paraId="45AA28F6" w14:textId="77777777" w:rsidR="00F45806" w:rsidRDefault="00F45806" w:rsidP="00F45806">
      <w:pPr>
        <w:pStyle w:val="Caption"/>
      </w:pPr>
      <w:r>
        <w:rPr>
          <w:noProof/>
        </w:rPr>
        <w:drawing>
          <wp:inline distT="0" distB="0" distL="0" distR="0" wp14:anchorId="49EE294B" wp14:editId="1784C47F">
            <wp:extent cx="5915025" cy="3495675"/>
            <wp:effectExtent l="0" t="0" r="28575" b="9525"/>
            <wp:docPr id="1777461115" name="Diagram 1777461115" descr="Frayer model sample for 'argument'. Blank space provided for student respons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72EB1276" w14:textId="0C21A2A7" w:rsidR="006D719B" w:rsidRPr="00A45AD5" w:rsidRDefault="006D719B" w:rsidP="00A45AD5">
      <w:pPr>
        <w:pStyle w:val="Heading2"/>
      </w:pPr>
      <w:bookmarkStart w:id="98" w:name="_Toc156556348"/>
      <w:bookmarkStart w:id="99" w:name="_Toc156805565"/>
      <w:bookmarkStart w:id="100" w:name="_Toc159593262"/>
      <w:r w:rsidRPr="00A45AD5">
        <w:t>Phase 2, resource 6 – authority</w:t>
      </w:r>
      <w:bookmarkEnd w:id="98"/>
      <w:bookmarkEnd w:id="99"/>
      <w:bookmarkEnd w:id="100"/>
    </w:p>
    <w:p w14:paraId="3F302836" w14:textId="5EC5E0A7" w:rsidR="006D719B" w:rsidRPr="00E03E94" w:rsidRDefault="006D719B" w:rsidP="006D719B">
      <w:pPr>
        <w:pStyle w:val="FeatureBox2"/>
      </w:pPr>
      <w:r>
        <w:rPr>
          <w:rStyle w:val="Strong"/>
          <w:szCs w:val="22"/>
        </w:rPr>
        <w:t xml:space="preserve">Teacher </w:t>
      </w:r>
      <w:proofErr w:type="gramStart"/>
      <w:r>
        <w:rPr>
          <w:rStyle w:val="Strong"/>
          <w:szCs w:val="22"/>
        </w:rPr>
        <w:t>note</w:t>
      </w:r>
      <w:proofErr w:type="gramEnd"/>
      <w:r w:rsidRPr="008A69ED">
        <w:t xml:space="preserve">: the </w:t>
      </w:r>
      <w:r>
        <w:t xml:space="preserve">Authority Stage 4 information </w:t>
      </w:r>
      <w:r w:rsidRPr="008A69ED">
        <w:t>has been sourced from</w:t>
      </w:r>
      <w:r w:rsidR="00062576">
        <w:t xml:space="preserve"> the original</w:t>
      </w:r>
      <w:r w:rsidRPr="00966B1C">
        <w:rPr>
          <w:rStyle w:val="Strong"/>
          <w:b w:val="0"/>
          <w:bCs w:val="0"/>
          <w:szCs w:val="22"/>
        </w:rPr>
        <w:t xml:space="preserve"> </w:t>
      </w:r>
      <w:r w:rsidRPr="00062576">
        <w:rPr>
          <w:rFonts w:eastAsiaTheme="majorEastAsia"/>
          <w:szCs w:val="22"/>
        </w:rPr>
        <w:t>English Textual concepts</w:t>
      </w:r>
      <w:r w:rsidR="00062576">
        <w:rPr>
          <w:rFonts w:eastAsiaTheme="majorEastAsia"/>
          <w:szCs w:val="22"/>
        </w:rPr>
        <w:t xml:space="preserve"> resources </w:t>
      </w:r>
      <w:r w:rsidR="00062576" w:rsidRPr="00062576">
        <w:rPr>
          <w:rFonts w:eastAsiaTheme="majorEastAsia"/>
          <w:szCs w:val="22"/>
        </w:rPr>
        <w:t>(see Stage 4 OneNote in the statewide staffroom)</w:t>
      </w:r>
      <w:r w:rsidR="00062576">
        <w:rPr>
          <w:rFonts w:eastAsiaTheme="majorEastAsia"/>
          <w:szCs w:val="22"/>
        </w:rPr>
        <w:t xml:space="preserve">. The </w:t>
      </w:r>
      <w:r w:rsidRPr="00785C2D">
        <w:rPr>
          <w:rStyle w:val="Hyperlink"/>
          <w:rFonts w:eastAsiaTheme="majorEastAsia"/>
          <w:color w:val="auto"/>
          <w:szCs w:val="22"/>
          <w:u w:val="none"/>
        </w:rPr>
        <w:t xml:space="preserve">definitions </w:t>
      </w:r>
      <w:r w:rsidR="00062576">
        <w:rPr>
          <w:rStyle w:val="Hyperlink"/>
          <w:rFonts w:eastAsiaTheme="majorEastAsia"/>
          <w:color w:val="auto"/>
          <w:szCs w:val="22"/>
          <w:u w:val="none"/>
        </w:rPr>
        <w:t xml:space="preserve">in this resource </w:t>
      </w:r>
      <w:r w:rsidRPr="00785C2D">
        <w:rPr>
          <w:rStyle w:val="Hyperlink"/>
          <w:rFonts w:eastAsiaTheme="majorEastAsia"/>
          <w:color w:val="auto"/>
          <w:szCs w:val="22"/>
          <w:u w:val="none"/>
        </w:rPr>
        <w:t>are fro</w:t>
      </w:r>
      <w:r>
        <w:rPr>
          <w:rStyle w:val="Hyperlink"/>
          <w:rFonts w:eastAsiaTheme="majorEastAsia"/>
          <w:color w:val="auto"/>
          <w:szCs w:val="22"/>
          <w:u w:val="none"/>
        </w:rPr>
        <w:t xml:space="preserve">m </w:t>
      </w:r>
      <w:r w:rsidRPr="001A1408">
        <w:rPr>
          <w:rStyle w:val="Heading2Char"/>
          <w:color w:val="auto"/>
          <w:sz w:val="22"/>
          <w:szCs w:val="22"/>
        </w:rPr>
        <w:t xml:space="preserve">the NSW Curriculum </w:t>
      </w:r>
      <w:hyperlink r:id="rId58" w:history="1">
        <w:r w:rsidRPr="00E03E94">
          <w:rPr>
            <w:rStyle w:val="Hyperlink"/>
          </w:rPr>
          <w:t>Glossary</w:t>
        </w:r>
      </w:hyperlink>
      <w:r>
        <w:t>. Full references are available at the end of this document.</w:t>
      </w:r>
    </w:p>
    <w:p w14:paraId="35837676" w14:textId="77777777" w:rsidR="006D719B" w:rsidRPr="00E90329" w:rsidRDefault="006D719B" w:rsidP="006D719B">
      <w:r w:rsidRPr="00E90329">
        <w:rPr>
          <w:rStyle w:val="Strong"/>
          <w:szCs w:val="22"/>
        </w:rPr>
        <w:t>Authority Stage 4</w:t>
      </w:r>
      <w:r w:rsidRPr="00E90329">
        <w:t xml:space="preserve"> – students understand that a sense of authority may be constructed and that it resides, in varying degrees, with composers and responders.</w:t>
      </w:r>
    </w:p>
    <w:p w14:paraId="0F64545A" w14:textId="719CDF8A" w:rsidR="006D719B" w:rsidRPr="00E90329" w:rsidRDefault="006D719B" w:rsidP="006D719B">
      <w:r w:rsidRPr="00E90329">
        <w:t>They learn that</w:t>
      </w:r>
      <w:r w:rsidR="001A1408">
        <w:t>:</w:t>
      </w:r>
    </w:p>
    <w:p w14:paraId="1704BF1D" w14:textId="77777777" w:rsidR="006D719B" w:rsidRPr="00E90329" w:rsidRDefault="006D719B" w:rsidP="006D719B">
      <w:pPr>
        <w:pStyle w:val="ListBullet"/>
      </w:pPr>
      <w:r w:rsidRPr="00E90329">
        <w:t xml:space="preserve">particular language structures add a sense of authority to a </w:t>
      </w:r>
      <w:proofErr w:type="gramStart"/>
      <w:r w:rsidRPr="00E90329">
        <w:t>text</w:t>
      </w:r>
      <w:proofErr w:type="gramEnd"/>
    </w:p>
    <w:p w14:paraId="2C247AC7" w14:textId="77777777" w:rsidR="006D719B" w:rsidRPr="00E90329" w:rsidRDefault="006D719B" w:rsidP="006D719B">
      <w:pPr>
        <w:pStyle w:val="ListBullet"/>
      </w:pPr>
      <w:r w:rsidRPr="00E90329">
        <w:t xml:space="preserve">authority of a text may be questioned through comparison with other texts offering different </w:t>
      </w:r>
      <w:proofErr w:type="gramStart"/>
      <w:r w:rsidRPr="00E90329">
        <w:t>perspectives</w:t>
      </w:r>
      <w:proofErr w:type="gramEnd"/>
    </w:p>
    <w:p w14:paraId="0E86E376" w14:textId="77777777" w:rsidR="006D719B" w:rsidRPr="00E90329" w:rsidRDefault="006D719B" w:rsidP="006D719B">
      <w:pPr>
        <w:pStyle w:val="ListBullet"/>
      </w:pPr>
      <w:r w:rsidRPr="00E90329">
        <w:t xml:space="preserve">authority may not reside with only one </w:t>
      </w:r>
      <w:proofErr w:type="gramStart"/>
      <w:r w:rsidRPr="00E90329">
        <w:t>person</w:t>
      </w:r>
      <w:proofErr w:type="gramEnd"/>
      <w:r w:rsidRPr="00E90329">
        <w:t xml:space="preserve"> but certain types of texts are the result of collaboration.</w:t>
      </w:r>
    </w:p>
    <w:p w14:paraId="67D0DE10" w14:textId="77777777" w:rsidR="006D719B" w:rsidRPr="00E03E94" w:rsidRDefault="006D719B" w:rsidP="006D719B">
      <w:pPr>
        <w:rPr>
          <w:rStyle w:val="Strong"/>
        </w:rPr>
      </w:pPr>
      <w:r w:rsidRPr="00E03E94">
        <w:rPr>
          <w:rStyle w:val="Strong"/>
        </w:rPr>
        <w:t>Definitions</w:t>
      </w:r>
    </w:p>
    <w:p w14:paraId="52E3EE7E" w14:textId="48C58F26" w:rsidR="006D719B" w:rsidRPr="00E03E94" w:rsidRDefault="006D719B" w:rsidP="006D719B">
      <w:r w:rsidRPr="00A12C85">
        <w:rPr>
          <w:b/>
          <w:bCs/>
        </w:rPr>
        <w:lastRenderedPageBreak/>
        <w:t>Authority</w:t>
      </w:r>
      <w:r w:rsidRPr="00A12C85">
        <w:rPr>
          <w:b/>
        </w:rPr>
        <w:t xml:space="preserve"> of a text</w:t>
      </w:r>
      <w:r w:rsidRPr="00E03E94">
        <w:t xml:space="preserve"> – </w:t>
      </w:r>
      <w:r w:rsidR="001A1408">
        <w:t>h</w:t>
      </w:r>
      <w:r w:rsidRPr="00E03E94">
        <w:t>ow trustworthy, authentic or valid an audience may find the representation of ideas, experiences, perspectives and arguments in a text.</w:t>
      </w:r>
    </w:p>
    <w:p w14:paraId="0D413A15" w14:textId="1CE7D458" w:rsidR="006D719B" w:rsidRPr="00E03E94" w:rsidRDefault="006D719B" w:rsidP="006D719B">
      <w:r w:rsidRPr="00A12C85">
        <w:rPr>
          <w:b/>
          <w:bCs/>
        </w:rPr>
        <w:t>Authority</w:t>
      </w:r>
      <w:r w:rsidRPr="00A12C85">
        <w:rPr>
          <w:b/>
        </w:rPr>
        <w:t xml:space="preserve"> over a text</w:t>
      </w:r>
      <w:r w:rsidRPr="00E03E94">
        <w:t xml:space="preserve"> – </w:t>
      </w:r>
      <w:r w:rsidR="001A1408">
        <w:t>t</w:t>
      </w:r>
      <w:r w:rsidRPr="00E03E94">
        <w:t>he varying degrees to which the meaning of a text is controlled or constructed by its creator(s) and by its audience.</w:t>
      </w:r>
    </w:p>
    <w:p w14:paraId="1A5DF719" w14:textId="7BBF67C3" w:rsidR="006D719B" w:rsidRDefault="006D719B" w:rsidP="006D719B">
      <w:pPr>
        <w:pStyle w:val="Caption"/>
      </w:pPr>
      <w:r>
        <w:t xml:space="preserve">Figure </w:t>
      </w:r>
      <w:r>
        <w:fldChar w:fldCharType="begin"/>
      </w:r>
      <w:r>
        <w:instrText>SEQ Figure \* ARABIC</w:instrText>
      </w:r>
      <w:r>
        <w:fldChar w:fldCharType="separate"/>
      </w:r>
      <w:r w:rsidR="00966B1C">
        <w:rPr>
          <w:noProof/>
        </w:rPr>
        <w:t>7</w:t>
      </w:r>
      <w:r>
        <w:fldChar w:fldCharType="end"/>
      </w:r>
      <w:r>
        <w:t xml:space="preserve"> – authority poster</w:t>
      </w:r>
    </w:p>
    <w:p w14:paraId="21DD27CA" w14:textId="77777777" w:rsidR="006D719B" w:rsidRDefault="006D719B" w:rsidP="006D719B">
      <w:r>
        <w:rPr>
          <w:noProof/>
        </w:rPr>
        <w:drawing>
          <wp:inline distT="0" distB="0" distL="0" distR="0" wp14:anchorId="3C4C4294" wp14:editId="334275D1">
            <wp:extent cx="5238750" cy="7301722"/>
            <wp:effectExtent l="0" t="0" r="0" b="0"/>
            <wp:docPr id="1399734401" name="Picture 1399734401" descr="Authority poster - person standing in front of a person at a desk&#10;&#10;Authority of a text refers to how trustworthy it is. &#10;Is it written by an expert? Is it written in an appropriate style? Is it published by a reputable source? Is it a collaborative creation? Authority in a text can be constructed using particular language structures, this is 'author intent'. However, the responder has a role when they accept or reject the authority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34401" name="Picture 1399734401" descr="Authority poster - person standing in front of a person at a desk&#10;&#10;Authority of a text refers to how trustworthy it is. &#10;Is it written by an expert? Is it written in an appropriate style? Is it published by a reputable source? Is it a collaborative creation? Authority in a text can be constructed using particular language structures, this is 'author intent'. However, the responder has a role when they accept or reject the authority in the text."/>
                    <pic:cNvPicPr/>
                  </pic:nvPicPr>
                  <pic:blipFill>
                    <a:blip r:embed="rId59"/>
                    <a:stretch>
                      <a:fillRect/>
                    </a:stretch>
                  </pic:blipFill>
                  <pic:spPr>
                    <a:xfrm>
                      <a:off x="0" y="0"/>
                      <a:ext cx="5238750" cy="7301722"/>
                    </a:xfrm>
                    <a:prstGeom prst="rect">
                      <a:avLst/>
                    </a:prstGeom>
                  </pic:spPr>
                </pic:pic>
              </a:graphicData>
            </a:graphic>
          </wp:inline>
        </w:drawing>
      </w:r>
    </w:p>
    <w:p w14:paraId="56495541" w14:textId="640EC595" w:rsidR="00885128" w:rsidRPr="00A45AD5" w:rsidRDefault="00885128" w:rsidP="00A45AD5">
      <w:pPr>
        <w:pStyle w:val="Heading2"/>
      </w:pPr>
      <w:bookmarkStart w:id="101" w:name="_Toc156556351"/>
      <w:bookmarkStart w:id="102" w:name="_Toc156805568"/>
      <w:bookmarkStart w:id="103" w:name="_Toc159593263"/>
      <w:r w:rsidRPr="00A45AD5">
        <w:lastRenderedPageBreak/>
        <w:t xml:space="preserve">Phase 2, activity </w:t>
      </w:r>
      <w:r w:rsidR="00373D8B" w:rsidRPr="00A45AD5">
        <w:t>7</w:t>
      </w:r>
      <w:r w:rsidRPr="00A45AD5">
        <w:t xml:space="preserve"> – etymology of authority</w:t>
      </w:r>
      <w:bookmarkEnd w:id="101"/>
      <w:bookmarkEnd w:id="102"/>
      <w:bookmarkEnd w:id="103"/>
    </w:p>
    <w:p w14:paraId="5658838A" w14:textId="77777777" w:rsidR="00885128" w:rsidRDefault="00885128" w:rsidP="00FB4B5C">
      <w:pPr>
        <w:pStyle w:val="ListNumber"/>
        <w:numPr>
          <w:ilvl w:val="0"/>
          <w:numId w:val="7"/>
        </w:numPr>
      </w:pPr>
      <w:r>
        <w:t>Use the Frayer model diagram to develop a deeper understanding of the word ‘authority’.</w:t>
      </w:r>
    </w:p>
    <w:p w14:paraId="1CBB38AD" w14:textId="04CA06D9" w:rsidR="00885128" w:rsidRDefault="00885128" w:rsidP="00885128">
      <w:pPr>
        <w:pStyle w:val="Caption"/>
      </w:pPr>
      <w:r>
        <w:t xml:space="preserve">Figure </w:t>
      </w:r>
      <w:r>
        <w:fldChar w:fldCharType="begin"/>
      </w:r>
      <w:r>
        <w:instrText>SEQ Figure \* ARABIC</w:instrText>
      </w:r>
      <w:r>
        <w:fldChar w:fldCharType="separate"/>
      </w:r>
      <w:r w:rsidR="00966B1C">
        <w:rPr>
          <w:noProof/>
        </w:rPr>
        <w:t>8</w:t>
      </w:r>
      <w:r>
        <w:fldChar w:fldCharType="end"/>
      </w:r>
      <w:r>
        <w:t xml:space="preserve"> – Frayer model for the word ‘</w:t>
      </w:r>
      <w:r w:rsidR="000F6304">
        <w:t>authority’</w:t>
      </w:r>
    </w:p>
    <w:p w14:paraId="5579FBC5" w14:textId="3CBC24D6" w:rsidR="00885128" w:rsidRDefault="00885128" w:rsidP="00885128">
      <w:r>
        <w:rPr>
          <w:noProof/>
        </w:rPr>
        <w:drawing>
          <wp:inline distT="0" distB="0" distL="0" distR="0" wp14:anchorId="43BC93E0" wp14:editId="616AF65A">
            <wp:extent cx="5425729" cy="2816872"/>
            <wp:effectExtent l="0" t="0" r="22860" b="21590"/>
            <wp:docPr id="367373598" name="Diagram 367373598" descr="Frayer model for 'authority'. Blank space provided for student respons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2826CB42" w14:textId="5277A65D" w:rsidR="00B50583" w:rsidRPr="00A45AD5" w:rsidRDefault="00B50583" w:rsidP="00A45AD5">
      <w:pPr>
        <w:pStyle w:val="Heading2"/>
      </w:pPr>
      <w:bookmarkStart w:id="104" w:name="_Toc156556352"/>
      <w:bookmarkStart w:id="105" w:name="_Toc156805569"/>
      <w:bookmarkStart w:id="106" w:name="_Toc159593264"/>
      <w:r w:rsidRPr="00A45AD5">
        <w:t xml:space="preserve">Phase 2, resource 7 – determining the reliability of a </w:t>
      </w:r>
      <w:proofErr w:type="gramStart"/>
      <w:r w:rsidRPr="00A45AD5">
        <w:t>source</w:t>
      </w:r>
      <w:bookmarkEnd w:id="104"/>
      <w:bookmarkEnd w:id="105"/>
      <w:bookmarkEnd w:id="106"/>
      <w:proofErr w:type="gramEnd"/>
    </w:p>
    <w:p w14:paraId="05F652D0" w14:textId="6D5D60CF" w:rsidR="00E2613B" w:rsidRDefault="00E2613B" w:rsidP="00901E20">
      <w:pPr>
        <w:pStyle w:val="FeatureBox2"/>
      </w:pPr>
      <w:r w:rsidRPr="007C379D">
        <w:rPr>
          <w:rStyle w:val="Strong"/>
        </w:rPr>
        <w:t xml:space="preserve">Teacher </w:t>
      </w:r>
      <w:proofErr w:type="gramStart"/>
      <w:r w:rsidRPr="007C379D">
        <w:rPr>
          <w:rStyle w:val="Strong"/>
        </w:rPr>
        <w:t>note</w:t>
      </w:r>
      <w:proofErr w:type="gramEnd"/>
      <w:r w:rsidRPr="003F6F0D">
        <w:rPr>
          <w:rStyle w:val="Strong"/>
          <w:b w:val="0"/>
          <w:bCs w:val="0"/>
        </w:rPr>
        <w:t>:</w:t>
      </w:r>
      <w:r>
        <w:t xml:space="preserve"> TADPOLE is an acronym used by </w:t>
      </w:r>
      <w:r w:rsidR="007C379D">
        <w:t xml:space="preserve">teachers of HSIE subjects to assess the reliability of sources. This would be a good opportunity </w:t>
      </w:r>
      <w:r w:rsidR="00901E20">
        <w:t>for transferable learning across subjects. English teachers may like to draw on the expertise of their colleagues in delivering this content.</w:t>
      </w:r>
    </w:p>
    <w:p w14:paraId="735075EB" w14:textId="557552E6" w:rsidR="00B50583" w:rsidRDefault="00B50583" w:rsidP="00B50583">
      <w:r w:rsidRPr="000521DF">
        <w:t xml:space="preserve">To determine the reliability </w:t>
      </w:r>
      <w:r>
        <w:t>or</w:t>
      </w:r>
      <w:r w:rsidRPr="000521DF">
        <w:t xml:space="preserve"> trustworthiness of a source, you need to focus on </w:t>
      </w:r>
      <w:r w:rsidR="000F6304">
        <w:t>7</w:t>
      </w:r>
      <w:r w:rsidR="000F6304" w:rsidRPr="000521DF">
        <w:t xml:space="preserve"> </w:t>
      </w:r>
      <w:r w:rsidRPr="000521DF">
        <w:t xml:space="preserve">aspects of the source. These are listed </w:t>
      </w:r>
      <w:r>
        <w:t xml:space="preserve">in the table </w:t>
      </w:r>
      <w:r w:rsidRPr="000521DF">
        <w:t xml:space="preserve">below. To help you remember the seven aspects, think of the acronym </w:t>
      </w:r>
      <w:r w:rsidRPr="00E85555">
        <w:rPr>
          <w:color w:val="146CFD"/>
        </w:rPr>
        <w:t>TADPOLE</w:t>
      </w:r>
      <w:r w:rsidR="00A7170C">
        <w:t>:</w:t>
      </w:r>
    </w:p>
    <w:p w14:paraId="2C0528ED" w14:textId="2FF0CB64" w:rsidR="007C1128" w:rsidRDefault="007C1128" w:rsidP="00A7170C">
      <w:pPr>
        <w:pStyle w:val="ListBullet"/>
      </w:pPr>
      <w:r w:rsidRPr="00A528A1">
        <w:rPr>
          <w:color w:val="146CFD"/>
        </w:rPr>
        <w:t>T</w:t>
      </w:r>
      <w:r>
        <w:t>ype of source</w:t>
      </w:r>
    </w:p>
    <w:p w14:paraId="4B8AF6D9" w14:textId="23723C84" w:rsidR="00A7170C" w:rsidRDefault="00A7170C" w:rsidP="00A7170C">
      <w:pPr>
        <w:pStyle w:val="ListBullet"/>
      </w:pPr>
      <w:r w:rsidRPr="002C7F0F">
        <w:rPr>
          <w:color w:val="146CFD"/>
        </w:rPr>
        <w:t>A</w:t>
      </w:r>
      <w:r>
        <w:t>uthor</w:t>
      </w:r>
    </w:p>
    <w:p w14:paraId="2B1D5ABD" w14:textId="4209FB73" w:rsidR="00A7170C" w:rsidRDefault="00A7170C" w:rsidP="00A7170C">
      <w:pPr>
        <w:pStyle w:val="ListBullet"/>
      </w:pPr>
      <w:r w:rsidRPr="00E85555">
        <w:rPr>
          <w:color w:val="146CFD"/>
        </w:rPr>
        <w:t>D</w:t>
      </w:r>
      <w:r>
        <w:t>ate</w:t>
      </w:r>
    </w:p>
    <w:p w14:paraId="3F674B2E" w14:textId="3BF4CAF9" w:rsidR="00A7170C" w:rsidRDefault="00A7170C" w:rsidP="00A7170C">
      <w:pPr>
        <w:pStyle w:val="ListBullet"/>
      </w:pPr>
      <w:r w:rsidRPr="00E85555">
        <w:rPr>
          <w:color w:val="146CFD"/>
        </w:rPr>
        <w:t>P</w:t>
      </w:r>
      <w:r>
        <w:t>urpose</w:t>
      </w:r>
    </w:p>
    <w:p w14:paraId="525D20CE" w14:textId="0221243B" w:rsidR="00A7170C" w:rsidRDefault="00A7170C" w:rsidP="00A7170C">
      <w:pPr>
        <w:pStyle w:val="ListBullet"/>
      </w:pPr>
      <w:r w:rsidRPr="00E85555">
        <w:rPr>
          <w:color w:val="146CFD"/>
        </w:rPr>
        <w:t>O</w:t>
      </w:r>
      <w:r>
        <w:t>pinion or fact?</w:t>
      </w:r>
    </w:p>
    <w:p w14:paraId="3A1CDA2B" w14:textId="097A4FFB" w:rsidR="00A7170C" w:rsidRDefault="00A7170C" w:rsidP="00A7170C">
      <w:pPr>
        <w:pStyle w:val="ListBullet"/>
      </w:pPr>
      <w:r w:rsidRPr="001111D9">
        <w:rPr>
          <w:color w:val="146CFD"/>
        </w:rPr>
        <w:t>L</w:t>
      </w:r>
      <w:r>
        <w:t>anguage</w:t>
      </w:r>
    </w:p>
    <w:p w14:paraId="3ED99263" w14:textId="786277F2" w:rsidR="00A7170C" w:rsidRDefault="00A7170C" w:rsidP="00722CB9">
      <w:pPr>
        <w:pStyle w:val="ListBullet"/>
      </w:pPr>
      <w:r w:rsidRPr="00E85555">
        <w:rPr>
          <w:color w:val="146CFD"/>
        </w:rPr>
        <w:lastRenderedPageBreak/>
        <w:t>E</w:t>
      </w:r>
      <w:r>
        <w:t>vidence</w:t>
      </w:r>
      <w:r w:rsidR="00F128E0">
        <w:t>.</w:t>
      </w:r>
    </w:p>
    <w:p w14:paraId="70C8BB7E" w14:textId="53371E4B" w:rsidR="00B50583" w:rsidRDefault="00B50583" w:rsidP="00B50583">
      <w:pPr>
        <w:pStyle w:val="Caption"/>
      </w:pPr>
      <w:r>
        <w:t xml:space="preserve">Table </w:t>
      </w:r>
      <w:fldSimple w:instr=" SEQ Table \* ARABIC ">
        <w:r w:rsidR="00966B1C">
          <w:rPr>
            <w:noProof/>
          </w:rPr>
          <w:t>31</w:t>
        </w:r>
      </w:fldSimple>
      <w:r>
        <w:t xml:space="preserve"> – TADPOLE</w:t>
      </w:r>
    </w:p>
    <w:tbl>
      <w:tblPr>
        <w:tblStyle w:val="Tableheader"/>
        <w:tblW w:w="5000" w:type="pct"/>
        <w:tblLayout w:type="fixed"/>
        <w:tblLook w:val="04A0" w:firstRow="1" w:lastRow="0" w:firstColumn="1" w:lastColumn="0" w:noHBand="0" w:noVBand="1"/>
        <w:tblDescription w:val="TADPOLE table detailing aspects of sources, including prompt questions and ways to differentiate between higher and lower reliability sources."/>
      </w:tblPr>
      <w:tblGrid>
        <w:gridCol w:w="1312"/>
        <w:gridCol w:w="2773"/>
        <w:gridCol w:w="2773"/>
        <w:gridCol w:w="2772"/>
      </w:tblGrid>
      <w:tr w:rsidR="00B50583" w:rsidRPr="00CB4E82" w14:paraId="0DCCB922" w14:textId="77777777" w:rsidTr="00A32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5FCDCC2E" w14:textId="77777777" w:rsidR="00B50583" w:rsidRPr="00CB4E82" w:rsidRDefault="00B50583" w:rsidP="00CB4E82">
            <w:r w:rsidRPr="00CB4E82">
              <w:t>Source aspect</w:t>
            </w:r>
          </w:p>
        </w:tc>
        <w:tc>
          <w:tcPr>
            <w:tcW w:w="1440" w:type="pct"/>
          </w:tcPr>
          <w:p w14:paraId="751EE0D7" w14:textId="77777777" w:rsidR="00B50583" w:rsidRPr="00CB4E82" w:rsidRDefault="00B50583" w:rsidP="00CB4E82">
            <w:pPr>
              <w:cnfStyle w:val="100000000000" w:firstRow="1" w:lastRow="0" w:firstColumn="0" w:lastColumn="0" w:oddVBand="0" w:evenVBand="0" w:oddHBand="0" w:evenHBand="0" w:firstRowFirstColumn="0" w:firstRowLastColumn="0" w:lastRowFirstColumn="0" w:lastRowLastColumn="0"/>
            </w:pPr>
            <w:r w:rsidRPr="00CB4E82">
              <w:t>Prompt questions</w:t>
            </w:r>
          </w:p>
        </w:tc>
        <w:tc>
          <w:tcPr>
            <w:tcW w:w="1440" w:type="pct"/>
          </w:tcPr>
          <w:p w14:paraId="3CA49A08" w14:textId="5E3772B9" w:rsidR="00B50583" w:rsidRPr="00CB4E82" w:rsidRDefault="000273C7" w:rsidP="00CB4E82">
            <w:pPr>
              <w:cnfStyle w:val="100000000000" w:firstRow="1" w:lastRow="0" w:firstColumn="0" w:lastColumn="0" w:oddVBand="0" w:evenVBand="0" w:oddHBand="0" w:evenHBand="0" w:firstRowFirstColumn="0" w:firstRowLastColumn="0" w:lastRowFirstColumn="0" w:lastRowLastColumn="0"/>
            </w:pPr>
            <w:r w:rsidRPr="00CB4E82">
              <w:t>Higher reliability</w:t>
            </w:r>
            <w:r w:rsidR="00B50583" w:rsidRPr="00CB4E82">
              <w:t xml:space="preserve"> source</w:t>
            </w:r>
          </w:p>
        </w:tc>
        <w:tc>
          <w:tcPr>
            <w:tcW w:w="1439" w:type="pct"/>
          </w:tcPr>
          <w:p w14:paraId="11B5FD8D" w14:textId="77777777" w:rsidR="00B50583" w:rsidRPr="00CB4E82" w:rsidRDefault="00B50583" w:rsidP="00CB4E82">
            <w:pPr>
              <w:cnfStyle w:val="100000000000" w:firstRow="1" w:lastRow="0" w:firstColumn="0" w:lastColumn="0" w:oddVBand="0" w:evenVBand="0" w:oddHBand="0" w:evenHBand="0" w:firstRowFirstColumn="0" w:firstRowLastColumn="0" w:lastRowFirstColumn="0" w:lastRowLastColumn="0"/>
            </w:pPr>
            <w:r w:rsidRPr="00CB4E82">
              <w:t>Lower reliability source</w:t>
            </w:r>
          </w:p>
        </w:tc>
      </w:tr>
      <w:tr w:rsidR="00B50583" w14:paraId="20D79EC4" w14:textId="77777777" w:rsidTr="00A32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01E6F598" w14:textId="77777777" w:rsidR="00B50583" w:rsidRPr="00D86F68" w:rsidRDefault="00B50583" w:rsidP="00B01F7E">
            <w:r w:rsidRPr="00037ADB">
              <w:rPr>
                <w:bCs/>
                <w:color w:val="146CFD"/>
              </w:rPr>
              <w:t>T</w:t>
            </w:r>
            <w:r w:rsidRPr="00D86F68">
              <w:t>ype of source</w:t>
            </w:r>
          </w:p>
          <w:p w14:paraId="14686A17" w14:textId="77777777" w:rsidR="00B50583" w:rsidRDefault="00B50583" w:rsidP="00B01F7E">
            <w:r w:rsidRPr="00D86F68">
              <w:t>(What)</w:t>
            </w:r>
          </w:p>
        </w:tc>
        <w:tc>
          <w:tcPr>
            <w:tcW w:w="1440" w:type="pct"/>
          </w:tcPr>
          <w:p w14:paraId="04BAABBC"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rsidRPr="00A27831">
              <w:t xml:space="preserve">Does the </w:t>
            </w:r>
            <w:r w:rsidRPr="00325570">
              <w:rPr>
                <w:bCs/>
                <w:iCs/>
              </w:rPr>
              <w:t>source type, form or</w:t>
            </w:r>
            <w:r>
              <w:t xml:space="preserve"> </w:t>
            </w:r>
            <w:r w:rsidRPr="00325570">
              <w:rPr>
                <w:bCs/>
                <w:iCs/>
              </w:rPr>
              <w:t xml:space="preserve">genre </w:t>
            </w:r>
            <w:r w:rsidRPr="00A27831">
              <w:t>affect its reliability?</w:t>
            </w:r>
          </w:p>
        </w:tc>
        <w:tc>
          <w:tcPr>
            <w:tcW w:w="1440" w:type="pct"/>
          </w:tcPr>
          <w:p w14:paraId="085AF855" w14:textId="3E5FC77F" w:rsidR="00B50583" w:rsidRDefault="00B50583" w:rsidP="00B01F7E">
            <w:pPr>
              <w:cnfStyle w:val="000000100000" w:firstRow="0" w:lastRow="0" w:firstColumn="0" w:lastColumn="0" w:oddVBand="0" w:evenVBand="0" w:oddHBand="1" w:evenHBand="0" w:firstRowFirstColumn="0" w:firstRowLastColumn="0" w:lastRowFirstColumn="0" w:lastRowLastColumn="0"/>
            </w:pPr>
            <w:r>
              <w:t>A product of the actual events, probably a diary, letter or government document</w:t>
            </w:r>
            <w:r w:rsidR="00A7170C">
              <w:t>.</w:t>
            </w:r>
          </w:p>
          <w:p w14:paraId="24F58EBA" w14:textId="7993D8E3" w:rsidR="00B50583" w:rsidRDefault="00B50583" w:rsidP="00B01F7E">
            <w:pPr>
              <w:cnfStyle w:val="000000100000" w:firstRow="0" w:lastRow="0" w:firstColumn="0" w:lastColumn="0" w:oddVBand="0" w:evenVBand="0" w:oddHBand="1" w:evenHBand="0" w:firstRowFirstColumn="0" w:firstRowLastColumn="0" w:lastRowFirstColumn="0" w:lastRowLastColumn="0"/>
            </w:pPr>
            <w:r>
              <w:t>Based on a wide range of primary sources</w:t>
            </w:r>
            <w:r w:rsidR="000423BC">
              <w:t xml:space="preserve"> (something from the actual time of the event) and </w:t>
            </w:r>
            <w:r>
              <w:t>evidence that can be checked</w:t>
            </w:r>
            <w:r w:rsidR="000423BC">
              <w:t>.</w:t>
            </w:r>
          </w:p>
        </w:tc>
        <w:tc>
          <w:tcPr>
            <w:tcW w:w="1439" w:type="pct"/>
          </w:tcPr>
          <w:p w14:paraId="7B7131BC"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t>A published memoir, an editorial, a political cartoon, a speech in an election.</w:t>
            </w:r>
          </w:p>
          <w:p w14:paraId="408DF408" w14:textId="4C61BA6F" w:rsidR="00B50583" w:rsidRDefault="00593BBF" w:rsidP="00B01F7E">
            <w:pPr>
              <w:cnfStyle w:val="000000100000" w:firstRow="0" w:lastRow="0" w:firstColumn="0" w:lastColumn="0" w:oddVBand="0" w:evenVBand="0" w:oddHBand="1" w:evenHBand="0" w:firstRowFirstColumn="0" w:firstRowLastColumn="0" w:lastRowFirstColumn="0" w:lastRowLastColumn="0"/>
            </w:pPr>
            <w:r>
              <w:t>Evidence cannot be checked.</w:t>
            </w:r>
          </w:p>
        </w:tc>
      </w:tr>
      <w:tr w:rsidR="00B50583" w14:paraId="4F70F4E8" w14:textId="77777777" w:rsidTr="00A32F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0AF2801A" w14:textId="77777777" w:rsidR="00B50583" w:rsidRPr="005C1130" w:rsidRDefault="00B50583" w:rsidP="00B01F7E">
            <w:r w:rsidRPr="008E5F43">
              <w:rPr>
                <w:bCs/>
                <w:color w:val="146FCD"/>
              </w:rPr>
              <w:t>A</w:t>
            </w:r>
            <w:r w:rsidRPr="005C1130">
              <w:t>uthor</w:t>
            </w:r>
          </w:p>
          <w:p w14:paraId="14291015" w14:textId="77777777" w:rsidR="00B50583" w:rsidRDefault="00B50583" w:rsidP="00B01F7E">
            <w:r w:rsidRPr="005C1130">
              <w:t>(Who)</w:t>
            </w:r>
          </w:p>
        </w:tc>
        <w:tc>
          <w:tcPr>
            <w:tcW w:w="1440" w:type="pct"/>
          </w:tcPr>
          <w:p w14:paraId="065AB6AC"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t>Does the author have specialised knowledge of the subject matter?</w:t>
            </w:r>
          </w:p>
          <w:p w14:paraId="59194EB7" w14:textId="77777777" w:rsidR="00ED1883" w:rsidRDefault="00ED1883" w:rsidP="00B01F7E">
            <w:pPr>
              <w:cnfStyle w:val="000000010000" w:firstRow="0" w:lastRow="0" w:firstColumn="0" w:lastColumn="0" w:oddVBand="0" w:evenVBand="0" w:oddHBand="0" w:evenHBand="1" w:firstRowFirstColumn="0" w:firstRowLastColumn="0" w:lastRowFirstColumn="0" w:lastRowLastColumn="0"/>
            </w:pPr>
            <w:r>
              <w:t>Did the author experience the topic themselves?</w:t>
            </w:r>
          </w:p>
          <w:p w14:paraId="6BCA2048"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t>Does the author have a particular perspective on the topic?</w:t>
            </w:r>
          </w:p>
        </w:tc>
        <w:tc>
          <w:tcPr>
            <w:tcW w:w="1440" w:type="pct"/>
          </w:tcPr>
          <w:p w14:paraId="7B7EF4F7" w14:textId="77777777" w:rsidR="00ED1883" w:rsidRDefault="00B50583" w:rsidP="00B01F7E">
            <w:pPr>
              <w:cnfStyle w:val="000000010000" w:firstRow="0" w:lastRow="0" w:firstColumn="0" w:lastColumn="0" w:oddVBand="0" w:evenVBand="0" w:oddHBand="0" w:evenHBand="1" w:firstRowFirstColumn="0" w:firstRowLastColumn="0" w:lastRowFirstColumn="0" w:lastRowLastColumn="0"/>
            </w:pPr>
            <w:r>
              <w:t xml:space="preserve">Written by a person close to the centre of events, but with a good overall view </w:t>
            </w:r>
            <w:r w:rsidR="00ED1883">
              <w:t>of what happened.</w:t>
            </w:r>
          </w:p>
          <w:p w14:paraId="32FA809B"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t>Written by a professional historian after the event who has access to a wide range of sources.</w:t>
            </w:r>
          </w:p>
        </w:tc>
        <w:tc>
          <w:tcPr>
            <w:tcW w:w="1439" w:type="pct"/>
          </w:tcPr>
          <w:p w14:paraId="177C2645" w14:textId="77777777" w:rsidR="00631D45" w:rsidRDefault="00B50583" w:rsidP="00B01F7E">
            <w:pPr>
              <w:cnfStyle w:val="000000010000" w:firstRow="0" w:lastRow="0" w:firstColumn="0" w:lastColumn="0" w:oddVBand="0" w:evenVBand="0" w:oddHBand="0" w:evenHBand="1" w:firstRowFirstColumn="0" w:firstRowLastColumn="0" w:lastRowFirstColumn="0" w:lastRowLastColumn="0"/>
            </w:pPr>
            <w:r>
              <w:t xml:space="preserve">Written by a person </w:t>
            </w:r>
            <w:r w:rsidR="00631D45">
              <w:t>who has been impacted by the event.</w:t>
            </w:r>
          </w:p>
          <w:p w14:paraId="470CC1BB" w14:textId="037D9C51" w:rsidR="00B50583" w:rsidRDefault="00B50583" w:rsidP="00B01F7E">
            <w:pPr>
              <w:cnfStyle w:val="000000010000" w:firstRow="0" w:lastRow="0" w:firstColumn="0" w:lastColumn="0" w:oddVBand="0" w:evenVBand="0" w:oddHBand="0" w:evenHBand="1" w:firstRowFirstColumn="0" w:firstRowLastColumn="0" w:lastRowFirstColumn="0" w:lastRowLastColumn="0"/>
            </w:pPr>
            <w:r>
              <w:t>Written by a writer</w:t>
            </w:r>
            <w:r w:rsidR="00912274">
              <w:t xml:space="preserve"> or </w:t>
            </w:r>
            <w:r>
              <w:t>historian who has a particular point to promote.</w:t>
            </w:r>
          </w:p>
        </w:tc>
      </w:tr>
      <w:tr w:rsidR="00B50583" w14:paraId="6854EA80" w14:textId="77777777" w:rsidTr="00A32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3B70372E" w14:textId="77777777" w:rsidR="00B50583" w:rsidRPr="006E36C1" w:rsidRDefault="00B50583" w:rsidP="00B01F7E">
            <w:r w:rsidRPr="001111D9">
              <w:rPr>
                <w:bCs/>
                <w:color w:val="146CFD"/>
              </w:rPr>
              <w:t>D</w:t>
            </w:r>
            <w:r w:rsidRPr="006E36C1">
              <w:t>ate</w:t>
            </w:r>
          </w:p>
          <w:p w14:paraId="5B01C3D0" w14:textId="77777777" w:rsidR="00B50583" w:rsidRDefault="00B50583" w:rsidP="00B01F7E">
            <w:r w:rsidRPr="006E36C1">
              <w:t>(When)</w:t>
            </w:r>
          </w:p>
        </w:tc>
        <w:tc>
          <w:tcPr>
            <w:tcW w:w="1440" w:type="pct"/>
          </w:tcPr>
          <w:p w14:paraId="6DC1F62D"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rsidRPr="00751858">
              <w:t>Does the time of writing cloud, colour or clarify views?</w:t>
            </w:r>
          </w:p>
        </w:tc>
        <w:tc>
          <w:tcPr>
            <w:tcW w:w="1440" w:type="pct"/>
          </w:tcPr>
          <w:p w14:paraId="450E009A" w14:textId="39359894" w:rsidR="00B50583" w:rsidRDefault="00B50583" w:rsidP="00B01F7E">
            <w:pPr>
              <w:cnfStyle w:val="000000100000" w:firstRow="0" w:lastRow="0" w:firstColumn="0" w:lastColumn="0" w:oddVBand="0" w:evenVBand="0" w:oddHBand="1" w:evenHBand="0" w:firstRowFirstColumn="0" w:firstRowLastColumn="0" w:lastRowFirstColumn="0" w:lastRowLastColumn="0"/>
            </w:pPr>
            <w:r w:rsidRPr="0025652C">
              <w:t xml:space="preserve">Written at the time or soon after the events, so that freshness of memory has not faded, or at a time when </w:t>
            </w:r>
            <w:r w:rsidR="0092572D">
              <w:t>all the facts are available.</w:t>
            </w:r>
          </w:p>
        </w:tc>
        <w:tc>
          <w:tcPr>
            <w:tcW w:w="1439" w:type="pct"/>
          </w:tcPr>
          <w:p w14:paraId="5A9D871B" w14:textId="19088798" w:rsidR="00B50583" w:rsidRDefault="00B50583" w:rsidP="00026C32">
            <w:pPr>
              <w:cnfStyle w:val="000000100000" w:firstRow="0" w:lastRow="0" w:firstColumn="0" w:lastColumn="0" w:oddVBand="0" w:evenVBand="0" w:oddHBand="1" w:evenHBand="0" w:firstRowFirstColumn="0" w:firstRowLastColumn="0" w:lastRowFirstColumn="0" w:lastRowLastColumn="0"/>
            </w:pPr>
            <w:r>
              <w:t xml:space="preserve">Written after the events when </w:t>
            </w:r>
            <w:r w:rsidR="0092572D">
              <w:t>opinions have changed beliefs</w:t>
            </w:r>
            <w:r w:rsidR="00026C32">
              <w:t xml:space="preserve"> or memories have faded.</w:t>
            </w:r>
          </w:p>
        </w:tc>
      </w:tr>
      <w:tr w:rsidR="00B50583" w14:paraId="03BE61BD" w14:textId="77777777" w:rsidTr="00A32F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1CB52C95" w14:textId="77777777" w:rsidR="00B50583" w:rsidRDefault="00B50583" w:rsidP="00B01F7E">
            <w:pPr>
              <w:rPr>
                <w:b w:val="0"/>
              </w:rPr>
            </w:pPr>
            <w:r w:rsidRPr="001111D9">
              <w:rPr>
                <w:bCs/>
                <w:color w:val="146CFD"/>
              </w:rPr>
              <w:t>P</w:t>
            </w:r>
            <w:r w:rsidRPr="00342401">
              <w:t>urpose</w:t>
            </w:r>
          </w:p>
          <w:p w14:paraId="6D7C222C" w14:textId="77777777" w:rsidR="00B50583" w:rsidRDefault="00B50583" w:rsidP="00B01F7E">
            <w:r w:rsidRPr="00342401">
              <w:lastRenderedPageBreak/>
              <w:t>(Why)</w:t>
            </w:r>
          </w:p>
        </w:tc>
        <w:tc>
          <w:tcPr>
            <w:tcW w:w="1440" w:type="pct"/>
          </w:tcPr>
          <w:p w14:paraId="4E37EE37"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lastRenderedPageBreak/>
              <w:t xml:space="preserve">Does this source seek to </w:t>
            </w:r>
            <w:r>
              <w:lastRenderedPageBreak/>
              <w:t>persuade or inform?</w:t>
            </w:r>
          </w:p>
          <w:p w14:paraId="52BA941D" w14:textId="10FA37DF" w:rsidR="00B50583" w:rsidRDefault="00026C32" w:rsidP="00B01F7E">
            <w:pPr>
              <w:cnfStyle w:val="000000010000" w:firstRow="0" w:lastRow="0" w:firstColumn="0" w:lastColumn="0" w:oddVBand="0" w:evenVBand="0" w:oddHBand="0" w:evenHBand="1" w:firstRowFirstColumn="0" w:firstRowLastColumn="0" w:lastRowFirstColumn="0" w:lastRowLastColumn="0"/>
            </w:pPr>
            <w:r>
              <w:t xml:space="preserve">Is </w:t>
            </w:r>
            <w:r w:rsidR="00B50583">
              <w:t>there a ‘hidden agenda’</w:t>
            </w:r>
            <w:r>
              <w:t>?</w:t>
            </w:r>
          </w:p>
        </w:tc>
        <w:tc>
          <w:tcPr>
            <w:tcW w:w="1440" w:type="pct"/>
          </w:tcPr>
          <w:p w14:paraId="5AD0F819"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rsidRPr="00573551">
              <w:lastRenderedPageBreak/>
              <w:t xml:space="preserve">Written for the purpose of recording information or </w:t>
            </w:r>
            <w:r w:rsidRPr="00573551">
              <w:lastRenderedPageBreak/>
              <w:t>to educate.</w:t>
            </w:r>
          </w:p>
        </w:tc>
        <w:tc>
          <w:tcPr>
            <w:tcW w:w="1439" w:type="pct"/>
          </w:tcPr>
          <w:p w14:paraId="1DCAAF93" w14:textId="2F49A15B" w:rsidR="00B50583" w:rsidRDefault="00B50583" w:rsidP="00B01F7E">
            <w:pPr>
              <w:cnfStyle w:val="000000010000" w:firstRow="0" w:lastRow="0" w:firstColumn="0" w:lastColumn="0" w:oddVBand="0" w:evenVBand="0" w:oddHBand="0" w:evenHBand="1" w:firstRowFirstColumn="0" w:firstRowLastColumn="0" w:lastRowFirstColumn="0" w:lastRowLastColumn="0"/>
            </w:pPr>
            <w:r w:rsidRPr="00573551">
              <w:lastRenderedPageBreak/>
              <w:t xml:space="preserve">Written to persuade </w:t>
            </w:r>
            <w:r w:rsidRPr="00573551">
              <w:lastRenderedPageBreak/>
              <w:t>others</w:t>
            </w:r>
            <w:r w:rsidR="00026C32">
              <w:t>.</w:t>
            </w:r>
          </w:p>
        </w:tc>
      </w:tr>
      <w:tr w:rsidR="00B50583" w14:paraId="129B50B1" w14:textId="77777777" w:rsidTr="00A32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39B84024" w14:textId="6D31FBE4" w:rsidR="00B50583" w:rsidRDefault="00B50583" w:rsidP="00B01F7E">
            <w:r w:rsidRPr="001111D9">
              <w:rPr>
                <w:bCs/>
                <w:color w:val="146CFD"/>
              </w:rPr>
              <w:lastRenderedPageBreak/>
              <w:t>O</w:t>
            </w:r>
            <w:r w:rsidRPr="00342401">
              <w:t>pinion or fact</w:t>
            </w:r>
            <w:r w:rsidR="00A7170C">
              <w:t>?</w:t>
            </w:r>
          </w:p>
        </w:tc>
        <w:tc>
          <w:tcPr>
            <w:tcW w:w="1440" w:type="pct"/>
          </w:tcPr>
          <w:p w14:paraId="6C816C8F"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t>Is the content of the source factual or opinionated?</w:t>
            </w:r>
          </w:p>
          <w:p w14:paraId="3C2E8EBA"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t>Are claims made in the source supported by factual details?</w:t>
            </w:r>
          </w:p>
          <w:p w14:paraId="61265B3F"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t>Does the source provide a balanced view?</w:t>
            </w:r>
          </w:p>
        </w:tc>
        <w:tc>
          <w:tcPr>
            <w:tcW w:w="1440" w:type="pct"/>
          </w:tcPr>
          <w:p w14:paraId="17EB756F" w14:textId="77777777" w:rsidR="00026C32" w:rsidRDefault="00B50583" w:rsidP="00B01F7E">
            <w:pPr>
              <w:cnfStyle w:val="000000100000" w:firstRow="0" w:lastRow="0" w:firstColumn="0" w:lastColumn="0" w:oddVBand="0" w:evenVBand="0" w:oddHBand="1" w:evenHBand="0" w:firstRowFirstColumn="0" w:firstRowLastColumn="0" w:lastRowFirstColumn="0" w:lastRowLastColumn="0"/>
            </w:pPr>
            <w:r w:rsidRPr="00185E08">
              <w:t xml:space="preserve">Free of </w:t>
            </w:r>
            <w:r w:rsidR="00026C32">
              <w:t>personal opinions.</w:t>
            </w:r>
          </w:p>
          <w:p w14:paraId="17876C63" w14:textId="01B71220" w:rsidR="00B50583" w:rsidRDefault="00066306" w:rsidP="00B01F7E">
            <w:pPr>
              <w:cnfStyle w:val="000000100000" w:firstRow="0" w:lastRow="0" w:firstColumn="0" w:lastColumn="0" w:oddVBand="0" w:evenVBand="0" w:oddHBand="1" w:evenHBand="0" w:firstRowFirstColumn="0" w:firstRowLastColumn="0" w:lastRowFirstColumn="0" w:lastRowLastColumn="0"/>
            </w:pPr>
            <w:r>
              <w:t xml:space="preserve">Mostly </w:t>
            </w:r>
            <w:r w:rsidR="00B50583" w:rsidRPr="00185E08">
              <w:t>straightforward statements of fact.</w:t>
            </w:r>
          </w:p>
        </w:tc>
        <w:tc>
          <w:tcPr>
            <w:tcW w:w="1439" w:type="pct"/>
          </w:tcPr>
          <w:p w14:paraId="4155C60A" w14:textId="1E0D00CE" w:rsidR="00B50583" w:rsidRDefault="00066306" w:rsidP="00B01F7E">
            <w:pPr>
              <w:cnfStyle w:val="000000100000" w:firstRow="0" w:lastRow="0" w:firstColumn="0" w:lastColumn="0" w:oddVBand="0" w:evenVBand="0" w:oddHBand="1" w:evenHBand="0" w:firstRowFirstColumn="0" w:firstRowLastColumn="0" w:lastRowFirstColumn="0" w:lastRowLastColumn="0"/>
            </w:pPr>
            <w:r>
              <w:t>Opinion based</w:t>
            </w:r>
            <w:r w:rsidR="001A1524">
              <w:t>.</w:t>
            </w:r>
          </w:p>
        </w:tc>
      </w:tr>
      <w:tr w:rsidR="00B50583" w14:paraId="57E4A622" w14:textId="77777777" w:rsidTr="00535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6B734EB8" w14:textId="20DD4F87" w:rsidR="00B50583" w:rsidRDefault="008E5F43" w:rsidP="00B01F7E">
            <w:r w:rsidRPr="001111D9">
              <w:rPr>
                <w:color w:val="146CFD"/>
              </w:rPr>
              <w:t>L</w:t>
            </w:r>
            <w:r w:rsidR="00B50583" w:rsidRPr="00342401">
              <w:t>anguage</w:t>
            </w:r>
          </w:p>
        </w:tc>
        <w:tc>
          <w:tcPr>
            <w:tcW w:w="1440" w:type="pct"/>
            <w:tcBorders>
              <w:bottom w:val="single" w:sz="2" w:space="0" w:color="auto"/>
            </w:tcBorders>
          </w:tcPr>
          <w:p w14:paraId="419FE06E"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t>Are the words used emotive or neutral?</w:t>
            </w:r>
          </w:p>
          <w:p w14:paraId="2D71B1E8" w14:textId="77777777" w:rsidR="00B50583" w:rsidRDefault="00B50583" w:rsidP="00B01F7E">
            <w:pPr>
              <w:cnfStyle w:val="000000010000" w:firstRow="0" w:lastRow="0" w:firstColumn="0" w:lastColumn="0" w:oddVBand="0" w:evenVBand="0" w:oddHBand="0" w:evenHBand="1" w:firstRowFirstColumn="0" w:firstRowLastColumn="0" w:lastRowFirstColumn="0" w:lastRowLastColumn="0"/>
            </w:pPr>
            <w:r>
              <w:t xml:space="preserve">How are you positioned </w:t>
            </w:r>
            <w:proofErr w:type="gramStart"/>
            <w:r>
              <w:t>by the use of</w:t>
            </w:r>
            <w:proofErr w:type="gramEnd"/>
            <w:r>
              <w:t xml:space="preserve"> language?</w:t>
            </w:r>
          </w:p>
        </w:tc>
        <w:tc>
          <w:tcPr>
            <w:tcW w:w="1440" w:type="pct"/>
          </w:tcPr>
          <w:p w14:paraId="61E45CBA" w14:textId="77777777" w:rsidR="00421671" w:rsidRDefault="00B50583" w:rsidP="00B01F7E">
            <w:pPr>
              <w:cnfStyle w:val="000000010000" w:firstRow="0" w:lastRow="0" w:firstColumn="0" w:lastColumn="0" w:oddVBand="0" w:evenVBand="0" w:oddHBand="0" w:evenHBand="1" w:firstRowFirstColumn="0" w:firstRowLastColumn="0" w:lastRowFirstColumn="0" w:lastRowLastColumn="0"/>
            </w:pPr>
            <w:r w:rsidRPr="00C149AC">
              <w:t>Composed of neutral non-emotive words</w:t>
            </w:r>
            <w:r w:rsidR="00421671">
              <w:t>.</w:t>
            </w:r>
          </w:p>
          <w:p w14:paraId="7DC2D1DE" w14:textId="656564D7" w:rsidR="00B50583" w:rsidRDefault="00421671" w:rsidP="00B01F7E">
            <w:pPr>
              <w:cnfStyle w:val="000000010000" w:firstRow="0" w:lastRow="0" w:firstColumn="0" w:lastColumn="0" w:oddVBand="0" w:evenVBand="0" w:oddHBand="0" w:evenHBand="1" w:firstRowFirstColumn="0" w:firstRowLastColumn="0" w:lastRowFirstColumn="0" w:lastRowLastColumn="0"/>
            </w:pPr>
            <w:r>
              <w:t>‘L</w:t>
            </w:r>
            <w:r w:rsidR="00B50583" w:rsidRPr="00C149AC">
              <w:t>oaded words</w:t>
            </w:r>
            <w:r>
              <w:t>’</w:t>
            </w:r>
            <w:r w:rsidR="00B50583" w:rsidRPr="00C149AC">
              <w:t xml:space="preserve"> in quotation marks </w:t>
            </w:r>
            <w:r>
              <w:t xml:space="preserve">to show they </w:t>
            </w:r>
            <w:r w:rsidR="002972F2">
              <w:t>are someone else’s voice.</w:t>
            </w:r>
          </w:p>
        </w:tc>
        <w:tc>
          <w:tcPr>
            <w:tcW w:w="1439" w:type="pct"/>
          </w:tcPr>
          <w:p w14:paraId="35FA2184" w14:textId="77EB373C" w:rsidR="00B50583" w:rsidRDefault="002972F2" w:rsidP="00B01F7E">
            <w:pPr>
              <w:cnfStyle w:val="000000010000" w:firstRow="0" w:lastRow="0" w:firstColumn="0" w:lastColumn="0" w:oddVBand="0" w:evenVBand="0" w:oddHBand="0" w:evenHBand="1" w:firstRowFirstColumn="0" w:firstRowLastColumn="0" w:lastRowFirstColumn="0" w:lastRowLastColumn="0"/>
            </w:pPr>
            <w:r>
              <w:t>Uses ‘</w:t>
            </w:r>
            <w:r w:rsidR="00B50583" w:rsidRPr="00D74A37">
              <w:t xml:space="preserve">loaded </w:t>
            </w:r>
            <w:proofErr w:type="gramStart"/>
            <w:r w:rsidR="00B50583" w:rsidRPr="00D74A37">
              <w:t>words</w:t>
            </w:r>
            <w:r>
              <w:t>’</w:t>
            </w:r>
            <w:proofErr w:type="gramEnd"/>
            <w:r w:rsidR="00B50583" w:rsidRPr="00D74A37">
              <w:t xml:space="preserve"> and exaggerat</w:t>
            </w:r>
            <w:r>
              <w:t>io</w:t>
            </w:r>
            <w:r w:rsidR="00C27976">
              <w:t>n.</w:t>
            </w:r>
          </w:p>
        </w:tc>
      </w:tr>
      <w:tr w:rsidR="00B50583" w14:paraId="00572531" w14:textId="77777777" w:rsidTr="00535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14:paraId="79C656BE" w14:textId="77777777" w:rsidR="00B50583" w:rsidRPr="00342401" w:rsidRDefault="00B50583" w:rsidP="00B01F7E">
            <w:r w:rsidRPr="001111D9">
              <w:rPr>
                <w:bCs/>
                <w:color w:val="146CFD"/>
              </w:rPr>
              <w:t>E</w:t>
            </w:r>
            <w:r>
              <w:t>vidence</w:t>
            </w:r>
          </w:p>
        </w:tc>
        <w:tc>
          <w:tcPr>
            <w:tcW w:w="1440" w:type="pct"/>
            <w:tcBorders>
              <w:top w:val="single" w:sz="2" w:space="0" w:color="auto"/>
              <w:bottom w:val="single" w:sz="4" w:space="0" w:color="auto"/>
            </w:tcBorders>
          </w:tcPr>
          <w:p w14:paraId="48FAA28C" w14:textId="62E315EB" w:rsidR="00B50583" w:rsidRDefault="00B50583" w:rsidP="00B01F7E">
            <w:pPr>
              <w:cnfStyle w:val="000000100000" w:firstRow="0" w:lastRow="0" w:firstColumn="0" w:lastColumn="0" w:oddVBand="0" w:evenVBand="0" w:oddHBand="1" w:evenHBand="0" w:firstRowFirstColumn="0" w:firstRowLastColumn="0" w:lastRowFirstColumn="0" w:lastRowLastColumn="0"/>
            </w:pPr>
            <w:r>
              <w:t>Does the source provide detailed examples to support its claims?</w:t>
            </w:r>
          </w:p>
          <w:p w14:paraId="523AA183" w14:textId="540686B5" w:rsidR="00B50583" w:rsidRDefault="00B50583" w:rsidP="00B01F7E">
            <w:pPr>
              <w:cnfStyle w:val="000000100000" w:firstRow="0" w:lastRow="0" w:firstColumn="0" w:lastColumn="0" w:oddVBand="0" w:evenVBand="0" w:oddHBand="1" w:evenHBand="0" w:firstRowFirstColumn="0" w:firstRowLastColumn="0" w:lastRowFirstColumn="0" w:lastRowLastColumn="0"/>
            </w:pPr>
            <w:r>
              <w:t>Is the source supported by other sources (corroboration)?</w:t>
            </w:r>
          </w:p>
        </w:tc>
        <w:tc>
          <w:tcPr>
            <w:tcW w:w="1440" w:type="pct"/>
          </w:tcPr>
          <w:p w14:paraId="2E52F176" w14:textId="16097670" w:rsidR="00B50583" w:rsidRDefault="00B50583" w:rsidP="00B01F7E">
            <w:pPr>
              <w:cnfStyle w:val="000000100000" w:firstRow="0" w:lastRow="0" w:firstColumn="0" w:lastColumn="0" w:oddVBand="0" w:evenVBand="0" w:oddHBand="1" w:evenHBand="0" w:firstRowFirstColumn="0" w:firstRowLastColumn="0" w:lastRowFirstColumn="0" w:lastRowLastColumn="0"/>
            </w:pPr>
            <w:r>
              <w:t>Contains many detailed examples</w:t>
            </w:r>
            <w:r w:rsidR="00C27976">
              <w:t>.</w:t>
            </w:r>
          </w:p>
          <w:p w14:paraId="3F0611A9" w14:textId="1EBBD071" w:rsidR="00B50583" w:rsidRDefault="00B50583" w:rsidP="00B01F7E">
            <w:pPr>
              <w:cnfStyle w:val="000000100000" w:firstRow="0" w:lastRow="0" w:firstColumn="0" w:lastColumn="0" w:oddVBand="0" w:evenVBand="0" w:oddHBand="1" w:evenHBand="0" w:firstRowFirstColumn="0" w:firstRowLastColumn="0" w:lastRowFirstColumn="0" w:lastRowLastColumn="0"/>
            </w:pPr>
            <w:r>
              <w:t>Supported by other sources</w:t>
            </w:r>
            <w:r w:rsidR="001A1524">
              <w:t>.</w:t>
            </w:r>
          </w:p>
        </w:tc>
        <w:tc>
          <w:tcPr>
            <w:tcW w:w="1439" w:type="pct"/>
          </w:tcPr>
          <w:p w14:paraId="6243186D" w14:textId="77777777" w:rsidR="00C34549" w:rsidRDefault="00B50583" w:rsidP="00B01F7E">
            <w:pPr>
              <w:cnfStyle w:val="000000100000" w:firstRow="0" w:lastRow="0" w:firstColumn="0" w:lastColumn="0" w:oddVBand="0" w:evenVBand="0" w:oddHBand="1" w:evenHBand="0" w:firstRowFirstColumn="0" w:firstRowLastColumn="0" w:lastRowFirstColumn="0" w:lastRowLastColumn="0"/>
            </w:pPr>
            <w:r>
              <w:t>Lack</w:t>
            </w:r>
            <w:r w:rsidR="00C27976">
              <w:t xml:space="preserve">s </w:t>
            </w:r>
            <w:r>
              <w:t xml:space="preserve">evidence </w:t>
            </w:r>
            <w:r w:rsidR="00C27976">
              <w:t>to support claims</w:t>
            </w:r>
            <w:r w:rsidR="00C34549">
              <w:t>.</w:t>
            </w:r>
          </w:p>
          <w:p w14:paraId="47D2E2E4" w14:textId="77777777" w:rsidR="00B50583" w:rsidRDefault="00B50583" w:rsidP="00B01F7E">
            <w:pPr>
              <w:cnfStyle w:val="000000100000" w:firstRow="0" w:lastRow="0" w:firstColumn="0" w:lastColumn="0" w:oddVBand="0" w:evenVBand="0" w:oddHBand="1" w:evenHBand="0" w:firstRowFirstColumn="0" w:firstRowLastColumn="0" w:lastRowFirstColumn="0" w:lastRowLastColumn="0"/>
            </w:pPr>
            <w:r>
              <w:t>Not supported by other sources.</w:t>
            </w:r>
          </w:p>
        </w:tc>
      </w:tr>
    </w:tbl>
    <w:p w14:paraId="28CE3099" w14:textId="77777777" w:rsidR="00535E93" w:rsidRPr="00535E93" w:rsidRDefault="00535E93" w:rsidP="00535E93">
      <w:bookmarkStart w:id="107" w:name="_Toc156556353"/>
      <w:bookmarkStart w:id="108" w:name="_Toc156805570"/>
      <w:r w:rsidRPr="00535E93">
        <w:br w:type="page"/>
      </w:r>
    </w:p>
    <w:p w14:paraId="4FC3BC7D" w14:textId="3714820E" w:rsidR="00A32F4C" w:rsidRPr="00A45AD5" w:rsidRDefault="00A32F4C" w:rsidP="00A45AD5">
      <w:pPr>
        <w:pStyle w:val="Heading2"/>
      </w:pPr>
      <w:bookmarkStart w:id="109" w:name="_Toc159593265"/>
      <w:r w:rsidRPr="00A45AD5">
        <w:lastRenderedPageBreak/>
        <w:t xml:space="preserve">Phase 2, activity </w:t>
      </w:r>
      <w:r w:rsidR="008240BE" w:rsidRPr="00A45AD5">
        <w:t>8</w:t>
      </w:r>
      <w:r w:rsidRPr="00A45AD5">
        <w:t xml:space="preserve"> – Cornell notetaking</w:t>
      </w:r>
      <w:bookmarkEnd w:id="107"/>
      <w:bookmarkEnd w:id="108"/>
      <w:r w:rsidRPr="00A45AD5">
        <w:t xml:space="preserve"> </w:t>
      </w:r>
      <w:r w:rsidR="00DC74F3" w:rsidRPr="00A45AD5">
        <w:t>template</w:t>
      </w:r>
      <w:bookmarkEnd w:id="109"/>
    </w:p>
    <w:p w14:paraId="2322D7A9" w14:textId="11618671" w:rsidR="00A32F4C" w:rsidRDefault="00C34549" w:rsidP="00FB4B5C">
      <w:pPr>
        <w:pStyle w:val="ListNumber"/>
        <w:numPr>
          <w:ilvl w:val="0"/>
          <w:numId w:val="8"/>
        </w:numPr>
      </w:pPr>
      <w:r>
        <w:t xml:space="preserve">Take </w:t>
      </w:r>
      <w:r w:rsidR="00A32F4C">
        <w:t>notes about your topic from the source you identified as most reliable.</w:t>
      </w:r>
    </w:p>
    <w:p w14:paraId="0AB8367B" w14:textId="5E0ECB90" w:rsidR="00A32F4C" w:rsidRDefault="00A32F4C" w:rsidP="00FB4B5C">
      <w:pPr>
        <w:pStyle w:val="ListNumber"/>
        <w:numPr>
          <w:ilvl w:val="0"/>
          <w:numId w:val="8"/>
        </w:numPr>
      </w:pPr>
      <w:r>
        <w:t>Include a quote from an expert</w:t>
      </w:r>
      <w:r w:rsidR="001A0527">
        <w:t>.</w:t>
      </w:r>
    </w:p>
    <w:p w14:paraId="580EB61E" w14:textId="6A3E1238" w:rsidR="00A32F4C" w:rsidRDefault="00A32F4C" w:rsidP="00A32F4C">
      <w:pPr>
        <w:pStyle w:val="Caption"/>
        <w:rPr>
          <w:rFonts w:eastAsia="Arial"/>
        </w:rPr>
      </w:pPr>
      <w:r w:rsidRPr="00BD6B74">
        <w:rPr>
          <w:rStyle w:val="Strong"/>
          <w:b w:val="0"/>
          <w:bCs w:val="0"/>
        </w:rPr>
        <w:t xml:space="preserve">Table </w:t>
      </w:r>
      <w:r w:rsidRPr="00B81015">
        <w:rPr>
          <w:rStyle w:val="Strong"/>
          <w:b w:val="0"/>
          <w:bCs w:val="0"/>
        </w:rPr>
        <w:fldChar w:fldCharType="begin"/>
      </w:r>
      <w:r w:rsidRPr="00BD6B74">
        <w:rPr>
          <w:rStyle w:val="Strong"/>
          <w:b w:val="0"/>
          <w:bCs w:val="0"/>
        </w:rPr>
        <w:instrText>SEQ Table \* ARABIC</w:instrText>
      </w:r>
      <w:r w:rsidRPr="00B81015">
        <w:rPr>
          <w:rStyle w:val="Strong"/>
          <w:b w:val="0"/>
          <w:bCs w:val="0"/>
        </w:rPr>
        <w:fldChar w:fldCharType="separate"/>
      </w:r>
      <w:r w:rsidR="00966B1C" w:rsidRPr="00BD6B74">
        <w:rPr>
          <w:rStyle w:val="Strong"/>
          <w:b w:val="0"/>
          <w:bCs w:val="0"/>
          <w:noProof/>
        </w:rPr>
        <w:t>32</w:t>
      </w:r>
      <w:r w:rsidRPr="00B81015">
        <w:rPr>
          <w:rStyle w:val="Strong"/>
          <w:b w:val="0"/>
          <w:bCs w:val="0"/>
        </w:rPr>
        <w:fldChar w:fldCharType="end"/>
      </w:r>
      <w:r w:rsidRPr="00BD6B74">
        <w:rPr>
          <w:rStyle w:val="Strong"/>
          <w:b w:val="0"/>
          <w:bCs w:val="0"/>
        </w:rPr>
        <w:t xml:space="preserve"> –</w:t>
      </w:r>
      <w:r>
        <w:t xml:space="preserve"> </w:t>
      </w:r>
      <w:r w:rsidRPr="0E93755A">
        <w:rPr>
          <w:rFonts w:eastAsia="Arial"/>
        </w:rPr>
        <w:t>Cornell note</w:t>
      </w:r>
      <w:r w:rsidR="00B81015">
        <w:rPr>
          <w:rFonts w:eastAsia="Arial"/>
        </w:rPr>
        <w:t xml:space="preserve"> </w:t>
      </w:r>
      <w:r w:rsidRPr="0E93755A">
        <w:rPr>
          <w:rFonts w:eastAsia="Arial"/>
        </w:rPr>
        <w:t xml:space="preserve">taking </w:t>
      </w:r>
      <w:proofErr w:type="gramStart"/>
      <w:r w:rsidRPr="0E93755A">
        <w:rPr>
          <w:rFonts w:eastAsia="Arial"/>
        </w:rPr>
        <w:t>template</w:t>
      </w:r>
      <w:proofErr w:type="gramEnd"/>
    </w:p>
    <w:tbl>
      <w:tblPr>
        <w:tblStyle w:val="Tableheader"/>
        <w:tblW w:w="0" w:type="auto"/>
        <w:tblLayout w:type="fixed"/>
        <w:tblLook w:val="06A0" w:firstRow="1" w:lastRow="0" w:firstColumn="1" w:lastColumn="0" w:noHBand="1" w:noVBand="1"/>
        <w:tblDescription w:val="Cornell note taking template and blank space provided for student responses. "/>
      </w:tblPr>
      <w:tblGrid>
        <w:gridCol w:w="2830"/>
        <w:gridCol w:w="6530"/>
      </w:tblGrid>
      <w:tr w:rsidR="00A32F4C" w14:paraId="2870093B" w14:textId="77777777" w:rsidTr="001A05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Pr>
          <w:p w14:paraId="476D87E5" w14:textId="77777777" w:rsidR="00A32F4C" w:rsidRDefault="00A32F4C" w:rsidP="00B01F7E">
            <w:r w:rsidRPr="0E93755A">
              <w:rPr>
                <w:rFonts w:eastAsia="Arial"/>
              </w:rPr>
              <w:t>Key words</w:t>
            </w:r>
            <w:r>
              <w:rPr>
                <w:rFonts w:eastAsia="Arial"/>
              </w:rPr>
              <w:t>,</w:t>
            </w:r>
            <w:r w:rsidRPr="0E93755A">
              <w:rPr>
                <w:rFonts w:eastAsia="Arial"/>
              </w:rPr>
              <w:t xml:space="preserve"> comments</w:t>
            </w:r>
            <w:r>
              <w:rPr>
                <w:rFonts w:eastAsia="Arial"/>
              </w:rPr>
              <w:t xml:space="preserve"> or</w:t>
            </w:r>
            <w:r w:rsidRPr="0E93755A">
              <w:rPr>
                <w:rFonts w:eastAsia="Arial"/>
              </w:rPr>
              <w:t xml:space="preserve"> questions</w:t>
            </w:r>
          </w:p>
        </w:tc>
        <w:tc>
          <w:tcPr>
            <w:tcW w:w="6530" w:type="dxa"/>
          </w:tcPr>
          <w:p w14:paraId="500344B7" w14:textId="21F9B5A5" w:rsidR="00A32F4C" w:rsidRDefault="00A32F4C" w:rsidP="00B01F7E">
            <w:pPr>
              <w:cnfStyle w:val="100000000000" w:firstRow="1" w:lastRow="0" w:firstColumn="0" w:lastColumn="0" w:oddVBand="0" w:evenVBand="0" w:oddHBand="0" w:evenHBand="0" w:firstRowFirstColumn="0" w:firstRowLastColumn="0" w:lastRowFirstColumn="0" w:lastRowLastColumn="0"/>
              <w:rPr>
                <w:rFonts w:eastAsia="Arial"/>
              </w:rPr>
            </w:pPr>
            <w:r w:rsidRPr="0E93755A">
              <w:rPr>
                <w:rFonts w:eastAsia="Arial"/>
              </w:rPr>
              <w:t>Main notes</w:t>
            </w:r>
          </w:p>
        </w:tc>
      </w:tr>
      <w:tr w:rsidR="00A32F4C" w14:paraId="55D5878D" w14:textId="77777777" w:rsidTr="001A0527">
        <w:trPr>
          <w:trHeight w:val="2898"/>
        </w:trPr>
        <w:tc>
          <w:tcPr>
            <w:cnfStyle w:val="001000000000" w:firstRow="0" w:lastRow="0" w:firstColumn="1" w:lastColumn="0" w:oddVBand="0" w:evenVBand="0" w:oddHBand="0" w:evenHBand="0" w:firstRowFirstColumn="0" w:firstRowLastColumn="0" w:lastRowFirstColumn="0" w:lastRowLastColumn="0"/>
            <w:tcW w:w="2830" w:type="dxa"/>
          </w:tcPr>
          <w:p w14:paraId="6D1EF3B9" w14:textId="6A4DCEA0" w:rsidR="00A32F4C" w:rsidRPr="00CD692F" w:rsidRDefault="00A32F4C" w:rsidP="00B01F7E">
            <w:pPr>
              <w:rPr>
                <w:rFonts w:eastAsia="Arial"/>
                <w:b w:val="0"/>
              </w:rPr>
            </w:pPr>
            <w:r w:rsidRPr="0E93755A">
              <w:rPr>
                <w:rFonts w:eastAsia="Arial"/>
              </w:rPr>
              <w:t>Questions (</w:t>
            </w:r>
            <w:r w:rsidR="00B81015">
              <w:rPr>
                <w:rFonts w:eastAsia="Arial"/>
              </w:rPr>
              <w:t>m</w:t>
            </w:r>
            <w:r w:rsidRPr="0E93755A">
              <w:rPr>
                <w:rFonts w:eastAsia="Arial"/>
              </w:rPr>
              <w:t>ost important questions about your notes)</w:t>
            </w:r>
          </w:p>
        </w:tc>
        <w:tc>
          <w:tcPr>
            <w:tcW w:w="6530" w:type="dxa"/>
          </w:tcPr>
          <w:p w14:paraId="5778F17F" w14:textId="77777777" w:rsidR="00A32F4C" w:rsidRPr="002F2D65" w:rsidRDefault="00A32F4C" w:rsidP="00B01F7E">
            <w:pPr>
              <w:cnfStyle w:val="000000000000" w:firstRow="0" w:lastRow="0" w:firstColumn="0" w:lastColumn="0" w:oddVBand="0" w:evenVBand="0" w:oddHBand="0" w:evenHBand="0" w:firstRowFirstColumn="0" w:firstRowLastColumn="0" w:lastRowFirstColumn="0" w:lastRowLastColumn="0"/>
              <w:rPr>
                <w:rFonts w:eastAsia="Arial"/>
              </w:rPr>
            </w:pPr>
          </w:p>
        </w:tc>
      </w:tr>
      <w:tr w:rsidR="00A32F4C" w14:paraId="2BE07911" w14:textId="77777777" w:rsidTr="001A0527">
        <w:trPr>
          <w:trHeight w:val="3402"/>
        </w:trPr>
        <w:tc>
          <w:tcPr>
            <w:cnfStyle w:val="001000000000" w:firstRow="0" w:lastRow="0" w:firstColumn="1" w:lastColumn="0" w:oddVBand="0" w:evenVBand="0" w:oddHBand="0" w:evenHBand="0" w:firstRowFirstColumn="0" w:firstRowLastColumn="0" w:lastRowFirstColumn="0" w:lastRowLastColumn="0"/>
            <w:tcW w:w="2830" w:type="dxa"/>
          </w:tcPr>
          <w:p w14:paraId="7BBE1412" w14:textId="1C45DF8E" w:rsidR="00A32F4C" w:rsidRDefault="00A32F4C" w:rsidP="00B01F7E">
            <w:pPr>
              <w:rPr>
                <w:rFonts w:eastAsia="Arial"/>
              </w:rPr>
            </w:pPr>
            <w:r w:rsidRPr="0E93755A">
              <w:rPr>
                <w:rFonts w:eastAsia="Arial"/>
              </w:rPr>
              <w:t xml:space="preserve">Summary </w:t>
            </w:r>
            <w:r>
              <w:rPr>
                <w:rFonts w:eastAsia="Arial"/>
              </w:rPr>
              <w:t>–</w:t>
            </w:r>
            <w:r w:rsidRPr="0E93755A">
              <w:rPr>
                <w:rFonts w:eastAsia="Arial"/>
              </w:rPr>
              <w:t xml:space="preserve"> what have I learnt?</w:t>
            </w:r>
          </w:p>
        </w:tc>
        <w:tc>
          <w:tcPr>
            <w:tcW w:w="6530" w:type="dxa"/>
          </w:tcPr>
          <w:p w14:paraId="4614ED4D" w14:textId="77777777" w:rsidR="00A32F4C" w:rsidRDefault="00A32F4C" w:rsidP="00B01F7E">
            <w:pPr>
              <w:cnfStyle w:val="000000000000" w:firstRow="0" w:lastRow="0" w:firstColumn="0" w:lastColumn="0" w:oddVBand="0" w:evenVBand="0" w:oddHBand="0" w:evenHBand="0" w:firstRowFirstColumn="0" w:firstRowLastColumn="0" w:lastRowFirstColumn="0" w:lastRowLastColumn="0"/>
              <w:rPr>
                <w:rFonts w:eastAsia="Arial"/>
              </w:rPr>
            </w:pPr>
          </w:p>
        </w:tc>
      </w:tr>
      <w:tr w:rsidR="00DC74F3" w14:paraId="0349E6BE" w14:textId="77777777" w:rsidTr="001A0527">
        <w:trPr>
          <w:trHeight w:val="1701"/>
        </w:trPr>
        <w:tc>
          <w:tcPr>
            <w:cnfStyle w:val="001000000000" w:firstRow="0" w:lastRow="0" w:firstColumn="1" w:lastColumn="0" w:oddVBand="0" w:evenVBand="0" w:oddHBand="0" w:evenHBand="0" w:firstRowFirstColumn="0" w:firstRowLastColumn="0" w:lastRowFirstColumn="0" w:lastRowLastColumn="0"/>
            <w:tcW w:w="2830" w:type="dxa"/>
          </w:tcPr>
          <w:p w14:paraId="43241EAE" w14:textId="0F3301EA" w:rsidR="00DC74F3" w:rsidRDefault="00DC74F3" w:rsidP="00B01F7E">
            <w:pPr>
              <w:rPr>
                <w:rFonts w:eastAsia="Arial"/>
              </w:rPr>
            </w:pPr>
            <w:r>
              <w:rPr>
                <w:rFonts w:eastAsia="Arial"/>
              </w:rPr>
              <w:t>Quote</w:t>
            </w:r>
          </w:p>
        </w:tc>
        <w:tc>
          <w:tcPr>
            <w:tcW w:w="6530" w:type="dxa"/>
          </w:tcPr>
          <w:p w14:paraId="5BB9D5BF" w14:textId="77777777" w:rsidR="00DC74F3" w:rsidRDefault="00DC74F3" w:rsidP="00B01F7E">
            <w:pPr>
              <w:cnfStyle w:val="000000000000" w:firstRow="0" w:lastRow="0" w:firstColumn="0" w:lastColumn="0" w:oddVBand="0" w:evenVBand="0" w:oddHBand="0" w:evenHBand="0" w:firstRowFirstColumn="0" w:firstRowLastColumn="0" w:lastRowFirstColumn="0" w:lastRowLastColumn="0"/>
              <w:rPr>
                <w:rFonts w:eastAsia="Arial"/>
              </w:rPr>
            </w:pPr>
          </w:p>
        </w:tc>
      </w:tr>
      <w:tr w:rsidR="00A32F4C" w14:paraId="0D9A8187" w14:textId="77777777" w:rsidTr="001A0527">
        <w:trPr>
          <w:trHeight w:val="1701"/>
        </w:trPr>
        <w:tc>
          <w:tcPr>
            <w:cnfStyle w:val="001000000000" w:firstRow="0" w:lastRow="0" w:firstColumn="1" w:lastColumn="0" w:oddVBand="0" w:evenVBand="0" w:oddHBand="0" w:evenHBand="0" w:firstRowFirstColumn="0" w:firstRowLastColumn="0" w:lastRowFirstColumn="0" w:lastRowLastColumn="0"/>
            <w:tcW w:w="2830" w:type="dxa"/>
          </w:tcPr>
          <w:p w14:paraId="5D914FB3" w14:textId="77777777" w:rsidR="00A32F4C" w:rsidRPr="0E93755A" w:rsidRDefault="00A32F4C" w:rsidP="00B01F7E">
            <w:pPr>
              <w:rPr>
                <w:rFonts w:eastAsia="Arial"/>
              </w:rPr>
            </w:pPr>
            <w:r>
              <w:rPr>
                <w:rFonts w:eastAsia="Arial"/>
              </w:rPr>
              <w:t>Reference details</w:t>
            </w:r>
          </w:p>
        </w:tc>
        <w:tc>
          <w:tcPr>
            <w:tcW w:w="6530" w:type="dxa"/>
          </w:tcPr>
          <w:p w14:paraId="2AAB6DA8" w14:textId="77777777" w:rsidR="00A32F4C" w:rsidRDefault="00A32F4C" w:rsidP="00B01F7E">
            <w:pPr>
              <w:cnfStyle w:val="000000000000" w:firstRow="0" w:lastRow="0" w:firstColumn="0" w:lastColumn="0" w:oddVBand="0" w:evenVBand="0" w:oddHBand="0" w:evenHBand="0" w:firstRowFirstColumn="0" w:firstRowLastColumn="0" w:lastRowFirstColumn="0" w:lastRowLastColumn="0"/>
              <w:rPr>
                <w:rFonts w:eastAsia="Arial"/>
              </w:rPr>
            </w:pPr>
          </w:p>
        </w:tc>
      </w:tr>
    </w:tbl>
    <w:p w14:paraId="79BBF664" w14:textId="11C23F31" w:rsidR="00727CB2" w:rsidRPr="00A45AD5" w:rsidRDefault="00727CB2" w:rsidP="00A45AD5">
      <w:pPr>
        <w:pStyle w:val="Heading2"/>
      </w:pPr>
      <w:bookmarkStart w:id="110" w:name="_Toc159593266"/>
      <w:bookmarkStart w:id="111" w:name="_Toc156556354"/>
      <w:bookmarkStart w:id="112" w:name="_Toc156805571"/>
      <w:r w:rsidRPr="00A45AD5">
        <w:lastRenderedPageBreak/>
        <w:t xml:space="preserve">Core formative task 1 – </w:t>
      </w:r>
      <w:r w:rsidR="000F26C0" w:rsidRPr="00A45AD5">
        <w:t xml:space="preserve">persuasive </w:t>
      </w:r>
      <w:r w:rsidRPr="00A45AD5">
        <w:t>speech introduction</w:t>
      </w:r>
      <w:bookmarkEnd w:id="110"/>
    </w:p>
    <w:p w14:paraId="30FCA2E5" w14:textId="453DDD39" w:rsidR="006426B2" w:rsidRDefault="006426B2" w:rsidP="006426B2">
      <w:pPr>
        <w:pStyle w:val="FeatureBox3"/>
      </w:pPr>
      <w:r w:rsidRPr="00D51D7E">
        <w:rPr>
          <w:rStyle w:val="Strong"/>
        </w:rPr>
        <w:t>Student note:</w:t>
      </w:r>
      <w:r>
        <w:t xml:space="preserve"> this core formative task is designed to</w:t>
      </w:r>
      <w:r w:rsidRPr="004451FC">
        <w:t xml:space="preserve"> support your developing research skills</w:t>
      </w:r>
      <w:r w:rsidR="00776284">
        <w:t xml:space="preserve"> and</w:t>
      </w:r>
      <w:r w:rsidRPr="004451FC">
        <w:t xml:space="preserve"> allow you to experiment with composing </w:t>
      </w:r>
      <w:r>
        <w:t xml:space="preserve">a persuasive speech introduction. </w:t>
      </w:r>
      <w:r w:rsidRPr="004451FC">
        <w:t>Follow the steps in the activity and use the resources provided for you to compose a speech</w:t>
      </w:r>
      <w:r>
        <w:t xml:space="preserve"> introduction on a topic </w:t>
      </w:r>
      <w:r w:rsidRPr="004451FC">
        <w:t xml:space="preserve">you are interested in. </w:t>
      </w:r>
      <w:r>
        <w:t>Deliver your introduction to your peer feedback group and annotate your speech with notes for improvement.</w:t>
      </w:r>
    </w:p>
    <w:p w14:paraId="46883335" w14:textId="77777777" w:rsidR="001A36E1" w:rsidRPr="001A0527" w:rsidRDefault="001A36E1" w:rsidP="001A36E1">
      <w:r w:rsidRPr="000A332A">
        <w:t xml:space="preserve">Follow </w:t>
      </w:r>
      <w:r w:rsidRPr="001A0527">
        <w:t>these steps to prepare for this task and complete it effectively.</w:t>
      </w:r>
    </w:p>
    <w:p w14:paraId="5A56A1BB" w14:textId="64AD6041" w:rsidR="001A0527" w:rsidRPr="00FE29A1" w:rsidRDefault="001A36E1" w:rsidP="00FB4B5C">
      <w:pPr>
        <w:pStyle w:val="ListNumber"/>
        <w:numPr>
          <w:ilvl w:val="0"/>
          <w:numId w:val="30"/>
        </w:numPr>
      </w:pPr>
      <w:r w:rsidRPr="00FE29A1">
        <w:t>Research a topic in which you are interested</w:t>
      </w:r>
      <w:r w:rsidR="009F0BF7" w:rsidRPr="00FE29A1">
        <w:t>.</w:t>
      </w:r>
    </w:p>
    <w:p w14:paraId="34DD94B5" w14:textId="45FCB9A0" w:rsidR="00F25000" w:rsidRPr="00FE29A1" w:rsidRDefault="001A36E1" w:rsidP="00FB4B5C">
      <w:pPr>
        <w:pStyle w:val="ListNumber"/>
        <w:numPr>
          <w:ilvl w:val="0"/>
          <w:numId w:val="30"/>
        </w:numPr>
      </w:pPr>
      <w:r w:rsidRPr="00FE29A1">
        <w:t xml:space="preserve">Find </w:t>
      </w:r>
      <w:r w:rsidR="00FE29A1">
        <w:t>2</w:t>
      </w:r>
      <w:r w:rsidRPr="00FE29A1">
        <w:t xml:space="preserve"> sources on your topic and identify which is more ‘reliable’. For example, which uses facts and statistics, has expert opinions or uses academic register? </w:t>
      </w:r>
      <w:r w:rsidR="008C0031" w:rsidRPr="00FE29A1">
        <w:t xml:space="preserve">Refer to </w:t>
      </w:r>
      <w:r w:rsidR="00F25000" w:rsidRPr="0052284D">
        <w:rPr>
          <w:b/>
          <w:bCs/>
        </w:rPr>
        <w:t>Phase 2, resource 7 – determining the reliability of a source</w:t>
      </w:r>
      <w:r w:rsidR="008C0031" w:rsidRPr="0052284D">
        <w:rPr>
          <w:b/>
          <w:bCs/>
        </w:rPr>
        <w:t xml:space="preserve"> </w:t>
      </w:r>
      <w:r w:rsidR="008C0031" w:rsidRPr="00FE29A1">
        <w:t>to assist this decision.</w:t>
      </w:r>
    </w:p>
    <w:p w14:paraId="187F094B" w14:textId="585DD640" w:rsidR="009F0BF7" w:rsidRPr="00FE29A1" w:rsidRDefault="001A36E1" w:rsidP="00FB4B5C">
      <w:pPr>
        <w:pStyle w:val="ListNumber"/>
        <w:numPr>
          <w:ilvl w:val="0"/>
          <w:numId w:val="30"/>
        </w:numPr>
      </w:pPr>
      <w:r w:rsidRPr="00FE29A1">
        <w:t>Take Cornell notes from the most reliable source on your topic and one quote from an expert</w:t>
      </w:r>
      <w:r w:rsidR="009F0BF7" w:rsidRPr="00FE29A1">
        <w:t xml:space="preserve"> using </w:t>
      </w:r>
      <w:r w:rsidR="009F0BF7" w:rsidRPr="0052284D">
        <w:rPr>
          <w:b/>
          <w:bCs/>
        </w:rPr>
        <w:t>Phase 2, activity 8 – Cornell notetaking template</w:t>
      </w:r>
      <w:r w:rsidR="009F0BF7" w:rsidRPr="00FE29A1">
        <w:t>.</w:t>
      </w:r>
    </w:p>
    <w:p w14:paraId="56306D09" w14:textId="6FCF8624" w:rsidR="001A36E1" w:rsidRPr="00FE29A1" w:rsidRDefault="001A36E1" w:rsidP="00FB4B5C">
      <w:pPr>
        <w:pStyle w:val="ListNumber"/>
        <w:numPr>
          <w:ilvl w:val="0"/>
          <w:numId w:val="30"/>
        </w:numPr>
      </w:pPr>
      <w:r w:rsidRPr="00FE29A1">
        <w:t xml:space="preserve">Write the introduction to a persuasive speech on your topic. Your overall aim is to convince the audience of your point of view. For this introduction, you should include your quote in this first paragraph to establish authority on the topic. Use </w:t>
      </w:r>
      <w:r w:rsidR="00F32195" w:rsidRPr="0052284D">
        <w:rPr>
          <w:b/>
          <w:bCs/>
        </w:rPr>
        <w:t xml:space="preserve">Phase 2, </w:t>
      </w:r>
      <w:r w:rsidR="00DF5A21" w:rsidRPr="0052284D">
        <w:rPr>
          <w:b/>
          <w:bCs/>
        </w:rPr>
        <w:t>activity 9</w:t>
      </w:r>
      <w:r w:rsidR="00F32195" w:rsidRPr="0052284D">
        <w:rPr>
          <w:b/>
          <w:bCs/>
        </w:rPr>
        <w:t xml:space="preserve"> –</w:t>
      </w:r>
      <w:r w:rsidR="0052284D">
        <w:rPr>
          <w:b/>
          <w:bCs/>
        </w:rPr>
        <w:t xml:space="preserve"> </w:t>
      </w:r>
      <w:r w:rsidRPr="0052284D">
        <w:rPr>
          <w:b/>
          <w:bCs/>
        </w:rPr>
        <w:t>speech introduction scaffold</w:t>
      </w:r>
      <w:r w:rsidRPr="00FE29A1">
        <w:t xml:space="preserve"> to assist this process.</w:t>
      </w:r>
    </w:p>
    <w:p w14:paraId="1AD3D81A" w14:textId="59D85716" w:rsidR="001A36E1" w:rsidRPr="00FE29A1" w:rsidRDefault="001A36E1" w:rsidP="00FB4B5C">
      <w:pPr>
        <w:pStyle w:val="ListNumber"/>
        <w:numPr>
          <w:ilvl w:val="0"/>
          <w:numId w:val="30"/>
        </w:numPr>
      </w:pPr>
      <w:r w:rsidRPr="00FE29A1">
        <w:t>Present your introduction to your peer feedback group</w:t>
      </w:r>
      <w:r w:rsidR="00926285" w:rsidRPr="00FE29A1">
        <w:t>.</w:t>
      </w:r>
    </w:p>
    <w:p w14:paraId="4C160B27" w14:textId="5A0FA04D" w:rsidR="001A36E1" w:rsidRPr="00FE29A1" w:rsidRDefault="001A36E1" w:rsidP="00FB4B5C">
      <w:pPr>
        <w:pStyle w:val="ListNumber"/>
        <w:numPr>
          <w:ilvl w:val="0"/>
          <w:numId w:val="30"/>
        </w:numPr>
      </w:pPr>
      <w:r w:rsidRPr="00FE29A1">
        <w:t>Use your group feedback (</w:t>
      </w:r>
      <w:r w:rsidRPr="0052284D">
        <w:rPr>
          <w:b/>
          <w:bCs/>
        </w:rPr>
        <w:t>Phase 2, activity 10 – peer and self</w:t>
      </w:r>
      <w:r w:rsidRPr="002B6BE7">
        <w:t>-</w:t>
      </w:r>
      <w:r w:rsidRPr="0052284D">
        <w:rPr>
          <w:b/>
          <w:bCs/>
        </w:rPr>
        <w:t>feedback</w:t>
      </w:r>
      <w:r w:rsidRPr="00FE29A1">
        <w:t>) to annotate improvements on your script.</w:t>
      </w:r>
    </w:p>
    <w:p w14:paraId="6954FD04" w14:textId="5E0747CB" w:rsidR="00F32195" w:rsidRPr="00A45AD5" w:rsidRDefault="00F32195" w:rsidP="00A45AD5">
      <w:pPr>
        <w:pStyle w:val="Heading2"/>
      </w:pPr>
      <w:bookmarkStart w:id="113" w:name="_Toc159593267"/>
      <w:r w:rsidRPr="00A45AD5">
        <w:t xml:space="preserve">Phase 2, </w:t>
      </w:r>
      <w:r w:rsidR="00DF5A21" w:rsidRPr="00A45AD5">
        <w:t>activity 9</w:t>
      </w:r>
      <w:r w:rsidRPr="00A45AD5">
        <w:t xml:space="preserve"> –</w:t>
      </w:r>
      <w:r w:rsidR="00CC3E55" w:rsidRPr="00A45AD5">
        <w:t xml:space="preserve"> speech </w:t>
      </w:r>
      <w:r w:rsidRPr="00A45AD5">
        <w:t>introduction scaffold</w:t>
      </w:r>
      <w:bookmarkEnd w:id="111"/>
      <w:bookmarkEnd w:id="112"/>
      <w:bookmarkEnd w:id="113"/>
    </w:p>
    <w:p w14:paraId="7C7B79BC" w14:textId="77777777" w:rsidR="00F32195" w:rsidRPr="002B6BE7" w:rsidRDefault="00F32195" w:rsidP="00FB4B5C">
      <w:pPr>
        <w:pStyle w:val="ListNumber"/>
        <w:numPr>
          <w:ilvl w:val="0"/>
          <w:numId w:val="32"/>
        </w:numPr>
      </w:pPr>
      <w:r w:rsidRPr="002B6BE7">
        <w:t>Use the scaffold prompts below with your research information to write a speech introduction.</w:t>
      </w:r>
    </w:p>
    <w:p w14:paraId="27FA2818" w14:textId="53BC908D" w:rsidR="00F32195" w:rsidRPr="000F170C" w:rsidRDefault="00F32195" w:rsidP="00F32195">
      <w:pPr>
        <w:pStyle w:val="Caption"/>
      </w:pPr>
      <w:r>
        <w:lastRenderedPageBreak/>
        <w:t xml:space="preserve">Table </w:t>
      </w:r>
      <w:fldSimple w:instr=" SEQ Table \* ARABIC ">
        <w:r w:rsidR="00966B1C">
          <w:rPr>
            <w:noProof/>
          </w:rPr>
          <w:t>33</w:t>
        </w:r>
      </w:fldSimple>
      <w:r>
        <w:t xml:space="preserve"> – introduction scaffold</w:t>
      </w:r>
    </w:p>
    <w:tbl>
      <w:tblPr>
        <w:tblStyle w:val="Tableheader"/>
        <w:tblW w:w="0" w:type="auto"/>
        <w:tblLook w:val="04A0" w:firstRow="1" w:lastRow="0" w:firstColumn="1" w:lastColumn="0" w:noHBand="0" w:noVBand="1"/>
        <w:tblDescription w:val="Table with speech introduction scaffold prompts and blank space for students to respond."/>
      </w:tblPr>
      <w:tblGrid>
        <w:gridCol w:w="3114"/>
        <w:gridCol w:w="6514"/>
      </w:tblGrid>
      <w:tr w:rsidR="00F32195" w14:paraId="353DDED6" w14:textId="77777777" w:rsidTr="00F93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E0F1DE" w14:textId="77777777" w:rsidR="00F32195" w:rsidRDefault="00F32195" w:rsidP="00F93FF7">
            <w:pPr>
              <w:suppressAutoHyphens w:val="0"/>
              <w:rPr>
                <w:rFonts w:eastAsia="Calibri"/>
                <w:bCs/>
                <w:szCs w:val="22"/>
              </w:rPr>
            </w:pPr>
            <w:r>
              <w:rPr>
                <w:rFonts w:eastAsia="Calibri"/>
                <w:bCs/>
                <w:szCs w:val="22"/>
              </w:rPr>
              <w:t>Scaffold prompts</w:t>
            </w:r>
          </w:p>
        </w:tc>
        <w:tc>
          <w:tcPr>
            <w:tcW w:w="6514" w:type="dxa"/>
          </w:tcPr>
          <w:p w14:paraId="4AABA09F" w14:textId="466A263D" w:rsidR="00F32195" w:rsidRDefault="00F32195" w:rsidP="00F93FF7">
            <w:pPr>
              <w:suppressAutoHyphens w:val="0"/>
              <w:cnfStyle w:val="100000000000" w:firstRow="1" w:lastRow="0" w:firstColumn="0" w:lastColumn="0" w:oddVBand="0" w:evenVBand="0" w:oddHBand="0" w:evenHBand="0" w:firstRowFirstColumn="0" w:firstRowLastColumn="0" w:lastRowFirstColumn="0" w:lastRowLastColumn="0"/>
              <w:rPr>
                <w:rFonts w:eastAsia="Calibri"/>
                <w:bCs/>
                <w:szCs w:val="22"/>
              </w:rPr>
            </w:pPr>
            <w:r>
              <w:rPr>
                <w:rFonts w:eastAsia="Calibri"/>
                <w:bCs/>
                <w:szCs w:val="22"/>
              </w:rPr>
              <w:t>Student response</w:t>
            </w:r>
          </w:p>
        </w:tc>
      </w:tr>
      <w:tr w:rsidR="00F32195" w14:paraId="4D809E3E" w14:textId="77777777" w:rsidTr="00F93FF7">
        <w:trPr>
          <w:cnfStyle w:val="000000100000" w:firstRow="0" w:lastRow="0" w:firstColumn="0" w:lastColumn="0" w:oddVBand="0" w:evenVBand="0" w:oddHBand="1" w:evenHBand="0" w:firstRowFirstColumn="0" w:firstRowLastColumn="0" w:lastRowFirstColumn="0" w:lastRowLastColumn="0"/>
          <w:trHeight w:val="2267"/>
        </w:trPr>
        <w:tc>
          <w:tcPr>
            <w:cnfStyle w:val="001000000000" w:firstRow="0" w:lastRow="0" w:firstColumn="1" w:lastColumn="0" w:oddVBand="0" w:evenVBand="0" w:oddHBand="0" w:evenHBand="0" w:firstRowFirstColumn="0" w:firstRowLastColumn="0" w:lastRowFirstColumn="0" w:lastRowLastColumn="0"/>
            <w:tcW w:w="3114" w:type="dxa"/>
          </w:tcPr>
          <w:p w14:paraId="219A80E0" w14:textId="77777777" w:rsidR="00F32195" w:rsidRDefault="00F32195" w:rsidP="00B01F7E">
            <w:pPr>
              <w:suppressAutoHyphens w:val="0"/>
              <w:spacing w:after="0"/>
              <w:rPr>
                <w:rFonts w:eastAsia="Calibri"/>
                <w:bCs/>
                <w:szCs w:val="22"/>
              </w:rPr>
            </w:pPr>
            <w:r>
              <w:rPr>
                <w:rFonts w:eastAsia="Calibri"/>
                <w:bCs/>
                <w:szCs w:val="22"/>
              </w:rPr>
              <w:t>Use a hook to engage the audience</w:t>
            </w:r>
            <w:r w:rsidRPr="000D5A26">
              <w:rPr>
                <w:rFonts w:eastAsia="Calibri"/>
                <w:b w:val="0"/>
                <w:szCs w:val="22"/>
              </w:rPr>
              <w:t xml:space="preserve"> – </w:t>
            </w:r>
            <w:r w:rsidRPr="001A714A">
              <w:rPr>
                <w:rFonts w:eastAsia="Calibri"/>
                <w:b w:val="0"/>
                <w:szCs w:val="22"/>
              </w:rPr>
              <w:t>a rhetorical question, anecdote or fact.</w:t>
            </w:r>
          </w:p>
        </w:tc>
        <w:tc>
          <w:tcPr>
            <w:tcW w:w="6514" w:type="dxa"/>
          </w:tcPr>
          <w:p w14:paraId="3F4ECFA4" w14:textId="77777777" w:rsidR="00F32195" w:rsidRDefault="00F32195" w:rsidP="00B01F7E">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bCs/>
                <w:szCs w:val="22"/>
              </w:rPr>
            </w:pPr>
          </w:p>
        </w:tc>
      </w:tr>
      <w:tr w:rsidR="00F32195" w14:paraId="338FDFD0" w14:textId="77777777" w:rsidTr="00F93FF7">
        <w:trPr>
          <w:cnfStyle w:val="000000010000" w:firstRow="0" w:lastRow="0" w:firstColumn="0" w:lastColumn="0" w:oddVBand="0" w:evenVBand="0" w:oddHBand="0" w:evenHBand="1" w:firstRowFirstColumn="0" w:firstRowLastColumn="0" w:lastRowFirstColumn="0" w:lastRowLastColumn="0"/>
          <w:trHeight w:val="2824"/>
        </w:trPr>
        <w:tc>
          <w:tcPr>
            <w:cnfStyle w:val="001000000000" w:firstRow="0" w:lastRow="0" w:firstColumn="1" w:lastColumn="0" w:oddVBand="0" w:evenVBand="0" w:oddHBand="0" w:evenHBand="0" w:firstRowFirstColumn="0" w:firstRowLastColumn="0" w:lastRowFirstColumn="0" w:lastRowLastColumn="0"/>
            <w:tcW w:w="3114" w:type="dxa"/>
          </w:tcPr>
          <w:p w14:paraId="5A439E4B" w14:textId="7C76CDF4" w:rsidR="00F32195" w:rsidRDefault="00F32195" w:rsidP="00B01F7E">
            <w:pPr>
              <w:suppressAutoHyphens w:val="0"/>
              <w:spacing w:after="0"/>
              <w:rPr>
                <w:rFonts w:eastAsia="Calibri"/>
                <w:bCs/>
                <w:szCs w:val="22"/>
              </w:rPr>
            </w:pPr>
            <w:r>
              <w:rPr>
                <w:rFonts w:eastAsia="Calibri"/>
                <w:bCs/>
                <w:szCs w:val="22"/>
              </w:rPr>
              <w:t>State the topic</w:t>
            </w:r>
            <w:r w:rsidRPr="000D5A26">
              <w:rPr>
                <w:rFonts w:eastAsia="Calibri"/>
                <w:b w:val="0"/>
                <w:szCs w:val="22"/>
              </w:rPr>
              <w:t xml:space="preserve"> – </w:t>
            </w:r>
            <w:r w:rsidRPr="00F210D5">
              <w:rPr>
                <w:b w:val="0"/>
                <w:bCs/>
              </w:rPr>
              <w:t xml:space="preserve">do this in a conversational way rather than </w:t>
            </w:r>
            <w:r w:rsidR="000D5A26">
              <w:rPr>
                <w:b w:val="0"/>
                <w:bCs/>
              </w:rPr>
              <w:t>‘</w:t>
            </w:r>
            <w:r w:rsidRPr="00F210D5">
              <w:rPr>
                <w:b w:val="0"/>
                <w:bCs/>
              </w:rPr>
              <w:t>Today I am talking about…</w:t>
            </w:r>
            <w:r w:rsidR="000D5A26">
              <w:rPr>
                <w:b w:val="0"/>
                <w:bCs/>
              </w:rPr>
              <w:t>’</w:t>
            </w:r>
          </w:p>
        </w:tc>
        <w:tc>
          <w:tcPr>
            <w:tcW w:w="6514" w:type="dxa"/>
          </w:tcPr>
          <w:p w14:paraId="6F1C810E" w14:textId="77777777" w:rsidR="00F32195" w:rsidRDefault="00F32195" w:rsidP="00B01F7E">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Calibri"/>
                <w:bCs/>
                <w:szCs w:val="22"/>
              </w:rPr>
            </w:pPr>
          </w:p>
        </w:tc>
      </w:tr>
      <w:tr w:rsidR="00F32195" w14:paraId="583D481B" w14:textId="77777777" w:rsidTr="00F93FF7">
        <w:trPr>
          <w:cnfStyle w:val="000000100000" w:firstRow="0" w:lastRow="0" w:firstColumn="0" w:lastColumn="0" w:oddVBand="0" w:evenVBand="0" w:oddHBand="1" w:evenHBand="0"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3114" w:type="dxa"/>
          </w:tcPr>
          <w:p w14:paraId="3189ED6E" w14:textId="77777777" w:rsidR="00F32195" w:rsidRDefault="00F32195" w:rsidP="00B01F7E">
            <w:pPr>
              <w:suppressAutoHyphens w:val="0"/>
              <w:spacing w:after="0"/>
              <w:rPr>
                <w:rFonts w:eastAsia="Calibri"/>
                <w:bCs/>
                <w:szCs w:val="22"/>
              </w:rPr>
            </w:pPr>
            <w:r>
              <w:rPr>
                <w:rFonts w:eastAsia="Calibri"/>
                <w:bCs/>
                <w:szCs w:val="22"/>
              </w:rPr>
              <w:t>Summarise the main ideas of your point of view</w:t>
            </w:r>
            <w:r w:rsidRPr="000D5A26">
              <w:rPr>
                <w:rFonts w:eastAsia="Calibri"/>
                <w:b w:val="0"/>
                <w:szCs w:val="22"/>
              </w:rPr>
              <w:t xml:space="preserve"> </w:t>
            </w:r>
            <w:r w:rsidRPr="003848DC">
              <w:rPr>
                <w:rFonts w:eastAsia="Calibri"/>
                <w:b w:val="0"/>
                <w:szCs w:val="22"/>
              </w:rPr>
              <w:t>– don’t just list them – explore them in a general way</w:t>
            </w:r>
          </w:p>
        </w:tc>
        <w:tc>
          <w:tcPr>
            <w:tcW w:w="6514" w:type="dxa"/>
          </w:tcPr>
          <w:p w14:paraId="136657A6" w14:textId="77777777" w:rsidR="00F32195" w:rsidRDefault="00F32195" w:rsidP="00B01F7E">
            <w:pPr>
              <w:suppressAutoHyphens w:val="0"/>
              <w:spacing w:before="0" w:after="0"/>
              <w:cnfStyle w:val="000000100000" w:firstRow="0" w:lastRow="0" w:firstColumn="0" w:lastColumn="0" w:oddVBand="0" w:evenVBand="0" w:oddHBand="1" w:evenHBand="0" w:firstRowFirstColumn="0" w:firstRowLastColumn="0" w:lastRowFirstColumn="0" w:lastRowLastColumn="0"/>
              <w:rPr>
                <w:rFonts w:eastAsia="Calibri"/>
                <w:bCs/>
                <w:szCs w:val="22"/>
              </w:rPr>
            </w:pPr>
          </w:p>
        </w:tc>
      </w:tr>
      <w:tr w:rsidR="00F32195" w14:paraId="25854A0B" w14:textId="77777777" w:rsidTr="00F93FF7">
        <w:trPr>
          <w:cnfStyle w:val="000000010000" w:firstRow="0" w:lastRow="0" w:firstColumn="0" w:lastColumn="0" w:oddVBand="0" w:evenVBand="0" w:oddHBand="0" w:evenHBand="1" w:firstRowFirstColumn="0" w:firstRowLastColumn="0" w:lastRowFirstColumn="0" w:lastRowLastColumn="0"/>
          <w:trHeight w:val="3240"/>
        </w:trPr>
        <w:tc>
          <w:tcPr>
            <w:cnfStyle w:val="001000000000" w:firstRow="0" w:lastRow="0" w:firstColumn="1" w:lastColumn="0" w:oddVBand="0" w:evenVBand="0" w:oddHBand="0" w:evenHBand="0" w:firstRowFirstColumn="0" w:firstRowLastColumn="0" w:lastRowFirstColumn="0" w:lastRowLastColumn="0"/>
            <w:tcW w:w="3114" w:type="dxa"/>
          </w:tcPr>
          <w:p w14:paraId="4204149E" w14:textId="77777777" w:rsidR="00F32195" w:rsidRDefault="00F32195" w:rsidP="00F93FF7">
            <w:pPr>
              <w:rPr>
                <w:bCs/>
              </w:rPr>
            </w:pPr>
            <w:r>
              <w:rPr>
                <w:bCs/>
              </w:rPr>
              <w:t>Capture the audience’s attention</w:t>
            </w:r>
            <w:r w:rsidRPr="002B6BE7">
              <w:rPr>
                <w:b w:val="0"/>
                <w:bCs/>
              </w:rPr>
              <w:t xml:space="preserve"> – </w:t>
            </w:r>
            <w:r w:rsidRPr="00F93FF7">
              <w:rPr>
                <w:b w:val="0"/>
                <w:bCs/>
              </w:rPr>
              <w:t>use a linguistic element such as an imperative to keep the audience listening to your speech</w:t>
            </w:r>
          </w:p>
        </w:tc>
        <w:tc>
          <w:tcPr>
            <w:tcW w:w="6514" w:type="dxa"/>
          </w:tcPr>
          <w:p w14:paraId="3197BEF3" w14:textId="77777777" w:rsidR="00F32195" w:rsidRDefault="00F32195" w:rsidP="00B01F7E">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Calibri"/>
                <w:bCs/>
                <w:szCs w:val="22"/>
              </w:rPr>
            </w:pPr>
          </w:p>
        </w:tc>
      </w:tr>
    </w:tbl>
    <w:p w14:paraId="52DC3212" w14:textId="74C7FFCD" w:rsidR="007E4847" w:rsidRPr="00A45AD5" w:rsidRDefault="007E4847" w:rsidP="00A45AD5">
      <w:pPr>
        <w:pStyle w:val="Heading2"/>
      </w:pPr>
      <w:bookmarkStart w:id="114" w:name="_Toc156556355"/>
      <w:bookmarkStart w:id="115" w:name="_Toc156805572"/>
      <w:bookmarkStart w:id="116" w:name="_Toc159593268"/>
      <w:r w:rsidRPr="00A45AD5">
        <w:lastRenderedPageBreak/>
        <w:t xml:space="preserve">Phase 2, activity </w:t>
      </w:r>
      <w:r w:rsidR="00C97EBC" w:rsidRPr="00A45AD5">
        <w:t>10</w:t>
      </w:r>
      <w:r w:rsidRPr="00A45AD5">
        <w:t xml:space="preserve"> – peer and self</w:t>
      </w:r>
      <w:r w:rsidR="002B6BE7">
        <w:t>-</w:t>
      </w:r>
      <w:r w:rsidRPr="00A45AD5">
        <w:t>feedback</w:t>
      </w:r>
      <w:bookmarkEnd w:id="114"/>
      <w:bookmarkEnd w:id="115"/>
      <w:bookmarkEnd w:id="116"/>
    </w:p>
    <w:p w14:paraId="6479C19E" w14:textId="5B6F062E" w:rsidR="007E4847" w:rsidRPr="002B6BE7" w:rsidRDefault="007E4847" w:rsidP="00FB4B5C">
      <w:pPr>
        <w:pStyle w:val="ListNumber"/>
        <w:numPr>
          <w:ilvl w:val="0"/>
          <w:numId w:val="31"/>
        </w:numPr>
      </w:pPr>
      <w:r w:rsidRPr="002B6BE7">
        <w:t xml:space="preserve">Complete the peer feedback </w:t>
      </w:r>
      <w:r w:rsidR="00E728E5" w:rsidRPr="002B6BE7">
        <w:t xml:space="preserve">table </w:t>
      </w:r>
      <w:r w:rsidRPr="002B6BE7">
        <w:t>for each speaker in your group.</w:t>
      </w:r>
    </w:p>
    <w:p w14:paraId="2E05A583" w14:textId="701BCCD4" w:rsidR="007E4847" w:rsidRDefault="007E4847" w:rsidP="007E4847">
      <w:pPr>
        <w:pStyle w:val="Caption"/>
      </w:pPr>
      <w:r>
        <w:t xml:space="preserve">Table </w:t>
      </w:r>
      <w:fldSimple w:instr=" SEQ Table \* ARABIC ">
        <w:r w:rsidR="00966B1C">
          <w:rPr>
            <w:noProof/>
          </w:rPr>
          <w:t>34</w:t>
        </w:r>
      </w:fldSimple>
      <w:r>
        <w:t xml:space="preserve"> – peer feedback template</w:t>
      </w:r>
    </w:p>
    <w:tbl>
      <w:tblPr>
        <w:tblStyle w:val="Tableheader"/>
        <w:tblW w:w="5000" w:type="pct"/>
        <w:tblLayout w:type="fixed"/>
        <w:tblLook w:val="04A0" w:firstRow="1" w:lastRow="0" w:firstColumn="1" w:lastColumn="0" w:noHBand="0" w:noVBand="1"/>
        <w:tblDescription w:val="Table with blank space for peers to provide feedback on the delivery element and characteristics used by the speaker."/>
      </w:tblPr>
      <w:tblGrid>
        <w:gridCol w:w="1838"/>
        <w:gridCol w:w="2126"/>
        <w:gridCol w:w="5666"/>
      </w:tblGrid>
      <w:tr w:rsidR="007E4847" w14:paraId="46D23CC5" w14:textId="77777777" w:rsidTr="007A1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14:paraId="29AB67A3" w14:textId="77777777" w:rsidR="007E4847" w:rsidRDefault="007E4847" w:rsidP="00B01F7E">
            <w:r>
              <w:t>Delivery element</w:t>
            </w:r>
          </w:p>
        </w:tc>
        <w:tc>
          <w:tcPr>
            <w:tcW w:w="1104" w:type="pct"/>
          </w:tcPr>
          <w:p w14:paraId="2FB391E9" w14:textId="77777777" w:rsidR="007E4847" w:rsidRDefault="007E4847" w:rsidP="00B01F7E">
            <w:pPr>
              <w:cnfStyle w:val="100000000000" w:firstRow="1" w:lastRow="0" w:firstColumn="0" w:lastColumn="0" w:oddVBand="0" w:evenVBand="0" w:oddHBand="0" w:evenHBand="0" w:firstRowFirstColumn="0" w:firstRowLastColumn="0" w:lastRowFirstColumn="0" w:lastRowLastColumn="0"/>
            </w:pPr>
            <w:r>
              <w:t>Characteristics used</w:t>
            </w:r>
          </w:p>
        </w:tc>
        <w:tc>
          <w:tcPr>
            <w:tcW w:w="2942" w:type="pct"/>
          </w:tcPr>
          <w:p w14:paraId="16F16C3E" w14:textId="77777777" w:rsidR="007E4847" w:rsidRDefault="007E4847" w:rsidP="00B01F7E">
            <w:pPr>
              <w:cnfStyle w:val="100000000000" w:firstRow="1" w:lastRow="0" w:firstColumn="0" w:lastColumn="0" w:oddVBand="0" w:evenVBand="0" w:oddHBand="0" w:evenHBand="0" w:firstRowFirstColumn="0" w:firstRowLastColumn="0" w:lastRowFirstColumn="0" w:lastRowLastColumn="0"/>
            </w:pPr>
            <w:r>
              <w:t>Peer feedback</w:t>
            </w:r>
          </w:p>
        </w:tc>
      </w:tr>
      <w:tr w:rsidR="007E4847" w14:paraId="517A77F6" w14:textId="77777777" w:rsidTr="007A1B13">
        <w:trPr>
          <w:cnfStyle w:val="000000100000" w:firstRow="0" w:lastRow="0" w:firstColumn="0" w:lastColumn="0" w:oddVBand="0" w:evenVBand="0" w:oddHBand="1" w:evenHBand="0" w:firstRowFirstColumn="0" w:firstRowLastColumn="0" w:lastRowFirstColumn="0" w:lastRowLastColumn="0"/>
          <w:trHeight w:val="2237"/>
        </w:trPr>
        <w:tc>
          <w:tcPr>
            <w:cnfStyle w:val="001000000000" w:firstRow="0" w:lastRow="0" w:firstColumn="1" w:lastColumn="0" w:oddVBand="0" w:evenVBand="0" w:oddHBand="0" w:evenHBand="0" w:firstRowFirstColumn="0" w:firstRowLastColumn="0" w:lastRowFirstColumn="0" w:lastRowLastColumn="0"/>
            <w:tcW w:w="954" w:type="pct"/>
          </w:tcPr>
          <w:p w14:paraId="0A723EE4" w14:textId="77777777" w:rsidR="007E4847" w:rsidRDefault="007E4847" w:rsidP="00B01F7E">
            <w:r>
              <w:t>Manner</w:t>
            </w:r>
          </w:p>
        </w:tc>
        <w:tc>
          <w:tcPr>
            <w:tcW w:w="1104" w:type="pct"/>
          </w:tcPr>
          <w:p w14:paraId="5BE364D4"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Well-rehearsed or memorised speech</w:t>
            </w:r>
          </w:p>
          <w:p w14:paraId="3D9FF51A"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 xml:space="preserve">Notes used </w:t>
            </w:r>
            <w:proofErr w:type="gramStart"/>
            <w:r>
              <w:t>unobtrusively</w:t>
            </w:r>
            <w:proofErr w:type="gramEnd"/>
          </w:p>
          <w:p w14:paraId="3C8AC95A" w14:textId="5B569E0C" w:rsidR="007E4847" w:rsidRDefault="007E4847" w:rsidP="00B01F7E">
            <w:pPr>
              <w:cnfStyle w:val="000000100000" w:firstRow="0" w:lastRow="0" w:firstColumn="0" w:lastColumn="0" w:oddVBand="0" w:evenVBand="0" w:oddHBand="1" w:evenHBand="0" w:firstRowFirstColumn="0" w:firstRowLastColumn="0" w:lastRowFirstColumn="0" w:lastRowLastColumn="0"/>
            </w:pPr>
            <w:r>
              <w:t>Confident</w:t>
            </w:r>
          </w:p>
        </w:tc>
        <w:tc>
          <w:tcPr>
            <w:tcW w:w="2942" w:type="pct"/>
          </w:tcPr>
          <w:p w14:paraId="335B528B"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p>
        </w:tc>
      </w:tr>
      <w:tr w:rsidR="007E4847" w14:paraId="0D45284B" w14:textId="77777777" w:rsidTr="007A1B13">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954" w:type="pct"/>
          </w:tcPr>
          <w:p w14:paraId="6258ED8F" w14:textId="77777777" w:rsidR="007E4847" w:rsidRDefault="007E4847" w:rsidP="00B01F7E">
            <w:r>
              <w:t>Vocal</w:t>
            </w:r>
          </w:p>
        </w:tc>
        <w:tc>
          <w:tcPr>
            <w:tcW w:w="1104" w:type="pct"/>
          </w:tcPr>
          <w:p w14:paraId="089E74F3" w14:textId="69A3D982" w:rsidR="007E4847" w:rsidRDefault="007E4847" w:rsidP="00B01F7E">
            <w:pPr>
              <w:cnfStyle w:val="000000010000" w:firstRow="0" w:lastRow="0" w:firstColumn="0" w:lastColumn="0" w:oddVBand="0" w:evenVBand="0" w:oddHBand="0" w:evenHBand="1" w:firstRowFirstColumn="0" w:firstRowLastColumn="0" w:lastRowFirstColumn="0" w:lastRowLastColumn="0"/>
            </w:pPr>
            <w:r>
              <w:t>Variety in tone</w:t>
            </w:r>
            <w:r w:rsidR="004E3FDF">
              <w:t xml:space="preserve"> (</w:t>
            </w:r>
            <w:r>
              <w:t>expressi</w:t>
            </w:r>
            <w:r w:rsidR="00635D03">
              <w:t>on</w:t>
            </w:r>
            <w:r w:rsidR="004E3FDF">
              <w:t>)</w:t>
            </w:r>
          </w:p>
          <w:p w14:paraId="41F93444"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Variety of pace</w:t>
            </w:r>
          </w:p>
          <w:p w14:paraId="1056F211"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Use of appropriate pause</w:t>
            </w:r>
          </w:p>
          <w:p w14:paraId="72913616" w14:textId="15C2DB1E"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Avoided using </w:t>
            </w:r>
            <w:r w:rsidR="00452183">
              <w:t>‘</w:t>
            </w:r>
            <w:r>
              <w:t>um</w:t>
            </w:r>
            <w:r w:rsidR="002B6BE7">
              <w:t>’</w:t>
            </w:r>
            <w:r>
              <w:t xml:space="preserve"> or </w:t>
            </w:r>
            <w:r w:rsidR="002B6BE7">
              <w:t>‘</w:t>
            </w:r>
            <w:proofErr w:type="gramStart"/>
            <w:r>
              <w:t>ah</w:t>
            </w:r>
            <w:r w:rsidR="00452183">
              <w:t>’</w:t>
            </w:r>
            <w:proofErr w:type="gramEnd"/>
          </w:p>
          <w:p w14:paraId="47D4E7DF"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Clear articulation – easy to </w:t>
            </w:r>
            <w:proofErr w:type="gramStart"/>
            <w:r>
              <w:t>understand</w:t>
            </w:r>
            <w:proofErr w:type="gramEnd"/>
          </w:p>
          <w:p w14:paraId="4DD035D8"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Audible</w:t>
            </w:r>
          </w:p>
        </w:tc>
        <w:tc>
          <w:tcPr>
            <w:tcW w:w="2942" w:type="pct"/>
          </w:tcPr>
          <w:p w14:paraId="47AE8585"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p>
        </w:tc>
      </w:tr>
      <w:tr w:rsidR="007E4847" w14:paraId="79BD0827" w14:textId="77777777" w:rsidTr="007A1B13">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54" w:type="pct"/>
          </w:tcPr>
          <w:p w14:paraId="31278B15" w14:textId="77777777" w:rsidR="007E4847" w:rsidRDefault="007E4847" w:rsidP="00B01F7E">
            <w:r>
              <w:t>Gestures and movement</w:t>
            </w:r>
          </w:p>
        </w:tc>
        <w:tc>
          <w:tcPr>
            <w:tcW w:w="1104" w:type="pct"/>
          </w:tcPr>
          <w:p w14:paraId="550F6331"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Facial expressions</w:t>
            </w:r>
          </w:p>
          <w:p w14:paraId="4A5D4257"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Hand and head movement</w:t>
            </w:r>
          </w:p>
          <w:p w14:paraId="76C6E0E3"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Movement around the room</w:t>
            </w:r>
          </w:p>
          <w:p w14:paraId="46AE6A23"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lastRenderedPageBreak/>
              <w:t>No obvious nodding to view palm cards</w:t>
            </w:r>
          </w:p>
        </w:tc>
        <w:tc>
          <w:tcPr>
            <w:tcW w:w="2942" w:type="pct"/>
          </w:tcPr>
          <w:p w14:paraId="2C2A9C5B"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p>
        </w:tc>
      </w:tr>
      <w:tr w:rsidR="007E4847" w14:paraId="3439BA94" w14:textId="77777777" w:rsidTr="007A1B13">
        <w:trPr>
          <w:cnfStyle w:val="000000010000" w:firstRow="0" w:lastRow="0" w:firstColumn="0" w:lastColumn="0" w:oddVBand="0" w:evenVBand="0" w:oddHBand="0" w:evenHBand="1" w:firstRowFirstColumn="0" w:firstRowLastColumn="0" w:lastRowFirstColumn="0" w:lastRowLastColumn="0"/>
          <w:trHeight w:val="2579"/>
        </w:trPr>
        <w:tc>
          <w:tcPr>
            <w:cnfStyle w:val="001000000000" w:firstRow="0" w:lastRow="0" w:firstColumn="1" w:lastColumn="0" w:oddVBand="0" w:evenVBand="0" w:oddHBand="0" w:evenHBand="0" w:firstRowFirstColumn="0" w:firstRowLastColumn="0" w:lastRowFirstColumn="0" w:lastRowLastColumn="0"/>
            <w:tcW w:w="954" w:type="pct"/>
          </w:tcPr>
          <w:p w14:paraId="63EEA9BD" w14:textId="77777777" w:rsidR="007E4847" w:rsidRDefault="007E4847" w:rsidP="00B01F7E">
            <w:r>
              <w:t>Costumes, props or visuals</w:t>
            </w:r>
          </w:p>
        </w:tc>
        <w:tc>
          <w:tcPr>
            <w:tcW w:w="1104" w:type="pct"/>
          </w:tcPr>
          <w:p w14:paraId="55F2B550"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Costume suitable to the character</w:t>
            </w:r>
          </w:p>
          <w:p w14:paraId="5B22AF5A"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Visuals used </w:t>
            </w:r>
            <w:proofErr w:type="gramStart"/>
            <w:r>
              <w:t>effectively</w:t>
            </w:r>
            <w:proofErr w:type="gramEnd"/>
          </w:p>
          <w:p w14:paraId="5CAE021C"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Props relevant to speech</w:t>
            </w:r>
          </w:p>
        </w:tc>
        <w:tc>
          <w:tcPr>
            <w:tcW w:w="2942" w:type="pct"/>
          </w:tcPr>
          <w:p w14:paraId="1A93D406"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Not applicable to this activity.</w:t>
            </w:r>
          </w:p>
        </w:tc>
      </w:tr>
      <w:tr w:rsidR="007E4847" w14:paraId="3951594A" w14:textId="77777777" w:rsidTr="007A1B13">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954" w:type="pct"/>
          </w:tcPr>
          <w:p w14:paraId="25B795C9" w14:textId="77777777" w:rsidR="007E4847" w:rsidRDefault="007E4847" w:rsidP="00B01F7E">
            <w:r>
              <w:t>Length</w:t>
            </w:r>
          </w:p>
        </w:tc>
        <w:tc>
          <w:tcPr>
            <w:tcW w:w="1104" w:type="pct"/>
          </w:tcPr>
          <w:p w14:paraId="0EFA0794"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Appropriate length</w:t>
            </w:r>
          </w:p>
        </w:tc>
        <w:tc>
          <w:tcPr>
            <w:tcW w:w="2942" w:type="pct"/>
          </w:tcPr>
          <w:p w14:paraId="29017E27" w14:textId="510C38FA" w:rsidR="007E4847" w:rsidRDefault="007E4847" w:rsidP="00B01F7E">
            <w:pPr>
              <w:cnfStyle w:val="000000100000" w:firstRow="0" w:lastRow="0" w:firstColumn="0" w:lastColumn="0" w:oddVBand="0" w:evenVBand="0" w:oddHBand="1" w:evenHBand="0" w:firstRowFirstColumn="0" w:firstRowLastColumn="0" w:lastRowFirstColumn="0" w:lastRowLastColumn="0"/>
            </w:pPr>
            <w:r w:rsidRPr="00D75B0B">
              <w:t>Not applicable to this activity</w:t>
            </w:r>
            <w:r w:rsidR="0063774B">
              <w:t>.</w:t>
            </w:r>
          </w:p>
        </w:tc>
      </w:tr>
      <w:tr w:rsidR="007E4847" w14:paraId="46C73495" w14:textId="77777777" w:rsidTr="007A1B13">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954" w:type="pct"/>
          </w:tcPr>
          <w:p w14:paraId="00DB2B6D" w14:textId="77777777" w:rsidR="007E4847" w:rsidRDefault="007E4847" w:rsidP="00B01F7E">
            <w:r>
              <w:t>Strengths</w:t>
            </w:r>
          </w:p>
        </w:tc>
        <w:tc>
          <w:tcPr>
            <w:tcW w:w="1104" w:type="pct"/>
          </w:tcPr>
          <w:p w14:paraId="731DA945" w14:textId="2DACB33F" w:rsidR="007E4847" w:rsidRDefault="007E4847" w:rsidP="00B01F7E">
            <w:pPr>
              <w:cnfStyle w:val="000000010000" w:firstRow="0" w:lastRow="0" w:firstColumn="0" w:lastColumn="0" w:oddVBand="0" w:evenVBand="0" w:oddHBand="0" w:evenHBand="1" w:firstRowFirstColumn="0" w:firstRowLastColumn="0" w:lastRowFirstColumn="0" w:lastRowLastColumn="0"/>
            </w:pPr>
            <w:r>
              <w:t>What was good about the speech</w:t>
            </w:r>
            <w:r w:rsidR="00A45EF1">
              <w:t>?</w:t>
            </w:r>
          </w:p>
        </w:tc>
        <w:tc>
          <w:tcPr>
            <w:tcW w:w="2942" w:type="pct"/>
          </w:tcPr>
          <w:p w14:paraId="53F3B081"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p>
        </w:tc>
      </w:tr>
      <w:tr w:rsidR="007E4847" w14:paraId="26347366" w14:textId="77777777" w:rsidTr="007A1B13">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954" w:type="pct"/>
          </w:tcPr>
          <w:p w14:paraId="63390B4C" w14:textId="77777777" w:rsidR="007E4847" w:rsidRDefault="007E4847" w:rsidP="00B01F7E">
            <w:r>
              <w:t>Areas for improvement</w:t>
            </w:r>
          </w:p>
        </w:tc>
        <w:tc>
          <w:tcPr>
            <w:tcW w:w="1104" w:type="pct"/>
          </w:tcPr>
          <w:p w14:paraId="1E735447" w14:textId="55654463" w:rsidR="007E4847" w:rsidRDefault="007E4847" w:rsidP="00B01F7E">
            <w:pPr>
              <w:cnfStyle w:val="000000100000" w:firstRow="0" w:lastRow="0" w:firstColumn="0" w:lastColumn="0" w:oddVBand="0" w:evenVBand="0" w:oddHBand="1" w:evenHBand="0" w:firstRowFirstColumn="0" w:firstRowLastColumn="0" w:lastRowFirstColumn="0" w:lastRowLastColumn="0"/>
            </w:pPr>
            <w:r>
              <w:t>What could be done to improve the speech</w:t>
            </w:r>
            <w:r w:rsidR="00A45EF1">
              <w:t>?</w:t>
            </w:r>
          </w:p>
        </w:tc>
        <w:tc>
          <w:tcPr>
            <w:tcW w:w="2942" w:type="pct"/>
          </w:tcPr>
          <w:p w14:paraId="4974F053"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p>
        </w:tc>
      </w:tr>
    </w:tbl>
    <w:p w14:paraId="453BE253" w14:textId="2A4A7F38" w:rsidR="007E4847" w:rsidRPr="0063774B" w:rsidRDefault="007E4847" w:rsidP="0063774B">
      <w:pPr>
        <w:pStyle w:val="ListNumber"/>
      </w:pPr>
      <w:r w:rsidRPr="0063774B">
        <w:t xml:space="preserve">Reflect on peer feedback </w:t>
      </w:r>
      <w:r w:rsidR="00A45EF1" w:rsidRPr="0063774B">
        <w:t>you have received</w:t>
      </w:r>
      <w:r w:rsidRPr="0063774B">
        <w:t xml:space="preserve"> to complete the self-evaluation.</w:t>
      </w:r>
    </w:p>
    <w:p w14:paraId="256674ED" w14:textId="77777777" w:rsidR="007E4847" w:rsidRPr="0063774B" w:rsidRDefault="007E4847" w:rsidP="0063774B">
      <w:pPr>
        <w:pStyle w:val="ListNumber"/>
      </w:pPr>
      <w:r w:rsidRPr="0063774B">
        <w:lastRenderedPageBreak/>
        <w:t>Glue your self-evaluation into your book for future reflection.</w:t>
      </w:r>
    </w:p>
    <w:p w14:paraId="66A07BB7" w14:textId="1DBD4BCA" w:rsidR="007E4847" w:rsidRDefault="007E4847" w:rsidP="007E4847">
      <w:pPr>
        <w:pStyle w:val="Caption"/>
      </w:pPr>
      <w:r>
        <w:t xml:space="preserve">Table </w:t>
      </w:r>
      <w:fldSimple w:instr=" SEQ Table \* ARABIC ">
        <w:r w:rsidR="00966B1C">
          <w:rPr>
            <w:noProof/>
          </w:rPr>
          <w:t>35</w:t>
        </w:r>
      </w:fldSimple>
      <w:r>
        <w:t xml:space="preserve"> – self-feedback template</w:t>
      </w:r>
    </w:p>
    <w:tbl>
      <w:tblPr>
        <w:tblStyle w:val="Tableheader"/>
        <w:tblW w:w="5000" w:type="pct"/>
        <w:tblLayout w:type="fixed"/>
        <w:tblLook w:val="04A0" w:firstRow="1" w:lastRow="0" w:firstColumn="1" w:lastColumn="0" w:noHBand="0" w:noVBand="1"/>
        <w:tblDescription w:val="Table with blank space for students to reflect and note self-feedback on the delivery element and characteristics they used."/>
      </w:tblPr>
      <w:tblGrid>
        <w:gridCol w:w="1697"/>
        <w:gridCol w:w="2269"/>
        <w:gridCol w:w="5664"/>
      </w:tblGrid>
      <w:tr w:rsidR="007E4847" w14:paraId="0D802003" w14:textId="77777777" w:rsidTr="00F93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5B71098" w14:textId="77777777" w:rsidR="007E4847" w:rsidRDefault="007E4847" w:rsidP="00B01F7E">
            <w:r>
              <w:t>Delivery element</w:t>
            </w:r>
          </w:p>
        </w:tc>
        <w:tc>
          <w:tcPr>
            <w:tcW w:w="1178" w:type="pct"/>
          </w:tcPr>
          <w:p w14:paraId="4B046D63" w14:textId="77777777" w:rsidR="007E4847" w:rsidRDefault="007E4847" w:rsidP="00B01F7E">
            <w:pPr>
              <w:cnfStyle w:val="100000000000" w:firstRow="1" w:lastRow="0" w:firstColumn="0" w:lastColumn="0" w:oddVBand="0" w:evenVBand="0" w:oddHBand="0" w:evenHBand="0" w:firstRowFirstColumn="0" w:firstRowLastColumn="0" w:lastRowFirstColumn="0" w:lastRowLastColumn="0"/>
            </w:pPr>
            <w:r>
              <w:t>Characteristics used</w:t>
            </w:r>
          </w:p>
        </w:tc>
        <w:tc>
          <w:tcPr>
            <w:tcW w:w="2942" w:type="pct"/>
          </w:tcPr>
          <w:p w14:paraId="03E54476" w14:textId="77777777" w:rsidR="007E4847" w:rsidRDefault="007E4847" w:rsidP="00B01F7E">
            <w:pPr>
              <w:cnfStyle w:val="100000000000" w:firstRow="1" w:lastRow="0" w:firstColumn="0" w:lastColumn="0" w:oddVBand="0" w:evenVBand="0" w:oddHBand="0" w:evenHBand="0" w:firstRowFirstColumn="0" w:firstRowLastColumn="0" w:lastRowFirstColumn="0" w:lastRowLastColumn="0"/>
            </w:pPr>
            <w:r>
              <w:t>Self-feedback</w:t>
            </w:r>
          </w:p>
        </w:tc>
      </w:tr>
      <w:tr w:rsidR="007E4847" w14:paraId="3EEFF4A8" w14:textId="77777777" w:rsidTr="00F93FF7">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881" w:type="pct"/>
          </w:tcPr>
          <w:p w14:paraId="0758CEF6" w14:textId="77777777" w:rsidR="007E4847" w:rsidRDefault="007E4847" w:rsidP="00B01F7E">
            <w:r>
              <w:t>Manner</w:t>
            </w:r>
          </w:p>
        </w:tc>
        <w:tc>
          <w:tcPr>
            <w:tcW w:w="1178" w:type="pct"/>
          </w:tcPr>
          <w:p w14:paraId="75086BDC"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Well-rehearsed or memorised speech</w:t>
            </w:r>
          </w:p>
          <w:p w14:paraId="5F1ED579"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 xml:space="preserve">Notes used </w:t>
            </w:r>
            <w:proofErr w:type="gramStart"/>
            <w:r>
              <w:t>unobtrusively</w:t>
            </w:r>
            <w:proofErr w:type="gramEnd"/>
          </w:p>
          <w:p w14:paraId="3CF07B38" w14:textId="48EF8D71" w:rsidR="007E4847" w:rsidRDefault="007E4847" w:rsidP="00B01F7E">
            <w:pPr>
              <w:cnfStyle w:val="000000100000" w:firstRow="0" w:lastRow="0" w:firstColumn="0" w:lastColumn="0" w:oddVBand="0" w:evenVBand="0" w:oddHBand="1" w:evenHBand="0" w:firstRowFirstColumn="0" w:firstRowLastColumn="0" w:lastRowFirstColumn="0" w:lastRowLastColumn="0"/>
            </w:pPr>
            <w:r>
              <w:t>Confident</w:t>
            </w:r>
          </w:p>
        </w:tc>
        <w:tc>
          <w:tcPr>
            <w:tcW w:w="2942" w:type="pct"/>
          </w:tcPr>
          <w:p w14:paraId="70B3DB46"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p>
        </w:tc>
      </w:tr>
      <w:tr w:rsidR="007E4847" w14:paraId="4CEADD51" w14:textId="77777777" w:rsidTr="00F93FF7">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881" w:type="pct"/>
          </w:tcPr>
          <w:p w14:paraId="16899DFC" w14:textId="77777777" w:rsidR="007E4847" w:rsidRDefault="007E4847" w:rsidP="00B01F7E">
            <w:r>
              <w:t>Vocal</w:t>
            </w:r>
          </w:p>
        </w:tc>
        <w:tc>
          <w:tcPr>
            <w:tcW w:w="1178" w:type="pct"/>
          </w:tcPr>
          <w:p w14:paraId="387E94EE" w14:textId="0D6C68DD"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Variety in tone, </w:t>
            </w:r>
            <w:r w:rsidR="004E3FDF">
              <w:t>(expression)</w:t>
            </w:r>
          </w:p>
          <w:p w14:paraId="6B2433C4"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Variety of pace</w:t>
            </w:r>
          </w:p>
          <w:p w14:paraId="66E2E714"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Use of appropriate pause</w:t>
            </w:r>
          </w:p>
          <w:p w14:paraId="29C7D44A" w14:textId="607C8C54"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Avoided using </w:t>
            </w:r>
            <w:r w:rsidR="0063774B">
              <w:t>‘</w:t>
            </w:r>
            <w:r>
              <w:t>um</w:t>
            </w:r>
            <w:r w:rsidR="0063774B">
              <w:t>’</w:t>
            </w:r>
            <w:r>
              <w:t xml:space="preserve"> or </w:t>
            </w:r>
            <w:r w:rsidR="0063774B">
              <w:t>‘</w:t>
            </w:r>
            <w:proofErr w:type="gramStart"/>
            <w:r>
              <w:t>ah</w:t>
            </w:r>
            <w:r w:rsidR="0063774B">
              <w:t>’</w:t>
            </w:r>
            <w:proofErr w:type="gramEnd"/>
          </w:p>
          <w:p w14:paraId="7227F58B"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Clear articulation – easy to </w:t>
            </w:r>
            <w:proofErr w:type="gramStart"/>
            <w:r>
              <w:t>understand</w:t>
            </w:r>
            <w:proofErr w:type="gramEnd"/>
          </w:p>
          <w:p w14:paraId="0203CD76"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Audible</w:t>
            </w:r>
          </w:p>
        </w:tc>
        <w:tc>
          <w:tcPr>
            <w:tcW w:w="2942" w:type="pct"/>
          </w:tcPr>
          <w:p w14:paraId="66EDD3FF"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p>
        </w:tc>
      </w:tr>
      <w:tr w:rsidR="007E4847" w14:paraId="0AA42DBE" w14:textId="77777777" w:rsidTr="00F93FF7">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881" w:type="pct"/>
          </w:tcPr>
          <w:p w14:paraId="69394AAF" w14:textId="77777777" w:rsidR="007E4847" w:rsidRDefault="007E4847" w:rsidP="00B01F7E">
            <w:r>
              <w:lastRenderedPageBreak/>
              <w:t>Gestures and movement</w:t>
            </w:r>
          </w:p>
        </w:tc>
        <w:tc>
          <w:tcPr>
            <w:tcW w:w="1178" w:type="pct"/>
          </w:tcPr>
          <w:p w14:paraId="55F308BE"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Facial expressions</w:t>
            </w:r>
          </w:p>
          <w:p w14:paraId="67A353D0"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Hand and head movement</w:t>
            </w:r>
          </w:p>
          <w:p w14:paraId="7FD336E3"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Movement around the room</w:t>
            </w:r>
          </w:p>
          <w:p w14:paraId="64EDAAFB"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No obvious nodding to view palm cards</w:t>
            </w:r>
          </w:p>
        </w:tc>
        <w:tc>
          <w:tcPr>
            <w:tcW w:w="2942" w:type="pct"/>
          </w:tcPr>
          <w:p w14:paraId="0CC55D97"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p>
        </w:tc>
      </w:tr>
      <w:tr w:rsidR="007E4847" w14:paraId="5198575F" w14:textId="77777777" w:rsidTr="00F93FF7">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881" w:type="pct"/>
          </w:tcPr>
          <w:p w14:paraId="577B9B3A" w14:textId="77777777" w:rsidR="007E4847" w:rsidRDefault="007E4847" w:rsidP="00B01F7E">
            <w:r>
              <w:t>Costumes, props or visuals</w:t>
            </w:r>
          </w:p>
        </w:tc>
        <w:tc>
          <w:tcPr>
            <w:tcW w:w="1178" w:type="pct"/>
          </w:tcPr>
          <w:p w14:paraId="3BFEEBAB"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Costume suitable to the character</w:t>
            </w:r>
          </w:p>
          <w:p w14:paraId="3DA3D2AB"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 xml:space="preserve">Visuals used </w:t>
            </w:r>
            <w:proofErr w:type="gramStart"/>
            <w:r>
              <w:t>effectively</w:t>
            </w:r>
            <w:proofErr w:type="gramEnd"/>
          </w:p>
          <w:p w14:paraId="50D5B1E7"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Props relevant to speech</w:t>
            </w:r>
          </w:p>
        </w:tc>
        <w:tc>
          <w:tcPr>
            <w:tcW w:w="2942" w:type="pct"/>
          </w:tcPr>
          <w:p w14:paraId="3116C535"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r>
              <w:t>Not applicable to this activity.</w:t>
            </w:r>
          </w:p>
        </w:tc>
      </w:tr>
      <w:tr w:rsidR="007E4847" w14:paraId="3830261F" w14:textId="77777777" w:rsidTr="00F93FF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81" w:type="pct"/>
          </w:tcPr>
          <w:p w14:paraId="5C5CBE89" w14:textId="77777777" w:rsidR="007E4847" w:rsidRDefault="007E4847" w:rsidP="00B01F7E">
            <w:r>
              <w:t>Length</w:t>
            </w:r>
          </w:p>
        </w:tc>
        <w:tc>
          <w:tcPr>
            <w:tcW w:w="1178" w:type="pct"/>
          </w:tcPr>
          <w:p w14:paraId="6D06849A"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r>
              <w:t>Appropriate length</w:t>
            </w:r>
          </w:p>
        </w:tc>
        <w:tc>
          <w:tcPr>
            <w:tcW w:w="2942" w:type="pct"/>
          </w:tcPr>
          <w:p w14:paraId="2E1A0B4C" w14:textId="0DD809CC" w:rsidR="007E4847" w:rsidRDefault="007E4847" w:rsidP="00B01F7E">
            <w:pPr>
              <w:cnfStyle w:val="000000100000" w:firstRow="0" w:lastRow="0" w:firstColumn="0" w:lastColumn="0" w:oddVBand="0" w:evenVBand="0" w:oddHBand="1" w:evenHBand="0" w:firstRowFirstColumn="0" w:firstRowLastColumn="0" w:lastRowFirstColumn="0" w:lastRowLastColumn="0"/>
            </w:pPr>
            <w:r w:rsidRPr="00D75B0B">
              <w:t>Not applicable to this activity</w:t>
            </w:r>
            <w:r w:rsidR="0063774B">
              <w:t>.</w:t>
            </w:r>
          </w:p>
        </w:tc>
      </w:tr>
      <w:tr w:rsidR="007E4847" w14:paraId="40AD39A0" w14:textId="77777777" w:rsidTr="00F93FF7">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881" w:type="pct"/>
          </w:tcPr>
          <w:p w14:paraId="2A333FFD" w14:textId="77777777" w:rsidR="007E4847" w:rsidRDefault="007E4847" w:rsidP="00B01F7E">
            <w:r>
              <w:t>Strengths</w:t>
            </w:r>
          </w:p>
        </w:tc>
        <w:tc>
          <w:tcPr>
            <w:tcW w:w="1178" w:type="pct"/>
          </w:tcPr>
          <w:p w14:paraId="0B2AA6C1" w14:textId="28FD7544" w:rsidR="007E4847" w:rsidRDefault="007E4847" w:rsidP="00B01F7E">
            <w:pPr>
              <w:cnfStyle w:val="000000010000" w:firstRow="0" w:lastRow="0" w:firstColumn="0" w:lastColumn="0" w:oddVBand="0" w:evenVBand="0" w:oddHBand="0" w:evenHBand="1" w:firstRowFirstColumn="0" w:firstRowLastColumn="0" w:lastRowFirstColumn="0" w:lastRowLastColumn="0"/>
            </w:pPr>
            <w:r>
              <w:t>What was good about the speech</w:t>
            </w:r>
            <w:r w:rsidR="00A45EF1">
              <w:t>?</w:t>
            </w:r>
          </w:p>
        </w:tc>
        <w:tc>
          <w:tcPr>
            <w:tcW w:w="2942" w:type="pct"/>
          </w:tcPr>
          <w:p w14:paraId="7E4BE56B" w14:textId="77777777" w:rsidR="007E4847" w:rsidRDefault="007E4847" w:rsidP="00B01F7E">
            <w:pPr>
              <w:cnfStyle w:val="000000010000" w:firstRow="0" w:lastRow="0" w:firstColumn="0" w:lastColumn="0" w:oddVBand="0" w:evenVBand="0" w:oddHBand="0" w:evenHBand="1" w:firstRowFirstColumn="0" w:firstRowLastColumn="0" w:lastRowFirstColumn="0" w:lastRowLastColumn="0"/>
            </w:pPr>
          </w:p>
        </w:tc>
      </w:tr>
      <w:tr w:rsidR="007E4847" w14:paraId="0F85A134" w14:textId="77777777" w:rsidTr="00F93FF7">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881" w:type="pct"/>
          </w:tcPr>
          <w:p w14:paraId="50887D6D" w14:textId="77777777" w:rsidR="007E4847" w:rsidRDefault="007E4847" w:rsidP="00B01F7E">
            <w:r>
              <w:lastRenderedPageBreak/>
              <w:t>Areas for improvement</w:t>
            </w:r>
          </w:p>
        </w:tc>
        <w:tc>
          <w:tcPr>
            <w:tcW w:w="1178" w:type="pct"/>
          </w:tcPr>
          <w:p w14:paraId="1F409152" w14:textId="1E886961" w:rsidR="007E4847" w:rsidRDefault="007E4847" w:rsidP="00B01F7E">
            <w:pPr>
              <w:cnfStyle w:val="000000100000" w:firstRow="0" w:lastRow="0" w:firstColumn="0" w:lastColumn="0" w:oddVBand="0" w:evenVBand="0" w:oddHBand="1" w:evenHBand="0" w:firstRowFirstColumn="0" w:firstRowLastColumn="0" w:lastRowFirstColumn="0" w:lastRowLastColumn="0"/>
            </w:pPr>
            <w:r>
              <w:t>What could be done to improve the speech</w:t>
            </w:r>
            <w:r w:rsidR="00A45EF1">
              <w:t>?</w:t>
            </w:r>
          </w:p>
        </w:tc>
        <w:tc>
          <w:tcPr>
            <w:tcW w:w="2942" w:type="pct"/>
          </w:tcPr>
          <w:p w14:paraId="0B13BEA6" w14:textId="77777777" w:rsidR="007E4847" w:rsidRDefault="007E4847" w:rsidP="00B01F7E">
            <w:pPr>
              <w:cnfStyle w:val="000000100000" w:firstRow="0" w:lastRow="0" w:firstColumn="0" w:lastColumn="0" w:oddVBand="0" w:evenVBand="0" w:oddHBand="1" w:evenHBand="0" w:firstRowFirstColumn="0" w:firstRowLastColumn="0" w:lastRowFirstColumn="0" w:lastRowLastColumn="0"/>
            </w:pPr>
          </w:p>
        </w:tc>
      </w:tr>
    </w:tbl>
    <w:p w14:paraId="71B5E614" w14:textId="77777777" w:rsidR="007E4847" w:rsidRPr="00214B35" w:rsidRDefault="007E4847" w:rsidP="00214B35">
      <w:r w:rsidRPr="00214B35">
        <w:br w:type="page"/>
      </w:r>
    </w:p>
    <w:p w14:paraId="24CBC90D" w14:textId="77777777" w:rsidR="00174229" w:rsidRPr="00A45AD5" w:rsidRDefault="00174229" w:rsidP="00A45AD5">
      <w:pPr>
        <w:pStyle w:val="Heading1"/>
      </w:pPr>
      <w:bookmarkStart w:id="117" w:name="_Toc156805573"/>
      <w:bookmarkStart w:id="118" w:name="_Toc159593269"/>
      <w:r w:rsidRPr="00A45AD5">
        <w:lastRenderedPageBreak/>
        <w:t xml:space="preserve">Phase 6 – preparing the assessment </w:t>
      </w:r>
      <w:proofErr w:type="gramStart"/>
      <w:r w:rsidRPr="00A45AD5">
        <w:t>task</w:t>
      </w:r>
      <w:bookmarkEnd w:id="117"/>
      <w:bookmarkEnd w:id="118"/>
      <w:proofErr w:type="gramEnd"/>
    </w:p>
    <w:p w14:paraId="0423E654" w14:textId="60B1E129" w:rsidR="00554F0C" w:rsidRPr="009C398F" w:rsidRDefault="00554F0C" w:rsidP="009C398F">
      <w:pPr>
        <w:pStyle w:val="FeatureBox2"/>
      </w:pPr>
      <w:r w:rsidRPr="009C398F">
        <w:t>In th</w:t>
      </w:r>
      <w:r w:rsidR="00F9505B" w:rsidRPr="009C398F">
        <w:t xml:space="preserve">is phase, </w:t>
      </w:r>
      <w:r w:rsidRPr="009C398F">
        <w:t>students are supported to complete a task that best represents their learning and effort. A series of planning, reading, writing and reviewing activities are structured into the teaching and learning program at intervals. These core formative tasks are designed to encourage student understanding of, engagement with, and ownership of the response they create during the assessment task design process. The following strategies are designed to support both the experimentation within formative tasks and the preparation for the formal summative task. They are not meant to be completed consecutively, nor are they a checklist. They should be introduced when required, running concurrently within the other phases. Some may take a few minutes in a on</w:t>
      </w:r>
      <w:r w:rsidR="00A6766D" w:rsidRPr="009C398F">
        <w:t>e</w:t>
      </w:r>
      <w:r w:rsidRPr="009C398F">
        <w:t>-off lesson</w:t>
      </w:r>
      <w:r w:rsidR="00D459FB" w:rsidRPr="009C398F">
        <w:t xml:space="preserve"> while</w:t>
      </w:r>
      <w:r w:rsidRPr="009C398F">
        <w:t xml:space="preserve"> others will need to be repeated. Some may require an entire lesson. All will need to be adapted to the class context.</w:t>
      </w:r>
    </w:p>
    <w:p w14:paraId="7047E686" w14:textId="77777777" w:rsidR="00554F0C" w:rsidRPr="009C398F" w:rsidRDefault="00554F0C" w:rsidP="009C398F">
      <w:pPr>
        <w:pStyle w:val="FeatureBox2"/>
      </w:pPr>
      <w:r w:rsidRPr="009C398F">
        <w:t>The teacher recognises students’ prior understanding of assessment practices but should use this phase as an opportunity to deepen awareness of aspects that may have challenged students during the preparation of earlier assessment tasks. These may include understanding instructions, being aware of the demands of marking criteria, or using samples to improve responses.</w:t>
      </w:r>
    </w:p>
    <w:p w14:paraId="0F8C4276" w14:textId="77777777" w:rsidR="004D153E" w:rsidRDefault="004D153E" w:rsidP="004D153E">
      <w:r w:rsidRPr="000A1DF6">
        <w:t>The following resources support the teacher in preparing students for the assessment components of this program. They should be used where relevant and could be iterative and adapted as needed.</w:t>
      </w:r>
    </w:p>
    <w:p w14:paraId="400AB667" w14:textId="77777777" w:rsidR="00E8353A" w:rsidRPr="00A45AD5" w:rsidRDefault="00E8353A" w:rsidP="00A45AD5">
      <w:pPr>
        <w:pStyle w:val="Heading2"/>
      </w:pPr>
      <w:bookmarkStart w:id="119" w:name="_Toc152254595"/>
      <w:bookmarkStart w:id="120" w:name="_Toc156556357"/>
      <w:bookmarkStart w:id="121" w:name="_Toc156805574"/>
      <w:bookmarkStart w:id="122" w:name="_Toc159593270"/>
      <w:bookmarkEnd w:id="9"/>
      <w:r w:rsidRPr="00A45AD5">
        <w:t>Phase 6, resource 1 – evidence-based practice in assessment procedures</w:t>
      </w:r>
      <w:bookmarkEnd w:id="119"/>
      <w:bookmarkEnd w:id="120"/>
      <w:bookmarkEnd w:id="121"/>
      <w:bookmarkEnd w:id="122"/>
    </w:p>
    <w:p w14:paraId="7604539F" w14:textId="0F75AA4D" w:rsidR="00E8353A" w:rsidRDefault="00E8353A" w:rsidP="00E8353A">
      <w:r>
        <w:t xml:space="preserve">This is a brief overview drawn from the acknowledged resources. Teachers should familiarise themselves with </w:t>
      </w:r>
      <w:r w:rsidR="00F30D3B">
        <w:t>evidence-base</w:t>
      </w:r>
      <w:r>
        <w:t xml:space="preserve"> in this area and evaluate practices on an ongoing basis.</w:t>
      </w:r>
    </w:p>
    <w:p w14:paraId="1F090289" w14:textId="77777777" w:rsidR="00E8353A" w:rsidRPr="001279AD" w:rsidRDefault="00E8353A" w:rsidP="00E8353A">
      <w:pPr>
        <w:pStyle w:val="ListBullet"/>
      </w:pPr>
      <w:r w:rsidRPr="001279AD">
        <w:t xml:space="preserve">Notice the key sections in the sample assessment task for </w:t>
      </w:r>
      <w:r>
        <w:t xml:space="preserve">Term 3 of </w:t>
      </w:r>
      <w:r w:rsidRPr="001279AD">
        <w:t xml:space="preserve">Year 7, accompanying this resource, and ensure all sections are </w:t>
      </w:r>
      <w:r>
        <w:t>written</w:t>
      </w:r>
      <w:r w:rsidRPr="001279AD">
        <w:t xml:space="preserve"> in student-friendly language.</w:t>
      </w:r>
    </w:p>
    <w:p w14:paraId="37B2FA57" w14:textId="77777777" w:rsidR="00E8353A" w:rsidRPr="001279AD" w:rsidRDefault="00E8353A" w:rsidP="00E8353A">
      <w:pPr>
        <w:pStyle w:val="ListBullet"/>
      </w:pPr>
      <w:r w:rsidRPr="001279AD">
        <w:t xml:space="preserve">Ensure that practices focus on </w:t>
      </w:r>
      <w:r>
        <w:t xml:space="preserve">identifying where </w:t>
      </w:r>
      <w:r w:rsidRPr="001279AD">
        <w:t xml:space="preserve">students </w:t>
      </w:r>
      <w:r>
        <w:t>‘</w:t>
      </w:r>
      <w:r w:rsidRPr="001279AD">
        <w:t>are in their learning so that teaching can be differentiated, and further learning progress can be monitored over time’ (CESE 2020a</w:t>
      </w:r>
      <w:r>
        <w:t>:</w:t>
      </w:r>
      <w:r w:rsidRPr="001279AD">
        <w:t>25).</w:t>
      </w:r>
    </w:p>
    <w:p w14:paraId="683ABAC3" w14:textId="77777777" w:rsidR="00E8353A" w:rsidRPr="001279AD" w:rsidRDefault="00E8353A" w:rsidP="00E8353A">
      <w:pPr>
        <w:pStyle w:val="ListBullet"/>
      </w:pPr>
      <w:r w:rsidRPr="001279AD">
        <w:t xml:space="preserve">Build in explicit opportunities for peer and teacher feedback, </w:t>
      </w:r>
      <w:r>
        <w:t xml:space="preserve">both </w:t>
      </w:r>
      <w:r w:rsidRPr="001279AD">
        <w:t xml:space="preserve">during task preparation and after return of the assessed task (CESE 2020a; Hattie </w:t>
      </w:r>
      <w:r>
        <w:t>and</w:t>
      </w:r>
      <w:r w:rsidRPr="001279AD">
        <w:t xml:space="preserve"> Timperley 2007).</w:t>
      </w:r>
    </w:p>
    <w:p w14:paraId="301BBEE8" w14:textId="77777777" w:rsidR="00E8353A" w:rsidRPr="001279AD" w:rsidRDefault="00E8353A" w:rsidP="00E8353A">
      <w:pPr>
        <w:pStyle w:val="ListBullet"/>
      </w:pPr>
      <w:r w:rsidRPr="001279AD">
        <w:lastRenderedPageBreak/>
        <w:t xml:space="preserve">Create clear </w:t>
      </w:r>
      <w:r>
        <w:t>marking</w:t>
      </w:r>
      <w:r w:rsidRPr="001279AD">
        <w:t xml:space="preserve"> rubrics, explain the place of the task in the learning context, and set up consistent and objective marking practices (CESE 2020b</w:t>
      </w:r>
      <w:r>
        <w:t>; NESA 2021</w:t>
      </w:r>
      <w:r w:rsidRPr="001279AD">
        <w:t>).</w:t>
      </w:r>
    </w:p>
    <w:p w14:paraId="33778B9F" w14:textId="2DBCE887" w:rsidR="00E8353A" w:rsidRPr="001279AD" w:rsidRDefault="00E8353A" w:rsidP="00E8353A">
      <w:pPr>
        <w:pStyle w:val="ListBullet"/>
      </w:pPr>
      <w:r w:rsidRPr="001279AD">
        <w:t xml:space="preserve">Support the students’ writing process through the task preparation stage by explicitly </w:t>
      </w:r>
      <w:r>
        <w:t>scheduling</w:t>
      </w:r>
      <w:r w:rsidRPr="001279AD">
        <w:t xml:space="preserve"> brainstorming, planning, drafting, editing and re</w:t>
      </w:r>
      <w:r w:rsidR="006C1508">
        <w:t>visin</w:t>
      </w:r>
      <w:r w:rsidRPr="001279AD">
        <w:t>g time</w:t>
      </w:r>
      <w:r>
        <w:t>. S</w:t>
      </w:r>
      <w:r w:rsidRPr="001279AD">
        <w:t xml:space="preserve">ee for example, </w:t>
      </w:r>
      <w:r w:rsidRPr="00143324">
        <w:rPr>
          <w:i/>
          <w:iCs/>
        </w:rPr>
        <w:t>The process writing approach: A meta-analysis</w:t>
      </w:r>
      <w:r w:rsidRPr="001279AD">
        <w:t xml:space="preserve"> </w:t>
      </w:r>
      <w:r>
        <w:t>(</w:t>
      </w:r>
      <w:r w:rsidRPr="001279AD">
        <w:t xml:space="preserve">Graham </w:t>
      </w:r>
      <w:r>
        <w:t>and</w:t>
      </w:r>
      <w:r w:rsidRPr="001279AD">
        <w:t xml:space="preserve"> </w:t>
      </w:r>
      <w:proofErr w:type="spellStart"/>
      <w:r w:rsidRPr="001279AD">
        <w:t>Sandmel</w:t>
      </w:r>
      <w:proofErr w:type="spellEnd"/>
      <w:r>
        <w:t xml:space="preserve"> </w:t>
      </w:r>
      <w:r w:rsidRPr="001279AD">
        <w:t>2011).</w:t>
      </w:r>
    </w:p>
    <w:p w14:paraId="7BAE8C8E" w14:textId="77777777" w:rsidR="00632204" w:rsidRPr="00A45AD5" w:rsidRDefault="00632204" w:rsidP="00A45AD5">
      <w:pPr>
        <w:pStyle w:val="Heading2"/>
      </w:pPr>
      <w:bookmarkStart w:id="123" w:name="_Toc152254596"/>
      <w:bookmarkStart w:id="124" w:name="_Toc156556358"/>
      <w:bookmarkStart w:id="125" w:name="_Toc156805575"/>
      <w:bookmarkStart w:id="126" w:name="_Toc159593271"/>
      <w:r w:rsidRPr="00A45AD5">
        <w:t>Phase 6, resource 2 – task forms and features</w:t>
      </w:r>
      <w:bookmarkEnd w:id="123"/>
      <w:bookmarkEnd w:id="124"/>
      <w:bookmarkEnd w:id="125"/>
      <w:bookmarkEnd w:id="126"/>
    </w:p>
    <w:p w14:paraId="72531C25" w14:textId="51CB884B" w:rsidR="00632204" w:rsidRDefault="00632204" w:rsidP="00632204">
      <w:r>
        <w:t>The following table provides examples and annotations of potential approaches to some of the challenging language forms and features from the assessment task notification document. Teachers are encouraged to adapt or expand the table. EAL/D students should be supported to translate key terms to the</w:t>
      </w:r>
      <w:r w:rsidR="00980F6E">
        <w:t>ir</w:t>
      </w:r>
      <w:r>
        <w:t xml:space="preserve"> home language or dialect.</w:t>
      </w:r>
    </w:p>
    <w:p w14:paraId="796B9B51" w14:textId="0D54EF36" w:rsidR="00632204" w:rsidRDefault="00632204" w:rsidP="00632204">
      <w:pPr>
        <w:pStyle w:val="Caption"/>
      </w:pPr>
      <w:r>
        <w:t xml:space="preserve">Table </w:t>
      </w:r>
      <w:r>
        <w:fldChar w:fldCharType="begin"/>
      </w:r>
      <w:r>
        <w:instrText>SEQ Table \* ARABIC</w:instrText>
      </w:r>
      <w:r>
        <w:fldChar w:fldCharType="separate"/>
      </w:r>
      <w:r w:rsidR="00966B1C">
        <w:rPr>
          <w:noProof/>
        </w:rPr>
        <w:t>36</w:t>
      </w:r>
      <w:r>
        <w:fldChar w:fldCharType="end"/>
      </w:r>
      <w:r>
        <w:t xml:space="preserve"> – forms and features in the task notification</w:t>
      </w:r>
    </w:p>
    <w:tbl>
      <w:tblPr>
        <w:tblStyle w:val="Tableheader"/>
        <w:tblW w:w="0" w:type="auto"/>
        <w:tblLook w:val="04A0" w:firstRow="1" w:lastRow="0" w:firstColumn="1" w:lastColumn="0" w:noHBand="0" w:noVBand="1"/>
        <w:tblDescription w:val="Examples and annotations of potential approaches to language forms and features from the assessment task notification."/>
      </w:tblPr>
      <w:tblGrid>
        <w:gridCol w:w="2547"/>
        <w:gridCol w:w="7081"/>
      </w:tblGrid>
      <w:tr w:rsidR="00632204" w14:paraId="055A96F1"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327793" w14:textId="77777777" w:rsidR="00632204" w:rsidRDefault="00632204" w:rsidP="00B01F7E">
            <w:r>
              <w:t>Form or feature</w:t>
            </w:r>
          </w:p>
        </w:tc>
        <w:tc>
          <w:tcPr>
            <w:tcW w:w="7081" w:type="dxa"/>
          </w:tcPr>
          <w:p w14:paraId="1B2213B4" w14:textId="77777777" w:rsidR="00632204" w:rsidRDefault="00632204" w:rsidP="00B01F7E">
            <w:pPr>
              <w:cnfStyle w:val="100000000000" w:firstRow="1" w:lastRow="0" w:firstColumn="0" w:lastColumn="0" w:oddVBand="0" w:evenVBand="0" w:oddHBand="0" w:evenHBand="0" w:firstRowFirstColumn="0" w:firstRowLastColumn="0" w:lastRowFirstColumn="0" w:lastRowLastColumn="0"/>
            </w:pPr>
            <w:r>
              <w:t>Annotation</w:t>
            </w:r>
          </w:p>
        </w:tc>
      </w:tr>
      <w:tr w:rsidR="00632204" w14:paraId="03AA6767"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5D5804" w14:textId="7AC93890" w:rsidR="00632204" w:rsidRPr="0011386B" w:rsidRDefault="00632204" w:rsidP="00B01F7E">
            <w:pPr>
              <w:rPr>
                <w:b w:val="0"/>
              </w:rPr>
            </w:pPr>
            <w:r w:rsidRPr="0011386B">
              <w:t>Terminology: ‘</w:t>
            </w:r>
            <w:r w:rsidR="004E5937">
              <w:t xml:space="preserve">spoken word </w:t>
            </w:r>
            <w:proofErr w:type="gramStart"/>
            <w:r w:rsidR="004E5937">
              <w:t>texts</w:t>
            </w:r>
            <w:r w:rsidRPr="0011386B">
              <w:t>’</w:t>
            </w:r>
            <w:proofErr w:type="gramEnd"/>
            <w:r w:rsidR="00E174CA">
              <w:t xml:space="preserve"> and </w:t>
            </w:r>
            <w:r w:rsidR="00E174CA">
              <w:rPr>
                <w:bCs/>
              </w:rPr>
              <w:t>‘</w:t>
            </w:r>
            <w:r w:rsidR="00E174CA" w:rsidRPr="0011386B">
              <w:rPr>
                <w:bCs/>
              </w:rPr>
              <w:t>p</w:t>
            </w:r>
            <w:r w:rsidR="004E5937">
              <w:rPr>
                <w:bCs/>
              </w:rPr>
              <w:t>erspective’</w:t>
            </w:r>
          </w:p>
        </w:tc>
        <w:tc>
          <w:tcPr>
            <w:tcW w:w="7081" w:type="dxa"/>
          </w:tcPr>
          <w:p w14:paraId="3B0681B2" w14:textId="2FFD9A80" w:rsidR="00632204" w:rsidRDefault="00632204" w:rsidP="00B01F7E">
            <w:pPr>
              <w:cnfStyle w:val="000000100000" w:firstRow="0" w:lastRow="0" w:firstColumn="0" w:lastColumn="0" w:oddVBand="0" w:evenVBand="0" w:oddHBand="1" w:evenHBand="0" w:firstRowFirstColumn="0" w:firstRowLastColumn="0" w:lastRowFirstColumn="0" w:lastRowLastColumn="0"/>
            </w:pPr>
            <w:r>
              <w:t xml:space="preserve">Encourage students to write dictionary definitions, especially if they are EAL/D students. Support language exploration, for example </w:t>
            </w:r>
            <w:r w:rsidR="0012202A">
              <w:t>synonyms</w:t>
            </w:r>
            <w:r w:rsidR="00A46394">
              <w:t xml:space="preserve"> for both</w:t>
            </w:r>
            <w:r>
              <w:t xml:space="preserve"> terms.</w:t>
            </w:r>
          </w:p>
        </w:tc>
      </w:tr>
      <w:tr w:rsidR="00632204" w14:paraId="768B97DF"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C43134" w14:textId="4F793418" w:rsidR="00632204" w:rsidRPr="0011386B" w:rsidRDefault="00632204" w:rsidP="00B01F7E">
            <w:pPr>
              <w:rPr>
                <w:b w:val="0"/>
              </w:rPr>
            </w:pPr>
            <w:r w:rsidRPr="0011386B">
              <w:t xml:space="preserve">Terminology: </w:t>
            </w:r>
            <w:r>
              <w:rPr>
                <w:bCs/>
              </w:rPr>
              <w:t>‘</w:t>
            </w:r>
            <w:r w:rsidR="00572282">
              <w:rPr>
                <w:bCs/>
              </w:rPr>
              <w:t>authority</w:t>
            </w:r>
            <w:r>
              <w:rPr>
                <w:bCs/>
              </w:rPr>
              <w:t>’</w:t>
            </w:r>
          </w:p>
        </w:tc>
        <w:tc>
          <w:tcPr>
            <w:tcW w:w="7081" w:type="dxa"/>
          </w:tcPr>
          <w:p w14:paraId="7AA06690" w14:textId="74FF563F" w:rsidR="00632204" w:rsidRDefault="00632204" w:rsidP="00B01F7E">
            <w:pPr>
              <w:cnfStyle w:val="000000010000" w:firstRow="0" w:lastRow="0" w:firstColumn="0" w:lastColumn="0" w:oddVBand="0" w:evenVBand="0" w:oddHBand="0" w:evenHBand="1" w:firstRowFirstColumn="0" w:firstRowLastColumn="0" w:lastRowFirstColumn="0" w:lastRowLastColumn="0"/>
            </w:pPr>
            <w:r>
              <w:t xml:space="preserve">Support intensive language exploration of terms that may have multiple meanings in different contexts. Discuss the </w:t>
            </w:r>
            <w:r w:rsidR="009A4D16">
              <w:t>different connotations of this word both inside and outside of</w:t>
            </w:r>
            <w:r>
              <w:t xml:space="preserve"> the English classroom.</w:t>
            </w:r>
          </w:p>
        </w:tc>
      </w:tr>
      <w:tr w:rsidR="00632204" w14:paraId="7A9F5525"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4E4610" w14:textId="0F073F32" w:rsidR="00632204" w:rsidRPr="0011386B" w:rsidRDefault="00632204" w:rsidP="00B01F7E">
            <w:pPr>
              <w:rPr>
                <w:b w:val="0"/>
                <w:bCs/>
              </w:rPr>
            </w:pPr>
            <w:r w:rsidRPr="0011386B">
              <w:rPr>
                <w:bCs/>
              </w:rPr>
              <w:t>Task information (form): ‘outcomes being assessed’</w:t>
            </w:r>
            <w:r w:rsidR="00E174CA">
              <w:rPr>
                <w:bCs/>
              </w:rPr>
              <w:t xml:space="preserve"> and ‘core formative tasks’</w:t>
            </w:r>
          </w:p>
        </w:tc>
        <w:tc>
          <w:tcPr>
            <w:tcW w:w="7081" w:type="dxa"/>
          </w:tcPr>
          <w:p w14:paraId="29E2BDFD" w14:textId="37AD468C" w:rsidR="00632204" w:rsidRDefault="00632204" w:rsidP="00B01F7E">
            <w:pPr>
              <w:cnfStyle w:val="000000100000" w:firstRow="0" w:lastRow="0" w:firstColumn="0" w:lastColumn="0" w:oddVBand="0" w:evenVBand="0" w:oddHBand="1" w:evenHBand="0" w:firstRowFirstColumn="0" w:firstRowLastColumn="0" w:lastRowFirstColumn="0" w:lastRowLastColumn="0"/>
            </w:pPr>
            <w:r>
              <w:t>As above. If appropriate</w:t>
            </w:r>
            <w:r w:rsidR="00E174CA">
              <w:t>,</w:t>
            </w:r>
            <w:r>
              <w:t xml:space="preserve"> show students the outcomes as arranged in the syllabus and explain their role in learning. Schools are encouraged to hand out scope and sequences so students can be reminded of the provenance of the outcomes on the task.</w:t>
            </w:r>
          </w:p>
        </w:tc>
      </w:tr>
      <w:tr w:rsidR="00632204" w14:paraId="450B8602"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9AC01C" w14:textId="7642AD9E" w:rsidR="00632204" w:rsidRDefault="005B3D54" w:rsidP="00B01F7E">
            <w:pPr>
              <w:rPr>
                <w:b w:val="0"/>
                <w:bCs/>
              </w:rPr>
            </w:pPr>
            <w:r>
              <w:rPr>
                <w:bCs/>
              </w:rPr>
              <w:t>Task expectations</w:t>
            </w:r>
            <w:r w:rsidR="00632204">
              <w:rPr>
                <w:bCs/>
              </w:rPr>
              <w:t>: ‘</w:t>
            </w:r>
            <w:r>
              <w:rPr>
                <w:bCs/>
              </w:rPr>
              <w:t>use appropriate evidence</w:t>
            </w:r>
            <w:r w:rsidR="000904E9">
              <w:rPr>
                <w:bCs/>
              </w:rPr>
              <w:t xml:space="preserve">’, </w:t>
            </w:r>
            <w:r w:rsidR="00B93EA9">
              <w:rPr>
                <w:bCs/>
              </w:rPr>
              <w:t>‘deliver</w:t>
            </w:r>
            <w:r w:rsidR="0082585F">
              <w:rPr>
                <w:bCs/>
              </w:rPr>
              <w:t xml:space="preserve"> an engaging …speech’</w:t>
            </w:r>
            <w:r w:rsidR="002F7C59">
              <w:rPr>
                <w:bCs/>
              </w:rPr>
              <w:t xml:space="preserve"> and ‘engage in planning’</w:t>
            </w:r>
          </w:p>
        </w:tc>
        <w:tc>
          <w:tcPr>
            <w:tcW w:w="7081" w:type="dxa"/>
          </w:tcPr>
          <w:p w14:paraId="0EC8B66F" w14:textId="06F5C5C2" w:rsidR="00632204" w:rsidRDefault="00632204" w:rsidP="00B01F7E">
            <w:pPr>
              <w:cnfStyle w:val="000000010000" w:firstRow="0" w:lastRow="0" w:firstColumn="0" w:lastColumn="0" w:oddVBand="0" w:evenVBand="0" w:oddHBand="0" w:evenHBand="1" w:firstRowFirstColumn="0" w:firstRowLastColumn="0" w:lastRowFirstColumn="0" w:lastRowLastColumn="0"/>
            </w:pPr>
            <w:r>
              <w:t>As above for terminology. Also note the verb form</w:t>
            </w:r>
            <w:r w:rsidR="00DD6EE4">
              <w:t>s</w:t>
            </w:r>
            <w:r>
              <w:t xml:space="preserve"> here as an instruction. Discuss the nature of instructions and the relationship with ideas such as ‘</w:t>
            </w:r>
            <w:proofErr w:type="gramStart"/>
            <w:r>
              <w:t>expectations</w:t>
            </w:r>
            <w:r w:rsidR="00980F6E">
              <w:t>’</w:t>
            </w:r>
            <w:proofErr w:type="gramEnd"/>
            <w:r>
              <w:t>. This is what the teacher is expecting to see in your work, then explore examples in the sample student responses.</w:t>
            </w:r>
          </w:p>
        </w:tc>
      </w:tr>
    </w:tbl>
    <w:p w14:paraId="7B44BB85" w14:textId="511F5B78" w:rsidR="00BD51E2" w:rsidRPr="00A45AD5" w:rsidRDefault="00BD51E2" w:rsidP="00A45AD5">
      <w:pPr>
        <w:pStyle w:val="Heading2"/>
      </w:pPr>
      <w:bookmarkStart w:id="127" w:name="_Toc156556359"/>
      <w:bookmarkStart w:id="128" w:name="_Toc156805576"/>
      <w:bookmarkStart w:id="129" w:name="_Toc159593272"/>
      <w:r w:rsidRPr="00A45AD5">
        <w:lastRenderedPageBreak/>
        <w:t xml:space="preserve">Phase 6, resource 3 – B </w:t>
      </w:r>
      <w:r w:rsidR="00A528A1">
        <w:t xml:space="preserve">grade </w:t>
      </w:r>
      <w:r w:rsidRPr="00A45AD5">
        <w:t>sample task</w:t>
      </w:r>
      <w:bookmarkEnd w:id="127"/>
      <w:bookmarkEnd w:id="128"/>
      <w:bookmarkEnd w:id="129"/>
    </w:p>
    <w:p w14:paraId="16DACBC3" w14:textId="63A22ADD" w:rsidR="00BD51E2" w:rsidRDefault="00BD51E2" w:rsidP="00BD51E2">
      <w:r>
        <w:t xml:space="preserve">This sample student speech is a </w:t>
      </w:r>
      <w:r w:rsidR="00F40F34">
        <w:t>‘</w:t>
      </w:r>
      <w:r>
        <w:t>B</w:t>
      </w:r>
      <w:r w:rsidR="00F40F34">
        <w:t>’</w:t>
      </w:r>
      <w:r>
        <w:t xml:space="preserve"> grade response.</w:t>
      </w:r>
    </w:p>
    <w:p w14:paraId="62C7C7C9" w14:textId="77777777" w:rsidR="00BD51E2" w:rsidRPr="002C275F" w:rsidRDefault="00BD51E2" w:rsidP="00BD51E2">
      <w:pPr>
        <w:rPr>
          <w:rStyle w:val="Strong"/>
        </w:rPr>
      </w:pPr>
      <w:r w:rsidRPr="002C275F">
        <w:rPr>
          <w:rStyle w:val="Strong"/>
        </w:rPr>
        <w:t xml:space="preserve">Oral storytelling is dead – speech </w:t>
      </w:r>
      <w:proofErr w:type="gramStart"/>
      <w:r w:rsidRPr="002C275F">
        <w:rPr>
          <w:rStyle w:val="Strong"/>
        </w:rPr>
        <w:t>transcript</w:t>
      </w:r>
      <w:proofErr w:type="gramEnd"/>
    </w:p>
    <w:p w14:paraId="254862F5" w14:textId="76459060" w:rsidR="00BD51E2" w:rsidRDefault="00BD51E2" w:rsidP="00BD51E2">
      <w:r>
        <w:t xml:space="preserve">Thank you for giving me the chance to speak to you today about stories. Who doesn’t like a good story? I’m always rifling around on Netflix for something good to watch. I love shows that have adventure in them and someone gets to save the day, but I also don’t mind watching documentaries about real life survivors. Mum says I should watch a little less tele and suggested I read more. Read! Well, that’s not going to happen in my free time! Who in the audience here has not had a parent come up with a totally daft idea like this? </w:t>
      </w:r>
      <w:proofErr w:type="gramStart"/>
      <w:r>
        <w:t>So</w:t>
      </w:r>
      <w:proofErr w:type="gramEnd"/>
      <w:r>
        <w:t xml:space="preserve"> we came up with a compromise and I said I would listen to some podcasts. I hate to say it, but I have </w:t>
      </w:r>
      <w:proofErr w:type="gramStart"/>
      <w:r>
        <w:t>actually found</w:t>
      </w:r>
      <w:proofErr w:type="gramEnd"/>
      <w:r>
        <w:t xml:space="preserve"> some that are pretty interesting. I guess that’s why I chose the topic – oral storytelling is dead – because I don’t think it is.</w:t>
      </w:r>
    </w:p>
    <w:p w14:paraId="65090AEC" w14:textId="77777777" w:rsidR="00BD51E2" w:rsidRDefault="00BD51E2" w:rsidP="00BD51E2">
      <w:r>
        <w:t xml:space="preserve">Oral storytelling – what exactly is it? </w:t>
      </w:r>
      <w:proofErr w:type="gramStart"/>
      <w:r>
        <w:t>Well</w:t>
      </w:r>
      <w:proofErr w:type="gramEnd"/>
      <w:r>
        <w:t xml:space="preserve"> if we look at the meaning of the words we can work out that oral means ‘spoken rather than written’ and storytelling means ‘the telling or writing of stories’. </w:t>
      </w:r>
      <w:proofErr w:type="gramStart"/>
      <w:r>
        <w:t>So</w:t>
      </w:r>
      <w:proofErr w:type="gramEnd"/>
      <w:r>
        <w:t xml:space="preserve"> if we put those both together, we can see that oral storytelling is telling a story by mouth.</w:t>
      </w:r>
    </w:p>
    <w:p w14:paraId="26F4E93C" w14:textId="77777777" w:rsidR="00BD51E2" w:rsidRDefault="00BD51E2" w:rsidP="00BD51E2">
      <w:r>
        <w:t xml:space="preserve">Firstly, what is the first thing we think of when we talk about telling a story by mouth? I guess as an Aussie, I can tell you I am going to have to go with the traditional Dreamtime stories of the Aboriginal and Torres Strait Islander Peoples. We all know that this is the way that important stories and messages were passed down through the generations. We know that they did not have books and stuff, so all </w:t>
      </w:r>
      <w:proofErr w:type="gramStart"/>
      <w:r>
        <w:t>there</w:t>
      </w:r>
      <w:proofErr w:type="gramEnd"/>
      <w:r>
        <w:t xml:space="preserve"> important stuff was told by word. An in school, we are still learning about these stories and how the world was created. I think there pretty </w:t>
      </w:r>
      <w:proofErr w:type="gramStart"/>
      <w:r>
        <w:t>neat</w:t>
      </w:r>
      <w:proofErr w:type="gramEnd"/>
      <w:r>
        <w:t xml:space="preserve"> and if were still telling them, then they aren’t dead are they?</w:t>
      </w:r>
    </w:p>
    <w:p w14:paraId="1CA4730C" w14:textId="77777777" w:rsidR="00BD51E2" w:rsidRDefault="00BD51E2" w:rsidP="00BD51E2">
      <w:r>
        <w:t xml:space="preserve">Secondly, another thing I think about when people say oral storytelling, is when mum used to tell me stories at </w:t>
      </w:r>
      <w:proofErr w:type="gramStart"/>
      <w:r>
        <w:t>bed time</w:t>
      </w:r>
      <w:proofErr w:type="gramEnd"/>
      <w:r>
        <w:t xml:space="preserve"> when I was little. </w:t>
      </w:r>
      <w:proofErr w:type="spellStart"/>
      <w:r>
        <w:t>Acually</w:t>
      </w:r>
      <w:proofErr w:type="spellEnd"/>
      <w:r>
        <w:t xml:space="preserve">, she still tells stories to me younger brother and siter. I remember hearing about all kinds of fairy tales at night. Mum would shut off the light and sit on the edge of the bed and just start telling a story – sometimes it was about princes and princesses and sometimes they would be about animals and dragons. They were </w:t>
      </w:r>
      <w:proofErr w:type="gramStart"/>
      <w:r>
        <w:t>pretty cool</w:t>
      </w:r>
      <w:proofErr w:type="gramEnd"/>
      <w:r>
        <w:t xml:space="preserve">. Mum used to talk fast in the scary parts and talk real quietly when something was about to happen. The way she told the stories made it real interesting and even exciting. </w:t>
      </w:r>
      <w:proofErr w:type="gramStart"/>
      <w:r>
        <w:t>So</w:t>
      </w:r>
      <w:proofErr w:type="gramEnd"/>
      <w:r>
        <w:t xml:space="preserve"> my second point that oral storytelling isn’t dead because mums tell bedtime stories proves this.</w:t>
      </w:r>
    </w:p>
    <w:p w14:paraId="6BDE5B70" w14:textId="77777777" w:rsidR="00BD51E2" w:rsidRDefault="00BD51E2" w:rsidP="00BD51E2">
      <w:r>
        <w:t xml:space="preserve">My third and final argument is that podcasts are oral storytelling. Like I said before, mum made me listen to podcasts. I found this real cool one about people surviving extreme disasters. I’ve listened </w:t>
      </w:r>
      <w:r>
        <w:lastRenderedPageBreak/>
        <w:t xml:space="preserve">to stories about people eating dead people in the snowy mountains to survive, people hiking out of jungles with nothing but a </w:t>
      </w:r>
      <w:proofErr w:type="gramStart"/>
      <w:r>
        <w:t>pocket knife</w:t>
      </w:r>
      <w:proofErr w:type="gramEnd"/>
      <w:r>
        <w:t xml:space="preserve">, and people stopping the nuclear power stations in Hiroshima from blowing up. I can tell </w:t>
      </w:r>
      <w:proofErr w:type="gramStart"/>
      <w:r>
        <w:t>you,</w:t>
      </w:r>
      <w:proofErr w:type="gramEnd"/>
      <w:r>
        <w:t xml:space="preserve"> these stories were so exciting! I couldn’t wait to listen to the next episode. </w:t>
      </w:r>
      <w:proofErr w:type="gramStart"/>
      <w:r>
        <w:t>So</w:t>
      </w:r>
      <w:proofErr w:type="gramEnd"/>
      <w:r>
        <w:t xml:space="preserve"> what I’m trying to get at, is that podcasts are oral storytelling. And podcasts are getting more popular every day. Did you know that there are over 5 </w:t>
      </w:r>
      <w:proofErr w:type="spellStart"/>
      <w:r>
        <w:t>miliion</w:t>
      </w:r>
      <w:proofErr w:type="spellEnd"/>
      <w:r>
        <w:t xml:space="preserve"> podcasts around the world with about 500 million podcast listeners? </w:t>
      </w:r>
      <w:proofErr w:type="gramStart"/>
      <w:r>
        <w:t>So</w:t>
      </w:r>
      <w:proofErr w:type="gramEnd"/>
      <w:r>
        <w:t xml:space="preserve"> you can’t tell me that oral storytelling is dead! It is </w:t>
      </w:r>
      <w:proofErr w:type="gramStart"/>
      <w:r>
        <w:t>actually growing</w:t>
      </w:r>
      <w:proofErr w:type="gramEnd"/>
      <w:r>
        <w:t xml:space="preserve"> cos they reckon the amount of people listening is still growing.</w:t>
      </w:r>
    </w:p>
    <w:p w14:paraId="4C66CDD9" w14:textId="28689235" w:rsidR="00BD51E2" w:rsidRDefault="00BD51E2" w:rsidP="00BD51E2">
      <w:r>
        <w:t>In conclusion, I rest my case. Oral storytelling is not dead and in fact, you just participated in oral storytelling cos you just listened to my story in the form of a speech. Thank you for giving me the chance to speak to you today about oral storytelling.</w:t>
      </w:r>
    </w:p>
    <w:p w14:paraId="1EF3E8E8" w14:textId="77777777" w:rsidR="00BD51E2" w:rsidRDefault="00BD51E2" w:rsidP="00BD51E2">
      <w:r>
        <w:t>(660 words)</w:t>
      </w:r>
    </w:p>
    <w:p w14:paraId="2759E8FA" w14:textId="67D9C507" w:rsidR="005E041D" w:rsidRPr="00A45AD5" w:rsidRDefault="005E041D" w:rsidP="00A45AD5">
      <w:pPr>
        <w:pStyle w:val="Heading2"/>
      </w:pPr>
      <w:bookmarkStart w:id="130" w:name="_Toc156556360"/>
      <w:bookmarkStart w:id="131" w:name="_Toc156805577"/>
      <w:bookmarkStart w:id="132" w:name="_Toc159593273"/>
      <w:r w:rsidRPr="00A45AD5">
        <w:t xml:space="preserve">Phase 6, resource 4 – D </w:t>
      </w:r>
      <w:r w:rsidR="00A528A1">
        <w:t xml:space="preserve">grade </w:t>
      </w:r>
      <w:r w:rsidRPr="00A45AD5">
        <w:t>sample response</w:t>
      </w:r>
      <w:bookmarkEnd w:id="130"/>
      <w:bookmarkEnd w:id="131"/>
      <w:bookmarkEnd w:id="132"/>
    </w:p>
    <w:p w14:paraId="2386073B" w14:textId="77777777" w:rsidR="002D33FF" w:rsidRPr="00097B2D" w:rsidRDefault="002D33FF" w:rsidP="00097B2D">
      <w:r w:rsidRPr="00097B2D">
        <w:t>This sample student speech is a ‘D’ grade response.</w:t>
      </w:r>
    </w:p>
    <w:p w14:paraId="67D02199" w14:textId="77777777" w:rsidR="002D33FF" w:rsidRPr="00863390" w:rsidRDefault="002D33FF" w:rsidP="00097B2D">
      <w:pPr>
        <w:rPr>
          <w:b/>
          <w:bCs/>
        </w:rPr>
      </w:pPr>
      <w:r w:rsidRPr="00863390">
        <w:rPr>
          <w:b/>
          <w:bCs/>
        </w:rPr>
        <w:t xml:space="preserve">Oral storytelling is (not) dead – speech </w:t>
      </w:r>
      <w:proofErr w:type="gramStart"/>
      <w:r w:rsidRPr="00863390">
        <w:rPr>
          <w:b/>
          <w:bCs/>
        </w:rPr>
        <w:t>transcript</w:t>
      </w:r>
      <w:proofErr w:type="gramEnd"/>
    </w:p>
    <w:p w14:paraId="36A5C924" w14:textId="77777777" w:rsidR="002D33FF" w:rsidRPr="00097B2D" w:rsidRDefault="002D33FF" w:rsidP="00097B2D">
      <w:r w:rsidRPr="00097B2D">
        <w:t>I will talk today about stories that I love they have adventure in them.</w:t>
      </w:r>
    </w:p>
    <w:p w14:paraId="11224CC3" w14:textId="77777777" w:rsidR="002D33FF" w:rsidRPr="00097B2D" w:rsidRDefault="002D33FF" w:rsidP="00097B2D">
      <w:r w:rsidRPr="00097B2D">
        <w:t xml:space="preserve">On Netflix I love shows that have adventure in them and someone gets to save the day, but I also don’t mind watching documentaries. There is a voice in </w:t>
      </w:r>
      <w:proofErr w:type="gramStart"/>
      <w:r w:rsidRPr="00097B2D">
        <w:t>those</w:t>
      </w:r>
      <w:proofErr w:type="gramEnd"/>
      <w:r w:rsidRPr="00097B2D">
        <w:t xml:space="preserve"> and they tell a story.</w:t>
      </w:r>
    </w:p>
    <w:p w14:paraId="6BE790C8" w14:textId="77777777" w:rsidR="002D33FF" w:rsidRPr="00097B2D" w:rsidRDefault="002D33FF" w:rsidP="00097B2D">
      <w:r w:rsidRPr="00097B2D">
        <w:t>Oral storytelling is telling a story by mouth.</w:t>
      </w:r>
    </w:p>
    <w:p w14:paraId="2DAA2E7C" w14:textId="77777777" w:rsidR="002D33FF" w:rsidRPr="00097B2D" w:rsidRDefault="002D33FF" w:rsidP="00097B2D">
      <w:r w:rsidRPr="00097B2D">
        <w:t xml:space="preserve">Another thing that makes me think about. Stories mum and dad used to tell me when I was little. There are stories about the old days or pop and his dad who was in the army in the war. These are adventures but also real and when she tells it I think her voice is also a good part of it so when people say oral storytelling is dead, I think about when mum used to tell me stories at bedtime when I was little. </w:t>
      </w:r>
      <w:proofErr w:type="gramStart"/>
      <w:r w:rsidRPr="00097B2D">
        <w:t>So</w:t>
      </w:r>
      <w:proofErr w:type="gramEnd"/>
      <w:r w:rsidRPr="00097B2D">
        <w:t xml:space="preserve"> my second point that oral storytelling isn’t dead because mums tell bedtime stories proves this.</w:t>
      </w:r>
    </w:p>
    <w:p w14:paraId="74C61F30" w14:textId="755FD018" w:rsidR="002D33FF" w:rsidRPr="00097B2D" w:rsidRDefault="002D33FF" w:rsidP="00097B2D">
      <w:r w:rsidRPr="00097B2D">
        <w:t xml:space="preserve">Aussies also have Dreaming stories from the Custodians of Country. These are told around </w:t>
      </w:r>
      <w:proofErr w:type="gramStart"/>
      <w:r w:rsidRPr="00097B2D">
        <w:t>campfires</w:t>
      </w:r>
      <w:proofErr w:type="gramEnd"/>
      <w:r w:rsidRPr="00097B2D">
        <w:t xml:space="preserve"> and they are important. They can really pull people in and we like listening to them because they have meanings.</w:t>
      </w:r>
    </w:p>
    <w:p w14:paraId="6FA773F6" w14:textId="6962E4B3" w:rsidR="002D33FF" w:rsidRPr="00097B2D" w:rsidRDefault="002D33FF" w:rsidP="00097B2D">
      <w:r w:rsidRPr="00097B2D">
        <w:t>Podcasts are also oral storytelling. A lot of people download and listen to them so you can’t say oral storytelling is dead.</w:t>
      </w:r>
    </w:p>
    <w:p w14:paraId="1B8C13B5" w14:textId="57FA491A" w:rsidR="00097B2D" w:rsidRPr="00097B2D" w:rsidRDefault="002D33FF" w:rsidP="00097B2D">
      <w:r w:rsidRPr="00097B2D">
        <w:lastRenderedPageBreak/>
        <w:t>In conclusion, I rest my case. Oral storytelling is not dead and in fact, you just participated in oral storytelling cos you just listened to my story in the form of a speech. Thank you for giving me the chance to speak to you today about oral storytelling.</w:t>
      </w:r>
    </w:p>
    <w:p w14:paraId="4A521C51" w14:textId="1218C1BA" w:rsidR="00AD4321" w:rsidRPr="00A45AD5" w:rsidRDefault="00AD4321" w:rsidP="00A45AD5">
      <w:pPr>
        <w:pStyle w:val="Heading2"/>
      </w:pPr>
      <w:bookmarkStart w:id="133" w:name="_Toc156556361"/>
      <w:bookmarkStart w:id="134" w:name="_Toc156805578"/>
      <w:bookmarkStart w:id="135" w:name="_Toc159593274"/>
      <w:r w:rsidRPr="00A45AD5">
        <w:t>Phase 6, resource 5 – exemplar A</w:t>
      </w:r>
      <w:r w:rsidR="00A528A1">
        <w:t xml:space="preserve"> grade</w:t>
      </w:r>
      <w:r w:rsidRPr="00A45AD5">
        <w:t xml:space="preserve"> sample response</w:t>
      </w:r>
      <w:bookmarkEnd w:id="133"/>
      <w:bookmarkEnd w:id="134"/>
      <w:bookmarkEnd w:id="135"/>
    </w:p>
    <w:p w14:paraId="238740D7" w14:textId="77BF3116" w:rsidR="00CC7724" w:rsidRDefault="00CC7724" w:rsidP="00CC7724">
      <w:r>
        <w:t>This sample student speech is an exemplar ‘A’ grade response.</w:t>
      </w:r>
    </w:p>
    <w:p w14:paraId="16CF38D9" w14:textId="77777777" w:rsidR="00CC7724" w:rsidRPr="00863390" w:rsidRDefault="00CC7724" w:rsidP="00CC7724">
      <w:pPr>
        <w:rPr>
          <w:b/>
          <w:bCs/>
        </w:rPr>
      </w:pPr>
      <w:r w:rsidRPr="00863390">
        <w:rPr>
          <w:b/>
          <w:bCs/>
        </w:rPr>
        <w:t xml:space="preserve">Oral storytelling is (not) dead – speech </w:t>
      </w:r>
      <w:proofErr w:type="gramStart"/>
      <w:r w:rsidRPr="00863390">
        <w:rPr>
          <w:b/>
          <w:bCs/>
        </w:rPr>
        <w:t>transcript</w:t>
      </w:r>
      <w:proofErr w:type="gramEnd"/>
    </w:p>
    <w:p w14:paraId="26C48DE9" w14:textId="11EC8E82" w:rsidR="00CC7724" w:rsidRPr="00103974" w:rsidRDefault="00CC7724" w:rsidP="76A1DF73">
      <w:r w:rsidRPr="00103974">
        <w:t xml:space="preserve">Back when Shakespeare </w:t>
      </w:r>
      <w:r w:rsidR="00C65F4A" w:rsidRPr="00103974">
        <w:t>was walking the</w:t>
      </w:r>
      <w:r w:rsidRPr="00103974">
        <w:t xml:space="preserve"> streets of London, </w:t>
      </w:r>
      <w:r w:rsidR="00C65F4A" w:rsidRPr="00103974">
        <w:t>another</w:t>
      </w:r>
      <w:r w:rsidRPr="00103974">
        <w:t xml:space="preserve"> writer </w:t>
      </w:r>
      <w:r w:rsidR="00C65F4A" w:rsidRPr="00103974">
        <w:t>called</w:t>
      </w:r>
      <w:r w:rsidRPr="00103974">
        <w:t xml:space="preserve"> Christ</w:t>
      </w:r>
      <w:r w:rsidR="003102EA">
        <w:t>o</w:t>
      </w:r>
      <w:r w:rsidRPr="00103974">
        <w:t xml:space="preserve">pher Marlow said, ‘Our swords shall play the orators for us.’ Marlowe was a drunkard and </w:t>
      </w:r>
      <w:r w:rsidR="00D850FF" w:rsidRPr="00103974">
        <w:t>was</w:t>
      </w:r>
      <w:r w:rsidRPr="00103974">
        <w:t xml:space="preserve"> murdered at 29. With a sword. His mate Shakespeare, while including some </w:t>
      </w:r>
      <w:proofErr w:type="gramStart"/>
      <w:r w:rsidRPr="00103974">
        <w:t>sword-play</w:t>
      </w:r>
      <w:proofErr w:type="gramEnd"/>
      <w:r w:rsidRPr="00103974">
        <w:t xml:space="preserve"> in a play or two, is better remembered for his stories. And not getting murdered. Maybe Marlowe should have stuck to storytelling?</w:t>
      </w:r>
    </w:p>
    <w:p w14:paraId="5D84FC82" w14:textId="2E8CB374" w:rsidR="00CC7724" w:rsidRDefault="00CC7724" w:rsidP="00CC7724">
      <w:r>
        <w:t xml:space="preserve">Now you might be wondering what a 400-hundred-year-old story proves. But did you know that there are currently over 5 million podcasts around the world with about 500 million podcast listeners? In 2020, the first pandemic year, over 1 million new podcasts were released. Clearly people still want to listen to stories. </w:t>
      </w:r>
      <w:r w:rsidR="005B0A0D" w:rsidRPr="00C1501F">
        <w:t>Not</w:t>
      </w:r>
      <w:r w:rsidRPr="00C1501F">
        <w:t xml:space="preserve"> just </w:t>
      </w:r>
      <w:r w:rsidR="005B0A0D" w:rsidRPr="00C1501F">
        <w:t>people shouting at each other</w:t>
      </w:r>
      <w:r w:rsidRPr="00C1501F">
        <w:t xml:space="preserve"> on </w:t>
      </w:r>
      <w:r w:rsidR="005B0A0D" w:rsidRPr="00C1501F">
        <w:t>social media</w:t>
      </w:r>
      <w:r w:rsidR="00C1501F" w:rsidRPr="00C1501F">
        <w:t xml:space="preserve">, </w:t>
      </w:r>
      <w:r w:rsidRPr="00C1501F">
        <w:t>but actual stories.</w:t>
      </w:r>
      <w:r>
        <w:t xml:space="preserve"> Stories of survival and heroism. Journeys into the unknown and journeys into the mind. Stories about the famous and tales of the ordinary bloke.</w:t>
      </w:r>
    </w:p>
    <w:p w14:paraId="51D7F166" w14:textId="655AE947" w:rsidR="00CC7724" w:rsidRDefault="00CC7724" w:rsidP="00CC7724">
      <w:r>
        <w:t xml:space="preserve">Storytelling is not dead. It’s not even sick. Storytelling is like train travel. </w:t>
      </w:r>
      <w:r w:rsidR="009B779D">
        <w:t>It r</w:t>
      </w:r>
      <w:r>
        <w:t xml:space="preserve">evolutionised the world and was the only way to get around. Then they invented cars and planes. But did it go away? No. It morphed. Went underground. </w:t>
      </w:r>
      <w:r w:rsidRPr="007B39A6">
        <w:t xml:space="preserve">Got maglev so it could </w:t>
      </w:r>
      <w:r w:rsidR="00E149EE" w:rsidRPr="007B39A6">
        <w:t xml:space="preserve">float on the tracks </w:t>
      </w:r>
      <w:r w:rsidR="00865101" w:rsidRPr="007B39A6">
        <w:t xml:space="preserve">and </w:t>
      </w:r>
      <w:r w:rsidRPr="007B39A6">
        <w:t xml:space="preserve">go </w:t>
      </w:r>
      <w:r w:rsidR="00865101" w:rsidRPr="007B39A6">
        <w:t>superfast</w:t>
      </w:r>
      <w:r w:rsidRPr="007B39A6">
        <w:t xml:space="preserve">. </w:t>
      </w:r>
      <w:r w:rsidR="00865101" w:rsidRPr="007B39A6">
        <w:t>Got</w:t>
      </w:r>
      <w:r w:rsidRPr="007B39A6">
        <w:t xml:space="preserve"> better dining cars and toilets that aren’t </w:t>
      </w:r>
      <w:r w:rsidR="007B39A6" w:rsidRPr="007B39A6">
        <w:t>a health hazard</w:t>
      </w:r>
      <w:r w:rsidRPr="007B39A6">
        <w:t>.</w:t>
      </w:r>
      <w:r>
        <w:t xml:space="preserve"> Millions of people use trains every day. And if they are travelling with someone, they are probably telling them a story.</w:t>
      </w:r>
    </w:p>
    <w:p w14:paraId="6454BEA7" w14:textId="575FD4D3" w:rsidR="00CC7724" w:rsidRDefault="00CC7724" w:rsidP="00CC7724">
      <w:r>
        <w:t>This is particularly so if it is someone new, or someone they want to impress. According to neuroscience we are hard-wired to be pulled into a story. It’s the best way to capture someone’s attention, and so it is awesome not only for getting that cute bloke on the train to get lost into your eyes. It is also ‘the key to therapy</w:t>
      </w:r>
      <w:r w:rsidR="00DD26AB">
        <w:t>’</w:t>
      </w:r>
      <w:r>
        <w:t xml:space="preserve">. </w:t>
      </w:r>
      <w:r w:rsidR="006245D0">
        <w:t>Research tells us that t</w:t>
      </w:r>
      <w:r>
        <w:t>elling stories about ourselves is a</w:t>
      </w:r>
      <w:r w:rsidR="006245D0">
        <w:t>n excellent</w:t>
      </w:r>
      <w:r>
        <w:t xml:space="preserve"> way to cope with trauma and to explore mental health issues that can eat away at us if we let them fester (Bates 2022). </w:t>
      </w:r>
      <w:r w:rsidR="00D61F3B">
        <w:t>Maybe catching trains</w:t>
      </w:r>
      <w:r w:rsidR="00520B65">
        <w:t xml:space="preserve"> is not such a silly thing to do after </w:t>
      </w:r>
      <w:proofErr w:type="gramStart"/>
      <w:r w:rsidR="00520B65">
        <w:t>all?</w:t>
      </w:r>
      <w:r>
        <w:t>.</w:t>
      </w:r>
      <w:proofErr w:type="gramEnd"/>
    </w:p>
    <w:p w14:paraId="2222FC63" w14:textId="4D173EFD" w:rsidR="00CC7724" w:rsidRDefault="00CC7724" w:rsidP="00CC7724">
      <w:r>
        <w:t xml:space="preserve">I might, like you, be a part of the screen generation, but my hunting around on Netflix or Instagram or Tik Tok is the hunt for a good story. And yes, the visuals might be important, but get me someone with a nice voice and killer story and I will listen for hours. As a child my nickname was </w:t>
      </w:r>
      <w:r>
        <w:lastRenderedPageBreak/>
        <w:t xml:space="preserve">‘Just one more’, a reference to how long I would hold mum or dad in bed at night begging for another story. In fact, the </w:t>
      </w:r>
      <w:r w:rsidR="003609FE">
        <w:t>memory of my dad’s</w:t>
      </w:r>
      <w:r>
        <w:t xml:space="preserve"> voice in the dark of the room </w:t>
      </w:r>
      <w:r w:rsidR="003609FE">
        <w:t>telling me a story</w:t>
      </w:r>
      <w:r>
        <w:t xml:space="preserve"> still makes me feel warm inside. And safe. It also turns out that the trundling of train on tracks is a sound we associate with adventure but also comfort and security.</w:t>
      </w:r>
    </w:p>
    <w:p w14:paraId="33393523" w14:textId="20880331" w:rsidR="00CC7724" w:rsidRDefault="00D505F0" w:rsidP="00CC7724">
      <w:r w:rsidRPr="00EC52BE">
        <w:t xml:space="preserve">You can </w:t>
      </w:r>
      <w:r w:rsidR="003763E7" w:rsidRPr="00EC52BE">
        <w:t>scroll</w:t>
      </w:r>
      <w:r w:rsidR="00CC7724" w:rsidRPr="00EC52BE">
        <w:t xml:space="preserve"> all </w:t>
      </w:r>
      <w:r w:rsidR="003763E7" w:rsidRPr="00EC52BE">
        <w:t>day</w:t>
      </w:r>
      <w:r w:rsidR="00CC7724" w:rsidRPr="00EC52BE">
        <w:t xml:space="preserve"> and </w:t>
      </w:r>
      <w:r w:rsidR="003763E7" w:rsidRPr="00EC52BE">
        <w:t xml:space="preserve">watch </w:t>
      </w:r>
      <w:r w:rsidR="00960948" w:rsidRPr="00EC52BE">
        <w:t xml:space="preserve">videos online all </w:t>
      </w:r>
      <w:proofErr w:type="gramStart"/>
      <w:r w:rsidR="00960948" w:rsidRPr="00EC52BE">
        <w:t xml:space="preserve">night, </w:t>
      </w:r>
      <w:r w:rsidR="00EC52BE" w:rsidRPr="00EC52BE">
        <w:t>but</w:t>
      </w:r>
      <w:proofErr w:type="gramEnd"/>
      <w:r w:rsidR="00CC7724">
        <w:t xml:space="preserve"> show me how the screen gives us the comfort and security of a good story told by someone we want to listen to, and I’ll buy you a subscription to Audible.</w:t>
      </w:r>
    </w:p>
    <w:p w14:paraId="34B84B05" w14:textId="5EB04210" w:rsidR="00CC7724" w:rsidRDefault="00CC7724" w:rsidP="00CC7724">
      <w:r>
        <w:t>Finally</w:t>
      </w:r>
      <w:r w:rsidR="00484E32">
        <w:t>,</w:t>
      </w:r>
      <w:r>
        <w:t xml:space="preserve"> and most importantly, stories connect us to our communities, not just other individuals. No story lives unless someone wants to listen, or so says JK Rowling, and we are lucky enough to live in a place where oral stories are bound up in the culture of the traditional owners of our Country. Dreaming stories were crucial to the First Nations people long before Shakespeare and are still as important now to communities around Australia. How blessed are we all that the traditional custodians of Country and story are sharing this gift with us every day. It runs like a magical train track through our hearts and may, just maybe, unite us at a time when many stories are trying to tear us apart.</w:t>
      </w:r>
    </w:p>
    <w:p w14:paraId="1D22C759" w14:textId="77777777" w:rsidR="00CC7724" w:rsidRPr="00BB56FC" w:rsidRDefault="00CC7724" w:rsidP="00CC7724">
      <w:pPr>
        <w:rPr>
          <w:rStyle w:val="Strong"/>
        </w:rPr>
      </w:pPr>
      <w:r w:rsidRPr="00BB56FC">
        <w:rPr>
          <w:rStyle w:val="Strong"/>
        </w:rPr>
        <w:t>References</w:t>
      </w:r>
    </w:p>
    <w:p w14:paraId="5A467493" w14:textId="3353EA2A" w:rsidR="00CC7724" w:rsidRDefault="00CC7724" w:rsidP="00CC7724">
      <w:r>
        <w:t xml:space="preserve">Bates D (12 June 2022) </w:t>
      </w:r>
      <w:hyperlink r:id="rId65" w:history="1">
        <w:r w:rsidRPr="000F139E">
          <w:rPr>
            <w:rStyle w:val="Hyperlink"/>
          </w:rPr>
          <w:t>Storytelling in Counselling Is Often the Key to Successful Outcomes</w:t>
        </w:r>
      </w:hyperlink>
      <w:r>
        <w:t>, Psyhotherapy.net, accessed 21 January 2024</w:t>
      </w:r>
      <w:r w:rsidR="002C7F0F">
        <w:t>.</w:t>
      </w:r>
    </w:p>
    <w:p w14:paraId="5BF32409" w14:textId="5E1C19D1" w:rsidR="00CC7724" w:rsidRDefault="00CC7724" w:rsidP="00CC7724">
      <w:r>
        <w:t xml:space="preserve">Commonsense Media (23 march 2022) </w:t>
      </w:r>
      <w:hyperlink r:id="rId66" w:history="1">
        <w:r w:rsidRPr="00790F86">
          <w:rPr>
            <w:rStyle w:val="Hyperlink"/>
          </w:rPr>
          <w:t>Two Years Into the Pandemic, Media Use Has Increased 17% Among Tweens and Teens</w:t>
        </w:r>
      </w:hyperlink>
      <w:r>
        <w:t>, accessed 21 January 2024</w:t>
      </w:r>
      <w:r w:rsidR="002C7F0F">
        <w:t>.</w:t>
      </w:r>
    </w:p>
    <w:p w14:paraId="58AD6F0A" w14:textId="1102A1FF" w:rsidR="00437B50" w:rsidRPr="00437B50" w:rsidRDefault="00CC7724" w:rsidP="00CC7724">
      <w:r>
        <w:t xml:space="preserve">Lazauskas J and Snow S (July 12 2019) </w:t>
      </w:r>
      <w:hyperlink r:id="rId67" w:history="1">
        <w:r w:rsidRPr="00484E32">
          <w:rPr>
            <w:rStyle w:val="Hyperlink"/>
          </w:rPr>
          <w:t>The Strange Thing That Happens In Your Brain When You Hear a Good Story -- And How to Use It to Your Advantage</w:t>
        </w:r>
      </w:hyperlink>
      <w:r>
        <w:t xml:space="preserve">, </w:t>
      </w:r>
      <w:proofErr w:type="spellStart"/>
      <w:r>
        <w:t>Hubspot</w:t>
      </w:r>
      <w:proofErr w:type="spellEnd"/>
      <w:r>
        <w:t>, accessed 21 January 2024.</w:t>
      </w:r>
    </w:p>
    <w:p w14:paraId="5573BA0B" w14:textId="6AB73B70" w:rsidR="005249D0" w:rsidRPr="00A45AD5" w:rsidRDefault="005249D0" w:rsidP="00A45AD5">
      <w:pPr>
        <w:pStyle w:val="Heading2"/>
      </w:pPr>
      <w:bookmarkStart w:id="136" w:name="_Toc156556362"/>
      <w:bookmarkStart w:id="137" w:name="_Toc156805579"/>
      <w:bookmarkStart w:id="138" w:name="_Toc159593275"/>
      <w:r w:rsidRPr="00A45AD5">
        <w:t>Phase 6, resource 6 – the research process</w:t>
      </w:r>
      <w:bookmarkEnd w:id="136"/>
      <w:bookmarkEnd w:id="137"/>
      <w:bookmarkEnd w:id="138"/>
    </w:p>
    <w:p w14:paraId="53B522EB" w14:textId="3A7F3457" w:rsidR="005249D0" w:rsidRDefault="005249D0" w:rsidP="005249D0">
      <w:r>
        <w:t>When you want to communicate information about a topic that matters to you, it is important that your understanding of this topic is extensive enough to support your ideas. It is also important that your representation of this topic is informed and can be supported by other sources. Research refers to the process and method people undertake to search for and engage with sources of information. The purpose of research is to extend your knowledge about a topic or to identify sources that will substantiate what you already know.</w:t>
      </w:r>
    </w:p>
    <w:p w14:paraId="670972ED" w14:textId="77777777" w:rsidR="005249D0" w:rsidRDefault="005249D0" w:rsidP="005249D0">
      <w:r>
        <w:lastRenderedPageBreak/>
        <w:t>For Stage 4 students, common ways to research include:</w:t>
      </w:r>
    </w:p>
    <w:p w14:paraId="708ADAF7" w14:textId="5EBC4FFB" w:rsidR="005249D0" w:rsidRDefault="00A528A1" w:rsidP="005249D0">
      <w:pPr>
        <w:pStyle w:val="ListBullet"/>
      </w:pPr>
      <w:r>
        <w:t xml:space="preserve">talking to </w:t>
      </w:r>
      <w:r w:rsidR="005249D0">
        <w:t xml:space="preserve">other people (for example, parents or community members) who are </w:t>
      </w:r>
      <w:proofErr w:type="gramStart"/>
      <w:r w:rsidR="005249D0">
        <w:t>interviewed</w:t>
      </w:r>
      <w:proofErr w:type="gramEnd"/>
    </w:p>
    <w:p w14:paraId="19FF3303" w14:textId="2E02B12B" w:rsidR="005249D0" w:rsidRDefault="00A528A1" w:rsidP="005249D0">
      <w:pPr>
        <w:pStyle w:val="ListBullet"/>
      </w:pPr>
      <w:r>
        <w:t xml:space="preserve">reading </w:t>
      </w:r>
      <w:r w:rsidR="005249D0">
        <w:t xml:space="preserve">newspapers and </w:t>
      </w:r>
      <w:r>
        <w:t xml:space="preserve">consulting </w:t>
      </w:r>
      <w:r w:rsidR="005249D0">
        <w:t>online news outlets</w:t>
      </w:r>
    </w:p>
    <w:p w14:paraId="6E54C88A" w14:textId="72538B9C" w:rsidR="005249D0" w:rsidRDefault="00A528A1" w:rsidP="005249D0">
      <w:pPr>
        <w:pStyle w:val="ListBullet"/>
      </w:pPr>
      <w:r>
        <w:t xml:space="preserve">reading and consulting </w:t>
      </w:r>
      <w:r w:rsidR="005249D0">
        <w:t>texts available within the school library</w:t>
      </w:r>
    </w:p>
    <w:p w14:paraId="459E36CA" w14:textId="4AC0C5F9" w:rsidR="005249D0" w:rsidRDefault="00A528A1" w:rsidP="005249D0">
      <w:pPr>
        <w:pStyle w:val="ListBullet"/>
      </w:pPr>
      <w:r>
        <w:t xml:space="preserve">using </w:t>
      </w:r>
      <w:r w:rsidR="005249D0">
        <w:t xml:space="preserve">sources provided by your classroom teachers, such as in textbooks and </w:t>
      </w:r>
      <w:proofErr w:type="gramStart"/>
      <w:r w:rsidR="005249D0">
        <w:t>articles</w:t>
      </w:r>
      <w:proofErr w:type="gramEnd"/>
    </w:p>
    <w:p w14:paraId="61A8C982" w14:textId="01799910" w:rsidR="005249D0" w:rsidRDefault="00A528A1" w:rsidP="005249D0">
      <w:pPr>
        <w:pStyle w:val="ListBullet"/>
      </w:pPr>
      <w:r>
        <w:t xml:space="preserve">using </w:t>
      </w:r>
      <w:r w:rsidR="005249D0">
        <w:t>reputable websites available on the internet.</w:t>
      </w:r>
    </w:p>
    <w:p w14:paraId="2347702C" w14:textId="0D783211" w:rsidR="005249D0" w:rsidRDefault="005249D0" w:rsidP="005249D0">
      <w:r>
        <w:t>Research is useful, even when you are writing about a topic which you are passionate and familiar</w:t>
      </w:r>
      <w:r w:rsidR="00E31418">
        <w:t xml:space="preserve"> with</w:t>
      </w:r>
      <w:r>
        <w:t>. This is because research will allow you to develop an informed perspective (opinion) about the topic. While researching, you will gather evidence</w:t>
      </w:r>
      <w:r w:rsidR="00E31418">
        <w:t>,</w:t>
      </w:r>
      <w:r>
        <w:t xml:space="preserve"> and this will help you develop your ideas. The evidence may include facts and statistics (where relevant) and/or quotes from experts. This information should support the ideas you are wanting to explore. You will also be able to review your current ideas and understandings and check whether this information is current. In turn, this will allow you to write with authority. Remember, authority of a text refers to whether the text is credible or trustworthy.</w:t>
      </w:r>
    </w:p>
    <w:p w14:paraId="06A709B3" w14:textId="22A95435" w:rsidR="005249D0" w:rsidRDefault="00EE3971" w:rsidP="005249D0">
      <w:r>
        <w:t>It</w:t>
      </w:r>
      <w:r w:rsidR="005249D0">
        <w:t xml:space="preserve"> is time to engage in research about the topic you have chosen.</w:t>
      </w:r>
    </w:p>
    <w:p w14:paraId="512BD6F7" w14:textId="1519ED2D" w:rsidR="005249D0" w:rsidRDefault="005249D0" w:rsidP="005249D0">
      <w:r w:rsidRPr="00C57260">
        <w:rPr>
          <w:rStyle w:val="Strong"/>
        </w:rPr>
        <w:t>Research structure</w:t>
      </w:r>
    </w:p>
    <w:p w14:paraId="19E2B1C0" w14:textId="3A77371C" w:rsidR="005249D0" w:rsidRDefault="005249D0" w:rsidP="005249D0">
      <w:r>
        <w:t>One approach for research could be to:</w:t>
      </w:r>
    </w:p>
    <w:p w14:paraId="28C9DB6F" w14:textId="2B357706" w:rsidR="005249D0" w:rsidRPr="00E31418" w:rsidRDefault="005356DE" w:rsidP="00FB4B5C">
      <w:pPr>
        <w:pStyle w:val="ListNumber"/>
        <w:numPr>
          <w:ilvl w:val="0"/>
          <w:numId w:val="33"/>
        </w:numPr>
      </w:pPr>
      <w:r w:rsidRPr="00E31418">
        <w:t>S</w:t>
      </w:r>
      <w:r w:rsidR="005249D0" w:rsidRPr="00E31418">
        <w:t>earch for useful and reliable sources of information – remember this includes using primary sources such as interviews with people, if available</w:t>
      </w:r>
      <w:r w:rsidRPr="00E31418">
        <w:t>.</w:t>
      </w:r>
    </w:p>
    <w:p w14:paraId="62F3EC24" w14:textId="41CFBA7F" w:rsidR="005249D0" w:rsidRPr="00E31418" w:rsidRDefault="005356DE" w:rsidP="00FB4B5C">
      <w:pPr>
        <w:pStyle w:val="ListNumber"/>
        <w:numPr>
          <w:ilvl w:val="0"/>
          <w:numId w:val="33"/>
        </w:numPr>
      </w:pPr>
      <w:r w:rsidRPr="00E31418">
        <w:t>G</w:t>
      </w:r>
      <w:r w:rsidR="005249D0" w:rsidRPr="00E31418">
        <w:t>ather all your sources</w:t>
      </w:r>
      <w:r w:rsidRPr="00E31418">
        <w:t>.</w:t>
      </w:r>
    </w:p>
    <w:p w14:paraId="42B71179" w14:textId="7CCAA2E4" w:rsidR="005249D0" w:rsidRPr="00E31418" w:rsidRDefault="005356DE" w:rsidP="00FB4B5C">
      <w:pPr>
        <w:pStyle w:val="ListNumber"/>
        <w:numPr>
          <w:ilvl w:val="0"/>
          <w:numId w:val="33"/>
        </w:numPr>
      </w:pPr>
      <w:r w:rsidRPr="00E31418">
        <w:t>A</w:t>
      </w:r>
      <w:r w:rsidR="005249D0" w:rsidRPr="00E31418">
        <w:t xml:space="preserve">ssess the quality of the sources (refer to </w:t>
      </w:r>
      <w:r w:rsidR="005249D0" w:rsidRPr="002C7F0F">
        <w:rPr>
          <w:b/>
          <w:bCs/>
        </w:rPr>
        <w:t>Phase 2, resource 7 – determining the reliability of a source</w:t>
      </w:r>
      <w:r w:rsidR="005249D0" w:rsidRPr="00E31418">
        <w:t>) – if the source does not meet the criteria provided you should look for another source</w:t>
      </w:r>
      <w:r w:rsidRPr="00E31418">
        <w:t>.</w:t>
      </w:r>
    </w:p>
    <w:p w14:paraId="0426141F" w14:textId="57257B69" w:rsidR="005249D0" w:rsidRPr="00E31418" w:rsidRDefault="005356DE" w:rsidP="00FB4B5C">
      <w:pPr>
        <w:pStyle w:val="ListNumber"/>
        <w:numPr>
          <w:ilvl w:val="0"/>
          <w:numId w:val="33"/>
        </w:numPr>
      </w:pPr>
      <w:r w:rsidRPr="00E31418">
        <w:t>R</w:t>
      </w:r>
      <w:r w:rsidR="005249D0" w:rsidRPr="00E31418">
        <w:t>ead through each source, annotating these to identify useful content, which you should summarise into your own words. Alternatively, you might like to use the Cornell note</w:t>
      </w:r>
      <w:r w:rsidR="00DF6AE1">
        <w:t xml:space="preserve"> </w:t>
      </w:r>
      <w:r w:rsidR="005249D0" w:rsidRPr="00E31418">
        <w:t>taking strategy to make notes about the source.</w:t>
      </w:r>
    </w:p>
    <w:p w14:paraId="1C7C4CC4" w14:textId="27EE1FFD" w:rsidR="00620EEB" w:rsidRPr="00A45AD5" w:rsidRDefault="00620EEB" w:rsidP="00A45AD5">
      <w:pPr>
        <w:pStyle w:val="Heading2"/>
      </w:pPr>
      <w:bookmarkStart w:id="139" w:name="_Toc156556363"/>
      <w:bookmarkStart w:id="140" w:name="_Toc156805580"/>
      <w:bookmarkStart w:id="141" w:name="_Toc159593276"/>
      <w:r w:rsidRPr="00A45AD5">
        <w:lastRenderedPageBreak/>
        <w:t xml:space="preserve">Phase 6, activity 1 – research guiding </w:t>
      </w:r>
      <w:proofErr w:type="gramStart"/>
      <w:r w:rsidRPr="00A45AD5">
        <w:t>questions</w:t>
      </w:r>
      <w:bookmarkEnd w:id="139"/>
      <w:bookmarkEnd w:id="140"/>
      <w:bookmarkEnd w:id="141"/>
      <w:proofErr w:type="gramEnd"/>
    </w:p>
    <w:p w14:paraId="6799BF76" w14:textId="53FC3EB0" w:rsidR="00620EEB" w:rsidRPr="00DF6AE1" w:rsidRDefault="00620EEB" w:rsidP="00FB4B5C">
      <w:pPr>
        <w:pStyle w:val="ListNumber"/>
        <w:numPr>
          <w:ilvl w:val="0"/>
          <w:numId w:val="34"/>
        </w:numPr>
      </w:pPr>
      <w:r w:rsidRPr="00DF6AE1">
        <w:t>To make the process of your research efficient, identify the type of information you want to source. Use the following questions as a guide</w:t>
      </w:r>
      <w:r w:rsidR="003C65C3">
        <w:t>.</w:t>
      </w:r>
    </w:p>
    <w:p w14:paraId="2536003A" w14:textId="69F6A5AC" w:rsidR="00620EEB" w:rsidRDefault="00CE2F1F" w:rsidP="00CE2F1F">
      <w:pPr>
        <w:pStyle w:val="Caption"/>
      </w:pPr>
      <w:r>
        <w:t xml:space="preserve">Table </w:t>
      </w:r>
      <w:fldSimple w:instr=" SEQ Table \* ARABIC ">
        <w:r w:rsidR="00966B1C">
          <w:rPr>
            <w:noProof/>
          </w:rPr>
          <w:t>37</w:t>
        </w:r>
      </w:fldSimple>
      <w:r>
        <w:t xml:space="preserve"> – research guiding </w:t>
      </w:r>
      <w:proofErr w:type="gramStart"/>
      <w:r>
        <w:t>questions</w:t>
      </w:r>
      <w:proofErr w:type="gramEnd"/>
    </w:p>
    <w:tbl>
      <w:tblPr>
        <w:tblStyle w:val="Tableheader"/>
        <w:tblW w:w="0" w:type="auto"/>
        <w:tblLook w:val="04A0" w:firstRow="1" w:lastRow="0" w:firstColumn="1" w:lastColumn="0" w:noHBand="0" w:noVBand="1"/>
        <w:tblDescription w:val="Rsearch guiding questions - space for student responses."/>
      </w:tblPr>
      <w:tblGrid>
        <w:gridCol w:w="4814"/>
        <w:gridCol w:w="4814"/>
      </w:tblGrid>
      <w:tr w:rsidR="00620EEB" w14:paraId="70D5C26A"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052FDEB" w14:textId="77777777" w:rsidR="00620EEB" w:rsidRDefault="00620EEB" w:rsidP="00B01F7E">
            <w:r>
              <w:t>Guiding questions</w:t>
            </w:r>
          </w:p>
        </w:tc>
        <w:tc>
          <w:tcPr>
            <w:tcW w:w="4814" w:type="dxa"/>
          </w:tcPr>
          <w:p w14:paraId="5AE3D100" w14:textId="04C6C321" w:rsidR="00620EEB" w:rsidRDefault="00620EEB" w:rsidP="00B01F7E">
            <w:pPr>
              <w:cnfStyle w:val="100000000000" w:firstRow="1" w:lastRow="0" w:firstColumn="0" w:lastColumn="0" w:oddVBand="0" w:evenVBand="0" w:oddHBand="0" w:evenHBand="0" w:firstRowFirstColumn="0" w:firstRowLastColumn="0" w:lastRowFirstColumn="0" w:lastRowLastColumn="0"/>
            </w:pPr>
            <w:r>
              <w:t>Student response</w:t>
            </w:r>
          </w:p>
        </w:tc>
      </w:tr>
      <w:tr w:rsidR="00620EEB" w14:paraId="425379B5"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3905F68" w14:textId="77777777" w:rsidR="00620EEB" w:rsidRDefault="00620EEB" w:rsidP="00B01F7E">
            <w:r w:rsidRPr="005D1565">
              <w:t xml:space="preserve">Do you want to find sources that provide facts and statistics about your topic? </w:t>
            </w:r>
            <w:r>
              <w:t>What kind?</w:t>
            </w:r>
          </w:p>
        </w:tc>
        <w:tc>
          <w:tcPr>
            <w:tcW w:w="4814" w:type="dxa"/>
          </w:tcPr>
          <w:p w14:paraId="64A8FF35" w14:textId="77777777" w:rsidR="00620EEB" w:rsidRDefault="00620EEB" w:rsidP="00B01F7E">
            <w:pPr>
              <w:cnfStyle w:val="000000100000" w:firstRow="0" w:lastRow="0" w:firstColumn="0" w:lastColumn="0" w:oddVBand="0" w:evenVBand="0" w:oddHBand="1" w:evenHBand="0" w:firstRowFirstColumn="0" w:firstRowLastColumn="0" w:lastRowFirstColumn="0" w:lastRowLastColumn="0"/>
            </w:pPr>
          </w:p>
        </w:tc>
      </w:tr>
      <w:tr w:rsidR="00620EEB" w14:paraId="2CCDB180"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770EC59" w14:textId="0444C1AB" w:rsidR="00620EEB" w:rsidRDefault="00620EEB" w:rsidP="00B01F7E">
            <w:r w:rsidRPr="005D1565">
              <w:t>Are</w:t>
            </w:r>
            <w:r>
              <w:rPr>
                <w:b w:val="0"/>
              </w:rPr>
              <w:t xml:space="preserve"> </w:t>
            </w:r>
            <w:r w:rsidRPr="005D1565">
              <w:t>you looking for quotes by individual experts in the topic?</w:t>
            </w:r>
            <w:r>
              <w:t xml:space="preserve"> What types of experts?</w:t>
            </w:r>
          </w:p>
        </w:tc>
        <w:tc>
          <w:tcPr>
            <w:tcW w:w="4814" w:type="dxa"/>
          </w:tcPr>
          <w:p w14:paraId="6227D2C5" w14:textId="77777777" w:rsidR="00620EEB" w:rsidRDefault="00620EEB" w:rsidP="00B01F7E">
            <w:pPr>
              <w:cnfStyle w:val="000000010000" w:firstRow="0" w:lastRow="0" w:firstColumn="0" w:lastColumn="0" w:oddVBand="0" w:evenVBand="0" w:oddHBand="0" w:evenHBand="1" w:firstRowFirstColumn="0" w:firstRowLastColumn="0" w:lastRowFirstColumn="0" w:lastRowLastColumn="0"/>
            </w:pPr>
          </w:p>
        </w:tc>
      </w:tr>
      <w:tr w:rsidR="00620EEB" w14:paraId="4774A088"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A1F3E7C" w14:textId="77777777" w:rsidR="00620EEB" w:rsidRDefault="00620EEB" w:rsidP="00B01F7E">
            <w:r>
              <w:t>What are some key words you will be looking for in your research sources?</w:t>
            </w:r>
          </w:p>
        </w:tc>
        <w:tc>
          <w:tcPr>
            <w:tcW w:w="4814" w:type="dxa"/>
          </w:tcPr>
          <w:p w14:paraId="4BAD03B9" w14:textId="77777777" w:rsidR="00620EEB" w:rsidRDefault="00620EEB" w:rsidP="00B01F7E">
            <w:pPr>
              <w:cnfStyle w:val="000000100000" w:firstRow="0" w:lastRow="0" w:firstColumn="0" w:lastColumn="0" w:oddVBand="0" w:evenVBand="0" w:oddHBand="1" w:evenHBand="0" w:firstRowFirstColumn="0" w:firstRowLastColumn="0" w:lastRowFirstColumn="0" w:lastRowLastColumn="0"/>
            </w:pPr>
          </w:p>
        </w:tc>
      </w:tr>
    </w:tbl>
    <w:p w14:paraId="3FB2B086" w14:textId="77777777" w:rsidR="00D80B0C" w:rsidRPr="00A45AD5" w:rsidRDefault="00D80B0C" w:rsidP="00A45AD5">
      <w:pPr>
        <w:pStyle w:val="Heading2"/>
      </w:pPr>
      <w:bookmarkStart w:id="142" w:name="_Toc156556364"/>
      <w:bookmarkStart w:id="143" w:name="_Toc156805581"/>
      <w:bookmarkStart w:id="144" w:name="_Toc159593277"/>
      <w:r w:rsidRPr="00A45AD5">
        <w:t xml:space="preserve">Phase 6, resource 7 – avoiding </w:t>
      </w:r>
      <w:proofErr w:type="gramStart"/>
      <w:r w:rsidRPr="00A45AD5">
        <w:t>plagiarism</w:t>
      </w:r>
      <w:bookmarkEnd w:id="142"/>
      <w:bookmarkEnd w:id="143"/>
      <w:bookmarkEnd w:id="144"/>
      <w:proofErr w:type="gramEnd"/>
    </w:p>
    <w:p w14:paraId="452AD920" w14:textId="205F3542" w:rsidR="00D80B0C" w:rsidRPr="00FB3734" w:rsidRDefault="00D80B0C" w:rsidP="00D80B0C">
      <w:r>
        <w:t xml:space="preserve">The information below is adapted from the </w:t>
      </w:r>
      <w:r w:rsidRPr="00810D47">
        <w:t>NSW Education Standards Authority</w:t>
      </w:r>
      <w:r>
        <w:t xml:space="preserve"> (2024) </w:t>
      </w:r>
      <w:hyperlink r:id="rId68" w:history="1">
        <w:r w:rsidRPr="0010583E">
          <w:rPr>
            <w:rStyle w:val="Hyperlink"/>
          </w:rPr>
          <w:t>What is plagiarism</w:t>
        </w:r>
      </w:hyperlink>
      <w:r w:rsidR="00A12C37">
        <w:rPr>
          <w:rStyle w:val="Hyperlink"/>
        </w:rPr>
        <w:t>?</w:t>
      </w:r>
      <w:r>
        <w:t xml:space="preserve"> website. You may like to access the website for more detailed information.</w:t>
      </w:r>
    </w:p>
    <w:p w14:paraId="17D86F4D" w14:textId="77777777" w:rsidR="00D80B0C" w:rsidRPr="005E37E3" w:rsidRDefault="00D80B0C" w:rsidP="00D80B0C">
      <w:pPr>
        <w:rPr>
          <w:rStyle w:val="Strong"/>
        </w:rPr>
      </w:pPr>
      <w:r w:rsidRPr="005E37E3">
        <w:rPr>
          <w:rStyle w:val="Strong"/>
        </w:rPr>
        <w:t>What is plagiarism?</w:t>
      </w:r>
    </w:p>
    <w:p w14:paraId="6532AC2B" w14:textId="3F7E8F20" w:rsidR="00D80B0C" w:rsidRDefault="00D80B0C" w:rsidP="00D80B0C">
      <w:r w:rsidRPr="00F815E1">
        <w:t>Plagiarism is when you pretend that you have written or created a piece of work that someone else originated. It is cheating</w:t>
      </w:r>
      <w:r>
        <w:t xml:space="preserve"> and </w:t>
      </w:r>
      <w:r w:rsidRPr="00F815E1">
        <w:t>it is dishonest</w:t>
      </w:r>
      <w:r>
        <w:t>.</w:t>
      </w:r>
    </w:p>
    <w:p w14:paraId="6403ED99" w14:textId="77777777" w:rsidR="00D80B0C" w:rsidRDefault="00D80B0C" w:rsidP="00D80B0C">
      <w:r>
        <w:t>Plagiarism is:</w:t>
      </w:r>
    </w:p>
    <w:p w14:paraId="05BEE9B7" w14:textId="77777777" w:rsidR="00D80B0C" w:rsidRDefault="00D80B0C" w:rsidP="00D80B0C">
      <w:pPr>
        <w:pStyle w:val="ListBullet"/>
      </w:pPr>
      <w:r>
        <w:t>copying and pasting information from the internet</w:t>
      </w:r>
    </w:p>
    <w:p w14:paraId="0818D0E0" w14:textId="77777777" w:rsidR="00D80B0C" w:rsidRDefault="00D80B0C" w:rsidP="00D80B0C">
      <w:pPr>
        <w:pStyle w:val="ListBullet"/>
      </w:pPr>
      <w:r>
        <w:t xml:space="preserve">using the ideas of others as if they were your </w:t>
      </w:r>
      <w:proofErr w:type="gramStart"/>
      <w:r>
        <w:t>own</w:t>
      </w:r>
      <w:proofErr w:type="gramEnd"/>
    </w:p>
    <w:p w14:paraId="3B11C81D" w14:textId="77777777" w:rsidR="00D80B0C" w:rsidRDefault="00D80B0C" w:rsidP="00D80B0C">
      <w:pPr>
        <w:pStyle w:val="ListBullet"/>
      </w:pPr>
      <w:r>
        <w:t>copying and pasting information from the internet and only changing a few words</w:t>
      </w:r>
    </w:p>
    <w:p w14:paraId="3436D6DB" w14:textId="77777777" w:rsidR="00D80B0C" w:rsidRDefault="00D80B0C" w:rsidP="00D80B0C">
      <w:pPr>
        <w:pStyle w:val="ListBullet"/>
      </w:pPr>
      <w:r>
        <w:t>using information without citing it (saying that it is someone else’s work) and providing a reference list.</w:t>
      </w:r>
    </w:p>
    <w:p w14:paraId="36DD4CA0" w14:textId="77777777" w:rsidR="00D80B0C" w:rsidRPr="001F6CBF" w:rsidRDefault="00D80B0C" w:rsidP="00D80B0C">
      <w:pPr>
        <w:rPr>
          <w:rStyle w:val="Strong"/>
        </w:rPr>
      </w:pPr>
      <w:r w:rsidRPr="001F6CBF">
        <w:rPr>
          <w:rStyle w:val="Strong"/>
        </w:rPr>
        <w:lastRenderedPageBreak/>
        <w:t>Why does plagiarism matter?</w:t>
      </w:r>
    </w:p>
    <w:p w14:paraId="62D17163" w14:textId="77777777" w:rsidR="00D80B0C" w:rsidRDefault="00D80B0C" w:rsidP="00D80B0C">
      <w:r w:rsidRPr="00806A85">
        <w:t>Because</w:t>
      </w:r>
      <w:r>
        <w:t>:</w:t>
      </w:r>
    </w:p>
    <w:p w14:paraId="17F7C5F3" w14:textId="77777777" w:rsidR="00D80B0C" w:rsidRDefault="00D80B0C" w:rsidP="00D80B0C">
      <w:pPr>
        <w:pStyle w:val="ListBullet"/>
      </w:pPr>
      <w:r>
        <w:t xml:space="preserve">it is dishonest – it is stealing other people’s </w:t>
      </w:r>
      <w:proofErr w:type="gramStart"/>
      <w:r>
        <w:t>ideas</w:t>
      </w:r>
      <w:proofErr w:type="gramEnd"/>
    </w:p>
    <w:p w14:paraId="1771ACBC" w14:textId="77777777" w:rsidR="00D80B0C" w:rsidRDefault="00D80B0C" w:rsidP="00D80B0C">
      <w:pPr>
        <w:pStyle w:val="ListBullet"/>
      </w:pPr>
      <w:r w:rsidRPr="001F6CBF">
        <w:t xml:space="preserve">authors own their own words and </w:t>
      </w:r>
      <w:proofErr w:type="gramStart"/>
      <w:r w:rsidRPr="001F6CBF">
        <w:t>ideas</w:t>
      </w:r>
      <w:proofErr w:type="gramEnd"/>
    </w:p>
    <w:p w14:paraId="7EFC5746" w14:textId="332D6ECE" w:rsidR="00D80B0C" w:rsidRDefault="00D80B0C" w:rsidP="00D80B0C">
      <w:pPr>
        <w:pStyle w:val="ListBullet"/>
      </w:pPr>
      <w:r w:rsidRPr="00806A85">
        <w:t>you are not developing the skills and knowledge that are important for your learning development and life ahead</w:t>
      </w:r>
      <w:r w:rsidR="00A12C37">
        <w:t>.</w:t>
      </w:r>
    </w:p>
    <w:p w14:paraId="31AD145D" w14:textId="2964048C" w:rsidR="00D80B0C" w:rsidRPr="000A6C05" w:rsidRDefault="00D80B0C" w:rsidP="00D80B0C">
      <w:pPr>
        <w:rPr>
          <w:rStyle w:val="Strong"/>
        </w:rPr>
      </w:pPr>
      <w:r w:rsidRPr="000A6C05">
        <w:rPr>
          <w:rStyle w:val="Strong"/>
        </w:rPr>
        <w:t>How can you prevent plagiarism?</w:t>
      </w:r>
    </w:p>
    <w:p w14:paraId="57F2F80B" w14:textId="77777777" w:rsidR="00D80B0C" w:rsidRDefault="00D80B0C" w:rsidP="00D80B0C">
      <w:r>
        <w:t>You can prevent the chances of plagiarising by:</w:t>
      </w:r>
    </w:p>
    <w:p w14:paraId="1F22AA0C" w14:textId="77777777" w:rsidR="00D80B0C" w:rsidRDefault="00D80B0C" w:rsidP="00D80B0C">
      <w:pPr>
        <w:pStyle w:val="ListBullet"/>
      </w:pPr>
      <w:r>
        <w:t>avoiding cutting and pasting completely</w:t>
      </w:r>
    </w:p>
    <w:p w14:paraId="0FE23EFE" w14:textId="77777777" w:rsidR="00D80B0C" w:rsidRDefault="00D80B0C" w:rsidP="00D80B0C">
      <w:pPr>
        <w:pStyle w:val="ListBullet"/>
      </w:pPr>
      <w:r>
        <w:t xml:space="preserve">reading the content of a source and then put it away and write from what you have </w:t>
      </w:r>
      <w:proofErr w:type="gramStart"/>
      <w:r>
        <w:t>learned</w:t>
      </w:r>
      <w:proofErr w:type="gramEnd"/>
    </w:p>
    <w:p w14:paraId="75974553" w14:textId="77777777" w:rsidR="00D80B0C" w:rsidRDefault="00D80B0C" w:rsidP="00D80B0C">
      <w:pPr>
        <w:pStyle w:val="ListBullet"/>
      </w:pPr>
      <w:r>
        <w:t xml:space="preserve">ensuring all direct quotes are put in single quotation </w:t>
      </w:r>
      <w:proofErr w:type="gramStart"/>
      <w:r>
        <w:t>marks</w:t>
      </w:r>
      <w:proofErr w:type="gramEnd"/>
    </w:p>
    <w:p w14:paraId="474B840D" w14:textId="0EFDD416" w:rsidR="00D80B0C" w:rsidRDefault="00D80B0C" w:rsidP="00D80B0C">
      <w:pPr>
        <w:pStyle w:val="ListBullet"/>
      </w:pPr>
      <w:r>
        <w:t>using in</w:t>
      </w:r>
      <w:r w:rsidR="00A12C37">
        <w:t>-</w:t>
      </w:r>
      <w:r>
        <w:t>text referencing for other people’s work</w:t>
      </w:r>
    </w:p>
    <w:p w14:paraId="3715CD27" w14:textId="3ADAB7F8" w:rsidR="00D80B0C" w:rsidRPr="00552C05" w:rsidRDefault="00D80B0C" w:rsidP="00D80B0C">
      <w:pPr>
        <w:pStyle w:val="ListBullet"/>
      </w:pPr>
      <w:r w:rsidRPr="00552C05">
        <w:t xml:space="preserve">acknowledging the </w:t>
      </w:r>
      <w:proofErr w:type="gramStart"/>
      <w:r w:rsidRPr="00552C05">
        <w:t>sources</w:t>
      </w:r>
      <w:proofErr w:type="gramEnd"/>
      <w:r w:rsidRPr="00552C05">
        <w:t xml:space="preserve"> you got the information from in a reference list</w:t>
      </w:r>
      <w:r w:rsidR="00A12C37">
        <w:t>.</w:t>
      </w:r>
    </w:p>
    <w:p w14:paraId="38533FA8" w14:textId="3ABE03EB" w:rsidR="007F3268" w:rsidRPr="00A45AD5" w:rsidRDefault="007F3268" w:rsidP="00A45AD5">
      <w:pPr>
        <w:pStyle w:val="Heading2"/>
      </w:pPr>
      <w:bookmarkStart w:id="145" w:name="_Toc156556365"/>
      <w:bookmarkStart w:id="146" w:name="_Toc156805582"/>
      <w:bookmarkStart w:id="147" w:name="_Toc159593278"/>
      <w:r w:rsidRPr="00A45AD5">
        <w:t xml:space="preserve">Phase 6, activity 2 – </w:t>
      </w:r>
      <w:r w:rsidR="001517BE">
        <w:t>W</w:t>
      </w:r>
      <w:r w:rsidR="001517BE" w:rsidRPr="00A45AD5">
        <w:t xml:space="preserve">hat’s </w:t>
      </w:r>
      <w:r w:rsidRPr="00A45AD5">
        <w:t>your line of argument?</w:t>
      </w:r>
      <w:bookmarkEnd w:id="145"/>
      <w:bookmarkEnd w:id="146"/>
      <w:bookmarkEnd w:id="147"/>
    </w:p>
    <w:p w14:paraId="6CBDD93C" w14:textId="26A9237E" w:rsidR="007F3268" w:rsidRDefault="007F3268" w:rsidP="007F3268">
      <w:r>
        <w:t>When writing your speech, you will need to decide on what it is you want to say. This point of view, thesis or line of argument should thread through your entire speech.</w:t>
      </w:r>
    </w:p>
    <w:p w14:paraId="4A43BE65" w14:textId="0B7FAE6F" w:rsidR="007F3268" w:rsidRPr="00A12C37" w:rsidRDefault="007F3268" w:rsidP="00FB4B5C">
      <w:pPr>
        <w:pStyle w:val="ListNumber"/>
        <w:numPr>
          <w:ilvl w:val="0"/>
          <w:numId w:val="35"/>
        </w:numPr>
      </w:pPr>
      <w:r w:rsidRPr="00A12C37">
        <w:t>Examine the example provided below about plastic in our waterways.</w:t>
      </w:r>
    </w:p>
    <w:p w14:paraId="23EBFC3D" w14:textId="3FB19A76" w:rsidR="007F3268" w:rsidRPr="00A12C37" w:rsidRDefault="007F3268" w:rsidP="00A12C37">
      <w:pPr>
        <w:pStyle w:val="ListNumber"/>
      </w:pPr>
      <w:r w:rsidRPr="00A12C37">
        <w:t xml:space="preserve">Use the following table to </w:t>
      </w:r>
      <w:r w:rsidR="004F33A5" w:rsidRPr="00A12C37">
        <w:t>expand</w:t>
      </w:r>
      <w:r w:rsidRPr="00A12C37">
        <w:t xml:space="preserve"> the arguments you could write about.</w:t>
      </w:r>
    </w:p>
    <w:p w14:paraId="2F3877F1" w14:textId="41C35970" w:rsidR="007F3268" w:rsidRPr="00A12C37" w:rsidRDefault="007F3268" w:rsidP="00A12C37">
      <w:pPr>
        <w:pStyle w:val="ListNumber"/>
      </w:pPr>
      <w:r w:rsidRPr="00A12C37">
        <w:t xml:space="preserve">Elaborate on at least </w:t>
      </w:r>
      <w:r w:rsidR="001C425C">
        <w:t>3</w:t>
      </w:r>
      <w:r w:rsidR="001C425C" w:rsidRPr="00A12C37">
        <w:t xml:space="preserve"> </w:t>
      </w:r>
      <w:r w:rsidRPr="00A12C37">
        <w:t xml:space="preserve">issues. This will give you the opportunity to select the most detailed and </w:t>
      </w:r>
      <w:r w:rsidR="003C2145" w:rsidRPr="00A12C37">
        <w:t xml:space="preserve">well </w:t>
      </w:r>
      <w:r w:rsidRPr="00A12C37">
        <w:t>researched</w:t>
      </w:r>
      <w:r w:rsidR="003C2145" w:rsidRPr="00A12C37">
        <w:t xml:space="preserve"> issue</w:t>
      </w:r>
      <w:r w:rsidRPr="00A12C37">
        <w:t>.</w:t>
      </w:r>
    </w:p>
    <w:p w14:paraId="245E32D7" w14:textId="2258E8F0" w:rsidR="007F3268" w:rsidRDefault="007F3268" w:rsidP="007F3268">
      <w:pPr>
        <w:pStyle w:val="Caption"/>
      </w:pPr>
      <w:r>
        <w:lastRenderedPageBreak/>
        <w:t xml:space="preserve">Table </w:t>
      </w:r>
      <w:fldSimple w:instr=" SEQ Table \* ARABIC ">
        <w:r w:rsidR="00966B1C">
          <w:rPr>
            <w:noProof/>
          </w:rPr>
          <w:t>38</w:t>
        </w:r>
      </w:fldSimple>
      <w:r>
        <w:t xml:space="preserve"> – example of how to develop an argument about a </w:t>
      </w:r>
      <w:proofErr w:type="gramStart"/>
      <w:r>
        <w:t>topic</w:t>
      </w:r>
      <w:proofErr w:type="gramEnd"/>
    </w:p>
    <w:tbl>
      <w:tblPr>
        <w:tblStyle w:val="Tableheader"/>
        <w:tblW w:w="0" w:type="auto"/>
        <w:tblLayout w:type="fixed"/>
        <w:tblLook w:val="04A0" w:firstRow="1" w:lastRow="0" w:firstColumn="1" w:lastColumn="0" w:noHBand="0" w:noVBand="1"/>
        <w:tblDescription w:val="Table provides an example of how to develop an argument about a topic. "/>
      </w:tblPr>
      <w:tblGrid>
        <w:gridCol w:w="2122"/>
        <w:gridCol w:w="3753"/>
        <w:gridCol w:w="3753"/>
      </w:tblGrid>
      <w:tr w:rsidR="007F3268" w14:paraId="3DC6BA8E"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CD13739" w14:textId="77777777" w:rsidR="007F3268" w:rsidRDefault="007F3268" w:rsidP="00B01F7E">
            <w:r>
              <w:t>Issues relating to the topic</w:t>
            </w:r>
          </w:p>
        </w:tc>
        <w:tc>
          <w:tcPr>
            <w:tcW w:w="3753" w:type="dxa"/>
          </w:tcPr>
          <w:p w14:paraId="11406CBD" w14:textId="77777777" w:rsidR="007F3268" w:rsidRDefault="007F3268" w:rsidP="00B01F7E">
            <w:pPr>
              <w:widowControl/>
              <w:mirrorIndents w:val="0"/>
              <w:cnfStyle w:val="100000000000" w:firstRow="1" w:lastRow="0" w:firstColumn="0" w:lastColumn="0" w:oddVBand="0" w:evenVBand="0" w:oddHBand="0" w:evenHBand="0" w:firstRowFirstColumn="0" w:firstRowLastColumn="0" w:lastRowFirstColumn="0" w:lastRowLastColumn="0"/>
            </w:pPr>
            <w:r>
              <w:t>What do you think about this issue? Use this column to list reasons why this issue exists.</w:t>
            </w:r>
          </w:p>
        </w:tc>
        <w:tc>
          <w:tcPr>
            <w:tcW w:w="3753" w:type="dxa"/>
          </w:tcPr>
          <w:p w14:paraId="6F9838C4" w14:textId="77777777" w:rsidR="007F3268" w:rsidRDefault="007F3268" w:rsidP="00B01F7E">
            <w:pPr>
              <w:widowControl/>
              <w:mirrorIndents w:val="0"/>
              <w:cnfStyle w:val="100000000000" w:firstRow="1" w:lastRow="0" w:firstColumn="0" w:lastColumn="0" w:oddVBand="0" w:evenVBand="0" w:oddHBand="0" w:evenHBand="0" w:firstRowFirstColumn="0" w:firstRowLastColumn="0" w:lastRowFirstColumn="0" w:lastRowLastColumn="0"/>
            </w:pPr>
            <w:r>
              <w:t>Your arguments? List possible solutions – these will be the argument(s) you present in a text.</w:t>
            </w:r>
          </w:p>
        </w:tc>
      </w:tr>
      <w:tr w:rsidR="007F3268" w14:paraId="751C08BA"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EF9D1A" w14:textId="77777777" w:rsidR="007F3268" w:rsidRDefault="007F3268" w:rsidP="00B01F7E">
            <w:pPr>
              <w:widowControl/>
              <w:mirrorIndents w:val="0"/>
            </w:pPr>
            <w:r>
              <w:t>Litter ends up in our waterways</w:t>
            </w:r>
          </w:p>
        </w:tc>
        <w:tc>
          <w:tcPr>
            <w:tcW w:w="3753" w:type="dxa"/>
          </w:tcPr>
          <w:p w14:paraId="4DDBA30A" w14:textId="3B6E31B0" w:rsidR="007F3268" w:rsidRDefault="007F3268" w:rsidP="00B01F7E">
            <w:pPr>
              <w:cnfStyle w:val="000000100000" w:firstRow="0" w:lastRow="0" w:firstColumn="0" w:lastColumn="0" w:oddVBand="0" w:evenVBand="0" w:oddHBand="1" w:evenHBand="0" w:firstRowFirstColumn="0" w:firstRowLastColumn="0" w:lastRowFirstColumn="0" w:lastRowLastColumn="0"/>
            </w:pPr>
            <w:r>
              <w:t>People might not know how their litter affects waterways.</w:t>
            </w:r>
          </w:p>
        </w:tc>
        <w:tc>
          <w:tcPr>
            <w:tcW w:w="3753" w:type="dxa"/>
          </w:tcPr>
          <w:p w14:paraId="7E0A884E" w14:textId="77777777" w:rsidR="007F3268" w:rsidRDefault="007F3268" w:rsidP="00B01F7E">
            <w:pPr>
              <w:widowControl/>
              <w:mirrorIndents w:val="0"/>
              <w:cnfStyle w:val="000000100000" w:firstRow="0" w:lastRow="0" w:firstColumn="0" w:lastColumn="0" w:oddVBand="0" w:evenVBand="0" w:oddHBand="1" w:evenHBand="0" w:firstRowFirstColumn="0" w:firstRowLastColumn="0" w:lastRowFirstColumn="0" w:lastRowLastColumn="0"/>
            </w:pPr>
            <w:r>
              <w:t>Data about waste in our water ways should be prominently displayed near waterways to raise awareness and accountability.</w:t>
            </w:r>
          </w:p>
        </w:tc>
      </w:tr>
      <w:tr w:rsidR="007F3268" w14:paraId="4818C465"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87B317" w14:textId="77777777" w:rsidR="007F3268" w:rsidRPr="00C637A1" w:rsidRDefault="007F3268" w:rsidP="00B01F7E">
            <w:pPr>
              <w:widowControl/>
              <w:mirrorIndents w:val="0"/>
              <w:rPr>
                <w:rStyle w:val="Strong"/>
                <w:b/>
                <w:bCs w:val="0"/>
              </w:rPr>
            </w:pPr>
            <w:r w:rsidRPr="00C637A1">
              <w:rPr>
                <w:rStyle w:val="Strong"/>
                <w:b/>
                <w:bCs w:val="0"/>
              </w:rPr>
              <w:t>Small plastic pieces have a significant impact on marine life</w:t>
            </w:r>
          </w:p>
        </w:tc>
        <w:tc>
          <w:tcPr>
            <w:tcW w:w="3753" w:type="dxa"/>
          </w:tcPr>
          <w:p w14:paraId="23EE6C5F" w14:textId="513C4B8E" w:rsidR="007F3268" w:rsidRDefault="007F3268" w:rsidP="00B01F7E">
            <w:pPr>
              <w:widowControl/>
              <w:mirrorIndents w:val="0"/>
              <w:cnfStyle w:val="000000010000" w:firstRow="0" w:lastRow="0" w:firstColumn="0" w:lastColumn="0" w:oddVBand="0" w:evenVBand="0" w:oddHBand="0" w:evenHBand="1" w:firstRowFirstColumn="0" w:firstRowLastColumn="0" w:lastRowFirstColumn="0" w:lastRowLastColumn="0"/>
            </w:pPr>
            <w:r>
              <w:t>If people saw the impact of the</w:t>
            </w:r>
            <w:r w:rsidR="001C425C">
              <w:t>ir</w:t>
            </w:r>
            <w:r>
              <w:t xml:space="preserve"> littering, they might care more about how they dispose of their tiny pieces of waste.</w:t>
            </w:r>
          </w:p>
        </w:tc>
        <w:tc>
          <w:tcPr>
            <w:tcW w:w="3753" w:type="dxa"/>
          </w:tcPr>
          <w:p w14:paraId="0CC04B63" w14:textId="7E4AEE28" w:rsidR="007F3268" w:rsidRDefault="007F3268" w:rsidP="00B01F7E">
            <w:pPr>
              <w:widowControl/>
              <w:mirrorIndents w:val="0"/>
              <w:cnfStyle w:val="000000010000" w:firstRow="0" w:lastRow="0" w:firstColumn="0" w:lastColumn="0" w:oddVBand="0" w:evenVBand="0" w:oddHBand="0" w:evenHBand="1" w:firstRowFirstColumn="0" w:firstRowLastColumn="0" w:lastRowFirstColumn="0" w:lastRowLastColumn="0"/>
            </w:pPr>
            <w:r>
              <w:t>Councils must initiate campaigns to raise awareness about the impact of litter, particularly small pieces of plastic litter, on marine life.</w:t>
            </w:r>
          </w:p>
        </w:tc>
      </w:tr>
    </w:tbl>
    <w:p w14:paraId="79332FB4" w14:textId="58BF0BEB" w:rsidR="007F3268" w:rsidRDefault="007F3268" w:rsidP="007F3268">
      <w:pPr>
        <w:pStyle w:val="Caption"/>
      </w:pPr>
      <w:r>
        <w:t xml:space="preserve">Table </w:t>
      </w:r>
      <w:fldSimple w:instr=" SEQ Table \* ARABIC ">
        <w:r w:rsidR="00966B1C">
          <w:rPr>
            <w:noProof/>
          </w:rPr>
          <w:t>39</w:t>
        </w:r>
      </w:fldSimple>
      <w:r>
        <w:t xml:space="preserve"> – developing your line of argument</w:t>
      </w:r>
      <w:r w:rsidR="003830B3">
        <w:t xml:space="preserve"> about a </w:t>
      </w:r>
      <w:proofErr w:type="gramStart"/>
      <w:r w:rsidR="003830B3">
        <w:t>topic</w:t>
      </w:r>
      <w:proofErr w:type="gramEnd"/>
    </w:p>
    <w:tbl>
      <w:tblPr>
        <w:tblStyle w:val="Tableheader"/>
        <w:tblW w:w="0" w:type="auto"/>
        <w:tblLayout w:type="fixed"/>
        <w:tblLook w:val="04A0" w:firstRow="1" w:lastRow="0" w:firstColumn="1" w:lastColumn="0" w:noHBand="0" w:noVBand="1"/>
        <w:tblDescription w:val="Developing your line of argument - space for student responses."/>
      </w:tblPr>
      <w:tblGrid>
        <w:gridCol w:w="2122"/>
        <w:gridCol w:w="3753"/>
        <w:gridCol w:w="3753"/>
      </w:tblGrid>
      <w:tr w:rsidR="007F3268" w14:paraId="6602CE8F"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BBA0480" w14:textId="77777777" w:rsidR="007F3268" w:rsidRDefault="007F3268" w:rsidP="00B01F7E">
            <w:r>
              <w:t>Issues relating to the topic</w:t>
            </w:r>
          </w:p>
        </w:tc>
        <w:tc>
          <w:tcPr>
            <w:tcW w:w="3753" w:type="dxa"/>
          </w:tcPr>
          <w:p w14:paraId="6A4B82EE" w14:textId="77777777" w:rsidR="007F3268" w:rsidRDefault="007F3268" w:rsidP="00B01F7E">
            <w:pPr>
              <w:widowControl/>
              <w:mirrorIndents w:val="0"/>
              <w:cnfStyle w:val="100000000000" w:firstRow="1" w:lastRow="0" w:firstColumn="0" w:lastColumn="0" w:oddVBand="0" w:evenVBand="0" w:oddHBand="0" w:evenHBand="0" w:firstRowFirstColumn="0" w:firstRowLastColumn="0" w:lastRowFirstColumn="0" w:lastRowLastColumn="0"/>
            </w:pPr>
            <w:r>
              <w:t>What do you think about this issue? Use this column to list reasons why this issue exists.</w:t>
            </w:r>
          </w:p>
        </w:tc>
        <w:tc>
          <w:tcPr>
            <w:tcW w:w="3753" w:type="dxa"/>
          </w:tcPr>
          <w:p w14:paraId="6DEADBE5" w14:textId="77777777" w:rsidR="007F3268" w:rsidRDefault="007F3268" w:rsidP="00B01F7E">
            <w:pPr>
              <w:widowControl/>
              <w:mirrorIndents w:val="0"/>
              <w:cnfStyle w:val="100000000000" w:firstRow="1" w:lastRow="0" w:firstColumn="0" w:lastColumn="0" w:oddVBand="0" w:evenVBand="0" w:oddHBand="0" w:evenHBand="0" w:firstRowFirstColumn="0" w:firstRowLastColumn="0" w:lastRowFirstColumn="0" w:lastRowLastColumn="0"/>
            </w:pPr>
            <w:r>
              <w:t>Your arguments? List possible solutions – these will be the argument(s) you present in a text.</w:t>
            </w:r>
          </w:p>
        </w:tc>
      </w:tr>
      <w:tr w:rsidR="007F3268" w14:paraId="21DA3A9D" w14:textId="77777777" w:rsidTr="00B82429">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2122" w:type="dxa"/>
          </w:tcPr>
          <w:p w14:paraId="14BB3338" w14:textId="77777777" w:rsidR="007F3268" w:rsidRDefault="007F3268" w:rsidP="00B01F7E">
            <w:pPr>
              <w:widowControl/>
              <w:mirrorIndents w:val="0"/>
            </w:pPr>
            <w:r>
              <w:t>Issue 1</w:t>
            </w:r>
          </w:p>
        </w:tc>
        <w:tc>
          <w:tcPr>
            <w:tcW w:w="3753" w:type="dxa"/>
          </w:tcPr>
          <w:p w14:paraId="6CA8BB11" w14:textId="77777777" w:rsidR="007F3268" w:rsidRDefault="007F3268" w:rsidP="00B01F7E">
            <w:pPr>
              <w:cnfStyle w:val="000000100000" w:firstRow="0" w:lastRow="0" w:firstColumn="0" w:lastColumn="0" w:oddVBand="0" w:evenVBand="0" w:oddHBand="1" w:evenHBand="0" w:firstRowFirstColumn="0" w:firstRowLastColumn="0" w:lastRowFirstColumn="0" w:lastRowLastColumn="0"/>
            </w:pPr>
          </w:p>
        </w:tc>
        <w:tc>
          <w:tcPr>
            <w:tcW w:w="3753" w:type="dxa"/>
          </w:tcPr>
          <w:p w14:paraId="201D5F35" w14:textId="77777777" w:rsidR="007F3268" w:rsidRDefault="007F3268" w:rsidP="00B01F7E">
            <w:pPr>
              <w:widowControl/>
              <w:mirrorIndents w:val="0"/>
              <w:cnfStyle w:val="000000100000" w:firstRow="0" w:lastRow="0" w:firstColumn="0" w:lastColumn="0" w:oddVBand="0" w:evenVBand="0" w:oddHBand="1" w:evenHBand="0" w:firstRowFirstColumn="0" w:firstRowLastColumn="0" w:lastRowFirstColumn="0" w:lastRowLastColumn="0"/>
            </w:pPr>
          </w:p>
        </w:tc>
      </w:tr>
      <w:tr w:rsidR="007F3268" w14:paraId="6C9EFC5A" w14:textId="77777777" w:rsidTr="00B82429">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2122" w:type="dxa"/>
          </w:tcPr>
          <w:p w14:paraId="4C076204" w14:textId="77777777" w:rsidR="007F3268" w:rsidRPr="00C637A1" w:rsidRDefault="007F3268" w:rsidP="00B01F7E">
            <w:pPr>
              <w:widowControl/>
              <w:mirrorIndents w:val="0"/>
              <w:rPr>
                <w:rStyle w:val="Strong"/>
                <w:b/>
                <w:bCs w:val="0"/>
              </w:rPr>
            </w:pPr>
            <w:r>
              <w:rPr>
                <w:rStyle w:val="Strong"/>
                <w:b/>
                <w:bCs w:val="0"/>
              </w:rPr>
              <w:lastRenderedPageBreak/>
              <w:t>Issue 2</w:t>
            </w:r>
          </w:p>
        </w:tc>
        <w:tc>
          <w:tcPr>
            <w:tcW w:w="3753" w:type="dxa"/>
          </w:tcPr>
          <w:p w14:paraId="52480A25" w14:textId="77777777" w:rsidR="007F3268" w:rsidRDefault="007F3268" w:rsidP="00B01F7E">
            <w:pPr>
              <w:widowControl/>
              <w:mirrorIndents w:val="0"/>
              <w:cnfStyle w:val="000000010000" w:firstRow="0" w:lastRow="0" w:firstColumn="0" w:lastColumn="0" w:oddVBand="0" w:evenVBand="0" w:oddHBand="0" w:evenHBand="1" w:firstRowFirstColumn="0" w:firstRowLastColumn="0" w:lastRowFirstColumn="0" w:lastRowLastColumn="0"/>
            </w:pPr>
          </w:p>
        </w:tc>
        <w:tc>
          <w:tcPr>
            <w:tcW w:w="3753" w:type="dxa"/>
          </w:tcPr>
          <w:p w14:paraId="30BA0D5A" w14:textId="77777777" w:rsidR="007F3268" w:rsidRDefault="007F3268" w:rsidP="00B01F7E">
            <w:pPr>
              <w:widowControl/>
              <w:mirrorIndents w:val="0"/>
              <w:cnfStyle w:val="000000010000" w:firstRow="0" w:lastRow="0" w:firstColumn="0" w:lastColumn="0" w:oddVBand="0" w:evenVBand="0" w:oddHBand="0" w:evenHBand="1" w:firstRowFirstColumn="0" w:firstRowLastColumn="0" w:lastRowFirstColumn="0" w:lastRowLastColumn="0"/>
            </w:pPr>
          </w:p>
        </w:tc>
      </w:tr>
      <w:tr w:rsidR="007F3268" w14:paraId="16C591DE" w14:textId="77777777" w:rsidTr="00B82429">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2122" w:type="dxa"/>
          </w:tcPr>
          <w:p w14:paraId="2A43ED8D" w14:textId="77777777" w:rsidR="007F3268" w:rsidRDefault="007F3268" w:rsidP="00B01F7E">
            <w:pPr>
              <w:rPr>
                <w:rStyle w:val="Strong"/>
                <w:b/>
                <w:bCs w:val="0"/>
              </w:rPr>
            </w:pPr>
            <w:r>
              <w:rPr>
                <w:rStyle w:val="Strong"/>
                <w:b/>
                <w:bCs w:val="0"/>
              </w:rPr>
              <w:t>Issue 3</w:t>
            </w:r>
          </w:p>
        </w:tc>
        <w:tc>
          <w:tcPr>
            <w:tcW w:w="3753" w:type="dxa"/>
          </w:tcPr>
          <w:p w14:paraId="0AFD0095" w14:textId="77777777" w:rsidR="007F3268" w:rsidRDefault="007F3268" w:rsidP="00B01F7E">
            <w:pPr>
              <w:cnfStyle w:val="000000100000" w:firstRow="0" w:lastRow="0" w:firstColumn="0" w:lastColumn="0" w:oddVBand="0" w:evenVBand="0" w:oddHBand="1" w:evenHBand="0" w:firstRowFirstColumn="0" w:firstRowLastColumn="0" w:lastRowFirstColumn="0" w:lastRowLastColumn="0"/>
            </w:pPr>
          </w:p>
        </w:tc>
        <w:tc>
          <w:tcPr>
            <w:tcW w:w="3753" w:type="dxa"/>
          </w:tcPr>
          <w:p w14:paraId="270C1D1C" w14:textId="77777777" w:rsidR="007F3268" w:rsidRDefault="007F3268" w:rsidP="00B01F7E">
            <w:pPr>
              <w:cnfStyle w:val="000000100000" w:firstRow="0" w:lastRow="0" w:firstColumn="0" w:lastColumn="0" w:oddVBand="0" w:evenVBand="0" w:oddHBand="1" w:evenHBand="0" w:firstRowFirstColumn="0" w:firstRowLastColumn="0" w:lastRowFirstColumn="0" w:lastRowLastColumn="0"/>
            </w:pPr>
          </w:p>
        </w:tc>
      </w:tr>
      <w:tr w:rsidR="007F3268" w14:paraId="0A13D5A7" w14:textId="77777777" w:rsidTr="00B82429">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2122" w:type="dxa"/>
          </w:tcPr>
          <w:p w14:paraId="3479AB32" w14:textId="77777777" w:rsidR="007F3268" w:rsidRDefault="007F3268" w:rsidP="00B01F7E">
            <w:pPr>
              <w:rPr>
                <w:rStyle w:val="Strong"/>
                <w:b/>
                <w:bCs w:val="0"/>
              </w:rPr>
            </w:pPr>
            <w:r>
              <w:rPr>
                <w:rStyle w:val="Strong"/>
                <w:b/>
                <w:bCs w:val="0"/>
              </w:rPr>
              <w:t>Issue 4</w:t>
            </w:r>
          </w:p>
        </w:tc>
        <w:tc>
          <w:tcPr>
            <w:tcW w:w="3753" w:type="dxa"/>
          </w:tcPr>
          <w:p w14:paraId="3AA963D2" w14:textId="77777777" w:rsidR="007F3268" w:rsidRDefault="007F3268" w:rsidP="00B01F7E">
            <w:pPr>
              <w:cnfStyle w:val="000000010000" w:firstRow="0" w:lastRow="0" w:firstColumn="0" w:lastColumn="0" w:oddVBand="0" w:evenVBand="0" w:oddHBand="0" w:evenHBand="1" w:firstRowFirstColumn="0" w:firstRowLastColumn="0" w:lastRowFirstColumn="0" w:lastRowLastColumn="0"/>
            </w:pPr>
          </w:p>
        </w:tc>
        <w:tc>
          <w:tcPr>
            <w:tcW w:w="3753" w:type="dxa"/>
          </w:tcPr>
          <w:p w14:paraId="0F675425" w14:textId="77777777" w:rsidR="007F3268" w:rsidRDefault="007F3268" w:rsidP="00B01F7E">
            <w:pPr>
              <w:cnfStyle w:val="000000010000" w:firstRow="0" w:lastRow="0" w:firstColumn="0" w:lastColumn="0" w:oddVBand="0" w:evenVBand="0" w:oddHBand="0" w:evenHBand="1" w:firstRowFirstColumn="0" w:firstRowLastColumn="0" w:lastRowFirstColumn="0" w:lastRowLastColumn="0"/>
            </w:pPr>
          </w:p>
        </w:tc>
      </w:tr>
    </w:tbl>
    <w:p w14:paraId="18CC35A1" w14:textId="492428A2" w:rsidR="00D14ED2" w:rsidRPr="00A45AD5" w:rsidRDefault="00D14ED2" w:rsidP="00A45AD5">
      <w:pPr>
        <w:pStyle w:val="Heading2"/>
      </w:pPr>
      <w:bookmarkStart w:id="148" w:name="_Toc156556366"/>
      <w:bookmarkStart w:id="149" w:name="_Toc156805583"/>
      <w:bookmarkStart w:id="150" w:name="_Toc159593279"/>
      <w:r w:rsidRPr="00A45AD5">
        <w:t xml:space="preserve">Phase 6, resource 8 – using palm </w:t>
      </w:r>
      <w:proofErr w:type="gramStart"/>
      <w:r w:rsidRPr="00A45AD5">
        <w:t>cards</w:t>
      </w:r>
      <w:bookmarkEnd w:id="148"/>
      <w:bookmarkEnd w:id="149"/>
      <w:bookmarkEnd w:id="150"/>
      <w:proofErr w:type="gramEnd"/>
    </w:p>
    <w:p w14:paraId="6D321A0F" w14:textId="77777777" w:rsidR="00D14ED2" w:rsidRDefault="00D14ED2" w:rsidP="00D14ED2">
      <w:r>
        <w:t>There is an art to creating and using palm cards. The top tips are provided below:</w:t>
      </w:r>
    </w:p>
    <w:p w14:paraId="361E909C" w14:textId="539FB90F" w:rsidR="00D14ED2" w:rsidRPr="00B96B2F" w:rsidRDefault="00D14ED2" w:rsidP="00FB4B5C">
      <w:pPr>
        <w:pStyle w:val="ListNumber"/>
        <w:numPr>
          <w:ilvl w:val="0"/>
          <w:numId w:val="36"/>
        </w:numPr>
      </w:pPr>
      <w:r w:rsidRPr="00B96B2F">
        <w:t>Palm cards should be the size of your palm</w:t>
      </w:r>
      <w:r w:rsidR="00B96B2F">
        <w:t>.</w:t>
      </w:r>
    </w:p>
    <w:p w14:paraId="4D9E7E86" w14:textId="27571040" w:rsidR="00D14ED2" w:rsidRPr="00B96B2F" w:rsidRDefault="00D14ED2" w:rsidP="00FB4B5C">
      <w:pPr>
        <w:pStyle w:val="ListNumber"/>
        <w:numPr>
          <w:ilvl w:val="0"/>
          <w:numId w:val="36"/>
        </w:numPr>
      </w:pPr>
      <w:r w:rsidRPr="00B96B2F">
        <w:lastRenderedPageBreak/>
        <w:t>Use brief bullet point notes and focus on using the main points only</w:t>
      </w:r>
      <w:r w:rsidR="00B96B2F">
        <w:t>.</w:t>
      </w:r>
    </w:p>
    <w:p w14:paraId="5468A9F4" w14:textId="04C72638" w:rsidR="00D14ED2" w:rsidRPr="00B96B2F" w:rsidRDefault="00D14ED2" w:rsidP="00FB4B5C">
      <w:pPr>
        <w:pStyle w:val="ListNumber"/>
        <w:numPr>
          <w:ilvl w:val="0"/>
          <w:numId w:val="36"/>
        </w:numPr>
      </w:pPr>
      <w:r w:rsidRPr="00B96B2F">
        <w:t>Signpost your notes with highlighter to remind you to include gestures or intonations in your delivery</w:t>
      </w:r>
      <w:r w:rsidR="00B96B2F">
        <w:t>.</w:t>
      </w:r>
    </w:p>
    <w:p w14:paraId="4E4CD639" w14:textId="1BD5B737" w:rsidR="00D14ED2" w:rsidRPr="00B96B2F" w:rsidRDefault="00D14ED2" w:rsidP="00FB4B5C">
      <w:pPr>
        <w:pStyle w:val="ListNumber"/>
        <w:numPr>
          <w:ilvl w:val="0"/>
          <w:numId w:val="36"/>
        </w:numPr>
      </w:pPr>
      <w:r w:rsidRPr="00B96B2F">
        <w:t>Use your non-dominant hand to hold your palm cards – this will allow you to use your dominant hand to change cards and for hand gestures.</w:t>
      </w:r>
    </w:p>
    <w:p w14:paraId="74C327B7" w14:textId="48652BE8" w:rsidR="00D14ED2" w:rsidRPr="00B96B2F" w:rsidRDefault="00D14ED2" w:rsidP="00FB4B5C">
      <w:pPr>
        <w:pStyle w:val="ListNumber"/>
        <w:numPr>
          <w:ilvl w:val="0"/>
          <w:numId w:val="36"/>
        </w:numPr>
      </w:pPr>
      <w:r w:rsidRPr="00B96B2F">
        <w:t>Hold your palm cards in front of you at chest height</w:t>
      </w:r>
      <w:r w:rsidR="00B96B2F">
        <w:t>.</w:t>
      </w:r>
    </w:p>
    <w:p w14:paraId="7DD77D9B" w14:textId="77777777" w:rsidR="00D14ED2" w:rsidRPr="00B96B2F" w:rsidRDefault="00D14ED2" w:rsidP="00FB4B5C">
      <w:pPr>
        <w:pStyle w:val="ListNumber"/>
        <w:numPr>
          <w:ilvl w:val="0"/>
          <w:numId w:val="36"/>
        </w:numPr>
      </w:pPr>
      <w:r w:rsidRPr="00B96B2F">
        <w:t>Rehearse with your palm cards.</w:t>
      </w:r>
    </w:p>
    <w:p w14:paraId="47FE0377" w14:textId="77777777" w:rsidR="00CD4533" w:rsidRPr="00A45AD5" w:rsidRDefault="00CD4533" w:rsidP="00A45AD5">
      <w:pPr>
        <w:pStyle w:val="Heading2"/>
      </w:pPr>
      <w:bookmarkStart w:id="151" w:name="_Toc156556367"/>
      <w:bookmarkStart w:id="152" w:name="_Toc156805584"/>
      <w:bookmarkStart w:id="153" w:name="_Toc159593280"/>
      <w:r w:rsidRPr="00A45AD5">
        <w:t>Phase 6, resource 9 – rehearsal strategies</w:t>
      </w:r>
      <w:bookmarkEnd w:id="151"/>
      <w:bookmarkEnd w:id="152"/>
      <w:bookmarkEnd w:id="153"/>
    </w:p>
    <w:p w14:paraId="76D7D67A" w14:textId="77777777" w:rsidR="00CD4533" w:rsidRPr="001D5B2F" w:rsidRDefault="00CD4533" w:rsidP="00CD4533">
      <w:r>
        <w:t>If you want to deliver an effective speech, you must rehearse. Rehearsing your speech will give you authority on your topic and will allow you to feel more confident in your delivery.</w:t>
      </w:r>
    </w:p>
    <w:p w14:paraId="514BF5E3" w14:textId="0EA0B220" w:rsidR="00CD4533" w:rsidRDefault="00CD4533" w:rsidP="00CD4533">
      <w:pPr>
        <w:pStyle w:val="Caption"/>
      </w:pPr>
      <w:r>
        <w:t xml:space="preserve">Table </w:t>
      </w:r>
      <w:fldSimple w:instr=" SEQ Table \* ARABIC ">
        <w:r w:rsidR="00966B1C">
          <w:rPr>
            <w:noProof/>
          </w:rPr>
          <w:t>40</w:t>
        </w:r>
      </w:fldSimple>
      <w:r>
        <w:t xml:space="preserve"> – rehearsal strategies and examples</w:t>
      </w:r>
    </w:p>
    <w:tbl>
      <w:tblPr>
        <w:tblStyle w:val="Tableheader"/>
        <w:tblW w:w="0" w:type="auto"/>
        <w:tblLook w:val="04A0" w:firstRow="1" w:lastRow="0" w:firstColumn="1" w:lastColumn="0" w:noHBand="0" w:noVBand="1"/>
        <w:tblDescription w:val="Table outlining rehearsal strategies and examples."/>
      </w:tblPr>
      <w:tblGrid>
        <w:gridCol w:w="1555"/>
        <w:gridCol w:w="8073"/>
      </w:tblGrid>
      <w:tr w:rsidR="00CD4533" w14:paraId="0C4CE919" w14:textId="77777777" w:rsidTr="00355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24F122" w14:textId="28AAC236" w:rsidR="00CD4533" w:rsidRDefault="00CD4533" w:rsidP="00B01F7E">
            <w:r>
              <w:t>Rehearsal strategies</w:t>
            </w:r>
          </w:p>
        </w:tc>
        <w:tc>
          <w:tcPr>
            <w:tcW w:w="8073" w:type="dxa"/>
          </w:tcPr>
          <w:p w14:paraId="2643A63B" w14:textId="77777777" w:rsidR="00CD4533" w:rsidRDefault="00CD4533" w:rsidP="00B01F7E">
            <w:pPr>
              <w:cnfStyle w:val="100000000000" w:firstRow="1" w:lastRow="0" w:firstColumn="0" w:lastColumn="0" w:oddVBand="0" w:evenVBand="0" w:oddHBand="0" w:evenHBand="0" w:firstRowFirstColumn="0" w:firstRowLastColumn="0" w:lastRowFirstColumn="0" w:lastRowLastColumn="0"/>
            </w:pPr>
            <w:r>
              <w:t>Examples</w:t>
            </w:r>
          </w:p>
        </w:tc>
      </w:tr>
      <w:tr w:rsidR="00CD4533" w14:paraId="782CEE32" w14:textId="77777777" w:rsidTr="00355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971861" w14:textId="77777777" w:rsidR="00CD4533" w:rsidRDefault="00CD4533" w:rsidP="00B01F7E">
            <w:r>
              <w:t>Practise</w:t>
            </w:r>
          </w:p>
        </w:tc>
        <w:tc>
          <w:tcPr>
            <w:tcW w:w="8073" w:type="dxa"/>
          </w:tcPr>
          <w:p w14:paraId="19922C07" w14:textId="5F7517A7" w:rsidR="00CD4533" w:rsidRDefault="00783107" w:rsidP="00486D52">
            <w:pPr>
              <w:pStyle w:val="ListBullet"/>
              <w:cnfStyle w:val="000000100000" w:firstRow="0" w:lastRow="0" w:firstColumn="0" w:lastColumn="0" w:oddVBand="0" w:evenVBand="0" w:oddHBand="1" w:evenHBand="0" w:firstRowFirstColumn="0" w:firstRowLastColumn="0" w:lastRowFirstColumn="0" w:lastRowLastColumn="0"/>
            </w:pPr>
            <w:r>
              <w:t xml:space="preserve">Practise </w:t>
            </w:r>
            <w:r w:rsidR="00E86192">
              <w:t>i</w:t>
            </w:r>
            <w:r w:rsidR="00CD4533">
              <w:t>n front of the mirror</w:t>
            </w:r>
          </w:p>
          <w:p w14:paraId="17AFBB7F" w14:textId="773A391C"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t>Video yourself on your phone</w:t>
            </w:r>
            <w:r w:rsidR="00B33B77">
              <w:t xml:space="preserve"> – play it back and </w:t>
            </w:r>
            <w:r w:rsidR="00641EF5">
              <w:t xml:space="preserve">look for particular delivery </w:t>
            </w:r>
            <w:proofErr w:type="gramStart"/>
            <w:r w:rsidR="00641EF5">
              <w:t>elements</w:t>
            </w:r>
            <w:proofErr w:type="gramEnd"/>
          </w:p>
          <w:p w14:paraId="4BB8BE65" w14:textId="2F63146A" w:rsidR="00CD4533" w:rsidRDefault="00B33B77" w:rsidP="00486D52">
            <w:pPr>
              <w:pStyle w:val="ListBullet"/>
              <w:cnfStyle w:val="000000100000" w:firstRow="0" w:lastRow="0" w:firstColumn="0" w:lastColumn="0" w:oddVBand="0" w:evenVBand="0" w:oddHBand="1" w:evenHBand="0" w:firstRowFirstColumn="0" w:firstRowLastColumn="0" w:lastRowFirstColumn="0" w:lastRowLastColumn="0"/>
            </w:pPr>
            <w:r>
              <w:t>Rehearse i</w:t>
            </w:r>
            <w:r w:rsidR="00CD4533">
              <w:t xml:space="preserve">n front of your friends and </w:t>
            </w:r>
            <w:proofErr w:type="gramStart"/>
            <w:r w:rsidR="00CD4533">
              <w:t>family</w:t>
            </w:r>
            <w:proofErr w:type="gramEnd"/>
          </w:p>
          <w:p w14:paraId="096CF892" w14:textId="77777777"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t xml:space="preserve">Time your speech to make sure it is long </w:t>
            </w:r>
            <w:proofErr w:type="gramStart"/>
            <w:r>
              <w:t>enough</w:t>
            </w:r>
            <w:proofErr w:type="gramEnd"/>
          </w:p>
          <w:p w14:paraId="34889E48" w14:textId="683D369A"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t xml:space="preserve">Know your speech so you could </w:t>
            </w:r>
            <w:r w:rsidR="000016B1">
              <w:t>improvise (or e</w:t>
            </w:r>
            <w:r>
              <w:t>xtemporise</w:t>
            </w:r>
            <w:r w:rsidR="000016B1">
              <w:t>)</w:t>
            </w:r>
            <w:r>
              <w:t xml:space="preserve"> if required</w:t>
            </w:r>
          </w:p>
        </w:tc>
      </w:tr>
      <w:tr w:rsidR="00CD4533" w14:paraId="10ADE06B" w14:textId="77777777" w:rsidTr="003553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BADD49" w14:textId="77777777" w:rsidR="00CD4533" w:rsidRDefault="00CD4533" w:rsidP="00B01F7E">
            <w:r>
              <w:t>Vocal variation</w:t>
            </w:r>
          </w:p>
        </w:tc>
        <w:tc>
          <w:tcPr>
            <w:tcW w:w="8073" w:type="dxa"/>
          </w:tcPr>
          <w:p w14:paraId="11C833BB" w14:textId="77777777" w:rsidR="00CD4533" w:rsidRDefault="00CD4533" w:rsidP="00486D52">
            <w:pPr>
              <w:pStyle w:val="ListBullet"/>
              <w:cnfStyle w:val="000000010000" w:firstRow="0" w:lastRow="0" w:firstColumn="0" w:lastColumn="0" w:oddVBand="0" w:evenVBand="0" w:oddHBand="0" w:evenHBand="1" w:firstRowFirstColumn="0" w:firstRowLastColumn="0" w:lastRowFirstColumn="0" w:lastRowLastColumn="0"/>
            </w:pPr>
            <w:r>
              <w:t xml:space="preserve">Project your voice – make sure you are loud </w:t>
            </w:r>
            <w:proofErr w:type="gramStart"/>
            <w:r>
              <w:t>enough</w:t>
            </w:r>
            <w:proofErr w:type="gramEnd"/>
          </w:p>
          <w:p w14:paraId="48754A4D" w14:textId="77777777" w:rsidR="00CD4533" w:rsidRDefault="00CD4533" w:rsidP="00486D52">
            <w:pPr>
              <w:pStyle w:val="ListBullet"/>
              <w:cnfStyle w:val="000000010000" w:firstRow="0" w:lastRow="0" w:firstColumn="0" w:lastColumn="0" w:oddVBand="0" w:evenVBand="0" w:oddHBand="0" w:evenHBand="1" w:firstRowFirstColumn="0" w:firstRowLastColumn="0" w:lastRowFirstColumn="0" w:lastRowLastColumn="0"/>
            </w:pPr>
            <w:r>
              <w:t xml:space="preserve">Vary your vocal variety – use different tone, pause, pitch and </w:t>
            </w:r>
            <w:proofErr w:type="gramStart"/>
            <w:r>
              <w:t>pace</w:t>
            </w:r>
            <w:proofErr w:type="gramEnd"/>
          </w:p>
          <w:p w14:paraId="56B03CBF" w14:textId="77777777" w:rsidR="00CD4533" w:rsidRDefault="00CD4533" w:rsidP="00486D52">
            <w:pPr>
              <w:pStyle w:val="ListBullet"/>
              <w:cnfStyle w:val="000000010000" w:firstRow="0" w:lastRow="0" w:firstColumn="0" w:lastColumn="0" w:oddVBand="0" w:evenVBand="0" w:oddHBand="0" w:evenHBand="1" w:firstRowFirstColumn="0" w:firstRowLastColumn="0" w:lastRowFirstColumn="0" w:lastRowLastColumn="0"/>
            </w:pPr>
            <w:r>
              <w:t>Stress important words</w:t>
            </w:r>
          </w:p>
          <w:p w14:paraId="42173DE2" w14:textId="77777777" w:rsidR="00CD4533" w:rsidRDefault="00CD4533" w:rsidP="00486D52">
            <w:pPr>
              <w:pStyle w:val="ListBullet"/>
              <w:cnfStyle w:val="000000010000" w:firstRow="0" w:lastRow="0" w:firstColumn="0" w:lastColumn="0" w:oddVBand="0" w:evenVBand="0" w:oddHBand="0" w:evenHBand="1" w:firstRowFirstColumn="0" w:firstRowLastColumn="0" w:lastRowFirstColumn="0" w:lastRowLastColumn="0"/>
            </w:pPr>
            <w:r>
              <w:t>Use appropriate passion in your vocal delivery</w:t>
            </w:r>
          </w:p>
        </w:tc>
      </w:tr>
      <w:tr w:rsidR="00CD4533" w14:paraId="25CE2F1B" w14:textId="77777777" w:rsidTr="00355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9873020" w14:textId="77777777" w:rsidR="00CD4533" w:rsidRDefault="00CD4533" w:rsidP="00B01F7E">
            <w:r>
              <w:t>Body language</w:t>
            </w:r>
          </w:p>
        </w:tc>
        <w:tc>
          <w:tcPr>
            <w:tcW w:w="8073" w:type="dxa"/>
          </w:tcPr>
          <w:p w14:paraId="524E31DC" w14:textId="77777777"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t xml:space="preserve">Maintain eye contact with the </w:t>
            </w:r>
            <w:proofErr w:type="gramStart"/>
            <w:r>
              <w:t>audience</w:t>
            </w:r>
            <w:proofErr w:type="gramEnd"/>
          </w:p>
          <w:p w14:paraId="1CDBB70A" w14:textId="77777777"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t xml:space="preserve">Use appropriate facial </w:t>
            </w:r>
            <w:proofErr w:type="gramStart"/>
            <w:r>
              <w:t>expressions</w:t>
            </w:r>
            <w:proofErr w:type="gramEnd"/>
          </w:p>
          <w:p w14:paraId="3409C69C" w14:textId="77777777"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Use hand gestures to strengthen </w:t>
            </w:r>
            <w:proofErr w:type="gramStart"/>
            <w:r>
              <w:t>points</w:t>
            </w:r>
            <w:proofErr w:type="gramEnd"/>
          </w:p>
          <w:p w14:paraId="76152F8D" w14:textId="77777777" w:rsidR="00CD4533" w:rsidRDefault="00CD4533" w:rsidP="00486D52">
            <w:pPr>
              <w:pStyle w:val="ListBullet"/>
              <w:cnfStyle w:val="000000100000" w:firstRow="0" w:lastRow="0" w:firstColumn="0" w:lastColumn="0" w:oddVBand="0" w:evenVBand="0" w:oddHBand="1" w:evenHBand="0" w:firstRowFirstColumn="0" w:firstRowLastColumn="0" w:lastRowFirstColumn="0" w:lastRowLastColumn="0"/>
            </w:pPr>
            <w:r>
              <w:t>Use appropriate body language</w:t>
            </w:r>
          </w:p>
        </w:tc>
      </w:tr>
    </w:tbl>
    <w:p w14:paraId="54B4A86B" w14:textId="77777777" w:rsidR="006733C2" w:rsidRPr="00A45AD5" w:rsidRDefault="006733C2" w:rsidP="00A45AD5">
      <w:pPr>
        <w:pStyle w:val="Heading2"/>
      </w:pPr>
      <w:bookmarkStart w:id="154" w:name="_Toc156556368"/>
      <w:bookmarkStart w:id="155" w:name="_Toc156805585"/>
      <w:bookmarkStart w:id="156" w:name="_Toc159593281"/>
      <w:r w:rsidRPr="00A45AD5">
        <w:lastRenderedPageBreak/>
        <w:t>Phase 6, resource 10 – structured rehearsal strategy</w:t>
      </w:r>
      <w:bookmarkEnd w:id="154"/>
      <w:bookmarkEnd w:id="155"/>
      <w:bookmarkEnd w:id="156"/>
    </w:p>
    <w:p w14:paraId="31AE017D" w14:textId="2CAFF960" w:rsidR="006733C2" w:rsidRDefault="006733C2" w:rsidP="006733C2">
      <w:pPr>
        <w:pStyle w:val="FeatureBox2"/>
        <w:pBdr>
          <w:top w:val="none" w:sz="0" w:space="0" w:color="auto"/>
          <w:left w:val="none" w:sz="0" w:space="0" w:color="auto"/>
          <w:bottom w:val="none" w:sz="0" w:space="0" w:color="auto"/>
          <w:right w:val="none" w:sz="0" w:space="0" w:color="auto"/>
        </w:pBdr>
      </w:pPr>
      <w:r w:rsidRPr="00714A2F">
        <w:rPr>
          <w:rStyle w:val="Strong"/>
        </w:rPr>
        <w:t xml:space="preserve">Teacher </w:t>
      </w:r>
      <w:proofErr w:type="gramStart"/>
      <w:r w:rsidRPr="00714A2F">
        <w:rPr>
          <w:rStyle w:val="Strong"/>
        </w:rPr>
        <w:t>note</w:t>
      </w:r>
      <w:r w:rsidRPr="003F6F0D">
        <w:rPr>
          <w:rStyle w:val="Strong"/>
          <w:b w:val="0"/>
          <w:bCs w:val="0"/>
        </w:rPr>
        <w:t>:</w:t>
      </w:r>
      <w:proofErr w:type="gramEnd"/>
      <w:r w:rsidRPr="003F6F0D">
        <w:t xml:space="preserve"> </w:t>
      </w:r>
      <w:r w:rsidRPr="00562A26">
        <w:rPr>
          <w:rStyle w:val="Strong"/>
          <w:b w:val="0"/>
          <w:bCs w:val="0"/>
        </w:rPr>
        <w:t>students should be provided with some class time to rehearse their speech.</w:t>
      </w:r>
      <w:r>
        <w:rPr>
          <w:rStyle w:val="Strong"/>
          <w:b w:val="0"/>
          <w:bCs w:val="0"/>
        </w:rPr>
        <w:t xml:space="preserve"> The lessons below are one suggestion of how to implement a structured rehearsal strategy over </w:t>
      </w:r>
      <w:r w:rsidR="001B5E53">
        <w:rPr>
          <w:rStyle w:val="Strong"/>
          <w:b w:val="0"/>
          <w:bCs w:val="0"/>
        </w:rPr>
        <w:t xml:space="preserve">3 </w:t>
      </w:r>
      <w:r>
        <w:rPr>
          <w:rStyle w:val="Strong"/>
          <w:b w:val="0"/>
          <w:bCs w:val="0"/>
        </w:rPr>
        <w:t>lessons.</w:t>
      </w:r>
    </w:p>
    <w:p w14:paraId="7B7BF278" w14:textId="77777777" w:rsidR="006733C2" w:rsidRDefault="006733C2" w:rsidP="006733C2">
      <w:pPr>
        <w:rPr>
          <w:rStyle w:val="Strong"/>
        </w:rPr>
      </w:pPr>
      <w:r w:rsidRPr="00714A2F">
        <w:rPr>
          <w:rStyle w:val="Strong"/>
        </w:rPr>
        <w:t>Lesson 1</w:t>
      </w:r>
    </w:p>
    <w:p w14:paraId="5D11F288" w14:textId="77777777" w:rsidR="006733C2" w:rsidRDefault="006733C2" w:rsidP="006733C2">
      <w:pPr>
        <w:pStyle w:val="ListBullet"/>
      </w:pPr>
      <w:r>
        <w:t>Familiarisation – in pairs, each student reads their speech to their partner taking turns. They should only read one paragraph at a time.</w:t>
      </w:r>
    </w:p>
    <w:p w14:paraId="14923EE0" w14:textId="77777777" w:rsidR="006733C2" w:rsidRDefault="006733C2" w:rsidP="006733C2">
      <w:pPr>
        <w:pStyle w:val="ListBullet"/>
      </w:pPr>
      <w:r>
        <w:t>Gradually increase the size of the groups, splitting up pairs who aren’t working well. They continue reading one paragraph at a time.</w:t>
      </w:r>
    </w:p>
    <w:p w14:paraId="4982C754" w14:textId="77777777" w:rsidR="006733C2" w:rsidRDefault="006733C2" w:rsidP="006733C2">
      <w:pPr>
        <w:pStyle w:val="ListBullet"/>
      </w:pPr>
      <w:r>
        <w:t>When they start to become familiar with their content, encourage students to start looking up and varying their voice. Teacher modelling of voice variation and pause helps.</w:t>
      </w:r>
    </w:p>
    <w:p w14:paraId="3925C4F2" w14:textId="77777777" w:rsidR="006733C2" w:rsidRDefault="006733C2" w:rsidP="006733C2">
      <w:pPr>
        <w:pStyle w:val="ListBullet"/>
      </w:pPr>
      <w:r>
        <w:t>Continue to rehearse for homework.</w:t>
      </w:r>
    </w:p>
    <w:p w14:paraId="7901532C" w14:textId="77777777" w:rsidR="006733C2" w:rsidRDefault="006733C2" w:rsidP="006733C2">
      <w:r w:rsidRPr="00793977">
        <w:rPr>
          <w:b/>
        </w:rPr>
        <w:t>Lesson 2</w:t>
      </w:r>
    </w:p>
    <w:p w14:paraId="42E0C854" w14:textId="4FC6DC9C" w:rsidR="006733C2" w:rsidRDefault="006733C2" w:rsidP="006733C2">
      <w:pPr>
        <w:pStyle w:val="ListBullet"/>
      </w:pPr>
      <w:r>
        <w:t xml:space="preserve">Start with groups of at least </w:t>
      </w:r>
      <w:r w:rsidR="00A83DA1">
        <w:t xml:space="preserve">4 </w:t>
      </w:r>
      <w:r>
        <w:t xml:space="preserve">or </w:t>
      </w:r>
      <w:r w:rsidR="00A83DA1">
        <w:t xml:space="preserve">5 </w:t>
      </w:r>
      <w:r>
        <w:t>students. This time, students should stand to present.</w:t>
      </w:r>
    </w:p>
    <w:p w14:paraId="44721668" w14:textId="77777777" w:rsidR="006733C2" w:rsidRDefault="006733C2" w:rsidP="006733C2">
      <w:pPr>
        <w:pStyle w:val="ListBullet"/>
      </w:pPr>
      <w:r>
        <w:t>Students should be actively trying to memorise their introduction and their conclusion.</w:t>
      </w:r>
    </w:p>
    <w:p w14:paraId="67D27017" w14:textId="1B0A3FC4" w:rsidR="006733C2" w:rsidRDefault="006733C2" w:rsidP="006733C2">
      <w:pPr>
        <w:pStyle w:val="ListBullet"/>
      </w:pPr>
      <w:r>
        <w:t xml:space="preserve">Students should highlight words to be emphasised and put in </w:t>
      </w:r>
      <w:r w:rsidR="00A83DA1">
        <w:t>2</w:t>
      </w:r>
      <w:r w:rsidR="003D2B48">
        <w:t xml:space="preserve"> forward slash symbols (</w:t>
      </w:r>
      <w:r>
        <w:t>//</w:t>
      </w:r>
      <w:r w:rsidR="003D2B48">
        <w:t>)</w:t>
      </w:r>
      <w:r>
        <w:t xml:space="preserve"> at points where they need to pause.</w:t>
      </w:r>
    </w:p>
    <w:p w14:paraId="0F231A2B" w14:textId="77777777" w:rsidR="006733C2" w:rsidRDefault="006733C2" w:rsidP="006733C2">
      <w:pPr>
        <w:pStyle w:val="ListBullet"/>
      </w:pPr>
      <w:r w:rsidRPr="00EF0727">
        <w:t>Continue to rehearse for homework</w:t>
      </w:r>
      <w:r>
        <w:t>.</w:t>
      </w:r>
    </w:p>
    <w:p w14:paraId="50AFA81B" w14:textId="77777777" w:rsidR="006733C2" w:rsidRDefault="006733C2" w:rsidP="006733C2">
      <w:r w:rsidRPr="00EF0727">
        <w:rPr>
          <w:rStyle w:val="Strong"/>
        </w:rPr>
        <w:t>Lesson 3</w:t>
      </w:r>
      <w:r>
        <w:t xml:space="preserve"> </w:t>
      </w:r>
    </w:p>
    <w:p w14:paraId="7DD0EE65" w14:textId="5B8B34B9" w:rsidR="006733C2" w:rsidRDefault="006733C2" w:rsidP="006733C2">
      <w:pPr>
        <w:pStyle w:val="ListBullet"/>
      </w:pPr>
      <w:r>
        <w:t>Work in groups of 8 (roughly a third of the class</w:t>
      </w:r>
      <w:r w:rsidR="00AF3445">
        <w:t>). The</w:t>
      </w:r>
      <w:r>
        <w:t xml:space="preserve"> 7 audience members should sit in a row with the speaker facing them. This reflects what the students will see during their presentation.</w:t>
      </w:r>
    </w:p>
    <w:p w14:paraId="535689AF" w14:textId="77777777" w:rsidR="006733C2" w:rsidRDefault="006733C2" w:rsidP="006733C2">
      <w:pPr>
        <w:pStyle w:val="ListBullet"/>
      </w:pPr>
      <w:r>
        <w:t>By this stage you would expect to see pause, voice variation, gesture and eye contact. Students should also be using their palm cards less and less.</w:t>
      </w:r>
    </w:p>
    <w:p w14:paraId="39ECD51E" w14:textId="04E4E8A5" w:rsidR="006733C2" w:rsidRDefault="006733C2" w:rsidP="006733C2">
      <w:pPr>
        <w:pStyle w:val="ListBullet"/>
      </w:pPr>
      <w:r>
        <w:lastRenderedPageBreak/>
        <w:t xml:space="preserve">In the last </w:t>
      </w:r>
      <w:r w:rsidR="00A83DA1">
        <w:t xml:space="preserve">20 </w:t>
      </w:r>
      <w:r>
        <w:t>minutes</w:t>
      </w:r>
      <w:r w:rsidR="00A83DA1">
        <w:t>,</w:t>
      </w:r>
      <w:r>
        <w:t xml:space="preserve"> students should present their introduction to the entire class. It should be done without palm cards. Students should be given </w:t>
      </w:r>
      <w:r w:rsidR="00A83DA1">
        <w:t>one</w:t>
      </w:r>
      <w:r>
        <w:t xml:space="preserve"> tip for improvement and </w:t>
      </w:r>
      <w:r w:rsidR="00A83DA1">
        <w:t>one</w:t>
      </w:r>
      <w:r>
        <w:t xml:space="preserve"> medal for something they did well.</w:t>
      </w:r>
    </w:p>
    <w:p w14:paraId="4DB8B1DF" w14:textId="7EF522FF" w:rsidR="006733C2" w:rsidRPr="00BA04FA" w:rsidRDefault="006733C2" w:rsidP="006733C2">
      <w:pPr>
        <w:pStyle w:val="ListBullet"/>
      </w:pPr>
      <w:r w:rsidRPr="00EF0727">
        <w:t>Continue to rehearse for homework</w:t>
      </w:r>
      <w:r>
        <w:t>.</w:t>
      </w:r>
    </w:p>
    <w:p w14:paraId="418C86E9" w14:textId="77777777" w:rsidR="006733C2" w:rsidRPr="00A45AD5" w:rsidRDefault="006733C2" w:rsidP="00A45AD5">
      <w:pPr>
        <w:pStyle w:val="Heading2"/>
      </w:pPr>
      <w:bookmarkStart w:id="157" w:name="_Toc156556369"/>
      <w:bookmarkStart w:id="158" w:name="_Toc156805586"/>
      <w:bookmarkStart w:id="159" w:name="_Toc159593282"/>
      <w:r w:rsidRPr="00A45AD5">
        <w:t>Phase 6, resource 11 – feedback advice for teachers</w:t>
      </w:r>
      <w:bookmarkEnd w:id="157"/>
      <w:bookmarkEnd w:id="158"/>
      <w:bookmarkEnd w:id="159"/>
    </w:p>
    <w:p w14:paraId="47207CC0" w14:textId="77ECAFD4" w:rsidR="006733C2" w:rsidRDefault="006733C2" w:rsidP="006733C2">
      <w:pPr>
        <w:rPr>
          <w:rStyle w:val="Strong"/>
          <w:b w:val="0"/>
          <w:bCs w:val="0"/>
        </w:rPr>
      </w:pPr>
      <w:r w:rsidRPr="00C053D6">
        <w:t xml:space="preserve">It is important that teachers implement </w:t>
      </w:r>
      <w:r w:rsidR="00226BFB">
        <w:t>evidence-based</w:t>
      </w:r>
      <w:r>
        <w:t xml:space="preserve"> </w:t>
      </w:r>
      <w:r w:rsidRPr="00C053D6">
        <w:t>practice and strategies for effective feedback</w:t>
      </w:r>
      <w:r>
        <w:t xml:space="preserve"> as it contributes to learning and achievement</w:t>
      </w:r>
      <w:r w:rsidRPr="00C053D6">
        <w:t>.</w:t>
      </w:r>
      <w:r w:rsidRPr="00A83DA1">
        <w:rPr>
          <w:rStyle w:val="Strong"/>
          <w:b w:val="0"/>
          <w:bCs w:val="0"/>
        </w:rPr>
        <w:t xml:space="preserve"> </w:t>
      </w:r>
      <w:hyperlink r:id="rId69" w:history="1">
        <w:r w:rsidRPr="008A1FA8">
          <w:rPr>
            <w:rStyle w:val="Hyperlink"/>
          </w:rPr>
          <w:t>Feedback practices and strategies</w:t>
        </w:r>
      </w:hyperlink>
      <w:r w:rsidRPr="00A83DA1">
        <w:rPr>
          <w:rStyle w:val="Strong"/>
          <w:b w:val="0"/>
          <w:bCs w:val="0"/>
        </w:rPr>
        <w:t xml:space="preserve"> </w:t>
      </w:r>
      <w:r w:rsidRPr="00AE52D7">
        <w:rPr>
          <w:rStyle w:val="Strong"/>
          <w:b w:val="0"/>
        </w:rPr>
        <w:t>are provided on the department’s website and are summarised below:</w:t>
      </w:r>
    </w:p>
    <w:p w14:paraId="445E9F00" w14:textId="77777777" w:rsidR="006733C2" w:rsidRPr="00A83DA1" w:rsidRDefault="006733C2" w:rsidP="00A83DA1">
      <w:pPr>
        <w:pStyle w:val="ListBullet"/>
      </w:pPr>
      <w:r w:rsidRPr="00A83DA1">
        <w:t>Effective feedback follows effective instruction.</w:t>
      </w:r>
    </w:p>
    <w:p w14:paraId="7D06A740" w14:textId="77777777" w:rsidR="006733C2" w:rsidRPr="00A83DA1" w:rsidRDefault="006733C2" w:rsidP="00A83DA1">
      <w:pPr>
        <w:pStyle w:val="ListBullet"/>
      </w:pPr>
      <w:r w:rsidRPr="00A83DA1">
        <w:t>Feedback should be explicit to the learning intentions and success criteria and limited to 2–3 specific recommendations.</w:t>
      </w:r>
    </w:p>
    <w:p w14:paraId="034B43CE" w14:textId="77777777" w:rsidR="006733C2" w:rsidRPr="00A83DA1" w:rsidRDefault="006733C2" w:rsidP="00A83DA1">
      <w:pPr>
        <w:pStyle w:val="ListBullet"/>
      </w:pPr>
      <w:r w:rsidRPr="00A83DA1">
        <w:t>Feedback should encourage the student to do the thinking.</w:t>
      </w:r>
    </w:p>
    <w:p w14:paraId="7974EB8E" w14:textId="66F49D5C" w:rsidR="006733C2" w:rsidRPr="00A83DA1" w:rsidRDefault="006733C2" w:rsidP="00A83DA1">
      <w:pPr>
        <w:pStyle w:val="ListBullet"/>
      </w:pPr>
      <w:r w:rsidRPr="00A83DA1">
        <w:t xml:space="preserve">The most important word in any teacher’s vocabulary is ‘yet’. When a student says: </w:t>
      </w:r>
      <w:r w:rsidR="00F8005C">
        <w:t>‘</w:t>
      </w:r>
      <w:r w:rsidRPr="00A83DA1">
        <w:t>I can’t do it</w:t>
      </w:r>
      <w:r w:rsidR="00F8005C">
        <w:t>’</w:t>
      </w:r>
      <w:r w:rsidRPr="00A83DA1">
        <w:t xml:space="preserve">, the teacher needs to respond with, </w:t>
      </w:r>
      <w:r w:rsidR="00F8005C">
        <w:t>‘</w:t>
      </w:r>
      <w:r w:rsidRPr="00A83DA1">
        <w:t>You can’t do it yet</w:t>
      </w:r>
      <w:r w:rsidR="00F8005C">
        <w:t>’</w:t>
      </w:r>
      <w:r w:rsidRPr="00A83DA1">
        <w:t>.</w:t>
      </w:r>
    </w:p>
    <w:p w14:paraId="157DAFDC" w14:textId="77777777" w:rsidR="006733C2" w:rsidRDefault="006733C2" w:rsidP="006733C2">
      <w:r>
        <w:t>The following table provides guidance about approaching student drafts. The focus is on prompting student reflection and application.</w:t>
      </w:r>
    </w:p>
    <w:p w14:paraId="11D04C7D" w14:textId="19D5EE31" w:rsidR="006733C2" w:rsidRDefault="006733C2" w:rsidP="006733C2">
      <w:pPr>
        <w:pStyle w:val="Caption"/>
      </w:pPr>
      <w:r>
        <w:t xml:space="preserve">Table </w:t>
      </w:r>
      <w:r>
        <w:fldChar w:fldCharType="begin"/>
      </w:r>
      <w:r>
        <w:instrText>SEQ Table \* ARABIC</w:instrText>
      </w:r>
      <w:r>
        <w:fldChar w:fldCharType="separate"/>
      </w:r>
      <w:r w:rsidR="00966B1C">
        <w:rPr>
          <w:noProof/>
        </w:rPr>
        <w:t>41</w:t>
      </w:r>
      <w:r>
        <w:fldChar w:fldCharType="end"/>
      </w:r>
      <w:r>
        <w:t xml:space="preserve"> – feedback prompts for teacher use of student drafts</w:t>
      </w:r>
    </w:p>
    <w:tbl>
      <w:tblPr>
        <w:tblStyle w:val="Tableheader"/>
        <w:tblW w:w="0" w:type="auto"/>
        <w:tblLook w:val="04A0" w:firstRow="1" w:lastRow="0" w:firstColumn="1" w:lastColumn="0" w:noHBand="0" w:noVBand="1"/>
        <w:tblDescription w:val="Examples of prompts for teachers to use."/>
      </w:tblPr>
      <w:tblGrid>
        <w:gridCol w:w="2547"/>
        <w:gridCol w:w="7081"/>
      </w:tblGrid>
      <w:tr w:rsidR="006733C2" w14:paraId="021B09CB"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F130869" w14:textId="77777777" w:rsidR="006733C2" w:rsidRDefault="006733C2" w:rsidP="00B01F7E">
            <w:r>
              <w:t>Range of prompts</w:t>
            </w:r>
          </w:p>
        </w:tc>
        <w:tc>
          <w:tcPr>
            <w:tcW w:w="7081" w:type="dxa"/>
          </w:tcPr>
          <w:p w14:paraId="18369C68" w14:textId="77777777" w:rsidR="006733C2" w:rsidRDefault="006733C2" w:rsidP="00B01F7E">
            <w:pPr>
              <w:cnfStyle w:val="100000000000" w:firstRow="1" w:lastRow="0" w:firstColumn="0" w:lastColumn="0" w:oddVBand="0" w:evenVBand="0" w:oddHBand="0" w:evenHBand="0" w:firstRowFirstColumn="0" w:firstRowLastColumn="0" w:lastRowFirstColumn="0" w:lastRowLastColumn="0"/>
            </w:pPr>
            <w:r>
              <w:t>Example prompt</w:t>
            </w:r>
          </w:p>
        </w:tc>
      </w:tr>
      <w:tr w:rsidR="006733C2" w14:paraId="45DD12FB"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2535336" w14:textId="77777777" w:rsidR="006733C2" w:rsidRDefault="006733C2" w:rsidP="00B01F7E">
            <w:r>
              <w:t>Why? (Justifying a statement)</w:t>
            </w:r>
          </w:p>
        </w:tc>
        <w:tc>
          <w:tcPr>
            <w:tcW w:w="7081" w:type="dxa"/>
          </w:tcPr>
          <w:p w14:paraId="31AC2DBD" w14:textId="03890759" w:rsidR="006733C2" w:rsidRDefault="006733C2" w:rsidP="002F1B17">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 xml:space="preserve">It was </w:t>
            </w:r>
            <w:r w:rsidR="00FF2392">
              <w:rPr>
                <w:shd w:val="clear" w:color="auto" w:fill="FFFFFF"/>
              </w:rPr>
              <w:t>unclear</w:t>
            </w:r>
            <w:r>
              <w:rPr>
                <w:shd w:val="clear" w:color="auto" w:fill="FFFFFF"/>
              </w:rPr>
              <w:t xml:space="preserve"> because…</w:t>
            </w:r>
          </w:p>
          <w:p w14:paraId="35638473" w14:textId="6A3C3D26" w:rsidR="006733C2" w:rsidRDefault="006733C2" w:rsidP="002F1B17">
            <w:pPr>
              <w:pStyle w:val="ListBullet"/>
              <w:cnfStyle w:val="000000100000" w:firstRow="0" w:lastRow="0" w:firstColumn="0" w:lastColumn="0" w:oddVBand="0" w:evenVBand="0" w:oddHBand="1" w:evenHBand="0" w:firstRowFirstColumn="0" w:firstRowLastColumn="0" w:lastRowFirstColumn="0" w:lastRowLastColumn="0"/>
            </w:pPr>
            <w:r>
              <w:rPr>
                <w:shd w:val="clear" w:color="auto" w:fill="FFFFFF"/>
              </w:rPr>
              <w:t xml:space="preserve">I found it </w:t>
            </w:r>
            <w:r w:rsidR="00FF2392">
              <w:rPr>
                <w:shd w:val="clear" w:color="auto" w:fill="FFFFFF"/>
              </w:rPr>
              <w:t xml:space="preserve">unclear </w:t>
            </w:r>
            <w:r>
              <w:rPr>
                <w:shd w:val="clear" w:color="auto" w:fill="FFFFFF"/>
              </w:rPr>
              <w:t>having only…</w:t>
            </w:r>
          </w:p>
        </w:tc>
      </w:tr>
      <w:tr w:rsidR="006733C2" w14:paraId="547F0508"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2E13E7" w14:textId="77777777" w:rsidR="006733C2" w:rsidRDefault="006733C2" w:rsidP="00B01F7E">
            <w:r>
              <w:t>How did you, she, he feel?</w:t>
            </w:r>
          </w:p>
        </w:tc>
        <w:tc>
          <w:tcPr>
            <w:tcW w:w="7081" w:type="dxa"/>
          </w:tcPr>
          <w:p w14:paraId="5808B1A7" w14:textId="433F4C47" w:rsidR="006949D3" w:rsidRDefault="006733C2" w:rsidP="00B01F7E">
            <w:pPr>
              <w:cnfStyle w:val="000000010000" w:firstRow="0" w:lastRow="0" w:firstColumn="0" w:lastColumn="0" w:oddVBand="0" w:evenVBand="0" w:oddHBand="0" w:evenHBand="1" w:firstRowFirstColumn="0" w:firstRowLastColumn="0" w:lastRowFirstColumn="0" w:lastRowLastColumn="0"/>
            </w:pPr>
            <w:r w:rsidRPr="00281C26">
              <w:t xml:space="preserve">How do you think </w:t>
            </w:r>
            <w:r>
              <w:t xml:space="preserve">the character </w:t>
            </w:r>
            <w:r w:rsidRPr="00281C26">
              <w:t>felt?</w:t>
            </w:r>
          </w:p>
          <w:p w14:paraId="6834E5B7" w14:textId="07AE1477" w:rsidR="006949D3" w:rsidRDefault="006733C2" w:rsidP="006949D3">
            <w:pPr>
              <w:pStyle w:val="ListBullet"/>
              <w:cnfStyle w:val="000000010000" w:firstRow="0" w:lastRow="0" w:firstColumn="0" w:lastColumn="0" w:oddVBand="0" w:evenVBand="0" w:oddHBand="0" w:evenHBand="1" w:firstRowFirstColumn="0" w:firstRowLastColumn="0" w:lastRowFirstColumn="0" w:lastRowLastColumn="0"/>
            </w:pPr>
            <w:r w:rsidRPr="00281C26">
              <w:t>Angry that people did not trust him</w:t>
            </w:r>
            <w:r>
              <w:t>?</w:t>
            </w:r>
          </w:p>
          <w:p w14:paraId="7BBE7442" w14:textId="4BE340AC" w:rsidR="006733C2" w:rsidRDefault="006733C2" w:rsidP="006949D3">
            <w:pPr>
              <w:pStyle w:val="ListBullet"/>
              <w:cnfStyle w:val="000000010000" w:firstRow="0" w:lastRow="0" w:firstColumn="0" w:lastColumn="0" w:oddVBand="0" w:evenVBand="0" w:oddHBand="0" w:evenHBand="1" w:firstRowFirstColumn="0" w:firstRowLastColumn="0" w:lastRowFirstColumn="0" w:lastRowLastColumn="0"/>
            </w:pPr>
            <w:r w:rsidRPr="00281C26">
              <w:t>Annoyed with himself for lying in the past</w:t>
            </w:r>
            <w:r>
              <w:t>?</w:t>
            </w:r>
          </w:p>
        </w:tc>
      </w:tr>
      <w:tr w:rsidR="006733C2" w14:paraId="04B795E1"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F0E3E4" w14:textId="77777777" w:rsidR="006733C2" w:rsidRDefault="006733C2" w:rsidP="00B01F7E">
            <w:r>
              <w:t>Add something</w:t>
            </w:r>
          </w:p>
        </w:tc>
        <w:tc>
          <w:tcPr>
            <w:tcW w:w="7081" w:type="dxa"/>
          </w:tcPr>
          <w:p w14:paraId="6F17CED6" w14:textId="1D7CF976" w:rsidR="00094421" w:rsidRPr="00E1438F" w:rsidRDefault="006733C2" w:rsidP="00E1438F">
            <w:pPr>
              <w:cnfStyle w:val="000000100000" w:firstRow="0" w:lastRow="0" w:firstColumn="0" w:lastColumn="0" w:oddVBand="0" w:evenVBand="0" w:oddHBand="1" w:evenHBand="0" w:firstRowFirstColumn="0" w:firstRowLastColumn="0" w:lastRowFirstColumn="0" w:lastRowLastColumn="0"/>
            </w:pPr>
            <w:r>
              <w:rPr>
                <w:shd w:val="clear" w:color="auto" w:fill="FFFFFF"/>
              </w:rPr>
              <w:t xml:space="preserve">Improve by using </w:t>
            </w:r>
            <w:r w:rsidRPr="00E1438F">
              <w:t>descriptive words:</w:t>
            </w:r>
          </w:p>
          <w:p w14:paraId="0D993748" w14:textId="40D3C94D" w:rsidR="00094421" w:rsidRPr="00BE0378" w:rsidRDefault="006733C2" w:rsidP="00E1438F">
            <w:pPr>
              <w:pStyle w:val="ListBullet"/>
              <w:cnfStyle w:val="000000100000" w:firstRow="0" w:lastRow="0" w:firstColumn="0" w:lastColumn="0" w:oddVBand="0" w:evenVBand="0" w:oddHBand="1" w:evenHBand="0" w:firstRowFirstColumn="0" w:firstRowLastColumn="0" w:lastRowFirstColumn="0" w:lastRowLastColumn="0"/>
            </w:pPr>
            <w:r w:rsidRPr="00E1438F">
              <w:t>The crocodile</w:t>
            </w:r>
            <w:r w:rsidR="00F8005C">
              <w:t>’</w:t>
            </w:r>
            <w:r w:rsidRPr="00E1438F">
              <w:t>s jaws snapped viciously, slicing Craig’s leg</w:t>
            </w:r>
            <w:r w:rsidR="00F8005C">
              <w:t>.</w:t>
            </w:r>
          </w:p>
          <w:p w14:paraId="5F636F74" w14:textId="38D99F60" w:rsidR="006733C2" w:rsidRDefault="006733C2" w:rsidP="00E1438F">
            <w:pPr>
              <w:pStyle w:val="ListBullet"/>
              <w:cnfStyle w:val="000000100000" w:firstRow="0" w:lastRow="0" w:firstColumn="0" w:lastColumn="0" w:oddVBand="0" w:evenVBand="0" w:oddHBand="1" w:evenHBand="0" w:firstRowFirstColumn="0" w:firstRowLastColumn="0" w:lastRowFirstColumn="0" w:lastRowLastColumn="0"/>
            </w:pPr>
            <w:r w:rsidRPr="00E1438F">
              <w:t xml:space="preserve">Jason </w:t>
            </w:r>
            <w:r w:rsidR="002D5518">
              <w:t>b</w:t>
            </w:r>
            <w:r w:rsidRPr="00E1438F">
              <w:t xml:space="preserve">ounced about like a fly, buzzing around his mother’s </w:t>
            </w:r>
            <w:r w:rsidRPr="00E1438F">
              <w:lastRenderedPageBreak/>
              <w:t>feet.</w:t>
            </w:r>
          </w:p>
        </w:tc>
      </w:tr>
      <w:tr w:rsidR="006733C2" w14:paraId="1B646C91"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FD78F6" w14:textId="77777777" w:rsidR="006733C2" w:rsidRDefault="006733C2" w:rsidP="00B01F7E">
            <w:r w:rsidRPr="0064278F">
              <w:lastRenderedPageBreak/>
              <w:t>Change something</w:t>
            </w:r>
          </w:p>
        </w:tc>
        <w:tc>
          <w:tcPr>
            <w:tcW w:w="7081" w:type="dxa"/>
          </w:tcPr>
          <w:p w14:paraId="44162CE4" w14:textId="6938CEFA" w:rsidR="006733C2" w:rsidRDefault="006733C2" w:rsidP="00B01F7E">
            <w:pPr>
              <w:cnfStyle w:val="000000010000" w:firstRow="0" w:lastRow="0" w:firstColumn="0" w:lastColumn="0" w:oddVBand="0" w:evenVBand="0" w:oddHBand="0" w:evenHBand="1" w:firstRowFirstColumn="0" w:firstRowLastColumn="0" w:lastRowFirstColumn="0" w:lastRowLastColumn="0"/>
            </w:pPr>
            <w:r w:rsidRPr="00F03BD7">
              <w:t xml:space="preserve">Try one of these or your own instead of </w:t>
            </w:r>
            <w:r w:rsidR="00F8005C">
              <w:t>‘</w:t>
            </w:r>
            <w:r w:rsidRPr="00F03BD7">
              <w:t>bad</w:t>
            </w:r>
            <w:r w:rsidR="00F8005C">
              <w:t>’</w:t>
            </w:r>
            <w:r w:rsidRPr="00F03BD7">
              <w:t>:</w:t>
            </w:r>
          </w:p>
          <w:p w14:paraId="2B3721F0" w14:textId="34517239" w:rsidR="00094421" w:rsidRDefault="006733C2" w:rsidP="00E1438F">
            <w:pPr>
              <w:pStyle w:val="ListBullet"/>
              <w:cnfStyle w:val="000000010000" w:firstRow="0" w:lastRow="0" w:firstColumn="0" w:lastColumn="0" w:oddVBand="0" w:evenVBand="0" w:oddHBand="0" w:evenHBand="1" w:firstRowFirstColumn="0" w:firstRowLastColumn="0" w:lastRowFirstColumn="0" w:lastRowLastColumn="0"/>
            </w:pPr>
            <w:r w:rsidRPr="00F03BD7">
              <w:t>ferocious</w:t>
            </w:r>
          </w:p>
          <w:p w14:paraId="0C351666" w14:textId="5426431D" w:rsidR="00094421" w:rsidRDefault="006733C2" w:rsidP="00E1438F">
            <w:pPr>
              <w:pStyle w:val="ListBullet"/>
              <w:cnfStyle w:val="000000010000" w:firstRow="0" w:lastRow="0" w:firstColumn="0" w:lastColumn="0" w:oddVBand="0" w:evenVBand="0" w:oddHBand="0" w:evenHBand="1" w:firstRowFirstColumn="0" w:firstRowLastColumn="0" w:lastRowFirstColumn="0" w:lastRowLastColumn="0"/>
            </w:pPr>
            <w:r w:rsidRPr="00F03BD7">
              <w:t>terrifying</w:t>
            </w:r>
          </w:p>
          <w:p w14:paraId="21C4F129" w14:textId="202819DE" w:rsidR="006733C2" w:rsidRPr="00F03BD7" w:rsidRDefault="006733C2" w:rsidP="00E1438F">
            <w:pPr>
              <w:pStyle w:val="ListBullet"/>
              <w:cnfStyle w:val="000000010000" w:firstRow="0" w:lastRow="0" w:firstColumn="0" w:lastColumn="0" w:oddVBand="0" w:evenVBand="0" w:oddHBand="0" w:evenHBand="1" w:firstRowFirstColumn="0" w:firstRowLastColumn="0" w:lastRowFirstColumn="0" w:lastRowLastColumn="0"/>
            </w:pPr>
            <w:r w:rsidRPr="00F03BD7">
              <w:t>evil</w:t>
            </w:r>
            <w:r w:rsidR="00F8005C">
              <w:t>.</w:t>
            </w:r>
          </w:p>
        </w:tc>
      </w:tr>
      <w:tr w:rsidR="006733C2" w14:paraId="0DF112DE"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A5B2C4" w14:textId="77777777" w:rsidR="006733C2" w:rsidRDefault="006733C2" w:rsidP="00B01F7E">
            <w:r>
              <w:rPr>
                <w:rFonts w:ascii="Public Sans" w:hAnsi="Public Sans"/>
                <w:color w:val="333333"/>
                <w:shd w:val="clear" w:color="auto" w:fill="FFFFFF"/>
              </w:rPr>
              <w:t>Tell us more</w:t>
            </w:r>
          </w:p>
        </w:tc>
        <w:tc>
          <w:tcPr>
            <w:tcW w:w="7081" w:type="dxa"/>
          </w:tcPr>
          <w:p w14:paraId="4DC7FCF8" w14:textId="37E9F3F4" w:rsidR="006733C2" w:rsidRDefault="006733C2" w:rsidP="00B01F7E">
            <w:pP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Describe:</w:t>
            </w:r>
          </w:p>
          <w:p w14:paraId="21C7ED8E" w14:textId="086AC0DA" w:rsidR="006733C2" w:rsidRDefault="006733C2" w:rsidP="00E1438F">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instead of ‘James was a kind, likeable boy with a great sense of humour.’ try: ‘James roared with laughter giving his friend encouragement as he told the world’s worst joke.’</w:t>
            </w:r>
          </w:p>
        </w:tc>
      </w:tr>
      <w:tr w:rsidR="006733C2" w14:paraId="07FA1CBF"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6D7D8D" w14:textId="77777777" w:rsidR="006733C2" w:rsidRDefault="006733C2" w:rsidP="00B01F7E">
            <w:pPr>
              <w:rPr>
                <w:rFonts w:ascii="Public Sans" w:hAnsi="Public Sans"/>
                <w:color w:val="333333"/>
                <w:shd w:val="clear" w:color="auto" w:fill="FFFFFF"/>
              </w:rPr>
            </w:pPr>
            <w:r w:rsidRPr="00064B2A">
              <w:t>What happens next?</w:t>
            </w:r>
          </w:p>
        </w:tc>
        <w:tc>
          <w:tcPr>
            <w:tcW w:w="7081" w:type="dxa"/>
          </w:tcPr>
          <w:p w14:paraId="0C450DBD" w14:textId="0AFB70AE" w:rsidR="00284AB5" w:rsidRDefault="006733C2" w:rsidP="00B01F7E">
            <w:pPr>
              <w:cnfStyle w:val="000000010000" w:firstRow="0" w:lastRow="0" w:firstColumn="0" w:lastColumn="0" w:oddVBand="0" w:evenVBand="0" w:oddHBand="0" w:evenHBand="1" w:firstRowFirstColumn="0" w:firstRowLastColumn="0" w:lastRowFirstColumn="0" w:lastRowLastColumn="0"/>
            </w:pPr>
            <w:r>
              <w:t>Add in a</w:t>
            </w:r>
            <w:r w:rsidR="003E3593">
              <w:t xml:space="preserve"> persuasive conclusion that sums up your p</w:t>
            </w:r>
            <w:r w:rsidR="00226BFB">
              <w:t>erspective</w:t>
            </w:r>
            <w:r w:rsidR="003E3593">
              <w:t>.</w:t>
            </w:r>
          </w:p>
          <w:p w14:paraId="27767F30" w14:textId="006A50C3" w:rsidR="006733C2" w:rsidRPr="008733DD" w:rsidRDefault="006733C2" w:rsidP="00B01F7E">
            <w:pPr>
              <w:cnfStyle w:val="000000010000" w:firstRow="0" w:lastRow="0" w:firstColumn="0" w:lastColumn="0" w:oddVBand="0" w:evenVBand="0" w:oddHBand="0" w:evenHBand="1" w:firstRowFirstColumn="0" w:firstRowLastColumn="0" w:lastRowFirstColumn="0" w:lastRowLastColumn="0"/>
            </w:pPr>
            <w:r>
              <w:t xml:space="preserve">For example, </w:t>
            </w:r>
            <w:r w:rsidR="00F9550E">
              <w:t>‘</w:t>
            </w:r>
            <w:r w:rsidR="00495CC4">
              <w:t>As young Australians, we must stand up and say that this is not okay</w:t>
            </w:r>
            <w:r w:rsidR="00CA2625">
              <w:t>, that we will not accept this in our community and that we will boycott anyone who supports this.</w:t>
            </w:r>
            <w:r w:rsidR="00C1387B">
              <w:t>’</w:t>
            </w:r>
          </w:p>
        </w:tc>
      </w:tr>
    </w:tbl>
    <w:p w14:paraId="212D89BB" w14:textId="77777777" w:rsidR="006733C2" w:rsidRPr="002F3CD8" w:rsidRDefault="006733C2" w:rsidP="006733C2">
      <w:pPr>
        <w:rPr>
          <w:rStyle w:val="Strong"/>
        </w:rPr>
      </w:pPr>
      <w:r w:rsidRPr="002F3CD8">
        <w:rPr>
          <w:rStyle w:val="Strong"/>
        </w:rPr>
        <w:t>Applying feedback checklist</w:t>
      </w:r>
    </w:p>
    <w:p w14:paraId="6B098334" w14:textId="66851DC7" w:rsidR="006733C2" w:rsidRDefault="006733C2" w:rsidP="006733C2">
      <w:r>
        <w:t>For quick provision of feedback, the teacher may like to use a template to provide to students. Here is an example of a teacher feedback checklist.</w:t>
      </w:r>
    </w:p>
    <w:p w14:paraId="66FB4B8A" w14:textId="642EB789" w:rsidR="006733C2" w:rsidRDefault="006733C2" w:rsidP="006733C2">
      <w:pPr>
        <w:pStyle w:val="Caption"/>
      </w:pPr>
      <w:r>
        <w:t xml:space="preserve">Table </w:t>
      </w:r>
      <w:r>
        <w:fldChar w:fldCharType="begin"/>
      </w:r>
      <w:r>
        <w:instrText>SEQ Table \* ARABIC</w:instrText>
      </w:r>
      <w:r>
        <w:fldChar w:fldCharType="separate"/>
      </w:r>
      <w:r w:rsidR="00966B1C">
        <w:rPr>
          <w:noProof/>
        </w:rPr>
        <w:t>42</w:t>
      </w:r>
      <w:r>
        <w:fldChar w:fldCharType="end"/>
      </w:r>
      <w:r>
        <w:t xml:space="preserve"> – sample feedback checklist</w:t>
      </w:r>
    </w:p>
    <w:tbl>
      <w:tblPr>
        <w:tblStyle w:val="Tableheader"/>
        <w:tblW w:w="0" w:type="auto"/>
        <w:tblLook w:val="04A0" w:firstRow="1" w:lastRow="0" w:firstColumn="1" w:lastColumn="0" w:noHBand="0" w:noVBand="1"/>
        <w:tblDescription w:val="Sample of feedback checklist for teachers to give students - space for student response."/>
      </w:tblPr>
      <w:tblGrid>
        <w:gridCol w:w="1838"/>
        <w:gridCol w:w="6237"/>
        <w:gridCol w:w="1553"/>
      </w:tblGrid>
      <w:tr w:rsidR="00B36052" w14:paraId="228272A2"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18DCB77" w14:textId="77777777" w:rsidR="006733C2" w:rsidRDefault="006733C2" w:rsidP="00B01F7E">
            <w:r>
              <w:t>Focus of student work</w:t>
            </w:r>
          </w:p>
        </w:tc>
        <w:tc>
          <w:tcPr>
            <w:tcW w:w="6237" w:type="dxa"/>
          </w:tcPr>
          <w:p w14:paraId="47C3885F" w14:textId="77777777" w:rsidR="006733C2" w:rsidRDefault="006733C2" w:rsidP="00B01F7E">
            <w:pPr>
              <w:cnfStyle w:val="100000000000" w:firstRow="1" w:lastRow="0" w:firstColumn="0" w:lastColumn="0" w:oddVBand="0" w:evenVBand="0" w:oddHBand="0" w:evenHBand="0" w:firstRowFirstColumn="0" w:firstRowLastColumn="0" w:lastRowFirstColumn="0" w:lastRowLastColumn="0"/>
            </w:pPr>
            <w:r>
              <w:t>Prompt</w:t>
            </w:r>
          </w:p>
        </w:tc>
        <w:tc>
          <w:tcPr>
            <w:tcW w:w="1553" w:type="dxa"/>
          </w:tcPr>
          <w:p w14:paraId="33536CD2" w14:textId="46A314D1" w:rsidR="006733C2" w:rsidRDefault="006733C2" w:rsidP="00B01F7E">
            <w:pPr>
              <w:cnfStyle w:val="100000000000" w:firstRow="1" w:lastRow="0" w:firstColumn="0" w:lastColumn="0" w:oddVBand="0" w:evenVBand="0" w:oddHBand="0" w:evenHBand="0" w:firstRowFirstColumn="0" w:firstRowLastColumn="0" w:lastRowFirstColumn="0" w:lastRowLastColumn="0"/>
            </w:pPr>
            <w:r>
              <w:t>Completed</w:t>
            </w:r>
          </w:p>
        </w:tc>
      </w:tr>
      <w:tr w:rsidR="00B36052" w14:paraId="1D6B7740"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746920" w14:textId="3FE43AC9" w:rsidR="006733C2" w:rsidRPr="00A21F89" w:rsidRDefault="00253251" w:rsidP="00B01F7E">
            <w:pPr>
              <w:rPr>
                <w:b w:val="0"/>
              </w:rPr>
            </w:pPr>
            <w:r>
              <w:t>Engaging introduction</w:t>
            </w:r>
          </w:p>
        </w:tc>
        <w:tc>
          <w:tcPr>
            <w:tcW w:w="6237" w:type="dxa"/>
          </w:tcPr>
          <w:p w14:paraId="22CB172E" w14:textId="77777777" w:rsidR="00E65629" w:rsidRDefault="00253251" w:rsidP="00B01F7E">
            <w:pPr>
              <w:cnfStyle w:val="000000100000" w:firstRow="0" w:lastRow="0" w:firstColumn="0" w:lastColumn="0" w:oddVBand="0" w:evenVBand="0" w:oddHBand="1" w:evenHBand="0" w:firstRowFirstColumn="0" w:firstRowLastColumn="0" w:lastRowFirstColumn="0" w:lastRowLastColumn="0"/>
            </w:pPr>
            <w:r>
              <w:t xml:space="preserve">Have you used persuasive devices to </w:t>
            </w:r>
            <w:r w:rsidR="00E65629">
              <w:t>provide authority on the topic?</w:t>
            </w:r>
          </w:p>
          <w:p w14:paraId="07948534" w14:textId="0B5348DD" w:rsidR="00E65629" w:rsidRDefault="00E65629" w:rsidP="00B01F7E">
            <w:pPr>
              <w:pStyle w:val="ListBullet"/>
              <w:cnfStyle w:val="000000100000" w:firstRow="0" w:lastRow="0" w:firstColumn="0" w:lastColumn="0" w:oddVBand="0" w:evenVBand="0" w:oddHBand="1" w:evenHBand="0" w:firstRowFirstColumn="0" w:firstRowLastColumn="0" w:lastRowFirstColumn="0" w:lastRowLastColumn="0"/>
            </w:pPr>
            <w:r>
              <w:t>Have you started with a rhetorical question, quote or anecdote?</w:t>
            </w:r>
          </w:p>
          <w:p w14:paraId="6325A72E" w14:textId="32DEA77F" w:rsidR="006733C2" w:rsidRDefault="00E65629" w:rsidP="002B16F6">
            <w:pPr>
              <w:pStyle w:val="ListBullet"/>
              <w:cnfStyle w:val="000000100000" w:firstRow="0" w:lastRow="0" w:firstColumn="0" w:lastColumn="0" w:oddVBand="0" w:evenVBand="0" w:oddHBand="1" w:evenHBand="0" w:firstRowFirstColumn="0" w:firstRowLastColumn="0" w:lastRowFirstColumn="0" w:lastRowLastColumn="0"/>
            </w:pPr>
            <w:r>
              <w:t>Have you clearly outlined your topic an</w:t>
            </w:r>
            <w:r w:rsidR="00471FF8">
              <w:t>d</w:t>
            </w:r>
            <w:r>
              <w:t xml:space="preserve"> p</w:t>
            </w:r>
            <w:r w:rsidR="00284AB5">
              <w:t>erspective</w:t>
            </w:r>
            <w:r>
              <w:t>?</w:t>
            </w:r>
          </w:p>
        </w:tc>
        <w:tc>
          <w:tcPr>
            <w:tcW w:w="1553" w:type="dxa"/>
          </w:tcPr>
          <w:p w14:paraId="368B69ED" w14:textId="77777777" w:rsidR="006733C2" w:rsidRDefault="006733C2" w:rsidP="00B01F7E">
            <w:pPr>
              <w:cnfStyle w:val="000000100000" w:firstRow="0" w:lastRow="0" w:firstColumn="0" w:lastColumn="0" w:oddVBand="0" w:evenVBand="0" w:oddHBand="1" w:evenHBand="0" w:firstRowFirstColumn="0" w:firstRowLastColumn="0" w:lastRowFirstColumn="0" w:lastRowLastColumn="0"/>
            </w:pPr>
          </w:p>
        </w:tc>
      </w:tr>
      <w:tr w:rsidR="00B36052" w14:paraId="1B9C9B17"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CA9709" w14:textId="18EA350D" w:rsidR="006733C2" w:rsidRPr="00A21F89" w:rsidRDefault="002B16F6" w:rsidP="00B01F7E">
            <w:pPr>
              <w:rPr>
                <w:b w:val="0"/>
              </w:rPr>
            </w:pPr>
            <w:r>
              <w:lastRenderedPageBreak/>
              <w:t>Persuasive devices</w:t>
            </w:r>
          </w:p>
        </w:tc>
        <w:tc>
          <w:tcPr>
            <w:tcW w:w="6237" w:type="dxa"/>
          </w:tcPr>
          <w:p w14:paraId="49EB27D4" w14:textId="207EA2C0" w:rsidR="002B16F6" w:rsidRDefault="002B16F6" w:rsidP="00B01F7E">
            <w:pPr>
              <w:cnfStyle w:val="000000010000" w:firstRow="0" w:lastRow="0" w:firstColumn="0" w:lastColumn="0" w:oddVBand="0" w:evenVBand="0" w:oddHBand="0" w:evenHBand="1" w:firstRowFirstColumn="0" w:firstRowLastColumn="0" w:lastRowFirstColumn="0" w:lastRowLastColumn="0"/>
            </w:pPr>
            <w:r>
              <w:t>Have you incorporated</w:t>
            </w:r>
            <w:r w:rsidR="009A1A83">
              <w:t>:</w:t>
            </w:r>
          </w:p>
          <w:p w14:paraId="02DAA206" w14:textId="5CBDB7BD" w:rsidR="009A1A83" w:rsidRDefault="00A21F89" w:rsidP="009A1A83">
            <w:pPr>
              <w:pStyle w:val="ListBullet"/>
              <w:cnfStyle w:val="000000010000" w:firstRow="0" w:lastRow="0" w:firstColumn="0" w:lastColumn="0" w:oddVBand="0" w:evenVBand="0" w:oddHBand="0" w:evenHBand="1" w:firstRowFirstColumn="0" w:firstRowLastColumn="0" w:lastRowFirstColumn="0" w:lastRowLastColumn="0"/>
            </w:pPr>
            <w:r>
              <w:t>e</w:t>
            </w:r>
            <w:r w:rsidR="002B16F6">
              <w:t>thos, pathos and logos</w:t>
            </w:r>
          </w:p>
          <w:p w14:paraId="2DBD8D7D" w14:textId="753EB788" w:rsidR="009A1A83" w:rsidRDefault="00A21F89" w:rsidP="009A1A83">
            <w:pPr>
              <w:pStyle w:val="ListBullet"/>
              <w:cnfStyle w:val="000000010000" w:firstRow="0" w:lastRow="0" w:firstColumn="0" w:lastColumn="0" w:oddVBand="0" w:evenVBand="0" w:oddHBand="0" w:evenHBand="1" w:firstRowFirstColumn="0" w:firstRowLastColumn="0" w:lastRowFirstColumn="0" w:lastRowLastColumn="0"/>
            </w:pPr>
            <w:r>
              <w:t>i</w:t>
            </w:r>
            <w:r w:rsidR="009A1A83">
              <w:t>nclusive language</w:t>
            </w:r>
          </w:p>
          <w:p w14:paraId="45F2955B" w14:textId="0213CF80" w:rsidR="009A1A83" w:rsidRDefault="00A21F89" w:rsidP="009A1A83">
            <w:pPr>
              <w:pStyle w:val="ListBullet"/>
              <w:cnfStyle w:val="000000010000" w:firstRow="0" w:lastRow="0" w:firstColumn="0" w:lastColumn="0" w:oddVBand="0" w:evenVBand="0" w:oddHBand="0" w:evenHBand="1" w:firstRowFirstColumn="0" w:firstRowLastColumn="0" w:lastRowFirstColumn="0" w:lastRowLastColumn="0"/>
            </w:pPr>
            <w:r>
              <w:t>c</w:t>
            </w:r>
            <w:r w:rsidR="009A1A83">
              <w:t>all to action?</w:t>
            </w:r>
          </w:p>
          <w:p w14:paraId="3CA5AFB6" w14:textId="4D0C14FA" w:rsidR="00B36052" w:rsidRDefault="00A21F89" w:rsidP="00B36052">
            <w:pPr>
              <w:pStyle w:val="ListBullet"/>
              <w:cnfStyle w:val="000000010000" w:firstRow="0" w:lastRow="0" w:firstColumn="0" w:lastColumn="0" w:oddVBand="0" w:evenVBand="0" w:oddHBand="0" w:evenHBand="1" w:firstRowFirstColumn="0" w:firstRowLastColumn="0" w:lastRowFirstColumn="0" w:lastRowLastColumn="0"/>
            </w:pPr>
            <w:r>
              <w:t>r</w:t>
            </w:r>
            <w:r w:rsidR="00926EE6">
              <w:t>ule of three</w:t>
            </w:r>
          </w:p>
          <w:p w14:paraId="5EDBA7C9" w14:textId="638D8C7E" w:rsidR="006733C2" w:rsidRDefault="00A21F89" w:rsidP="00B36052">
            <w:pPr>
              <w:pStyle w:val="ListBullet"/>
              <w:cnfStyle w:val="000000010000" w:firstRow="0" w:lastRow="0" w:firstColumn="0" w:lastColumn="0" w:oddVBand="0" w:evenVBand="0" w:oddHBand="0" w:evenHBand="1" w:firstRowFirstColumn="0" w:firstRowLastColumn="0" w:lastRowFirstColumn="0" w:lastRowLastColumn="0"/>
            </w:pPr>
            <w:r>
              <w:t>o</w:t>
            </w:r>
            <w:r w:rsidR="00926EE6">
              <w:t>ther devices?</w:t>
            </w:r>
          </w:p>
        </w:tc>
        <w:tc>
          <w:tcPr>
            <w:tcW w:w="1553" w:type="dxa"/>
          </w:tcPr>
          <w:p w14:paraId="2BC0B997" w14:textId="77777777" w:rsidR="006733C2" w:rsidRDefault="006733C2" w:rsidP="00B01F7E">
            <w:pPr>
              <w:cnfStyle w:val="000000010000" w:firstRow="0" w:lastRow="0" w:firstColumn="0" w:lastColumn="0" w:oddVBand="0" w:evenVBand="0" w:oddHBand="0" w:evenHBand="1" w:firstRowFirstColumn="0" w:firstRowLastColumn="0" w:lastRowFirstColumn="0" w:lastRowLastColumn="0"/>
            </w:pPr>
          </w:p>
        </w:tc>
      </w:tr>
      <w:tr w:rsidR="00B36052" w14:paraId="312BC328"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1F694E6" w14:textId="4B05EBD1" w:rsidR="006733C2" w:rsidRDefault="00B36052" w:rsidP="00B01F7E">
            <w:r>
              <w:t>Editing and refining process</w:t>
            </w:r>
          </w:p>
        </w:tc>
        <w:tc>
          <w:tcPr>
            <w:tcW w:w="6237" w:type="dxa"/>
          </w:tcPr>
          <w:p w14:paraId="106FEC1C" w14:textId="77777777" w:rsidR="00B36052" w:rsidRDefault="00B36052" w:rsidP="00B36052">
            <w:pPr>
              <w:pStyle w:val="ListBullet"/>
              <w:cnfStyle w:val="000000100000" w:firstRow="0" w:lastRow="0" w:firstColumn="0" w:lastColumn="0" w:oddVBand="0" w:evenVBand="0" w:oddHBand="1" w:evenHBand="0" w:firstRowFirstColumn="0" w:firstRowLastColumn="0" w:lastRowFirstColumn="0" w:lastRowLastColumn="0"/>
            </w:pPr>
            <w:r>
              <w:t>Have you presented your speech to a peer?</w:t>
            </w:r>
          </w:p>
          <w:p w14:paraId="4906AC4F" w14:textId="77777777" w:rsidR="00B36052" w:rsidRDefault="00B36052" w:rsidP="00B36052">
            <w:pPr>
              <w:pStyle w:val="ListBullet"/>
              <w:cnfStyle w:val="000000100000" w:firstRow="0" w:lastRow="0" w:firstColumn="0" w:lastColumn="0" w:oddVBand="0" w:evenVBand="0" w:oddHBand="1" w:evenHBand="0" w:firstRowFirstColumn="0" w:firstRowLastColumn="0" w:lastRowFirstColumn="0" w:lastRowLastColumn="0"/>
            </w:pPr>
            <w:r>
              <w:t>Acted on peer feedback by annotating your speech transcript?</w:t>
            </w:r>
          </w:p>
          <w:p w14:paraId="0AFEC98F" w14:textId="77777777" w:rsidR="00B36052" w:rsidRDefault="00B36052" w:rsidP="00B36052">
            <w:pPr>
              <w:pStyle w:val="ListBullet"/>
              <w:cnfStyle w:val="000000100000" w:firstRow="0" w:lastRow="0" w:firstColumn="0" w:lastColumn="0" w:oddVBand="0" w:evenVBand="0" w:oddHBand="1" w:evenHBand="0" w:firstRowFirstColumn="0" w:firstRowLastColumn="0" w:lastRowFirstColumn="0" w:lastRowLastColumn="0"/>
            </w:pPr>
            <w:r>
              <w:t>Updated your transcript?</w:t>
            </w:r>
          </w:p>
          <w:p w14:paraId="55937586" w14:textId="3AF124AA" w:rsidR="006733C2" w:rsidRDefault="00B36052" w:rsidP="00B36052">
            <w:pPr>
              <w:pStyle w:val="ListBullet"/>
              <w:cnfStyle w:val="000000100000" w:firstRow="0" w:lastRow="0" w:firstColumn="0" w:lastColumn="0" w:oddVBand="0" w:evenVBand="0" w:oddHBand="1" w:evenHBand="0" w:firstRowFirstColumn="0" w:firstRowLastColumn="0" w:lastRowFirstColumn="0" w:lastRowLastColumn="0"/>
            </w:pPr>
            <w:r>
              <w:t>Incorporated delivery elements?</w:t>
            </w:r>
          </w:p>
        </w:tc>
        <w:tc>
          <w:tcPr>
            <w:tcW w:w="1553" w:type="dxa"/>
          </w:tcPr>
          <w:p w14:paraId="15106628" w14:textId="77777777" w:rsidR="006733C2" w:rsidRDefault="006733C2" w:rsidP="00B01F7E">
            <w:pPr>
              <w:cnfStyle w:val="000000100000" w:firstRow="0" w:lastRow="0" w:firstColumn="0" w:lastColumn="0" w:oddVBand="0" w:evenVBand="0" w:oddHBand="1" w:evenHBand="0" w:firstRowFirstColumn="0" w:firstRowLastColumn="0" w:lastRowFirstColumn="0" w:lastRowLastColumn="0"/>
            </w:pPr>
          </w:p>
        </w:tc>
      </w:tr>
      <w:tr w:rsidR="00B36052" w14:paraId="564792D1" w14:textId="77777777" w:rsidTr="00B01F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EA98F7" w14:textId="5E7DE4B3" w:rsidR="006733C2" w:rsidRDefault="00B36052" w:rsidP="00B01F7E">
            <w:r>
              <w:t>Rehearsal</w:t>
            </w:r>
          </w:p>
        </w:tc>
        <w:tc>
          <w:tcPr>
            <w:tcW w:w="6237" w:type="dxa"/>
          </w:tcPr>
          <w:p w14:paraId="281E5FEF" w14:textId="77777777" w:rsidR="00B36052" w:rsidRDefault="00B36052" w:rsidP="002C7F0F">
            <w:pPr>
              <w:pStyle w:val="ListBullet"/>
              <w:cnfStyle w:val="000000010000" w:firstRow="0" w:lastRow="0" w:firstColumn="0" w:lastColumn="0" w:oddVBand="0" w:evenVBand="0" w:oddHBand="0" w:evenHBand="1" w:firstRowFirstColumn="0" w:firstRowLastColumn="0" w:lastRowFirstColumn="0" w:lastRowLastColumn="0"/>
            </w:pPr>
            <w:r>
              <w:t>Have you rehearsed your speech?</w:t>
            </w:r>
          </w:p>
          <w:p w14:paraId="3791CD19" w14:textId="77777777" w:rsidR="00B36052" w:rsidRDefault="00B36052" w:rsidP="002C7F0F">
            <w:pPr>
              <w:pStyle w:val="ListBullet"/>
              <w:cnfStyle w:val="000000010000" w:firstRow="0" w:lastRow="0" w:firstColumn="0" w:lastColumn="0" w:oddVBand="0" w:evenVBand="0" w:oddHBand="0" w:evenHBand="1" w:firstRowFirstColumn="0" w:firstRowLastColumn="0" w:lastRowFirstColumn="0" w:lastRowLastColumn="0"/>
            </w:pPr>
            <w:r>
              <w:t>Have you created palm cards?</w:t>
            </w:r>
          </w:p>
          <w:p w14:paraId="5E34B43B" w14:textId="0F781BF7" w:rsidR="006733C2" w:rsidRDefault="00B36052" w:rsidP="002C7F0F">
            <w:pPr>
              <w:pStyle w:val="ListBullet"/>
              <w:cnfStyle w:val="000000010000" w:firstRow="0" w:lastRow="0" w:firstColumn="0" w:lastColumn="0" w:oddVBand="0" w:evenVBand="0" w:oddHBand="0" w:evenHBand="1" w:firstRowFirstColumn="0" w:firstRowLastColumn="0" w:lastRowFirstColumn="0" w:lastRowLastColumn="0"/>
            </w:pPr>
            <w:r>
              <w:t>Have you memorised your introduction?</w:t>
            </w:r>
          </w:p>
        </w:tc>
        <w:tc>
          <w:tcPr>
            <w:tcW w:w="1553" w:type="dxa"/>
          </w:tcPr>
          <w:p w14:paraId="26F313B3" w14:textId="77777777" w:rsidR="006733C2" w:rsidRDefault="006733C2" w:rsidP="00B01F7E">
            <w:pPr>
              <w:cnfStyle w:val="000000010000" w:firstRow="0" w:lastRow="0" w:firstColumn="0" w:lastColumn="0" w:oddVBand="0" w:evenVBand="0" w:oddHBand="0" w:evenHBand="1" w:firstRowFirstColumn="0" w:firstRowLastColumn="0" w:lastRowFirstColumn="0" w:lastRowLastColumn="0"/>
            </w:pPr>
          </w:p>
        </w:tc>
      </w:tr>
      <w:tr w:rsidR="00B36052" w14:paraId="3B3691C6" w14:textId="77777777" w:rsidTr="00B0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D83F22" w14:textId="77777777" w:rsidR="006733C2" w:rsidRDefault="006733C2" w:rsidP="00B01F7E">
            <w:r>
              <w:t>[Specific focus area]</w:t>
            </w:r>
          </w:p>
        </w:tc>
        <w:tc>
          <w:tcPr>
            <w:tcW w:w="6237" w:type="dxa"/>
          </w:tcPr>
          <w:p w14:paraId="0CFAC1B6" w14:textId="77777777" w:rsidR="006733C2" w:rsidRDefault="006733C2" w:rsidP="00B01F7E">
            <w:pPr>
              <w:cnfStyle w:val="000000100000" w:firstRow="0" w:lastRow="0" w:firstColumn="0" w:lastColumn="0" w:oddVBand="0" w:evenVBand="0" w:oddHBand="1" w:evenHBand="0" w:firstRowFirstColumn="0" w:firstRowLastColumn="0" w:lastRowFirstColumn="0" w:lastRowLastColumn="0"/>
            </w:pPr>
            <w:r>
              <w:t>[Complete as required]</w:t>
            </w:r>
          </w:p>
        </w:tc>
        <w:tc>
          <w:tcPr>
            <w:tcW w:w="1553" w:type="dxa"/>
          </w:tcPr>
          <w:p w14:paraId="0AE62C1A" w14:textId="77777777" w:rsidR="006733C2" w:rsidRDefault="006733C2" w:rsidP="00B01F7E">
            <w:pPr>
              <w:cnfStyle w:val="000000100000" w:firstRow="0" w:lastRow="0" w:firstColumn="0" w:lastColumn="0" w:oddVBand="0" w:evenVBand="0" w:oddHBand="1" w:evenHBand="0" w:firstRowFirstColumn="0" w:firstRowLastColumn="0" w:lastRowFirstColumn="0" w:lastRowLastColumn="0"/>
            </w:pPr>
          </w:p>
        </w:tc>
      </w:tr>
    </w:tbl>
    <w:p w14:paraId="378338D7" w14:textId="598741EF" w:rsidR="006733C2" w:rsidRDefault="006733C2" w:rsidP="006733C2">
      <w:r>
        <w:t>Students should be guided to complete the following checklist independently so that they are keeping track of personally relevant areas of focus.</w:t>
      </w:r>
    </w:p>
    <w:p w14:paraId="402856C3" w14:textId="145B191A" w:rsidR="006733C2" w:rsidRDefault="006733C2" w:rsidP="006733C2">
      <w:pPr>
        <w:pStyle w:val="Caption"/>
      </w:pPr>
      <w:r>
        <w:lastRenderedPageBreak/>
        <w:t xml:space="preserve">Table </w:t>
      </w:r>
      <w:r>
        <w:fldChar w:fldCharType="begin"/>
      </w:r>
      <w:r>
        <w:instrText>SEQ Table \* ARABIC</w:instrText>
      </w:r>
      <w:r>
        <w:fldChar w:fldCharType="separate"/>
      </w:r>
      <w:r w:rsidR="00966B1C">
        <w:rPr>
          <w:noProof/>
        </w:rPr>
        <w:t>43</w:t>
      </w:r>
      <w:r>
        <w:fldChar w:fldCharType="end"/>
      </w:r>
      <w:r>
        <w:t xml:space="preserve"> – blank feedback checklist</w:t>
      </w:r>
    </w:p>
    <w:tbl>
      <w:tblPr>
        <w:tblStyle w:val="Tableheader"/>
        <w:tblW w:w="0" w:type="auto"/>
        <w:tblLook w:val="04A0" w:firstRow="1" w:lastRow="0" w:firstColumn="1" w:lastColumn="0" w:noHBand="0" w:noVBand="1"/>
        <w:tblDescription w:val="Student checklist with blank spaces for student responses."/>
      </w:tblPr>
      <w:tblGrid>
        <w:gridCol w:w="1980"/>
        <w:gridCol w:w="6095"/>
        <w:gridCol w:w="1553"/>
      </w:tblGrid>
      <w:tr w:rsidR="006733C2" w14:paraId="0A5BCCCF" w14:textId="77777777" w:rsidTr="00B0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6955BB1" w14:textId="77777777" w:rsidR="006733C2" w:rsidRDefault="006733C2" w:rsidP="00B01F7E">
            <w:r>
              <w:t>Focus of student work</w:t>
            </w:r>
          </w:p>
        </w:tc>
        <w:tc>
          <w:tcPr>
            <w:tcW w:w="6095" w:type="dxa"/>
          </w:tcPr>
          <w:p w14:paraId="0AEB81E0" w14:textId="74CB4806" w:rsidR="006733C2" w:rsidRDefault="006733C2" w:rsidP="00B01F7E">
            <w:pPr>
              <w:cnfStyle w:val="100000000000" w:firstRow="1" w:lastRow="0" w:firstColumn="0" w:lastColumn="0" w:oddVBand="0" w:evenVBand="0" w:oddHBand="0" w:evenHBand="0" w:firstRowFirstColumn="0" w:firstRowLastColumn="0" w:lastRowFirstColumn="0" w:lastRowLastColumn="0"/>
            </w:pPr>
            <w:r>
              <w:t>Prompt</w:t>
            </w:r>
          </w:p>
        </w:tc>
        <w:tc>
          <w:tcPr>
            <w:tcW w:w="1553" w:type="dxa"/>
          </w:tcPr>
          <w:p w14:paraId="07E2296C" w14:textId="3E961EBA" w:rsidR="006733C2" w:rsidRDefault="006733C2" w:rsidP="00B01F7E">
            <w:pPr>
              <w:cnfStyle w:val="100000000000" w:firstRow="1" w:lastRow="0" w:firstColumn="0" w:lastColumn="0" w:oddVBand="0" w:evenVBand="0" w:oddHBand="0" w:evenHBand="0" w:firstRowFirstColumn="0" w:firstRowLastColumn="0" w:lastRowFirstColumn="0" w:lastRowLastColumn="0"/>
            </w:pPr>
            <w:r>
              <w:t>Completed</w:t>
            </w:r>
          </w:p>
        </w:tc>
      </w:tr>
      <w:tr w:rsidR="00B36052" w14:paraId="2718A93F" w14:textId="77777777" w:rsidTr="00B36052">
        <w:trPr>
          <w:cnfStyle w:val="000000100000" w:firstRow="0" w:lastRow="0" w:firstColumn="0" w:lastColumn="0" w:oddVBand="0" w:evenVBand="0" w:oddHBand="1" w:evenHBand="0"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1980" w:type="dxa"/>
          </w:tcPr>
          <w:p w14:paraId="7ECCD9FE" w14:textId="612E1A37" w:rsidR="00B36052" w:rsidRPr="005F510D" w:rsidRDefault="00B36052" w:rsidP="00B36052">
            <w:pPr>
              <w:rPr>
                <w:b w:val="0"/>
              </w:rPr>
            </w:pPr>
            <w:r>
              <w:t>Engaging introduction</w:t>
            </w:r>
          </w:p>
        </w:tc>
        <w:tc>
          <w:tcPr>
            <w:tcW w:w="6095" w:type="dxa"/>
          </w:tcPr>
          <w:p w14:paraId="13D3D957" w14:textId="77777777" w:rsidR="00B36052" w:rsidRDefault="00B36052" w:rsidP="00B36052">
            <w:pPr>
              <w:cnfStyle w:val="000000100000" w:firstRow="0" w:lastRow="0" w:firstColumn="0" w:lastColumn="0" w:oddVBand="0" w:evenVBand="0" w:oddHBand="1" w:evenHBand="0" w:firstRowFirstColumn="0" w:firstRowLastColumn="0" w:lastRowFirstColumn="0" w:lastRowLastColumn="0"/>
            </w:pPr>
          </w:p>
        </w:tc>
        <w:tc>
          <w:tcPr>
            <w:tcW w:w="1553" w:type="dxa"/>
          </w:tcPr>
          <w:p w14:paraId="4145A005" w14:textId="77777777" w:rsidR="00B36052" w:rsidRDefault="00B36052" w:rsidP="00B36052">
            <w:pPr>
              <w:cnfStyle w:val="000000100000" w:firstRow="0" w:lastRow="0" w:firstColumn="0" w:lastColumn="0" w:oddVBand="0" w:evenVBand="0" w:oddHBand="1" w:evenHBand="0" w:firstRowFirstColumn="0" w:firstRowLastColumn="0" w:lastRowFirstColumn="0" w:lastRowLastColumn="0"/>
            </w:pPr>
          </w:p>
        </w:tc>
      </w:tr>
      <w:tr w:rsidR="00B36052" w14:paraId="1BA3FACA" w14:textId="77777777" w:rsidTr="00B36052">
        <w:trPr>
          <w:cnfStyle w:val="000000010000" w:firstRow="0" w:lastRow="0" w:firstColumn="0" w:lastColumn="0" w:oddVBand="0" w:evenVBand="0" w:oddHBand="0" w:evenHBand="1"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1980" w:type="dxa"/>
          </w:tcPr>
          <w:p w14:paraId="7821B006" w14:textId="260088D6" w:rsidR="00B36052" w:rsidRPr="005F510D" w:rsidRDefault="00B36052" w:rsidP="00B36052">
            <w:pPr>
              <w:rPr>
                <w:b w:val="0"/>
              </w:rPr>
            </w:pPr>
            <w:r>
              <w:t>Persuasive devices</w:t>
            </w:r>
          </w:p>
        </w:tc>
        <w:tc>
          <w:tcPr>
            <w:tcW w:w="6095" w:type="dxa"/>
          </w:tcPr>
          <w:p w14:paraId="3F6AC3BA" w14:textId="77777777" w:rsidR="00B36052" w:rsidRDefault="00B36052" w:rsidP="00B36052">
            <w:pPr>
              <w:cnfStyle w:val="000000010000" w:firstRow="0" w:lastRow="0" w:firstColumn="0" w:lastColumn="0" w:oddVBand="0" w:evenVBand="0" w:oddHBand="0" w:evenHBand="1" w:firstRowFirstColumn="0" w:firstRowLastColumn="0" w:lastRowFirstColumn="0" w:lastRowLastColumn="0"/>
            </w:pPr>
          </w:p>
        </w:tc>
        <w:tc>
          <w:tcPr>
            <w:tcW w:w="1553" w:type="dxa"/>
          </w:tcPr>
          <w:p w14:paraId="7DE37F9F" w14:textId="77777777" w:rsidR="00B36052" w:rsidRDefault="00B36052" w:rsidP="00B36052">
            <w:pPr>
              <w:cnfStyle w:val="000000010000" w:firstRow="0" w:lastRow="0" w:firstColumn="0" w:lastColumn="0" w:oddVBand="0" w:evenVBand="0" w:oddHBand="0" w:evenHBand="1" w:firstRowFirstColumn="0" w:firstRowLastColumn="0" w:lastRowFirstColumn="0" w:lastRowLastColumn="0"/>
            </w:pPr>
          </w:p>
        </w:tc>
      </w:tr>
      <w:tr w:rsidR="00B36052" w14:paraId="04979752" w14:textId="77777777" w:rsidTr="00B36052">
        <w:trPr>
          <w:cnfStyle w:val="000000100000" w:firstRow="0" w:lastRow="0" w:firstColumn="0" w:lastColumn="0" w:oddVBand="0" w:evenVBand="0" w:oddHBand="1" w:evenHBand="0"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1980" w:type="dxa"/>
          </w:tcPr>
          <w:p w14:paraId="7CD8CCF4" w14:textId="7BC55EE1" w:rsidR="00B36052" w:rsidRDefault="00B36052" w:rsidP="00B36052">
            <w:r>
              <w:t>Editing and refining process</w:t>
            </w:r>
          </w:p>
        </w:tc>
        <w:tc>
          <w:tcPr>
            <w:tcW w:w="6095" w:type="dxa"/>
          </w:tcPr>
          <w:p w14:paraId="243BA7FA" w14:textId="77777777" w:rsidR="00B36052" w:rsidRDefault="00B36052" w:rsidP="00B36052">
            <w:pPr>
              <w:cnfStyle w:val="000000100000" w:firstRow="0" w:lastRow="0" w:firstColumn="0" w:lastColumn="0" w:oddVBand="0" w:evenVBand="0" w:oddHBand="1" w:evenHBand="0" w:firstRowFirstColumn="0" w:firstRowLastColumn="0" w:lastRowFirstColumn="0" w:lastRowLastColumn="0"/>
            </w:pPr>
          </w:p>
        </w:tc>
        <w:tc>
          <w:tcPr>
            <w:tcW w:w="1553" w:type="dxa"/>
          </w:tcPr>
          <w:p w14:paraId="1FA7D4B3" w14:textId="77777777" w:rsidR="00B36052" w:rsidRDefault="00B36052" w:rsidP="00B36052">
            <w:pPr>
              <w:cnfStyle w:val="000000100000" w:firstRow="0" w:lastRow="0" w:firstColumn="0" w:lastColumn="0" w:oddVBand="0" w:evenVBand="0" w:oddHBand="1" w:evenHBand="0" w:firstRowFirstColumn="0" w:firstRowLastColumn="0" w:lastRowFirstColumn="0" w:lastRowLastColumn="0"/>
            </w:pPr>
          </w:p>
        </w:tc>
      </w:tr>
      <w:tr w:rsidR="00B36052" w14:paraId="6ED6251C" w14:textId="77777777" w:rsidTr="00B36052">
        <w:trPr>
          <w:cnfStyle w:val="000000010000" w:firstRow="0" w:lastRow="0" w:firstColumn="0" w:lastColumn="0" w:oddVBand="0" w:evenVBand="0" w:oddHBand="0" w:evenHBand="1"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1980" w:type="dxa"/>
          </w:tcPr>
          <w:p w14:paraId="4694D26C" w14:textId="1024889F" w:rsidR="00B36052" w:rsidRDefault="00B36052" w:rsidP="00B36052">
            <w:r>
              <w:lastRenderedPageBreak/>
              <w:t>Rehearsal</w:t>
            </w:r>
          </w:p>
        </w:tc>
        <w:tc>
          <w:tcPr>
            <w:tcW w:w="6095" w:type="dxa"/>
          </w:tcPr>
          <w:p w14:paraId="56594476" w14:textId="77777777" w:rsidR="00B36052" w:rsidRDefault="00B36052" w:rsidP="00B36052">
            <w:pPr>
              <w:cnfStyle w:val="000000010000" w:firstRow="0" w:lastRow="0" w:firstColumn="0" w:lastColumn="0" w:oddVBand="0" w:evenVBand="0" w:oddHBand="0" w:evenHBand="1" w:firstRowFirstColumn="0" w:firstRowLastColumn="0" w:lastRowFirstColumn="0" w:lastRowLastColumn="0"/>
            </w:pPr>
          </w:p>
        </w:tc>
        <w:tc>
          <w:tcPr>
            <w:tcW w:w="1553" w:type="dxa"/>
          </w:tcPr>
          <w:p w14:paraId="39A44ACB" w14:textId="77777777" w:rsidR="00B36052" w:rsidRDefault="00B36052" w:rsidP="00B36052">
            <w:pPr>
              <w:cnfStyle w:val="000000010000" w:firstRow="0" w:lastRow="0" w:firstColumn="0" w:lastColumn="0" w:oddVBand="0" w:evenVBand="0" w:oddHBand="0" w:evenHBand="1" w:firstRowFirstColumn="0" w:firstRowLastColumn="0" w:lastRowFirstColumn="0" w:lastRowLastColumn="0"/>
            </w:pPr>
          </w:p>
        </w:tc>
      </w:tr>
      <w:tr w:rsidR="00B36052" w14:paraId="2862A0E0" w14:textId="77777777" w:rsidTr="00B36052">
        <w:trPr>
          <w:cnfStyle w:val="000000100000" w:firstRow="0" w:lastRow="0" w:firstColumn="0" w:lastColumn="0" w:oddVBand="0" w:evenVBand="0" w:oddHBand="1" w:evenHBand="0" w:firstRowFirstColumn="0" w:firstRowLastColumn="0" w:lastRowFirstColumn="0" w:lastRowLastColumn="0"/>
          <w:trHeight w:val="3969"/>
        </w:trPr>
        <w:tc>
          <w:tcPr>
            <w:cnfStyle w:val="001000000000" w:firstRow="0" w:lastRow="0" w:firstColumn="1" w:lastColumn="0" w:oddVBand="0" w:evenVBand="0" w:oddHBand="0" w:evenHBand="0" w:firstRowFirstColumn="0" w:firstRowLastColumn="0" w:lastRowFirstColumn="0" w:lastRowLastColumn="0"/>
            <w:tcW w:w="1980" w:type="dxa"/>
          </w:tcPr>
          <w:p w14:paraId="285A9B6F" w14:textId="649A0677" w:rsidR="00B36052" w:rsidRDefault="00B36052" w:rsidP="00B36052">
            <w:r>
              <w:t>[Specific focus area]</w:t>
            </w:r>
          </w:p>
        </w:tc>
        <w:tc>
          <w:tcPr>
            <w:tcW w:w="6095" w:type="dxa"/>
          </w:tcPr>
          <w:p w14:paraId="3709B955" w14:textId="77777777" w:rsidR="00B36052" w:rsidRDefault="00B36052" w:rsidP="00B36052">
            <w:pPr>
              <w:cnfStyle w:val="000000100000" w:firstRow="0" w:lastRow="0" w:firstColumn="0" w:lastColumn="0" w:oddVBand="0" w:evenVBand="0" w:oddHBand="1" w:evenHBand="0" w:firstRowFirstColumn="0" w:firstRowLastColumn="0" w:lastRowFirstColumn="0" w:lastRowLastColumn="0"/>
            </w:pPr>
          </w:p>
        </w:tc>
        <w:tc>
          <w:tcPr>
            <w:tcW w:w="1553" w:type="dxa"/>
          </w:tcPr>
          <w:p w14:paraId="0B17BAB6" w14:textId="77777777" w:rsidR="00B36052" w:rsidRDefault="00B36052" w:rsidP="00B36052">
            <w:pPr>
              <w:cnfStyle w:val="000000100000" w:firstRow="0" w:lastRow="0" w:firstColumn="0" w:lastColumn="0" w:oddVBand="0" w:evenVBand="0" w:oddHBand="1" w:evenHBand="0" w:firstRowFirstColumn="0" w:firstRowLastColumn="0" w:lastRowFirstColumn="0" w:lastRowLastColumn="0"/>
            </w:pPr>
          </w:p>
        </w:tc>
      </w:tr>
    </w:tbl>
    <w:p w14:paraId="6AC27329" w14:textId="4BBFFD06" w:rsidR="006733C2" w:rsidRPr="008E1B45" w:rsidRDefault="006733C2" w:rsidP="006733C2">
      <w:r>
        <w:t xml:space="preserve">For further support, see the </w:t>
      </w:r>
      <w:r w:rsidRPr="00857454">
        <w:t>Digital Learning Selector</w:t>
      </w:r>
      <w:r>
        <w:t xml:space="preserve">: </w:t>
      </w:r>
      <w:hyperlink r:id="rId70" w:anchor=".YOe6XNzPYaU.link" w:history="1">
        <w:r w:rsidRPr="002F0C6F">
          <w:rPr>
            <w:rStyle w:val="Hyperlink"/>
          </w:rPr>
          <w:t>Peer feedback</w:t>
        </w:r>
      </w:hyperlink>
      <w:r>
        <w:t xml:space="preserve"> templates</w:t>
      </w:r>
      <w:r w:rsidR="004B3EA7">
        <w:t>.</w:t>
      </w:r>
    </w:p>
    <w:p w14:paraId="75EC77A3" w14:textId="29BC91F9" w:rsidR="00B242A0" w:rsidRPr="00A45AD5" w:rsidRDefault="00B242A0" w:rsidP="00A45AD5">
      <w:pPr>
        <w:pStyle w:val="Heading2"/>
      </w:pPr>
      <w:bookmarkStart w:id="160" w:name="_Toc156805587"/>
      <w:bookmarkStart w:id="161" w:name="_Toc159593283"/>
      <w:r w:rsidRPr="00A45AD5">
        <w:t xml:space="preserve">Phase 6, resource 12 – </w:t>
      </w:r>
      <w:r w:rsidR="00127E04" w:rsidRPr="00A45AD5">
        <w:t xml:space="preserve">supporting </w:t>
      </w:r>
      <w:r w:rsidRPr="00A45AD5">
        <w:t>effective peer-</w:t>
      </w:r>
      <w:proofErr w:type="gramStart"/>
      <w:r w:rsidRPr="00A45AD5">
        <w:t>editing</w:t>
      </w:r>
      <w:bookmarkEnd w:id="160"/>
      <w:bookmarkEnd w:id="161"/>
      <w:proofErr w:type="gramEnd"/>
    </w:p>
    <w:p w14:paraId="0BB6A413" w14:textId="77777777" w:rsidR="00B242A0" w:rsidRDefault="00B242A0" w:rsidP="00B242A0">
      <w:pPr>
        <w:rPr>
          <w:rStyle w:val="Strong"/>
          <w:b w:val="0"/>
          <w:bCs w:val="0"/>
        </w:rPr>
      </w:pPr>
      <w:r>
        <w:rPr>
          <w:rStyle w:val="Strong"/>
          <w:b w:val="0"/>
          <w:bCs w:val="0"/>
        </w:rPr>
        <w:t xml:space="preserve">From our </w:t>
      </w:r>
      <w:proofErr w:type="gramStart"/>
      <w:r>
        <w:rPr>
          <w:rStyle w:val="Strong"/>
          <w:b w:val="0"/>
          <w:bCs w:val="0"/>
        </w:rPr>
        <w:t>brief summary</w:t>
      </w:r>
      <w:proofErr w:type="gramEnd"/>
      <w:r>
        <w:rPr>
          <w:rStyle w:val="Strong"/>
          <w:b w:val="0"/>
          <w:bCs w:val="0"/>
        </w:rPr>
        <w:t xml:space="preserve"> of the research on effective peer-editing, we suggest:</w:t>
      </w:r>
    </w:p>
    <w:p w14:paraId="78C12A1E" w14:textId="77777777" w:rsidR="00B242A0" w:rsidRPr="005F510D" w:rsidRDefault="00B242A0" w:rsidP="005F510D">
      <w:pPr>
        <w:pStyle w:val="ListBullet"/>
      </w:pPr>
      <w:r w:rsidRPr="005F510D">
        <w:t>giving students explicit instruction on how to give feedback effectively (for example, the language of constructive feedback such as being specific and commenting on pre-arranged elements. For example, ‘the image of x made me feel y. I was wondering if there could have been more dialogue in the tense complication that followed so that…’)</w:t>
      </w:r>
    </w:p>
    <w:p w14:paraId="2579AA1A" w14:textId="4853AE2A" w:rsidR="00B242A0" w:rsidRPr="005F510D" w:rsidRDefault="00B242A0" w:rsidP="005F510D">
      <w:pPr>
        <w:pStyle w:val="ListBullet"/>
      </w:pPr>
      <w:r w:rsidRPr="005F510D">
        <w:t>supporting students to become more competent revisors through teaching the process</w:t>
      </w:r>
      <w:r w:rsidR="002D5518" w:rsidRPr="005F510D">
        <w:t>es</w:t>
      </w:r>
      <w:r w:rsidRPr="005F510D">
        <w:t>, skills and knowledge that lead to effective revision</w:t>
      </w:r>
      <w:r w:rsidR="00744D66" w:rsidRPr="005F510D">
        <w:t>.</w:t>
      </w:r>
      <w:r w:rsidRPr="005F510D">
        <w:t xml:space="preserve"> </w:t>
      </w:r>
      <w:r w:rsidR="00744D66" w:rsidRPr="005F510D">
        <w:t>F</w:t>
      </w:r>
      <w:r w:rsidRPr="005F510D">
        <w:t>or example</w:t>
      </w:r>
      <w:r w:rsidR="00744D66" w:rsidRPr="005F510D">
        <w:t>,</w:t>
      </w:r>
      <w:r w:rsidRPr="005F510D">
        <w:t xml:space="preserve"> the capacity of the human brain to ‘look for’ only 2–3 elements at one </w:t>
      </w:r>
      <w:proofErr w:type="gramStart"/>
      <w:r w:rsidRPr="005F510D">
        <w:t>reading</w:t>
      </w:r>
      <w:proofErr w:type="gramEnd"/>
    </w:p>
    <w:p w14:paraId="477F5BD2" w14:textId="77777777" w:rsidR="00B242A0" w:rsidRPr="005F510D" w:rsidRDefault="00B242A0" w:rsidP="005F510D">
      <w:pPr>
        <w:pStyle w:val="ListBullet"/>
      </w:pPr>
      <w:r w:rsidRPr="005F510D">
        <w:lastRenderedPageBreak/>
        <w:t>co-developing a revision checklist that is constantly updated as skills develop and the drafts progress (‘What would you be looking for in a first draft as opposed to the final editing read?’)</w:t>
      </w:r>
    </w:p>
    <w:p w14:paraId="7BF25FDA" w14:textId="77777777" w:rsidR="00B242A0" w:rsidRPr="005F510D" w:rsidRDefault="00B242A0" w:rsidP="005F510D">
      <w:pPr>
        <w:pStyle w:val="ListBullet"/>
      </w:pPr>
      <w:r w:rsidRPr="005F510D">
        <w:t xml:space="preserve">providing annotated models of first and revised drafts, with teacher-led discussion of changes made and their </w:t>
      </w:r>
      <w:proofErr w:type="gramStart"/>
      <w:r w:rsidRPr="005F510D">
        <w:t>impacts</w:t>
      </w:r>
      <w:proofErr w:type="gramEnd"/>
    </w:p>
    <w:p w14:paraId="1C5422DC" w14:textId="77777777" w:rsidR="00B242A0" w:rsidRPr="005F510D" w:rsidRDefault="00B242A0" w:rsidP="005F510D">
      <w:pPr>
        <w:pStyle w:val="ListBullet"/>
      </w:pPr>
      <w:r w:rsidRPr="005F510D">
        <w:t>thinking aloud in front of class through your own revising process</w:t>
      </w:r>
    </w:p>
    <w:p w14:paraId="62CA24B7" w14:textId="77777777" w:rsidR="00B242A0" w:rsidRPr="005F510D" w:rsidRDefault="00B242A0" w:rsidP="005F510D">
      <w:pPr>
        <w:pStyle w:val="ListBullet"/>
      </w:pPr>
      <w:r w:rsidRPr="005F510D">
        <w:t xml:space="preserve">using feedback rounds – groups of 4 read each other’s drafts, respond in writing to a series of prompts (for example the characterisation) then discuss each draft. Each student then </w:t>
      </w:r>
      <w:proofErr w:type="gramStart"/>
      <w:r w:rsidRPr="005F510D">
        <w:t>makes a plan</w:t>
      </w:r>
      <w:proofErr w:type="gramEnd"/>
      <w:r w:rsidRPr="005F510D">
        <w:t xml:space="preserve"> of action (‘After receiving feedback on my story, I plan to…’)</w:t>
      </w:r>
    </w:p>
    <w:p w14:paraId="7FEF75AA" w14:textId="77777777" w:rsidR="00B242A0" w:rsidRPr="005F510D" w:rsidRDefault="00B242A0" w:rsidP="005F510D">
      <w:pPr>
        <w:pStyle w:val="ListBullet"/>
      </w:pPr>
      <w:r w:rsidRPr="005F510D">
        <w:t xml:space="preserve">scaffolding more complex editing foci such as the character’s desire line; students are more confident to edit for surface errors and need support and confidence to comment on major story </w:t>
      </w:r>
      <w:proofErr w:type="gramStart"/>
      <w:r w:rsidRPr="005F510D">
        <w:t>elements</w:t>
      </w:r>
      <w:proofErr w:type="gramEnd"/>
    </w:p>
    <w:p w14:paraId="2081FE42" w14:textId="77777777" w:rsidR="00B242A0" w:rsidRPr="005F510D" w:rsidRDefault="00B242A0" w:rsidP="005F510D">
      <w:pPr>
        <w:pStyle w:val="ListBullet"/>
      </w:pPr>
      <w:r w:rsidRPr="005F510D">
        <w:t xml:space="preserve">training students to see the value in peer-editing: trust, collaboration skills, ample time and modelling by teachers can all support this </w:t>
      </w:r>
      <w:proofErr w:type="gramStart"/>
      <w:r w:rsidRPr="005F510D">
        <w:t>development</w:t>
      </w:r>
      <w:proofErr w:type="gramEnd"/>
    </w:p>
    <w:p w14:paraId="3603FB6D" w14:textId="43EEB94D" w:rsidR="00B242A0" w:rsidRPr="005F510D" w:rsidRDefault="00B242A0" w:rsidP="005F510D">
      <w:pPr>
        <w:pStyle w:val="ListBullet"/>
      </w:pPr>
      <w:r w:rsidRPr="005F510D">
        <w:t xml:space="preserve">considering </w:t>
      </w:r>
      <w:proofErr w:type="gramStart"/>
      <w:r w:rsidRPr="005F510D">
        <w:t>like-ability</w:t>
      </w:r>
      <w:proofErr w:type="gramEnd"/>
      <w:r w:rsidRPr="005F510D">
        <w:t xml:space="preserve"> pairings rather than mentor–mentee pairs.</w:t>
      </w:r>
    </w:p>
    <w:p w14:paraId="2E7E3156" w14:textId="77777777" w:rsidR="00701B26" w:rsidRPr="00A45AD5" w:rsidRDefault="00701B26" w:rsidP="00A45AD5">
      <w:pPr>
        <w:pStyle w:val="Heading2"/>
      </w:pPr>
      <w:bookmarkStart w:id="162" w:name="_Toc156805588"/>
      <w:bookmarkStart w:id="163" w:name="_Toc159593284"/>
      <w:r w:rsidRPr="00A45AD5">
        <w:t>Phase 6, resource 13 – supporting meaning-making through text organisation (including model texts)</w:t>
      </w:r>
      <w:bookmarkEnd w:id="162"/>
      <w:bookmarkEnd w:id="163"/>
    </w:p>
    <w:p w14:paraId="3A376ECF" w14:textId="77777777" w:rsidR="00701B26" w:rsidRPr="00315522" w:rsidRDefault="00701B26" w:rsidP="00701B26">
      <w:pPr>
        <w:pStyle w:val="ListBullet"/>
        <w:numPr>
          <w:ilvl w:val="0"/>
          <w:numId w:val="0"/>
        </w:numPr>
        <w:rPr>
          <w:rStyle w:val="Strong"/>
          <w:b w:val="0"/>
        </w:rPr>
      </w:pPr>
      <w:r w:rsidRPr="00315522">
        <w:rPr>
          <w:rStyle w:val="Strong"/>
          <w:b w:val="0"/>
        </w:rPr>
        <w:t xml:space="preserve">The following advice and ideas for classroom practice in the writing process are adapted from </w:t>
      </w:r>
      <w:proofErr w:type="spellStart"/>
      <w:r w:rsidRPr="00315522">
        <w:rPr>
          <w:rStyle w:val="Strong"/>
          <w:b w:val="0"/>
        </w:rPr>
        <w:t>Derewianka</w:t>
      </w:r>
      <w:proofErr w:type="spellEnd"/>
      <w:r w:rsidRPr="00315522">
        <w:rPr>
          <w:rStyle w:val="Strong"/>
          <w:b w:val="0"/>
        </w:rPr>
        <w:t xml:space="preserve"> (2020) ‘Supporting meaning-making through text organisation’.</w:t>
      </w:r>
    </w:p>
    <w:p w14:paraId="7BA2D3E0" w14:textId="77777777" w:rsidR="00701B26" w:rsidRPr="00315522" w:rsidRDefault="00701B26" w:rsidP="00701B26">
      <w:pPr>
        <w:pStyle w:val="ListBullet"/>
        <w:numPr>
          <w:ilvl w:val="0"/>
          <w:numId w:val="0"/>
        </w:numPr>
        <w:rPr>
          <w:rStyle w:val="Strong"/>
          <w:b w:val="0"/>
        </w:rPr>
      </w:pPr>
      <w:r w:rsidRPr="00315522">
        <w:rPr>
          <w:rStyle w:val="Strong"/>
          <w:b w:val="0"/>
        </w:rPr>
        <w:t>Planning</w:t>
      </w:r>
    </w:p>
    <w:p w14:paraId="30A72446" w14:textId="77777777" w:rsidR="00701B26" w:rsidRPr="00BB49DA" w:rsidRDefault="00701B26" w:rsidP="00BB49DA">
      <w:pPr>
        <w:pStyle w:val="ListBullet"/>
      </w:pPr>
      <w:r w:rsidRPr="00BB49DA">
        <w:t xml:space="preserve">Include both quick writes and </w:t>
      </w:r>
      <w:proofErr w:type="gramStart"/>
      <w:r w:rsidRPr="00BB49DA">
        <w:t>low-stakes</w:t>
      </w:r>
      <w:proofErr w:type="gramEnd"/>
      <w:r w:rsidRPr="00BB49DA">
        <w:t xml:space="preserve"> writing, as well as extended writing at regular intervals.</w:t>
      </w:r>
    </w:p>
    <w:p w14:paraId="17275A7D" w14:textId="77777777" w:rsidR="00701B26" w:rsidRPr="00BB49DA" w:rsidRDefault="00701B26" w:rsidP="00BB49DA">
      <w:pPr>
        <w:pStyle w:val="ListBullet"/>
      </w:pPr>
      <w:r w:rsidRPr="00BB49DA">
        <w:t>Clearly identify the genre, purpose and audience for each piece of writing.</w:t>
      </w:r>
    </w:p>
    <w:p w14:paraId="5BC724B5" w14:textId="77777777" w:rsidR="00701B26" w:rsidRPr="00BB49DA" w:rsidRDefault="00701B26" w:rsidP="00BB49DA">
      <w:pPr>
        <w:pStyle w:val="ListBullet"/>
      </w:pPr>
      <w:r w:rsidRPr="00BB49DA">
        <w:t>Break large tasks into smaller ‘chunks’ or ‘</w:t>
      </w:r>
      <w:proofErr w:type="gramStart"/>
      <w:r w:rsidRPr="00BB49DA">
        <w:t>mini-tasks</w:t>
      </w:r>
      <w:proofErr w:type="gramEnd"/>
      <w:r w:rsidRPr="00BB49DA">
        <w:t>’.</w:t>
      </w:r>
    </w:p>
    <w:p w14:paraId="01D80F8C" w14:textId="12AF39B6" w:rsidR="00701B26" w:rsidRPr="00BB49DA" w:rsidRDefault="00701B26" w:rsidP="00BB49DA">
      <w:pPr>
        <w:pStyle w:val="ListBullet"/>
      </w:pPr>
      <w:r w:rsidRPr="00BB49DA">
        <w:t xml:space="preserve">Provide students with a model text of the expected writing. Use it to judge the stages and sub-sections needed (see </w:t>
      </w:r>
      <w:r w:rsidRPr="002C7F0F">
        <w:rPr>
          <w:b/>
          <w:bCs/>
        </w:rPr>
        <w:t>Phase 6, resource 7</w:t>
      </w:r>
      <w:r w:rsidR="00BB49DA" w:rsidRPr="002C7F0F">
        <w:rPr>
          <w:b/>
          <w:bCs/>
        </w:rPr>
        <w:t xml:space="preserve"> – avoiding plagiarism</w:t>
      </w:r>
      <w:r w:rsidRPr="00BB49DA">
        <w:t xml:space="preserve"> above).</w:t>
      </w:r>
    </w:p>
    <w:p w14:paraId="58D90E87" w14:textId="77777777" w:rsidR="00701B26" w:rsidRPr="00315522" w:rsidRDefault="00701B26" w:rsidP="00701B26">
      <w:pPr>
        <w:pStyle w:val="ListBullet"/>
        <w:numPr>
          <w:ilvl w:val="0"/>
          <w:numId w:val="0"/>
        </w:numPr>
        <w:rPr>
          <w:rStyle w:val="Strong"/>
          <w:b w:val="0"/>
          <w:bCs w:val="0"/>
        </w:rPr>
      </w:pPr>
      <w:r w:rsidRPr="00315522">
        <w:rPr>
          <w:rStyle w:val="Strong"/>
          <w:b w:val="0"/>
          <w:bCs w:val="0"/>
        </w:rPr>
        <w:t>Writing</w:t>
      </w:r>
    </w:p>
    <w:p w14:paraId="1A0F3261" w14:textId="5AD7EC81" w:rsidR="00701B26" w:rsidRPr="00BB49DA" w:rsidRDefault="00701B26" w:rsidP="00BB49DA">
      <w:pPr>
        <w:pStyle w:val="ListBullet"/>
      </w:pPr>
      <w:r w:rsidRPr="00BB49DA">
        <w:t xml:space="preserve">Project your model text and </w:t>
      </w:r>
      <w:r w:rsidR="00441FD0" w:rsidRPr="00BB49DA">
        <w:t>think-aloud</w:t>
      </w:r>
      <w:r w:rsidRPr="00BB49DA">
        <w:t xml:space="preserve"> around the stages, sub-sections and processes you used.</w:t>
      </w:r>
    </w:p>
    <w:p w14:paraId="540C7BD8" w14:textId="77777777" w:rsidR="00701B26" w:rsidRPr="00BB49DA" w:rsidRDefault="00701B26" w:rsidP="00BB49DA">
      <w:pPr>
        <w:pStyle w:val="ListBullet"/>
      </w:pPr>
      <w:r w:rsidRPr="00BB49DA">
        <w:t>Share drafts of your developing model text.</w:t>
      </w:r>
    </w:p>
    <w:p w14:paraId="7DF7E7AE" w14:textId="77777777" w:rsidR="00701B26" w:rsidRPr="00BB49DA" w:rsidRDefault="00701B26" w:rsidP="00BB49DA">
      <w:pPr>
        <w:pStyle w:val="ListBullet"/>
      </w:pPr>
      <w:r w:rsidRPr="00BB49DA">
        <w:lastRenderedPageBreak/>
        <w:t>Examine drafts of ineffective texts.</w:t>
      </w:r>
    </w:p>
    <w:p w14:paraId="2A7FF2BA" w14:textId="77777777" w:rsidR="00701B26" w:rsidRPr="00BB49DA" w:rsidRDefault="00701B26" w:rsidP="00BB49DA">
      <w:pPr>
        <w:pStyle w:val="ListBullet"/>
      </w:pPr>
      <w:r w:rsidRPr="00BB49DA">
        <w:t>Encourage students to keep early drafts and note their own progress.</w:t>
      </w:r>
    </w:p>
    <w:p w14:paraId="098F8E6F" w14:textId="4D4D6CC8" w:rsidR="00701B26" w:rsidRPr="00BB49DA" w:rsidRDefault="00701B26" w:rsidP="00BB49DA">
      <w:pPr>
        <w:pStyle w:val="ListBullet"/>
      </w:pPr>
      <w:r w:rsidRPr="00BB49DA">
        <w:t>Set up joint construction of written texts. Focus on writing paragraphs and exploring narrative elements. This can be completed as a whole</w:t>
      </w:r>
      <w:r w:rsidR="00C5475B">
        <w:t xml:space="preserve"> </w:t>
      </w:r>
      <w:r w:rsidRPr="00BB49DA">
        <w:t>class, in pairs and in small groups. Swap around, for example whole-class construction of an orientation, then paired complication, then individual resolution, then share.</w:t>
      </w:r>
    </w:p>
    <w:p w14:paraId="6357E907" w14:textId="77777777" w:rsidR="00701B26" w:rsidRPr="00315522" w:rsidRDefault="00701B26" w:rsidP="00701B26">
      <w:pPr>
        <w:pStyle w:val="ListBullet"/>
        <w:numPr>
          <w:ilvl w:val="0"/>
          <w:numId w:val="0"/>
        </w:numPr>
        <w:rPr>
          <w:rStyle w:val="Strong"/>
          <w:b w:val="0"/>
          <w:bCs w:val="0"/>
        </w:rPr>
      </w:pPr>
      <w:r w:rsidRPr="00315522">
        <w:rPr>
          <w:rStyle w:val="Strong"/>
          <w:b w:val="0"/>
          <w:bCs w:val="0"/>
        </w:rPr>
        <w:t>Drafting</w:t>
      </w:r>
    </w:p>
    <w:p w14:paraId="3E938DEE" w14:textId="77777777" w:rsidR="00701B26" w:rsidRPr="00BB49DA" w:rsidRDefault="00701B26" w:rsidP="00BB49DA">
      <w:pPr>
        <w:pStyle w:val="ListBullet"/>
      </w:pPr>
      <w:r w:rsidRPr="00BB49DA">
        <w:t xml:space="preserve">Support students to </w:t>
      </w:r>
      <w:proofErr w:type="gramStart"/>
      <w:r w:rsidRPr="00BB49DA">
        <w:t>refer back</w:t>
      </w:r>
      <w:proofErr w:type="gramEnd"/>
      <w:r w:rsidRPr="00BB49DA">
        <w:t xml:space="preserve"> to task rubric and model texts at key intervals.</w:t>
      </w:r>
    </w:p>
    <w:p w14:paraId="3DB8BBE0" w14:textId="77777777" w:rsidR="00701B26" w:rsidRPr="00BB49DA" w:rsidRDefault="00701B26" w:rsidP="00BB49DA">
      <w:pPr>
        <w:pStyle w:val="ListBullet"/>
      </w:pPr>
      <w:r w:rsidRPr="00BB49DA">
        <w:t>Set up best practice in peer-editing and support collaborative editing processes.</w:t>
      </w:r>
    </w:p>
    <w:p w14:paraId="4699147C" w14:textId="48025223" w:rsidR="006C354C" w:rsidRPr="00ED0C24" w:rsidRDefault="00BA6F1C" w:rsidP="009544E5">
      <w:r>
        <w:br w:type="page"/>
      </w:r>
      <w:bookmarkStart w:id="164" w:name="_Toc152189646"/>
    </w:p>
    <w:p w14:paraId="4F6BE64E" w14:textId="1A202E88" w:rsidR="00C7721F" w:rsidRPr="00A45AD5" w:rsidRDefault="00C7721F" w:rsidP="00A45AD5">
      <w:pPr>
        <w:pStyle w:val="Heading1"/>
      </w:pPr>
      <w:bookmarkStart w:id="165" w:name="_Toc156560547"/>
      <w:bookmarkStart w:id="166" w:name="_Toc159593285"/>
      <w:bookmarkEnd w:id="164"/>
      <w:r w:rsidRPr="00A45AD5">
        <w:lastRenderedPageBreak/>
        <w:t>References</w:t>
      </w:r>
      <w:bookmarkEnd w:id="165"/>
      <w:bookmarkEnd w:id="166"/>
    </w:p>
    <w:p w14:paraId="796F2F53" w14:textId="77777777" w:rsidR="00C7721F" w:rsidRDefault="00C7721F" w:rsidP="00C7721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977800F" w14:textId="49F52CA9" w:rsidR="00C7721F" w:rsidRDefault="00C7721F" w:rsidP="00C7721F">
      <w:pPr>
        <w:pStyle w:val="FeatureBox2"/>
      </w:pPr>
      <w:r>
        <w:t xml:space="preserve">Please refer to the NESA Copyright Disclaimer for more information </w:t>
      </w:r>
      <w:hyperlink r:id="rId71" w:tgtFrame="_blank" w:tooltip="https://educationstandards.nsw.edu.au/wps/portal/nesa/mini-footer/copyright" w:history="1">
        <w:r>
          <w:rPr>
            <w:rStyle w:val="Hyperlink"/>
          </w:rPr>
          <w:t>https://educationstandards.nsw.edu.au/wps/portal/nesa/mini-footer/copyright</w:t>
        </w:r>
      </w:hyperlink>
      <w:r>
        <w:t>.</w:t>
      </w:r>
    </w:p>
    <w:p w14:paraId="3878917F" w14:textId="7746FE45" w:rsidR="00C7721F" w:rsidRDefault="00C7721F" w:rsidP="00C7721F">
      <w:pPr>
        <w:pStyle w:val="FeatureBox2"/>
      </w:pPr>
      <w:r>
        <w:t xml:space="preserve">NESA holds the only official and up-to-date versions of the NSW Curriculum and syllabus documents. Please visit the NSW Education Standards Authority (NESA) website </w:t>
      </w:r>
      <w:hyperlink r:id="rId72" w:history="1">
        <w:r>
          <w:rPr>
            <w:rStyle w:val="Hyperlink"/>
          </w:rPr>
          <w:t>https://educationstandards.nsw.edu.au/</w:t>
        </w:r>
      </w:hyperlink>
      <w:r>
        <w:t xml:space="preserve"> and the NSW Curriculum website </w:t>
      </w:r>
      <w:hyperlink r:id="rId73" w:history="1">
        <w:r>
          <w:rPr>
            <w:rStyle w:val="Hyperlink"/>
          </w:rPr>
          <w:t>https://curriculum.nsw.edu.au</w:t>
        </w:r>
      </w:hyperlink>
      <w:r>
        <w:t>.</w:t>
      </w:r>
    </w:p>
    <w:bookmarkStart w:id="167" w:name="_Hlk159316433"/>
    <w:p w14:paraId="04728B02" w14:textId="05240E4D" w:rsidR="00C7721F" w:rsidRDefault="001E7D85" w:rsidP="00C7721F">
      <w:pPr>
        <w:rPr>
          <w:rFonts w:eastAsia="Arial"/>
        </w:rPr>
      </w:pPr>
      <w:r>
        <w:fldChar w:fldCharType="begin"/>
      </w:r>
      <w:r>
        <w:instrText>HYPERLINK "https://curriculum.nsw.edu.au/learning-areas/english/english-k-10-2022/overview"</w:instrText>
      </w:r>
      <w:r>
        <w:fldChar w:fldCharType="separate"/>
      </w:r>
      <w:r w:rsidR="00C5475B" w:rsidRPr="00E842F7">
        <w:rPr>
          <w:rStyle w:val="Hyperlink"/>
        </w:rPr>
        <w:t xml:space="preserve">English K–10 </w:t>
      </w:r>
      <w:r w:rsidR="00C5475B" w:rsidRPr="00DF4EF4">
        <w:rPr>
          <w:rStyle w:val="Hyperlink"/>
        </w:rPr>
        <w:t>Syllabus</w:t>
      </w:r>
      <w:r>
        <w:rPr>
          <w:rStyle w:val="Hyperlink"/>
        </w:rPr>
        <w:fldChar w:fldCharType="end"/>
      </w:r>
      <w:r w:rsidR="00C5475B">
        <w:t xml:space="preserve"> </w:t>
      </w:r>
      <w:bookmarkEnd w:id="167"/>
      <w:r w:rsidR="00C7721F" w:rsidRPr="6AFCE6A2">
        <w:rPr>
          <w:rFonts w:eastAsia="Arial"/>
        </w:rPr>
        <w:t>© NSW Education Standards Authority (NESA) for and on behalf of the Crown in right of the State of New South Wales, 2022.</w:t>
      </w:r>
    </w:p>
    <w:p w14:paraId="56F97BE5" w14:textId="77777777" w:rsidR="00ED0C24" w:rsidRDefault="00ED0C24" w:rsidP="00ED0C24">
      <w:r>
        <w:t xml:space="preserve">ACARA (Australian Curriculum, Assessment and Reporting Authority) (2020) </w:t>
      </w:r>
      <w:hyperlink r:id="rId74" w:history="1">
        <w:r w:rsidRPr="00185E04">
          <w:rPr>
            <w:rStyle w:val="Hyperlink"/>
            <w:i/>
            <w:iCs/>
          </w:rPr>
          <w:t>Version 3 of National Literacy and Numeracy Learning Progressions</w:t>
        </w:r>
      </w:hyperlink>
      <w:r>
        <w:t>, ACARA website, accessed 23 January 2024.</w:t>
      </w:r>
    </w:p>
    <w:p w14:paraId="7B0521A0" w14:textId="5BFB0764" w:rsidR="00381DF9" w:rsidRDefault="00381DF9" w:rsidP="00C7721F">
      <w:bookmarkStart w:id="168" w:name="_Hlk158906843"/>
      <w:r>
        <w:rPr>
          <w:rFonts w:eastAsia="Arial"/>
        </w:rPr>
        <w:t>Age of Education (</w:t>
      </w:r>
      <w:r w:rsidR="00B568AB">
        <w:rPr>
          <w:rFonts w:eastAsia="Arial"/>
        </w:rPr>
        <w:t xml:space="preserve">15 May </w:t>
      </w:r>
      <w:r w:rsidR="005578A6">
        <w:rPr>
          <w:rFonts w:eastAsia="Arial"/>
        </w:rPr>
        <w:t xml:space="preserve">2023) </w:t>
      </w:r>
      <w:r w:rsidR="00D1274C">
        <w:rPr>
          <w:rFonts w:eastAsia="Arial"/>
        </w:rPr>
        <w:t>‘</w:t>
      </w:r>
      <w:hyperlink r:id="rId75" w:history="1">
        <w:r w:rsidR="00016716">
          <w:rPr>
            <w:rStyle w:val="Hyperlink"/>
            <w:rFonts w:eastAsia="Arial"/>
          </w:rPr>
          <w:t>The Power of Speech in Ancient Rome – How Rhetoric Shaped the Empire</w:t>
        </w:r>
        <w:r w:rsidR="00ED4412">
          <w:rPr>
            <w:rStyle w:val="Hyperlink"/>
            <w:rFonts w:eastAsia="Arial"/>
          </w:rPr>
          <w:t>’</w:t>
        </w:r>
        <w:r w:rsidR="00016716">
          <w:rPr>
            <w:rStyle w:val="Hyperlink"/>
            <w:rFonts w:eastAsia="Arial"/>
          </w:rPr>
          <w:t xml:space="preserve"> [video]</w:t>
        </w:r>
      </w:hyperlink>
      <w:r w:rsidR="00C97F75">
        <w:rPr>
          <w:rFonts w:eastAsia="Arial"/>
        </w:rPr>
        <w:t xml:space="preserve">, </w:t>
      </w:r>
      <w:r w:rsidR="00C97F75" w:rsidRPr="00ED0C24">
        <w:rPr>
          <w:rFonts w:eastAsia="Arial"/>
          <w:i/>
          <w:iCs/>
        </w:rPr>
        <w:t>Age of Education</w:t>
      </w:r>
      <w:r w:rsidR="00C97F75">
        <w:rPr>
          <w:rFonts w:eastAsia="Arial"/>
        </w:rPr>
        <w:t>, YouTube, accessed 15 January 2024.</w:t>
      </w:r>
    </w:p>
    <w:p w14:paraId="3FD2C788" w14:textId="53C5A872" w:rsidR="00977473" w:rsidRPr="0062024E" w:rsidRDefault="00977473" w:rsidP="00977473">
      <w:r w:rsidRPr="0062024E">
        <w:t>Art of Smart (29 November 2018)</w:t>
      </w:r>
      <w:r>
        <w:t xml:space="preserve"> </w:t>
      </w:r>
      <w:r w:rsidR="00475317">
        <w:t>‘</w:t>
      </w:r>
      <w:hyperlink r:id="rId76" w:history="1">
        <w:r w:rsidRPr="00D555B8">
          <w:rPr>
            <w:rStyle w:val="Hyperlink"/>
          </w:rPr>
          <w:t>How to Deliver Engaging Oral Presentations at School</w:t>
        </w:r>
      </w:hyperlink>
      <w:r w:rsidR="00475317">
        <w:rPr>
          <w:rStyle w:val="Hyperlink"/>
        </w:rPr>
        <w:t>’ [video]</w:t>
      </w:r>
      <w:r>
        <w:t xml:space="preserve">, </w:t>
      </w:r>
      <w:bookmarkStart w:id="169" w:name="_Hlk159316610"/>
      <w:proofErr w:type="spellStart"/>
      <w:r w:rsidR="00475317" w:rsidRPr="00ED0C24">
        <w:rPr>
          <w:i/>
          <w:iCs/>
        </w:rPr>
        <w:t>ArtofSmartTV</w:t>
      </w:r>
      <w:proofErr w:type="spellEnd"/>
      <w:r w:rsidR="00475317">
        <w:t xml:space="preserve">, </w:t>
      </w:r>
      <w:bookmarkEnd w:id="169"/>
      <w:r w:rsidRPr="00D555B8">
        <w:t>YouTube, accessed</w:t>
      </w:r>
      <w:r>
        <w:t xml:space="preserve"> 21 December 2023.</w:t>
      </w:r>
    </w:p>
    <w:p w14:paraId="6FA92FF7" w14:textId="6680C292" w:rsidR="00415FBB" w:rsidRDefault="00B0418C" w:rsidP="00B0418C">
      <w:r>
        <w:t xml:space="preserve">Bates D (12 June 2022) </w:t>
      </w:r>
      <w:hyperlink r:id="rId77" w:history="1">
        <w:r w:rsidRPr="00ED0C24">
          <w:rPr>
            <w:rStyle w:val="Hyperlink"/>
            <w:i/>
            <w:iCs/>
          </w:rPr>
          <w:t>Storytelling in Counselling Is Often the Key to Successful Outcomes</w:t>
        </w:r>
      </w:hyperlink>
      <w:r>
        <w:t>, Psyhotherapy.net</w:t>
      </w:r>
      <w:r w:rsidR="00EE60ED">
        <w:t xml:space="preserve"> website</w:t>
      </w:r>
      <w:r>
        <w:t>, accessed 21 January 2024</w:t>
      </w:r>
      <w:r w:rsidR="00475317">
        <w:t>.</w:t>
      </w:r>
    </w:p>
    <w:p w14:paraId="4F8173F8" w14:textId="762CD138" w:rsidR="003E5D80" w:rsidRDefault="003E5D80" w:rsidP="00B0418C">
      <w:bookmarkStart w:id="170" w:name="_Hlk159310700"/>
      <w:r w:rsidRPr="005478B0">
        <w:t>Bowes</w:t>
      </w:r>
      <w:r>
        <w:t xml:space="preserve"> J (12 October 2022), </w:t>
      </w:r>
      <w:hyperlink r:id="rId78" w:history="1">
        <w:r w:rsidRPr="00ED0C24">
          <w:rPr>
            <w:rStyle w:val="Hyperlink"/>
            <w:i/>
            <w:iCs/>
          </w:rPr>
          <w:t>The Reckoning of Gillard’s Misogyny Speech</w:t>
        </w:r>
      </w:hyperlink>
      <w:r>
        <w:t>, Pursuit website, The University of Melbourne, accessed 18 January 2024.</w:t>
      </w:r>
    </w:p>
    <w:bookmarkEnd w:id="170"/>
    <w:p w14:paraId="5DA4CB61" w14:textId="20398807" w:rsidR="008A1E68" w:rsidRDefault="008A1E68" w:rsidP="008A1E68">
      <w:r>
        <w:t xml:space="preserve">Cambridge Assessment Network and Research (2019) </w:t>
      </w:r>
      <w:hyperlink r:id="rId79" w:history="1">
        <w:r w:rsidRPr="00ED0C24">
          <w:rPr>
            <w:rStyle w:val="Hyperlink"/>
            <w:i/>
            <w:iCs/>
          </w:rPr>
          <w:t>What is oracy and why does it matter?</w:t>
        </w:r>
      </w:hyperlink>
      <w:r>
        <w:t xml:space="preserve">, Cambridge Assessment Network and Research website, </w:t>
      </w:r>
      <w:hyperlink w:history="1"/>
      <w:r>
        <w:t>, accessed 25 January 2024</w:t>
      </w:r>
    </w:p>
    <w:p w14:paraId="0FB156A7" w14:textId="77777777" w:rsidR="006D39E8" w:rsidRPr="00AA6727" w:rsidRDefault="006D39E8" w:rsidP="006D39E8">
      <w:r>
        <w:t xml:space="preserve">CESE (Centre for Education Statistics and Evaluation) (2020a) </w:t>
      </w:r>
      <w:hyperlink r:id="rId80" w:tgtFrame="_blank" w:tooltip="https://education.nsw.gov.au/about-us/educational-data/cese/publications/research-reports/what-works-best-2020-update" w:history="1">
        <w:r>
          <w:rPr>
            <w:rStyle w:val="Hyperlink"/>
            <w:i/>
            <w:iCs/>
          </w:rPr>
          <w:t>What works best: 2020 update</w:t>
        </w:r>
      </w:hyperlink>
      <w:r>
        <w:t>, NSW Department of Education</w:t>
      </w:r>
      <w:r w:rsidRPr="00AA6727">
        <w:t xml:space="preserve">, accessed </w:t>
      </w:r>
      <w:r>
        <w:t>25 January 2024</w:t>
      </w:r>
      <w:r w:rsidRPr="00AA6727">
        <w:t>.</w:t>
      </w:r>
    </w:p>
    <w:p w14:paraId="20563317" w14:textId="1C0BE271" w:rsidR="006D39E8" w:rsidRDefault="006D39E8" w:rsidP="006D39E8">
      <w:r>
        <w:lastRenderedPageBreak/>
        <w:t xml:space="preserve">CESE (2020b) </w:t>
      </w:r>
      <w:hyperlink r:id="rId81"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w:t>
      </w:r>
      <w:r w:rsidRPr="00AA6727">
        <w:t xml:space="preserve">Education, accessed </w:t>
      </w:r>
      <w:r>
        <w:t>25 January 2024</w:t>
      </w:r>
      <w:r w:rsidRPr="00AA6727">
        <w:t>.</w:t>
      </w:r>
    </w:p>
    <w:p w14:paraId="0C2095BC" w14:textId="5058C74F" w:rsidR="00B0418C" w:rsidRDefault="00B0418C" w:rsidP="00B0418C">
      <w:r>
        <w:t>Common</w:t>
      </w:r>
      <w:r w:rsidR="00EE60ED">
        <w:t xml:space="preserve"> S</w:t>
      </w:r>
      <w:r>
        <w:t xml:space="preserve">ense Media (23 </w:t>
      </w:r>
      <w:r w:rsidR="00ED4412">
        <w:t>M</w:t>
      </w:r>
      <w:r>
        <w:t xml:space="preserve">arch 2022) </w:t>
      </w:r>
      <w:hyperlink r:id="rId82" w:history="1">
        <w:r w:rsidRPr="00790F86">
          <w:rPr>
            <w:rStyle w:val="Hyperlink"/>
          </w:rPr>
          <w:t>Two Years Into the Pandemic, Media Use Has Increased 17% Among Tweens and Teens</w:t>
        </w:r>
      </w:hyperlink>
      <w:r>
        <w:t xml:space="preserve">, </w:t>
      </w:r>
      <w:r w:rsidR="00EE60ED">
        <w:t xml:space="preserve">Common Sense Media website, </w:t>
      </w:r>
      <w:r>
        <w:t>accessed 21 January 2024</w:t>
      </w:r>
      <w:r w:rsidR="00BD53D9">
        <w:t>.</w:t>
      </w:r>
    </w:p>
    <w:p w14:paraId="3982C83B" w14:textId="39110CAA" w:rsidR="002B79F2" w:rsidRDefault="002B79F2" w:rsidP="00B0418C">
      <w:r>
        <w:t xml:space="preserve">Cornell University (n.d.) </w:t>
      </w:r>
      <w:hyperlink r:id="rId83" w:history="1">
        <w:r w:rsidRPr="00ED4412">
          <w:rPr>
            <w:rStyle w:val="Hyperlink"/>
            <w:i/>
            <w:iCs/>
          </w:rPr>
          <w:t>The Cornell Note Taking System</w:t>
        </w:r>
      </w:hyperlink>
      <w:r>
        <w:t xml:space="preserve">, The Learning Strategies </w:t>
      </w:r>
      <w:proofErr w:type="spellStart"/>
      <w:r>
        <w:t>Center</w:t>
      </w:r>
      <w:proofErr w:type="spellEnd"/>
      <w:r>
        <w:t xml:space="preserve"> website, accessed 25 January 2024.</w:t>
      </w:r>
    </w:p>
    <w:p w14:paraId="143D7EC1" w14:textId="6E119CD8" w:rsidR="00977473" w:rsidRPr="00AC18DA" w:rsidRDefault="00977473" w:rsidP="00977473">
      <w:r w:rsidRPr="00AC18DA">
        <w:t xml:space="preserve">Daffern T and Mackenzie NM (eds) (2020) </w:t>
      </w:r>
      <w:r w:rsidRPr="00AC18DA">
        <w:rPr>
          <w:i/>
          <w:iCs/>
        </w:rPr>
        <w:t xml:space="preserve">Teaching </w:t>
      </w:r>
      <w:r w:rsidR="00D20D50">
        <w:rPr>
          <w:i/>
          <w:iCs/>
        </w:rPr>
        <w:t>w</w:t>
      </w:r>
      <w:r w:rsidR="00D20D50" w:rsidRPr="00AC18DA">
        <w:rPr>
          <w:i/>
          <w:iCs/>
        </w:rPr>
        <w:t>riting</w:t>
      </w:r>
      <w:r w:rsidR="00CC47BD">
        <w:rPr>
          <w:i/>
          <w:iCs/>
        </w:rPr>
        <w:t xml:space="preserve">: </w:t>
      </w:r>
      <w:r w:rsidR="00D20D50">
        <w:rPr>
          <w:i/>
          <w:iCs/>
        </w:rPr>
        <w:t>e</w:t>
      </w:r>
      <w:r w:rsidR="00CC47BD">
        <w:rPr>
          <w:i/>
          <w:iCs/>
        </w:rPr>
        <w:t>ffective approaches for the middle years</w:t>
      </w:r>
      <w:r w:rsidRPr="00AC18DA">
        <w:t>, Routledge, London and New York.</w:t>
      </w:r>
    </w:p>
    <w:p w14:paraId="16347D7E" w14:textId="71D24097" w:rsidR="00977473" w:rsidRPr="00547288" w:rsidRDefault="00977473" w:rsidP="00977473">
      <w:proofErr w:type="spellStart"/>
      <w:r w:rsidRPr="00547288">
        <w:t>Derewianka</w:t>
      </w:r>
      <w:proofErr w:type="spellEnd"/>
      <w:r w:rsidRPr="00547288">
        <w:t xml:space="preserve"> B (2020) ‘Supporting meaning-making through text organisation’</w:t>
      </w:r>
      <w:r w:rsidR="00ED2BFA">
        <w:t>,</w:t>
      </w:r>
      <w:r w:rsidRPr="00547288">
        <w:t xml:space="preserve"> in Daffern </w:t>
      </w:r>
      <w:r w:rsidR="00ED2BFA">
        <w:t xml:space="preserve">T </w:t>
      </w:r>
      <w:r w:rsidRPr="00547288">
        <w:t xml:space="preserve">and Mackenzie </w:t>
      </w:r>
      <w:r w:rsidR="00ED2BFA">
        <w:t xml:space="preserve">NM </w:t>
      </w:r>
      <w:r w:rsidRPr="00547288">
        <w:t xml:space="preserve">(eds) </w:t>
      </w:r>
      <w:r w:rsidRPr="00547288">
        <w:rPr>
          <w:i/>
          <w:iCs/>
        </w:rPr>
        <w:t xml:space="preserve">Teaching </w:t>
      </w:r>
      <w:r w:rsidR="00D20D50">
        <w:rPr>
          <w:i/>
          <w:iCs/>
        </w:rPr>
        <w:t>w</w:t>
      </w:r>
      <w:r w:rsidR="00D20D50" w:rsidRPr="00547288">
        <w:rPr>
          <w:i/>
          <w:iCs/>
        </w:rPr>
        <w:t>riting</w:t>
      </w:r>
      <w:r w:rsidR="00ED2BFA">
        <w:rPr>
          <w:i/>
          <w:iCs/>
        </w:rPr>
        <w:t xml:space="preserve">: </w:t>
      </w:r>
      <w:r w:rsidR="00D20D50">
        <w:rPr>
          <w:i/>
          <w:iCs/>
        </w:rPr>
        <w:t>e</w:t>
      </w:r>
      <w:r w:rsidR="00ED2BFA">
        <w:rPr>
          <w:i/>
          <w:iCs/>
        </w:rPr>
        <w:t>ffective approaches for the middle years</w:t>
      </w:r>
      <w:r w:rsidRPr="00547288">
        <w:t>, Routledge, London and New York.</w:t>
      </w:r>
    </w:p>
    <w:p w14:paraId="7CDA9233" w14:textId="77777777" w:rsidR="000016B1" w:rsidRPr="00E931C6" w:rsidRDefault="000016B1" w:rsidP="000016B1">
      <w:pPr>
        <w:rPr>
          <w:lang w:eastAsia="zh-CN"/>
        </w:rPr>
      </w:pPr>
      <w:r w:rsidRPr="00E931C6">
        <w:rPr>
          <w:lang w:eastAsia="zh-CN"/>
        </w:rPr>
        <w:t xml:space="preserve">Graham S and </w:t>
      </w:r>
      <w:proofErr w:type="spellStart"/>
      <w:r w:rsidRPr="00E931C6">
        <w:rPr>
          <w:lang w:eastAsia="zh-CN"/>
        </w:rPr>
        <w:t>Sandmel</w:t>
      </w:r>
      <w:proofErr w:type="spellEnd"/>
      <w:r w:rsidRPr="00E931C6">
        <w:rPr>
          <w:lang w:eastAsia="zh-CN"/>
        </w:rPr>
        <w:t xml:space="preserve"> K (2011) ‘The Process Writing Approach: A Meta-analysis’, </w:t>
      </w:r>
      <w:r w:rsidRPr="00E931C6">
        <w:rPr>
          <w:i/>
          <w:iCs/>
          <w:lang w:eastAsia="zh-CN"/>
        </w:rPr>
        <w:t>The Journal of Educational Research</w:t>
      </w:r>
      <w:r w:rsidRPr="00E931C6">
        <w:rPr>
          <w:lang w:eastAsia="zh-CN"/>
        </w:rPr>
        <w:t xml:space="preserve">, 104(6):396-407, </w:t>
      </w:r>
      <w:proofErr w:type="spellStart"/>
      <w:r w:rsidRPr="00E931C6">
        <w:rPr>
          <w:lang w:eastAsia="zh-CN"/>
        </w:rPr>
        <w:t>doi</w:t>
      </w:r>
      <w:proofErr w:type="spellEnd"/>
      <w:r w:rsidRPr="00E931C6">
        <w:rPr>
          <w:lang w:eastAsia="zh-CN"/>
        </w:rPr>
        <w:t>:</w:t>
      </w:r>
      <w:r w:rsidRPr="00E931C6">
        <w:t xml:space="preserve"> </w:t>
      </w:r>
      <w:r w:rsidRPr="00E931C6">
        <w:rPr>
          <w:lang w:eastAsia="zh-CN"/>
        </w:rPr>
        <w:t>10.1080/00220671.2010.488703</w:t>
      </w:r>
    </w:p>
    <w:p w14:paraId="76BF1A45" w14:textId="0C09B431" w:rsidR="00977473" w:rsidRPr="004F525D" w:rsidRDefault="00977473" w:rsidP="00977473">
      <w:pPr>
        <w:rPr>
          <w:noProof/>
        </w:rPr>
      </w:pPr>
      <w:r w:rsidRPr="004F525D">
        <w:rPr>
          <w:noProof/>
        </w:rPr>
        <w:t xml:space="preserve">Harper D (2001–2023) </w:t>
      </w:r>
      <w:hyperlink r:id="rId84" w:history="1">
        <w:r w:rsidRPr="004F525D">
          <w:rPr>
            <w:rStyle w:val="Hyperlink"/>
            <w:i/>
            <w:iCs/>
            <w:noProof/>
          </w:rPr>
          <w:t>Online Etymology Dictionary</w:t>
        </w:r>
      </w:hyperlink>
      <w:r w:rsidRPr="004F525D">
        <w:rPr>
          <w:rStyle w:val="Hyperlink"/>
          <w:i/>
        </w:rPr>
        <w:t xml:space="preserve"> </w:t>
      </w:r>
      <w:r w:rsidRPr="004F525D">
        <w:t>[website],</w:t>
      </w:r>
      <w:r w:rsidRPr="004F525D">
        <w:rPr>
          <w:i/>
          <w:iCs/>
          <w:noProof/>
        </w:rPr>
        <w:t xml:space="preserve"> </w:t>
      </w:r>
      <w:r w:rsidRPr="004F525D">
        <w:rPr>
          <w:noProof/>
        </w:rPr>
        <w:t xml:space="preserve">accessed </w:t>
      </w:r>
      <w:r w:rsidRPr="00FC56B1">
        <w:rPr>
          <w:noProof/>
        </w:rPr>
        <w:t>21 December</w:t>
      </w:r>
      <w:r w:rsidRPr="004F525D">
        <w:rPr>
          <w:noProof/>
        </w:rPr>
        <w:t xml:space="preserve"> 2023.</w:t>
      </w:r>
    </w:p>
    <w:p w14:paraId="0B15E131" w14:textId="4D7770AE" w:rsidR="008A1E68" w:rsidRPr="004F525D" w:rsidRDefault="008A1E68" w:rsidP="008A1E68">
      <w:r w:rsidRPr="004F525D">
        <w:t xml:space="preserve">Harvard Graduate School of Education (2022) </w:t>
      </w:r>
      <w:hyperlink r:id="rId85" w:history="1">
        <w:r w:rsidRPr="004F525D">
          <w:rPr>
            <w:rStyle w:val="Hyperlink"/>
            <w:i/>
          </w:rPr>
          <w:t>Project Zero</w:t>
        </w:r>
        <w:r>
          <w:rPr>
            <w:rStyle w:val="Hyperlink"/>
            <w:i/>
          </w:rPr>
          <w:t>’s</w:t>
        </w:r>
        <w:r w:rsidRPr="004F525D">
          <w:rPr>
            <w:rStyle w:val="Hyperlink"/>
            <w:i/>
          </w:rPr>
          <w:t xml:space="preserve"> Thinking Routines Toolbox</w:t>
        </w:r>
      </w:hyperlink>
      <w:r w:rsidRPr="004F525D">
        <w:t xml:space="preserve">, Project Zero website, accessed </w:t>
      </w:r>
      <w:r w:rsidRPr="00FC56B1">
        <w:t>21 December</w:t>
      </w:r>
      <w:r>
        <w:t xml:space="preserve"> 2023</w:t>
      </w:r>
      <w:r w:rsidRPr="004F525D">
        <w:t>.</w:t>
      </w:r>
    </w:p>
    <w:p w14:paraId="789DF8C9" w14:textId="33D11F57" w:rsidR="008A1E68" w:rsidRPr="004F525D" w:rsidRDefault="008A1E68" w:rsidP="008A1E68">
      <w:r w:rsidRPr="004F525D">
        <w:t xml:space="preserve">Harvard Graduate School of Education (2022) </w:t>
      </w:r>
      <w:hyperlink r:id="rId86" w:history="1">
        <w:r w:rsidRPr="004F525D">
          <w:rPr>
            <w:rStyle w:val="Hyperlink"/>
            <w:i/>
          </w:rPr>
          <w:t>Think, Pair, Share</w:t>
        </w:r>
      </w:hyperlink>
      <w:r w:rsidRPr="004F525D">
        <w:t xml:space="preserve">, Project Zero website, accessed 12 </w:t>
      </w:r>
      <w:r>
        <w:t>January 2024</w:t>
      </w:r>
      <w:r w:rsidRPr="004F525D">
        <w:t>.</w:t>
      </w:r>
    </w:p>
    <w:p w14:paraId="4338236B" w14:textId="77777777" w:rsidR="000016B1" w:rsidRPr="00E931C6" w:rsidRDefault="000016B1" w:rsidP="000016B1">
      <w:pPr>
        <w:rPr>
          <w:lang w:eastAsia="zh-CN"/>
        </w:rPr>
      </w:pPr>
      <w:r w:rsidRPr="00E931C6">
        <w:rPr>
          <w:lang w:eastAsia="zh-CN"/>
        </w:rPr>
        <w:t xml:space="preserve">Hattie J and Timperley H (2007) ‘The Power of Feedback’, </w:t>
      </w:r>
      <w:r w:rsidRPr="00E931C6">
        <w:rPr>
          <w:i/>
          <w:iCs/>
          <w:lang w:eastAsia="zh-CN"/>
        </w:rPr>
        <w:t>Review of Educational Research</w:t>
      </w:r>
      <w:r w:rsidRPr="00E931C6">
        <w:rPr>
          <w:lang w:eastAsia="zh-CN"/>
        </w:rPr>
        <w:t xml:space="preserve">, 77(1):81–112, </w:t>
      </w:r>
      <w:proofErr w:type="spellStart"/>
      <w:proofErr w:type="gramStart"/>
      <w:r w:rsidRPr="00E931C6">
        <w:rPr>
          <w:lang w:eastAsia="zh-CN"/>
        </w:rPr>
        <w:t>doi:https</w:t>
      </w:r>
      <w:proofErr w:type="spellEnd"/>
      <w:r w:rsidRPr="00E931C6">
        <w:rPr>
          <w:lang w:eastAsia="zh-CN"/>
        </w:rPr>
        <w:t>://doi.org/10.3102/003465430298487</w:t>
      </w:r>
      <w:proofErr w:type="gramEnd"/>
    </w:p>
    <w:p w14:paraId="7B873B09" w14:textId="2C7399D1" w:rsidR="00700084" w:rsidRDefault="00700084" w:rsidP="00700084">
      <w:r>
        <w:t xml:space="preserve">James A (2021) </w:t>
      </w:r>
      <w:r w:rsidRPr="001B7AF3">
        <w:rPr>
          <w:i/>
          <w:iCs/>
        </w:rPr>
        <w:t>Sunshine Super Girl</w:t>
      </w:r>
      <w:bookmarkStart w:id="171" w:name="_Hlk159316416"/>
      <w:r w:rsidR="00ED2BFA">
        <w:rPr>
          <w:i/>
          <w:iCs/>
        </w:rPr>
        <w:t>: The Evonne Goolagong Story</w:t>
      </w:r>
      <w:bookmarkEnd w:id="171"/>
      <w:r>
        <w:t xml:space="preserve">, Currency Press, Australia. Extracts are reproduced and made available for copying and communication by NSW Department of Education for its educational purposes. This has been made possible as permission has been granted by Currency Press, Australia. </w:t>
      </w:r>
      <w:r>
        <w:rPr>
          <w:color w:val="000000"/>
          <w:shd w:val="clear" w:color="auto" w:fill="FFFFFF"/>
          <w:lang w:val="en-US"/>
        </w:rPr>
        <w:t>This resource is licensed up until November</w:t>
      </w:r>
      <w:r w:rsidRPr="00952712">
        <w:rPr>
          <w:color w:val="000000"/>
          <w:shd w:val="clear" w:color="auto" w:fill="FFFFFF"/>
          <w:lang w:val="en-US"/>
        </w:rPr>
        <w:t xml:space="preserve"> 2027.</w:t>
      </w:r>
      <w:r w:rsidRPr="00952712">
        <w:rPr>
          <w:color w:val="000000"/>
          <w:shd w:val="clear" w:color="auto" w:fill="FFFFFF"/>
        </w:rPr>
        <w:t xml:space="preserve"> Accessed </w:t>
      </w:r>
      <w:r>
        <w:rPr>
          <w:color w:val="000000"/>
          <w:shd w:val="clear" w:color="auto" w:fill="FFFFFF"/>
        </w:rPr>
        <w:t>December 2024</w:t>
      </w:r>
      <w:r w:rsidRPr="00952712">
        <w:rPr>
          <w:color w:val="000000"/>
          <w:shd w:val="clear" w:color="auto" w:fill="FFFFFF"/>
        </w:rPr>
        <w:t>.</w:t>
      </w:r>
    </w:p>
    <w:p w14:paraId="3A062603" w14:textId="5AAB0EC1" w:rsidR="00B0418C" w:rsidRPr="00437B50" w:rsidRDefault="00B0418C" w:rsidP="00B0418C">
      <w:r>
        <w:t>Lazauskas J and Snow S (</w:t>
      </w:r>
      <w:r w:rsidR="00ED4412">
        <w:t xml:space="preserve">12 </w:t>
      </w:r>
      <w:r>
        <w:t xml:space="preserve">July 2019) </w:t>
      </w:r>
      <w:hyperlink r:id="rId87" w:history="1">
        <w:r w:rsidRPr="00484E32">
          <w:rPr>
            <w:rStyle w:val="Hyperlink"/>
          </w:rPr>
          <w:t>The Strange Thing That Happens In Your Brain When You Hear a Good Story -- And How to Use It to Your Advantage</w:t>
        </w:r>
      </w:hyperlink>
      <w:r>
        <w:t xml:space="preserve">, </w:t>
      </w:r>
      <w:proofErr w:type="spellStart"/>
      <w:r>
        <w:t>Hubspot</w:t>
      </w:r>
      <w:proofErr w:type="spellEnd"/>
      <w:r>
        <w:t>, accessed 21 January 2024.</w:t>
      </w:r>
    </w:p>
    <w:p w14:paraId="1C5FBE8E" w14:textId="339517F4" w:rsidR="00977473" w:rsidRDefault="00977473" w:rsidP="00977473">
      <w:r w:rsidRPr="00070B3A">
        <w:t>Literary Devices (202</w:t>
      </w:r>
      <w:r w:rsidR="00C05419">
        <w:t>3</w:t>
      </w:r>
      <w:r w:rsidRPr="00070B3A">
        <w:t xml:space="preserve">) </w:t>
      </w:r>
      <w:hyperlink r:id="rId88" w:anchor="gti_C">
        <w:r w:rsidRPr="00070B3A">
          <w:rPr>
            <w:rStyle w:val="Hyperlink"/>
          </w:rPr>
          <w:t>Literary Devices and Terms</w:t>
        </w:r>
      </w:hyperlink>
      <w:r w:rsidRPr="00070B3A">
        <w:t>, Literacy Devices website, accessed 11 September 2023.</w:t>
      </w:r>
    </w:p>
    <w:p w14:paraId="545918EA" w14:textId="5CF34192" w:rsidR="00FF4309" w:rsidRDefault="00FF4309" w:rsidP="00FF4309">
      <w:pPr>
        <w:pStyle w:val="ListBullet2"/>
        <w:numPr>
          <w:ilvl w:val="0"/>
          <w:numId w:val="0"/>
        </w:numPr>
      </w:pPr>
      <w:r>
        <w:lastRenderedPageBreak/>
        <w:t>Literary Terms (n.d.)</w:t>
      </w:r>
      <w:r w:rsidRPr="005D2281">
        <w:rPr>
          <w:szCs w:val="22"/>
        </w:rPr>
        <w:t xml:space="preserve"> </w:t>
      </w:r>
      <w:hyperlink r:id="rId89" w:history="1">
        <w:r w:rsidRPr="00C02B00">
          <w:rPr>
            <w:rStyle w:val="Hyperlink"/>
            <w:i/>
            <w:iCs/>
            <w:szCs w:val="22"/>
          </w:rPr>
          <w:t>Style</w:t>
        </w:r>
      </w:hyperlink>
      <w:r w:rsidRPr="00C02B00">
        <w:rPr>
          <w:rStyle w:val="Hyperlink"/>
          <w:i/>
          <w:iCs/>
          <w:szCs w:val="22"/>
        </w:rPr>
        <w:t xml:space="preserve">, </w:t>
      </w:r>
      <w:r w:rsidRPr="00FB48FD">
        <w:t>Literary Terms</w:t>
      </w:r>
      <w:r>
        <w:t xml:space="preserve"> website</w:t>
      </w:r>
      <w:r w:rsidR="00063921">
        <w:t>,</w:t>
      </w:r>
      <w:r>
        <w:t xml:space="preserve"> accessed 22 January 2024.</w:t>
      </w:r>
    </w:p>
    <w:p w14:paraId="201E203C" w14:textId="13AD850E" w:rsidR="00977473" w:rsidRPr="001C1CD4" w:rsidRDefault="00977473" w:rsidP="00977473">
      <w:pPr>
        <w:pStyle w:val="ListBullet2"/>
        <w:numPr>
          <w:ilvl w:val="0"/>
          <w:numId w:val="0"/>
        </w:numPr>
        <w:rPr>
          <w:b/>
          <w:bCs/>
        </w:rPr>
      </w:pPr>
      <w:r>
        <w:t xml:space="preserve">Lyon A (25 September 2017) </w:t>
      </w:r>
      <w:hyperlink r:id="rId90" w:history="1">
        <w:r w:rsidR="00154078">
          <w:rPr>
            <w:rStyle w:val="Hyperlink"/>
          </w:rPr>
          <w:t>'Types of Delivery for Speeches and Public Speaking' [video]</w:t>
        </w:r>
      </w:hyperlink>
      <w:r>
        <w:t xml:space="preserve">, </w:t>
      </w:r>
      <w:r w:rsidRPr="009C5153">
        <w:rPr>
          <w:i/>
          <w:iCs/>
          <w:shd w:val="clear" w:color="auto" w:fill="FFFFFF"/>
        </w:rPr>
        <w:t>Communication Coach Alexander Lyon</w:t>
      </w:r>
      <w:r w:rsidRPr="009C5153">
        <w:t>,</w:t>
      </w:r>
      <w:r>
        <w:t xml:space="preserve"> YouTube, accessed 16 January 2024.</w:t>
      </w:r>
    </w:p>
    <w:p w14:paraId="3EC75EAF" w14:textId="78E2FF6E" w:rsidR="00977473" w:rsidRPr="00070B3A" w:rsidRDefault="00977473" w:rsidP="00977473">
      <w:pPr>
        <w:rPr>
          <w:i/>
          <w:iCs/>
          <w:noProof/>
        </w:rPr>
      </w:pPr>
      <w:r w:rsidRPr="00070B3A">
        <w:rPr>
          <w:noProof/>
        </w:rPr>
        <w:t xml:space="preserve">Membean (2023) </w:t>
      </w:r>
      <w:hyperlink r:id="rId91">
        <w:r w:rsidRPr="00070B3A">
          <w:rPr>
            <w:rStyle w:val="Hyperlink"/>
            <w:i/>
            <w:iCs/>
            <w:noProof/>
          </w:rPr>
          <w:t xml:space="preserve">Word </w:t>
        </w:r>
        <w:r w:rsidR="004C3164">
          <w:rPr>
            <w:rStyle w:val="Hyperlink"/>
            <w:i/>
            <w:iCs/>
            <w:noProof/>
          </w:rPr>
          <w:t>Par</w:t>
        </w:r>
        <w:r w:rsidRPr="00070B3A">
          <w:rPr>
            <w:rStyle w:val="Hyperlink"/>
            <w:i/>
            <w:iCs/>
            <w:noProof/>
          </w:rPr>
          <w:t>ts</w:t>
        </w:r>
      </w:hyperlink>
      <w:r w:rsidRPr="00070B3A">
        <w:rPr>
          <w:noProof/>
        </w:rPr>
        <w:t xml:space="preserve"> [website], accessed 20 September 2023.</w:t>
      </w:r>
    </w:p>
    <w:p w14:paraId="018844F5" w14:textId="331A5DA3" w:rsidR="00977473" w:rsidRPr="00070B3A" w:rsidRDefault="00977473" w:rsidP="00977473">
      <w:pPr>
        <w:rPr>
          <w:noProof/>
        </w:rPr>
      </w:pPr>
      <w:r w:rsidRPr="00070B3A">
        <w:rPr>
          <w:noProof/>
        </w:rPr>
        <w:t xml:space="preserve">Moss CM and Brookhart SM (2019) </w:t>
      </w:r>
      <w:r w:rsidRPr="00070B3A">
        <w:rPr>
          <w:i/>
          <w:iCs/>
          <w:noProof/>
        </w:rPr>
        <w:t>Advancing Formative Assessment in Every Classroom: A Guide for Instructional Leaders</w:t>
      </w:r>
      <w:r w:rsidRPr="00070B3A">
        <w:rPr>
          <w:noProof/>
        </w:rPr>
        <w:t xml:space="preserve">, 2nd edn, Association for Supervision </w:t>
      </w:r>
      <w:r w:rsidR="00D7533B">
        <w:rPr>
          <w:noProof/>
        </w:rPr>
        <w:t>and</w:t>
      </w:r>
      <w:r w:rsidRPr="00070B3A">
        <w:rPr>
          <w:noProof/>
        </w:rPr>
        <w:t xml:space="preserve"> Curriculum Development, US.</w:t>
      </w:r>
    </w:p>
    <w:p w14:paraId="428957C3" w14:textId="77777777" w:rsidR="000016B1" w:rsidRPr="00E931C6" w:rsidRDefault="000016B1" w:rsidP="000016B1">
      <w:pPr>
        <w:rPr>
          <w:lang w:eastAsia="zh-CN"/>
        </w:rPr>
      </w:pPr>
      <w:r w:rsidRPr="00E931C6">
        <w:rPr>
          <w:lang w:eastAsia="zh-CN"/>
        </w:rPr>
        <w:t xml:space="preserve">NESA (NSW Education Standards Authority) (2021) </w:t>
      </w:r>
      <w:hyperlink r:id="rId92" w:history="1">
        <w:r w:rsidRPr="00E931C6">
          <w:rPr>
            <w:rStyle w:val="Hyperlink"/>
            <w:i/>
            <w:iCs/>
            <w:lang w:eastAsia="zh-CN"/>
          </w:rPr>
          <w:t>Assessment Principles</w:t>
        </w:r>
      </w:hyperlink>
      <w:r w:rsidRPr="00E931C6">
        <w:rPr>
          <w:lang w:eastAsia="zh-CN"/>
        </w:rPr>
        <w:t>, NESA website, accessed 6 March 2023</w:t>
      </w:r>
    </w:p>
    <w:p w14:paraId="6EC162F2" w14:textId="093F1479" w:rsidR="00D7533B" w:rsidRDefault="00D7533B" w:rsidP="00D7533B">
      <w:r>
        <w:t>NESA</w:t>
      </w:r>
      <w:r w:rsidR="001E4D36">
        <w:t xml:space="preserve"> (</w:t>
      </w:r>
      <w:r w:rsidR="001E4D36" w:rsidRPr="00810D47">
        <w:t>NSW Education Standards Authority</w:t>
      </w:r>
      <w:r w:rsidR="001E4D36">
        <w:t>)</w:t>
      </w:r>
      <w:r>
        <w:t xml:space="preserve"> (2024) </w:t>
      </w:r>
      <w:hyperlink r:id="rId93" w:history="1">
        <w:r w:rsidRPr="002C7F0F">
          <w:rPr>
            <w:rStyle w:val="Hyperlink"/>
            <w:i/>
            <w:iCs/>
          </w:rPr>
          <w:t>What is plagiarism</w:t>
        </w:r>
      </w:hyperlink>
      <w:r>
        <w:t xml:space="preserve">?, </w:t>
      </w:r>
      <w:bookmarkStart w:id="172" w:name="_Hlk159322159"/>
      <w:r>
        <w:t>NESA website</w:t>
      </w:r>
      <w:bookmarkEnd w:id="172"/>
      <w:r>
        <w:t>, accessed 18 January 2024.</w:t>
      </w:r>
    </w:p>
    <w:p w14:paraId="25679375" w14:textId="77777777" w:rsidR="00A52728" w:rsidRDefault="00A52728" w:rsidP="00A52728">
      <w:pPr>
        <w:spacing w:after="0"/>
        <w:rPr>
          <w:rFonts w:eastAsia="Calibri"/>
          <w:lang w:eastAsia="zh-CN"/>
        </w:rPr>
      </w:pPr>
      <w:bookmarkStart w:id="173" w:name="_Hlk159323302"/>
      <w:r w:rsidRPr="009B0F62">
        <w:rPr>
          <w:rFonts w:eastAsia="Calibri"/>
          <w:lang w:eastAsia="zh-CN"/>
        </w:rPr>
        <w:t>NSW Department of Education (2022) ‘</w:t>
      </w:r>
      <w:hyperlink r:id="rId94" w:history="1">
        <w:r>
          <w:rPr>
            <w:rStyle w:val="Hyperlink"/>
          </w:rPr>
          <w:t>Legacy Junior Public Speaking Award – 2022 NSW State Final’ [video and transcript]'</w:t>
        </w:r>
      </w:hyperlink>
      <w:r w:rsidRPr="009B0F62">
        <w:rPr>
          <w:rFonts w:eastAsia="Calibri"/>
          <w:lang w:eastAsia="zh-CN"/>
        </w:rPr>
        <w:t xml:space="preserve">, </w:t>
      </w:r>
      <w:r w:rsidRPr="00A72D9C">
        <w:rPr>
          <w:rFonts w:eastAsia="Calibri"/>
          <w:i/>
          <w:iCs/>
          <w:lang w:eastAsia="zh-CN"/>
        </w:rPr>
        <w:t>The Arts Unit</w:t>
      </w:r>
      <w:r w:rsidRPr="009B0F62">
        <w:rPr>
          <w:rFonts w:eastAsia="Calibri"/>
          <w:lang w:eastAsia="zh-CN"/>
        </w:rPr>
        <w:t>, The Arts Unit website, accessed 17 January 2024.</w:t>
      </w:r>
    </w:p>
    <w:bookmarkEnd w:id="173"/>
    <w:p w14:paraId="6DEDA889" w14:textId="77777777" w:rsidR="00C05419" w:rsidRDefault="00C05419" w:rsidP="00C05419">
      <w:pPr>
        <w:jc w:val="both"/>
      </w:pPr>
      <w:r>
        <w:t xml:space="preserve">NSW </w:t>
      </w:r>
      <w:r w:rsidRPr="00FD4500">
        <w:t>Department of Education (202</w:t>
      </w:r>
      <w:r>
        <w:t>3</w:t>
      </w:r>
      <w:r w:rsidRPr="00FD4500">
        <w:t>) ‘</w:t>
      </w:r>
      <w:hyperlink r:id="rId95" w:history="1">
        <w:r>
          <w:rPr>
            <w:rStyle w:val="Hyperlink"/>
          </w:rPr>
          <w:t>Olivia Wright student keynote address – English Head Teacher Conference 2023' [video]</w:t>
        </w:r>
      </w:hyperlink>
      <w:r w:rsidRPr="00FD4500">
        <w:t>,</w:t>
      </w:r>
      <w:r>
        <w:t xml:space="preserve"> </w:t>
      </w:r>
      <w:r w:rsidRPr="00B35853">
        <w:t>NSW Department of Education</w:t>
      </w:r>
      <w:r w:rsidRPr="00FD4500">
        <w:t xml:space="preserve"> </w:t>
      </w:r>
      <w:r>
        <w:t xml:space="preserve">website, </w:t>
      </w:r>
      <w:r w:rsidRPr="00FD4500">
        <w:t>accessed 17 January 2024.</w:t>
      </w:r>
    </w:p>
    <w:p w14:paraId="4ECF0729" w14:textId="76CEDF92" w:rsidR="00226FA0" w:rsidRDefault="00226FA0" w:rsidP="00D7533B">
      <w:r>
        <w:t xml:space="preserve">NSW Government 7-10 </w:t>
      </w:r>
      <w:proofErr w:type="spellStart"/>
      <w:r>
        <w:t>LfH</w:t>
      </w:r>
      <w:proofErr w:type="spellEnd"/>
      <w:r>
        <w:t xml:space="preserve"> Support (n.d.) </w:t>
      </w:r>
      <w:hyperlink r:id="rId96" w:history="1">
        <w:r w:rsidRPr="00AA2353">
          <w:rPr>
            <w:rStyle w:val="Hyperlink"/>
            <w:i/>
            <w:iCs/>
          </w:rPr>
          <w:t>Stage 4 English – Week D</w:t>
        </w:r>
      </w:hyperlink>
      <w:r>
        <w:t xml:space="preserve">, NSW Government 7-10 </w:t>
      </w:r>
      <w:proofErr w:type="spellStart"/>
      <w:r>
        <w:t>LfH</w:t>
      </w:r>
      <w:proofErr w:type="spellEnd"/>
      <w:r>
        <w:t xml:space="preserve"> Support website, accessed 25 January 2024.</w:t>
      </w:r>
    </w:p>
    <w:p w14:paraId="005E2F48" w14:textId="72BC9AAB" w:rsidR="00977473" w:rsidRPr="00557630" w:rsidRDefault="00977473" w:rsidP="00977473">
      <w:pPr>
        <w:rPr>
          <w:rStyle w:val="Emphasis"/>
          <w:i w:val="0"/>
          <w:iCs w:val="0"/>
        </w:rPr>
      </w:pPr>
      <w:r w:rsidRPr="00AA2353">
        <w:rPr>
          <w:rStyle w:val="Emphasis"/>
          <w:i w:val="0"/>
          <w:iCs w:val="0"/>
        </w:rPr>
        <w:t xml:space="preserve">Quigley A (2018) </w:t>
      </w:r>
      <w:r w:rsidRPr="00557630">
        <w:rPr>
          <w:rStyle w:val="Emphasis"/>
        </w:rPr>
        <w:t xml:space="preserve">Closing the </w:t>
      </w:r>
      <w:r w:rsidR="00A52728">
        <w:rPr>
          <w:rStyle w:val="Emphasis"/>
        </w:rPr>
        <w:t>v</w:t>
      </w:r>
      <w:r w:rsidRPr="00557630">
        <w:rPr>
          <w:rStyle w:val="Emphasis"/>
        </w:rPr>
        <w:t xml:space="preserve">ocabulary </w:t>
      </w:r>
      <w:r w:rsidR="00A52728">
        <w:rPr>
          <w:rStyle w:val="Emphasis"/>
        </w:rPr>
        <w:t>g</w:t>
      </w:r>
      <w:r w:rsidRPr="00557630">
        <w:rPr>
          <w:rStyle w:val="Emphasis"/>
        </w:rPr>
        <w:t>ap</w:t>
      </w:r>
      <w:r w:rsidRPr="00AA2353">
        <w:rPr>
          <w:rStyle w:val="Emphasis"/>
          <w:i w:val="0"/>
          <w:iCs w:val="0"/>
        </w:rPr>
        <w:t>, Routledge, GB.</w:t>
      </w:r>
    </w:p>
    <w:p w14:paraId="38487D00" w14:textId="0750D985" w:rsidR="00977473" w:rsidRPr="00557630" w:rsidRDefault="00977473" w:rsidP="00977473">
      <w:pPr>
        <w:rPr>
          <w:rStyle w:val="Emphasis"/>
          <w:i w:val="0"/>
          <w:iCs w:val="0"/>
        </w:rPr>
      </w:pPr>
      <w:r w:rsidRPr="00AA2353">
        <w:rPr>
          <w:rStyle w:val="Emphasis"/>
          <w:i w:val="0"/>
          <w:iCs w:val="0"/>
        </w:rPr>
        <w:t xml:space="preserve">Quigley A (2020) </w:t>
      </w:r>
      <w:r w:rsidRPr="00557630">
        <w:rPr>
          <w:rStyle w:val="Emphasis"/>
        </w:rPr>
        <w:t xml:space="preserve">Closing the </w:t>
      </w:r>
      <w:r w:rsidR="00A52728">
        <w:rPr>
          <w:rStyle w:val="Emphasis"/>
        </w:rPr>
        <w:t>r</w:t>
      </w:r>
      <w:r w:rsidRPr="00557630">
        <w:rPr>
          <w:rStyle w:val="Emphasis"/>
        </w:rPr>
        <w:t xml:space="preserve">eading </w:t>
      </w:r>
      <w:r w:rsidR="00A52728">
        <w:rPr>
          <w:rStyle w:val="Emphasis"/>
        </w:rPr>
        <w:t>g</w:t>
      </w:r>
      <w:r w:rsidRPr="00557630">
        <w:rPr>
          <w:rStyle w:val="Emphasis"/>
        </w:rPr>
        <w:t>ap</w:t>
      </w:r>
      <w:r w:rsidRPr="00AA2353">
        <w:rPr>
          <w:rStyle w:val="Emphasis"/>
          <w:i w:val="0"/>
          <w:iCs w:val="0"/>
        </w:rPr>
        <w:t>, Routledge, GB.</w:t>
      </w:r>
    </w:p>
    <w:p w14:paraId="4FF04A68" w14:textId="47D5CC53" w:rsidR="00977473" w:rsidRDefault="00977473" w:rsidP="00977473">
      <w:pPr>
        <w:pStyle w:val="ListBullet2"/>
        <w:numPr>
          <w:ilvl w:val="0"/>
          <w:numId w:val="0"/>
        </w:numPr>
      </w:pPr>
      <w:r>
        <w:t xml:space="preserve">Read Write Think (2024) </w:t>
      </w:r>
      <w:hyperlink r:id="rId97" w:anchor="ResourceTabs3" w:history="1">
        <w:r w:rsidRPr="008851B2">
          <w:rPr>
            <w:rStyle w:val="Hyperlink"/>
          </w:rPr>
          <w:t>Exploring Plagiarism, Copyright, and Paraphrasing</w:t>
        </w:r>
      </w:hyperlink>
      <w:r>
        <w:t>, Read Write Think website, accessed 18 January 2024.</w:t>
      </w:r>
    </w:p>
    <w:p w14:paraId="5DBB97CE" w14:textId="138A505C" w:rsidR="00BC681F" w:rsidRDefault="00BC681F" w:rsidP="00977473">
      <w:r>
        <w:t>Sallust</w:t>
      </w:r>
      <w:r w:rsidR="00DD06E2">
        <w:t xml:space="preserve"> (46 BCE) </w:t>
      </w:r>
      <w:hyperlink r:id="rId98" w:history="1">
        <w:r w:rsidR="00DD06E2" w:rsidRPr="008019B2">
          <w:rPr>
            <w:rStyle w:val="Hyperlink"/>
            <w:i/>
            <w:iCs/>
          </w:rPr>
          <w:t xml:space="preserve">The </w:t>
        </w:r>
        <w:r w:rsidR="009508EC">
          <w:rPr>
            <w:rStyle w:val="Hyperlink"/>
            <w:i/>
            <w:iCs/>
          </w:rPr>
          <w:t>S</w:t>
        </w:r>
        <w:r w:rsidR="00DD06E2" w:rsidRPr="008019B2">
          <w:rPr>
            <w:rStyle w:val="Hyperlink"/>
            <w:i/>
            <w:iCs/>
          </w:rPr>
          <w:t>peech to Caesar</w:t>
        </w:r>
      </w:hyperlink>
      <w:r w:rsidR="00B26193" w:rsidRPr="008019B2">
        <w:rPr>
          <w:i/>
          <w:iCs/>
        </w:rPr>
        <w:t>,</w:t>
      </w:r>
      <w:r w:rsidR="00B26193">
        <w:t xml:space="preserve"> Loeb Classical Library</w:t>
      </w:r>
      <w:r w:rsidR="00D5575D">
        <w:t>, The University of Chicago, accessed 15 January 2024</w:t>
      </w:r>
      <w:r w:rsidR="00C27E38">
        <w:t>.</w:t>
      </w:r>
    </w:p>
    <w:p w14:paraId="6BCCC456" w14:textId="77777777" w:rsidR="008A1E68" w:rsidRPr="004F525D" w:rsidRDefault="008A1E68" w:rsidP="008A1E68">
      <w:r w:rsidRPr="004F525D">
        <w:t xml:space="preserve">Sacramento City College (20 May 2016) </w:t>
      </w:r>
      <w:hyperlink r:id="rId99" w:history="1">
        <w:r w:rsidRPr="00E977B3">
          <w:rPr>
            <w:rStyle w:val="Hyperlink"/>
            <w:i/>
            <w:iCs/>
          </w:rPr>
          <w:t xml:space="preserve">'Cornell Notes Method of Taking Notes' </w:t>
        </w:r>
        <w:r w:rsidRPr="00A52728">
          <w:rPr>
            <w:rStyle w:val="Hyperlink"/>
          </w:rPr>
          <w:t>[video]</w:t>
        </w:r>
      </w:hyperlink>
      <w:r w:rsidRPr="00E977B3">
        <w:rPr>
          <w:i/>
          <w:iCs/>
        </w:rPr>
        <w:t xml:space="preserve">, </w:t>
      </w:r>
      <w:r w:rsidRPr="004F525D">
        <w:rPr>
          <w:i/>
          <w:iCs/>
        </w:rPr>
        <w:t>Sacramento City College Website Media</w:t>
      </w:r>
      <w:r w:rsidRPr="004F525D">
        <w:rPr>
          <w:color w:val="131313"/>
        </w:rPr>
        <w:t>,</w:t>
      </w:r>
      <w:r w:rsidRPr="004F525D">
        <w:rPr>
          <w:rFonts w:ascii="Roboto" w:hAnsi="Roboto"/>
          <w:color w:val="131313"/>
          <w:sz w:val="21"/>
          <w:szCs w:val="21"/>
        </w:rPr>
        <w:t xml:space="preserve"> </w:t>
      </w:r>
      <w:r w:rsidRPr="004F525D">
        <w:rPr>
          <w:noProof/>
        </w:rPr>
        <w:t xml:space="preserve">YouTube, accessed </w:t>
      </w:r>
      <w:r w:rsidRPr="00FC56B1">
        <w:rPr>
          <w:noProof/>
        </w:rPr>
        <w:t>21 December 2023</w:t>
      </w:r>
      <w:r w:rsidRPr="004F525D">
        <w:rPr>
          <w:noProof/>
        </w:rPr>
        <w:t>.</w:t>
      </w:r>
    </w:p>
    <w:p w14:paraId="5063651A" w14:textId="0EA58BCC" w:rsidR="00977473" w:rsidRPr="00070B3A" w:rsidRDefault="00977473" w:rsidP="00977473">
      <w:r w:rsidRPr="00070B3A">
        <w:t xml:space="preserve">Sedita J (2023) </w:t>
      </w:r>
      <w:r w:rsidRPr="00070B3A">
        <w:rPr>
          <w:i/>
          <w:iCs/>
        </w:rPr>
        <w:t xml:space="preserve">The Writing Rope: </w:t>
      </w:r>
      <w:r w:rsidR="005027D3">
        <w:rPr>
          <w:i/>
          <w:iCs/>
        </w:rPr>
        <w:t>A</w:t>
      </w:r>
      <w:r w:rsidRPr="00070B3A">
        <w:rPr>
          <w:i/>
          <w:iCs/>
        </w:rPr>
        <w:t xml:space="preserve"> </w:t>
      </w:r>
      <w:r w:rsidR="00C05419">
        <w:rPr>
          <w:i/>
          <w:iCs/>
        </w:rPr>
        <w:t>f</w:t>
      </w:r>
      <w:r w:rsidRPr="00070B3A">
        <w:rPr>
          <w:i/>
          <w:iCs/>
        </w:rPr>
        <w:t xml:space="preserve">ramework for </w:t>
      </w:r>
      <w:r w:rsidR="00C05419">
        <w:rPr>
          <w:i/>
          <w:iCs/>
        </w:rPr>
        <w:t>e</w:t>
      </w:r>
      <w:r w:rsidRPr="00070B3A">
        <w:rPr>
          <w:i/>
          <w:iCs/>
        </w:rPr>
        <w:t xml:space="preserve">xplicit </w:t>
      </w:r>
      <w:r w:rsidR="00C05419">
        <w:rPr>
          <w:i/>
          <w:iCs/>
        </w:rPr>
        <w:t>w</w:t>
      </w:r>
      <w:r w:rsidRPr="00070B3A">
        <w:rPr>
          <w:i/>
          <w:iCs/>
        </w:rPr>
        <w:t xml:space="preserve">riting </w:t>
      </w:r>
      <w:r w:rsidR="00C05419">
        <w:rPr>
          <w:i/>
          <w:iCs/>
        </w:rPr>
        <w:t>i</w:t>
      </w:r>
      <w:r w:rsidRPr="00070B3A">
        <w:rPr>
          <w:i/>
          <w:iCs/>
        </w:rPr>
        <w:t xml:space="preserve">nstruction in </w:t>
      </w:r>
      <w:r w:rsidR="00C05419">
        <w:rPr>
          <w:i/>
          <w:iCs/>
        </w:rPr>
        <w:t>a</w:t>
      </w:r>
      <w:r w:rsidRPr="00070B3A">
        <w:rPr>
          <w:i/>
          <w:iCs/>
        </w:rPr>
        <w:t xml:space="preserve">ll </w:t>
      </w:r>
      <w:r w:rsidR="00C05419">
        <w:rPr>
          <w:i/>
          <w:iCs/>
        </w:rPr>
        <w:t>s</w:t>
      </w:r>
      <w:r w:rsidRPr="00070B3A">
        <w:rPr>
          <w:i/>
          <w:iCs/>
        </w:rPr>
        <w:t xml:space="preserve">ubjects, </w:t>
      </w:r>
      <w:r w:rsidRPr="00070B3A">
        <w:t>Paul H Brookes Publishing Co. Inc., Baltimore.</w:t>
      </w:r>
    </w:p>
    <w:p w14:paraId="62D06162" w14:textId="0BA0CD15" w:rsidR="00471960" w:rsidRDefault="00471960" w:rsidP="00471960">
      <w:pPr>
        <w:jc w:val="both"/>
      </w:pPr>
      <w:r w:rsidRPr="004C747D">
        <w:lastRenderedPageBreak/>
        <w:t>State of New South Wales (Department of Education) (</w:t>
      </w:r>
      <w:r w:rsidR="00BF762B">
        <w:t>n.d.</w:t>
      </w:r>
      <w:r w:rsidRPr="004C747D">
        <w:t xml:space="preserve">) </w:t>
      </w:r>
      <w:hyperlink r:id="rId100">
        <w:r w:rsidRPr="004C747D">
          <w:rPr>
            <w:rStyle w:val="Hyperlink"/>
            <w:i/>
            <w:iCs/>
          </w:rPr>
          <w:t>Digital Learning Selector</w:t>
        </w:r>
      </w:hyperlink>
      <w:r w:rsidRPr="004C747D">
        <w:t>, NSW Department of Education website, accessed 21 September 2023.</w:t>
      </w:r>
    </w:p>
    <w:p w14:paraId="421CA116" w14:textId="77777777" w:rsidR="00C05419" w:rsidRPr="004C747D" w:rsidRDefault="00C05419" w:rsidP="00C05419">
      <w:pPr>
        <w:jc w:val="both"/>
      </w:pPr>
      <w:r w:rsidRPr="004C747D">
        <w:t>State of New South Wales (Department of Education) (202</w:t>
      </w:r>
      <w:r>
        <w:t>2</w:t>
      </w:r>
      <w:r w:rsidRPr="004C747D">
        <w:t xml:space="preserve">) </w:t>
      </w:r>
      <w:hyperlink r:id="rId101" w:history="1">
        <w:r w:rsidRPr="004651AD">
          <w:rPr>
            <w:rStyle w:val="Hyperlink"/>
            <w:i/>
            <w:iCs/>
          </w:rPr>
          <w:t>Feedback practices and strategies</w:t>
        </w:r>
      </w:hyperlink>
      <w:r w:rsidRPr="004651AD">
        <w:rPr>
          <w:rStyle w:val="Strong"/>
          <w:i/>
          <w:iCs/>
        </w:rPr>
        <w:t xml:space="preserve">, </w:t>
      </w:r>
      <w:r w:rsidRPr="004C747D">
        <w:t xml:space="preserve">NSW Department of Education website, accessed 22 </w:t>
      </w:r>
      <w:r>
        <w:t>January 2024.</w:t>
      </w:r>
    </w:p>
    <w:p w14:paraId="1FB8949A" w14:textId="1CD64F99" w:rsidR="00DF074F" w:rsidRDefault="00DF074F" w:rsidP="00DF074F">
      <w:r w:rsidRPr="00977473">
        <w:rPr>
          <w:rStyle w:val="Strong"/>
          <w:b w:val="0"/>
          <w:bCs w:val="0"/>
        </w:rPr>
        <w:t xml:space="preserve">State of New South Wales (Department of Education) (2024) </w:t>
      </w:r>
      <w:hyperlink r:id="rId102" w:history="1">
        <w:r w:rsidRPr="00977473">
          <w:rPr>
            <w:rStyle w:val="Hyperlink"/>
            <w:i/>
            <w:iCs/>
          </w:rPr>
          <w:t>Structuring a speech</w:t>
        </w:r>
      </w:hyperlink>
      <w:r w:rsidRPr="00977473">
        <w:rPr>
          <w:rStyle w:val="Strong"/>
          <w:b w:val="0"/>
          <w:bCs w:val="0"/>
          <w:i/>
          <w:iCs/>
        </w:rPr>
        <w:t xml:space="preserve">, </w:t>
      </w:r>
      <w:r w:rsidRPr="00761E0B">
        <w:rPr>
          <w:rStyle w:val="Strong"/>
          <w:b w:val="0"/>
          <w:bCs w:val="0"/>
        </w:rPr>
        <w:t>T</w:t>
      </w:r>
      <w:r w:rsidRPr="00977473">
        <w:rPr>
          <w:rStyle w:val="Strong"/>
          <w:b w:val="0"/>
          <w:bCs w:val="0"/>
        </w:rPr>
        <w:t xml:space="preserve">he Arts Unit website, </w:t>
      </w:r>
      <w:r w:rsidRPr="00977473">
        <w:t>accessed 18 January 2024.</w:t>
      </w:r>
    </w:p>
    <w:p w14:paraId="753E8477" w14:textId="386C3927" w:rsidR="00EA7206" w:rsidRDefault="00CE3C15" w:rsidP="00471960">
      <w:pPr>
        <w:jc w:val="both"/>
      </w:pPr>
      <w:r w:rsidRPr="004C747D">
        <w:t>State of New South Wales (Department of Education) (2023)</w:t>
      </w:r>
      <w:r w:rsidR="00EA7206">
        <w:t xml:space="preserve">: </w:t>
      </w:r>
      <w:hyperlink r:id="rId103" w:anchor=".YOe6XNzPYaU.link" w:history="1">
        <w:r w:rsidR="00EA7206" w:rsidRPr="002F0C6F">
          <w:rPr>
            <w:rStyle w:val="Hyperlink"/>
          </w:rPr>
          <w:t>Peer feedback</w:t>
        </w:r>
      </w:hyperlink>
      <w:r>
        <w:rPr>
          <w:rStyle w:val="Hyperlink"/>
        </w:rPr>
        <w:t xml:space="preserve">, </w:t>
      </w:r>
      <w:r w:rsidRPr="00B35853">
        <w:rPr>
          <w:i/>
          <w:iCs/>
        </w:rPr>
        <w:t>Digital Learning Selector</w:t>
      </w:r>
      <w:r>
        <w:t>, accessed 21 December 2023.</w:t>
      </w:r>
    </w:p>
    <w:p w14:paraId="34A9C8E1" w14:textId="0175AA7D" w:rsidR="00226FA0" w:rsidRPr="004C747D" w:rsidRDefault="00226FA0" w:rsidP="00471960">
      <w:pPr>
        <w:jc w:val="both"/>
        <w:rPr>
          <w:rStyle w:val="Emphasis"/>
          <w:i w:val="0"/>
          <w:iCs w:val="0"/>
        </w:rPr>
      </w:pPr>
      <w:bookmarkStart w:id="174" w:name="_Hlk159322713"/>
      <w:bookmarkStart w:id="175" w:name="_Hlk159318452"/>
      <w:r w:rsidRPr="004C747D">
        <w:t>State of New South Wales (Department of Education) (2023)</w:t>
      </w:r>
      <w:r>
        <w:t xml:space="preserve"> ‘</w:t>
      </w:r>
      <w:hyperlink r:id="rId104" w:anchor="/asset1" w:history="1">
        <w:r w:rsidRPr="00226FA0">
          <w:rPr>
            <w:rStyle w:val="Hyperlink"/>
            <w:szCs w:val="22"/>
          </w:rPr>
          <w:t>Understanding argument video’</w:t>
        </w:r>
      </w:hyperlink>
      <w:r w:rsidRPr="004C747D">
        <w:t xml:space="preserve">, </w:t>
      </w:r>
      <w:r w:rsidRPr="004C747D">
        <w:rPr>
          <w:i/>
          <w:iCs/>
        </w:rPr>
        <w:t>English K–12,</w:t>
      </w:r>
      <w:r w:rsidRPr="004C747D">
        <w:t xml:space="preserve"> NSW Department of Education website, accessed 22 </w:t>
      </w:r>
      <w:r>
        <w:t>January 2024</w:t>
      </w:r>
      <w:bookmarkEnd w:id="174"/>
      <w:r>
        <w:t>.</w:t>
      </w:r>
    </w:p>
    <w:p w14:paraId="3DB92172" w14:textId="5697434F" w:rsidR="00DF074F" w:rsidRDefault="00DF074F" w:rsidP="00DF074F">
      <w:pPr>
        <w:jc w:val="both"/>
      </w:pPr>
      <w:bookmarkStart w:id="176" w:name="_Hlk159318463"/>
      <w:bookmarkEnd w:id="175"/>
      <w:r w:rsidRPr="004C747D">
        <w:t>State of New South Wales (Department of Education) (2023)</w:t>
      </w:r>
      <w:r>
        <w:t xml:space="preserve"> ‘</w:t>
      </w:r>
      <w:hyperlink r:id="rId105" w:anchor="/asset8" w:history="1">
        <w:r w:rsidRPr="002A573C">
          <w:rPr>
            <w:rStyle w:val="Hyperlink"/>
            <w:szCs w:val="22"/>
          </w:rPr>
          <w:t>Understanding style</w:t>
        </w:r>
      </w:hyperlink>
      <w:r w:rsidRPr="002A573C">
        <w:rPr>
          <w:rStyle w:val="Hyperlink"/>
          <w:szCs w:val="22"/>
        </w:rPr>
        <w:t xml:space="preserve"> video’</w:t>
      </w:r>
      <w:r w:rsidRPr="004C747D">
        <w:t xml:space="preserve">, </w:t>
      </w:r>
      <w:r w:rsidRPr="004C747D">
        <w:rPr>
          <w:i/>
          <w:iCs/>
        </w:rPr>
        <w:t>English K–12,</w:t>
      </w:r>
      <w:r w:rsidRPr="004C747D">
        <w:t xml:space="preserve"> NSW Department of Education website, accessed 22 </w:t>
      </w:r>
      <w:r>
        <w:t>January 2024.</w:t>
      </w:r>
    </w:p>
    <w:bookmarkEnd w:id="176"/>
    <w:p w14:paraId="7F373194" w14:textId="77777777" w:rsidR="00004DB5" w:rsidRDefault="00004DB5" w:rsidP="00004DB5">
      <w:r w:rsidRPr="00923F67">
        <w:t>State of New South Wales (Department of Education) (202</w:t>
      </w:r>
      <w:r>
        <w:t>3</w:t>
      </w:r>
      <w:r w:rsidRPr="00923F67">
        <w:t>)</w:t>
      </w:r>
      <w:r>
        <w:t xml:space="preserve"> </w:t>
      </w:r>
      <w:hyperlink r:id="rId106" w:history="1">
        <w:r>
          <w:rPr>
            <w:rStyle w:val="Hyperlink"/>
          </w:rPr>
          <w:t>'Week F – Stage 4 English – writing matters'</w:t>
        </w:r>
      </w:hyperlink>
      <w:r w:rsidRPr="00923F67">
        <w:t xml:space="preserve">, </w:t>
      </w:r>
      <w:r w:rsidRPr="000C45B7">
        <w:rPr>
          <w:i/>
          <w:iCs/>
        </w:rPr>
        <w:t>Leading educational continuity</w:t>
      </w:r>
      <w:r>
        <w:t xml:space="preserve">, </w:t>
      </w:r>
      <w:r w:rsidRPr="00923F67">
        <w:t>NSW Department of Education website, accessed 1</w:t>
      </w:r>
      <w:r>
        <w:t>8</w:t>
      </w:r>
      <w:r w:rsidRPr="00923F67">
        <w:t xml:space="preserve"> January 2024.</w:t>
      </w:r>
    </w:p>
    <w:p w14:paraId="1A50E3F4" w14:textId="12D9ECA3" w:rsidR="00E977B3" w:rsidRPr="002A573C" w:rsidRDefault="00E977B3" w:rsidP="002A573C">
      <w:bookmarkStart w:id="177" w:name="_Hlk159318611"/>
      <w:r w:rsidRPr="002A573C">
        <w:t xml:space="preserve">Tolentino Teaching (9 October 2020) </w:t>
      </w:r>
      <w:hyperlink r:id="rId107" w:history="1">
        <w:r w:rsidR="002A573C" w:rsidRPr="002A573C">
          <w:rPr>
            <w:rStyle w:val="Hyperlink"/>
          </w:rPr>
          <w:t>'How to Determine the Writer's Tone' [video]</w:t>
        </w:r>
      </w:hyperlink>
      <w:r w:rsidRPr="002A573C">
        <w:t xml:space="preserve">, </w:t>
      </w:r>
      <w:r w:rsidR="00DB2F77" w:rsidRPr="002A573C">
        <w:rPr>
          <w:i/>
          <w:iCs/>
        </w:rPr>
        <w:t>Tolentino Teaching</w:t>
      </w:r>
      <w:r w:rsidR="00DB2F77" w:rsidRPr="002A573C">
        <w:t xml:space="preserve">, </w:t>
      </w:r>
      <w:r w:rsidRPr="002A573C">
        <w:t>YouTube, accessed 13 January 2024.</w:t>
      </w:r>
    </w:p>
    <w:bookmarkEnd w:id="168"/>
    <w:bookmarkEnd w:id="177"/>
    <w:p w14:paraId="1266579B" w14:textId="606A775F" w:rsidR="00B47EB9" w:rsidRDefault="006A3B77" w:rsidP="00B47EB9">
      <w:pPr>
        <w:sectPr w:rsidR="00B47EB9" w:rsidSect="00BE5A84">
          <w:headerReference w:type="default" r:id="rId108"/>
          <w:footerReference w:type="even" r:id="rId109"/>
          <w:footerReference w:type="default" r:id="rId110"/>
          <w:headerReference w:type="first" r:id="rId111"/>
          <w:footerReference w:type="first" r:id="rId112"/>
          <w:pgSz w:w="11906" w:h="16838"/>
          <w:pgMar w:top="1134" w:right="1134" w:bottom="1134" w:left="1134" w:header="709" w:footer="709" w:gutter="0"/>
          <w:pgNumType w:start="0"/>
          <w:cols w:space="708"/>
          <w:titlePg/>
          <w:docGrid w:linePitch="360"/>
        </w:sectPr>
      </w:pPr>
      <w:r w:rsidRPr="00B47EB9">
        <w:t>.</w:t>
      </w:r>
    </w:p>
    <w:p w14:paraId="6FABC179" w14:textId="18C4A58F" w:rsidR="00B47EB9" w:rsidRPr="001748AB" w:rsidRDefault="00B47EB9" w:rsidP="00B47EB9">
      <w:pPr>
        <w:rPr>
          <w:rStyle w:val="Strong"/>
          <w:szCs w:val="22"/>
        </w:rPr>
      </w:pPr>
      <w:r w:rsidRPr="001748AB">
        <w:rPr>
          <w:rStyle w:val="Strong"/>
          <w:szCs w:val="22"/>
        </w:rPr>
        <w:lastRenderedPageBreak/>
        <w:t>© State of New South Wales (Department of Education), 202</w:t>
      </w:r>
      <w:r w:rsidR="00A45AD5">
        <w:rPr>
          <w:rStyle w:val="Strong"/>
          <w:szCs w:val="22"/>
        </w:rPr>
        <w:t>4</w:t>
      </w:r>
    </w:p>
    <w:p w14:paraId="2B2A3798" w14:textId="77777777" w:rsidR="00B47EB9" w:rsidRDefault="00B47EB9" w:rsidP="00B47EB9">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0DA386C8" w14:textId="390C3B00" w:rsidR="00B47EB9" w:rsidRDefault="00B47EB9" w:rsidP="00B47EB9">
      <w:r>
        <w:t xml:space="preserve">Copyright material available in this resource and owned by the NSW Department of Education is licensed under a </w:t>
      </w:r>
      <w:hyperlink r:id="rId113" w:history="1">
        <w:r w:rsidRPr="003B3E41">
          <w:rPr>
            <w:rStyle w:val="Hyperlink"/>
          </w:rPr>
          <w:t>Creative Commons Attribution 4.0 International (CC BY 4.0) license</w:t>
        </w:r>
      </w:hyperlink>
      <w:r>
        <w:t>.</w:t>
      </w:r>
    </w:p>
    <w:p w14:paraId="557661D9" w14:textId="6EA78030" w:rsidR="00B47EB9" w:rsidRDefault="00B47EB9" w:rsidP="00B47EB9">
      <w:r>
        <w:rPr>
          <w:noProof/>
        </w:rPr>
        <w:drawing>
          <wp:inline distT="0" distB="0" distL="0" distR="0" wp14:anchorId="5995586A" wp14:editId="516DB7F1">
            <wp:extent cx="1228725" cy="428625"/>
            <wp:effectExtent l="0" t="0" r="9525" b="9525"/>
            <wp:docPr id="32" name="Picture 32" descr="Creative Commons Attribution license log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3"/>
                    </pic:cNvPr>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994AEB4" w14:textId="77777777" w:rsidR="00B47EB9" w:rsidRDefault="00B47EB9" w:rsidP="00B47EB9">
      <w:r>
        <w:t>This license allows you to share and adapt the material for any purpose, even commercially.</w:t>
      </w:r>
    </w:p>
    <w:p w14:paraId="17FF064F" w14:textId="375BFE2F" w:rsidR="00B47EB9" w:rsidRDefault="00B47EB9" w:rsidP="00B47EB9">
      <w:r>
        <w:t>Attribution should be given to © State of New South Wales (Department of Education), 202</w:t>
      </w:r>
      <w:r w:rsidR="00A45AD5">
        <w:t>4</w:t>
      </w:r>
      <w:r>
        <w:t>.</w:t>
      </w:r>
    </w:p>
    <w:p w14:paraId="2DA1D327" w14:textId="77777777" w:rsidR="00B47EB9" w:rsidRDefault="00B47EB9" w:rsidP="00B47EB9">
      <w:r>
        <w:t>Material in this resource not available under a Creative Commons license:</w:t>
      </w:r>
    </w:p>
    <w:p w14:paraId="342E3977" w14:textId="77777777" w:rsidR="00B47EB9" w:rsidRDefault="00B47EB9" w:rsidP="00786769">
      <w:pPr>
        <w:pStyle w:val="ListBullet"/>
      </w:pPr>
      <w:r>
        <w:t>the NSW Department of Education logo, other logos and trademark-protected material</w:t>
      </w:r>
    </w:p>
    <w:p w14:paraId="6C5F49D8" w14:textId="77777777" w:rsidR="00B47EB9" w:rsidRDefault="00B47EB9" w:rsidP="00786769">
      <w:pPr>
        <w:pStyle w:val="ListBullet"/>
      </w:pPr>
      <w:r>
        <w:t>material owned by a third party that has been reproduced with permission. You will need to obtain permission from the third party to reuse its material.</w:t>
      </w:r>
    </w:p>
    <w:p w14:paraId="1EA0C57A" w14:textId="77777777" w:rsidR="00B47EB9" w:rsidRPr="003B3E41" w:rsidRDefault="00B47EB9" w:rsidP="00B47EB9">
      <w:pPr>
        <w:pStyle w:val="FeatureBox2"/>
        <w:rPr>
          <w:rStyle w:val="Strong"/>
        </w:rPr>
      </w:pPr>
      <w:r w:rsidRPr="003B3E41">
        <w:rPr>
          <w:rStyle w:val="Strong"/>
        </w:rPr>
        <w:t>Links to third-party material and websites</w:t>
      </w:r>
    </w:p>
    <w:p w14:paraId="18C4A347" w14:textId="77777777" w:rsidR="00B47EB9" w:rsidRDefault="00B47EB9" w:rsidP="00B47EB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AB898FC" w14:textId="77777777" w:rsidR="00B47EB9" w:rsidRPr="00607DF0" w:rsidRDefault="00B47EB9" w:rsidP="00B47EB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B47EB9" w:rsidRPr="00607DF0" w:rsidSect="00BE5A84">
      <w:headerReference w:type="first" r:id="rId115"/>
      <w:footerReference w:type="first" r:id="rId1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EE78" w14:textId="77777777" w:rsidR="00BE5A84" w:rsidRDefault="00BE5A84" w:rsidP="00E51733">
      <w:r>
        <w:separator/>
      </w:r>
    </w:p>
  </w:endnote>
  <w:endnote w:type="continuationSeparator" w:id="0">
    <w:p w14:paraId="34361A92" w14:textId="77777777" w:rsidR="00BE5A84" w:rsidRDefault="00BE5A84" w:rsidP="00E51733">
      <w:r>
        <w:continuationSeparator/>
      </w:r>
    </w:p>
  </w:endnote>
  <w:endnote w:type="continuationNotice" w:id="1">
    <w:p w14:paraId="73458EB8" w14:textId="77777777" w:rsidR="00BE5A84" w:rsidRDefault="00BE5A8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512C" w14:textId="01EEFE55"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54F96">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1DD1" w14:textId="40CF7A80" w:rsidR="00B47EB9" w:rsidRPr="00123A38" w:rsidRDefault="00B47EB9" w:rsidP="00B47EB9">
    <w:pPr>
      <w:pStyle w:val="Footer"/>
    </w:pPr>
    <w:r>
      <w:t xml:space="preserve">© NSW Department of Education, </w:t>
    </w:r>
    <w:r>
      <w:fldChar w:fldCharType="begin"/>
    </w:r>
    <w:r>
      <w:instrText xml:space="preserve"> DATE  \@ "MMM-yy"  \* MERGEFORMAT </w:instrText>
    </w:r>
    <w:r>
      <w:fldChar w:fldCharType="separate"/>
    </w:r>
    <w:r w:rsidR="00954F96">
      <w:rPr>
        <w:noProof/>
      </w:rPr>
      <w:t>Mar-24</w:t>
    </w:r>
    <w:r>
      <w:fldChar w:fldCharType="end"/>
    </w:r>
    <w:r>
      <w:ptab w:relativeTo="margin" w:alignment="right" w:leader="none"/>
    </w:r>
    <w:r>
      <w:rPr>
        <w:b/>
        <w:noProof/>
        <w:sz w:val="28"/>
        <w:szCs w:val="28"/>
      </w:rPr>
      <w:drawing>
        <wp:inline distT="0" distB="0" distL="0" distR="0" wp14:anchorId="5E53C699" wp14:editId="4EF6B618">
          <wp:extent cx="571500" cy="190500"/>
          <wp:effectExtent l="0" t="0" r="0" b="0"/>
          <wp:docPr id="417812167" name="Picture 41781216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663A" w14:textId="77777777" w:rsidR="005966E1" w:rsidRPr="002F375A" w:rsidRDefault="005966E1" w:rsidP="005966E1">
    <w:pPr>
      <w:pStyle w:val="Logo"/>
      <w:tabs>
        <w:tab w:val="clear" w:pos="10200"/>
        <w:tab w:val="right" w:pos="9639"/>
      </w:tabs>
      <w:ind w:right="-1"/>
      <w:jc w:val="right"/>
    </w:pPr>
    <w:r w:rsidRPr="008426B6">
      <w:rPr>
        <w:noProof/>
      </w:rPr>
      <w:drawing>
        <wp:inline distT="0" distB="0" distL="0" distR="0" wp14:anchorId="51F97D8F" wp14:editId="6B52C385">
          <wp:extent cx="834442" cy="906218"/>
          <wp:effectExtent l="0" t="0" r="3810" b="8255"/>
          <wp:docPr id="929910072" name="Graphic 92991007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5326" w14:textId="77777777" w:rsidR="005C711D" w:rsidRPr="00EC1782" w:rsidRDefault="005C711D" w:rsidP="00B01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64CC" w14:textId="77777777" w:rsidR="00BE5A84" w:rsidRDefault="00BE5A84" w:rsidP="00E51733">
      <w:r>
        <w:separator/>
      </w:r>
    </w:p>
  </w:footnote>
  <w:footnote w:type="continuationSeparator" w:id="0">
    <w:p w14:paraId="695FA104" w14:textId="77777777" w:rsidR="00BE5A84" w:rsidRDefault="00BE5A84" w:rsidP="00E51733">
      <w:r>
        <w:continuationSeparator/>
      </w:r>
    </w:p>
  </w:footnote>
  <w:footnote w:type="continuationNotice" w:id="1">
    <w:p w14:paraId="670FD01A" w14:textId="77777777" w:rsidR="00BE5A84" w:rsidRDefault="00BE5A8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C953" w14:textId="2E0A2D38" w:rsidR="00B47EB9" w:rsidRPr="001748AB" w:rsidRDefault="00B47EB9" w:rsidP="00B47EB9">
    <w:pPr>
      <w:pStyle w:val="Documentname"/>
    </w:pPr>
    <w:r w:rsidRPr="00CA7595">
      <w:t>English Stage</w:t>
    </w:r>
    <w:r>
      <w:t xml:space="preserve"> 4 </w:t>
    </w:r>
    <w:r w:rsidRPr="00CA7595">
      <w:t>(</w:t>
    </w:r>
    <w:r>
      <w:t>Year 7</w:t>
    </w:r>
    <w:r w:rsidRPr="00CA7595">
      <w:t>) – resource booklet</w:t>
    </w:r>
    <w:r w:rsidR="00837DF7">
      <w:t xml:space="preserve"> </w:t>
    </w:r>
    <w:r>
      <w:t xml:space="preserve">– </w:t>
    </w:r>
    <w:r w:rsidR="00837DF7">
      <w:t>engage and orient</w:t>
    </w:r>
    <w:r>
      <w:t xml:space="preserve"> </w:t>
    </w:r>
    <w:r w:rsidRPr="00CA7595">
      <w:t xml:space="preserve">– </w:t>
    </w:r>
    <w:r w:rsidR="0044511F">
      <w:t>part 1, P</w:t>
    </w:r>
    <w:r w:rsidR="007A0BB2">
      <w:t>hases 1,</w:t>
    </w:r>
    <w:r w:rsidR="007A6534">
      <w:t xml:space="preserve"> </w:t>
    </w:r>
    <w:r w:rsidR="007A0BB2">
      <w:t>2 and 6</w:t>
    </w:r>
    <w:r>
      <w:t xml:space="preserv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791F" w14:textId="77777777" w:rsidR="005966E1" w:rsidRPr="00FA6449" w:rsidRDefault="00954F96" w:rsidP="005966E1">
    <w:pPr>
      <w:pStyle w:val="Header"/>
      <w:spacing w:after="0"/>
    </w:pPr>
    <w:r>
      <w:pict w14:anchorId="2396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966E1" w:rsidRPr="009D43DD">
      <w:t>NSW Department of Education</w:t>
    </w:r>
    <w:r w:rsidR="005966E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85CB" w14:textId="77777777" w:rsidR="005C711D" w:rsidRPr="00AC28D1" w:rsidRDefault="005C711D" w:rsidP="00AC28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FC22C36"/>
    <w:multiLevelType w:val="multilevel"/>
    <w:tmpl w:val="5650A6D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154858"/>
    <w:multiLevelType w:val="hybridMultilevel"/>
    <w:tmpl w:val="49B8A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841B9"/>
    <w:multiLevelType w:val="multilevel"/>
    <w:tmpl w:val="5650A6D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11BD1"/>
    <w:multiLevelType w:val="multilevel"/>
    <w:tmpl w:val="3126E45E"/>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EF6729"/>
    <w:multiLevelType w:val="multilevel"/>
    <w:tmpl w:val="263C2478"/>
    <w:lvl w:ilvl="0">
      <w:start w:val="5"/>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62A40CC"/>
    <w:multiLevelType w:val="multilevel"/>
    <w:tmpl w:val="3126E45E"/>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36C3A8D"/>
    <w:multiLevelType w:val="multilevel"/>
    <w:tmpl w:val="C67613AE"/>
    <w:lvl w:ilvl="0">
      <w:start w:val="7"/>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E834A14"/>
    <w:multiLevelType w:val="multilevel"/>
    <w:tmpl w:val="FE34A588"/>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34505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54386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843873">
    <w:abstractNumId w:val="2"/>
  </w:num>
  <w:num w:numId="4" w16cid:durableId="613632904">
    <w:abstractNumId w:val="12"/>
  </w:num>
  <w:num w:numId="5" w16cid:durableId="1218392448">
    <w:abstractNumId w:val="8"/>
  </w:num>
  <w:num w:numId="6" w16cid:durableId="674965836">
    <w:abstractNumId w:val="11"/>
  </w:num>
  <w:num w:numId="7" w16cid:durableId="1301374846">
    <w:abstractNumId w:val="1"/>
  </w:num>
  <w:num w:numId="8" w16cid:durableId="298807565">
    <w:abstractNumId w:val="3"/>
  </w:num>
  <w:num w:numId="9" w16cid:durableId="775558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09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6607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6480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349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5524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9902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656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3147162">
    <w:abstractNumId w:val="9"/>
  </w:num>
  <w:num w:numId="18" w16cid:durableId="107224211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463892924">
    <w:abstractNumId w:val="0"/>
  </w:num>
  <w:num w:numId="20" w16cid:durableId="339046690">
    <w:abstractNumId w:val="4"/>
  </w:num>
  <w:num w:numId="21" w16cid:durableId="1991981117">
    <w:abstractNumId w:val="10"/>
  </w:num>
  <w:num w:numId="22" w16cid:durableId="1025790984">
    <w:abstractNumId w:val="5"/>
  </w:num>
  <w:num w:numId="23" w16cid:durableId="1838114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7574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2246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742025">
    <w:abstractNumId w:val="6"/>
  </w:num>
  <w:num w:numId="27" w16cid:durableId="251671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406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3293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6903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1269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1571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5806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564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8724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399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B1"/>
    <w:rsid w:val="00000438"/>
    <w:rsid w:val="00000981"/>
    <w:rsid w:val="00000A19"/>
    <w:rsid w:val="00001112"/>
    <w:rsid w:val="000012DE"/>
    <w:rsid w:val="000012E0"/>
    <w:rsid w:val="00001329"/>
    <w:rsid w:val="00001429"/>
    <w:rsid w:val="000016B1"/>
    <w:rsid w:val="00001AEF"/>
    <w:rsid w:val="00001B52"/>
    <w:rsid w:val="000021B4"/>
    <w:rsid w:val="000024F4"/>
    <w:rsid w:val="00002CFD"/>
    <w:rsid w:val="00002F04"/>
    <w:rsid w:val="00003321"/>
    <w:rsid w:val="0000337F"/>
    <w:rsid w:val="0000356B"/>
    <w:rsid w:val="00003907"/>
    <w:rsid w:val="00003CE4"/>
    <w:rsid w:val="00003EF7"/>
    <w:rsid w:val="00003FB6"/>
    <w:rsid w:val="00003FDD"/>
    <w:rsid w:val="00004429"/>
    <w:rsid w:val="00004513"/>
    <w:rsid w:val="000046F8"/>
    <w:rsid w:val="0000489A"/>
    <w:rsid w:val="00004976"/>
    <w:rsid w:val="00004DA5"/>
    <w:rsid w:val="00004DB5"/>
    <w:rsid w:val="00005548"/>
    <w:rsid w:val="00005851"/>
    <w:rsid w:val="000058F9"/>
    <w:rsid w:val="00006198"/>
    <w:rsid w:val="00006225"/>
    <w:rsid w:val="00006260"/>
    <w:rsid w:val="00006391"/>
    <w:rsid w:val="00006658"/>
    <w:rsid w:val="00006BB3"/>
    <w:rsid w:val="00006F80"/>
    <w:rsid w:val="00007269"/>
    <w:rsid w:val="0000754D"/>
    <w:rsid w:val="00007A15"/>
    <w:rsid w:val="00007A6E"/>
    <w:rsid w:val="00007D37"/>
    <w:rsid w:val="00007E4C"/>
    <w:rsid w:val="00010172"/>
    <w:rsid w:val="0001055F"/>
    <w:rsid w:val="000105FE"/>
    <w:rsid w:val="0001063B"/>
    <w:rsid w:val="00010719"/>
    <w:rsid w:val="00010A5B"/>
    <w:rsid w:val="00010CED"/>
    <w:rsid w:val="00010D7B"/>
    <w:rsid w:val="00010F5D"/>
    <w:rsid w:val="00011072"/>
    <w:rsid w:val="000113F3"/>
    <w:rsid w:val="00011EFD"/>
    <w:rsid w:val="00011FB0"/>
    <w:rsid w:val="00012158"/>
    <w:rsid w:val="000125D6"/>
    <w:rsid w:val="00012782"/>
    <w:rsid w:val="000128D4"/>
    <w:rsid w:val="00012A21"/>
    <w:rsid w:val="00012C16"/>
    <w:rsid w:val="00012FBE"/>
    <w:rsid w:val="00013FF2"/>
    <w:rsid w:val="000140D4"/>
    <w:rsid w:val="0001426F"/>
    <w:rsid w:val="000143E8"/>
    <w:rsid w:val="0001494A"/>
    <w:rsid w:val="00014CA9"/>
    <w:rsid w:val="00014DFC"/>
    <w:rsid w:val="0001594B"/>
    <w:rsid w:val="00015DBC"/>
    <w:rsid w:val="00016673"/>
    <w:rsid w:val="00016716"/>
    <w:rsid w:val="0001678F"/>
    <w:rsid w:val="000168F7"/>
    <w:rsid w:val="000168FC"/>
    <w:rsid w:val="000169A6"/>
    <w:rsid w:val="00016BC2"/>
    <w:rsid w:val="00016BCE"/>
    <w:rsid w:val="00016BFE"/>
    <w:rsid w:val="00016EB3"/>
    <w:rsid w:val="00017189"/>
    <w:rsid w:val="000172B6"/>
    <w:rsid w:val="0001736A"/>
    <w:rsid w:val="000173DB"/>
    <w:rsid w:val="0001758E"/>
    <w:rsid w:val="0001768A"/>
    <w:rsid w:val="000176B4"/>
    <w:rsid w:val="000178EF"/>
    <w:rsid w:val="00017C65"/>
    <w:rsid w:val="00017C71"/>
    <w:rsid w:val="000201F8"/>
    <w:rsid w:val="00020734"/>
    <w:rsid w:val="00020906"/>
    <w:rsid w:val="000209FF"/>
    <w:rsid w:val="00020C28"/>
    <w:rsid w:val="0002113F"/>
    <w:rsid w:val="0002132C"/>
    <w:rsid w:val="0002137F"/>
    <w:rsid w:val="00021733"/>
    <w:rsid w:val="000217E7"/>
    <w:rsid w:val="0002188B"/>
    <w:rsid w:val="000219A8"/>
    <w:rsid w:val="00021E47"/>
    <w:rsid w:val="00022024"/>
    <w:rsid w:val="000220AC"/>
    <w:rsid w:val="0002221F"/>
    <w:rsid w:val="0002237D"/>
    <w:rsid w:val="00022495"/>
    <w:rsid w:val="00022502"/>
    <w:rsid w:val="00022AD8"/>
    <w:rsid w:val="00022DA9"/>
    <w:rsid w:val="00022F6B"/>
    <w:rsid w:val="0002306C"/>
    <w:rsid w:val="000231DE"/>
    <w:rsid w:val="0002340B"/>
    <w:rsid w:val="0002391C"/>
    <w:rsid w:val="00023BCF"/>
    <w:rsid w:val="00023D11"/>
    <w:rsid w:val="00023D2C"/>
    <w:rsid w:val="00023D35"/>
    <w:rsid w:val="0002446F"/>
    <w:rsid w:val="00024574"/>
    <w:rsid w:val="00024883"/>
    <w:rsid w:val="00024BC1"/>
    <w:rsid w:val="00024E95"/>
    <w:rsid w:val="000252CB"/>
    <w:rsid w:val="000254B0"/>
    <w:rsid w:val="000256BA"/>
    <w:rsid w:val="000256EA"/>
    <w:rsid w:val="0002598B"/>
    <w:rsid w:val="00025D94"/>
    <w:rsid w:val="00025F7F"/>
    <w:rsid w:val="00026127"/>
    <w:rsid w:val="00026275"/>
    <w:rsid w:val="0002640B"/>
    <w:rsid w:val="00026C1B"/>
    <w:rsid w:val="00026C32"/>
    <w:rsid w:val="000273C7"/>
    <w:rsid w:val="000274ED"/>
    <w:rsid w:val="00027554"/>
    <w:rsid w:val="00027F29"/>
    <w:rsid w:val="00030462"/>
    <w:rsid w:val="000306F4"/>
    <w:rsid w:val="000307CF"/>
    <w:rsid w:val="000307E1"/>
    <w:rsid w:val="000308DD"/>
    <w:rsid w:val="00031686"/>
    <w:rsid w:val="00031C52"/>
    <w:rsid w:val="0003214A"/>
    <w:rsid w:val="0003218D"/>
    <w:rsid w:val="0003290A"/>
    <w:rsid w:val="00032E61"/>
    <w:rsid w:val="0003307B"/>
    <w:rsid w:val="00033226"/>
    <w:rsid w:val="00033584"/>
    <w:rsid w:val="00033714"/>
    <w:rsid w:val="00033C64"/>
    <w:rsid w:val="00033E2C"/>
    <w:rsid w:val="00033FB4"/>
    <w:rsid w:val="0003443F"/>
    <w:rsid w:val="000344A2"/>
    <w:rsid w:val="0003467A"/>
    <w:rsid w:val="000346A7"/>
    <w:rsid w:val="000347A6"/>
    <w:rsid w:val="00034A64"/>
    <w:rsid w:val="00034F18"/>
    <w:rsid w:val="00035413"/>
    <w:rsid w:val="00035444"/>
    <w:rsid w:val="0003545C"/>
    <w:rsid w:val="00035591"/>
    <w:rsid w:val="00035790"/>
    <w:rsid w:val="000358C2"/>
    <w:rsid w:val="00035AF4"/>
    <w:rsid w:val="00035D99"/>
    <w:rsid w:val="00035DBB"/>
    <w:rsid w:val="00035F22"/>
    <w:rsid w:val="00036055"/>
    <w:rsid w:val="00036721"/>
    <w:rsid w:val="00036942"/>
    <w:rsid w:val="000369A7"/>
    <w:rsid w:val="00036D8B"/>
    <w:rsid w:val="000371D3"/>
    <w:rsid w:val="000372E5"/>
    <w:rsid w:val="00037568"/>
    <w:rsid w:val="00037654"/>
    <w:rsid w:val="000376DF"/>
    <w:rsid w:val="00037741"/>
    <w:rsid w:val="000377A5"/>
    <w:rsid w:val="000377AF"/>
    <w:rsid w:val="0003792B"/>
    <w:rsid w:val="00037A42"/>
    <w:rsid w:val="00037ADB"/>
    <w:rsid w:val="00037B7D"/>
    <w:rsid w:val="00037F62"/>
    <w:rsid w:val="00037F65"/>
    <w:rsid w:val="00040251"/>
    <w:rsid w:val="000408C3"/>
    <w:rsid w:val="00040A0B"/>
    <w:rsid w:val="000410ED"/>
    <w:rsid w:val="00041175"/>
    <w:rsid w:val="00041189"/>
    <w:rsid w:val="00041261"/>
    <w:rsid w:val="000416D5"/>
    <w:rsid w:val="000417B2"/>
    <w:rsid w:val="00041866"/>
    <w:rsid w:val="00041912"/>
    <w:rsid w:val="00041B6A"/>
    <w:rsid w:val="00041FFA"/>
    <w:rsid w:val="00042341"/>
    <w:rsid w:val="000423BC"/>
    <w:rsid w:val="000426AD"/>
    <w:rsid w:val="00042776"/>
    <w:rsid w:val="00042B43"/>
    <w:rsid w:val="00042C16"/>
    <w:rsid w:val="00043015"/>
    <w:rsid w:val="000430D7"/>
    <w:rsid w:val="000433D7"/>
    <w:rsid w:val="0004352B"/>
    <w:rsid w:val="00043534"/>
    <w:rsid w:val="000435F9"/>
    <w:rsid w:val="00043805"/>
    <w:rsid w:val="00043C11"/>
    <w:rsid w:val="0004407E"/>
    <w:rsid w:val="00044090"/>
    <w:rsid w:val="000442B9"/>
    <w:rsid w:val="00044682"/>
    <w:rsid w:val="000449C3"/>
    <w:rsid w:val="00044C47"/>
    <w:rsid w:val="00044E2D"/>
    <w:rsid w:val="00044F13"/>
    <w:rsid w:val="00044FBC"/>
    <w:rsid w:val="0004581F"/>
    <w:rsid w:val="000458B6"/>
    <w:rsid w:val="00045938"/>
    <w:rsid w:val="00045F0D"/>
    <w:rsid w:val="00045F40"/>
    <w:rsid w:val="00046283"/>
    <w:rsid w:val="000466C6"/>
    <w:rsid w:val="00046836"/>
    <w:rsid w:val="00046AC7"/>
    <w:rsid w:val="00046ACC"/>
    <w:rsid w:val="00046E00"/>
    <w:rsid w:val="0004709D"/>
    <w:rsid w:val="00047253"/>
    <w:rsid w:val="000472EF"/>
    <w:rsid w:val="0004750C"/>
    <w:rsid w:val="000475BE"/>
    <w:rsid w:val="00047661"/>
    <w:rsid w:val="000476FC"/>
    <w:rsid w:val="00047862"/>
    <w:rsid w:val="000479B6"/>
    <w:rsid w:val="00047ED1"/>
    <w:rsid w:val="0005007E"/>
    <w:rsid w:val="00050291"/>
    <w:rsid w:val="0005041C"/>
    <w:rsid w:val="000504DE"/>
    <w:rsid w:val="0005065D"/>
    <w:rsid w:val="000506F1"/>
    <w:rsid w:val="00050B37"/>
    <w:rsid w:val="000519BB"/>
    <w:rsid w:val="00051CEA"/>
    <w:rsid w:val="00051D3E"/>
    <w:rsid w:val="0005221E"/>
    <w:rsid w:val="00052282"/>
    <w:rsid w:val="00052C60"/>
    <w:rsid w:val="000530E5"/>
    <w:rsid w:val="000531D2"/>
    <w:rsid w:val="000534EF"/>
    <w:rsid w:val="00053646"/>
    <w:rsid w:val="000539C9"/>
    <w:rsid w:val="00053B5C"/>
    <w:rsid w:val="000542E4"/>
    <w:rsid w:val="0005496B"/>
    <w:rsid w:val="0005541C"/>
    <w:rsid w:val="0005569B"/>
    <w:rsid w:val="000556E0"/>
    <w:rsid w:val="00055835"/>
    <w:rsid w:val="00055F11"/>
    <w:rsid w:val="00055FBD"/>
    <w:rsid w:val="0005656A"/>
    <w:rsid w:val="000568E0"/>
    <w:rsid w:val="00056A50"/>
    <w:rsid w:val="00056A82"/>
    <w:rsid w:val="00056D7F"/>
    <w:rsid w:val="00056F65"/>
    <w:rsid w:val="000571E3"/>
    <w:rsid w:val="00057205"/>
    <w:rsid w:val="000572CC"/>
    <w:rsid w:val="0005759F"/>
    <w:rsid w:val="00057AD5"/>
    <w:rsid w:val="00057C01"/>
    <w:rsid w:val="00057D01"/>
    <w:rsid w:val="00057D70"/>
    <w:rsid w:val="0006004B"/>
    <w:rsid w:val="00060155"/>
    <w:rsid w:val="000603F2"/>
    <w:rsid w:val="00060763"/>
    <w:rsid w:val="000608B3"/>
    <w:rsid w:val="000608B9"/>
    <w:rsid w:val="00060BB6"/>
    <w:rsid w:val="00061304"/>
    <w:rsid w:val="000614F9"/>
    <w:rsid w:val="0006164D"/>
    <w:rsid w:val="000617FE"/>
    <w:rsid w:val="0006191E"/>
    <w:rsid w:val="00061951"/>
    <w:rsid w:val="00061A95"/>
    <w:rsid w:val="00061D5B"/>
    <w:rsid w:val="00061EE7"/>
    <w:rsid w:val="00061F36"/>
    <w:rsid w:val="0006202A"/>
    <w:rsid w:val="00062339"/>
    <w:rsid w:val="0006242F"/>
    <w:rsid w:val="00062493"/>
    <w:rsid w:val="00062576"/>
    <w:rsid w:val="00062ACC"/>
    <w:rsid w:val="00062B69"/>
    <w:rsid w:val="00062D3E"/>
    <w:rsid w:val="00062EBD"/>
    <w:rsid w:val="00063094"/>
    <w:rsid w:val="0006310A"/>
    <w:rsid w:val="000631F8"/>
    <w:rsid w:val="00063921"/>
    <w:rsid w:val="00063BD6"/>
    <w:rsid w:val="00063CA4"/>
    <w:rsid w:val="00063EEC"/>
    <w:rsid w:val="00063F9A"/>
    <w:rsid w:val="0006412B"/>
    <w:rsid w:val="0006436B"/>
    <w:rsid w:val="00064949"/>
    <w:rsid w:val="0006498B"/>
    <w:rsid w:val="00064B2A"/>
    <w:rsid w:val="00064D16"/>
    <w:rsid w:val="00065051"/>
    <w:rsid w:val="000650A2"/>
    <w:rsid w:val="000653D0"/>
    <w:rsid w:val="000653E1"/>
    <w:rsid w:val="000654C3"/>
    <w:rsid w:val="00065527"/>
    <w:rsid w:val="00066257"/>
    <w:rsid w:val="000662EB"/>
    <w:rsid w:val="00066306"/>
    <w:rsid w:val="000666C0"/>
    <w:rsid w:val="00066723"/>
    <w:rsid w:val="00066791"/>
    <w:rsid w:val="0006697D"/>
    <w:rsid w:val="00067014"/>
    <w:rsid w:val="0006719B"/>
    <w:rsid w:val="00067599"/>
    <w:rsid w:val="000676E9"/>
    <w:rsid w:val="00067911"/>
    <w:rsid w:val="00067A0B"/>
    <w:rsid w:val="00067C86"/>
    <w:rsid w:val="00067C8C"/>
    <w:rsid w:val="00067CB5"/>
    <w:rsid w:val="00070039"/>
    <w:rsid w:val="000700F2"/>
    <w:rsid w:val="0007037C"/>
    <w:rsid w:val="00070465"/>
    <w:rsid w:val="00070C9B"/>
    <w:rsid w:val="00070D64"/>
    <w:rsid w:val="000711F8"/>
    <w:rsid w:val="0007144C"/>
    <w:rsid w:val="000715D3"/>
    <w:rsid w:val="00071624"/>
    <w:rsid w:val="000716C4"/>
    <w:rsid w:val="00071A5C"/>
    <w:rsid w:val="00071D42"/>
    <w:rsid w:val="00071DE6"/>
    <w:rsid w:val="00071FD4"/>
    <w:rsid w:val="0007214D"/>
    <w:rsid w:val="00072213"/>
    <w:rsid w:val="000723E8"/>
    <w:rsid w:val="000723EC"/>
    <w:rsid w:val="00072AAE"/>
    <w:rsid w:val="00072B65"/>
    <w:rsid w:val="00072BD2"/>
    <w:rsid w:val="0007310A"/>
    <w:rsid w:val="000731FD"/>
    <w:rsid w:val="000732D9"/>
    <w:rsid w:val="00073950"/>
    <w:rsid w:val="000739ED"/>
    <w:rsid w:val="00073E13"/>
    <w:rsid w:val="00073FF4"/>
    <w:rsid w:val="00074373"/>
    <w:rsid w:val="0007468B"/>
    <w:rsid w:val="000747A8"/>
    <w:rsid w:val="00074911"/>
    <w:rsid w:val="00074C22"/>
    <w:rsid w:val="00074F0F"/>
    <w:rsid w:val="00074F52"/>
    <w:rsid w:val="00075069"/>
    <w:rsid w:val="00075805"/>
    <w:rsid w:val="00075899"/>
    <w:rsid w:val="00075BB0"/>
    <w:rsid w:val="00075F42"/>
    <w:rsid w:val="00076004"/>
    <w:rsid w:val="000761EC"/>
    <w:rsid w:val="00076298"/>
    <w:rsid w:val="00076A08"/>
    <w:rsid w:val="0007700C"/>
    <w:rsid w:val="000772DE"/>
    <w:rsid w:val="000772E1"/>
    <w:rsid w:val="00077CDA"/>
    <w:rsid w:val="0008023A"/>
    <w:rsid w:val="00081A54"/>
    <w:rsid w:val="00081EFE"/>
    <w:rsid w:val="00081FEE"/>
    <w:rsid w:val="0008240F"/>
    <w:rsid w:val="000824D3"/>
    <w:rsid w:val="0008292E"/>
    <w:rsid w:val="00082C2C"/>
    <w:rsid w:val="00082EEC"/>
    <w:rsid w:val="0008321E"/>
    <w:rsid w:val="000835BF"/>
    <w:rsid w:val="00083649"/>
    <w:rsid w:val="00083B5B"/>
    <w:rsid w:val="00083C3A"/>
    <w:rsid w:val="00083D08"/>
    <w:rsid w:val="00083FB7"/>
    <w:rsid w:val="00084122"/>
    <w:rsid w:val="00084308"/>
    <w:rsid w:val="00084335"/>
    <w:rsid w:val="00084436"/>
    <w:rsid w:val="00084968"/>
    <w:rsid w:val="00084AD2"/>
    <w:rsid w:val="00084CDE"/>
    <w:rsid w:val="00084E3A"/>
    <w:rsid w:val="00085030"/>
    <w:rsid w:val="00085596"/>
    <w:rsid w:val="000858C7"/>
    <w:rsid w:val="00085AB1"/>
    <w:rsid w:val="00085D70"/>
    <w:rsid w:val="00085DF6"/>
    <w:rsid w:val="00085F23"/>
    <w:rsid w:val="000869E2"/>
    <w:rsid w:val="00086B2B"/>
    <w:rsid w:val="00086DB8"/>
    <w:rsid w:val="000874F8"/>
    <w:rsid w:val="00087572"/>
    <w:rsid w:val="00087583"/>
    <w:rsid w:val="000875D3"/>
    <w:rsid w:val="0008769D"/>
    <w:rsid w:val="00087E14"/>
    <w:rsid w:val="00090018"/>
    <w:rsid w:val="00090443"/>
    <w:rsid w:val="000904E2"/>
    <w:rsid w:val="000904E9"/>
    <w:rsid w:val="000906D2"/>
    <w:rsid w:val="00090854"/>
    <w:rsid w:val="0009093F"/>
    <w:rsid w:val="00090D99"/>
    <w:rsid w:val="00090DAC"/>
    <w:rsid w:val="000910BA"/>
    <w:rsid w:val="000911E8"/>
    <w:rsid w:val="000918B9"/>
    <w:rsid w:val="00091990"/>
    <w:rsid w:val="00091B0D"/>
    <w:rsid w:val="00091F3A"/>
    <w:rsid w:val="00091FCD"/>
    <w:rsid w:val="0009200A"/>
    <w:rsid w:val="00092142"/>
    <w:rsid w:val="00092426"/>
    <w:rsid w:val="000926D6"/>
    <w:rsid w:val="00092B77"/>
    <w:rsid w:val="00092BD9"/>
    <w:rsid w:val="000933AA"/>
    <w:rsid w:val="0009356F"/>
    <w:rsid w:val="000937B0"/>
    <w:rsid w:val="00093857"/>
    <w:rsid w:val="00093ACE"/>
    <w:rsid w:val="00093B4F"/>
    <w:rsid w:val="00093CA7"/>
    <w:rsid w:val="00093CFB"/>
    <w:rsid w:val="00093E80"/>
    <w:rsid w:val="00093FC7"/>
    <w:rsid w:val="00094033"/>
    <w:rsid w:val="00094273"/>
    <w:rsid w:val="00094421"/>
    <w:rsid w:val="0009477E"/>
    <w:rsid w:val="0009487D"/>
    <w:rsid w:val="00094C32"/>
    <w:rsid w:val="00094CD3"/>
    <w:rsid w:val="00094E23"/>
    <w:rsid w:val="00094EA1"/>
    <w:rsid w:val="00094EB6"/>
    <w:rsid w:val="00095940"/>
    <w:rsid w:val="0009595C"/>
    <w:rsid w:val="00095BEA"/>
    <w:rsid w:val="00095D57"/>
    <w:rsid w:val="00096408"/>
    <w:rsid w:val="00096522"/>
    <w:rsid w:val="00096576"/>
    <w:rsid w:val="00096622"/>
    <w:rsid w:val="00096680"/>
    <w:rsid w:val="00096FFF"/>
    <w:rsid w:val="000972AB"/>
    <w:rsid w:val="000972BC"/>
    <w:rsid w:val="0009737C"/>
    <w:rsid w:val="000975E3"/>
    <w:rsid w:val="00097B2D"/>
    <w:rsid w:val="00097B82"/>
    <w:rsid w:val="00097D28"/>
    <w:rsid w:val="00097F36"/>
    <w:rsid w:val="000A01F6"/>
    <w:rsid w:val="000A0454"/>
    <w:rsid w:val="000A0609"/>
    <w:rsid w:val="000A0699"/>
    <w:rsid w:val="000A06F5"/>
    <w:rsid w:val="000A0757"/>
    <w:rsid w:val="000A0B95"/>
    <w:rsid w:val="000A0DB3"/>
    <w:rsid w:val="000A0DC7"/>
    <w:rsid w:val="000A0E40"/>
    <w:rsid w:val="000A1149"/>
    <w:rsid w:val="000A12EF"/>
    <w:rsid w:val="000A1D62"/>
    <w:rsid w:val="000A2059"/>
    <w:rsid w:val="000A2282"/>
    <w:rsid w:val="000A26E2"/>
    <w:rsid w:val="000A2B0A"/>
    <w:rsid w:val="000A3223"/>
    <w:rsid w:val="000A3533"/>
    <w:rsid w:val="000A362E"/>
    <w:rsid w:val="000A3655"/>
    <w:rsid w:val="000A38D2"/>
    <w:rsid w:val="000A3A10"/>
    <w:rsid w:val="000A3A18"/>
    <w:rsid w:val="000A3F38"/>
    <w:rsid w:val="000A4105"/>
    <w:rsid w:val="000A43D1"/>
    <w:rsid w:val="000A44B2"/>
    <w:rsid w:val="000A451A"/>
    <w:rsid w:val="000A4A2F"/>
    <w:rsid w:val="000A4D3C"/>
    <w:rsid w:val="000A4D46"/>
    <w:rsid w:val="000A5328"/>
    <w:rsid w:val="000A560B"/>
    <w:rsid w:val="000A583B"/>
    <w:rsid w:val="000A5BFA"/>
    <w:rsid w:val="000A6784"/>
    <w:rsid w:val="000A6A85"/>
    <w:rsid w:val="000A7023"/>
    <w:rsid w:val="000A769B"/>
    <w:rsid w:val="000A76C0"/>
    <w:rsid w:val="000A7727"/>
    <w:rsid w:val="000A780D"/>
    <w:rsid w:val="000A7883"/>
    <w:rsid w:val="000A788B"/>
    <w:rsid w:val="000A7895"/>
    <w:rsid w:val="000A7DF4"/>
    <w:rsid w:val="000A7EF2"/>
    <w:rsid w:val="000A7F5E"/>
    <w:rsid w:val="000B0098"/>
    <w:rsid w:val="000B00A4"/>
    <w:rsid w:val="000B0245"/>
    <w:rsid w:val="000B051C"/>
    <w:rsid w:val="000B053C"/>
    <w:rsid w:val="000B0A6C"/>
    <w:rsid w:val="000B0B0F"/>
    <w:rsid w:val="000B1086"/>
    <w:rsid w:val="000B1489"/>
    <w:rsid w:val="000B14C7"/>
    <w:rsid w:val="000B1600"/>
    <w:rsid w:val="000B1654"/>
    <w:rsid w:val="000B185D"/>
    <w:rsid w:val="000B18C3"/>
    <w:rsid w:val="000B1914"/>
    <w:rsid w:val="000B1CB2"/>
    <w:rsid w:val="000B1CDA"/>
    <w:rsid w:val="000B1E56"/>
    <w:rsid w:val="000B1E90"/>
    <w:rsid w:val="000B1F95"/>
    <w:rsid w:val="000B1FBD"/>
    <w:rsid w:val="000B233A"/>
    <w:rsid w:val="000B2832"/>
    <w:rsid w:val="000B2A95"/>
    <w:rsid w:val="000B2CC0"/>
    <w:rsid w:val="000B2EC3"/>
    <w:rsid w:val="000B30D1"/>
    <w:rsid w:val="000B30FB"/>
    <w:rsid w:val="000B310B"/>
    <w:rsid w:val="000B336A"/>
    <w:rsid w:val="000B357A"/>
    <w:rsid w:val="000B3ABE"/>
    <w:rsid w:val="000B3B87"/>
    <w:rsid w:val="000B3C1B"/>
    <w:rsid w:val="000B3CAA"/>
    <w:rsid w:val="000B3E4B"/>
    <w:rsid w:val="000B3EB6"/>
    <w:rsid w:val="000B417B"/>
    <w:rsid w:val="000B4468"/>
    <w:rsid w:val="000B44CF"/>
    <w:rsid w:val="000B47EB"/>
    <w:rsid w:val="000B496F"/>
    <w:rsid w:val="000B4EA0"/>
    <w:rsid w:val="000B4F29"/>
    <w:rsid w:val="000B4FBC"/>
    <w:rsid w:val="000B587B"/>
    <w:rsid w:val="000B5BDB"/>
    <w:rsid w:val="000B5BF6"/>
    <w:rsid w:val="000B5E64"/>
    <w:rsid w:val="000B5EDE"/>
    <w:rsid w:val="000B650F"/>
    <w:rsid w:val="000B697B"/>
    <w:rsid w:val="000B6C1C"/>
    <w:rsid w:val="000B77CC"/>
    <w:rsid w:val="000B78F9"/>
    <w:rsid w:val="000B7949"/>
    <w:rsid w:val="000B7957"/>
    <w:rsid w:val="000B7C71"/>
    <w:rsid w:val="000C0058"/>
    <w:rsid w:val="000C00A9"/>
    <w:rsid w:val="000C00FC"/>
    <w:rsid w:val="000C0330"/>
    <w:rsid w:val="000C03F2"/>
    <w:rsid w:val="000C0512"/>
    <w:rsid w:val="000C055B"/>
    <w:rsid w:val="000C05E9"/>
    <w:rsid w:val="000C06CA"/>
    <w:rsid w:val="000C0708"/>
    <w:rsid w:val="000C071F"/>
    <w:rsid w:val="000C0859"/>
    <w:rsid w:val="000C0A2A"/>
    <w:rsid w:val="000C0B1D"/>
    <w:rsid w:val="000C0E14"/>
    <w:rsid w:val="000C19F2"/>
    <w:rsid w:val="000C1B93"/>
    <w:rsid w:val="000C2136"/>
    <w:rsid w:val="000C23FE"/>
    <w:rsid w:val="000C24ED"/>
    <w:rsid w:val="000C24FC"/>
    <w:rsid w:val="000C2671"/>
    <w:rsid w:val="000C277A"/>
    <w:rsid w:val="000C296F"/>
    <w:rsid w:val="000C2C0C"/>
    <w:rsid w:val="000C2F8E"/>
    <w:rsid w:val="000C3231"/>
    <w:rsid w:val="000C3487"/>
    <w:rsid w:val="000C354D"/>
    <w:rsid w:val="000C35AB"/>
    <w:rsid w:val="000C3778"/>
    <w:rsid w:val="000C379A"/>
    <w:rsid w:val="000C3AB9"/>
    <w:rsid w:val="000C3F87"/>
    <w:rsid w:val="000C41AC"/>
    <w:rsid w:val="000C421D"/>
    <w:rsid w:val="000C4229"/>
    <w:rsid w:val="000C48FD"/>
    <w:rsid w:val="000C4A03"/>
    <w:rsid w:val="000C4A26"/>
    <w:rsid w:val="000C4CC3"/>
    <w:rsid w:val="000C5169"/>
    <w:rsid w:val="000C58E0"/>
    <w:rsid w:val="000C5981"/>
    <w:rsid w:val="000C5994"/>
    <w:rsid w:val="000C5F51"/>
    <w:rsid w:val="000C5FFA"/>
    <w:rsid w:val="000C64AC"/>
    <w:rsid w:val="000C67C4"/>
    <w:rsid w:val="000C686C"/>
    <w:rsid w:val="000C6CF4"/>
    <w:rsid w:val="000C6E8B"/>
    <w:rsid w:val="000C73A6"/>
    <w:rsid w:val="000D0370"/>
    <w:rsid w:val="000D05A0"/>
    <w:rsid w:val="000D0789"/>
    <w:rsid w:val="000D0790"/>
    <w:rsid w:val="000D0834"/>
    <w:rsid w:val="000D093A"/>
    <w:rsid w:val="000D0B1D"/>
    <w:rsid w:val="000D0EE9"/>
    <w:rsid w:val="000D0F78"/>
    <w:rsid w:val="000D102B"/>
    <w:rsid w:val="000D1305"/>
    <w:rsid w:val="000D169A"/>
    <w:rsid w:val="000D178D"/>
    <w:rsid w:val="000D18AD"/>
    <w:rsid w:val="000D1E2B"/>
    <w:rsid w:val="000D1FE5"/>
    <w:rsid w:val="000D2042"/>
    <w:rsid w:val="000D207B"/>
    <w:rsid w:val="000D21A0"/>
    <w:rsid w:val="000D24DD"/>
    <w:rsid w:val="000D27A6"/>
    <w:rsid w:val="000D28CC"/>
    <w:rsid w:val="000D2B12"/>
    <w:rsid w:val="000D2C94"/>
    <w:rsid w:val="000D2CB0"/>
    <w:rsid w:val="000D2DCA"/>
    <w:rsid w:val="000D2E29"/>
    <w:rsid w:val="000D2EFA"/>
    <w:rsid w:val="000D30D3"/>
    <w:rsid w:val="000D3227"/>
    <w:rsid w:val="000D34AC"/>
    <w:rsid w:val="000D3545"/>
    <w:rsid w:val="000D3636"/>
    <w:rsid w:val="000D3A76"/>
    <w:rsid w:val="000D3BBE"/>
    <w:rsid w:val="000D3BF0"/>
    <w:rsid w:val="000D3CA4"/>
    <w:rsid w:val="000D3FB0"/>
    <w:rsid w:val="000D44F8"/>
    <w:rsid w:val="000D455F"/>
    <w:rsid w:val="000D4778"/>
    <w:rsid w:val="000D4805"/>
    <w:rsid w:val="000D49B1"/>
    <w:rsid w:val="000D4F13"/>
    <w:rsid w:val="000D4F9C"/>
    <w:rsid w:val="000D544F"/>
    <w:rsid w:val="000D54C6"/>
    <w:rsid w:val="000D5899"/>
    <w:rsid w:val="000D5963"/>
    <w:rsid w:val="000D59D1"/>
    <w:rsid w:val="000D5A26"/>
    <w:rsid w:val="000D5AD2"/>
    <w:rsid w:val="000D5D82"/>
    <w:rsid w:val="000D5DF9"/>
    <w:rsid w:val="000D5E69"/>
    <w:rsid w:val="000D6134"/>
    <w:rsid w:val="000D6135"/>
    <w:rsid w:val="000D6184"/>
    <w:rsid w:val="000D6207"/>
    <w:rsid w:val="000D6792"/>
    <w:rsid w:val="000D68D2"/>
    <w:rsid w:val="000D6A83"/>
    <w:rsid w:val="000D6BED"/>
    <w:rsid w:val="000D6C3D"/>
    <w:rsid w:val="000D7466"/>
    <w:rsid w:val="000D74C0"/>
    <w:rsid w:val="000D7A10"/>
    <w:rsid w:val="000D7C6F"/>
    <w:rsid w:val="000D7CA6"/>
    <w:rsid w:val="000D7D05"/>
    <w:rsid w:val="000D7FD8"/>
    <w:rsid w:val="000E009C"/>
    <w:rsid w:val="000E013F"/>
    <w:rsid w:val="000E05C8"/>
    <w:rsid w:val="000E0859"/>
    <w:rsid w:val="000E087A"/>
    <w:rsid w:val="000E0957"/>
    <w:rsid w:val="000E0D9C"/>
    <w:rsid w:val="000E0DDB"/>
    <w:rsid w:val="000E121F"/>
    <w:rsid w:val="000E1CB9"/>
    <w:rsid w:val="000E1E24"/>
    <w:rsid w:val="000E2326"/>
    <w:rsid w:val="000E2361"/>
    <w:rsid w:val="000E24D2"/>
    <w:rsid w:val="000E32E3"/>
    <w:rsid w:val="000E38F6"/>
    <w:rsid w:val="000E3967"/>
    <w:rsid w:val="000E39FB"/>
    <w:rsid w:val="000E3F83"/>
    <w:rsid w:val="000E41B1"/>
    <w:rsid w:val="000E42AB"/>
    <w:rsid w:val="000E43DC"/>
    <w:rsid w:val="000E44B2"/>
    <w:rsid w:val="000E4561"/>
    <w:rsid w:val="000E48AA"/>
    <w:rsid w:val="000E4AA5"/>
    <w:rsid w:val="000E5014"/>
    <w:rsid w:val="000E50F0"/>
    <w:rsid w:val="000E5100"/>
    <w:rsid w:val="000E5327"/>
    <w:rsid w:val="000E548A"/>
    <w:rsid w:val="000E5DB8"/>
    <w:rsid w:val="000E5ECB"/>
    <w:rsid w:val="000E60D7"/>
    <w:rsid w:val="000E6381"/>
    <w:rsid w:val="000E6493"/>
    <w:rsid w:val="000E655A"/>
    <w:rsid w:val="000E6921"/>
    <w:rsid w:val="000E69D3"/>
    <w:rsid w:val="000E6C9E"/>
    <w:rsid w:val="000E7358"/>
    <w:rsid w:val="000E74BE"/>
    <w:rsid w:val="000E7516"/>
    <w:rsid w:val="000E7898"/>
    <w:rsid w:val="000E7CD3"/>
    <w:rsid w:val="000E7D15"/>
    <w:rsid w:val="000E7F60"/>
    <w:rsid w:val="000F030B"/>
    <w:rsid w:val="000F0480"/>
    <w:rsid w:val="000F08FC"/>
    <w:rsid w:val="000F092A"/>
    <w:rsid w:val="000F0A48"/>
    <w:rsid w:val="000F0E7F"/>
    <w:rsid w:val="000F1009"/>
    <w:rsid w:val="000F126F"/>
    <w:rsid w:val="000F139E"/>
    <w:rsid w:val="000F1492"/>
    <w:rsid w:val="000F15BE"/>
    <w:rsid w:val="000F1C29"/>
    <w:rsid w:val="000F1CCE"/>
    <w:rsid w:val="000F1EB3"/>
    <w:rsid w:val="000F23B1"/>
    <w:rsid w:val="000F24EE"/>
    <w:rsid w:val="000F26C0"/>
    <w:rsid w:val="000F27F0"/>
    <w:rsid w:val="000F2B21"/>
    <w:rsid w:val="000F2D89"/>
    <w:rsid w:val="000F2FDB"/>
    <w:rsid w:val="000F30C3"/>
    <w:rsid w:val="000F30FE"/>
    <w:rsid w:val="000F396A"/>
    <w:rsid w:val="000F3CAB"/>
    <w:rsid w:val="000F407F"/>
    <w:rsid w:val="000F446C"/>
    <w:rsid w:val="000F457A"/>
    <w:rsid w:val="000F4EAD"/>
    <w:rsid w:val="000F4EC3"/>
    <w:rsid w:val="000F4F32"/>
    <w:rsid w:val="000F507E"/>
    <w:rsid w:val="000F515C"/>
    <w:rsid w:val="000F521C"/>
    <w:rsid w:val="000F572A"/>
    <w:rsid w:val="000F572C"/>
    <w:rsid w:val="000F5774"/>
    <w:rsid w:val="000F5CB9"/>
    <w:rsid w:val="000F5D6D"/>
    <w:rsid w:val="000F5E42"/>
    <w:rsid w:val="000F6021"/>
    <w:rsid w:val="000F6304"/>
    <w:rsid w:val="000F64F8"/>
    <w:rsid w:val="000F67B1"/>
    <w:rsid w:val="000F69C7"/>
    <w:rsid w:val="000F70B3"/>
    <w:rsid w:val="000F767F"/>
    <w:rsid w:val="000F7884"/>
    <w:rsid w:val="000F7CCE"/>
    <w:rsid w:val="000F7F03"/>
    <w:rsid w:val="00100198"/>
    <w:rsid w:val="0010026B"/>
    <w:rsid w:val="0010049D"/>
    <w:rsid w:val="00100655"/>
    <w:rsid w:val="00100A13"/>
    <w:rsid w:val="00100A39"/>
    <w:rsid w:val="00100A84"/>
    <w:rsid w:val="00100AFD"/>
    <w:rsid w:val="001010D3"/>
    <w:rsid w:val="00101209"/>
    <w:rsid w:val="001013A5"/>
    <w:rsid w:val="0010150B"/>
    <w:rsid w:val="00101662"/>
    <w:rsid w:val="0010169E"/>
    <w:rsid w:val="00101AB1"/>
    <w:rsid w:val="00101D12"/>
    <w:rsid w:val="00101E15"/>
    <w:rsid w:val="0010230A"/>
    <w:rsid w:val="00102386"/>
    <w:rsid w:val="00102558"/>
    <w:rsid w:val="001026E2"/>
    <w:rsid w:val="00102AE4"/>
    <w:rsid w:val="00102B0D"/>
    <w:rsid w:val="00102E7A"/>
    <w:rsid w:val="001031CA"/>
    <w:rsid w:val="001031E7"/>
    <w:rsid w:val="001033DF"/>
    <w:rsid w:val="001035C3"/>
    <w:rsid w:val="0010364D"/>
    <w:rsid w:val="00103974"/>
    <w:rsid w:val="00103D46"/>
    <w:rsid w:val="00103D5B"/>
    <w:rsid w:val="00103D61"/>
    <w:rsid w:val="00103E1C"/>
    <w:rsid w:val="001041DC"/>
    <w:rsid w:val="001045B3"/>
    <w:rsid w:val="00104D90"/>
    <w:rsid w:val="00105864"/>
    <w:rsid w:val="001059FE"/>
    <w:rsid w:val="00105B97"/>
    <w:rsid w:val="00105F9A"/>
    <w:rsid w:val="0010603C"/>
    <w:rsid w:val="00106385"/>
    <w:rsid w:val="00106995"/>
    <w:rsid w:val="001074D8"/>
    <w:rsid w:val="0010755B"/>
    <w:rsid w:val="00107A75"/>
    <w:rsid w:val="00107B65"/>
    <w:rsid w:val="00110127"/>
    <w:rsid w:val="001106CB"/>
    <w:rsid w:val="001106E1"/>
    <w:rsid w:val="00110843"/>
    <w:rsid w:val="00110B42"/>
    <w:rsid w:val="00110DF0"/>
    <w:rsid w:val="001111D9"/>
    <w:rsid w:val="00111657"/>
    <w:rsid w:val="00111867"/>
    <w:rsid w:val="00111874"/>
    <w:rsid w:val="00111E5C"/>
    <w:rsid w:val="00111FC1"/>
    <w:rsid w:val="00111FF1"/>
    <w:rsid w:val="00112222"/>
    <w:rsid w:val="0011230D"/>
    <w:rsid w:val="00112528"/>
    <w:rsid w:val="00112AFF"/>
    <w:rsid w:val="00112C81"/>
    <w:rsid w:val="00112D84"/>
    <w:rsid w:val="0011309C"/>
    <w:rsid w:val="00113131"/>
    <w:rsid w:val="001133E0"/>
    <w:rsid w:val="001133E1"/>
    <w:rsid w:val="00113521"/>
    <w:rsid w:val="00113743"/>
    <w:rsid w:val="0011386B"/>
    <w:rsid w:val="00113B62"/>
    <w:rsid w:val="00113C53"/>
    <w:rsid w:val="001142D7"/>
    <w:rsid w:val="001143F6"/>
    <w:rsid w:val="00114900"/>
    <w:rsid w:val="00114978"/>
    <w:rsid w:val="0011499D"/>
    <w:rsid w:val="0011505D"/>
    <w:rsid w:val="0011540F"/>
    <w:rsid w:val="00115529"/>
    <w:rsid w:val="001157DF"/>
    <w:rsid w:val="00115A09"/>
    <w:rsid w:val="00115CEF"/>
    <w:rsid w:val="00115E18"/>
    <w:rsid w:val="00115E1F"/>
    <w:rsid w:val="0011615D"/>
    <w:rsid w:val="00116167"/>
    <w:rsid w:val="0011697A"/>
    <w:rsid w:val="001169B6"/>
    <w:rsid w:val="00116B7B"/>
    <w:rsid w:val="00116BA5"/>
    <w:rsid w:val="001171BC"/>
    <w:rsid w:val="0011743D"/>
    <w:rsid w:val="00117697"/>
    <w:rsid w:val="00117887"/>
    <w:rsid w:val="0011793C"/>
    <w:rsid w:val="00117AEE"/>
    <w:rsid w:val="00117B9A"/>
    <w:rsid w:val="00117C0D"/>
    <w:rsid w:val="00117C75"/>
    <w:rsid w:val="00117D47"/>
    <w:rsid w:val="00117F19"/>
    <w:rsid w:val="00120068"/>
    <w:rsid w:val="00120349"/>
    <w:rsid w:val="001205F9"/>
    <w:rsid w:val="001207DC"/>
    <w:rsid w:val="0012092E"/>
    <w:rsid w:val="00120AB1"/>
    <w:rsid w:val="00121568"/>
    <w:rsid w:val="0012175D"/>
    <w:rsid w:val="00121857"/>
    <w:rsid w:val="00121D7C"/>
    <w:rsid w:val="00121F27"/>
    <w:rsid w:val="0012202A"/>
    <w:rsid w:val="001222B8"/>
    <w:rsid w:val="00122385"/>
    <w:rsid w:val="001223CE"/>
    <w:rsid w:val="00122716"/>
    <w:rsid w:val="00122B0B"/>
    <w:rsid w:val="00122F26"/>
    <w:rsid w:val="0012312A"/>
    <w:rsid w:val="001231A3"/>
    <w:rsid w:val="0012329D"/>
    <w:rsid w:val="0012359C"/>
    <w:rsid w:val="00123B64"/>
    <w:rsid w:val="00123C99"/>
    <w:rsid w:val="00124191"/>
    <w:rsid w:val="00124483"/>
    <w:rsid w:val="00124C03"/>
    <w:rsid w:val="00124F87"/>
    <w:rsid w:val="0012508B"/>
    <w:rsid w:val="00125101"/>
    <w:rsid w:val="001251D9"/>
    <w:rsid w:val="001253A0"/>
    <w:rsid w:val="001253E5"/>
    <w:rsid w:val="00125875"/>
    <w:rsid w:val="00125A03"/>
    <w:rsid w:val="00126635"/>
    <w:rsid w:val="001269F1"/>
    <w:rsid w:val="001269FB"/>
    <w:rsid w:val="00126F31"/>
    <w:rsid w:val="00126FE7"/>
    <w:rsid w:val="001270E4"/>
    <w:rsid w:val="001271E6"/>
    <w:rsid w:val="001279C6"/>
    <w:rsid w:val="00127A17"/>
    <w:rsid w:val="00127E04"/>
    <w:rsid w:val="00127F50"/>
    <w:rsid w:val="0013006C"/>
    <w:rsid w:val="00130D43"/>
    <w:rsid w:val="001310CC"/>
    <w:rsid w:val="001315DD"/>
    <w:rsid w:val="0013186E"/>
    <w:rsid w:val="00131D61"/>
    <w:rsid w:val="00132313"/>
    <w:rsid w:val="00132489"/>
    <w:rsid w:val="00132540"/>
    <w:rsid w:val="001328C1"/>
    <w:rsid w:val="00132D14"/>
    <w:rsid w:val="0013339E"/>
    <w:rsid w:val="0013355A"/>
    <w:rsid w:val="00133670"/>
    <w:rsid w:val="001337F4"/>
    <w:rsid w:val="001338C2"/>
    <w:rsid w:val="0013396D"/>
    <w:rsid w:val="00133DBF"/>
    <w:rsid w:val="00133F2D"/>
    <w:rsid w:val="0013413D"/>
    <w:rsid w:val="00134276"/>
    <w:rsid w:val="00134362"/>
    <w:rsid w:val="00134557"/>
    <w:rsid w:val="001345D3"/>
    <w:rsid w:val="00134C83"/>
    <w:rsid w:val="00134CF3"/>
    <w:rsid w:val="00134E30"/>
    <w:rsid w:val="001353DC"/>
    <w:rsid w:val="00135621"/>
    <w:rsid w:val="0013577B"/>
    <w:rsid w:val="00135918"/>
    <w:rsid w:val="001359FC"/>
    <w:rsid w:val="00135C88"/>
    <w:rsid w:val="00135D2C"/>
    <w:rsid w:val="00135D50"/>
    <w:rsid w:val="00135F52"/>
    <w:rsid w:val="0013617B"/>
    <w:rsid w:val="001361B1"/>
    <w:rsid w:val="0013638D"/>
    <w:rsid w:val="001367A9"/>
    <w:rsid w:val="001367D4"/>
    <w:rsid w:val="001368CE"/>
    <w:rsid w:val="00136F8D"/>
    <w:rsid w:val="00137A36"/>
    <w:rsid w:val="00137C89"/>
    <w:rsid w:val="00137E98"/>
    <w:rsid w:val="00137EF9"/>
    <w:rsid w:val="00137FDB"/>
    <w:rsid w:val="0014001D"/>
    <w:rsid w:val="001401AB"/>
    <w:rsid w:val="001405C6"/>
    <w:rsid w:val="001406A3"/>
    <w:rsid w:val="001406B3"/>
    <w:rsid w:val="00140707"/>
    <w:rsid w:val="001407A8"/>
    <w:rsid w:val="00140944"/>
    <w:rsid w:val="00140984"/>
    <w:rsid w:val="001409A6"/>
    <w:rsid w:val="00140A50"/>
    <w:rsid w:val="00140AC3"/>
    <w:rsid w:val="00140BA0"/>
    <w:rsid w:val="00140C97"/>
    <w:rsid w:val="00140EE8"/>
    <w:rsid w:val="0014144F"/>
    <w:rsid w:val="00141909"/>
    <w:rsid w:val="001419C6"/>
    <w:rsid w:val="00142045"/>
    <w:rsid w:val="00142380"/>
    <w:rsid w:val="001423F1"/>
    <w:rsid w:val="00142A02"/>
    <w:rsid w:val="00142A04"/>
    <w:rsid w:val="00142B7F"/>
    <w:rsid w:val="00142D6F"/>
    <w:rsid w:val="00142DED"/>
    <w:rsid w:val="00142F7E"/>
    <w:rsid w:val="001432D1"/>
    <w:rsid w:val="0014343B"/>
    <w:rsid w:val="00143554"/>
    <w:rsid w:val="00143643"/>
    <w:rsid w:val="00143794"/>
    <w:rsid w:val="001437A0"/>
    <w:rsid w:val="00143947"/>
    <w:rsid w:val="00143BED"/>
    <w:rsid w:val="00143F10"/>
    <w:rsid w:val="00144064"/>
    <w:rsid w:val="00144541"/>
    <w:rsid w:val="00144BE6"/>
    <w:rsid w:val="00145248"/>
    <w:rsid w:val="00145FAE"/>
    <w:rsid w:val="00146144"/>
    <w:rsid w:val="001461D2"/>
    <w:rsid w:val="00146329"/>
    <w:rsid w:val="00146D04"/>
    <w:rsid w:val="001471E8"/>
    <w:rsid w:val="001474B2"/>
    <w:rsid w:val="001474B3"/>
    <w:rsid w:val="00147610"/>
    <w:rsid w:val="001476C7"/>
    <w:rsid w:val="0014777E"/>
    <w:rsid w:val="001479B2"/>
    <w:rsid w:val="00150189"/>
    <w:rsid w:val="00150367"/>
    <w:rsid w:val="001503F8"/>
    <w:rsid w:val="00150566"/>
    <w:rsid w:val="0015096F"/>
    <w:rsid w:val="00150DB8"/>
    <w:rsid w:val="00150F58"/>
    <w:rsid w:val="001516C5"/>
    <w:rsid w:val="001517BE"/>
    <w:rsid w:val="001517FA"/>
    <w:rsid w:val="0015181A"/>
    <w:rsid w:val="0015196D"/>
    <w:rsid w:val="00151EC5"/>
    <w:rsid w:val="0015236C"/>
    <w:rsid w:val="00153148"/>
    <w:rsid w:val="00153152"/>
    <w:rsid w:val="00153236"/>
    <w:rsid w:val="0015324B"/>
    <w:rsid w:val="001532ED"/>
    <w:rsid w:val="0015380A"/>
    <w:rsid w:val="0015388B"/>
    <w:rsid w:val="00153BEA"/>
    <w:rsid w:val="00153C07"/>
    <w:rsid w:val="00153C9E"/>
    <w:rsid w:val="00153FD8"/>
    <w:rsid w:val="00154078"/>
    <w:rsid w:val="0015421B"/>
    <w:rsid w:val="00154249"/>
    <w:rsid w:val="00154398"/>
    <w:rsid w:val="00154735"/>
    <w:rsid w:val="001547C4"/>
    <w:rsid w:val="00154CFF"/>
    <w:rsid w:val="00154EA7"/>
    <w:rsid w:val="00154EC7"/>
    <w:rsid w:val="00154FFC"/>
    <w:rsid w:val="00155054"/>
    <w:rsid w:val="001552DC"/>
    <w:rsid w:val="00155315"/>
    <w:rsid w:val="00155AD2"/>
    <w:rsid w:val="00155CEE"/>
    <w:rsid w:val="00155E7C"/>
    <w:rsid w:val="00155EDE"/>
    <w:rsid w:val="001562CA"/>
    <w:rsid w:val="001567EA"/>
    <w:rsid w:val="00156F21"/>
    <w:rsid w:val="0015719C"/>
    <w:rsid w:val="00157455"/>
    <w:rsid w:val="0015749A"/>
    <w:rsid w:val="0015764B"/>
    <w:rsid w:val="00157917"/>
    <w:rsid w:val="00157C96"/>
    <w:rsid w:val="00160A9A"/>
    <w:rsid w:val="00160B2B"/>
    <w:rsid w:val="00160B7A"/>
    <w:rsid w:val="00160E52"/>
    <w:rsid w:val="001615CC"/>
    <w:rsid w:val="001616A3"/>
    <w:rsid w:val="00161965"/>
    <w:rsid w:val="00161B88"/>
    <w:rsid w:val="00161BF7"/>
    <w:rsid w:val="00162017"/>
    <w:rsid w:val="0016204E"/>
    <w:rsid w:val="00162078"/>
    <w:rsid w:val="001622E3"/>
    <w:rsid w:val="0016234E"/>
    <w:rsid w:val="001623BD"/>
    <w:rsid w:val="00162792"/>
    <w:rsid w:val="00162819"/>
    <w:rsid w:val="00162BFE"/>
    <w:rsid w:val="00162E8F"/>
    <w:rsid w:val="001630C8"/>
    <w:rsid w:val="0016329F"/>
    <w:rsid w:val="00163374"/>
    <w:rsid w:val="001633FC"/>
    <w:rsid w:val="00163431"/>
    <w:rsid w:val="001636E8"/>
    <w:rsid w:val="00163887"/>
    <w:rsid w:val="00163AD2"/>
    <w:rsid w:val="00163AE9"/>
    <w:rsid w:val="0016405A"/>
    <w:rsid w:val="0016407E"/>
    <w:rsid w:val="00164092"/>
    <w:rsid w:val="0016421F"/>
    <w:rsid w:val="0016423F"/>
    <w:rsid w:val="001649D5"/>
    <w:rsid w:val="00164A30"/>
    <w:rsid w:val="00164A7E"/>
    <w:rsid w:val="00164BC1"/>
    <w:rsid w:val="00164E6B"/>
    <w:rsid w:val="00164ED7"/>
    <w:rsid w:val="00165063"/>
    <w:rsid w:val="0016526C"/>
    <w:rsid w:val="001653DD"/>
    <w:rsid w:val="00165D36"/>
    <w:rsid w:val="00165D66"/>
    <w:rsid w:val="00165F45"/>
    <w:rsid w:val="00166013"/>
    <w:rsid w:val="001663F2"/>
    <w:rsid w:val="001664DE"/>
    <w:rsid w:val="00166564"/>
    <w:rsid w:val="0016660F"/>
    <w:rsid w:val="00166692"/>
    <w:rsid w:val="001667A3"/>
    <w:rsid w:val="00166CE8"/>
    <w:rsid w:val="0016704E"/>
    <w:rsid w:val="0016718A"/>
    <w:rsid w:val="001671CE"/>
    <w:rsid w:val="00167325"/>
    <w:rsid w:val="00167C1E"/>
    <w:rsid w:val="001700FD"/>
    <w:rsid w:val="00170148"/>
    <w:rsid w:val="00170175"/>
    <w:rsid w:val="00170387"/>
    <w:rsid w:val="00170402"/>
    <w:rsid w:val="00170587"/>
    <w:rsid w:val="00170747"/>
    <w:rsid w:val="0017079F"/>
    <w:rsid w:val="0017083E"/>
    <w:rsid w:val="00170A71"/>
    <w:rsid w:val="00170EA2"/>
    <w:rsid w:val="00171314"/>
    <w:rsid w:val="00171614"/>
    <w:rsid w:val="0017171C"/>
    <w:rsid w:val="0017193C"/>
    <w:rsid w:val="00171A2B"/>
    <w:rsid w:val="00171A6E"/>
    <w:rsid w:val="00171BD4"/>
    <w:rsid w:val="00171E6C"/>
    <w:rsid w:val="00171F8B"/>
    <w:rsid w:val="00172039"/>
    <w:rsid w:val="00172123"/>
    <w:rsid w:val="001722A7"/>
    <w:rsid w:val="001723C6"/>
    <w:rsid w:val="0017246C"/>
    <w:rsid w:val="00172911"/>
    <w:rsid w:val="00172A0B"/>
    <w:rsid w:val="00172D11"/>
    <w:rsid w:val="00172E05"/>
    <w:rsid w:val="00172F61"/>
    <w:rsid w:val="001738F5"/>
    <w:rsid w:val="00173923"/>
    <w:rsid w:val="00173A52"/>
    <w:rsid w:val="00173ABD"/>
    <w:rsid w:val="00173C93"/>
    <w:rsid w:val="00173C95"/>
    <w:rsid w:val="00173E26"/>
    <w:rsid w:val="00173E39"/>
    <w:rsid w:val="00173F32"/>
    <w:rsid w:val="00174073"/>
    <w:rsid w:val="001741DB"/>
    <w:rsid w:val="00174229"/>
    <w:rsid w:val="001742DE"/>
    <w:rsid w:val="0017461F"/>
    <w:rsid w:val="001748F5"/>
    <w:rsid w:val="00174B18"/>
    <w:rsid w:val="00175006"/>
    <w:rsid w:val="001750DE"/>
    <w:rsid w:val="0017542E"/>
    <w:rsid w:val="001754D8"/>
    <w:rsid w:val="0017556D"/>
    <w:rsid w:val="00175585"/>
    <w:rsid w:val="001757EA"/>
    <w:rsid w:val="0017590C"/>
    <w:rsid w:val="001759A2"/>
    <w:rsid w:val="00175AC6"/>
    <w:rsid w:val="00175C23"/>
    <w:rsid w:val="00175DD9"/>
    <w:rsid w:val="00176290"/>
    <w:rsid w:val="001766EF"/>
    <w:rsid w:val="0017685B"/>
    <w:rsid w:val="00176AC7"/>
    <w:rsid w:val="00177093"/>
    <w:rsid w:val="001770C8"/>
    <w:rsid w:val="00177114"/>
    <w:rsid w:val="00177162"/>
    <w:rsid w:val="0017732B"/>
    <w:rsid w:val="0017733D"/>
    <w:rsid w:val="001773DB"/>
    <w:rsid w:val="0017774B"/>
    <w:rsid w:val="0017796E"/>
    <w:rsid w:val="001779CA"/>
    <w:rsid w:val="00177B0A"/>
    <w:rsid w:val="00177B7F"/>
    <w:rsid w:val="00177C1C"/>
    <w:rsid w:val="00177E19"/>
    <w:rsid w:val="00177F25"/>
    <w:rsid w:val="0018099E"/>
    <w:rsid w:val="00180D09"/>
    <w:rsid w:val="00180D93"/>
    <w:rsid w:val="0018114B"/>
    <w:rsid w:val="001813B6"/>
    <w:rsid w:val="00181490"/>
    <w:rsid w:val="001814F9"/>
    <w:rsid w:val="00181895"/>
    <w:rsid w:val="00181A2B"/>
    <w:rsid w:val="00181C2B"/>
    <w:rsid w:val="00181D3A"/>
    <w:rsid w:val="00181E3B"/>
    <w:rsid w:val="00181E74"/>
    <w:rsid w:val="00181E8E"/>
    <w:rsid w:val="0018205D"/>
    <w:rsid w:val="0018240A"/>
    <w:rsid w:val="00182594"/>
    <w:rsid w:val="001827A7"/>
    <w:rsid w:val="001829A1"/>
    <w:rsid w:val="00182B28"/>
    <w:rsid w:val="00182BC9"/>
    <w:rsid w:val="00182C0A"/>
    <w:rsid w:val="00183B71"/>
    <w:rsid w:val="00183C18"/>
    <w:rsid w:val="00184044"/>
    <w:rsid w:val="001843DC"/>
    <w:rsid w:val="001844C8"/>
    <w:rsid w:val="001844DB"/>
    <w:rsid w:val="00184663"/>
    <w:rsid w:val="00184A61"/>
    <w:rsid w:val="00184F01"/>
    <w:rsid w:val="00184FE6"/>
    <w:rsid w:val="001852FE"/>
    <w:rsid w:val="0018557D"/>
    <w:rsid w:val="001857E6"/>
    <w:rsid w:val="00185845"/>
    <w:rsid w:val="00185AA3"/>
    <w:rsid w:val="00185B2C"/>
    <w:rsid w:val="00185B5C"/>
    <w:rsid w:val="00185F65"/>
    <w:rsid w:val="00186257"/>
    <w:rsid w:val="001868B4"/>
    <w:rsid w:val="0018691E"/>
    <w:rsid w:val="00186B10"/>
    <w:rsid w:val="00186ECE"/>
    <w:rsid w:val="00187031"/>
    <w:rsid w:val="0018709D"/>
    <w:rsid w:val="0018728A"/>
    <w:rsid w:val="00187460"/>
    <w:rsid w:val="00187626"/>
    <w:rsid w:val="00187DD5"/>
    <w:rsid w:val="00187EBC"/>
    <w:rsid w:val="00187F33"/>
    <w:rsid w:val="00190122"/>
    <w:rsid w:val="001902BE"/>
    <w:rsid w:val="001903A9"/>
    <w:rsid w:val="00190478"/>
    <w:rsid w:val="001906F3"/>
    <w:rsid w:val="001908B1"/>
    <w:rsid w:val="00190945"/>
    <w:rsid w:val="00190C3A"/>
    <w:rsid w:val="00190C6F"/>
    <w:rsid w:val="00190DFB"/>
    <w:rsid w:val="00191B7F"/>
    <w:rsid w:val="00191DEE"/>
    <w:rsid w:val="001924D7"/>
    <w:rsid w:val="00192767"/>
    <w:rsid w:val="00192D5D"/>
    <w:rsid w:val="00192E25"/>
    <w:rsid w:val="00193346"/>
    <w:rsid w:val="0019354C"/>
    <w:rsid w:val="0019354E"/>
    <w:rsid w:val="001938F4"/>
    <w:rsid w:val="001939AE"/>
    <w:rsid w:val="001939F6"/>
    <w:rsid w:val="00193B17"/>
    <w:rsid w:val="00193F91"/>
    <w:rsid w:val="0019421E"/>
    <w:rsid w:val="00194250"/>
    <w:rsid w:val="00194295"/>
    <w:rsid w:val="001946C0"/>
    <w:rsid w:val="00194763"/>
    <w:rsid w:val="00194B81"/>
    <w:rsid w:val="00194C64"/>
    <w:rsid w:val="00194E11"/>
    <w:rsid w:val="00194EBE"/>
    <w:rsid w:val="001962DD"/>
    <w:rsid w:val="0019633C"/>
    <w:rsid w:val="001966E6"/>
    <w:rsid w:val="00196780"/>
    <w:rsid w:val="001968A9"/>
    <w:rsid w:val="00196945"/>
    <w:rsid w:val="00196D29"/>
    <w:rsid w:val="00196E4A"/>
    <w:rsid w:val="001970CF"/>
    <w:rsid w:val="0019719B"/>
    <w:rsid w:val="001971A3"/>
    <w:rsid w:val="001973C0"/>
    <w:rsid w:val="001973C6"/>
    <w:rsid w:val="001974EF"/>
    <w:rsid w:val="001975FB"/>
    <w:rsid w:val="0019770B"/>
    <w:rsid w:val="001977F5"/>
    <w:rsid w:val="00197BC6"/>
    <w:rsid w:val="00197C7C"/>
    <w:rsid w:val="00197DDD"/>
    <w:rsid w:val="00197E33"/>
    <w:rsid w:val="001A0527"/>
    <w:rsid w:val="001A0663"/>
    <w:rsid w:val="001A0706"/>
    <w:rsid w:val="001A07A0"/>
    <w:rsid w:val="001A0AFC"/>
    <w:rsid w:val="001A0B71"/>
    <w:rsid w:val="001A0EDE"/>
    <w:rsid w:val="001A11DD"/>
    <w:rsid w:val="001A1408"/>
    <w:rsid w:val="001A14D7"/>
    <w:rsid w:val="001A1524"/>
    <w:rsid w:val="001A189B"/>
    <w:rsid w:val="001A18F9"/>
    <w:rsid w:val="001A18FC"/>
    <w:rsid w:val="001A1A0A"/>
    <w:rsid w:val="001A1A62"/>
    <w:rsid w:val="001A1BAA"/>
    <w:rsid w:val="001A286C"/>
    <w:rsid w:val="001A2ACF"/>
    <w:rsid w:val="001A2D64"/>
    <w:rsid w:val="001A2D81"/>
    <w:rsid w:val="001A3009"/>
    <w:rsid w:val="001A302B"/>
    <w:rsid w:val="001A3228"/>
    <w:rsid w:val="001A33CE"/>
    <w:rsid w:val="001A363C"/>
    <w:rsid w:val="001A3671"/>
    <w:rsid w:val="001A36E1"/>
    <w:rsid w:val="001A3960"/>
    <w:rsid w:val="001A3C2E"/>
    <w:rsid w:val="001A4799"/>
    <w:rsid w:val="001A47E4"/>
    <w:rsid w:val="001A4A0E"/>
    <w:rsid w:val="001A4A2F"/>
    <w:rsid w:val="001A4B59"/>
    <w:rsid w:val="001A4CEB"/>
    <w:rsid w:val="001A4D67"/>
    <w:rsid w:val="001A5192"/>
    <w:rsid w:val="001A52A1"/>
    <w:rsid w:val="001A52EC"/>
    <w:rsid w:val="001A5490"/>
    <w:rsid w:val="001A5631"/>
    <w:rsid w:val="001A5A47"/>
    <w:rsid w:val="001A5BD4"/>
    <w:rsid w:val="001A603A"/>
    <w:rsid w:val="001A67F1"/>
    <w:rsid w:val="001A6A2F"/>
    <w:rsid w:val="001A6D0A"/>
    <w:rsid w:val="001A6DB1"/>
    <w:rsid w:val="001A6DBC"/>
    <w:rsid w:val="001A6E59"/>
    <w:rsid w:val="001A7246"/>
    <w:rsid w:val="001A759A"/>
    <w:rsid w:val="001A76A7"/>
    <w:rsid w:val="001A7792"/>
    <w:rsid w:val="001A78EE"/>
    <w:rsid w:val="001A7B0D"/>
    <w:rsid w:val="001A7E45"/>
    <w:rsid w:val="001B05BD"/>
    <w:rsid w:val="001B0764"/>
    <w:rsid w:val="001B0BFC"/>
    <w:rsid w:val="001B0C15"/>
    <w:rsid w:val="001B0C17"/>
    <w:rsid w:val="001B0C92"/>
    <w:rsid w:val="001B0ED5"/>
    <w:rsid w:val="001B114D"/>
    <w:rsid w:val="001B1227"/>
    <w:rsid w:val="001B16CB"/>
    <w:rsid w:val="001B1E29"/>
    <w:rsid w:val="001B1E4E"/>
    <w:rsid w:val="001B1EE1"/>
    <w:rsid w:val="001B2051"/>
    <w:rsid w:val="001B2144"/>
    <w:rsid w:val="001B2164"/>
    <w:rsid w:val="001B2480"/>
    <w:rsid w:val="001B2592"/>
    <w:rsid w:val="001B292D"/>
    <w:rsid w:val="001B29EE"/>
    <w:rsid w:val="001B2C24"/>
    <w:rsid w:val="001B2C53"/>
    <w:rsid w:val="001B34F0"/>
    <w:rsid w:val="001B3666"/>
    <w:rsid w:val="001B3673"/>
    <w:rsid w:val="001B4043"/>
    <w:rsid w:val="001B4123"/>
    <w:rsid w:val="001B4435"/>
    <w:rsid w:val="001B4764"/>
    <w:rsid w:val="001B4C14"/>
    <w:rsid w:val="001B4CD8"/>
    <w:rsid w:val="001B4F82"/>
    <w:rsid w:val="001B4FBA"/>
    <w:rsid w:val="001B5302"/>
    <w:rsid w:val="001B537D"/>
    <w:rsid w:val="001B53D4"/>
    <w:rsid w:val="001B557A"/>
    <w:rsid w:val="001B5691"/>
    <w:rsid w:val="001B5720"/>
    <w:rsid w:val="001B5BA7"/>
    <w:rsid w:val="001B5CD7"/>
    <w:rsid w:val="001B5E53"/>
    <w:rsid w:val="001B5F0B"/>
    <w:rsid w:val="001B61BB"/>
    <w:rsid w:val="001B6443"/>
    <w:rsid w:val="001B65BF"/>
    <w:rsid w:val="001B6720"/>
    <w:rsid w:val="001B68C0"/>
    <w:rsid w:val="001B6C0D"/>
    <w:rsid w:val="001B6D50"/>
    <w:rsid w:val="001B704F"/>
    <w:rsid w:val="001B72B5"/>
    <w:rsid w:val="001B72BD"/>
    <w:rsid w:val="001B7476"/>
    <w:rsid w:val="001B75C4"/>
    <w:rsid w:val="001B77A7"/>
    <w:rsid w:val="001B77F4"/>
    <w:rsid w:val="001B7972"/>
    <w:rsid w:val="001B799F"/>
    <w:rsid w:val="001B7AEC"/>
    <w:rsid w:val="001C010C"/>
    <w:rsid w:val="001C08EF"/>
    <w:rsid w:val="001C0B90"/>
    <w:rsid w:val="001C0D30"/>
    <w:rsid w:val="001C0E47"/>
    <w:rsid w:val="001C1297"/>
    <w:rsid w:val="001C131C"/>
    <w:rsid w:val="001C16D5"/>
    <w:rsid w:val="001C20DD"/>
    <w:rsid w:val="001C227B"/>
    <w:rsid w:val="001C2414"/>
    <w:rsid w:val="001C241C"/>
    <w:rsid w:val="001C27D1"/>
    <w:rsid w:val="001C360E"/>
    <w:rsid w:val="001C3BBE"/>
    <w:rsid w:val="001C3C75"/>
    <w:rsid w:val="001C4023"/>
    <w:rsid w:val="001C41AE"/>
    <w:rsid w:val="001C4227"/>
    <w:rsid w:val="001C425C"/>
    <w:rsid w:val="001C4813"/>
    <w:rsid w:val="001C4939"/>
    <w:rsid w:val="001C4A8E"/>
    <w:rsid w:val="001C4C26"/>
    <w:rsid w:val="001C50D4"/>
    <w:rsid w:val="001C53C4"/>
    <w:rsid w:val="001C5728"/>
    <w:rsid w:val="001C5BB5"/>
    <w:rsid w:val="001C5C3E"/>
    <w:rsid w:val="001C5DA3"/>
    <w:rsid w:val="001C5DED"/>
    <w:rsid w:val="001C5FFC"/>
    <w:rsid w:val="001C61FD"/>
    <w:rsid w:val="001C63DB"/>
    <w:rsid w:val="001C64A5"/>
    <w:rsid w:val="001C6615"/>
    <w:rsid w:val="001C6953"/>
    <w:rsid w:val="001C6DE9"/>
    <w:rsid w:val="001C6EE3"/>
    <w:rsid w:val="001C7018"/>
    <w:rsid w:val="001C70A1"/>
    <w:rsid w:val="001C7138"/>
    <w:rsid w:val="001C72AB"/>
    <w:rsid w:val="001C7478"/>
    <w:rsid w:val="001C74B2"/>
    <w:rsid w:val="001C7667"/>
    <w:rsid w:val="001C76DE"/>
    <w:rsid w:val="001C76FC"/>
    <w:rsid w:val="001C7E49"/>
    <w:rsid w:val="001C7E97"/>
    <w:rsid w:val="001D0060"/>
    <w:rsid w:val="001D0148"/>
    <w:rsid w:val="001D0296"/>
    <w:rsid w:val="001D0771"/>
    <w:rsid w:val="001D078C"/>
    <w:rsid w:val="001D1155"/>
    <w:rsid w:val="001D124A"/>
    <w:rsid w:val="001D1410"/>
    <w:rsid w:val="001D14A8"/>
    <w:rsid w:val="001D1743"/>
    <w:rsid w:val="001D1845"/>
    <w:rsid w:val="001D1C8C"/>
    <w:rsid w:val="001D1DBD"/>
    <w:rsid w:val="001D2201"/>
    <w:rsid w:val="001D26C1"/>
    <w:rsid w:val="001D2852"/>
    <w:rsid w:val="001D295C"/>
    <w:rsid w:val="001D2989"/>
    <w:rsid w:val="001D3145"/>
    <w:rsid w:val="001D34B5"/>
    <w:rsid w:val="001D35BB"/>
    <w:rsid w:val="001D3785"/>
    <w:rsid w:val="001D37B5"/>
    <w:rsid w:val="001D3B95"/>
    <w:rsid w:val="001D3C6D"/>
    <w:rsid w:val="001D3EE1"/>
    <w:rsid w:val="001D405F"/>
    <w:rsid w:val="001D43FF"/>
    <w:rsid w:val="001D44CA"/>
    <w:rsid w:val="001D4737"/>
    <w:rsid w:val="001D4DD0"/>
    <w:rsid w:val="001D5085"/>
    <w:rsid w:val="001D51CF"/>
    <w:rsid w:val="001D5230"/>
    <w:rsid w:val="001D540A"/>
    <w:rsid w:val="001D546D"/>
    <w:rsid w:val="001D59DD"/>
    <w:rsid w:val="001D5BDB"/>
    <w:rsid w:val="001D5C8C"/>
    <w:rsid w:val="001D5D8F"/>
    <w:rsid w:val="001D6165"/>
    <w:rsid w:val="001D711D"/>
    <w:rsid w:val="001D7172"/>
    <w:rsid w:val="001D717F"/>
    <w:rsid w:val="001D71B9"/>
    <w:rsid w:val="001D71D8"/>
    <w:rsid w:val="001D736D"/>
    <w:rsid w:val="001D74B2"/>
    <w:rsid w:val="001D7674"/>
    <w:rsid w:val="001D79ED"/>
    <w:rsid w:val="001D7D22"/>
    <w:rsid w:val="001E01D2"/>
    <w:rsid w:val="001E0278"/>
    <w:rsid w:val="001E05C5"/>
    <w:rsid w:val="001E05F6"/>
    <w:rsid w:val="001E0809"/>
    <w:rsid w:val="001E0C7D"/>
    <w:rsid w:val="001E1597"/>
    <w:rsid w:val="001E17AC"/>
    <w:rsid w:val="001E1A4A"/>
    <w:rsid w:val="001E1B02"/>
    <w:rsid w:val="001E1BE5"/>
    <w:rsid w:val="001E1C0A"/>
    <w:rsid w:val="001E1D05"/>
    <w:rsid w:val="001E218A"/>
    <w:rsid w:val="001E262D"/>
    <w:rsid w:val="001E2BCB"/>
    <w:rsid w:val="001E2BF6"/>
    <w:rsid w:val="001E2C04"/>
    <w:rsid w:val="001E2FD7"/>
    <w:rsid w:val="001E315B"/>
    <w:rsid w:val="001E31D1"/>
    <w:rsid w:val="001E3470"/>
    <w:rsid w:val="001E3D1A"/>
    <w:rsid w:val="001E3F19"/>
    <w:rsid w:val="001E40C5"/>
    <w:rsid w:val="001E410E"/>
    <w:rsid w:val="001E4397"/>
    <w:rsid w:val="001E455A"/>
    <w:rsid w:val="001E45E0"/>
    <w:rsid w:val="001E45FF"/>
    <w:rsid w:val="001E4D36"/>
    <w:rsid w:val="001E4D9A"/>
    <w:rsid w:val="001E51FF"/>
    <w:rsid w:val="001E5357"/>
    <w:rsid w:val="001E5882"/>
    <w:rsid w:val="001E594D"/>
    <w:rsid w:val="001E5979"/>
    <w:rsid w:val="001E5B52"/>
    <w:rsid w:val="001E633A"/>
    <w:rsid w:val="001E6492"/>
    <w:rsid w:val="001E6622"/>
    <w:rsid w:val="001E6AE5"/>
    <w:rsid w:val="001E6CB3"/>
    <w:rsid w:val="001E6D7E"/>
    <w:rsid w:val="001E6E36"/>
    <w:rsid w:val="001E700B"/>
    <w:rsid w:val="001E7159"/>
    <w:rsid w:val="001E7602"/>
    <w:rsid w:val="001E7603"/>
    <w:rsid w:val="001E7CB8"/>
    <w:rsid w:val="001E7D85"/>
    <w:rsid w:val="001F004B"/>
    <w:rsid w:val="001F0200"/>
    <w:rsid w:val="001F020E"/>
    <w:rsid w:val="001F02AD"/>
    <w:rsid w:val="001F03C6"/>
    <w:rsid w:val="001F0497"/>
    <w:rsid w:val="001F0533"/>
    <w:rsid w:val="001F0C41"/>
    <w:rsid w:val="001F0CD1"/>
    <w:rsid w:val="001F0D43"/>
    <w:rsid w:val="001F1660"/>
    <w:rsid w:val="001F186E"/>
    <w:rsid w:val="001F1B4C"/>
    <w:rsid w:val="001F2101"/>
    <w:rsid w:val="001F2972"/>
    <w:rsid w:val="001F2BE3"/>
    <w:rsid w:val="001F2C1F"/>
    <w:rsid w:val="001F2C49"/>
    <w:rsid w:val="001F2D10"/>
    <w:rsid w:val="001F2F1F"/>
    <w:rsid w:val="001F2F4B"/>
    <w:rsid w:val="001F2F6B"/>
    <w:rsid w:val="001F32F9"/>
    <w:rsid w:val="001F357F"/>
    <w:rsid w:val="001F365A"/>
    <w:rsid w:val="001F3683"/>
    <w:rsid w:val="001F372D"/>
    <w:rsid w:val="001F38D0"/>
    <w:rsid w:val="001F3A6B"/>
    <w:rsid w:val="001F3D04"/>
    <w:rsid w:val="001F3D75"/>
    <w:rsid w:val="001F442A"/>
    <w:rsid w:val="001F442B"/>
    <w:rsid w:val="001F4433"/>
    <w:rsid w:val="001F49E4"/>
    <w:rsid w:val="001F50E6"/>
    <w:rsid w:val="001F5128"/>
    <w:rsid w:val="001F515C"/>
    <w:rsid w:val="001F5206"/>
    <w:rsid w:val="001F532D"/>
    <w:rsid w:val="001F58E3"/>
    <w:rsid w:val="001F5B0A"/>
    <w:rsid w:val="001F5BBA"/>
    <w:rsid w:val="001F5DCA"/>
    <w:rsid w:val="001F654A"/>
    <w:rsid w:val="001F6597"/>
    <w:rsid w:val="001F6774"/>
    <w:rsid w:val="001F6993"/>
    <w:rsid w:val="001F6C0A"/>
    <w:rsid w:val="001F6DC6"/>
    <w:rsid w:val="001F6E2B"/>
    <w:rsid w:val="001F7045"/>
    <w:rsid w:val="001F71AF"/>
    <w:rsid w:val="001F71D3"/>
    <w:rsid w:val="001F7421"/>
    <w:rsid w:val="001F7428"/>
    <w:rsid w:val="001F78A1"/>
    <w:rsid w:val="001F7A2B"/>
    <w:rsid w:val="001F7AC9"/>
    <w:rsid w:val="002001C8"/>
    <w:rsid w:val="00200224"/>
    <w:rsid w:val="0020022B"/>
    <w:rsid w:val="0020035E"/>
    <w:rsid w:val="002007B4"/>
    <w:rsid w:val="00200895"/>
    <w:rsid w:val="00200CD4"/>
    <w:rsid w:val="0020108B"/>
    <w:rsid w:val="002011F0"/>
    <w:rsid w:val="002013BE"/>
    <w:rsid w:val="002014D7"/>
    <w:rsid w:val="00201E57"/>
    <w:rsid w:val="0020207F"/>
    <w:rsid w:val="00202359"/>
    <w:rsid w:val="00202392"/>
    <w:rsid w:val="00202600"/>
    <w:rsid w:val="002026C1"/>
    <w:rsid w:val="00202869"/>
    <w:rsid w:val="00202887"/>
    <w:rsid w:val="00202AF2"/>
    <w:rsid w:val="00202B37"/>
    <w:rsid w:val="00202DD9"/>
    <w:rsid w:val="00202F30"/>
    <w:rsid w:val="00203114"/>
    <w:rsid w:val="0020369B"/>
    <w:rsid w:val="00204288"/>
    <w:rsid w:val="0020436C"/>
    <w:rsid w:val="002045D5"/>
    <w:rsid w:val="00204844"/>
    <w:rsid w:val="002048E1"/>
    <w:rsid w:val="0020490F"/>
    <w:rsid w:val="00204A97"/>
    <w:rsid w:val="00205143"/>
    <w:rsid w:val="00205358"/>
    <w:rsid w:val="00205866"/>
    <w:rsid w:val="00205D0A"/>
    <w:rsid w:val="00205E5C"/>
    <w:rsid w:val="00206398"/>
    <w:rsid w:val="002065F4"/>
    <w:rsid w:val="00206676"/>
    <w:rsid w:val="00206B2B"/>
    <w:rsid w:val="00206BEA"/>
    <w:rsid w:val="0020719E"/>
    <w:rsid w:val="00207246"/>
    <w:rsid w:val="00207315"/>
    <w:rsid w:val="0020736A"/>
    <w:rsid w:val="00207397"/>
    <w:rsid w:val="00207542"/>
    <w:rsid w:val="00207667"/>
    <w:rsid w:val="00207718"/>
    <w:rsid w:val="00207A0C"/>
    <w:rsid w:val="0021008F"/>
    <w:rsid w:val="002100DA"/>
    <w:rsid w:val="002102DD"/>
    <w:rsid w:val="00210323"/>
    <w:rsid w:val="002103BF"/>
    <w:rsid w:val="00210441"/>
    <w:rsid w:val="002105AD"/>
    <w:rsid w:val="0021089E"/>
    <w:rsid w:val="002108F4"/>
    <w:rsid w:val="00210946"/>
    <w:rsid w:val="00210E87"/>
    <w:rsid w:val="00211123"/>
    <w:rsid w:val="0021112B"/>
    <w:rsid w:val="00211949"/>
    <w:rsid w:val="002122CA"/>
    <w:rsid w:val="00212682"/>
    <w:rsid w:val="002127D6"/>
    <w:rsid w:val="00212C05"/>
    <w:rsid w:val="00212C47"/>
    <w:rsid w:val="002131F2"/>
    <w:rsid w:val="0021327B"/>
    <w:rsid w:val="002132FB"/>
    <w:rsid w:val="00213C84"/>
    <w:rsid w:val="00214033"/>
    <w:rsid w:val="00214214"/>
    <w:rsid w:val="00214531"/>
    <w:rsid w:val="002145D0"/>
    <w:rsid w:val="0021466E"/>
    <w:rsid w:val="0021486D"/>
    <w:rsid w:val="0021489B"/>
    <w:rsid w:val="00214A5B"/>
    <w:rsid w:val="00214B35"/>
    <w:rsid w:val="00214B54"/>
    <w:rsid w:val="00214DDC"/>
    <w:rsid w:val="002150C1"/>
    <w:rsid w:val="002150EE"/>
    <w:rsid w:val="00215254"/>
    <w:rsid w:val="002154B4"/>
    <w:rsid w:val="0021569C"/>
    <w:rsid w:val="00215777"/>
    <w:rsid w:val="00215B15"/>
    <w:rsid w:val="00215DB5"/>
    <w:rsid w:val="00215DF1"/>
    <w:rsid w:val="0021675F"/>
    <w:rsid w:val="002169BA"/>
    <w:rsid w:val="00216BB4"/>
    <w:rsid w:val="00216E7C"/>
    <w:rsid w:val="00216E99"/>
    <w:rsid w:val="00216EEA"/>
    <w:rsid w:val="00216FA8"/>
    <w:rsid w:val="00217181"/>
    <w:rsid w:val="002178F8"/>
    <w:rsid w:val="00217912"/>
    <w:rsid w:val="0022028B"/>
    <w:rsid w:val="002207A6"/>
    <w:rsid w:val="00220BD6"/>
    <w:rsid w:val="00220BE8"/>
    <w:rsid w:val="00221987"/>
    <w:rsid w:val="00221C48"/>
    <w:rsid w:val="00221D59"/>
    <w:rsid w:val="00221EC1"/>
    <w:rsid w:val="00222281"/>
    <w:rsid w:val="00222332"/>
    <w:rsid w:val="00222475"/>
    <w:rsid w:val="00222482"/>
    <w:rsid w:val="002225F3"/>
    <w:rsid w:val="002227A0"/>
    <w:rsid w:val="00222912"/>
    <w:rsid w:val="00222A82"/>
    <w:rsid w:val="00222E6C"/>
    <w:rsid w:val="00222EA3"/>
    <w:rsid w:val="002231C0"/>
    <w:rsid w:val="002232D5"/>
    <w:rsid w:val="002232FC"/>
    <w:rsid w:val="00223311"/>
    <w:rsid w:val="002235F3"/>
    <w:rsid w:val="002237F7"/>
    <w:rsid w:val="00223A2B"/>
    <w:rsid w:val="00223A6B"/>
    <w:rsid w:val="00223B18"/>
    <w:rsid w:val="00223E6A"/>
    <w:rsid w:val="00223F82"/>
    <w:rsid w:val="00224341"/>
    <w:rsid w:val="00224BFF"/>
    <w:rsid w:val="00224C45"/>
    <w:rsid w:val="00224DA7"/>
    <w:rsid w:val="00224EA8"/>
    <w:rsid w:val="00224FA2"/>
    <w:rsid w:val="002253B4"/>
    <w:rsid w:val="002253FE"/>
    <w:rsid w:val="00225604"/>
    <w:rsid w:val="00225708"/>
    <w:rsid w:val="00225723"/>
    <w:rsid w:val="0022588C"/>
    <w:rsid w:val="002258E1"/>
    <w:rsid w:val="0022590D"/>
    <w:rsid w:val="00225CEF"/>
    <w:rsid w:val="00226572"/>
    <w:rsid w:val="0022665B"/>
    <w:rsid w:val="0022685C"/>
    <w:rsid w:val="00226994"/>
    <w:rsid w:val="00226AF9"/>
    <w:rsid w:val="00226BFB"/>
    <w:rsid w:val="00226CBF"/>
    <w:rsid w:val="00226FA0"/>
    <w:rsid w:val="002270C9"/>
    <w:rsid w:val="002272C6"/>
    <w:rsid w:val="002272E1"/>
    <w:rsid w:val="0022764F"/>
    <w:rsid w:val="002276FC"/>
    <w:rsid w:val="00230250"/>
    <w:rsid w:val="00230B01"/>
    <w:rsid w:val="00230B7F"/>
    <w:rsid w:val="00230CA4"/>
    <w:rsid w:val="00230CEE"/>
    <w:rsid w:val="002314F5"/>
    <w:rsid w:val="00231566"/>
    <w:rsid w:val="002319D0"/>
    <w:rsid w:val="00231B92"/>
    <w:rsid w:val="00231C65"/>
    <w:rsid w:val="0023214A"/>
    <w:rsid w:val="002321CF"/>
    <w:rsid w:val="002322BD"/>
    <w:rsid w:val="00232428"/>
    <w:rsid w:val="002324B6"/>
    <w:rsid w:val="002328EC"/>
    <w:rsid w:val="00232AF0"/>
    <w:rsid w:val="002334F9"/>
    <w:rsid w:val="00233546"/>
    <w:rsid w:val="00233574"/>
    <w:rsid w:val="00233645"/>
    <w:rsid w:val="002337D0"/>
    <w:rsid w:val="00233879"/>
    <w:rsid w:val="00233A32"/>
    <w:rsid w:val="00233AA5"/>
    <w:rsid w:val="00233DA7"/>
    <w:rsid w:val="00233E9B"/>
    <w:rsid w:val="00233EC0"/>
    <w:rsid w:val="0023408A"/>
    <w:rsid w:val="00234231"/>
    <w:rsid w:val="00234537"/>
    <w:rsid w:val="00234667"/>
    <w:rsid w:val="002347D3"/>
    <w:rsid w:val="002348FE"/>
    <w:rsid w:val="00234B45"/>
    <w:rsid w:val="00234DE9"/>
    <w:rsid w:val="00234EE5"/>
    <w:rsid w:val="00235C35"/>
    <w:rsid w:val="00235D3E"/>
    <w:rsid w:val="00235F8A"/>
    <w:rsid w:val="002365D9"/>
    <w:rsid w:val="00236F79"/>
    <w:rsid w:val="002370FE"/>
    <w:rsid w:val="002371A6"/>
    <w:rsid w:val="002375F5"/>
    <w:rsid w:val="002376DC"/>
    <w:rsid w:val="00237789"/>
    <w:rsid w:val="00237835"/>
    <w:rsid w:val="002379D7"/>
    <w:rsid w:val="00237D53"/>
    <w:rsid w:val="00240239"/>
    <w:rsid w:val="002402B5"/>
    <w:rsid w:val="00240337"/>
    <w:rsid w:val="0024040E"/>
    <w:rsid w:val="00240609"/>
    <w:rsid w:val="00240912"/>
    <w:rsid w:val="002409D5"/>
    <w:rsid w:val="00240D76"/>
    <w:rsid w:val="00240E49"/>
    <w:rsid w:val="00241438"/>
    <w:rsid w:val="002415F4"/>
    <w:rsid w:val="0024161E"/>
    <w:rsid w:val="0024196B"/>
    <w:rsid w:val="00241AE0"/>
    <w:rsid w:val="00241F81"/>
    <w:rsid w:val="002427A9"/>
    <w:rsid w:val="00242829"/>
    <w:rsid w:val="00242D76"/>
    <w:rsid w:val="00242DC8"/>
    <w:rsid w:val="00242E28"/>
    <w:rsid w:val="00242E77"/>
    <w:rsid w:val="00242F84"/>
    <w:rsid w:val="0024333B"/>
    <w:rsid w:val="00243698"/>
    <w:rsid w:val="0024376C"/>
    <w:rsid w:val="0024396C"/>
    <w:rsid w:val="00243A1C"/>
    <w:rsid w:val="00243A26"/>
    <w:rsid w:val="00243A89"/>
    <w:rsid w:val="00243BD5"/>
    <w:rsid w:val="00243FA8"/>
    <w:rsid w:val="00243FDE"/>
    <w:rsid w:val="002442C8"/>
    <w:rsid w:val="00244D27"/>
    <w:rsid w:val="00245040"/>
    <w:rsid w:val="002451EC"/>
    <w:rsid w:val="002454F1"/>
    <w:rsid w:val="00245F07"/>
    <w:rsid w:val="00246029"/>
    <w:rsid w:val="0024621C"/>
    <w:rsid w:val="002465EB"/>
    <w:rsid w:val="00246FA3"/>
    <w:rsid w:val="0024738B"/>
    <w:rsid w:val="0024758A"/>
    <w:rsid w:val="00247591"/>
    <w:rsid w:val="002478A5"/>
    <w:rsid w:val="00247B12"/>
    <w:rsid w:val="00247B75"/>
    <w:rsid w:val="00247B82"/>
    <w:rsid w:val="00247C87"/>
    <w:rsid w:val="002501C2"/>
    <w:rsid w:val="00250236"/>
    <w:rsid w:val="00250301"/>
    <w:rsid w:val="0025058E"/>
    <w:rsid w:val="0025064F"/>
    <w:rsid w:val="002506C2"/>
    <w:rsid w:val="00250722"/>
    <w:rsid w:val="00250B63"/>
    <w:rsid w:val="0025130C"/>
    <w:rsid w:val="002513FD"/>
    <w:rsid w:val="0025147C"/>
    <w:rsid w:val="00251555"/>
    <w:rsid w:val="002515B7"/>
    <w:rsid w:val="00251DFB"/>
    <w:rsid w:val="00251F92"/>
    <w:rsid w:val="00252161"/>
    <w:rsid w:val="00252376"/>
    <w:rsid w:val="002524E5"/>
    <w:rsid w:val="00252C23"/>
    <w:rsid w:val="00252D00"/>
    <w:rsid w:val="00252ED1"/>
    <w:rsid w:val="00253251"/>
    <w:rsid w:val="0025334D"/>
    <w:rsid w:val="00253921"/>
    <w:rsid w:val="002539DF"/>
    <w:rsid w:val="00253B80"/>
    <w:rsid w:val="00253D07"/>
    <w:rsid w:val="002542A5"/>
    <w:rsid w:val="00254337"/>
    <w:rsid w:val="0025488F"/>
    <w:rsid w:val="00254962"/>
    <w:rsid w:val="00254A80"/>
    <w:rsid w:val="00254BBB"/>
    <w:rsid w:val="00254D55"/>
    <w:rsid w:val="00254E9F"/>
    <w:rsid w:val="0025549F"/>
    <w:rsid w:val="00255520"/>
    <w:rsid w:val="002556FB"/>
    <w:rsid w:val="0025583C"/>
    <w:rsid w:val="00255922"/>
    <w:rsid w:val="0025592F"/>
    <w:rsid w:val="00255C2D"/>
    <w:rsid w:val="00255ED8"/>
    <w:rsid w:val="00255EDB"/>
    <w:rsid w:val="002561FD"/>
    <w:rsid w:val="0025630C"/>
    <w:rsid w:val="002563A9"/>
    <w:rsid w:val="00256548"/>
    <w:rsid w:val="002567C1"/>
    <w:rsid w:val="00256A9D"/>
    <w:rsid w:val="00256AD0"/>
    <w:rsid w:val="00256BFE"/>
    <w:rsid w:val="00257088"/>
    <w:rsid w:val="0025715E"/>
    <w:rsid w:val="0025719A"/>
    <w:rsid w:val="002572BE"/>
    <w:rsid w:val="002576DE"/>
    <w:rsid w:val="00257850"/>
    <w:rsid w:val="00257C9F"/>
    <w:rsid w:val="00260227"/>
    <w:rsid w:val="00260458"/>
    <w:rsid w:val="002604A8"/>
    <w:rsid w:val="00260829"/>
    <w:rsid w:val="00260980"/>
    <w:rsid w:val="00260CC3"/>
    <w:rsid w:val="00260E3F"/>
    <w:rsid w:val="00260EC0"/>
    <w:rsid w:val="00261147"/>
    <w:rsid w:val="0026120C"/>
    <w:rsid w:val="00261305"/>
    <w:rsid w:val="00261AB8"/>
    <w:rsid w:val="00261AD2"/>
    <w:rsid w:val="00261D32"/>
    <w:rsid w:val="00261D93"/>
    <w:rsid w:val="00261F06"/>
    <w:rsid w:val="00262746"/>
    <w:rsid w:val="002628F7"/>
    <w:rsid w:val="00262A97"/>
    <w:rsid w:val="00262AE4"/>
    <w:rsid w:val="00262F18"/>
    <w:rsid w:val="002631AA"/>
    <w:rsid w:val="00263364"/>
    <w:rsid w:val="00263543"/>
    <w:rsid w:val="0026362B"/>
    <w:rsid w:val="00263D66"/>
    <w:rsid w:val="00263D9E"/>
    <w:rsid w:val="00263EE8"/>
    <w:rsid w:val="0026488A"/>
    <w:rsid w:val="00264A22"/>
    <w:rsid w:val="00264D32"/>
    <w:rsid w:val="00264DF0"/>
    <w:rsid w:val="0026511A"/>
    <w:rsid w:val="00265235"/>
    <w:rsid w:val="002652F0"/>
    <w:rsid w:val="0026548C"/>
    <w:rsid w:val="00265A4F"/>
    <w:rsid w:val="00265DA5"/>
    <w:rsid w:val="0026601E"/>
    <w:rsid w:val="00266207"/>
    <w:rsid w:val="002662EF"/>
    <w:rsid w:val="00266645"/>
    <w:rsid w:val="00266661"/>
    <w:rsid w:val="00266881"/>
    <w:rsid w:val="00266C8D"/>
    <w:rsid w:val="002670EE"/>
    <w:rsid w:val="002671D1"/>
    <w:rsid w:val="002672C2"/>
    <w:rsid w:val="002676A6"/>
    <w:rsid w:val="00270121"/>
    <w:rsid w:val="0027035E"/>
    <w:rsid w:val="002703D9"/>
    <w:rsid w:val="0027068A"/>
    <w:rsid w:val="00270C80"/>
    <w:rsid w:val="00270CC0"/>
    <w:rsid w:val="00270F67"/>
    <w:rsid w:val="002713F5"/>
    <w:rsid w:val="00271A48"/>
    <w:rsid w:val="00271AFB"/>
    <w:rsid w:val="00271E71"/>
    <w:rsid w:val="00271F56"/>
    <w:rsid w:val="00272191"/>
    <w:rsid w:val="002722F8"/>
    <w:rsid w:val="002724F8"/>
    <w:rsid w:val="00272514"/>
    <w:rsid w:val="0027286B"/>
    <w:rsid w:val="00272BDB"/>
    <w:rsid w:val="00272E09"/>
    <w:rsid w:val="00272EDA"/>
    <w:rsid w:val="00272EE2"/>
    <w:rsid w:val="002732FA"/>
    <w:rsid w:val="002733CC"/>
    <w:rsid w:val="0027370C"/>
    <w:rsid w:val="00273928"/>
    <w:rsid w:val="002739B8"/>
    <w:rsid w:val="002739C6"/>
    <w:rsid w:val="00273E59"/>
    <w:rsid w:val="0027411F"/>
    <w:rsid w:val="002743C5"/>
    <w:rsid w:val="002745F8"/>
    <w:rsid w:val="00274E76"/>
    <w:rsid w:val="00274F52"/>
    <w:rsid w:val="00275184"/>
    <w:rsid w:val="002757DA"/>
    <w:rsid w:val="0027597B"/>
    <w:rsid w:val="00275D37"/>
    <w:rsid w:val="00275F51"/>
    <w:rsid w:val="002762D0"/>
    <w:rsid w:val="00276440"/>
    <w:rsid w:val="00276694"/>
    <w:rsid w:val="0027686D"/>
    <w:rsid w:val="00276C5E"/>
    <w:rsid w:val="00276DEC"/>
    <w:rsid w:val="00276EF2"/>
    <w:rsid w:val="00276F10"/>
    <w:rsid w:val="00276F32"/>
    <w:rsid w:val="002771B1"/>
    <w:rsid w:val="002772F2"/>
    <w:rsid w:val="002773B6"/>
    <w:rsid w:val="002773B8"/>
    <w:rsid w:val="002773DE"/>
    <w:rsid w:val="00277B68"/>
    <w:rsid w:val="00277BCA"/>
    <w:rsid w:val="00277E45"/>
    <w:rsid w:val="00277E6A"/>
    <w:rsid w:val="00280315"/>
    <w:rsid w:val="0028043A"/>
    <w:rsid w:val="002805C6"/>
    <w:rsid w:val="0028072F"/>
    <w:rsid w:val="002807A1"/>
    <w:rsid w:val="00280991"/>
    <w:rsid w:val="00280A73"/>
    <w:rsid w:val="00280E27"/>
    <w:rsid w:val="00281196"/>
    <w:rsid w:val="002815F9"/>
    <w:rsid w:val="002816DC"/>
    <w:rsid w:val="0028173A"/>
    <w:rsid w:val="0028187F"/>
    <w:rsid w:val="00281916"/>
    <w:rsid w:val="00281C26"/>
    <w:rsid w:val="00281DD4"/>
    <w:rsid w:val="0028213B"/>
    <w:rsid w:val="002824F0"/>
    <w:rsid w:val="002828DC"/>
    <w:rsid w:val="00282BB6"/>
    <w:rsid w:val="00282EF0"/>
    <w:rsid w:val="002830D9"/>
    <w:rsid w:val="00283497"/>
    <w:rsid w:val="002834D8"/>
    <w:rsid w:val="00283831"/>
    <w:rsid w:val="00283A3A"/>
    <w:rsid w:val="00283A6A"/>
    <w:rsid w:val="00283C83"/>
    <w:rsid w:val="00283D1F"/>
    <w:rsid w:val="00283D46"/>
    <w:rsid w:val="0028406F"/>
    <w:rsid w:val="00284221"/>
    <w:rsid w:val="00284765"/>
    <w:rsid w:val="00284A29"/>
    <w:rsid w:val="00284AB5"/>
    <w:rsid w:val="00284AE7"/>
    <w:rsid w:val="00284DE1"/>
    <w:rsid w:val="00284E0D"/>
    <w:rsid w:val="002850F2"/>
    <w:rsid w:val="0028522B"/>
    <w:rsid w:val="00285BA9"/>
    <w:rsid w:val="0028633F"/>
    <w:rsid w:val="00286373"/>
    <w:rsid w:val="002863E4"/>
    <w:rsid w:val="00286A97"/>
    <w:rsid w:val="00286BA5"/>
    <w:rsid w:val="00286DA9"/>
    <w:rsid w:val="002870D9"/>
    <w:rsid w:val="002870F6"/>
    <w:rsid w:val="00287244"/>
    <w:rsid w:val="0028788C"/>
    <w:rsid w:val="00287901"/>
    <w:rsid w:val="00287DFC"/>
    <w:rsid w:val="0029038F"/>
    <w:rsid w:val="002904CC"/>
    <w:rsid w:val="002906FE"/>
    <w:rsid w:val="00290AAF"/>
    <w:rsid w:val="00290C34"/>
    <w:rsid w:val="00290DC5"/>
    <w:rsid w:val="00290E20"/>
    <w:rsid w:val="00291228"/>
    <w:rsid w:val="00291451"/>
    <w:rsid w:val="0029155B"/>
    <w:rsid w:val="00291631"/>
    <w:rsid w:val="00291706"/>
    <w:rsid w:val="0029181C"/>
    <w:rsid w:val="002918A8"/>
    <w:rsid w:val="002918AF"/>
    <w:rsid w:val="00291982"/>
    <w:rsid w:val="00291BB4"/>
    <w:rsid w:val="00291BB9"/>
    <w:rsid w:val="00291CBA"/>
    <w:rsid w:val="0029202B"/>
    <w:rsid w:val="0029202D"/>
    <w:rsid w:val="002920CA"/>
    <w:rsid w:val="002920D3"/>
    <w:rsid w:val="00292493"/>
    <w:rsid w:val="00292CB4"/>
    <w:rsid w:val="00292DE9"/>
    <w:rsid w:val="00292E87"/>
    <w:rsid w:val="00292F73"/>
    <w:rsid w:val="002936BD"/>
    <w:rsid w:val="0029380E"/>
    <w:rsid w:val="00293908"/>
    <w:rsid w:val="00293C11"/>
    <w:rsid w:val="00293CDE"/>
    <w:rsid w:val="00293DD6"/>
    <w:rsid w:val="0029436D"/>
    <w:rsid w:val="002943EC"/>
    <w:rsid w:val="002944B9"/>
    <w:rsid w:val="002947C3"/>
    <w:rsid w:val="00294A0D"/>
    <w:rsid w:val="00294B54"/>
    <w:rsid w:val="00294D97"/>
    <w:rsid w:val="00294DE6"/>
    <w:rsid w:val="00295117"/>
    <w:rsid w:val="00295156"/>
    <w:rsid w:val="00295801"/>
    <w:rsid w:val="0029625A"/>
    <w:rsid w:val="002964B1"/>
    <w:rsid w:val="002967AE"/>
    <w:rsid w:val="0029699D"/>
    <w:rsid w:val="00296A18"/>
    <w:rsid w:val="00296B10"/>
    <w:rsid w:val="00296D44"/>
    <w:rsid w:val="00296E4A"/>
    <w:rsid w:val="002972F2"/>
    <w:rsid w:val="0029751E"/>
    <w:rsid w:val="002979B4"/>
    <w:rsid w:val="00297D35"/>
    <w:rsid w:val="00297D9E"/>
    <w:rsid w:val="002A004A"/>
    <w:rsid w:val="002A0A87"/>
    <w:rsid w:val="002A0AEF"/>
    <w:rsid w:val="002A1428"/>
    <w:rsid w:val="002A1502"/>
    <w:rsid w:val="002A175D"/>
    <w:rsid w:val="002A1907"/>
    <w:rsid w:val="002A1A1C"/>
    <w:rsid w:val="002A1AD4"/>
    <w:rsid w:val="002A1E19"/>
    <w:rsid w:val="002A20C3"/>
    <w:rsid w:val="002A213E"/>
    <w:rsid w:val="002A219D"/>
    <w:rsid w:val="002A28B4"/>
    <w:rsid w:val="002A2986"/>
    <w:rsid w:val="002A2A0C"/>
    <w:rsid w:val="002A2A11"/>
    <w:rsid w:val="002A2B8C"/>
    <w:rsid w:val="002A2C11"/>
    <w:rsid w:val="002A2E13"/>
    <w:rsid w:val="002A2EE5"/>
    <w:rsid w:val="002A2F93"/>
    <w:rsid w:val="002A359E"/>
    <w:rsid w:val="002A35CF"/>
    <w:rsid w:val="002A364C"/>
    <w:rsid w:val="002A369C"/>
    <w:rsid w:val="002A3B02"/>
    <w:rsid w:val="002A3BE7"/>
    <w:rsid w:val="002A3FA5"/>
    <w:rsid w:val="002A4016"/>
    <w:rsid w:val="002A475D"/>
    <w:rsid w:val="002A483B"/>
    <w:rsid w:val="002A491A"/>
    <w:rsid w:val="002A49C2"/>
    <w:rsid w:val="002A4B79"/>
    <w:rsid w:val="002A4BE9"/>
    <w:rsid w:val="002A4D86"/>
    <w:rsid w:val="002A5001"/>
    <w:rsid w:val="002A507B"/>
    <w:rsid w:val="002A5432"/>
    <w:rsid w:val="002A573C"/>
    <w:rsid w:val="002A5AB5"/>
    <w:rsid w:val="002A5ABD"/>
    <w:rsid w:val="002A5F7B"/>
    <w:rsid w:val="002A6236"/>
    <w:rsid w:val="002A623A"/>
    <w:rsid w:val="002A626C"/>
    <w:rsid w:val="002A63BC"/>
    <w:rsid w:val="002A654E"/>
    <w:rsid w:val="002A6670"/>
    <w:rsid w:val="002A67BB"/>
    <w:rsid w:val="002A6AAA"/>
    <w:rsid w:val="002A6ADC"/>
    <w:rsid w:val="002A6B66"/>
    <w:rsid w:val="002A6D81"/>
    <w:rsid w:val="002A6EB3"/>
    <w:rsid w:val="002A7053"/>
    <w:rsid w:val="002A7082"/>
    <w:rsid w:val="002A7127"/>
    <w:rsid w:val="002A7277"/>
    <w:rsid w:val="002A73FB"/>
    <w:rsid w:val="002A7554"/>
    <w:rsid w:val="002A78AC"/>
    <w:rsid w:val="002A7A5D"/>
    <w:rsid w:val="002B026E"/>
    <w:rsid w:val="002B0570"/>
    <w:rsid w:val="002B0BC5"/>
    <w:rsid w:val="002B0C6C"/>
    <w:rsid w:val="002B0CB0"/>
    <w:rsid w:val="002B0D82"/>
    <w:rsid w:val="002B0E2B"/>
    <w:rsid w:val="002B0F37"/>
    <w:rsid w:val="002B0F3D"/>
    <w:rsid w:val="002B0FB2"/>
    <w:rsid w:val="002B0FE5"/>
    <w:rsid w:val="002B10CE"/>
    <w:rsid w:val="002B117C"/>
    <w:rsid w:val="002B11AB"/>
    <w:rsid w:val="002B139D"/>
    <w:rsid w:val="002B13B3"/>
    <w:rsid w:val="002B13CE"/>
    <w:rsid w:val="002B16F6"/>
    <w:rsid w:val="002B1B0A"/>
    <w:rsid w:val="002B21B9"/>
    <w:rsid w:val="002B21F1"/>
    <w:rsid w:val="002B2294"/>
    <w:rsid w:val="002B25E9"/>
    <w:rsid w:val="002B26AE"/>
    <w:rsid w:val="002B28B7"/>
    <w:rsid w:val="002B29C4"/>
    <w:rsid w:val="002B2B33"/>
    <w:rsid w:val="002B34E8"/>
    <w:rsid w:val="002B373B"/>
    <w:rsid w:val="002B37F2"/>
    <w:rsid w:val="002B383C"/>
    <w:rsid w:val="002B3AAB"/>
    <w:rsid w:val="002B4389"/>
    <w:rsid w:val="002B459F"/>
    <w:rsid w:val="002B4A78"/>
    <w:rsid w:val="002B4B29"/>
    <w:rsid w:val="002B4D78"/>
    <w:rsid w:val="002B4D94"/>
    <w:rsid w:val="002B531D"/>
    <w:rsid w:val="002B5786"/>
    <w:rsid w:val="002B5A96"/>
    <w:rsid w:val="002B5CB1"/>
    <w:rsid w:val="002B6065"/>
    <w:rsid w:val="002B619C"/>
    <w:rsid w:val="002B61A0"/>
    <w:rsid w:val="002B62A3"/>
    <w:rsid w:val="002B65D2"/>
    <w:rsid w:val="002B6633"/>
    <w:rsid w:val="002B66C3"/>
    <w:rsid w:val="002B687C"/>
    <w:rsid w:val="002B6BE7"/>
    <w:rsid w:val="002B6CDA"/>
    <w:rsid w:val="002B6DD6"/>
    <w:rsid w:val="002B6F6F"/>
    <w:rsid w:val="002B70FC"/>
    <w:rsid w:val="002B772B"/>
    <w:rsid w:val="002B7751"/>
    <w:rsid w:val="002B77C4"/>
    <w:rsid w:val="002B77E0"/>
    <w:rsid w:val="002B79F2"/>
    <w:rsid w:val="002B7DAD"/>
    <w:rsid w:val="002C0247"/>
    <w:rsid w:val="002C0450"/>
    <w:rsid w:val="002C05BB"/>
    <w:rsid w:val="002C06C4"/>
    <w:rsid w:val="002C07B5"/>
    <w:rsid w:val="002C0947"/>
    <w:rsid w:val="002C0BA3"/>
    <w:rsid w:val="002C0C04"/>
    <w:rsid w:val="002C0C90"/>
    <w:rsid w:val="002C0F32"/>
    <w:rsid w:val="002C0F91"/>
    <w:rsid w:val="002C1024"/>
    <w:rsid w:val="002C1260"/>
    <w:rsid w:val="002C15C6"/>
    <w:rsid w:val="002C15E8"/>
    <w:rsid w:val="002C1644"/>
    <w:rsid w:val="002C1B10"/>
    <w:rsid w:val="002C1C37"/>
    <w:rsid w:val="002C1D32"/>
    <w:rsid w:val="002C1F81"/>
    <w:rsid w:val="002C22E7"/>
    <w:rsid w:val="002C2303"/>
    <w:rsid w:val="002C26C6"/>
    <w:rsid w:val="002C26FD"/>
    <w:rsid w:val="002C288A"/>
    <w:rsid w:val="002C2B9C"/>
    <w:rsid w:val="002C2D55"/>
    <w:rsid w:val="002C386C"/>
    <w:rsid w:val="002C3C43"/>
    <w:rsid w:val="002C3E7C"/>
    <w:rsid w:val="002C4027"/>
    <w:rsid w:val="002C4881"/>
    <w:rsid w:val="002C493B"/>
    <w:rsid w:val="002C4AE5"/>
    <w:rsid w:val="002C4B5E"/>
    <w:rsid w:val="002C4D23"/>
    <w:rsid w:val="002C4E68"/>
    <w:rsid w:val="002C5498"/>
    <w:rsid w:val="002C55B3"/>
    <w:rsid w:val="002C56CD"/>
    <w:rsid w:val="002C5845"/>
    <w:rsid w:val="002C587B"/>
    <w:rsid w:val="002C589D"/>
    <w:rsid w:val="002C5B44"/>
    <w:rsid w:val="002C5CBE"/>
    <w:rsid w:val="002C5D21"/>
    <w:rsid w:val="002C5FBD"/>
    <w:rsid w:val="002C63D3"/>
    <w:rsid w:val="002C6721"/>
    <w:rsid w:val="002C67E4"/>
    <w:rsid w:val="002C69D3"/>
    <w:rsid w:val="002C6DE7"/>
    <w:rsid w:val="002C702C"/>
    <w:rsid w:val="002C75D4"/>
    <w:rsid w:val="002C7602"/>
    <w:rsid w:val="002C7C81"/>
    <w:rsid w:val="002C7E54"/>
    <w:rsid w:val="002C7F0F"/>
    <w:rsid w:val="002D0135"/>
    <w:rsid w:val="002D0853"/>
    <w:rsid w:val="002D0879"/>
    <w:rsid w:val="002D0EAB"/>
    <w:rsid w:val="002D1228"/>
    <w:rsid w:val="002D12E3"/>
    <w:rsid w:val="002D131C"/>
    <w:rsid w:val="002D13F9"/>
    <w:rsid w:val="002D14C1"/>
    <w:rsid w:val="002D160A"/>
    <w:rsid w:val="002D166C"/>
    <w:rsid w:val="002D225A"/>
    <w:rsid w:val="002D23A0"/>
    <w:rsid w:val="002D263E"/>
    <w:rsid w:val="002D2AD1"/>
    <w:rsid w:val="002D2BC0"/>
    <w:rsid w:val="002D2DC4"/>
    <w:rsid w:val="002D33FF"/>
    <w:rsid w:val="002D35E7"/>
    <w:rsid w:val="002D3906"/>
    <w:rsid w:val="002D3A51"/>
    <w:rsid w:val="002D3BA3"/>
    <w:rsid w:val="002D3C29"/>
    <w:rsid w:val="002D4098"/>
    <w:rsid w:val="002D469E"/>
    <w:rsid w:val="002D4782"/>
    <w:rsid w:val="002D4791"/>
    <w:rsid w:val="002D4A52"/>
    <w:rsid w:val="002D4A87"/>
    <w:rsid w:val="002D4CCF"/>
    <w:rsid w:val="002D5223"/>
    <w:rsid w:val="002D5425"/>
    <w:rsid w:val="002D5518"/>
    <w:rsid w:val="002D559B"/>
    <w:rsid w:val="002D5648"/>
    <w:rsid w:val="002D59A5"/>
    <w:rsid w:val="002D61AD"/>
    <w:rsid w:val="002D622A"/>
    <w:rsid w:val="002D63D8"/>
    <w:rsid w:val="002D686A"/>
    <w:rsid w:val="002D6D80"/>
    <w:rsid w:val="002D7418"/>
    <w:rsid w:val="002D7B04"/>
    <w:rsid w:val="002D7B2B"/>
    <w:rsid w:val="002D7BAF"/>
    <w:rsid w:val="002E02EB"/>
    <w:rsid w:val="002E0A9D"/>
    <w:rsid w:val="002E0B5A"/>
    <w:rsid w:val="002E0D4A"/>
    <w:rsid w:val="002E0E3B"/>
    <w:rsid w:val="002E116F"/>
    <w:rsid w:val="002E1287"/>
    <w:rsid w:val="002E12E1"/>
    <w:rsid w:val="002E1342"/>
    <w:rsid w:val="002E1431"/>
    <w:rsid w:val="002E16D1"/>
    <w:rsid w:val="002E16E0"/>
    <w:rsid w:val="002E1785"/>
    <w:rsid w:val="002E180C"/>
    <w:rsid w:val="002E1A38"/>
    <w:rsid w:val="002E1B24"/>
    <w:rsid w:val="002E2604"/>
    <w:rsid w:val="002E265E"/>
    <w:rsid w:val="002E2CE5"/>
    <w:rsid w:val="002E2D2A"/>
    <w:rsid w:val="002E2E62"/>
    <w:rsid w:val="002E2E64"/>
    <w:rsid w:val="002E31BF"/>
    <w:rsid w:val="002E331B"/>
    <w:rsid w:val="002E357E"/>
    <w:rsid w:val="002E371D"/>
    <w:rsid w:val="002E3A97"/>
    <w:rsid w:val="002E3E83"/>
    <w:rsid w:val="002E40F1"/>
    <w:rsid w:val="002E41C2"/>
    <w:rsid w:val="002E4272"/>
    <w:rsid w:val="002E44EA"/>
    <w:rsid w:val="002E4678"/>
    <w:rsid w:val="002E51A0"/>
    <w:rsid w:val="002E51FB"/>
    <w:rsid w:val="002E548D"/>
    <w:rsid w:val="002E54D4"/>
    <w:rsid w:val="002E55A5"/>
    <w:rsid w:val="002E594A"/>
    <w:rsid w:val="002E5AE7"/>
    <w:rsid w:val="002E5DEE"/>
    <w:rsid w:val="002E5ED0"/>
    <w:rsid w:val="002E5ED2"/>
    <w:rsid w:val="002E5FA2"/>
    <w:rsid w:val="002E64C6"/>
    <w:rsid w:val="002E6651"/>
    <w:rsid w:val="002E68A2"/>
    <w:rsid w:val="002E6C0C"/>
    <w:rsid w:val="002E6C19"/>
    <w:rsid w:val="002E6F94"/>
    <w:rsid w:val="002E713A"/>
    <w:rsid w:val="002E7264"/>
    <w:rsid w:val="002E7599"/>
    <w:rsid w:val="002E7779"/>
    <w:rsid w:val="002E77D3"/>
    <w:rsid w:val="002E79B7"/>
    <w:rsid w:val="002E7C86"/>
    <w:rsid w:val="002E7D98"/>
    <w:rsid w:val="002E7EFF"/>
    <w:rsid w:val="002F03CC"/>
    <w:rsid w:val="002F0445"/>
    <w:rsid w:val="002F0473"/>
    <w:rsid w:val="002F0588"/>
    <w:rsid w:val="002F0919"/>
    <w:rsid w:val="002F0B6F"/>
    <w:rsid w:val="002F0C39"/>
    <w:rsid w:val="002F0C6F"/>
    <w:rsid w:val="002F0D12"/>
    <w:rsid w:val="002F0FD2"/>
    <w:rsid w:val="002F111B"/>
    <w:rsid w:val="002F1174"/>
    <w:rsid w:val="002F1185"/>
    <w:rsid w:val="002F1192"/>
    <w:rsid w:val="002F1670"/>
    <w:rsid w:val="002F1A84"/>
    <w:rsid w:val="002F1B17"/>
    <w:rsid w:val="002F1E64"/>
    <w:rsid w:val="002F1EA0"/>
    <w:rsid w:val="002F2032"/>
    <w:rsid w:val="002F21BA"/>
    <w:rsid w:val="002F28B0"/>
    <w:rsid w:val="002F2B30"/>
    <w:rsid w:val="002F2D14"/>
    <w:rsid w:val="002F2E4B"/>
    <w:rsid w:val="002F2E70"/>
    <w:rsid w:val="002F2F51"/>
    <w:rsid w:val="002F30BD"/>
    <w:rsid w:val="002F3187"/>
    <w:rsid w:val="002F3215"/>
    <w:rsid w:val="002F323F"/>
    <w:rsid w:val="002F3249"/>
    <w:rsid w:val="002F36A8"/>
    <w:rsid w:val="002F38F9"/>
    <w:rsid w:val="002F3C02"/>
    <w:rsid w:val="002F3CD8"/>
    <w:rsid w:val="002F3FC9"/>
    <w:rsid w:val="002F40FF"/>
    <w:rsid w:val="002F41FA"/>
    <w:rsid w:val="002F422A"/>
    <w:rsid w:val="002F427E"/>
    <w:rsid w:val="002F42DA"/>
    <w:rsid w:val="002F45D7"/>
    <w:rsid w:val="002F461F"/>
    <w:rsid w:val="002F4914"/>
    <w:rsid w:val="002F4B08"/>
    <w:rsid w:val="002F4B22"/>
    <w:rsid w:val="002F4CAB"/>
    <w:rsid w:val="002F4D82"/>
    <w:rsid w:val="002F4F41"/>
    <w:rsid w:val="002F50C1"/>
    <w:rsid w:val="002F5242"/>
    <w:rsid w:val="002F5505"/>
    <w:rsid w:val="002F554B"/>
    <w:rsid w:val="002F557B"/>
    <w:rsid w:val="002F5673"/>
    <w:rsid w:val="002F5686"/>
    <w:rsid w:val="002F5987"/>
    <w:rsid w:val="002F5DD0"/>
    <w:rsid w:val="002F5EC2"/>
    <w:rsid w:val="002F619C"/>
    <w:rsid w:val="002F63EE"/>
    <w:rsid w:val="002F6437"/>
    <w:rsid w:val="002F6C66"/>
    <w:rsid w:val="002F6D2C"/>
    <w:rsid w:val="002F7077"/>
    <w:rsid w:val="002F74CD"/>
    <w:rsid w:val="002F75EF"/>
    <w:rsid w:val="002F774F"/>
    <w:rsid w:val="002F77E8"/>
    <w:rsid w:val="002F7903"/>
    <w:rsid w:val="002F7C59"/>
    <w:rsid w:val="002F7CFE"/>
    <w:rsid w:val="002F7FB3"/>
    <w:rsid w:val="003001E0"/>
    <w:rsid w:val="003006E3"/>
    <w:rsid w:val="003007F7"/>
    <w:rsid w:val="00300B4A"/>
    <w:rsid w:val="00300C7E"/>
    <w:rsid w:val="00300CE1"/>
    <w:rsid w:val="00300CFE"/>
    <w:rsid w:val="0030100F"/>
    <w:rsid w:val="0030132D"/>
    <w:rsid w:val="003013E2"/>
    <w:rsid w:val="00301623"/>
    <w:rsid w:val="00301CCB"/>
    <w:rsid w:val="00302357"/>
    <w:rsid w:val="003026FF"/>
    <w:rsid w:val="00302A59"/>
    <w:rsid w:val="00302D2C"/>
    <w:rsid w:val="00302F52"/>
    <w:rsid w:val="00303085"/>
    <w:rsid w:val="003032F9"/>
    <w:rsid w:val="003033E0"/>
    <w:rsid w:val="003035AA"/>
    <w:rsid w:val="003035E0"/>
    <w:rsid w:val="003036AF"/>
    <w:rsid w:val="0030415F"/>
    <w:rsid w:val="0030417D"/>
    <w:rsid w:val="003041A6"/>
    <w:rsid w:val="00304232"/>
    <w:rsid w:val="003049A9"/>
    <w:rsid w:val="00304B7F"/>
    <w:rsid w:val="00304CBA"/>
    <w:rsid w:val="00304D00"/>
    <w:rsid w:val="00304DBD"/>
    <w:rsid w:val="003050D6"/>
    <w:rsid w:val="00305390"/>
    <w:rsid w:val="00305569"/>
    <w:rsid w:val="0030583E"/>
    <w:rsid w:val="00305964"/>
    <w:rsid w:val="00305B46"/>
    <w:rsid w:val="00305EF0"/>
    <w:rsid w:val="0030615A"/>
    <w:rsid w:val="00306497"/>
    <w:rsid w:val="003065C9"/>
    <w:rsid w:val="003068D3"/>
    <w:rsid w:val="0030697D"/>
    <w:rsid w:val="00306C23"/>
    <w:rsid w:val="00306C72"/>
    <w:rsid w:val="00306E81"/>
    <w:rsid w:val="00306E9B"/>
    <w:rsid w:val="00306EC3"/>
    <w:rsid w:val="0030711B"/>
    <w:rsid w:val="00307B9C"/>
    <w:rsid w:val="00307F42"/>
    <w:rsid w:val="003102EA"/>
    <w:rsid w:val="003106E6"/>
    <w:rsid w:val="003108CB"/>
    <w:rsid w:val="00310B1B"/>
    <w:rsid w:val="00310B94"/>
    <w:rsid w:val="00311050"/>
    <w:rsid w:val="0031114D"/>
    <w:rsid w:val="0031116F"/>
    <w:rsid w:val="00311545"/>
    <w:rsid w:val="0031182A"/>
    <w:rsid w:val="00311BEA"/>
    <w:rsid w:val="00311F1E"/>
    <w:rsid w:val="003122A0"/>
    <w:rsid w:val="0031238A"/>
    <w:rsid w:val="00312738"/>
    <w:rsid w:val="0031290D"/>
    <w:rsid w:val="00312B73"/>
    <w:rsid w:val="00312DD2"/>
    <w:rsid w:val="00312FFB"/>
    <w:rsid w:val="003130F2"/>
    <w:rsid w:val="00313317"/>
    <w:rsid w:val="003133C3"/>
    <w:rsid w:val="003133D0"/>
    <w:rsid w:val="0031377B"/>
    <w:rsid w:val="003138D4"/>
    <w:rsid w:val="003138E8"/>
    <w:rsid w:val="0031427F"/>
    <w:rsid w:val="00314346"/>
    <w:rsid w:val="00314738"/>
    <w:rsid w:val="00314938"/>
    <w:rsid w:val="00314A87"/>
    <w:rsid w:val="00315134"/>
    <w:rsid w:val="00315313"/>
    <w:rsid w:val="003155BD"/>
    <w:rsid w:val="00315606"/>
    <w:rsid w:val="0031562E"/>
    <w:rsid w:val="00315FDB"/>
    <w:rsid w:val="00315FEA"/>
    <w:rsid w:val="003161C3"/>
    <w:rsid w:val="0031639F"/>
    <w:rsid w:val="00316A8F"/>
    <w:rsid w:val="00316ADB"/>
    <w:rsid w:val="00316C8A"/>
    <w:rsid w:val="00316D1A"/>
    <w:rsid w:val="00316EEB"/>
    <w:rsid w:val="00317041"/>
    <w:rsid w:val="00317967"/>
    <w:rsid w:val="00317B58"/>
    <w:rsid w:val="00317CA5"/>
    <w:rsid w:val="00317DD2"/>
    <w:rsid w:val="0032010A"/>
    <w:rsid w:val="0032018E"/>
    <w:rsid w:val="0032038B"/>
    <w:rsid w:val="003203E2"/>
    <w:rsid w:val="003206E2"/>
    <w:rsid w:val="00320779"/>
    <w:rsid w:val="0032079A"/>
    <w:rsid w:val="003208CB"/>
    <w:rsid w:val="00320E4E"/>
    <w:rsid w:val="00320F87"/>
    <w:rsid w:val="0032119A"/>
    <w:rsid w:val="00321588"/>
    <w:rsid w:val="003218EF"/>
    <w:rsid w:val="0032197B"/>
    <w:rsid w:val="00321CEE"/>
    <w:rsid w:val="00321D13"/>
    <w:rsid w:val="00321F89"/>
    <w:rsid w:val="0032203E"/>
    <w:rsid w:val="003220B6"/>
    <w:rsid w:val="00322263"/>
    <w:rsid w:val="00322553"/>
    <w:rsid w:val="003229CD"/>
    <w:rsid w:val="003232C4"/>
    <w:rsid w:val="003233AB"/>
    <w:rsid w:val="0032343B"/>
    <w:rsid w:val="00323444"/>
    <w:rsid w:val="0032352E"/>
    <w:rsid w:val="00323707"/>
    <w:rsid w:val="00323782"/>
    <w:rsid w:val="00324538"/>
    <w:rsid w:val="00324599"/>
    <w:rsid w:val="00324654"/>
    <w:rsid w:val="00324DA5"/>
    <w:rsid w:val="00325AD8"/>
    <w:rsid w:val="00325C8F"/>
    <w:rsid w:val="00325E19"/>
    <w:rsid w:val="0032618C"/>
    <w:rsid w:val="0032632F"/>
    <w:rsid w:val="0032637D"/>
    <w:rsid w:val="00326543"/>
    <w:rsid w:val="00326832"/>
    <w:rsid w:val="00326B5B"/>
    <w:rsid w:val="00326DF2"/>
    <w:rsid w:val="00326FB5"/>
    <w:rsid w:val="00327035"/>
    <w:rsid w:val="003274F3"/>
    <w:rsid w:val="003279AB"/>
    <w:rsid w:val="00327AF5"/>
    <w:rsid w:val="00327BE2"/>
    <w:rsid w:val="00327F1D"/>
    <w:rsid w:val="0033007D"/>
    <w:rsid w:val="003300F6"/>
    <w:rsid w:val="0033045B"/>
    <w:rsid w:val="00330478"/>
    <w:rsid w:val="0033074D"/>
    <w:rsid w:val="00330904"/>
    <w:rsid w:val="00330A51"/>
    <w:rsid w:val="00330D14"/>
    <w:rsid w:val="00330E4B"/>
    <w:rsid w:val="00330EB2"/>
    <w:rsid w:val="003313F8"/>
    <w:rsid w:val="00331558"/>
    <w:rsid w:val="003315AE"/>
    <w:rsid w:val="0033184B"/>
    <w:rsid w:val="0033205A"/>
    <w:rsid w:val="0033208A"/>
    <w:rsid w:val="00332650"/>
    <w:rsid w:val="00332769"/>
    <w:rsid w:val="00332F6A"/>
    <w:rsid w:val="00333043"/>
    <w:rsid w:val="00333089"/>
    <w:rsid w:val="003335BB"/>
    <w:rsid w:val="0033370D"/>
    <w:rsid w:val="00333ABD"/>
    <w:rsid w:val="00333CE6"/>
    <w:rsid w:val="003341B3"/>
    <w:rsid w:val="003341C1"/>
    <w:rsid w:val="0033456B"/>
    <w:rsid w:val="003345BC"/>
    <w:rsid w:val="00334651"/>
    <w:rsid w:val="0033471C"/>
    <w:rsid w:val="00334887"/>
    <w:rsid w:val="003349B3"/>
    <w:rsid w:val="003357F2"/>
    <w:rsid w:val="00335BAB"/>
    <w:rsid w:val="00335D89"/>
    <w:rsid w:val="00335E8C"/>
    <w:rsid w:val="00336067"/>
    <w:rsid w:val="003361BF"/>
    <w:rsid w:val="0033650B"/>
    <w:rsid w:val="00336D16"/>
    <w:rsid w:val="00336DEC"/>
    <w:rsid w:val="00336E8E"/>
    <w:rsid w:val="003372E8"/>
    <w:rsid w:val="0033730C"/>
    <w:rsid w:val="003373F3"/>
    <w:rsid w:val="0033789A"/>
    <w:rsid w:val="00337A84"/>
    <w:rsid w:val="00337BF9"/>
    <w:rsid w:val="00340077"/>
    <w:rsid w:val="00340123"/>
    <w:rsid w:val="003405D5"/>
    <w:rsid w:val="0034067A"/>
    <w:rsid w:val="003407EF"/>
    <w:rsid w:val="00340BB5"/>
    <w:rsid w:val="00340BE7"/>
    <w:rsid w:val="00340DD9"/>
    <w:rsid w:val="00340E3E"/>
    <w:rsid w:val="00340F38"/>
    <w:rsid w:val="0034146E"/>
    <w:rsid w:val="003414E4"/>
    <w:rsid w:val="00341590"/>
    <w:rsid w:val="00341AD4"/>
    <w:rsid w:val="00341B80"/>
    <w:rsid w:val="00341BEA"/>
    <w:rsid w:val="00341E52"/>
    <w:rsid w:val="003422E8"/>
    <w:rsid w:val="00342833"/>
    <w:rsid w:val="003428CF"/>
    <w:rsid w:val="00342EDC"/>
    <w:rsid w:val="003431C4"/>
    <w:rsid w:val="003432F7"/>
    <w:rsid w:val="00343307"/>
    <w:rsid w:val="00343520"/>
    <w:rsid w:val="00343677"/>
    <w:rsid w:val="00343BAC"/>
    <w:rsid w:val="003442DD"/>
    <w:rsid w:val="0034480D"/>
    <w:rsid w:val="00344FE1"/>
    <w:rsid w:val="00345082"/>
    <w:rsid w:val="00345353"/>
    <w:rsid w:val="0034551A"/>
    <w:rsid w:val="0034552D"/>
    <w:rsid w:val="003455CA"/>
    <w:rsid w:val="003456D1"/>
    <w:rsid w:val="00345CA9"/>
    <w:rsid w:val="00345EE6"/>
    <w:rsid w:val="003460DC"/>
    <w:rsid w:val="003460FB"/>
    <w:rsid w:val="003464AF"/>
    <w:rsid w:val="003466D6"/>
    <w:rsid w:val="00346733"/>
    <w:rsid w:val="0034696E"/>
    <w:rsid w:val="00346A3C"/>
    <w:rsid w:val="00346C09"/>
    <w:rsid w:val="003470AB"/>
    <w:rsid w:val="003477E7"/>
    <w:rsid w:val="003479DD"/>
    <w:rsid w:val="00347A7E"/>
    <w:rsid w:val="00347B2B"/>
    <w:rsid w:val="00347E45"/>
    <w:rsid w:val="00347F02"/>
    <w:rsid w:val="00347F6C"/>
    <w:rsid w:val="00350656"/>
    <w:rsid w:val="00350688"/>
    <w:rsid w:val="003509C7"/>
    <w:rsid w:val="00350D53"/>
    <w:rsid w:val="00350E61"/>
    <w:rsid w:val="00350F04"/>
    <w:rsid w:val="00351087"/>
    <w:rsid w:val="003510E9"/>
    <w:rsid w:val="0035129B"/>
    <w:rsid w:val="00351393"/>
    <w:rsid w:val="003513DB"/>
    <w:rsid w:val="00351B25"/>
    <w:rsid w:val="00351C9F"/>
    <w:rsid w:val="00351F40"/>
    <w:rsid w:val="00351F4F"/>
    <w:rsid w:val="003525EB"/>
    <w:rsid w:val="00353256"/>
    <w:rsid w:val="00353298"/>
    <w:rsid w:val="003532F5"/>
    <w:rsid w:val="0035353A"/>
    <w:rsid w:val="00353627"/>
    <w:rsid w:val="003536A4"/>
    <w:rsid w:val="00353783"/>
    <w:rsid w:val="003537C0"/>
    <w:rsid w:val="0035382D"/>
    <w:rsid w:val="003538DB"/>
    <w:rsid w:val="00353C71"/>
    <w:rsid w:val="00353F60"/>
    <w:rsid w:val="00354090"/>
    <w:rsid w:val="00354223"/>
    <w:rsid w:val="0035462E"/>
    <w:rsid w:val="00354853"/>
    <w:rsid w:val="003548C9"/>
    <w:rsid w:val="003549F9"/>
    <w:rsid w:val="003550E9"/>
    <w:rsid w:val="0035531E"/>
    <w:rsid w:val="003553A5"/>
    <w:rsid w:val="003553DC"/>
    <w:rsid w:val="00355E98"/>
    <w:rsid w:val="003564A1"/>
    <w:rsid w:val="00356543"/>
    <w:rsid w:val="0035664C"/>
    <w:rsid w:val="00356822"/>
    <w:rsid w:val="00356A2E"/>
    <w:rsid w:val="00356B0D"/>
    <w:rsid w:val="00356FE1"/>
    <w:rsid w:val="0035707C"/>
    <w:rsid w:val="003570A8"/>
    <w:rsid w:val="0035721B"/>
    <w:rsid w:val="00357244"/>
    <w:rsid w:val="00357346"/>
    <w:rsid w:val="00357403"/>
    <w:rsid w:val="00357C82"/>
    <w:rsid w:val="00357C8D"/>
    <w:rsid w:val="00357FCC"/>
    <w:rsid w:val="00360404"/>
    <w:rsid w:val="003605D1"/>
    <w:rsid w:val="003606D1"/>
    <w:rsid w:val="00360847"/>
    <w:rsid w:val="003609FE"/>
    <w:rsid w:val="00360DE5"/>
    <w:rsid w:val="00360E17"/>
    <w:rsid w:val="00360E6A"/>
    <w:rsid w:val="00360E98"/>
    <w:rsid w:val="00360FC5"/>
    <w:rsid w:val="0036102B"/>
    <w:rsid w:val="003612AE"/>
    <w:rsid w:val="003612E5"/>
    <w:rsid w:val="003613F6"/>
    <w:rsid w:val="00361ABA"/>
    <w:rsid w:val="0036209C"/>
    <w:rsid w:val="00362124"/>
    <w:rsid w:val="00362809"/>
    <w:rsid w:val="00362A2C"/>
    <w:rsid w:val="00362ADF"/>
    <w:rsid w:val="00362B35"/>
    <w:rsid w:val="00363543"/>
    <w:rsid w:val="003635C7"/>
    <w:rsid w:val="0036364E"/>
    <w:rsid w:val="0036392B"/>
    <w:rsid w:val="00363AD6"/>
    <w:rsid w:val="00363CDB"/>
    <w:rsid w:val="00363ED3"/>
    <w:rsid w:val="003640A8"/>
    <w:rsid w:val="00364238"/>
    <w:rsid w:val="00364538"/>
    <w:rsid w:val="00364D04"/>
    <w:rsid w:val="00364FB7"/>
    <w:rsid w:val="0036507D"/>
    <w:rsid w:val="003653A4"/>
    <w:rsid w:val="003654C4"/>
    <w:rsid w:val="00365664"/>
    <w:rsid w:val="00365E7E"/>
    <w:rsid w:val="00365F87"/>
    <w:rsid w:val="00365F8C"/>
    <w:rsid w:val="003660A5"/>
    <w:rsid w:val="003660D7"/>
    <w:rsid w:val="0036651A"/>
    <w:rsid w:val="00366547"/>
    <w:rsid w:val="003665EC"/>
    <w:rsid w:val="00366675"/>
    <w:rsid w:val="00366E2B"/>
    <w:rsid w:val="003672BF"/>
    <w:rsid w:val="0036758E"/>
    <w:rsid w:val="00367657"/>
    <w:rsid w:val="00367F0A"/>
    <w:rsid w:val="00367F19"/>
    <w:rsid w:val="00367F8F"/>
    <w:rsid w:val="0037004E"/>
    <w:rsid w:val="003707A4"/>
    <w:rsid w:val="00370CA7"/>
    <w:rsid w:val="00370D58"/>
    <w:rsid w:val="0037131E"/>
    <w:rsid w:val="003715E7"/>
    <w:rsid w:val="00371953"/>
    <w:rsid w:val="003719CE"/>
    <w:rsid w:val="00371BDA"/>
    <w:rsid w:val="00371CC6"/>
    <w:rsid w:val="00372029"/>
    <w:rsid w:val="00372627"/>
    <w:rsid w:val="0037267C"/>
    <w:rsid w:val="00372741"/>
    <w:rsid w:val="00372FB2"/>
    <w:rsid w:val="003730E6"/>
    <w:rsid w:val="00373688"/>
    <w:rsid w:val="003737CA"/>
    <w:rsid w:val="00373B0D"/>
    <w:rsid w:val="00373D8B"/>
    <w:rsid w:val="003744C6"/>
    <w:rsid w:val="00374616"/>
    <w:rsid w:val="003749EB"/>
    <w:rsid w:val="00374EB9"/>
    <w:rsid w:val="003750BB"/>
    <w:rsid w:val="0037519F"/>
    <w:rsid w:val="003756E7"/>
    <w:rsid w:val="00375770"/>
    <w:rsid w:val="00375A01"/>
    <w:rsid w:val="00375CF9"/>
    <w:rsid w:val="00375E01"/>
    <w:rsid w:val="00375E8C"/>
    <w:rsid w:val="00376153"/>
    <w:rsid w:val="003763C4"/>
    <w:rsid w:val="003763E7"/>
    <w:rsid w:val="00376518"/>
    <w:rsid w:val="003767DE"/>
    <w:rsid w:val="003769C6"/>
    <w:rsid w:val="00376DAD"/>
    <w:rsid w:val="00377123"/>
    <w:rsid w:val="00377170"/>
    <w:rsid w:val="003771DD"/>
    <w:rsid w:val="003776B6"/>
    <w:rsid w:val="00377873"/>
    <w:rsid w:val="003778AD"/>
    <w:rsid w:val="0037790E"/>
    <w:rsid w:val="00377B10"/>
    <w:rsid w:val="00377F83"/>
    <w:rsid w:val="00377FC9"/>
    <w:rsid w:val="0038004A"/>
    <w:rsid w:val="003801EF"/>
    <w:rsid w:val="003807B9"/>
    <w:rsid w:val="00380989"/>
    <w:rsid w:val="00380A83"/>
    <w:rsid w:val="00380AE3"/>
    <w:rsid w:val="00381044"/>
    <w:rsid w:val="0038125E"/>
    <w:rsid w:val="00381799"/>
    <w:rsid w:val="0038186A"/>
    <w:rsid w:val="00381B9E"/>
    <w:rsid w:val="00381DF9"/>
    <w:rsid w:val="00381E1D"/>
    <w:rsid w:val="0038235E"/>
    <w:rsid w:val="0038255E"/>
    <w:rsid w:val="00382568"/>
    <w:rsid w:val="00382B08"/>
    <w:rsid w:val="00382CA6"/>
    <w:rsid w:val="00382D56"/>
    <w:rsid w:val="00382DC8"/>
    <w:rsid w:val="00382DCD"/>
    <w:rsid w:val="00383016"/>
    <w:rsid w:val="003830B3"/>
    <w:rsid w:val="003832EB"/>
    <w:rsid w:val="00383450"/>
    <w:rsid w:val="0038375E"/>
    <w:rsid w:val="00383BFE"/>
    <w:rsid w:val="00384591"/>
    <w:rsid w:val="00384830"/>
    <w:rsid w:val="00384ACB"/>
    <w:rsid w:val="00384C6E"/>
    <w:rsid w:val="00384E24"/>
    <w:rsid w:val="00384ED1"/>
    <w:rsid w:val="0038510C"/>
    <w:rsid w:val="003851AC"/>
    <w:rsid w:val="00385201"/>
    <w:rsid w:val="00385280"/>
    <w:rsid w:val="0038549D"/>
    <w:rsid w:val="003855FC"/>
    <w:rsid w:val="0038578D"/>
    <w:rsid w:val="003857D9"/>
    <w:rsid w:val="0038592B"/>
    <w:rsid w:val="00385A75"/>
    <w:rsid w:val="00385A9B"/>
    <w:rsid w:val="00385DFA"/>
    <w:rsid w:val="00385DFB"/>
    <w:rsid w:val="00386337"/>
    <w:rsid w:val="003864C9"/>
    <w:rsid w:val="0038650D"/>
    <w:rsid w:val="003869D4"/>
    <w:rsid w:val="00387160"/>
    <w:rsid w:val="00387179"/>
    <w:rsid w:val="003874D9"/>
    <w:rsid w:val="00387726"/>
    <w:rsid w:val="003877D9"/>
    <w:rsid w:val="00387D6A"/>
    <w:rsid w:val="00390017"/>
    <w:rsid w:val="00390189"/>
    <w:rsid w:val="0039066D"/>
    <w:rsid w:val="0039081A"/>
    <w:rsid w:val="00390BAC"/>
    <w:rsid w:val="00390C44"/>
    <w:rsid w:val="003910DD"/>
    <w:rsid w:val="003914B7"/>
    <w:rsid w:val="0039152C"/>
    <w:rsid w:val="003915B4"/>
    <w:rsid w:val="0039180E"/>
    <w:rsid w:val="003918B3"/>
    <w:rsid w:val="003919DC"/>
    <w:rsid w:val="00391E3B"/>
    <w:rsid w:val="003920D9"/>
    <w:rsid w:val="003920E0"/>
    <w:rsid w:val="00392434"/>
    <w:rsid w:val="003924C3"/>
    <w:rsid w:val="003926D3"/>
    <w:rsid w:val="0039281D"/>
    <w:rsid w:val="003929F7"/>
    <w:rsid w:val="00392C4C"/>
    <w:rsid w:val="00393288"/>
    <w:rsid w:val="00393492"/>
    <w:rsid w:val="0039370A"/>
    <w:rsid w:val="0039391D"/>
    <w:rsid w:val="00393B7F"/>
    <w:rsid w:val="00393B97"/>
    <w:rsid w:val="00393D43"/>
    <w:rsid w:val="00393DA9"/>
    <w:rsid w:val="00393DCA"/>
    <w:rsid w:val="00393E7A"/>
    <w:rsid w:val="003940B1"/>
    <w:rsid w:val="003941DE"/>
    <w:rsid w:val="00394492"/>
    <w:rsid w:val="00394526"/>
    <w:rsid w:val="0039490E"/>
    <w:rsid w:val="00394DBE"/>
    <w:rsid w:val="00395037"/>
    <w:rsid w:val="00395056"/>
    <w:rsid w:val="003950A0"/>
    <w:rsid w:val="0039517D"/>
    <w:rsid w:val="003953CE"/>
    <w:rsid w:val="003954B0"/>
    <w:rsid w:val="003955B8"/>
    <w:rsid w:val="00395626"/>
    <w:rsid w:val="00395779"/>
    <w:rsid w:val="00395783"/>
    <w:rsid w:val="00395947"/>
    <w:rsid w:val="00395978"/>
    <w:rsid w:val="00395A4D"/>
    <w:rsid w:val="00395A6C"/>
    <w:rsid w:val="00395E3F"/>
    <w:rsid w:val="003965DA"/>
    <w:rsid w:val="003968AC"/>
    <w:rsid w:val="00397B2B"/>
    <w:rsid w:val="00397D43"/>
    <w:rsid w:val="00397F28"/>
    <w:rsid w:val="003A00EF"/>
    <w:rsid w:val="003A0711"/>
    <w:rsid w:val="003A0A22"/>
    <w:rsid w:val="003A0A9E"/>
    <w:rsid w:val="003A0AEF"/>
    <w:rsid w:val="003A1200"/>
    <w:rsid w:val="003A1501"/>
    <w:rsid w:val="003A16CA"/>
    <w:rsid w:val="003A17C0"/>
    <w:rsid w:val="003A1D21"/>
    <w:rsid w:val="003A1E8F"/>
    <w:rsid w:val="003A1EDA"/>
    <w:rsid w:val="003A224D"/>
    <w:rsid w:val="003A2BC1"/>
    <w:rsid w:val="003A2C66"/>
    <w:rsid w:val="003A2D4B"/>
    <w:rsid w:val="003A2D6C"/>
    <w:rsid w:val="003A2EA8"/>
    <w:rsid w:val="003A30CD"/>
    <w:rsid w:val="003A3818"/>
    <w:rsid w:val="003A3827"/>
    <w:rsid w:val="003A39AA"/>
    <w:rsid w:val="003A3F05"/>
    <w:rsid w:val="003A41E6"/>
    <w:rsid w:val="003A4418"/>
    <w:rsid w:val="003A4638"/>
    <w:rsid w:val="003A46F9"/>
    <w:rsid w:val="003A47BB"/>
    <w:rsid w:val="003A4818"/>
    <w:rsid w:val="003A491E"/>
    <w:rsid w:val="003A4B01"/>
    <w:rsid w:val="003A4CC1"/>
    <w:rsid w:val="003A4E15"/>
    <w:rsid w:val="003A4EDA"/>
    <w:rsid w:val="003A5190"/>
    <w:rsid w:val="003A5214"/>
    <w:rsid w:val="003A568B"/>
    <w:rsid w:val="003A5B18"/>
    <w:rsid w:val="003A5C52"/>
    <w:rsid w:val="003A5FDA"/>
    <w:rsid w:val="003A60AC"/>
    <w:rsid w:val="003A62C1"/>
    <w:rsid w:val="003A62DA"/>
    <w:rsid w:val="003A6941"/>
    <w:rsid w:val="003A6BF6"/>
    <w:rsid w:val="003A6C20"/>
    <w:rsid w:val="003A6D90"/>
    <w:rsid w:val="003A6E14"/>
    <w:rsid w:val="003A7774"/>
    <w:rsid w:val="003A77B2"/>
    <w:rsid w:val="003A78AD"/>
    <w:rsid w:val="003A791C"/>
    <w:rsid w:val="003A7BA4"/>
    <w:rsid w:val="003A7CE9"/>
    <w:rsid w:val="003B021B"/>
    <w:rsid w:val="003B041F"/>
    <w:rsid w:val="003B059F"/>
    <w:rsid w:val="003B069B"/>
    <w:rsid w:val="003B0713"/>
    <w:rsid w:val="003B079C"/>
    <w:rsid w:val="003B1136"/>
    <w:rsid w:val="003B1241"/>
    <w:rsid w:val="003B16EB"/>
    <w:rsid w:val="003B1B01"/>
    <w:rsid w:val="003B1CB2"/>
    <w:rsid w:val="003B1CC4"/>
    <w:rsid w:val="003B1CD7"/>
    <w:rsid w:val="003B1FFB"/>
    <w:rsid w:val="003B214F"/>
    <w:rsid w:val="003B230F"/>
    <w:rsid w:val="003B239C"/>
    <w:rsid w:val="003B240E"/>
    <w:rsid w:val="003B2461"/>
    <w:rsid w:val="003B24F9"/>
    <w:rsid w:val="003B257F"/>
    <w:rsid w:val="003B2597"/>
    <w:rsid w:val="003B2A6B"/>
    <w:rsid w:val="003B2A6E"/>
    <w:rsid w:val="003B2AB3"/>
    <w:rsid w:val="003B2D53"/>
    <w:rsid w:val="003B3191"/>
    <w:rsid w:val="003B32ED"/>
    <w:rsid w:val="003B35CB"/>
    <w:rsid w:val="003B3A4D"/>
    <w:rsid w:val="003B3CD6"/>
    <w:rsid w:val="003B3D3C"/>
    <w:rsid w:val="003B3E1D"/>
    <w:rsid w:val="003B41AC"/>
    <w:rsid w:val="003B433B"/>
    <w:rsid w:val="003B4915"/>
    <w:rsid w:val="003B4B7D"/>
    <w:rsid w:val="003B4C3F"/>
    <w:rsid w:val="003B4D87"/>
    <w:rsid w:val="003B4F3F"/>
    <w:rsid w:val="003B5089"/>
    <w:rsid w:val="003B5477"/>
    <w:rsid w:val="003B54B4"/>
    <w:rsid w:val="003B5730"/>
    <w:rsid w:val="003B5834"/>
    <w:rsid w:val="003B599D"/>
    <w:rsid w:val="003B5A5D"/>
    <w:rsid w:val="003B5B31"/>
    <w:rsid w:val="003B5B88"/>
    <w:rsid w:val="003B5C27"/>
    <w:rsid w:val="003B5FD9"/>
    <w:rsid w:val="003B602A"/>
    <w:rsid w:val="003B653B"/>
    <w:rsid w:val="003B658D"/>
    <w:rsid w:val="003B6764"/>
    <w:rsid w:val="003B682A"/>
    <w:rsid w:val="003B6D41"/>
    <w:rsid w:val="003B6DAE"/>
    <w:rsid w:val="003B6DDE"/>
    <w:rsid w:val="003B6EBB"/>
    <w:rsid w:val="003B6EE1"/>
    <w:rsid w:val="003B72CB"/>
    <w:rsid w:val="003B7363"/>
    <w:rsid w:val="003B7537"/>
    <w:rsid w:val="003B75A4"/>
    <w:rsid w:val="003B769E"/>
    <w:rsid w:val="003B7D65"/>
    <w:rsid w:val="003B7D66"/>
    <w:rsid w:val="003C02D0"/>
    <w:rsid w:val="003C085F"/>
    <w:rsid w:val="003C092F"/>
    <w:rsid w:val="003C0A2C"/>
    <w:rsid w:val="003C0A67"/>
    <w:rsid w:val="003C0B88"/>
    <w:rsid w:val="003C0C99"/>
    <w:rsid w:val="003C0CD4"/>
    <w:rsid w:val="003C18FF"/>
    <w:rsid w:val="003C1B26"/>
    <w:rsid w:val="003C2145"/>
    <w:rsid w:val="003C23D7"/>
    <w:rsid w:val="003C26F7"/>
    <w:rsid w:val="003C27AB"/>
    <w:rsid w:val="003C2AC5"/>
    <w:rsid w:val="003C2D21"/>
    <w:rsid w:val="003C30CC"/>
    <w:rsid w:val="003C3137"/>
    <w:rsid w:val="003C3592"/>
    <w:rsid w:val="003C35AF"/>
    <w:rsid w:val="003C3B1E"/>
    <w:rsid w:val="003C4061"/>
    <w:rsid w:val="003C40E0"/>
    <w:rsid w:val="003C41A7"/>
    <w:rsid w:val="003C4271"/>
    <w:rsid w:val="003C47BB"/>
    <w:rsid w:val="003C4849"/>
    <w:rsid w:val="003C49EF"/>
    <w:rsid w:val="003C4E6F"/>
    <w:rsid w:val="003C4F63"/>
    <w:rsid w:val="003C53C1"/>
    <w:rsid w:val="003C5561"/>
    <w:rsid w:val="003C583B"/>
    <w:rsid w:val="003C58BA"/>
    <w:rsid w:val="003C5922"/>
    <w:rsid w:val="003C5A88"/>
    <w:rsid w:val="003C5AA1"/>
    <w:rsid w:val="003C5D17"/>
    <w:rsid w:val="003C5D5F"/>
    <w:rsid w:val="003C5DA4"/>
    <w:rsid w:val="003C6380"/>
    <w:rsid w:val="003C647E"/>
    <w:rsid w:val="003C65C3"/>
    <w:rsid w:val="003C6625"/>
    <w:rsid w:val="003C6C3B"/>
    <w:rsid w:val="003C6C6C"/>
    <w:rsid w:val="003C6FDD"/>
    <w:rsid w:val="003C7111"/>
    <w:rsid w:val="003C739F"/>
    <w:rsid w:val="003C749B"/>
    <w:rsid w:val="003C75CA"/>
    <w:rsid w:val="003C760F"/>
    <w:rsid w:val="003C7B4D"/>
    <w:rsid w:val="003C7CC5"/>
    <w:rsid w:val="003C7D62"/>
    <w:rsid w:val="003C7DB5"/>
    <w:rsid w:val="003C7F54"/>
    <w:rsid w:val="003D0017"/>
    <w:rsid w:val="003D06C2"/>
    <w:rsid w:val="003D0725"/>
    <w:rsid w:val="003D08D2"/>
    <w:rsid w:val="003D0BE7"/>
    <w:rsid w:val="003D1233"/>
    <w:rsid w:val="003D13EF"/>
    <w:rsid w:val="003D14FD"/>
    <w:rsid w:val="003D1772"/>
    <w:rsid w:val="003D1A63"/>
    <w:rsid w:val="003D1A81"/>
    <w:rsid w:val="003D1AC2"/>
    <w:rsid w:val="003D1B35"/>
    <w:rsid w:val="003D1C7C"/>
    <w:rsid w:val="003D2413"/>
    <w:rsid w:val="003D244E"/>
    <w:rsid w:val="003D26B3"/>
    <w:rsid w:val="003D26F6"/>
    <w:rsid w:val="003D2775"/>
    <w:rsid w:val="003D2AAC"/>
    <w:rsid w:val="003D2ACF"/>
    <w:rsid w:val="003D2B48"/>
    <w:rsid w:val="003D2C1D"/>
    <w:rsid w:val="003D2F16"/>
    <w:rsid w:val="003D2FD1"/>
    <w:rsid w:val="003D31A7"/>
    <w:rsid w:val="003D3239"/>
    <w:rsid w:val="003D3414"/>
    <w:rsid w:val="003D3800"/>
    <w:rsid w:val="003D3C5D"/>
    <w:rsid w:val="003D414E"/>
    <w:rsid w:val="003D417F"/>
    <w:rsid w:val="003D41B1"/>
    <w:rsid w:val="003D4549"/>
    <w:rsid w:val="003D46B5"/>
    <w:rsid w:val="003D486D"/>
    <w:rsid w:val="003D4A8A"/>
    <w:rsid w:val="003D4BDA"/>
    <w:rsid w:val="003D4CB8"/>
    <w:rsid w:val="003D5093"/>
    <w:rsid w:val="003D55C4"/>
    <w:rsid w:val="003D5905"/>
    <w:rsid w:val="003D5B52"/>
    <w:rsid w:val="003D62A0"/>
    <w:rsid w:val="003D6E3D"/>
    <w:rsid w:val="003D6E88"/>
    <w:rsid w:val="003D6F18"/>
    <w:rsid w:val="003D6F35"/>
    <w:rsid w:val="003D6FEA"/>
    <w:rsid w:val="003D7137"/>
    <w:rsid w:val="003D720B"/>
    <w:rsid w:val="003D72B6"/>
    <w:rsid w:val="003D7A0E"/>
    <w:rsid w:val="003D7A19"/>
    <w:rsid w:val="003D7C0F"/>
    <w:rsid w:val="003D7FBB"/>
    <w:rsid w:val="003E031F"/>
    <w:rsid w:val="003E06C9"/>
    <w:rsid w:val="003E0B38"/>
    <w:rsid w:val="003E0C12"/>
    <w:rsid w:val="003E103B"/>
    <w:rsid w:val="003E10E0"/>
    <w:rsid w:val="003E115D"/>
    <w:rsid w:val="003E1501"/>
    <w:rsid w:val="003E175F"/>
    <w:rsid w:val="003E187D"/>
    <w:rsid w:val="003E1B0F"/>
    <w:rsid w:val="003E2163"/>
    <w:rsid w:val="003E2174"/>
    <w:rsid w:val="003E27FC"/>
    <w:rsid w:val="003E28F2"/>
    <w:rsid w:val="003E299D"/>
    <w:rsid w:val="003E2BD1"/>
    <w:rsid w:val="003E2BF1"/>
    <w:rsid w:val="003E319E"/>
    <w:rsid w:val="003E3587"/>
    <w:rsid w:val="003E3593"/>
    <w:rsid w:val="003E42FC"/>
    <w:rsid w:val="003E4539"/>
    <w:rsid w:val="003E49D9"/>
    <w:rsid w:val="003E4A57"/>
    <w:rsid w:val="003E4AF8"/>
    <w:rsid w:val="003E51D6"/>
    <w:rsid w:val="003E57C6"/>
    <w:rsid w:val="003E5D80"/>
    <w:rsid w:val="003E5D98"/>
    <w:rsid w:val="003E61EA"/>
    <w:rsid w:val="003E62E7"/>
    <w:rsid w:val="003E64B2"/>
    <w:rsid w:val="003E6868"/>
    <w:rsid w:val="003E6B02"/>
    <w:rsid w:val="003E6F33"/>
    <w:rsid w:val="003E70B4"/>
    <w:rsid w:val="003E7214"/>
    <w:rsid w:val="003E72FF"/>
    <w:rsid w:val="003E752C"/>
    <w:rsid w:val="003E7871"/>
    <w:rsid w:val="003E7903"/>
    <w:rsid w:val="003E7977"/>
    <w:rsid w:val="003E7A2C"/>
    <w:rsid w:val="003E7AFD"/>
    <w:rsid w:val="003E7B6B"/>
    <w:rsid w:val="003E7BA5"/>
    <w:rsid w:val="003F016D"/>
    <w:rsid w:val="003F022F"/>
    <w:rsid w:val="003F06FC"/>
    <w:rsid w:val="003F0A6E"/>
    <w:rsid w:val="003F0C12"/>
    <w:rsid w:val="003F11EC"/>
    <w:rsid w:val="003F1215"/>
    <w:rsid w:val="003F1298"/>
    <w:rsid w:val="003F12B8"/>
    <w:rsid w:val="003F1640"/>
    <w:rsid w:val="003F178B"/>
    <w:rsid w:val="003F1C6C"/>
    <w:rsid w:val="003F1E53"/>
    <w:rsid w:val="003F1EB5"/>
    <w:rsid w:val="003F24D7"/>
    <w:rsid w:val="003F28F2"/>
    <w:rsid w:val="003F29D3"/>
    <w:rsid w:val="003F2A68"/>
    <w:rsid w:val="003F2AE0"/>
    <w:rsid w:val="003F2B7B"/>
    <w:rsid w:val="003F3000"/>
    <w:rsid w:val="003F4198"/>
    <w:rsid w:val="003F47BE"/>
    <w:rsid w:val="003F4853"/>
    <w:rsid w:val="003F4B13"/>
    <w:rsid w:val="003F4B38"/>
    <w:rsid w:val="003F4ED9"/>
    <w:rsid w:val="003F52E4"/>
    <w:rsid w:val="003F5300"/>
    <w:rsid w:val="003F53FC"/>
    <w:rsid w:val="003F5CCF"/>
    <w:rsid w:val="003F609F"/>
    <w:rsid w:val="003F6219"/>
    <w:rsid w:val="003F65FF"/>
    <w:rsid w:val="003F68EB"/>
    <w:rsid w:val="003F6ED2"/>
    <w:rsid w:val="003F6F0D"/>
    <w:rsid w:val="003F71D8"/>
    <w:rsid w:val="003F7B3A"/>
    <w:rsid w:val="003F7E1A"/>
    <w:rsid w:val="003F7F5A"/>
    <w:rsid w:val="00400573"/>
    <w:rsid w:val="004008BD"/>
    <w:rsid w:val="00400CFE"/>
    <w:rsid w:val="00400D54"/>
    <w:rsid w:val="00400E95"/>
    <w:rsid w:val="00401084"/>
    <w:rsid w:val="00401317"/>
    <w:rsid w:val="00401400"/>
    <w:rsid w:val="004016CF"/>
    <w:rsid w:val="0040179D"/>
    <w:rsid w:val="00401950"/>
    <w:rsid w:val="00401A26"/>
    <w:rsid w:val="00401A48"/>
    <w:rsid w:val="00401E56"/>
    <w:rsid w:val="00402588"/>
    <w:rsid w:val="00402A53"/>
    <w:rsid w:val="00402A9B"/>
    <w:rsid w:val="00402B79"/>
    <w:rsid w:val="00402CC8"/>
    <w:rsid w:val="00402F5C"/>
    <w:rsid w:val="00402FC2"/>
    <w:rsid w:val="0040329A"/>
    <w:rsid w:val="004032BC"/>
    <w:rsid w:val="004033C7"/>
    <w:rsid w:val="0040373E"/>
    <w:rsid w:val="004038E9"/>
    <w:rsid w:val="004039A3"/>
    <w:rsid w:val="00403AC3"/>
    <w:rsid w:val="00403C60"/>
    <w:rsid w:val="00403E64"/>
    <w:rsid w:val="00403F88"/>
    <w:rsid w:val="00404506"/>
    <w:rsid w:val="00404584"/>
    <w:rsid w:val="0040467A"/>
    <w:rsid w:val="004046B9"/>
    <w:rsid w:val="00404759"/>
    <w:rsid w:val="00404AE5"/>
    <w:rsid w:val="00404B9E"/>
    <w:rsid w:val="00404C34"/>
    <w:rsid w:val="00404D05"/>
    <w:rsid w:val="00404E4D"/>
    <w:rsid w:val="00404EB3"/>
    <w:rsid w:val="004050FA"/>
    <w:rsid w:val="004052CF"/>
    <w:rsid w:val="00405304"/>
    <w:rsid w:val="004054E3"/>
    <w:rsid w:val="004055D3"/>
    <w:rsid w:val="004058A3"/>
    <w:rsid w:val="00405BAF"/>
    <w:rsid w:val="00405D95"/>
    <w:rsid w:val="00405DF6"/>
    <w:rsid w:val="00405F0F"/>
    <w:rsid w:val="00406369"/>
    <w:rsid w:val="004067B1"/>
    <w:rsid w:val="00406F0A"/>
    <w:rsid w:val="00406F98"/>
    <w:rsid w:val="00406FC7"/>
    <w:rsid w:val="0040704E"/>
    <w:rsid w:val="004076F5"/>
    <w:rsid w:val="00407D98"/>
    <w:rsid w:val="00407EF0"/>
    <w:rsid w:val="00407F5A"/>
    <w:rsid w:val="004101AB"/>
    <w:rsid w:val="004104A3"/>
    <w:rsid w:val="00410A32"/>
    <w:rsid w:val="00410CA2"/>
    <w:rsid w:val="0041121E"/>
    <w:rsid w:val="004114A0"/>
    <w:rsid w:val="00411675"/>
    <w:rsid w:val="004116E1"/>
    <w:rsid w:val="00411ABC"/>
    <w:rsid w:val="004122BB"/>
    <w:rsid w:val="00412313"/>
    <w:rsid w:val="00412BDD"/>
    <w:rsid w:val="00412C32"/>
    <w:rsid w:val="00412D52"/>
    <w:rsid w:val="00412DFA"/>
    <w:rsid w:val="00412F2B"/>
    <w:rsid w:val="004130FF"/>
    <w:rsid w:val="0041327C"/>
    <w:rsid w:val="00413780"/>
    <w:rsid w:val="004137BD"/>
    <w:rsid w:val="0041391B"/>
    <w:rsid w:val="00413BC3"/>
    <w:rsid w:val="0041428E"/>
    <w:rsid w:val="004143E0"/>
    <w:rsid w:val="0041487E"/>
    <w:rsid w:val="00414948"/>
    <w:rsid w:val="00414B49"/>
    <w:rsid w:val="00414CFD"/>
    <w:rsid w:val="00414EC4"/>
    <w:rsid w:val="0041568F"/>
    <w:rsid w:val="004157B0"/>
    <w:rsid w:val="00415822"/>
    <w:rsid w:val="0041588E"/>
    <w:rsid w:val="00415975"/>
    <w:rsid w:val="00415A96"/>
    <w:rsid w:val="00415B59"/>
    <w:rsid w:val="00415FBB"/>
    <w:rsid w:val="00416D58"/>
    <w:rsid w:val="00416E1E"/>
    <w:rsid w:val="00416F5B"/>
    <w:rsid w:val="00417203"/>
    <w:rsid w:val="00417255"/>
    <w:rsid w:val="004173CA"/>
    <w:rsid w:val="004174D1"/>
    <w:rsid w:val="00417555"/>
    <w:rsid w:val="0041759A"/>
    <w:rsid w:val="00417774"/>
    <w:rsid w:val="004177DA"/>
    <w:rsid w:val="004177EC"/>
    <w:rsid w:val="00417879"/>
    <w:rsid w:val="004178B3"/>
    <w:rsid w:val="00417A20"/>
    <w:rsid w:val="00417C6B"/>
    <w:rsid w:val="00420385"/>
    <w:rsid w:val="004203B7"/>
    <w:rsid w:val="00420636"/>
    <w:rsid w:val="004209A3"/>
    <w:rsid w:val="00420CFC"/>
    <w:rsid w:val="00420E08"/>
    <w:rsid w:val="00420E2E"/>
    <w:rsid w:val="0042121E"/>
    <w:rsid w:val="0042123D"/>
    <w:rsid w:val="00421671"/>
    <w:rsid w:val="004217C2"/>
    <w:rsid w:val="004217DC"/>
    <w:rsid w:val="00421809"/>
    <w:rsid w:val="004221FC"/>
    <w:rsid w:val="004222A4"/>
    <w:rsid w:val="00422A84"/>
    <w:rsid w:val="00422B4A"/>
    <w:rsid w:val="00422D06"/>
    <w:rsid w:val="004232BB"/>
    <w:rsid w:val="004233E9"/>
    <w:rsid w:val="00423970"/>
    <w:rsid w:val="00423D84"/>
    <w:rsid w:val="00423D87"/>
    <w:rsid w:val="00423D96"/>
    <w:rsid w:val="00423E27"/>
    <w:rsid w:val="004240CF"/>
    <w:rsid w:val="0042436C"/>
    <w:rsid w:val="004246E6"/>
    <w:rsid w:val="004248A2"/>
    <w:rsid w:val="00424A3F"/>
    <w:rsid w:val="00424A89"/>
    <w:rsid w:val="00424CA3"/>
    <w:rsid w:val="00425205"/>
    <w:rsid w:val="00425423"/>
    <w:rsid w:val="00425457"/>
    <w:rsid w:val="004255BD"/>
    <w:rsid w:val="00425705"/>
    <w:rsid w:val="0042586E"/>
    <w:rsid w:val="00425915"/>
    <w:rsid w:val="00425CC7"/>
    <w:rsid w:val="00425D19"/>
    <w:rsid w:val="004262BF"/>
    <w:rsid w:val="0042636D"/>
    <w:rsid w:val="00426824"/>
    <w:rsid w:val="00426D2D"/>
    <w:rsid w:val="00426DCB"/>
    <w:rsid w:val="00426E0C"/>
    <w:rsid w:val="004270B0"/>
    <w:rsid w:val="00427601"/>
    <w:rsid w:val="0042775F"/>
    <w:rsid w:val="004278E7"/>
    <w:rsid w:val="00427D22"/>
    <w:rsid w:val="00427D7D"/>
    <w:rsid w:val="00430313"/>
    <w:rsid w:val="004303FF"/>
    <w:rsid w:val="00430462"/>
    <w:rsid w:val="00430478"/>
    <w:rsid w:val="004309A2"/>
    <w:rsid w:val="00430E9C"/>
    <w:rsid w:val="00430F12"/>
    <w:rsid w:val="00431216"/>
    <w:rsid w:val="00431461"/>
    <w:rsid w:val="00431BA5"/>
    <w:rsid w:val="00431BDF"/>
    <w:rsid w:val="00431BF2"/>
    <w:rsid w:val="00431C92"/>
    <w:rsid w:val="00431DB4"/>
    <w:rsid w:val="0043244A"/>
    <w:rsid w:val="00432AB0"/>
    <w:rsid w:val="00432AE8"/>
    <w:rsid w:val="00432D3A"/>
    <w:rsid w:val="00432D46"/>
    <w:rsid w:val="00432F26"/>
    <w:rsid w:val="004331EA"/>
    <w:rsid w:val="0043341B"/>
    <w:rsid w:val="00433838"/>
    <w:rsid w:val="00433A33"/>
    <w:rsid w:val="00433A5B"/>
    <w:rsid w:val="00433CE2"/>
    <w:rsid w:val="00433D79"/>
    <w:rsid w:val="00433DE0"/>
    <w:rsid w:val="00433F72"/>
    <w:rsid w:val="004343F4"/>
    <w:rsid w:val="00434B8F"/>
    <w:rsid w:val="00434DEB"/>
    <w:rsid w:val="00434EC6"/>
    <w:rsid w:val="00434FD8"/>
    <w:rsid w:val="00435007"/>
    <w:rsid w:val="00435106"/>
    <w:rsid w:val="004351AF"/>
    <w:rsid w:val="00435491"/>
    <w:rsid w:val="00435546"/>
    <w:rsid w:val="0043568D"/>
    <w:rsid w:val="004359C0"/>
    <w:rsid w:val="00435EAC"/>
    <w:rsid w:val="0043610F"/>
    <w:rsid w:val="00436116"/>
    <w:rsid w:val="00436166"/>
    <w:rsid w:val="0043619D"/>
    <w:rsid w:val="004361BE"/>
    <w:rsid w:val="0043628E"/>
    <w:rsid w:val="00436457"/>
    <w:rsid w:val="00436474"/>
    <w:rsid w:val="004364E5"/>
    <w:rsid w:val="004369D2"/>
    <w:rsid w:val="00436C1E"/>
    <w:rsid w:val="00436C71"/>
    <w:rsid w:val="00436DA3"/>
    <w:rsid w:val="00436F3A"/>
    <w:rsid w:val="00436FFD"/>
    <w:rsid w:val="004371F5"/>
    <w:rsid w:val="0043723D"/>
    <w:rsid w:val="00437352"/>
    <w:rsid w:val="004373EC"/>
    <w:rsid w:val="0043744E"/>
    <w:rsid w:val="004374F9"/>
    <w:rsid w:val="004377EE"/>
    <w:rsid w:val="00437B09"/>
    <w:rsid w:val="00437B50"/>
    <w:rsid w:val="00437B81"/>
    <w:rsid w:val="00437CE7"/>
    <w:rsid w:val="00437FB6"/>
    <w:rsid w:val="0044007F"/>
    <w:rsid w:val="004400C7"/>
    <w:rsid w:val="004404BD"/>
    <w:rsid w:val="00440697"/>
    <w:rsid w:val="00440833"/>
    <w:rsid w:val="0044098B"/>
    <w:rsid w:val="00441119"/>
    <w:rsid w:val="00441319"/>
    <w:rsid w:val="00441A6C"/>
    <w:rsid w:val="00441A97"/>
    <w:rsid w:val="00441CD4"/>
    <w:rsid w:val="00441FD0"/>
    <w:rsid w:val="00441FD2"/>
    <w:rsid w:val="00442B24"/>
    <w:rsid w:val="0044309E"/>
    <w:rsid w:val="00443326"/>
    <w:rsid w:val="0044335D"/>
    <w:rsid w:val="004433AA"/>
    <w:rsid w:val="00443A48"/>
    <w:rsid w:val="00443EEE"/>
    <w:rsid w:val="00444105"/>
    <w:rsid w:val="00444308"/>
    <w:rsid w:val="004443DD"/>
    <w:rsid w:val="0044466F"/>
    <w:rsid w:val="004446FE"/>
    <w:rsid w:val="004448B9"/>
    <w:rsid w:val="00444ED1"/>
    <w:rsid w:val="0044511F"/>
    <w:rsid w:val="00445166"/>
    <w:rsid w:val="0044522C"/>
    <w:rsid w:val="0044534A"/>
    <w:rsid w:val="004458D1"/>
    <w:rsid w:val="00445C0E"/>
    <w:rsid w:val="00445CEE"/>
    <w:rsid w:val="00445D3D"/>
    <w:rsid w:val="00445D52"/>
    <w:rsid w:val="00446172"/>
    <w:rsid w:val="004461A9"/>
    <w:rsid w:val="004464A8"/>
    <w:rsid w:val="00446508"/>
    <w:rsid w:val="0044688D"/>
    <w:rsid w:val="0044712B"/>
    <w:rsid w:val="00447724"/>
    <w:rsid w:val="004477DE"/>
    <w:rsid w:val="004477EE"/>
    <w:rsid w:val="00447825"/>
    <w:rsid w:val="00447A5C"/>
    <w:rsid w:val="0045003F"/>
    <w:rsid w:val="0045037E"/>
    <w:rsid w:val="00450476"/>
    <w:rsid w:val="00450613"/>
    <w:rsid w:val="00450772"/>
    <w:rsid w:val="0045089B"/>
    <w:rsid w:val="0045090B"/>
    <w:rsid w:val="00450B0E"/>
    <w:rsid w:val="00450B6E"/>
    <w:rsid w:val="00450D53"/>
    <w:rsid w:val="00450D9F"/>
    <w:rsid w:val="004514A4"/>
    <w:rsid w:val="004516EB"/>
    <w:rsid w:val="00452183"/>
    <w:rsid w:val="0045261A"/>
    <w:rsid w:val="00452627"/>
    <w:rsid w:val="004526EB"/>
    <w:rsid w:val="004527D6"/>
    <w:rsid w:val="00452D62"/>
    <w:rsid w:val="00452E39"/>
    <w:rsid w:val="00452EE3"/>
    <w:rsid w:val="004531E0"/>
    <w:rsid w:val="004532FA"/>
    <w:rsid w:val="004539ED"/>
    <w:rsid w:val="00453BD7"/>
    <w:rsid w:val="00453D8F"/>
    <w:rsid w:val="00454927"/>
    <w:rsid w:val="00454A6A"/>
    <w:rsid w:val="00454C64"/>
    <w:rsid w:val="00454DCD"/>
    <w:rsid w:val="0045534E"/>
    <w:rsid w:val="00455368"/>
    <w:rsid w:val="0045567E"/>
    <w:rsid w:val="004558A3"/>
    <w:rsid w:val="00455921"/>
    <w:rsid w:val="00455A8D"/>
    <w:rsid w:val="00455C15"/>
    <w:rsid w:val="00455C19"/>
    <w:rsid w:val="00455CFF"/>
    <w:rsid w:val="00455FC0"/>
    <w:rsid w:val="00456457"/>
    <w:rsid w:val="00456517"/>
    <w:rsid w:val="00456866"/>
    <w:rsid w:val="00456CD4"/>
    <w:rsid w:val="00456D9E"/>
    <w:rsid w:val="00456F12"/>
    <w:rsid w:val="0045723C"/>
    <w:rsid w:val="00457338"/>
    <w:rsid w:val="00457419"/>
    <w:rsid w:val="00457607"/>
    <w:rsid w:val="00457A40"/>
    <w:rsid w:val="00457C64"/>
    <w:rsid w:val="00457EE7"/>
    <w:rsid w:val="00457F8B"/>
    <w:rsid w:val="00457FBE"/>
    <w:rsid w:val="004602E0"/>
    <w:rsid w:val="004603BB"/>
    <w:rsid w:val="00460441"/>
    <w:rsid w:val="00460875"/>
    <w:rsid w:val="00460DF9"/>
    <w:rsid w:val="00460E0B"/>
    <w:rsid w:val="0046194A"/>
    <w:rsid w:val="00461AFC"/>
    <w:rsid w:val="00461CA9"/>
    <w:rsid w:val="00461CD0"/>
    <w:rsid w:val="00461D75"/>
    <w:rsid w:val="00461E5A"/>
    <w:rsid w:val="00461F80"/>
    <w:rsid w:val="00461FFD"/>
    <w:rsid w:val="00462092"/>
    <w:rsid w:val="00462403"/>
    <w:rsid w:val="00462454"/>
    <w:rsid w:val="00462880"/>
    <w:rsid w:val="00462BC3"/>
    <w:rsid w:val="00462C94"/>
    <w:rsid w:val="0046335C"/>
    <w:rsid w:val="004634BE"/>
    <w:rsid w:val="004634F4"/>
    <w:rsid w:val="00463504"/>
    <w:rsid w:val="00463D8D"/>
    <w:rsid w:val="00463E62"/>
    <w:rsid w:val="0046415B"/>
    <w:rsid w:val="004645F1"/>
    <w:rsid w:val="0046462A"/>
    <w:rsid w:val="00464876"/>
    <w:rsid w:val="00464974"/>
    <w:rsid w:val="0046498D"/>
    <w:rsid w:val="00464DCD"/>
    <w:rsid w:val="004650EF"/>
    <w:rsid w:val="004651AD"/>
    <w:rsid w:val="00465227"/>
    <w:rsid w:val="00465594"/>
    <w:rsid w:val="00465924"/>
    <w:rsid w:val="00465C90"/>
    <w:rsid w:val="00465DCE"/>
    <w:rsid w:val="004660FE"/>
    <w:rsid w:val="0046628D"/>
    <w:rsid w:val="004662AB"/>
    <w:rsid w:val="00466388"/>
    <w:rsid w:val="00466578"/>
    <w:rsid w:val="004665A1"/>
    <w:rsid w:val="00466799"/>
    <w:rsid w:val="00466922"/>
    <w:rsid w:val="00466932"/>
    <w:rsid w:val="004669F0"/>
    <w:rsid w:val="00466ACB"/>
    <w:rsid w:val="00466C16"/>
    <w:rsid w:val="00466EDD"/>
    <w:rsid w:val="004671C2"/>
    <w:rsid w:val="0046722C"/>
    <w:rsid w:val="0046730E"/>
    <w:rsid w:val="004677A0"/>
    <w:rsid w:val="00467BEE"/>
    <w:rsid w:val="00467EBD"/>
    <w:rsid w:val="00470139"/>
    <w:rsid w:val="00470500"/>
    <w:rsid w:val="00470C13"/>
    <w:rsid w:val="00470CA6"/>
    <w:rsid w:val="0047138B"/>
    <w:rsid w:val="0047142F"/>
    <w:rsid w:val="00471472"/>
    <w:rsid w:val="00471960"/>
    <w:rsid w:val="00471C0A"/>
    <w:rsid w:val="00471C92"/>
    <w:rsid w:val="00471D84"/>
    <w:rsid w:val="00471FF8"/>
    <w:rsid w:val="00472038"/>
    <w:rsid w:val="0047203D"/>
    <w:rsid w:val="004721A4"/>
    <w:rsid w:val="004728DD"/>
    <w:rsid w:val="004729D4"/>
    <w:rsid w:val="00472FB9"/>
    <w:rsid w:val="004735CB"/>
    <w:rsid w:val="004738AF"/>
    <w:rsid w:val="00473D73"/>
    <w:rsid w:val="00473F62"/>
    <w:rsid w:val="00474120"/>
    <w:rsid w:val="004741BB"/>
    <w:rsid w:val="00474D3D"/>
    <w:rsid w:val="00474EBD"/>
    <w:rsid w:val="00474F0E"/>
    <w:rsid w:val="00475107"/>
    <w:rsid w:val="00475317"/>
    <w:rsid w:val="00475869"/>
    <w:rsid w:val="00475A2E"/>
    <w:rsid w:val="00475AE7"/>
    <w:rsid w:val="00475CA0"/>
    <w:rsid w:val="00475DDA"/>
    <w:rsid w:val="00475E2A"/>
    <w:rsid w:val="0047608A"/>
    <w:rsid w:val="004762DB"/>
    <w:rsid w:val="004765AB"/>
    <w:rsid w:val="004769A3"/>
    <w:rsid w:val="00476E0D"/>
    <w:rsid w:val="00476E26"/>
    <w:rsid w:val="00477762"/>
    <w:rsid w:val="00477A22"/>
    <w:rsid w:val="00477A41"/>
    <w:rsid w:val="00477CE9"/>
    <w:rsid w:val="00477E08"/>
    <w:rsid w:val="00477E7F"/>
    <w:rsid w:val="00480185"/>
    <w:rsid w:val="004803B8"/>
    <w:rsid w:val="004804EA"/>
    <w:rsid w:val="004805CE"/>
    <w:rsid w:val="00480799"/>
    <w:rsid w:val="00480978"/>
    <w:rsid w:val="00480A3E"/>
    <w:rsid w:val="00480C1E"/>
    <w:rsid w:val="00480C96"/>
    <w:rsid w:val="00480FDB"/>
    <w:rsid w:val="00481048"/>
    <w:rsid w:val="0048116F"/>
    <w:rsid w:val="00481536"/>
    <w:rsid w:val="004816AF"/>
    <w:rsid w:val="004816F4"/>
    <w:rsid w:val="0048192C"/>
    <w:rsid w:val="00481A05"/>
    <w:rsid w:val="00481E50"/>
    <w:rsid w:val="00481EE8"/>
    <w:rsid w:val="0048228D"/>
    <w:rsid w:val="00482401"/>
    <w:rsid w:val="004824EF"/>
    <w:rsid w:val="00482693"/>
    <w:rsid w:val="0048299D"/>
    <w:rsid w:val="00482B05"/>
    <w:rsid w:val="00482C97"/>
    <w:rsid w:val="00482CF3"/>
    <w:rsid w:val="00482F12"/>
    <w:rsid w:val="00483230"/>
    <w:rsid w:val="00483291"/>
    <w:rsid w:val="00483678"/>
    <w:rsid w:val="004837D2"/>
    <w:rsid w:val="00483B12"/>
    <w:rsid w:val="004840B6"/>
    <w:rsid w:val="00484135"/>
    <w:rsid w:val="004842FF"/>
    <w:rsid w:val="00484437"/>
    <w:rsid w:val="00484983"/>
    <w:rsid w:val="00484C97"/>
    <w:rsid w:val="00484E32"/>
    <w:rsid w:val="0048559B"/>
    <w:rsid w:val="004855AB"/>
    <w:rsid w:val="0048581D"/>
    <w:rsid w:val="00485845"/>
    <w:rsid w:val="00485C63"/>
    <w:rsid w:val="004860B8"/>
    <w:rsid w:val="00486239"/>
    <w:rsid w:val="004863D6"/>
    <w:rsid w:val="0048642E"/>
    <w:rsid w:val="00486C57"/>
    <w:rsid w:val="00486D52"/>
    <w:rsid w:val="00486F45"/>
    <w:rsid w:val="00486F98"/>
    <w:rsid w:val="004871C8"/>
    <w:rsid w:val="0048723C"/>
    <w:rsid w:val="0048753C"/>
    <w:rsid w:val="00487666"/>
    <w:rsid w:val="00487676"/>
    <w:rsid w:val="00487A02"/>
    <w:rsid w:val="00487D97"/>
    <w:rsid w:val="00487FA0"/>
    <w:rsid w:val="004903C9"/>
    <w:rsid w:val="00490425"/>
    <w:rsid w:val="004906BB"/>
    <w:rsid w:val="00490A1A"/>
    <w:rsid w:val="00490CE4"/>
    <w:rsid w:val="004911A2"/>
    <w:rsid w:val="00491364"/>
    <w:rsid w:val="004913A1"/>
    <w:rsid w:val="004918E1"/>
    <w:rsid w:val="00491B42"/>
    <w:rsid w:val="00491BB2"/>
    <w:rsid w:val="00492114"/>
    <w:rsid w:val="004925D5"/>
    <w:rsid w:val="004926A8"/>
    <w:rsid w:val="00492880"/>
    <w:rsid w:val="00492AB4"/>
    <w:rsid w:val="00492B18"/>
    <w:rsid w:val="00492F0C"/>
    <w:rsid w:val="00492FC9"/>
    <w:rsid w:val="004930CD"/>
    <w:rsid w:val="00493528"/>
    <w:rsid w:val="00493B8B"/>
    <w:rsid w:val="00493F9E"/>
    <w:rsid w:val="00494022"/>
    <w:rsid w:val="00494047"/>
    <w:rsid w:val="004943D5"/>
    <w:rsid w:val="004945FA"/>
    <w:rsid w:val="00494815"/>
    <w:rsid w:val="004949AF"/>
    <w:rsid w:val="004949E5"/>
    <w:rsid w:val="004949F1"/>
    <w:rsid w:val="00494A50"/>
    <w:rsid w:val="00494B67"/>
    <w:rsid w:val="00494B81"/>
    <w:rsid w:val="00494CF2"/>
    <w:rsid w:val="00495104"/>
    <w:rsid w:val="004951D9"/>
    <w:rsid w:val="00495737"/>
    <w:rsid w:val="004957DC"/>
    <w:rsid w:val="00495C8B"/>
    <w:rsid w:val="00495CC4"/>
    <w:rsid w:val="00496120"/>
    <w:rsid w:val="004961FA"/>
    <w:rsid w:val="00496AA0"/>
    <w:rsid w:val="00496D13"/>
    <w:rsid w:val="00496E39"/>
    <w:rsid w:val="004970A8"/>
    <w:rsid w:val="00497358"/>
    <w:rsid w:val="004974B7"/>
    <w:rsid w:val="0049761A"/>
    <w:rsid w:val="004976FA"/>
    <w:rsid w:val="00497C4A"/>
    <w:rsid w:val="00497D03"/>
    <w:rsid w:val="00497DC4"/>
    <w:rsid w:val="00497E35"/>
    <w:rsid w:val="00497E89"/>
    <w:rsid w:val="004A031E"/>
    <w:rsid w:val="004A03DF"/>
    <w:rsid w:val="004A03FD"/>
    <w:rsid w:val="004A0ABB"/>
    <w:rsid w:val="004A0BFD"/>
    <w:rsid w:val="004A0F07"/>
    <w:rsid w:val="004A1042"/>
    <w:rsid w:val="004A118A"/>
    <w:rsid w:val="004A18F9"/>
    <w:rsid w:val="004A25C6"/>
    <w:rsid w:val="004A264D"/>
    <w:rsid w:val="004A280D"/>
    <w:rsid w:val="004A28B6"/>
    <w:rsid w:val="004A2F6C"/>
    <w:rsid w:val="004A3019"/>
    <w:rsid w:val="004A303C"/>
    <w:rsid w:val="004A303D"/>
    <w:rsid w:val="004A3074"/>
    <w:rsid w:val="004A3141"/>
    <w:rsid w:val="004A3263"/>
    <w:rsid w:val="004A3858"/>
    <w:rsid w:val="004A3906"/>
    <w:rsid w:val="004A3BD6"/>
    <w:rsid w:val="004A3E28"/>
    <w:rsid w:val="004A3EBC"/>
    <w:rsid w:val="004A41FB"/>
    <w:rsid w:val="004A42F7"/>
    <w:rsid w:val="004A4342"/>
    <w:rsid w:val="004A4457"/>
    <w:rsid w:val="004A465F"/>
    <w:rsid w:val="004A4A1F"/>
    <w:rsid w:val="004A4B73"/>
    <w:rsid w:val="004A4D64"/>
    <w:rsid w:val="004A4E5E"/>
    <w:rsid w:val="004A4E87"/>
    <w:rsid w:val="004A502C"/>
    <w:rsid w:val="004A521C"/>
    <w:rsid w:val="004A5593"/>
    <w:rsid w:val="004A5FE3"/>
    <w:rsid w:val="004A632F"/>
    <w:rsid w:val="004A66DF"/>
    <w:rsid w:val="004A68CE"/>
    <w:rsid w:val="004A68D4"/>
    <w:rsid w:val="004A6A3A"/>
    <w:rsid w:val="004A6A57"/>
    <w:rsid w:val="004A6A7B"/>
    <w:rsid w:val="004A6B47"/>
    <w:rsid w:val="004A6C43"/>
    <w:rsid w:val="004A6DD0"/>
    <w:rsid w:val="004A7001"/>
    <w:rsid w:val="004A73F9"/>
    <w:rsid w:val="004A7954"/>
    <w:rsid w:val="004A798D"/>
    <w:rsid w:val="004A7AC6"/>
    <w:rsid w:val="004B00A8"/>
    <w:rsid w:val="004B09E3"/>
    <w:rsid w:val="004B0B44"/>
    <w:rsid w:val="004B0C35"/>
    <w:rsid w:val="004B0E4C"/>
    <w:rsid w:val="004B1135"/>
    <w:rsid w:val="004B11F7"/>
    <w:rsid w:val="004B16C1"/>
    <w:rsid w:val="004B1907"/>
    <w:rsid w:val="004B1916"/>
    <w:rsid w:val="004B192D"/>
    <w:rsid w:val="004B1DD6"/>
    <w:rsid w:val="004B1F34"/>
    <w:rsid w:val="004B1F46"/>
    <w:rsid w:val="004B1FD2"/>
    <w:rsid w:val="004B2410"/>
    <w:rsid w:val="004B2481"/>
    <w:rsid w:val="004B2636"/>
    <w:rsid w:val="004B26BF"/>
    <w:rsid w:val="004B2712"/>
    <w:rsid w:val="004B2C7C"/>
    <w:rsid w:val="004B348A"/>
    <w:rsid w:val="004B3592"/>
    <w:rsid w:val="004B35F5"/>
    <w:rsid w:val="004B376D"/>
    <w:rsid w:val="004B38B3"/>
    <w:rsid w:val="004B393C"/>
    <w:rsid w:val="004B3AAD"/>
    <w:rsid w:val="004B3B83"/>
    <w:rsid w:val="004B3D2C"/>
    <w:rsid w:val="004B3DC2"/>
    <w:rsid w:val="004B3DEB"/>
    <w:rsid w:val="004B3EA7"/>
    <w:rsid w:val="004B408C"/>
    <w:rsid w:val="004B4782"/>
    <w:rsid w:val="004B484F"/>
    <w:rsid w:val="004B499E"/>
    <w:rsid w:val="004B49AF"/>
    <w:rsid w:val="004B4A9E"/>
    <w:rsid w:val="004B4AAD"/>
    <w:rsid w:val="004B4AD9"/>
    <w:rsid w:val="004B4D00"/>
    <w:rsid w:val="004B50C1"/>
    <w:rsid w:val="004B5E8E"/>
    <w:rsid w:val="004B60CF"/>
    <w:rsid w:val="004B6180"/>
    <w:rsid w:val="004B6534"/>
    <w:rsid w:val="004B6579"/>
    <w:rsid w:val="004B65CC"/>
    <w:rsid w:val="004B674B"/>
    <w:rsid w:val="004B6BE0"/>
    <w:rsid w:val="004B6D6D"/>
    <w:rsid w:val="004B70EA"/>
    <w:rsid w:val="004B7155"/>
    <w:rsid w:val="004B7356"/>
    <w:rsid w:val="004B758F"/>
    <w:rsid w:val="004B7612"/>
    <w:rsid w:val="004B7619"/>
    <w:rsid w:val="004B7692"/>
    <w:rsid w:val="004B7732"/>
    <w:rsid w:val="004B7854"/>
    <w:rsid w:val="004B785D"/>
    <w:rsid w:val="004B7AE0"/>
    <w:rsid w:val="004B7BDB"/>
    <w:rsid w:val="004B7D51"/>
    <w:rsid w:val="004B7D83"/>
    <w:rsid w:val="004C0200"/>
    <w:rsid w:val="004C0405"/>
    <w:rsid w:val="004C0515"/>
    <w:rsid w:val="004C07D5"/>
    <w:rsid w:val="004C091F"/>
    <w:rsid w:val="004C0D73"/>
    <w:rsid w:val="004C0DA3"/>
    <w:rsid w:val="004C0DB7"/>
    <w:rsid w:val="004C0DEE"/>
    <w:rsid w:val="004C0EA6"/>
    <w:rsid w:val="004C0F43"/>
    <w:rsid w:val="004C1147"/>
    <w:rsid w:val="004C11A9"/>
    <w:rsid w:val="004C1332"/>
    <w:rsid w:val="004C16F7"/>
    <w:rsid w:val="004C17FF"/>
    <w:rsid w:val="004C18FD"/>
    <w:rsid w:val="004C1ACA"/>
    <w:rsid w:val="004C1D66"/>
    <w:rsid w:val="004C26EC"/>
    <w:rsid w:val="004C2728"/>
    <w:rsid w:val="004C2749"/>
    <w:rsid w:val="004C2C32"/>
    <w:rsid w:val="004C2C49"/>
    <w:rsid w:val="004C3076"/>
    <w:rsid w:val="004C3089"/>
    <w:rsid w:val="004C3164"/>
    <w:rsid w:val="004C31FB"/>
    <w:rsid w:val="004C323A"/>
    <w:rsid w:val="004C340B"/>
    <w:rsid w:val="004C351A"/>
    <w:rsid w:val="004C352A"/>
    <w:rsid w:val="004C3A7F"/>
    <w:rsid w:val="004C3AC4"/>
    <w:rsid w:val="004C3B54"/>
    <w:rsid w:val="004C3D9B"/>
    <w:rsid w:val="004C3FD8"/>
    <w:rsid w:val="004C405B"/>
    <w:rsid w:val="004C439D"/>
    <w:rsid w:val="004C4503"/>
    <w:rsid w:val="004C487C"/>
    <w:rsid w:val="004C489F"/>
    <w:rsid w:val="004C4900"/>
    <w:rsid w:val="004C49B3"/>
    <w:rsid w:val="004C4AE0"/>
    <w:rsid w:val="004C4AFD"/>
    <w:rsid w:val="004C4E00"/>
    <w:rsid w:val="004C4FB0"/>
    <w:rsid w:val="004C55D1"/>
    <w:rsid w:val="004C563E"/>
    <w:rsid w:val="004C576C"/>
    <w:rsid w:val="004C58F9"/>
    <w:rsid w:val="004C5D50"/>
    <w:rsid w:val="004C6129"/>
    <w:rsid w:val="004C639A"/>
    <w:rsid w:val="004C63DC"/>
    <w:rsid w:val="004C677E"/>
    <w:rsid w:val="004C68B3"/>
    <w:rsid w:val="004C6E2F"/>
    <w:rsid w:val="004C6EE5"/>
    <w:rsid w:val="004C7368"/>
    <w:rsid w:val="004C7723"/>
    <w:rsid w:val="004C7CC1"/>
    <w:rsid w:val="004C7E45"/>
    <w:rsid w:val="004D0016"/>
    <w:rsid w:val="004D02F6"/>
    <w:rsid w:val="004D034B"/>
    <w:rsid w:val="004D0922"/>
    <w:rsid w:val="004D0B38"/>
    <w:rsid w:val="004D0BED"/>
    <w:rsid w:val="004D0D99"/>
    <w:rsid w:val="004D1235"/>
    <w:rsid w:val="004D153E"/>
    <w:rsid w:val="004D1688"/>
    <w:rsid w:val="004D17EF"/>
    <w:rsid w:val="004D1803"/>
    <w:rsid w:val="004D18C9"/>
    <w:rsid w:val="004D19A6"/>
    <w:rsid w:val="004D19B1"/>
    <w:rsid w:val="004D1C34"/>
    <w:rsid w:val="004D205A"/>
    <w:rsid w:val="004D20D3"/>
    <w:rsid w:val="004D2425"/>
    <w:rsid w:val="004D2520"/>
    <w:rsid w:val="004D277B"/>
    <w:rsid w:val="004D2963"/>
    <w:rsid w:val="004D2E66"/>
    <w:rsid w:val="004D2F2D"/>
    <w:rsid w:val="004D355B"/>
    <w:rsid w:val="004D35D5"/>
    <w:rsid w:val="004D3FBC"/>
    <w:rsid w:val="004D4163"/>
    <w:rsid w:val="004D444C"/>
    <w:rsid w:val="004D46CF"/>
    <w:rsid w:val="004D4778"/>
    <w:rsid w:val="004D5097"/>
    <w:rsid w:val="004D51E9"/>
    <w:rsid w:val="004D5247"/>
    <w:rsid w:val="004D5555"/>
    <w:rsid w:val="004D55C7"/>
    <w:rsid w:val="004D68AA"/>
    <w:rsid w:val="004D68BC"/>
    <w:rsid w:val="004D6A05"/>
    <w:rsid w:val="004D6BB2"/>
    <w:rsid w:val="004D6E24"/>
    <w:rsid w:val="004D6ECA"/>
    <w:rsid w:val="004D6F2B"/>
    <w:rsid w:val="004D7103"/>
    <w:rsid w:val="004D713C"/>
    <w:rsid w:val="004D7244"/>
    <w:rsid w:val="004D7856"/>
    <w:rsid w:val="004D79C4"/>
    <w:rsid w:val="004D7A6D"/>
    <w:rsid w:val="004D7AB6"/>
    <w:rsid w:val="004D7D42"/>
    <w:rsid w:val="004E01F1"/>
    <w:rsid w:val="004E072B"/>
    <w:rsid w:val="004E0823"/>
    <w:rsid w:val="004E0894"/>
    <w:rsid w:val="004E0C28"/>
    <w:rsid w:val="004E0D01"/>
    <w:rsid w:val="004E0F88"/>
    <w:rsid w:val="004E126A"/>
    <w:rsid w:val="004E1321"/>
    <w:rsid w:val="004E1A3A"/>
    <w:rsid w:val="004E1CB5"/>
    <w:rsid w:val="004E1D11"/>
    <w:rsid w:val="004E1D81"/>
    <w:rsid w:val="004E22FB"/>
    <w:rsid w:val="004E22FF"/>
    <w:rsid w:val="004E25B0"/>
    <w:rsid w:val="004E2BD7"/>
    <w:rsid w:val="004E2D8B"/>
    <w:rsid w:val="004E2ED8"/>
    <w:rsid w:val="004E3039"/>
    <w:rsid w:val="004E3231"/>
    <w:rsid w:val="004E393D"/>
    <w:rsid w:val="004E3CC5"/>
    <w:rsid w:val="004E3E14"/>
    <w:rsid w:val="004E3FDF"/>
    <w:rsid w:val="004E4120"/>
    <w:rsid w:val="004E41C9"/>
    <w:rsid w:val="004E4AAC"/>
    <w:rsid w:val="004E4B85"/>
    <w:rsid w:val="004E4B87"/>
    <w:rsid w:val="004E4D29"/>
    <w:rsid w:val="004E4F26"/>
    <w:rsid w:val="004E4F48"/>
    <w:rsid w:val="004E4FEC"/>
    <w:rsid w:val="004E5284"/>
    <w:rsid w:val="004E5762"/>
    <w:rsid w:val="004E58BF"/>
    <w:rsid w:val="004E58FD"/>
    <w:rsid w:val="004E5937"/>
    <w:rsid w:val="004E594A"/>
    <w:rsid w:val="004E5E64"/>
    <w:rsid w:val="004E5FC3"/>
    <w:rsid w:val="004E61AC"/>
    <w:rsid w:val="004E64A1"/>
    <w:rsid w:val="004E659B"/>
    <w:rsid w:val="004E6989"/>
    <w:rsid w:val="004E6D94"/>
    <w:rsid w:val="004E6E24"/>
    <w:rsid w:val="004E6FF4"/>
    <w:rsid w:val="004E7080"/>
    <w:rsid w:val="004E75B8"/>
    <w:rsid w:val="004E77D3"/>
    <w:rsid w:val="004E7A5D"/>
    <w:rsid w:val="004E7C1D"/>
    <w:rsid w:val="004E7E94"/>
    <w:rsid w:val="004E7F70"/>
    <w:rsid w:val="004F0133"/>
    <w:rsid w:val="004F052B"/>
    <w:rsid w:val="004F069D"/>
    <w:rsid w:val="004F0944"/>
    <w:rsid w:val="004F0A0A"/>
    <w:rsid w:val="004F0ADD"/>
    <w:rsid w:val="004F0C51"/>
    <w:rsid w:val="004F0C6D"/>
    <w:rsid w:val="004F0FB8"/>
    <w:rsid w:val="004F0FF1"/>
    <w:rsid w:val="004F1821"/>
    <w:rsid w:val="004F1F90"/>
    <w:rsid w:val="004F208C"/>
    <w:rsid w:val="004F246D"/>
    <w:rsid w:val="004F25BD"/>
    <w:rsid w:val="004F28F8"/>
    <w:rsid w:val="004F2B07"/>
    <w:rsid w:val="004F2BF5"/>
    <w:rsid w:val="004F2C84"/>
    <w:rsid w:val="004F3018"/>
    <w:rsid w:val="004F334B"/>
    <w:rsid w:val="004F33A5"/>
    <w:rsid w:val="004F33AD"/>
    <w:rsid w:val="004F3550"/>
    <w:rsid w:val="004F3567"/>
    <w:rsid w:val="004F386D"/>
    <w:rsid w:val="004F38A5"/>
    <w:rsid w:val="004F39A0"/>
    <w:rsid w:val="004F3BAE"/>
    <w:rsid w:val="004F3C91"/>
    <w:rsid w:val="004F3CC8"/>
    <w:rsid w:val="004F408B"/>
    <w:rsid w:val="004F4214"/>
    <w:rsid w:val="004F48DD"/>
    <w:rsid w:val="004F4A2F"/>
    <w:rsid w:val="004F4D35"/>
    <w:rsid w:val="004F4FE8"/>
    <w:rsid w:val="004F5372"/>
    <w:rsid w:val="004F53C2"/>
    <w:rsid w:val="004F53CD"/>
    <w:rsid w:val="004F55CF"/>
    <w:rsid w:val="004F5609"/>
    <w:rsid w:val="004F6090"/>
    <w:rsid w:val="004F6310"/>
    <w:rsid w:val="004F631F"/>
    <w:rsid w:val="004F67E7"/>
    <w:rsid w:val="004F683B"/>
    <w:rsid w:val="004F68C1"/>
    <w:rsid w:val="004F6AF2"/>
    <w:rsid w:val="004F6E16"/>
    <w:rsid w:val="004F6F1D"/>
    <w:rsid w:val="004F73CD"/>
    <w:rsid w:val="004F768E"/>
    <w:rsid w:val="004F7756"/>
    <w:rsid w:val="004F7812"/>
    <w:rsid w:val="004F7ED5"/>
    <w:rsid w:val="005003AF"/>
    <w:rsid w:val="005008A9"/>
    <w:rsid w:val="00500947"/>
    <w:rsid w:val="00500CF9"/>
    <w:rsid w:val="0050135A"/>
    <w:rsid w:val="00501562"/>
    <w:rsid w:val="00501660"/>
    <w:rsid w:val="005017E6"/>
    <w:rsid w:val="0050191F"/>
    <w:rsid w:val="00501ABD"/>
    <w:rsid w:val="00501F80"/>
    <w:rsid w:val="005022FB"/>
    <w:rsid w:val="005027D3"/>
    <w:rsid w:val="00502857"/>
    <w:rsid w:val="00502E50"/>
    <w:rsid w:val="00503453"/>
    <w:rsid w:val="00503760"/>
    <w:rsid w:val="00503993"/>
    <w:rsid w:val="005039C3"/>
    <w:rsid w:val="00503B8B"/>
    <w:rsid w:val="00503EBB"/>
    <w:rsid w:val="0050423C"/>
    <w:rsid w:val="005048FC"/>
    <w:rsid w:val="005049A3"/>
    <w:rsid w:val="00504AA8"/>
    <w:rsid w:val="00504F67"/>
    <w:rsid w:val="00505115"/>
    <w:rsid w:val="0050547E"/>
    <w:rsid w:val="00505546"/>
    <w:rsid w:val="00505641"/>
    <w:rsid w:val="00505893"/>
    <w:rsid w:val="00505AAD"/>
    <w:rsid w:val="00505D40"/>
    <w:rsid w:val="00506026"/>
    <w:rsid w:val="0050604E"/>
    <w:rsid w:val="0050652B"/>
    <w:rsid w:val="00506726"/>
    <w:rsid w:val="005068B6"/>
    <w:rsid w:val="005068FA"/>
    <w:rsid w:val="00506AD8"/>
    <w:rsid w:val="00506B7E"/>
    <w:rsid w:val="00506C15"/>
    <w:rsid w:val="00506C84"/>
    <w:rsid w:val="00506D43"/>
    <w:rsid w:val="005070C1"/>
    <w:rsid w:val="00507231"/>
    <w:rsid w:val="00507381"/>
    <w:rsid w:val="00507933"/>
    <w:rsid w:val="005079FB"/>
    <w:rsid w:val="00507C62"/>
    <w:rsid w:val="00507D84"/>
    <w:rsid w:val="0051007F"/>
    <w:rsid w:val="00510136"/>
    <w:rsid w:val="005103DF"/>
    <w:rsid w:val="0051046C"/>
    <w:rsid w:val="0051068C"/>
    <w:rsid w:val="005108EE"/>
    <w:rsid w:val="00510920"/>
    <w:rsid w:val="00510972"/>
    <w:rsid w:val="0051099C"/>
    <w:rsid w:val="00510BAB"/>
    <w:rsid w:val="00510C1D"/>
    <w:rsid w:val="00510CD1"/>
    <w:rsid w:val="00511155"/>
    <w:rsid w:val="005115DE"/>
    <w:rsid w:val="00511744"/>
    <w:rsid w:val="0051182D"/>
    <w:rsid w:val="00511863"/>
    <w:rsid w:val="00511932"/>
    <w:rsid w:val="00511CAD"/>
    <w:rsid w:val="00511EE0"/>
    <w:rsid w:val="0051206F"/>
    <w:rsid w:val="0051236C"/>
    <w:rsid w:val="00512A57"/>
    <w:rsid w:val="00512BDA"/>
    <w:rsid w:val="00512C1B"/>
    <w:rsid w:val="00512C84"/>
    <w:rsid w:val="00512CBA"/>
    <w:rsid w:val="00512DBF"/>
    <w:rsid w:val="00512F0E"/>
    <w:rsid w:val="00512F7F"/>
    <w:rsid w:val="00513586"/>
    <w:rsid w:val="0051361E"/>
    <w:rsid w:val="00513823"/>
    <w:rsid w:val="00513A9E"/>
    <w:rsid w:val="00513CA6"/>
    <w:rsid w:val="00513CD0"/>
    <w:rsid w:val="00514554"/>
    <w:rsid w:val="00514E95"/>
    <w:rsid w:val="00515176"/>
    <w:rsid w:val="00515478"/>
    <w:rsid w:val="00515968"/>
    <w:rsid w:val="00515A31"/>
    <w:rsid w:val="00515AF2"/>
    <w:rsid w:val="005160C8"/>
    <w:rsid w:val="0051616F"/>
    <w:rsid w:val="00516807"/>
    <w:rsid w:val="00516A38"/>
    <w:rsid w:val="00516ACD"/>
    <w:rsid w:val="00516BA9"/>
    <w:rsid w:val="00516C1D"/>
    <w:rsid w:val="00516F93"/>
    <w:rsid w:val="00517382"/>
    <w:rsid w:val="00517424"/>
    <w:rsid w:val="00517698"/>
    <w:rsid w:val="00517845"/>
    <w:rsid w:val="005179A3"/>
    <w:rsid w:val="00517C9C"/>
    <w:rsid w:val="00517EDE"/>
    <w:rsid w:val="005200A7"/>
    <w:rsid w:val="00520724"/>
    <w:rsid w:val="005209B2"/>
    <w:rsid w:val="00520B20"/>
    <w:rsid w:val="00520B65"/>
    <w:rsid w:val="00520D69"/>
    <w:rsid w:val="00520DAB"/>
    <w:rsid w:val="00521552"/>
    <w:rsid w:val="0052184D"/>
    <w:rsid w:val="00521E71"/>
    <w:rsid w:val="005222A5"/>
    <w:rsid w:val="005223B8"/>
    <w:rsid w:val="00522595"/>
    <w:rsid w:val="00522739"/>
    <w:rsid w:val="0052284D"/>
    <w:rsid w:val="005231D6"/>
    <w:rsid w:val="0052327E"/>
    <w:rsid w:val="005234BD"/>
    <w:rsid w:val="00523919"/>
    <w:rsid w:val="00523C0C"/>
    <w:rsid w:val="00523ECB"/>
    <w:rsid w:val="0052417F"/>
    <w:rsid w:val="00524253"/>
    <w:rsid w:val="00524354"/>
    <w:rsid w:val="00524730"/>
    <w:rsid w:val="005249D0"/>
    <w:rsid w:val="00524E06"/>
    <w:rsid w:val="00524E55"/>
    <w:rsid w:val="00525212"/>
    <w:rsid w:val="00525B45"/>
    <w:rsid w:val="00525BF9"/>
    <w:rsid w:val="00525CDF"/>
    <w:rsid w:val="00525DDD"/>
    <w:rsid w:val="005262C8"/>
    <w:rsid w:val="005262E0"/>
    <w:rsid w:val="00526621"/>
    <w:rsid w:val="00526795"/>
    <w:rsid w:val="005267CE"/>
    <w:rsid w:val="005269B7"/>
    <w:rsid w:val="00527526"/>
    <w:rsid w:val="00527885"/>
    <w:rsid w:val="005278FE"/>
    <w:rsid w:val="00527DBC"/>
    <w:rsid w:val="00527E82"/>
    <w:rsid w:val="00527FCE"/>
    <w:rsid w:val="0053022E"/>
    <w:rsid w:val="00530264"/>
    <w:rsid w:val="0053034B"/>
    <w:rsid w:val="005305F9"/>
    <w:rsid w:val="005306C4"/>
    <w:rsid w:val="005309BC"/>
    <w:rsid w:val="00531271"/>
    <w:rsid w:val="0053135D"/>
    <w:rsid w:val="005314FB"/>
    <w:rsid w:val="005317F6"/>
    <w:rsid w:val="00531903"/>
    <w:rsid w:val="00531AC9"/>
    <w:rsid w:val="00531B8B"/>
    <w:rsid w:val="00531BF4"/>
    <w:rsid w:val="00531C3C"/>
    <w:rsid w:val="00531D48"/>
    <w:rsid w:val="0053201E"/>
    <w:rsid w:val="00532073"/>
    <w:rsid w:val="005320C0"/>
    <w:rsid w:val="0053213A"/>
    <w:rsid w:val="005321A3"/>
    <w:rsid w:val="0053238B"/>
    <w:rsid w:val="00532841"/>
    <w:rsid w:val="00532BE6"/>
    <w:rsid w:val="00533607"/>
    <w:rsid w:val="00533B09"/>
    <w:rsid w:val="00533D44"/>
    <w:rsid w:val="00533DB3"/>
    <w:rsid w:val="00533E7E"/>
    <w:rsid w:val="00534342"/>
    <w:rsid w:val="0053467C"/>
    <w:rsid w:val="0053474F"/>
    <w:rsid w:val="005347AF"/>
    <w:rsid w:val="00534891"/>
    <w:rsid w:val="00534E87"/>
    <w:rsid w:val="00535532"/>
    <w:rsid w:val="005356DE"/>
    <w:rsid w:val="00535A24"/>
    <w:rsid w:val="00535D14"/>
    <w:rsid w:val="00535E93"/>
    <w:rsid w:val="00535F9A"/>
    <w:rsid w:val="005363B9"/>
    <w:rsid w:val="00536556"/>
    <w:rsid w:val="005366DC"/>
    <w:rsid w:val="005367B7"/>
    <w:rsid w:val="005368F6"/>
    <w:rsid w:val="00536907"/>
    <w:rsid w:val="00536A4A"/>
    <w:rsid w:val="00536AA7"/>
    <w:rsid w:val="00536F49"/>
    <w:rsid w:val="005374D9"/>
    <w:rsid w:val="00537624"/>
    <w:rsid w:val="00537812"/>
    <w:rsid w:val="00537AA6"/>
    <w:rsid w:val="00537F50"/>
    <w:rsid w:val="00540ECC"/>
    <w:rsid w:val="0054109A"/>
    <w:rsid w:val="0054119F"/>
    <w:rsid w:val="0054135A"/>
    <w:rsid w:val="00541FBB"/>
    <w:rsid w:val="005420C1"/>
    <w:rsid w:val="0054240E"/>
    <w:rsid w:val="005424C0"/>
    <w:rsid w:val="005425C9"/>
    <w:rsid w:val="00542952"/>
    <w:rsid w:val="00542CB8"/>
    <w:rsid w:val="005432B0"/>
    <w:rsid w:val="0054355B"/>
    <w:rsid w:val="0054363F"/>
    <w:rsid w:val="00543747"/>
    <w:rsid w:val="00543A05"/>
    <w:rsid w:val="00543AB7"/>
    <w:rsid w:val="00543B3F"/>
    <w:rsid w:val="00543C3F"/>
    <w:rsid w:val="00543DC9"/>
    <w:rsid w:val="00544161"/>
    <w:rsid w:val="005448BC"/>
    <w:rsid w:val="00544B2A"/>
    <w:rsid w:val="00544D47"/>
    <w:rsid w:val="00544F64"/>
    <w:rsid w:val="00544F96"/>
    <w:rsid w:val="00545063"/>
    <w:rsid w:val="00545CF4"/>
    <w:rsid w:val="00545DF8"/>
    <w:rsid w:val="00545E60"/>
    <w:rsid w:val="00545F44"/>
    <w:rsid w:val="0054676B"/>
    <w:rsid w:val="00547066"/>
    <w:rsid w:val="0054710B"/>
    <w:rsid w:val="005473A9"/>
    <w:rsid w:val="005478B0"/>
    <w:rsid w:val="005478BE"/>
    <w:rsid w:val="00547B8A"/>
    <w:rsid w:val="00547C61"/>
    <w:rsid w:val="005500F7"/>
    <w:rsid w:val="005501B9"/>
    <w:rsid w:val="00550731"/>
    <w:rsid w:val="005508C1"/>
    <w:rsid w:val="0055093D"/>
    <w:rsid w:val="00550AFE"/>
    <w:rsid w:val="00550DBB"/>
    <w:rsid w:val="00550E20"/>
    <w:rsid w:val="005510FA"/>
    <w:rsid w:val="005511C6"/>
    <w:rsid w:val="0055122C"/>
    <w:rsid w:val="005518D7"/>
    <w:rsid w:val="005518F5"/>
    <w:rsid w:val="00551FF9"/>
    <w:rsid w:val="005521AA"/>
    <w:rsid w:val="00552248"/>
    <w:rsid w:val="00552432"/>
    <w:rsid w:val="0055254A"/>
    <w:rsid w:val="005525A1"/>
    <w:rsid w:val="005528BE"/>
    <w:rsid w:val="00552BF8"/>
    <w:rsid w:val="0055313C"/>
    <w:rsid w:val="00553415"/>
    <w:rsid w:val="0055347E"/>
    <w:rsid w:val="00553614"/>
    <w:rsid w:val="005536D1"/>
    <w:rsid w:val="0055378C"/>
    <w:rsid w:val="00553865"/>
    <w:rsid w:val="005540A7"/>
    <w:rsid w:val="005543C9"/>
    <w:rsid w:val="00554500"/>
    <w:rsid w:val="0055470D"/>
    <w:rsid w:val="00554956"/>
    <w:rsid w:val="00554F0C"/>
    <w:rsid w:val="005559FF"/>
    <w:rsid w:val="005561F2"/>
    <w:rsid w:val="00556456"/>
    <w:rsid w:val="00556534"/>
    <w:rsid w:val="00556563"/>
    <w:rsid w:val="00556A28"/>
    <w:rsid w:val="00556AC0"/>
    <w:rsid w:val="00556BCA"/>
    <w:rsid w:val="00556D99"/>
    <w:rsid w:val="00556E20"/>
    <w:rsid w:val="00556E3D"/>
    <w:rsid w:val="005572D7"/>
    <w:rsid w:val="00557630"/>
    <w:rsid w:val="005578A6"/>
    <w:rsid w:val="00557939"/>
    <w:rsid w:val="00557A72"/>
    <w:rsid w:val="00557B45"/>
    <w:rsid w:val="00557BE4"/>
    <w:rsid w:val="00557D5D"/>
    <w:rsid w:val="00557F28"/>
    <w:rsid w:val="00560966"/>
    <w:rsid w:val="00560BF3"/>
    <w:rsid w:val="00560D72"/>
    <w:rsid w:val="00560F20"/>
    <w:rsid w:val="00561173"/>
    <w:rsid w:val="005612A0"/>
    <w:rsid w:val="005612C9"/>
    <w:rsid w:val="00561811"/>
    <w:rsid w:val="00561A47"/>
    <w:rsid w:val="00562203"/>
    <w:rsid w:val="005623C7"/>
    <w:rsid w:val="005628EF"/>
    <w:rsid w:val="00562AC0"/>
    <w:rsid w:val="00562B4D"/>
    <w:rsid w:val="00562BAD"/>
    <w:rsid w:val="00562CD0"/>
    <w:rsid w:val="00562E8E"/>
    <w:rsid w:val="00562F84"/>
    <w:rsid w:val="00562FEC"/>
    <w:rsid w:val="00563623"/>
    <w:rsid w:val="00563647"/>
    <w:rsid w:val="00563896"/>
    <w:rsid w:val="0056395A"/>
    <w:rsid w:val="00563979"/>
    <w:rsid w:val="00563BD4"/>
    <w:rsid w:val="00563EF5"/>
    <w:rsid w:val="00564472"/>
    <w:rsid w:val="0056453E"/>
    <w:rsid w:val="00564564"/>
    <w:rsid w:val="005648ED"/>
    <w:rsid w:val="005649D2"/>
    <w:rsid w:val="00564A88"/>
    <w:rsid w:val="005650CC"/>
    <w:rsid w:val="00565516"/>
    <w:rsid w:val="0056555B"/>
    <w:rsid w:val="00565880"/>
    <w:rsid w:val="00565983"/>
    <w:rsid w:val="00565C74"/>
    <w:rsid w:val="00565D35"/>
    <w:rsid w:val="00565ECB"/>
    <w:rsid w:val="005660BD"/>
    <w:rsid w:val="005661B8"/>
    <w:rsid w:val="00566483"/>
    <w:rsid w:val="005667B2"/>
    <w:rsid w:val="00566834"/>
    <w:rsid w:val="0056705B"/>
    <w:rsid w:val="00567325"/>
    <w:rsid w:val="005673EC"/>
    <w:rsid w:val="00567510"/>
    <w:rsid w:val="00567644"/>
    <w:rsid w:val="005679A1"/>
    <w:rsid w:val="00567B87"/>
    <w:rsid w:val="00567C9D"/>
    <w:rsid w:val="00567FA8"/>
    <w:rsid w:val="00570396"/>
    <w:rsid w:val="0057063C"/>
    <w:rsid w:val="005706F0"/>
    <w:rsid w:val="00570B68"/>
    <w:rsid w:val="00571022"/>
    <w:rsid w:val="00571047"/>
    <w:rsid w:val="00571579"/>
    <w:rsid w:val="0057181B"/>
    <w:rsid w:val="00571DE4"/>
    <w:rsid w:val="00571EF6"/>
    <w:rsid w:val="00572282"/>
    <w:rsid w:val="00572DAD"/>
    <w:rsid w:val="00572DF3"/>
    <w:rsid w:val="00572F04"/>
    <w:rsid w:val="005731F8"/>
    <w:rsid w:val="00573501"/>
    <w:rsid w:val="0057369C"/>
    <w:rsid w:val="00573724"/>
    <w:rsid w:val="00573B50"/>
    <w:rsid w:val="00573E8F"/>
    <w:rsid w:val="00573F5D"/>
    <w:rsid w:val="0057408E"/>
    <w:rsid w:val="005743A9"/>
    <w:rsid w:val="005744B4"/>
    <w:rsid w:val="00574AAD"/>
    <w:rsid w:val="00574CA9"/>
    <w:rsid w:val="00574F01"/>
    <w:rsid w:val="0057503B"/>
    <w:rsid w:val="005752D4"/>
    <w:rsid w:val="0057569F"/>
    <w:rsid w:val="00575950"/>
    <w:rsid w:val="00575BB0"/>
    <w:rsid w:val="00575E00"/>
    <w:rsid w:val="005765C3"/>
    <w:rsid w:val="005765CE"/>
    <w:rsid w:val="00576AC9"/>
    <w:rsid w:val="00576DC1"/>
    <w:rsid w:val="00576E30"/>
    <w:rsid w:val="00576EEC"/>
    <w:rsid w:val="00576FDE"/>
    <w:rsid w:val="0057704A"/>
    <w:rsid w:val="005772B1"/>
    <w:rsid w:val="0057766C"/>
    <w:rsid w:val="005776BE"/>
    <w:rsid w:val="005776DA"/>
    <w:rsid w:val="00577722"/>
    <w:rsid w:val="0057781B"/>
    <w:rsid w:val="00577D42"/>
    <w:rsid w:val="00577E3F"/>
    <w:rsid w:val="0058025B"/>
    <w:rsid w:val="0058037B"/>
    <w:rsid w:val="00580409"/>
    <w:rsid w:val="00580740"/>
    <w:rsid w:val="00580C41"/>
    <w:rsid w:val="00580CE6"/>
    <w:rsid w:val="00580D9A"/>
    <w:rsid w:val="00580DDF"/>
    <w:rsid w:val="0058102D"/>
    <w:rsid w:val="00581342"/>
    <w:rsid w:val="005818E5"/>
    <w:rsid w:val="00581ECD"/>
    <w:rsid w:val="00581FEA"/>
    <w:rsid w:val="0058203F"/>
    <w:rsid w:val="00582384"/>
    <w:rsid w:val="0058281C"/>
    <w:rsid w:val="00582C27"/>
    <w:rsid w:val="00582D4E"/>
    <w:rsid w:val="00583383"/>
    <w:rsid w:val="00583731"/>
    <w:rsid w:val="005837BB"/>
    <w:rsid w:val="00583AAC"/>
    <w:rsid w:val="00583BAC"/>
    <w:rsid w:val="00584151"/>
    <w:rsid w:val="00584934"/>
    <w:rsid w:val="00584E3E"/>
    <w:rsid w:val="00584E6D"/>
    <w:rsid w:val="00585011"/>
    <w:rsid w:val="0058546F"/>
    <w:rsid w:val="00585644"/>
    <w:rsid w:val="00585A8D"/>
    <w:rsid w:val="00585FFD"/>
    <w:rsid w:val="00586050"/>
    <w:rsid w:val="005863A3"/>
    <w:rsid w:val="0058670A"/>
    <w:rsid w:val="00586885"/>
    <w:rsid w:val="00586ACC"/>
    <w:rsid w:val="00586CF3"/>
    <w:rsid w:val="00587105"/>
    <w:rsid w:val="00587393"/>
    <w:rsid w:val="005873BC"/>
    <w:rsid w:val="00587496"/>
    <w:rsid w:val="005903DC"/>
    <w:rsid w:val="00590524"/>
    <w:rsid w:val="00590596"/>
    <w:rsid w:val="005906A8"/>
    <w:rsid w:val="00590B45"/>
    <w:rsid w:val="00590C6F"/>
    <w:rsid w:val="00590E7E"/>
    <w:rsid w:val="00590E83"/>
    <w:rsid w:val="00591701"/>
    <w:rsid w:val="005919AD"/>
    <w:rsid w:val="00591A23"/>
    <w:rsid w:val="00591F1C"/>
    <w:rsid w:val="00592009"/>
    <w:rsid w:val="00592074"/>
    <w:rsid w:val="005921DB"/>
    <w:rsid w:val="0059254E"/>
    <w:rsid w:val="005927C0"/>
    <w:rsid w:val="005929EF"/>
    <w:rsid w:val="005934B4"/>
    <w:rsid w:val="00593534"/>
    <w:rsid w:val="0059362A"/>
    <w:rsid w:val="005938D7"/>
    <w:rsid w:val="00593BAE"/>
    <w:rsid w:val="00593BBF"/>
    <w:rsid w:val="005945D4"/>
    <w:rsid w:val="0059486C"/>
    <w:rsid w:val="005948FE"/>
    <w:rsid w:val="00594CA9"/>
    <w:rsid w:val="00594DD0"/>
    <w:rsid w:val="00594DD4"/>
    <w:rsid w:val="00594EB4"/>
    <w:rsid w:val="00595017"/>
    <w:rsid w:val="005958C7"/>
    <w:rsid w:val="00595CD3"/>
    <w:rsid w:val="00595D23"/>
    <w:rsid w:val="00595EEF"/>
    <w:rsid w:val="00595F2A"/>
    <w:rsid w:val="005966E1"/>
    <w:rsid w:val="00596863"/>
    <w:rsid w:val="0059692C"/>
    <w:rsid w:val="00596EE9"/>
    <w:rsid w:val="00597245"/>
    <w:rsid w:val="005972B3"/>
    <w:rsid w:val="0059738D"/>
    <w:rsid w:val="0059758D"/>
    <w:rsid w:val="0059779D"/>
    <w:rsid w:val="00597B5A"/>
    <w:rsid w:val="00597B5B"/>
    <w:rsid w:val="00597B94"/>
    <w:rsid w:val="00597D01"/>
    <w:rsid w:val="00597FBB"/>
    <w:rsid w:val="00597FF9"/>
    <w:rsid w:val="005A0175"/>
    <w:rsid w:val="005A0857"/>
    <w:rsid w:val="005A0D26"/>
    <w:rsid w:val="005A0E59"/>
    <w:rsid w:val="005A106F"/>
    <w:rsid w:val="005A15F3"/>
    <w:rsid w:val="005A162D"/>
    <w:rsid w:val="005A1A2D"/>
    <w:rsid w:val="005A1A33"/>
    <w:rsid w:val="005A1DD8"/>
    <w:rsid w:val="005A1E40"/>
    <w:rsid w:val="005A1F04"/>
    <w:rsid w:val="005A1F06"/>
    <w:rsid w:val="005A2C5B"/>
    <w:rsid w:val="005A2C95"/>
    <w:rsid w:val="005A2EBB"/>
    <w:rsid w:val="005A30C7"/>
    <w:rsid w:val="005A31A2"/>
    <w:rsid w:val="005A3388"/>
    <w:rsid w:val="005A34D4"/>
    <w:rsid w:val="005A355F"/>
    <w:rsid w:val="005A3B47"/>
    <w:rsid w:val="005A3CB9"/>
    <w:rsid w:val="005A3EDB"/>
    <w:rsid w:val="005A3F65"/>
    <w:rsid w:val="005A454C"/>
    <w:rsid w:val="005A465F"/>
    <w:rsid w:val="005A4713"/>
    <w:rsid w:val="005A48D0"/>
    <w:rsid w:val="005A496A"/>
    <w:rsid w:val="005A4D0B"/>
    <w:rsid w:val="005A4FB5"/>
    <w:rsid w:val="005A5903"/>
    <w:rsid w:val="005A5FC3"/>
    <w:rsid w:val="005A5FD2"/>
    <w:rsid w:val="005A618C"/>
    <w:rsid w:val="005A64CA"/>
    <w:rsid w:val="005A67CA"/>
    <w:rsid w:val="005A6909"/>
    <w:rsid w:val="005A69F1"/>
    <w:rsid w:val="005A6AB1"/>
    <w:rsid w:val="005A6E83"/>
    <w:rsid w:val="005A6E95"/>
    <w:rsid w:val="005A7386"/>
    <w:rsid w:val="005A748D"/>
    <w:rsid w:val="005A75A0"/>
    <w:rsid w:val="005A768A"/>
    <w:rsid w:val="005A7750"/>
    <w:rsid w:val="005A7B0B"/>
    <w:rsid w:val="005A7DA2"/>
    <w:rsid w:val="005A7EAD"/>
    <w:rsid w:val="005A7ED1"/>
    <w:rsid w:val="005B0287"/>
    <w:rsid w:val="005B02EF"/>
    <w:rsid w:val="005B0748"/>
    <w:rsid w:val="005B0A0D"/>
    <w:rsid w:val="005B0A3D"/>
    <w:rsid w:val="005B0E0A"/>
    <w:rsid w:val="005B1143"/>
    <w:rsid w:val="005B1706"/>
    <w:rsid w:val="005B184F"/>
    <w:rsid w:val="005B1B76"/>
    <w:rsid w:val="005B20B9"/>
    <w:rsid w:val="005B25B2"/>
    <w:rsid w:val="005B26D8"/>
    <w:rsid w:val="005B2717"/>
    <w:rsid w:val="005B286A"/>
    <w:rsid w:val="005B2A15"/>
    <w:rsid w:val="005B2BEC"/>
    <w:rsid w:val="005B307D"/>
    <w:rsid w:val="005B3863"/>
    <w:rsid w:val="005B3D54"/>
    <w:rsid w:val="005B3D7B"/>
    <w:rsid w:val="005B3DB6"/>
    <w:rsid w:val="005B3FED"/>
    <w:rsid w:val="005B4032"/>
    <w:rsid w:val="005B4650"/>
    <w:rsid w:val="005B48A7"/>
    <w:rsid w:val="005B4B65"/>
    <w:rsid w:val="005B5026"/>
    <w:rsid w:val="005B52CE"/>
    <w:rsid w:val="005B539A"/>
    <w:rsid w:val="005B5502"/>
    <w:rsid w:val="005B5A59"/>
    <w:rsid w:val="005B5A9F"/>
    <w:rsid w:val="005B5D81"/>
    <w:rsid w:val="005B5E65"/>
    <w:rsid w:val="005B5F2E"/>
    <w:rsid w:val="005B5FAF"/>
    <w:rsid w:val="005B6206"/>
    <w:rsid w:val="005B63C1"/>
    <w:rsid w:val="005B6507"/>
    <w:rsid w:val="005B683B"/>
    <w:rsid w:val="005B6C65"/>
    <w:rsid w:val="005B6EF6"/>
    <w:rsid w:val="005B7162"/>
    <w:rsid w:val="005B71D9"/>
    <w:rsid w:val="005B736B"/>
    <w:rsid w:val="005B74FE"/>
    <w:rsid w:val="005B7526"/>
    <w:rsid w:val="005B77E0"/>
    <w:rsid w:val="005B7A91"/>
    <w:rsid w:val="005B7C58"/>
    <w:rsid w:val="005B7D1A"/>
    <w:rsid w:val="005B7E4A"/>
    <w:rsid w:val="005C0107"/>
    <w:rsid w:val="005C018D"/>
    <w:rsid w:val="005C03E3"/>
    <w:rsid w:val="005C0630"/>
    <w:rsid w:val="005C06A0"/>
    <w:rsid w:val="005C06BA"/>
    <w:rsid w:val="005C06C0"/>
    <w:rsid w:val="005C0B80"/>
    <w:rsid w:val="005C0F12"/>
    <w:rsid w:val="005C14A7"/>
    <w:rsid w:val="005C16F3"/>
    <w:rsid w:val="005C1727"/>
    <w:rsid w:val="005C18A7"/>
    <w:rsid w:val="005C19E0"/>
    <w:rsid w:val="005C1D92"/>
    <w:rsid w:val="005C1E49"/>
    <w:rsid w:val="005C1ECC"/>
    <w:rsid w:val="005C22A1"/>
    <w:rsid w:val="005C2340"/>
    <w:rsid w:val="005C25DD"/>
    <w:rsid w:val="005C2602"/>
    <w:rsid w:val="005C296C"/>
    <w:rsid w:val="005C306F"/>
    <w:rsid w:val="005C3082"/>
    <w:rsid w:val="005C30BF"/>
    <w:rsid w:val="005C3162"/>
    <w:rsid w:val="005C3185"/>
    <w:rsid w:val="005C324D"/>
    <w:rsid w:val="005C32DE"/>
    <w:rsid w:val="005C3524"/>
    <w:rsid w:val="005C3734"/>
    <w:rsid w:val="005C3824"/>
    <w:rsid w:val="005C38E3"/>
    <w:rsid w:val="005C3D91"/>
    <w:rsid w:val="005C400C"/>
    <w:rsid w:val="005C4718"/>
    <w:rsid w:val="005C47CA"/>
    <w:rsid w:val="005C4B96"/>
    <w:rsid w:val="005C4BFB"/>
    <w:rsid w:val="005C4ECE"/>
    <w:rsid w:val="005C5736"/>
    <w:rsid w:val="005C5792"/>
    <w:rsid w:val="005C58FA"/>
    <w:rsid w:val="005C5ACE"/>
    <w:rsid w:val="005C5AF2"/>
    <w:rsid w:val="005C5D10"/>
    <w:rsid w:val="005C5D7B"/>
    <w:rsid w:val="005C60A4"/>
    <w:rsid w:val="005C60C4"/>
    <w:rsid w:val="005C61AE"/>
    <w:rsid w:val="005C6316"/>
    <w:rsid w:val="005C68EA"/>
    <w:rsid w:val="005C6D6E"/>
    <w:rsid w:val="005C6E60"/>
    <w:rsid w:val="005C6EEF"/>
    <w:rsid w:val="005C6F83"/>
    <w:rsid w:val="005C6FB9"/>
    <w:rsid w:val="005C707A"/>
    <w:rsid w:val="005C711D"/>
    <w:rsid w:val="005C712A"/>
    <w:rsid w:val="005C730F"/>
    <w:rsid w:val="005C73D5"/>
    <w:rsid w:val="005C7BC8"/>
    <w:rsid w:val="005C7CA2"/>
    <w:rsid w:val="005C7E66"/>
    <w:rsid w:val="005C7EBB"/>
    <w:rsid w:val="005D0140"/>
    <w:rsid w:val="005D01D6"/>
    <w:rsid w:val="005D0581"/>
    <w:rsid w:val="005D0AC0"/>
    <w:rsid w:val="005D0C05"/>
    <w:rsid w:val="005D11B4"/>
    <w:rsid w:val="005D170B"/>
    <w:rsid w:val="005D1A09"/>
    <w:rsid w:val="005D1CDB"/>
    <w:rsid w:val="005D2748"/>
    <w:rsid w:val="005D2BC6"/>
    <w:rsid w:val="005D2D82"/>
    <w:rsid w:val="005D3145"/>
    <w:rsid w:val="005D3179"/>
    <w:rsid w:val="005D33F9"/>
    <w:rsid w:val="005D35F1"/>
    <w:rsid w:val="005D38FC"/>
    <w:rsid w:val="005D3910"/>
    <w:rsid w:val="005D3F03"/>
    <w:rsid w:val="005D42A5"/>
    <w:rsid w:val="005D4964"/>
    <w:rsid w:val="005D49FE"/>
    <w:rsid w:val="005D4D0F"/>
    <w:rsid w:val="005D52BA"/>
    <w:rsid w:val="005D53DF"/>
    <w:rsid w:val="005D55EC"/>
    <w:rsid w:val="005D564F"/>
    <w:rsid w:val="005D5AC9"/>
    <w:rsid w:val="005D5DB9"/>
    <w:rsid w:val="005D5F62"/>
    <w:rsid w:val="005D6442"/>
    <w:rsid w:val="005D6581"/>
    <w:rsid w:val="005D674E"/>
    <w:rsid w:val="005D6A24"/>
    <w:rsid w:val="005D6CCB"/>
    <w:rsid w:val="005D6DB3"/>
    <w:rsid w:val="005D6FBC"/>
    <w:rsid w:val="005D7299"/>
    <w:rsid w:val="005D7385"/>
    <w:rsid w:val="005D77D4"/>
    <w:rsid w:val="005D79BA"/>
    <w:rsid w:val="005D7DB3"/>
    <w:rsid w:val="005E0033"/>
    <w:rsid w:val="005E041D"/>
    <w:rsid w:val="005E071D"/>
    <w:rsid w:val="005E097B"/>
    <w:rsid w:val="005E0A15"/>
    <w:rsid w:val="005E0AEA"/>
    <w:rsid w:val="005E0B46"/>
    <w:rsid w:val="005E1263"/>
    <w:rsid w:val="005E12FB"/>
    <w:rsid w:val="005E1F63"/>
    <w:rsid w:val="005E2017"/>
    <w:rsid w:val="005E208A"/>
    <w:rsid w:val="005E221C"/>
    <w:rsid w:val="005E244C"/>
    <w:rsid w:val="005E24C5"/>
    <w:rsid w:val="005E25D1"/>
    <w:rsid w:val="005E2B9A"/>
    <w:rsid w:val="005E2C4A"/>
    <w:rsid w:val="005E2CF6"/>
    <w:rsid w:val="005E2D4A"/>
    <w:rsid w:val="005E2D5C"/>
    <w:rsid w:val="005E2E0B"/>
    <w:rsid w:val="005E2EC3"/>
    <w:rsid w:val="005E2FB6"/>
    <w:rsid w:val="005E3272"/>
    <w:rsid w:val="005E36B5"/>
    <w:rsid w:val="005E3A20"/>
    <w:rsid w:val="005E3CE1"/>
    <w:rsid w:val="005E3D0C"/>
    <w:rsid w:val="005E3E17"/>
    <w:rsid w:val="005E3EDC"/>
    <w:rsid w:val="005E4138"/>
    <w:rsid w:val="005E46DE"/>
    <w:rsid w:val="005E4926"/>
    <w:rsid w:val="005E4966"/>
    <w:rsid w:val="005E49BD"/>
    <w:rsid w:val="005E4B00"/>
    <w:rsid w:val="005E4F43"/>
    <w:rsid w:val="005E521E"/>
    <w:rsid w:val="005E55BB"/>
    <w:rsid w:val="005E5616"/>
    <w:rsid w:val="005E5A00"/>
    <w:rsid w:val="005E5D11"/>
    <w:rsid w:val="005E60D1"/>
    <w:rsid w:val="005E63AB"/>
    <w:rsid w:val="005E66BA"/>
    <w:rsid w:val="005E67E9"/>
    <w:rsid w:val="005E6CF8"/>
    <w:rsid w:val="005E6D2B"/>
    <w:rsid w:val="005E6E13"/>
    <w:rsid w:val="005E724C"/>
    <w:rsid w:val="005E75FE"/>
    <w:rsid w:val="005E7A41"/>
    <w:rsid w:val="005E7E09"/>
    <w:rsid w:val="005F05A1"/>
    <w:rsid w:val="005F0640"/>
    <w:rsid w:val="005F07BF"/>
    <w:rsid w:val="005F0806"/>
    <w:rsid w:val="005F0CEC"/>
    <w:rsid w:val="005F0F5D"/>
    <w:rsid w:val="005F120F"/>
    <w:rsid w:val="005F1B88"/>
    <w:rsid w:val="005F21B8"/>
    <w:rsid w:val="005F227A"/>
    <w:rsid w:val="005F22E9"/>
    <w:rsid w:val="005F26A4"/>
    <w:rsid w:val="005F2B4D"/>
    <w:rsid w:val="005F3013"/>
    <w:rsid w:val="005F313C"/>
    <w:rsid w:val="005F3365"/>
    <w:rsid w:val="005F36C0"/>
    <w:rsid w:val="005F3780"/>
    <w:rsid w:val="005F38A3"/>
    <w:rsid w:val="005F391D"/>
    <w:rsid w:val="005F3AE8"/>
    <w:rsid w:val="005F3BD0"/>
    <w:rsid w:val="005F4732"/>
    <w:rsid w:val="005F4756"/>
    <w:rsid w:val="005F4935"/>
    <w:rsid w:val="005F4986"/>
    <w:rsid w:val="005F4FA3"/>
    <w:rsid w:val="005F510D"/>
    <w:rsid w:val="005F543C"/>
    <w:rsid w:val="005F5621"/>
    <w:rsid w:val="005F5850"/>
    <w:rsid w:val="005F5853"/>
    <w:rsid w:val="005F5990"/>
    <w:rsid w:val="005F5A78"/>
    <w:rsid w:val="005F5DB9"/>
    <w:rsid w:val="005F5EE2"/>
    <w:rsid w:val="005F61F3"/>
    <w:rsid w:val="005F62E8"/>
    <w:rsid w:val="005F63C8"/>
    <w:rsid w:val="005F6698"/>
    <w:rsid w:val="005F6819"/>
    <w:rsid w:val="005F69B7"/>
    <w:rsid w:val="005F69DA"/>
    <w:rsid w:val="005F6C3F"/>
    <w:rsid w:val="005F6CF1"/>
    <w:rsid w:val="005F74A0"/>
    <w:rsid w:val="005F76A8"/>
    <w:rsid w:val="005F7967"/>
    <w:rsid w:val="005F7B8F"/>
    <w:rsid w:val="005F7E25"/>
    <w:rsid w:val="0060034F"/>
    <w:rsid w:val="00600410"/>
    <w:rsid w:val="00600977"/>
    <w:rsid w:val="006009CF"/>
    <w:rsid w:val="006009F2"/>
    <w:rsid w:val="00600B0D"/>
    <w:rsid w:val="00600CA6"/>
    <w:rsid w:val="00600D1C"/>
    <w:rsid w:val="00600DFB"/>
    <w:rsid w:val="00600DFC"/>
    <w:rsid w:val="00601217"/>
    <w:rsid w:val="00601319"/>
    <w:rsid w:val="0060171F"/>
    <w:rsid w:val="0060193D"/>
    <w:rsid w:val="006020A2"/>
    <w:rsid w:val="00602223"/>
    <w:rsid w:val="0060247F"/>
    <w:rsid w:val="006026B9"/>
    <w:rsid w:val="00602A47"/>
    <w:rsid w:val="00602AB9"/>
    <w:rsid w:val="00603224"/>
    <w:rsid w:val="0060387B"/>
    <w:rsid w:val="00603987"/>
    <w:rsid w:val="00603A1F"/>
    <w:rsid w:val="00603D94"/>
    <w:rsid w:val="00603FB1"/>
    <w:rsid w:val="0060429A"/>
    <w:rsid w:val="006042C5"/>
    <w:rsid w:val="006044AB"/>
    <w:rsid w:val="00604513"/>
    <w:rsid w:val="0060454E"/>
    <w:rsid w:val="0060477C"/>
    <w:rsid w:val="006047B7"/>
    <w:rsid w:val="006047D1"/>
    <w:rsid w:val="00604802"/>
    <w:rsid w:val="00604910"/>
    <w:rsid w:val="006049B9"/>
    <w:rsid w:val="00604E31"/>
    <w:rsid w:val="00604EED"/>
    <w:rsid w:val="00604F5D"/>
    <w:rsid w:val="00605634"/>
    <w:rsid w:val="00605775"/>
    <w:rsid w:val="00605D25"/>
    <w:rsid w:val="00605D32"/>
    <w:rsid w:val="00605D44"/>
    <w:rsid w:val="00605EF5"/>
    <w:rsid w:val="0060640E"/>
    <w:rsid w:val="006065EE"/>
    <w:rsid w:val="00606759"/>
    <w:rsid w:val="006068E1"/>
    <w:rsid w:val="00606A4E"/>
    <w:rsid w:val="00606B00"/>
    <w:rsid w:val="00606D03"/>
    <w:rsid w:val="00606E3B"/>
    <w:rsid w:val="00607247"/>
    <w:rsid w:val="006074D8"/>
    <w:rsid w:val="0060797F"/>
    <w:rsid w:val="00607AFB"/>
    <w:rsid w:val="00607C80"/>
    <w:rsid w:val="00607DAB"/>
    <w:rsid w:val="00610343"/>
    <w:rsid w:val="006103B9"/>
    <w:rsid w:val="00610565"/>
    <w:rsid w:val="00610673"/>
    <w:rsid w:val="006106DF"/>
    <w:rsid w:val="00610762"/>
    <w:rsid w:val="0061093A"/>
    <w:rsid w:val="00610B43"/>
    <w:rsid w:val="00610F51"/>
    <w:rsid w:val="00610FE6"/>
    <w:rsid w:val="00611105"/>
    <w:rsid w:val="006112D9"/>
    <w:rsid w:val="006112F5"/>
    <w:rsid w:val="006113BD"/>
    <w:rsid w:val="006115DE"/>
    <w:rsid w:val="0061177D"/>
    <w:rsid w:val="006117F6"/>
    <w:rsid w:val="006118E2"/>
    <w:rsid w:val="006119FD"/>
    <w:rsid w:val="00611A16"/>
    <w:rsid w:val="00611B42"/>
    <w:rsid w:val="00611D18"/>
    <w:rsid w:val="00611E17"/>
    <w:rsid w:val="006125F5"/>
    <w:rsid w:val="006127A2"/>
    <w:rsid w:val="00612998"/>
    <w:rsid w:val="00612E9F"/>
    <w:rsid w:val="00612F04"/>
    <w:rsid w:val="006139A4"/>
    <w:rsid w:val="00613CA7"/>
    <w:rsid w:val="00614195"/>
    <w:rsid w:val="0061421A"/>
    <w:rsid w:val="006143FD"/>
    <w:rsid w:val="0061461B"/>
    <w:rsid w:val="00614BA8"/>
    <w:rsid w:val="00615198"/>
    <w:rsid w:val="0061538E"/>
    <w:rsid w:val="00615453"/>
    <w:rsid w:val="00616510"/>
    <w:rsid w:val="006165EA"/>
    <w:rsid w:val="00616675"/>
    <w:rsid w:val="00616818"/>
    <w:rsid w:val="00616ABE"/>
    <w:rsid w:val="00617F38"/>
    <w:rsid w:val="00617FA6"/>
    <w:rsid w:val="006202D9"/>
    <w:rsid w:val="00620598"/>
    <w:rsid w:val="00620EEB"/>
    <w:rsid w:val="00620FC7"/>
    <w:rsid w:val="006210BA"/>
    <w:rsid w:val="006214F3"/>
    <w:rsid w:val="00621579"/>
    <w:rsid w:val="006215FA"/>
    <w:rsid w:val="006217A6"/>
    <w:rsid w:val="00621802"/>
    <w:rsid w:val="00621908"/>
    <w:rsid w:val="00621A01"/>
    <w:rsid w:val="00621D74"/>
    <w:rsid w:val="0062205D"/>
    <w:rsid w:val="00622199"/>
    <w:rsid w:val="006222E4"/>
    <w:rsid w:val="00622354"/>
    <w:rsid w:val="006224F8"/>
    <w:rsid w:val="00622763"/>
    <w:rsid w:val="00622D46"/>
    <w:rsid w:val="00623003"/>
    <w:rsid w:val="00623175"/>
    <w:rsid w:val="0062320F"/>
    <w:rsid w:val="0062355D"/>
    <w:rsid w:val="00623620"/>
    <w:rsid w:val="006236E6"/>
    <w:rsid w:val="00623954"/>
    <w:rsid w:val="00623B92"/>
    <w:rsid w:val="006244DF"/>
    <w:rsid w:val="006245D0"/>
    <w:rsid w:val="00624A0B"/>
    <w:rsid w:val="00624BEE"/>
    <w:rsid w:val="00624D3D"/>
    <w:rsid w:val="00625057"/>
    <w:rsid w:val="0062524B"/>
    <w:rsid w:val="00625724"/>
    <w:rsid w:val="006259DC"/>
    <w:rsid w:val="00625A6D"/>
    <w:rsid w:val="006260C7"/>
    <w:rsid w:val="00626626"/>
    <w:rsid w:val="00626678"/>
    <w:rsid w:val="006267EF"/>
    <w:rsid w:val="00626A97"/>
    <w:rsid w:val="00626BBF"/>
    <w:rsid w:val="00626DB6"/>
    <w:rsid w:val="00627385"/>
    <w:rsid w:val="0062791A"/>
    <w:rsid w:val="00630126"/>
    <w:rsid w:val="006304AB"/>
    <w:rsid w:val="00630AA2"/>
    <w:rsid w:val="00630C03"/>
    <w:rsid w:val="00630C0F"/>
    <w:rsid w:val="00630CFD"/>
    <w:rsid w:val="00631353"/>
    <w:rsid w:val="00631462"/>
    <w:rsid w:val="00631C86"/>
    <w:rsid w:val="00631D45"/>
    <w:rsid w:val="006320F5"/>
    <w:rsid w:val="00632204"/>
    <w:rsid w:val="006322DB"/>
    <w:rsid w:val="0063246E"/>
    <w:rsid w:val="006324AE"/>
    <w:rsid w:val="006325B4"/>
    <w:rsid w:val="0063267B"/>
    <w:rsid w:val="006326C8"/>
    <w:rsid w:val="006329E8"/>
    <w:rsid w:val="00632A24"/>
    <w:rsid w:val="00632A70"/>
    <w:rsid w:val="00632BFA"/>
    <w:rsid w:val="00632EE0"/>
    <w:rsid w:val="00632F10"/>
    <w:rsid w:val="0063329A"/>
    <w:rsid w:val="00633633"/>
    <w:rsid w:val="006338D1"/>
    <w:rsid w:val="00633976"/>
    <w:rsid w:val="00633B42"/>
    <w:rsid w:val="00633D55"/>
    <w:rsid w:val="00633DC7"/>
    <w:rsid w:val="00633E62"/>
    <w:rsid w:val="00634111"/>
    <w:rsid w:val="00634391"/>
    <w:rsid w:val="006344A7"/>
    <w:rsid w:val="0063454A"/>
    <w:rsid w:val="006348A1"/>
    <w:rsid w:val="006349E2"/>
    <w:rsid w:val="006352B5"/>
    <w:rsid w:val="006354DA"/>
    <w:rsid w:val="00635567"/>
    <w:rsid w:val="00635572"/>
    <w:rsid w:val="00635663"/>
    <w:rsid w:val="00635698"/>
    <w:rsid w:val="006356EC"/>
    <w:rsid w:val="00635D03"/>
    <w:rsid w:val="00635E19"/>
    <w:rsid w:val="00635F70"/>
    <w:rsid w:val="0063600D"/>
    <w:rsid w:val="00636304"/>
    <w:rsid w:val="0063650C"/>
    <w:rsid w:val="0063653C"/>
    <w:rsid w:val="00636AAB"/>
    <w:rsid w:val="00636F71"/>
    <w:rsid w:val="006370CC"/>
    <w:rsid w:val="0063751E"/>
    <w:rsid w:val="006375D1"/>
    <w:rsid w:val="0063774B"/>
    <w:rsid w:val="00637A2C"/>
    <w:rsid w:val="006400BF"/>
    <w:rsid w:val="006402B1"/>
    <w:rsid w:val="00640468"/>
    <w:rsid w:val="0064072D"/>
    <w:rsid w:val="006409E9"/>
    <w:rsid w:val="006409F1"/>
    <w:rsid w:val="00640A82"/>
    <w:rsid w:val="006411F7"/>
    <w:rsid w:val="0064154A"/>
    <w:rsid w:val="00641551"/>
    <w:rsid w:val="0064178C"/>
    <w:rsid w:val="00641B89"/>
    <w:rsid w:val="00641C2F"/>
    <w:rsid w:val="00641C34"/>
    <w:rsid w:val="00641CCC"/>
    <w:rsid w:val="00641EF5"/>
    <w:rsid w:val="00641F2B"/>
    <w:rsid w:val="00642122"/>
    <w:rsid w:val="00642497"/>
    <w:rsid w:val="00642580"/>
    <w:rsid w:val="006426B2"/>
    <w:rsid w:val="0064273E"/>
    <w:rsid w:val="0064278F"/>
    <w:rsid w:val="00642839"/>
    <w:rsid w:val="006428E3"/>
    <w:rsid w:val="00643078"/>
    <w:rsid w:val="0064326F"/>
    <w:rsid w:val="006436B9"/>
    <w:rsid w:val="00643742"/>
    <w:rsid w:val="0064381B"/>
    <w:rsid w:val="00643CC4"/>
    <w:rsid w:val="0064411C"/>
    <w:rsid w:val="0064423F"/>
    <w:rsid w:val="0064449E"/>
    <w:rsid w:val="00644766"/>
    <w:rsid w:val="006448EA"/>
    <w:rsid w:val="0064501B"/>
    <w:rsid w:val="00645392"/>
    <w:rsid w:val="006453F8"/>
    <w:rsid w:val="00645403"/>
    <w:rsid w:val="0064558B"/>
    <w:rsid w:val="00645638"/>
    <w:rsid w:val="00645707"/>
    <w:rsid w:val="00645728"/>
    <w:rsid w:val="00645877"/>
    <w:rsid w:val="00645A9C"/>
    <w:rsid w:val="00645AB9"/>
    <w:rsid w:val="00645E30"/>
    <w:rsid w:val="006462A0"/>
    <w:rsid w:val="00646A57"/>
    <w:rsid w:val="00647611"/>
    <w:rsid w:val="0064771D"/>
    <w:rsid w:val="00647841"/>
    <w:rsid w:val="00647D87"/>
    <w:rsid w:val="00647DF0"/>
    <w:rsid w:val="00647E2D"/>
    <w:rsid w:val="00647E2F"/>
    <w:rsid w:val="00647F5A"/>
    <w:rsid w:val="006502FE"/>
    <w:rsid w:val="006503F4"/>
    <w:rsid w:val="0065077C"/>
    <w:rsid w:val="00650A12"/>
    <w:rsid w:val="00650A74"/>
    <w:rsid w:val="00650B52"/>
    <w:rsid w:val="0065248F"/>
    <w:rsid w:val="0065261F"/>
    <w:rsid w:val="00652696"/>
    <w:rsid w:val="00652DCF"/>
    <w:rsid w:val="00652F77"/>
    <w:rsid w:val="006530BF"/>
    <w:rsid w:val="006532B1"/>
    <w:rsid w:val="00654022"/>
    <w:rsid w:val="006540C3"/>
    <w:rsid w:val="006542E9"/>
    <w:rsid w:val="006545C6"/>
    <w:rsid w:val="00654703"/>
    <w:rsid w:val="006547DE"/>
    <w:rsid w:val="006549D5"/>
    <w:rsid w:val="00654B1D"/>
    <w:rsid w:val="0065505B"/>
    <w:rsid w:val="006550DE"/>
    <w:rsid w:val="00655166"/>
    <w:rsid w:val="006556C4"/>
    <w:rsid w:val="006559D0"/>
    <w:rsid w:val="00655C7A"/>
    <w:rsid w:val="00655C81"/>
    <w:rsid w:val="00655DC5"/>
    <w:rsid w:val="00656052"/>
    <w:rsid w:val="006561EC"/>
    <w:rsid w:val="006564C5"/>
    <w:rsid w:val="00656857"/>
    <w:rsid w:val="00656973"/>
    <w:rsid w:val="00656E68"/>
    <w:rsid w:val="006570A2"/>
    <w:rsid w:val="00657182"/>
    <w:rsid w:val="006573A3"/>
    <w:rsid w:val="006573A5"/>
    <w:rsid w:val="006574AF"/>
    <w:rsid w:val="006578E3"/>
    <w:rsid w:val="00657EBE"/>
    <w:rsid w:val="00660188"/>
    <w:rsid w:val="0066089E"/>
    <w:rsid w:val="00660A6E"/>
    <w:rsid w:val="00660C8A"/>
    <w:rsid w:val="00660ECE"/>
    <w:rsid w:val="00660ED4"/>
    <w:rsid w:val="00660F84"/>
    <w:rsid w:val="006614DE"/>
    <w:rsid w:val="00661532"/>
    <w:rsid w:val="0066163D"/>
    <w:rsid w:val="0066169D"/>
    <w:rsid w:val="0066170F"/>
    <w:rsid w:val="006618A2"/>
    <w:rsid w:val="00661AFC"/>
    <w:rsid w:val="00661CF2"/>
    <w:rsid w:val="0066202A"/>
    <w:rsid w:val="00662269"/>
    <w:rsid w:val="00662284"/>
    <w:rsid w:val="006622B6"/>
    <w:rsid w:val="006626B6"/>
    <w:rsid w:val="00662966"/>
    <w:rsid w:val="00663447"/>
    <w:rsid w:val="00663517"/>
    <w:rsid w:val="006635FF"/>
    <w:rsid w:val="00663622"/>
    <w:rsid w:val="00663B2D"/>
    <w:rsid w:val="00663B63"/>
    <w:rsid w:val="00664077"/>
    <w:rsid w:val="006645D5"/>
    <w:rsid w:val="00664866"/>
    <w:rsid w:val="00664B3B"/>
    <w:rsid w:val="00664B57"/>
    <w:rsid w:val="00664B64"/>
    <w:rsid w:val="00664CDC"/>
    <w:rsid w:val="00664F38"/>
    <w:rsid w:val="00664F6D"/>
    <w:rsid w:val="00665029"/>
    <w:rsid w:val="00665349"/>
    <w:rsid w:val="00665383"/>
    <w:rsid w:val="00665403"/>
    <w:rsid w:val="00665B74"/>
    <w:rsid w:val="00665D86"/>
    <w:rsid w:val="00666478"/>
    <w:rsid w:val="00666506"/>
    <w:rsid w:val="00666838"/>
    <w:rsid w:val="0066691D"/>
    <w:rsid w:val="00666D52"/>
    <w:rsid w:val="00666EC1"/>
    <w:rsid w:val="00666F5C"/>
    <w:rsid w:val="006676A6"/>
    <w:rsid w:val="00667740"/>
    <w:rsid w:val="00667D17"/>
    <w:rsid w:val="00667D30"/>
    <w:rsid w:val="00667DC8"/>
    <w:rsid w:val="00667E0B"/>
    <w:rsid w:val="00667ECD"/>
    <w:rsid w:val="006700BB"/>
    <w:rsid w:val="006700FF"/>
    <w:rsid w:val="00670A60"/>
    <w:rsid w:val="00670F5E"/>
    <w:rsid w:val="00670F92"/>
    <w:rsid w:val="0067169D"/>
    <w:rsid w:val="006717BB"/>
    <w:rsid w:val="00671AD4"/>
    <w:rsid w:val="00671D4C"/>
    <w:rsid w:val="00671DDD"/>
    <w:rsid w:val="00671EBD"/>
    <w:rsid w:val="00672025"/>
    <w:rsid w:val="00672109"/>
    <w:rsid w:val="006721B4"/>
    <w:rsid w:val="006722A3"/>
    <w:rsid w:val="006723D1"/>
    <w:rsid w:val="0067279B"/>
    <w:rsid w:val="0067279E"/>
    <w:rsid w:val="006727EC"/>
    <w:rsid w:val="00672A4A"/>
    <w:rsid w:val="00672EC2"/>
    <w:rsid w:val="006731BF"/>
    <w:rsid w:val="00673278"/>
    <w:rsid w:val="006732B1"/>
    <w:rsid w:val="006733C2"/>
    <w:rsid w:val="0067342D"/>
    <w:rsid w:val="0067347C"/>
    <w:rsid w:val="0067367B"/>
    <w:rsid w:val="0067398C"/>
    <w:rsid w:val="00673A83"/>
    <w:rsid w:val="00673AE5"/>
    <w:rsid w:val="00673BB9"/>
    <w:rsid w:val="00673C9B"/>
    <w:rsid w:val="00673D17"/>
    <w:rsid w:val="00673D28"/>
    <w:rsid w:val="00673D5A"/>
    <w:rsid w:val="00673D9F"/>
    <w:rsid w:val="00673F6B"/>
    <w:rsid w:val="006740D8"/>
    <w:rsid w:val="00674A14"/>
    <w:rsid w:val="00674DF9"/>
    <w:rsid w:val="006752CF"/>
    <w:rsid w:val="00675457"/>
    <w:rsid w:val="00675641"/>
    <w:rsid w:val="0067580F"/>
    <w:rsid w:val="006759E1"/>
    <w:rsid w:val="006762C1"/>
    <w:rsid w:val="006763F6"/>
    <w:rsid w:val="0067664D"/>
    <w:rsid w:val="00676822"/>
    <w:rsid w:val="006768E2"/>
    <w:rsid w:val="00676968"/>
    <w:rsid w:val="00676A97"/>
    <w:rsid w:val="00676E0D"/>
    <w:rsid w:val="00676E45"/>
    <w:rsid w:val="00676FF4"/>
    <w:rsid w:val="00677214"/>
    <w:rsid w:val="00677835"/>
    <w:rsid w:val="00677C65"/>
    <w:rsid w:val="00677CF3"/>
    <w:rsid w:val="00680084"/>
    <w:rsid w:val="006802B6"/>
    <w:rsid w:val="00680388"/>
    <w:rsid w:val="0068069B"/>
    <w:rsid w:val="006808F3"/>
    <w:rsid w:val="00680D33"/>
    <w:rsid w:val="00680EB1"/>
    <w:rsid w:val="00681A92"/>
    <w:rsid w:val="00681E42"/>
    <w:rsid w:val="00681E8E"/>
    <w:rsid w:val="0068246F"/>
    <w:rsid w:val="0068268B"/>
    <w:rsid w:val="006829B8"/>
    <w:rsid w:val="00682ACB"/>
    <w:rsid w:val="00682D2D"/>
    <w:rsid w:val="00682DA1"/>
    <w:rsid w:val="00682EA0"/>
    <w:rsid w:val="00682F08"/>
    <w:rsid w:val="00683049"/>
    <w:rsid w:val="00683092"/>
    <w:rsid w:val="006830CA"/>
    <w:rsid w:val="006831CA"/>
    <w:rsid w:val="006832B5"/>
    <w:rsid w:val="0068336F"/>
    <w:rsid w:val="00683570"/>
    <w:rsid w:val="00683EF7"/>
    <w:rsid w:val="00684042"/>
    <w:rsid w:val="00684212"/>
    <w:rsid w:val="006843D9"/>
    <w:rsid w:val="00684814"/>
    <w:rsid w:val="0068495D"/>
    <w:rsid w:val="00684B23"/>
    <w:rsid w:val="00684B2C"/>
    <w:rsid w:val="00685504"/>
    <w:rsid w:val="006855DF"/>
    <w:rsid w:val="00685B8B"/>
    <w:rsid w:val="00685BA0"/>
    <w:rsid w:val="00685C10"/>
    <w:rsid w:val="00685C6E"/>
    <w:rsid w:val="00685F3D"/>
    <w:rsid w:val="006861AF"/>
    <w:rsid w:val="0068633D"/>
    <w:rsid w:val="006863E1"/>
    <w:rsid w:val="0068653E"/>
    <w:rsid w:val="00686740"/>
    <w:rsid w:val="006867E7"/>
    <w:rsid w:val="00686A25"/>
    <w:rsid w:val="00686B98"/>
    <w:rsid w:val="00686CF4"/>
    <w:rsid w:val="00686EF4"/>
    <w:rsid w:val="0068701B"/>
    <w:rsid w:val="00687279"/>
    <w:rsid w:val="00687348"/>
    <w:rsid w:val="006873A8"/>
    <w:rsid w:val="00687655"/>
    <w:rsid w:val="0068766E"/>
    <w:rsid w:val="0068786C"/>
    <w:rsid w:val="00687E1D"/>
    <w:rsid w:val="00690390"/>
    <w:rsid w:val="00690693"/>
    <w:rsid w:val="00690CF5"/>
    <w:rsid w:val="00690FE5"/>
    <w:rsid w:val="006912FF"/>
    <w:rsid w:val="0069148B"/>
    <w:rsid w:val="006915EA"/>
    <w:rsid w:val="00691AAA"/>
    <w:rsid w:val="00691DE5"/>
    <w:rsid w:val="00691DFD"/>
    <w:rsid w:val="00691E78"/>
    <w:rsid w:val="006921DC"/>
    <w:rsid w:val="00692942"/>
    <w:rsid w:val="00692B1C"/>
    <w:rsid w:val="00692B7D"/>
    <w:rsid w:val="00692D62"/>
    <w:rsid w:val="0069322B"/>
    <w:rsid w:val="006936E1"/>
    <w:rsid w:val="006937DE"/>
    <w:rsid w:val="0069385B"/>
    <w:rsid w:val="00694084"/>
    <w:rsid w:val="0069479D"/>
    <w:rsid w:val="006949D3"/>
    <w:rsid w:val="00694C0B"/>
    <w:rsid w:val="00694EDC"/>
    <w:rsid w:val="006955C7"/>
    <w:rsid w:val="006958B7"/>
    <w:rsid w:val="00695D90"/>
    <w:rsid w:val="0069613B"/>
    <w:rsid w:val="0069622A"/>
    <w:rsid w:val="00696378"/>
    <w:rsid w:val="00696410"/>
    <w:rsid w:val="006966A6"/>
    <w:rsid w:val="00696AFB"/>
    <w:rsid w:val="00696FA4"/>
    <w:rsid w:val="00697782"/>
    <w:rsid w:val="00697C16"/>
    <w:rsid w:val="00697F6E"/>
    <w:rsid w:val="006A0006"/>
    <w:rsid w:val="006A027E"/>
    <w:rsid w:val="006A0436"/>
    <w:rsid w:val="006A0A93"/>
    <w:rsid w:val="006A0ACE"/>
    <w:rsid w:val="006A0C20"/>
    <w:rsid w:val="006A0CF4"/>
    <w:rsid w:val="006A0F9C"/>
    <w:rsid w:val="006A16B8"/>
    <w:rsid w:val="006A172E"/>
    <w:rsid w:val="006A1819"/>
    <w:rsid w:val="006A18A6"/>
    <w:rsid w:val="006A1958"/>
    <w:rsid w:val="006A1960"/>
    <w:rsid w:val="006A1D09"/>
    <w:rsid w:val="006A1E21"/>
    <w:rsid w:val="006A1E2E"/>
    <w:rsid w:val="006A1EA3"/>
    <w:rsid w:val="006A1F53"/>
    <w:rsid w:val="006A22C3"/>
    <w:rsid w:val="006A22E6"/>
    <w:rsid w:val="006A23DE"/>
    <w:rsid w:val="006A297C"/>
    <w:rsid w:val="006A2A02"/>
    <w:rsid w:val="006A2B20"/>
    <w:rsid w:val="006A2F61"/>
    <w:rsid w:val="006A2FD6"/>
    <w:rsid w:val="006A32BD"/>
    <w:rsid w:val="006A3426"/>
    <w:rsid w:val="006A3884"/>
    <w:rsid w:val="006A3A53"/>
    <w:rsid w:val="006A3A73"/>
    <w:rsid w:val="006A3A9A"/>
    <w:rsid w:val="006A3B77"/>
    <w:rsid w:val="006A3C36"/>
    <w:rsid w:val="006A4456"/>
    <w:rsid w:val="006A45C7"/>
    <w:rsid w:val="006A49B5"/>
    <w:rsid w:val="006A4D05"/>
    <w:rsid w:val="006A4D5B"/>
    <w:rsid w:val="006A5200"/>
    <w:rsid w:val="006A5717"/>
    <w:rsid w:val="006A5755"/>
    <w:rsid w:val="006A5A31"/>
    <w:rsid w:val="006A5BA4"/>
    <w:rsid w:val="006A5C9E"/>
    <w:rsid w:val="006A5E18"/>
    <w:rsid w:val="006A5EF6"/>
    <w:rsid w:val="006A66A8"/>
    <w:rsid w:val="006A69D0"/>
    <w:rsid w:val="006A6E43"/>
    <w:rsid w:val="006A7195"/>
    <w:rsid w:val="006A75B3"/>
    <w:rsid w:val="006A770C"/>
    <w:rsid w:val="006A7833"/>
    <w:rsid w:val="006A7B10"/>
    <w:rsid w:val="006A7F12"/>
    <w:rsid w:val="006B0006"/>
    <w:rsid w:val="006B0155"/>
    <w:rsid w:val="006B02CD"/>
    <w:rsid w:val="006B0600"/>
    <w:rsid w:val="006B0A57"/>
    <w:rsid w:val="006B0EFE"/>
    <w:rsid w:val="006B0FCA"/>
    <w:rsid w:val="006B1302"/>
    <w:rsid w:val="006B1AB5"/>
    <w:rsid w:val="006B1D04"/>
    <w:rsid w:val="006B1F24"/>
    <w:rsid w:val="006B2093"/>
    <w:rsid w:val="006B21D2"/>
    <w:rsid w:val="006B224C"/>
    <w:rsid w:val="006B2838"/>
    <w:rsid w:val="006B2C62"/>
    <w:rsid w:val="006B2D39"/>
    <w:rsid w:val="006B2F45"/>
    <w:rsid w:val="006B2FC1"/>
    <w:rsid w:val="006B2FC3"/>
    <w:rsid w:val="006B303E"/>
    <w:rsid w:val="006B3438"/>
    <w:rsid w:val="006B3478"/>
    <w:rsid w:val="006B3488"/>
    <w:rsid w:val="006B355D"/>
    <w:rsid w:val="006B35B0"/>
    <w:rsid w:val="006B377D"/>
    <w:rsid w:val="006B37C4"/>
    <w:rsid w:val="006B38DB"/>
    <w:rsid w:val="006B3A4B"/>
    <w:rsid w:val="006B3A54"/>
    <w:rsid w:val="006B3E9F"/>
    <w:rsid w:val="006B4009"/>
    <w:rsid w:val="006B4653"/>
    <w:rsid w:val="006B48C6"/>
    <w:rsid w:val="006B49C2"/>
    <w:rsid w:val="006B4EDE"/>
    <w:rsid w:val="006B559A"/>
    <w:rsid w:val="006B566A"/>
    <w:rsid w:val="006B58B3"/>
    <w:rsid w:val="006B5915"/>
    <w:rsid w:val="006B5CBD"/>
    <w:rsid w:val="006B5DDB"/>
    <w:rsid w:val="006B5E13"/>
    <w:rsid w:val="006B5EEE"/>
    <w:rsid w:val="006B613C"/>
    <w:rsid w:val="006B628C"/>
    <w:rsid w:val="006B6D48"/>
    <w:rsid w:val="006B76B5"/>
    <w:rsid w:val="006B790F"/>
    <w:rsid w:val="006B7CAE"/>
    <w:rsid w:val="006B7D8A"/>
    <w:rsid w:val="006C058F"/>
    <w:rsid w:val="006C07F8"/>
    <w:rsid w:val="006C090E"/>
    <w:rsid w:val="006C0964"/>
    <w:rsid w:val="006C0B80"/>
    <w:rsid w:val="006C148F"/>
    <w:rsid w:val="006C1508"/>
    <w:rsid w:val="006C16B9"/>
    <w:rsid w:val="006C1A1F"/>
    <w:rsid w:val="006C1AAB"/>
    <w:rsid w:val="006C1BC3"/>
    <w:rsid w:val="006C1F68"/>
    <w:rsid w:val="006C23CB"/>
    <w:rsid w:val="006C2427"/>
    <w:rsid w:val="006C28AD"/>
    <w:rsid w:val="006C2963"/>
    <w:rsid w:val="006C2F61"/>
    <w:rsid w:val="006C2FE1"/>
    <w:rsid w:val="006C3548"/>
    <w:rsid w:val="006C354C"/>
    <w:rsid w:val="006C3559"/>
    <w:rsid w:val="006C3C9F"/>
    <w:rsid w:val="006C4008"/>
    <w:rsid w:val="006C422B"/>
    <w:rsid w:val="006C4349"/>
    <w:rsid w:val="006C43DA"/>
    <w:rsid w:val="006C475F"/>
    <w:rsid w:val="006C490B"/>
    <w:rsid w:val="006C4A60"/>
    <w:rsid w:val="006C4BD7"/>
    <w:rsid w:val="006C5516"/>
    <w:rsid w:val="006C59CB"/>
    <w:rsid w:val="006C5AA3"/>
    <w:rsid w:val="006C5B82"/>
    <w:rsid w:val="006C6002"/>
    <w:rsid w:val="006C607D"/>
    <w:rsid w:val="006C61D6"/>
    <w:rsid w:val="006C655E"/>
    <w:rsid w:val="006C6707"/>
    <w:rsid w:val="006C6858"/>
    <w:rsid w:val="006C6C9C"/>
    <w:rsid w:val="006C71BF"/>
    <w:rsid w:val="006C74E9"/>
    <w:rsid w:val="006C750B"/>
    <w:rsid w:val="006C759D"/>
    <w:rsid w:val="006C778B"/>
    <w:rsid w:val="006C78F6"/>
    <w:rsid w:val="006C7974"/>
    <w:rsid w:val="006C7982"/>
    <w:rsid w:val="006C7A8E"/>
    <w:rsid w:val="006C7BF8"/>
    <w:rsid w:val="006C7E34"/>
    <w:rsid w:val="006D00B0"/>
    <w:rsid w:val="006D00B2"/>
    <w:rsid w:val="006D00E4"/>
    <w:rsid w:val="006D015A"/>
    <w:rsid w:val="006D0648"/>
    <w:rsid w:val="006D067F"/>
    <w:rsid w:val="006D0C9A"/>
    <w:rsid w:val="006D0FA1"/>
    <w:rsid w:val="006D0FEA"/>
    <w:rsid w:val="006D1363"/>
    <w:rsid w:val="006D162A"/>
    <w:rsid w:val="006D177D"/>
    <w:rsid w:val="006D1951"/>
    <w:rsid w:val="006D1A9F"/>
    <w:rsid w:val="006D1CF3"/>
    <w:rsid w:val="006D1D04"/>
    <w:rsid w:val="006D1E0B"/>
    <w:rsid w:val="006D1E6C"/>
    <w:rsid w:val="006D20FD"/>
    <w:rsid w:val="006D28D8"/>
    <w:rsid w:val="006D2BD2"/>
    <w:rsid w:val="006D2D35"/>
    <w:rsid w:val="006D2E0A"/>
    <w:rsid w:val="006D318F"/>
    <w:rsid w:val="006D3274"/>
    <w:rsid w:val="006D3662"/>
    <w:rsid w:val="006D384E"/>
    <w:rsid w:val="006D39E8"/>
    <w:rsid w:val="006D458B"/>
    <w:rsid w:val="006D4BE6"/>
    <w:rsid w:val="006D4D33"/>
    <w:rsid w:val="006D534E"/>
    <w:rsid w:val="006D5A26"/>
    <w:rsid w:val="006D5B4E"/>
    <w:rsid w:val="006D5C43"/>
    <w:rsid w:val="006D5CE4"/>
    <w:rsid w:val="006D5D60"/>
    <w:rsid w:val="006D60E9"/>
    <w:rsid w:val="006D6116"/>
    <w:rsid w:val="006D63C7"/>
    <w:rsid w:val="006D6520"/>
    <w:rsid w:val="006D6596"/>
    <w:rsid w:val="006D67AC"/>
    <w:rsid w:val="006D67C5"/>
    <w:rsid w:val="006D68CE"/>
    <w:rsid w:val="006D6AC6"/>
    <w:rsid w:val="006D6B21"/>
    <w:rsid w:val="006D6C64"/>
    <w:rsid w:val="006D6CEE"/>
    <w:rsid w:val="006D70DE"/>
    <w:rsid w:val="006D70F6"/>
    <w:rsid w:val="006D719B"/>
    <w:rsid w:val="006D7FE8"/>
    <w:rsid w:val="006E0203"/>
    <w:rsid w:val="006E046A"/>
    <w:rsid w:val="006E04C5"/>
    <w:rsid w:val="006E073A"/>
    <w:rsid w:val="006E0758"/>
    <w:rsid w:val="006E0A2C"/>
    <w:rsid w:val="006E0B49"/>
    <w:rsid w:val="006E0CEE"/>
    <w:rsid w:val="006E0D46"/>
    <w:rsid w:val="006E0E30"/>
    <w:rsid w:val="006E0F03"/>
    <w:rsid w:val="006E1049"/>
    <w:rsid w:val="006E108D"/>
    <w:rsid w:val="006E10D6"/>
    <w:rsid w:val="006E12EA"/>
    <w:rsid w:val="006E13A8"/>
    <w:rsid w:val="006E13C5"/>
    <w:rsid w:val="006E13F4"/>
    <w:rsid w:val="006E1404"/>
    <w:rsid w:val="006E14EF"/>
    <w:rsid w:val="006E1691"/>
    <w:rsid w:val="006E1A1A"/>
    <w:rsid w:val="006E1A65"/>
    <w:rsid w:val="006E1B1D"/>
    <w:rsid w:val="006E1B4B"/>
    <w:rsid w:val="006E1B9C"/>
    <w:rsid w:val="006E1BFB"/>
    <w:rsid w:val="006E1F94"/>
    <w:rsid w:val="006E212D"/>
    <w:rsid w:val="006E231B"/>
    <w:rsid w:val="006E2747"/>
    <w:rsid w:val="006E2EF3"/>
    <w:rsid w:val="006E2FC5"/>
    <w:rsid w:val="006E305A"/>
    <w:rsid w:val="006E318F"/>
    <w:rsid w:val="006E34B2"/>
    <w:rsid w:val="006E3BD7"/>
    <w:rsid w:val="006E3DF6"/>
    <w:rsid w:val="006E3F32"/>
    <w:rsid w:val="006E4003"/>
    <w:rsid w:val="006E427D"/>
    <w:rsid w:val="006E4383"/>
    <w:rsid w:val="006E4396"/>
    <w:rsid w:val="006E481E"/>
    <w:rsid w:val="006E4A8F"/>
    <w:rsid w:val="006E4D65"/>
    <w:rsid w:val="006E4E3B"/>
    <w:rsid w:val="006E5041"/>
    <w:rsid w:val="006E51B1"/>
    <w:rsid w:val="006E54D3"/>
    <w:rsid w:val="006E57D8"/>
    <w:rsid w:val="006E57E5"/>
    <w:rsid w:val="006E5946"/>
    <w:rsid w:val="006E59A0"/>
    <w:rsid w:val="006E610A"/>
    <w:rsid w:val="006E6127"/>
    <w:rsid w:val="006E6ED0"/>
    <w:rsid w:val="006E70C8"/>
    <w:rsid w:val="006E70CE"/>
    <w:rsid w:val="006E70E6"/>
    <w:rsid w:val="006E732B"/>
    <w:rsid w:val="006E755C"/>
    <w:rsid w:val="006E767B"/>
    <w:rsid w:val="006E76D9"/>
    <w:rsid w:val="006E779A"/>
    <w:rsid w:val="006E7981"/>
    <w:rsid w:val="006E7AB1"/>
    <w:rsid w:val="006E7AD5"/>
    <w:rsid w:val="006E7BB3"/>
    <w:rsid w:val="006E7BDB"/>
    <w:rsid w:val="006E7C0F"/>
    <w:rsid w:val="006E7F61"/>
    <w:rsid w:val="006F0667"/>
    <w:rsid w:val="006F06AF"/>
    <w:rsid w:val="006F0A25"/>
    <w:rsid w:val="006F0B9F"/>
    <w:rsid w:val="006F1256"/>
    <w:rsid w:val="006F149F"/>
    <w:rsid w:val="006F16E1"/>
    <w:rsid w:val="006F1968"/>
    <w:rsid w:val="006F1E76"/>
    <w:rsid w:val="006F241D"/>
    <w:rsid w:val="006F2A73"/>
    <w:rsid w:val="006F2F94"/>
    <w:rsid w:val="006F3134"/>
    <w:rsid w:val="006F354B"/>
    <w:rsid w:val="006F355C"/>
    <w:rsid w:val="006F39ED"/>
    <w:rsid w:val="006F3C92"/>
    <w:rsid w:val="006F3E0F"/>
    <w:rsid w:val="006F3E51"/>
    <w:rsid w:val="006F409F"/>
    <w:rsid w:val="006F426F"/>
    <w:rsid w:val="006F4431"/>
    <w:rsid w:val="006F4459"/>
    <w:rsid w:val="006F4BBA"/>
    <w:rsid w:val="006F4FD4"/>
    <w:rsid w:val="006F500F"/>
    <w:rsid w:val="006F51B3"/>
    <w:rsid w:val="006F55B1"/>
    <w:rsid w:val="006F5920"/>
    <w:rsid w:val="006F593E"/>
    <w:rsid w:val="006F5981"/>
    <w:rsid w:val="006F5AB8"/>
    <w:rsid w:val="006F5CA4"/>
    <w:rsid w:val="006F5CF7"/>
    <w:rsid w:val="006F5DE7"/>
    <w:rsid w:val="006F675F"/>
    <w:rsid w:val="006F6BFC"/>
    <w:rsid w:val="006F704B"/>
    <w:rsid w:val="006F72D3"/>
    <w:rsid w:val="006F7344"/>
    <w:rsid w:val="006F7A4E"/>
    <w:rsid w:val="006F7A7F"/>
    <w:rsid w:val="006F7FC6"/>
    <w:rsid w:val="00700084"/>
    <w:rsid w:val="007001A8"/>
    <w:rsid w:val="007003E4"/>
    <w:rsid w:val="007006F1"/>
    <w:rsid w:val="007007CC"/>
    <w:rsid w:val="00700ABD"/>
    <w:rsid w:val="00701123"/>
    <w:rsid w:val="00701362"/>
    <w:rsid w:val="0070167A"/>
    <w:rsid w:val="0070167F"/>
    <w:rsid w:val="0070168E"/>
    <w:rsid w:val="0070196E"/>
    <w:rsid w:val="00701AAD"/>
    <w:rsid w:val="00701B26"/>
    <w:rsid w:val="00701CAD"/>
    <w:rsid w:val="00701CDD"/>
    <w:rsid w:val="00701D87"/>
    <w:rsid w:val="00701FDF"/>
    <w:rsid w:val="0070260B"/>
    <w:rsid w:val="0070262E"/>
    <w:rsid w:val="00702FC9"/>
    <w:rsid w:val="00703149"/>
    <w:rsid w:val="00703248"/>
    <w:rsid w:val="00703298"/>
    <w:rsid w:val="007032C3"/>
    <w:rsid w:val="00703689"/>
    <w:rsid w:val="007036F1"/>
    <w:rsid w:val="0070406C"/>
    <w:rsid w:val="007041CC"/>
    <w:rsid w:val="0070420C"/>
    <w:rsid w:val="00704586"/>
    <w:rsid w:val="007045B7"/>
    <w:rsid w:val="007045F8"/>
    <w:rsid w:val="00704762"/>
    <w:rsid w:val="007047DE"/>
    <w:rsid w:val="00704A9D"/>
    <w:rsid w:val="00704AF6"/>
    <w:rsid w:val="00704BC9"/>
    <w:rsid w:val="00704C83"/>
    <w:rsid w:val="0070534D"/>
    <w:rsid w:val="00705CA3"/>
    <w:rsid w:val="00706219"/>
    <w:rsid w:val="0070653C"/>
    <w:rsid w:val="00706810"/>
    <w:rsid w:val="00706A18"/>
    <w:rsid w:val="00706BB8"/>
    <w:rsid w:val="00706E12"/>
    <w:rsid w:val="00707368"/>
    <w:rsid w:val="00707568"/>
    <w:rsid w:val="007075D0"/>
    <w:rsid w:val="007075FD"/>
    <w:rsid w:val="007079A5"/>
    <w:rsid w:val="00707DD7"/>
    <w:rsid w:val="00707F27"/>
    <w:rsid w:val="007100B7"/>
    <w:rsid w:val="007101C9"/>
    <w:rsid w:val="00710718"/>
    <w:rsid w:val="0071071E"/>
    <w:rsid w:val="007107B5"/>
    <w:rsid w:val="00710928"/>
    <w:rsid w:val="00710956"/>
    <w:rsid w:val="00710BB4"/>
    <w:rsid w:val="007115BF"/>
    <w:rsid w:val="00711BBE"/>
    <w:rsid w:val="00711C83"/>
    <w:rsid w:val="00711D0C"/>
    <w:rsid w:val="00711DD6"/>
    <w:rsid w:val="00712151"/>
    <w:rsid w:val="007121EB"/>
    <w:rsid w:val="0071240E"/>
    <w:rsid w:val="0071247B"/>
    <w:rsid w:val="00712A67"/>
    <w:rsid w:val="00712A87"/>
    <w:rsid w:val="00712B9C"/>
    <w:rsid w:val="00712C4F"/>
    <w:rsid w:val="00712D9E"/>
    <w:rsid w:val="00712EC0"/>
    <w:rsid w:val="00713009"/>
    <w:rsid w:val="0071309C"/>
    <w:rsid w:val="007130E7"/>
    <w:rsid w:val="0071335F"/>
    <w:rsid w:val="00713409"/>
    <w:rsid w:val="007138E3"/>
    <w:rsid w:val="00713B4A"/>
    <w:rsid w:val="00714040"/>
    <w:rsid w:val="00714166"/>
    <w:rsid w:val="007141FA"/>
    <w:rsid w:val="00714277"/>
    <w:rsid w:val="00714405"/>
    <w:rsid w:val="00714442"/>
    <w:rsid w:val="00714468"/>
    <w:rsid w:val="00714B5C"/>
    <w:rsid w:val="00714E60"/>
    <w:rsid w:val="00714EB2"/>
    <w:rsid w:val="00714F1B"/>
    <w:rsid w:val="0071520C"/>
    <w:rsid w:val="007155BA"/>
    <w:rsid w:val="007155E0"/>
    <w:rsid w:val="00715F7C"/>
    <w:rsid w:val="00716AD3"/>
    <w:rsid w:val="00716EBD"/>
    <w:rsid w:val="007171DF"/>
    <w:rsid w:val="007171F1"/>
    <w:rsid w:val="00717237"/>
    <w:rsid w:val="00717420"/>
    <w:rsid w:val="00717735"/>
    <w:rsid w:val="00717EFA"/>
    <w:rsid w:val="007201D2"/>
    <w:rsid w:val="0072048B"/>
    <w:rsid w:val="007204B5"/>
    <w:rsid w:val="007205E9"/>
    <w:rsid w:val="007206EC"/>
    <w:rsid w:val="00720728"/>
    <w:rsid w:val="0072080A"/>
    <w:rsid w:val="00720939"/>
    <w:rsid w:val="00720A31"/>
    <w:rsid w:val="00720A64"/>
    <w:rsid w:val="00720C68"/>
    <w:rsid w:val="00720D2E"/>
    <w:rsid w:val="00720F43"/>
    <w:rsid w:val="00720F57"/>
    <w:rsid w:val="00721439"/>
    <w:rsid w:val="007214EA"/>
    <w:rsid w:val="00721506"/>
    <w:rsid w:val="007215AF"/>
    <w:rsid w:val="007219C4"/>
    <w:rsid w:val="00721B90"/>
    <w:rsid w:val="00721D1A"/>
    <w:rsid w:val="007221E4"/>
    <w:rsid w:val="007228E6"/>
    <w:rsid w:val="00722982"/>
    <w:rsid w:val="00722995"/>
    <w:rsid w:val="00722AE6"/>
    <w:rsid w:val="00722C75"/>
    <w:rsid w:val="00722CB9"/>
    <w:rsid w:val="00722E84"/>
    <w:rsid w:val="00723053"/>
    <w:rsid w:val="0072318D"/>
    <w:rsid w:val="007234F7"/>
    <w:rsid w:val="0072365B"/>
    <w:rsid w:val="00723995"/>
    <w:rsid w:val="00723D09"/>
    <w:rsid w:val="00723ED6"/>
    <w:rsid w:val="00723F2F"/>
    <w:rsid w:val="007240AB"/>
    <w:rsid w:val="00724128"/>
    <w:rsid w:val="0072448D"/>
    <w:rsid w:val="00724735"/>
    <w:rsid w:val="0072481F"/>
    <w:rsid w:val="00724838"/>
    <w:rsid w:val="0072483F"/>
    <w:rsid w:val="00724B65"/>
    <w:rsid w:val="00724F8C"/>
    <w:rsid w:val="0072533C"/>
    <w:rsid w:val="0072561E"/>
    <w:rsid w:val="007256A4"/>
    <w:rsid w:val="007256C8"/>
    <w:rsid w:val="00725AA1"/>
    <w:rsid w:val="00725D9D"/>
    <w:rsid w:val="00725E27"/>
    <w:rsid w:val="00726052"/>
    <w:rsid w:val="00726148"/>
    <w:rsid w:val="0072697B"/>
    <w:rsid w:val="00726B74"/>
    <w:rsid w:val="00726CB1"/>
    <w:rsid w:val="00727679"/>
    <w:rsid w:val="00727CB2"/>
    <w:rsid w:val="00727FF2"/>
    <w:rsid w:val="00730192"/>
    <w:rsid w:val="007303CF"/>
    <w:rsid w:val="00730636"/>
    <w:rsid w:val="00730868"/>
    <w:rsid w:val="00730915"/>
    <w:rsid w:val="00730946"/>
    <w:rsid w:val="00730A2D"/>
    <w:rsid w:val="00731202"/>
    <w:rsid w:val="007317F4"/>
    <w:rsid w:val="00732216"/>
    <w:rsid w:val="00732313"/>
    <w:rsid w:val="007324D6"/>
    <w:rsid w:val="007324DE"/>
    <w:rsid w:val="00732507"/>
    <w:rsid w:val="0073289C"/>
    <w:rsid w:val="0073296C"/>
    <w:rsid w:val="00732DF4"/>
    <w:rsid w:val="00732FD7"/>
    <w:rsid w:val="007330FA"/>
    <w:rsid w:val="0073331E"/>
    <w:rsid w:val="00733350"/>
    <w:rsid w:val="00733612"/>
    <w:rsid w:val="007339F2"/>
    <w:rsid w:val="00733BFF"/>
    <w:rsid w:val="00733EE7"/>
    <w:rsid w:val="0073441E"/>
    <w:rsid w:val="007346CB"/>
    <w:rsid w:val="00734E1D"/>
    <w:rsid w:val="00734E89"/>
    <w:rsid w:val="007351A9"/>
    <w:rsid w:val="00735387"/>
    <w:rsid w:val="0073547D"/>
    <w:rsid w:val="0073578B"/>
    <w:rsid w:val="00735B55"/>
    <w:rsid w:val="00736015"/>
    <w:rsid w:val="00736078"/>
    <w:rsid w:val="007360D3"/>
    <w:rsid w:val="007366DE"/>
    <w:rsid w:val="007366EB"/>
    <w:rsid w:val="00736ABE"/>
    <w:rsid w:val="00736B65"/>
    <w:rsid w:val="00736C8D"/>
    <w:rsid w:val="00736E44"/>
    <w:rsid w:val="00737165"/>
    <w:rsid w:val="0073731C"/>
    <w:rsid w:val="00737338"/>
    <w:rsid w:val="00737916"/>
    <w:rsid w:val="00737A58"/>
    <w:rsid w:val="00737E6E"/>
    <w:rsid w:val="00737F84"/>
    <w:rsid w:val="00737FC5"/>
    <w:rsid w:val="00740029"/>
    <w:rsid w:val="0074022D"/>
    <w:rsid w:val="00740250"/>
    <w:rsid w:val="007406B4"/>
    <w:rsid w:val="0074085E"/>
    <w:rsid w:val="00740996"/>
    <w:rsid w:val="007409A2"/>
    <w:rsid w:val="00740A45"/>
    <w:rsid w:val="00740ACB"/>
    <w:rsid w:val="00740B1F"/>
    <w:rsid w:val="00740D11"/>
    <w:rsid w:val="00740F46"/>
    <w:rsid w:val="00740F6D"/>
    <w:rsid w:val="00741013"/>
    <w:rsid w:val="0074105F"/>
    <w:rsid w:val="007411B9"/>
    <w:rsid w:val="007413ED"/>
    <w:rsid w:val="007417E4"/>
    <w:rsid w:val="00741F37"/>
    <w:rsid w:val="007428FA"/>
    <w:rsid w:val="00742A08"/>
    <w:rsid w:val="00742CE4"/>
    <w:rsid w:val="00743272"/>
    <w:rsid w:val="007432AF"/>
    <w:rsid w:val="0074361B"/>
    <w:rsid w:val="00743BBE"/>
    <w:rsid w:val="00743C70"/>
    <w:rsid w:val="00743E0B"/>
    <w:rsid w:val="00743EC6"/>
    <w:rsid w:val="00743FD6"/>
    <w:rsid w:val="0074473D"/>
    <w:rsid w:val="0074484A"/>
    <w:rsid w:val="00744D66"/>
    <w:rsid w:val="007452C1"/>
    <w:rsid w:val="00745582"/>
    <w:rsid w:val="00745723"/>
    <w:rsid w:val="00745839"/>
    <w:rsid w:val="007459F9"/>
    <w:rsid w:val="00745C96"/>
    <w:rsid w:val="00746099"/>
    <w:rsid w:val="00746413"/>
    <w:rsid w:val="007467E7"/>
    <w:rsid w:val="00746851"/>
    <w:rsid w:val="00746AB9"/>
    <w:rsid w:val="00746B71"/>
    <w:rsid w:val="00746E27"/>
    <w:rsid w:val="00746F8D"/>
    <w:rsid w:val="007470FF"/>
    <w:rsid w:val="0074728A"/>
    <w:rsid w:val="00747373"/>
    <w:rsid w:val="0074789D"/>
    <w:rsid w:val="00747A67"/>
    <w:rsid w:val="00747A98"/>
    <w:rsid w:val="00747CA3"/>
    <w:rsid w:val="00747FAD"/>
    <w:rsid w:val="007501A0"/>
    <w:rsid w:val="00750214"/>
    <w:rsid w:val="007505FA"/>
    <w:rsid w:val="007507D8"/>
    <w:rsid w:val="007509F0"/>
    <w:rsid w:val="00750E49"/>
    <w:rsid w:val="00750E64"/>
    <w:rsid w:val="0075103A"/>
    <w:rsid w:val="0075115A"/>
    <w:rsid w:val="00751312"/>
    <w:rsid w:val="007515A0"/>
    <w:rsid w:val="00751C82"/>
    <w:rsid w:val="00751D9F"/>
    <w:rsid w:val="007523A2"/>
    <w:rsid w:val="007524BD"/>
    <w:rsid w:val="0075258F"/>
    <w:rsid w:val="00752869"/>
    <w:rsid w:val="00752E27"/>
    <w:rsid w:val="00752F8B"/>
    <w:rsid w:val="00753173"/>
    <w:rsid w:val="0075346B"/>
    <w:rsid w:val="00753470"/>
    <w:rsid w:val="00753616"/>
    <w:rsid w:val="00753DE5"/>
    <w:rsid w:val="00753E71"/>
    <w:rsid w:val="00753FFC"/>
    <w:rsid w:val="00754A50"/>
    <w:rsid w:val="00754CC5"/>
    <w:rsid w:val="00754D45"/>
    <w:rsid w:val="00754D88"/>
    <w:rsid w:val="00754EF6"/>
    <w:rsid w:val="00754FF2"/>
    <w:rsid w:val="0075503B"/>
    <w:rsid w:val="0075548C"/>
    <w:rsid w:val="007554BA"/>
    <w:rsid w:val="007555F0"/>
    <w:rsid w:val="00755779"/>
    <w:rsid w:val="0075578A"/>
    <w:rsid w:val="007558C2"/>
    <w:rsid w:val="00755936"/>
    <w:rsid w:val="00755CF6"/>
    <w:rsid w:val="00756279"/>
    <w:rsid w:val="00756317"/>
    <w:rsid w:val="00756365"/>
    <w:rsid w:val="00756368"/>
    <w:rsid w:val="00756422"/>
    <w:rsid w:val="0075648B"/>
    <w:rsid w:val="0075676D"/>
    <w:rsid w:val="007568D0"/>
    <w:rsid w:val="00756CBC"/>
    <w:rsid w:val="007570F7"/>
    <w:rsid w:val="00757106"/>
    <w:rsid w:val="007575FA"/>
    <w:rsid w:val="007576CF"/>
    <w:rsid w:val="00757718"/>
    <w:rsid w:val="0075773A"/>
    <w:rsid w:val="00757AD6"/>
    <w:rsid w:val="00757DFD"/>
    <w:rsid w:val="007601CB"/>
    <w:rsid w:val="00760652"/>
    <w:rsid w:val="00760D62"/>
    <w:rsid w:val="00760E63"/>
    <w:rsid w:val="00760EC7"/>
    <w:rsid w:val="00761060"/>
    <w:rsid w:val="00761622"/>
    <w:rsid w:val="00761CC5"/>
    <w:rsid w:val="00761E0B"/>
    <w:rsid w:val="0076216A"/>
    <w:rsid w:val="00762298"/>
    <w:rsid w:val="0076294F"/>
    <w:rsid w:val="00762A92"/>
    <w:rsid w:val="00762C79"/>
    <w:rsid w:val="00763153"/>
    <w:rsid w:val="00763277"/>
    <w:rsid w:val="007637DF"/>
    <w:rsid w:val="00763AB4"/>
    <w:rsid w:val="00763AE6"/>
    <w:rsid w:val="00763B7B"/>
    <w:rsid w:val="00764193"/>
    <w:rsid w:val="0076428A"/>
    <w:rsid w:val="00764334"/>
    <w:rsid w:val="00764421"/>
    <w:rsid w:val="007645C7"/>
    <w:rsid w:val="00764988"/>
    <w:rsid w:val="00764EC3"/>
    <w:rsid w:val="00764F34"/>
    <w:rsid w:val="00764FAC"/>
    <w:rsid w:val="0076525D"/>
    <w:rsid w:val="007655E1"/>
    <w:rsid w:val="00765676"/>
    <w:rsid w:val="00765C82"/>
    <w:rsid w:val="00765CFC"/>
    <w:rsid w:val="00765F7E"/>
    <w:rsid w:val="0076625A"/>
    <w:rsid w:val="007665A1"/>
    <w:rsid w:val="007665D7"/>
    <w:rsid w:val="00766C07"/>
    <w:rsid w:val="00766D19"/>
    <w:rsid w:val="00766D3C"/>
    <w:rsid w:val="007675C3"/>
    <w:rsid w:val="0076797A"/>
    <w:rsid w:val="00767AF9"/>
    <w:rsid w:val="00767B1B"/>
    <w:rsid w:val="00767BD0"/>
    <w:rsid w:val="00767C22"/>
    <w:rsid w:val="00767C5C"/>
    <w:rsid w:val="00770239"/>
    <w:rsid w:val="00770430"/>
    <w:rsid w:val="007706F6"/>
    <w:rsid w:val="00770729"/>
    <w:rsid w:val="0077077E"/>
    <w:rsid w:val="007707ED"/>
    <w:rsid w:val="00770B8A"/>
    <w:rsid w:val="00770BB6"/>
    <w:rsid w:val="00770E8B"/>
    <w:rsid w:val="00770FE9"/>
    <w:rsid w:val="00771595"/>
    <w:rsid w:val="00771A09"/>
    <w:rsid w:val="00771A95"/>
    <w:rsid w:val="00771B2A"/>
    <w:rsid w:val="00771E62"/>
    <w:rsid w:val="00772A00"/>
    <w:rsid w:val="007730CB"/>
    <w:rsid w:val="0077361A"/>
    <w:rsid w:val="007736E3"/>
    <w:rsid w:val="00773921"/>
    <w:rsid w:val="00773B50"/>
    <w:rsid w:val="00773D10"/>
    <w:rsid w:val="00773D78"/>
    <w:rsid w:val="00773F9F"/>
    <w:rsid w:val="00774024"/>
    <w:rsid w:val="00774045"/>
    <w:rsid w:val="00774966"/>
    <w:rsid w:val="00774BDD"/>
    <w:rsid w:val="00775219"/>
    <w:rsid w:val="0077554A"/>
    <w:rsid w:val="007755C3"/>
    <w:rsid w:val="00775816"/>
    <w:rsid w:val="00775B2A"/>
    <w:rsid w:val="00775BCE"/>
    <w:rsid w:val="00776284"/>
    <w:rsid w:val="007762EA"/>
    <w:rsid w:val="00776844"/>
    <w:rsid w:val="00776853"/>
    <w:rsid w:val="00776B48"/>
    <w:rsid w:val="00776DEB"/>
    <w:rsid w:val="00776E40"/>
    <w:rsid w:val="00776FC4"/>
    <w:rsid w:val="00777027"/>
    <w:rsid w:val="00777325"/>
    <w:rsid w:val="007773C6"/>
    <w:rsid w:val="00777BCE"/>
    <w:rsid w:val="00777E77"/>
    <w:rsid w:val="00777ECE"/>
    <w:rsid w:val="00780206"/>
    <w:rsid w:val="0078030C"/>
    <w:rsid w:val="0078042D"/>
    <w:rsid w:val="00780698"/>
    <w:rsid w:val="00780A96"/>
    <w:rsid w:val="00780DDC"/>
    <w:rsid w:val="00780EFB"/>
    <w:rsid w:val="00781055"/>
    <w:rsid w:val="00781326"/>
    <w:rsid w:val="00781830"/>
    <w:rsid w:val="00781AB0"/>
    <w:rsid w:val="00781AB2"/>
    <w:rsid w:val="00781AC8"/>
    <w:rsid w:val="00781B72"/>
    <w:rsid w:val="00781BAD"/>
    <w:rsid w:val="00781D18"/>
    <w:rsid w:val="0078278E"/>
    <w:rsid w:val="00782910"/>
    <w:rsid w:val="00782984"/>
    <w:rsid w:val="00782AC6"/>
    <w:rsid w:val="00782AE0"/>
    <w:rsid w:val="00782EF5"/>
    <w:rsid w:val="007830A5"/>
    <w:rsid w:val="00783107"/>
    <w:rsid w:val="0078311F"/>
    <w:rsid w:val="0078333C"/>
    <w:rsid w:val="00783595"/>
    <w:rsid w:val="00783598"/>
    <w:rsid w:val="007835E6"/>
    <w:rsid w:val="007837B8"/>
    <w:rsid w:val="00783817"/>
    <w:rsid w:val="00783FBE"/>
    <w:rsid w:val="007840B1"/>
    <w:rsid w:val="007840F4"/>
    <w:rsid w:val="00784346"/>
    <w:rsid w:val="0078462A"/>
    <w:rsid w:val="007849E1"/>
    <w:rsid w:val="00784B47"/>
    <w:rsid w:val="00784CAC"/>
    <w:rsid w:val="00785058"/>
    <w:rsid w:val="00785397"/>
    <w:rsid w:val="0078582C"/>
    <w:rsid w:val="00785916"/>
    <w:rsid w:val="00785C2D"/>
    <w:rsid w:val="00785D60"/>
    <w:rsid w:val="00785EA5"/>
    <w:rsid w:val="0078600E"/>
    <w:rsid w:val="0078602E"/>
    <w:rsid w:val="007860DB"/>
    <w:rsid w:val="0078640E"/>
    <w:rsid w:val="00786732"/>
    <w:rsid w:val="00786769"/>
    <w:rsid w:val="007869D9"/>
    <w:rsid w:val="00786D71"/>
    <w:rsid w:val="00786E1E"/>
    <w:rsid w:val="00787444"/>
    <w:rsid w:val="00787A11"/>
    <w:rsid w:val="00787BB8"/>
    <w:rsid w:val="00787C41"/>
    <w:rsid w:val="00787CD9"/>
    <w:rsid w:val="00787D77"/>
    <w:rsid w:val="0079000F"/>
    <w:rsid w:val="00790282"/>
    <w:rsid w:val="00790298"/>
    <w:rsid w:val="007905F8"/>
    <w:rsid w:val="00790EC5"/>
    <w:rsid w:val="00790F86"/>
    <w:rsid w:val="007910E3"/>
    <w:rsid w:val="00791246"/>
    <w:rsid w:val="007915CF"/>
    <w:rsid w:val="00791BDC"/>
    <w:rsid w:val="00791FE0"/>
    <w:rsid w:val="007926AB"/>
    <w:rsid w:val="00792CAA"/>
    <w:rsid w:val="00792F09"/>
    <w:rsid w:val="00793089"/>
    <w:rsid w:val="007932C0"/>
    <w:rsid w:val="007932FF"/>
    <w:rsid w:val="007933CA"/>
    <w:rsid w:val="0079365C"/>
    <w:rsid w:val="00793BCE"/>
    <w:rsid w:val="00793DCE"/>
    <w:rsid w:val="00793F1C"/>
    <w:rsid w:val="0079443D"/>
    <w:rsid w:val="0079471B"/>
    <w:rsid w:val="00794869"/>
    <w:rsid w:val="00794A1C"/>
    <w:rsid w:val="00794E9A"/>
    <w:rsid w:val="00795255"/>
    <w:rsid w:val="00795410"/>
    <w:rsid w:val="00795667"/>
    <w:rsid w:val="007958AA"/>
    <w:rsid w:val="00795A72"/>
    <w:rsid w:val="00795D75"/>
    <w:rsid w:val="00795EA7"/>
    <w:rsid w:val="00795EBF"/>
    <w:rsid w:val="007963B1"/>
    <w:rsid w:val="007967CE"/>
    <w:rsid w:val="0079695D"/>
    <w:rsid w:val="00796A68"/>
    <w:rsid w:val="00796CCC"/>
    <w:rsid w:val="00796D12"/>
    <w:rsid w:val="007977CF"/>
    <w:rsid w:val="00797C29"/>
    <w:rsid w:val="00797E37"/>
    <w:rsid w:val="00797EEB"/>
    <w:rsid w:val="007A038B"/>
    <w:rsid w:val="007A08B6"/>
    <w:rsid w:val="007A0A89"/>
    <w:rsid w:val="007A0A98"/>
    <w:rsid w:val="007A0BB2"/>
    <w:rsid w:val="007A0ECF"/>
    <w:rsid w:val="007A0F26"/>
    <w:rsid w:val="007A1050"/>
    <w:rsid w:val="007A12DB"/>
    <w:rsid w:val="007A1542"/>
    <w:rsid w:val="007A15D6"/>
    <w:rsid w:val="007A172D"/>
    <w:rsid w:val="007A1B13"/>
    <w:rsid w:val="007A1C67"/>
    <w:rsid w:val="007A211C"/>
    <w:rsid w:val="007A2269"/>
    <w:rsid w:val="007A287C"/>
    <w:rsid w:val="007A2B58"/>
    <w:rsid w:val="007A2BAC"/>
    <w:rsid w:val="007A2D6B"/>
    <w:rsid w:val="007A2ECC"/>
    <w:rsid w:val="007A331F"/>
    <w:rsid w:val="007A3348"/>
    <w:rsid w:val="007A363F"/>
    <w:rsid w:val="007A3760"/>
    <w:rsid w:val="007A397C"/>
    <w:rsid w:val="007A3A1D"/>
    <w:rsid w:val="007A3CD5"/>
    <w:rsid w:val="007A3CF6"/>
    <w:rsid w:val="007A3F2F"/>
    <w:rsid w:val="007A3FAE"/>
    <w:rsid w:val="007A448A"/>
    <w:rsid w:val="007A460D"/>
    <w:rsid w:val="007A4714"/>
    <w:rsid w:val="007A4747"/>
    <w:rsid w:val="007A4934"/>
    <w:rsid w:val="007A4F59"/>
    <w:rsid w:val="007A5099"/>
    <w:rsid w:val="007A5191"/>
    <w:rsid w:val="007A55EF"/>
    <w:rsid w:val="007A5906"/>
    <w:rsid w:val="007A5C26"/>
    <w:rsid w:val="007A5EB5"/>
    <w:rsid w:val="007A5F91"/>
    <w:rsid w:val="007A6045"/>
    <w:rsid w:val="007A60BA"/>
    <w:rsid w:val="007A6222"/>
    <w:rsid w:val="007A6253"/>
    <w:rsid w:val="007A63D7"/>
    <w:rsid w:val="007A6534"/>
    <w:rsid w:val="007A6546"/>
    <w:rsid w:val="007A67C3"/>
    <w:rsid w:val="007A6CF7"/>
    <w:rsid w:val="007A7101"/>
    <w:rsid w:val="007A77C6"/>
    <w:rsid w:val="007A79A6"/>
    <w:rsid w:val="007A7AD0"/>
    <w:rsid w:val="007A7C77"/>
    <w:rsid w:val="007A7D6C"/>
    <w:rsid w:val="007B020C"/>
    <w:rsid w:val="007B02BA"/>
    <w:rsid w:val="007B0398"/>
    <w:rsid w:val="007B067D"/>
    <w:rsid w:val="007B06B3"/>
    <w:rsid w:val="007B0936"/>
    <w:rsid w:val="007B0DDC"/>
    <w:rsid w:val="007B15E7"/>
    <w:rsid w:val="007B1BEF"/>
    <w:rsid w:val="007B1C3D"/>
    <w:rsid w:val="007B2004"/>
    <w:rsid w:val="007B200B"/>
    <w:rsid w:val="007B2161"/>
    <w:rsid w:val="007B2410"/>
    <w:rsid w:val="007B2421"/>
    <w:rsid w:val="007B2471"/>
    <w:rsid w:val="007B2691"/>
    <w:rsid w:val="007B27CA"/>
    <w:rsid w:val="007B280B"/>
    <w:rsid w:val="007B29DF"/>
    <w:rsid w:val="007B2B2C"/>
    <w:rsid w:val="007B2C24"/>
    <w:rsid w:val="007B2CBB"/>
    <w:rsid w:val="007B30D1"/>
    <w:rsid w:val="007B3149"/>
    <w:rsid w:val="007B3265"/>
    <w:rsid w:val="007B3685"/>
    <w:rsid w:val="007B3970"/>
    <w:rsid w:val="007B39A6"/>
    <w:rsid w:val="007B3ADF"/>
    <w:rsid w:val="007B41E1"/>
    <w:rsid w:val="007B42A5"/>
    <w:rsid w:val="007B4335"/>
    <w:rsid w:val="007B44A7"/>
    <w:rsid w:val="007B4B5C"/>
    <w:rsid w:val="007B4D4B"/>
    <w:rsid w:val="007B523A"/>
    <w:rsid w:val="007B534C"/>
    <w:rsid w:val="007B542A"/>
    <w:rsid w:val="007B56DB"/>
    <w:rsid w:val="007B576F"/>
    <w:rsid w:val="007B5910"/>
    <w:rsid w:val="007B591D"/>
    <w:rsid w:val="007B5974"/>
    <w:rsid w:val="007B5A2E"/>
    <w:rsid w:val="007B5B52"/>
    <w:rsid w:val="007B5BF4"/>
    <w:rsid w:val="007B5DFB"/>
    <w:rsid w:val="007B6298"/>
    <w:rsid w:val="007B65A4"/>
    <w:rsid w:val="007B67E1"/>
    <w:rsid w:val="007B69EA"/>
    <w:rsid w:val="007B69EF"/>
    <w:rsid w:val="007B6C17"/>
    <w:rsid w:val="007B6F88"/>
    <w:rsid w:val="007B6F92"/>
    <w:rsid w:val="007B7316"/>
    <w:rsid w:val="007B749B"/>
    <w:rsid w:val="007B74D6"/>
    <w:rsid w:val="007B7908"/>
    <w:rsid w:val="007B7941"/>
    <w:rsid w:val="007B7A28"/>
    <w:rsid w:val="007B7C2A"/>
    <w:rsid w:val="007C016A"/>
    <w:rsid w:val="007C04CD"/>
    <w:rsid w:val="007C0568"/>
    <w:rsid w:val="007C05EC"/>
    <w:rsid w:val="007C07FF"/>
    <w:rsid w:val="007C0866"/>
    <w:rsid w:val="007C0BFD"/>
    <w:rsid w:val="007C0C60"/>
    <w:rsid w:val="007C106A"/>
    <w:rsid w:val="007C1128"/>
    <w:rsid w:val="007C12B5"/>
    <w:rsid w:val="007C1534"/>
    <w:rsid w:val="007C181C"/>
    <w:rsid w:val="007C1AD4"/>
    <w:rsid w:val="007C1D8B"/>
    <w:rsid w:val="007C1DD8"/>
    <w:rsid w:val="007C254A"/>
    <w:rsid w:val="007C26A2"/>
    <w:rsid w:val="007C2A8A"/>
    <w:rsid w:val="007C2CC3"/>
    <w:rsid w:val="007C2FF5"/>
    <w:rsid w:val="007C3008"/>
    <w:rsid w:val="007C3298"/>
    <w:rsid w:val="007C3747"/>
    <w:rsid w:val="007C379D"/>
    <w:rsid w:val="007C3918"/>
    <w:rsid w:val="007C3BA0"/>
    <w:rsid w:val="007C3D92"/>
    <w:rsid w:val="007C3EEF"/>
    <w:rsid w:val="007C405F"/>
    <w:rsid w:val="007C4116"/>
    <w:rsid w:val="007C4124"/>
    <w:rsid w:val="007C4433"/>
    <w:rsid w:val="007C44D5"/>
    <w:rsid w:val="007C4535"/>
    <w:rsid w:val="007C4759"/>
    <w:rsid w:val="007C498C"/>
    <w:rsid w:val="007C4A3A"/>
    <w:rsid w:val="007C4CC5"/>
    <w:rsid w:val="007C4DDC"/>
    <w:rsid w:val="007C50DB"/>
    <w:rsid w:val="007C5384"/>
    <w:rsid w:val="007C53FD"/>
    <w:rsid w:val="007C566B"/>
    <w:rsid w:val="007C5813"/>
    <w:rsid w:val="007C5868"/>
    <w:rsid w:val="007C58D1"/>
    <w:rsid w:val="007C61E6"/>
    <w:rsid w:val="007C6689"/>
    <w:rsid w:val="007C6720"/>
    <w:rsid w:val="007C6A23"/>
    <w:rsid w:val="007C6CD2"/>
    <w:rsid w:val="007C6CF9"/>
    <w:rsid w:val="007C6E6D"/>
    <w:rsid w:val="007C6F9F"/>
    <w:rsid w:val="007C7634"/>
    <w:rsid w:val="007C7673"/>
    <w:rsid w:val="007C7831"/>
    <w:rsid w:val="007C788B"/>
    <w:rsid w:val="007C7986"/>
    <w:rsid w:val="007C7A20"/>
    <w:rsid w:val="007C7CDB"/>
    <w:rsid w:val="007D008B"/>
    <w:rsid w:val="007D02EE"/>
    <w:rsid w:val="007D0394"/>
    <w:rsid w:val="007D127D"/>
    <w:rsid w:val="007D12DE"/>
    <w:rsid w:val="007D16BA"/>
    <w:rsid w:val="007D187C"/>
    <w:rsid w:val="007D1C98"/>
    <w:rsid w:val="007D1CA6"/>
    <w:rsid w:val="007D1D8D"/>
    <w:rsid w:val="007D1DE8"/>
    <w:rsid w:val="007D1E26"/>
    <w:rsid w:val="007D1FE1"/>
    <w:rsid w:val="007D2007"/>
    <w:rsid w:val="007D2184"/>
    <w:rsid w:val="007D2194"/>
    <w:rsid w:val="007D2329"/>
    <w:rsid w:val="007D2598"/>
    <w:rsid w:val="007D26E9"/>
    <w:rsid w:val="007D2BA2"/>
    <w:rsid w:val="007D2C02"/>
    <w:rsid w:val="007D2D54"/>
    <w:rsid w:val="007D2FDD"/>
    <w:rsid w:val="007D3032"/>
    <w:rsid w:val="007D3300"/>
    <w:rsid w:val="007D3414"/>
    <w:rsid w:val="007D34B2"/>
    <w:rsid w:val="007D36BB"/>
    <w:rsid w:val="007D377A"/>
    <w:rsid w:val="007D3B17"/>
    <w:rsid w:val="007D4202"/>
    <w:rsid w:val="007D4327"/>
    <w:rsid w:val="007D4433"/>
    <w:rsid w:val="007D4446"/>
    <w:rsid w:val="007D460C"/>
    <w:rsid w:val="007D48C5"/>
    <w:rsid w:val="007D4E50"/>
    <w:rsid w:val="007D4F9F"/>
    <w:rsid w:val="007D565B"/>
    <w:rsid w:val="007D589D"/>
    <w:rsid w:val="007D5B41"/>
    <w:rsid w:val="007D5C33"/>
    <w:rsid w:val="007D5C90"/>
    <w:rsid w:val="007D5F3A"/>
    <w:rsid w:val="007D6288"/>
    <w:rsid w:val="007D674F"/>
    <w:rsid w:val="007D6A9B"/>
    <w:rsid w:val="007D6CD1"/>
    <w:rsid w:val="007D6E55"/>
    <w:rsid w:val="007D711F"/>
    <w:rsid w:val="007D77AC"/>
    <w:rsid w:val="007D7874"/>
    <w:rsid w:val="007D7A12"/>
    <w:rsid w:val="007D7B47"/>
    <w:rsid w:val="007D7C39"/>
    <w:rsid w:val="007D7DAE"/>
    <w:rsid w:val="007E014D"/>
    <w:rsid w:val="007E028A"/>
    <w:rsid w:val="007E06E8"/>
    <w:rsid w:val="007E08C2"/>
    <w:rsid w:val="007E0AB1"/>
    <w:rsid w:val="007E0CAC"/>
    <w:rsid w:val="007E0CB6"/>
    <w:rsid w:val="007E109A"/>
    <w:rsid w:val="007E1AE5"/>
    <w:rsid w:val="007E1C08"/>
    <w:rsid w:val="007E1E07"/>
    <w:rsid w:val="007E1E89"/>
    <w:rsid w:val="007E1F42"/>
    <w:rsid w:val="007E2042"/>
    <w:rsid w:val="007E242A"/>
    <w:rsid w:val="007E24D6"/>
    <w:rsid w:val="007E257A"/>
    <w:rsid w:val="007E26A5"/>
    <w:rsid w:val="007E26BD"/>
    <w:rsid w:val="007E281D"/>
    <w:rsid w:val="007E2836"/>
    <w:rsid w:val="007E2905"/>
    <w:rsid w:val="007E2A46"/>
    <w:rsid w:val="007E317B"/>
    <w:rsid w:val="007E335B"/>
    <w:rsid w:val="007E374B"/>
    <w:rsid w:val="007E3A1D"/>
    <w:rsid w:val="007E3B40"/>
    <w:rsid w:val="007E3B49"/>
    <w:rsid w:val="007E3D84"/>
    <w:rsid w:val="007E40A0"/>
    <w:rsid w:val="007E4847"/>
    <w:rsid w:val="007E4A08"/>
    <w:rsid w:val="007E4A33"/>
    <w:rsid w:val="007E4AD8"/>
    <w:rsid w:val="007E4D01"/>
    <w:rsid w:val="007E4F6C"/>
    <w:rsid w:val="007E5CFA"/>
    <w:rsid w:val="007E6237"/>
    <w:rsid w:val="007E65A7"/>
    <w:rsid w:val="007E6753"/>
    <w:rsid w:val="007E67A6"/>
    <w:rsid w:val="007E67AE"/>
    <w:rsid w:val="007E69DE"/>
    <w:rsid w:val="007E6A5F"/>
    <w:rsid w:val="007E6B53"/>
    <w:rsid w:val="007E6BB3"/>
    <w:rsid w:val="007E6F14"/>
    <w:rsid w:val="007E6F50"/>
    <w:rsid w:val="007E6F89"/>
    <w:rsid w:val="007E70A9"/>
    <w:rsid w:val="007E72B2"/>
    <w:rsid w:val="007E732D"/>
    <w:rsid w:val="007E7B61"/>
    <w:rsid w:val="007E7BC8"/>
    <w:rsid w:val="007E7CBB"/>
    <w:rsid w:val="007E7CBC"/>
    <w:rsid w:val="007E7E97"/>
    <w:rsid w:val="007E7EA8"/>
    <w:rsid w:val="007F043B"/>
    <w:rsid w:val="007F053B"/>
    <w:rsid w:val="007F066A"/>
    <w:rsid w:val="007F0730"/>
    <w:rsid w:val="007F1035"/>
    <w:rsid w:val="007F1172"/>
    <w:rsid w:val="007F146C"/>
    <w:rsid w:val="007F1588"/>
    <w:rsid w:val="007F1664"/>
    <w:rsid w:val="007F1880"/>
    <w:rsid w:val="007F18F5"/>
    <w:rsid w:val="007F1D16"/>
    <w:rsid w:val="007F2060"/>
    <w:rsid w:val="007F2090"/>
    <w:rsid w:val="007F24B4"/>
    <w:rsid w:val="007F25D0"/>
    <w:rsid w:val="007F2603"/>
    <w:rsid w:val="007F29D0"/>
    <w:rsid w:val="007F2D60"/>
    <w:rsid w:val="007F3009"/>
    <w:rsid w:val="007F3158"/>
    <w:rsid w:val="007F3268"/>
    <w:rsid w:val="007F36A8"/>
    <w:rsid w:val="007F4DB2"/>
    <w:rsid w:val="007F53D5"/>
    <w:rsid w:val="007F5441"/>
    <w:rsid w:val="007F54FE"/>
    <w:rsid w:val="007F55A3"/>
    <w:rsid w:val="007F55A7"/>
    <w:rsid w:val="007F57A2"/>
    <w:rsid w:val="007F5CF2"/>
    <w:rsid w:val="007F5DBF"/>
    <w:rsid w:val="007F5EE6"/>
    <w:rsid w:val="007F5F13"/>
    <w:rsid w:val="007F608B"/>
    <w:rsid w:val="007F6680"/>
    <w:rsid w:val="007F6A3C"/>
    <w:rsid w:val="007F6AB6"/>
    <w:rsid w:val="007F6BE6"/>
    <w:rsid w:val="007F6C2E"/>
    <w:rsid w:val="007F6D0A"/>
    <w:rsid w:val="007F7536"/>
    <w:rsid w:val="007F7EC6"/>
    <w:rsid w:val="00800671"/>
    <w:rsid w:val="00800A25"/>
    <w:rsid w:val="00800AC0"/>
    <w:rsid w:val="00800B21"/>
    <w:rsid w:val="00800C89"/>
    <w:rsid w:val="00800E4F"/>
    <w:rsid w:val="00800FE1"/>
    <w:rsid w:val="00801026"/>
    <w:rsid w:val="008011E9"/>
    <w:rsid w:val="00801252"/>
    <w:rsid w:val="008012CB"/>
    <w:rsid w:val="0080147B"/>
    <w:rsid w:val="008016C6"/>
    <w:rsid w:val="008016F1"/>
    <w:rsid w:val="00801800"/>
    <w:rsid w:val="008019B2"/>
    <w:rsid w:val="00801A0E"/>
    <w:rsid w:val="00801C25"/>
    <w:rsid w:val="00801F6C"/>
    <w:rsid w:val="00802275"/>
    <w:rsid w:val="008022EA"/>
    <w:rsid w:val="0080248A"/>
    <w:rsid w:val="00802B06"/>
    <w:rsid w:val="00802BBA"/>
    <w:rsid w:val="00802FD1"/>
    <w:rsid w:val="0080308C"/>
    <w:rsid w:val="00803504"/>
    <w:rsid w:val="00803A62"/>
    <w:rsid w:val="00803E61"/>
    <w:rsid w:val="008040A2"/>
    <w:rsid w:val="008045D9"/>
    <w:rsid w:val="008048BB"/>
    <w:rsid w:val="00804E2B"/>
    <w:rsid w:val="00804EA5"/>
    <w:rsid w:val="00804F1E"/>
    <w:rsid w:val="00804F58"/>
    <w:rsid w:val="008050AE"/>
    <w:rsid w:val="008051E8"/>
    <w:rsid w:val="0080548D"/>
    <w:rsid w:val="00805645"/>
    <w:rsid w:val="00805686"/>
    <w:rsid w:val="008056C2"/>
    <w:rsid w:val="00805FFC"/>
    <w:rsid w:val="008060BC"/>
    <w:rsid w:val="0080621B"/>
    <w:rsid w:val="008062F7"/>
    <w:rsid w:val="0080655D"/>
    <w:rsid w:val="0080679F"/>
    <w:rsid w:val="008069DE"/>
    <w:rsid w:val="00806A9A"/>
    <w:rsid w:val="008072DE"/>
    <w:rsid w:val="008073B1"/>
    <w:rsid w:val="00807484"/>
    <w:rsid w:val="008074A1"/>
    <w:rsid w:val="00807B57"/>
    <w:rsid w:val="00807F14"/>
    <w:rsid w:val="008100F3"/>
    <w:rsid w:val="00810830"/>
    <w:rsid w:val="00810A16"/>
    <w:rsid w:val="00811431"/>
    <w:rsid w:val="008114EE"/>
    <w:rsid w:val="008117CE"/>
    <w:rsid w:val="00811862"/>
    <w:rsid w:val="0081188A"/>
    <w:rsid w:val="00811BB9"/>
    <w:rsid w:val="00811DB0"/>
    <w:rsid w:val="00811DBA"/>
    <w:rsid w:val="00811EE2"/>
    <w:rsid w:val="00811FC6"/>
    <w:rsid w:val="008126E0"/>
    <w:rsid w:val="0081270F"/>
    <w:rsid w:val="008129D1"/>
    <w:rsid w:val="00812B00"/>
    <w:rsid w:val="00812F3D"/>
    <w:rsid w:val="0081326F"/>
    <w:rsid w:val="008133BF"/>
    <w:rsid w:val="0081351D"/>
    <w:rsid w:val="00813D7A"/>
    <w:rsid w:val="00813FDC"/>
    <w:rsid w:val="00814219"/>
    <w:rsid w:val="00814361"/>
    <w:rsid w:val="00814D7B"/>
    <w:rsid w:val="00814E7A"/>
    <w:rsid w:val="00814E7D"/>
    <w:rsid w:val="00814F9F"/>
    <w:rsid w:val="00814FA1"/>
    <w:rsid w:val="0081581C"/>
    <w:rsid w:val="008159CD"/>
    <w:rsid w:val="00815BE9"/>
    <w:rsid w:val="00815FF7"/>
    <w:rsid w:val="00816285"/>
    <w:rsid w:val="00816423"/>
    <w:rsid w:val="008165C8"/>
    <w:rsid w:val="00816718"/>
    <w:rsid w:val="00816778"/>
    <w:rsid w:val="00816A20"/>
    <w:rsid w:val="00816B89"/>
    <w:rsid w:val="00816BDA"/>
    <w:rsid w:val="00817083"/>
    <w:rsid w:val="00817128"/>
    <w:rsid w:val="00817163"/>
    <w:rsid w:val="00817176"/>
    <w:rsid w:val="0081725A"/>
    <w:rsid w:val="008172FB"/>
    <w:rsid w:val="00817A25"/>
    <w:rsid w:val="00817AFE"/>
    <w:rsid w:val="00817D7D"/>
    <w:rsid w:val="00817F09"/>
    <w:rsid w:val="0082014F"/>
    <w:rsid w:val="00820232"/>
    <w:rsid w:val="0082080B"/>
    <w:rsid w:val="00820C0A"/>
    <w:rsid w:val="00820CDF"/>
    <w:rsid w:val="00820E74"/>
    <w:rsid w:val="00820EA1"/>
    <w:rsid w:val="008210A3"/>
    <w:rsid w:val="00821152"/>
    <w:rsid w:val="00821682"/>
    <w:rsid w:val="008219DD"/>
    <w:rsid w:val="00821BA3"/>
    <w:rsid w:val="00822084"/>
    <w:rsid w:val="00822779"/>
    <w:rsid w:val="0082314C"/>
    <w:rsid w:val="00823238"/>
    <w:rsid w:val="008233F3"/>
    <w:rsid w:val="0082389F"/>
    <w:rsid w:val="00823EFC"/>
    <w:rsid w:val="00823FBB"/>
    <w:rsid w:val="00823FF1"/>
    <w:rsid w:val="008240BE"/>
    <w:rsid w:val="008244A3"/>
    <w:rsid w:val="00824597"/>
    <w:rsid w:val="008247FC"/>
    <w:rsid w:val="008248EC"/>
    <w:rsid w:val="00824928"/>
    <w:rsid w:val="00824D5B"/>
    <w:rsid w:val="008250B1"/>
    <w:rsid w:val="008252C2"/>
    <w:rsid w:val="008257D8"/>
    <w:rsid w:val="0082585F"/>
    <w:rsid w:val="00825B55"/>
    <w:rsid w:val="00825B9C"/>
    <w:rsid w:val="00825C40"/>
    <w:rsid w:val="00825CBD"/>
    <w:rsid w:val="00825D5F"/>
    <w:rsid w:val="008263DA"/>
    <w:rsid w:val="00826585"/>
    <w:rsid w:val="0082684D"/>
    <w:rsid w:val="00826A55"/>
    <w:rsid w:val="00826BAE"/>
    <w:rsid w:val="00826C00"/>
    <w:rsid w:val="00826D3E"/>
    <w:rsid w:val="008270E5"/>
    <w:rsid w:val="00827333"/>
    <w:rsid w:val="008275B4"/>
    <w:rsid w:val="00827AA0"/>
    <w:rsid w:val="00827CE1"/>
    <w:rsid w:val="00827DA0"/>
    <w:rsid w:val="008303D8"/>
    <w:rsid w:val="008303E8"/>
    <w:rsid w:val="00830461"/>
    <w:rsid w:val="008307BB"/>
    <w:rsid w:val="00830B4A"/>
    <w:rsid w:val="00830BF4"/>
    <w:rsid w:val="00830DFD"/>
    <w:rsid w:val="00830E01"/>
    <w:rsid w:val="00830ECE"/>
    <w:rsid w:val="00830F2D"/>
    <w:rsid w:val="008311DE"/>
    <w:rsid w:val="0083148A"/>
    <w:rsid w:val="00831821"/>
    <w:rsid w:val="0083193E"/>
    <w:rsid w:val="00831DEC"/>
    <w:rsid w:val="00832139"/>
    <w:rsid w:val="0083225E"/>
    <w:rsid w:val="0083266F"/>
    <w:rsid w:val="00832D8C"/>
    <w:rsid w:val="00832DFB"/>
    <w:rsid w:val="00833035"/>
    <w:rsid w:val="008337D4"/>
    <w:rsid w:val="00833DEB"/>
    <w:rsid w:val="008341C2"/>
    <w:rsid w:val="00834361"/>
    <w:rsid w:val="0083440D"/>
    <w:rsid w:val="00834705"/>
    <w:rsid w:val="00834900"/>
    <w:rsid w:val="00834A5A"/>
    <w:rsid w:val="00834C80"/>
    <w:rsid w:val="00834CC9"/>
    <w:rsid w:val="008352B9"/>
    <w:rsid w:val="0083553C"/>
    <w:rsid w:val="0083560C"/>
    <w:rsid w:val="008356DF"/>
    <w:rsid w:val="00836310"/>
    <w:rsid w:val="00836479"/>
    <w:rsid w:val="008364D2"/>
    <w:rsid w:val="008365F7"/>
    <w:rsid w:val="00836B41"/>
    <w:rsid w:val="00836D39"/>
    <w:rsid w:val="00836F84"/>
    <w:rsid w:val="00836FCD"/>
    <w:rsid w:val="00837041"/>
    <w:rsid w:val="00837265"/>
    <w:rsid w:val="0083730B"/>
    <w:rsid w:val="00837448"/>
    <w:rsid w:val="0083758A"/>
    <w:rsid w:val="0083771D"/>
    <w:rsid w:val="00837794"/>
    <w:rsid w:val="00837DF7"/>
    <w:rsid w:val="00837E1C"/>
    <w:rsid w:val="00837F31"/>
    <w:rsid w:val="00837F61"/>
    <w:rsid w:val="00840230"/>
    <w:rsid w:val="0084031A"/>
    <w:rsid w:val="008404D8"/>
    <w:rsid w:val="00840531"/>
    <w:rsid w:val="008406AC"/>
    <w:rsid w:val="008409DB"/>
    <w:rsid w:val="00840C03"/>
    <w:rsid w:val="008410F7"/>
    <w:rsid w:val="0084170D"/>
    <w:rsid w:val="008419FB"/>
    <w:rsid w:val="00842010"/>
    <w:rsid w:val="00842190"/>
    <w:rsid w:val="008423A2"/>
    <w:rsid w:val="00842482"/>
    <w:rsid w:val="008427CA"/>
    <w:rsid w:val="00842BB8"/>
    <w:rsid w:val="00842BCA"/>
    <w:rsid w:val="00842C94"/>
    <w:rsid w:val="0084356A"/>
    <w:rsid w:val="008437AE"/>
    <w:rsid w:val="00843C55"/>
    <w:rsid w:val="00843CAE"/>
    <w:rsid w:val="00843F1E"/>
    <w:rsid w:val="00844126"/>
    <w:rsid w:val="00844351"/>
    <w:rsid w:val="00844488"/>
    <w:rsid w:val="00844A12"/>
    <w:rsid w:val="00844CED"/>
    <w:rsid w:val="00844CF1"/>
    <w:rsid w:val="0084529E"/>
    <w:rsid w:val="0084566B"/>
    <w:rsid w:val="008459A1"/>
    <w:rsid w:val="008459CA"/>
    <w:rsid w:val="00845E60"/>
    <w:rsid w:val="0084635C"/>
    <w:rsid w:val="00846377"/>
    <w:rsid w:val="0084638F"/>
    <w:rsid w:val="008464EB"/>
    <w:rsid w:val="00846931"/>
    <w:rsid w:val="00846A14"/>
    <w:rsid w:val="00846CA6"/>
    <w:rsid w:val="00846E5A"/>
    <w:rsid w:val="00846E68"/>
    <w:rsid w:val="00846EA6"/>
    <w:rsid w:val="00846EC6"/>
    <w:rsid w:val="0084708B"/>
    <w:rsid w:val="0084740A"/>
    <w:rsid w:val="00847804"/>
    <w:rsid w:val="00847D5D"/>
    <w:rsid w:val="0085021F"/>
    <w:rsid w:val="00850431"/>
    <w:rsid w:val="00850791"/>
    <w:rsid w:val="00850B72"/>
    <w:rsid w:val="00850D80"/>
    <w:rsid w:val="00850F36"/>
    <w:rsid w:val="008514A0"/>
    <w:rsid w:val="0085162A"/>
    <w:rsid w:val="008519A7"/>
    <w:rsid w:val="00851C70"/>
    <w:rsid w:val="00851CEF"/>
    <w:rsid w:val="00851DB5"/>
    <w:rsid w:val="00852084"/>
    <w:rsid w:val="00852098"/>
    <w:rsid w:val="008521B4"/>
    <w:rsid w:val="008526DD"/>
    <w:rsid w:val="00852BFE"/>
    <w:rsid w:val="0085353F"/>
    <w:rsid w:val="00853703"/>
    <w:rsid w:val="00853F55"/>
    <w:rsid w:val="0085428F"/>
    <w:rsid w:val="008547BD"/>
    <w:rsid w:val="0085481F"/>
    <w:rsid w:val="00854F5C"/>
    <w:rsid w:val="0085521D"/>
    <w:rsid w:val="008559F3"/>
    <w:rsid w:val="00855B60"/>
    <w:rsid w:val="00855D33"/>
    <w:rsid w:val="00855D82"/>
    <w:rsid w:val="0085650E"/>
    <w:rsid w:val="008565E0"/>
    <w:rsid w:val="00856792"/>
    <w:rsid w:val="008567E0"/>
    <w:rsid w:val="00856ABB"/>
    <w:rsid w:val="00856B2B"/>
    <w:rsid w:val="00856C54"/>
    <w:rsid w:val="00856CA3"/>
    <w:rsid w:val="00857364"/>
    <w:rsid w:val="00857396"/>
    <w:rsid w:val="008573AB"/>
    <w:rsid w:val="00857454"/>
    <w:rsid w:val="0085749B"/>
    <w:rsid w:val="008574B3"/>
    <w:rsid w:val="00857848"/>
    <w:rsid w:val="00857D1B"/>
    <w:rsid w:val="00857E4D"/>
    <w:rsid w:val="00860504"/>
    <w:rsid w:val="00860696"/>
    <w:rsid w:val="00860927"/>
    <w:rsid w:val="00860CCC"/>
    <w:rsid w:val="00861509"/>
    <w:rsid w:val="008616A1"/>
    <w:rsid w:val="00861829"/>
    <w:rsid w:val="008618E8"/>
    <w:rsid w:val="00861926"/>
    <w:rsid w:val="0086192A"/>
    <w:rsid w:val="00861DF5"/>
    <w:rsid w:val="00861E14"/>
    <w:rsid w:val="00861F32"/>
    <w:rsid w:val="008625C3"/>
    <w:rsid w:val="008625E8"/>
    <w:rsid w:val="00862751"/>
    <w:rsid w:val="00862919"/>
    <w:rsid w:val="00862D18"/>
    <w:rsid w:val="00863112"/>
    <w:rsid w:val="00863390"/>
    <w:rsid w:val="008634F4"/>
    <w:rsid w:val="00863625"/>
    <w:rsid w:val="00863637"/>
    <w:rsid w:val="00863711"/>
    <w:rsid w:val="0086388C"/>
    <w:rsid w:val="00863957"/>
    <w:rsid w:val="00864173"/>
    <w:rsid w:val="0086424D"/>
    <w:rsid w:val="00864880"/>
    <w:rsid w:val="0086490A"/>
    <w:rsid w:val="00864965"/>
    <w:rsid w:val="00864B3B"/>
    <w:rsid w:val="0086501B"/>
    <w:rsid w:val="00865101"/>
    <w:rsid w:val="0086590A"/>
    <w:rsid w:val="00865BA2"/>
    <w:rsid w:val="00865BC1"/>
    <w:rsid w:val="00865BFF"/>
    <w:rsid w:val="00865D9F"/>
    <w:rsid w:val="00865F31"/>
    <w:rsid w:val="00866963"/>
    <w:rsid w:val="00866B35"/>
    <w:rsid w:val="00866D71"/>
    <w:rsid w:val="00866F12"/>
    <w:rsid w:val="00866F57"/>
    <w:rsid w:val="00866F7F"/>
    <w:rsid w:val="00866F8D"/>
    <w:rsid w:val="008671CA"/>
    <w:rsid w:val="008675C5"/>
    <w:rsid w:val="008678A4"/>
    <w:rsid w:val="00867A89"/>
    <w:rsid w:val="008705F2"/>
    <w:rsid w:val="008707EC"/>
    <w:rsid w:val="00870822"/>
    <w:rsid w:val="00870933"/>
    <w:rsid w:val="00870C64"/>
    <w:rsid w:val="00870C91"/>
    <w:rsid w:val="00871084"/>
    <w:rsid w:val="00871096"/>
    <w:rsid w:val="00871407"/>
    <w:rsid w:val="00871C78"/>
    <w:rsid w:val="00871E66"/>
    <w:rsid w:val="00871F8D"/>
    <w:rsid w:val="008720A5"/>
    <w:rsid w:val="008720CF"/>
    <w:rsid w:val="008720E4"/>
    <w:rsid w:val="008728C2"/>
    <w:rsid w:val="00872A9F"/>
    <w:rsid w:val="00872E8E"/>
    <w:rsid w:val="00872EA8"/>
    <w:rsid w:val="00873024"/>
    <w:rsid w:val="0087329C"/>
    <w:rsid w:val="008733DD"/>
    <w:rsid w:val="0087382A"/>
    <w:rsid w:val="0087389A"/>
    <w:rsid w:val="00873959"/>
    <w:rsid w:val="00873990"/>
    <w:rsid w:val="00873AB7"/>
    <w:rsid w:val="00873AC7"/>
    <w:rsid w:val="00873B2F"/>
    <w:rsid w:val="00873B75"/>
    <w:rsid w:val="00873B8E"/>
    <w:rsid w:val="00873C6F"/>
    <w:rsid w:val="00873E9E"/>
    <w:rsid w:val="0087434C"/>
    <w:rsid w:val="008745C1"/>
    <w:rsid w:val="0087461A"/>
    <w:rsid w:val="0087496A"/>
    <w:rsid w:val="00874A58"/>
    <w:rsid w:val="00874B40"/>
    <w:rsid w:val="00874B58"/>
    <w:rsid w:val="00874FC2"/>
    <w:rsid w:val="00875441"/>
    <w:rsid w:val="008755E1"/>
    <w:rsid w:val="008759A7"/>
    <w:rsid w:val="00875C1F"/>
    <w:rsid w:val="00875DE6"/>
    <w:rsid w:val="00875F8D"/>
    <w:rsid w:val="008762F8"/>
    <w:rsid w:val="00876498"/>
    <w:rsid w:val="0087674A"/>
    <w:rsid w:val="00876909"/>
    <w:rsid w:val="00876943"/>
    <w:rsid w:val="00876B67"/>
    <w:rsid w:val="00876DAE"/>
    <w:rsid w:val="00877045"/>
    <w:rsid w:val="00877072"/>
    <w:rsid w:val="008771D6"/>
    <w:rsid w:val="008773E5"/>
    <w:rsid w:val="00877A6A"/>
    <w:rsid w:val="00877EED"/>
    <w:rsid w:val="00880206"/>
    <w:rsid w:val="0088022B"/>
    <w:rsid w:val="008805F2"/>
    <w:rsid w:val="0088073A"/>
    <w:rsid w:val="00880741"/>
    <w:rsid w:val="00880C2D"/>
    <w:rsid w:val="00880E20"/>
    <w:rsid w:val="00880E2B"/>
    <w:rsid w:val="00880E5A"/>
    <w:rsid w:val="00880F25"/>
    <w:rsid w:val="00881218"/>
    <w:rsid w:val="008813F7"/>
    <w:rsid w:val="00881498"/>
    <w:rsid w:val="00881971"/>
    <w:rsid w:val="00881D62"/>
    <w:rsid w:val="00881EE3"/>
    <w:rsid w:val="0088202D"/>
    <w:rsid w:val="0088209F"/>
    <w:rsid w:val="00882421"/>
    <w:rsid w:val="00882728"/>
    <w:rsid w:val="0088281B"/>
    <w:rsid w:val="00882B37"/>
    <w:rsid w:val="00883218"/>
    <w:rsid w:val="00883394"/>
    <w:rsid w:val="0088364C"/>
    <w:rsid w:val="00883BE6"/>
    <w:rsid w:val="00883F06"/>
    <w:rsid w:val="0088415E"/>
    <w:rsid w:val="008841C4"/>
    <w:rsid w:val="0088479A"/>
    <w:rsid w:val="008849E9"/>
    <w:rsid w:val="00884D72"/>
    <w:rsid w:val="0088511D"/>
    <w:rsid w:val="00885128"/>
    <w:rsid w:val="008851EC"/>
    <w:rsid w:val="00885377"/>
    <w:rsid w:val="00885726"/>
    <w:rsid w:val="008857CB"/>
    <w:rsid w:val="008861EE"/>
    <w:rsid w:val="008868E7"/>
    <w:rsid w:val="0088698E"/>
    <w:rsid w:val="00886B16"/>
    <w:rsid w:val="00886B2D"/>
    <w:rsid w:val="00886CF7"/>
    <w:rsid w:val="00886EB3"/>
    <w:rsid w:val="00886EDC"/>
    <w:rsid w:val="00886F1F"/>
    <w:rsid w:val="0088711F"/>
    <w:rsid w:val="0088717E"/>
    <w:rsid w:val="00887314"/>
    <w:rsid w:val="0088748B"/>
    <w:rsid w:val="008875A9"/>
    <w:rsid w:val="00887779"/>
    <w:rsid w:val="00887894"/>
    <w:rsid w:val="0089003D"/>
    <w:rsid w:val="00890292"/>
    <w:rsid w:val="00890472"/>
    <w:rsid w:val="008907BB"/>
    <w:rsid w:val="00890830"/>
    <w:rsid w:val="0089094F"/>
    <w:rsid w:val="008909C1"/>
    <w:rsid w:val="00890EEE"/>
    <w:rsid w:val="0089125A"/>
    <w:rsid w:val="00891502"/>
    <w:rsid w:val="00891535"/>
    <w:rsid w:val="00891B3B"/>
    <w:rsid w:val="00891C62"/>
    <w:rsid w:val="00891F85"/>
    <w:rsid w:val="00892103"/>
    <w:rsid w:val="0089211E"/>
    <w:rsid w:val="0089226C"/>
    <w:rsid w:val="00892344"/>
    <w:rsid w:val="008929D9"/>
    <w:rsid w:val="00892AE5"/>
    <w:rsid w:val="00892C55"/>
    <w:rsid w:val="00892D5F"/>
    <w:rsid w:val="00892D9C"/>
    <w:rsid w:val="0089316E"/>
    <w:rsid w:val="0089340A"/>
    <w:rsid w:val="008934F2"/>
    <w:rsid w:val="0089367C"/>
    <w:rsid w:val="0089379B"/>
    <w:rsid w:val="0089387A"/>
    <w:rsid w:val="008940C6"/>
    <w:rsid w:val="00894247"/>
    <w:rsid w:val="008943FE"/>
    <w:rsid w:val="00894CA6"/>
    <w:rsid w:val="00894D93"/>
    <w:rsid w:val="00894FC0"/>
    <w:rsid w:val="0089502D"/>
    <w:rsid w:val="00895290"/>
    <w:rsid w:val="008954A6"/>
    <w:rsid w:val="008956AF"/>
    <w:rsid w:val="00895AD3"/>
    <w:rsid w:val="00895F71"/>
    <w:rsid w:val="008962F0"/>
    <w:rsid w:val="008965C1"/>
    <w:rsid w:val="00896633"/>
    <w:rsid w:val="00896747"/>
    <w:rsid w:val="00896906"/>
    <w:rsid w:val="0089696D"/>
    <w:rsid w:val="008970D2"/>
    <w:rsid w:val="00897560"/>
    <w:rsid w:val="0089799D"/>
    <w:rsid w:val="00897B01"/>
    <w:rsid w:val="00897B53"/>
    <w:rsid w:val="00897E56"/>
    <w:rsid w:val="008A02BC"/>
    <w:rsid w:val="008A0C3C"/>
    <w:rsid w:val="008A0FFD"/>
    <w:rsid w:val="008A1249"/>
    <w:rsid w:val="008A1299"/>
    <w:rsid w:val="008A19A0"/>
    <w:rsid w:val="008A1CB3"/>
    <w:rsid w:val="008A1E3D"/>
    <w:rsid w:val="008A1E68"/>
    <w:rsid w:val="008A1FA8"/>
    <w:rsid w:val="008A2083"/>
    <w:rsid w:val="008A231B"/>
    <w:rsid w:val="008A2338"/>
    <w:rsid w:val="008A28FB"/>
    <w:rsid w:val="008A2A6D"/>
    <w:rsid w:val="008A2BFB"/>
    <w:rsid w:val="008A2C83"/>
    <w:rsid w:val="008A3401"/>
    <w:rsid w:val="008A34B0"/>
    <w:rsid w:val="008A3CD2"/>
    <w:rsid w:val="008A3E60"/>
    <w:rsid w:val="008A3ED0"/>
    <w:rsid w:val="008A3EDA"/>
    <w:rsid w:val="008A4650"/>
    <w:rsid w:val="008A4CF6"/>
    <w:rsid w:val="008A4F2C"/>
    <w:rsid w:val="008A52DE"/>
    <w:rsid w:val="008A55AF"/>
    <w:rsid w:val="008A5723"/>
    <w:rsid w:val="008A5CDF"/>
    <w:rsid w:val="008A61C9"/>
    <w:rsid w:val="008A6369"/>
    <w:rsid w:val="008A6523"/>
    <w:rsid w:val="008A66E1"/>
    <w:rsid w:val="008A6744"/>
    <w:rsid w:val="008A69ED"/>
    <w:rsid w:val="008A6AE7"/>
    <w:rsid w:val="008A6B79"/>
    <w:rsid w:val="008A6BC1"/>
    <w:rsid w:val="008A6D04"/>
    <w:rsid w:val="008A6DD9"/>
    <w:rsid w:val="008A6DEA"/>
    <w:rsid w:val="008A6FBE"/>
    <w:rsid w:val="008A762A"/>
    <w:rsid w:val="008A7815"/>
    <w:rsid w:val="008A78D1"/>
    <w:rsid w:val="008A79F1"/>
    <w:rsid w:val="008A7A46"/>
    <w:rsid w:val="008A7E00"/>
    <w:rsid w:val="008A7EE6"/>
    <w:rsid w:val="008B0029"/>
    <w:rsid w:val="008B0197"/>
    <w:rsid w:val="008B01D3"/>
    <w:rsid w:val="008B025D"/>
    <w:rsid w:val="008B04F2"/>
    <w:rsid w:val="008B05BE"/>
    <w:rsid w:val="008B0642"/>
    <w:rsid w:val="008B07D7"/>
    <w:rsid w:val="008B0A61"/>
    <w:rsid w:val="008B0AB3"/>
    <w:rsid w:val="008B0D6B"/>
    <w:rsid w:val="008B0EA2"/>
    <w:rsid w:val="008B0FD2"/>
    <w:rsid w:val="008B1580"/>
    <w:rsid w:val="008B1D54"/>
    <w:rsid w:val="008B1F28"/>
    <w:rsid w:val="008B28A3"/>
    <w:rsid w:val="008B2949"/>
    <w:rsid w:val="008B2A9A"/>
    <w:rsid w:val="008B2BB2"/>
    <w:rsid w:val="008B2F6C"/>
    <w:rsid w:val="008B3137"/>
    <w:rsid w:val="008B3170"/>
    <w:rsid w:val="008B31BC"/>
    <w:rsid w:val="008B36C5"/>
    <w:rsid w:val="008B3774"/>
    <w:rsid w:val="008B3856"/>
    <w:rsid w:val="008B3AD6"/>
    <w:rsid w:val="008B3B6F"/>
    <w:rsid w:val="008B3C2B"/>
    <w:rsid w:val="008B3D0A"/>
    <w:rsid w:val="008B3DC8"/>
    <w:rsid w:val="008B42FF"/>
    <w:rsid w:val="008B4336"/>
    <w:rsid w:val="008B439B"/>
    <w:rsid w:val="008B444B"/>
    <w:rsid w:val="008B44DC"/>
    <w:rsid w:val="008B4533"/>
    <w:rsid w:val="008B46F4"/>
    <w:rsid w:val="008B474C"/>
    <w:rsid w:val="008B493E"/>
    <w:rsid w:val="008B4A8F"/>
    <w:rsid w:val="008B4D99"/>
    <w:rsid w:val="008B4E04"/>
    <w:rsid w:val="008B504D"/>
    <w:rsid w:val="008B54F2"/>
    <w:rsid w:val="008B55A6"/>
    <w:rsid w:val="008B55B8"/>
    <w:rsid w:val="008B5703"/>
    <w:rsid w:val="008B5857"/>
    <w:rsid w:val="008B5B50"/>
    <w:rsid w:val="008B5C30"/>
    <w:rsid w:val="008B5E08"/>
    <w:rsid w:val="008B6094"/>
    <w:rsid w:val="008B6686"/>
    <w:rsid w:val="008B6753"/>
    <w:rsid w:val="008B6795"/>
    <w:rsid w:val="008B699B"/>
    <w:rsid w:val="008B7096"/>
    <w:rsid w:val="008B7429"/>
    <w:rsid w:val="008B746B"/>
    <w:rsid w:val="008B7492"/>
    <w:rsid w:val="008B77DF"/>
    <w:rsid w:val="008B7879"/>
    <w:rsid w:val="008B7F24"/>
    <w:rsid w:val="008B7FEF"/>
    <w:rsid w:val="008C0031"/>
    <w:rsid w:val="008C026B"/>
    <w:rsid w:val="008C049B"/>
    <w:rsid w:val="008C0915"/>
    <w:rsid w:val="008C0B32"/>
    <w:rsid w:val="008C0B35"/>
    <w:rsid w:val="008C0EF3"/>
    <w:rsid w:val="008C0F3E"/>
    <w:rsid w:val="008C146B"/>
    <w:rsid w:val="008C179F"/>
    <w:rsid w:val="008C1BEA"/>
    <w:rsid w:val="008C1C75"/>
    <w:rsid w:val="008C1D0A"/>
    <w:rsid w:val="008C21DB"/>
    <w:rsid w:val="008C24B1"/>
    <w:rsid w:val="008C2563"/>
    <w:rsid w:val="008C2772"/>
    <w:rsid w:val="008C2D84"/>
    <w:rsid w:val="008C2FE7"/>
    <w:rsid w:val="008C30E9"/>
    <w:rsid w:val="008C30FF"/>
    <w:rsid w:val="008C3406"/>
    <w:rsid w:val="008C3485"/>
    <w:rsid w:val="008C34E7"/>
    <w:rsid w:val="008C3559"/>
    <w:rsid w:val="008C382F"/>
    <w:rsid w:val="008C3DA7"/>
    <w:rsid w:val="008C3F7B"/>
    <w:rsid w:val="008C47D2"/>
    <w:rsid w:val="008C4823"/>
    <w:rsid w:val="008C489E"/>
    <w:rsid w:val="008C52D4"/>
    <w:rsid w:val="008C55E9"/>
    <w:rsid w:val="008C5B5A"/>
    <w:rsid w:val="008C5DCC"/>
    <w:rsid w:val="008C5FCE"/>
    <w:rsid w:val="008C607D"/>
    <w:rsid w:val="008C6157"/>
    <w:rsid w:val="008C6372"/>
    <w:rsid w:val="008C6698"/>
    <w:rsid w:val="008C67BB"/>
    <w:rsid w:val="008C6931"/>
    <w:rsid w:val="008C6E12"/>
    <w:rsid w:val="008C6E18"/>
    <w:rsid w:val="008C6FE1"/>
    <w:rsid w:val="008C73FD"/>
    <w:rsid w:val="008C7437"/>
    <w:rsid w:val="008C766E"/>
    <w:rsid w:val="008C7B2C"/>
    <w:rsid w:val="008C7F01"/>
    <w:rsid w:val="008C7F52"/>
    <w:rsid w:val="008D00C0"/>
    <w:rsid w:val="008D023D"/>
    <w:rsid w:val="008D0287"/>
    <w:rsid w:val="008D02EB"/>
    <w:rsid w:val="008D0507"/>
    <w:rsid w:val="008D05CD"/>
    <w:rsid w:val="008D062F"/>
    <w:rsid w:val="008D0BF8"/>
    <w:rsid w:val="008D0DB5"/>
    <w:rsid w:val="008D1320"/>
    <w:rsid w:val="008D137D"/>
    <w:rsid w:val="008D15CE"/>
    <w:rsid w:val="008D19CD"/>
    <w:rsid w:val="008D1BBD"/>
    <w:rsid w:val="008D1CD3"/>
    <w:rsid w:val="008D1ED5"/>
    <w:rsid w:val="008D1ED6"/>
    <w:rsid w:val="008D208F"/>
    <w:rsid w:val="008D212E"/>
    <w:rsid w:val="008D249C"/>
    <w:rsid w:val="008D281F"/>
    <w:rsid w:val="008D2AC8"/>
    <w:rsid w:val="008D2BEF"/>
    <w:rsid w:val="008D2E2D"/>
    <w:rsid w:val="008D2EC7"/>
    <w:rsid w:val="008D31B4"/>
    <w:rsid w:val="008D3393"/>
    <w:rsid w:val="008D37B4"/>
    <w:rsid w:val="008D3A38"/>
    <w:rsid w:val="008D4655"/>
    <w:rsid w:val="008D48E6"/>
    <w:rsid w:val="008D4A62"/>
    <w:rsid w:val="008D5038"/>
    <w:rsid w:val="008D547C"/>
    <w:rsid w:val="008D5514"/>
    <w:rsid w:val="008D55DF"/>
    <w:rsid w:val="008D582A"/>
    <w:rsid w:val="008D5AFB"/>
    <w:rsid w:val="008D5DFA"/>
    <w:rsid w:val="008D5ECE"/>
    <w:rsid w:val="008D5F7B"/>
    <w:rsid w:val="008D614F"/>
    <w:rsid w:val="008D6949"/>
    <w:rsid w:val="008D6CF4"/>
    <w:rsid w:val="008D6FC0"/>
    <w:rsid w:val="008D7B9B"/>
    <w:rsid w:val="008D7C9D"/>
    <w:rsid w:val="008E0072"/>
    <w:rsid w:val="008E0582"/>
    <w:rsid w:val="008E07BA"/>
    <w:rsid w:val="008E0A32"/>
    <w:rsid w:val="008E0A91"/>
    <w:rsid w:val="008E0FE2"/>
    <w:rsid w:val="008E1011"/>
    <w:rsid w:val="008E1114"/>
    <w:rsid w:val="008E1216"/>
    <w:rsid w:val="008E1946"/>
    <w:rsid w:val="008E1B45"/>
    <w:rsid w:val="008E1B7B"/>
    <w:rsid w:val="008E1BE5"/>
    <w:rsid w:val="008E1CC5"/>
    <w:rsid w:val="008E214C"/>
    <w:rsid w:val="008E2209"/>
    <w:rsid w:val="008E2575"/>
    <w:rsid w:val="008E2B0D"/>
    <w:rsid w:val="008E2B5F"/>
    <w:rsid w:val="008E32E8"/>
    <w:rsid w:val="008E34AD"/>
    <w:rsid w:val="008E38AD"/>
    <w:rsid w:val="008E39F1"/>
    <w:rsid w:val="008E3DE9"/>
    <w:rsid w:val="008E3ED0"/>
    <w:rsid w:val="008E4340"/>
    <w:rsid w:val="008E4635"/>
    <w:rsid w:val="008E46DD"/>
    <w:rsid w:val="008E4D83"/>
    <w:rsid w:val="008E4F22"/>
    <w:rsid w:val="008E506E"/>
    <w:rsid w:val="008E53E0"/>
    <w:rsid w:val="008E545D"/>
    <w:rsid w:val="008E5558"/>
    <w:rsid w:val="008E55EF"/>
    <w:rsid w:val="008E562C"/>
    <w:rsid w:val="008E56FA"/>
    <w:rsid w:val="008E5CD4"/>
    <w:rsid w:val="008E5F43"/>
    <w:rsid w:val="008E629D"/>
    <w:rsid w:val="008E6A56"/>
    <w:rsid w:val="008E6DC7"/>
    <w:rsid w:val="008E6E12"/>
    <w:rsid w:val="008E7077"/>
    <w:rsid w:val="008E70AD"/>
    <w:rsid w:val="008E75D0"/>
    <w:rsid w:val="008E75FD"/>
    <w:rsid w:val="008E7681"/>
    <w:rsid w:val="008E76E1"/>
    <w:rsid w:val="008E7A8F"/>
    <w:rsid w:val="008E7D68"/>
    <w:rsid w:val="008F0078"/>
    <w:rsid w:val="008F00F2"/>
    <w:rsid w:val="008F0324"/>
    <w:rsid w:val="008F0635"/>
    <w:rsid w:val="008F07FC"/>
    <w:rsid w:val="008F0A8F"/>
    <w:rsid w:val="008F0BEF"/>
    <w:rsid w:val="008F1048"/>
    <w:rsid w:val="008F10F6"/>
    <w:rsid w:val="008F132C"/>
    <w:rsid w:val="008F132D"/>
    <w:rsid w:val="008F13A8"/>
    <w:rsid w:val="008F1581"/>
    <w:rsid w:val="008F1910"/>
    <w:rsid w:val="008F1AE7"/>
    <w:rsid w:val="008F1F9E"/>
    <w:rsid w:val="008F2073"/>
    <w:rsid w:val="008F27C0"/>
    <w:rsid w:val="008F2BAF"/>
    <w:rsid w:val="008F2DEF"/>
    <w:rsid w:val="008F307A"/>
    <w:rsid w:val="008F3612"/>
    <w:rsid w:val="008F362E"/>
    <w:rsid w:val="008F36A6"/>
    <w:rsid w:val="008F3761"/>
    <w:rsid w:val="008F3810"/>
    <w:rsid w:val="008F3838"/>
    <w:rsid w:val="008F38FB"/>
    <w:rsid w:val="008F3A4A"/>
    <w:rsid w:val="008F3CC3"/>
    <w:rsid w:val="008F4005"/>
    <w:rsid w:val="008F4551"/>
    <w:rsid w:val="008F46D3"/>
    <w:rsid w:val="008F4921"/>
    <w:rsid w:val="008F4A2F"/>
    <w:rsid w:val="008F4C81"/>
    <w:rsid w:val="008F4E6E"/>
    <w:rsid w:val="008F508A"/>
    <w:rsid w:val="008F5425"/>
    <w:rsid w:val="008F5588"/>
    <w:rsid w:val="008F5931"/>
    <w:rsid w:val="008F678D"/>
    <w:rsid w:val="008F6903"/>
    <w:rsid w:val="008F6A5F"/>
    <w:rsid w:val="008F6CB4"/>
    <w:rsid w:val="008F6D23"/>
    <w:rsid w:val="008F6D33"/>
    <w:rsid w:val="008F6E50"/>
    <w:rsid w:val="008F7127"/>
    <w:rsid w:val="008F7446"/>
    <w:rsid w:val="008F754D"/>
    <w:rsid w:val="008F77B1"/>
    <w:rsid w:val="008F7A54"/>
    <w:rsid w:val="008F7F61"/>
    <w:rsid w:val="008F7FA9"/>
    <w:rsid w:val="00900052"/>
    <w:rsid w:val="00900066"/>
    <w:rsid w:val="00900233"/>
    <w:rsid w:val="0090051D"/>
    <w:rsid w:val="00900C7F"/>
    <w:rsid w:val="00900D9C"/>
    <w:rsid w:val="00900FD8"/>
    <w:rsid w:val="00901057"/>
    <w:rsid w:val="009014AA"/>
    <w:rsid w:val="009014EE"/>
    <w:rsid w:val="00901E20"/>
    <w:rsid w:val="00902016"/>
    <w:rsid w:val="009021EC"/>
    <w:rsid w:val="0090220E"/>
    <w:rsid w:val="00902512"/>
    <w:rsid w:val="00902D84"/>
    <w:rsid w:val="00902E58"/>
    <w:rsid w:val="00903405"/>
    <w:rsid w:val="0090388E"/>
    <w:rsid w:val="00903ABC"/>
    <w:rsid w:val="00903BBE"/>
    <w:rsid w:val="0090406E"/>
    <w:rsid w:val="0090430C"/>
    <w:rsid w:val="009044CD"/>
    <w:rsid w:val="00904574"/>
    <w:rsid w:val="009046CC"/>
    <w:rsid w:val="00904788"/>
    <w:rsid w:val="009047B7"/>
    <w:rsid w:val="00904A1D"/>
    <w:rsid w:val="00904B77"/>
    <w:rsid w:val="00905417"/>
    <w:rsid w:val="00905608"/>
    <w:rsid w:val="00905AEE"/>
    <w:rsid w:val="009060BE"/>
    <w:rsid w:val="00906304"/>
    <w:rsid w:val="009063DE"/>
    <w:rsid w:val="0090655D"/>
    <w:rsid w:val="009068A2"/>
    <w:rsid w:val="00906BFB"/>
    <w:rsid w:val="0090711B"/>
    <w:rsid w:val="0090764B"/>
    <w:rsid w:val="00907B91"/>
    <w:rsid w:val="009104BD"/>
    <w:rsid w:val="0091055C"/>
    <w:rsid w:val="009106CC"/>
    <w:rsid w:val="009106CE"/>
    <w:rsid w:val="009107ED"/>
    <w:rsid w:val="009108E1"/>
    <w:rsid w:val="0091096F"/>
    <w:rsid w:val="00910AB9"/>
    <w:rsid w:val="00910D5D"/>
    <w:rsid w:val="00910F0A"/>
    <w:rsid w:val="009110EA"/>
    <w:rsid w:val="009110F2"/>
    <w:rsid w:val="009113CB"/>
    <w:rsid w:val="009113DE"/>
    <w:rsid w:val="00911436"/>
    <w:rsid w:val="00911BB4"/>
    <w:rsid w:val="00911C8D"/>
    <w:rsid w:val="00911CA6"/>
    <w:rsid w:val="00911E15"/>
    <w:rsid w:val="00912155"/>
    <w:rsid w:val="00912244"/>
    <w:rsid w:val="00912274"/>
    <w:rsid w:val="00912A12"/>
    <w:rsid w:val="00912C28"/>
    <w:rsid w:val="00912E91"/>
    <w:rsid w:val="00913080"/>
    <w:rsid w:val="00913419"/>
    <w:rsid w:val="00913546"/>
    <w:rsid w:val="009136A4"/>
    <w:rsid w:val="00913724"/>
    <w:rsid w:val="009138BF"/>
    <w:rsid w:val="00913B28"/>
    <w:rsid w:val="00913B69"/>
    <w:rsid w:val="00913BEE"/>
    <w:rsid w:val="00913C90"/>
    <w:rsid w:val="00913F67"/>
    <w:rsid w:val="0091425A"/>
    <w:rsid w:val="009143D3"/>
    <w:rsid w:val="0091457B"/>
    <w:rsid w:val="0091475E"/>
    <w:rsid w:val="00914AF4"/>
    <w:rsid w:val="00914F30"/>
    <w:rsid w:val="009156CC"/>
    <w:rsid w:val="009156E7"/>
    <w:rsid w:val="009156FB"/>
    <w:rsid w:val="0091573F"/>
    <w:rsid w:val="009159E1"/>
    <w:rsid w:val="00916126"/>
    <w:rsid w:val="00916627"/>
    <w:rsid w:val="0091724F"/>
    <w:rsid w:val="009176C9"/>
    <w:rsid w:val="00917A83"/>
    <w:rsid w:val="00920109"/>
    <w:rsid w:val="009201F1"/>
    <w:rsid w:val="0092050B"/>
    <w:rsid w:val="0092074C"/>
    <w:rsid w:val="0092098C"/>
    <w:rsid w:val="00920E4B"/>
    <w:rsid w:val="009210F3"/>
    <w:rsid w:val="00921234"/>
    <w:rsid w:val="0092127E"/>
    <w:rsid w:val="009218B3"/>
    <w:rsid w:val="00921C69"/>
    <w:rsid w:val="00921F89"/>
    <w:rsid w:val="00921F9F"/>
    <w:rsid w:val="0092201C"/>
    <w:rsid w:val="00922042"/>
    <w:rsid w:val="00922062"/>
    <w:rsid w:val="009220F7"/>
    <w:rsid w:val="009220F8"/>
    <w:rsid w:val="009222C6"/>
    <w:rsid w:val="009226FE"/>
    <w:rsid w:val="009229DB"/>
    <w:rsid w:val="00922B09"/>
    <w:rsid w:val="00922DE1"/>
    <w:rsid w:val="00922FF2"/>
    <w:rsid w:val="009232D4"/>
    <w:rsid w:val="00923549"/>
    <w:rsid w:val="009236F6"/>
    <w:rsid w:val="00923A95"/>
    <w:rsid w:val="00923AF5"/>
    <w:rsid w:val="00924151"/>
    <w:rsid w:val="009241BD"/>
    <w:rsid w:val="00924257"/>
    <w:rsid w:val="009247F5"/>
    <w:rsid w:val="0092481B"/>
    <w:rsid w:val="00924AC7"/>
    <w:rsid w:val="00924C2C"/>
    <w:rsid w:val="00924C7F"/>
    <w:rsid w:val="009250A7"/>
    <w:rsid w:val="0092546F"/>
    <w:rsid w:val="0092572D"/>
    <w:rsid w:val="00925C3E"/>
    <w:rsid w:val="00926089"/>
    <w:rsid w:val="00926124"/>
    <w:rsid w:val="0092627A"/>
    <w:rsid w:val="00926285"/>
    <w:rsid w:val="00926488"/>
    <w:rsid w:val="009266D4"/>
    <w:rsid w:val="00926EE6"/>
    <w:rsid w:val="009270C2"/>
    <w:rsid w:val="00927252"/>
    <w:rsid w:val="009272C2"/>
    <w:rsid w:val="00927368"/>
    <w:rsid w:val="009276CD"/>
    <w:rsid w:val="00927749"/>
    <w:rsid w:val="009277DE"/>
    <w:rsid w:val="00927862"/>
    <w:rsid w:val="0092789F"/>
    <w:rsid w:val="009278B0"/>
    <w:rsid w:val="00927B70"/>
    <w:rsid w:val="00927D3C"/>
    <w:rsid w:val="00927E70"/>
    <w:rsid w:val="00927F95"/>
    <w:rsid w:val="0093002C"/>
    <w:rsid w:val="00930333"/>
    <w:rsid w:val="009303F1"/>
    <w:rsid w:val="00930638"/>
    <w:rsid w:val="009308D3"/>
    <w:rsid w:val="009309AA"/>
    <w:rsid w:val="009309E7"/>
    <w:rsid w:val="00930DDB"/>
    <w:rsid w:val="0093100E"/>
    <w:rsid w:val="009312E2"/>
    <w:rsid w:val="009316C7"/>
    <w:rsid w:val="0093179F"/>
    <w:rsid w:val="00931E43"/>
    <w:rsid w:val="00931E8E"/>
    <w:rsid w:val="00932401"/>
    <w:rsid w:val="00932ABE"/>
    <w:rsid w:val="00932C5D"/>
    <w:rsid w:val="00933662"/>
    <w:rsid w:val="009337D0"/>
    <w:rsid w:val="0093386C"/>
    <w:rsid w:val="009339AD"/>
    <w:rsid w:val="00933CDA"/>
    <w:rsid w:val="00933E24"/>
    <w:rsid w:val="00933E86"/>
    <w:rsid w:val="00933F6C"/>
    <w:rsid w:val="0093410C"/>
    <w:rsid w:val="009342C7"/>
    <w:rsid w:val="009347EA"/>
    <w:rsid w:val="00934982"/>
    <w:rsid w:val="009349A6"/>
    <w:rsid w:val="00934F2B"/>
    <w:rsid w:val="009354F8"/>
    <w:rsid w:val="009356B7"/>
    <w:rsid w:val="009356C3"/>
    <w:rsid w:val="00935A13"/>
    <w:rsid w:val="00935FF4"/>
    <w:rsid w:val="0093604B"/>
    <w:rsid w:val="00936496"/>
    <w:rsid w:val="0093679E"/>
    <w:rsid w:val="00936924"/>
    <w:rsid w:val="00936AC2"/>
    <w:rsid w:val="0093735B"/>
    <w:rsid w:val="00937788"/>
    <w:rsid w:val="00937CA3"/>
    <w:rsid w:val="00937D2E"/>
    <w:rsid w:val="0094003D"/>
    <w:rsid w:val="0094041B"/>
    <w:rsid w:val="0094064B"/>
    <w:rsid w:val="009408AC"/>
    <w:rsid w:val="0094099C"/>
    <w:rsid w:val="00940C3F"/>
    <w:rsid w:val="00940DEE"/>
    <w:rsid w:val="00940E8D"/>
    <w:rsid w:val="0094105A"/>
    <w:rsid w:val="0094109D"/>
    <w:rsid w:val="009414A1"/>
    <w:rsid w:val="00941647"/>
    <w:rsid w:val="00941975"/>
    <w:rsid w:val="009419B0"/>
    <w:rsid w:val="00941A99"/>
    <w:rsid w:val="009427AE"/>
    <w:rsid w:val="00942892"/>
    <w:rsid w:val="00942B66"/>
    <w:rsid w:val="00942E13"/>
    <w:rsid w:val="009430AC"/>
    <w:rsid w:val="00943235"/>
    <w:rsid w:val="00943300"/>
    <w:rsid w:val="00943348"/>
    <w:rsid w:val="009436C6"/>
    <w:rsid w:val="00943C7B"/>
    <w:rsid w:val="009441F4"/>
    <w:rsid w:val="00944502"/>
    <w:rsid w:val="00944702"/>
    <w:rsid w:val="00944B43"/>
    <w:rsid w:val="00944D21"/>
    <w:rsid w:val="00944FEA"/>
    <w:rsid w:val="00945083"/>
    <w:rsid w:val="009450A1"/>
    <w:rsid w:val="0094531C"/>
    <w:rsid w:val="009453F9"/>
    <w:rsid w:val="00945518"/>
    <w:rsid w:val="009455B0"/>
    <w:rsid w:val="009455BC"/>
    <w:rsid w:val="00945817"/>
    <w:rsid w:val="0094593E"/>
    <w:rsid w:val="00945BFE"/>
    <w:rsid w:val="009465D4"/>
    <w:rsid w:val="0094667F"/>
    <w:rsid w:val="009466F5"/>
    <w:rsid w:val="009468E8"/>
    <w:rsid w:val="009471AA"/>
    <w:rsid w:val="0094754B"/>
    <w:rsid w:val="009477D7"/>
    <w:rsid w:val="0094786D"/>
    <w:rsid w:val="00947A26"/>
    <w:rsid w:val="00947BE9"/>
    <w:rsid w:val="00947D93"/>
    <w:rsid w:val="00947EB9"/>
    <w:rsid w:val="00950160"/>
    <w:rsid w:val="0095051D"/>
    <w:rsid w:val="009506CD"/>
    <w:rsid w:val="00950806"/>
    <w:rsid w:val="00950838"/>
    <w:rsid w:val="0095084D"/>
    <w:rsid w:val="009508BF"/>
    <w:rsid w:val="009508EC"/>
    <w:rsid w:val="00950A20"/>
    <w:rsid w:val="00950B65"/>
    <w:rsid w:val="00950D1A"/>
    <w:rsid w:val="00950F5D"/>
    <w:rsid w:val="00951384"/>
    <w:rsid w:val="00951764"/>
    <w:rsid w:val="00951A00"/>
    <w:rsid w:val="00951E32"/>
    <w:rsid w:val="00951EA5"/>
    <w:rsid w:val="009526A1"/>
    <w:rsid w:val="009526C6"/>
    <w:rsid w:val="00952962"/>
    <w:rsid w:val="00952B56"/>
    <w:rsid w:val="0095317D"/>
    <w:rsid w:val="009532F3"/>
    <w:rsid w:val="0095355F"/>
    <w:rsid w:val="0095360A"/>
    <w:rsid w:val="0095365A"/>
    <w:rsid w:val="0095385D"/>
    <w:rsid w:val="00953AB1"/>
    <w:rsid w:val="00954056"/>
    <w:rsid w:val="00954383"/>
    <w:rsid w:val="009544E5"/>
    <w:rsid w:val="0095454B"/>
    <w:rsid w:val="00954779"/>
    <w:rsid w:val="00954AF4"/>
    <w:rsid w:val="00954BAF"/>
    <w:rsid w:val="00954CD8"/>
    <w:rsid w:val="00954F96"/>
    <w:rsid w:val="00955333"/>
    <w:rsid w:val="0095580B"/>
    <w:rsid w:val="00955820"/>
    <w:rsid w:val="00955AD3"/>
    <w:rsid w:val="00955D12"/>
    <w:rsid w:val="0095605D"/>
    <w:rsid w:val="009561F1"/>
    <w:rsid w:val="00956200"/>
    <w:rsid w:val="009564DA"/>
    <w:rsid w:val="00956681"/>
    <w:rsid w:val="009567DC"/>
    <w:rsid w:val="009569DA"/>
    <w:rsid w:val="00956A73"/>
    <w:rsid w:val="00956ACF"/>
    <w:rsid w:val="00956B8B"/>
    <w:rsid w:val="00956EA6"/>
    <w:rsid w:val="00956FBB"/>
    <w:rsid w:val="009570B7"/>
    <w:rsid w:val="0095730E"/>
    <w:rsid w:val="00957376"/>
    <w:rsid w:val="00957393"/>
    <w:rsid w:val="0095744B"/>
    <w:rsid w:val="00957776"/>
    <w:rsid w:val="00957A02"/>
    <w:rsid w:val="00957CA6"/>
    <w:rsid w:val="00957D3B"/>
    <w:rsid w:val="009601B5"/>
    <w:rsid w:val="0096054F"/>
    <w:rsid w:val="00960722"/>
    <w:rsid w:val="00960948"/>
    <w:rsid w:val="00960E9A"/>
    <w:rsid w:val="009610E9"/>
    <w:rsid w:val="009611C7"/>
    <w:rsid w:val="00961457"/>
    <w:rsid w:val="0096154F"/>
    <w:rsid w:val="009617B8"/>
    <w:rsid w:val="00961939"/>
    <w:rsid w:val="00961B3D"/>
    <w:rsid w:val="00961C52"/>
    <w:rsid w:val="00961C78"/>
    <w:rsid w:val="00961EC9"/>
    <w:rsid w:val="00961F73"/>
    <w:rsid w:val="009621B6"/>
    <w:rsid w:val="009627C6"/>
    <w:rsid w:val="00962B93"/>
    <w:rsid w:val="00962BFD"/>
    <w:rsid w:val="00962E10"/>
    <w:rsid w:val="00962E61"/>
    <w:rsid w:val="009631BE"/>
    <w:rsid w:val="00963BB4"/>
    <w:rsid w:val="00963DF9"/>
    <w:rsid w:val="0096406F"/>
    <w:rsid w:val="0096464B"/>
    <w:rsid w:val="00964752"/>
    <w:rsid w:val="009647A7"/>
    <w:rsid w:val="009650C8"/>
    <w:rsid w:val="00965123"/>
    <w:rsid w:val="0096523B"/>
    <w:rsid w:val="009655BC"/>
    <w:rsid w:val="009659AB"/>
    <w:rsid w:val="00965D5E"/>
    <w:rsid w:val="00965EA6"/>
    <w:rsid w:val="00965F69"/>
    <w:rsid w:val="009661D2"/>
    <w:rsid w:val="0096628D"/>
    <w:rsid w:val="00966329"/>
    <w:rsid w:val="0096650F"/>
    <w:rsid w:val="0096672C"/>
    <w:rsid w:val="00966B1C"/>
    <w:rsid w:val="00966B7E"/>
    <w:rsid w:val="00966CB0"/>
    <w:rsid w:val="00966E69"/>
    <w:rsid w:val="00967332"/>
    <w:rsid w:val="009674EC"/>
    <w:rsid w:val="00967660"/>
    <w:rsid w:val="009676F5"/>
    <w:rsid w:val="00967706"/>
    <w:rsid w:val="00967B36"/>
    <w:rsid w:val="00967C7F"/>
    <w:rsid w:val="00967D6B"/>
    <w:rsid w:val="00967E9B"/>
    <w:rsid w:val="00967EE4"/>
    <w:rsid w:val="00967F1F"/>
    <w:rsid w:val="00970023"/>
    <w:rsid w:val="00970163"/>
    <w:rsid w:val="009701EC"/>
    <w:rsid w:val="0097031E"/>
    <w:rsid w:val="00970442"/>
    <w:rsid w:val="0097051C"/>
    <w:rsid w:val="009705B0"/>
    <w:rsid w:val="00970A1D"/>
    <w:rsid w:val="00971057"/>
    <w:rsid w:val="0097107C"/>
    <w:rsid w:val="009712BA"/>
    <w:rsid w:val="00971341"/>
    <w:rsid w:val="00971390"/>
    <w:rsid w:val="009713DF"/>
    <w:rsid w:val="009714C5"/>
    <w:rsid w:val="00971753"/>
    <w:rsid w:val="00971ACA"/>
    <w:rsid w:val="00971FF5"/>
    <w:rsid w:val="00972276"/>
    <w:rsid w:val="00972728"/>
    <w:rsid w:val="009727BE"/>
    <w:rsid w:val="00972C2A"/>
    <w:rsid w:val="00972D66"/>
    <w:rsid w:val="00972DA1"/>
    <w:rsid w:val="00972FF0"/>
    <w:rsid w:val="009732BB"/>
    <w:rsid w:val="00973424"/>
    <w:rsid w:val="009734A5"/>
    <w:rsid w:val="00973756"/>
    <w:rsid w:val="009738FA"/>
    <w:rsid w:val="009739C8"/>
    <w:rsid w:val="00973B64"/>
    <w:rsid w:val="00973D6A"/>
    <w:rsid w:val="00974030"/>
    <w:rsid w:val="00974904"/>
    <w:rsid w:val="00974957"/>
    <w:rsid w:val="00974A37"/>
    <w:rsid w:val="00974A5B"/>
    <w:rsid w:val="00974B97"/>
    <w:rsid w:val="00974C16"/>
    <w:rsid w:val="00974C67"/>
    <w:rsid w:val="00974D36"/>
    <w:rsid w:val="00975008"/>
    <w:rsid w:val="00975876"/>
    <w:rsid w:val="00975A31"/>
    <w:rsid w:val="00975BE9"/>
    <w:rsid w:val="00975CAB"/>
    <w:rsid w:val="00975D0E"/>
    <w:rsid w:val="009763EE"/>
    <w:rsid w:val="00976464"/>
    <w:rsid w:val="0097659A"/>
    <w:rsid w:val="009768A6"/>
    <w:rsid w:val="00976A56"/>
    <w:rsid w:val="00976B7C"/>
    <w:rsid w:val="00977032"/>
    <w:rsid w:val="00977473"/>
    <w:rsid w:val="0097749D"/>
    <w:rsid w:val="00977841"/>
    <w:rsid w:val="009778EC"/>
    <w:rsid w:val="00977E5E"/>
    <w:rsid w:val="00977F37"/>
    <w:rsid w:val="00977F6C"/>
    <w:rsid w:val="0098017F"/>
    <w:rsid w:val="009801B6"/>
    <w:rsid w:val="009805C4"/>
    <w:rsid w:val="00980A47"/>
    <w:rsid w:val="00980BA8"/>
    <w:rsid w:val="00980BCA"/>
    <w:rsid w:val="00980F6E"/>
    <w:rsid w:val="009810D2"/>
    <w:rsid w:val="009815DD"/>
    <w:rsid w:val="009816A6"/>
    <w:rsid w:val="00981799"/>
    <w:rsid w:val="00981892"/>
    <w:rsid w:val="00981A35"/>
    <w:rsid w:val="00981A67"/>
    <w:rsid w:val="00981B11"/>
    <w:rsid w:val="00981B8D"/>
    <w:rsid w:val="00981DBE"/>
    <w:rsid w:val="00981FEF"/>
    <w:rsid w:val="00982157"/>
    <w:rsid w:val="00982367"/>
    <w:rsid w:val="00983540"/>
    <w:rsid w:val="009835F2"/>
    <w:rsid w:val="00983611"/>
    <w:rsid w:val="009841C5"/>
    <w:rsid w:val="00984363"/>
    <w:rsid w:val="0098445D"/>
    <w:rsid w:val="0098475F"/>
    <w:rsid w:val="0098488B"/>
    <w:rsid w:val="00984A1E"/>
    <w:rsid w:val="00984D22"/>
    <w:rsid w:val="00984FB4"/>
    <w:rsid w:val="00984FCA"/>
    <w:rsid w:val="0098504A"/>
    <w:rsid w:val="00985332"/>
    <w:rsid w:val="00985425"/>
    <w:rsid w:val="009855D0"/>
    <w:rsid w:val="009855E4"/>
    <w:rsid w:val="009859F8"/>
    <w:rsid w:val="00985A10"/>
    <w:rsid w:val="00985D33"/>
    <w:rsid w:val="00985F59"/>
    <w:rsid w:val="00986071"/>
    <w:rsid w:val="0098648C"/>
    <w:rsid w:val="009864BB"/>
    <w:rsid w:val="00986619"/>
    <w:rsid w:val="009866BD"/>
    <w:rsid w:val="009867F3"/>
    <w:rsid w:val="00986908"/>
    <w:rsid w:val="00986AAC"/>
    <w:rsid w:val="00986C02"/>
    <w:rsid w:val="009871E1"/>
    <w:rsid w:val="009875C6"/>
    <w:rsid w:val="00987654"/>
    <w:rsid w:val="00990315"/>
    <w:rsid w:val="00990381"/>
    <w:rsid w:val="009903E8"/>
    <w:rsid w:val="00990445"/>
    <w:rsid w:val="009904DB"/>
    <w:rsid w:val="0099051D"/>
    <w:rsid w:val="00990793"/>
    <w:rsid w:val="00990E1F"/>
    <w:rsid w:val="00990F0A"/>
    <w:rsid w:val="0099121E"/>
    <w:rsid w:val="00991253"/>
    <w:rsid w:val="009912B4"/>
    <w:rsid w:val="009914AA"/>
    <w:rsid w:val="009914F5"/>
    <w:rsid w:val="00991762"/>
    <w:rsid w:val="009917C4"/>
    <w:rsid w:val="00991B65"/>
    <w:rsid w:val="00991E43"/>
    <w:rsid w:val="00991F9A"/>
    <w:rsid w:val="00991FBD"/>
    <w:rsid w:val="009920D3"/>
    <w:rsid w:val="00992397"/>
    <w:rsid w:val="009923F8"/>
    <w:rsid w:val="00992563"/>
    <w:rsid w:val="00992C36"/>
    <w:rsid w:val="00992CDA"/>
    <w:rsid w:val="00993263"/>
    <w:rsid w:val="009933EC"/>
    <w:rsid w:val="00993591"/>
    <w:rsid w:val="009935CA"/>
    <w:rsid w:val="0099381C"/>
    <w:rsid w:val="00993AF5"/>
    <w:rsid w:val="00994310"/>
    <w:rsid w:val="0099468A"/>
    <w:rsid w:val="0099480B"/>
    <w:rsid w:val="00994B5C"/>
    <w:rsid w:val="00994C1F"/>
    <w:rsid w:val="00994C75"/>
    <w:rsid w:val="00995423"/>
    <w:rsid w:val="009956AA"/>
    <w:rsid w:val="009958A7"/>
    <w:rsid w:val="00995B6A"/>
    <w:rsid w:val="00996096"/>
    <w:rsid w:val="009960EC"/>
    <w:rsid w:val="00996249"/>
    <w:rsid w:val="0099653E"/>
    <w:rsid w:val="009968AB"/>
    <w:rsid w:val="00996BE2"/>
    <w:rsid w:val="00996C35"/>
    <w:rsid w:val="00996D25"/>
    <w:rsid w:val="00996E6D"/>
    <w:rsid w:val="00996FFF"/>
    <w:rsid w:val="00997321"/>
    <w:rsid w:val="0099739D"/>
    <w:rsid w:val="009978A2"/>
    <w:rsid w:val="00997ACD"/>
    <w:rsid w:val="00997DC5"/>
    <w:rsid w:val="00997E91"/>
    <w:rsid w:val="009A01F2"/>
    <w:rsid w:val="009A020D"/>
    <w:rsid w:val="009A067F"/>
    <w:rsid w:val="009A06C8"/>
    <w:rsid w:val="009A09AA"/>
    <w:rsid w:val="009A0BE7"/>
    <w:rsid w:val="009A1099"/>
    <w:rsid w:val="009A1340"/>
    <w:rsid w:val="009A14CC"/>
    <w:rsid w:val="009A180B"/>
    <w:rsid w:val="009A18C4"/>
    <w:rsid w:val="009A1A83"/>
    <w:rsid w:val="009A1ABD"/>
    <w:rsid w:val="009A1D77"/>
    <w:rsid w:val="009A1DF0"/>
    <w:rsid w:val="009A1FBA"/>
    <w:rsid w:val="009A2027"/>
    <w:rsid w:val="009A248E"/>
    <w:rsid w:val="009A24E6"/>
    <w:rsid w:val="009A257F"/>
    <w:rsid w:val="009A2681"/>
    <w:rsid w:val="009A2A39"/>
    <w:rsid w:val="009A2C9A"/>
    <w:rsid w:val="009A367D"/>
    <w:rsid w:val="009A3725"/>
    <w:rsid w:val="009A37AA"/>
    <w:rsid w:val="009A3C7C"/>
    <w:rsid w:val="009A3CF9"/>
    <w:rsid w:val="009A3D2E"/>
    <w:rsid w:val="009A3EDD"/>
    <w:rsid w:val="009A4413"/>
    <w:rsid w:val="009A44C3"/>
    <w:rsid w:val="009A4957"/>
    <w:rsid w:val="009A4963"/>
    <w:rsid w:val="009A4D16"/>
    <w:rsid w:val="009A4DFF"/>
    <w:rsid w:val="009A4E5E"/>
    <w:rsid w:val="009A52E0"/>
    <w:rsid w:val="009A5556"/>
    <w:rsid w:val="009A59F9"/>
    <w:rsid w:val="009A5C06"/>
    <w:rsid w:val="009A5C32"/>
    <w:rsid w:val="009A5CEE"/>
    <w:rsid w:val="009A5D7D"/>
    <w:rsid w:val="009A6095"/>
    <w:rsid w:val="009A7028"/>
    <w:rsid w:val="009A70C3"/>
    <w:rsid w:val="009A7955"/>
    <w:rsid w:val="009B04E3"/>
    <w:rsid w:val="009B058B"/>
    <w:rsid w:val="009B07B8"/>
    <w:rsid w:val="009B07B9"/>
    <w:rsid w:val="009B09B2"/>
    <w:rsid w:val="009B09B9"/>
    <w:rsid w:val="009B0DE0"/>
    <w:rsid w:val="009B1267"/>
    <w:rsid w:val="009B1280"/>
    <w:rsid w:val="009B160E"/>
    <w:rsid w:val="009B1BE5"/>
    <w:rsid w:val="009B1D0A"/>
    <w:rsid w:val="009B21B1"/>
    <w:rsid w:val="009B271A"/>
    <w:rsid w:val="009B2ABE"/>
    <w:rsid w:val="009B2E72"/>
    <w:rsid w:val="009B2F7C"/>
    <w:rsid w:val="009B322F"/>
    <w:rsid w:val="009B36CC"/>
    <w:rsid w:val="009B3A86"/>
    <w:rsid w:val="009B3C7B"/>
    <w:rsid w:val="009B3D9D"/>
    <w:rsid w:val="009B3DED"/>
    <w:rsid w:val="009B4021"/>
    <w:rsid w:val="009B475C"/>
    <w:rsid w:val="009B484A"/>
    <w:rsid w:val="009B4967"/>
    <w:rsid w:val="009B4B4C"/>
    <w:rsid w:val="009B4EFD"/>
    <w:rsid w:val="009B5237"/>
    <w:rsid w:val="009B52DD"/>
    <w:rsid w:val="009B532F"/>
    <w:rsid w:val="009B5678"/>
    <w:rsid w:val="009B56D5"/>
    <w:rsid w:val="009B5939"/>
    <w:rsid w:val="009B596B"/>
    <w:rsid w:val="009B5AE3"/>
    <w:rsid w:val="009B5EF6"/>
    <w:rsid w:val="009B6832"/>
    <w:rsid w:val="009B6EA6"/>
    <w:rsid w:val="009B6EFF"/>
    <w:rsid w:val="009B6F10"/>
    <w:rsid w:val="009B6F6D"/>
    <w:rsid w:val="009B7159"/>
    <w:rsid w:val="009B725D"/>
    <w:rsid w:val="009B779D"/>
    <w:rsid w:val="009B7A9B"/>
    <w:rsid w:val="009B7E1E"/>
    <w:rsid w:val="009C01CE"/>
    <w:rsid w:val="009C0B95"/>
    <w:rsid w:val="009C0DA7"/>
    <w:rsid w:val="009C0E27"/>
    <w:rsid w:val="009C0EDB"/>
    <w:rsid w:val="009C105D"/>
    <w:rsid w:val="009C1394"/>
    <w:rsid w:val="009C17B1"/>
    <w:rsid w:val="009C1BAB"/>
    <w:rsid w:val="009C1D88"/>
    <w:rsid w:val="009C1E90"/>
    <w:rsid w:val="009C22A2"/>
    <w:rsid w:val="009C2998"/>
    <w:rsid w:val="009C29E2"/>
    <w:rsid w:val="009C2C5C"/>
    <w:rsid w:val="009C2C7A"/>
    <w:rsid w:val="009C2DB5"/>
    <w:rsid w:val="009C3192"/>
    <w:rsid w:val="009C36CF"/>
    <w:rsid w:val="009C398F"/>
    <w:rsid w:val="009C3B85"/>
    <w:rsid w:val="009C3C03"/>
    <w:rsid w:val="009C3D16"/>
    <w:rsid w:val="009C3FDC"/>
    <w:rsid w:val="009C41DC"/>
    <w:rsid w:val="009C444C"/>
    <w:rsid w:val="009C483F"/>
    <w:rsid w:val="009C48A9"/>
    <w:rsid w:val="009C4A22"/>
    <w:rsid w:val="009C4ACF"/>
    <w:rsid w:val="009C4BF5"/>
    <w:rsid w:val="009C4FDA"/>
    <w:rsid w:val="009C5153"/>
    <w:rsid w:val="009C57B7"/>
    <w:rsid w:val="009C5B0E"/>
    <w:rsid w:val="009C5B64"/>
    <w:rsid w:val="009C5DE2"/>
    <w:rsid w:val="009C5E2E"/>
    <w:rsid w:val="009C5E43"/>
    <w:rsid w:val="009C6175"/>
    <w:rsid w:val="009C62B1"/>
    <w:rsid w:val="009C62D0"/>
    <w:rsid w:val="009C64CE"/>
    <w:rsid w:val="009C6667"/>
    <w:rsid w:val="009C6DB1"/>
    <w:rsid w:val="009C6E0D"/>
    <w:rsid w:val="009C6FE0"/>
    <w:rsid w:val="009C7333"/>
    <w:rsid w:val="009C7594"/>
    <w:rsid w:val="009C767A"/>
    <w:rsid w:val="009C7921"/>
    <w:rsid w:val="009C7F3A"/>
    <w:rsid w:val="009D01C1"/>
    <w:rsid w:val="009D0202"/>
    <w:rsid w:val="009D0706"/>
    <w:rsid w:val="009D0A14"/>
    <w:rsid w:val="009D0B1D"/>
    <w:rsid w:val="009D0C23"/>
    <w:rsid w:val="009D0C87"/>
    <w:rsid w:val="009D192D"/>
    <w:rsid w:val="009D1C51"/>
    <w:rsid w:val="009D1C98"/>
    <w:rsid w:val="009D1E8B"/>
    <w:rsid w:val="009D236E"/>
    <w:rsid w:val="009D2528"/>
    <w:rsid w:val="009D25A7"/>
    <w:rsid w:val="009D2680"/>
    <w:rsid w:val="009D2968"/>
    <w:rsid w:val="009D2BDB"/>
    <w:rsid w:val="009D2C9A"/>
    <w:rsid w:val="009D2F16"/>
    <w:rsid w:val="009D2F64"/>
    <w:rsid w:val="009D3068"/>
    <w:rsid w:val="009D30AB"/>
    <w:rsid w:val="009D3210"/>
    <w:rsid w:val="009D33BC"/>
    <w:rsid w:val="009D33F4"/>
    <w:rsid w:val="009D34C7"/>
    <w:rsid w:val="009D34F7"/>
    <w:rsid w:val="009D35AD"/>
    <w:rsid w:val="009D392C"/>
    <w:rsid w:val="009D41EC"/>
    <w:rsid w:val="009D41EE"/>
    <w:rsid w:val="009D48AC"/>
    <w:rsid w:val="009D4BDE"/>
    <w:rsid w:val="009D4BE3"/>
    <w:rsid w:val="009D4DE6"/>
    <w:rsid w:val="009D511C"/>
    <w:rsid w:val="009D51DF"/>
    <w:rsid w:val="009D559B"/>
    <w:rsid w:val="009D56AF"/>
    <w:rsid w:val="009D5FAA"/>
    <w:rsid w:val="009D60B8"/>
    <w:rsid w:val="009D60C7"/>
    <w:rsid w:val="009D61F7"/>
    <w:rsid w:val="009D6349"/>
    <w:rsid w:val="009D64AF"/>
    <w:rsid w:val="009D676D"/>
    <w:rsid w:val="009D68E4"/>
    <w:rsid w:val="009D6A2E"/>
    <w:rsid w:val="009D6BFA"/>
    <w:rsid w:val="009D6C97"/>
    <w:rsid w:val="009D6D7A"/>
    <w:rsid w:val="009D6FCB"/>
    <w:rsid w:val="009D702F"/>
    <w:rsid w:val="009D711C"/>
    <w:rsid w:val="009D7263"/>
    <w:rsid w:val="009D7771"/>
    <w:rsid w:val="009D7A73"/>
    <w:rsid w:val="009D7EE0"/>
    <w:rsid w:val="009E0143"/>
    <w:rsid w:val="009E0642"/>
    <w:rsid w:val="009E08EC"/>
    <w:rsid w:val="009E0AF6"/>
    <w:rsid w:val="009E0B31"/>
    <w:rsid w:val="009E0DB0"/>
    <w:rsid w:val="009E1805"/>
    <w:rsid w:val="009E1F33"/>
    <w:rsid w:val="009E1F8F"/>
    <w:rsid w:val="009E202C"/>
    <w:rsid w:val="009E2229"/>
    <w:rsid w:val="009E25EA"/>
    <w:rsid w:val="009E273B"/>
    <w:rsid w:val="009E27C0"/>
    <w:rsid w:val="009E2FBD"/>
    <w:rsid w:val="009E3D08"/>
    <w:rsid w:val="009E4118"/>
    <w:rsid w:val="009E4123"/>
    <w:rsid w:val="009E4638"/>
    <w:rsid w:val="009E4AD5"/>
    <w:rsid w:val="009E4C2A"/>
    <w:rsid w:val="009E4D5F"/>
    <w:rsid w:val="009E5089"/>
    <w:rsid w:val="009E55C4"/>
    <w:rsid w:val="009E56A1"/>
    <w:rsid w:val="009E56D6"/>
    <w:rsid w:val="009E57F9"/>
    <w:rsid w:val="009E5BAB"/>
    <w:rsid w:val="009E5C60"/>
    <w:rsid w:val="009E6064"/>
    <w:rsid w:val="009E60A4"/>
    <w:rsid w:val="009E610D"/>
    <w:rsid w:val="009E6128"/>
    <w:rsid w:val="009E6279"/>
    <w:rsid w:val="009E63B1"/>
    <w:rsid w:val="009E64A5"/>
    <w:rsid w:val="009E687B"/>
    <w:rsid w:val="009E68A4"/>
    <w:rsid w:val="009E6938"/>
    <w:rsid w:val="009E6FBE"/>
    <w:rsid w:val="009E72F6"/>
    <w:rsid w:val="009E7428"/>
    <w:rsid w:val="009E74BC"/>
    <w:rsid w:val="009E7973"/>
    <w:rsid w:val="009E7E04"/>
    <w:rsid w:val="009E7FDF"/>
    <w:rsid w:val="009F00B7"/>
    <w:rsid w:val="009F08E4"/>
    <w:rsid w:val="009F0992"/>
    <w:rsid w:val="009F0B03"/>
    <w:rsid w:val="009F0BF7"/>
    <w:rsid w:val="009F0FA3"/>
    <w:rsid w:val="009F133D"/>
    <w:rsid w:val="009F1659"/>
    <w:rsid w:val="009F1D34"/>
    <w:rsid w:val="009F229E"/>
    <w:rsid w:val="009F22C8"/>
    <w:rsid w:val="009F2B27"/>
    <w:rsid w:val="009F314F"/>
    <w:rsid w:val="009F3237"/>
    <w:rsid w:val="009F32B7"/>
    <w:rsid w:val="009F37E8"/>
    <w:rsid w:val="009F3B62"/>
    <w:rsid w:val="009F3CC0"/>
    <w:rsid w:val="009F3D69"/>
    <w:rsid w:val="009F4295"/>
    <w:rsid w:val="009F44EB"/>
    <w:rsid w:val="009F45B7"/>
    <w:rsid w:val="009F4675"/>
    <w:rsid w:val="009F4784"/>
    <w:rsid w:val="009F4867"/>
    <w:rsid w:val="009F4DF0"/>
    <w:rsid w:val="009F55C1"/>
    <w:rsid w:val="009F57FB"/>
    <w:rsid w:val="009F5A0C"/>
    <w:rsid w:val="009F5A62"/>
    <w:rsid w:val="009F5BD0"/>
    <w:rsid w:val="009F5FB1"/>
    <w:rsid w:val="009F60D6"/>
    <w:rsid w:val="009F666A"/>
    <w:rsid w:val="009F6705"/>
    <w:rsid w:val="009F6952"/>
    <w:rsid w:val="009F696B"/>
    <w:rsid w:val="009F6A4B"/>
    <w:rsid w:val="009F6A80"/>
    <w:rsid w:val="009F6BB2"/>
    <w:rsid w:val="009F6D63"/>
    <w:rsid w:val="009F7049"/>
    <w:rsid w:val="009F7270"/>
    <w:rsid w:val="009F778F"/>
    <w:rsid w:val="009F78F0"/>
    <w:rsid w:val="00A00231"/>
    <w:rsid w:val="00A003B2"/>
    <w:rsid w:val="00A0045C"/>
    <w:rsid w:val="00A00796"/>
    <w:rsid w:val="00A00AD0"/>
    <w:rsid w:val="00A00F46"/>
    <w:rsid w:val="00A00FE0"/>
    <w:rsid w:val="00A00FEB"/>
    <w:rsid w:val="00A01B0A"/>
    <w:rsid w:val="00A01C48"/>
    <w:rsid w:val="00A01C68"/>
    <w:rsid w:val="00A02018"/>
    <w:rsid w:val="00A020AD"/>
    <w:rsid w:val="00A021E8"/>
    <w:rsid w:val="00A02223"/>
    <w:rsid w:val="00A02279"/>
    <w:rsid w:val="00A022B0"/>
    <w:rsid w:val="00A024B0"/>
    <w:rsid w:val="00A02717"/>
    <w:rsid w:val="00A02845"/>
    <w:rsid w:val="00A02D05"/>
    <w:rsid w:val="00A02EA4"/>
    <w:rsid w:val="00A02F32"/>
    <w:rsid w:val="00A03039"/>
    <w:rsid w:val="00A031FE"/>
    <w:rsid w:val="00A03294"/>
    <w:rsid w:val="00A0330F"/>
    <w:rsid w:val="00A03516"/>
    <w:rsid w:val="00A03B3B"/>
    <w:rsid w:val="00A03E1C"/>
    <w:rsid w:val="00A03E62"/>
    <w:rsid w:val="00A03FA2"/>
    <w:rsid w:val="00A0406B"/>
    <w:rsid w:val="00A04282"/>
    <w:rsid w:val="00A044CC"/>
    <w:rsid w:val="00A046FF"/>
    <w:rsid w:val="00A04CA4"/>
    <w:rsid w:val="00A04E63"/>
    <w:rsid w:val="00A051AF"/>
    <w:rsid w:val="00A051B1"/>
    <w:rsid w:val="00A0528F"/>
    <w:rsid w:val="00A05354"/>
    <w:rsid w:val="00A057B7"/>
    <w:rsid w:val="00A059F9"/>
    <w:rsid w:val="00A05B3B"/>
    <w:rsid w:val="00A05F61"/>
    <w:rsid w:val="00A0611C"/>
    <w:rsid w:val="00A061DD"/>
    <w:rsid w:val="00A06222"/>
    <w:rsid w:val="00A062DE"/>
    <w:rsid w:val="00A0658B"/>
    <w:rsid w:val="00A0661D"/>
    <w:rsid w:val="00A068C9"/>
    <w:rsid w:val="00A0693E"/>
    <w:rsid w:val="00A069A1"/>
    <w:rsid w:val="00A069C7"/>
    <w:rsid w:val="00A07694"/>
    <w:rsid w:val="00A078A0"/>
    <w:rsid w:val="00A07980"/>
    <w:rsid w:val="00A07A55"/>
    <w:rsid w:val="00A07B24"/>
    <w:rsid w:val="00A07C89"/>
    <w:rsid w:val="00A10159"/>
    <w:rsid w:val="00A103B6"/>
    <w:rsid w:val="00A107A0"/>
    <w:rsid w:val="00A10A14"/>
    <w:rsid w:val="00A10A89"/>
    <w:rsid w:val="00A10F2B"/>
    <w:rsid w:val="00A10F61"/>
    <w:rsid w:val="00A10F6C"/>
    <w:rsid w:val="00A11038"/>
    <w:rsid w:val="00A11359"/>
    <w:rsid w:val="00A11386"/>
    <w:rsid w:val="00A1160E"/>
    <w:rsid w:val="00A119B4"/>
    <w:rsid w:val="00A11BAE"/>
    <w:rsid w:val="00A11F47"/>
    <w:rsid w:val="00A122A4"/>
    <w:rsid w:val="00A123AE"/>
    <w:rsid w:val="00A12688"/>
    <w:rsid w:val="00A1272C"/>
    <w:rsid w:val="00A12848"/>
    <w:rsid w:val="00A1298A"/>
    <w:rsid w:val="00A12ABD"/>
    <w:rsid w:val="00A12C37"/>
    <w:rsid w:val="00A12CA8"/>
    <w:rsid w:val="00A12E0B"/>
    <w:rsid w:val="00A132FD"/>
    <w:rsid w:val="00A139BD"/>
    <w:rsid w:val="00A13AA1"/>
    <w:rsid w:val="00A13D81"/>
    <w:rsid w:val="00A13DE2"/>
    <w:rsid w:val="00A13E37"/>
    <w:rsid w:val="00A13EC8"/>
    <w:rsid w:val="00A14094"/>
    <w:rsid w:val="00A141C8"/>
    <w:rsid w:val="00A14505"/>
    <w:rsid w:val="00A1499F"/>
    <w:rsid w:val="00A14D7D"/>
    <w:rsid w:val="00A1502E"/>
    <w:rsid w:val="00A1508B"/>
    <w:rsid w:val="00A15273"/>
    <w:rsid w:val="00A15411"/>
    <w:rsid w:val="00A15559"/>
    <w:rsid w:val="00A1560D"/>
    <w:rsid w:val="00A15CE7"/>
    <w:rsid w:val="00A16032"/>
    <w:rsid w:val="00A161F4"/>
    <w:rsid w:val="00A16205"/>
    <w:rsid w:val="00A16542"/>
    <w:rsid w:val="00A16D46"/>
    <w:rsid w:val="00A170A2"/>
    <w:rsid w:val="00A17117"/>
    <w:rsid w:val="00A173F8"/>
    <w:rsid w:val="00A1762A"/>
    <w:rsid w:val="00A17857"/>
    <w:rsid w:val="00A179F7"/>
    <w:rsid w:val="00A17AB4"/>
    <w:rsid w:val="00A17E22"/>
    <w:rsid w:val="00A17F5C"/>
    <w:rsid w:val="00A20074"/>
    <w:rsid w:val="00A2065D"/>
    <w:rsid w:val="00A20A02"/>
    <w:rsid w:val="00A20A1D"/>
    <w:rsid w:val="00A20E36"/>
    <w:rsid w:val="00A20E40"/>
    <w:rsid w:val="00A20ECE"/>
    <w:rsid w:val="00A20EDC"/>
    <w:rsid w:val="00A210C1"/>
    <w:rsid w:val="00A210C4"/>
    <w:rsid w:val="00A212C9"/>
    <w:rsid w:val="00A2161C"/>
    <w:rsid w:val="00A2194F"/>
    <w:rsid w:val="00A21B86"/>
    <w:rsid w:val="00A21BE9"/>
    <w:rsid w:val="00A21C00"/>
    <w:rsid w:val="00A21D51"/>
    <w:rsid w:val="00A21F89"/>
    <w:rsid w:val="00A22192"/>
    <w:rsid w:val="00A22434"/>
    <w:rsid w:val="00A2251A"/>
    <w:rsid w:val="00A2258B"/>
    <w:rsid w:val="00A225A1"/>
    <w:rsid w:val="00A22A0E"/>
    <w:rsid w:val="00A22A7D"/>
    <w:rsid w:val="00A22B72"/>
    <w:rsid w:val="00A231B7"/>
    <w:rsid w:val="00A2345B"/>
    <w:rsid w:val="00A236AE"/>
    <w:rsid w:val="00A2386A"/>
    <w:rsid w:val="00A23F29"/>
    <w:rsid w:val="00A2445D"/>
    <w:rsid w:val="00A24973"/>
    <w:rsid w:val="00A24A33"/>
    <w:rsid w:val="00A24A7C"/>
    <w:rsid w:val="00A24BFE"/>
    <w:rsid w:val="00A24C44"/>
    <w:rsid w:val="00A24F3D"/>
    <w:rsid w:val="00A25318"/>
    <w:rsid w:val="00A2538A"/>
    <w:rsid w:val="00A25650"/>
    <w:rsid w:val="00A25721"/>
    <w:rsid w:val="00A2581E"/>
    <w:rsid w:val="00A26006"/>
    <w:rsid w:val="00A2655B"/>
    <w:rsid w:val="00A266C5"/>
    <w:rsid w:val="00A2682F"/>
    <w:rsid w:val="00A26905"/>
    <w:rsid w:val="00A26E96"/>
    <w:rsid w:val="00A26F0C"/>
    <w:rsid w:val="00A26FD5"/>
    <w:rsid w:val="00A2712A"/>
    <w:rsid w:val="00A273ED"/>
    <w:rsid w:val="00A2740F"/>
    <w:rsid w:val="00A2751A"/>
    <w:rsid w:val="00A2779B"/>
    <w:rsid w:val="00A27894"/>
    <w:rsid w:val="00A279BD"/>
    <w:rsid w:val="00A27A09"/>
    <w:rsid w:val="00A27A0F"/>
    <w:rsid w:val="00A27B5C"/>
    <w:rsid w:val="00A27D54"/>
    <w:rsid w:val="00A27FDF"/>
    <w:rsid w:val="00A300F4"/>
    <w:rsid w:val="00A301D7"/>
    <w:rsid w:val="00A30278"/>
    <w:rsid w:val="00A30427"/>
    <w:rsid w:val="00A305A7"/>
    <w:rsid w:val="00A30ACF"/>
    <w:rsid w:val="00A30AE3"/>
    <w:rsid w:val="00A30B49"/>
    <w:rsid w:val="00A30B66"/>
    <w:rsid w:val="00A30E41"/>
    <w:rsid w:val="00A30F37"/>
    <w:rsid w:val="00A31619"/>
    <w:rsid w:val="00A32184"/>
    <w:rsid w:val="00A32389"/>
    <w:rsid w:val="00A325D4"/>
    <w:rsid w:val="00A32779"/>
    <w:rsid w:val="00A3278C"/>
    <w:rsid w:val="00A32A16"/>
    <w:rsid w:val="00A32CAB"/>
    <w:rsid w:val="00A32D9C"/>
    <w:rsid w:val="00A32E84"/>
    <w:rsid w:val="00A32F4C"/>
    <w:rsid w:val="00A331F9"/>
    <w:rsid w:val="00A33AEF"/>
    <w:rsid w:val="00A33D06"/>
    <w:rsid w:val="00A33D1B"/>
    <w:rsid w:val="00A33D76"/>
    <w:rsid w:val="00A34208"/>
    <w:rsid w:val="00A342AC"/>
    <w:rsid w:val="00A3448F"/>
    <w:rsid w:val="00A34520"/>
    <w:rsid w:val="00A3457D"/>
    <w:rsid w:val="00A34A16"/>
    <w:rsid w:val="00A34D4E"/>
    <w:rsid w:val="00A34D52"/>
    <w:rsid w:val="00A34EE5"/>
    <w:rsid w:val="00A352AB"/>
    <w:rsid w:val="00A3534D"/>
    <w:rsid w:val="00A35532"/>
    <w:rsid w:val="00A35584"/>
    <w:rsid w:val="00A356D7"/>
    <w:rsid w:val="00A35A94"/>
    <w:rsid w:val="00A35C60"/>
    <w:rsid w:val="00A35D46"/>
    <w:rsid w:val="00A362CC"/>
    <w:rsid w:val="00A365D8"/>
    <w:rsid w:val="00A36672"/>
    <w:rsid w:val="00A36B0B"/>
    <w:rsid w:val="00A36F49"/>
    <w:rsid w:val="00A36FE2"/>
    <w:rsid w:val="00A375C8"/>
    <w:rsid w:val="00A378D8"/>
    <w:rsid w:val="00A37904"/>
    <w:rsid w:val="00A37CEF"/>
    <w:rsid w:val="00A405B0"/>
    <w:rsid w:val="00A407AC"/>
    <w:rsid w:val="00A40AB8"/>
    <w:rsid w:val="00A40C56"/>
    <w:rsid w:val="00A41172"/>
    <w:rsid w:val="00A41633"/>
    <w:rsid w:val="00A41713"/>
    <w:rsid w:val="00A4216D"/>
    <w:rsid w:val="00A4220A"/>
    <w:rsid w:val="00A4236A"/>
    <w:rsid w:val="00A4248B"/>
    <w:rsid w:val="00A426E4"/>
    <w:rsid w:val="00A42BBE"/>
    <w:rsid w:val="00A42D6E"/>
    <w:rsid w:val="00A42E7A"/>
    <w:rsid w:val="00A42EC3"/>
    <w:rsid w:val="00A4333E"/>
    <w:rsid w:val="00A4342E"/>
    <w:rsid w:val="00A438A5"/>
    <w:rsid w:val="00A43DEB"/>
    <w:rsid w:val="00A44207"/>
    <w:rsid w:val="00A446E6"/>
    <w:rsid w:val="00A44985"/>
    <w:rsid w:val="00A44AB6"/>
    <w:rsid w:val="00A44FD8"/>
    <w:rsid w:val="00A45067"/>
    <w:rsid w:val="00A45137"/>
    <w:rsid w:val="00A451EE"/>
    <w:rsid w:val="00A4523A"/>
    <w:rsid w:val="00A45AD5"/>
    <w:rsid w:val="00A45C5C"/>
    <w:rsid w:val="00A45DBE"/>
    <w:rsid w:val="00A45E42"/>
    <w:rsid w:val="00A45EF1"/>
    <w:rsid w:val="00A46325"/>
    <w:rsid w:val="00A46394"/>
    <w:rsid w:val="00A463CE"/>
    <w:rsid w:val="00A46641"/>
    <w:rsid w:val="00A46650"/>
    <w:rsid w:val="00A469CA"/>
    <w:rsid w:val="00A47065"/>
    <w:rsid w:val="00A47132"/>
    <w:rsid w:val="00A47606"/>
    <w:rsid w:val="00A479D3"/>
    <w:rsid w:val="00A47E18"/>
    <w:rsid w:val="00A47E91"/>
    <w:rsid w:val="00A50794"/>
    <w:rsid w:val="00A50B70"/>
    <w:rsid w:val="00A50FD3"/>
    <w:rsid w:val="00A51314"/>
    <w:rsid w:val="00A51360"/>
    <w:rsid w:val="00A5138A"/>
    <w:rsid w:val="00A5170A"/>
    <w:rsid w:val="00A5186D"/>
    <w:rsid w:val="00A51CBC"/>
    <w:rsid w:val="00A51E09"/>
    <w:rsid w:val="00A52093"/>
    <w:rsid w:val="00A520A6"/>
    <w:rsid w:val="00A526FF"/>
    <w:rsid w:val="00A52728"/>
    <w:rsid w:val="00A528A1"/>
    <w:rsid w:val="00A53090"/>
    <w:rsid w:val="00A53176"/>
    <w:rsid w:val="00A534B8"/>
    <w:rsid w:val="00A53643"/>
    <w:rsid w:val="00A53917"/>
    <w:rsid w:val="00A539BE"/>
    <w:rsid w:val="00A53A7D"/>
    <w:rsid w:val="00A53AB3"/>
    <w:rsid w:val="00A53AEA"/>
    <w:rsid w:val="00A53C17"/>
    <w:rsid w:val="00A53D11"/>
    <w:rsid w:val="00A54063"/>
    <w:rsid w:val="00A5409F"/>
    <w:rsid w:val="00A540E6"/>
    <w:rsid w:val="00A5422D"/>
    <w:rsid w:val="00A544D0"/>
    <w:rsid w:val="00A54546"/>
    <w:rsid w:val="00A546D3"/>
    <w:rsid w:val="00A546D7"/>
    <w:rsid w:val="00A54907"/>
    <w:rsid w:val="00A549A6"/>
    <w:rsid w:val="00A54D85"/>
    <w:rsid w:val="00A55271"/>
    <w:rsid w:val="00A552B6"/>
    <w:rsid w:val="00A55481"/>
    <w:rsid w:val="00A55A57"/>
    <w:rsid w:val="00A55AB3"/>
    <w:rsid w:val="00A55B31"/>
    <w:rsid w:val="00A55BBA"/>
    <w:rsid w:val="00A55D82"/>
    <w:rsid w:val="00A56102"/>
    <w:rsid w:val="00A5648E"/>
    <w:rsid w:val="00A56569"/>
    <w:rsid w:val="00A567F2"/>
    <w:rsid w:val="00A56C09"/>
    <w:rsid w:val="00A56DAC"/>
    <w:rsid w:val="00A5721E"/>
    <w:rsid w:val="00A57460"/>
    <w:rsid w:val="00A5749F"/>
    <w:rsid w:val="00A574F7"/>
    <w:rsid w:val="00A576C9"/>
    <w:rsid w:val="00A577B2"/>
    <w:rsid w:val="00A57A42"/>
    <w:rsid w:val="00A57A98"/>
    <w:rsid w:val="00A57AD6"/>
    <w:rsid w:val="00A57DA5"/>
    <w:rsid w:val="00A57E92"/>
    <w:rsid w:val="00A602D9"/>
    <w:rsid w:val="00A60732"/>
    <w:rsid w:val="00A608B8"/>
    <w:rsid w:val="00A60AC6"/>
    <w:rsid w:val="00A60C36"/>
    <w:rsid w:val="00A60EBA"/>
    <w:rsid w:val="00A60F69"/>
    <w:rsid w:val="00A60FFC"/>
    <w:rsid w:val="00A6124E"/>
    <w:rsid w:val="00A6149A"/>
    <w:rsid w:val="00A61E51"/>
    <w:rsid w:val="00A61EFF"/>
    <w:rsid w:val="00A6201D"/>
    <w:rsid w:val="00A620EF"/>
    <w:rsid w:val="00A622EC"/>
    <w:rsid w:val="00A625A6"/>
    <w:rsid w:val="00A62B70"/>
    <w:rsid w:val="00A62D3C"/>
    <w:rsid w:val="00A62FF2"/>
    <w:rsid w:val="00A63054"/>
    <w:rsid w:val="00A63293"/>
    <w:rsid w:val="00A63452"/>
    <w:rsid w:val="00A6394D"/>
    <w:rsid w:val="00A63958"/>
    <w:rsid w:val="00A63C97"/>
    <w:rsid w:val="00A63CD5"/>
    <w:rsid w:val="00A63F95"/>
    <w:rsid w:val="00A6404C"/>
    <w:rsid w:val="00A6441A"/>
    <w:rsid w:val="00A64755"/>
    <w:rsid w:val="00A64ABA"/>
    <w:rsid w:val="00A653E0"/>
    <w:rsid w:val="00A65438"/>
    <w:rsid w:val="00A6547F"/>
    <w:rsid w:val="00A658C3"/>
    <w:rsid w:val="00A65A44"/>
    <w:rsid w:val="00A65A59"/>
    <w:rsid w:val="00A660E2"/>
    <w:rsid w:val="00A661EF"/>
    <w:rsid w:val="00A666C4"/>
    <w:rsid w:val="00A66C7F"/>
    <w:rsid w:val="00A66D7E"/>
    <w:rsid w:val="00A66DB3"/>
    <w:rsid w:val="00A66E2F"/>
    <w:rsid w:val="00A674DF"/>
    <w:rsid w:val="00A67519"/>
    <w:rsid w:val="00A6766D"/>
    <w:rsid w:val="00A6783B"/>
    <w:rsid w:val="00A67A1D"/>
    <w:rsid w:val="00A70650"/>
    <w:rsid w:val="00A7077A"/>
    <w:rsid w:val="00A70A3A"/>
    <w:rsid w:val="00A70A6F"/>
    <w:rsid w:val="00A712FC"/>
    <w:rsid w:val="00A7170C"/>
    <w:rsid w:val="00A71727"/>
    <w:rsid w:val="00A71779"/>
    <w:rsid w:val="00A71D33"/>
    <w:rsid w:val="00A71DEB"/>
    <w:rsid w:val="00A71F51"/>
    <w:rsid w:val="00A722F9"/>
    <w:rsid w:val="00A726D2"/>
    <w:rsid w:val="00A72786"/>
    <w:rsid w:val="00A72995"/>
    <w:rsid w:val="00A72A4B"/>
    <w:rsid w:val="00A73029"/>
    <w:rsid w:val="00A7362E"/>
    <w:rsid w:val="00A7377E"/>
    <w:rsid w:val="00A7397E"/>
    <w:rsid w:val="00A73C2B"/>
    <w:rsid w:val="00A73FD2"/>
    <w:rsid w:val="00A74564"/>
    <w:rsid w:val="00A746DF"/>
    <w:rsid w:val="00A747BE"/>
    <w:rsid w:val="00A74EA3"/>
    <w:rsid w:val="00A75123"/>
    <w:rsid w:val="00A751E8"/>
    <w:rsid w:val="00A7534F"/>
    <w:rsid w:val="00A754D8"/>
    <w:rsid w:val="00A75681"/>
    <w:rsid w:val="00A75C04"/>
    <w:rsid w:val="00A75C6C"/>
    <w:rsid w:val="00A75E9F"/>
    <w:rsid w:val="00A76067"/>
    <w:rsid w:val="00A76489"/>
    <w:rsid w:val="00A764D4"/>
    <w:rsid w:val="00A76774"/>
    <w:rsid w:val="00A767F1"/>
    <w:rsid w:val="00A76C86"/>
    <w:rsid w:val="00A76D80"/>
    <w:rsid w:val="00A76ED9"/>
    <w:rsid w:val="00A76F02"/>
    <w:rsid w:val="00A76F35"/>
    <w:rsid w:val="00A76F6F"/>
    <w:rsid w:val="00A773B3"/>
    <w:rsid w:val="00A77495"/>
    <w:rsid w:val="00A77582"/>
    <w:rsid w:val="00A775F8"/>
    <w:rsid w:val="00A7771D"/>
    <w:rsid w:val="00A777AE"/>
    <w:rsid w:val="00A77994"/>
    <w:rsid w:val="00A77AC2"/>
    <w:rsid w:val="00A77B09"/>
    <w:rsid w:val="00A77D46"/>
    <w:rsid w:val="00A77F14"/>
    <w:rsid w:val="00A80128"/>
    <w:rsid w:val="00A80186"/>
    <w:rsid w:val="00A803F8"/>
    <w:rsid w:val="00A80694"/>
    <w:rsid w:val="00A806EC"/>
    <w:rsid w:val="00A80868"/>
    <w:rsid w:val="00A80A1B"/>
    <w:rsid w:val="00A80DDE"/>
    <w:rsid w:val="00A80E4A"/>
    <w:rsid w:val="00A81325"/>
    <w:rsid w:val="00A8162C"/>
    <w:rsid w:val="00A81A52"/>
    <w:rsid w:val="00A81C58"/>
    <w:rsid w:val="00A81C9A"/>
    <w:rsid w:val="00A81E1E"/>
    <w:rsid w:val="00A81F33"/>
    <w:rsid w:val="00A82898"/>
    <w:rsid w:val="00A82A8B"/>
    <w:rsid w:val="00A82BA3"/>
    <w:rsid w:val="00A82C31"/>
    <w:rsid w:val="00A82DDD"/>
    <w:rsid w:val="00A82F78"/>
    <w:rsid w:val="00A83076"/>
    <w:rsid w:val="00A83366"/>
    <w:rsid w:val="00A83557"/>
    <w:rsid w:val="00A8357B"/>
    <w:rsid w:val="00A83655"/>
    <w:rsid w:val="00A83681"/>
    <w:rsid w:val="00A83751"/>
    <w:rsid w:val="00A83790"/>
    <w:rsid w:val="00A8389A"/>
    <w:rsid w:val="00A83DA1"/>
    <w:rsid w:val="00A84105"/>
    <w:rsid w:val="00A84283"/>
    <w:rsid w:val="00A84422"/>
    <w:rsid w:val="00A845BB"/>
    <w:rsid w:val="00A848A9"/>
    <w:rsid w:val="00A849A5"/>
    <w:rsid w:val="00A849C4"/>
    <w:rsid w:val="00A84D28"/>
    <w:rsid w:val="00A84D60"/>
    <w:rsid w:val="00A84D70"/>
    <w:rsid w:val="00A84DFC"/>
    <w:rsid w:val="00A84EF3"/>
    <w:rsid w:val="00A85144"/>
    <w:rsid w:val="00A8521E"/>
    <w:rsid w:val="00A854AE"/>
    <w:rsid w:val="00A8566A"/>
    <w:rsid w:val="00A85B50"/>
    <w:rsid w:val="00A85BAD"/>
    <w:rsid w:val="00A86203"/>
    <w:rsid w:val="00A86668"/>
    <w:rsid w:val="00A86796"/>
    <w:rsid w:val="00A872D9"/>
    <w:rsid w:val="00A877C1"/>
    <w:rsid w:val="00A8787E"/>
    <w:rsid w:val="00A879B8"/>
    <w:rsid w:val="00A879F5"/>
    <w:rsid w:val="00A87B2E"/>
    <w:rsid w:val="00A87DC7"/>
    <w:rsid w:val="00A902B7"/>
    <w:rsid w:val="00A90573"/>
    <w:rsid w:val="00A90620"/>
    <w:rsid w:val="00A90AB3"/>
    <w:rsid w:val="00A90B95"/>
    <w:rsid w:val="00A90BEC"/>
    <w:rsid w:val="00A90C64"/>
    <w:rsid w:val="00A90D8A"/>
    <w:rsid w:val="00A9115D"/>
    <w:rsid w:val="00A913EE"/>
    <w:rsid w:val="00A914F0"/>
    <w:rsid w:val="00A915E9"/>
    <w:rsid w:val="00A9186B"/>
    <w:rsid w:val="00A91980"/>
    <w:rsid w:val="00A91D2B"/>
    <w:rsid w:val="00A91DC9"/>
    <w:rsid w:val="00A91E39"/>
    <w:rsid w:val="00A91F10"/>
    <w:rsid w:val="00A923CD"/>
    <w:rsid w:val="00A926BC"/>
    <w:rsid w:val="00A926FC"/>
    <w:rsid w:val="00A931A7"/>
    <w:rsid w:val="00A93342"/>
    <w:rsid w:val="00A933BB"/>
    <w:rsid w:val="00A93502"/>
    <w:rsid w:val="00A93BA5"/>
    <w:rsid w:val="00A93C47"/>
    <w:rsid w:val="00A94694"/>
    <w:rsid w:val="00A94996"/>
    <w:rsid w:val="00A952FD"/>
    <w:rsid w:val="00A95498"/>
    <w:rsid w:val="00A955AB"/>
    <w:rsid w:val="00A95631"/>
    <w:rsid w:val="00A95652"/>
    <w:rsid w:val="00A958E5"/>
    <w:rsid w:val="00A95B98"/>
    <w:rsid w:val="00A95BC1"/>
    <w:rsid w:val="00A96184"/>
    <w:rsid w:val="00A962C6"/>
    <w:rsid w:val="00A96329"/>
    <w:rsid w:val="00A963D0"/>
    <w:rsid w:val="00A96593"/>
    <w:rsid w:val="00A96AAF"/>
    <w:rsid w:val="00A97014"/>
    <w:rsid w:val="00A97427"/>
    <w:rsid w:val="00A974A5"/>
    <w:rsid w:val="00A97532"/>
    <w:rsid w:val="00A97588"/>
    <w:rsid w:val="00A975B7"/>
    <w:rsid w:val="00A9761B"/>
    <w:rsid w:val="00A97676"/>
    <w:rsid w:val="00A97A8A"/>
    <w:rsid w:val="00A97BB6"/>
    <w:rsid w:val="00A97DAE"/>
    <w:rsid w:val="00A97E4D"/>
    <w:rsid w:val="00AA052A"/>
    <w:rsid w:val="00AA05E1"/>
    <w:rsid w:val="00AA0692"/>
    <w:rsid w:val="00AA06EC"/>
    <w:rsid w:val="00AA081C"/>
    <w:rsid w:val="00AA09A9"/>
    <w:rsid w:val="00AA0A84"/>
    <w:rsid w:val="00AA0C91"/>
    <w:rsid w:val="00AA1075"/>
    <w:rsid w:val="00AA108E"/>
    <w:rsid w:val="00AA11FE"/>
    <w:rsid w:val="00AA13B2"/>
    <w:rsid w:val="00AA147E"/>
    <w:rsid w:val="00AA14B0"/>
    <w:rsid w:val="00AA19DE"/>
    <w:rsid w:val="00AA2205"/>
    <w:rsid w:val="00AA2353"/>
    <w:rsid w:val="00AA24B2"/>
    <w:rsid w:val="00AA2BF6"/>
    <w:rsid w:val="00AA2C4A"/>
    <w:rsid w:val="00AA319A"/>
    <w:rsid w:val="00AA32D3"/>
    <w:rsid w:val="00AA3302"/>
    <w:rsid w:val="00AA354D"/>
    <w:rsid w:val="00AA35BA"/>
    <w:rsid w:val="00AA36C3"/>
    <w:rsid w:val="00AA394E"/>
    <w:rsid w:val="00AA3C46"/>
    <w:rsid w:val="00AA409F"/>
    <w:rsid w:val="00AA4228"/>
    <w:rsid w:val="00AA448B"/>
    <w:rsid w:val="00AA520E"/>
    <w:rsid w:val="00AA529B"/>
    <w:rsid w:val="00AA529D"/>
    <w:rsid w:val="00AA5315"/>
    <w:rsid w:val="00AA5686"/>
    <w:rsid w:val="00AA57A6"/>
    <w:rsid w:val="00AA5E10"/>
    <w:rsid w:val="00AA5F8E"/>
    <w:rsid w:val="00AA6129"/>
    <w:rsid w:val="00AA6414"/>
    <w:rsid w:val="00AA64F2"/>
    <w:rsid w:val="00AA6522"/>
    <w:rsid w:val="00AA6B6C"/>
    <w:rsid w:val="00AA7570"/>
    <w:rsid w:val="00AA7884"/>
    <w:rsid w:val="00AA78DE"/>
    <w:rsid w:val="00AA7996"/>
    <w:rsid w:val="00AA7A63"/>
    <w:rsid w:val="00AA7AB1"/>
    <w:rsid w:val="00AA7B6D"/>
    <w:rsid w:val="00AA7C95"/>
    <w:rsid w:val="00AA7D30"/>
    <w:rsid w:val="00AB0028"/>
    <w:rsid w:val="00AB099B"/>
    <w:rsid w:val="00AB0CAD"/>
    <w:rsid w:val="00AB0DAE"/>
    <w:rsid w:val="00AB0F9E"/>
    <w:rsid w:val="00AB1161"/>
    <w:rsid w:val="00AB1AB2"/>
    <w:rsid w:val="00AB221F"/>
    <w:rsid w:val="00AB23E8"/>
    <w:rsid w:val="00AB2446"/>
    <w:rsid w:val="00AB246B"/>
    <w:rsid w:val="00AB2797"/>
    <w:rsid w:val="00AB29AA"/>
    <w:rsid w:val="00AB29CD"/>
    <w:rsid w:val="00AB29E9"/>
    <w:rsid w:val="00AB2CE3"/>
    <w:rsid w:val="00AB32AF"/>
    <w:rsid w:val="00AB3493"/>
    <w:rsid w:val="00AB34A5"/>
    <w:rsid w:val="00AB379A"/>
    <w:rsid w:val="00AB38C6"/>
    <w:rsid w:val="00AB3D23"/>
    <w:rsid w:val="00AB3DC1"/>
    <w:rsid w:val="00AB3DFC"/>
    <w:rsid w:val="00AB3FD3"/>
    <w:rsid w:val="00AB444D"/>
    <w:rsid w:val="00AB47CD"/>
    <w:rsid w:val="00AB4D2D"/>
    <w:rsid w:val="00AB53C2"/>
    <w:rsid w:val="00AB564E"/>
    <w:rsid w:val="00AB56E6"/>
    <w:rsid w:val="00AB5AEA"/>
    <w:rsid w:val="00AB5B1D"/>
    <w:rsid w:val="00AB5D0A"/>
    <w:rsid w:val="00AB5FDA"/>
    <w:rsid w:val="00AB6457"/>
    <w:rsid w:val="00AB6A8C"/>
    <w:rsid w:val="00AB6DFF"/>
    <w:rsid w:val="00AB711A"/>
    <w:rsid w:val="00AB7169"/>
    <w:rsid w:val="00AB749F"/>
    <w:rsid w:val="00AB74A3"/>
    <w:rsid w:val="00AB7862"/>
    <w:rsid w:val="00AB7B86"/>
    <w:rsid w:val="00AB7D2F"/>
    <w:rsid w:val="00AB7F5F"/>
    <w:rsid w:val="00AC0320"/>
    <w:rsid w:val="00AC03FC"/>
    <w:rsid w:val="00AC04F0"/>
    <w:rsid w:val="00AC096C"/>
    <w:rsid w:val="00AC0F24"/>
    <w:rsid w:val="00AC1271"/>
    <w:rsid w:val="00AC1290"/>
    <w:rsid w:val="00AC18EB"/>
    <w:rsid w:val="00AC1A26"/>
    <w:rsid w:val="00AC1C8A"/>
    <w:rsid w:val="00AC1CA1"/>
    <w:rsid w:val="00AC1F34"/>
    <w:rsid w:val="00AC21D0"/>
    <w:rsid w:val="00AC24B8"/>
    <w:rsid w:val="00AC26BB"/>
    <w:rsid w:val="00AC282E"/>
    <w:rsid w:val="00AC28D1"/>
    <w:rsid w:val="00AC2D7D"/>
    <w:rsid w:val="00AC2F66"/>
    <w:rsid w:val="00AC342B"/>
    <w:rsid w:val="00AC35D6"/>
    <w:rsid w:val="00AC37EA"/>
    <w:rsid w:val="00AC3BC7"/>
    <w:rsid w:val="00AC3BD1"/>
    <w:rsid w:val="00AC3BD3"/>
    <w:rsid w:val="00AC3E66"/>
    <w:rsid w:val="00AC3EEC"/>
    <w:rsid w:val="00AC4225"/>
    <w:rsid w:val="00AC42CE"/>
    <w:rsid w:val="00AC4467"/>
    <w:rsid w:val="00AC4472"/>
    <w:rsid w:val="00AC4C10"/>
    <w:rsid w:val="00AC4CB1"/>
    <w:rsid w:val="00AC5194"/>
    <w:rsid w:val="00AC52A6"/>
    <w:rsid w:val="00AC543A"/>
    <w:rsid w:val="00AC55A1"/>
    <w:rsid w:val="00AC57CE"/>
    <w:rsid w:val="00AC59BC"/>
    <w:rsid w:val="00AC5B81"/>
    <w:rsid w:val="00AC5F9F"/>
    <w:rsid w:val="00AC5FEE"/>
    <w:rsid w:val="00AC63B6"/>
    <w:rsid w:val="00AC651A"/>
    <w:rsid w:val="00AC6817"/>
    <w:rsid w:val="00AC681A"/>
    <w:rsid w:val="00AC7551"/>
    <w:rsid w:val="00AC7586"/>
    <w:rsid w:val="00AC76F1"/>
    <w:rsid w:val="00AC7705"/>
    <w:rsid w:val="00AC776C"/>
    <w:rsid w:val="00AC77E2"/>
    <w:rsid w:val="00AC7BBB"/>
    <w:rsid w:val="00AC7BD9"/>
    <w:rsid w:val="00AC7DE3"/>
    <w:rsid w:val="00AD0009"/>
    <w:rsid w:val="00AD0272"/>
    <w:rsid w:val="00AD027D"/>
    <w:rsid w:val="00AD030F"/>
    <w:rsid w:val="00AD04E6"/>
    <w:rsid w:val="00AD067B"/>
    <w:rsid w:val="00AD068D"/>
    <w:rsid w:val="00AD0783"/>
    <w:rsid w:val="00AD0789"/>
    <w:rsid w:val="00AD083A"/>
    <w:rsid w:val="00AD0840"/>
    <w:rsid w:val="00AD0E69"/>
    <w:rsid w:val="00AD0F91"/>
    <w:rsid w:val="00AD1343"/>
    <w:rsid w:val="00AD14D2"/>
    <w:rsid w:val="00AD1605"/>
    <w:rsid w:val="00AD1654"/>
    <w:rsid w:val="00AD1781"/>
    <w:rsid w:val="00AD17AA"/>
    <w:rsid w:val="00AD17E8"/>
    <w:rsid w:val="00AD1872"/>
    <w:rsid w:val="00AD1B67"/>
    <w:rsid w:val="00AD1C6C"/>
    <w:rsid w:val="00AD1CD2"/>
    <w:rsid w:val="00AD1F48"/>
    <w:rsid w:val="00AD223B"/>
    <w:rsid w:val="00AD231F"/>
    <w:rsid w:val="00AD2C38"/>
    <w:rsid w:val="00AD2FB2"/>
    <w:rsid w:val="00AD315A"/>
    <w:rsid w:val="00AD34F6"/>
    <w:rsid w:val="00AD37D0"/>
    <w:rsid w:val="00AD386C"/>
    <w:rsid w:val="00AD3BEB"/>
    <w:rsid w:val="00AD4043"/>
    <w:rsid w:val="00AD4193"/>
    <w:rsid w:val="00AD4277"/>
    <w:rsid w:val="00AD4321"/>
    <w:rsid w:val="00AD44D4"/>
    <w:rsid w:val="00AD4E2E"/>
    <w:rsid w:val="00AD4F22"/>
    <w:rsid w:val="00AD4FF5"/>
    <w:rsid w:val="00AD50B5"/>
    <w:rsid w:val="00AD52B2"/>
    <w:rsid w:val="00AD542F"/>
    <w:rsid w:val="00AD54A1"/>
    <w:rsid w:val="00AD5660"/>
    <w:rsid w:val="00AD56F5"/>
    <w:rsid w:val="00AD57D8"/>
    <w:rsid w:val="00AD5A06"/>
    <w:rsid w:val="00AD5A1D"/>
    <w:rsid w:val="00AD5AAA"/>
    <w:rsid w:val="00AD5DEB"/>
    <w:rsid w:val="00AD5E4C"/>
    <w:rsid w:val="00AD5F37"/>
    <w:rsid w:val="00AD619E"/>
    <w:rsid w:val="00AD64EB"/>
    <w:rsid w:val="00AD6514"/>
    <w:rsid w:val="00AD66F6"/>
    <w:rsid w:val="00AD6702"/>
    <w:rsid w:val="00AD6B4A"/>
    <w:rsid w:val="00AD6F47"/>
    <w:rsid w:val="00AD71E0"/>
    <w:rsid w:val="00AD75F2"/>
    <w:rsid w:val="00AD7914"/>
    <w:rsid w:val="00AD7C8E"/>
    <w:rsid w:val="00AD7CAA"/>
    <w:rsid w:val="00AD7DB8"/>
    <w:rsid w:val="00AE025D"/>
    <w:rsid w:val="00AE0381"/>
    <w:rsid w:val="00AE03F0"/>
    <w:rsid w:val="00AE0488"/>
    <w:rsid w:val="00AE056D"/>
    <w:rsid w:val="00AE0CD2"/>
    <w:rsid w:val="00AE0ED1"/>
    <w:rsid w:val="00AE103F"/>
    <w:rsid w:val="00AE11D7"/>
    <w:rsid w:val="00AE135A"/>
    <w:rsid w:val="00AE13A7"/>
    <w:rsid w:val="00AE1466"/>
    <w:rsid w:val="00AE1475"/>
    <w:rsid w:val="00AE18F7"/>
    <w:rsid w:val="00AE1AC9"/>
    <w:rsid w:val="00AE213B"/>
    <w:rsid w:val="00AE21AA"/>
    <w:rsid w:val="00AE23B6"/>
    <w:rsid w:val="00AE247E"/>
    <w:rsid w:val="00AE24FD"/>
    <w:rsid w:val="00AE2524"/>
    <w:rsid w:val="00AE2A05"/>
    <w:rsid w:val="00AE2A07"/>
    <w:rsid w:val="00AE2AFE"/>
    <w:rsid w:val="00AE2BC1"/>
    <w:rsid w:val="00AE2BD6"/>
    <w:rsid w:val="00AE2E04"/>
    <w:rsid w:val="00AE30C9"/>
    <w:rsid w:val="00AE32A1"/>
    <w:rsid w:val="00AE33CC"/>
    <w:rsid w:val="00AE38B5"/>
    <w:rsid w:val="00AE38D1"/>
    <w:rsid w:val="00AE390E"/>
    <w:rsid w:val="00AE3A47"/>
    <w:rsid w:val="00AE3C55"/>
    <w:rsid w:val="00AE3D60"/>
    <w:rsid w:val="00AE3D9B"/>
    <w:rsid w:val="00AE3EDA"/>
    <w:rsid w:val="00AE492E"/>
    <w:rsid w:val="00AE50C5"/>
    <w:rsid w:val="00AE5152"/>
    <w:rsid w:val="00AE5673"/>
    <w:rsid w:val="00AE5D3A"/>
    <w:rsid w:val="00AE5D63"/>
    <w:rsid w:val="00AE606C"/>
    <w:rsid w:val="00AE60FF"/>
    <w:rsid w:val="00AE621A"/>
    <w:rsid w:val="00AE638D"/>
    <w:rsid w:val="00AE67A1"/>
    <w:rsid w:val="00AE6BC3"/>
    <w:rsid w:val="00AE6ECC"/>
    <w:rsid w:val="00AE7025"/>
    <w:rsid w:val="00AE73A9"/>
    <w:rsid w:val="00AE757E"/>
    <w:rsid w:val="00AE7AE2"/>
    <w:rsid w:val="00AE7ED9"/>
    <w:rsid w:val="00AE7FDA"/>
    <w:rsid w:val="00AF0386"/>
    <w:rsid w:val="00AF049E"/>
    <w:rsid w:val="00AF052B"/>
    <w:rsid w:val="00AF0A69"/>
    <w:rsid w:val="00AF0E47"/>
    <w:rsid w:val="00AF0E69"/>
    <w:rsid w:val="00AF102F"/>
    <w:rsid w:val="00AF11AB"/>
    <w:rsid w:val="00AF132E"/>
    <w:rsid w:val="00AF13DC"/>
    <w:rsid w:val="00AF141F"/>
    <w:rsid w:val="00AF1465"/>
    <w:rsid w:val="00AF1530"/>
    <w:rsid w:val="00AF1920"/>
    <w:rsid w:val="00AF1A95"/>
    <w:rsid w:val="00AF1AC1"/>
    <w:rsid w:val="00AF1B14"/>
    <w:rsid w:val="00AF1C33"/>
    <w:rsid w:val="00AF1ECF"/>
    <w:rsid w:val="00AF2560"/>
    <w:rsid w:val="00AF25B3"/>
    <w:rsid w:val="00AF26DD"/>
    <w:rsid w:val="00AF277E"/>
    <w:rsid w:val="00AF282A"/>
    <w:rsid w:val="00AF295D"/>
    <w:rsid w:val="00AF29A4"/>
    <w:rsid w:val="00AF2ADB"/>
    <w:rsid w:val="00AF2C6C"/>
    <w:rsid w:val="00AF2C9E"/>
    <w:rsid w:val="00AF2DF2"/>
    <w:rsid w:val="00AF33E8"/>
    <w:rsid w:val="00AF3445"/>
    <w:rsid w:val="00AF34D5"/>
    <w:rsid w:val="00AF36C6"/>
    <w:rsid w:val="00AF39E3"/>
    <w:rsid w:val="00AF3A72"/>
    <w:rsid w:val="00AF3D79"/>
    <w:rsid w:val="00AF407B"/>
    <w:rsid w:val="00AF40ED"/>
    <w:rsid w:val="00AF4161"/>
    <w:rsid w:val="00AF42B5"/>
    <w:rsid w:val="00AF44DD"/>
    <w:rsid w:val="00AF4584"/>
    <w:rsid w:val="00AF460B"/>
    <w:rsid w:val="00AF485A"/>
    <w:rsid w:val="00AF48C6"/>
    <w:rsid w:val="00AF4C4A"/>
    <w:rsid w:val="00AF5046"/>
    <w:rsid w:val="00AF5164"/>
    <w:rsid w:val="00AF5314"/>
    <w:rsid w:val="00AF5B08"/>
    <w:rsid w:val="00AF5D8D"/>
    <w:rsid w:val="00AF6467"/>
    <w:rsid w:val="00AF6541"/>
    <w:rsid w:val="00AF65D4"/>
    <w:rsid w:val="00AF6792"/>
    <w:rsid w:val="00AF679B"/>
    <w:rsid w:val="00AF6C87"/>
    <w:rsid w:val="00AF730E"/>
    <w:rsid w:val="00AF7ACB"/>
    <w:rsid w:val="00AF7BC2"/>
    <w:rsid w:val="00AF7CB2"/>
    <w:rsid w:val="00B000BA"/>
    <w:rsid w:val="00B00233"/>
    <w:rsid w:val="00B00373"/>
    <w:rsid w:val="00B00456"/>
    <w:rsid w:val="00B005F3"/>
    <w:rsid w:val="00B0060B"/>
    <w:rsid w:val="00B00912"/>
    <w:rsid w:val="00B009AF"/>
    <w:rsid w:val="00B00A6D"/>
    <w:rsid w:val="00B00C5B"/>
    <w:rsid w:val="00B00E16"/>
    <w:rsid w:val="00B00FAF"/>
    <w:rsid w:val="00B0115B"/>
    <w:rsid w:val="00B01236"/>
    <w:rsid w:val="00B01497"/>
    <w:rsid w:val="00B014CB"/>
    <w:rsid w:val="00B01C9B"/>
    <w:rsid w:val="00B01DF3"/>
    <w:rsid w:val="00B01EB7"/>
    <w:rsid w:val="00B01F7E"/>
    <w:rsid w:val="00B02213"/>
    <w:rsid w:val="00B02239"/>
    <w:rsid w:val="00B02484"/>
    <w:rsid w:val="00B0269D"/>
    <w:rsid w:val="00B027FA"/>
    <w:rsid w:val="00B0307B"/>
    <w:rsid w:val="00B03085"/>
    <w:rsid w:val="00B030BD"/>
    <w:rsid w:val="00B03138"/>
    <w:rsid w:val="00B032EE"/>
    <w:rsid w:val="00B0356A"/>
    <w:rsid w:val="00B0377F"/>
    <w:rsid w:val="00B03C26"/>
    <w:rsid w:val="00B03CB2"/>
    <w:rsid w:val="00B03FD5"/>
    <w:rsid w:val="00B0418C"/>
    <w:rsid w:val="00B041E1"/>
    <w:rsid w:val="00B04258"/>
    <w:rsid w:val="00B04317"/>
    <w:rsid w:val="00B0460B"/>
    <w:rsid w:val="00B04693"/>
    <w:rsid w:val="00B048AD"/>
    <w:rsid w:val="00B04954"/>
    <w:rsid w:val="00B0518F"/>
    <w:rsid w:val="00B052A5"/>
    <w:rsid w:val="00B055B8"/>
    <w:rsid w:val="00B05721"/>
    <w:rsid w:val="00B058D4"/>
    <w:rsid w:val="00B05AC7"/>
    <w:rsid w:val="00B05E14"/>
    <w:rsid w:val="00B05E28"/>
    <w:rsid w:val="00B06165"/>
    <w:rsid w:val="00B06468"/>
    <w:rsid w:val="00B06961"/>
    <w:rsid w:val="00B06A69"/>
    <w:rsid w:val="00B06C01"/>
    <w:rsid w:val="00B06C99"/>
    <w:rsid w:val="00B06CF9"/>
    <w:rsid w:val="00B071E0"/>
    <w:rsid w:val="00B072EF"/>
    <w:rsid w:val="00B07320"/>
    <w:rsid w:val="00B07366"/>
    <w:rsid w:val="00B078C9"/>
    <w:rsid w:val="00B07C92"/>
    <w:rsid w:val="00B07E41"/>
    <w:rsid w:val="00B10160"/>
    <w:rsid w:val="00B1096A"/>
    <w:rsid w:val="00B109DB"/>
    <w:rsid w:val="00B111CB"/>
    <w:rsid w:val="00B113C4"/>
    <w:rsid w:val="00B113D4"/>
    <w:rsid w:val="00B1151C"/>
    <w:rsid w:val="00B116C3"/>
    <w:rsid w:val="00B11711"/>
    <w:rsid w:val="00B11727"/>
    <w:rsid w:val="00B1194D"/>
    <w:rsid w:val="00B119EC"/>
    <w:rsid w:val="00B11C01"/>
    <w:rsid w:val="00B11E7F"/>
    <w:rsid w:val="00B121F9"/>
    <w:rsid w:val="00B12282"/>
    <w:rsid w:val="00B12637"/>
    <w:rsid w:val="00B127CA"/>
    <w:rsid w:val="00B12815"/>
    <w:rsid w:val="00B12EE8"/>
    <w:rsid w:val="00B13557"/>
    <w:rsid w:val="00B1357E"/>
    <w:rsid w:val="00B13753"/>
    <w:rsid w:val="00B13A58"/>
    <w:rsid w:val="00B13DE7"/>
    <w:rsid w:val="00B13E55"/>
    <w:rsid w:val="00B14120"/>
    <w:rsid w:val="00B1431F"/>
    <w:rsid w:val="00B14330"/>
    <w:rsid w:val="00B14476"/>
    <w:rsid w:val="00B14759"/>
    <w:rsid w:val="00B14C4E"/>
    <w:rsid w:val="00B14CA3"/>
    <w:rsid w:val="00B14CC2"/>
    <w:rsid w:val="00B14DEB"/>
    <w:rsid w:val="00B14E34"/>
    <w:rsid w:val="00B14F1A"/>
    <w:rsid w:val="00B15108"/>
    <w:rsid w:val="00B1523F"/>
    <w:rsid w:val="00B15642"/>
    <w:rsid w:val="00B15B6D"/>
    <w:rsid w:val="00B15C70"/>
    <w:rsid w:val="00B15D53"/>
    <w:rsid w:val="00B15D61"/>
    <w:rsid w:val="00B16353"/>
    <w:rsid w:val="00B163E5"/>
    <w:rsid w:val="00B16644"/>
    <w:rsid w:val="00B1668B"/>
    <w:rsid w:val="00B16789"/>
    <w:rsid w:val="00B16CEB"/>
    <w:rsid w:val="00B16DD2"/>
    <w:rsid w:val="00B16F44"/>
    <w:rsid w:val="00B16F86"/>
    <w:rsid w:val="00B1707F"/>
    <w:rsid w:val="00B17B72"/>
    <w:rsid w:val="00B20118"/>
    <w:rsid w:val="00B2036D"/>
    <w:rsid w:val="00B20599"/>
    <w:rsid w:val="00B20742"/>
    <w:rsid w:val="00B21017"/>
    <w:rsid w:val="00B216CB"/>
    <w:rsid w:val="00B21754"/>
    <w:rsid w:val="00B2178D"/>
    <w:rsid w:val="00B21F36"/>
    <w:rsid w:val="00B2215D"/>
    <w:rsid w:val="00B2253F"/>
    <w:rsid w:val="00B225B8"/>
    <w:rsid w:val="00B22605"/>
    <w:rsid w:val="00B22725"/>
    <w:rsid w:val="00B22733"/>
    <w:rsid w:val="00B227E3"/>
    <w:rsid w:val="00B22891"/>
    <w:rsid w:val="00B22919"/>
    <w:rsid w:val="00B22A33"/>
    <w:rsid w:val="00B22B48"/>
    <w:rsid w:val="00B22EBD"/>
    <w:rsid w:val="00B23604"/>
    <w:rsid w:val="00B2362B"/>
    <w:rsid w:val="00B23633"/>
    <w:rsid w:val="00B238CA"/>
    <w:rsid w:val="00B23902"/>
    <w:rsid w:val="00B23AC6"/>
    <w:rsid w:val="00B23B76"/>
    <w:rsid w:val="00B242A0"/>
    <w:rsid w:val="00B2433D"/>
    <w:rsid w:val="00B2472C"/>
    <w:rsid w:val="00B24B62"/>
    <w:rsid w:val="00B24D70"/>
    <w:rsid w:val="00B24DA0"/>
    <w:rsid w:val="00B24EE1"/>
    <w:rsid w:val="00B24FE5"/>
    <w:rsid w:val="00B251E6"/>
    <w:rsid w:val="00B25530"/>
    <w:rsid w:val="00B255C9"/>
    <w:rsid w:val="00B256F3"/>
    <w:rsid w:val="00B2571D"/>
    <w:rsid w:val="00B25A28"/>
    <w:rsid w:val="00B25B9D"/>
    <w:rsid w:val="00B25F7B"/>
    <w:rsid w:val="00B26193"/>
    <w:rsid w:val="00B2633E"/>
    <w:rsid w:val="00B26814"/>
    <w:rsid w:val="00B26A3D"/>
    <w:rsid w:val="00B26A7B"/>
    <w:rsid w:val="00B26C50"/>
    <w:rsid w:val="00B26D3F"/>
    <w:rsid w:val="00B2708A"/>
    <w:rsid w:val="00B270A3"/>
    <w:rsid w:val="00B27182"/>
    <w:rsid w:val="00B2734D"/>
    <w:rsid w:val="00B27572"/>
    <w:rsid w:val="00B276F2"/>
    <w:rsid w:val="00B27B8F"/>
    <w:rsid w:val="00B27C0D"/>
    <w:rsid w:val="00B27CF7"/>
    <w:rsid w:val="00B30094"/>
    <w:rsid w:val="00B30212"/>
    <w:rsid w:val="00B30516"/>
    <w:rsid w:val="00B305FF"/>
    <w:rsid w:val="00B30678"/>
    <w:rsid w:val="00B30682"/>
    <w:rsid w:val="00B306D7"/>
    <w:rsid w:val="00B30B21"/>
    <w:rsid w:val="00B30FFC"/>
    <w:rsid w:val="00B3100B"/>
    <w:rsid w:val="00B3127A"/>
    <w:rsid w:val="00B3135E"/>
    <w:rsid w:val="00B3153C"/>
    <w:rsid w:val="00B31808"/>
    <w:rsid w:val="00B31C32"/>
    <w:rsid w:val="00B31C5D"/>
    <w:rsid w:val="00B322F6"/>
    <w:rsid w:val="00B326B5"/>
    <w:rsid w:val="00B32982"/>
    <w:rsid w:val="00B32986"/>
    <w:rsid w:val="00B32CA6"/>
    <w:rsid w:val="00B32CD2"/>
    <w:rsid w:val="00B32D8C"/>
    <w:rsid w:val="00B32E29"/>
    <w:rsid w:val="00B3309A"/>
    <w:rsid w:val="00B334F5"/>
    <w:rsid w:val="00B337AD"/>
    <w:rsid w:val="00B338FB"/>
    <w:rsid w:val="00B33B1D"/>
    <w:rsid w:val="00B33B77"/>
    <w:rsid w:val="00B33F04"/>
    <w:rsid w:val="00B3401A"/>
    <w:rsid w:val="00B344F5"/>
    <w:rsid w:val="00B34836"/>
    <w:rsid w:val="00B3493D"/>
    <w:rsid w:val="00B34A03"/>
    <w:rsid w:val="00B34A4F"/>
    <w:rsid w:val="00B34E8B"/>
    <w:rsid w:val="00B34F56"/>
    <w:rsid w:val="00B34FAC"/>
    <w:rsid w:val="00B351C4"/>
    <w:rsid w:val="00B35336"/>
    <w:rsid w:val="00B35633"/>
    <w:rsid w:val="00B3573A"/>
    <w:rsid w:val="00B35853"/>
    <w:rsid w:val="00B35B30"/>
    <w:rsid w:val="00B35B6E"/>
    <w:rsid w:val="00B35DC0"/>
    <w:rsid w:val="00B36052"/>
    <w:rsid w:val="00B36298"/>
    <w:rsid w:val="00B362EB"/>
    <w:rsid w:val="00B36506"/>
    <w:rsid w:val="00B366A1"/>
    <w:rsid w:val="00B3697C"/>
    <w:rsid w:val="00B36ABC"/>
    <w:rsid w:val="00B36EA1"/>
    <w:rsid w:val="00B370BE"/>
    <w:rsid w:val="00B370E7"/>
    <w:rsid w:val="00B379DC"/>
    <w:rsid w:val="00B37D33"/>
    <w:rsid w:val="00B37E0A"/>
    <w:rsid w:val="00B37F0F"/>
    <w:rsid w:val="00B37F27"/>
    <w:rsid w:val="00B37FAE"/>
    <w:rsid w:val="00B40117"/>
    <w:rsid w:val="00B403C7"/>
    <w:rsid w:val="00B404FB"/>
    <w:rsid w:val="00B407D3"/>
    <w:rsid w:val="00B40CF8"/>
    <w:rsid w:val="00B40F8A"/>
    <w:rsid w:val="00B412CF"/>
    <w:rsid w:val="00B414C0"/>
    <w:rsid w:val="00B4165C"/>
    <w:rsid w:val="00B41B19"/>
    <w:rsid w:val="00B41B76"/>
    <w:rsid w:val="00B41BB5"/>
    <w:rsid w:val="00B41C70"/>
    <w:rsid w:val="00B42371"/>
    <w:rsid w:val="00B4242A"/>
    <w:rsid w:val="00B424CD"/>
    <w:rsid w:val="00B427EE"/>
    <w:rsid w:val="00B42984"/>
    <w:rsid w:val="00B42AF3"/>
    <w:rsid w:val="00B42B36"/>
    <w:rsid w:val="00B42B3A"/>
    <w:rsid w:val="00B42D01"/>
    <w:rsid w:val="00B4349E"/>
    <w:rsid w:val="00B4366B"/>
    <w:rsid w:val="00B438AB"/>
    <w:rsid w:val="00B43D11"/>
    <w:rsid w:val="00B43F2D"/>
    <w:rsid w:val="00B44168"/>
    <w:rsid w:val="00B442E7"/>
    <w:rsid w:val="00B443A3"/>
    <w:rsid w:val="00B44644"/>
    <w:rsid w:val="00B44795"/>
    <w:rsid w:val="00B4481A"/>
    <w:rsid w:val="00B44B27"/>
    <w:rsid w:val="00B44E2F"/>
    <w:rsid w:val="00B451F9"/>
    <w:rsid w:val="00B4534F"/>
    <w:rsid w:val="00B4592A"/>
    <w:rsid w:val="00B459A6"/>
    <w:rsid w:val="00B45CD5"/>
    <w:rsid w:val="00B45DE8"/>
    <w:rsid w:val="00B45E51"/>
    <w:rsid w:val="00B45E58"/>
    <w:rsid w:val="00B45FA3"/>
    <w:rsid w:val="00B46033"/>
    <w:rsid w:val="00B460E0"/>
    <w:rsid w:val="00B46117"/>
    <w:rsid w:val="00B46D01"/>
    <w:rsid w:val="00B46DEC"/>
    <w:rsid w:val="00B46E9C"/>
    <w:rsid w:val="00B4725D"/>
    <w:rsid w:val="00B472C5"/>
    <w:rsid w:val="00B473D9"/>
    <w:rsid w:val="00B47C35"/>
    <w:rsid w:val="00B47EB9"/>
    <w:rsid w:val="00B5011F"/>
    <w:rsid w:val="00B50555"/>
    <w:rsid w:val="00B50583"/>
    <w:rsid w:val="00B505FB"/>
    <w:rsid w:val="00B50CD7"/>
    <w:rsid w:val="00B50DE7"/>
    <w:rsid w:val="00B50EB1"/>
    <w:rsid w:val="00B50F2B"/>
    <w:rsid w:val="00B50F5C"/>
    <w:rsid w:val="00B51266"/>
    <w:rsid w:val="00B515F1"/>
    <w:rsid w:val="00B5160A"/>
    <w:rsid w:val="00B516C8"/>
    <w:rsid w:val="00B51A22"/>
    <w:rsid w:val="00B51BD5"/>
    <w:rsid w:val="00B51E2D"/>
    <w:rsid w:val="00B52289"/>
    <w:rsid w:val="00B52604"/>
    <w:rsid w:val="00B52D4F"/>
    <w:rsid w:val="00B52F21"/>
    <w:rsid w:val="00B52F71"/>
    <w:rsid w:val="00B5338A"/>
    <w:rsid w:val="00B537DA"/>
    <w:rsid w:val="00B537EF"/>
    <w:rsid w:val="00B5380B"/>
    <w:rsid w:val="00B5381A"/>
    <w:rsid w:val="00B53D28"/>
    <w:rsid w:val="00B53FCE"/>
    <w:rsid w:val="00B5428B"/>
    <w:rsid w:val="00B5454E"/>
    <w:rsid w:val="00B548CA"/>
    <w:rsid w:val="00B54986"/>
    <w:rsid w:val="00B55193"/>
    <w:rsid w:val="00B551EF"/>
    <w:rsid w:val="00B5560E"/>
    <w:rsid w:val="00B55717"/>
    <w:rsid w:val="00B55E50"/>
    <w:rsid w:val="00B56162"/>
    <w:rsid w:val="00B562EF"/>
    <w:rsid w:val="00B563E1"/>
    <w:rsid w:val="00B5650A"/>
    <w:rsid w:val="00B565D0"/>
    <w:rsid w:val="00B566DA"/>
    <w:rsid w:val="00B568AB"/>
    <w:rsid w:val="00B568B5"/>
    <w:rsid w:val="00B5698E"/>
    <w:rsid w:val="00B56996"/>
    <w:rsid w:val="00B56C4A"/>
    <w:rsid w:val="00B5749F"/>
    <w:rsid w:val="00B5755B"/>
    <w:rsid w:val="00B575F0"/>
    <w:rsid w:val="00B5798A"/>
    <w:rsid w:val="00B57AF3"/>
    <w:rsid w:val="00B57E99"/>
    <w:rsid w:val="00B57EA5"/>
    <w:rsid w:val="00B57EDE"/>
    <w:rsid w:val="00B57FEB"/>
    <w:rsid w:val="00B60361"/>
    <w:rsid w:val="00B609B1"/>
    <w:rsid w:val="00B60A08"/>
    <w:rsid w:val="00B60B9B"/>
    <w:rsid w:val="00B60BFD"/>
    <w:rsid w:val="00B61295"/>
    <w:rsid w:val="00B6160C"/>
    <w:rsid w:val="00B6172B"/>
    <w:rsid w:val="00B6181C"/>
    <w:rsid w:val="00B618DC"/>
    <w:rsid w:val="00B618DE"/>
    <w:rsid w:val="00B61C80"/>
    <w:rsid w:val="00B61C8D"/>
    <w:rsid w:val="00B621CE"/>
    <w:rsid w:val="00B62381"/>
    <w:rsid w:val="00B624C6"/>
    <w:rsid w:val="00B62602"/>
    <w:rsid w:val="00B629F0"/>
    <w:rsid w:val="00B62DA5"/>
    <w:rsid w:val="00B636DB"/>
    <w:rsid w:val="00B63A8A"/>
    <w:rsid w:val="00B63AF0"/>
    <w:rsid w:val="00B6409A"/>
    <w:rsid w:val="00B6447F"/>
    <w:rsid w:val="00B644D3"/>
    <w:rsid w:val="00B6459F"/>
    <w:rsid w:val="00B64A57"/>
    <w:rsid w:val="00B64BC7"/>
    <w:rsid w:val="00B64F53"/>
    <w:rsid w:val="00B6501D"/>
    <w:rsid w:val="00B65384"/>
    <w:rsid w:val="00B653A7"/>
    <w:rsid w:val="00B65452"/>
    <w:rsid w:val="00B6572F"/>
    <w:rsid w:val="00B6578E"/>
    <w:rsid w:val="00B65C00"/>
    <w:rsid w:val="00B65CD0"/>
    <w:rsid w:val="00B65F8A"/>
    <w:rsid w:val="00B660B2"/>
    <w:rsid w:val="00B66183"/>
    <w:rsid w:val="00B664E3"/>
    <w:rsid w:val="00B66606"/>
    <w:rsid w:val="00B66827"/>
    <w:rsid w:val="00B66913"/>
    <w:rsid w:val="00B66A9B"/>
    <w:rsid w:val="00B67262"/>
    <w:rsid w:val="00B67325"/>
    <w:rsid w:val="00B6741A"/>
    <w:rsid w:val="00B676AE"/>
    <w:rsid w:val="00B678F7"/>
    <w:rsid w:val="00B67CAE"/>
    <w:rsid w:val="00B702B4"/>
    <w:rsid w:val="00B706C9"/>
    <w:rsid w:val="00B70A54"/>
    <w:rsid w:val="00B70BA3"/>
    <w:rsid w:val="00B713E4"/>
    <w:rsid w:val="00B71457"/>
    <w:rsid w:val="00B7206D"/>
    <w:rsid w:val="00B72076"/>
    <w:rsid w:val="00B7234B"/>
    <w:rsid w:val="00B726CA"/>
    <w:rsid w:val="00B72931"/>
    <w:rsid w:val="00B72BCC"/>
    <w:rsid w:val="00B72DDC"/>
    <w:rsid w:val="00B72E0E"/>
    <w:rsid w:val="00B72EA1"/>
    <w:rsid w:val="00B73011"/>
    <w:rsid w:val="00B731EC"/>
    <w:rsid w:val="00B7321F"/>
    <w:rsid w:val="00B7322C"/>
    <w:rsid w:val="00B737BF"/>
    <w:rsid w:val="00B73B24"/>
    <w:rsid w:val="00B73BF6"/>
    <w:rsid w:val="00B73E2C"/>
    <w:rsid w:val="00B73FD6"/>
    <w:rsid w:val="00B74138"/>
    <w:rsid w:val="00B742E4"/>
    <w:rsid w:val="00B74729"/>
    <w:rsid w:val="00B74E09"/>
    <w:rsid w:val="00B75096"/>
    <w:rsid w:val="00B752E2"/>
    <w:rsid w:val="00B75460"/>
    <w:rsid w:val="00B75526"/>
    <w:rsid w:val="00B7561C"/>
    <w:rsid w:val="00B75814"/>
    <w:rsid w:val="00B75B3A"/>
    <w:rsid w:val="00B75C5A"/>
    <w:rsid w:val="00B75C79"/>
    <w:rsid w:val="00B75E24"/>
    <w:rsid w:val="00B760E2"/>
    <w:rsid w:val="00B765CA"/>
    <w:rsid w:val="00B766CE"/>
    <w:rsid w:val="00B76723"/>
    <w:rsid w:val="00B767B8"/>
    <w:rsid w:val="00B76832"/>
    <w:rsid w:val="00B76A28"/>
    <w:rsid w:val="00B76C3A"/>
    <w:rsid w:val="00B76E4F"/>
    <w:rsid w:val="00B76EA2"/>
    <w:rsid w:val="00B77052"/>
    <w:rsid w:val="00B770FA"/>
    <w:rsid w:val="00B773AA"/>
    <w:rsid w:val="00B774CB"/>
    <w:rsid w:val="00B774E4"/>
    <w:rsid w:val="00B775CD"/>
    <w:rsid w:val="00B77657"/>
    <w:rsid w:val="00B776B2"/>
    <w:rsid w:val="00B7777B"/>
    <w:rsid w:val="00B77D52"/>
    <w:rsid w:val="00B77DF2"/>
    <w:rsid w:val="00B8001E"/>
    <w:rsid w:val="00B80688"/>
    <w:rsid w:val="00B80AAD"/>
    <w:rsid w:val="00B80C09"/>
    <w:rsid w:val="00B80E9A"/>
    <w:rsid w:val="00B81015"/>
    <w:rsid w:val="00B810B6"/>
    <w:rsid w:val="00B81213"/>
    <w:rsid w:val="00B81B01"/>
    <w:rsid w:val="00B81B2C"/>
    <w:rsid w:val="00B81BD4"/>
    <w:rsid w:val="00B820D4"/>
    <w:rsid w:val="00B82429"/>
    <w:rsid w:val="00B829F8"/>
    <w:rsid w:val="00B82CC7"/>
    <w:rsid w:val="00B833AC"/>
    <w:rsid w:val="00B8347B"/>
    <w:rsid w:val="00B8369D"/>
    <w:rsid w:val="00B83C53"/>
    <w:rsid w:val="00B83C89"/>
    <w:rsid w:val="00B84097"/>
    <w:rsid w:val="00B84185"/>
    <w:rsid w:val="00B84405"/>
    <w:rsid w:val="00B84457"/>
    <w:rsid w:val="00B8457B"/>
    <w:rsid w:val="00B846D3"/>
    <w:rsid w:val="00B84747"/>
    <w:rsid w:val="00B84A29"/>
    <w:rsid w:val="00B84EAE"/>
    <w:rsid w:val="00B84F03"/>
    <w:rsid w:val="00B85410"/>
    <w:rsid w:val="00B85458"/>
    <w:rsid w:val="00B8556C"/>
    <w:rsid w:val="00B85613"/>
    <w:rsid w:val="00B85802"/>
    <w:rsid w:val="00B858FC"/>
    <w:rsid w:val="00B8625D"/>
    <w:rsid w:val="00B86510"/>
    <w:rsid w:val="00B8720D"/>
    <w:rsid w:val="00B8730F"/>
    <w:rsid w:val="00B87525"/>
    <w:rsid w:val="00B879B7"/>
    <w:rsid w:val="00B87F86"/>
    <w:rsid w:val="00B9002F"/>
    <w:rsid w:val="00B904F8"/>
    <w:rsid w:val="00B90574"/>
    <w:rsid w:val="00B908C0"/>
    <w:rsid w:val="00B9092C"/>
    <w:rsid w:val="00B90E13"/>
    <w:rsid w:val="00B91121"/>
    <w:rsid w:val="00B91160"/>
    <w:rsid w:val="00B91543"/>
    <w:rsid w:val="00B915AB"/>
    <w:rsid w:val="00B9170B"/>
    <w:rsid w:val="00B91C87"/>
    <w:rsid w:val="00B91D88"/>
    <w:rsid w:val="00B91DB5"/>
    <w:rsid w:val="00B920B7"/>
    <w:rsid w:val="00B921F6"/>
    <w:rsid w:val="00B925AF"/>
    <w:rsid w:val="00B927BA"/>
    <w:rsid w:val="00B927BC"/>
    <w:rsid w:val="00B929BF"/>
    <w:rsid w:val="00B929EF"/>
    <w:rsid w:val="00B92B2E"/>
    <w:rsid w:val="00B93057"/>
    <w:rsid w:val="00B9313B"/>
    <w:rsid w:val="00B9317A"/>
    <w:rsid w:val="00B931CE"/>
    <w:rsid w:val="00B934EF"/>
    <w:rsid w:val="00B937BC"/>
    <w:rsid w:val="00B938A3"/>
    <w:rsid w:val="00B93C28"/>
    <w:rsid w:val="00B93EA9"/>
    <w:rsid w:val="00B94177"/>
    <w:rsid w:val="00B944B6"/>
    <w:rsid w:val="00B945E9"/>
    <w:rsid w:val="00B94673"/>
    <w:rsid w:val="00B946EC"/>
    <w:rsid w:val="00B94761"/>
    <w:rsid w:val="00B94801"/>
    <w:rsid w:val="00B94830"/>
    <w:rsid w:val="00B94957"/>
    <w:rsid w:val="00B94C46"/>
    <w:rsid w:val="00B94C55"/>
    <w:rsid w:val="00B94EFF"/>
    <w:rsid w:val="00B95941"/>
    <w:rsid w:val="00B95B30"/>
    <w:rsid w:val="00B95BB6"/>
    <w:rsid w:val="00B95DA4"/>
    <w:rsid w:val="00B95EBD"/>
    <w:rsid w:val="00B95EC9"/>
    <w:rsid w:val="00B96021"/>
    <w:rsid w:val="00B960F9"/>
    <w:rsid w:val="00B96143"/>
    <w:rsid w:val="00B9628F"/>
    <w:rsid w:val="00B9668D"/>
    <w:rsid w:val="00B966E0"/>
    <w:rsid w:val="00B96A46"/>
    <w:rsid w:val="00B96B10"/>
    <w:rsid w:val="00B96B2F"/>
    <w:rsid w:val="00B96EA7"/>
    <w:rsid w:val="00B97098"/>
    <w:rsid w:val="00B970F1"/>
    <w:rsid w:val="00B971D3"/>
    <w:rsid w:val="00B97F1A"/>
    <w:rsid w:val="00BA00DC"/>
    <w:rsid w:val="00BA06D5"/>
    <w:rsid w:val="00BA070C"/>
    <w:rsid w:val="00BA079E"/>
    <w:rsid w:val="00BA0F58"/>
    <w:rsid w:val="00BA0FD7"/>
    <w:rsid w:val="00BA105D"/>
    <w:rsid w:val="00BA12B4"/>
    <w:rsid w:val="00BA1635"/>
    <w:rsid w:val="00BA16EF"/>
    <w:rsid w:val="00BA17E5"/>
    <w:rsid w:val="00BA18EE"/>
    <w:rsid w:val="00BA1A7F"/>
    <w:rsid w:val="00BA1B89"/>
    <w:rsid w:val="00BA1C6C"/>
    <w:rsid w:val="00BA1D47"/>
    <w:rsid w:val="00BA1DAF"/>
    <w:rsid w:val="00BA1E52"/>
    <w:rsid w:val="00BA1EF8"/>
    <w:rsid w:val="00BA22D1"/>
    <w:rsid w:val="00BA255E"/>
    <w:rsid w:val="00BA2BF0"/>
    <w:rsid w:val="00BA2BF8"/>
    <w:rsid w:val="00BA2CA9"/>
    <w:rsid w:val="00BA2DCF"/>
    <w:rsid w:val="00BA332D"/>
    <w:rsid w:val="00BA3429"/>
    <w:rsid w:val="00BA3775"/>
    <w:rsid w:val="00BA395C"/>
    <w:rsid w:val="00BA3A97"/>
    <w:rsid w:val="00BA3E5B"/>
    <w:rsid w:val="00BA40DB"/>
    <w:rsid w:val="00BA440D"/>
    <w:rsid w:val="00BA446C"/>
    <w:rsid w:val="00BA45B1"/>
    <w:rsid w:val="00BA4746"/>
    <w:rsid w:val="00BA4988"/>
    <w:rsid w:val="00BA4B68"/>
    <w:rsid w:val="00BA4FE1"/>
    <w:rsid w:val="00BA50C2"/>
    <w:rsid w:val="00BA52E6"/>
    <w:rsid w:val="00BA5314"/>
    <w:rsid w:val="00BA5393"/>
    <w:rsid w:val="00BA54FD"/>
    <w:rsid w:val="00BA5744"/>
    <w:rsid w:val="00BA5961"/>
    <w:rsid w:val="00BA59E7"/>
    <w:rsid w:val="00BA5CD5"/>
    <w:rsid w:val="00BA5F3F"/>
    <w:rsid w:val="00BA6283"/>
    <w:rsid w:val="00BA630A"/>
    <w:rsid w:val="00BA642E"/>
    <w:rsid w:val="00BA6488"/>
    <w:rsid w:val="00BA64DC"/>
    <w:rsid w:val="00BA6655"/>
    <w:rsid w:val="00BA6BDF"/>
    <w:rsid w:val="00BA6C25"/>
    <w:rsid w:val="00BA6F1C"/>
    <w:rsid w:val="00BA6FC3"/>
    <w:rsid w:val="00BA7230"/>
    <w:rsid w:val="00BA732E"/>
    <w:rsid w:val="00BA7363"/>
    <w:rsid w:val="00BA737A"/>
    <w:rsid w:val="00BA7980"/>
    <w:rsid w:val="00BA7AAB"/>
    <w:rsid w:val="00BA7F2C"/>
    <w:rsid w:val="00BA7F47"/>
    <w:rsid w:val="00BB02CB"/>
    <w:rsid w:val="00BB0B2F"/>
    <w:rsid w:val="00BB1009"/>
    <w:rsid w:val="00BB113A"/>
    <w:rsid w:val="00BB1235"/>
    <w:rsid w:val="00BB1260"/>
    <w:rsid w:val="00BB1355"/>
    <w:rsid w:val="00BB1439"/>
    <w:rsid w:val="00BB18B8"/>
    <w:rsid w:val="00BB18FD"/>
    <w:rsid w:val="00BB1B2E"/>
    <w:rsid w:val="00BB1C62"/>
    <w:rsid w:val="00BB1C98"/>
    <w:rsid w:val="00BB1DB2"/>
    <w:rsid w:val="00BB242D"/>
    <w:rsid w:val="00BB25EB"/>
    <w:rsid w:val="00BB29BD"/>
    <w:rsid w:val="00BB2DE9"/>
    <w:rsid w:val="00BB32E8"/>
    <w:rsid w:val="00BB341E"/>
    <w:rsid w:val="00BB37F0"/>
    <w:rsid w:val="00BB3AE7"/>
    <w:rsid w:val="00BB3EBE"/>
    <w:rsid w:val="00BB402B"/>
    <w:rsid w:val="00BB433A"/>
    <w:rsid w:val="00BB4368"/>
    <w:rsid w:val="00BB43D0"/>
    <w:rsid w:val="00BB451D"/>
    <w:rsid w:val="00BB454E"/>
    <w:rsid w:val="00BB48BB"/>
    <w:rsid w:val="00BB49DA"/>
    <w:rsid w:val="00BB4A4E"/>
    <w:rsid w:val="00BB4ADB"/>
    <w:rsid w:val="00BB4CFD"/>
    <w:rsid w:val="00BB4EDA"/>
    <w:rsid w:val="00BB4EE0"/>
    <w:rsid w:val="00BB50CB"/>
    <w:rsid w:val="00BB52FC"/>
    <w:rsid w:val="00BB56B4"/>
    <w:rsid w:val="00BB56FC"/>
    <w:rsid w:val="00BB5730"/>
    <w:rsid w:val="00BB57BF"/>
    <w:rsid w:val="00BB5A81"/>
    <w:rsid w:val="00BB5CE5"/>
    <w:rsid w:val="00BB5E35"/>
    <w:rsid w:val="00BB633F"/>
    <w:rsid w:val="00BB6791"/>
    <w:rsid w:val="00BB6F72"/>
    <w:rsid w:val="00BB707B"/>
    <w:rsid w:val="00BB7228"/>
    <w:rsid w:val="00BB7457"/>
    <w:rsid w:val="00BB749C"/>
    <w:rsid w:val="00BB7C45"/>
    <w:rsid w:val="00BB7DD6"/>
    <w:rsid w:val="00BC007E"/>
    <w:rsid w:val="00BC0231"/>
    <w:rsid w:val="00BC034C"/>
    <w:rsid w:val="00BC05E3"/>
    <w:rsid w:val="00BC0651"/>
    <w:rsid w:val="00BC0813"/>
    <w:rsid w:val="00BC08D1"/>
    <w:rsid w:val="00BC0E0D"/>
    <w:rsid w:val="00BC0EFB"/>
    <w:rsid w:val="00BC1036"/>
    <w:rsid w:val="00BC1202"/>
    <w:rsid w:val="00BC1D5D"/>
    <w:rsid w:val="00BC1DB5"/>
    <w:rsid w:val="00BC1DD2"/>
    <w:rsid w:val="00BC1F46"/>
    <w:rsid w:val="00BC2306"/>
    <w:rsid w:val="00BC270D"/>
    <w:rsid w:val="00BC271E"/>
    <w:rsid w:val="00BC28D9"/>
    <w:rsid w:val="00BC2C6C"/>
    <w:rsid w:val="00BC3077"/>
    <w:rsid w:val="00BC322D"/>
    <w:rsid w:val="00BC3543"/>
    <w:rsid w:val="00BC3896"/>
    <w:rsid w:val="00BC3967"/>
    <w:rsid w:val="00BC3C65"/>
    <w:rsid w:val="00BC40D1"/>
    <w:rsid w:val="00BC42F1"/>
    <w:rsid w:val="00BC4694"/>
    <w:rsid w:val="00BC4A7F"/>
    <w:rsid w:val="00BC4C44"/>
    <w:rsid w:val="00BC4E61"/>
    <w:rsid w:val="00BC5081"/>
    <w:rsid w:val="00BC51CF"/>
    <w:rsid w:val="00BC5A25"/>
    <w:rsid w:val="00BC5B69"/>
    <w:rsid w:val="00BC5B85"/>
    <w:rsid w:val="00BC5D34"/>
    <w:rsid w:val="00BC5DE3"/>
    <w:rsid w:val="00BC65B2"/>
    <w:rsid w:val="00BC662C"/>
    <w:rsid w:val="00BC681F"/>
    <w:rsid w:val="00BC6AAB"/>
    <w:rsid w:val="00BC6B68"/>
    <w:rsid w:val="00BC6EC0"/>
    <w:rsid w:val="00BC7056"/>
    <w:rsid w:val="00BC7365"/>
    <w:rsid w:val="00BC73FD"/>
    <w:rsid w:val="00BC74BD"/>
    <w:rsid w:val="00BC7747"/>
    <w:rsid w:val="00BC7A75"/>
    <w:rsid w:val="00BC7AF1"/>
    <w:rsid w:val="00BC7B8E"/>
    <w:rsid w:val="00BC7C1F"/>
    <w:rsid w:val="00BD02A7"/>
    <w:rsid w:val="00BD0303"/>
    <w:rsid w:val="00BD0329"/>
    <w:rsid w:val="00BD07A0"/>
    <w:rsid w:val="00BD0C25"/>
    <w:rsid w:val="00BD0CB2"/>
    <w:rsid w:val="00BD0CCD"/>
    <w:rsid w:val="00BD1113"/>
    <w:rsid w:val="00BD14DC"/>
    <w:rsid w:val="00BD15FA"/>
    <w:rsid w:val="00BD1720"/>
    <w:rsid w:val="00BD1721"/>
    <w:rsid w:val="00BD1A0B"/>
    <w:rsid w:val="00BD1BC9"/>
    <w:rsid w:val="00BD1E88"/>
    <w:rsid w:val="00BD1FC9"/>
    <w:rsid w:val="00BD1FE7"/>
    <w:rsid w:val="00BD2032"/>
    <w:rsid w:val="00BD298F"/>
    <w:rsid w:val="00BD29A5"/>
    <w:rsid w:val="00BD2F40"/>
    <w:rsid w:val="00BD3049"/>
    <w:rsid w:val="00BD38E2"/>
    <w:rsid w:val="00BD4121"/>
    <w:rsid w:val="00BD43DA"/>
    <w:rsid w:val="00BD4B61"/>
    <w:rsid w:val="00BD4F09"/>
    <w:rsid w:val="00BD4F2D"/>
    <w:rsid w:val="00BD50A8"/>
    <w:rsid w:val="00BD50EA"/>
    <w:rsid w:val="00BD51E2"/>
    <w:rsid w:val="00BD535F"/>
    <w:rsid w:val="00BD53D9"/>
    <w:rsid w:val="00BD5481"/>
    <w:rsid w:val="00BD5485"/>
    <w:rsid w:val="00BD55F4"/>
    <w:rsid w:val="00BD59A5"/>
    <w:rsid w:val="00BD5AD2"/>
    <w:rsid w:val="00BD5B67"/>
    <w:rsid w:val="00BD5C0A"/>
    <w:rsid w:val="00BD5CA4"/>
    <w:rsid w:val="00BD5DC6"/>
    <w:rsid w:val="00BD5EFB"/>
    <w:rsid w:val="00BD619D"/>
    <w:rsid w:val="00BD646A"/>
    <w:rsid w:val="00BD6593"/>
    <w:rsid w:val="00BD659A"/>
    <w:rsid w:val="00BD669D"/>
    <w:rsid w:val="00BD6B3B"/>
    <w:rsid w:val="00BD6B74"/>
    <w:rsid w:val="00BD6BC8"/>
    <w:rsid w:val="00BD6E33"/>
    <w:rsid w:val="00BD73BD"/>
    <w:rsid w:val="00BD766B"/>
    <w:rsid w:val="00BD780C"/>
    <w:rsid w:val="00BD7A1A"/>
    <w:rsid w:val="00BD7A83"/>
    <w:rsid w:val="00BD7BD9"/>
    <w:rsid w:val="00BE0138"/>
    <w:rsid w:val="00BE0312"/>
    <w:rsid w:val="00BE0378"/>
    <w:rsid w:val="00BE044A"/>
    <w:rsid w:val="00BE071F"/>
    <w:rsid w:val="00BE0D2F"/>
    <w:rsid w:val="00BE0D54"/>
    <w:rsid w:val="00BE0E1A"/>
    <w:rsid w:val="00BE1031"/>
    <w:rsid w:val="00BE1239"/>
    <w:rsid w:val="00BE12FC"/>
    <w:rsid w:val="00BE158D"/>
    <w:rsid w:val="00BE15C1"/>
    <w:rsid w:val="00BE15EF"/>
    <w:rsid w:val="00BE1742"/>
    <w:rsid w:val="00BE17DF"/>
    <w:rsid w:val="00BE1895"/>
    <w:rsid w:val="00BE18EC"/>
    <w:rsid w:val="00BE2406"/>
    <w:rsid w:val="00BE2514"/>
    <w:rsid w:val="00BE263A"/>
    <w:rsid w:val="00BE299B"/>
    <w:rsid w:val="00BE2FA0"/>
    <w:rsid w:val="00BE33CD"/>
    <w:rsid w:val="00BE3511"/>
    <w:rsid w:val="00BE36B6"/>
    <w:rsid w:val="00BE38A6"/>
    <w:rsid w:val="00BE3BD6"/>
    <w:rsid w:val="00BE3BF3"/>
    <w:rsid w:val="00BE3E13"/>
    <w:rsid w:val="00BE3F52"/>
    <w:rsid w:val="00BE403D"/>
    <w:rsid w:val="00BE4C8C"/>
    <w:rsid w:val="00BE5164"/>
    <w:rsid w:val="00BE520A"/>
    <w:rsid w:val="00BE544A"/>
    <w:rsid w:val="00BE5514"/>
    <w:rsid w:val="00BE585D"/>
    <w:rsid w:val="00BE5A84"/>
    <w:rsid w:val="00BE5AE3"/>
    <w:rsid w:val="00BE5EB3"/>
    <w:rsid w:val="00BE5F41"/>
    <w:rsid w:val="00BE6176"/>
    <w:rsid w:val="00BE63F7"/>
    <w:rsid w:val="00BE6422"/>
    <w:rsid w:val="00BE676E"/>
    <w:rsid w:val="00BE6A05"/>
    <w:rsid w:val="00BE6ED2"/>
    <w:rsid w:val="00BE6F77"/>
    <w:rsid w:val="00BE72F6"/>
    <w:rsid w:val="00BE7991"/>
    <w:rsid w:val="00BE7FB4"/>
    <w:rsid w:val="00BF0180"/>
    <w:rsid w:val="00BF02BC"/>
    <w:rsid w:val="00BF08D5"/>
    <w:rsid w:val="00BF0A5A"/>
    <w:rsid w:val="00BF1566"/>
    <w:rsid w:val="00BF18DA"/>
    <w:rsid w:val="00BF1C7B"/>
    <w:rsid w:val="00BF1E09"/>
    <w:rsid w:val="00BF2446"/>
    <w:rsid w:val="00BF24E1"/>
    <w:rsid w:val="00BF2AFC"/>
    <w:rsid w:val="00BF3252"/>
    <w:rsid w:val="00BF335A"/>
    <w:rsid w:val="00BF35BD"/>
    <w:rsid w:val="00BF35D4"/>
    <w:rsid w:val="00BF37AB"/>
    <w:rsid w:val="00BF4180"/>
    <w:rsid w:val="00BF41E2"/>
    <w:rsid w:val="00BF42D6"/>
    <w:rsid w:val="00BF438A"/>
    <w:rsid w:val="00BF4577"/>
    <w:rsid w:val="00BF4725"/>
    <w:rsid w:val="00BF4729"/>
    <w:rsid w:val="00BF4929"/>
    <w:rsid w:val="00BF49BF"/>
    <w:rsid w:val="00BF4C45"/>
    <w:rsid w:val="00BF4C7F"/>
    <w:rsid w:val="00BF4E6D"/>
    <w:rsid w:val="00BF4E90"/>
    <w:rsid w:val="00BF50D6"/>
    <w:rsid w:val="00BF5235"/>
    <w:rsid w:val="00BF538E"/>
    <w:rsid w:val="00BF54F7"/>
    <w:rsid w:val="00BF5503"/>
    <w:rsid w:val="00BF558F"/>
    <w:rsid w:val="00BF5ACB"/>
    <w:rsid w:val="00BF5E69"/>
    <w:rsid w:val="00BF6220"/>
    <w:rsid w:val="00BF63D4"/>
    <w:rsid w:val="00BF646B"/>
    <w:rsid w:val="00BF6908"/>
    <w:rsid w:val="00BF6A7C"/>
    <w:rsid w:val="00BF6C61"/>
    <w:rsid w:val="00BF70D2"/>
    <w:rsid w:val="00BF732E"/>
    <w:rsid w:val="00BF7418"/>
    <w:rsid w:val="00BF762B"/>
    <w:rsid w:val="00BF7C75"/>
    <w:rsid w:val="00BF7C7B"/>
    <w:rsid w:val="00BF7ECA"/>
    <w:rsid w:val="00BF7FAA"/>
    <w:rsid w:val="00C001EC"/>
    <w:rsid w:val="00C00468"/>
    <w:rsid w:val="00C0048A"/>
    <w:rsid w:val="00C00519"/>
    <w:rsid w:val="00C0074E"/>
    <w:rsid w:val="00C007A7"/>
    <w:rsid w:val="00C0082B"/>
    <w:rsid w:val="00C00854"/>
    <w:rsid w:val="00C011F9"/>
    <w:rsid w:val="00C0125D"/>
    <w:rsid w:val="00C01274"/>
    <w:rsid w:val="00C012A1"/>
    <w:rsid w:val="00C01A21"/>
    <w:rsid w:val="00C01B4E"/>
    <w:rsid w:val="00C01C4C"/>
    <w:rsid w:val="00C01C75"/>
    <w:rsid w:val="00C01F9D"/>
    <w:rsid w:val="00C0200C"/>
    <w:rsid w:val="00C02160"/>
    <w:rsid w:val="00C022DC"/>
    <w:rsid w:val="00C02500"/>
    <w:rsid w:val="00C0286B"/>
    <w:rsid w:val="00C02A38"/>
    <w:rsid w:val="00C02AB9"/>
    <w:rsid w:val="00C02B91"/>
    <w:rsid w:val="00C03983"/>
    <w:rsid w:val="00C03A2E"/>
    <w:rsid w:val="00C03C5D"/>
    <w:rsid w:val="00C03D98"/>
    <w:rsid w:val="00C042A3"/>
    <w:rsid w:val="00C043CB"/>
    <w:rsid w:val="00C0458D"/>
    <w:rsid w:val="00C045C6"/>
    <w:rsid w:val="00C0470E"/>
    <w:rsid w:val="00C04721"/>
    <w:rsid w:val="00C04878"/>
    <w:rsid w:val="00C04A3D"/>
    <w:rsid w:val="00C05290"/>
    <w:rsid w:val="00C053D6"/>
    <w:rsid w:val="00C05419"/>
    <w:rsid w:val="00C058B0"/>
    <w:rsid w:val="00C05EB6"/>
    <w:rsid w:val="00C06224"/>
    <w:rsid w:val="00C0624A"/>
    <w:rsid w:val="00C06B38"/>
    <w:rsid w:val="00C07073"/>
    <w:rsid w:val="00C07085"/>
    <w:rsid w:val="00C073A6"/>
    <w:rsid w:val="00C07445"/>
    <w:rsid w:val="00C0752D"/>
    <w:rsid w:val="00C07B3B"/>
    <w:rsid w:val="00C07B8A"/>
    <w:rsid w:val="00C10758"/>
    <w:rsid w:val="00C109AF"/>
    <w:rsid w:val="00C10BFB"/>
    <w:rsid w:val="00C10F6F"/>
    <w:rsid w:val="00C1121E"/>
    <w:rsid w:val="00C1171B"/>
    <w:rsid w:val="00C11806"/>
    <w:rsid w:val="00C11AC3"/>
    <w:rsid w:val="00C11AD3"/>
    <w:rsid w:val="00C11B1B"/>
    <w:rsid w:val="00C11B3D"/>
    <w:rsid w:val="00C1239E"/>
    <w:rsid w:val="00C12670"/>
    <w:rsid w:val="00C126B0"/>
    <w:rsid w:val="00C127A5"/>
    <w:rsid w:val="00C127D5"/>
    <w:rsid w:val="00C12D22"/>
    <w:rsid w:val="00C12FE8"/>
    <w:rsid w:val="00C133D4"/>
    <w:rsid w:val="00C1347C"/>
    <w:rsid w:val="00C1347E"/>
    <w:rsid w:val="00C13744"/>
    <w:rsid w:val="00C1387B"/>
    <w:rsid w:val="00C13AB4"/>
    <w:rsid w:val="00C13F83"/>
    <w:rsid w:val="00C14179"/>
    <w:rsid w:val="00C14268"/>
    <w:rsid w:val="00C14404"/>
    <w:rsid w:val="00C1465D"/>
    <w:rsid w:val="00C14D0C"/>
    <w:rsid w:val="00C14E7B"/>
    <w:rsid w:val="00C1501F"/>
    <w:rsid w:val="00C1506E"/>
    <w:rsid w:val="00C15692"/>
    <w:rsid w:val="00C157F8"/>
    <w:rsid w:val="00C1583E"/>
    <w:rsid w:val="00C15CBA"/>
    <w:rsid w:val="00C15EC1"/>
    <w:rsid w:val="00C15F58"/>
    <w:rsid w:val="00C16315"/>
    <w:rsid w:val="00C1652F"/>
    <w:rsid w:val="00C16837"/>
    <w:rsid w:val="00C16A9E"/>
    <w:rsid w:val="00C16CCD"/>
    <w:rsid w:val="00C16DD4"/>
    <w:rsid w:val="00C16E9F"/>
    <w:rsid w:val="00C16EBD"/>
    <w:rsid w:val="00C16FB5"/>
    <w:rsid w:val="00C172FB"/>
    <w:rsid w:val="00C17550"/>
    <w:rsid w:val="00C17604"/>
    <w:rsid w:val="00C17AF3"/>
    <w:rsid w:val="00C17B59"/>
    <w:rsid w:val="00C17CDA"/>
    <w:rsid w:val="00C20142"/>
    <w:rsid w:val="00C203FD"/>
    <w:rsid w:val="00C2051D"/>
    <w:rsid w:val="00C20813"/>
    <w:rsid w:val="00C20CA4"/>
    <w:rsid w:val="00C20EE8"/>
    <w:rsid w:val="00C20F88"/>
    <w:rsid w:val="00C211E0"/>
    <w:rsid w:val="00C213D1"/>
    <w:rsid w:val="00C21492"/>
    <w:rsid w:val="00C21D88"/>
    <w:rsid w:val="00C22354"/>
    <w:rsid w:val="00C223D2"/>
    <w:rsid w:val="00C22587"/>
    <w:rsid w:val="00C228C9"/>
    <w:rsid w:val="00C2291A"/>
    <w:rsid w:val="00C22DF9"/>
    <w:rsid w:val="00C22F03"/>
    <w:rsid w:val="00C2307E"/>
    <w:rsid w:val="00C23560"/>
    <w:rsid w:val="00C23785"/>
    <w:rsid w:val="00C2393A"/>
    <w:rsid w:val="00C23976"/>
    <w:rsid w:val="00C23DC5"/>
    <w:rsid w:val="00C24110"/>
    <w:rsid w:val="00C2436D"/>
    <w:rsid w:val="00C2472B"/>
    <w:rsid w:val="00C24757"/>
    <w:rsid w:val="00C24948"/>
    <w:rsid w:val="00C24A28"/>
    <w:rsid w:val="00C24B0D"/>
    <w:rsid w:val="00C24CB7"/>
    <w:rsid w:val="00C24D26"/>
    <w:rsid w:val="00C2505F"/>
    <w:rsid w:val="00C25582"/>
    <w:rsid w:val="00C258DB"/>
    <w:rsid w:val="00C25A56"/>
    <w:rsid w:val="00C25BA2"/>
    <w:rsid w:val="00C25C75"/>
    <w:rsid w:val="00C25CDC"/>
    <w:rsid w:val="00C260A3"/>
    <w:rsid w:val="00C262DB"/>
    <w:rsid w:val="00C265BF"/>
    <w:rsid w:val="00C265E6"/>
    <w:rsid w:val="00C26758"/>
    <w:rsid w:val="00C26AE4"/>
    <w:rsid w:val="00C26DF6"/>
    <w:rsid w:val="00C273DB"/>
    <w:rsid w:val="00C275F3"/>
    <w:rsid w:val="00C27976"/>
    <w:rsid w:val="00C27E38"/>
    <w:rsid w:val="00C27FD3"/>
    <w:rsid w:val="00C300B7"/>
    <w:rsid w:val="00C30163"/>
    <w:rsid w:val="00C30260"/>
    <w:rsid w:val="00C3041B"/>
    <w:rsid w:val="00C30681"/>
    <w:rsid w:val="00C3099D"/>
    <w:rsid w:val="00C30A1A"/>
    <w:rsid w:val="00C30A45"/>
    <w:rsid w:val="00C30E90"/>
    <w:rsid w:val="00C31291"/>
    <w:rsid w:val="00C3139C"/>
    <w:rsid w:val="00C31557"/>
    <w:rsid w:val="00C31E1C"/>
    <w:rsid w:val="00C31E83"/>
    <w:rsid w:val="00C322B7"/>
    <w:rsid w:val="00C325F6"/>
    <w:rsid w:val="00C32644"/>
    <w:rsid w:val="00C327DA"/>
    <w:rsid w:val="00C329DC"/>
    <w:rsid w:val="00C32AE7"/>
    <w:rsid w:val="00C32E64"/>
    <w:rsid w:val="00C332EC"/>
    <w:rsid w:val="00C33327"/>
    <w:rsid w:val="00C335C3"/>
    <w:rsid w:val="00C3367D"/>
    <w:rsid w:val="00C33848"/>
    <w:rsid w:val="00C339F4"/>
    <w:rsid w:val="00C33BCF"/>
    <w:rsid w:val="00C33EA8"/>
    <w:rsid w:val="00C33EF3"/>
    <w:rsid w:val="00C33F0F"/>
    <w:rsid w:val="00C344DF"/>
    <w:rsid w:val="00C34549"/>
    <w:rsid w:val="00C34579"/>
    <w:rsid w:val="00C34618"/>
    <w:rsid w:val="00C34652"/>
    <w:rsid w:val="00C34EB6"/>
    <w:rsid w:val="00C3508A"/>
    <w:rsid w:val="00C35605"/>
    <w:rsid w:val="00C35898"/>
    <w:rsid w:val="00C358BC"/>
    <w:rsid w:val="00C359AA"/>
    <w:rsid w:val="00C35E4F"/>
    <w:rsid w:val="00C35EB5"/>
    <w:rsid w:val="00C36053"/>
    <w:rsid w:val="00C3623A"/>
    <w:rsid w:val="00C3629E"/>
    <w:rsid w:val="00C3649B"/>
    <w:rsid w:val="00C36E31"/>
    <w:rsid w:val="00C36F9A"/>
    <w:rsid w:val="00C3723B"/>
    <w:rsid w:val="00C374EF"/>
    <w:rsid w:val="00C37A26"/>
    <w:rsid w:val="00C402BA"/>
    <w:rsid w:val="00C40667"/>
    <w:rsid w:val="00C407D7"/>
    <w:rsid w:val="00C4082D"/>
    <w:rsid w:val="00C40AA2"/>
    <w:rsid w:val="00C40CF1"/>
    <w:rsid w:val="00C40D4D"/>
    <w:rsid w:val="00C411ED"/>
    <w:rsid w:val="00C4137A"/>
    <w:rsid w:val="00C41443"/>
    <w:rsid w:val="00C41754"/>
    <w:rsid w:val="00C41821"/>
    <w:rsid w:val="00C41A1E"/>
    <w:rsid w:val="00C41DC9"/>
    <w:rsid w:val="00C41F03"/>
    <w:rsid w:val="00C4211D"/>
    <w:rsid w:val="00C428CD"/>
    <w:rsid w:val="00C429AB"/>
    <w:rsid w:val="00C42A69"/>
    <w:rsid w:val="00C43335"/>
    <w:rsid w:val="00C434A7"/>
    <w:rsid w:val="00C4362F"/>
    <w:rsid w:val="00C436AB"/>
    <w:rsid w:val="00C43994"/>
    <w:rsid w:val="00C43EAA"/>
    <w:rsid w:val="00C44318"/>
    <w:rsid w:val="00C4454E"/>
    <w:rsid w:val="00C44837"/>
    <w:rsid w:val="00C44B0A"/>
    <w:rsid w:val="00C44C53"/>
    <w:rsid w:val="00C44F01"/>
    <w:rsid w:val="00C450F3"/>
    <w:rsid w:val="00C452C6"/>
    <w:rsid w:val="00C459B9"/>
    <w:rsid w:val="00C45B69"/>
    <w:rsid w:val="00C461B0"/>
    <w:rsid w:val="00C466CA"/>
    <w:rsid w:val="00C46743"/>
    <w:rsid w:val="00C46AFF"/>
    <w:rsid w:val="00C46B07"/>
    <w:rsid w:val="00C46D25"/>
    <w:rsid w:val="00C46D8B"/>
    <w:rsid w:val="00C46DFF"/>
    <w:rsid w:val="00C46E51"/>
    <w:rsid w:val="00C4715A"/>
    <w:rsid w:val="00C475EE"/>
    <w:rsid w:val="00C476C5"/>
    <w:rsid w:val="00C47764"/>
    <w:rsid w:val="00C47E89"/>
    <w:rsid w:val="00C47FF9"/>
    <w:rsid w:val="00C50267"/>
    <w:rsid w:val="00C50753"/>
    <w:rsid w:val="00C50944"/>
    <w:rsid w:val="00C50CF5"/>
    <w:rsid w:val="00C50D93"/>
    <w:rsid w:val="00C51435"/>
    <w:rsid w:val="00C517C7"/>
    <w:rsid w:val="00C51BFA"/>
    <w:rsid w:val="00C51E11"/>
    <w:rsid w:val="00C521D1"/>
    <w:rsid w:val="00C5274C"/>
    <w:rsid w:val="00C52980"/>
    <w:rsid w:val="00C52C23"/>
    <w:rsid w:val="00C52D55"/>
    <w:rsid w:val="00C52E71"/>
    <w:rsid w:val="00C53030"/>
    <w:rsid w:val="00C5304C"/>
    <w:rsid w:val="00C530FA"/>
    <w:rsid w:val="00C532F4"/>
    <w:rsid w:val="00C534E2"/>
    <w:rsid w:val="00C53905"/>
    <w:rsid w:val="00C53BB5"/>
    <w:rsid w:val="00C54010"/>
    <w:rsid w:val="00C54217"/>
    <w:rsid w:val="00C54287"/>
    <w:rsid w:val="00C5451D"/>
    <w:rsid w:val="00C545E6"/>
    <w:rsid w:val="00C5475B"/>
    <w:rsid w:val="00C547C4"/>
    <w:rsid w:val="00C54A0C"/>
    <w:rsid w:val="00C54CC1"/>
    <w:rsid w:val="00C54DCA"/>
    <w:rsid w:val="00C5553C"/>
    <w:rsid w:val="00C55841"/>
    <w:rsid w:val="00C5591D"/>
    <w:rsid w:val="00C559D2"/>
    <w:rsid w:val="00C55B0F"/>
    <w:rsid w:val="00C55C87"/>
    <w:rsid w:val="00C55DBD"/>
    <w:rsid w:val="00C55F9E"/>
    <w:rsid w:val="00C560CD"/>
    <w:rsid w:val="00C56304"/>
    <w:rsid w:val="00C5654E"/>
    <w:rsid w:val="00C56A08"/>
    <w:rsid w:val="00C56D2F"/>
    <w:rsid w:val="00C57640"/>
    <w:rsid w:val="00C57A58"/>
    <w:rsid w:val="00C57E64"/>
    <w:rsid w:val="00C57F1E"/>
    <w:rsid w:val="00C601F0"/>
    <w:rsid w:val="00C6034E"/>
    <w:rsid w:val="00C604D7"/>
    <w:rsid w:val="00C60612"/>
    <w:rsid w:val="00C60765"/>
    <w:rsid w:val="00C607C4"/>
    <w:rsid w:val="00C6102D"/>
    <w:rsid w:val="00C610D1"/>
    <w:rsid w:val="00C610FF"/>
    <w:rsid w:val="00C61683"/>
    <w:rsid w:val="00C617C3"/>
    <w:rsid w:val="00C61841"/>
    <w:rsid w:val="00C618F5"/>
    <w:rsid w:val="00C61BD1"/>
    <w:rsid w:val="00C61C19"/>
    <w:rsid w:val="00C61E3A"/>
    <w:rsid w:val="00C62209"/>
    <w:rsid w:val="00C622D6"/>
    <w:rsid w:val="00C62AE9"/>
    <w:rsid w:val="00C62B29"/>
    <w:rsid w:val="00C62B70"/>
    <w:rsid w:val="00C62C4B"/>
    <w:rsid w:val="00C62C8B"/>
    <w:rsid w:val="00C62FDD"/>
    <w:rsid w:val="00C6302C"/>
    <w:rsid w:val="00C63051"/>
    <w:rsid w:val="00C63863"/>
    <w:rsid w:val="00C63877"/>
    <w:rsid w:val="00C63D53"/>
    <w:rsid w:val="00C63D9D"/>
    <w:rsid w:val="00C63DCF"/>
    <w:rsid w:val="00C6409D"/>
    <w:rsid w:val="00C64151"/>
    <w:rsid w:val="00C64190"/>
    <w:rsid w:val="00C64254"/>
    <w:rsid w:val="00C64362"/>
    <w:rsid w:val="00C64398"/>
    <w:rsid w:val="00C644C5"/>
    <w:rsid w:val="00C646E9"/>
    <w:rsid w:val="00C64923"/>
    <w:rsid w:val="00C64AD4"/>
    <w:rsid w:val="00C64B91"/>
    <w:rsid w:val="00C64C25"/>
    <w:rsid w:val="00C64E38"/>
    <w:rsid w:val="00C64EFF"/>
    <w:rsid w:val="00C64F13"/>
    <w:rsid w:val="00C65191"/>
    <w:rsid w:val="00C65592"/>
    <w:rsid w:val="00C65B01"/>
    <w:rsid w:val="00C65BD9"/>
    <w:rsid w:val="00C65F4A"/>
    <w:rsid w:val="00C660B2"/>
    <w:rsid w:val="00C662D3"/>
    <w:rsid w:val="00C662F7"/>
    <w:rsid w:val="00C6630B"/>
    <w:rsid w:val="00C664FC"/>
    <w:rsid w:val="00C6695B"/>
    <w:rsid w:val="00C66C0A"/>
    <w:rsid w:val="00C66F1A"/>
    <w:rsid w:val="00C670E3"/>
    <w:rsid w:val="00C670E4"/>
    <w:rsid w:val="00C67286"/>
    <w:rsid w:val="00C6742E"/>
    <w:rsid w:val="00C6768D"/>
    <w:rsid w:val="00C677B6"/>
    <w:rsid w:val="00C677FE"/>
    <w:rsid w:val="00C67CA3"/>
    <w:rsid w:val="00C67FE8"/>
    <w:rsid w:val="00C7020D"/>
    <w:rsid w:val="00C70229"/>
    <w:rsid w:val="00C70428"/>
    <w:rsid w:val="00C705B9"/>
    <w:rsid w:val="00C706AC"/>
    <w:rsid w:val="00C708AD"/>
    <w:rsid w:val="00C7098E"/>
    <w:rsid w:val="00C70C44"/>
    <w:rsid w:val="00C7116B"/>
    <w:rsid w:val="00C713E1"/>
    <w:rsid w:val="00C71422"/>
    <w:rsid w:val="00C71592"/>
    <w:rsid w:val="00C7190B"/>
    <w:rsid w:val="00C71A83"/>
    <w:rsid w:val="00C71C9C"/>
    <w:rsid w:val="00C71D95"/>
    <w:rsid w:val="00C71F15"/>
    <w:rsid w:val="00C71FCB"/>
    <w:rsid w:val="00C71FDD"/>
    <w:rsid w:val="00C72032"/>
    <w:rsid w:val="00C72371"/>
    <w:rsid w:val="00C724FB"/>
    <w:rsid w:val="00C726A2"/>
    <w:rsid w:val="00C726C0"/>
    <w:rsid w:val="00C727D7"/>
    <w:rsid w:val="00C72A1E"/>
    <w:rsid w:val="00C72A84"/>
    <w:rsid w:val="00C72B69"/>
    <w:rsid w:val="00C72CFB"/>
    <w:rsid w:val="00C72D01"/>
    <w:rsid w:val="00C72EED"/>
    <w:rsid w:val="00C7301B"/>
    <w:rsid w:val="00C7310E"/>
    <w:rsid w:val="00C73126"/>
    <w:rsid w:val="00C73176"/>
    <w:rsid w:val="00C734AB"/>
    <w:rsid w:val="00C7379C"/>
    <w:rsid w:val="00C73969"/>
    <w:rsid w:val="00C739DF"/>
    <w:rsid w:val="00C73B85"/>
    <w:rsid w:val="00C73F25"/>
    <w:rsid w:val="00C74744"/>
    <w:rsid w:val="00C74746"/>
    <w:rsid w:val="00C74903"/>
    <w:rsid w:val="00C74980"/>
    <w:rsid w:val="00C74C37"/>
    <w:rsid w:val="00C74E71"/>
    <w:rsid w:val="00C74EF2"/>
    <w:rsid w:val="00C74F4E"/>
    <w:rsid w:val="00C75322"/>
    <w:rsid w:val="00C7534F"/>
    <w:rsid w:val="00C753EB"/>
    <w:rsid w:val="00C75F13"/>
    <w:rsid w:val="00C75F29"/>
    <w:rsid w:val="00C765E6"/>
    <w:rsid w:val="00C766BC"/>
    <w:rsid w:val="00C766DA"/>
    <w:rsid w:val="00C767A5"/>
    <w:rsid w:val="00C76C1C"/>
    <w:rsid w:val="00C77197"/>
    <w:rsid w:val="00C7721F"/>
    <w:rsid w:val="00C773EC"/>
    <w:rsid w:val="00C7741F"/>
    <w:rsid w:val="00C77D52"/>
    <w:rsid w:val="00C77E22"/>
    <w:rsid w:val="00C77E33"/>
    <w:rsid w:val="00C800C1"/>
    <w:rsid w:val="00C800CB"/>
    <w:rsid w:val="00C8085D"/>
    <w:rsid w:val="00C808B1"/>
    <w:rsid w:val="00C808E3"/>
    <w:rsid w:val="00C80937"/>
    <w:rsid w:val="00C80941"/>
    <w:rsid w:val="00C80AE6"/>
    <w:rsid w:val="00C80B19"/>
    <w:rsid w:val="00C80B8E"/>
    <w:rsid w:val="00C80DD8"/>
    <w:rsid w:val="00C80DF4"/>
    <w:rsid w:val="00C80E2C"/>
    <w:rsid w:val="00C811A8"/>
    <w:rsid w:val="00C815FD"/>
    <w:rsid w:val="00C81835"/>
    <w:rsid w:val="00C81EA0"/>
    <w:rsid w:val="00C81FA1"/>
    <w:rsid w:val="00C82197"/>
    <w:rsid w:val="00C8272B"/>
    <w:rsid w:val="00C82790"/>
    <w:rsid w:val="00C82880"/>
    <w:rsid w:val="00C82B37"/>
    <w:rsid w:val="00C82C3D"/>
    <w:rsid w:val="00C82D39"/>
    <w:rsid w:val="00C82D8A"/>
    <w:rsid w:val="00C82F9A"/>
    <w:rsid w:val="00C83259"/>
    <w:rsid w:val="00C833CC"/>
    <w:rsid w:val="00C83635"/>
    <w:rsid w:val="00C83669"/>
    <w:rsid w:val="00C838B3"/>
    <w:rsid w:val="00C839DD"/>
    <w:rsid w:val="00C83A05"/>
    <w:rsid w:val="00C83A5C"/>
    <w:rsid w:val="00C83C44"/>
    <w:rsid w:val="00C83E5A"/>
    <w:rsid w:val="00C83F5C"/>
    <w:rsid w:val="00C83F5E"/>
    <w:rsid w:val="00C846D3"/>
    <w:rsid w:val="00C849F0"/>
    <w:rsid w:val="00C84BED"/>
    <w:rsid w:val="00C84C3B"/>
    <w:rsid w:val="00C84F54"/>
    <w:rsid w:val="00C84F70"/>
    <w:rsid w:val="00C8516F"/>
    <w:rsid w:val="00C852D1"/>
    <w:rsid w:val="00C856E9"/>
    <w:rsid w:val="00C85859"/>
    <w:rsid w:val="00C85D70"/>
    <w:rsid w:val="00C86132"/>
    <w:rsid w:val="00C86181"/>
    <w:rsid w:val="00C862B9"/>
    <w:rsid w:val="00C86369"/>
    <w:rsid w:val="00C8641A"/>
    <w:rsid w:val="00C86982"/>
    <w:rsid w:val="00C869A7"/>
    <w:rsid w:val="00C86CCD"/>
    <w:rsid w:val="00C86E28"/>
    <w:rsid w:val="00C86ED6"/>
    <w:rsid w:val="00C86F09"/>
    <w:rsid w:val="00C86FD2"/>
    <w:rsid w:val="00C870DC"/>
    <w:rsid w:val="00C8718B"/>
    <w:rsid w:val="00C8738E"/>
    <w:rsid w:val="00C873C1"/>
    <w:rsid w:val="00C87442"/>
    <w:rsid w:val="00C87B24"/>
    <w:rsid w:val="00C87D66"/>
    <w:rsid w:val="00C87F05"/>
    <w:rsid w:val="00C9059C"/>
    <w:rsid w:val="00C9081F"/>
    <w:rsid w:val="00C90941"/>
    <w:rsid w:val="00C90A8A"/>
    <w:rsid w:val="00C90C0D"/>
    <w:rsid w:val="00C91260"/>
    <w:rsid w:val="00C914B7"/>
    <w:rsid w:val="00C915E7"/>
    <w:rsid w:val="00C919E8"/>
    <w:rsid w:val="00C91A7D"/>
    <w:rsid w:val="00C92175"/>
    <w:rsid w:val="00C921AC"/>
    <w:rsid w:val="00C921D6"/>
    <w:rsid w:val="00C923A4"/>
    <w:rsid w:val="00C927AF"/>
    <w:rsid w:val="00C92AE8"/>
    <w:rsid w:val="00C92DB9"/>
    <w:rsid w:val="00C93123"/>
    <w:rsid w:val="00C93B09"/>
    <w:rsid w:val="00C93F47"/>
    <w:rsid w:val="00C94145"/>
    <w:rsid w:val="00C941C4"/>
    <w:rsid w:val="00C9425D"/>
    <w:rsid w:val="00C94299"/>
    <w:rsid w:val="00C948F7"/>
    <w:rsid w:val="00C94C95"/>
    <w:rsid w:val="00C950F9"/>
    <w:rsid w:val="00C9531A"/>
    <w:rsid w:val="00C955B6"/>
    <w:rsid w:val="00C95CE0"/>
    <w:rsid w:val="00C95D18"/>
    <w:rsid w:val="00C95F62"/>
    <w:rsid w:val="00C9610E"/>
    <w:rsid w:val="00C966BD"/>
    <w:rsid w:val="00C969AA"/>
    <w:rsid w:val="00C96A50"/>
    <w:rsid w:val="00C96D01"/>
    <w:rsid w:val="00C96D28"/>
    <w:rsid w:val="00C96D3D"/>
    <w:rsid w:val="00C96FED"/>
    <w:rsid w:val="00C97765"/>
    <w:rsid w:val="00C977B5"/>
    <w:rsid w:val="00C97957"/>
    <w:rsid w:val="00C97E13"/>
    <w:rsid w:val="00C97EBC"/>
    <w:rsid w:val="00C97F75"/>
    <w:rsid w:val="00CA00BB"/>
    <w:rsid w:val="00CA0226"/>
    <w:rsid w:val="00CA02B7"/>
    <w:rsid w:val="00CA04C8"/>
    <w:rsid w:val="00CA0811"/>
    <w:rsid w:val="00CA0902"/>
    <w:rsid w:val="00CA1004"/>
    <w:rsid w:val="00CA1131"/>
    <w:rsid w:val="00CA128D"/>
    <w:rsid w:val="00CA1593"/>
    <w:rsid w:val="00CA1B50"/>
    <w:rsid w:val="00CA1F48"/>
    <w:rsid w:val="00CA22F8"/>
    <w:rsid w:val="00CA2625"/>
    <w:rsid w:val="00CA2908"/>
    <w:rsid w:val="00CA2A45"/>
    <w:rsid w:val="00CA2A67"/>
    <w:rsid w:val="00CA2BAC"/>
    <w:rsid w:val="00CA3244"/>
    <w:rsid w:val="00CA3427"/>
    <w:rsid w:val="00CA3BBB"/>
    <w:rsid w:val="00CA3BC6"/>
    <w:rsid w:val="00CA3EFE"/>
    <w:rsid w:val="00CA4199"/>
    <w:rsid w:val="00CA46D4"/>
    <w:rsid w:val="00CA4754"/>
    <w:rsid w:val="00CA49B6"/>
    <w:rsid w:val="00CA4B70"/>
    <w:rsid w:val="00CA4BC0"/>
    <w:rsid w:val="00CA55C1"/>
    <w:rsid w:val="00CA5610"/>
    <w:rsid w:val="00CA5CC3"/>
    <w:rsid w:val="00CA5EC9"/>
    <w:rsid w:val="00CA5FEA"/>
    <w:rsid w:val="00CA623C"/>
    <w:rsid w:val="00CA62BC"/>
    <w:rsid w:val="00CA6333"/>
    <w:rsid w:val="00CA6465"/>
    <w:rsid w:val="00CA6797"/>
    <w:rsid w:val="00CA6B88"/>
    <w:rsid w:val="00CA705A"/>
    <w:rsid w:val="00CA7531"/>
    <w:rsid w:val="00CA7595"/>
    <w:rsid w:val="00CA763A"/>
    <w:rsid w:val="00CA7705"/>
    <w:rsid w:val="00CA77B4"/>
    <w:rsid w:val="00CA77CD"/>
    <w:rsid w:val="00CB0182"/>
    <w:rsid w:val="00CB0330"/>
    <w:rsid w:val="00CB09F2"/>
    <w:rsid w:val="00CB0A5B"/>
    <w:rsid w:val="00CB0AE8"/>
    <w:rsid w:val="00CB0AF9"/>
    <w:rsid w:val="00CB0C0E"/>
    <w:rsid w:val="00CB0D87"/>
    <w:rsid w:val="00CB0EA7"/>
    <w:rsid w:val="00CB1197"/>
    <w:rsid w:val="00CB12C7"/>
    <w:rsid w:val="00CB1453"/>
    <w:rsid w:val="00CB14B4"/>
    <w:rsid w:val="00CB18B0"/>
    <w:rsid w:val="00CB18F1"/>
    <w:rsid w:val="00CB1A8E"/>
    <w:rsid w:val="00CB2145"/>
    <w:rsid w:val="00CB251E"/>
    <w:rsid w:val="00CB2567"/>
    <w:rsid w:val="00CB2659"/>
    <w:rsid w:val="00CB28F1"/>
    <w:rsid w:val="00CB2A6C"/>
    <w:rsid w:val="00CB2ADE"/>
    <w:rsid w:val="00CB2C9E"/>
    <w:rsid w:val="00CB2E95"/>
    <w:rsid w:val="00CB2F38"/>
    <w:rsid w:val="00CB3627"/>
    <w:rsid w:val="00CB36FD"/>
    <w:rsid w:val="00CB38EC"/>
    <w:rsid w:val="00CB3C3B"/>
    <w:rsid w:val="00CB419D"/>
    <w:rsid w:val="00CB4262"/>
    <w:rsid w:val="00CB4320"/>
    <w:rsid w:val="00CB440F"/>
    <w:rsid w:val="00CB450A"/>
    <w:rsid w:val="00CB450B"/>
    <w:rsid w:val="00CB47B4"/>
    <w:rsid w:val="00CB4808"/>
    <w:rsid w:val="00CB4E82"/>
    <w:rsid w:val="00CB51D2"/>
    <w:rsid w:val="00CB56E5"/>
    <w:rsid w:val="00CB58E4"/>
    <w:rsid w:val="00CB59AE"/>
    <w:rsid w:val="00CB5A80"/>
    <w:rsid w:val="00CB5CD8"/>
    <w:rsid w:val="00CB5E15"/>
    <w:rsid w:val="00CB5E4E"/>
    <w:rsid w:val="00CB6199"/>
    <w:rsid w:val="00CB61BA"/>
    <w:rsid w:val="00CB6541"/>
    <w:rsid w:val="00CB66B0"/>
    <w:rsid w:val="00CB6C5D"/>
    <w:rsid w:val="00CB6CC9"/>
    <w:rsid w:val="00CB721B"/>
    <w:rsid w:val="00CB76A9"/>
    <w:rsid w:val="00CB770A"/>
    <w:rsid w:val="00CB7738"/>
    <w:rsid w:val="00CB78AB"/>
    <w:rsid w:val="00CB7FB3"/>
    <w:rsid w:val="00CC030D"/>
    <w:rsid w:val="00CC0476"/>
    <w:rsid w:val="00CC0587"/>
    <w:rsid w:val="00CC0926"/>
    <w:rsid w:val="00CC0B3F"/>
    <w:rsid w:val="00CC0CB5"/>
    <w:rsid w:val="00CC1148"/>
    <w:rsid w:val="00CC12AF"/>
    <w:rsid w:val="00CC1481"/>
    <w:rsid w:val="00CC1543"/>
    <w:rsid w:val="00CC1E5E"/>
    <w:rsid w:val="00CC1EB0"/>
    <w:rsid w:val="00CC2024"/>
    <w:rsid w:val="00CC20BB"/>
    <w:rsid w:val="00CC20F9"/>
    <w:rsid w:val="00CC220F"/>
    <w:rsid w:val="00CC227A"/>
    <w:rsid w:val="00CC2480"/>
    <w:rsid w:val="00CC2694"/>
    <w:rsid w:val="00CC29A4"/>
    <w:rsid w:val="00CC2B66"/>
    <w:rsid w:val="00CC2B68"/>
    <w:rsid w:val="00CC303C"/>
    <w:rsid w:val="00CC330E"/>
    <w:rsid w:val="00CC3461"/>
    <w:rsid w:val="00CC3A30"/>
    <w:rsid w:val="00CC3CD1"/>
    <w:rsid w:val="00CC3E55"/>
    <w:rsid w:val="00CC4582"/>
    <w:rsid w:val="00CC4752"/>
    <w:rsid w:val="00CC47BD"/>
    <w:rsid w:val="00CC49BA"/>
    <w:rsid w:val="00CC4B35"/>
    <w:rsid w:val="00CC53F1"/>
    <w:rsid w:val="00CC5643"/>
    <w:rsid w:val="00CC569A"/>
    <w:rsid w:val="00CC594F"/>
    <w:rsid w:val="00CC5F46"/>
    <w:rsid w:val="00CC64DA"/>
    <w:rsid w:val="00CC650D"/>
    <w:rsid w:val="00CC677B"/>
    <w:rsid w:val="00CC678C"/>
    <w:rsid w:val="00CC68EC"/>
    <w:rsid w:val="00CC6ACB"/>
    <w:rsid w:val="00CC6AE3"/>
    <w:rsid w:val="00CC6ED5"/>
    <w:rsid w:val="00CC7357"/>
    <w:rsid w:val="00CC7422"/>
    <w:rsid w:val="00CC754C"/>
    <w:rsid w:val="00CC7724"/>
    <w:rsid w:val="00CC7830"/>
    <w:rsid w:val="00CC7A2D"/>
    <w:rsid w:val="00CC7B03"/>
    <w:rsid w:val="00CC7D42"/>
    <w:rsid w:val="00CC7E54"/>
    <w:rsid w:val="00CC7E5E"/>
    <w:rsid w:val="00CC7EB4"/>
    <w:rsid w:val="00CC7EFD"/>
    <w:rsid w:val="00CD0477"/>
    <w:rsid w:val="00CD09BD"/>
    <w:rsid w:val="00CD0CAA"/>
    <w:rsid w:val="00CD0D13"/>
    <w:rsid w:val="00CD11FF"/>
    <w:rsid w:val="00CD1287"/>
    <w:rsid w:val="00CD14A7"/>
    <w:rsid w:val="00CD1581"/>
    <w:rsid w:val="00CD16B5"/>
    <w:rsid w:val="00CD18AB"/>
    <w:rsid w:val="00CD20AF"/>
    <w:rsid w:val="00CD2728"/>
    <w:rsid w:val="00CD3073"/>
    <w:rsid w:val="00CD31B0"/>
    <w:rsid w:val="00CD33D2"/>
    <w:rsid w:val="00CD35B3"/>
    <w:rsid w:val="00CD3A7B"/>
    <w:rsid w:val="00CD3C89"/>
    <w:rsid w:val="00CD4533"/>
    <w:rsid w:val="00CD4B9D"/>
    <w:rsid w:val="00CD4BBD"/>
    <w:rsid w:val="00CD4D73"/>
    <w:rsid w:val="00CD4E23"/>
    <w:rsid w:val="00CD4E74"/>
    <w:rsid w:val="00CD4E84"/>
    <w:rsid w:val="00CD4F3F"/>
    <w:rsid w:val="00CD511C"/>
    <w:rsid w:val="00CD514D"/>
    <w:rsid w:val="00CD54B2"/>
    <w:rsid w:val="00CD553D"/>
    <w:rsid w:val="00CD5605"/>
    <w:rsid w:val="00CD595F"/>
    <w:rsid w:val="00CD5E36"/>
    <w:rsid w:val="00CD5E67"/>
    <w:rsid w:val="00CD63B0"/>
    <w:rsid w:val="00CD63E1"/>
    <w:rsid w:val="00CD64E9"/>
    <w:rsid w:val="00CD6530"/>
    <w:rsid w:val="00CD66E9"/>
    <w:rsid w:val="00CD6723"/>
    <w:rsid w:val="00CD67EA"/>
    <w:rsid w:val="00CD6BAF"/>
    <w:rsid w:val="00CD7049"/>
    <w:rsid w:val="00CD733E"/>
    <w:rsid w:val="00CD7A04"/>
    <w:rsid w:val="00CD7BEA"/>
    <w:rsid w:val="00CD7E3B"/>
    <w:rsid w:val="00CE0753"/>
    <w:rsid w:val="00CE09A1"/>
    <w:rsid w:val="00CE0B0E"/>
    <w:rsid w:val="00CE0F42"/>
    <w:rsid w:val="00CE11F1"/>
    <w:rsid w:val="00CE14CB"/>
    <w:rsid w:val="00CE153D"/>
    <w:rsid w:val="00CE1575"/>
    <w:rsid w:val="00CE1958"/>
    <w:rsid w:val="00CE1ADA"/>
    <w:rsid w:val="00CE1F18"/>
    <w:rsid w:val="00CE2261"/>
    <w:rsid w:val="00CE228C"/>
    <w:rsid w:val="00CE258E"/>
    <w:rsid w:val="00CE26F1"/>
    <w:rsid w:val="00CE299B"/>
    <w:rsid w:val="00CE2A33"/>
    <w:rsid w:val="00CE2A44"/>
    <w:rsid w:val="00CE2C2D"/>
    <w:rsid w:val="00CE2F1F"/>
    <w:rsid w:val="00CE322B"/>
    <w:rsid w:val="00CE36F1"/>
    <w:rsid w:val="00CE37B0"/>
    <w:rsid w:val="00CE38C7"/>
    <w:rsid w:val="00CE3C15"/>
    <w:rsid w:val="00CE3C3A"/>
    <w:rsid w:val="00CE3DB9"/>
    <w:rsid w:val="00CE4002"/>
    <w:rsid w:val="00CE4032"/>
    <w:rsid w:val="00CE427F"/>
    <w:rsid w:val="00CE439A"/>
    <w:rsid w:val="00CE453A"/>
    <w:rsid w:val="00CE4710"/>
    <w:rsid w:val="00CE482F"/>
    <w:rsid w:val="00CE4DC4"/>
    <w:rsid w:val="00CE4E1A"/>
    <w:rsid w:val="00CE4EAF"/>
    <w:rsid w:val="00CE4FD9"/>
    <w:rsid w:val="00CE50AF"/>
    <w:rsid w:val="00CE520E"/>
    <w:rsid w:val="00CE5359"/>
    <w:rsid w:val="00CE5837"/>
    <w:rsid w:val="00CE5951"/>
    <w:rsid w:val="00CE59D5"/>
    <w:rsid w:val="00CE5D0E"/>
    <w:rsid w:val="00CE61F2"/>
    <w:rsid w:val="00CE65F8"/>
    <w:rsid w:val="00CE69B6"/>
    <w:rsid w:val="00CE69D1"/>
    <w:rsid w:val="00CE69E3"/>
    <w:rsid w:val="00CE6B52"/>
    <w:rsid w:val="00CE6D57"/>
    <w:rsid w:val="00CE6F41"/>
    <w:rsid w:val="00CE7126"/>
    <w:rsid w:val="00CE712A"/>
    <w:rsid w:val="00CE71D2"/>
    <w:rsid w:val="00CE7227"/>
    <w:rsid w:val="00CE74E0"/>
    <w:rsid w:val="00CE77F0"/>
    <w:rsid w:val="00CE78AD"/>
    <w:rsid w:val="00CE797A"/>
    <w:rsid w:val="00CE7AB8"/>
    <w:rsid w:val="00CE7B6D"/>
    <w:rsid w:val="00CF002B"/>
    <w:rsid w:val="00CF02B1"/>
    <w:rsid w:val="00CF077A"/>
    <w:rsid w:val="00CF07A9"/>
    <w:rsid w:val="00CF0EAD"/>
    <w:rsid w:val="00CF108D"/>
    <w:rsid w:val="00CF12F7"/>
    <w:rsid w:val="00CF1390"/>
    <w:rsid w:val="00CF1409"/>
    <w:rsid w:val="00CF153C"/>
    <w:rsid w:val="00CF1865"/>
    <w:rsid w:val="00CF1B76"/>
    <w:rsid w:val="00CF268C"/>
    <w:rsid w:val="00CF2E6B"/>
    <w:rsid w:val="00CF3619"/>
    <w:rsid w:val="00CF3668"/>
    <w:rsid w:val="00CF39B7"/>
    <w:rsid w:val="00CF41BC"/>
    <w:rsid w:val="00CF42CA"/>
    <w:rsid w:val="00CF4742"/>
    <w:rsid w:val="00CF4800"/>
    <w:rsid w:val="00CF4BD6"/>
    <w:rsid w:val="00CF4BF1"/>
    <w:rsid w:val="00CF4CFC"/>
    <w:rsid w:val="00CF4D2A"/>
    <w:rsid w:val="00CF5333"/>
    <w:rsid w:val="00CF53AB"/>
    <w:rsid w:val="00CF541C"/>
    <w:rsid w:val="00CF54E4"/>
    <w:rsid w:val="00CF57A8"/>
    <w:rsid w:val="00CF5B03"/>
    <w:rsid w:val="00CF5CDC"/>
    <w:rsid w:val="00CF60D8"/>
    <w:rsid w:val="00CF6380"/>
    <w:rsid w:val="00CF672B"/>
    <w:rsid w:val="00CF6869"/>
    <w:rsid w:val="00CF6A24"/>
    <w:rsid w:val="00CF6BA6"/>
    <w:rsid w:val="00CF6E78"/>
    <w:rsid w:val="00CF7266"/>
    <w:rsid w:val="00CF73E9"/>
    <w:rsid w:val="00CF76A4"/>
    <w:rsid w:val="00CF77CA"/>
    <w:rsid w:val="00CF78C1"/>
    <w:rsid w:val="00CF7D8F"/>
    <w:rsid w:val="00D00254"/>
    <w:rsid w:val="00D00A2E"/>
    <w:rsid w:val="00D00E3E"/>
    <w:rsid w:val="00D0104F"/>
    <w:rsid w:val="00D01104"/>
    <w:rsid w:val="00D01337"/>
    <w:rsid w:val="00D01527"/>
    <w:rsid w:val="00D0155E"/>
    <w:rsid w:val="00D0170C"/>
    <w:rsid w:val="00D01897"/>
    <w:rsid w:val="00D01BF6"/>
    <w:rsid w:val="00D01C82"/>
    <w:rsid w:val="00D01CB7"/>
    <w:rsid w:val="00D01D01"/>
    <w:rsid w:val="00D01EAF"/>
    <w:rsid w:val="00D0210F"/>
    <w:rsid w:val="00D022C0"/>
    <w:rsid w:val="00D02303"/>
    <w:rsid w:val="00D02380"/>
    <w:rsid w:val="00D023FE"/>
    <w:rsid w:val="00D025E3"/>
    <w:rsid w:val="00D0276D"/>
    <w:rsid w:val="00D02836"/>
    <w:rsid w:val="00D02E3E"/>
    <w:rsid w:val="00D02F4F"/>
    <w:rsid w:val="00D03094"/>
    <w:rsid w:val="00D03184"/>
    <w:rsid w:val="00D032A3"/>
    <w:rsid w:val="00D03422"/>
    <w:rsid w:val="00D035E3"/>
    <w:rsid w:val="00D03617"/>
    <w:rsid w:val="00D03759"/>
    <w:rsid w:val="00D0383E"/>
    <w:rsid w:val="00D0397E"/>
    <w:rsid w:val="00D03B47"/>
    <w:rsid w:val="00D03D17"/>
    <w:rsid w:val="00D03D64"/>
    <w:rsid w:val="00D042B7"/>
    <w:rsid w:val="00D044C3"/>
    <w:rsid w:val="00D0461C"/>
    <w:rsid w:val="00D04799"/>
    <w:rsid w:val="00D048D0"/>
    <w:rsid w:val="00D04C06"/>
    <w:rsid w:val="00D04DFF"/>
    <w:rsid w:val="00D0506E"/>
    <w:rsid w:val="00D050B4"/>
    <w:rsid w:val="00D05436"/>
    <w:rsid w:val="00D054B8"/>
    <w:rsid w:val="00D0554D"/>
    <w:rsid w:val="00D056D4"/>
    <w:rsid w:val="00D059D9"/>
    <w:rsid w:val="00D05EB3"/>
    <w:rsid w:val="00D06142"/>
    <w:rsid w:val="00D06241"/>
    <w:rsid w:val="00D06254"/>
    <w:rsid w:val="00D0638F"/>
    <w:rsid w:val="00D06523"/>
    <w:rsid w:val="00D06530"/>
    <w:rsid w:val="00D06982"/>
    <w:rsid w:val="00D06A0C"/>
    <w:rsid w:val="00D06BE7"/>
    <w:rsid w:val="00D07074"/>
    <w:rsid w:val="00D07296"/>
    <w:rsid w:val="00D07326"/>
    <w:rsid w:val="00D073F9"/>
    <w:rsid w:val="00D0758C"/>
    <w:rsid w:val="00D078AA"/>
    <w:rsid w:val="00D079E7"/>
    <w:rsid w:val="00D07A3B"/>
    <w:rsid w:val="00D10010"/>
    <w:rsid w:val="00D10154"/>
    <w:rsid w:val="00D103FE"/>
    <w:rsid w:val="00D10529"/>
    <w:rsid w:val="00D10664"/>
    <w:rsid w:val="00D106A9"/>
    <w:rsid w:val="00D1072D"/>
    <w:rsid w:val="00D10785"/>
    <w:rsid w:val="00D10C55"/>
    <w:rsid w:val="00D10C64"/>
    <w:rsid w:val="00D11056"/>
    <w:rsid w:val="00D113D8"/>
    <w:rsid w:val="00D11AD2"/>
    <w:rsid w:val="00D11FD1"/>
    <w:rsid w:val="00D124A8"/>
    <w:rsid w:val="00D12565"/>
    <w:rsid w:val="00D1262A"/>
    <w:rsid w:val="00D126CA"/>
    <w:rsid w:val="00D1274C"/>
    <w:rsid w:val="00D12851"/>
    <w:rsid w:val="00D12DD6"/>
    <w:rsid w:val="00D13355"/>
    <w:rsid w:val="00D13688"/>
    <w:rsid w:val="00D136E3"/>
    <w:rsid w:val="00D13713"/>
    <w:rsid w:val="00D139DE"/>
    <w:rsid w:val="00D13CBC"/>
    <w:rsid w:val="00D13F3D"/>
    <w:rsid w:val="00D13FF3"/>
    <w:rsid w:val="00D1417B"/>
    <w:rsid w:val="00D141EE"/>
    <w:rsid w:val="00D14742"/>
    <w:rsid w:val="00D14C7B"/>
    <w:rsid w:val="00D14D04"/>
    <w:rsid w:val="00D14DC0"/>
    <w:rsid w:val="00D14ED2"/>
    <w:rsid w:val="00D14ED4"/>
    <w:rsid w:val="00D1517D"/>
    <w:rsid w:val="00D1525A"/>
    <w:rsid w:val="00D15642"/>
    <w:rsid w:val="00D15800"/>
    <w:rsid w:val="00D1592D"/>
    <w:rsid w:val="00D159B4"/>
    <w:rsid w:val="00D15A52"/>
    <w:rsid w:val="00D15B23"/>
    <w:rsid w:val="00D161E3"/>
    <w:rsid w:val="00D16687"/>
    <w:rsid w:val="00D1672E"/>
    <w:rsid w:val="00D16BCB"/>
    <w:rsid w:val="00D170C2"/>
    <w:rsid w:val="00D172B8"/>
    <w:rsid w:val="00D172FA"/>
    <w:rsid w:val="00D174AD"/>
    <w:rsid w:val="00D1763D"/>
    <w:rsid w:val="00D177AF"/>
    <w:rsid w:val="00D17955"/>
    <w:rsid w:val="00D17AA7"/>
    <w:rsid w:val="00D17E7D"/>
    <w:rsid w:val="00D20023"/>
    <w:rsid w:val="00D201E6"/>
    <w:rsid w:val="00D203C4"/>
    <w:rsid w:val="00D204DB"/>
    <w:rsid w:val="00D2053D"/>
    <w:rsid w:val="00D20644"/>
    <w:rsid w:val="00D2068E"/>
    <w:rsid w:val="00D20C02"/>
    <w:rsid w:val="00D20D50"/>
    <w:rsid w:val="00D20DC2"/>
    <w:rsid w:val="00D21641"/>
    <w:rsid w:val="00D21797"/>
    <w:rsid w:val="00D21821"/>
    <w:rsid w:val="00D21984"/>
    <w:rsid w:val="00D219B5"/>
    <w:rsid w:val="00D21B75"/>
    <w:rsid w:val="00D21C34"/>
    <w:rsid w:val="00D21F40"/>
    <w:rsid w:val="00D221B0"/>
    <w:rsid w:val="00D222BA"/>
    <w:rsid w:val="00D224DD"/>
    <w:rsid w:val="00D22914"/>
    <w:rsid w:val="00D22B6A"/>
    <w:rsid w:val="00D22CB3"/>
    <w:rsid w:val="00D22F80"/>
    <w:rsid w:val="00D22FB8"/>
    <w:rsid w:val="00D233F2"/>
    <w:rsid w:val="00D23650"/>
    <w:rsid w:val="00D23866"/>
    <w:rsid w:val="00D23934"/>
    <w:rsid w:val="00D23CBB"/>
    <w:rsid w:val="00D2409F"/>
    <w:rsid w:val="00D2424C"/>
    <w:rsid w:val="00D2435B"/>
    <w:rsid w:val="00D243EF"/>
    <w:rsid w:val="00D2449F"/>
    <w:rsid w:val="00D244B6"/>
    <w:rsid w:val="00D246F6"/>
    <w:rsid w:val="00D24833"/>
    <w:rsid w:val="00D24A38"/>
    <w:rsid w:val="00D2551F"/>
    <w:rsid w:val="00D258A6"/>
    <w:rsid w:val="00D25B13"/>
    <w:rsid w:val="00D25CF7"/>
    <w:rsid w:val="00D262C6"/>
    <w:rsid w:val="00D26307"/>
    <w:rsid w:val="00D26355"/>
    <w:rsid w:val="00D26485"/>
    <w:rsid w:val="00D26537"/>
    <w:rsid w:val="00D26884"/>
    <w:rsid w:val="00D26B54"/>
    <w:rsid w:val="00D26F0F"/>
    <w:rsid w:val="00D26FDE"/>
    <w:rsid w:val="00D271B9"/>
    <w:rsid w:val="00D275F1"/>
    <w:rsid w:val="00D27608"/>
    <w:rsid w:val="00D277BF"/>
    <w:rsid w:val="00D27A88"/>
    <w:rsid w:val="00D27CFE"/>
    <w:rsid w:val="00D27D2E"/>
    <w:rsid w:val="00D27E3C"/>
    <w:rsid w:val="00D3008C"/>
    <w:rsid w:val="00D30279"/>
    <w:rsid w:val="00D30315"/>
    <w:rsid w:val="00D30AF9"/>
    <w:rsid w:val="00D3114E"/>
    <w:rsid w:val="00D31165"/>
    <w:rsid w:val="00D312F3"/>
    <w:rsid w:val="00D31318"/>
    <w:rsid w:val="00D31442"/>
    <w:rsid w:val="00D31485"/>
    <w:rsid w:val="00D3149D"/>
    <w:rsid w:val="00D315D2"/>
    <w:rsid w:val="00D31910"/>
    <w:rsid w:val="00D31BC7"/>
    <w:rsid w:val="00D31BFB"/>
    <w:rsid w:val="00D31E35"/>
    <w:rsid w:val="00D31E48"/>
    <w:rsid w:val="00D32076"/>
    <w:rsid w:val="00D3294E"/>
    <w:rsid w:val="00D32CE3"/>
    <w:rsid w:val="00D32D75"/>
    <w:rsid w:val="00D32DF3"/>
    <w:rsid w:val="00D33221"/>
    <w:rsid w:val="00D336B7"/>
    <w:rsid w:val="00D33832"/>
    <w:rsid w:val="00D33D61"/>
    <w:rsid w:val="00D33DD7"/>
    <w:rsid w:val="00D342AE"/>
    <w:rsid w:val="00D34319"/>
    <w:rsid w:val="00D345F8"/>
    <w:rsid w:val="00D345FC"/>
    <w:rsid w:val="00D34B2D"/>
    <w:rsid w:val="00D34B50"/>
    <w:rsid w:val="00D34E99"/>
    <w:rsid w:val="00D3507D"/>
    <w:rsid w:val="00D35422"/>
    <w:rsid w:val="00D355DF"/>
    <w:rsid w:val="00D3578A"/>
    <w:rsid w:val="00D359A0"/>
    <w:rsid w:val="00D35C28"/>
    <w:rsid w:val="00D35D41"/>
    <w:rsid w:val="00D362CE"/>
    <w:rsid w:val="00D3638F"/>
    <w:rsid w:val="00D36811"/>
    <w:rsid w:val="00D36887"/>
    <w:rsid w:val="00D36CB4"/>
    <w:rsid w:val="00D373E7"/>
    <w:rsid w:val="00D376C1"/>
    <w:rsid w:val="00D377D1"/>
    <w:rsid w:val="00D377E5"/>
    <w:rsid w:val="00D378C1"/>
    <w:rsid w:val="00D37AFF"/>
    <w:rsid w:val="00D37BB4"/>
    <w:rsid w:val="00D37E10"/>
    <w:rsid w:val="00D40068"/>
    <w:rsid w:val="00D401F4"/>
    <w:rsid w:val="00D403CC"/>
    <w:rsid w:val="00D4059D"/>
    <w:rsid w:val="00D4070A"/>
    <w:rsid w:val="00D40BEC"/>
    <w:rsid w:val="00D4145F"/>
    <w:rsid w:val="00D416F9"/>
    <w:rsid w:val="00D41904"/>
    <w:rsid w:val="00D419A1"/>
    <w:rsid w:val="00D41AAB"/>
    <w:rsid w:val="00D41BBB"/>
    <w:rsid w:val="00D41DB7"/>
    <w:rsid w:val="00D4222E"/>
    <w:rsid w:val="00D424A6"/>
    <w:rsid w:val="00D4255C"/>
    <w:rsid w:val="00D42CF9"/>
    <w:rsid w:val="00D43440"/>
    <w:rsid w:val="00D4344C"/>
    <w:rsid w:val="00D434A6"/>
    <w:rsid w:val="00D434FB"/>
    <w:rsid w:val="00D4376F"/>
    <w:rsid w:val="00D43D40"/>
    <w:rsid w:val="00D43E7F"/>
    <w:rsid w:val="00D4406E"/>
    <w:rsid w:val="00D4416A"/>
    <w:rsid w:val="00D442D7"/>
    <w:rsid w:val="00D44790"/>
    <w:rsid w:val="00D4483D"/>
    <w:rsid w:val="00D4493C"/>
    <w:rsid w:val="00D44BFB"/>
    <w:rsid w:val="00D44CB0"/>
    <w:rsid w:val="00D44D35"/>
    <w:rsid w:val="00D44EC0"/>
    <w:rsid w:val="00D44F39"/>
    <w:rsid w:val="00D44FEC"/>
    <w:rsid w:val="00D4506C"/>
    <w:rsid w:val="00D451AD"/>
    <w:rsid w:val="00D45214"/>
    <w:rsid w:val="00D45387"/>
    <w:rsid w:val="00D453C7"/>
    <w:rsid w:val="00D459FB"/>
    <w:rsid w:val="00D45C7A"/>
    <w:rsid w:val="00D45E7F"/>
    <w:rsid w:val="00D45EB1"/>
    <w:rsid w:val="00D45F46"/>
    <w:rsid w:val="00D45F9E"/>
    <w:rsid w:val="00D46210"/>
    <w:rsid w:val="00D4649C"/>
    <w:rsid w:val="00D46675"/>
    <w:rsid w:val="00D46777"/>
    <w:rsid w:val="00D46BF0"/>
    <w:rsid w:val="00D472B9"/>
    <w:rsid w:val="00D4730A"/>
    <w:rsid w:val="00D474A7"/>
    <w:rsid w:val="00D47B75"/>
    <w:rsid w:val="00D47C3C"/>
    <w:rsid w:val="00D47FF9"/>
    <w:rsid w:val="00D50393"/>
    <w:rsid w:val="00D505F0"/>
    <w:rsid w:val="00D50638"/>
    <w:rsid w:val="00D507E2"/>
    <w:rsid w:val="00D50BCE"/>
    <w:rsid w:val="00D50DDD"/>
    <w:rsid w:val="00D50ED6"/>
    <w:rsid w:val="00D51086"/>
    <w:rsid w:val="00D510FD"/>
    <w:rsid w:val="00D51600"/>
    <w:rsid w:val="00D51607"/>
    <w:rsid w:val="00D516A6"/>
    <w:rsid w:val="00D516D6"/>
    <w:rsid w:val="00D51846"/>
    <w:rsid w:val="00D52064"/>
    <w:rsid w:val="00D521D9"/>
    <w:rsid w:val="00D52233"/>
    <w:rsid w:val="00D5234C"/>
    <w:rsid w:val="00D53375"/>
    <w:rsid w:val="00D534B3"/>
    <w:rsid w:val="00D542C2"/>
    <w:rsid w:val="00D54550"/>
    <w:rsid w:val="00D545D0"/>
    <w:rsid w:val="00D54665"/>
    <w:rsid w:val="00D54B33"/>
    <w:rsid w:val="00D54CAC"/>
    <w:rsid w:val="00D54D4B"/>
    <w:rsid w:val="00D5516B"/>
    <w:rsid w:val="00D5575D"/>
    <w:rsid w:val="00D55A17"/>
    <w:rsid w:val="00D55AC3"/>
    <w:rsid w:val="00D55AD4"/>
    <w:rsid w:val="00D55E41"/>
    <w:rsid w:val="00D55F9C"/>
    <w:rsid w:val="00D5608E"/>
    <w:rsid w:val="00D56122"/>
    <w:rsid w:val="00D5632E"/>
    <w:rsid w:val="00D5634F"/>
    <w:rsid w:val="00D563F2"/>
    <w:rsid w:val="00D56570"/>
    <w:rsid w:val="00D5670A"/>
    <w:rsid w:val="00D56773"/>
    <w:rsid w:val="00D56830"/>
    <w:rsid w:val="00D56EC0"/>
    <w:rsid w:val="00D56F05"/>
    <w:rsid w:val="00D56F57"/>
    <w:rsid w:val="00D57311"/>
    <w:rsid w:val="00D57446"/>
    <w:rsid w:val="00D579D8"/>
    <w:rsid w:val="00D60083"/>
    <w:rsid w:val="00D6013A"/>
    <w:rsid w:val="00D60155"/>
    <w:rsid w:val="00D60332"/>
    <w:rsid w:val="00D60355"/>
    <w:rsid w:val="00D6056F"/>
    <w:rsid w:val="00D60DF5"/>
    <w:rsid w:val="00D610E2"/>
    <w:rsid w:val="00D6166F"/>
    <w:rsid w:val="00D61A5A"/>
    <w:rsid w:val="00D61CE0"/>
    <w:rsid w:val="00D61F3B"/>
    <w:rsid w:val="00D61FB1"/>
    <w:rsid w:val="00D62F44"/>
    <w:rsid w:val="00D630EA"/>
    <w:rsid w:val="00D63102"/>
    <w:rsid w:val="00D63521"/>
    <w:rsid w:val="00D6359B"/>
    <w:rsid w:val="00D6369D"/>
    <w:rsid w:val="00D63760"/>
    <w:rsid w:val="00D637DD"/>
    <w:rsid w:val="00D637EC"/>
    <w:rsid w:val="00D63C67"/>
    <w:rsid w:val="00D64052"/>
    <w:rsid w:val="00D642E9"/>
    <w:rsid w:val="00D6431C"/>
    <w:rsid w:val="00D643BE"/>
    <w:rsid w:val="00D64785"/>
    <w:rsid w:val="00D647D6"/>
    <w:rsid w:val="00D64A1D"/>
    <w:rsid w:val="00D64AC3"/>
    <w:rsid w:val="00D64D74"/>
    <w:rsid w:val="00D64F3C"/>
    <w:rsid w:val="00D64F62"/>
    <w:rsid w:val="00D64F8C"/>
    <w:rsid w:val="00D65090"/>
    <w:rsid w:val="00D650ED"/>
    <w:rsid w:val="00D655DC"/>
    <w:rsid w:val="00D6578E"/>
    <w:rsid w:val="00D65814"/>
    <w:rsid w:val="00D659DA"/>
    <w:rsid w:val="00D659FE"/>
    <w:rsid w:val="00D65CFF"/>
    <w:rsid w:val="00D65EA7"/>
    <w:rsid w:val="00D65FC8"/>
    <w:rsid w:val="00D66160"/>
    <w:rsid w:val="00D66753"/>
    <w:rsid w:val="00D66F6C"/>
    <w:rsid w:val="00D67892"/>
    <w:rsid w:val="00D678DB"/>
    <w:rsid w:val="00D67A60"/>
    <w:rsid w:val="00D67B5A"/>
    <w:rsid w:val="00D67C1F"/>
    <w:rsid w:val="00D706C1"/>
    <w:rsid w:val="00D706CD"/>
    <w:rsid w:val="00D7072B"/>
    <w:rsid w:val="00D70A29"/>
    <w:rsid w:val="00D7134A"/>
    <w:rsid w:val="00D71369"/>
    <w:rsid w:val="00D714B6"/>
    <w:rsid w:val="00D71641"/>
    <w:rsid w:val="00D71CF1"/>
    <w:rsid w:val="00D723E6"/>
    <w:rsid w:val="00D728F1"/>
    <w:rsid w:val="00D7318F"/>
    <w:rsid w:val="00D7332E"/>
    <w:rsid w:val="00D73332"/>
    <w:rsid w:val="00D73FCD"/>
    <w:rsid w:val="00D74026"/>
    <w:rsid w:val="00D74188"/>
    <w:rsid w:val="00D741F9"/>
    <w:rsid w:val="00D74279"/>
    <w:rsid w:val="00D74509"/>
    <w:rsid w:val="00D74B3B"/>
    <w:rsid w:val="00D74DB0"/>
    <w:rsid w:val="00D75063"/>
    <w:rsid w:val="00D75155"/>
    <w:rsid w:val="00D75283"/>
    <w:rsid w:val="00D7533B"/>
    <w:rsid w:val="00D75495"/>
    <w:rsid w:val="00D7579B"/>
    <w:rsid w:val="00D75861"/>
    <w:rsid w:val="00D7596D"/>
    <w:rsid w:val="00D75B59"/>
    <w:rsid w:val="00D75C63"/>
    <w:rsid w:val="00D75D5A"/>
    <w:rsid w:val="00D75FB6"/>
    <w:rsid w:val="00D760D8"/>
    <w:rsid w:val="00D7613F"/>
    <w:rsid w:val="00D76707"/>
    <w:rsid w:val="00D768DF"/>
    <w:rsid w:val="00D76910"/>
    <w:rsid w:val="00D769BD"/>
    <w:rsid w:val="00D769CE"/>
    <w:rsid w:val="00D76A3D"/>
    <w:rsid w:val="00D76DBE"/>
    <w:rsid w:val="00D76E65"/>
    <w:rsid w:val="00D76E73"/>
    <w:rsid w:val="00D7745C"/>
    <w:rsid w:val="00D77A75"/>
    <w:rsid w:val="00D77BC9"/>
    <w:rsid w:val="00D804AB"/>
    <w:rsid w:val="00D80562"/>
    <w:rsid w:val="00D80767"/>
    <w:rsid w:val="00D807B0"/>
    <w:rsid w:val="00D808CF"/>
    <w:rsid w:val="00D80A34"/>
    <w:rsid w:val="00D80B0C"/>
    <w:rsid w:val="00D80D5C"/>
    <w:rsid w:val="00D80DAE"/>
    <w:rsid w:val="00D810E8"/>
    <w:rsid w:val="00D81129"/>
    <w:rsid w:val="00D813C2"/>
    <w:rsid w:val="00D81416"/>
    <w:rsid w:val="00D81577"/>
    <w:rsid w:val="00D818D0"/>
    <w:rsid w:val="00D81C41"/>
    <w:rsid w:val="00D81D9D"/>
    <w:rsid w:val="00D81F30"/>
    <w:rsid w:val="00D81FF7"/>
    <w:rsid w:val="00D82274"/>
    <w:rsid w:val="00D824A1"/>
    <w:rsid w:val="00D825AD"/>
    <w:rsid w:val="00D82737"/>
    <w:rsid w:val="00D82767"/>
    <w:rsid w:val="00D8282E"/>
    <w:rsid w:val="00D82B19"/>
    <w:rsid w:val="00D82C33"/>
    <w:rsid w:val="00D82C8F"/>
    <w:rsid w:val="00D83485"/>
    <w:rsid w:val="00D834C2"/>
    <w:rsid w:val="00D83524"/>
    <w:rsid w:val="00D83B01"/>
    <w:rsid w:val="00D83D64"/>
    <w:rsid w:val="00D83DF6"/>
    <w:rsid w:val="00D83FA7"/>
    <w:rsid w:val="00D8426C"/>
    <w:rsid w:val="00D843FC"/>
    <w:rsid w:val="00D84CC6"/>
    <w:rsid w:val="00D84F97"/>
    <w:rsid w:val="00D84F9F"/>
    <w:rsid w:val="00D8501B"/>
    <w:rsid w:val="00D850FF"/>
    <w:rsid w:val="00D85844"/>
    <w:rsid w:val="00D85A7B"/>
    <w:rsid w:val="00D85B2F"/>
    <w:rsid w:val="00D85CB0"/>
    <w:rsid w:val="00D85D0D"/>
    <w:rsid w:val="00D85F58"/>
    <w:rsid w:val="00D86122"/>
    <w:rsid w:val="00D8615F"/>
    <w:rsid w:val="00D861E0"/>
    <w:rsid w:val="00D86297"/>
    <w:rsid w:val="00D863D2"/>
    <w:rsid w:val="00D86DEB"/>
    <w:rsid w:val="00D872C5"/>
    <w:rsid w:val="00D87A0D"/>
    <w:rsid w:val="00D87C7E"/>
    <w:rsid w:val="00D87F02"/>
    <w:rsid w:val="00D901CF"/>
    <w:rsid w:val="00D903C1"/>
    <w:rsid w:val="00D90B50"/>
    <w:rsid w:val="00D90C4E"/>
    <w:rsid w:val="00D91AC2"/>
    <w:rsid w:val="00D91BAE"/>
    <w:rsid w:val="00D91BC7"/>
    <w:rsid w:val="00D91BD7"/>
    <w:rsid w:val="00D91F91"/>
    <w:rsid w:val="00D921E8"/>
    <w:rsid w:val="00D923AF"/>
    <w:rsid w:val="00D92581"/>
    <w:rsid w:val="00D925D2"/>
    <w:rsid w:val="00D926AE"/>
    <w:rsid w:val="00D92D6E"/>
    <w:rsid w:val="00D92DAC"/>
    <w:rsid w:val="00D92FAA"/>
    <w:rsid w:val="00D93205"/>
    <w:rsid w:val="00D93332"/>
    <w:rsid w:val="00D9333B"/>
    <w:rsid w:val="00D93A79"/>
    <w:rsid w:val="00D9417A"/>
    <w:rsid w:val="00D94324"/>
    <w:rsid w:val="00D943E5"/>
    <w:rsid w:val="00D9449F"/>
    <w:rsid w:val="00D947ED"/>
    <w:rsid w:val="00D948E0"/>
    <w:rsid w:val="00D94C35"/>
    <w:rsid w:val="00D95174"/>
    <w:rsid w:val="00D95717"/>
    <w:rsid w:val="00D95D75"/>
    <w:rsid w:val="00D96001"/>
    <w:rsid w:val="00D96470"/>
    <w:rsid w:val="00D964ED"/>
    <w:rsid w:val="00D9662D"/>
    <w:rsid w:val="00D967AE"/>
    <w:rsid w:val="00D9680C"/>
    <w:rsid w:val="00D96BAC"/>
    <w:rsid w:val="00D96D2F"/>
    <w:rsid w:val="00D96D89"/>
    <w:rsid w:val="00D96F16"/>
    <w:rsid w:val="00D971FC"/>
    <w:rsid w:val="00D972EB"/>
    <w:rsid w:val="00D97405"/>
    <w:rsid w:val="00D978BA"/>
    <w:rsid w:val="00D97AC4"/>
    <w:rsid w:val="00D97CC7"/>
    <w:rsid w:val="00D97DD0"/>
    <w:rsid w:val="00DA0052"/>
    <w:rsid w:val="00DA0227"/>
    <w:rsid w:val="00DA0362"/>
    <w:rsid w:val="00DA0519"/>
    <w:rsid w:val="00DA052A"/>
    <w:rsid w:val="00DA065C"/>
    <w:rsid w:val="00DA070A"/>
    <w:rsid w:val="00DA092B"/>
    <w:rsid w:val="00DA0943"/>
    <w:rsid w:val="00DA0AB1"/>
    <w:rsid w:val="00DA0B66"/>
    <w:rsid w:val="00DA0C92"/>
    <w:rsid w:val="00DA0D90"/>
    <w:rsid w:val="00DA12BE"/>
    <w:rsid w:val="00DA1471"/>
    <w:rsid w:val="00DA15AC"/>
    <w:rsid w:val="00DA16E0"/>
    <w:rsid w:val="00DA1924"/>
    <w:rsid w:val="00DA1C16"/>
    <w:rsid w:val="00DA1E80"/>
    <w:rsid w:val="00DA2729"/>
    <w:rsid w:val="00DA28D9"/>
    <w:rsid w:val="00DA2CB4"/>
    <w:rsid w:val="00DA2CDE"/>
    <w:rsid w:val="00DA3739"/>
    <w:rsid w:val="00DA3787"/>
    <w:rsid w:val="00DA3900"/>
    <w:rsid w:val="00DA3F64"/>
    <w:rsid w:val="00DA4370"/>
    <w:rsid w:val="00DA476D"/>
    <w:rsid w:val="00DA4BFC"/>
    <w:rsid w:val="00DA4C15"/>
    <w:rsid w:val="00DA4C9C"/>
    <w:rsid w:val="00DA4DE3"/>
    <w:rsid w:val="00DA520D"/>
    <w:rsid w:val="00DA5382"/>
    <w:rsid w:val="00DA5994"/>
    <w:rsid w:val="00DA5C25"/>
    <w:rsid w:val="00DA5C39"/>
    <w:rsid w:val="00DA5D69"/>
    <w:rsid w:val="00DA5E22"/>
    <w:rsid w:val="00DA613F"/>
    <w:rsid w:val="00DA6718"/>
    <w:rsid w:val="00DA6875"/>
    <w:rsid w:val="00DA6C53"/>
    <w:rsid w:val="00DA7146"/>
    <w:rsid w:val="00DA735D"/>
    <w:rsid w:val="00DA793F"/>
    <w:rsid w:val="00DA7D6D"/>
    <w:rsid w:val="00DA7D89"/>
    <w:rsid w:val="00DA7EBB"/>
    <w:rsid w:val="00DB00E8"/>
    <w:rsid w:val="00DB0282"/>
    <w:rsid w:val="00DB07EC"/>
    <w:rsid w:val="00DB0D2A"/>
    <w:rsid w:val="00DB0F22"/>
    <w:rsid w:val="00DB112B"/>
    <w:rsid w:val="00DB1508"/>
    <w:rsid w:val="00DB1F3D"/>
    <w:rsid w:val="00DB2957"/>
    <w:rsid w:val="00DB29A5"/>
    <w:rsid w:val="00DB29F9"/>
    <w:rsid w:val="00DB2B51"/>
    <w:rsid w:val="00DB2D92"/>
    <w:rsid w:val="00DB2D9A"/>
    <w:rsid w:val="00DB2E33"/>
    <w:rsid w:val="00DB2F77"/>
    <w:rsid w:val="00DB32A4"/>
    <w:rsid w:val="00DB3996"/>
    <w:rsid w:val="00DB3B9F"/>
    <w:rsid w:val="00DB3F5C"/>
    <w:rsid w:val="00DB42F9"/>
    <w:rsid w:val="00DB4431"/>
    <w:rsid w:val="00DB4465"/>
    <w:rsid w:val="00DB464B"/>
    <w:rsid w:val="00DB4994"/>
    <w:rsid w:val="00DB4C2F"/>
    <w:rsid w:val="00DB4D5E"/>
    <w:rsid w:val="00DB4E2E"/>
    <w:rsid w:val="00DB5085"/>
    <w:rsid w:val="00DB5536"/>
    <w:rsid w:val="00DB55A3"/>
    <w:rsid w:val="00DB5657"/>
    <w:rsid w:val="00DB5932"/>
    <w:rsid w:val="00DB5DC3"/>
    <w:rsid w:val="00DB6146"/>
    <w:rsid w:val="00DB63F1"/>
    <w:rsid w:val="00DB6462"/>
    <w:rsid w:val="00DB68E1"/>
    <w:rsid w:val="00DB6A89"/>
    <w:rsid w:val="00DB6AEC"/>
    <w:rsid w:val="00DB74BC"/>
    <w:rsid w:val="00DB7789"/>
    <w:rsid w:val="00DB7A83"/>
    <w:rsid w:val="00DB7CEF"/>
    <w:rsid w:val="00DC0105"/>
    <w:rsid w:val="00DC025C"/>
    <w:rsid w:val="00DC04EF"/>
    <w:rsid w:val="00DC05BB"/>
    <w:rsid w:val="00DC075F"/>
    <w:rsid w:val="00DC0B35"/>
    <w:rsid w:val="00DC0F06"/>
    <w:rsid w:val="00DC111D"/>
    <w:rsid w:val="00DC156F"/>
    <w:rsid w:val="00DC1FDC"/>
    <w:rsid w:val="00DC2172"/>
    <w:rsid w:val="00DC22DE"/>
    <w:rsid w:val="00DC244F"/>
    <w:rsid w:val="00DC24B7"/>
    <w:rsid w:val="00DC2929"/>
    <w:rsid w:val="00DC2BBB"/>
    <w:rsid w:val="00DC2ECE"/>
    <w:rsid w:val="00DC34AD"/>
    <w:rsid w:val="00DC3E8C"/>
    <w:rsid w:val="00DC40B2"/>
    <w:rsid w:val="00DC428D"/>
    <w:rsid w:val="00DC483D"/>
    <w:rsid w:val="00DC4B3A"/>
    <w:rsid w:val="00DC4D99"/>
    <w:rsid w:val="00DC4FCB"/>
    <w:rsid w:val="00DC50EA"/>
    <w:rsid w:val="00DC5311"/>
    <w:rsid w:val="00DC5404"/>
    <w:rsid w:val="00DC566F"/>
    <w:rsid w:val="00DC58DF"/>
    <w:rsid w:val="00DC5B0D"/>
    <w:rsid w:val="00DC5B79"/>
    <w:rsid w:val="00DC5CE1"/>
    <w:rsid w:val="00DC5D95"/>
    <w:rsid w:val="00DC5E12"/>
    <w:rsid w:val="00DC5F51"/>
    <w:rsid w:val="00DC5FEB"/>
    <w:rsid w:val="00DC611C"/>
    <w:rsid w:val="00DC6196"/>
    <w:rsid w:val="00DC62A5"/>
    <w:rsid w:val="00DC6DE3"/>
    <w:rsid w:val="00DC720A"/>
    <w:rsid w:val="00DC74E1"/>
    <w:rsid w:val="00DC74F3"/>
    <w:rsid w:val="00DC75D0"/>
    <w:rsid w:val="00DC7756"/>
    <w:rsid w:val="00DC78B2"/>
    <w:rsid w:val="00DC791C"/>
    <w:rsid w:val="00DC7F3D"/>
    <w:rsid w:val="00DD01DA"/>
    <w:rsid w:val="00DD0301"/>
    <w:rsid w:val="00DD0411"/>
    <w:rsid w:val="00DD0478"/>
    <w:rsid w:val="00DD06C4"/>
    <w:rsid w:val="00DD06E2"/>
    <w:rsid w:val="00DD077D"/>
    <w:rsid w:val="00DD1109"/>
    <w:rsid w:val="00DD16B4"/>
    <w:rsid w:val="00DD1716"/>
    <w:rsid w:val="00DD17BF"/>
    <w:rsid w:val="00DD1843"/>
    <w:rsid w:val="00DD18F3"/>
    <w:rsid w:val="00DD19A4"/>
    <w:rsid w:val="00DD19DF"/>
    <w:rsid w:val="00DD1B0C"/>
    <w:rsid w:val="00DD1B52"/>
    <w:rsid w:val="00DD2211"/>
    <w:rsid w:val="00DD2376"/>
    <w:rsid w:val="00DD25B7"/>
    <w:rsid w:val="00DD26AB"/>
    <w:rsid w:val="00DD2742"/>
    <w:rsid w:val="00DD2DC3"/>
    <w:rsid w:val="00DD2E7A"/>
    <w:rsid w:val="00DD2EA4"/>
    <w:rsid w:val="00DD2F4E"/>
    <w:rsid w:val="00DD30BC"/>
    <w:rsid w:val="00DD37FE"/>
    <w:rsid w:val="00DD3867"/>
    <w:rsid w:val="00DD39F8"/>
    <w:rsid w:val="00DD3BEC"/>
    <w:rsid w:val="00DD3D71"/>
    <w:rsid w:val="00DD4017"/>
    <w:rsid w:val="00DD40C5"/>
    <w:rsid w:val="00DD46DE"/>
    <w:rsid w:val="00DD47F5"/>
    <w:rsid w:val="00DD4954"/>
    <w:rsid w:val="00DD4B5D"/>
    <w:rsid w:val="00DD4BBD"/>
    <w:rsid w:val="00DD4D74"/>
    <w:rsid w:val="00DD5104"/>
    <w:rsid w:val="00DD53AC"/>
    <w:rsid w:val="00DD53D6"/>
    <w:rsid w:val="00DD543B"/>
    <w:rsid w:val="00DD5461"/>
    <w:rsid w:val="00DD5761"/>
    <w:rsid w:val="00DD5C59"/>
    <w:rsid w:val="00DD640A"/>
    <w:rsid w:val="00DD6584"/>
    <w:rsid w:val="00DD6630"/>
    <w:rsid w:val="00DD66C6"/>
    <w:rsid w:val="00DD66D3"/>
    <w:rsid w:val="00DD684D"/>
    <w:rsid w:val="00DD6C4B"/>
    <w:rsid w:val="00DD6DBA"/>
    <w:rsid w:val="00DD6EE4"/>
    <w:rsid w:val="00DD76B5"/>
    <w:rsid w:val="00DD76BA"/>
    <w:rsid w:val="00DD7C37"/>
    <w:rsid w:val="00DD7D19"/>
    <w:rsid w:val="00DE0111"/>
    <w:rsid w:val="00DE017C"/>
    <w:rsid w:val="00DE0497"/>
    <w:rsid w:val="00DE0521"/>
    <w:rsid w:val="00DE074A"/>
    <w:rsid w:val="00DE07A5"/>
    <w:rsid w:val="00DE0D71"/>
    <w:rsid w:val="00DE0EE5"/>
    <w:rsid w:val="00DE0EE7"/>
    <w:rsid w:val="00DE0EF8"/>
    <w:rsid w:val="00DE1039"/>
    <w:rsid w:val="00DE122D"/>
    <w:rsid w:val="00DE1403"/>
    <w:rsid w:val="00DE1726"/>
    <w:rsid w:val="00DE175E"/>
    <w:rsid w:val="00DE1F68"/>
    <w:rsid w:val="00DE250F"/>
    <w:rsid w:val="00DE2750"/>
    <w:rsid w:val="00DE2BB2"/>
    <w:rsid w:val="00DE2CE3"/>
    <w:rsid w:val="00DE2DC5"/>
    <w:rsid w:val="00DE2FA3"/>
    <w:rsid w:val="00DE3045"/>
    <w:rsid w:val="00DE3471"/>
    <w:rsid w:val="00DE36D5"/>
    <w:rsid w:val="00DE3713"/>
    <w:rsid w:val="00DE384B"/>
    <w:rsid w:val="00DE4198"/>
    <w:rsid w:val="00DE44A1"/>
    <w:rsid w:val="00DE4558"/>
    <w:rsid w:val="00DE4565"/>
    <w:rsid w:val="00DE4655"/>
    <w:rsid w:val="00DE4662"/>
    <w:rsid w:val="00DE4AF4"/>
    <w:rsid w:val="00DE5570"/>
    <w:rsid w:val="00DE5AB6"/>
    <w:rsid w:val="00DE5DB8"/>
    <w:rsid w:val="00DE5FF6"/>
    <w:rsid w:val="00DE605E"/>
    <w:rsid w:val="00DE60D1"/>
    <w:rsid w:val="00DE6179"/>
    <w:rsid w:val="00DE6515"/>
    <w:rsid w:val="00DE668B"/>
    <w:rsid w:val="00DE682E"/>
    <w:rsid w:val="00DE6DF0"/>
    <w:rsid w:val="00DE7077"/>
    <w:rsid w:val="00DE7401"/>
    <w:rsid w:val="00DE75D0"/>
    <w:rsid w:val="00DE7668"/>
    <w:rsid w:val="00DE7C95"/>
    <w:rsid w:val="00DE7D67"/>
    <w:rsid w:val="00DE7D7C"/>
    <w:rsid w:val="00DF0235"/>
    <w:rsid w:val="00DF074F"/>
    <w:rsid w:val="00DF0844"/>
    <w:rsid w:val="00DF0AC8"/>
    <w:rsid w:val="00DF0AD0"/>
    <w:rsid w:val="00DF12CA"/>
    <w:rsid w:val="00DF1705"/>
    <w:rsid w:val="00DF179C"/>
    <w:rsid w:val="00DF1C24"/>
    <w:rsid w:val="00DF1C66"/>
    <w:rsid w:val="00DF1EA5"/>
    <w:rsid w:val="00DF2150"/>
    <w:rsid w:val="00DF2212"/>
    <w:rsid w:val="00DF2527"/>
    <w:rsid w:val="00DF259D"/>
    <w:rsid w:val="00DF25A8"/>
    <w:rsid w:val="00DF266C"/>
    <w:rsid w:val="00DF273E"/>
    <w:rsid w:val="00DF3056"/>
    <w:rsid w:val="00DF3060"/>
    <w:rsid w:val="00DF316A"/>
    <w:rsid w:val="00DF35D8"/>
    <w:rsid w:val="00DF39BD"/>
    <w:rsid w:val="00DF3B98"/>
    <w:rsid w:val="00DF3D4D"/>
    <w:rsid w:val="00DF3D4F"/>
    <w:rsid w:val="00DF3DDD"/>
    <w:rsid w:val="00DF4350"/>
    <w:rsid w:val="00DF459B"/>
    <w:rsid w:val="00DF4768"/>
    <w:rsid w:val="00DF49F4"/>
    <w:rsid w:val="00DF4C53"/>
    <w:rsid w:val="00DF4DC5"/>
    <w:rsid w:val="00DF4E9C"/>
    <w:rsid w:val="00DF4EF4"/>
    <w:rsid w:val="00DF541F"/>
    <w:rsid w:val="00DF54CB"/>
    <w:rsid w:val="00DF5A21"/>
    <w:rsid w:val="00DF5D78"/>
    <w:rsid w:val="00DF6223"/>
    <w:rsid w:val="00DF62B9"/>
    <w:rsid w:val="00DF6472"/>
    <w:rsid w:val="00DF657F"/>
    <w:rsid w:val="00DF67B3"/>
    <w:rsid w:val="00DF6AA8"/>
    <w:rsid w:val="00DF6ACD"/>
    <w:rsid w:val="00DF6AE1"/>
    <w:rsid w:val="00DF6BB1"/>
    <w:rsid w:val="00DF7263"/>
    <w:rsid w:val="00DF72E6"/>
    <w:rsid w:val="00DF75FC"/>
    <w:rsid w:val="00DF76A4"/>
    <w:rsid w:val="00DF78D2"/>
    <w:rsid w:val="00DF79AC"/>
    <w:rsid w:val="00E0017E"/>
    <w:rsid w:val="00E00323"/>
    <w:rsid w:val="00E00505"/>
    <w:rsid w:val="00E005C4"/>
    <w:rsid w:val="00E00684"/>
    <w:rsid w:val="00E00981"/>
    <w:rsid w:val="00E00ACF"/>
    <w:rsid w:val="00E00C4C"/>
    <w:rsid w:val="00E00FC1"/>
    <w:rsid w:val="00E0106F"/>
    <w:rsid w:val="00E0108E"/>
    <w:rsid w:val="00E0127F"/>
    <w:rsid w:val="00E012B6"/>
    <w:rsid w:val="00E01546"/>
    <w:rsid w:val="00E01698"/>
    <w:rsid w:val="00E01721"/>
    <w:rsid w:val="00E0183B"/>
    <w:rsid w:val="00E020A7"/>
    <w:rsid w:val="00E021AD"/>
    <w:rsid w:val="00E0240B"/>
    <w:rsid w:val="00E0256D"/>
    <w:rsid w:val="00E028B2"/>
    <w:rsid w:val="00E02AAF"/>
    <w:rsid w:val="00E02B3B"/>
    <w:rsid w:val="00E02F1C"/>
    <w:rsid w:val="00E030FF"/>
    <w:rsid w:val="00E03111"/>
    <w:rsid w:val="00E03122"/>
    <w:rsid w:val="00E03241"/>
    <w:rsid w:val="00E033C0"/>
    <w:rsid w:val="00E03499"/>
    <w:rsid w:val="00E034B4"/>
    <w:rsid w:val="00E035B8"/>
    <w:rsid w:val="00E03777"/>
    <w:rsid w:val="00E03940"/>
    <w:rsid w:val="00E03E53"/>
    <w:rsid w:val="00E041CC"/>
    <w:rsid w:val="00E0422D"/>
    <w:rsid w:val="00E04269"/>
    <w:rsid w:val="00E042C6"/>
    <w:rsid w:val="00E049AB"/>
    <w:rsid w:val="00E049D9"/>
    <w:rsid w:val="00E04DAF"/>
    <w:rsid w:val="00E04EA5"/>
    <w:rsid w:val="00E05059"/>
    <w:rsid w:val="00E05388"/>
    <w:rsid w:val="00E05392"/>
    <w:rsid w:val="00E05464"/>
    <w:rsid w:val="00E05489"/>
    <w:rsid w:val="00E0562F"/>
    <w:rsid w:val="00E05644"/>
    <w:rsid w:val="00E056BB"/>
    <w:rsid w:val="00E05B05"/>
    <w:rsid w:val="00E05B2B"/>
    <w:rsid w:val="00E05D33"/>
    <w:rsid w:val="00E0612D"/>
    <w:rsid w:val="00E061E2"/>
    <w:rsid w:val="00E06597"/>
    <w:rsid w:val="00E06C8C"/>
    <w:rsid w:val="00E06CE8"/>
    <w:rsid w:val="00E07249"/>
    <w:rsid w:val="00E0743A"/>
    <w:rsid w:val="00E0780E"/>
    <w:rsid w:val="00E0785C"/>
    <w:rsid w:val="00E07B3C"/>
    <w:rsid w:val="00E07DB9"/>
    <w:rsid w:val="00E07E85"/>
    <w:rsid w:val="00E07EC9"/>
    <w:rsid w:val="00E07FE3"/>
    <w:rsid w:val="00E103E0"/>
    <w:rsid w:val="00E105FD"/>
    <w:rsid w:val="00E10659"/>
    <w:rsid w:val="00E106CD"/>
    <w:rsid w:val="00E1074F"/>
    <w:rsid w:val="00E1075B"/>
    <w:rsid w:val="00E10897"/>
    <w:rsid w:val="00E1090E"/>
    <w:rsid w:val="00E10A69"/>
    <w:rsid w:val="00E10ACE"/>
    <w:rsid w:val="00E10C6A"/>
    <w:rsid w:val="00E10D71"/>
    <w:rsid w:val="00E10DED"/>
    <w:rsid w:val="00E11041"/>
    <w:rsid w:val="00E112C7"/>
    <w:rsid w:val="00E1133E"/>
    <w:rsid w:val="00E1175C"/>
    <w:rsid w:val="00E11B96"/>
    <w:rsid w:val="00E11BE3"/>
    <w:rsid w:val="00E11BF5"/>
    <w:rsid w:val="00E11C7D"/>
    <w:rsid w:val="00E11F23"/>
    <w:rsid w:val="00E128CF"/>
    <w:rsid w:val="00E12BC7"/>
    <w:rsid w:val="00E12D3F"/>
    <w:rsid w:val="00E12E15"/>
    <w:rsid w:val="00E12F9A"/>
    <w:rsid w:val="00E12FD7"/>
    <w:rsid w:val="00E1344D"/>
    <w:rsid w:val="00E136C3"/>
    <w:rsid w:val="00E137E6"/>
    <w:rsid w:val="00E13C41"/>
    <w:rsid w:val="00E13F63"/>
    <w:rsid w:val="00E1438F"/>
    <w:rsid w:val="00E143C5"/>
    <w:rsid w:val="00E14491"/>
    <w:rsid w:val="00E14976"/>
    <w:rsid w:val="00E149EE"/>
    <w:rsid w:val="00E14A5E"/>
    <w:rsid w:val="00E14A96"/>
    <w:rsid w:val="00E14B3E"/>
    <w:rsid w:val="00E14CEB"/>
    <w:rsid w:val="00E150D2"/>
    <w:rsid w:val="00E1517B"/>
    <w:rsid w:val="00E1613E"/>
    <w:rsid w:val="00E165EA"/>
    <w:rsid w:val="00E16752"/>
    <w:rsid w:val="00E16A23"/>
    <w:rsid w:val="00E16A4E"/>
    <w:rsid w:val="00E16DF9"/>
    <w:rsid w:val="00E16EAD"/>
    <w:rsid w:val="00E16FBA"/>
    <w:rsid w:val="00E17232"/>
    <w:rsid w:val="00E1733C"/>
    <w:rsid w:val="00E17343"/>
    <w:rsid w:val="00E174CA"/>
    <w:rsid w:val="00E17690"/>
    <w:rsid w:val="00E176FA"/>
    <w:rsid w:val="00E1770B"/>
    <w:rsid w:val="00E17962"/>
    <w:rsid w:val="00E17AB3"/>
    <w:rsid w:val="00E17B32"/>
    <w:rsid w:val="00E17CB4"/>
    <w:rsid w:val="00E17D0C"/>
    <w:rsid w:val="00E17D30"/>
    <w:rsid w:val="00E17F5B"/>
    <w:rsid w:val="00E17FF8"/>
    <w:rsid w:val="00E201CD"/>
    <w:rsid w:val="00E201DF"/>
    <w:rsid w:val="00E20BB2"/>
    <w:rsid w:val="00E20BC8"/>
    <w:rsid w:val="00E20F5D"/>
    <w:rsid w:val="00E21085"/>
    <w:rsid w:val="00E210F3"/>
    <w:rsid w:val="00E21216"/>
    <w:rsid w:val="00E21222"/>
    <w:rsid w:val="00E213EE"/>
    <w:rsid w:val="00E21648"/>
    <w:rsid w:val="00E217DB"/>
    <w:rsid w:val="00E217F5"/>
    <w:rsid w:val="00E218EE"/>
    <w:rsid w:val="00E219FB"/>
    <w:rsid w:val="00E21C64"/>
    <w:rsid w:val="00E22043"/>
    <w:rsid w:val="00E22223"/>
    <w:rsid w:val="00E224AF"/>
    <w:rsid w:val="00E22866"/>
    <w:rsid w:val="00E2292F"/>
    <w:rsid w:val="00E22C72"/>
    <w:rsid w:val="00E22CB6"/>
    <w:rsid w:val="00E22DA8"/>
    <w:rsid w:val="00E22EC1"/>
    <w:rsid w:val="00E2325D"/>
    <w:rsid w:val="00E23B34"/>
    <w:rsid w:val="00E23BA1"/>
    <w:rsid w:val="00E23CEF"/>
    <w:rsid w:val="00E24000"/>
    <w:rsid w:val="00E24951"/>
    <w:rsid w:val="00E24B0B"/>
    <w:rsid w:val="00E24B39"/>
    <w:rsid w:val="00E24C81"/>
    <w:rsid w:val="00E24F6D"/>
    <w:rsid w:val="00E251BC"/>
    <w:rsid w:val="00E25531"/>
    <w:rsid w:val="00E2575C"/>
    <w:rsid w:val="00E2596A"/>
    <w:rsid w:val="00E25DC7"/>
    <w:rsid w:val="00E25E8C"/>
    <w:rsid w:val="00E25F8E"/>
    <w:rsid w:val="00E25FAF"/>
    <w:rsid w:val="00E25FD1"/>
    <w:rsid w:val="00E26093"/>
    <w:rsid w:val="00E2613B"/>
    <w:rsid w:val="00E2635F"/>
    <w:rsid w:val="00E2672C"/>
    <w:rsid w:val="00E268B4"/>
    <w:rsid w:val="00E26A4F"/>
    <w:rsid w:val="00E26CBA"/>
    <w:rsid w:val="00E26D76"/>
    <w:rsid w:val="00E26DD4"/>
    <w:rsid w:val="00E26F3D"/>
    <w:rsid w:val="00E270E5"/>
    <w:rsid w:val="00E27412"/>
    <w:rsid w:val="00E2741E"/>
    <w:rsid w:val="00E274B6"/>
    <w:rsid w:val="00E278EE"/>
    <w:rsid w:val="00E27BCB"/>
    <w:rsid w:val="00E27DC5"/>
    <w:rsid w:val="00E27F44"/>
    <w:rsid w:val="00E30087"/>
    <w:rsid w:val="00E309E8"/>
    <w:rsid w:val="00E30D36"/>
    <w:rsid w:val="00E30E5F"/>
    <w:rsid w:val="00E31050"/>
    <w:rsid w:val="00E31418"/>
    <w:rsid w:val="00E31BA9"/>
    <w:rsid w:val="00E3227A"/>
    <w:rsid w:val="00E325A3"/>
    <w:rsid w:val="00E32812"/>
    <w:rsid w:val="00E329B8"/>
    <w:rsid w:val="00E32A4A"/>
    <w:rsid w:val="00E32ABD"/>
    <w:rsid w:val="00E332CB"/>
    <w:rsid w:val="00E334D5"/>
    <w:rsid w:val="00E33A58"/>
    <w:rsid w:val="00E344AE"/>
    <w:rsid w:val="00E35243"/>
    <w:rsid w:val="00E35347"/>
    <w:rsid w:val="00E359EE"/>
    <w:rsid w:val="00E35ACE"/>
    <w:rsid w:val="00E35D5B"/>
    <w:rsid w:val="00E35DF2"/>
    <w:rsid w:val="00E35EF4"/>
    <w:rsid w:val="00E36140"/>
    <w:rsid w:val="00E361C7"/>
    <w:rsid w:val="00E36503"/>
    <w:rsid w:val="00E367FF"/>
    <w:rsid w:val="00E36A46"/>
    <w:rsid w:val="00E36B02"/>
    <w:rsid w:val="00E36BB3"/>
    <w:rsid w:val="00E36D09"/>
    <w:rsid w:val="00E36DF3"/>
    <w:rsid w:val="00E3731A"/>
    <w:rsid w:val="00E37A1D"/>
    <w:rsid w:val="00E37D73"/>
    <w:rsid w:val="00E40885"/>
    <w:rsid w:val="00E40D4A"/>
    <w:rsid w:val="00E41333"/>
    <w:rsid w:val="00E41475"/>
    <w:rsid w:val="00E416ED"/>
    <w:rsid w:val="00E4171A"/>
    <w:rsid w:val="00E41982"/>
    <w:rsid w:val="00E41ADF"/>
    <w:rsid w:val="00E41B69"/>
    <w:rsid w:val="00E41D06"/>
    <w:rsid w:val="00E4203B"/>
    <w:rsid w:val="00E425DF"/>
    <w:rsid w:val="00E4267C"/>
    <w:rsid w:val="00E4272D"/>
    <w:rsid w:val="00E42A0C"/>
    <w:rsid w:val="00E4313C"/>
    <w:rsid w:val="00E43385"/>
    <w:rsid w:val="00E433D5"/>
    <w:rsid w:val="00E43449"/>
    <w:rsid w:val="00E43482"/>
    <w:rsid w:val="00E43549"/>
    <w:rsid w:val="00E43AD1"/>
    <w:rsid w:val="00E43BBC"/>
    <w:rsid w:val="00E43C3D"/>
    <w:rsid w:val="00E43C73"/>
    <w:rsid w:val="00E43CDB"/>
    <w:rsid w:val="00E43F9F"/>
    <w:rsid w:val="00E43FAC"/>
    <w:rsid w:val="00E4406F"/>
    <w:rsid w:val="00E44136"/>
    <w:rsid w:val="00E4418A"/>
    <w:rsid w:val="00E441F7"/>
    <w:rsid w:val="00E442DB"/>
    <w:rsid w:val="00E44307"/>
    <w:rsid w:val="00E444DC"/>
    <w:rsid w:val="00E4456B"/>
    <w:rsid w:val="00E44AE5"/>
    <w:rsid w:val="00E45373"/>
    <w:rsid w:val="00E455AA"/>
    <w:rsid w:val="00E45702"/>
    <w:rsid w:val="00E45820"/>
    <w:rsid w:val="00E4587D"/>
    <w:rsid w:val="00E45A11"/>
    <w:rsid w:val="00E45AF6"/>
    <w:rsid w:val="00E45BB7"/>
    <w:rsid w:val="00E45F43"/>
    <w:rsid w:val="00E46126"/>
    <w:rsid w:val="00E46149"/>
    <w:rsid w:val="00E4628C"/>
    <w:rsid w:val="00E46B4D"/>
    <w:rsid w:val="00E46DC7"/>
    <w:rsid w:val="00E46E07"/>
    <w:rsid w:val="00E47478"/>
    <w:rsid w:val="00E478D0"/>
    <w:rsid w:val="00E47C30"/>
    <w:rsid w:val="00E47C62"/>
    <w:rsid w:val="00E47C90"/>
    <w:rsid w:val="00E47F08"/>
    <w:rsid w:val="00E50030"/>
    <w:rsid w:val="00E50116"/>
    <w:rsid w:val="00E50286"/>
    <w:rsid w:val="00E5058E"/>
    <w:rsid w:val="00E506EE"/>
    <w:rsid w:val="00E50710"/>
    <w:rsid w:val="00E50834"/>
    <w:rsid w:val="00E50A14"/>
    <w:rsid w:val="00E50B9A"/>
    <w:rsid w:val="00E50CBC"/>
    <w:rsid w:val="00E50DC3"/>
    <w:rsid w:val="00E513ED"/>
    <w:rsid w:val="00E51733"/>
    <w:rsid w:val="00E518FC"/>
    <w:rsid w:val="00E5195D"/>
    <w:rsid w:val="00E51A0F"/>
    <w:rsid w:val="00E51DD0"/>
    <w:rsid w:val="00E51E86"/>
    <w:rsid w:val="00E520E9"/>
    <w:rsid w:val="00E52542"/>
    <w:rsid w:val="00E531B3"/>
    <w:rsid w:val="00E53581"/>
    <w:rsid w:val="00E535A2"/>
    <w:rsid w:val="00E53699"/>
    <w:rsid w:val="00E53792"/>
    <w:rsid w:val="00E5394A"/>
    <w:rsid w:val="00E53966"/>
    <w:rsid w:val="00E53B00"/>
    <w:rsid w:val="00E53D06"/>
    <w:rsid w:val="00E541CE"/>
    <w:rsid w:val="00E54250"/>
    <w:rsid w:val="00E544BC"/>
    <w:rsid w:val="00E54597"/>
    <w:rsid w:val="00E545CA"/>
    <w:rsid w:val="00E54759"/>
    <w:rsid w:val="00E54ACC"/>
    <w:rsid w:val="00E54DFC"/>
    <w:rsid w:val="00E54F5D"/>
    <w:rsid w:val="00E551F9"/>
    <w:rsid w:val="00E552D8"/>
    <w:rsid w:val="00E55595"/>
    <w:rsid w:val="00E556B9"/>
    <w:rsid w:val="00E55741"/>
    <w:rsid w:val="00E55997"/>
    <w:rsid w:val="00E55E5A"/>
    <w:rsid w:val="00E55F4E"/>
    <w:rsid w:val="00E56264"/>
    <w:rsid w:val="00E56390"/>
    <w:rsid w:val="00E56443"/>
    <w:rsid w:val="00E56696"/>
    <w:rsid w:val="00E56B15"/>
    <w:rsid w:val="00E56B8F"/>
    <w:rsid w:val="00E56D64"/>
    <w:rsid w:val="00E570F8"/>
    <w:rsid w:val="00E57119"/>
    <w:rsid w:val="00E57343"/>
    <w:rsid w:val="00E57515"/>
    <w:rsid w:val="00E57585"/>
    <w:rsid w:val="00E576BD"/>
    <w:rsid w:val="00E57745"/>
    <w:rsid w:val="00E5783D"/>
    <w:rsid w:val="00E57C18"/>
    <w:rsid w:val="00E57E52"/>
    <w:rsid w:val="00E57EE5"/>
    <w:rsid w:val="00E60253"/>
    <w:rsid w:val="00E60307"/>
    <w:rsid w:val="00E60309"/>
    <w:rsid w:val="00E60396"/>
    <w:rsid w:val="00E604B6"/>
    <w:rsid w:val="00E606ED"/>
    <w:rsid w:val="00E6076D"/>
    <w:rsid w:val="00E60AA7"/>
    <w:rsid w:val="00E60D17"/>
    <w:rsid w:val="00E60DDC"/>
    <w:rsid w:val="00E610C3"/>
    <w:rsid w:val="00E61243"/>
    <w:rsid w:val="00E61435"/>
    <w:rsid w:val="00E6151A"/>
    <w:rsid w:val="00E6154E"/>
    <w:rsid w:val="00E61674"/>
    <w:rsid w:val="00E6198B"/>
    <w:rsid w:val="00E61AC9"/>
    <w:rsid w:val="00E62142"/>
    <w:rsid w:val="00E62154"/>
    <w:rsid w:val="00E624BA"/>
    <w:rsid w:val="00E626EB"/>
    <w:rsid w:val="00E6277A"/>
    <w:rsid w:val="00E6294C"/>
    <w:rsid w:val="00E62B1D"/>
    <w:rsid w:val="00E62C96"/>
    <w:rsid w:val="00E62CD2"/>
    <w:rsid w:val="00E6306C"/>
    <w:rsid w:val="00E63230"/>
    <w:rsid w:val="00E63265"/>
    <w:rsid w:val="00E63394"/>
    <w:rsid w:val="00E6349C"/>
    <w:rsid w:val="00E634EB"/>
    <w:rsid w:val="00E63781"/>
    <w:rsid w:val="00E63928"/>
    <w:rsid w:val="00E63972"/>
    <w:rsid w:val="00E63A04"/>
    <w:rsid w:val="00E63B49"/>
    <w:rsid w:val="00E63F8F"/>
    <w:rsid w:val="00E64803"/>
    <w:rsid w:val="00E6491E"/>
    <w:rsid w:val="00E64ACB"/>
    <w:rsid w:val="00E64BE5"/>
    <w:rsid w:val="00E64BEC"/>
    <w:rsid w:val="00E64FEA"/>
    <w:rsid w:val="00E65108"/>
    <w:rsid w:val="00E651AD"/>
    <w:rsid w:val="00E654A5"/>
    <w:rsid w:val="00E6555C"/>
    <w:rsid w:val="00E65629"/>
    <w:rsid w:val="00E6566B"/>
    <w:rsid w:val="00E65740"/>
    <w:rsid w:val="00E65A57"/>
    <w:rsid w:val="00E65C65"/>
    <w:rsid w:val="00E65D34"/>
    <w:rsid w:val="00E65EEC"/>
    <w:rsid w:val="00E660A5"/>
    <w:rsid w:val="00E66CA0"/>
    <w:rsid w:val="00E66ED0"/>
    <w:rsid w:val="00E671BE"/>
    <w:rsid w:val="00E6730B"/>
    <w:rsid w:val="00E673BB"/>
    <w:rsid w:val="00E679B8"/>
    <w:rsid w:val="00E70177"/>
    <w:rsid w:val="00E703F8"/>
    <w:rsid w:val="00E70727"/>
    <w:rsid w:val="00E7085C"/>
    <w:rsid w:val="00E70B52"/>
    <w:rsid w:val="00E70ED1"/>
    <w:rsid w:val="00E70F3E"/>
    <w:rsid w:val="00E713D2"/>
    <w:rsid w:val="00E7151F"/>
    <w:rsid w:val="00E716DB"/>
    <w:rsid w:val="00E7187E"/>
    <w:rsid w:val="00E7188D"/>
    <w:rsid w:val="00E719C8"/>
    <w:rsid w:val="00E71E22"/>
    <w:rsid w:val="00E7204D"/>
    <w:rsid w:val="00E72285"/>
    <w:rsid w:val="00E722A2"/>
    <w:rsid w:val="00E728E5"/>
    <w:rsid w:val="00E72C32"/>
    <w:rsid w:val="00E72F0C"/>
    <w:rsid w:val="00E72FE7"/>
    <w:rsid w:val="00E7301C"/>
    <w:rsid w:val="00E7361C"/>
    <w:rsid w:val="00E73B5C"/>
    <w:rsid w:val="00E73EE5"/>
    <w:rsid w:val="00E7405E"/>
    <w:rsid w:val="00E74063"/>
    <w:rsid w:val="00E740C9"/>
    <w:rsid w:val="00E7428C"/>
    <w:rsid w:val="00E74D67"/>
    <w:rsid w:val="00E75058"/>
    <w:rsid w:val="00E75184"/>
    <w:rsid w:val="00E75A55"/>
    <w:rsid w:val="00E75ED9"/>
    <w:rsid w:val="00E76298"/>
    <w:rsid w:val="00E76345"/>
    <w:rsid w:val="00E76506"/>
    <w:rsid w:val="00E76604"/>
    <w:rsid w:val="00E76826"/>
    <w:rsid w:val="00E76882"/>
    <w:rsid w:val="00E76921"/>
    <w:rsid w:val="00E76953"/>
    <w:rsid w:val="00E769E7"/>
    <w:rsid w:val="00E76AB9"/>
    <w:rsid w:val="00E76D00"/>
    <w:rsid w:val="00E76FDE"/>
    <w:rsid w:val="00E76FE1"/>
    <w:rsid w:val="00E77114"/>
    <w:rsid w:val="00E77298"/>
    <w:rsid w:val="00E77B0C"/>
    <w:rsid w:val="00E77CDF"/>
    <w:rsid w:val="00E77FE1"/>
    <w:rsid w:val="00E80061"/>
    <w:rsid w:val="00E8031C"/>
    <w:rsid w:val="00E8043B"/>
    <w:rsid w:val="00E804FA"/>
    <w:rsid w:val="00E80682"/>
    <w:rsid w:val="00E80920"/>
    <w:rsid w:val="00E80A0E"/>
    <w:rsid w:val="00E80BC8"/>
    <w:rsid w:val="00E80BDA"/>
    <w:rsid w:val="00E8124E"/>
    <w:rsid w:val="00E8147C"/>
    <w:rsid w:val="00E81739"/>
    <w:rsid w:val="00E81761"/>
    <w:rsid w:val="00E8177B"/>
    <w:rsid w:val="00E81A8B"/>
    <w:rsid w:val="00E81EB5"/>
    <w:rsid w:val="00E82032"/>
    <w:rsid w:val="00E820EE"/>
    <w:rsid w:val="00E82140"/>
    <w:rsid w:val="00E82258"/>
    <w:rsid w:val="00E82471"/>
    <w:rsid w:val="00E82553"/>
    <w:rsid w:val="00E82673"/>
    <w:rsid w:val="00E829F3"/>
    <w:rsid w:val="00E82A77"/>
    <w:rsid w:val="00E82B58"/>
    <w:rsid w:val="00E82CAB"/>
    <w:rsid w:val="00E82EA5"/>
    <w:rsid w:val="00E8320F"/>
    <w:rsid w:val="00E8353A"/>
    <w:rsid w:val="00E8364E"/>
    <w:rsid w:val="00E836F5"/>
    <w:rsid w:val="00E838D6"/>
    <w:rsid w:val="00E83B75"/>
    <w:rsid w:val="00E83C21"/>
    <w:rsid w:val="00E84108"/>
    <w:rsid w:val="00E842F7"/>
    <w:rsid w:val="00E8454B"/>
    <w:rsid w:val="00E84D0C"/>
    <w:rsid w:val="00E85555"/>
    <w:rsid w:val="00E855A5"/>
    <w:rsid w:val="00E85649"/>
    <w:rsid w:val="00E85996"/>
    <w:rsid w:val="00E8618D"/>
    <w:rsid w:val="00E86192"/>
    <w:rsid w:val="00E861C4"/>
    <w:rsid w:val="00E8644E"/>
    <w:rsid w:val="00E86491"/>
    <w:rsid w:val="00E866EC"/>
    <w:rsid w:val="00E8696B"/>
    <w:rsid w:val="00E87114"/>
    <w:rsid w:val="00E8717C"/>
    <w:rsid w:val="00E87492"/>
    <w:rsid w:val="00E87643"/>
    <w:rsid w:val="00E8790E"/>
    <w:rsid w:val="00E87B65"/>
    <w:rsid w:val="00E87C4B"/>
    <w:rsid w:val="00E87CBA"/>
    <w:rsid w:val="00E87EE9"/>
    <w:rsid w:val="00E87F18"/>
    <w:rsid w:val="00E904BB"/>
    <w:rsid w:val="00E9058B"/>
    <w:rsid w:val="00E907C8"/>
    <w:rsid w:val="00E90939"/>
    <w:rsid w:val="00E90C5B"/>
    <w:rsid w:val="00E90FEC"/>
    <w:rsid w:val="00E9139A"/>
    <w:rsid w:val="00E91783"/>
    <w:rsid w:val="00E91898"/>
    <w:rsid w:val="00E919B6"/>
    <w:rsid w:val="00E91A1E"/>
    <w:rsid w:val="00E92078"/>
    <w:rsid w:val="00E920B1"/>
    <w:rsid w:val="00E927C8"/>
    <w:rsid w:val="00E9295E"/>
    <w:rsid w:val="00E92AD9"/>
    <w:rsid w:val="00E92BFC"/>
    <w:rsid w:val="00E92DA3"/>
    <w:rsid w:val="00E9325D"/>
    <w:rsid w:val="00E933AD"/>
    <w:rsid w:val="00E93FA5"/>
    <w:rsid w:val="00E93FA9"/>
    <w:rsid w:val="00E94221"/>
    <w:rsid w:val="00E943E2"/>
    <w:rsid w:val="00E944DA"/>
    <w:rsid w:val="00E94823"/>
    <w:rsid w:val="00E949B8"/>
    <w:rsid w:val="00E94FA4"/>
    <w:rsid w:val="00E95491"/>
    <w:rsid w:val="00E958F9"/>
    <w:rsid w:val="00E95D62"/>
    <w:rsid w:val="00E95E3A"/>
    <w:rsid w:val="00E95EFD"/>
    <w:rsid w:val="00E961AD"/>
    <w:rsid w:val="00E961D9"/>
    <w:rsid w:val="00E96667"/>
    <w:rsid w:val="00E96C2E"/>
    <w:rsid w:val="00E96D8D"/>
    <w:rsid w:val="00E96E24"/>
    <w:rsid w:val="00E96E55"/>
    <w:rsid w:val="00E96F93"/>
    <w:rsid w:val="00E97257"/>
    <w:rsid w:val="00E97389"/>
    <w:rsid w:val="00E97493"/>
    <w:rsid w:val="00E974D2"/>
    <w:rsid w:val="00E975FF"/>
    <w:rsid w:val="00E9769A"/>
    <w:rsid w:val="00E977B3"/>
    <w:rsid w:val="00E977C6"/>
    <w:rsid w:val="00E97965"/>
    <w:rsid w:val="00E97F39"/>
    <w:rsid w:val="00EA00C6"/>
    <w:rsid w:val="00EA03C2"/>
    <w:rsid w:val="00EA05F8"/>
    <w:rsid w:val="00EA0639"/>
    <w:rsid w:val="00EA1203"/>
    <w:rsid w:val="00EA155F"/>
    <w:rsid w:val="00EA21F1"/>
    <w:rsid w:val="00EA25FE"/>
    <w:rsid w:val="00EA2A52"/>
    <w:rsid w:val="00EA2AE6"/>
    <w:rsid w:val="00EA2B8A"/>
    <w:rsid w:val="00EA2E6B"/>
    <w:rsid w:val="00EA2F66"/>
    <w:rsid w:val="00EA3125"/>
    <w:rsid w:val="00EA36DF"/>
    <w:rsid w:val="00EA3C53"/>
    <w:rsid w:val="00EA3EDF"/>
    <w:rsid w:val="00EA3F8D"/>
    <w:rsid w:val="00EA411F"/>
    <w:rsid w:val="00EA4315"/>
    <w:rsid w:val="00EA470D"/>
    <w:rsid w:val="00EA4BD9"/>
    <w:rsid w:val="00EA4CB6"/>
    <w:rsid w:val="00EA517A"/>
    <w:rsid w:val="00EA576A"/>
    <w:rsid w:val="00EA5B06"/>
    <w:rsid w:val="00EA5BCA"/>
    <w:rsid w:val="00EA5E8A"/>
    <w:rsid w:val="00EA6527"/>
    <w:rsid w:val="00EA6929"/>
    <w:rsid w:val="00EA69DA"/>
    <w:rsid w:val="00EA6A42"/>
    <w:rsid w:val="00EA6BC6"/>
    <w:rsid w:val="00EA6C7B"/>
    <w:rsid w:val="00EA7206"/>
    <w:rsid w:val="00EA79C1"/>
    <w:rsid w:val="00EA7BE1"/>
    <w:rsid w:val="00EA7C87"/>
    <w:rsid w:val="00EA7DF4"/>
    <w:rsid w:val="00EA7F58"/>
    <w:rsid w:val="00EB0356"/>
    <w:rsid w:val="00EB06E3"/>
    <w:rsid w:val="00EB0AE6"/>
    <w:rsid w:val="00EB0BFA"/>
    <w:rsid w:val="00EB0DE3"/>
    <w:rsid w:val="00EB1231"/>
    <w:rsid w:val="00EB13B9"/>
    <w:rsid w:val="00EB185D"/>
    <w:rsid w:val="00EB20EB"/>
    <w:rsid w:val="00EB2397"/>
    <w:rsid w:val="00EB23F1"/>
    <w:rsid w:val="00EB282B"/>
    <w:rsid w:val="00EB29EB"/>
    <w:rsid w:val="00EB2CC8"/>
    <w:rsid w:val="00EB2CCE"/>
    <w:rsid w:val="00EB2DD0"/>
    <w:rsid w:val="00EB2E81"/>
    <w:rsid w:val="00EB3143"/>
    <w:rsid w:val="00EB318C"/>
    <w:rsid w:val="00EB3217"/>
    <w:rsid w:val="00EB37FC"/>
    <w:rsid w:val="00EB383C"/>
    <w:rsid w:val="00EB387C"/>
    <w:rsid w:val="00EB3A99"/>
    <w:rsid w:val="00EB3AF5"/>
    <w:rsid w:val="00EB3B9A"/>
    <w:rsid w:val="00EB3C2A"/>
    <w:rsid w:val="00EB4355"/>
    <w:rsid w:val="00EB480B"/>
    <w:rsid w:val="00EB4E8D"/>
    <w:rsid w:val="00EB5028"/>
    <w:rsid w:val="00EB53EF"/>
    <w:rsid w:val="00EB53F2"/>
    <w:rsid w:val="00EB54B6"/>
    <w:rsid w:val="00EB5DB3"/>
    <w:rsid w:val="00EB5F49"/>
    <w:rsid w:val="00EB61B7"/>
    <w:rsid w:val="00EB62C2"/>
    <w:rsid w:val="00EB6859"/>
    <w:rsid w:val="00EB691E"/>
    <w:rsid w:val="00EB69D1"/>
    <w:rsid w:val="00EB6BDC"/>
    <w:rsid w:val="00EB6F56"/>
    <w:rsid w:val="00EB79AB"/>
    <w:rsid w:val="00EB7CB8"/>
    <w:rsid w:val="00EB7E2F"/>
    <w:rsid w:val="00EB7F42"/>
    <w:rsid w:val="00EC0095"/>
    <w:rsid w:val="00EC042D"/>
    <w:rsid w:val="00EC0A45"/>
    <w:rsid w:val="00EC0B54"/>
    <w:rsid w:val="00EC0BA7"/>
    <w:rsid w:val="00EC0D5F"/>
    <w:rsid w:val="00EC0F55"/>
    <w:rsid w:val="00EC1168"/>
    <w:rsid w:val="00EC1410"/>
    <w:rsid w:val="00EC16D5"/>
    <w:rsid w:val="00EC17D0"/>
    <w:rsid w:val="00EC1825"/>
    <w:rsid w:val="00EC1927"/>
    <w:rsid w:val="00EC1EA0"/>
    <w:rsid w:val="00EC1F70"/>
    <w:rsid w:val="00EC2159"/>
    <w:rsid w:val="00EC23DE"/>
    <w:rsid w:val="00EC247B"/>
    <w:rsid w:val="00EC2522"/>
    <w:rsid w:val="00EC25B4"/>
    <w:rsid w:val="00EC2992"/>
    <w:rsid w:val="00EC2A6D"/>
    <w:rsid w:val="00EC2EF7"/>
    <w:rsid w:val="00EC31B8"/>
    <w:rsid w:val="00EC32F8"/>
    <w:rsid w:val="00EC346B"/>
    <w:rsid w:val="00EC34CD"/>
    <w:rsid w:val="00EC354A"/>
    <w:rsid w:val="00EC35D8"/>
    <w:rsid w:val="00EC37D5"/>
    <w:rsid w:val="00EC3BF8"/>
    <w:rsid w:val="00EC3BFD"/>
    <w:rsid w:val="00EC41DD"/>
    <w:rsid w:val="00EC4336"/>
    <w:rsid w:val="00EC4882"/>
    <w:rsid w:val="00EC49AB"/>
    <w:rsid w:val="00EC4D33"/>
    <w:rsid w:val="00EC50DD"/>
    <w:rsid w:val="00EC52BE"/>
    <w:rsid w:val="00EC5CBD"/>
    <w:rsid w:val="00EC64ED"/>
    <w:rsid w:val="00EC69E1"/>
    <w:rsid w:val="00EC6C38"/>
    <w:rsid w:val="00EC70D5"/>
    <w:rsid w:val="00EC75DB"/>
    <w:rsid w:val="00EC7634"/>
    <w:rsid w:val="00EC7682"/>
    <w:rsid w:val="00EC796F"/>
    <w:rsid w:val="00EC7D26"/>
    <w:rsid w:val="00EC7E70"/>
    <w:rsid w:val="00EC7EBF"/>
    <w:rsid w:val="00EC7EDA"/>
    <w:rsid w:val="00ED0045"/>
    <w:rsid w:val="00ED017C"/>
    <w:rsid w:val="00ED036F"/>
    <w:rsid w:val="00ED08AA"/>
    <w:rsid w:val="00ED08CF"/>
    <w:rsid w:val="00ED0A44"/>
    <w:rsid w:val="00ED0A54"/>
    <w:rsid w:val="00ED0A96"/>
    <w:rsid w:val="00ED0B25"/>
    <w:rsid w:val="00ED0C24"/>
    <w:rsid w:val="00ED0D7F"/>
    <w:rsid w:val="00ED1001"/>
    <w:rsid w:val="00ED1045"/>
    <w:rsid w:val="00ED107C"/>
    <w:rsid w:val="00ED1106"/>
    <w:rsid w:val="00ED1202"/>
    <w:rsid w:val="00ED1383"/>
    <w:rsid w:val="00ED15A5"/>
    <w:rsid w:val="00ED1883"/>
    <w:rsid w:val="00ED18C0"/>
    <w:rsid w:val="00ED1CBC"/>
    <w:rsid w:val="00ED1D71"/>
    <w:rsid w:val="00ED1DCA"/>
    <w:rsid w:val="00ED27C5"/>
    <w:rsid w:val="00ED2821"/>
    <w:rsid w:val="00ED28FF"/>
    <w:rsid w:val="00ED2A6F"/>
    <w:rsid w:val="00ED2BFA"/>
    <w:rsid w:val="00ED2F33"/>
    <w:rsid w:val="00ED33B5"/>
    <w:rsid w:val="00ED34A2"/>
    <w:rsid w:val="00ED34BF"/>
    <w:rsid w:val="00ED365A"/>
    <w:rsid w:val="00ED395E"/>
    <w:rsid w:val="00ED3962"/>
    <w:rsid w:val="00ED39CC"/>
    <w:rsid w:val="00ED3AAE"/>
    <w:rsid w:val="00ED3D1E"/>
    <w:rsid w:val="00ED3F79"/>
    <w:rsid w:val="00ED41B6"/>
    <w:rsid w:val="00ED4309"/>
    <w:rsid w:val="00ED4412"/>
    <w:rsid w:val="00ED4583"/>
    <w:rsid w:val="00ED459E"/>
    <w:rsid w:val="00ED47F9"/>
    <w:rsid w:val="00ED51E6"/>
    <w:rsid w:val="00ED5296"/>
    <w:rsid w:val="00ED52FE"/>
    <w:rsid w:val="00ED54FB"/>
    <w:rsid w:val="00ED594C"/>
    <w:rsid w:val="00ED5ACE"/>
    <w:rsid w:val="00ED5CC8"/>
    <w:rsid w:val="00ED5F17"/>
    <w:rsid w:val="00ED5FDE"/>
    <w:rsid w:val="00ED6319"/>
    <w:rsid w:val="00ED6359"/>
    <w:rsid w:val="00ED646B"/>
    <w:rsid w:val="00ED64D7"/>
    <w:rsid w:val="00ED653E"/>
    <w:rsid w:val="00ED65A0"/>
    <w:rsid w:val="00ED6E69"/>
    <w:rsid w:val="00ED6F1E"/>
    <w:rsid w:val="00ED6F56"/>
    <w:rsid w:val="00ED701C"/>
    <w:rsid w:val="00ED7348"/>
    <w:rsid w:val="00ED7817"/>
    <w:rsid w:val="00ED788D"/>
    <w:rsid w:val="00ED7ACB"/>
    <w:rsid w:val="00ED7ADA"/>
    <w:rsid w:val="00ED7E47"/>
    <w:rsid w:val="00EE0018"/>
    <w:rsid w:val="00EE037C"/>
    <w:rsid w:val="00EE03E4"/>
    <w:rsid w:val="00EE040E"/>
    <w:rsid w:val="00EE0F1A"/>
    <w:rsid w:val="00EE0F24"/>
    <w:rsid w:val="00EE11FB"/>
    <w:rsid w:val="00EE1559"/>
    <w:rsid w:val="00EE16A8"/>
    <w:rsid w:val="00EE16EB"/>
    <w:rsid w:val="00EE174C"/>
    <w:rsid w:val="00EE1761"/>
    <w:rsid w:val="00EE191C"/>
    <w:rsid w:val="00EE1A1E"/>
    <w:rsid w:val="00EE1C3C"/>
    <w:rsid w:val="00EE1CF9"/>
    <w:rsid w:val="00EE1E0A"/>
    <w:rsid w:val="00EE22D7"/>
    <w:rsid w:val="00EE2675"/>
    <w:rsid w:val="00EE26B6"/>
    <w:rsid w:val="00EE2705"/>
    <w:rsid w:val="00EE273E"/>
    <w:rsid w:val="00EE2894"/>
    <w:rsid w:val="00EE2D1C"/>
    <w:rsid w:val="00EE2E72"/>
    <w:rsid w:val="00EE2F6A"/>
    <w:rsid w:val="00EE30F4"/>
    <w:rsid w:val="00EE3538"/>
    <w:rsid w:val="00EE3612"/>
    <w:rsid w:val="00EE3617"/>
    <w:rsid w:val="00EE3682"/>
    <w:rsid w:val="00EE369E"/>
    <w:rsid w:val="00EE386D"/>
    <w:rsid w:val="00EE393B"/>
    <w:rsid w:val="00EE3971"/>
    <w:rsid w:val="00EE3EF2"/>
    <w:rsid w:val="00EE3F1A"/>
    <w:rsid w:val="00EE416A"/>
    <w:rsid w:val="00EE42F4"/>
    <w:rsid w:val="00EE4309"/>
    <w:rsid w:val="00EE4566"/>
    <w:rsid w:val="00EE4677"/>
    <w:rsid w:val="00EE496F"/>
    <w:rsid w:val="00EE4C9C"/>
    <w:rsid w:val="00EE528C"/>
    <w:rsid w:val="00EE52A0"/>
    <w:rsid w:val="00EE5341"/>
    <w:rsid w:val="00EE56EA"/>
    <w:rsid w:val="00EE595E"/>
    <w:rsid w:val="00EE5D0B"/>
    <w:rsid w:val="00EE60ED"/>
    <w:rsid w:val="00EE615C"/>
    <w:rsid w:val="00EE61D2"/>
    <w:rsid w:val="00EE62C9"/>
    <w:rsid w:val="00EE6A49"/>
    <w:rsid w:val="00EE6BFD"/>
    <w:rsid w:val="00EE6D20"/>
    <w:rsid w:val="00EE713A"/>
    <w:rsid w:val="00EE7211"/>
    <w:rsid w:val="00EE7221"/>
    <w:rsid w:val="00EE7463"/>
    <w:rsid w:val="00EE78C3"/>
    <w:rsid w:val="00EE78FE"/>
    <w:rsid w:val="00EE7A87"/>
    <w:rsid w:val="00EE7CDF"/>
    <w:rsid w:val="00EE7E65"/>
    <w:rsid w:val="00EF0363"/>
    <w:rsid w:val="00EF05B0"/>
    <w:rsid w:val="00EF07B3"/>
    <w:rsid w:val="00EF0880"/>
    <w:rsid w:val="00EF0D0A"/>
    <w:rsid w:val="00EF0D43"/>
    <w:rsid w:val="00EF0E5B"/>
    <w:rsid w:val="00EF129A"/>
    <w:rsid w:val="00EF12CD"/>
    <w:rsid w:val="00EF13B3"/>
    <w:rsid w:val="00EF1568"/>
    <w:rsid w:val="00EF18F8"/>
    <w:rsid w:val="00EF1FD3"/>
    <w:rsid w:val="00EF256E"/>
    <w:rsid w:val="00EF2712"/>
    <w:rsid w:val="00EF2781"/>
    <w:rsid w:val="00EF2FCA"/>
    <w:rsid w:val="00EF3401"/>
    <w:rsid w:val="00EF3620"/>
    <w:rsid w:val="00EF37C7"/>
    <w:rsid w:val="00EF3BC9"/>
    <w:rsid w:val="00EF3D7C"/>
    <w:rsid w:val="00EF3ED9"/>
    <w:rsid w:val="00EF40B9"/>
    <w:rsid w:val="00EF4366"/>
    <w:rsid w:val="00EF4515"/>
    <w:rsid w:val="00EF45F6"/>
    <w:rsid w:val="00EF471C"/>
    <w:rsid w:val="00EF4AC0"/>
    <w:rsid w:val="00EF4BAB"/>
    <w:rsid w:val="00EF4FD2"/>
    <w:rsid w:val="00EF5255"/>
    <w:rsid w:val="00EF5693"/>
    <w:rsid w:val="00EF58AA"/>
    <w:rsid w:val="00EF5CE7"/>
    <w:rsid w:val="00EF69CA"/>
    <w:rsid w:val="00EF6B06"/>
    <w:rsid w:val="00EF6BAE"/>
    <w:rsid w:val="00EF6E56"/>
    <w:rsid w:val="00EF71D1"/>
    <w:rsid w:val="00EF73BE"/>
    <w:rsid w:val="00EF78CB"/>
    <w:rsid w:val="00EF7B72"/>
    <w:rsid w:val="00EF7F45"/>
    <w:rsid w:val="00F008FC"/>
    <w:rsid w:val="00F009CF"/>
    <w:rsid w:val="00F00DD7"/>
    <w:rsid w:val="00F01044"/>
    <w:rsid w:val="00F01146"/>
    <w:rsid w:val="00F0168A"/>
    <w:rsid w:val="00F01704"/>
    <w:rsid w:val="00F019B8"/>
    <w:rsid w:val="00F01C17"/>
    <w:rsid w:val="00F01DA4"/>
    <w:rsid w:val="00F01F13"/>
    <w:rsid w:val="00F021B9"/>
    <w:rsid w:val="00F0221D"/>
    <w:rsid w:val="00F029AF"/>
    <w:rsid w:val="00F02B5A"/>
    <w:rsid w:val="00F02B6A"/>
    <w:rsid w:val="00F030DA"/>
    <w:rsid w:val="00F0340D"/>
    <w:rsid w:val="00F0392C"/>
    <w:rsid w:val="00F0399F"/>
    <w:rsid w:val="00F03BD7"/>
    <w:rsid w:val="00F03C61"/>
    <w:rsid w:val="00F04173"/>
    <w:rsid w:val="00F044F8"/>
    <w:rsid w:val="00F04A0A"/>
    <w:rsid w:val="00F04A36"/>
    <w:rsid w:val="00F04B06"/>
    <w:rsid w:val="00F04CAD"/>
    <w:rsid w:val="00F04E71"/>
    <w:rsid w:val="00F05094"/>
    <w:rsid w:val="00F050C9"/>
    <w:rsid w:val="00F05158"/>
    <w:rsid w:val="00F051BC"/>
    <w:rsid w:val="00F053B4"/>
    <w:rsid w:val="00F053C9"/>
    <w:rsid w:val="00F0560B"/>
    <w:rsid w:val="00F05ECA"/>
    <w:rsid w:val="00F0605F"/>
    <w:rsid w:val="00F0609F"/>
    <w:rsid w:val="00F065A8"/>
    <w:rsid w:val="00F065C8"/>
    <w:rsid w:val="00F06673"/>
    <w:rsid w:val="00F06675"/>
    <w:rsid w:val="00F067EF"/>
    <w:rsid w:val="00F06864"/>
    <w:rsid w:val="00F06930"/>
    <w:rsid w:val="00F069B2"/>
    <w:rsid w:val="00F06BA2"/>
    <w:rsid w:val="00F06BB8"/>
    <w:rsid w:val="00F06E04"/>
    <w:rsid w:val="00F06E53"/>
    <w:rsid w:val="00F0704C"/>
    <w:rsid w:val="00F07384"/>
    <w:rsid w:val="00F073E9"/>
    <w:rsid w:val="00F07733"/>
    <w:rsid w:val="00F07999"/>
    <w:rsid w:val="00F07B11"/>
    <w:rsid w:val="00F07BC3"/>
    <w:rsid w:val="00F07BE2"/>
    <w:rsid w:val="00F07E10"/>
    <w:rsid w:val="00F10216"/>
    <w:rsid w:val="00F1039D"/>
    <w:rsid w:val="00F1080A"/>
    <w:rsid w:val="00F10BD8"/>
    <w:rsid w:val="00F10C39"/>
    <w:rsid w:val="00F10D31"/>
    <w:rsid w:val="00F10F0F"/>
    <w:rsid w:val="00F110CD"/>
    <w:rsid w:val="00F1132B"/>
    <w:rsid w:val="00F11808"/>
    <w:rsid w:val="00F11C62"/>
    <w:rsid w:val="00F11FF6"/>
    <w:rsid w:val="00F128E0"/>
    <w:rsid w:val="00F130A6"/>
    <w:rsid w:val="00F1340E"/>
    <w:rsid w:val="00F13426"/>
    <w:rsid w:val="00F13504"/>
    <w:rsid w:val="00F13A43"/>
    <w:rsid w:val="00F13A4D"/>
    <w:rsid w:val="00F13CA6"/>
    <w:rsid w:val="00F14214"/>
    <w:rsid w:val="00F14A95"/>
    <w:rsid w:val="00F14C50"/>
    <w:rsid w:val="00F14D7F"/>
    <w:rsid w:val="00F14EBE"/>
    <w:rsid w:val="00F14FAD"/>
    <w:rsid w:val="00F15757"/>
    <w:rsid w:val="00F159A8"/>
    <w:rsid w:val="00F15A42"/>
    <w:rsid w:val="00F15B84"/>
    <w:rsid w:val="00F15BE4"/>
    <w:rsid w:val="00F15E24"/>
    <w:rsid w:val="00F1606B"/>
    <w:rsid w:val="00F16340"/>
    <w:rsid w:val="00F17257"/>
    <w:rsid w:val="00F17B3E"/>
    <w:rsid w:val="00F17FE3"/>
    <w:rsid w:val="00F20A41"/>
    <w:rsid w:val="00F20AC8"/>
    <w:rsid w:val="00F20F9A"/>
    <w:rsid w:val="00F210BB"/>
    <w:rsid w:val="00F21218"/>
    <w:rsid w:val="00F21538"/>
    <w:rsid w:val="00F21762"/>
    <w:rsid w:val="00F21826"/>
    <w:rsid w:val="00F2194E"/>
    <w:rsid w:val="00F219ED"/>
    <w:rsid w:val="00F21A03"/>
    <w:rsid w:val="00F21BA2"/>
    <w:rsid w:val="00F2207B"/>
    <w:rsid w:val="00F221FC"/>
    <w:rsid w:val="00F225EF"/>
    <w:rsid w:val="00F22630"/>
    <w:rsid w:val="00F22636"/>
    <w:rsid w:val="00F2266C"/>
    <w:rsid w:val="00F2283B"/>
    <w:rsid w:val="00F2286D"/>
    <w:rsid w:val="00F228FE"/>
    <w:rsid w:val="00F22993"/>
    <w:rsid w:val="00F23590"/>
    <w:rsid w:val="00F235C3"/>
    <w:rsid w:val="00F236F3"/>
    <w:rsid w:val="00F23AA3"/>
    <w:rsid w:val="00F23D33"/>
    <w:rsid w:val="00F23EF6"/>
    <w:rsid w:val="00F23F38"/>
    <w:rsid w:val="00F242C2"/>
    <w:rsid w:val="00F2440C"/>
    <w:rsid w:val="00F24470"/>
    <w:rsid w:val="00F24905"/>
    <w:rsid w:val="00F25000"/>
    <w:rsid w:val="00F25208"/>
    <w:rsid w:val="00F254CF"/>
    <w:rsid w:val="00F2596B"/>
    <w:rsid w:val="00F25A05"/>
    <w:rsid w:val="00F25D9D"/>
    <w:rsid w:val="00F25F73"/>
    <w:rsid w:val="00F262A8"/>
    <w:rsid w:val="00F266D4"/>
    <w:rsid w:val="00F267FA"/>
    <w:rsid w:val="00F26871"/>
    <w:rsid w:val="00F2699B"/>
    <w:rsid w:val="00F26C40"/>
    <w:rsid w:val="00F26D20"/>
    <w:rsid w:val="00F26D2D"/>
    <w:rsid w:val="00F26DD2"/>
    <w:rsid w:val="00F27163"/>
    <w:rsid w:val="00F271FD"/>
    <w:rsid w:val="00F274BF"/>
    <w:rsid w:val="00F27AC5"/>
    <w:rsid w:val="00F27C30"/>
    <w:rsid w:val="00F27D25"/>
    <w:rsid w:val="00F27F0B"/>
    <w:rsid w:val="00F301CE"/>
    <w:rsid w:val="00F302A3"/>
    <w:rsid w:val="00F3078A"/>
    <w:rsid w:val="00F3090A"/>
    <w:rsid w:val="00F3099C"/>
    <w:rsid w:val="00F30CD4"/>
    <w:rsid w:val="00F30D3B"/>
    <w:rsid w:val="00F30D87"/>
    <w:rsid w:val="00F31095"/>
    <w:rsid w:val="00F31243"/>
    <w:rsid w:val="00F3159C"/>
    <w:rsid w:val="00F31649"/>
    <w:rsid w:val="00F31848"/>
    <w:rsid w:val="00F31AE1"/>
    <w:rsid w:val="00F31EAB"/>
    <w:rsid w:val="00F31F65"/>
    <w:rsid w:val="00F32195"/>
    <w:rsid w:val="00F32795"/>
    <w:rsid w:val="00F32BE2"/>
    <w:rsid w:val="00F32DC8"/>
    <w:rsid w:val="00F334EB"/>
    <w:rsid w:val="00F33694"/>
    <w:rsid w:val="00F33ECD"/>
    <w:rsid w:val="00F33F71"/>
    <w:rsid w:val="00F34138"/>
    <w:rsid w:val="00F3454B"/>
    <w:rsid w:val="00F34960"/>
    <w:rsid w:val="00F34AD8"/>
    <w:rsid w:val="00F34E14"/>
    <w:rsid w:val="00F351E3"/>
    <w:rsid w:val="00F354C7"/>
    <w:rsid w:val="00F354EC"/>
    <w:rsid w:val="00F35533"/>
    <w:rsid w:val="00F35922"/>
    <w:rsid w:val="00F35E55"/>
    <w:rsid w:val="00F36212"/>
    <w:rsid w:val="00F36577"/>
    <w:rsid w:val="00F365A5"/>
    <w:rsid w:val="00F367B2"/>
    <w:rsid w:val="00F36933"/>
    <w:rsid w:val="00F3694B"/>
    <w:rsid w:val="00F36CDA"/>
    <w:rsid w:val="00F36D0E"/>
    <w:rsid w:val="00F36D6E"/>
    <w:rsid w:val="00F36DA5"/>
    <w:rsid w:val="00F370EA"/>
    <w:rsid w:val="00F370FF"/>
    <w:rsid w:val="00F37216"/>
    <w:rsid w:val="00F37779"/>
    <w:rsid w:val="00F377E6"/>
    <w:rsid w:val="00F379DA"/>
    <w:rsid w:val="00F37A50"/>
    <w:rsid w:val="00F37D5D"/>
    <w:rsid w:val="00F37D99"/>
    <w:rsid w:val="00F40023"/>
    <w:rsid w:val="00F40195"/>
    <w:rsid w:val="00F408C0"/>
    <w:rsid w:val="00F409CF"/>
    <w:rsid w:val="00F40D30"/>
    <w:rsid w:val="00F40DA8"/>
    <w:rsid w:val="00F40E7B"/>
    <w:rsid w:val="00F40F34"/>
    <w:rsid w:val="00F41281"/>
    <w:rsid w:val="00F4136D"/>
    <w:rsid w:val="00F416F6"/>
    <w:rsid w:val="00F417E7"/>
    <w:rsid w:val="00F41887"/>
    <w:rsid w:val="00F41947"/>
    <w:rsid w:val="00F41CC1"/>
    <w:rsid w:val="00F41CE6"/>
    <w:rsid w:val="00F426BB"/>
    <w:rsid w:val="00F42735"/>
    <w:rsid w:val="00F4273F"/>
    <w:rsid w:val="00F42776"/>
    <w:rsid w:val="00F42AB3"/>
    <w:rsid w:val="00F42D75"/>
    <w:rsid w:val="00F42F81"/>
    <w:rsid w:val="00F430E3"/>
    <w:rsid w:val="00F43ABD"/>
    <w:rsid w:val="00F43F4D"/>
    <w:rsid w:val="00F44032"/>
    <w:rsid w:val="00F446E0"/>
    <w:rsid w:val="00F449BB"/>
    <w:rsid w:val="00F449BF"/>
    <w:rsid w:val="00F449D3"/>
    <w:rsid w:val="00F45432"/>
    <w:rsid w:val="00F454D9"/>
    <w:rsid w:val="00F45806"/>
    <w:rsid w:val="00F45943"/>
    <w:rsid w:val="00F45D4B"/>
    <w:rsid w:val="00F45D90"/>
    <w:rsid w:val="00F460BE"/>
    <w:rsid w:val="00F4625A"/>
    <w:rsid w:val="00F468C6"/>
    <w:rsid w:val="00F4692D"/>
    <w:rsid w:val="00F469A7"/>
    <w:rsid w:val="00F46A9E"/>
    <w:rsid w:val="00F470C6"/>
    <w:rsid w:val="00F4720D"/>
    <w:rsid w:val="00F47363"/>
    <w:rsid w:val="00F475CC"/>
    <w:rsid w:val="00F47752"/>
    <w:rsid w:val="00F47940"/>
    <w:rsid w:val="00F47C44"/>
    <w:rsid w:val="00F5032A"/>
    <w:rsid w:val="00F50AD5"/>
    <w:rsid w:val="00F50B84"/>
    <w:rsid w:val="00F50B89"/>
    <w:rsid w:val="00F50FD9"/>
    <w:rsid w:val="00F510B5"/>
    <w:rsid w:val="00F512DC"/>
    <w:rsid w:val="00F514ED"/>
    <w:rsid w:val="00F515B4"/>
    <w:rsid w:val="00F5169A"/>
    <w:rsid w:val="00F51A85"/>
    <w:rsid w:val="00F51F0E"/>
    <w:rsid w:val="00F5229E"/>
    <w:rsid w:val="00F522E3"/>
    <w:rsid w:val="00F52A39"/>
    <w:rsid w:val="00F52AD8"/>
    <w:rsid w:val="00F52B8C"/>
    <w:rsid w:val="00F52E6C"/>
    <w:rsid w:val="00F5307F"/>
    <w:rsid w:val="00F53101"/>
    <w:rsid w:val="00F53239"/>
    <w:rsid w:val="00F5326B"/>
    <w:rsid w:val="00F53577"/>
    <w:rsid w:val="00F5360A"/>
    <w:rsid w:val="00F5387D"/>
    <w:rsid w:val="00F53A4A"/>
    <w:rsid w:val="00F53D21"/>
    <w:rsid w:val="00F53D2E"/>
    <w:rsid w:val="00F53DA1"/>
    <w:rsid w:val="00F53F1D"/>
    <w:rsid w:val="00F54141"/>
    <w:rsid w:val="00F548C7"/>
    <w:rsid w:val="00F54B78"/>
    <w:rsid w:val="00F54D8C"/>
    <w:rsid w:val="00F54DE6"/>
    <w:rsid w:val="00F54E62"/>
    <w:rsid w:val="00F54EC1"/>
    <w:rsid w:val="00F552EF"/>
    <w:rsid w:val="00F5536A"/>
    <w:rsid w:val="00F55792"/>
    <w:rsid w:val="00F557BE"/>
    <w:rsid w:val="00F5598F"/>
    <w:rsid w:val="00F559E3"/>
    <w:rsid w:val="00F55CE3"/>
    <w:rsid w:val="00F56078"/>
    <w:rsid w:val="00F563C5"/>
    <w:rsid w:val="00F56626"/>
    <w:rsid w:val="00F5664B"/>
    <w:rsid w:val="00F56858"/>
    <w:rsid w:val="00F56A31"/>
    <w:rsid w:val="00F56D55"/>
    <w:rsid w:val="00F56F3B"/>
    <w:rsid w:val="00F56F66"/>
    <w:rsid w:val="00F57006"/>
    <w:rsid w:val="00F571B9"/>
    <w:rsid w:val="00F57234"/>
    <w:rsid w:val="00F572A7"/>
    <w:rsid w:val="00F575F1"/>
    <w:rsid w:val="00F5794E"/>
    <w:rsid w:val="00F57978"/>
    <w:rsid w:val="00F57E51"/>
    <w:rsid w:val="00F6006B"/>
    <w:rsid w:val="00F60178"/>
    <w:rsid w:val="00F6037D"/>
    <w:rsid w:val="00F6038B"/>
    <w:rsid w:val="00F60527"/>
    <w:rsid w:val="00F6070C"/>
    <w:rsid w:val="00F60B43"/>
    <w:rsid w:val="00F60CA8"/>
    <w:rsid w:val="00F60CFF"/>
    <w:rsid w:val="00F60F30"/>
    <w:rsid w:val="00F61313"/>
    <w:rsid w:val="00F61342"/>
    <w:rsid w:val="00F61343"/>
    <w:rsid w:val="00F61470"/>
    <w:rsid w:val="00F617AE"/>
    <w:rsid w:val="00F61869"/>
    <w:rsid w:val="00F61C3E"/>
    <w:rsid w:val="00F61E91"/>
    <w:rsid w:val="00F620A5"/>
    <w:rsid w:val="00F625DC"/>
    <w:rsid w:val="00F626D9"/>
    <w:rsid w:val="00F6288C"/>
    <w:rsid w:val="00F6293A"/>
    <w:rsid w:val="00F62C92"/>
    <w:rsid w:val="00F63086"/>
    <w:rsid w:val="00F63697"/>
    <w:rsid w:val="00F63E3B"/>
    <w:rsid w:val="00F63EE6"/>
    <w:rsid w:val="00F64052"/>
    <w:rsid w:val="00F64155"/>
    <w:rsid w:val="00F641B4"/>
    <w:rsid w:val="00F646D0"/>
    <w:rsid w:val="00F64733"/>
    <w:rsid w:val="00F64845"/>
    <w:rsid w:val="00F6522F"/>
    <w:rsid w:val="00F65584"/>
    <w:rsid w:val="00F6589F"/>
    <w:rsid w:val="00F66094"/>
    <w:rsid w:val="00F66145"/>
    <w:rsid w:val="00F6649C"/>
    <w:rsid w:val="00F66679"/>
    <w:rsid w:val="00F66B2F"/>
    <w:rsid w:val="00F66CFF"/>
    <w:rsid w:val="00F66F0A"/>
    <w:rsid w:val="00F67139"/>
    <w:rsid w:val="00F67140"/>
    <w:rsid w:val="00F67719"/>
    <w:rsid w:val="00F67907"/>
    <w:rsid w:val="00F679CC"/>
    <w:rsid w:val="00F7012C"/>
    <w:rsid w:val="00F7056E"/>
    <w:rsid w:val="00F706A6"/>
    <w:rsid w:val="00F7086F"/>
    <w:rsid w:val="00F70BEC"/>
    <w:rsid w:val="00F70CBB"/>
    <w:rsid w:val="00F70FD3"/>
    <w:rsid w:val="00F71127"/>
    <w:rsid w:val="00F7181A"/>
    <w:rsid w:val="00F7186C"/>
    <w:rsid w:val="00F71A61"/>
    <w:rsid w:val="00F71C35"/>
    <w:rsid w:val="00F71D43"/>
    <w:rsid w:val="00F71EB3"/>
    <w:rsid w:val="00F71F45"/>
    <w:rsid w:val="00F72119"/>
    <w:rsid w:val="00F722D2"/>
    <w:rsid w:val="00F72395"/>
    <w:rsid w:val="00F7252F"/>
    <w:rsid w:val="00F7261E"/>
    <w:rsid w:val="00F7272C"/>
    <w:rsid w:val="00F72805"/>
    <w:rsid w:val="00F72AF1"/>
    <w:rsid w:val="00F72B8B"/>
    <w:rsid w:val="00F72BB9"/>
    <w:rsid w:val="00F72EDA"/>
    <w:rsid w:val="00F732A3"/>
    <w:rsid w:val="00F7330A"/>
    <w:rsid w:val="00F7341A"/>
    <w:rsid w:val="00F7348E"/>
    <w:rsid w:val="00F73525"/>
    <w:rsid w:val="00F736B7"/>
    <w:rsid w:val="00F7386F"/>
    <w:rsid w:val="00F73B21"/>
    <w:rsid w:val="00F73CFC"/>
    <w:rsid w:val="00F741DF"/>
    <w:rsid w:val="00F74264"/>
    <w:rsid w:val="00F744E1"/>
    <w:rsid w:val="00F74592"/>
    <w:rsid w:val="00F74B8B"/>
    <w:rsid w:val="00F74D9C"/>
    <w:rsid w:val="00F74EB8"/>
    <w:rsid w:val="00F7506C"/>
    <w:rsid w:val="00F752F7"/>
    <w:rsid w:val="00F75386"/>
    <w:rsid w:val="00F753A7"/>
    <w:rsid w:val="00F7542C"/>
    <w:rsid w:val="00F7546E"/>
    <w:rsid w:val="00F75941"/>
    <w:rsid w:val="00F75A8E"/>
    <w:rsid w:val="00F75AD8"/>
    <w:rsid w:val="00F75BB2"/>
    <w:rsid w:val="00F767DE"/>
    <w:rsid w:val="00F768D9"/>
    <w:rsid w:val="00F76A57"/>
    <w:rsid w:val="00F76A74"/>
    <w:rsid w:val="00F76C20"/>
    <w:rsid w:val="00F76C7D"/>
    <w:rsid w:val="00F76F84"/>
    <w:rsid w:val="00F7718E"/>
    <w:rsid w:val="00F77545"/>
    <w:rsid w:val="00F77E16"/>
    <w:rsid w:val="00F8005C"/>
    <w:rsid w:val="00F80098"/>
    <w:rsid w:val="00F8014B"/>
    <w:rsid w:val="00F8035E"/>
    <w:rsid w:val="00F8037A"/>
    <w:rsid w:val="00F805BB"/>
    <w:rsid w:val="00F807B4"/>
    <w:rsid w:val="00F80A4C"/>
    <w:rsid w:val="00F80D92"/>
    <w:rsid w:val="00F81729"/>
    <w:rsid w:val="00F81980"/>
    <w:rsid w:val="00F81D06"/>
    <w:rsid w:val="00F81F16"/>
    <w:rsid w:val="00F82671"/>
    <w:rsid w:val="00F82976"/>
    <w:rsid w:val="00F82C2A"/>
    <w:rsid w:val="00F82E06"/>
    <w:rsid w:val="00F83277"/>
    <w:rsid w:val="00F832C4"/>
    <w:rsid w:val="00F8345B"/>
    <w:rsid w:val="00F8357D"/>
    <w:rsid w:val="00F83983"/>
    <w:rsid w:val="00F83AE1"/>
    <w:rsid w:val="00F8419B"/>
    <w:rsid w:val="00F847BB"/>
    <w:rsid w:val="00F8483B"/>
    <w:rsid w:val="00F84D24"/>
    <w:rsid w:val="00F84D4A"/>
    <w:rsid w:val="00F84E50"/>
    <w:rsid w:val="00F85012"/>
    <w:rsid w:val="00F8536D"/>
    <w:rsid w:val="00F855F9"/>
    <w:rsid w:val="00F857AE"/>
    <w:rsid w:val="00F859F8"/>
    <w:rsid w:val="00F85EA1"/>
    <w:rsid w:val="00F8631A"/>
    <w:rsid w:val="00F86406"/>
    <w:rsid w:val="00F86486"/>
    <w:rsid w:val="00F86556"/>
    <w:rsid w:val="00F866A0"/>
    <w:rsid w:val="00F86862"/>
    <w:rsid w:val="00F86925"/>
    <w:rsid w:val="00F86BC4"/>
    <w:rsid w:val="00F86BCE"/>
    <w:rsid w:val="00F86C8B"/>
    <w:rsid w:val="00F86D8D"/>
    <w:rsid w:val="00F86FB0"/>
    <w:rsid w:val="00F86FE2"/>
    <w:rsid w:val="00F871CD"/>
    <w:rsid w:val="00F871D8"/>
    <w:rsid w:val="00F87227"/>
    <w:rsid w:val="00F87664"/>
    <w:rsid w:val="00F87790"/>
    <w:rsid w:val="00F90332"/>
    <w:rsid w:val="00F90515"/>
    <w:rsid w:val="00F90538"/>
    <w:rsid w:val="00F90649"/>
    <w:rsid w:val="00F90BF2"/>
    <w:rsid w:val="00F90FF6"/>
    <w:rsid w:val="00F91AE8"/>
    <w:rsid w:val="00F91BA6"/>
    <w:rsid w:val="00F91BC9"/>
    <w:rsid w:val="00F91C4A"/>
    <w:rsid w:val="00F91D1B"/>
    <w:rsid w:val="00F91D99"/>
    <w:rsid w:val="00F91ECD"/>
    <w:rsid w:val="00F91F6B"/>
    <w:rsid w:val="00F92058"/>
    <w:rsid w:val="00F9206B"/>
    <w:rsid w:val="00F923C7"/>
    <w:rsid w:val="00F9248B"/>
    <w:rsid w:val="00F9286D"/>
    <w:rsid w:val="00F92A31"/>
    <w:rsid w:val="00F92AF4"/>
    <w:rsid w:val="00F92EFF"/>
    <w:rsid w:val="00F92F61"/>
    <w:rsid w:val="00F9330A"/>
    <w:rsid w:val="00F93CB8"/>
    <w:rsid w:val="00F93D52"/>
    <w:rsid w:val="00F93E79"/>
    <w:rsid w:val="00F93FF7"/>
    <w:rsid w:val="00F9427F"/>
    <w:rsid w:val="00F9446F"/>
    <w:rsid w:val="00F94816"/>
    <w:rsid w:val="00F94D76"/>
    <w:rsid w:val="00F94E4A"/>
    <w:rsid w:val="00F94EA8"/>
    <w:rsid w:val="00F94EE4"/>
    <w:rsid w:val="00F94F88"/>
    <w:rsid w:val="00F9505B"/>
    <w:rsid w:val="00F9508C"/>
    <w:rsid w:val="00F9550E"/>
    <w:rsid w:val="00F95600"/>
    <w:rsid w:val="00F9582E"/>
    <w:rsid w:val="00F95849"/>
    <w:rsid w:val="00F9599B"/>
    <w:rsid w:val="00F95F30"/>
    <w:rsid w:val="00F9605D"/>
    <w:rsid w:val="00F9606F"/>
    <w:rsid w:val="00F961EE"/>
    <w:rsid w:val="00F963E0"/>
    <w:rsid w:val="00F9664E"/>
    <w:rsid w:val="00F96665"/>
    <w:rsid w:val="00F967B1"/>
    <w:rsid w:val="00F96B8C"/>
    <w:rsid w:val="00F96D28"/>
    <w:rsid w:val="00F9706E"/>
    <w:rsid w:val="00F972B5"/>
    <w:rsid w:val="00F973CB"/>
    <w:rsid w:val="00F97445"/>
    <w:rsid w:val="00F9748E"/>
    <w:rsid w:val="00F97750"/>
    <w:rsid w:val="00F97D07"/>
    <w:rsid w:val="00F97D77"/>
    <w:rsid w:val="00FA0165"/>
    <w:rsid w:val="00FA0618"/>
    <w:rsid w:val="00FA098B"/>
    <w:rsid w:val="00FA0B5E"/>
    <w:rsid w:val="00FA0B66"/>
    <w:rsid w:val="00FA1206"/>
    <w:rsid w:val="00FA160B"/>
    <w:rsid w:val="00FA178D"/>
    <w:rsid w:val="00FA18B7"/>
    <w:rsid w:val="00FA1BF4"/>
    <w:rsid w:val="00FA228B"/>
    <w:rsid w:val="00FA2476"/>
    <w:rsid w:val="00FA2A0D"/>
    <w:rsid w:val="00FA2C30"/>
    <w:rsid w:val="00FA2C85"/>
    <w:rsid w:val="00FA30AF"/>
    <w:rsid w:val="00FA31E9"/>
    <w:rsid w:val="00FA32F8"/>
    <w:rsid w:val="00FA3555"/>
    <w:rsid w:val="00FA360E"/>
    <w:rsid w:val="00FA3935"/>
    <w:rsid w:val="00FA3B60"/>
    <w:rsid w:val="00FA3BBE"/>
    <w:rsid w:val="00FA402A"/>
    <w:rsid w:val="00FA4949"/>
    <w:rsid w:val="00FA49E1"/>
    <w:rsid w:val="00FA518F"/>
    <w:rsid w:val="00FA51B9"/>
    <w:rsid w:val="00FA5A59"/>
    <w:rsid w:val="00FA5AF8"/>
    <w:rsid w:val="00FA5C02"/>
    <w:rsid w:val="00FA617B"/>
    <w:rsid w:val="00FA629E"/>
    <w:rsid w:val="00FA6640"/>
    <w:rsid w:val="00FA672F"/>
    <w:rsid w:val="00FA6742"/>
    <w:rsid w:val="00FA6768"/>
    <w:rsid w:val="00FA69DE"/>
    <w:rsid w:val="00FA6EAF"/>
    <w:rsid w:val="00FA70BE"/>
    <w:rsid w:val="00FA72F6"/>
    <w:rsid w:val="00FA741E"/>
    <w:rsid w:val="00FA74A5"/>
    <w:rsid w:val="00FA7712"/>
    <w:rsid w:val="00FA78D9"/>
    <w:rsid w:val="00FA7985"/>
    <w:rsid w:val="00FB02B1"/>
    <w:rsid w:val="00FB030E"/>
    <w:rsid w:val="00FB0316"/>
    <w:rsid w:val="00FB0795"/>
    <w:rsid w:val="00FB07F4"/>
    <w:rsid w:val="00FB08D6"/>
    <w:rsid w:val="00FB0BF0"/>
    <w:rsid w:val="00FB14EA"/>
    <w:rsid w:val="00FB1839"/>
    <w:rsid w:val="00FB1D23"/>
    <w:rsid w:val="00FB1ED1"/>
    <w:rsid w:val="00FB22CE"/>
    <w:rsid w:val="00FB22DF"/>
    <w:rsid w:val="00FB233D"/>
    <w:rsid w:val="00FB2369"/>
    <w:rsid w:val="00FB23AE"/>
    <w:rsid w:val="00FB2706"/>
    <w:rsid w:val="00FB2B69"/>
    <w:rsid w:val="00FB2F4E"/>
    <w:rsid w:val="00FB3474"/>
    <w:rsid w:val="00FB3499"/>
    <w:rsid w:val="00FB3773"/>
    <w:rsid w:val="00FB3B06"/>
    <w:rsid w:val="00FB3B97"/>
    <w:rsid w:val="00FB3FA3"/>
    <w:rsid w:val="00FB43CB"/>
    <w:rsid w:val="00FB4859"/>
    <w:rsid w:val="00FB48AD"/>
    <w:rsid w:val="00FB4B5C"/>
    <w:rsid w:val="00FB4BB7"/>
    <w:rsid w:val="00FB4D4C"/>
    <w:rsid w:val="00FB50A2"/>
    <w:rsid w:val="00FB52AB"/>
    <w:rsid w:val="00FB57C6"/>
    <w:rsid w:val="00FB57D4"/>
    <w:rsid w:val="00FB5B39"/>
    <w:rsid w:val="00FB5D8A"/>
    <w:rsid w:val="00FB5E93"/>
    <w:rsid w:val="00FB5EEF"/>
    <w:rsid w:val="00FB5F41"/>
    <w:rsid w:val="00FB5FF3"/>
    <w:rsid w:val="00FB616F"/>
    <w:rsid w:val="00FB62D1"/>
    <w:rsid w:val="00FB62FC"/>
    <w:rsid w:val="00FB6380"/>
    <w:rsid w:val="00FB6390"/>
    <w:rsid w:val="00FB6442"/>
    <w:rsid w:val="00FB6737"/>
    <w:rsid w:val="00FB677A"/>
    <w:rsid w:val="00FB6C53"/>
    <w:rsid w:val="00FB6FC8"/>
    <w:rsid w:val="00FB700B"/>
    <w:rsid w:val="00FB721B"/>
    <w:rsid w:val="00FB7234"/>
    <w:rsid w:val="00FB758E"/>
    <w:rsid w:val="00FB78B0"/>
    <w:rsid w:val="00FB7AE0"/>
    <w:rsid w:val="00FB7C15"/>
    <w:rsid w:val="00FB7F0B"/>
    <w:rsid w:val="00FC01BB"/>
    <w:rsid w:val="00FC021C"/>
    <w:rsid w:val="00FC0825"/>
    <w:rsid w:val="00FC08DE"/>
    <w:rsid w:val="00FC0AA9"/>
    <w:rsid w:val="00FC10A2"/>
    <w:rsid w:val="00FC10C0"/>
    <w:rsid w:val="00FC1727"/>
    <w:rsid w:val="00FC1900"/>
    <w:rsid w:val="00FC1A97"/>
    <w:rsid w:val="00FC201B"/>
    <w:rsid w:val="00FC2289"/>
    <w:rsid w:val="00FC24F5"/>
    <w:rsid w:val="00FC2744"/>
    <w:rsid w:val="00FC29D0"/>
    <w:rsid w:val="00FC29D3"/>
    <w:rsid w:val="00FC2A02"/>
    <w:rsid w:val="00FC2B20"/>
    <w:rsid w:val="00FC2D22"/>
    <w:rsid w:val="00FC3885"/>
    <w:rsid w:val="00FC3C2C"/>
    <w:rsid w:val="00FC3D78"/>
    <w:rsid w:val="00FC4516"/>
    <w:rsid w:val="00FC49CD"/>
    <w:rsid w:val="00FC49E7"/>
    <w:rsid w:val="00FC4A4F"/>
    <w:rsid w:val="00FC4E77"/>
    <w:rsid w:val="00FC4EC7"/>
    <w:rsid w:val="00FC5102"/>
    <w:rsid w:val="00FC5643"/>
    <w:rsid w:val="00FC5A07"/>
    <w:rsid w:val="00FC5C35"/>
    <w:rsid w:val="00FC5E3C"/>
    <w:rsid w:val="00FC6285"/>
    <w:rsid w:val="00FC63C4"/>
    <w:rsid w:val="00FC642A"/>
    <w:rsid w:val="00FC6468"/>
    <w:rsid w:val="00FC6F39"/>
    <w:rsid w:val="00FC6FC2"/>
    <w:rsid w:val="00FC7117"/>
    <w:rsid w:val="00FC719F"/>
    <w:rsid w:val="00FC7410"/>
    <w:rsid w:val="00FC7B40"/>
    <w:rsid w:val="00FC7B5F"/>
    <w:rsid w:val="00FC7FAD"/>
    <w:rsid w:val="00FD010D"/>
    <w:rsid w:val="00FD01D7"/>
    <w:rsid w:val="00FD0267"/>
    <w:rsid w:val="00FD02C9"/>
    <w:rsid w:val="00FD040B"/>
    <w:rsid w:val="00FD044F"/>
    <w:rsid w:val="00FD049D"/>
    <w:rsid w:val="00FD0823"/>
    <w:rsid w:val="00FD087F"/>
    <w:rsid w:val="00FD08F6"/>
    <w:rsid w:val="00FD0A93"/>
    <w:rsid w:val="00FD0C84"/>
    <w:rsid w:val="00FD0F4F"/>
    <w:rsid w:val="00FD1768"/>
    <w:rsid w:val="00FD1A37"/>
    <w:rsid w:val="00FD1AAA"/>
    <w:rsid w:val="00FD1B15"/>
    <w:rsid w:val="00FD21F6"/>
    <w:rsid w:val="00FD21F8"/>
    <w:rsid w:val="00FD2421"/>
    <w:rsid w:val="00FD26FB"/>
    <w:rsid w:val="00FD2704"/>
    <w:rsid w:val="00FD27B7"/>
    <w:rsid w:val="00FD2825"/>
    <w:rsid w:val="00FD287A"/>
    <w:rsid w:val="00FD3238"/>
    <w:rsid w:val="00FD36CD"/>
    <w:rsid w:val="00FD39EA"/>
    <w:rsid w:val="00FD3C48"/>
    <w:rsid w:val="00FD4000"/>
    <w:rsid w:val="00FD45A3"/>
    <w:rsid w:val="00FD4775"/>
    <w:rsid w:val="00FD50F3"/>
    <w:rsid w:val="00FD5713"/>
    <w:rsid w:val="00FD58D6"/>
    <w:rsid w:val="00FD5A52"/>
    <w:rsid w:val="00FD5BA8"/>
    <w:rsid w:val="00FD5FDB"/>
    <w:rsid w:val="00FD5FEA"/>
    <w:rsid w:val="00FD607D"/>
    <w:rsid w:val="00FD61DD"/>
    <w:rsid w:val="00FD61E7"/>
    <w:rsid w:val="00FD62FA"/>
    <w:rsid w:val="00FD6438"/>
    <w:rsid w:val="00FD64C6"/>
    <w:rsid w:val="00FD661C"/>
    <w:rsid w:val="00FD689E"/>
    <w:rsid w:val="00FD7098"/>
    <w:rsid w:val="00FD7661"/>
    <w:rsid w:val="00FD78AC"/>
    <w:rsid w:val="00FD7A4F"/>
    <w:rsid w:val="00FE0040"/>
    <w:rsid w:val="00FE0860"/>
    <w:rsid w:val="00FE0B89"/>
    <w:rsid w:val="00FE0DB8"/>
    <w:rsid w:val="00FE10EB"/>
    <w:rsid w:val="00FE134C"/>
    <w:rsid w:val="00FE1379"/>
    <w:rsid w:val="00FE1495"/>
    <w:rsid w:val="00FE16EA"/>
    <w:rsid w:val="00FE171D"/>
    <w:rsid w:val="00FE18FB"/>
    <w:rsid w:val="00FE1AFE"/>
    <w:rsid w:val="00FE1B6C"/>
    <w:rsid w:val="00FE1C3E"/>
    <w:rsid w:val="00FE1C5B"/>
    <w:rsid w:val="00FE1CDE"/>
    <w:rsid w:val="00FE26CC"/>
    <w:rsid w:val="00FE26E1"/>
    <w:rsid w:val="00FE29A1"/>
    <w:rsid w:val="00FE2B0E"/>
    <w:rsid w:val="00FE2DA0"/>
    <w:rsid w:val="00FE2E0B"/>
    <w:rsid w:val="00FE2E44"/>
    <w:rsid w:val="00FE367C"/>
    <w:rsid w:val="00FE3CEB"/>
    <w:rsid w:val="00FE41A7"/>
    <w:rsid w:val="00FE458A"/>
    <w:rsid w:val="00FE4C23"/>
    <w:rsid w:val="00FE4C86"/>
    <w:rsid w:val="00FE51C7"/>
    <w:rsid w:val="00FE5314"/>
    <w:rsid w:val="00FE5E0D"/>
    <w:rsid w:val="00FE5F5C"/>
    <w:rsid w:val="00FE5F6D"/>
    <w:rsid w:val="00FE609E"/>
    <w:rsid w:val="00FE643F"/>
    <w:rsid w:val="00FE66A4"/>
    <w:rsid w:val="00FE67F0"/>
    <w:rsid w:val="00FE6AD4"/>
    <w:rsid w:val="00FE6B3F"/>
    <w:rsid w:val="00FE764E"/>
    <w:rsid w:val="00FE7699"/>
    <w:rsid w:val="00FE7B92"/>
    <w:rsid w:val="00FE7E19"/>
    <w:rsid w:val="00FF0270"/>
    <w:rsid w:val="00FF0452"/>
    <w:rsid w:val="00FF05BE"/>
    <w:rsid w:val="00FF098E"/>
    <w:rsid w:val="00FF09D0"/>
    <w:rsid w:val="00FF0E51"/>
    <w:rsid w:val="00FF105B"/>
    <w:rsid w:val="00FF11D6"/>
    <w:rsid w:val="00FF11F0"/>
    <w:rsid w:val="00FF1301"/>
    <w:rsid w:val="00FF130B"/>
    <w:rsid w:val="00FF1480"/>
    <w:rsid w:val="00FF1622"/>
    <w:rsid w:val="00FF18A0"/>
    <w:rsid w:val="00FF1D36"/>
    <w:rsid w:val="00FF1EA5"/>
    <w:rsid w:val="00FF237F"/>
    <w:rsid w:val="00FF2392"/>
    <w:rsid w:val="00FF27D1"/>
    <w:rsid w:val="00FF2EB6"/>
    <w:rsid w:val="00FF31BD"/>
    <w:rsid w:val="00FF36D3"/>
    <w:rsid w:val="00FF3988"/>
    <w:rsid w:val="00FF3B89"/>
    <w:rsid w:val="00FF3D19"/>
    <w:rsid w:val="00FF3DE9"/>
    <w:rsid w:val="00FF3DEA"/>
    <w:rsid w:val="00FF421F"/>
    <w:rsid w:val="00FF4309"/>
    <w:rsid w:val="00FF467A"/>
    <w:rsid w:val="00FF48BB"/>
    <w:rsid w:val="00FF48C4"/>
    <w:rsid w:val="00FF4BF7"/>
    <w:rsid w:val="00FF4F7D"/>
    <w:rsid w:val="00FF5C31"/>
    <w:rsid w:val="00FF6312"/>
    <w:rsid w:val="00FF6376"/>
    <w:rsid w:val="00FF6558"/>
    <w:rsid w:val="00FF65E0"/>
    <w:rsid w:val="00FF6A92"/>
    <w:rsid w:val="00FF70CB"/>
    <w:rsid w:val="00FF7110"/>
    <w:rsid w:val="00FF7282"/>
    <w:rsid w:val="00FF73AD"/>
    <w:rsid w:val="00FF74FA"/>
    <w:rsid w:val="00FF78C3"/>
    <w:rsid w:val="00FF7BC8"/>
    <w:rsid w:val="00FF7FF3"/>
    <w:rsid w:val="0115BB77"/>
    <w:rsid w:val="01A96285"/>
    <w:rsid w:val="0203F266"/>
    <w:rsid w:val="026CD5A0"/>
    <w:rsid w:val="02C451E3"/>
    <w:rsid w:val="033B6000"/>
    <w:rsid w:val="0466E0DA"/>
    <w:rsid w:val="04B190D6"/>
    <w:rsid w:val="04BB2824"/>
    <w:rsid w:val="04FC60C4"/>
    <w:rsid w:val="05B5D687"/>
    <w:rsid w:val="0687D301"/>
    <w:rsid w:val="069A00E9"/>
    <w:rsid w:val="07633C3E"/>
    <w:rsid w:val="079DA20A"/>
    <w:rsid w:val="07AA8BB4"/>
    <w:rsid w:val="07AC521C"/>
    <w:rsid w:val="0812968F"/>
    <w:rsid w:val="0823A362"/>
    <w:rsid w:val="08607DA3"/>
    <w:rsid w:val="088C05A1"/>
    <w:rsid w:val="095F71F1"/>
    <w:rsid w:val="09F0F2C3"/>
    <w:rsid w:val="0A34F1D0"/>
    <w:rsid w:val="0A4920E5"/>
    <w:rsid w:val="0A6EDAE3"/>
    <w:rsid w:val="0AE9239D"/>
    <w:rsid w:val="0B1B3120"/>
    <w:rsid w:val="0B5178EC"/>
    <w:rsid w:val="0B55290D"/>
    <w:rsid w:val="0C7D823E"/>
    <w:rsid w:val="0D64EC89"/>
    <w:rsid w:val="0D68397D"/>
    <w:rsid w:val="0D9A42CA"/>
    <w:rsid w:val="0D9D3337"/>
    <w:rsid w:val="0DC88C4C"/>
    <w:rsid w:val="0E8B5915"/>
    <w:rsid w:val="0EBC011B"/>
    <w:rsid w:val="0F676BFE"/>
    <w:rsid w:val="0FFB2C00"/>
    <w:rsid w:val="11184493"/>
    <w:rsid w:val="117C8D23"/>
    <w:rsid w:val="11EE6496"/>
    <w:rsid w:val="11EF0A30"/>
    <w:rsid w:val="12A4ECDB"/>
    <w:rsid w:val="12C4A84A"/>
    <w:rsid w:val="12CD7AEC"/>
    <w:rsid w:val="1335ADD3"/>
    <w:rsid w:val="136CBA91"/>
    <w:rsid w:val="13CB93FD"/>
    <w:rsid w:val="13D5329A"/>
    <w:rsid w:val="13DE5930"/>
    <w:rsid w:val="13DFCE74"/>
    <w:rsid w:val="14A79662"/>
    <w:rsid w:val="14F866ED"/>
    <w:rsid w:val="15E58528"/>
    <w:rsid w:val="15FD5BD7"/>
    <w:rsid w:val="16529481"/>
    <w:rsid w:val="16EA4C64"/>
    <w:rsid w:val="171A4CE8"/>
    <w:rsid w:val="17E709A8"/>
    <w:rsid w:val="18118635"/>
    <w:rsid w:val="18908222"/>
    <w:rsid w:val="189D5AE1"/>
    <w:rsid w:val="18A2B74C"/>
    <w:rsid w:val="1946F368"/>
    <w:rsid w:val="1984E1F7"/>
    <w:rsid w:val="1ABB7491"/>
    <w:rsid w:val="1AC2978C"/>
    <w:rsid w:val="1BC13B62"/>
    <w:rsid w:val="1BEF4CBB"/>
    <w:rsid w:val="1BF56BA8"/>
    <w:rsid w:val="1C1B54F8"/>
    <w:rsid w:val="1CB11980"/>
    <w:rsid w:val="1CBBA1C1"/>
    <w:rsid w:val="1D4007A6"/>
    <w:rsid w:val="1D575029"/>
    <w:rsid w:val="1DA7E68B"/>
    <w:rsid w:val="1DDE128E"/>
    <w:rsid w:val="1DF0368B"/>
    <w:rsid w:val="1E02771B"/>
    <w:rsid w:val="1E0D9F3D"/>
    <w:rsid w:val="1E52F306"/>
    <w:rsid w:val="1E5DCECA"/>
    <w:rsid w:val="1E7190F5"/>
    <w:rsid w:val="1E9C22FE"/>
    <w:rsid w:val="1EFECA3C"/>
    <w:rsid w:val="1F35AB53"/>
    <w:rsid w:val="1FACEC0F"/>
    <w:rsid w:val="2034B6B6"/>
    <w:rsid w:val="206CF21A"/>
    <w:rsid w:val="20A352B6"/>
    <w:rsid w:val="20D1A71A"/>
    <w:rsid w:val="21C3D6F9"/>
    <w:rsid w:val="2335556E"/>
    <w:rsid w:val="2363977D"/>
    <w:rsid w:val="241C8835"/>
    <w:rsid w:val="24589BEE"/>
    <w:rsid w:val="2492423A"/>
    <w:rsid w:val="24B14279"/>
    <w:rsid w:val="259D50E5"/>
    <w:rsid w:val="25BF5B83"/>
    <w:rsid w:val="25C9DC1F"/>
    <w:rsid w:val="262DC9DF"/>
    <w:rsid w:val="2644556D"/>
    <w:rsid w:val="26F5446D"/>
    <w:rsid w:val="271805DF"/>
    <w:rsid w:val="2724BE12"/>
    <w:rsid w:val="27649890"/>
    <w:rsid w:val="276A8647"/>
    <w:rsid w:val="27A219F2"/>
    <w:rsid w:val="2821E355"/>
    <w:rsid w:val="282B2CBE"/>
    <w:rsid w:val="284FF997"/>
    <w:rsid w:val="290EC983"/>
    <w:rsid w:val="2921CFA6"/>
    <w:rsid w:val="29BCBE0A"/>
    <w:rsid w:val="29C8B787"/>
    <w:rsid w:val="2A5DBD34"/>
    <w:rsid w:val="2A71772F"/>
    <w:rsid w:val="2ADD6C7F"/>
    <w:rsid w:val="2BA48360"/>
    <w:rsid w:val="2BE5772E"/>
    <w:rsid w:val="2CB42995"/>
    <w:rsid w:val="2CD97FF5"/>
    <w:rsid w:val="2CEA9197"/>
    <w:rsid w:val="2D75E2FB"/>
    <w:rsid w:val="2D79AA24"/>
    <w:rsid w:val="2E25A181"/>
    <w:rsid w:val="2E2D77AE"/>
    <w:rsid w:val="2E83DFAB"/>
    <w:rsid w:val="2F1F4580"/>
    <w:rsid w:val="2F7FD12E"/>
    <w:rsid w:val="3071957E"/>
    <w:rsid w:val="3087685C"/>
    <w:rsid w:val="30A32274"/>
    <w:rsid w:val="30C5E9AD"/>
    <w:rsid w:val="30D3FCEB"/>
    <w:rsid w:val="30E0CD2C"/>
    <w:rsid w:val="30FDE1BA"/>
    <w:rsid w:val="31677DB3"/>
    <w:rsid w:val="327D392A"/>
    <w:rsid w:val="3423C41E"/>
    <w:rsid w:val="3474FB61"/>
    <w:rsid w:val="359DD8C0"/>
    <w:rsid w:val="35FC96BE"/>
    <w:rsid w:val="3616A901"/>
    <w:rsid w:val="369BF06F"/>
    <w:rsid w:val="376F5D30"/>
    <w:rsid w:val="37807CCE"/>
    <w:rsid w:val="37BFA8EE"/>
    <w:rsid w:val="37DA77D2"/>
    <w:rsid w:val="37E0B7B2"/>
    <w:rsid w:val="381BB064"/>
    <w:rsid w:val="385ACD09"/>
    <w:rsid w:val="3870668B"/>
    <w:rsid w:val="38E7866B"/>
    <w:rsid w:val="390A9A2D"/>
    <w:rsid w:val="3936FE7D"/>
    <w:rsid w:val="3950555F"/>
    <w:rsid w:val="39AD021A"/>
    <w:rsid w:val="39D908B8"/>
    <w:rsid w:val="3A96C92A"/>
    <w:rsid w:val="3B0ED483"/>
    <w:rsid w:val="3B1B0E84"/>
    <w:rsid w:val="3B3E6F47"/>
    <w:rsid w:val="3B99DF10"/>
    <w:rsid w:val="3BA43E97"/>
    <w:rsid w:val="3BCAB48A"/>
    <w:rsid w:val="3BD48B68"/>
    <w:rsid w:val="3BF78908"/>
    <w:rsid w:val="3C2659F1"/>
    <w:rsid w:val="3C34609B"/>
    <w:rsid w:val="3C3CDA2B"/>
    <w:rsid w:val="3C984C21"/>
    <w:rsid w:val="3CFF91CC"/>
    <w:rsid w:val="3E29DE61"/>
    <w:rsid w:val="3F9D94E1"/>
    <w:rsid w:val="3FB5D36F"/>
    <w:rsid w:val="3FD757F7"/>
    <w:rsid w:val="403C058A"/>
    <w:rsid w:val="40C096EB"/>
    <w:rsid w:val="413F3F6E"/>
    <w:rsid w:val="418B1781"/>
    <w:rsid w:val="42C1099A"/>
    <w:rsid w:val="42EA82A3"/>
    <w:rsid w:val="43087DC3"/>
    <w:rsid w:val="435E630B"/>
    <w:rsid w:val="439DF30E"/>
    <w:rsid w:val="43AA922A"/>
    <w:rsid w:val="43F932F5"/>
    <w:rsid w:val="43FB885F"/>
    <w:rsid w:val="440C6A8E"/>
    <w:rsid w:val="4425CB4D"/>
    <w:rsid w:val="4447C696"/>
    <w:rsid w:val="445163F2"/>
    <w:rsid w:val="446CDE3C"/>
    <w:rsid w:val="44813B82"/>
    <w:rsid w:val="44847574"/>
    <w:rsid w:val="44DE82C4"/>
    <w:rsid w:val="44F9B41B"/>
    <w:rsid w:val="44FDE037"/>
    <w:rsid w:val="458BB7FD"/>
    <w:rsid w:val="45DC248E"/>
    <w:rsid w:val="46E6CDA8"/>
    <w:rsid w:val="471D93CB"/>
    <w:rsid w:val="478C56C1"/>
    <w:rsid w:val="479ACE7D"/>
    <w:rsid w:val="4824A474"/>
    <w:rsid w:val="48424473"/>
    <w:rsid w:val="485EA2CF"/>
    <w:rsid w:val="487DFB42"/>
    <w:rsid w:val="48C66A99"/>
    <w:rsid w:val="49520F62"/>
    <w:rsid w:val="49EE1BFE"/>
    <w:rsid w:val="4A2A993D"/>
    <w:rsid w:val="4A7B4AA2"/>
    <w:rsid w:val="4A8687E4"/>
    <w:rsid w:val="4B169BE5"/>
    <w:rsid w:val="4B328248"/>
    <w:rsid w:val="4B504C93"/>
    <w:rsid w:val="4C83C8AC"/>
    <w:rsid w:val="4CDDBA1C"/>
    <w:rsid w:val="4F162DE6"/>
    <w:rsid w:val="4F351995"/>
    <w:rsid w:val="4F42D500"/>
    <w:rsid w:val="4FE9754D"/>
    <w:rsid w:val="5093AF80"/>
    <w:rsid w:val="51505BE4"/>
    <w:rsid w:val="51C90C4A"/>
    <w:rsid w:val="51E632A5"/>
    <w:rsid w:val="5291B238"/>
    <w:rsid w:val="52AB5AFC"/>
    <w:rsid w:val="52C86BA9"/>
    <w:rsid w:val="52E6D74B"/>
    <w:rsid w:val="53AE5099"/>
    <w:rsid w:val="53D18A54"/>
    <w:rsid w:val="54375DC1"/>
    <w:rsid w:val="54D4CA7E"/>
    <w:rsid w:val="5511102B"/>
    <w:rsid w:val="5522C879"/>
    <w:rsid w:val="55556FBB"/>
    <w:rsid w:val="55CC5537"/>
    <w:rsid w:val="569A05C9"/>
    <w:rsid w:val="56C5CD20"/>
    <w:rsid w:val="56F51853"/>
    <w:rsid w:val="57379B7A"/>
    <w:rsid w:val="5752955F"/>
    <w:rsid w:val="57820B4E"/>
    <w:rsid w:val="57ADDB54"/>
    <w:rsid w:val="58291E63"/>
    <w:rsid w:val="58C319AC"/>
    <w:rsid w:val="58D0F91A"/>
    <w:rsid w:val="590ABC30"/>
    <w:rsid w:val="59A77F62"/>
    <w:rsid w:val="5A1C6531"/>
    <w:rsid w:val="5B691331"/>
    <w:rsid w:val="5BE07B9D"/>
    <w:rsid w:val="5BEB9895"/>
    <w:rsid w:val="5C6A2830"/>
    <w:rsid w:val="5C8025F7"/>
    <w:rsid w:val="5C80BD21"/>
    <w:rsid w:val="5CF97B52"/>
    <w:rsid w:val="5D7C4D9D"/>
    <w:rsid w:val="5DA186FB"/>
    <w:rsid w:val="5DAA93D1"/>
    <w:rsid w:val="5DF7C777"/>
    <w:rsid w:val="5E1D6208"/>
    <w:rsid w:val="5E48F3FC"/>
    <w:rsid w:val="5E637C3D"/>
    <w:rsid w:val="5E682C17"/>
    <w:rsid w:val="5E6DACA0"/>
    <w:rsid w:val="5F64C224"/>
    <w:rsid w:val="600E27B0"/>
    <w:rsid w:val="60312769"/>
    <w:rsid w:val="603D9D9F"/>
    <w:rsid w:val="606221DC"/>
    <w:rsid w:val="606AAB67"/>
    <w:rsid w:val="60DCDC61"/>
    <w:rsid w:val="610D05B3"/>
    <w:rsid w:val="6170B91E"/>
    <w:rsid w:val="62874023"/>
    <w:rsid w:val="633E5FD0"/>
    <w:rsid w:val="637E4770"/>
    <w:rsid w:val="639D61D2"/>
    <w:rsid w:val="642AB9A9"/>
    <w:rsid w:val="64A610EE"/>
    <w:rsid w:val="64BACEDC"/>
    <w:rsid w:val="64C1CFA6"/>
    <w:rsid w:val="64DB684B"/>
    <w:rsid w:val="65C3E5B6"/>
    <w:rsid w:val="65D0AB7F"/>
    <w:rsid w:val="66074DBA"/>
    <w:rsid w:val="66AD4CA1"/>
    <w:rsid w:val="66C26842"/>
    <w:rsid w:val="671A3B91"/>
    <w:rsid w:val="67B62BB0"/>
    <w:rsid w:val="6814AC72"/>
    <w:rsid w:val="68A9ECFC"/>
    <w:rsid w:val="68D764FD"/>
    <w:rsid w:val="68EE277D"/>
    <w:rsid w:val="68FED3D4"/>
    <w:rsid w:val="691C67F0"/>
    <w:rsid w:val="69D7EFEC"/>
    <w:rsid w:val="6A5DB4C7"/>
    <w:rsid w:val="6A96AE89"/>
    <w:rsid w:val="6BC3C78E"/>
    <w:rsid w:val="6C16942F"/>
    <w:rsid w:val="6C2563F3"/>
    <w:rsid w:val="6C34A44F"/>
    <w:rsid w:val="6C3C5101"/>
    <w:rsid w:val="6C4A0C42"/>
    <w:rsid w:val="6CDDF300"/>
    <w:rsid w:val="6D49F4BF"/>
    <w:rsid w:val="6E51C492"/>
    <w:rsid w:val="6E649776"/>
    <w:rsid w:val="6EED6BF5"/>
    <w:rsid w:val="6F0BD942"/>
    <w:rsid w:val="6F136AC7"/>
    <w:rsid w:val="6F7C3295"/>
    <w:rsid w:val="6F85BD41"/>
    <w:rsid w:val="6FE90261"/>
    <w:rsid w:val="6FF7AFA3"/>
    <w:rsid w:val="70F98EAB"/>
    <w:rsid w:val="71307D57"/>
    <w:rsid w:val="713618F2"/>
    <w:rsid w:val="71E82298"/>
    <w:rsid w:val="72254A46"/>
    <w:rsid w:val="727A7140"/>
    <w:rsid w:val="72F800CB"/>
    <w:rsid w:val="736118ED"/>
    <w:rsid w:val="7390F40F"/>
    <w:rsid w:val="73F24207"/>
    <w:rsid w:val="73FC8319"/>
    <w:rsid w:val="74054895"/>
    <w:rsid w:val="745CA2D1"/>
    <w:rsid w:val="74789359"/>
    <w:rsid w:val="74960C68"/>
    <w:rsid w:val="74ADAC70"/>
    <w:rsid w:val="7553BC25"/>
    <w:rsid w:val="75DDE320"/>
    <w:rsid w:val="75E8A1C8"/>
    <w:rsid w:val="75FC0FED"/>
    <w:rsid w:val="7603CC89"/>
    <w:rsid w:val="762AC3A6"/>
    <w:rsid w:val="76679312"/>
    <w:rsid w:val="7689A3B8"/>
    <w:rsid w:val="76A1DF73"/>
    <w:rsid w:val="77C5EE44"/>
    <w:rsid w:val="77D48F83"/>
    <w:rsid w:val="788D5E22"/>
    <w:rsid w:val="78A6E89F"/>
    <w:rsid w:val="7909A162"/>
    <w:rsid w:val="792886B2"/>
    <w:rsid w:val="794A8481"/>
    <w:rsid w:val="7956F325"/>
    <w:rsid w:val="799BF024"/>
    <w:rsid w:val="7A5AEC7C"/>
    <w:rsid w:val="7AA2F047"/>
    <w:rsid w:val="7B01AAC2"/>
    <w:rsid w:val="7B05434B"/>
    <w:rsid w:val="7BD75F69"/>
    <w:rsid w:val="7BDBCF97"/>
    <w:rsid w:val="7C064E88"/>
    <w:rsid w:val="7C17143F"/>
    <w:rsid w:val="7C9E1D46"/>
    <w:rsid w:val="7CCF4CFD"/>
    <w:rsid w:val="7CEC21CB"/>
    <w:rsid w:val="7DF781F5"/>
    <w:rsid w:val="7DFC7B8F"/>
    <w:rsid w:val="7E05351C"/>
    <w:rsid w:val="7E5A443A"/>
    <w:rsid w:val="7E65438E"/>
    <w:rsid w:val="7E75A499"/>
    <w:rsid w:val="7E7F1D6A"/>
    <w:rsid w:val="7EC41BAA"/>
    <w:rsid w:val="7F326868"/>
    <w:rsid w:val="7F40E3B9"/>
    <w:rsid w:val="7F51860C"/>
    <w:rsid w:val="7F9CCCFF"/>
    <w:rsid w:val="7FC63CE9"/>
    <w:rsid w:val="7FF66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E233"/>
  <w15:chartTrackingRefBased/>
  <w15:docId w15:val="{5BB1175C-7F4B-4210-8A39-978B4EAB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A76C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A79F1"/>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A76C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A76C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A76C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A76C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A76C0"/>
    <w:pPr>
      <w:keepNext/>
      <w:spacing w:after="200" w:line="240" w:lineRule="auto"/>
    </w:pPr>
    <w:rPr>
      <w:iCs/>
      <w:color w:val="002664"/>
      <w:sz w:val="18"/>
      <w:szCs w:val="18"/>
    </w:rPr>
  </w:style>
  <w:style w:type="table" w:customStyle="1" w:styleId="Tableheader">
    <w:name w:val="ŠTable header"/>
    <w:basedOn w:val="TableNormal"/>
    <w:uiPriority w:val="99"/>
    <w:rsid w:val="000A76C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A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A76C0"/>
    <w:pPr>
      <w:numPr>
        <w:numId w:val="22"/>
      </w:numPr>
    </w:pPr>
  </w:style>
  <w:style w:type="paragraph" w:styleId="ListNumber2">
    <w:name w:val="List Number 2"/>
    <w:aliases w:val="ŠList Number 2"/>
    <w:basedOn w:val="Normal"/>
    <w:uiPriority w:val="8"/>
    <w:qFormat/>
    <w:rsid w:val="000A76C0"/>
    <w:pPr>
      <w:numPr>
        <w:numId w:val="21"/>
      </w:numPr>
    </w:pPr>
  </w:style>
  <w:style w:type="paragraph" w:styleId="ListBullet">
    <w:name w:val="List Bullet"/>
    <w:aliases w:val="ŠList Bullet"/>
    <w:basedOn w:val="Normal"/>
    <w:uiPriority w:val="9"/>
    <w:qFormat/>
    <w:rsid w:val="000A76C0"/>
    <w:pPr>
      <w:numPr>
        <w:numId w:val="20"/>
      </w:numPr>
      <w:spacing w:before="120"/>
    </w:pPr>
  </w:style>
  <w:style w:type="paragraph" w:styleId="ListBullet2">
    <w:name w:val="List Bullet 2"/>
    <w:aliases w:val="ŠList Bullet 2"/>
    <w:basedOn w:val="Normal"/>
    <w:uiPriority w:val="10"/>
    <w:qFormat/>
    <w:rsid w:val="000A76C0"/>
    <w:pPr>
      <w:numPr>
        <w:numId w:val="18"/>
      </w:numPr>
      <w:spacing w:before="120"/>
    </w:pPr>
  </w:style>
  <w:style w:type="character" w:styleId="SubtleReference">
    <w:name w:val="Subtle Reference"/>
    <w:aliases w:val="ŠSubtle Reference"/>
    <w:uiPriority w:val="31"/>
    <w:qFormat/>
    <w:rsid w:val="009A14CC"/>
    <w:rPr>
      <w:rFonts w:ascii="Arial" w:hAnsi="Arial"/>
      <w:sz w:val="22"/>
    </w:rPr>
  </w:style>
  <w:style w:type="paragraph" w:styleId="Quote">
    <w:name w:val="Quote"/>
    <w:aliases w:val="ŠQuote"/>
    <w:basedOn w:val="Normal"/>
    <w:next w:val="Normal"/>
    <w:link w:val="QuoteChar"/>
    <w:uiPriority w:val="29"/>
    <w:qFormat/>
    <w:rsid w:val="009A14CC"/>
    <w:pPr>
      <w:keepNext/>
      <w:spacing w:before="200" w:after="200" w:line="240" w:lineRule="atLeast"/>
      <w:ind w:left="567" w:right="567"/>
    </w:pPr>
  </w:style>
  <w:style w:type="paragraph" w:styleId="Date">
    <w:name w:val="Date"/>
    <w:aliases w:val="ŠDate"/>
    <w:basedOn w:val="Normal"/>
    <w:next w:val="Normal"/>
    <w:link w:val="DateChar"/>
    <w:uiPriority w:val="99"/>
    <w:rsid w:val="009A14CC"/>
    <w:pPr>
      <w:spacing w:before="0" w:line="720" w:lineRule="atLeast"/>
    </w:pPr>
  </w:style>
  <w:style w:type="character" w:customStyle="1" w:styleId="DateChar">
    <w:name w:val="Date Char"/>
    <w:aliases w:val="ŠDate Char"/>
    <w:basedOn w:val="DefaultParagraphFont"/>
    <w:link w:val="Date"/>
    <w:uiPriority w:val="99"/>
    <w:rsid w:val="009A14CC"/>
    <w:rPr>
      <w:rFonts w:ascii="Arial" w:hAnsi="Arial" w:cs="Arial"/>
      <w:sz w:val="24"/>
      <w:szCs w:val="24"/>
    </w:rPr>
  </w:style>
  <w:style w:type="paragraph" w:styleId="Signature">
    <w:name w:val="Signature"/>
    <w:aliases w:val="ŠSignature"/>
    <w:basedOn w:val="Normal"/>
    <w:link w:val="SignatureChar"/>
    <w:uiPriority w:val="99"/>
    <w:rsid w:val="009A14CC"/>
    <w:pPr>
      <w:spacing w:before="0" w:line="720" w:lineRule="atLeast"/>
    </w:pPr>
  </w:style>
  <w:style w:type="character" w:customStyle="1" w:styleId="SignatureChar">
    <w:name w:val="Signature Char"/>
    <w:aliases w:val="ŠSignature Char"/>
    <w:basedOn w:val="DefaultParagraphFont"/>
    <w:link w:val="Signature"/>
    <w:uiPriority w:val="99"/>
    <w:rsid w:val="009A14CC"/>
    <w:rPr>
      <w:rFonts w:ascii="Arial" w:hAnsi="Arial" w:cs="Arial"/>
      <w:sz w:val="24"/>
      <w:szCs w:val="24"/>
    </w:rPr>
  </w:style>
  <w:style w:type="character" w:styleId="Strong">
    <w:name w:val="Strong"/>
    <w:aliases w:val="ŠStrong,Bold"/>
    <w:qFormat/>
    <w:rsid w:val="000A76C0"/>
    <w:rPr>
      <w:b/>
      <w:bCs/>
    </w:rPr>
  </w:style>
  <w:style w:type="character" w:customStyle="1" w:styleId="QuoteChar">
    <w:name w:val="Quote Char"/>
    <w:aliases w:val="ŠQuote Char"/>
    <w:basedOn w:val="DefaultParagraphFont"/>
    <w:link w:val="Quote"/>
    <w:uiPriority w:val="29"/>
    <w:rsid w:val="009A14CC"/>
    <w:rPr>
      <w:rFonts w:ascii="Arial" w:hAnsi="Arial" w:cs="Arial"/>
      <w:sz w:val="24"/>
      <w:szCs w:val="24"/>
    </w:rPr>
  </w:style>
  <w:style w:type="paragraph" w:customStyle="1" w:styleId="FeatureBox2">
    <w:name w:val="ŠFeature Box 2"/>
    <w:basedOn w:val="Normal"/>
    <w:next w:val="Normal"/>
    <w:uiPriority w:val="12"/>
    <w:qFormat/>
    <w:rsid w:val="000A76C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FF0270"/>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0A76C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A76C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A76C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A76C0"/>
    <w:rPr>
      <w:color w:val="2F5496" w:themeColor="accent1" w:themeShade="BF"/>
      <w:u w:val="single"/>
    </w:rPr>
  </w:style>
  <w:style w:type="paragraph" w:customStyle="1" w:styleId="Logo">
    <w:name w:val="ŠLogo"/>
    <w:basedOn w:val="Normal"/>
    <w:uiPriority w:val="18"/>
    <w:qFormat/>
    <w:rsid w:val="000A76C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A76C0"/>
    <w:pPr>
      <w:tabs>
        <w:tab w:val="right" w:leader="dot" w:pos="14570"/>
      </w:tabs>
      <w:spacing w:before="0"/>
    </w:pPr>
    <w:rPr>
      <w:b/>
      <w:noProof/>
    </w:rPr>
  </w:style>
  <w:style w:type="paragraph" w:styleId="TOC2">
    <w:name w:val="toc 2"/>
    <w:aliases w:val="ŠTOC 2"/>
    <w:basedOn w:val="Normal"/>
    <w:next w:val="Normal"/>
    <w:uiPriority w:val="39"/>
    <w:unhideWhenUsed/>
    <w:rsid w:val="000A76C0"/>
    <w:pPr>
      <w:tabs>
        <w:tab w:val="right" w:leader="dot" w:pos="14570"/>
      </w:tabs>
      <w:spacing w:before="0"/>
    </w:pPr>
    <w:rPr>
      <w:noProof/>
    </w:rPr>
  </w:style>
  <w:style w:type="paragraph" w:styleId="TOC3">
    <w:name w:val="toc 3"/>
    <w:aliases w:val="ŠTOC 3"/>
    <w:basedOn w:val="Normal"/>
    <w:next w:val="Normal"/>
    <w:uiPriority w:val="39"/>
    <w:unhideWhenUsed/>
    <w:rsid w:val="000A76C0"/>
    <w:pPr>
      <w:spacing w:before="0"/>
      <w:ind w:left="244"/>
    </w:pPr>
  </w:style>
  <w:style w:type="paragraph" w:styleId="Title">
    <w:name w:val="Title"/>
    <w:aliases w:val="ŠTitle"/>
    <w:basedOn w:val="Normal"/>
    <w:next w:val="Normal"/>
    <w:link w:val="TitleChar"/>
    <w:uiPriority w:val="1"/>
    <w:rsid w:val="000A76C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A76C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A79F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A76C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A76C0"/>
    <w:pPr>
      <w:spacing w:after="240"/>
      <w:outlineLvl w:val="9"/>
    </w:pPr>
    <w:rPr>
      <w:szCs w:val="40"/>
    </w:rPr>
  </w:style>
  <w:style w:type="paragraph" w:styleId="Footer">
    <w:name w:val="footer"/>
    <w:aliases w:val="ŠFooter"/>
    <w:basedOn w:val="Normal"/>
    <w:link w:val="FooterChar"/>
    <w:uiPriority w:val="19"/>
    <w:rsid w:val="000A76C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A76C0"/>
    <w:rPr>
      <w:rFonts w:ascii="Arial" w:hAnsi="Arial" w:cs="Arial"/>
      <w:sz w:val="18"/>
      <w:szCs w:val="18"/>
    </w:rPr>
  </w:style>
  <w:style w:type="paragraph" w:styleId="Header">
    <w:name w:val="header"/>
    <w:aliases w:val="ŠHeader"/>
    <w:basedOn w:val="Normal"/>
    <w:link w:val="HeaderChar"/>
    <w:uiPriority w:val="16"/>
    <w:rsid w:val="000A76C0"/>
    <w:rPr>
      <w:noProof/>
      <w:color w:val="002664"/>
      <w:sz w:val="28"/>
      <w:szCs w:val="28"/>
    </w:rPr>
  </w:style>
  <w:style w:type="character" w:customStyle="1" w:styleId="HeaderChar">
    <w:name w:val="Header Char"/>
    <w:aliases w:val="ŠHeader Char"/>
    <w:basedOn w:val="DefaultParagraphFont"/>
    <w:link w:val="Header"/>
    <w:uiPriority w:val="16"/>
    <w:rsid w:val="000A76C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A76C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A76C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A76C0"/>
    <w:rPr>
      <w:rFonts w:ascii="Arial" w:hAnsi="Arial" w:cs="Arial"/>
      <w:b/>
      <w:szCs w:val="32"/>
    </w:rPr>
  </w:style>
  <w:style w:type="character" w:styleId="UnresolvedMention">
    <w:name w:val="Unresolved Mention"/>
    <w:basedOn w:val="DefaultParagraphFont"/>
    <w:uiPriority w:val="99"/>
    <w:semiHidden/>
    <w:unhideWhenUsed/>
    <w:rsid w:val="000A76C0"/>
    <w:rPr>
      <w:color w:val="605E5C"/>
      <w:shd w:val="clear" w:color="auto" w:fill="E1DFDD"/>
    </w:rPr>
  </w:style>
  <w:style w:type="character" w:styleId="Emphasis">
    <w:name w:val="Emphasis"/>
    <w:aliases w:val="ŠEmphasis,Italic"/>
    <w:qFormat/>
    <w:rsid w:val="000A76C0"/>
    <w:rPr>
      <w:i/>
      <w:iCs/>
    </w:rPr>
  </w:style>
  <w:style w:type="character" w:styleId="SubtleEmphasis">
    <w:name w:val="Subtle Emphasis"/>
    <w:basedOn w:val="DefaultParagraphFont"/>
    <w:uiPriority w:val="19"/>
    <w:semiHidden/>
    <w:qFormat/>
    <w:rsid w:val="000A76C0"/>
    <w:rPr>
      <w:i/>
      <w:iCs/>
      <w:color w:val="404040" w:themeColor="text1" w:themeTint="BF"/>
    </w:rPr>
  </w:style>
  <w:style w:type="paragraph" w:styleId="TOC4">
    <w:name w:val="toc 4"/>
    <w:aliases w:val="ŠTOC 4"/>
    <w:basedOn w:val="Normal"/>
    <w:next w:val="Normal"/>
    <w:autoRedefine/>
    <w:uiPriority w:val="39"/>
    <w:unhideWhenUsed/>
    <w:rsid w:val="000A76C0"/>
    <w:pPr>
      <w:spacing w:before="0"/>
      <w:ind w:left="488"/>
    </w:pPr>
  </w:style>
  <w:style w:type="character" w:styleId="CommentReference">
    <w:name w:val="annotation reference"/>
    <w:basedOn w:val="DefaultParagraphFont"/>
    <w:uiPriority w:val="99"/>
    <w:semiHidden/>
    <w:unhideWhenUsed/>
    <w:rsid w:val="000A76C0"/>
    <w:rPr>
      <w:sz w:val="16"/>
      <w:szCs w:val="16"/>
    </w:rPr>
  </w:style>
  <w:style w:type="paragraph" w:styleId="CommentText">
    <w:name w:val="annotation text"/>
    <w:basedOn w:val="Normal"/>
    <w:link w:val="CommentTextChar"/>
    <w:uiPriority w:val="99"/>
    <w:unhideWhenUsed/>
    <w:rsid w:val="007A6534"/>
    <w:pPr>
      <w:spacing w:line="240" w:lineRule="auto"/>
    </w:pPr>
    <w:rPr>
      <w:sz w:val="20"/>
      <w:szCs w:val="20"/>
    </w:rPr>
  </w:style>
  <w:style w:type="character" w:customStyle="1" w:styleId="CommentTextChar">
    <w:name w:val="Comment Text Char"/>
    <w:basedOn w:val="DefaultParagraphFont"/>
    <w:link w:val="CommentText"/>
    <w:uiPriority w:val="99"/>
    <w:rsid w:val="007A6534"/>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0A76C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0A76C0"/>
    <w:rPr>
      <w:rFonts w:ascii="Arial" w:hAnsi="Arial" w:cs="Arial"/>
      <w:b/>
      <w:bCs/>
      <w:sz w:val="20"/>
      <w:szCs w:val="20"/>
    </w:rPr>
  </w:style>
  <w:style w:type="paragraph" w:styleId="ListParagraph">
    <w:name w:val="List Paragraph"/>
    <w:aliases w:val="ŠList Paragraph"/>
    <w:basedOn w:val="Normal"/>
    <w:uiPriority w:val="34"/>
    <w:unhideWhenUsed/>
    <w:qFormat/>
    <w:rsid w:val="000A76C0"/>
    <w:pPr>
      <w:ind w:left="567"/>
    </w:pPr>
  </w:style>
  <w:style w:type="character" w:styleId="FollowedHyperlink">
    <w:name w:val="FollowedHyperlink"/>
    <w:basedOn w:val="DefaultParagraphFont"/>
    <w:uiPriority w:val="99"/>
    <w:semiHidden/>
    <w:unhideWhenUsed/>
    <w:rsid w:val="000A76C0"/>
    <w:rPr>
      <w:color w:val="954F72" w:themeColor="followedHyperlink"/>
      <w:u w:val="single"/>
    </w:rPr>
  </w:style>
  <w:style w:type="paragraph" w:styleId="TableofFigures">
    <w:name w:val="table of figures"/>
    <w:basedOn w:val="Normal"/>
    <w:next w:val="Normal"/>
    <w:uiPriority w:val="99"/>
    <w:unhideWhenUsed/>
    <w:rsid w:val="0051099C"/>
  </w:style>
  <w:style w:type="paragraph" w:customStyle="1" w:styleId="Featurebox2Bullets">
    <w:name w:val="Feature box 2: Bullets"/>
    <w:basedOn w:val="ListBullet"/>
    <w:link w:val="Featurebox2BulletsChar"/>
    <w:qFormat/>
    <w:rsid w:val="0048623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9159E1"/>
    <w:rPr>
      <w:rFonts w:ascii="Arial" w:hAnsi="Arial" w:cs="Arial"/>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0A76C0"/>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FF3988"/>
    <w:rPr>
      <w:rFonts w:ascii="Arial" w:hAnsi="Arial" w:cs="Arial"/>
      <w:sz w:val="18"/>
      <w:szCs w:val="18"/>
    </w:rPr>
  </w:style>
  <w:style w:type="paragraph" w:customStyle="1" w:styleId="FeatureBox3">
    <w:name w:val="ŠFeature Box 3"/>
    <w:basedOn w:val="Normal"/>
    <w:next w:val="Normal"/>
    <w:uiPriority w:val="13"/>
    <w:qFormat/>
    <w:rsid w:val="000A76C0"/>
    <w:pPr>
      <w:pBdr>
        <w:top w:val="single" w:sz="24" w:space="10" w:color="FFB8C2"/>
        <w:left w:val="single" w:sz="24" w:space="10" w:color="FFB8C2"/>
        <w:bottom w:val="single" w:sz="24" w:space="10" w:color="FFB8C2"/>
        <w:right w:val="single" w:sz="24" w:space="10" w:color="FFB8C2"/>
      </w:pBdr>
      <w:shd w:val="clear" w:color="auto" w:fill="FFB8C2"/>
    </w:pPr>
  </w:style>
  <w:style w:type="table" w:styleId="TableGridLight">
    <w:name w:val="Grid Table Light"/>
    <w:basedOn w:val="TableNormal"/>
    <w:uiPriority w:val="40"/>
    <w:rsid w:val="005E2F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BA6C25"/>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A6C2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rsid w:val="00B569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0747A8"/>
    <w:pPr>
      <w:spacing w:after="0" w:line="240" w:lineRule="auto"/>
    </w:pPr>
    <w:rPr>
      <w:rFonts w:ascii="Arial" w:hAnsi="Arial" w:cs="Arial"/>
      <w:sz w:val="24"/>
      <w:szCs w:val="24"/>
    </w:rPr>
  </w:style>
  <w:style w:type="paragraph" w:styleId="ListBullet3">
    <w:name w:val="List Bullet 3"/>
    <w:aliases w:val="ŠList Bullet 3"/>
    <w:basedOn w:val="Normal"/>
    <w:uiPriority w:val="10"/>
    <w:rsid w:val="000A76C0"/>
    <w:pPr>
      <w:numPr>
        <w:numId w:val="19"/>
      </w:numPr>
      <w:spacing w:before="120"/>
    </w:pPr>
  </w:style>
  <w:style w:type="paragraph" w:styleId="ListNumber3">
    <w:name w:val="List Number 3"/>
    <w:aliases w:val="ŠList Number 3"/>
    <w:basedOn w:val="ListBullet3"/>
    <w:uiPriority w:val="8"/>
    <w:rsid w:val="000A76C0"/>
    <w:pPr>
      <w:numPr>
        <w:ilvl w:val="2"/>
        <w:numId w:val="21"/>
      </w:numPr>
    </w:pPr>
  </w:style>
  <w:style w:type="character" w:styleId="PlaceholderText">
    <w:name w:val="Placeholder Text"/>
    <w:basedOn w:val="DefaultParagraphFont"/>
    <w:uiPriority w:val="99"/>
    <w:semiHidden/>
    <w:rsid w:val="000A76C0"/>
    <w:rPr>
      <w:color w:val="808080"/>
    </w:rPr>
  </w:style>
  <w:style w:type="character" w:customStyle="1" w:styleId="BoldItalic">
    <w:name w:val="ŠBold Italic"/>
    <w:basedOn w:val="DefaultParagraphFont"/>
    <w:uiPriority w:val="1"/>
    <w:qFormat/>
    <w:rsid w:val="000A76C0"/>
    <w:rPr>
      <w:b/>
      <w:i/>
      <w:iCs/>
    </w:rPr>
  </w:style>
  <w:style w:type="paragraph" w:customStyle="1" w:styleId="Documentname">
    <w:name w:val="ŠDocument name"/>
    <w:basedOn w:val="Normal"/>
    <w:next w:val="Normal"/>
    <w:uiPriority w:val="17"/>
    <w:qFormat/>
    <w:rsid w:val="000A76C0"/>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0A76C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A76C0"/>
    <w:pPr>
      <w:keepNext/>
      <w:ind w:left="567" w:right="57"/>
    </w:pPr>
    <w:rPr>
      <w:szCs w:val="22"/>
    </w:rPr>
  </w:style>
  <w:style w:type="paragraph" w:customStyle="1" w:styleId="Subtitle0">
    <w:name w:val="ŠSubtitle"/>
    <w:basedOn w:val="Normal"/>
    <w:link w:val="SubtitleChar0"/>
    <w:uiPriority w:val="2"/>
    <w:qFormat/>
    <w:rsid w:val="000A76C0"/>
    <w:pPr>
      <w:spacing w:before="360"/>
    </w:pPr>
    <w:rPr>
      <w:color w:val="002664"/>
      <w:sz w:val="44"/>
      <w:szCs w:val="48"/>
    </w:rPr>
  </w:style>
  <w:style w:type="character" w:customStyle="1" w:styleId="SubtitleChar0">
    <w:name w:val="ŠSubtitle Char"/>
    <w:basedOn w:val="DefaultParagraphFont"/>
    <w:link w:val="Subtitle0"/>
    <w:uiPriority w:val="2"/>
    <w:rsid w:val="000A76C0"/>
    <w:rPr>
      <w:rFonts w:ascii="Arial" w:hAnsi="Arial" w:cs="Arial"/>
      <w:color w:val="002664"/>
      <w:sz w:val="44"/>
      <w:szCs w:val="48"/>
    </w:rPr>
  </w:style>
  <w:style w:type="paragraph" w:customStyle="1" w:styleId="Style1">
    <w:name w:val="Style1"/>
    <w:basedOn w:val="Heading3"/>
    <w:qFormat/>
    <w:rsid w:val="0095605D"/>
  </w:style>
  <w:style w:type="table" w:styleId="PlainTable2">
    <w:name w:val="Plain Table 2"/>
    <w:basedOn w:val="TableNormal"/>
    <w:uiPriority w:val="42"/>
    <w:rsid w:val="000A76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654">
      <w:bodyDiv w:val="1"/>
      <w:marLeft w:val="0"/>
      <w:marRight w:val="0"/>
      <w:marTop w:val="0"/>
      <w:marBottom w:val="0"/>
      <w:divBdr>
        <w:top w:val="none" w:sz="0" w:space="0" w:color="auto"/>
        <w:left w:val="none" w:sz="0" w:space="0" w:color="auto"/>
        <w:bottom w:val="none" w:sz="0" w:space="0" w:color="auto"/>
        <w:right w:val="none" w:sz="0" w:space="0" w:color="auto"/>
      </w:divBdr>
    </w:div>
    <w:div w:id="44379438">
      <w:bodyDiv w:val="1"/>
      <w:marLeft w:val="0"/>
      <w:marRight w:val="0"/>
      <w:marTop w:val="0"/>
      <w:marBottom w:val="0"/>
      <w:divBdr>
        <w:top w:val="none" w:sz="0" w:space="0" w:color="auto"/>
        <w:left w:val="none" w:sz="0" w:space="0" w:color="auto"/>
        <w:bottom w:val="none" w:sz="0" w:space="0" w:color="auto"/>
        <w:right w:val="none" w:sz="0" w:space="0" w:color="auto"/>
      </w:divBdr>
    </w:div>
    <w:div w:id="73089270">
      <w:bodyDiv w:val="1"/>
      <w:marLeft w:val="0"/>
      <w:marRight w:val="0"/>
      <w:marTop w:val="0"/>
      <w:marBottom w:val="0"/>
      <w:divBdr>
        <w:top w:val="none" w:sz="0" w:space="0" w:color="auto"/>
        <w:left w:val="none" w:sz="0" w:space="0" w:color="auto"/>
        <w:bottom w:val="none" w:sz="0" w:space="0" w:color="auto"/>
        <w:right w:val="none" w:sz="0" w:space="0" w:color="auto"/>
      </w:divBdr>
    </w:div>
    <w:div w:id="97407903">
      <w:bodyDiv w:val="1"/>
      <w:marLeft w:val="0"/>
      <w:marRight w:val="0"/>
      <w:marTop w:val="0"/>
      <w:marBottom w:val="0"/>
      <w:divBdr>
        <w:top w:val="none" w:sz="0" w:space="0" w:color="auto"/>
        <w:left w:val="none" w:sz="0" w:space="0" w:color="auto"/>
        <w:bottom w:val="none" w:sz="0" w:space="0" w:color="auto"/>
        <w:right w:val="none" w:sz="0" w:space="0" w:color="auto"/>
      </w:divBdr>
    </w:div>
    <w:div w:id="151063865">
      <w:bodyDiv w:val="1"/>
      <w:marLeft w:val="0"/>
      <w:marRight w:val="0"/>
      <w:marTop w:val="0"/>
      <w:marBottom w:val="0"/>
      <w:divBdr>
        <w:top w:val="none" w:sz="0" w:space="0" w:color="auto"/>
        <w:left w:val="none" w:sz="0" w:space="0" w:color="auto"/>
        <w:bottom w:val="none" w:sz="0" w:space="0" w:color="auto"/>
        <w:right w:val="none" w:sz="0" w:space="0" w:color="auto"/>
      </w:divBdr>
    </w:div>
    <w:div w:id="161360806">
      <w:bodyDiv w:val="1"/>
      <w:marLeft w:val="0"/>
      <w:marRight w:val="0"/>
      <w:marTop w:val="0"/>
      <w:marBottom w:val="0"/>
      <w:divBdr>
        <w:top w:val="none" w:sz="0" w:space="0" w:color="auto"/>
        <w:left w:val="none" w:sz="0" w:space="0" w:color="auto"/>
        <w:bottom w:val="none" w:sz="0" w:space="0" w:color="auto"/>
        <w:right w:val="none" w:sz="0" w:space="0" w:color="auto"/>
      </w:divBdr>
    </w:div>
    <w:div w:id="215548624">
      <w:bodyDiv w:val="1"/>
      <w:marLeft w:val="0"/>
      <w:marRight w:val="0"/>
      <w:marTop w:val="0"/>
      <w:marBottom w:val="0"/>
      <w:divBdr>
        <w:top w:val="none" w:sz="0" w:space="0" w:color="auto"/>
        <w:left w:val="none" w:sz="0" w:space="0" w:color="auto"/>
        <w:bottom w:val="none" w:sz="0" w:space="0" w:color="auto"/>
        <w:right w:val="none" w:sz="0" w:space="0" w:color="auto"/>
      </w:divBdr>
    </w:div>
    <w:div w:id="238444258">
      <w:bodyDiv w:val="1"/>
      <w:marLeft w:val="0"/>
      <w:marRight w:val="0"/>
      <w:marTop w:val="0"/>
      <w:marBottom w:val="0"/>
      <w:divBdr>
        <w:top w:val="none" w:sz="0" w:space="0" w:color="auto"/>
        <w:left w:val="none" w:sz="0" w:space="0" w:color="auto"/>
        <w:bottom w:val="none" w:sz="0" w:space="0" w:color="auto"/>
        <w:right w:val="none" w:sz="0" w:space="0" w:color="auto"/>
      </w:divBdr>
    </w:div>
    <w:div w:id="252714387">
      <w:bodyDiv w:val="1"/>
      <w:marLeft w:val="0"/>
      <w:marRight w:val="0"/>
      <w:marTop w:val="0"/>
      <w:marBottom w:val="0"/>
      <w:divBdr>
        <w:top w:val="none" w:sz="0" w:space="0" w:color="auto"/>
        <w:left w:val="none" w:sz="0" w:space="0" w:color="auto"/>
        <w:bottom w:val="none" w:sz="0" w:space="0" w:color="auto"/>
        <w:right w:val="none" w:sz="0" w:space="0" w:color="auto"/>
      </w:divBdr>
    </w:div>
    <w:div w:id="348603360">
      <w:bodyDiv w:val="1"/>
      <w:marLeft w:val="0"/>
      <w:marRight w:val="0"/>
      <w:marTop w:val="0"/>
      <w:marBottom w:val="0"/>
      <w:divBdr>
        <w:top w:val="none" w:sz="0" w:space="0" w:color="auto"/>
        <w:left w:val="none" w:sz="0" w:space="0" w:color="auto"/>
        <w:bottom w:val="none" w:sz="0" w:space="0" w:color="auto"/>
        <w:right w:val="none" w:sz="0" w:space="0" w:color="auto"/>
      </w:divBdr>
    </w:div>
    <w:div w:id="387729802">
      <w:bodyDiv w:val="1"/>
      <w:marLeft w:val="0"/>
      <w:marRight w:val="0"/>
      <w:marTop w:val="0"/>
      <w:marBottom w:val="0"/>
      <w:divBdr>
        <w:top w:val="none" w:sz="0" w:space="0" w:color="auto"/>
        <w:left w:val="none" w:sz="0" w:space="0" w:color="auto"/>
        <w:bottom w:val="none" w:sz="0" w:space="0" w:color="auto"/>
        <w:right w:val="none" w:sz="0" w:space="0" w:color="auto"/>
      </w:divBdr>
    </w:div>
    <w:div w:id="470754094">
      <w:bodyDiv w:val="1"/>
      <w:marLeft w:val="0"/>
      <w:marRight w:val="0"/>
      <w:marTop w:val="0"/>
      <w:marBottom w:val="0"/>
      <w:divBdr>
        <w:top w:val="none" w:sz="0" w:space="0" w:color="auto"/>
        <w:left w:val="none" w:sz="0" w:space="0" w:color="auto"/>
        <w:bottom w:val="none" w:sz="0" w:space="0" w:color="auto"/>
        <w:right w:val="none" w:sz="0" w:space="0" w:color="auto"/>
      </w:divBdr>
    </w:div>
    <w:div w:id="486627975">
      <w:bodyDiv w:val="1"/>
      <w:marLeft w:val="0"/>
      <w:marRight w:val="0"/>
      <w:marTop w:val="0"/>
      <w:marBottom w:val="0"/>
      <w:divBdr>
        <w:top w:val="none" w:sz="0" w:space="0" w:color="auto"/>
        <w:left w:val="none" w:sz="0" w:space="0" w:color="auto"/>
        <w:bottom w:val="none" w:sz="0" w:space="0" w:color="auto"/>
        <w:right w:val="none" w:sz="0" w:space="0" w:color="auto"/>
      </w:divBdr>
    </w:div>
    <w:div w:id="489441990">
      <w:bodyDiv w:val="1"/>
      <w:marLeft w:val="0"/>
      <w:marRight w:val="0"/>
      <w:marTop w:val="0"/>
      <w:marBottom w:val="0"/>
      <w:divBdr>
        <w:top w:val="none" w:sz="0" w:space="0" w:color="auto"/>
        <w:left w:val="none" w:sz="0" w:space="0" w:color="auto"/>
        <w:bottom w:val="none" w:sz="0" w:space="0" w:color="auto"/>
        <w:right w:val="none" w:sz="0" w:space="0" w:color="auto"/>
      </w:divBdr>
    </w:div>
    <w:div w:id="566955858">
      <w:bodyDiv w:val="1"/>
      <w:marLeft w:val="0"/>
      <w:marRight w:val="0"/>
      <w:marTop w:val="0"/>
      <w:marBottom w:val="0"/>
      <w:divBdr>
        <w:top w:val="none" w:sz="0" w:space="0" w:color="auto"/>
        <w:left w:val="none" w:sz="0" w:space="0" w:color="auto"/>
        <w:bottom w:val="none" w:sz="0" w:space="0" w:color="auto"/>
        <w:right w:val="none" w:sz="0" w:space="0" w:color="auto"/>
      </w:divBdr>
    </w:div>
    <w:div w:id="622417789">
      <w:bodyDiv w:val="1"/>
      <w:marLeft w:val="0"/>
      <w:marRight w:val="0"/>
      <w:marTop w:val="0"/>
      <w:marBottom w:val="0"/>
      <w:divBdr>
        <w:top w:val="none" w:sz="0" w:space="0" w:color="auto"/>
        <w:left w:val="none" w:sz="0" w:space="0" w:color="auto"/>
        <w:bottom w:val="none" w:sz="0" w:space="0" w:color="auto"/>
        <w:right w:val="none" w:sz="0" w:space="0" w:color="auto"/>
      </w:divBdr>
    </w:div>
    <w:div w:id="628783447">
      <w:bodyDiv w:val="1"/>
      <w:marLeft w:val="0"/>
      <w:marRight w:val="0"/>
      <w:marTop w:val="0"/>
      <w:marBottom w:val="0"/>
      <w:divBdr>
        <w:top w:val="none" w:sz="0" w:space="0" w:color="auto"/>
        <w:left w:val="none" w:sz="0" w:space="0" w:color="auto"/>
        <w:bottom w:val="none" w:sz="0" w:space="0" w:color="auto"/>
        <w:right w:val="none" w:sz="0" w:space="0" w:color="auto"/>
      </w:divBdr>
    </w:div>
    <w:div w:id="636490498">
      <w:bodyDiv w:val="1"/>
      <w:marLeft w:val="0"/>
      <w:marRight w:val="0"/>
      <w:marTop w:val="0"/>
      <w:marBottom w:val="0"/>
      <w:divBdr>
        <w:top w:val="none" w:sz="0" w:space="0" w:color="auto"/>
        <w:left w:val="none" w:sz="0" w:space="0" w:color="auto"/>
        <w:bottom w:val="none" w:sz="0" w:space="0" w:color="auto"/>
        <w:right w:val="none" w:sz="0" w:space="0" w:color="auto"/>
      </w:divBdr>
      <w:divsChild>
        <w:div w:id="17587938">
          <w:marLeft w:val="0"/>
          <w:marRight w:val="0"/>
          <w:marTop w:val="0"/>
          <w:marBottom w:val="0"/>
          <w:divBdr>
            <w:top w:val="none" w:sz="0" w:space="0" w:color="auto"/>
            <w:left w:val="none" w:sz="0" w:space="0" w:color="auto"/>
            <w:bottom w:val="none" w:sz="0" w:space="0" w:color="auto"/>
            <w:right w:val="none" w:sz="0" w:space="0" w:color="auto"/>
          </w:divBdr>
        </w:div>
        <w:div w:id="442768594">
          <w:marLeft w:val="0"/>
          <w:marRight w:val="0"/>
          <w:marTop w:val="0"/>
          <w:marBottom w:val="0"/>
          <w:divBdr>
            <w:top w:val="none" w:sz="0" w:space="0" w:color="auto"/>
            <w:left w:val="none" w:sz="0" w:space="0" w:color="auto"/>
            <w:bottom w:val="none" w:sz="0" w:space="0" w:color="auto"/>
            <w:right w:val="none" w:sz="0" w:space="0" w:color="auto"/>
          </w:divBdr>
        </w:div>
        <w:div w:id="543441402">
          <w:marLeft w:val="0"/>
          <w:marRight w:val="0"/>
          <w:marTop w:val="0"/>
          <w:marBottom w:val="0"/>
          <w:divBdr>
            <w:top w:val="none" w:sz="0" w:space="0" w:color="auto"/>
            <w:left w:val="none" w:sz="0" w:space="0" w:color="auto"/>
            <w:bottom w:val="none" w:sz="0" w:space="0" w:color="auto"/>
            <w:right w:val="none" w:sz="0" w:space="0" w:color="auto"/>
          </w:divBdr>
        </w:div>
        <w:div w:id="1019701450">
          <w:marLeft w:val="0"/>
          <w:marRight w:val="0"/>
          <w:marTop w:val="0"/>
          <w:marBottom w:val="0"/>
          <w:divBdr>
            <w:top w:val="none" w:sz="0" w:space="0" w:color="auto"/>
            <w:left w:val="none" w:sz="0" w:space="0" w:color="auto"/>
            <w:bottom w:val="none" w:sz="0" w:space="0" w:color="auto"/>
            <w:right w:val="none" w:sz="0" w:space="0" w:color="auto"/>
          </w:divBdr>
        </w:div>
        <w:div w:id="1156729562">
          <w:marLeft w:val="0"/>
          <w:marRight w:val="0"/>
          <w:marTop w:val="0"/>
          <w:marBottom w:val="0"/>
          <w:divBdr>
            <w:top w:val="none" w:sz="0" w:space="0" w:color="auto"/>
            <w:left w:val="none" w:sz="0" w:space="0" w:color="auto"/>
            <w:bottom w:val="none" w:sz="0" w:space="0" w:color="auto"/>
            <w:right w:val="none" w:sz="0" w:space="0" w:color="auto"/>
          </w:divBdr>
        </w:div>
        <w:div w:id="1202325598">
          <w:marLeft w:val="0"/>
          <w:marRight w:val="0"/>
          <w:marTop w:val="0"/>
          <w:marBottom w:val="0"/>
          <w:divBdr>
            <w:top w:val="none" w:sz="0" w:space="0" w:color="auto"/>
            <w:left w:val="none" w:sz="0" w:space="0" w:color="auto"/>
            <w:bottom w:val="none" w:sz="0" w:space="0" w:color="auto"/>
            <w:right w:val="none" w:sz="0" w:space="0" w:color="auto"/>
          </w:divBdr>
        </w:div>
        <w:div w:id="2142532584">
          <w:marLeft w:val="0"/>
          <w:marRight w:val="0"/>
          <w:marTop w:val="0"/>
          <w:marBottom w:val="0"/>
          <w:divBdr>
            <w:top w:val="none" w:sz="0" w:space="0" w:color="auto"/>
            <w:left w:val="none" w:sz="0" w:space="0" w:color="auto"/>
            <w:bottom w:val="none" w:sz="0" w:space="0" w:color="auto"/>
            <w:right w:val="none" w:sz="0" w:space="0" w:color="auto"/>
          </w:divBdr>
        </w:div>
      </w:divsChild>
    </w:div>
    <w:div w:id="642464700">
      <w:bodyDiv w:val="1"/>
      <w:marLeft w:val="0"/>
      <w:marRight w:val="0"/>
      <w:marTop w:val="0"/>
      <w:marBottom w:val="0"/>
      <w:divBdr>
        <w:top w:val="none" w:sz="0" w:space="0" w:color="auto"/>
        <w:left w:val="none" w:sz="0" w:space="0" w:color="auto"/>
        <w:bottom w:val="none" w:sz="0" w:space="0" w:color="auto"/>
        <w:right w:val="none" w:sz="0" w:space="0" w:color="auto"/>
      </w:divBdr>
    </w:div>
    <w:div w:id="690642900">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sChild>
        <w:div w:id="760953096">
          <w:marLeft w:val="0"/>
          <w:marRight w:val="0"/>
          <w:marTop w:val="0"/>
          <w:marBottom w:val="0"/>
          <w:divBdr>
            <w:top w:val="none" w:sz="0" w:space="0" w:color="auto"/>
            <w:left w:val="none" w:sz="0" w:space="0" w:color="auto"/>
            <w:bottom w:val="none" w:sz="0" w:space="0" w:color="auto"/>
            <w:right w:val="none" w:sz="0" w:space="0" w:color="auto"/>
          </w:divBdr>
          <w:divsChild>
            <w:div w:id="2077705449">
              <w:marLeft w:val="0"/>
              <w:marRight w:val="0"/>
              <w:marTop w:val="0"/>
              <w:marBottom w:val="0"/>
              <w:divBdr>
                <w:top w:val="none" w:sz="0" w:space="0" w:color="auto"/>
                <w:left w:val="none" w:sz="0" w:space="0" w:color="auto"/>
                <w:bottom w:val="none" w:sz="0" w:space="0" w:color="auto"/>
                <w:right w:val="none" w:sz="0" w:space="0" w:color="auto"/>
              </w:divBdr>
              <w:divsChild>
                <w:div w:id="1158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931">
          <w:marLeft w:val="0"/>
          <w:marRight w:val="0"/>
          <w:marTop w:val="0"/>
          <w:marBottom w:val="0"/>
          <w:divBdr>
            <w:top w:val="none" w:sz="0" w:space="0" w:color="auto"/>
            <w:left w:val="none" w:sz="0" w:space="0" w:color="auto"/>
            <w:bottom w:val="none" w:sz="0" w:space="0" w:color="auto"/>
            <w:right w:val="none" w:sz="0" w:space="0" w:color="auto"/>
          </w:divBdr>
          <w:divsChild>
            <w:div w:id="1750229351">
              <w:marLeft w:val="0"/>
              <w:marRight w:val="0"/>
              <w:marTop w:val="0"/>
              <w:marBottom w:val="0"/>
              <w:divBdr>
                <w:top w:val="none" w:sz="0" w:space="0" w:color="auto"/>
                <w:left w:val="none" w:sz="0" w:space="0" w:color="auto"/>
                <w:bottom w:val="none" w:sz="0" w:space="0" w:color="auto"/>
                <w:right w:val="none" w:sz="0" w:space="0" w:color="auto"/>
              </w:divBdr>
              <w:divsChild>
                <w:div w:id="1834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2802">
          <w:marLeft w:val="0"/>
          <w:marRight w:val="0"/>
          <w:marTop w:val="0"/>
          <w:marBottom w:val="0"/>
          <w:divBdr>
            <w:top w:val="none" w:sz="0" w:space="0" w:color="auto"/>
            <w:left w:val="none" w:sz="0" w:space="0" w:color="auto"/>
            <w:bottom w:val="none" w:sz="0" w:space="0" w:color="auto"/>
            <w:right w:val="none" w:sz="0" w:space="0" w:color="auto"/>
          </w:divBdr>
          <w:divsChild>
            <w:div w:id="1489904451">
              <w:marLeft w:val="0"/>
              <w:marRight w:val="0"/>
              <w:marTop w:val="0"/>
              <w:marBottom w:val="0"/>
              <w:divBdr>
                <w:top w:val="none" w:sz="0" w:space="0" w:color="auto"/>
                <w:left w:val="none" w:sz="0" w:space="0" w:color="auto"/>
                <w:bottom w:val="none" w:sz="0" w:space="0" w:color="auto"/>
                <w:right w:val="none" w:sz="0" w:space="0" w:color="auto"/>
              </w:divBdr>
              <w:divsChild>
                <w:div w:id="12507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0743">
      <w:bodyDiv w:val="1"/>
      <w:marLeft w:val="0"/>
      <w:marRight w:val="0"/>
      <w:marTop w:val="0"/>
      <w:marBottom w:val="0"/>
      <w:divBdr>
        <w:top w:val="none" w:sz="0" w:space="0" w:color="auto"/>
        <w:left w:val="none" w:sz="0" w:space="0" w:color="auto"/>
        <w:bottom w:val="none" w:sz="0" w:space="0" w:color="auto"/>
        <w:right w:val="none" w:sz="0" w:space="0" w:color="auto"/>
      </w:divBdr>
    </w:div>
    <w:div w:id="737481692">
      <w:bodyDiv w:val="1"/>
      <w:marLeft w:val="0"/>
      <w:marRight w:val="0"/>
      <w:marTop w:val="0"/>
      <w:marBottom w:val="0"/>
      <w:divBdr>
        <w:top w:val="none" w:sz="0" w:space="0" w:color="auto"/>
        <w:left w:val="none" w:sz="0" w:space="0" w:color="auto"/>
        <w:bottom w:val="none" w:sz="0" w:space="0" w:color="auto"/>
        <w:right w:val="none" w:sz="0" w:space="0" w:color="auto"/>
      </w:divBdr>
      <w:divsChild>
        <w:div w:id="1155951498">
          <w:marLeft w:val="0"/>
          <w:marRight w:val="0"/>
          <w:marTop w:val="0"/>
          <w:marBottom w:val="0"/>
          <w:divBdr>
            <w:top w:val="none" w:sz="0" w:space="0" w:color="auto"/>
            <w:left w:val="none" w:sz="0" w:space="0" w:color="auto"/>
            <w:bottom w:val="none" w:sz="0" w:space="0" w:color="auto"/>
            <w:right w:val="none" w:sz="0" w:space="0" w:color="auto"/>
          </w:divBdr>
          <w:divsChild>
            <w:div w:id="1185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3354">
      <w:bodyDiv w:val="1"/>
      <w:marLeft w:val="0"/>
      <w:marRight w:val="0"/>
      <w:marTop w:val="0"/>
      <w:marBottom w:val="0"/>
      <w:divBdr>
        <w:top w:val="none" w:sz="0" w:space="0" w:color="auto"/>
        <w:left w:val="none" w:sz="0" w:space="0" w:color="auto"/>
        <w:bottom w:val="none" w:sz="0" w:space="0" w:color="auto"/>
        <w:right w:val="none" w:sz="0" w:space="0" w:color="auto"/>
      </w:divBdr>
    </w:div>
    <w:div w:id="839007534">
      <w:bodyDiv w:val="1"/>
      <w:marLeft w:val="0"/>
      <w:marRight w:val="0"/>
      <w:marTop w:val="0"/>
      <w:marBottom w:val="0"/>
      <w:divBdr>
        <w:top w:val="none" w:sz="0" w:space="0" w:color="auto"/>
        <w:left w:val="none" w:sz="0" w:space="0" w:color="auto"/>
        <w:bottom w:val="none" w:sz="0" w:space="0" w:color="auto"/>
        <w:right w:val="none" w:sz="0" w:space="0" w:color="auto"/>
      </w:divBdr>
    </w:div>
    <w:div w:id="880897989">
      <w:bodyDiv w:val="1"/>
      <w:marLeft w:val="0"/>
      <w:marRight w:val="0"/>
      <w:marTop w:val="0"/>
      <w:marBottom w:val="0"/>
      <w:divBdr>
        <w:top w:val="none" w:sz="0" w:space="0" w:color="auto"/>
        <w:left w:val="none" w:sz="0" w:space="0" w:color="auto"/>
        <w:bottom w:val="none" w:sz="0" w:space="0" w:color="auto"/>
        <w:right w:val="none" w:sz="0" w:space="0" w:color="auto"/>
      </w:divBdr>
    </w:div>
    <w:div w:id="940379697">
      <w:bodyDiv w:val="1"/>
      <w:marLeft w:val="0"/>
      <w:marRight w:val="0"/>
      <w:marTop w:val="0"/>
      <w:marBottom w:val="0"/>
      <w:divBdr>
        <w:top w:val="none" w:sz="0" w:space="0" w:color="auto"/>
        <w:left w:val="none" w:sz="0" w:space="0" w:color="auto"/>
        <w:bottom w:val="none" w:sz="0" w:space="0" w:color="auto"/>
        <w:right w:val="none" w:sz="0" w:space="0" w:color="auto"/>
      </w:divBdr>
    </w:div>
    <w:div w:id="973679112">
      <w:bodyDiv w:val="1"/>
      <w:marLeft w:val="0"/>
      <w:marRight w:val="0"/>
      <w:marTop w:val="0"/>
      <w:marBottom w:val="0"/>
      <w:divBdr>
        <w:top w:val="none" w:sz="0" w:space="0" w:color="auto"/>
        <w:left w:val="none" w:sz="0" w:space="0" w:color="auto"/>
        <w:bottom w:val="none" w:sz="0" w:space="0" w:color="auto"/>
        <w:right w:val="none" w:sz="0" w:space="0" w:color="auto"/>
      </w:divBdr>
    </w:div>
    <w:div w:id="995230308">
      <w:bodyDiv w:val="1"/>
      <w:marLeft w:val="0"/>
      <w:marRight w:val="0"/>
      <w:marTop w:val="0"/>
      <w:marBottom w:val="0"/>
      <w:divBdr>
        <w:top w:val="none" w:sz="0" w:space="0" w:color="auto"/>
        <w:left w:val="none" w:sz="0" w:space="0" w:color="auto"/>
        <w:bottom w:val="none" w:sz="0" w:space="0" w:color="auto"/>
        <w:right w:val="none" w:sz="0" w:space="0" w:color="auto"/>
      </w:divBdr>
    </w:div>
    <w:div w:id="1003778802">
      <w:bodyDiv w:val="1"/>
      <w:marLeft w:val="0"/>
      <w:marRight w:val="0"/>
      <w:marTop w:val="0"/>
      <w:marBottom w:val="0"/>
      <w:divBdr>
        <w:top w:val="none" w:sz="0" w:space="0" w:color="auto"/>
        <w:left w:val="none" w:sz="0" w:space="0" w:color="auto"/>
        <w:bottom w:val="none" w:sz="0" w:space="0" w:color="auto"/>
        <w:right w:val="none" w:sz="0" w:space="0" w:color="auto"/>
      </w:divBdr>
    </w:div>
    <w:div w:id="1006637689">
      <w:bodyDiv w:val="1"/>
      <w:marLeft w:val="0"/>
      <w:marRight w:val="0"/>
      <w:marTop w:val="0"/>
      <w:marBottom w:val="0"/>
      <w:divBdr>
        <w:top w:val="none" w:sz="0" w:space="0" w:color="auto"/>
        <w:left w:val="none" w:sz="0" w:space="0" w:color="auto"/>
        <w:bottom w:val="none" w:sz="0" w:space="0" w:color="auto"/>
        <w:right w:val="none" w:sz="0" w:space="0" w:color="auto"/>
      </w:divBdr>
    </w:div>
    <w:div w:id="1029374399">
      <w:bodyDiv w:val="1"/>
      <w:marLeft w:val="0"/>
      <w:marRight w:val="0"/>
      <w:marTop w:val="0"/>
      <w:marBottom w:val="0"/>
      <w:divBdr>
        <w:top w:val="none" w:sz="0" w:space="0" w:color="auto"/>
        <w:left w:val="none" w:sz="0" w:space="0" w:color="auto"/>
        <w:bottom w:val="none" w:sz="0" w:space="0" w:color="auto"/>
        <w:right w:val="none" w:sz="0" w:space="0" w:color="auto"/>
      </w:divBdr>
    </w:div>
    <w:div w:id="1134837116">
      <w:bodyDiv w:val="1"/>
      <w:marLeft w:val="0"/>
      <w:marRight w:val="0"/>
      <w:marTop w:val="0"/>
      <w:marBottom w:val="0"/>
      <w:divBdr>
        <w:top w:val="none" w:sz="0" w:space="0" w:color="auto"/>
        <w:left w:val="none" w:sz="0" w:space="0" w:color="auto"/>
        <w:bottom w:val="none" w:sz="0" w:space="0" w:color="auto"/>
        <w:right w:val="none" w:sz="0" w:space="0" w:color="auto"/>
      </w:divBdr>
    </w:div>
    <w:div w:id="1193566907">
      <w:bodyDiv w:val="1"/>
      <w:marLeft w:val="0"/>
      <w:marRight w:val="0"/>
      <w:marTop w:val="0"/>
      <w:marBottom w:val="0"/>
      <w:divBdr>
        <w:top w:val="none" w:sz="0" w:space="0" w:color="auto"/>
        <w:left w:val="none" w:sz="0" w:space="0" w:color="auto"/>
        <w:bottom w:val="none" w:sz="0" w:space="0" w:color="auto"/>
        <w:right w:val="none" w:sz="0" w:space="0" w:color="auto"/>
      </w:divBdr>
    </w:div>
    <w:div w:id="1197503714">
      <w:bodyDiv w:val="1"/>
      <w:marLeft w:val="0"/>
      <w:marRight w:val="0"/>
      <w:marTop w:val="0"/>
      <w:marBottom w:val="0"/>
      <w:divBdr>
        <w:top w:val="none" w:sz="0" w:space="0" w:color="auto"/>
        <w:left w:val="none" w:sz="0" w:space="0" w:color="auto"/>
        <w:bottom w:val="none" w:sz="0" w:space="0" w:color="auto"/>
        <w:right w:val="none" w:sz="0" w:space="0" w:color="auto"/>
      </w:divBdr>
    </w:div>
    <w:div w:id="1261985849">
      <w:bodyDiv w:val="1"/>
      <w:marLeft w:val="0"/>
      <w:marRight w:val="0"/>
      <w:marTop w:val="0"/>
      <w:marBottom w:val="0"/>
      <w:divBdr>
        <w:top w:val="none" w:sz="0" w:space="0" w:color="auto"/>
        <w:left w:val="none" w:sz="0" w:space="0" w:color="auto"/>
        <w:bottom w:val="none" w:sz="0" w:space="0" w:color="auto"/>
        <w:right w:val="none" w:sz="0" w:space="0" w:color="auto"/>
      </w:divBdr>
    </w:div>
    <w:div w:id="1297025179">
      <w:bodyDiv w:val="1"/>
      <w:marLeft w:val="0"/>
      <w:marRight w:val="0"/>
      <w:marTop w:val="0"/>
      <w:marBottom w:val="0"/>
      <w:divBdr>
        <w:top w:val="none" w:sz="0" w:space="0" w:color="auto"/>
        <w:left w:val="none" w:sz="0" w:space="0" w:color="auto"/>
        <w:bottom w:val="none" w:sz="0" w:space="0" w:color="auto"/>
        <w:right w:val="none" w:sz="0" w:space="0" w:color="auto"/>
      </w:divBdr>
    </w:div>
    <w:div w:id="1308970662">
      <w:bodyDiv w:val="1"/>
      <w:marLeft w:val="0"/>
      <w:marRight w:val="0"/>
      <w:marTop w:val="0"/>
      <w:marBottom w:val="0"/>
      <w:divBdr>
        <w:top w:val="none" w:sz="0" w:space="0" w:color="auto"/>
        <w:left w:val="none" w:sz="0" w:space="0" w:color="auto"/>
        <w:bottom w:val="none" w:sz="0" w:space="0" w:color="auto"/>
        <w:right w:val="none" w:sz="0" w:space="0" w:color="auto"/>
      </w:divBdr>
    </w:div>
    <w:div w:id="1343780581">
      <w:bodyDiv w:val="1"/>
      <w:marLeft w:val="0"/>
      <w:marRight w:val="0"/>
      <w:marTop w:val="0"/>
      <w:marBottom w:val="0"/>
      <w:divBdr>
        <w:top w:val="none" w:sz="0" w:space="0" w:color="auto"/>
        <w:left w:val="none" w:sz="0" w:space="0" w:color="auto"/>
        <w:bottom w:val="none" w:sz="0" w:space="0" w:color="auto"/>
        <w:right w:val="none" w:sz="0" w:space="0" w:color="auto"/>
      </w:divBdr>
    </w:div>
    <w:div w:id="1402216696">
      <w:bodyDiv w:val="1"/>
      <w:marLeft w:val="0"/>
      <w:marRight w:val="0"/>
      <w:marTop w:val="0"/>
      <w:marBottom w:val="0"/>
      <w:divBdr>
        <w:top w:val="none" w:sz="0" w:space="0" w:color="auto"/>
        <w:left w:val="none" w:sz="0" w:space="0" w:color="auto"/>
        <w:bottom w:val="none" w:sz="0" w:space="0" w:color="auto"/>
        <w:right w:val="none" w:sz="0" w:space="0" w:color="auto"/>
      </w:divBdr>
      <w:divsChild>
        <w:div w:id="74210714">
          <w:marLeft w:val="0"/>
          <w:marRight w:val="0"/>
          <w:marTop w:val="0"/>
          <w:marBottom w:val="0"/>
          <w:divBdr>
            <w:top w:val="none" w:sz="0" w:space="0" w:color="auto"/>
            <w:left w:val="none" w:sz="0" w:space="0" w:color="auto"/>
            <w:bottom w:val="none" w:sz="0" w:space="0" w:color="auto"/>
            <w:right w:val="none" w:sz="0" w:space="0" w:color="auto"/>
          </w:divBdr>
        </w:div>
        <w:div w:id="91321878">
          <w:marLeft w:val="0"/>
          <w:marRight w:val="0"/>
          <w:marTop w:val="0"/>
          <w:marBottom w:val="0"/>
          <w:divBdr>
            <w:top w:val="none" w:sz="0" w:space="0" w:color="auto"/>
            <w:left w:val="none" w:sz="0" w:space="0" w:color="auto"/>
            <w:bottom w:val="none" w:sz="0" w:space="0" w:color="auto"/>
            <w:right w:val="none" w:sz="0" w:space="0" w:color="auto"/>
          </w:divBdr>
        </w:div>
        <w:div w:id="377970986">
          <w:marLeft w:val="0"/>
          <w:marRight w:val="0"/>
          <w:marTop w:val="0"/>
          <w:marBottom w:val="0"/>
          <w:divBdr>
            <w:top w:val="none" w:sz="0" w:space="0" w:color="auto"/>
            <w:left w:val="none" w:sz="0" w:space="0" w:color="auto"/>
            <w:bottom w:val="none" w:sz="0" w:space="0" w:color="auto"/>
            <w:right w:val="none" w:sz="0" w:space="0" w:color="auto"/>
          </w:divBdr>
        </w:div>
        <w:div w:id="693968313">
          <w:marLeft w:val="0"/>
          <w:marRight w:val="0"/>
          <w:marTop w:val="0"/>
          <w:marBottom w:val="0"/>
          <w:divBdr>
            <w:top w:val="none" w:sz="0" w:space="0" w:color="auto"/>
            <w:left w:val="none" w:sz="0" w:space="0" w:color="auto"/>
            <w:bottom w:val="none" w:sz="0" w:space="0" w:color="auto"/>
            <w:right w:val="none" w:sz="0" w:space="0" w:color="auto"/>
          </w:divBdr>
        </w:div>
        <w:div w:id="1360620899">
          <w:marLeft w:val="0"/>
          <w:marRight w:val="0"/>
          <w:marTop w:val="0"/>
          <w:marBottom w:val="0"/>
          <w:divBdr>
            <w:top w:val="none" w:sz="0" w:space="0" w:color="auto"/>
            <w:left w:val="none" w:sz="0" w:space="0" w:color="auto"/>
            <w:bottom w:val="none" w:sz="0" w:space="0" w:color="auto"/>
            <w:right w:val="none" w:sz="0" w:space="0" w:color="auto"/>
          </w:divBdr>
        </w:div>
        <w:div w:id="1646426234">
          <w:marLeft w:val="0"/>
          <w:marRight w:val="0"/>
          <w:marTop w:val="0"/>
          <w:marBottom w:val="0"/>
          <w:divBdr>
            <w:top w:val="none" w:sz="0" w:space="0" w:color="auto"/>
            <w:left w:val="none" w:sz="0" w:space="0" w:color="auto"/>
            <w:bottom w:val="none" w:sz="0" w:space="0" w:color="auto"/>
            <w:right w:val="none" w:sz="0" w:space="0" w:color="auto"/>
          </w:divBdr>
        </w:div>
      </w:divsChild>
    </w:div>
    <w:div w:id="1459951820">
      <w:bodyDiv w:val="1"/>
      <w:marLeft w:val="0"/>
      <w:marRight w:val="0"/>
      <w:marTop w:val="0"/>
      <w:marBottom w:val="0"/>
      <w:divBdr>
        <w:top w:val="none" w:sz="0" w:space="0" w:color="auto"/>
        <w:left w:val="none" w:sz="0" w:space="0" w:color="auto"/>
        <w:bottom w:val="none" w:sz="0" w:space="0" w:color="auto"/>
        <w:right w:val="none" w:sz="0" w:space="0" w:color="auto"/>
      </w:divBdr>
    </w:div>
    <w:div w:id="1463499207">
      <w:bodyDiv w:val="1"/>
      <w:marLeft w:val="0"/>
      <w:marRight w:val="0"/>
      <w:marTop w:val="0"/>
      <w:marBottom w:val="0"/>
      <w:divBdr>
        <w:top w:val="none" w:sz="0" w:space="0" w:color="auto"/>
        <w:left w:val="none" w:sz="0" w:space="0" w:color="auto"/>
        <w:bottom w:val="none" w:sz="0" w:space="0" w:color="auto"/>
        <w:right w:val="none" w:sz="0" w:space="0" w:color="auto"/>
      </w:divBdr>
    </w:div>
    <w:div w:id="1550190867">
      <w:bodyDiv w:val="1"/>
      <w:marLeft w:val="0"/>
      <w:marRight w:val="0"/>
      <w:marTop w:val="0"/>
      <w:marBottom w:val="0"/>
      <w:divBdr>
        <w:top w:val="none" w:sz="0" w:space="0" w:color="auto"/>
        <w:left w:val="none" w:sz="0" w:space="0" w:color="auto"/>
        <w:bottom w:val="none" w:sz="0" w:space="0" w:color="auto"/>
        <w:right w:val="none" w:sz="0" w:space="0" w:color="auto"/>
      </w:divBdr>
    </w:div>
    <w:div w:id="1560363680">
      <w:bodyDiv w:val="1"/>
      <w:marLeft w:val="0"/>
      <w:marRight w:val="0"/>
      <w:marTop w:val="0"/>
      <w:marBottom w:val="0"/>
      <w:divBdr>
        <w:top w:val="none" w:sz="0" w:space="0" w:color="auto"/>
        <w:left w:val="none" w:sz="0" w:space="0" w:color="auto"/>
        <w:bottom w:val="none" w:sz="0" w:space="0" w:color="auto"/>
        <w:right w:val="none" w:sz="0" w:space="0" w:color="auto"/>
      </w:divBdr>
    </w:div>
    <w:div w:id="1582638306">
      <w:bodyDiv w:val="1"/>
      <w:marLeft w:val="0"/>
      <w:marRight w:val="0"/>
      <w:marTop w:val="0"/>
      <w:marBottom w:val="0"/>
      <w:divBdr>
        <w:top w:val="none" w:sz="0" w:space="0" w:color="auto"/>
        <w:left w:val="none" w:sz="0" w:space="0" w:color="auto"/>
        <w:bottom w:val="none" w:sz="0" w:space="0" w:color="auto"/>
        <w:right w:val="none" w:sz="0" w:space="0" w:color="auto"/>
      </w:divBdr>
    </w:div>
    <w:div w:id="1584417389">
      <w:bodyDiv w:val="1"/>
      <w:marLeft w:val="0"/>
      <w:marRight w:val="0"/>
      <w:marTop w:val="0"/>
      <w:marBottom w:val="0"/>
      <w:divBdr>
        <w:top w:val="none" w:sz="0" w:space="0" w:color="auto"/>
        <w:left w:val="none" w:sz="0" w:space="0" w:color="auto"/>
        <w:bottom w:val="none" w:sz="0" w:space="0" w:color="auto"/>
        <w:right w:val="none" w:sz="0" w:space="0" w:color="auto"/>
      </w:divBdr>
    </w:div>
    <w:div w:id="1586723618">
      <w:bodyDiv w:val="1"/>
      <w:marLeft w:val="0"/>
      <w:marRight w:val="0"/>
      <w:marTop w:val="0"/>
      <w:marBottom w:val="0"/>
      <w:divBdr>
        <w:top w:val="none" w:sz="0" w:space="0" w:color="auto"/>
        <w:left w:val="none" w:sz="0" w:space="0" w:color="auto"/>
        <w:bottom w:val="none" w:sz="0" w:space="0" w:color="auto"/>
        <w:right w:val="none" w:sz="0" w:space="0" w:color="auto"/>
      </w:divBdr>
    </w:div>
    <w:div w:id="1606183617">
      <w:bodyDiv w:val="1"/>
      <w:marLeft w:val="0"/>
      <w:marRight w:val="0"/>
      <w:marTop w:val="0"/>
      <w:marBottom w:val="0"/>
      <w:divBdr>
        <w:top w:val="none" w:sz="0" w:space="0" w:color="auto"/>
        <w:left w:val="none" w:sz="0" w:space="0" w:color="auto"/>
        <w:bottom w:val="none" w:sz="0" w:space="0" w:color="auto"/>
        <w:right w:val="none" w:sz="0" w:space="0" w:color="auto"/>
      </w:divBdr>
    </w:div>
    <w:div w:id="1606381085">
      <w:bodyDiv w:val="1"/>
      <w:marLeft w:val="0"/>
      <w:marRight w:val="0"/>
      <w:marTop w:val="0"/>
      <w:marBottom w:val="0"/>
      <w:divBdr>
        <w:top w:val="none" w:sz="0" w:space="0" w:color="auto"/>
        <w:left w:val="none" w:sz="0" w:space="0" w:color="auto"/>
        <w:bottom w:val="none" w:sz="0" w:space="0" w:color="auto"/>
        <w:right w:val="none" w:sz="0" w:space="0" w:color="auto"/>
      </w:divBdr>
    </w:div>
    <w:div w:id="1608123832">
      <w:bodyDiv w:val="1"/>
      <w:marLeft w:val="0"/>
      <w:marRight w:val="0"/>
      <w:marTop w:val="0"/>
      <w:marBottom w:val="0"/>
      <w:divBdr>
        <w:top w:val="none" w:sz="0" w:space="0" w:color="auto"/>
        <w:left w:val="none" w:sz="0" w:space="0" w:color="auto"/>
        <w:bottom w:val="none" w:sz="0" w:space="0" w:color="auto"/>
        <w:right w:val="none" w:sz="0" w:space="0" w:color="auto"/>
      </w:divBdr>
    </w:div>
    <w:div w:id="1653832869">
      <w:bodyDiv w:val="1"/>
      <w:marLeft w:val="0"/>
      <w:marRight w:val="0"/>
      <w:marTop w:val="0"/>
      <w:marBottom w:val="0"/>
      <w:divBdr>
        <w:top w:val="none" w:sz="0" w:space="0" w:color="auto"/>
        <w:left w:val="none" w:sz="0" w:space="0" w:color="auto"/>
        <w:bottom w:val="none" w:sz="0" w:space="0" w:color="auto"/>
        <w:right w:val="none" w:sz="0" w:space="0" w:color="auto"/>
      </w:divBdr>
    </w:div>
    <w:div w:id="1665234911">
      <w:bodyDiv w:val="1"/>
      <w:marLeft w:val="0"/>
      <w:marRight w:val="0"/>
      <w:marTop w:val="0"/>
      <w:marBottom w:val="0"/>
      <w:divBdr>
        <w:top w:val="none" w:sz="0" w:space="0" w:color="auto"/>
        <w:left w:val="none" w:sz="0" w:space="0" w:color="auto"/>
        <w:bottom w:val="none" w:sz="0" w:space="0" w:color="auto"/>
        <w:right w:val="none" w:sz="0" w:space="0" w:color="auto"/>
      </w:divBdr>
    </w:div>
    <w:div w:id="1732607002">
      <w:bodyDiv w:val="1"/>
      <w:marLeft w:val="0"/>
      <w:marRight w:val="0"/>
      <w:marTop w:val="0"/>
      <w:marBottom w:val="0"/>
      <w:divBdr>
        <w:top w:val="none" w:sz="0" w:space="0" w:color="auto"/>
        <w:left w:val="none" w:sz="0" w:space="0" w:color="auto"/>
        <w:bottom w:val="none" w:sz="0" w:space="0" w:color="auto"/>
        <w:right w:val="none" w:sz="0" w:space="0" w:color="auto"/>
      </w:divBdr>
    </w:div>
    <w:div w:id="1817868392">
      <w:bodyDiv w:val="1"/>
      <w:marLeft w:val="0"/>
      <w:marRight w:val="0"/>
      <w:marTop w:val="0"/>
      <w:marBottom w:val="0"/>
      <w:divBdr>
        <w:top w:val="none" w:sz="0" w:space="0" w:color="auto"/>
        <w:left w:val="none" w:sz="0" w:space="0" w:color="auto"/>
        <w:bottom w:val="none" w:sz="0" w:space="0" w:color="auto"/>
        <w:right w:val="none" w:sz="0" w:space="0" w:color="auto"/>
      </w:divBdr>
    </w:div>
    <w:div w:id="1875733283">
      <w:bodyDiv w:val="1"/>
      <w:marLeft w:val="0"/>
      <w:marRight w:val="0"/>
      <w:marTop w:val="0"/>
      <w:marBottom w:val="0"/>
      <w:divBdr>
        <w:top w:val="none" w:sz="0" w:space="0" w:color="auto"/>
        <w:left w:val="none" w:sz="0" w:space="0" w:color="auto"/>
        <w:bottom w:val="none" w:sz="0" w:space="0" w:color="auto"/>
        <w:right w:val="none" w:sz="0" w:space="0" w:color="auto"/>
      </w:divBdr>
    </w:div>
    <w:div w:id="1879314930">
      <w:bodyDiv w:val="1"/>
      <w:marLeft w:val="0"/>
      <w:marRight w:val="0"/>
      <w:marTop w:val="0"/>
      <w:marBottom w:val="0"/>
      <w:divBdr>
        <w:top w:val="none" w:sz="0" w:space="0" w:color="auto"/>
        <w:left w:val="none" w:sz="0" w:space="0" w:color="auto"/>
        <w:bottom w:val="none" w:sz="0" w:space="0" w:color="auto"/>
        <w:right w:val="none" w:sz="0" w:space="0" w:color="auto"/>
      </w:divBdr>
    </w:div>
    <w:div w:id="1922137501">
      <w:bodyDiv w:val="1"/>
      <w:marLeft w:val="0"/>
      <w:marRight w:val="0"/>
      <w:marTop w:val="0"/>
      <w:marBottom w:val="0"/>
      <w:divBdr>
        <w:top w:val="none" w:sz="0" w:space="0" w:color="auto"/>
        <w:left w:val="none" w:sz="0" w:space="0" w:color="auto"/>
        <w:bottom w:val="none" w:sz="0" w:space="0" w:color="auto"/>
        <w:right w:val="none" w:sz="0" w:space="0" w:color="auto"/>
      </w:divBdr>
    </w:div>
    <w:div w:id="1970894884">
      <w:bodyDiv w:val="1"/>
      <w:marLeft w:val="0"/>
      <w:marRight w:val="0"/>
      <w:marTop w:val="0"/>
      <w:marBottom w:val="0"/>
      <w:divBdr>
        <w:top w:val="none" w:sz="0" w:space="0" w:color="auto"/>
        <w:left w:val="none" w:sz="0" w:space="0" w:color="auto"/>
        <w:bottom w:val="none" w:sz="0" w:space="0" w:color="auto"/>
        <w:right w:val="none" w:sz="0" w:space="0" w:color="auto"/>
      </w:divBdr>
    </w:div>
    <w:div w:id="1996836964">
      <w:bodyDiv w:val="1"/>
      <w:marLeft w:val="0"/>
      <w:marRight w:val="0"/>
      <w:marTop w:val="0"/>
      <w:marBottom w:val="0"/>
      <w:divBdr>
        <w:top w:val="none" w:sz="0" w:space="0" w:color="auto"/>
        <w:left w:val="none" w:sz="0" w:space="0" w:color="auto"/>
        <w:bottom w:val="none" w:sz="0" w:space="0" w:color="auto"/>
        <w:right w:val="none" w:sz="0" w:space="0" w:color="auto"/>
      </w:divBdr>
    </w:div>
    <w:div w:id="21211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tionary.cambridge.org/dictionary/english/rhetoric" TargetMode="External"/><Relationship Id="rId117" Type="http://schemas.openxmlformats.org/officeDocument/2006/relationships/fontTable" Target="fontTable.xml"/><Relationship Id="rId21" Type="http://schemas.openxmlformats.org/officeDocument/2006/relationships/hyperlink" Target="https://franticallyspeaking.com/the-history-and-evolution-of-public-speaking/" TargetMode="External"/><Relationship Id="rId42" Type="http://schemas.openxmlformats.org/officeDocument/2006/relationships/image" Target="media/image2.png"/><Relationship Id="rId47" Type="http://schemas.openxmlformats.org/officeDocument/2006/relationships/diagramLayout" Target="diagrams/layout1.xml"/><Relationship Id="rId63" Type="http://schemas.openxmlformats.org/officeDocument/2006/relationships/diagramColors" Target="diagrams/colors3.xml"/><Relationship Id="rId68" Type="http://schemas.openxmlformats.org/officeDocument/2006/relationships/hyperlink" Target="https://educationstandards.nsw.edu.au/wps/portal/nesa/11-12/hsc/hsc-all-my-own-work/plagiarism/what-is-plagiarism" TargetMode="External"/><Relationship Id="rId84" Type="http://schemas.openxmlformats.org/officeDocument/2006/relationships/hyperlink" Target="https://www.etymonline.com/" TargetMode="External"/><Relationship Id="rId89" Type="http://schemas.openxmlformats.org/officeDocument/2006/relationships/hyperlink" Target="https://literaryterms.net/style/" TargetMode="External"/><Relationship Id="rId112" Type="http://schemas.openxmlformats.org/officeDocument/2006/relationships/footer" Target="footer3.xml"/><Relationship Id="rId16" Type="http://schemas.openxmlformats.org/officeDocument/2006/relationships/hyperlink" Target="https://curriculum.nsw.edu.au/learning-areas/english/english-k-10-2022/overview" TargetMode="External"/><Relationship Id="rId107" Type="http://schemas.openxmlformats.org/officeDocument/2006/relationships/hyperlink" Target="https://www.youtube.com/watch?v=NsnRs7WSElU" TargetMode="External"/><Relationship Id="rId11" Type="http://schemas.openxmlformats.org/officeDocument/2006/relationships/hyperlink" Target="https://www.australiancurriculum.edu.au/resources/national-literacy-and-numeracy-learning-progressions/version-3-of-national-literacy-and-numeracy-learning-progressions/" TargetMode="External"/><Relationship Id="rId32" Type="http://schemas.openxmlformats.org/officeDocument/2006/relationships/hyperlink" Target="I%20used%20to%20think&#8230;Now%20I%20think&#8230;&#8217;" TargetMode="External"/><Relationship Id="rId37" Type="http://schemas.openxmlformats.org/officeDocument/2006/relationships/hyperlink" Target="https://www.stylemanual.gov.au/" TargetMode="External"/><Relationship Id="rId53" Type="http://schemas.openxmlformats.org/officeDocument/2006/relationships/diagramData" Target="diagrams/data2.xml"/><Relationship Id="rId58" Type="http://schemas.openxmlformats.org/officeDocument/2006/relationships/hyperlink" Target="https://curriculum.nsw.edu.au/resources/glossary" TargetMode="External"/><Relationship Id="rId74" Type="http://schemas.openxmlformats.org/officeDocument/2006/relationships/hyperlink" Target="https://www.australiancurriculum.edu.au/resources/national-literacy-and-numeracy-learning-progressions/version-3-of-national-literacy-and-numeracy-learning-progressions/" TargetMode="External"/><Relationship Id="rId79" Type="http://schemas.openxmlformats.org/officeDocument/2006/relationships/hyperlink" Target="https://www.cambridgeassessment.org.uk/blogs/what-is-oracy-and-why-does-it-matter/" TargetMode="External"/><Relationship Id="rId102" Type="http://schemas.openxmlformats.org/officeDocument/2006/relationships/hyperlink" Target="https://sites.google.com/education.nsw.gov.au/tau-cc-structuring-a-speech" TargetMode="External"/><Relationship Id="rId5" Type="http://schemas.openxmlformats.org/officeDocument/2006/relationships/footnotes" Target="footnotes.xml"/><Relationship Id="rId90" Type="http://schemas.openxmlformats.org/officeDocument/2006/relationships/hyperlink" Target="https://www.youtube.com/watch?v=0KBD4W1w89c&amp;t=319s" TargetMode="External"/><Relationship Id="rId95" Type="http://schemas.openxmlformats.org/officeDocument/2006/relationships/hyperlink" Target="https://players.brightcove.net/6197335233001/default_default/index.html?videoId=6345839777112" TargetMode="External"/><Relationship Id="rId22" Type="http://schemas.openxmlformats.org/officeDocument/2006/relationships/hyperlink" Target="https://www.vocabulary.com/dictionary/oratory" TargetMode="External"/><Relationship Id="rId27" Type="http://schemas.openxmlformats.org/officeDocument/2006/relationships/hyperlink" Target="https://dictionary.cambridge.org/dictionary/english/rhetoric" TargetMode="External"/><Relationship Id="rId43" Type="http://schemas.openxmlformats.org/officeDocument/2006/relationships/hyperlink" Target="https://www.youtube.com/watch?v=NsnRs7WSElU" TargetMode="External"/><Relationship Id="rId48" Type="http://schemas.openxmlformats.org/officeDocument/2006/relationships/diagramQuickStyle" Target="diagrams/quickStyle1.xml"/><Relationship Id="rId64" Type="http://schemas.microsoft.com/office/2007/relationships/diagramDrawing" Target="diagrams/drawing3.xml"/><Relationship Id="rId69" Type="http://schemas.openxmlformats.org/officeDocument/2006/relationships/hyperlink" Target="https://education.nsw.gov.au/teaching-and-learning/professional-learning/teacher-quality-and-accreditation/strong-start-great-teachers/refining-practice/feedback-to-students/feedback-practices-and-strategies" TargetMode="External"/><Relationship Id="rId113" Type="http://schemas.openxmlformats.org/officeDocument/2006/relationships/hyperlink" Target="https://creativecommons.org/licenses/by/4.0/" TargetMode="External"/><Relationship Id="rId118" Type="http://schemas.openxmlformats.org/officeDocument/2006/relationships/theme" Target="theme/theme1.xml"/><Relationship Id="rId80" Type="http://schemas.openxmlformats.org/officeDocument/2006/relationships/hyperlink" Target="https://education.nsw.gov.au/about-us/education-data-and-research/cese/publications/research-reports/what-works-best-2020-update" TargetMode="External"/><Relationship Id="rId85" Type="http://schemas.openxmlformats.org/officeDocument/2006/relationships/hyperlink" Target="http://www.pz.harvard.edu/thinking-routines" TargetMode="External"/><Relationship Id="rId12" Type="http://schemas.openxmlformats.org/officeDocument/2006/relationships/hyperlink" Target="https://curriculum.nsw.edu.au/learning-areas/english/english-k-10-2022/overview" TargetMode="External"/><Relationship Id="rId17" Type="http://schemas.openxmlformats.org/officeDocument/2006/relationships/hyperlink" Target="https://players.brightcove.net/6197335233001/default_default/index.html?videoId=6345839777112" TargetMode="External"/><Relationship Id="rId33" Type="http://schemas.openxmlformats.org/officeDocument/2006/relationships/hyperlink" Target="https://www.learningforjustice.org/classroom-resources/texts/aint-i-a-woman" TargetMode="External"/><Relationship Id="rId38" Type="http://schemas.openxmlformats.org/officeDocument/2006/relationships/hyperlink" Target="https://www.youtube.com/watch?v=aF7Pbr1ME5c" TargetMode="External"/><Relationship Id="rId59" Type="http://schemas.openxmlformats.org/officeDocument/2006/relationships/image" Target="media/image5.png"/><Relationship Id="rId103" Type="http://schemas.openxmlformats.org/officeDocument/2006/relationships/hyperlink" Target="https://app.education.nsw.gov.au/digital-learning-selector/LearningActivity/Card/549" TargetMode="External"/><Relationship Id="rId108" Type="http://schemas.openxmlformats.org/officeDocument/2006/relationships/header" Target="header1.xml"/><Relationship Id="rId54" Type="http://schemas.openxmlformats.org/officeDocument/2006/relationships/diagramLayout" Target="diagrams/layout2.xml"/><Relationship Id="rId70" Type="http://schemas.openxmlformats.org/officeDocument/2006/relationships/hyperlink" Target="https://app.education.nsw.gov.au/digital-learning-selector/LearningActivity/Card/549" TargetMode="External"/><Relationship Id="rId75" Type="http://schemas.openxmlformats.org/officeDocument/2006/relationships/hyperlink" Target="https://www.youtube.com/watch?v=F2_6ERjWa98" TargetMode="External"/><Relationship Id="rId91" Type="http://schemas.openxmlformats.org/officeDocument/2006/relationships/hyperlink" Target="https://membean.com/roots" TargetMode="External"/><Relationship Id="rId96" Type="http://schemas.openxmlformats.org/officeDocument/2006/relationships/hyperlink" Target="https://sites.google.com/education.nsw.gov.au/secondary-lfh-sequences/stage4/english/stage-4-english-week-d"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ictionary.cambridge.org/dictionary/english/oratory" TargetMode="External"/><Relationship Id="rId28" Type="http://schemas.openxmlformats.org/officeDocument/2006/relationships/hyperlink" Target="https://www.vocabulary.com/dictionary/rhetoric" TargetMode="External"/><Relationship Id="rId49" Type="http://schemas.openxmlformats.org/officeDocument/2006/relationships/diagramColors" Target="diagrams/colors1.xml"/><Relationship Id="rId114" Type="http://schemas.openxmlformats.org/officeDocument/2006/relationships/image" Target="media/image6.png"/><Relationship Id="rId10" Type="http://schemas.openxmlformats.org/officeDocument/2006/relationships/hyperlink" Target="https://artsunit.nsw.edu.au/program/junior-secondary-speaking-award" TargetMode="External"/><Relationship Id="rId31" Type="http://schemas.openxmlformats.org/officeDocument/2006/relationships/hyperlink" Target="https://penelope.uchicago.edu/Thayer/E/Roman/Texts/Sallust/pseudo/Oratio_ad_Caesarem*.html" TargetMode="External"/><Relationship Id="rId44" Type="http://schemas.openxmlformats.org/officeDocument/2006/relationships/hyperlink" Target="https://www.youtube.com/watch?v=NsnRs7WSElU" TargetMode="External"/><Relationship Id="rId52" Type="http://schemas.openxmlformats.org/officeDocument/2006/relationships/image" Target="media/image4.png"/><Relationship Id="rId60" Type="http://schemas.openxmlformats.org/officeDocument/2006/relationships/diagramData" Target="diagrams/data3.xml"/><Relationship Id="rId65" Type="http://schemas.openxmlformats.org/officeDocument/2006/relationships/hyperlink" Target="https://www.psychotherapy.net/blog/title/storytelling-in-counseling-is-often-the-key-to-successful-outcomes" TargetMode="External"/><Relationship Id="rId73" Type="http://schemas.openxmlformats.org/officeDocument/2006/relationships/hyperlink" Target="https://curriculum.nsw.edu.au/" TargetMode="External"/><Relationship Id="rId78" Type="http://schemas.openxmlformats.org/officeDocument/2006/relationships/hyperlink" Target="https://pursuit.unimelb.edu.au/articles/the-reckoning-of-gillard-s-misogyny-speech" TargetMode="External"/><Relationship Id="rId81" Type="http://schemas.openxmlformats.org/officeDocument/2006/relationships/hyperlink" Target="https://education.nsw.gov.au/about-us/education-data-and-research/cese/publications/practical-guides-for-educators-/what-works-best-in-practice" TargetMode="External"/><Relationship Id="rId86" Type="http://schemas.openxmlformats.org/officeDocument/2006/relationships/hyperlink" Target="https://pz.harvard.edu/resources/think-pair-share" TargetMode="External"/><Relationship Id="rId94" Type="http://schemas.openxmlformats.org/officeDocument/2006/relationships/hyperlink" Target="https://artsunit.nsw.edu.au/program/legacy-junior-public-speaking-awards" TargetMode="External"/><Relationship Id="rId99" Type="http://schemas.openxmlformats.org/officeDocument/2006/relationships/hyperlink" Target="https://www.youtube.com/watch?v=lsR-10piMp4" TargetMode="External"/><Relationship Id="rId101" Type="http://schemas.openxmlformats.org/officeDocument/2006/relationships/hyperlink" Target="https://education.nsw.gov.au/teaching-and-learning/professional-learning/teacher-quality-and-accreditation/strong-start-great-teachers/refining-practice/feedback-to-students/feedback-practices-and-strategies" TargetMode="Externa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3" Type="http://schemas.openxmlformats.org/officeDocument/2006/relationships/hyperlink" Target="https://artsunit.nsw.edu.au/program/junior-secondary-speaking-award" TargetMode="External"/><Relationship Id="rId18" Type="http://schemas.openxmlformats.org/officeDocument/2006/relationships/hyperlink" Target="https://www.australiancurriculum.edu.au/resources/national-literacy-and-numeracy-learning-progressions/version-3-of-national-literacy-and-numeracy-learning-progressions/" TargetMode="External"/><Relationship Id="rId39" Type="http://schemas.openxmlformats.org/officeDocument/2006/relationships/hyperlink" Target="https://pz.harvard.edu/resources/same-different-connect-engage" TargetMode="External"/><Relationship Id="rId109" Type="http://schemas.openxmlformats.org/officeDocument/2006/relationships/footer" Target="footer1.xml"/><Relationship Id="rId34" Type="http://schemas.openxmlformats.org/officeDocument/2006/relationships/hyperlink" Target="https://winstonchurchill.org/resources/speeches/1940-the-finest-hour/we-shall-fight-on-the-beaches/" TargetMode="External"/><Relationship Id="rId50" Type="http://schemas.microsoft.com/office/2007/relationships/diagramDrawing" Target="diagrams/drawing1.xml"/><Relationship Id="rId55" Type="http://schemas.openxmlformats.org/officeDocument/2006/relationships/diagramQuickStyle" Target="diagrams/quickStyle2.xml"/><Relationship Id="rId76" Type="http://schemas.openxmlformats.org/officeDocument/2006/relationships/hyperlink" Target="https://www.youtube.com/watch?v=WufMj1xHX30" TargetMode="External"/><Relationship Id="rId97" Type="http://schemas.openxmlformats.org/officeDocument/2006/relationships/hyperlink" Target="https://www.readwritethink.org/classroom-resources/lesson-plans/exploring-plagiarism-copyright-paraphrasing" TargetMode="External"/><Relationship Id="rId104" Type="http://schemas.openxmlformats.org/officeDocument/2006/relationships/hyperlink" Target="https://education.nsw.gov.au/teaching-and-learning/curriculum/english/textual-concepts" TargetMode="External"/><Relationship Id="rId7" Type="http://schemas.openxmlformats.org/officeDocument/2006/relationships/hyperlink" Target="https://curriculum.nsw.edu.au/learning-areas/english/english-k-10-2022/overview" TargetMode="External"/><Relationship Id="rId71" Type="http://schemas.openxmlformats.org/officeDocument/2006/relationships/hyperlink" Target="https://educationstandards.nsw.edu.au/wps/portal/nesa/mini-footer/copyright" TargetMode="External"/><Relationship Id="rId92" Type="http://schemas.openxmlformats.org/officeDocument/2006/relationships/hyperlink" Target="https://educationstandards.nsw.edu.au/wps/portal/nesa/k-10/understanding-the-curriculum/assessment/assessment-principles" TargetMode="External"/><Relationship Id="rId2" Type="http://schemas.openxmlformats.org/officeDocument/2006/relationships/styles" Target="styles.xml"/><Relationship Id="rId29" Type="http://schemas.openxmlformats.org/officeDocument/2006/relationships/hyperlink" Target="https://www.collinsdictionary.com/dictionary/english/rhetoric" TargetMode="External"/><Relationship Id="rId24" Type="http://schemas.openxmlformats.org/officeDocument/2006/relationships/hyperlink" Target="https://www.collinsdictionary.com/dictionary/english/oratory" TargetMode="External"/><Relationship Id="rId40" Type="http://schemas.openxmlformats.org/officeDocument/2006/relationships/hyperlink" Target="https://literaryterms.net/style/" TargetMode="External"/><Relationship Id="rId45" Type="http://schemas.openxmlformats.org/officeDocument/2006/relationships/hyperlink" Target="https://app.education.nsw.gov.au/digital-learning-selector/LearningActivity/Card/553" TargetMode="External"/><Relationship Id="rId66" Type="http://schemas.openxmlformats.org/officeDocument/2006/relationships/hyperlink" Target="https://www.commonsensemedia.org/press-releases/two-years-into-the-pandemic-media-use-has-increased-17-among-tweens-and-teens" TargetMode="External"/><Relationship Id="rId87" Type="http://schemas.openxmlformats.org/officeDocument/2006/relationships/hyperlink" Target="https://blog.hubspot.com/marketing/the-strange-thing-that-happens-in-you-brain-when-you-hear-a-good-story-and-how-to-use-it-to-your-advantage?hubs_content=blog.hubspot.com%2Fmarketing%2Fstorytelling-quotes&amp;hubs_content-cta=modern%20neurological%20research" TargetMode="External"/><Relationship Id="rId110" Type="http://schemas.openxmlformats.org/officeDocument/2006/relationships/footer" Target="footer2.xml"/><Relationship Id="rId115" Type="http://schemas.openxmlformats.org/officeDocument/2006/relationships/header" Target="header3.xml"/><Relationship Id="rId61" Type="http://schemas.openxmlformats.org/officeDocument/2006/relationships/diagramLayout" Target="diagrams/layout3.xml"/><Relationship Id="rId82" Type="http://schemas.openxmlformats.org/officeDocument/2006/relationships/hyperlink" Target="https://www.commonsensemedia.org/press-releases/two-years-into-the-pandemic-media-use-has-increased-17-among-tweens-and-teens" TargetMode="External"/><Relationship Id="rId19" Type="http://schemas.openxmlformats.org/officeDocument/2006/relationships/hyperlink" Target="https://curriculum.nsw.edu.au/learning-areas/english/english-k-10-2022/overview" TargetMode="External"/><Relationship Id="rId14" Type="http://schemas.openxmlformats.org/officeDocument/2006/relationships/hyperlink" Target="https://players.brightcove.net/6197335233001/default_default/index.html?videoId=6345839777112" TargetMode="External"/><Relationship Id="rId30" Type="http://schemas.openxmlformats.org/officeDocument/2006/relationships/hyperlink" Target="https://curriculum.nsw.edu.au/learning-areas/english/english-k-10-2022/glossary" TargetMode="External"/><Relationship Id="rId35" Type="http://schemas.openxmlformats.org/officeDocument/2006/relationships/hyperlink" Target="https://www.archives.gov/milestone-documents/president-john-f-kennedys-inaugural-address" TargetMode="External"/><Relationship Id="rId56" Type="http://schemas.openxmlformats.org/officeDocument/2006/relationships/diagramColors" Target="diagrams/colors2.xml"/><Relationship Id="rId77" Type="http://schemas.openxmlformats.org/officeDocument/2006/relationships/hyperlink" Target="https://www.psychotherapy.net/blog/title/storytelling-in-counseling-is-often-the-key-to-successful-outcomes" TargetMode="External"/><Relationship Id="rId100" Type="http://schemas.openxmlformats.org/officeDocument/2006/relationships/hyperlink" Target="https://app.education.nsw.gov.au/digital-learning-selector/LearningActivity/Browser?clearCache=4bcadcf2-abcb-dfd6-7e80-f1c8d9252b74" TargetMode="External"/><Relationship Id="rId105" Type="http://schemas.openxmlformats.org/officeDocument/2006/relationships/hyperlink" Target="https://education.nsw.gov.au/teaching-and-learning/curriculum/english/textual-concepts" TargetMode="External"/><Relationship Id="rId8" Type="http://schemas.openxmlformats.org/officeDocument/2006/relationships/hyperlink" Target="https://education.nsw.gov.au/teaching-and-learning/curriculum/english/planning-programming-and-assessing-english-7-10" TargetMode="External"/><Relationship Id="rId51" Type="http://schemas.openxmlformats.org/officeDocument/2006/relationships/image" Target="media/image3.png"/><Relationship Id="rId72" Type="http://schemas.openxmlformats.org/officeDocument/2006/relationships/hyperlink" Target="https://educationstandards.nsw.edu.au/" TargetMode="External"/><Relationship Id="rId93" Type="http://schemas.openxmlformats.org/officeDocument/2006/relationships/hyperlink" Target="https://educationstandards.nsw.edu.au/wps/portal/nesa/11-12/hsc/hsc-all-my-own-work/plagiarism/what-is-plagiarism" TargetMode="External"/><Relationship Id="rId98" Type="http://schemas.openxmlformats.org/officeDocument/2006/relationships/hyperlink" Target="https://penelope.uchicago.edu/Thayer/E/Roman/Texts/Sallust/pseudo/Oratio_ad_Caesarem*.html" TargetMode="External"/><Relationship Id="rId3" Type="http://schemas.openxmlformats.org/officeDocument/2006/relationships/settings" Target="settings.xml"/><Relationship Id="rId25" Type="http://schemas.openxmlformats.org/officeDocument/2006/relationships/hyperlink" Target="https://www.cambridgeassessment.org.uk/blogs/what-is-oracy-and-why-does-it-matter/" TargetMode="External"/><Relationship Id="rId46" Type="http://schemas.openxmlformats.org/officeDocument/2006/relationships/diagramData" Target="diagrams/data1.xml"/><Relationship Id="rId67" Type="http://schemas.openxmlformats.org/officeDocument/2006/relationships/hyperlink" Target="https://blog.hubspot.com/marketing/the-strange-thing-that-happens-in-you-brain-when-you-hear-a-good-story-and-how-to-use-it-to-your-advantage?hubs_content=blog.hubspot.com%2Fmarketing%2Fstorytelling-quotes&amp;hubs_content-cta=modern%20neurological%20research" TargetMode="External"/><Relationship Id="rId116" Type="http://schemas.openxmlformats.org/officeDocument/2006/relationships/footer" Target="footer4.xml"/><Relationship Id="rId20" Type="http://schemas.openxmlformats.org/officeDocument/2006/relationships/hyperlink" Target="https://www.youtube.com/watch?v=F2_6ERjWa98" TargetMode="External"/><Relationship Id="rId41" Type="http://schemas.openxmlformats.org/officeDocument/2006/relationships/image" Target="media/image1.png"/><Relationship Id="rId62" Type="http://schemas.openxmlformats.org/officeDocument/2006/relationships/diagramQuickStyle" Target="diagrams/quickStyle3.xml"/><Relationship Id="rId83" Type="http://schemas.openxmlformats.org/officeDocument/2006/relationships/hyperlink" Target="https://lsc.cornell.edu/how-to-study/taking-notes/cornell-note-taking-system/" TargetMode="External"/><Relationship Id="rId88" Type="http://schemas.openxmlformats.org/officeDocument/2006/relationships/hyperlink" Target="https://literarydevices.net/" TargetMode="External"/><Relationship Id="rId111" Type="http://schemas.openxmlformats.org/officeDocument/2006/relationships/header" Target="header2.xml"/><Relationship Id="rId15" Type="http://schemas.openxmlformats.org/officeDocument/2006/relationships/hyperlink" Target="https://www.australiancurriculum.edu.au/resources/national-literacy-and-numeracy-learning-progressions/version-3-of-national-literacy-and-numeracy-learning-progressions/" TargetMode="External"/><Relationship Id="rId36" Type="http://schemas.openxmlformats.org/officeDocument/2006/relationships/hyperlink" Target="https://pursuit.unimelb.edu.au/articles/the-reckoning-of-gillard-s-misogyny-speech" TargetMode="External"/><Relationship Id="rId57" Type="http://schemas.microsoft.com/office/2007/relationships/diagramDrawing" Target="diagrams/drawing2.xml"/><Relationship Id="rId106" Type="http://schemas.openxmlformats.org/officeDocument/2006/relationships/hyperlink" Target="https://education.nsw.gov.au/inside-the-department/leading-educational-continuity/7-10-learning-support/teacher-informa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29BFE4-74A6-4358-B23D-0AAF50E0E9F1}"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7C62C09D-E193-494A-9125-CC47B54229F1}">
      <dgm:prSet phldrT="[Text]"/>
      <dgm:spPr>
        <a:xfrm>
          <a:off x="1972004" y="1182899"/>
          <a:ext cx="1645920" cy="8001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Word</a:t>
          </a:r>
        </a:p>
      </dgm:t>
    </dgm:pt>
    <dgm:pt modelId="{D60EEBAB-B21E-431D-B299-C905B7FB9EB5}" type="parTrans" cxnId="{1C97306E-B626-4E9E-91B6-376332C6230B}">
      <dgm:prSet/>
      <dgm:spPr/>
      <dgm:t>
        <a:bodyPr/>
        <a:lstStyle/>
        <a:p>
          <a:endParaRPr lang="en-AU"/>
        </a:p>
      </dgm:t>
    </dgm:pt>
    <dgm:pt modelId="{B9E9DF97-0E0D-47F8-83AC-DF6473C6567F}" type="sibTrans" cxnId="{1C97306E-B626-4E9E-91B6-376332C6230B}">
      <dgm:prSet/>
      <dgm:spPr/>
      <dgm:t>
        <a:bodyPr/>
        <a:lstStyle/>
        <a:p>
          <a:endParaRPr lang="en-AU"/>
        </a:p>
      </dgm:t>
    </dgm:pt>
    <dgm:pt modelId="{D7402C88-836E-4949-A689-6897758C1185}">
      <dgm:prSet phldrT="[Text]" custT="1"/>
      <dgm:spPr>
        <a:xfrm rot="10800000">
          <a:off x="0" y="160020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or illustrations of the word or concept</a:t>
          </a:r>
        </a:p>
      </dgm:t>
    </dgm:pt>
    <dgm:pt modelId="{808028EC-349E-4BE2-BFA2-8B74FA059562}" type="parTrans" cxnId="{4AE85927-A679-4554-8614-3F80CB63DFE4}">
      <dgm:prSet/>
      <dgm:spPr/>
      <dgm:t>
        <a:bodyPr/>
        <a:lstStyle/>
        <a:p>
          <a:endParaRPr lang="en-AU"/>
        </a:p>
      </dgm:t>
    </dgm:pt>
    <dgm:pt modelId="{59F82865-EA01-4C39-9A79-B18911C696D3}" type="sibTrans" cxnId="{4AE85927-A679-4554-8614-3F80CB63DFE4}">
      <dgm:prSet/>
      <dgm:spPr/>
      <dgm:t>
        <a:bodyPr/>
        <a:lstStyle/>
        <a:p>
          <a:endParaRPr lang="en-AU"/>
        </a:p>
      </dgm:t>
    </dgm:pt>
    <dgm:pt modelId="{E894C456-8BAA-4BAA-B2BA-5B0E3FAFD27D}">
      <dgm:prSet phldrT="[Text]" custT="1"/>
      <dgm:spPr>
        <a:xfrm rot="5400000">
          <a:off x="3314700" y="10287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a:t>
          </a: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0240529-B595-4860-A72D-2882B1614B4B}" type="parTrans" cxnId="{88EB73B9-3CE3-4CE3-B4D1-CBB9AD8D5F99}">
      <dgm:prSet/>
      <dgm:spPr/>
      <dgm:t>
        <a:bodyPr/>
        <a:lstStyle/>
        <a:p>
          <a:endParaRPr lang="en-AU"/>
        </a:p>
      </dgm:t>
    </dgm:pt>
    <dgm:pt modelId="{66D67828-2BF5-4C28-BFC3-1BA68D575195}" type="sibTrans" cxnId="{88EB73B9-3CE3-4CE3-B4D1-CBB9AD8D5F99}">
      <dgm:prSet/>
      <dgm:spPr/>
      <dgm:t>
        <a:bodyPr/>
        <a:lstStyle/>
        <a:p>
          <a:endParaRPr lang="en-AU"/>
        </a:p>
      </dgm:t>
    </dgm:pt>
    <dgm:pt modelId="{89CB1AD8-390A-4ACB-B9D8-BA34460BCB76}">
      <dgm:prSet phldrT="[Text]" custT="1"/>
      <dgm:spPr>
        <a:xfrm>
          <a:off x="2743200" y="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dgm:t>
      <dgm:extLst>
        <a:ext uri="{E40237B7-FDA0-4F09-8148-C483321AD2D9}">
          <dgm14:cNvPr xmlns:dgm14="http://schemas.microsoft.com/office/drawing/2010/diagram" id="0" name="" descr="Smart art detailing the requirements of a Frayer model"/>
        </a:ext>
      </dgm:extLst>
    </dgm:pt>
    <dgm:pt modelId="{73E187CA-65C7-4A9F-B21E-F02422DD76BE}" type="sibTrans" cxnId="{6E421CA8-10CB-4083-BD23-6EE89DA7C70C}">
      <dgm:prSet/>
      <dgm:spPr/>
      <dgm:t>
        <a:bodyPr/>
        <a:lstStyle/>
        <a:p>
          <a:endParaRPr lang="en-AU"/>
        </a:p>
      </dgm:t>
    </dgm:pt>
    <dgm:pt modelId="{F05F7F2A-227F-48A5-8EC1-05CF73ABA184}" type="parTrans" cxnId="{6E421CA8-10CB-4083-BD23-6EE89DA7C70C}">
      <dgm:prSet/>
      <dgm:spPr/>
      <dgm:t>
        <a:bodyPr/>
        <a:lstStyle/>
        <a:p>
          <a:endParaRPr lang="en-AU"/>
        </a:p>
      </dgm:t>
    </dgm:pt>
    <dgm:pt modelId="{66FDD7DF-A3C3-41D5-BF24-626DECF55275}">
      <dgm:prSet phldrT="[Text]" custT="1"/>
      <dgm:spPr>
        <a:xfrm rot="16200000">
          <a:off x="571500" y="-5715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Student-friendly definition</a:t>
          </a:r>
        </a:p>
      </dgm:t>
    </dgm:pt>
    <dgm:pt modelId="{3A48DDCD-DD13-49CD-9B4E-19195B6815BC}" type="sibTrans" cxnId="{569B5C2B-C1DF-436A-BA3A-76D53051E78F}">
      <dgm:prSet/>
      <dgm:spPr/>
      <dgm:t>
        <a:bodyPr/>
        <a:lstStyle/>
        <a:p>
          <a:endParaRPr lang="en-AU"/>
        </a:p>
      </dgm:t>
    </dgm:pt>
    <dgm:pt modelId="{8258AD74-7416-42B3-A11C-03E5903CDD60}" type="parTrans" cxnId="{569B5C2B-C1DF-436A-BA3A-76D53051E78F}">
      <dgm:prSet/>
      <dgm:spPr/>
      <dgm:t>
        <a:bodyPr/>
        <a:lstStyle/>
        <a:p>
          <a:endParaRPr lang="en-AU"/>
        </a:p>
      </dgm:t>
    </dgm:pt>
    <dgm:pt modelId="{E4E14301-648C-4059-9D53-DABA10C97FC2}" type="pres">
      <dgm:prSet presAssocID="{3929BFE4-74A6-4358-B23D-0AAF50E0E9F1}" presName="diagram" presStyleCnt="0">
        <dgm:presLayoutVars>
          <dgm:chMax val="1"/>
          <dgm:dir/>
          <dgm:animLvl val="ctr"/>
          <dgm:resizeHandles val="exact"/>
        </dgm:presLayoutVars>
      </dgm:prSet>
      <dgm:spPr/>
    </dgm:pt>
    <dgm:pt modelId="{27338FBC-D0A8-4BE2-908F-F318F987FD3B}" type="pres">
      <dgm:prSet presAssocID="{3929BFE4-74A6-4358-B23D-0AAF50E0E9F1}" presName="matrix" presStyleCnt="0"/>
      <dgm:spPr/>
    </dgm:pt>
    <dgm:pt modelId="{BF552012-2D48-44AE-924A-146A2FCC57F3}" type="pres">
      <dgm:prSet presAssocID="{3929BFE4-74A6-4358-B23D-0AAF50E0E9F1}" presName="tile1" presStyleLbl="node1" presStyleIdx="0" presStyleCnt="4"/>
      <dgm:spPr/>
    </dgm:pt>
    <dgm:pt modelId="{17ECA772-9B81-4F24-BAAE-22BED5E0F4B4}" type="pres">
      <dgm:prSet presAssocID="{3929BFE4-74A6-4358-B23D-0AAF50E0E9F1}" presName="tile1text" presStyleLbl="node1" presStyleIdx="0" presStyleCnt="4">
        <dgm:presLayoutVars>
          <dgm:chMax val="0"/>
          <dgm:chPref val="0"/>
          <dgm:bulletEnabled val="1"/>
        </dgm:presLayoutVars>
      </dgm:prSet>
      <dgm:spPr/>
    </dgm:pt>
    <dgm:pt modelId="{478C9E21-52E1-44C1-93B9-984D44C9A860}" type="pres">
      <dgm:prSet presAssocID="{3929BFE4-74A6-4358-B23D-0AAF50E0E9F1}" presName="tile2" presStyleLbl="node1" presStyleIdx="1" presStyleCnt="4"/>
      <dgm:spPr/>
    </dgm:pt>
    <dgm:pt modelId="{A0A6DB91-6AAB-4FB8-9D53-A67362E931E3}" type="pres">
      <dgm:prSet presAssocID="{3929BFE4-74A6-4358-B23D-0AAF50E0E9F1}" presName="tile2text" presStyleLbl="node1" presStyleIdx="1" presStyleCnt="4">
        <dgm:presLayoutVars>
          <dgm:chMax val="0"/>
          <dgm:chPref val="0"/>
          <dgm:bulletEnabled val="1"/>
        </dgm:presLayoutVars>
      </dgm:prSet>
      <dgm:spPr/>
    </dgm:pt>
    <dgm:pt modelId="{B74783FA-5537-4C16-8CAC-F0667CEA42F3}" type="pres">
      <dgm:prSet presAssocID="{3929BFE4-74A6-4358-B23D-0AAF50E0E9F1}" presName="tile3" presStyleLbl="node1" presStyleIdx="2" presStyleCnt="4"/>
      <dgm:spPr/>
    </dgm:pt>
    <dgm:pt modelId="{F1133E99-2D2F-464E-85F6-D52357AA9477}" type="pres">
      <dgm:prSet presAssocID="{3929BFE4-74A6-4358-B23D-0AAF50E0E9F1}" presName="tile3text" presStyleLbl="node1" presStyleIdx="2" presStyleCnt="4">
        <dgm:presLayoutVars>
          <dgm:chMax val="0"/>
          <dgm:chPref val="0"/>
          <dgm:bulletEnabled val="1"/>
        </dgm:presLayoutVars>
      </dgm:prSet>
      <dgm:spPr/>
    </dgm:pt>
    <dgm:pt modelId="{6CD3B323-DEDB-4940-A179-65890D94FB26}" type="pres">
      <dgm:prSet presAssocID="{3929BFE4-74A6-4358-B23D-0AAF50E0E9F1}" presName="tile4" presStyleLbl="node1" presStyleIdx="3" presStyleCnt="4"/>
      <dgm:spPr/>
    </dgm:pt>
    <dgm:pt modelId="{9A5B11EA-45C8-4C0A-982A-DDD901B6CB57}" type="pres">
      <dgm:prSet presAssocID="{3929BFE4-74A6-4358-B23D-0AAF50E0E9F1}" presName="tile4text" presStyleLbl="node1" presStyleIdx="3" presStyleCnt="4">
        <dgm:presLayoutVars>
          <dgm:chMax val="0"/>
          <dgm:chPref val="0"/>
          <dgm:bulletEnabled val="1"/>
        </dgm:presLayoutVars>
      </dgm:prSet>
      <dgm:spPr/>
    </dgm:pt>
    <dgm:pt modelId="{EBEAC06B-308F-4E22-811C-0246C7FE85B0}" type="pres">
      <dgm:prSet presAssocID="{3929BFE4-74A6-4358-B23D-0AAF50E0E9F1}" presName="centerTile" presStyleLbl="fgShp" presStyleIdx="0" presStyleCnt="1" custLinFactNeighborX="3145" custLinFactNeighborY="-2156">
        <dgm:presLayoutVars>
          <dgm:chMax val="0"/>
          <dgm:chPref val="0"/>
        </dgm:presLayoutVars>
      </dgm:prSet>
      <dgm:spPr/>
    </dgm:pt>
  </dgm:ptLst>
  <dgm:cxnLst>
    <dgm:cxn modelId="{335DB609-67AB-40C3-BBBB-618781FAF5D4}" type="presOf" srcId="{89CB1AD8-390A-4ACB-B9D8-BA34460BCB76}" destId="{478C9E21-52E1-44C1-93B9-984D44C9A860}" srcOrd="0" destOrd="0" presId="urn:microsoft.com/office/officeart/2005/8/layout/matrix1"/>
    <dgm:cxn modelId="{4AE85927-A679-4554-8614-3F80CB63DFE4}" srcId="{7C62C09D-E193-494A-9125-CC47B54229F1}" destId="{D7402C88-836E-4949-A689-6897758C1185}" srcOrd="2" destOrd="0" parTransId="{808028EC-349E-4BE2-BFA2-8B74FA059562}" sibTransId="{59F82865-EA01-4C39-9A79-B18911C696D3}"/>
    <dgm:cxn modelId="{569B5C2B-C1DF-436A-BA3A-76D53051E78F}" srcId="{7C62C09D-E193-494A-9125-CC47B54229F1}" destId="{66FDD7DF-A3C3-41D5-BF24-626DECF55275}" srcOrd="0" destOrd="0" parTransId="{8258AD74-7416-42B3-A11C-03E5903CDD60}" sibTransId="{3A48DDCD-DD13-49CD-9B4E-19195B6815BC}"/>
    <dgm:cxn modelId="{FC9F3F2C-292D-4B91-8CCD-EF6C7E456788}" type="presOf" srcId="{89CB1AD8-390A-4ACB-B9D8-BA34460BCB76}" destId="{A0A6DB91-6AAB-4FB8-9D53-A67362E931E3}" srcOrd="1" destOrd="0" presId="urn:microsoft.com/office/officeart/2005/8/layout/matrix1"/>
    <dgm:cxn modelId="{3B0FD65B-2C56-41F9-A018-5CE8A993683C}" type="presOf" srcId="{3929BFE4-74A6-4358-B23D-0AAF50E0E9F1}" destId="{E4E14301-648C-4059-9D53-DABA10C97FC2}" srcOrd="0" destOrd="0" presId="urn:microsoft.com/office/officeart/2005/8/layout/matrix1"/>
    <dgm:cxn modelId="{13052167-BAFC-4A39-ACB2-A7F355F59476}" type="presOf" srcId="{D7402C88-836E-4949-A689-6897758C1185}" destId="{F1133E99-2D2F-464E-85F6-D52357AA9477}" srcOrd="1" destOrd="0" presId="urn:microsoft.com/office/officeart/2005/8/layout/matrix1"/>
    <dgm:cxn modelId="{1C97306E-B626-4E9E-91B6-376332C6230B}" srcId="{3929BFE4-74A6-4358-B23D-0AAF50E0E9F1}" destId="{7C62C09D-E193-494A-9125-CC47B54229F1}" srcOrd="0" destOrd="0" parTransId="{D60EEBAB-B21E-431D-B299-C905B7FB9EB5}" sibTransId="{B9E9DF97-0E0D-47F8-83AC-DF6473C6567F}"/>
    <dgm:cxn modelId="{28ED3284-6CB3-4869-A9ED-50741E1E6366}" type="presOf" srcId="{7C62C09D-E193-494A-9125-CC47B54229F1}" destId="{EBEAC06B-308F-4E22-811C-0246C7FE85B0}" srcOrd="0" destOrd="0" presId="urn:microsoft.com/office/officeart/2005/8/layout/matrix1"/>
    <dgm:cxn modelId="{0116DE98-BA91-4260-AE60-850D25C5D310}" type="presOf" srcId="{D7402C88-836E-4949-A689-6897758C1185}" destId="{B74783FA-5537-4C16-8CAC-F0667CEA42F3}" srcOrd="0" destOrd="0" presId="urn:microsoft.com/office/officeart/2005/8/layout/matrix1"/>
    <dgm:cxn modelId="{6E421CA8-10CB-4083-BD23-6EE89DA7C70C}" srcId="{7C62C09D-E193-494A-9125-CC47B54229F1}" destId="{89CB1AD8-390A-4ACB-B9D8-BA34460BCB76}" srcOrd="1" destOrd="0" parTransId="{F05F7F2A-227F-48A5-8EC1-05CF73ABA184}" sibTransId="{73E187CA-65C7-4A9F-B21E-F02422DD76BE}"/>
    <dgm:cxn modelId="{09B3A7B0-81F3-4E45-BA0F-4638C72663C9}" type="presOf" srcId="{E894C456-8BAA-4BAA-B2BA-5B0E3FAFD27D}" destId="{9A5B11EA-45C8-4C0A-982A-DDD901B6CB57}" srcOrd="1" destOrd="0" presId="urn:microsoft.com/office/officeart/2005/8/layout/matrix1"/>
    <dgm:cxn modelId="{4CA952B9-5C34-4492-A30B-11CBCE849379}" type="presOf" srcId="{E894C456-8BAA-4BAA-B2BA-5B0E3FAFD27D}" destId="{6CD3B323-DEDB-4940-A179-65890D94FB26}" srcOrd="0" destOrd="0" presId="urn:microsoft.com/office/officeart/2005/8/layout/matrix1"/>
    <dgm:cxn modelId="{88EB73B9-3CE3-4CE3-B4D1-CBB9AD8D5F99}" srcId="{7C62C09D-E193-494A-9125-CC47B54229F1}" destId="{E894C456-8BAA-4BAA-B2BA-5B0E3FAFD27D}" srcOrd="3" destOrd="0" parTransId="{10240529-B595-4860-A72D-2882B1614B4B}" sibTransId="{66D67828-2BF5-4C28-BFC3-1BA68D575195}"/>
    <dgm:cxn modelId="{0C69A1F5-5842-4104-832C-7E87D42DA34A}" type="presOf" srcId="{66FDD7DF-A3C3-41D5-BF24-626DECF55275}" destId="{BF552012-2D48-44AE-924A-146A2FCC57F3}" srcOrd="0" destOrd="0" presId="urn:microsoft.com/office/officeart/2005/8/layout/matrix1"/>
    <dgm:cxn modelId="{29E45BF6-7C0F-4727-939F-417C28C9EAD3}" type="presOf" srcId="{66FDD7DF-A3C3-41D5-BF24-626DECF55275}" destId="{17ECA772-9B81-4F24-BAAE-22BED5E0F4B4}" srcOrd="1" destOrd="0" presId="urn:microsoft.com/office/officeart/2005/8/layout/matrix1"/>
    <dgm:cxn modelId="{527471FF-51AD-4A5B-92FA-AB389E33AB5C}" type="presParOf" srcId="{E4E14301-648C-4059-9D53-DABA10C97FC2}" destId="{27338FBC-D0A8-4BE2-908F-F318F987FD3B}" srcOrd="0" destOrd="0" presId="urn:microsoft.com/office/officeart/2005/8/layout/matrix1"/>
    <dgm:cxn modelId="{BAEA869C-DB8B-4987-818C-1C42A506A4C8}" type="presParOf" srcId="{27338FBC-D0A8-4BE2-908F-F318F987FD3B}" destId="{BF552012-2D48-44AE-924A-146A2FCC57F3}" srcOrd="0" destOrd="0" presId="urn:microsoft.com/office/officeart/2005/8/layout/matrix1"/>
    <dgm:cxn modelId="{1204A4E4-B43D-4C39-8959-AB0E203C3FB5}" type="presParOf" srcId="{27338FBC-D0A8-4BE2-908F-F318F987FD3B}" destId="{17ECA772-9B81-4F24-BAAE-22BED5E0F4B4}" srcOrd="1" destOrd="0" presId="urn:microsoft.com/office/officeart/2005/8/layout/matrix1"/>
    <dgm:cxn modelId="{BDC01A9E-616D-4B4A-B9A2-BC6CCF37DE50}" type="presParOf" srcId="{27338FBC-D0A8-4BE2-908F-F318F987FD3B}" destId="{478C9E21-52E1-44C1-93B9-984D44C9A860}" srcOrd="2" destOrd="0" presId="urn:microsoft.com/office/officeart/2005/8/layout/matrix1"/>
    <dgm:cxn modelId="{D35FA213-F98D-4E24-B06A-2AC07E2E96CF}" type="presParOf" srcId="{27338FBC-D0A8-4BE2-908F-F318F987FD3B}" destId="{A0A6DB91-6AAB-4FB8-9D53-A67362E931E3}" srcOrd="3" destOrd="0" presId="urn:microsoft.com/office/officeart/2005/8/layout/matrix1"/>
    <dgm:cxn modelId="{62B0A647-2D8C-48D9-9A04-74BC19030D61}" type="presParOf" srcId="{27338FBC-D0A8-4BE2-908F-F318F987FD3B}" destId="{B74783FA-5537-4C16-8CAC-F0667CEA42F3}" srcOrd="4" destOrd="0" presId="urn:microsoft.com/office/officeart/2005/8/layout/matrix1"/>
    <dgm:cxn modelId="{937A0BD2-2F5C-400C-8BD2-7252A4133F3B}" type="presParOf" srcId="{27338FBC-D0A8-4BE2-908F-F318F987FD3B}" destId="{F1133E99-2D2F-464E-85F6-D52357AA9477}" srcOrd="5" destOrd="0" presId="urn:microsoft.com/office/officeart/2005/8/layout/matrix1"/>
    <dgm:cxn modelId="{C5376E23-E200-42AB-B02B-77A9200977F1}" type="presParOf" srcId="{27338FBC-D0A8-4BE2-908F-F318F987FD3B}" destId="{6CD3B323-DEDB-4940-A179-65890D94FB26}" srcOrd="6" destOrd="0" presId="urn:microsoft.com/office/officeart/2005/8/layout/matrix1"/>
    <dgm:cxn modelId="{2FB46AD9-7A80-46A4-BB39-51D5C21C7957}" type="presParOf" srcId="{27338FBC-D0A8-4BE2-908F-F318F987FD3B}" destId="{9A5B11EA-45C8-4C0A-982A-DDD901B6CB57}" srcOrd="7" destOrd="0" presId="urn:microsoft.com/office/officeart/2005/8/layout/matrix1"/>
    <dgm:cxn modelId="{F6B424FF-7200-4481-B09C-1FD979F7C3EF}" type="presParOf" srcId="{E4E14301-648C-4059-9D53-DABA10C97FC2}" destId="{EBEAC06B-308F-4E22-811C-0246C7FE85B0}" srcOrd="1" destOrd="0" presId="urn:microsoft.com/office/officeart/2005/8/layout/matrix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29BFE4-74A6-4358-B23D-0AAF50E0E9F1}"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7C62C09D-E193-494A-9125-CC47B54229F1}">
      <dgm:prSet phldrT="[Text]"/>
      <dgm:spPr>
        <a:xfrm>
          <a:off x="1972004" y="1182899"/>
          <a:ext cx="1645920" cy="8001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Argument  </a:t>
          </a:r>
        </a:p>
      </dgm:t>
    </dgm:pt>
    <dgm:pt modelId="{D60EEBAB-B21E-431D-B299-C905B7FB9EB5}" type="parTrans" cxnId="{1C97306E-B626-4E9E-91B6-376332C6230B}">
      <dgm:prSet/>
      <dgm:spPr/>
      <dgm:t>
        <a:bodyPr/>
        <a:lstStyle/>
        <a:p>
          <a:endParaRPr lang="en-AU"/>
        </a:p>
      </dgm:t>
    </dgm:pt>
    <dgm:pt modelId="{B9E9DF97-0E0D-47F8-83AC-DF6473C6567F}" type="sibTrans" cxnId="{1C97306E-B626-4E9E-91B6-376332C6230B}">
      <dgm:prSet/>
      <dgm:spPr/>
      <dgm:t>
        <a:bodyPr/>
        <a:lstStyle/>
        <a:p>
          <a:endParaRPr lang="en-AU"/>
        </a:p>
      </dgm:t>
    </dgm:pt>
    <dgm:pt modelId="{D7402C88-836E-4949-A689-6897758C1185}">
      <dgm:prSet phldrT="[Text]" custT="1"/>
      <dgm:spPr>
        <a:xfrm rot="10800000">
          <a:off x="0" y="160020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or illustrations of the word or concept</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08028EC-349E-4BE2-BFA2-8B74FA059562}" type="parTrans" cxnId="{4AE85927-A679-4554-8614-3F80CB63DFE4}">
      <dgm:prSet/>
      <dgm:spPr/>
      <dgm:t>
        <a:bodyPr/>
        <a:lstStyle/>
        <a:p>
          <a:endParaRPr lang="en-AU"/>
        </a:p>
      </dgm:t>
    </dgm:pt>
    <dgm:pt modelId="{59F82865-EA01-4C39-9A79-B18911C696D3}" type="sibTrans" cxnId="{4AE85927-A679-4554-8614-3F80CB63DFE4}">
      <dgm:prSet/>
      <dgm:spPr/>
      <dgm:t>
        <a:bodyPr/>
        <a:lstStyle/>
        <a:p>
          <a:endParaRPr lang="en-AU"/>
        </a:p>
      </dgm:t>
    </dgm:pt>
    <dgm:pt modelId="{E894C456-8BAA-4BAA-B2BA-5B0E3FAFD27D}">
      <dgm:prSet phldrT="[Text]" custT="1"/>
      <dgm:spPr>
        <a:xfrm rot="5400000">
          <a:off x="3314700" y="10287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 (what it is not) </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Blank Frayer diagram for 'argument'."/>
        </a:ext>
      </dgm:extLst>
    </dgm:pt>
    <dgm:pt modelId="{10240529-B595-4860-A72D-2882B1614B4B}" type="parTrans" cxnId="{88EB73B9-3CE3-4CE3-B4D1-CBB9AD8D5F99}">
      <dgm:prSet/>
      <dgm:spPr/>
      <dgm:t>
        <a:bodyPr/>
        <a:lstStyle/>
        <a:p>
          <a:endParaRPr lang="en-AU"/>
        </a:p>
      </dgm:t>
    </dgm:pt>
    <dgm:pt modelId="{66D67828-2BF5-4C28-BFC3-1BA68D575195}" type="sibTrans" cxnId="{88EB73B9-3CE3-4CE3-B4D1-CBB9AD8D5F99}">
      <dgm:prSet/>
      <dgm:spPr/>
      <dgm:t>
        <a:bodyPr/>
        <a:lstStyle/>
        <a:p>
          <a:endParaRPr lang="en-AU"/>
        </a:p>
      </dgm:t>
    </dgm:pt>
    <dgm:pt modelId="{89CB1AD8-390A-4ACB-B9D8-BA34460BCB76}">
      <dgm:prSet phldrT="[Text]" custT="1"/>
      <dgm:spPr>
        <a:xfrm>
          <a:off x="2743200" y="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3E187CA-65C7-4A9F-B21E-F02422DD76BE}" type="sibTrans" cxnId="{6E421CA8-10CB-4083-BD23-6EE89DA7C70C}">
      <dgm:prSet/>
      <dgm:spPr/>
      <dgm:t>
        <a:bodyPr/>
        <a:lstStyle/>
        <a:p>
          <a:endParaRPr lang="en-AU"/>
        </a:p>
      </dgm:t>
    </dgm:pt>
    <dgm:pt modelId="{F05F7F2A-227F-48A5-8EC1-05CF73ABA184}" type="parTrans" cxnId="{6E421CA8-10CB-4083-BD23-6EE89DA7C70C}">
      <dgm:prSet/>
      <dgm:spPr/>
      <dgm:t>
        <a:bodyPr/>
        <a:lstStyle/>
        <a:p>
          <a:endParaRPr lang="en-AU"/>
        </a:p>
      </dgm:t>
    </dgm:pt>
    <dgm:pt modelId="{66FDD7DF-A3C3-41D5-BF24-626DECF55275}">
      <dgm:prSet phldrT="[Text]" custT="1"/>
      <dgm:spPr>
        <a:xfrm rot="16200000">
          <a:off x="571500" y="-5715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 friendly definition of the word</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A48DDCD-DD13-49CD-9B4E-19195B6815BC}" type="sibTrans" cxnId="{569B5C2B-C1DF-436A-BA3A-76D53051E78F}">
      <dgm:prSet/>
      <dgm:spPr/>
      <dgm:t>
        <a:bodyPr/>
        <a:lstStyle/>
        <a:p>
          <a:endParaRPr lang="en-AU"/>
        </a:p>
      </dgm:t>
    </dgm:pt>
    <dgm:pt modelId="{8258AD74-7416-42B3-A11C-03E5903CDD60}" type="parTrans" cxnId="{569B5C2B-C1DF-436A-BA3A-76D53051E78F}">
      <dgm:prSet/>
      <dgm:spPr/>
      <dgm:t>
        <a:bodyPr/>
        <a:lstStyle/>
        <a:p>
          <a:endParaRPr lang="en-AU"/>
        </a:p>
      </dgm:t>
    </dgm:pt>
    <dgm:pt modelId="{E4E14301-648C-4059-9D53-DABA10C97FC2}" type="pres">
      <dgm:prSet presAssocID="{3929BFE4-74A6-4358-B23D-0AAF50E0E9F1}" presName="diagram" presStyleCnt="0">
        <dgm:presLayoutVars>
          <dgm:chMax val="1"/>
          <dgm:dir/>
          <dgm:animLvl val="ctr"/>
          <dgm:resizeHandles val="exact"/>
        </dgm:presLayoutVars>
      </dgm:prSet>
      <dgm:spPr/>
    </dgm:pt>
    <dgm:pt modelId="{27338FBC-D0A8-4BE2-908F-F318F987FD3B}" type="pres">
      <dgm:prSet presAssocID="{3929BFE4-74A6-4358-B23D-0AAF50E0E9F1}" presName="matrix" presStyleCnt="0"/>
      <dgm:spPr/>
    </dgm:pt>
    <dgm:pt modelId="{BF552012-2D48-44AE-924A-146A2FCC57F3}" type="pres">
      <dgm:prSet presAssocID="{3929BFE4-74A6-4358-B23D-0AAF50E0E9F1}" presName="tile1" presStyleLbl="node1" presStyleIdx="0" presStyleCnt="4"/>
      <dgm:spPr/>
    </dgm:pt>
    <dgm:pt modelId="{17ECA772-9B81-4F24-BAAE-22BED5E0F4B4}" type="pres">
      <dgm:prSet presAssocID="{3929BFE4-74A6-4358-B23D-0AAF50E0E9F1}" presName="tile1text" presStyleLbl="node1" presStyleIdx="0" presStyleCnt="4">
        <dgm:presLayoutVars>
          <dgm:chMax val="0"/>
          <dgm:chPref val="0"/>
          <dgm:bulletEnabled val="1"/>
        </dgm:presLayoutVars>
      </dgm:prSet>
      <dgm:spPr/>
    </dgm:pt>
    <dgm:pt modelId="{478C9E21-52E1-44C1-93B9-984D44C9A860}" type="pres">
      <dgm:prSet presAssocID="{3929BFE4-74A6-4358-B23D-0AAF50E0E9F1}" presName="tile2" presStyleLbl="node1" presStyleIdx="1" presStyleCnt="4"/>
      <dgm:spPr/>
    </dgm:pt>
    <dgm:pt modelId="{A0A6DB91-6AAB-4FB8-9D53-A67362E931E3}" type="pres">
      <dgm:prSet presAssocID="{3929BFE4-74A6-4358-B23D-0AAF50E0E9F1}" presName="tile2text" presStyleLbl="node1" presStyleIdx="1" presStyleCnt="4">
        <dgm:presLayoutVars>
          <dgm:chMax val="0"/>
          <dgm:chPref val="0"/>
          <dgm:bulletEnabled val="1"/>
        </dgm:presLayoutVars>
      </dgm:prSet>
      <dgm:spPr/>
    </dgm:pt>
    <dgm:pt modelId="{B74783FA-5537-4C16-8CAC-F0667CEA42F3}" type="pres">
      <dgm:prSet presAssocID="{3929BFE4-74A6-4358-B23D-0AAF50E0E9F1}" presName="tile3" presStyleLbl="node1" presStyleIdx="2" presStyleCnt="4"/>
      <dgm:spPr/>
    </dgm:pt>
    <dgm:pt modelId="{F1133E99-2D2F-464E-85F6-D52357AA9477}" type="pres">
      <dgm:prSet presAssocID="{3929BFE4-74A6-4358-B23D-0AAF50E0E9F1}" presName="tile3text" presStyleLbl="node1" presStyleIdx="2" presStyleCnt="4">
        <dgm:presLayoutVars>
          <dgm:chMax val="0"/>
          <dgm:chPref val="0"/>
          <dgm:bulletEnabled val="1"/>
        </dgm:presLayoutVars>
      </dgm:prSet>
      <dgm:spPr/>
    </dgm:pt>
    <dgm:pt modelId="{6CD3B323-DEDB-4940-A179-65890D94FB26}" type="pres">
      <dgm:prSet presAssocID="{3929BFE4-74A6-4358-B23D-0AAF50E0E9F1}" presName="tile4" presStyleLbl="node1" presStyleIdx="3" presStyleCnt="4"/>
      <dgm:spPr/>
    </dgm:pt>
    <dgm:pt modelId="{9A5B11EA-45C8-4C0A-982A-DDD901B6CB57}" type="pres">
      <dgm:prSet presAssocID="{3929BFE4-74A6-4358-B23D-0AAF50E0E9F1}" presName="tile4text" presStyleLbl="node1" presStyleIdx="3" presStyleCnt="4">
        <dgm:presLayoutVars>
          <dgm:chMax val="0"/>
          <dgm:chPref val="0"/>
          <dgm:bulletEnabled val="1"/>
        </dgm:presLayoutVars>
      </dgm:prSet>
      <dgm:spPr/>
    </dgm:pt>
    <dgm:pt modelId="{EBEAC06B-308F-4E22-811C-0246C7FE85B0}" type="pres">
      <dgm:prSet presAssocID="{3929BFE4-74A6-4358-B23D-0AAF50E0E9F1}" presName="centerTile" presStyleLbl="fgShp" presStyleIdx="0" presStyleCnt="1" custLinFactNeighborX="3145" custLinFactNeighborY="-2156">
        <dgm:presLayoutVars>
          <dgm:chMax val="0"/>
          <dgm:chPref val="0"/>
        </dgm:presLayoutVars>
      </dgm:prSet>
      <dgm:spPr/>
    </dgm:pt>
  </dgm:ptLst>
  <dgm:cxnLst>
    <dgm:cxn modelId="{335DB609-67AB-40C3-BBBB-618781FAF5D4}" type="presOf" srcId="{89CB1AD8-390A-4ACB-B9D8-BA34460BCB76}" destId="{478C9E21-52E1-44C1-93B9-984D44C9A860}" srcOrd="0" destOrd="0" presId="urn:microsoft.com/office/officeart/2005/8/layout/matrix1"/>
    <dgm:cxn modelId="{4AE85927-A679-4554-8614-3F80CB63DFE4}" srcId="{7C62C09D-E193-494A-9125-CC47B54229F1}" destId="{D7402C88-836E-4949-A689-6897758C1185}" srcOrd="2" destOrd="0" parTransId="{808028EC-349E-4BE2-BFA2-8B74FA059562}" sibTransId="{59F82865-EA01-4C39-9A79-B18911C696D3}"/>
    <dgm:cxn modelId="{569B5C2B-C1DF-436A-BA3A-76D53051E78F}" srcId="{7C62C09D-E193-494A-9125-CC47B54229F1}" destId="{66FDD7DF-A3C3-41D5-BF24-626DECF55275}" srcOrd="0" destOrd="0" parTransId="{8258AD74-7416-42B3-A11C-03E5903CDD60}" sibTransId="{3A48DDCD-DD13-49CD-9B4E-19195B6815BC}"/>
    <dgm:cxn modelId="{FC9F3F2C-292D-4B91-8CCD-EF6C7E456788}" type="presOf" srcId="{89CB1AD8-390A-4ACB-B9D8-BA34460BCB76}" destId="{A0A6DB91-6AAB-4FB8-9D53-A67362E931E3}" srcOrd="1" destOrd="0" presId="urn:microsoft.com/office/officeart/2005/8/layout/matrix1"/>
    <dgm:cxn modelId="{3B0FD65B-2C56-41F9-A018-5CE8A993683C}" type="presOf" srcId="{3929BFE4-74A6-4358-B23D-0AAF50E0E9F1}" destId="{E4E14301-648C-4059-9D53-DABA10C97FC2}" srcOrd="0" destOrd="0" presId="urn:microsoft.com/office/officeart/2005/8/layout/matrix1"/>
    <dgm:cxn modelId="{13052167-BAFC-4A39-ACB2-A7F355F59476}" type="presOf" srcId="{D7402C88-836E-4949-A689-6897758C1185}" destId="{F1133E99-2D2F-464E-85F6-D52357AA9477}" srcOrd="1" destOrd="0" presId="urn:microsoft.com/office/officeart/2005/8/layout/matrix1"/>
    <dgm:cxn modelId="{1C97306E-B626-4E9E-91B6-376332C6230B}" srcId="{3929BFE4-74A6-4358-B23D-0AAF50E0E9F1}" destId="{7C62C09D-E193-494A-9125-CC47B54229F1}" srcOrd="0" destOrd="0" parTransId="{D60EEBAB-B21E-431D-B299-C905B7FB9EB5}" sibTransId="{B9E9DF97-0E0D-47F8-83AC-DF6473C6567F}"/>
    <dgm:cxn modelId="{28ED3284-6CB3-4869-A9ED-50741E1E6366}" type="presOf" srcId="{7C62C09D-E193-494A-9125-CC47B54229F1}" destId="{EBEAC06B-308F-4E22-811C-0246C7FE85B0}" srcOrd="0" destOrd="0" presId="urn:microsoft.com/office/officeart/2005/8/layout/matrix1"/>
    <dgm:cxn modelId="{0116DE98-BA91-4260-AE60-850D25C5D310}" type="presOf" srcId="{D7402C88-836E-4949-A689-6897758C1185}" destId="{B74783FA-5537-4C16-8CAC-F0667CEA42F3}" srcOrd="0" destOrd="0" presId="urn:microsoft.com/office/officeart/2005/8/layout/matrix1"/>
    <dgm:cxn modelId="{6E421CA8-10CB-4083-BD23-6EE89DA7C70C}" srcId="{7C62C09D-E193-494A-9125-CC47B54229F1}" destId="{89CB1AD8-390A-4ACB-B9D8-BA34460BCB76}" srcOrd="1" destOrd="0" parTransId="{F05F7F2A-227F-48A5-8EC1-05CF73ABA184}" sibTransId="{73E187CA-65C7-4A9F-B21E-F02422DD76BE}"/>
    <dgm:cxn modelId="{09B3A7B0-81F3-4E45-BA0F-4638C72663C9}" type="presOf" srcId="{E894C456-8BAA-4BAA-B2BA-5B0E3FAFD27D}" destId="{9A5B11EA-45C8-4C0A-982A-DDD901B6CB57}" srcOrd="1" destOrd="0" presId="urn:microsoft.com/office/officeart/2005/8/layout/matrix1"/>
    <dgm:cxn modelId="{4CA952B9-5C34-4492-A30B-11CBCE849379}" type="presOf" srcId="{E894C456-8BAA-4BAA-B2BA-5B0E3FAFD27D}" destId="{6CD3B323-DEDB-4940-A179-65890D94FB26}" srcOrd="0" destOrd="0" presId="urn:microsoft.com/office/officeart/2005/8/layout/matrix1"/>
    <dgm:cxn modelId="{88EB73B9-3CE3-4CE3-B4D1-CBB9AD8D5F99}" srcId="{7C62C09D-E193-494A-9125-CC47B54229F1}" destId="{E894C456-8BAA-4BAA-B2BA-5B0E3FAFD27D}" srcOrd="3" destOrd="0" parTransId="{10240529-B595-4860-A72D-2882B1614B4B}" sibTransId="{66D67828-2BF5-4C28-BFC3-1BA68D575195}"/>
    <dgm:cxn modelId="{0C69A1F5-5842-4104-832C-7E87D42DA34A}" type="presOf" srcId="{66FDD7DF-A3C3-41D5-BF24-626DECF55275}" destId="{BF552012-2D48-44AE-924A-146A2FCC57F3}" srcOrd="0" destOrd="0" presId="urn:microsoft.com/office/officeart/2005/8/layout/matrix1"/>
    <dgm:cxn modelId="{29E45BF6-7C0F-4727-939F-417C28C9EAD3}" type="presOf" srcId="{66FDD7DF-A3C3-41D5-BF24-626DECF55275}" destId="{17ECA772-9B81-4F24-BAAE-22BED5E0F4B4}" srcOrd="1" destOrd="0" presId="urn:microsoft.com/office/officeart/2005/8/layout/matrix1"/>
    <dgm:cxn modelId="{527471FF-51AD-4A5B-92FA-AB389E33AB5C}" type="presParOf" srcId="{E4E14301-648C-4059-9D53-DABA10C97FC2}" destId="{27338FBC-D0A8-4BE2-908F-F318F987FD3B}" srcOrd="0" destOrd="0" presId="urn:microsoft.com/office/officeart/2005/8/layout/matrix1"/>
    <dgm:cxn modelId="{BAEA869C-DB8B-4987-818C-1C42A506A4C8}" type="presParOf" srcId="{27338FBC-D0A8-4BE2-908F-F318F987FD3B}" destId="{BF552012-2D48-44AE-924A-146A2FCC57F3}" srcOrd="0" destOrd="0" presId="urn:microsoft.com/office/officeart/2005/8/layout/matrix1"/>
    <dgm:cxn modelId="{1204A4E4-B43D-4C39-8959-AB0E203C3FB5}" type="presParOf" srcId="{27338FBC-D0A8-4BE2-908F-F318F987FD3B}" destId="{17ECA772-9B81-4F24-BAAE-22BED5E0F4B4}" srcOrd="1" destOrd="0" presId="urn:microsoft.com/office/officeart/2005/8/layout/matrix1"/>
    <dgm:cxn modelId="{BDC01A9E-616D-4B4A-B9A2-BC6CCF37DE50}" type="presParOf" srcId="{27338FBC-D0A8-4BE2-908F-F318F987FD3B}" destId="{478C9E21-52E1-44C1-93B9-984D44C9A860}" srcOrd="2" destOrd="0" presId="urn:microsoft.com/office/officeart/2005/8/layout/matrix1"/>
    <dgm:cxn modelId="{D35FA213-F98D-4E24-B06A-2AC07E2E96CF}" type="presParOf" srcId="{27338FBC-D0A8-4BE2-908F-F318F987FD3B}" destId="{A0A6DB91-6AAB-4FB8-9D53-A67362E931E3}" srcOrd="3" destOrd="0" presId="urn:microsoft.com/office/officeart/2005/8/layout/matrix1"/>
    <dgm:cxn modelId="{62B0A647-2D8C-48D9-9A04-74BC19030D61}" type="presParOf" srcId="{27338FBC-D0A8-4BE2-908F-F318F987FD3B}" destId="{B74783FA-5537-4C16-8CAC-F0667CEA42F3}" srcOrd="4" destOrd="0" presId="urn:microsoft.com/office/officeart/2005/8/layout/matrix1"/>
    <dgm:cxn modelId="{937A0BD2-2F5C-400C-8BD2-7252A4133F3B}" type="presParOf" srcId="{27338FBC-D0A8-4BE2-908F-F318F987FD3B}" destId="{F1133E99-2D2F-464E-85F6-D52357AA9477}" srcOrd="5" destOrd="0" presId="urn:microsoft.com/office/officeart/2005/8/layout/matrix1"/>
    <dgm:cxn modelId="{C5376E23-E200-42AB-B02B-77A9200977F1}" type="presParOf" srcId="{27338FBC-D0A8-4BE2-908F-F318F987FD3B}" destId="{6CD3B323-DEDB-4940-A179-65890D94FB26}" srcOrd="6" destOrd="0" presId="urn:microsoft.com/office/officeart/2005/8/layout/matrix1"/>
    <dgm:cxn modelId="{2FB46AD9-7A80-46A4-BB39-51D5C21C7957}" type="presParOf" srcId="{27338FBC-D0A8-4BE2-908F-F318F987FD3B}" destId="{9A5B11EA-45C8-4C0A-982A-DDD901B6CB57}" srcOrd="7" destOrd="0" presId="urn:microsoft.com/office/officeart/2005/8/layout/matrix1"/>
    <dgm:cxn modelId="{F6B424FF-7200-4481-B09C-1FD979F7C3EF}" type="presParOf" srcId="{E4E14301-648C-4059-9D53-DABA10C97FC2}" destId="{EBEAC06B-308F-4E22-811C-0246C7FE85B0}" srcOrd="1" destOrd="0" presId="urn:microsoft.com/office/officeart/2005/8/layout/matrix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29BFE4-74A6-4358-B23D-0AAF50E0E9F1}"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7C62C09D-E193-494A-9125-CC47B54229F1}">
      <dgm:prSet phldrT="[Text]"/>
      <dgm:spPr>
        <a:xfrm>
          <a:off x="1972004" y="1182899"/>
          <a:ext cx="1645920" cy="8001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Authority </a:t>
          </a:r>
        </a:p>
      </dgm:t>
    </dgm:pt>
    <dgm:pt modelId="{D60EEBAB-B21E-431D-B299-C905B7FB9EB5}" type="parTrans" cxnId="{1C97306E-B626-4E9E-91B6-376332C6230B}">
      <dgm:prSet/>
      <dgm:spPr/>
      <dgm:t>
        <a:bodyPr/>
        <a:lstStyle/>
        <a:p>
          <a:endParaRPr lang="en-AU"/>
        </a:p>
      </dgm:t>
    </dgm:pt>
    <dgm:pt modelId="{B9E9DF97-0E0D-47F8-83AC-DF6473C6567F}" type="sibTrans" cxnId="{1C97306E-B626-4E9E-91B6-376332C6230B}">
      <dgm:prSet/>
      <dgm:spPr/>
      <dgm:t>
        <a:bodyPr/>
        <a:lstStyle/>
        <a:p>
          <a:endParaRPr lang="en-AU"/>
        </a:p>
      </dgm:t>
    </dgm:pt>
    <dgm:pt modelId="{66FDD7DF-A3C3-41D5-BF24-626DECF55275}">
      <dgm:prSet phldrT="[Text]" custT="1"/>
      <dgm:spPr>
        <a:xfrm rot="16200000">
          <a:off x="571500" y="-5715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 friendly definition of the word </a:t>
          </a: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258AD74-7416-42B3-A11C-03E5903CDD60}" type="parTrans" cxnId="{569B5C2B-C1DF-436A-BA3A-76D53051E78F}">
      <dgm:prSet/>
      <dgm:spPr/>
      <dgm:t>
        <a:bodyPr/>
        <a:lstStyle/>
        <a:p>
          <a:endParaRPr lang="en-AU"/>
        </a:p>
      </dgm:t>
    </dgm:pt>
    <dgm:pt modelId="{3A48DDCD-DD13-49CD-9B4E-19195B6815BC}" type="sibTrans" cxnId="{569B5C2B-C1DF-436A-BA3A-76D53051E78F}">
      <dgm:prSet/>
      <dgm:spPr/>
      <dgm:t>
        <a:bodyPr/>
        <a:lstStyle/>
        <a:p>
          <a:endParaRPr lang="en-AU"/>
        </a:p>
      </dgm:t>
    </dgm:pt>
    <dgm:pt modelId="{89CB1AD8-390A-4ACB-B9D8-BA34460BCB76}">
      <dgm:prSet phldrT="[Text]" custT="1"/>
      <dgm:spPr>
        <a:xfrm>
          <a:off x="2743200" y="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Frayer model for the word ‘authority’ with space for student responses."/>
        </a:ext>
      </dgm:extLst>
    </dgm:pt>
    <dgm:pt modelId="{F05F7F2A-227F-48A5-8EC1-05CF73ABA184}" type="parTrans" cxnId="{6E421CA8-10CB-4083-BD23-6EE89DA7C70C}">
      <dgm:prSet/>
      <dgm:spPr/>
      <dgm:t>
        <a:bodyPr/>
        <a:lstStyle/>
        <a:p>
          <a:endParaRPr lang="en-AU"/>
        </a:p>
      </dgm:t>
    </dgm:pt>
    <dgm:pt modelId="{73E187CA-65C7-4A9F-B21E-F02422DD76BE}" type="sibTrans" cxnId="{6E421CA8-10CB-4083-BD23-6EE89DA7C70C}">
      <dgm:prSet/>
      <dgm:spPr/>
      <dgm:t>
        <a:bodyPr/>
        <a:lstStyle/>
        <a:p>
          <a:endParaRPr lang="en-AU"/>
        </a:p>
      </dgm:t>
    </dgm:pt>
    <dgm:pt modelId="{D7402C88-836E-4949-A689-6897758C1185}">
      <dgm:prSet phldrT="[Text]" custT="1"/>
      <dgm:spPr>
        <a:xfrm rot="10800000">
          <a:off x="0" y="160020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of the word</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08028EC-349E-4BE2-BFA2-8B74FA059562}" type="parTrans" cxnId="{4AE85927-A679-4554-8614-3F80CB63DFE4}">
      <dgm:prSet/>
      <dgm:spPr/>
      <dgm:t>
        <a:bodyPr/>
        <a:lstStyle/>
        <a:p>
          <a:endParaRPr lang="en-AU"/>
        </a:p>
      </dgm:t>
    </dgm:pt>
    <dgm:pt modelId="{59F82865-EA01-4C39-9A79-B18911C696D3}" type="sibTrans" cxnId="{4AE85927-A679-4554-8614-3F80CB63DFE4}">
      <dgm:prSet/>
      <dgm:spPr/>
      <dgm:t>
        <a:bodyPr/>
        <a:lstStyle/>
        <a:p>
          <a:endParaRPr lang="en-AU"/>
        </a:p>
      </dgm:t>
    </dgm:pt>
    <dgm:pt modelId="{E894C456-8BAA-4BAA-B2BA-5B0E3FAFD27D}">
      <dgm:prSet phldrT="[Text]" custT="1"/>
      <dgm:spPr>
        <a:xfrm rot="5400000">
          <a:off x="3314700" y="10287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a:t>
          </a: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buNone/>
          </a:pPr>
          <a:endPar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0240529-B595-4860-A72D-2882B1614B4B}" type="parTrans" cxnId="{88EB73B9-3CE3-4CE3-B4D1-CBB9AD8D5F99}">
      <dgm:prSet/>
      <dgm:spPr/>
      <dgm:t>
        <a:bodyPr/>
        <a:lstStyle/>
        <a:p>
          <a:endParaRPr lang="en-AU"/>
        </a:p>
      </dgm:t>
    </dgm:pt>
    <dgm:pt modelId="{66D67828-2BF5-4C28-BFC3-1BA68D575195}" type="sibTrans" cxnId="{88EB73B9-3CE3-4CE3-B4D1-CBB9AD8D5F99}">
      <dgm:prSet/>
      <dgm:spPr/>
      <dgm:t>
        <a:bodyPr/>
        <a:lstStyle/>
        <a:p>
          <a:endParaRPr lang="en-AU"/>
        </a:p>
      </dgm:t>
    </dgm:pt>
    <dgm:pt modelId="{E4E14301-648C-4059-9D53-DABA10C97FC2}" type="pres">
      <dgm:prSet presAssocID="{3929BFE4-74A6-4358-B23D-0AAF50E0E9F1}" presName="diagram" presStyleCnt="0">
        <dgm:presLayoutVars>
          <dgm:chMax val="1"/>
          <dgm:dir/>
          <dgm:animLvl val="ctr"/>
          <dgm:resizeHandles val="exact"/>
        </dgm:presLayoutVars>
      </dgm:prSet>
      <dgm:spPr/>
    </dgm:pt>
    <dgm:pt modelId="{27338FBC-D0A8-4BE2-908F-F318F987FD3B}" type="pres">
      <dgm:prSet presAssocID="{3929BFE4-74A6-4358-B23D-0AAF50E0E9F1}" presName="matrix" presStyleCnt="0"/>
      <dgm:spPr/>
    </dgm:pt>
    <dgm:pt modelId="{BF552012-2D48-44AE-924A-146A2FCC57F3}" type="pres">
      <dgm:prSet presAssocID="{3929BFE4-74A6-4358-B23D-0AAF50E0E9F1}" presName="tile1" presStyleLbl="node1" presStyleIdx="0" presStyleCnt="4"/>
      <dgm:spPr/>
    </dgm:pt>
    <dgm:pt modelId="{17ECA772-9B81-4F24-BAAE-22BED5E0F4B4}" type="pres">
      <dgm:prSet presAssocID="{3929BFE4-74A6-4358-B23D-0AAF50E0E9F1}" presName="tile1text" presStyleLbl="node1" presStyleIdx="0" presStyleCnt="4">
        <dgm:presLayoutVars>
          <dgm:chMax val="0"/>
          <dgm:chPref val="0"/>
          <dgm:bulletEnabled val="1"/>
        </dgm:presLayoutVars>
      </dgm:prSet>
      <dgm:spPr/>
    </dgm:pt>
    <dgm:pt modelId="{478C9E21-52E1-44C1-93B9-984D44C9A860}" type="pres">
      <dgm:prSet presAssocID="{3929BFE4-74A6-4358-B23D-0AAF50E0E9F1}" presName="tile2" presStyleLbl="node1" presStyleIdx="1" presStyleCnt="4"/>
      <dgm:spPr/>
    </dgm:pt>
    <dgm:pt modelId="{A0A6DB91-6AAB-4FB8-9D53-A67362E931E3}" type="pres">
      <dgm:prSet presAssocID="{3929BFE4-74A6-4358-B23D-0AAF50E0E9F1}" presName="tile2text" presStyleLbl="node1" presStyleIdx="1" presStyleCnt="4">
        <dgm:presLayoutVars>
          <dgm:chMax val="0"/>
          <dgm:chPref val="0"/>
          <dgm:bulletEnabled val="1"/>
        </dgm:presLayoutVars>
      </dgm:prSet>
      <dgm:spPr/>
    </dgm:pt>
    <dgm:pt modelId="{B74783FA-5537-4C16-8CAC-F0667CEA42F3}" type="pres">
      <dgm:prSet presAssocID="{3929BFE4-74A6-4358-B23D-0AAF50E0E9F1}" presName="tile3" presStyleLbl="node1" presStyleIdx="2" presStyleCnt="4"/>
      <dgm:spPr/>
    </dgm:pt>
    <dgm:pt modelId="{F1133E99-2D2F-464E-85F6-D52357AA9477}" type="pres">
      <dgm:prSet presAssocID="{3929BFE4-74A6-4358-B23D-0AAF50E0E9F1}" presName="tile3text" presStyleLbl="node1" presStyleIdx="2" presStyleCnt="4">
        <dgm:presLayoutVars>
          <dgm:chMax val="0"/>
          <dgm:chPref val="0"/>
          <dgm:bulletEnabled val="1"/>
        </dgm:presLayoutVars>
      </dgm:prSet>
      <dgm:spPr/>
    </dgm:pt>
    <dgm:pt modelId="{6CD3B323-DEDB-4940-A179-65890D94FB26}" type="pres">
      <dgm:prSet presAssocID="{3929BFE4-74A6-4358-B23D-0AAF50E0E9F1}" presName="tile4" presStyleLbl="node1" presStyleIdx="3" presStyleCnt="4"/>
      <dgm:spPr/>
    </dgm:pt>
    <dgm:pt modelId="{9A5B11EA-45C8-4C0A-982A-DDD901B6CB57}" type="pres">
      <dgm:prSet presAssocID="{3929BFE4-74A6-4358-B23D-0AAF50E0E9F1}" presName="tile4text" presStyleLbl="node1" presStyleIdx="3" presStyleCnt="4">
        <dgm:presLayoutVars>
          <dgm:chMax val="0"/>
          <dgm:chPref val="0"/>
          <dgm:bulletEnabled val="1"/>
        </dgm:presLayoutVars>
      </dgm:prSet>
      <dgm:spPr/>
    </dgm:pt>
    <dgm:pt modelId="{EBEAC06B-308F-4E22-811C-0246C7FE85B0}" type="pres">
      <dgm:prSet presAssocID="{3929BFE4-74A6-4358-B23D-0AAF50E0E9F1}" presName="centerTile" presStyleLbl="fgShp" presStyleIdx="0" presStyleCnt="1" custLinFactNeighborX="3145" custLinFactNeighborY="-2156">
        <dgm:presLayoutVars>
          <dgm:chMax val="0"/>
          <dgm:chPref val="0"/>
        </dgm:presLayoutVars>
      </dgm:prSet>
      <dgm:spPr/>
    </dgm:pt>
  </dgm:ptLst>
  <dgm:cxnLst>
    <dgm:cxn modelId="{335DB609-67AB-40C3-BBBB-618781FAF5D4}" type="presOf" srcId="{89CB1AD8-390A-4ACB-B9D8-BA34460BCB76}" destId="{478C9E21-52E1-44C1-93B9-984D44C9A860}" srcOrd="0" destOrd="0" presId="urn:microsoft.com/office/officeart/2005/8/layout/matrix1"/>
    <dgm:cxn modelId="{4AE85927-A679-4554-8614-3F80CB63DFE4}" srcId="{7C62C09D-E193-494A-9125-CC47B54229F1}" destId="{D7402C88-836E-4949-A689-6897758C1185}" srcOrd="2" destOrd="0" parTransId="{808028EC-349E-4BE2-BFA2-8B74FA059562}" sibTransId="{59F82865-EA01-4C39-9A79-B18911C696D3}"/>
    <dgm:cxn modelId="{569B5C2B-C1DF-436A-BA3A-76D53051E78F}" srcId="{7C62C09D-E193-494A-9125-CC47B54229F1}" destId="{66FDD7DF-A3C3-41D5-BF24-626DECF55275}" srcOrd="0" destOrd="0" parTransId="{8258AD74-7416-42B3-A11C-03E5903CDD60}" sibTransId="{3A48DDCD-DD13-49CD-9B4E-19195B6815BC}"/>
    <dgm:cxn modelId="{FC9F3F2C-292D-4B91-8CCD-EF6C7E456788}" type="presOf" srcId="{89CB1AD8-390A-4ACB-B9D8-BA34460BCB76}" destId="{A0A6DB91-6AAB-4FB8-9D53-A67362E931E3}" srcOrd="1" destOrd="0" presId="urn:microsoft.com/office/officeart/2005/8/layout/matrix1"/>
    <dgm:cxn modelId="{3B0FD65B-2C56-41F9-A018-5CE8A993683C}" type="presOf" srcId="{3929BFE4-74A6-4358-B23D-0AAF50E0E9F1}" destId="{E4E14301-648C-4059-9D53-DABA10C97FC2}" srcOrd="0" destOrd="0" presId="urn:microsoft.com/office/officeart/2005/8/layout/matrix1"/>
    <dgm:cxn modelId="{13052167-BAFC-4A39-ACB2-A7F355F59476}" type="presOf" srcId="{D7402C88-836E-4949-A689-6897758C1185}" destId="{F1133E99-2D2F-464E-85F6-D52357AA9477}" srcOrd="1" destOrd="0" presId="urn:microsoft.com/office/officeart/2005/8/layout/matrix1"/>
    <dgm:cxn modelId="{1C97306E-B626-4E9E-91B6-376332C6230B}" srcId="{3929BFE4-74A6-4358-B23D-0AAF50E0E9F1}" destId="{7C62C09D-E193-494A-9125-CC47B54229F1}" srcOrd="0" destOrd="0" parTransId="{D60EEBAB-B21E-431D-B299-C905B7FB9EB5}" sibTransId="{B9E9DF97-0E0D-47F8-83AC-DF6473C6567F}"/>
    <dgm:cxn modelId="{28ED3284-6CB3-4869-A9ED-50741E1E6366}" type="presOf" srcId="{7C62C09D-E193-494A-9125-CC47B54229F1}" destId="{EBEAC06B-308F-4E22-811C-0246C7FE85B0}" srcOrd="0" destOrd="0" presId="urn:microsoft.com/office/officeart/2005/8/layout/matrix1"/>
    <dgm:cxn modelId="{0116DE98-BA91-4260-AE60-850D25C5D310}" type="presOf" srcId="{D7402C88-836E-4949-A689-6897758C1185}" destId="{B74783FA-5537-4C16-8CAC-F0667CEA42F3}" srcOrd="0" destOrd="0" presId="urn:microsoft.com/office/officeart/2005/8/layout/matrix1"/>
    <dgm:cxn modelId="{6E421CA8-10CB-4083-BD23-6EE89DA7C70C}" srcId="{7C62C09D-E193-494A-9125-CC47B54229F1}" destId="{89CB1AD8-390A-4ACB-B9D8-BA34460BCB76}" srcOrd="1" destOrd="0" parTransId="{F05F7F2A-227F-48A5-8EC1-05CF73ABA184}" sibTransId="{73E187CA-65C7-4A9F-B21E-F02422DD76BE}"/>
    <dgm:cxn modelId="{09B3A7B0-81F3-4E45-BA0F-4638C72663C9}" type="presOf" srcId="{E894C456-8BAA-4BAA-B2BA-5B0E3FAFD27D}" destId="{9A5B11EA-45C8-4C0A-982A-DDD901B6CB57}" srcOrd="1" destOrd="0" presId="urn:microsoft.com/office/officeart/2005/8/layout/matrix1"/>
    <dgm:cxn modelId="{4CA952B9-5C34-4492-A30B-11CBCE849379}" type="presOf" srcId="{E894C456-8BAA-4BAA-B2BA-5B0E3FAFD27D}" destId="{6CD3B323-DEDB-4940-A179-65890D94FB26}" srcOrd="0" destOrd="0" presId="urn:microsoft.com/office/officeart/2005/8/layout/matrix1"/>
    <dgm:cxn modelId="{88EB73B9-3CE3-4CE3-B4D1-CBB9AD8D5F99}" srcId="{7C62C09D-E193-494A-9125-CC47B54229F1}" destId="{E894C456-8BAA-4BAA-B2BA-5B0E3FAFD27D}" srcOrd="3" destOrd="0" parTransId="{10240529-B595-4860-A72D-2882B1614B4B}" sibTransId="{66D67828-2BF5-4C28-BFC3-1BA68D575195}"/>
    <dgm:cxn modelId="{0C69A1F5-5842-4104-832C-7E87D42DA34A}" type="presOf" srcId="{66FDD7DF-A3C3-41D5-BF24-626DECF55275}" destId="{BF552012-2D48-44AE-924A-146A2FCC57F3}" srcOrd="0" destOrd="0" presId="urn:microsoft.com/office/officeart/2005/8/layout/matrix1"/>
    <dgm:cxn modelId="{29E45BF6-7C0F-4727-939F-417C28C9EAD3}" type="presOf" srcId="{66FDD7DF-A3C3-41D5-BF24-626DECF55275}" destId="{17ECA772-9B81-4F24-BAAE-22BED5E0F4B4}" srcOrd="1" destOrd="0" presId="urn:microsoft.com/office/officeart/2005/8/layout/matrix1"/>
    <dgm:cxn modelId="{527471FF-51AD-4A5B-92FA-AB389E33AB5C}" type="presParOf" srcId="{E4E14301-648C-4059-9D53-DABA10C97FC2}" destId="{27338FBC-D0A8-4BE2-908F-F318F987FD3B}" srcOrd="0" destOrd="0" presId="urn:microsoft.com/office/officeart/2005/8/layout/matrix1"/>
    <dgm:cxn modelId="{BAEA869C-DB8B-4987-818C-1C42A506A4C8}" type="presParOf" srcId="{27338FBC-D0A8-4BE2-908F-F318F987FD3B}" destId="{BF552012-2D48-44AE-924A-146A2FCC57F3}" srcOrd="0" destOrd="0" presId="urn:microsoft.com/office/officeart/2005/8/layout/matrix1"/>
    <dgm:cxn modelId="{1204A4E4-B43D-4C39-8959-AB0E203C3FB5}" type="presParOf" srcId="{27338FBC-D0A8-4BE2-908F-F318F987FD3B}" destId="{17ECA772-9B81-4F24-BAAE-22BED5E0F4B4}" srcOrd="1" destOrd="0" presId="urn:microsoft.com/office/officeart/2005/8/layout/matrix1"/>
    <dgm:cxn modelId="{BDC01A9E-616D-4B4A-B9A2-BC6CCF37DE50}" type="presParOf" srcId="{27338FBC-D0A8-4BE2-908F-F318F987FD3B}" destId="{478C9E21-52E1-44C1-93B9-984D44C9A860}" srcOrd="2" destOrd="0" presId="urn:microsoft.com/office/officeart/2005/8/layout/matrix1"/>
    <dgm:cxn modelId="{D35FA213-F98D-4E24-B06A-2AC07E2E96CF}" type="presParOf" srcId="{27338FBC-D0A8-4BE2-908F-F318F987FD3B}" destId="{A0A6DB91-6AAB-4FB8-9D53-A67362E931E3}" srcOrd="3" destOrd="0" presId="urn:microsoft.com/office/officeart/2005/8/layout/matrix1"/>
    <dgm:cxn modelId="{62B0A647-2D8C-48D9-9A04-74BC19030D61}" type="presParOf" srcId="{27338FBC-D0A8-4BE2-908F-F318F987FD3B}" destId="{B74783FA-5537-4C16-8CAC-F0667CEA42F3}" srcOrd="4" destOrd="0" presId="urn:microsoft.com/office/officeart/2005/8/layout/matrix1"/>
    <dgm:cxn modelId="{937A0BD2-2F5C-400C-8BD2-7252A4133F3B}" type="presParOf" srcId="{27338FBC-D0A8-4BE2-908F-F318F987FD3B}" destId="{F1133E99-2D2F-464E-85F6-D52357AA9477}" srcOrd="5" destOrd="0" presId="urn:microsoft.com/office/officeart/2005/8/layout/matrix1"/>
    <dgm:cxn modelId="{C5376E23-E200-42AB-B02B-77A9200977F1}" type="presParOf" srcId="{27338FBC-D0A8-4BE2-908F-F318F987FD3B}" destId="{6CD3B323-DEDB-4940-A179-65890D94FB26}" srcOrd="6" destOrd="0" presId="urn:microsoft.com/office/officeart/2005/8/layout/matrix1"/>
    <dgm:cxn modelId="{2FB46AD9-7A80-46A4-BB39-51D5C21C7957}" type="presParOf" srcId="{27338FBC-D0A8-4BE2-908F-F318F987FD3B}" destId="{9A5B11EA-45C8-4C0A-982A-DDD901B6CB57}" srcOrd="7" destOrd="0" presId="urn:microsoft.com/office/officeart/2005/8/layout/matrix1"/>
    <dgm:cxn modelId="{F6B424FF-7200-4481-B09C-1FD979F7C3EF}" type="presParOf" srcId="{E4E14301-648C-4059-9D53-DABA10C97FC2}" destId="{EBEAC06B-308F-4E22-811C-0246C7FE85B0}" srcOrd="1" destOrd="0" presId="urn:microsoft.com/office/officeart/2005/8/layout/matrix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52012-2D48-44AE-924A-146A2FCC57F3}">
      <dsp:nvSpPr>
        <dsp:cNvPr id="0" name=""/>
        <dsp:cNvSpPr/>
      </dsp:nvSpPr>
      <dsp:spPr>
        <a:xfrm rot="16200000">
          <a:off x="747712" y="-747712"/>
          <a:ext cx="1371600" cy="2867025"/>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Student-friendly definition</a:t>
          </a:r>
        </a:p>
      </dsp:txBody>
      <dsp:txXfrm rot="5400000">
        <a:off x="0" y="50217"/>
        <a:ext cx="2867025" cy="978483"/>
      </dsp:txXfrm>
    </dsp:sp>
    <dsp:sp modelId="{478C9E21-52E1-44C1-93B9-984D44C9A860}">
      <dsp:nvSpPr>
        <dsp:cNvPr id="0" name=""/>
        <dsp:cNvSpPr/>
      </dsp:nvSpPr>
      <dsp:spPr>
        <a:xfrm>
          <a:off x="2867025" y="0"/>
          <a:ext cx="2867025" cy="13716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dsp:txBody>
      <dsp:txXfrm>
        <a:off x="2867025" y="0"/>
        <a:ext cx="2816808" cy="1028700"/>
      </dsp:txXfrm>
    </dsp:sp>
    <dsp:sp modelId="{B74783FA-5537-4C16-8CAC-F0667CEA42F3}">
      <dsp:nvSpPr>
        <dsp:cNvPr id="0" name=""/>
        <dsp:cNvSpPr/>
      </dsp:nvSpPr>
      <dsp:spPr>
        <a:xfrm rot="10800000">
          <a:off x="0" y="1371600"/>
          <a:ext cx="2867025" cy="13716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or illustrations of the word or concept</a:t>
          </a:r>
        </a:p>
      </dsp:txBody>
      <dsp:txXfrm rot="10800000">
        <a:off x="50217" y="1714500"/>
        <a:ext cx="2816808" cy="1028700"/>
      </dsp:txXfrm>
    </dsp:sp>
    <dsp:sp modelId="{6CD3B323-DEDB-4940-A179-65890D94FB26}">
      <dsp:nvSpPr>
        <dsp:cNvPr id="0" name=""/>
        <dsp:cNvSpPr/>
      </dsp:nvSpPr>
      <dsp:spPr>
        <a:xfrm rot="5400000">
          <a:off x="3614737" y="623887"/>
          <a:ext cx="1371600" cy="2867025"/>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a:t>
          </a: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867025" y="1714500"/>
        <a:ext cx="2867025" cy="978483"/>
      </dsp:txXfrm>
    </dsp:sp>
    <dsp:sp modelId="{EBEAC06B-308F-4E22-811C-0246C7FE85B0}">
      <dsp:nvSpPr>
        <dsp:cNvPr id="0" name=""/>
        <dsp:cNvSpPr/>
      </dsp:nvSpPr>
      <dsp:spPr>
        <a:xfrm>
          <a:off x="2061018" y="1013914"/>
          <a:ext cx="1720215" cy="6858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110490" rIns="110490" bIns="110490" numCol="1" spcCol="1270" anchor="ctr" anchorCtr="0">
          <a:noAutofit/>
        </a:bodyPr>
        <a:lstStyle/>
        <a:p>
          <a:pPr marL="0" lvl="0" indent="0" algn="ctr" defTabSz="1289050">
            <a:lnSpc>
              <a:spcPct val="90000"/>
            </a:lnSpc>
            <a:spcBef>
              <a:spcPct val="0"/>
            </a:spcBef>
            <a:spcAft>
              <a:spcPct val="35000"/>
            </a:spcAft>
            <a:buNone/>
          </a:pPr>
          <a:r>
            <a:rPr lang="en-AU" sz="2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Word</a:t>
          </a:r>
        </a:p>
      </dsp:txBody>
      <dsp:txXfrm>
        <a:off x="2094496" y="1047392"/>
        <a:ext cx="1653259" cy="6188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52012-2D48-44AE-924A-146A2FCC57F3}">
      <dsp:nvSpPr>
        <dsp:cNvPr id="0" name=""/>
        <dsp:cNvSpPr/>
      </dsp:nvSpPr>
      <dsp:spPr>
        <a:xfrm rot="16200000">
          <a:off x="604837" y="-604837"/>
          <a:ext cx="1747837" cy="2957512"/>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 friendly definition of the word</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0" y="63992"/>
        <a:ext cx="2957512" cy="1246886"/>
      </dsp:txXfrm>
    </dsp:sp>
    <dsp:sp modelId="{478C9E21-52E1-44C1-93B9-984D44C9A860}">
      <dsp:nvSpPr>
        <dsp:cNvPr id="0" name=""/>
        <dsp:cNvSpPr/>
      </dsp:nvSpPr>
      <dsp:spPr>
        <a:xfrm>
          <a:off x="2957512" y="0"/>
          <a:ext cx="2957512" cy="1747837"/>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957512" y="0"/>
        <a:ext cx="2893520" cy="1310878"/>
      </dsp:txXfrm>
    </dsp:sp>
    <dsp:sp modelId="{B74783FA-5537-4C16-8CAC-F0667CEA42F3}">
      <dsp:nvSpPr>
        <dsp:cNvPr id="0" name=""/>
        <dsp:cNvSpPr/>
      </dsp:nvSpPr>
      <dsp:spPr>
        <a:xfrm rot="10800000">
          <a:off x="0" y="1747837"/>
          <a:ext cx="2957512" cy="1747837"/>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or illustrations of the word or concept</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10800000">
        <a:off x="63992" y="2184796"/>
        <a:ext cx="2893520" cy="1310878"/>
      </dsp:txXfrm>
    </dsp:sp>
    <dsp:sp modelId="{6CD3B323-DEDB-4940-A179-65890D94FB26}">
      <dsp:nvSpPr>
        <dsp:cNvPr id="0" name=""/>
        <dsp:cNvSpPr/>
      </dsp:nvSpPr>
      <dsp:spPr>
        <a:xfrm rot="5400000">
          <a:off x="3562350" y="1143000"/>
          <a:ext cx="1747837" cy="2957512"/>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 (what it is not) </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957512" y="2184796"/>
        <a:ext cx="2957512" cy="1246886"/>
      </dsp:txXfrm>
    </dsp:sp>
    <dsp:sp modelId="{EBEAC06B-308F-4E22-811C-0246C7FE85B0}">
      <dsp:nvSpPr>
        <dsp:cNvPr id="0" name=""/>
        <dsp:cNvSpPr/>
      </dsp:nvSpPr>
      <dsp:spPr>
        <a:xfrm>
          <a:off x="2126067" y="1292036"/>
          <a:ext cx="1774507" cy="873918"/>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AU" sz="26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Argument  </a:t>
          </a:r>
        </a:p>
      </dsp:txBody>
      <dsp:txXfrm>
        <a:off x="2168728" y="1334697"/>
        <a:ext cx="1689185" cy="7885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52012-2D48-44AE-924A-146A2FCC57F3}">
      <dsp:nvSpPr>
        <dsp:cNvPr id="0" name=""/>
        <dsp:cNvSpPr/>
      </dsp:nvSpPr>
      <dsp:spPr>
        <a:xfrm rot="16200000">
          <a:off x="652214" y="-652214"/>
          <a:ext cx="1408436" cy="2712864"/>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 friendly definition of the word </a:t>
          </a: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0" y="51566"/>
        <a:ext cx="2712864" cy="1004761"/>
      </dsp:txXfrm>
    </dsp:sp>
    <dsp:sp modelId="{478C9E21-52E1-44C1-93B9-984D44C9A860}">
      <dsp:nvSpPr>
        <dsp:cNvPr id="0" name=""/>
        <dsp:cNvSpPr/>
      </dsp:nvSpPr>
      <dsp:spPr>
        <a:xfrm>
          <a:off x="2712864" y="0"/>
          <a:ext cx="2712864" cy="1408436"/>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712864" y="0"/>
        <a:ext cx="2661298" cy="1056327"/>
      </dsp:txXfrm>
    </dsp:sp>
    <dsp:sp modelId="{B74783FA-5537-4C16-8CAC-F0667CEA42F3}">
      <dsp:nvSpPr>
        <dsp:cNvPr id="0" name=""/>
        <dsp:cNvSpPr/>
      </dsp:nvSpPr>
      <dsp:spPr>
        <a:xfrm rot="10800000">
          <a:off x="0" y="1408436"/>
          <a:ext cx="2712864" cy="1408436"/>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of the word</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10800000">
        <a:off x="51566" y="1760545"/>
        <a:ext cx="2661298" cy="1056327"/>
      </dsp:txXfrm>
    </dsp:sp>
    <dsp:sp modelId="{6CD3B323-DEDB-4940-A179-65890D94FB26}">
      <dsp:nvSpPr>
        <dsp:cNvPr id="0" name=""/>
        <dsp:cNvSpPr/>
      </dsp:nvSpPr>
      <dsp:spPr>
        <a:xfrm rot="5400000">
          <a:off x="3365078" y="756221"/>
          <a:ext cx="1408436" cy="2712864"/>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a:t>
          </a: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0" lvl="0" indent="0" algn="ctr" defTabSz="533400">
            <a:lnSpc>
              <a:spcPct val="90000"/>
            </a:lnSpc>
            <a:spcBef>
              <a:spcPct val="0"/>
            </a:spcBef>
            <a:spcAft>
              <a:spcPct val="35000"/>
            </a:spcAft>
            <a:buNone/>
          </a:pPr>
          <a:endPar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712865" y="1760544"/>
        <a:ext cx="2712864" cy="1004761"/>
      </dsp:txXfrm>
    </dsp:sp>
    <dsp:sp modelId="{EBEAC06B-308F-4E22-811C-0246C7FE85B0}">
      <dsp:nvSpPr>
        <dsp:cNvPr id="0" name=""/>
        <dsp:cNvSpPr/>
      </dsp:nvSpPr>
      <dsp:spPr>
        <a:xfrm>
          <a:off x="1950196" y="1041144"/>
          <a:ext cx="1627718" cy="704218"/>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n-AU" sz="2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Authority </a:t>
          </a:r>
        </a:p>
      </dsp:txBody>
      <dsp:txXfrm>
        <a:off x="1984573" y="1075521"/>
        <a:ext cx="1558964" cy="63546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18216</Words>
  <Characters>103834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English Stage 4 (Year 7) – resource booklet – engage and orient – Speak the speech – part 1, Phases 1, 2 and 6</vt:lpstr>
    </vt:vector>
  </TitlesOfParts>
  <Company/>
  <LinksUpToDate>false</LinksUpToDate>
  <CharactersWithSpaces>121807</CharactersWithSpaces>
  <SharedDoc>false</SharedDoc>
  <HLinks>
    <vt:vector size="864" baseType="variant">
      <vt:variant>
        <vt:i4>5308424</vt:i4>
      </vt:variant>
      <vt:variant>
        <vt:i4>747</vt:i4>
      </vt:variant>
      <vt:variant>
        <vt:i4>0</vt:i4>
      </vt:variant>
      <vt:variant>
        <vt:i4>5</vt:i4>
      </vt:variant>
      <vt:variant>
        <vt:lpwstr>https://creativecommons.org/licenses/by/4.0/</vt:lpwstr>
      </vt:variant>
      <vt:variant>
        <vt:lpwstr/>
      </vt:variant>
      <vt:variant>
        <vt:i4>7733294</vt:i4>
      </vt:variant>
      <vt:variant>
        <vt:i4>744</vt:i4>
      </vt:variant>
      <vt:variant>
        <vt:i4>0</vt:i4>
      </vt:variant>
      <vt:variant>
        <vt:i4>5</vt:i4>
      </vt:variant>
      <vt:variant>
        <vt:lpwstr>https://www.youtube.com/watch?v=NsnRs7WSElU</vt:lpwstr>
      </vt:variant>
      <vt:variant>
        <vt:lpwstr/>
      </vt:variant>
      <vt:variant>
        <vt:i4>524371</vt:i4>
      </vt:variant>
      <vt:variant>
        <vt:i4>741</vt:i4>
      </vt:variant>
      <vt:variant>
        <vt:i4>0</vt:i4>
      </vt:variant>
      <vt:variant>
        <vt:i4>5</vt:i4>
      </vt:variant>
      <vt:variant>
        <vt:lpwstr>http://www.englishtextualconcepts.nsw.edu.au/</vt:lpwstr>
      </vt:variant>
      <vt:variant>
        <vt:lpwstr/>
      </vt:variant>
      <vt:variant>
        <vt:i4>4587545</vt:i4>
      </vt:variant>
      <vt:variant>
        <vt:i4>738</vt:i4>
      </vt:variant>
      <vt:variant>
        <vt:i4>0</vt:i4>
      </vt:variant>
      <vt:variant>
        <vt:i4>5</vt:i4>
      </vt:variant>
      <vt:variant>
        <vt:lpwstr>https://educationstandards.nsw.edu.au/wps/portal/nesa/11-12/hsc/hsc-all-my-own-work/plagiarism/what-is-plagiarism</vt:lpwstr>
      </vt:variant>
      <vt:variant>
        <vt:lpwstr/>
      </vt:variant>
      <vt:variant>
        <vt:i4>5570577</vt:i4>
      </vt:variant>
      <vt:variant>
        <vt:i4>735</vt:i4>
      </vt:variant>
      <vt:variant>
        <vt:i4>0</vt:i4>
      </vt:variant>
      <vt:variant>
        <vt:i4>5</vt:i4>
      </vt:variant>
      <vt:variant>
        <vt:lpwstr>https://artsunit.nsw.edu.au/video/legacy-junior-public-speaking-award-2022-nsw-state-final/transcript</vt:lpwstr>
      </vt:variant>
      <vt:variant>
        <vt:lpwstr/>
      </vt:variant>
      <vt:variant>
        <vt:i4>1245193</vt:i4>
      </vt:variant>
      <vt:variant>
        <vt:i4>732</vt:i4>
      </vt:variant>
      <vt:variant>
        <vt:i4>0</vt:i4>
      </vt:variant>
      <vt:variant>
        <vt:i4>5</vt:i4>
      </vt:variant>
      <vt:variant>
        <vt:lpwstr>https://education.nsw.gov.au/teaching-and-learning/curriculum/english/textual-concepts</vt:lpwstr>
      </vt:variant>
      <vt:variant>
        <vt:lpwstr>/asset8</vt:lpwstr>
      </vt:variant>
      <vt:variant>
        <vt:i4>4325462</vt:i4>
      </vt:variant>
      <vt:variant>
        <vt:i4>729</vt:i4>
      </vt:variant>
      <vt:variant>
        <vt:i4>0</vt:i4>
      </vt:variant>
      <vt:variant>
        <vt:i4>5</vt:i4>
      </vt:variant>
      <vt:variant>
        <vt:lpwstr>https://sites.google.com/education.nsw.gov.au/tau-cc-structuring-a-speech</vt:lpwstr>
      </vt:variant>
      <vt:variant>
        <vt:lpwstr/>
      </vt:variant>
      <vt:variant>
        <vt:i4>3276910</vt:i4>
      </vt:variant>
      <vt:variant>
        <vt:i4>726</vt:i4>
      </vt:variant>
      <vt:variant>
        <vt:i4>0</vt:i4>
      </vt:variant>
      <vt:variant>
        <vt:i4>5</vt:i4>
      </vt:variant>
      <vt:variant>
        <vt:lpwstr>https://education.nsw.gov.au/inside-the-department/leading-educational-continuity/7-10-learning-support/teacher-information</vt:lpwstr>
      </vt:variant>
      <vt:variant>
        <vt:lpwstr/>
      </vt:variant>
      <vt:variant>
        <vt:i4>2031619</vt:i4>
      </vt:variant>
      <vt:variant>
        <vt:i4>723</vt:i4>
      </vt:variant>
      <vt:variant>
        <vt:i4>0</vt:i4>
      </vt:variant>
      <vt:variant>
        <vt:i4>5</vt:i4>
      </vt:variant>
      <vt:variant>
        <vt:lpwstr>https://artsunit.nsw.edu.au/program/legacy-junior-public-speaking-awards</vt:lpwstr>
      </vt:variant>
      <vt:variant>
        <vt:lpwstr/>
      </vt:variant>
      <vt:variant>
        <vt:i4>393241</vt:i4>
      </vt:variant>
      <vt:variant>
        <vt:i4>720</vt:i4>
      </vt:variant>
      <vt:variant>
        <vt:i4>0</vt:i4>
      </vt:variant>
      <vt:variant>
        <vt:i4>5</vt:i4>
      </vt:variant>
      <vt:variant>
        <vt:lpwstr>https://curriculum.nsw.edu.au/resources/glossary</vt:lpwstr>
      </vt:variant>
      <vt:variant>
        <vt:lpwstr/>
      </vt:variant>
      <vt:variant>
        <vt:i4>6815860</vt:i4>
      </vt:variant>
      <vt:variant>
        <vt:i4>717</vt:i4>
      </vt:variant>
      <vt:variant>
        <vt:i4>0</vt:i4>
      </vt:variant>
      <vt:variant>
        <vt:i4>5</vt:i4>
      </vt:variant>
      <vt:variant>
        <vt:lpwstr>https://education.nsw.gov.au/teaching-and-learning/professional-learning/teacher-quality-and-accreditation/strong-start-great-teachers/refining-practice/feedback-to-students/feedback-practices-and-strategies</vt:lpwstr>
      </vt:variant>
      <vt:variant>
        <vt:lpwstr/>
      </vt:variant>
      <vt:variant>
        <vt:i4>327758</vt:i4>
      </vt:variant>
      <vt:variant>
        <vt:i4>714</vt:i4>
      </vt:variant>
      <vt:variant>
        <vt:i4>0</vt:i4>
      </vt:variant>
      <vt:variant>
        <vt:i4>5</vt:i4>
      </vt:variant>
      <vt:variant>
        <vt:lpwstr>https://app.education.nsw.gov.au/digital-learning-selector/LearningActivity/Card/549</vt:lpwstr>
      </vt:variant>
      <vt:variant>
        <vt:lpwstr>.YOe6XNzPYaU.link</vt:lpwstr>
      </vt:variant>
      <vt:variant>
        <vt:i4>8192047</vt:i4>
      </vt:variant>
      <vt:variant>
        <vt:i4>711</vt:i4>
      </vt:variant>
      <vt:variant>
        <vt:i4>0</vt:i4>
      </vt:variant>
      <vt:variant>
        <vt:i4>5</vt:i4>
      </vt:variant>
      <vt:variant>
        <vt:lpwstr>https://app.education.nsw.gov.au/digital-learning-selector/LearningActivity/Browser?clearCache=4bcadcf2-abcb-dfd6-7e80-f1c8d9252b74</vt:lpwstr>
      </vt:variant>
      <vt:variant>
        <vt:lpwstr/>
      </vt:variant>
      <vt:variant>
        <vt:i4>2621565</vt:i4>
      </vt:variant>
      <vt:variant>
        <vt:i4>708</vt:i4>
      </vt:variant>
      <vt:variant>
        <vt:i4>0</vt:i4>
      </vt:variant>
      <vt:variant>
        <vt:i4>5</vt:i4>
      </vt:variant>
      <vt:variant>
        <vt:lpwstr>https://www.youtube.com/watch?v=lsR-10piMp4</vt:lpwstr>
      </vt:variant>
      <vt:variant>
        <vt:lpwstr/>
      </vt:variant>
      <vt:variant>
        <vt:i4>4391006</vt:i4>
      </vt:variant>
      <vt:variant>
        <vt:i4>705</vt:i4>
      </vt:variant>
      <vt:variant>
        <vt:i4>0</vt:i4>
      </vt:variant>
      <vt:variant>
        <vt:i4>5</vt:i4>
      </vt:variant>
      <vt:variant>
        <vt:lpwstr>https://penelope.uchicago.edu/Thayer/E/Roman/Texts/Sallust/pseudo/Oratio_ad_Caesarem*.html</vt:lpwstr>
      </vt:variant>
      <vt:variant>
        <vt:lpwstr/>
      </vt:variant>
      <vt:variant>
        <vt:i4>5701646</vt:i4>
      </vt:variant>
      <vt:variant>
        <vt:i4>702</vt:i4>
      </vt:variant>
      <vt:variant>
        <vt:i4>0</vt:i4>
      </vt:variant>
      <vt:variant>
        <vt:i4>5</vt:i4>
      </vt:variant>
      <vt:variant>
        <vt:lpwstr>http://www.vocabulary.com/dictionary/rhetoric</vt:lpwstr>
      </vt:variant>
      <vt:variant>
        <vt:lpwstr/>
      </vt:variant>
      <vt:variant>
        <vt:i4>5505113</vt:i4>
      </vt:variant>
      <vt:variant>
        <vt:i4>699</vt:i4>
      </vt:variant>
      <vt:variant>
        <vt:i4>0</vt:i4>
      </vt:variant>
      <vt:variant>
        <vt:i4>5</vt:i4>
      </vt:variant>
      <vt:variant>
        <vt:lpwstr>http://www.collinsdictionary.com/dictionary/english/rhetoric</vt:lpwstr>
      </vt:variant>
      <vt:variant>
        <vt:lpwstr/>
      </vt:variant>
      <vt:variant>
        <vt:i4>26</vt:i4>
      </vt:variant>
      <vt:variant>
        <vt:i4>696</vt:i4>
      </vt:variant>
      <vt:variant>
        <vt:i4>0</vt:i4>
      </vt:variant>
      <vt:variant>
        <vt:i4>5</vt:i4>
      </vt:variant>
      <vt:variant>
        <vt:lpwstr>https://dictionary.cambridge.org/dictionary/english/rhetoric</vt:lpwstr>
      </vt:variant>
      <vt:variant>
        <vt:lpwstr/>
      </vt:variant>
      <vt:variant>
        <vt:i4>8192033</vt:i4>
      </vt:variant>
      <vt:variant>
        <vt:i4>693</vt:i4>
      </vt:variant>
      <vt:variant>
        <vt:i4>0</vt:i4>
      </vt:variant>
      <vt:variant>
        <vt:i4>5</vt:i4>
      </vt:variant>
      <vt:variant>
        <vt:lpwstr>https://www.readwritethink.org/classroom-resources/lesson-plans/exploring-plagiarism-copyright-paraphrasing</vt:lpwstr>
      </vt:variant>
      <vt:variant>
        <vt:lpwstr>ResourceTabs3</vt:lpwstr>
      </vt:variant>
      <vt:variant>
        <vt:i4>5767174</vt:i4>
      </vt:variant>
      <vt:variant>
        <vt:i4>690</vt:i4>
      </vt:variant>
      <vt:variant>
        <vt:i4>0</vt:i4>
      </vt:variant>
      <vt:variant>
        <vt:i4>5</vt:i4>
      </vt:variant>
      <vt:variant>
        <vt:lpwstr>https://pz.harvard.edu/resources/think-pair-share</vt:lpwstr>
      </vt:variant>
      <vt:variant>
        <vt:lpwstr/>
      </vt:variant>
      <vt:variant>
        <vt:i4>7733349</vt:i4>
      </vt:variant>
      <vt:variant>
        <vt:i4>687</vt:i4>
      </vt:variant>
      <vt:variant>
        <vt:i4>0</vt:i4>
      </vt:variant>
      <vt:variant>
        <vt:i4>5</vt:i4>
      </vt:variant>
      <vt:variant>
        <vt:lpwstr>http://www.pz.harvard.edu/thinking-routines</vt:lpwstr>
      </vt:variant>
      <vt:variant>
        <vt:lpwstr/>
      </vt:variant>
      <vt:variant>
        <vt:i4>4718662</vt:i4>
      </vt:variant>
      <vt:variant>
        <vt:i4>684</vt:i4>
      </vt:variant>
      <vt:variant>
        <vt:i4>0</vt:i4>
      </vt:variant>
      <vt:variant>
        <vt:i4>5</vt:i4>
      </vt:variant>
      <vt:variant>
        <vt:lpwstr>https://www.collinsdictionary.com/dictionary/english/oratory</vt:lpwstr>
      </vt:variant>
      <vt:variant>
        <vt:lpwstr/>
      </vt:variant>
      <vt:variant>
        <vt:i4>7929962</vt:i4>
      </vt:variant>
      <vt:variant>
        <vt:i4>681</vt:i4>
      </vt:variant>
      <vt:variant>
        <vt:i4>0</vt:i4>
      </vt:variant>
      <vt:variant>
        <vt:i4>5</vt:i4>
      </vt:variant>
      <vt:variant>
        <vt:lpwstr>https://dictionary.cambridge.org/dictionary/english/oratory</vt:lpwstr>
      </vt:variant>
      <vt:variant>
        <vt:lpwstr/>
      </vt:variant>
      <vt:variant>
        <vt:i4>6160404</vt:i4>
      </vt:variant>
      <vt:variant>
        <vt:i4>678</vt:i4>
      </vt:variant>
      <vt:variant>
        <vt:i4>0</vt:i4>
      </vt:variant>
      <vt:variant>
        <vt:i4>5</vt:i4>
      </vt:variant>
      <vt:variant>
        <vt:lpwstr>http://www.vocabulary.com/dictionary/oratory</vt:lpwstr>
      </vt:variant>
      <vt:variant>
        <vt:lpwstr/>
      </vt:variant>
      <vt:variant>
        <vt:i4>8323170</vt:i4>
      </vt:variant>
      <vt:variant>
        <vt:i4>675</vt:i4>
      </vt:variant>
      <vt:variant>
        <vt:i4>0</vt:i4>
      </vt:variant>
      <vt:variant>
        <vt:i4>5</vt:i4>
      </vt:variant>
      <vt:variant>
        <vt:lpwstr>https://www.cambridgeassessment.org.uk/blogs/what-is-oracy-and-why-does-it-matter/</vt:lpwstr>
      </vt:variant>
      <vt:variant>
        <vt:lpwstr/>
      </vt:variant>
      <vt:variant>
        <vt:i4>4587545</vt:i4>
      </vt:variant>
      <vt:variant>
        <vt:i4>672</vt:i4>
      </vt:variant>
      <vt:variant>
        <vt:i4>0</vt:i4>
      </vt:variant>
      <vt:variant>
        <vt:i4>5</vt:i4>
      </vt:variant>
      <vt:variant>
        <vt:lpwstr>https://educationstandards.nsw.edu.au/wps/portal/nesa/11-12/hsc/hsc-all-my-own-work/plagiarism/what-is-plagiarism</vt:lpwstr>
      </vt:variant>
      <vt:variant>
        <vt:lpwstr/>
      </vt:variant>
      <vt:variant>
        <vt:i4>131160</vt:i4>
      </vt:variant>
      <vt:variant>
        <vt:i4>669</vt:i4>
      </vt:variant>
      <vt:variant>
        <vt:i4>0</vt:i4>
      </vt:variant>
      <vt:variant>
        <vt:i4>5</vt:i4>
      </vt:variant>
      <vt:variant>
        <vt:lpwstr>https://membean.com/roots</vt:lpwstr>
      </vt:variant>
      <vt:variant>
        <vt:lpwstr/>
      </vt:variant>
      <vt:variant>
        <vt:i4>3145789</vt:i4>
      </vt:variant>
      <vt:variant>
        <vt:i4>666</vt:i4>
      </vt:variant>
      <vt:variant>
        <vt:i4>0</vt:i4>
      </vt:variant>
      <vt:variant>
        <vt:i4>5</vt:i4>
      </vt:variant>
      <vt:variant>
        <vt:lpwstr>https://www.youtube.com/watch?v=0KBD4W1w89c&amp;t=319s</vt:lpwstr>
      </vt:variant>
      <vt:variant>
        <vt:lpwstr/>
      </vt:variant>
      <vt:variant>
        <vt:i4>6160472</vt:i4>
      </vt:variant>
      <vt:variant>
        <vt:i4>663</vt:i4>
      </vt:variant>
      <vt:variant>
        <vt:i4>0</vt:i4>
      </vt:variant>
      <vt:variant>
        <vt:i4>5</vt:i4>
      </vt:variant>
      <vt:variant>
        <vt:lpwstr>https://literaryterms.net/style/</vt:lpwstr>
      </vt:variant>
      <vt:variant>
        <vt:lpwstr/>
      </vt:variant>
      <vt:variant>
        <vt:i4>2293838</vt:i4>
      </vt:variant>
      <vt:variant>
        <vt:i4>660</vt:i4>
      </vt:variant>
      <vt:variant>
        <vt:i4>0</vt:i4>
      </vt:variant>
      <vt:variant>
        <vt:i4>5</vt:i4>
      </vt:variant>
      <vt:variant>
        <vt:lpwstr>https://literarydevices.net/</vt:lpwstr>
      </vt:variant>
      <vt:variant>
        <vt:lpwstr>gti_C</vt:lpwstr>
      </vt:variant>
      <vt:variant>
        <vt:i4>2752556</vt:i4>
      </vt:variant>
      <vt:variant>
        <vt:i4>657</vt:i4>
      </vt:variant>
      <vt:variant>
        <vt:i4>0</vt:i4>
      </vt:variant>
      <vt:variant>
        <vt:i4>5</vt:i4>
      </vt:variant>
      <vt:variant>
        <vt:lpwstr>https://blog.hubspot.com/marketing/the-strange-thing-that-happens-in-you-brain-when-you-hear-a-good-story-and-how-to-use-it-to-your-advantage?hubs_content=blog.hubspot.com%2Fmarketing%2Fstorytelling-quotes&amp;hubs_content-cta=modern%20neurological%20research</vt:lpwstr>
      </vt:variant>
      <vt:variant>
        <vt:lpwstr/>
      </vt:variant>
      <vt:variant>
        <vt:i4>3997808</vt:i4>
      </vt:variant>
      <vt:variant>
        <vt:i4>654</vt:i4>
      </vt:variant>
      <vt:variant>
        <vt:i4>0</vt:i4>
      </vt:variant>
      <vt:variant>
        <vt:i4>5</vt:i4>
      </vt:variant>
      <vt:variant>
        <vt:lpwstr>https://www.etymonline.com/</vt:lpwstr>
      </vt:variant>
      <vt:variant>
        <vt:lpwstr/>
      </vt:variant>
      <vt:variant>
        <vt:i4>786520</vt:i4>
      </vt:variant>
      <vt:variant>
        <vt:i4>651</vt:i4>
      </vt:variant>
      <vt:variant>
        <vt:i4>0</vt:i4>
      </vt:variant>
      <vt:variant>
        <vt:i4>5</vt:i4>
      </vt:variant>
      <vt:variant>
        <vt:lpwstr>https://www.commonsensemedia.org/press-releases/two-years-into-the-pandemic-media-use-has-increased-17-among-tweens-and-teens</vt:lpwstr>
      </vt:variant>
      <vt:variant>
        <vt:lpwstr/>
      </vt:variant>
      <vt:variant>
        <vt:i4>8257577</vt:i4>
      </vt:variant>
      <vt:variant>
        <vt:i4>648</vt:i4>
      </vt:variant>
      <vt:variant>
        <vt:i4>0</vt:i4>
      </vt:variant>
      <vt:variant>
        <vt:i4>5</vt:i4>
      </vt:variant>
      <vt:variant>
        <vt:lpwstr>https://www.psychotherapy.net/blog/title/storytelling-in-counseling-is-often-the-key-to-successful-outcomes</vt:lpwstr>
      </vt:variant>
      <vt:variant>
        <vt:lpwstr/>
      </vt:variant>
      <vt:variant>
        <vt:i4>2949172</vt:i4>
      </vt:variant>
      <vt:variant>
        <vt:i4>645</vt:i4>
      </vt:variant>
      <vt:variant>
        <vt:i4>0</vt:i4>
      </vt:variant>
      <vt:variant>
        <vt:i4>5</vt:i4>
      </vt:variant>
      <vt:variant>
        <vt:lpwstr>https://www.youtube.com/watch?v=WufMj1xHX30</vt:lpwstr>
      </vt:variant>
      <vt:variant>
        <vt:lpwstr/>
      </vt:variant>
      <vt:variant>
        <vt:i4>6750232</vt:i4>
      </vt:variant>
      <vt:variant>
        <vt:i4>642</vt:i4>
      </vt:variant>
      <vt:variant>
        <vt:i4>0</vt:i4>
      </vt:variant>
      <vt:variant>
        <vt:i4>5</vt:i4>
      </vt:variant>
      <vt:variant>
        <vt:lpwstr>https://www.youtube.com/watch?v=F2_6ERjWa98</vt:lpwstr>
      </vt:variant>
      <vt:variant>
        <vt:lpwstr/>
      </vt:variant>
      <vt:variant>
        <vt:i4>2621559</vt:i4>
      </vt:variant>
      <vt:variant>
        <vt:i4>639</vt:i4>
      </vt:variant>
      <vt:variant>
        <vt:i4>0</vt:i4>
      </vt:variant>
      <vt:variant>
        <vt:i4>5</vt:i4>
      </vt:variant>
      <vt:variant>
        <vt:lpwstr>https://curriculum.nsw.edu.au/learning-areas/english/english-k-10-2022</vt:lpwstr>
      </vt:variant>
      <vt:variant>
        <vt:lpwstr/>
      </vt:variant>
      <vt:variant>
        <vt:i4>3342452</vt:i4>
      </vt:variant>
      <vt:variant>
        <vt:i4>636</vt:i4>
      </vt:variant>
      <vt:variant>
        <vt:i4>0</vt:i4>
      </vt:variant>
      <vt:variant>
        <vt:i4>5</vt:i4>
      </vt:variant>
      <vt:variant>
        <vt:lpwstr>https://curriculum.nsw.edu.au/</vt:lpwstr>
      </vt:variant>
      <vt:variant>
        <vt:lpwstr/>
      </vt:variant>
      <vt:variant>
        <vt:i4>3997797</vt:i4>
      </vt:variant>
      <vt:variant>
        <vt:i4>633</vt:i4>
      </vt:variant>
      <vt:variant>
        <vt:i4>0</vt:i4>
      </vt:variant>
      <vt:variant>
        <vt:i4>5</vt:i4>
      </vt:variant>
      <vt:variant>
        <vt:lpwstr>https://educationstandards.nsw.edu.au/</vt:lpwstr>
      </vt:variant>
      <vt:variant>
        <vt:lpwstr/>
      </vt:variant>
      <vt:variant>
        <vt:i4>7536744</vt:i4>
      </vt:variant>
      <vt:variant>
        <vt:i4>630</vt:i4>
      </vt:variant>
      <vt:variant>
        <vt:i4>0</vt:i4>
      </vt:variant>
      <vt:variant>
        <vt:i4>5</vt:i4>
      </vt:variant>
      <vt:variant>
        <vt:lpwstr>https://educationstandards.nsw.edu.au/wps/portal/nesa/mini-footer/copyright</vt:lpwstr>
      </vt:variant>
      <vt:variant>
        <vt:lpwstr/>
      </vt:variant>
      <vt:variant>
        <vt:i4>327758</vt:i4>
      </vt:variant>
      <vt:variant>
        <vt:i4>627</vt:i4>
      </vt:variant>
      <vt:variant>
        <vt:i4>0</vt:i4>
      </vt:variant>
      <vt:variant>
        <vt:i4>5</vt:i4>
      </vt:variant>
      <vt:variant>
        <vt:lpwstr>https://app.education.nsw.gov.au/digital-learning-selector/LearningActivity/Card/549</vt:lpwstr>
      </vt:variant>
      <vt:variant>
        <vt:lpwstr>.YOe6XNzPYaU.link</vt:lpwstr>
      </vt:variant>
      <vt:variant>
        <vt:i4>6815860</vt:i4>
      </vt:variant>
      <vt:variant>
        <vt:i4>615</vt:i4>
      </vt:variant>
      <vt:variant>
        <vt:i4>0</vt:i4>
      </vt:variant>
      <vt:variant>
        <vt:i4>5</vt:i4>
      </vt:variant>
      <vt:variant>
        <vt:lpwstr>https://education.nsw.gov.au/teaching-and-learning/professional-learning/teacher-quality-and-accreditation/strong-start-great-teachers/refining-practice/feedback-to-students/feedback-practices-and-strategies</vt:lpwstr>
      </vt:variant>
      <vt:variant>
        <vt:lpwstr/>
      </vt:variant>
      <vt:variant>
        <vt:i4>4587545</vt:i4>
      </vt:variant>
      <vt:variant>
        <vt:i4>603</vt:i4>
      </vt:variant>
      <vt:variant>
        <vt:i4>0</vt:i4>
      </vt:variant>
      <vt:variant>
        <vt:i4>5</vt:i4>
      </vt:variant>
      <vt:variant>
        <vt:lpwstr>https://educationstandards.nsw.edu.au/wps/portal/nesa/11-12/hsc/hsc-all-my-own-work/plagiarism/what-is-plagiarism</vt:lpwstr>
      </vt:variant>
      <vt:variant>
        <vt:lpwstr/>
      </vt:variant>
      <vt:variant>
        <vt:i4>2752556</vt:i4>
      </vt:variant>
      <vt:variant>
        <vt:i4>597</vt:i4>
      </vt:variant>
      <vt:variant>
        <vt:i4>0</vt:i4>
      </vt:variant>
      <vt:variant>
        <vt:i4>5</vt:i4>
      </vt:variant>
      <vt:variant>
        <vt:lpwstr>https://blog.hubspot.com/marketing/the-strange-thing-that-happens-in-you-brain-when-you-hear-a-good-story-and-how-to-use-it-to-your-advantage?hubs_content=blog.hubspot.com%2Fmarketing%2Fstorytelling-quotes&amp;hubs_content-cta=modern%20neurological%20research</vt:lpwstr>
      </vt:variant>
      <vt:variant>
        <vt:lpwstr/>
      </vt:variant>
      <vt:variant>
        <vt:i4>786520</vt:i4>
      </vt:variant>
      <vt:variant>
        <vt:i4>594</vt:i4>
      </vt:variant>
      <vt:variant>
        <vt:i4>0</vt:i4>
      </vt:variant>
      <vt:variant>
        <vt:i4>5</vt:i4>
      </vt:variant>
      <vt:variant>
        <vt:lpwstr>https://www.commonsensemedia.org/press-releases/two-years-into-the-pandemic-media-use-has-increased-17-among-tweens-and-teens</vt:lpwstr>
      </vt:variant>
      <vt:variant>
        <vt:lpwstr/>
      </vt:variant>
      <vt:variant>
        <vt:i4>8257577</vt:i4>
      </vt:variant>
      <vt:variant>
        <vt:i4>591</vt:i4>
      </vt:variant>
      <vt:variant>
        <vt:i4>0</vt:i4>
      </vt:variant>
      <vt:variant>
        <vt:i4>5</vt:i4>
      </vt:variant>
      <vt:variant>
        <vt:lpwstr>https://www.psychotherapy.net/blog/title/storytelling-in-counseling-is-often-the-key-to-successful-outcomes</vt:lpwstr>
      </vt:variant>
      <vt:variant>
        <vt:lpwstr/>
      </vt:variant>
      <vt:variant>
        <vt:i4>393241</vt:i4>
      </vt:variant>
      <vt:variant>
        <vt:i4>564</vt:i4>
      </vt:variant>
      <vt:variant>
        <vt:i4>0</vt:i4>
      </vt:variant>
      <vt:variant>
        <vt:i4>5</vt:i4>
      </vt:variant>
      <vt:variant>
        <vt:lpwstr>https://curriculum.nsw.edu.au/resources/glossary</vt:lpwstr>
      </vt:variant>
      <vt:variant>
        <vt:lpwstr/>
      </vt:variant>
      <vt:variant>
        <vt:i4>8257597</vt:i4>
      </vt:variant>
      <vt:variant>
        <vt:i4>561</vt:i4>
      </vt:variant>
      <vt:variant>
        <vt:i4>0</vt:i4>
      </vt:variant>
      <vt:variant>
        <vt:i4>5</vt:i4>
      </vt:variant>
      <vt:variant>
        <vt:lpwstr>http://www.englishtextualconcepts.nsw.edu.au/content/authority</vt:lpwstr>
      </vt:variant>
      <vt:variant>
        <vt:lpwstr/>
      </vt:variant>
      <vt:variant>
        <vt:i4>1245193</vt:i4>
      </vt:variant>
      <vt:variant>
        <vt:i4>552</vt:i4>
      </vt:variant>
      <vt:variant>
        <vt:i4>0</vt:i4>
      </vt:variant>
      <vt:variant>
        <vt:i4>5</vt:i4>
      </vt:variant>
      <vt:variant>
        <vt:lpwstr>https://education.nsw.gov.au/teaching-and-learning/curriculum/english/textual-concepts</vt:lpwstr>
      </vt:variant>
      <vt:variant>
        <vt:lpwstr>/asset1</vt:lpwstr>
      </vt:variant>
      <vt:variant>
        <vt:i4>2031616</vt:i4>
      </vt:variant>
      <vt:variant>
        <vt:i4>543</vt:i4>
      </vt:variant>
      <vt:variant>
        <vt:i4>0</vt:i4>
      </vt:variant>
      <vt:variant>
        <vt:i4>5</vt:i4>
      </vt:variant>
      <vt:variant>
        <vt:lpwstr>https://app.education.nsw.gov.au/digital-learning-selector/LearningActivity/Card/553</vt:lpwstr>
      </vt:variant>
      <vt:variant>
        <vt:lpwstr/>
      </vt:variant>
      <vt:variant>
        <vt:i4>1704012</vt:i4>
      </vt:variant>
      <vt:variant>
        <vt:i4>540</vt:i4>
      </vt:variant>
      <vt:variant>
        <vt:i4>0</vt:i4>
      </vt:variant>
      <vt:variant>
        <vt:i4>5</vt:i4>
      </vt:variant>
      <vt:variant>
        <vt:lpwstr>The Legacy Junior Public Speaking Award 2022 NSW State Final</vt:lpwstr>
      </vt:variant>
      <vt:variant>
        <vt:lpwstr/>
      </vt:variant>
      <vt:variant>
        <vt:i4>7733294</vt:i4>
      </vt:variant>
      <vt:variant>
        <vt:i4>525</vt:i4>
      </vt:variant>
      <vt:variant>
        <vt:i4>0</vt:i4>
      </vt:variant>
      <vt:variant>
        <vt:i4>5</vt:i4>
      </vt:variant>
      <vt:variant>
        <vt:lpwstr>https://www.youtube.com/watch?v=NsnRs7WSElU</vt:lpwstr>
      </vt:variant>
      <vt:variant>
        <vt:lpwstr/>
      </vt:variant>
      <vt:variant>
        <vt:i4>7733294</vt:i4>
      </vt:variant>
      <vt:variant>
        <vt:i4>519</vt:i4>
      </vt:variant>
      <vt:variant>
        <vt:i4>0</vt:i4>
      </vt:variant>
      <vt:variant>
        <vt:i4>5</vt:i4>
      </vt:variant>
      <vt:variant>
        <vt:lpwstr>https://www.youtube.com/watch?v=NsnRs7WSElU</vt:lpwstr>
      </vt:variant>
      <vt:variant>
        <vt:lpwstr/>
      </vt:variant>
      <vt:variant>
        <vt:i4>3145789</vt:i4>
      </vt:variant>
      <vt:variant>
        <vt:i4>507</vt:i4>
      </vt:variant>
      <vt:variant>
        <vt:i4>0</vt:i4>
      </vt:variant>
      <vt:variant>
        <vt:i4>5</vt:i4>
      </vt:variant>
      <vt:variant>
        <vt:lpwstr>https://www.youtube.com/watch?v=0KBD4W1w89c&amp;t=319s</vt:lpwstr>
      </vt:variant>
      <vt:variant>
        <vt:lpwstr/>
      </vt:variant>
      <vt:variant>
        <vt:i4>6160472</vt:i4>
      </vt:variant>
      <vt:variant>
        <vt:i4>492</vt:i4>
      </vt:variant>
      <vt:variant>
        <vt:i4>0</vt:i4>
      </vt:variant>
      <vt:variant>
        <vt:i4>5</vt:i4>
      </vt:variant>
      <vt:variant>
        <vt:lpwstr>https://literaryterms.net/style/</vt:lpwstr>
      </vt:variant>
      <vt:variant>
        <vt:lpwstr/>
      </vt:variant>
      <vt:variant>
        <vt:i4>1245193</vt:i4>
      </vt:variant>
      <vt:variant>
        <vt:i4>489</vt:i4>
      </vt:variant>
      <vt:variant>
        <vt:i4>0</vt:i4>
      </vt:variant>
      <vt:variant>
        <vt:i4>5</vt:i4>
      </vt:variant>
      <vt:variant>
        <vt:lpwstr>https://education.nsw.gov.au/teaching-and-learning/curriculum/english/textual-concepts</vt:lpwstr>
      </vt:variant>
      <vt:variant>
        <vt:lpwstr>/asset8</vt:lpwstr>
      </vt:variant>
      <vt:variant>
        <vt:i4>2621479</vt:i4>
      </vt:variant>
      <vt:variant>
        <vt:i4>480</vt:i4>
      </vt:variant>
      <vt:variant>
        <vt:i4>0</vt:i4>
      </vt:variant>
      <vt:variant>
        <vt:i4>5</vt:i4>
      </vt:variant>
      <vt:variant>
        <vt:lpwstr>https://pz.harvard.edu/resources/same-different-connect-engage</vt:lpwstr>
      </vt:variant>
      <vt:variant>
        <vt:lpwstr/>
      </vt:variant>
      <vt:variant>
        <vt:i4>393306</vt:i4>
      </vt:variant>
      <vt:variant>
        <vt:i4>453</vt:i4>
      </vt:variant>
      <vt:variant>
        <vt:i4>0</vt:i4>
      </vt:variant>
      <vt:variant>
        <vt:i4>5</vt:i4>
      </vt:variant>
      <vt:variant>
        <vt:lpwstr>https://apastyle.apa.org/</vt:lpwstr>
      </vt:variant>
      <vt:variant>
        <vt:lpwstr/>
      </vt:variant>
      <vt:variant>
        <vt:i4>2621477</vt:i4>
      </vt:variant>
      <vt:variant>
        <vt:i4>450</vt:i4>
      </vt:variant>
      <vt:variant>
        <vt:i4>0</vt:i4>
      </vt:variant>
      <vt:variant>
        <vt:i4>5</vt:i4>
      </vt:variant>
      <vt:variant>
        <vt:lpwstr>https://pursuit.unimelb.edu.au/articles/the-reckoning-of-gillard-s-misogyny-speech</vt:lpwstr>
      </vt:variant>
      <vt:variant>
        <vt:lpwstr/>
      </vt:variant>
      <vt:variant>
        <vt:i4>2097205</vt:i4>
      </vt:variant>
      <vt:variant>
        <vt:i4>447</vt:i4>
      </vt:variant>
      <vt:variant>
        <vt:i4>0</vt:i4>
      </vt:variant>
      <vt:variant>
        <vt:i4>5</vt:i4>
      </vt:variant>
      <vt:variant>
        <vt:lpwstr>https://pursuit.unimelb.edu.au/articles/the-reckoning-of-gillard-s-misogyny-speech</vt:lpwstr>
      </vt:variant>
      <vt:variant>
        <vt:lpwstr>:~:text=Gillard%20rose%20in%20righteous%20anger,majority%20in%20the%20House%20of</vt:lpwstr>
      </vt:variant>
      <vt:variant>
        <vt:i4>5767181</vt:i4>
      </vt:variant>
      <vt:variant>
        <vt:i4>441</vt:i4>
      </vt:variant>
      <vt:variant>
        <vt:i4>0</vt:i4>
      </vt:variant>
      <vt:variant>
        <vt:i4>5</vt:i4>
      </vt:variant>
      <vt:variant>
        <vt:lpwstr>https://www.archives.gov/milestone-documents/president-john-f-kennedys-inaugural-address</vt:lpwstr>
      </vt:variant>
      <vt:variant>
        <vt:lpwstr/>
      </vt:variant>
      <vt:variant>
        <vt:i4>2883647</vt:i4>
      </vt:variant>
      <vt:variant>
        <vt:i4>438</vt:i4>
      </vt:variant>
      <vt:variant>
        <vt:i4>0</vt:i4>
      </vt:variant>
      <vt:variant>
        <vt:i4>5</vt:i4>
      </vt:variant>
      <vt:variant>
        <vt:lpwstr>https://winstonchurchill.org/resources/speeches/1940-the-finest-hour/we-shall-fight-on-the-beaches/</vt:lpwstr>
      </vt:variant>
      <vt:variant>
        <vt:lpwstr/>
      </vt:variant>
      <vt:variant>
        <vt:i4>6750308</vt:i4>
      </vt:variant>
      <vt:variant>
        <vt:i4>435</vt:i4>
      </vt:variant>
      <vt:variant>
        <vt:i4>0</vt:i4>
      </vt:variant>
      <vt:variant>
        <vt:i4>5</vt:i4>
      </vt:variant>
      <vt:variant>
        <vt:lpwstr>https://www.learningforjustice.org/classroom-resources/texts/aint-i-a-woman</vt:lpwstr>
      </vt:variant>
      <vt:variant>
        <vt:lpwstr/>
      </vt:variant>
      <vt:variant>
        <vt:i4>1638429</vt:i4>
      </vt:variant>
      <vt:variant>
        <vt:i4>429</vt:i4>
      </vt:variant>
      <vt:variant>
        <vt:i4>0</vt:i4>
      </vt:variant>
      <vt:variant>
        <vt:i4>5</vt:i4>
      </vt:variant>
      <vt:variant>
        <vt:lpwstr>https://lsc.cornell.edu/how-to-study/taking-notes/cornell-note-taking-system/</vt:lpwstr>
      </vt:variant>
      <vt:variant>
        <vt:lpwstr/>
      </vt:variant>
      <vt:variant>
        <vt:i4>7667767</vt:i4>
      </vt:variant>
      <vt:variant>
        <vt:i4>426</vt:i4>
      </vt:variant>
      <vt:variant>
        <vt:i4>0</vt:i4>
      </vt:variant>
      <vt:variant>
        <vt:i4>5</vt:i4>
      </vt:variant>
      <vt:variant>
        <vt:lpwstr>https://sites.google.com/education.nsw.gov.au/secondary-lfh-sequences/stage4/english/stage-4-english-week-d</vt:lpwstr>
      </vt:variant>
      <vt:variant>
        <vt:lpwstr/>
      </vt:variant>
      <vt:variant>
        <vt:i4>4915213</vt:i4>
      </vt:variant>
      <vt:variant>
        <vt:i4>423</vt:i4>
      </vt:variant>
      <vt:variant>
        <vt:i4>0</vt:i4>
      </vt:variant>
      <vt:variant>
        <vt:i4>5</vt:i4>
      </vt:variant>
      <vt:variant>
        <vt:lpwstr>https://pz.harvard.edu/resources/i-used-to-think-now-i-think</vt:lpwstr>
      </vt:variant>
      <vt:variant>
        <vt:lpwstr/>
      </vt:variant>
      <vt:variant>
        <vt:i4>4391006</vt:i4>
      </vt:variant>
      <vt:variant>
        <vt:i4>405</vt:i4>
      </vt:variant>
      <vt:variant>
        <vt:i4>0</vt:i4>
      </vt:variant>
      <vt:variant>
        <vt:i4>5</vt:i4>
      </vt:variant>
      <vt:variant>
        <vt:lpwstr>https://penelope.uchicago.edu/Thayer/E/Roman/Texts/Sallust/pseudo/Oratio_ad_Caesarem*.html</vt:lpwstr>
      </vt:variant>
      <vt:variant>
        <vt:lpwstr/>
      </vt:variant>
      <vt:variant>
        <vt:i4>2162726</vt:i4>
      </vt:variant>
      <vt:variant>
        <vt:i4>396</vt:i4>
      </vt:variant>
      <vt:variant>
        <vt:i4>0</vt:i4>
      </vt:variant>
      <vt:variant>
        <vt:i4>5</vt:i4>
      </vt:variant>
      <vt:variant>
        <vt:lpwstr>https://curriculum.nsw.edu.au/learning-areas/english/english-k-10-2022/glossary</vt:lpwstr>
      </vt:variant>
      <vt:variant>
        <vt:lpwstr/>
      </vt:variant>
      <vt:variant>
        <vt:i4>4259932</vt:i4>
      </vt:variant>
      <vt:variant>
        <vt:i4>393</vt:i4>
      </vt:variant>
      <vt:variant>
        <vt:i4>0</vt:i4>
      </vt:variant>
      <vt:variant>
        <vt:i4>5</vt:i4>
      </vt:variant>
      <vt:variant>
        <vt:lpwstr>https://www.collinsdictionary.com/dictionary/english/rhetoric</vt:lpwstr>
      </vt:variant>
      <vt:variant>
        <vt:lpwstr/>
      </vt:variant>
      <vt:variant>
        <vt:i4>7667772</vt:i4>
      </vt:variant>
      <vt:variant>
        <vt:i4>390</vt:i4>
      </vt:variant>
      <vt:variant>
        <vt:i4>0</vt:i4>
      </vt:variant>
      <vt:variant>
        <vt:i4>5</vt:i4>
      </vt:variant>
      <vt:variant>
        <vt:lpwstr>https://www.vocabulary.com/dictionary/rhetoric</vt:lpwstr>
      </vt:variant>
      <vt:variant>
        <vt:lpwstr/>
      </vt:variant>
      <vt:variant>
        <vt:i4>26</vt:i4>
      </vt:variant>
      <vt:variant>
        <vt:i4>387</vt:i4>
      </vt:variant>
      <vt:variant>
        <vt:i4>0</vt:i4>
      </vt:variant>
      <vt:variant>
        <vt:i4>5</vt:i4>
      </vt:variant>
      <vt:variant>
        <vt:lpwstr>https://dictionary.cambridge.org/dictionary/english/rhetoric</vt:lpwstr>
      </vt:variant>
      <vt:variant>
        <vt:lpwstr/>
      </vt:variant>
      <vt:variant>
        <vt:i4>26</vt:i4>
      </vt:variant>
      <vt:variant>
        <vt:i4>384</vt:i4>
      </vt:variant>
      <vt:variant>
        <vt:i4>0</vt:i4>
      </vt:variant>
      <vt:variant>
        <vt:i4>5</vt:i4>
      </vt:variant>
      <vt:variant>
        <vt:lpwstr>https://dictionary.cambridge.org/dictionary/english/rhetoric</vt:lpwstr>
      </vt:variant>
      <vt:variant>
        <vt:lpwstr/>
      </vt:variant>
      <vt:variant>
        <vt:i4>8323170</vt:i4>
      </vt:variant>
      <vt:variant>
        <vt:i4>381</vt:i4>
      </vt:variant>
      <vt:variant>
        <vt:i4>0</vt:i4>
      </vt:variant>
      <vt:variant>
        <vt:i4>5</vt:i4>
      </vt:variant>
      <vt:variant>
        <vt:lpwstr>https://www.cambridgeassessment.org.uk/blogs/what-is-oracy-and-why-does-it-matter/</vt:lpwstr>
      </vt:variant>
      <vt:variant>
        <vt:lpwstr/>
      </vt:variant>
      <vt:variant>
        <vt:i4>4718662</vt:i4>
      </vt:variant>
      <vt:variant>
        <vt:i4>378</vt:i4>
      </vt:variant>
      <vt:variant>
        <vt:i4>0</vt:i4>
      </vt:variant>
      <vt:variant>
        <vt:i4>5</vt:i4>
      </vt:variant>
      <vt:variant>
        <vt:lpwstr>https://www.collinsdictionary.com/dictionary/english/oratory</vt:lpwstr>
      </vt:variant>
      <vt:variant>
        <vt:lpwstr/>
      </vt:variant>
      <vt:variant>
        <vt:i4>7929962</vt:i4>
      </vt:variant>
      <vt:variant>
        <vt:i4>375</vt:i4>
      </vt:variant>
      <vt:variant>
        <vt:i4>0</vt:i4>
      </vt:variant>
      <vt:variant>
        <vt:i4>5</vt:i4>
      </vt:variant>
      <vt:variant>
        <vt:lpwstr>https://dictionary.cambridge.org/dictionary/english/oratory</vt:lpwstr>
      </vt:variant>
      <vt:variant>
        <vt:lpwstr/>
      </vt:variant>
      <vt:variant>
        <vt:i4>786508</vt:i4>
      </vt:variant>
      <vt:variant>
        <vt:i4>372</vt:i4>
      </vt:variant>
      <vt:variant>
        <vt:i4>0</vt:i4>
      </vt:variant>
      <vt:variant>
        <vt:i4>5</vt:i4>
      </vt:variant>
      <vt:variant>
        <vt:lpwstr>https://www.vocabulary.com/dictionary/oratory</vt:lpwstr>
      </vt:variant>
      <vt:variant>
        <vt:lpwstr/>
      </vt:variant>
      <vt:variant>
        <vt:i4>5439518</vt:i4>
      </vt:variant>
      <vt:variant>
        <vt:i4>369</vt:i4>
      </vt:variant>
      <vt:variant>
        <vt:i4>0</vt:i4>
      </vt:variant>
      <vt:variant>
        <vt:i4>5</vt:i4>
      </vt:variant>
      <vt:variant>
        <vt:lpwstr>https://franticallyspeaking.com/the-history-and-evolution-of-public-speaking/</vt:lpwstr>
      </vt:variant>
      <vt:variant>
        <vt:lpwstr/>
      </vt:variant>
      <vt:variant>
        <vt:i4>6750232</vt:i4>
      </vt:variant>
      <vt:variant>
        <vt:i4>366</vt:i4>
      </vt:variant>
      <vt:variant>
        <vt:i4>0</vt:i4>
      </vt:variant>
      <vt:variant>
        <vt:i4>5</vt:i4>
      </vt:variant>
      <vt:variant>
        <vt:lpwstr>https://www.youtube.com/watch?v=F2_6ERjWa98</vt:lpwstr>
      </vt:variant>
      <vt:variant>
        <vt:lpwstr/>
      </vt:variant>
      <vt:variant>
        <vt:i4>6750244</vt:i4>
      </vt:variant>
      <vt:variant>
        <vt:i4>363</vt:i4>
      </vt:variant>
      <vt:variant>
        <vt:i4>0</vt:i4>
      </vt:variant>
      <vt:variant>
        <vt:i4>5</vt:i4>
      </vt:variant>
      <vt:variant>
        <vt:lpwstr>https://wipapp.wipster.io/review/CQZZSgAFxQUV9lmArxDm9xfT8jofQbmcHydXnxVVBMwzEzD-cA</vt:lpwstr>
      </vt:variant>
      <vt:variant>
        <vt:lpwstr>media=8536061&amp;t=0.001</vt:lpwstr>
      </vt:variant>
      <vt:variant>
        <vt:i4>6488153</vt:i4>
      </vt:variant>
      <vt:variant>
        <vt:i4>360</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357</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65583</vt:i4>
      </vt:variant>
      <vt:variant>
        <vt:i4>354</vt:i4>
      </vt:variant>
      <vt:variant>
        <vt:i4>0</vt:i4>
      </vt:variant>
      <vt:variant>
        <vt:i4>5</vt:i4>
      </vt:variant>
      <vt:variant>
        <vt:lpwstr>https://players.brightcove.net/6197335233001/default_default/index.html?videoId=6345839777112</vt:lpwstr>
      </vt:variant>
      <vt:variant>
        <vt:lpwstr/>
      </vt:variant>
      <vt:variant>
        <vt:i4>3997749</vt:i4>
      </vt:variant>
      <vt:variant>
        <vt:i4>351</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6488153</vt:i4>
      </vt:variant>
      <vt:variant>
        <vt:i4>348</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345</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3997749</vt:i4>
      </vt:variant>
      <vt:variant>
        <vt:i4>342</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6488153</vt:i4>
      </vt:variant>
      <vt:variant>
        <vt:i4>339</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336</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3276916</vt:i4>
      </vt:variant>
      <vt:variant>
        <vt:i4>330</vt:i4>
      </vt:variant>
      <vt:variant>
        <vt:i4>0</vt:i4>
      </vt:variant>
      <vt:variant>
        <vt:i4>5</vt:i4>
      </vt:variant>
      <vt:variant>
        <vt:lpwstr>https://curriculum.nsw.edu.au/syllabuses/english-k-10-2022</vt:lpwstr>
      </vt:variant>
      <vt:variant>
        <vt:lpwstr/>
      </vt:variant>
      <vt:variant>
        <vt:i4>3276916</vt:i4>
      </vt:variant>
      <vt:variant>
        <vt:i4>327</vt:i4>
      </vt:variant>
      <vt:variant>
        <vt:i4>0</vt:i4>
      </vt:variant>
      <vt:variant>
        <vt:i4>5</vt:i4>
      </vt:variant>
      <vt:variant>
        <vt:lpwstr>https://curriculum.nsw.edu.au/syllabuses/english-k-10-2022</vt:lpwstr>
      </vt:variant>
      <vt:variant>
        <vt:lpwstr/>
      </vt:variant>
      <vt:variant>
        <vt:i4>1179699</vt:i4>
      </vt:variant>
      <vt:variant>
        <vt:i4>320</vt:i4>
      </vt:variant>
      <vt:variant>
        <vt:i4>0</vt:i4>
      </vt:variant>
      <vt:variant>
        <vt:i4>5</vt:i4>
      </vt:variant>
      <vt:variant>
        <vt:lpwstr/>
      </vt:variant>
      <vt:variant>
        <vt:lpwstr>_Toc158636902</vt:lpwstr>
      </vt:variant>
      <vt:variant>
        <vt:i4>1179699</vt:i4>
      </vt:variant>
      <vt:variant>
        <vt:i4>314</vt:i4>
      </vt:variant>
      <vt:variant>
        <vt:i4>0</vt:i4>
      </vt:variant>
      <vt:variant>
        <vt:i4>5</vt:i4>
      </vt:variant>
      <vt:variant>
        <vt:lpwstr/>
      </vt:variant>
      <vt:variant>
        <vt:lpwstr>_Toc158636901</vt:lpwstr>
      </vt:variant>
      <vt:variant>
        <vt:i4>1179699</vt:i4>
      </vt:variant>
      <vt:variant>
        <vt:i4>308</vt:i4>
      </vt:variant>
      <vt:variant>
        <vt:i4>0</vt:i4>
      </vt:variant>
      <vt:variant>
        <vt:i4>5</vt:i4>
      </vt:variant>
      <vt:variant>
        <vt:lpwstr/>
      </vt:variant>
      <vt:variant>
        <vt:lpwstr>_Toc158636900</vt:lpwstr>
      </vt:variant>
      <vt:variant>
        <vt:i4>1769522</vt:i4>
      </vt:variant>
      <vt:variant>
        <vt:i4>302</vt:i4>
      </vt:variant>
      <vt:variant>
        <vt:i4>0</vt:i4>
      </vt:variant>
      <vt:variant>
        <vt:i4>5</vt:i4>
      </vt:variant>
      <vt:variant>
        <vt:lpwstr/>
      </vt:variant>
      <vt:variant>
        <vt:lpwstr>_Toc158636899</vt:lpwstr>
      </vt:variant>
      <vt:variant>
        <vt:i4>1769522</vt:i4>
      </vt:variant>
      <vt:variant>
        <vt:i4>296</vt:i4>
      </vt:variant>
      <vt:variant>
        <vt:i4>0</vt:i4>
      </vt:variant>
      <vt:variant>
        <vt:i4>5</vt:i4>
      </vt:variant>
      <vt:variant>
        <vt:lpwstr/>
      </vt:variant>
      <vt:variant>
        <vt:lpwstr>_Toc158636898</vt:lpwstr>
      </vt:variant>
      <vt:variant>
        <vt:i4>1769522</vt:i4>
      </vt:variant>
      <vt:variant>
        <vt:i4>290</vt:i4>
      </vt:variant>
      <vt:variant>
        <vt:i4>0</vt:i4>
      </vt:variant>
      <vt:variant>
        <vt:i4>5</vt:i4>
      </vt:variant>
      <vt:variant>
        <vt:lpwstr/>
      </vt:variant>
      <vt:variant>
        <vt:lpwstr>_Toc158636897</vt:lpwstr>
      </vt:variant>
      <vt:variant>
        <vt:i4>1769522</vt:i4>
      </vt:variant>
      <vt:variant>
        <vt:i4>284</vt:i4>
      </vt:variant>
      <vt:variant>
        <vt:i4>0</vt:i4>
      </vt:variant>
      <vt:variant>
        <vt:i4>5</vt:i4>
      </vt:variant>
      <vt:variant>
        <vt:lpwstr/>
      </vt:variant>
      <vt:variant>
        <vt:lpwstr>_Toc158636896</vt:lpwstr>
      </vt:variant>
      <vt:variant>
        <vt:i4>1769522</vt:i4>
      </vt:variant>
      <vt:variant>
        <vt:i4>278</vt:i4>
      </vt:variant>
      <vt:variant>
        <vt:i4>0</vt:i4>
      </vt:variant>
      <vt:variant>
        <vt:i4>5</vt:i4>
      </vt:variant>
      <vt:variant>
        <vt:lpwstr/>
      </vt:variant>
      <vt:variant>
        <vt:lpwstr>_Toc158636895</vt:lpwstr>
      </vt:variant>
      <vt:variant>
        <vt:i4>1769522</vt:i4>
      </vt:variant>
      <vt:variant>
        <vt:i4>272</vt:i4>
      </vt:variant>
      <vt:variant>
        <vt:i4>0</vt:i4>
      </vt:variant>
      <vt:variant>
        <vt:i4>5</vt:i4>
      </vt:variant>
      <vt:variant>
        <vt:lpwstr/>
      </vt:variant>
      <vt:variant>
        <vt:lpwstr>_Toc158636894</vt:lpwstr>
      </vt:variant>
      <vt:variant>
        <vt:i4>1769522</vt:i4>
      </vt:variant>
      <vt:variant>
        <vt:i4>266</vt:i4>
      </vt:variant>
      <vt:variant>
        <vt:i4>0</vt:i4>
      </vt:variant>
      <vt:variant>
        <vt:i4>5</vt:i4>
      </vt:variant>
      <vt:variant>
        <vt:lpwstr/>
      </vt:variant>
      <vt:variant>
        <vt:lpwstr>_Toc158636893</vt:lpwstr>
      </vt:variant>
      <vt:variant>
        <vt:i4>1769522</vt:i4>
      </vt:variant>
      <vt:variant>
        <vt:i4>260</vt:i4>
      </vt:variant>
      <vt:variant>
        <vt:i4>0</vt:i4>
      </vt:variant>
      <vt:variant>
        <vt:i4>5</vt:i4>
      </vt:variant>
      <vt:variant>
        <vt:lpwstr/>
      </vt:variant>
      <vt:variant>
        <vt:lpwstr>_Toc158636892</vt:lpwstr>
      </vt:variant>
      <vt:variant>
        <vt:i4>1769522</vt:i4>
      </vt:variant>
      <vt:variant>
        <vt:i4>254</vt:i4>
      </vt:variant>
      <vt:variant>
        <vt:i4>0</vt:i4>
      </vt:variant>
      <vt:variant>
        <vt:i4>5</vt:i4>
      </vt:variant>
      <vt:variant>
        <vt:lpwstr/>
      </vt:variant>
      <vt:variant>
        <vt:lpwstr>_Toc158636891</vt:lpwstr>
      </vt:variant>
      <vt:variant>
        <vt:i4>1769522</vt:i4>
      </vt:variant>
      <vt:variant>
        <vt:i4>248</vt:i4>
      </vt:variant>
      <vt:variant>
        <vt:i4>0</vt:i4>
      </vt:variant>
      <vt:variant>
        <vt:i4>5</vt:i4>
      </vt:variant>
      <vt:variant>
        <vt:lpwstr/>
      </vt:variant>
      <vt:variant>
        <vt:lpwstr>_Toc158636890</vt:lpwstr>
      </vt:variant>
      <vt:variant>
        <vt:i4>1703986</vt:i4>
      </vt:variant>
      <vt:variant>
        <vt:i4>242</vt:i4>
      </vt:variant>
      <vt:variant>
        <vt:i4>0</vt:i4>
      </vt:variant>
      <vt:variant>
        <vt:i4>5</vt:i4>
      </vt:variant>
      <vt:variant>
        <vt:lpwstr/>
      </vt:variant>
      <vt:variant>
        <vt:lpwstr>_Toc158636889</vt:lpwstr>
      </vt:variant>
      <vt:variant>
        <vt:i4>1703986</vt:i4>
      </vt:variant>
      <vt:variant>
        <vt:i4>236</vt:i4>
      </vt:variant>
      <vt:variant>
        <vt:i4>0</vt:i4>
      </vt:variant>
      <vt:variant>
        <vt:i4>5</vt:i4>
      </vt:variant>
      <vt:variant>
        <vt:lpwstr/>
      </vt:variant>
      <vt:variant>
        <vt:lpwstr>_Toc158636888</vt:lpwstr>
      </vt:variant>
      <vt:variant>
        <vt:i4>1703986</vt:i4>
      </vt:variant>
      <vt:variant>
        <vt:i4>230</vt:i4>
      </vt:variant>
      <vt:variant>
        <vt:i4>0</vt:i4>
      </vt:variant>
      <vt:variant>
        <vt:i4>5</vt:i4>
      </vt:variant>
      <vt:variant>
        <vt:lpwstr/>
      </vt:variant>
      <vt:variant>
        <vt:lpwstr>_Toc158636887</vt:lpwstr>
      </vt:variant>
      <vt:variant>
        <vt:i4>1703986</vt:i4>
      </vt:variant>
      <vt:variant>
        <vt:i4>224</vt:i4>
      </vt:variant>
      <vt:variant>
        <vt:i4>0</vt:i4>
      </vt:variant>
      <vt:variant>
        <vt:i4>5</vt:i4>
      </vt:variant>
      <vt:variant>
        <vt:lpwstr/>
      </vt:variant>
      <vt:variant>
        <vt:lpwstr>_Toc158636886</vt:lpwstr>
      </vt:variant>
      <vt:variant>
        <vt:i4>1703986</vt:i4>
      </vt:variant>
      <vt:variant>
        <vt:i4>218</vt:i4>
      </vt:variant>
      <vt:variant>
        <vt:i4>0</vt:i4>
      </vt:variant>
      <vt:variant>
        <vt:i4>5</vt:i4>
      </vt:variant>
      <vt:variant>
        <vt:lpwstr/>
      </vt:variant>
      <vt:variant>
        <vt:lpwstr>_Toc158636885</vt:lpwstr>
      </vt:variant>
      <vt:variant>
        <vt:i4>1703986</vt:i4>
      </vt:variant>
      <vt:variant>
        <vt:i4>212</vt:i4>
      </vt:variant>
      <vt:variant>
        <vt:i4>0</vt:i4>
      </vt:variant>
      <vt:variant>
        <vt:i4>5</vt:i4>
      </vt:variant>
      <vt:variant>
        <vt:lpwstr/>
      </vt:variant>
      <vt:variant>
        <vt:lpwstr>_Toc158636884</vt:lpwstr>
      </vt:variant>
      <vt:variant>
        <vt:i4>1703986</vt:i4>
      </vt:variant>
      <vt:variant>
        <vt:i4>206</vt:i4>
      </vt:variant>
      <vt:variant>
        <vt:i4>0</vt:i4>
      </vt:variant>
      <vt:variant>
        <vt:i4>5</vt:i4>
      </vt:variant>
      <vt:variant>
        <vt:lpwstr/>
      </vt:variant>
      <vt:variant>
        <vt:lpwstr>_Toc158636883</vt:lpwstr>
      </vt:variant>
      <vt:variant>
        <vt:i4>1703986</vt:i4>
      </vt:variant>
      <vt:variant>
        <vt:i4>200</vt:i4>
      </vt:variant>
      <vt:variant>
        <vt:i4>0</vt:i4>
      </vt:variant>
      <vt:variant>
        <vt:i4>5</vt:i4>
      </vt:variant>
      <vt:variant>
        <vt:lpwstr/>
      </vt:variant>
      <vt:variant>
        <vt:lpwstr>_Toc158636882</vt:lpwstr>
      </vt:variant>
      <vt:variant>
        <vt:i4>1703986</vt:i4>
      </vt:variant>
      <vt:variant>
        <vt:i4>194</vt:i4>
      </vt:variant>
      <vt:variant>
        <vt:i4>0</vt:i4>
      </vt:variant>
      <vt:variant>
        <vt:i4>5</vt:i4>
      </vt:variant>
      <vt:variant>
        <vt:lpwstr/>
      </vt:variant>
      <vt:variant>
        <vt:lpwstr>_Toc158636881</vt:lpwstr>
      </vt:variant>
      <vt:variant>
        <vt:i4>1703986</vt:i4>
      </vt:variant>
      <vt:variant>
        <vt:i4>188</vt:i4>
      </vt:variant>
      <vt:variant>
        <vt:i4>0</vt:i4>
      </vt:variant>
      <vt:variant>
        <vt:i4>5</vt:i4>
      </vt:variant>
      <vt:variant>
        <vt:lpwstr/>
      </vt:variant>
      <vt:variant>
        <vt:lpwstr>_Toc158636880</vt:lpwstr>
      </vt:variant>
      <vt:variant>
        <vt:i4>1376306</vt:i4>
      </vt:variant>
      <vt:variant>
        <vt:i4>182</vt:i4>
      </vt:variant>
      <vt:variant>
        <vt:i4>0</vt:i4>
      </vt:variant>
      <vt:variant>
        <vt:i4>5</vt:i4>
      </vt:variant>
      <vt:variant>
        <vt:lpwstr/>
      </vt:variant>
      <vt:variant>
        <vt:lpwstr>_Toc158636879</vt:lpwstr>
      </vt:variant>
      <vt:variant>
        <vt:i4>1376306</vt:i4>
      </vt:variant>
      <vt:variant>
        <vt:i4>176</vt:i4>
      </vt:variant>
      <vt:variant>
        <vt:i4>0</vt:i4>
      </vt:variant>
      <vt:variant>
        <vt:i4>5</vt:i4>
      </vt:variant>
      <vt:variant>
        <vt:lpwstr/>
      </vt:variant>
      <vt:variant>
        <vt:lpwstr>_Toc158636878</vt:lpwstr>
      </vt:variant>
      <vt:variant>
        <vt:i4>1376306</vt:i4>
      </vt:variant>
      <vt:variant>
        <vt:i4>170</vt:i4>
      </vt:variant>
      <vt:variant>
        <vt:i4>0</vt:i4>
      </vt:variant>
      <vt:variant>
        <vt:i4>5</vt:i4>
      </vt:variant>
      <vt:variant>
        <vt:lpwstr/>
      </vt:variant>
      <vt:variant>
        <vt:lpwstr>_Toc158636877</vt:lpwstr>
      </vt:variant>
      <vt:variant>
        <vt:i4>1376306</vt:i4>
      </vt:variant>
      <vt:variant>
        <vt:i4>164</vt:i4>
      </vt:variant>
      <vt:variant>
        <vt:i4>0</vt:i4>
      </vt:variant>
      <vt:variant>
        <vt:i4>5</vt:i4>
      </vt:variant>
      <vt:variant>
        <vt:lpwstr/>
      </vt:variant>
      <vt:variant>
        <vt:lpwstr>_Toc158636876</vt:lpwstr>
      </vt:variant>
      <vt:variant>
        <vt:i4>1376306</vt:i4>
      </vt:variant>
      <vt:variant>
        <vt:i4>158</vt:i4>
      </vt:variant>
      <vt:variant>
        <vt:i4>0</vt:i4>
      </vt:variant>
      <vt:variant>
        <vt:i4>5</vt:i4>
      </vt:variant>
      <vt:variant>
        <vt:lpwstr/>
      </vt:variant>
      <vt:variant>
        <vt:lpwstr>_Toc158636875</vt:lpwstr>
      </vt:variant>
      <vt:variant>
        <vt:i4>1376306</vt:i4>
      </vt:variant>
      <vt:variant>
        <vt:i4>152</vt:i4>
      </vt:variant>
      <vt:variant>
        <vt:i4>0</vt:i4>
      </vt:variant>
      <vt:variant>
        <vt:i4>5</vt:i4>
      </vt:variant>
      <vt:variant>
        <vt:lpwstr/>
      </vt:variant>
      <vt:variant>
        <vt:lpwstr>_Toc158636874</vt:lpwstr>
      </vt:variant>
      <vt:variant>
        <vt:i4>1376306</vt:i4>
      </vt:variant>
      <vt:variant>
        <vt:i4>146</vt:i4>
      </vt:variant>
      <vt:variant>
        <vt:i4>0</vt:i4>
      </vt:variant>
      <vt:variant>
        <vt:i4>5</vt:i4>
      </vt:variant>
      <vt:variant>
        <vt:lpwstr/>
      </vt:variant>
      <vt:variant>
        <vt:lpwstr>_Toc158636873</vt:lpwstr>
      </vt:variant>
      <vt:variant>
        <vt:i4>1376306</vt:i4>
      </vt:variant>
      <vt:variant>
        <vt:i4>140</vt:i4>
      </vt:variant>
      <vt:variant>
        <vt:i4>0</vt:i4>
      </vt:variant>
      <vt:variant>
        <vt:i4>5</vt:i4>
      </vt:variant>
      <vt:variant>
        <vt:lpwstr/>
      </vt:variant>
      <vt:variant>
        <vt:lpwstr>_Toc158636872</vt:lpwstr>
      </vt:variant>
      <vt:variant>
        <vt:i4>1376306</vt:i4>
      </vt:variant>
      <vt:variant>
        <vt:i4>134</vt:i4>
      </vt:variant>
      <vt:variant>
        <vt:i4>0</vt:i4>
      </vt:variant>
      <vt:variant>
        <vt:i4>5</vt:i4>
      </vt:variant>
      <vt:variant>
        <vt:lpwstr/>
      </vt:variant>
      <vt:variant>
        <vt:lpwstr>_Toc158636871</vt:lpwstr>
      </vt:variant>
      <vt:variant>
        <vt:i4>1376306</vt:i4>
      </vt:variant>
      <vt:variant>
        <vt:i4>128</vt:i4>
      </vt:variant>
      <vt:variant>
        <vt:i4>0</vt:i4>
      </vt:variant>
      <vt:variant>
        <vt:i4>5</vt:i4>
      </vt:variant>
      <vt:variant>
        <vt:lpwstr/>
      </vt:variant>
      <vt:variant>
        <vt:lpwstr>_Toc158636870</vt:lpwstr>
      </vt:variant>
      <vt:variant>
        <vt:i4>1310770</vt:i4>
      </vt:variant>
      <vt:variant>
        <vt:i4>122</vt:i4>
      </vt:variant>
      <vt:variant>
        <vt:i4>0</vt:i4>
      </vt:variant>
      <vt:variant>
        <vt:i4>5</vt:i4>
      </vt:variant>
      <vt:variant>
        <vt:lpwstr/>
      </vt:variant>
      <vt:variant>
        <vt:lpwstr>_Toc158636869</vt:lpwstr>
      </vt:variant>
      <vt:variant>
        <vt:i4>1310770</vt:i4>
      </vt:variant>
      <vt:variant>
        <vt:i4>116</vt:i4>
      </vt:variant>
      <vt:variant>
        <vt:i4>0</vt:i4>
      </vt:variant>
      <vt:variant>
        <vt:i4>5</vt:i4>
      </vt:variant>
      <vt:variant>
        <vt:lpwstr/>
      </vt:variant>
      <vt:variant>
        <vt:lpwstr>_Toc158636868</vt:lpwstr>
      </vt:variant>
      <vt:variant>
        <vt:i4>1310770</vt:i4>
      </vt:variant>
      <vt:variant>
        <vt:i4>110</vt:i4>
      </vt:variant>
      <vt:variant>
        <vt:i4>0</vt:i4>
      </vt:variant>
      <vt:variant>
        <vt:i4>5</vt:i4>
      </vt:variant>
      <vt:variant>
        <vt:lpwstr/>
      </vt:variant>
      <vt:variant>
        <vt:lpwstr>_Toc158636867</vt:lpwstr>
      </vt:variant>
      <vt:variant>
        <vt:i4>1310770</vt:i4>
      </vt:variant>
      <vt:variant>
        <vt:i4>104</vt:i4>
      </vt:variant>
      <vt:variant>
        <vt:i4>0</vt:i4>
      </vt:variant>
      <vt:variant>
        <vt:i4>5</vt:i4>
      </vt:variant>
      <vt:variant>
        <vt:lpwstr/>
      </vt:variant>
      <vt:variant>
        <vt:lpwstr>_Toc158636866</vt:lpwstr>
      </vt:variant>
      <vt:variant>
        <vt:i4>1310770</vt:i4>
      </vt:variant>
      <vt:variant>
        <vt:i4>98</vt:i4>
      </vt:variant>
      <vt:variant>
        <vt:i4>0</vt:i4>
      </vt:variant>
      <vt:variant>
        <vt:i4>5</vt:i4>
      </vt:variant>
      <vt:variant>
        <vt:lpwstr/>
      </vt:variant>
      <vt:variant>
        <vt:lpwstr>_Toc158636865</vt:lpwstr>
      </vt:variant>
      <vt:variant>
        <vt:i4>1310770</vt:i4>
      </vt:variant>
      <vt:variant>
        <vt:i4>92</vt:i4>
      </vt:variant>
      <vt:variant>
        <vt:i4>0</vt:i4>
      </vt:variant>
      <vt:variant>
        <vt:i4>5</vt:i4>
      </vt:variant>
      <vt:variant>
        <vt:lpwstr/>
      </vt:variant>
      <vt:variant>
        <vt:lpwstr>_Toc158636864</vt:lpwstr>
      </vt:variant>
      <vt:variant>
        <vt:i4>1310770</vt:i4>
      </vt:variant>
      <vt:variant>
        <vt:i4>86</vt:i4>
      </vt:variant>
      <vt:variant>
        <vt:i4>0</vt:i4>
      </vt:variant>
      <vt:variant>
        <vt:i4>5</vt:i4>
      </vt:variant>
      <vt:variant>
        <vt:lpwstr/>
      </vt:variant>
      <vt:variant>
        <vt:lpwstr>_Toc158636863</vt:lpwstr>
      </vt:variant>
      <vt:variant>
        <vt:i4>1310770</vt:i4>
      </vt:variant>
      <vt:variant>
        <vt:i4>80</vt:i4>
      </vt:variant>
      <vt:variant>
        <vt:i4>0</vt:i4>
      </vt:variant>
      <vt:variant>
        <vt:i4>5</vt:i4>
      </vt:variant>
      <vt:variant>
        <vt:lpwstr/>
      </vt:variant>
      <vt:variant>
        <vt:lpwstr>_Toc158636862</vt:lpwstr>
      </vt:variant>
      <vt:variant>
        <vt:i4>1310770</vt:i4>
      </vt:variant>
      <vt:variant>
        <vt:i4>74</vt:i4>
      </vt:variant>
      <vt:variant>
        <vt:i4>0</vt:i4>
      </vt:variant>
      <vt:variant>
        <vt:i4>5</vt:i4>
      </vt:variant>
      <vt:variant>
        <vt:lpwstr/>
      </vt:variant>
      <vt:variant>
        <vt:lpwstr>_Toc158636861</vt:lpwstr>
      </vt:variant>
      <vt:variant>
        <vt:i4>1310770</vt:i4>
      </vt:variant>
      <vt:variant>
        <vt:i4>68</vt:i4>
      </vt:variant>
      <vt:variant>
        <vt:i4>0</vt:i4>
      </vt:variant>
      <vt:variant>
        <vt:i4>5</vt:i4>
      </vt:variant>
      <vt:variant>
        <vt:lpwstr/>
      </vt:variant>
      <vt:variant>
        <vt:lpwstr>_Toc158636860</vt:lpwstr>
      </vt:variant>
      <vt:variant>
        <vt:i4>1507378</vt:i4>
      </vt:variant>
      <vt:variant>
        <vt:i4>62</vt:i4>
      </vt:variant>
      <vt:variant>
        <vt:i4>0</vt:i4>
      </vt:variant>
      <vt:variant>
        <vt:i4>5</vt:i4>
      </vt:variant>
      <vt:variant>
        <vt:lpwstr/>
      </vt:variant>
      <vt:variant>
        <vt:lpwstr>_Toc158636859</vt:lpwstr>
      </vt:variant>
      <vt:variant>
        <vt:i4>1507378</vt:i4>
      </vt:variant>
      <vt:variant>
        <vt:i4>56</vt:i4>
      </vt:variant>
      <vt:variant>
        <vt:i4>0</vt:i4>
      </vt:variant>
      <vt:variant>
        <vt:i4>5</vt:i4>
      </vt:variant>
      <vt:variant>
        <vt:lpwstr/>
      </vt:variant>
      <vt:variant>
        <vt:lpwstr>_Toc158636858</vt:lpwstr>
      </vt:variant>
      <vt:variant>
        <vt:i4>1507378</vt:i4>
      </vt:variant>
      <vt:variant>
        <vt:i4>50</vt:i4>
      </vt:variant>
      <vt:variant>
        <vt:i4>0</vt:i4>
      </vt:variant>
      <vt:variant>
        <vt:i4>5</vt:i4>
      </vt:variant>
      <vt:variant>
        <vt:lpwstr/>
      </vt:variant>
      <vt:variant>
        <vt:lpwstr>_Toc158636857</vt:lpwstr>
      </vt:variant>
      <vt:variant>
        <vt:i4>1507378</vt:i4>
      </vt:variant>
      <vt:variant>
        <vt:i4>44</vt:i4>
      </vt:variant>
      <vt:variant>
        <vt:i4>0</vt:i4>
      </vt:variant>
      <vt:variant>
        <vt:i4>5</vt:i4>
      </vt:variant>
      <vt:variant>
        <vt:lpwstr/>
      </vt:variant>
      <vt:variant>
        <vt:lpwstr>_Toc158636856</vt:lpwstr>
      </vt:variant>
      <vt:variant>
        <vt:i4>1507378</vt:i4>
      </vt:variant>
      <vt:variant>
        <vt:i4>38</vt:i4>
      </vt:variant>
      <vt:variant>
        <vt:i4>0</vt:i4>
      </vt:variant>
      <vt:variant>
        <vt:i4>5</vt:i4>
      </vt:variant>
      <vt:variant>
        <vt:lpwstr/>
      </vt:variant>
      <vt:variant>
        <vt:lpwstr>_Toc158636855</vt:lpwstr>
      </vt:variant>
      <vt:variant>
        <vt:i4>1507378</vt:i4>
      </vt:variant>
      <vt:variant>
        <vt:i4>32</vt:i4>
      </vt:variant>
      <vt:variant>
        <vt:i4>0</vt:i4>
      </vt:variant>
      <vt:variant>
        <vt:i4>5</vt:i4>
      </vt:variant>
      <vt:variant>
        <vt:lpwstr/>
      </vt:variant>
      <vt:variant>
        <vt:lpwstr>_Toc158636854</vt:lpwstr>
      </vt:variant>
      <vt:variant>
        <vt:i4>1507378</vt:i4>
      </vt:variant>
      <vt:variant>
        <vt:i4>26</vt:i4>
      </vt:variant>
      <vt:variant>
        <vt:i4>0</vt:i4>
      </vt:variant>
      <vt:variant>
        <vt:i4>5</vt:i4>
      </vt:variant>
      <vt:variant>
        <vt:lpwstr/>
      </vt:variant>
      <vt:variant>
        <vt:lpwstr>_Toc158636853</vt:lpwstr>
      </vt:variant>
      <vt:variant>
        <vt:i4>1507378</vt:i4>
      </vt:variant>
      <vt:variant>
        <vt:i4>20</vt:i4>
      </vt:variant>
      <vt:variant>
        <vt:i4>0</vt:i4>
      </vt:variant>
      <vt:variant>
        <vt:i4>5</vt:i4>
      </vt:variant>
      <vt:variant>
        <vt:lpwstr/>
      </vt:variant>
      <vt:variant>
        <vt:lpwstr>_Toc158636852</vt:lpwstr>
      </vt:variant>
      <vt:variant>
        <vt:i4>1507378</vt:i4>
      </vt:variant>
      <vt:variant>
        <vt:i4>14</vt:i4>
      </vt:variant>
      <vt:variant>
        <vt:i4>0</vt:i4>
      </vt:variant>
      <vt:variant>
        <vt:i4>5</vt:i4>
      </vt:variant>
      <vt:variant>
        <vt:lpwstr/>
      </vt:variant>
      <vt:variant>
        <vt:lpwstr>_Toc158636851</vt:lpwstr>
      </vt:variant>
      <vt:variant>
        <vt:i4>1507378</vt:i4>
      </vt:variant>
      <vt:variant>
        <vt:i4>8</vt:i4>
      </vt:variant>
      <vt:variant>
        <vt:i4>0</vt:i4>
      </vt:variant>
      <vt:variant>
        <vt:i4>5</vt:i4>
      </vt:variant>
      <vt:variant>
        <vt:lpwstr/>
      </vt:variant>
      <vt:variant>
        <vt:lpwstr>_Toc158636850</vt:lpwstr>
      </vt:variant>
      <vt:variant>
        <vt:i4>1441842</vt:i4>
      </vt:variant>
      <vt:variant>
        <vt:i4>2</vt:i4>
      </vt:variant>
      <vt:variant>
        <vt:i4>0</vt:i4>
      </vt:variant>
      <vt:variant>
        <vt:i4>5</vt:i4>
      </vt:variant>
      <vt:variant>
        <vt:lpwstr/>
      </vt:variant>
      <vt:variant>
        <vt:lpwstr>_Toc158636849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Term 4 – Speak the speech – resource booklet part 1 – engage and orient</dc:title>
  <dc:subject/>
  <dc:creator>NSW Department of Education</dc:creator>
  <cp:keywords>Stage 4</cp:keywords>
  <dc:description/>
  <dcterms:created xsi:type="dcterms:W3CDTF">2024-03-05T01:31:00Z</dcterms:created>
  <dcterms:modified xsi:type="dcterms:W3CDTF">2024-03-05T01:31:00Z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2024-02-23T05:40:20Z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83754e6e-87d8-4aa5-8ec2-14173bee2581</vt:lpwstr>
  </property>
  <property fmtid="{D5CDD505-2E9C-101B-9397-08002B2CF9AE}" pid="8" name="MSIP_Label_b603dfd7-d93a-4381-a340-2995d8282205_ContentBits">
    <vt:lpwstr>0</vt:lpwstr>
  </property>
</Properties>
</file>