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E58E4" w14:textId="244A7516" w:rsidR="00CE5D4E" w:rsidRDefault="004911A2" w:rsidP="00A0412C">
      <w:pPr>
        <w:pStyle w:val="Title"/>
      </w:pPr>
      <w:bookmarkStart w:id="0" w:name="_Hlk143852613"/>
      <w:bookmarkEnd w:id="0"/>
      <w:r>
        <w:t>English Stage 4 (Year 7)</w:t>
      </w:r>
      <w:r w:rsidR="00C828E1">
        <w:t xml:space="preserve"> – resource booklet</w:t>
      </w:r>
    </w:p>
    <w:p w14:paraId="12882585" w14:textId="3DB517BE" w:rsidR="0051099C" w:rsidRDefault="00C828E1" w:rsidP="00CE5D4E">
      <w:pPr>
        <w:pStyle w:val="Subtitle0"/>
      </w:pPr>
      <w:r>
        <w:t>Escape</w:t>
      </w:r>
      <w:r w:rsidR="00CF1409">
        <w:t xml:space="preserve"> into the world of the no</w:t>
      </w:r>
      <w:r w:rsidR="00C923A4">
        <w:t>vel</w:t>
      </w:r>
      <w:r w:rsidR="003C5267">
        <w:t xml:space="preserve"> – part </w:t>
      </w:r>
      <w:proofErr w:type="gramStart"/>
      <w:r w:rsidR="003C5267">
        <w:t>2</w:t>
      </w:r>
      <w:proofErr w:type="gramEnd"/>
    </w:p>
    <w:p w14:paraId="446FD905" w14:textId="0BF03F36" w:rsidR="00B97902" w:rsidRPr="006A5680" w:rsidRDefault="00B97902" w:rsidP="00B97902">
      <w:pPr>
        <w:pStyle w:val="ListBullet"/>
        <w:numPr>
          <w:ilvl w:val="0"/>
          <w:numId w:val="0"/>
        </w:numPr>
        <w:spacing w:before="480"/>
        <w:rPr>
          <w:rStyle w:val="Strong"/>
        </w:rPr>
      </w:pPr>
      <w:r w:rsidRPr="006A5680">
        <w:rPr>
          <w:rStyle w:val="Strong"/>
        </w:rPr>
        <w:t xml:space="preserve">Phase </w:t>
      </w:r>
      <w:r w:rsidR="006A5680">
        <w:rPr>
          <w:rStyle w:val="Strong"/>
        </w:rPr>
        <w:t>3</w:t>
      </w:r>
      <w:r w:rsidRPr="006A5680">
        <w:rPr>
          <w:rStyle w:val="Strong"/>
        </w:rPr>
        <w:t xml:space="preserve">, phase </w:t>
      </w:r>
      <w:r w:rsidR="006A5680">
        <w:rPr>
          <w:rStyle w:val="Strong"/>
        </w:rPr>
        <w:t>4</w:t>
      </w:r>
      <w:r w:rsidRPr="006A5680">
        <w:rPr>
          <w:rStyle w:val="Strong"/>
        </w:rPr>
        <w:t>, integrated phase 5 and phase 6 resources</w:t>
      </w:r>
    </w:p>
    <w:p w14:paraId="750CF8BC" w14:textId="7E1F898F" w:rsidR="00B16353" w:rsidRDefault="00260829" w:rsidP="006A5680">
      <w:r w:rsidRPr="00260829">
        <w:t>This document contains the</w:t>
      </w:r>
      <w:r>
        <w:t xml:space="preserve"> teacher-facing</w:t>
      </w:r>
      <w:r w:rsidRPr="00260829">
        <w:t xml:space="preserve"> resources and activities that accompany the Year 7 teaching and learning program, ‘</w:t>
      </w:r>
      <w:r w:rsidR="00B16353">
        <w:t>Escape into the world of the novel’</w:t>
      </w:r>
      <w:r w:rsidR="008C4772">
        <w:t>.</w:t>
      </w:r>
    </w:p>
    <w:p w14:paraId="3D8F9FF1" w14:textId="70B34ED9" w:rsidR="00B31DC2" w:rsidRDefault="00B31DC2">
      <w:pPr>
        <w:suppressAutoHyphens w:val="0"/>
        <w:spacing w:before="0" w:after="160" w:line="259" w:lineRule="auto"/>
      </w:pPr>
      <w:r>
        <w:br w:type="page"/>
      </w:r>
    </w:p>
    <w:sdt>
      <w:sdtPr>
        <w:rPr>
          <w:rFonts w:eastAsiaTheme="minorEastAsia"/>
          <w:b/>
          <w:bCs w:val="0"/>
          <w:noProof/>
          <w:color w:val="auto"/>
          <w:sz w:val="24"/>
          <w:szCs w:val="24"/>
        </w:rPr>
        <w:id w:val="593057583"/>
        <w:docPartObj>
          <w:docPartGallery w:val="Table of Contents"/>
          <w:docPartUnique/>
        </w:docPartObj>
      </w:sdtPr>
      <w:sdtEndPr>
        <w:rPr>
          <w:sz w:val="22"/>
          <w:szCs w:val="22"/>
        </w:rPr>
      </w:sdtEndPr>
      <w:sdtContent>
        <w:p w14:paraId="20877A7D" w14:textId="77AD1BC9" w:rsidR="00BD7A83" w:rsidRDefault="00BD7A83" w:rsidP="007C6714">
          <w:pPr>
            <w:pStyle w:val="TOCHeading"/>
          </w:pPr>
          <w:r>
            <w:t>Contents</w:t>
          </w:r>
        </w:p>
        <w:p w14:paraId="6FB0393D" w14:textId="1C4522B1" w:rsidR="00502EDA" w:rsidRDefault="00BD7A83">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9517589" w:history="1">
            <w:r w:rsidR="00502EDA" w:rsidRPr="001A026D">
              <w:rPr>
                <w:rStyle w:val="Hyperlink"/>
              </w:rPr>
              <w:t>About this resource</w:t>
            </w:r>
            <w:r w:rsidR="00502EDA">
              <w:rPr>
                <w:webHidden/>
              </w:rPr>
              <w:tab/>
            </w:r>
            <w:r w:rsidR="00502EDA">
              <w:rPr>
                <w:webHidden/>
              </w:rPr>
              <w:fldChar w:fldCharType="begin"/>
            </w:r>
            <w:r w:rsidR="00502EDA">
              <w:rPr>
                <w:webHidden/>
              </w:rPr>
              <w:instrText xml:space="preserve"> PAGEREF _Toc169517589 \h </w:instrText>
            </w:r>
            <w:r w:rsidR="00502EDA">
              <w:rPr>
                <w:webHidden/>
              </w:rPr>
            </w:r>
            <w:r w:rsidR="00502EDA">
              <w:rPr>
                <w:webHidden/>
              </w:rPr>
              <w:fldChar w:fldCharType="separate"/>
            </w:r>
            <w:r w:rsidR="00502EDA">
              <w:rPr>
                <w:webHidden/>
              </w:rPr>
              <w:t>5</w:t>
            </w:r>
            <w:r w:rsidR="00502EDA">
              <w:rPr>
                <w:webHidden/>
              </w:rPr>
              <w:fldChar w:fldCharType="end"/>
            </w:r>
          </w:hyperlink>
        </w:p>
        <w:p w14:paraId="5690BFE3" w14:textId="32D7B48B"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590" w:history="1">
            <w:r w:rsidR="00502EDA" w:rsidRPr="001A026D">
              <w:rPr>
                <w:rStyle w:val="Hyperlink"/>
              </w:rPr>
              <w:t>Purpose of resource</w:t>
            </w:r>
            <w:r w:rsidR="00502EDA">
              <w:rPr>
                <w:webHidden/>
              </w:rPr>
              <w:tab/>
            </w:r>
            <w:r w:rsidR="00502EDA">
              <w:rPr>
                <w:webHidden/>
              </w:rPr>
              <w:fldChar w:fldCharType="begin"/>
            </w:r>
            <w:r w:rsidR="00502EDA">
              <w:rPr>
                <w:webHidden/>
              </w:rPr>
              <w:instrText xml:space="preserve"> PAGEREF _Toc169517590 \h </w:instrText>
            </w:r>
            <w:r w:rsidR="00502EDA">
              <w:rPr>
                <w:webHidden/>
              </w:rPr>
            </w:r>
            <w:r w:rsidR="00502EDA">
              <w:rPr>
                <w:webHidden/>
              </w:rPr>
              <w:fldChar w:fldCharType="separate"/>
            </w:r>
            <w:r w:rsidR="00502EDA">
              <w:rPr>
                <w:webHidden/>
              </w:rPr>
              <w:t>5</w:t>
            </w:r>
            <w:r w:rsidR="00502EDA">
              <w:rPr>
                <w:webHidden/>
              </w:rPr>
              <w:fldChar w:fldCharType="end"/>
            </w:r>
          </w:hyperlink>
        </w:p>
        <w:p w14:paraId="0A1E4282" w14:textId="2DE83E61"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591" w:history="1">
            <w:r w:rsidR="00502EDA" w:rsidRPr="001A026D">
              <w:rPr>
                <w:rStyle w:val="Hyperlink"/>
              </w:rPr>
              <w:t>Target audience</w:t>
            </w:r>
            <w:r w:rsidR="00502EDA">
              <w:rPr>
                <w:webHidden/>
              </w:rPr>
              <w:tab/>
            </w:r>
            <w:r w:rsidR="00502EDA">
              <w:rPr>
                <w:webHidden/>
              </w:rPr>
              <w:fldChar w:fldCharType="begin"/>
            </w:r>
            <w:r w:rsidR="00502EDA">
              <w:rPr>
                <w:webHidden/>
              </w:rPr>
              <w:instrText xml:space="preserve"> PAGEREF _Toc169517591 \h </w:instrText>
            </w:r>
            <w:r w:rsidR="00502EDA">
              <w:rPr>
                <w:webHidden/>
              </w:rPr>
            </w:r>
            <w:r w:rsidR="00502EDA">
              <w:rPr>
                <w:webHidden/>
              </w:rPr>
              <w:fldChar w:fldCharType="separate"/>
            </w:r>
            <w:r w:rsidR="00502EDA">
              <w:rPr>
                <w:webHidden/>
              </w:rPr>
              <w:t>5</w:t>
            </w:r>
            <w:r w:rsidR="00502EDA">
              <w:rPr>
                <w:webHidden/>
              </w:rPr>
              <w:fldChar w:fldCharType="end"/>
            </w:r>
          </w:hyperlink>
        </w:p>
        <w:p w14:paraId="45EA1CF0" w14:textId="242D0274"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592" w:history="1">
            <w:r w:rsidR="00502EDA" w:rsidRPr="001A026D">
              <w:rPr>
                <w:rStyle w:val="Hyperlink"/>
              </w:rPr>
              <w:t>When and how to use</w:t>
            </w:r>
            <w:r w:rsidR="00502EDA">
              <w:rPr>
                <w:webHidden/>
              </w:rPr>
              <w:tab/>
            </w:r>
            <w:r w:rsidR="00502EDA">
              <w:rPr>
                <w:webHidden/>
              </w:rPr>
              <w:fldChar w:fldCharType="begin"/>
            </w:r>
            <w:r w:rsidR="00502EDA">
              <w:rPr>
                <w:webHidden/>
              </w:rPr>
              <w:instrText xml:space="preserve"> PAGEREF _Toc169517592 \h </w:instrText>
            </w:r>
            <w:r w:rsidR="00502EDA">
              <w:rPr>
                <w:webHidden/>
              </w:rPr>
            </w:r>
            <w:r w:rsidR="00502EDA">
              <w:rPr>
                <w:webHidden/>
              </w:rPr>
              <w:fldChar w:fldCharType="separate"/>
            </w:r>
            <w:r w:rsidR="00502EDA">
              <w:rPr>
                <w:webHidden/>
              </w:rPr>
              <w:t>5</w:t>
            </w:r>
            <w:r w:rsidR="00502EDA">
              <w:rPr>
                <w:webHidden/>
              </w:rPr>
              <w:fldChar w:fldCharType="end"/>
            </w:r>
          </w:hyperlink>
        </w:p>
        <w:p w14:paraId="4165075E" w14:textId="1EED5559"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593" w:history="1">
            <w:r w:rsidR="00502EDA" w:rsidRPr="001A026D">
              <w:rPr>
                <w:rStyle w:val="Hyperlink"/>
              </w:rPr>
              <w:t>Texts and resources</w:t>
            </w:r>
            <w:r w:rsidR="00502EDA">
              <w:rPr>
                <w:webHidden/>
              </w:rPr>
              <w:tab/>
            </w:r>
            <w:r w:rsidR="00502EDA">
              <w:rPr>
                <w:webHidden/>
              </w:rPr>
              <w:fldChar w:fldCharType="begin"/>
            </w:r>
            <w:r w:rsidR="00502EDA">
              <w:rPr>
                <w:webHidden/>
              </w:rPr>
              <w:instrText xml:space="preserve"> PAGEREF _Toc169517593 \h </w:instrText>
            </w:r>
            <w:r w:rsidR="00502EDA">
              <w:rPr>
                <w:webHidden/>
              </w:rPr>
            </w:r>
            <w:r w:rsidR="00502EDA">
              <w:rPr>
                <w:webHidden/>
              </w:rPr>
              <w:fldChar w:fldCharType="separate"/>
            </w:r>
            <w:r w:rsidR="00502EDA">
              <w:rPr>
                <w:webHidden/>
              </w:rPr>
              <w:t>6</w:t>
            </w:r>
            <w:r w:rsidR="00502EDA">
              <w:rPr>
                <w:webHidden/>
              </w:rPr>
              <w:fldChar w:fldCharType="end"/>
            </w:r>
          </w:hyperlink>
        </w:p>
        <w:p w14:paraId="5BD8755E" w14:textId="2D6C5BD3" w:rsidR="00502EDA" w:rsidRDefault="0053483C">
          <w:pPr>
            <w:pStyle w:val="TOC1"/>
            <w:rPr>
              <w:rFonts w:asciiTheme="minorHAnsi" w:eastAsiaTheme="minorEastAsia" w:hAnsiTheme="minorHAnsi" w:cstheme="minorBidi"/>
              <w:b w:val="0"/>
              <w:kern w:val="2"/>
              <w:sz w:val="24"/>
              <w:lang w:eastAsia="en-AU"/>
              <w14:ligatures w14:val="standardContextual"/>
            </w:rPr>
          </w:pPr>
          <w:hyperlink w:anchor="_Toc169517594" w:history="1">
            <w:r w:rsidR="00502EDA" w:rsidRPr="001A026D">
              <w:rPr>
                <w:rStyle w:val="Hyperlink"/>
              </w:rPr>
              <w:t>Phase 3 – discovering and engaging analytically with the core texts</w:t>
            </w:r>
            <w:r w:rsidR="00502EDA">
              <w:rPr>
                <w:webHidden/>
              </w:rPr>
              <w:tab/>
            </w:r>
            <w:r w:rsidR="00502EDA">
              <w:rPr>
                <w:webHidden/>
              </w:rPr>
              <w:fldChar w:fldCharType="begin"/>
            </w:r>
            <w:r w:rsidR="00502EDA">
              <w:rPr>
                <w:webHidden/>
              </w:rPr>
              <w:instrText xml:space="preserve"> PAGEREF _Toc169517594 \h </w:instrText>
            </w:r>
            <w:r w:rsidR="00502EDA">
              <w:rPr>
                <w:webHidden/>
              </w:rPr>
            </w:r>
            <w:r w:rsidR="00502EDA">
              <w:rPr>
                <w:webHidden/>
              </w:rPr>
              <w:fldChar w:fldCharType="separate"/>
            </w:r>
            <w:r w:rsidR="00502EDA">
              <w:rPr>
                <w:webHidden/>
              </w:rPr>
              <w:t>8</w:t>
            </w:r>
            <w:r w:rsidR="00502EDA">
              <w:rPr>
                <w:webHidden/>
              </w:rPr>
              <w:fldChar w:fldCharType="end"/>
            </w:r>
          </w:hyperlink>
        </w:p>
        <w:p w14:paraId="1A1B7749" w14:textId="2368F4DC"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595" w:history="1">
            <w:r w:rsidR="00502EDA" w:rsidRPr="001A026D">
              <w:rPr>
                <w:rStyle w:val="Hyperlink"/>
              </w:rPr>
              <w:t>Phase 3, activity 1 – appealing to the teen reader through genre</w:t>
            </w:r>
            <w:r w:rsidR="00502EDA">
              <w:rPr>
                <w:webHidden/>
              </w:rPr>
              <w:tab/>
            </w:r>
            <w:r w:rsidR="00502EDA">
              <w:rPr>
                <w:webHidden/>
              </w:rPr>
              <w:fldChar w:fldCharType="begin"/>
            </w:r>
            <w:r w:rsidR="00502EDA">
              <w:rPr>
                <w:webHidden/>
              </w:rPr>
              <w:instrText xml:space="preserve"> PAGEREF _Toc169517595 \h </w:instrText>
            </w:r>
            <w:r w:rsidR="00502EDA">
              <w:rPr>
                <w:webHidden/>
              </w:rPr>
            </w:r>
            <w:r w:rsidR="00502EDA">
              <w:rPr>
                <w:webHidden/>
              </w:rPr>
              <w:fldChar w:fldCharType="separate"/>
            </w:r>
            <w:r w:rsidR="00502EDA">
              <w:rPr>
                <w:webHidden/>
              </w:rPr>
              <w:t>9</w:t>
            </w:r>
            <w:r w:rsidR="00502EDA">
              <w:rPr>
                <w:webHidden/>
              </w:rPr>
              <w:fldChar w:fldCharType="end"/>
            </w:r>
          </w:hyperlink>
        </w:p>
        <w:p w14:paraId="2ABBE0B8" w14:textId="1A4B6D3D"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596" w:history="1">
            <w:r w:rsidR="00502EDA" w:rsidRPr="001A026D">
              <w:rPr>
                <w:rStyle w:val="Hyperlink"/>
              </w:rPr>
              <w:t>Phase 3, resource 1 – writing about the ‘bildungsroman’ and ‘hero’s journey’ genres</w:t>
            </w:r>
            <w:r w:rsidR="00502EDA">
              <w:rPr>
                <w:webHidden/>
              </w:rPr>
              <w:tab/>
            </w:r>
            <w:r w:rsidR="00502EDA">
              <w:rPr>
                <w:webHidden/>
              </w:rPr>
              <w:fldChar w:fldCharType="begin"/>
            </w:r>
            <w:r w:rsidR="00502EDA">
              <w:rPr>
                <w:webHidden/>
              </w:rPr>
              <w:instrText xml:space="preserve"> PAGEREF _Toc169517596 \h </w:instrText>
            </w:r>
            <w:r w:rsidR="00502EDA">
              <w:rPr>
                <w:webHidden/>
              </w:rPr>
            </w:r>
            <w:r w:rsidR="00502EDA">
              <w:rPr>
                <w:webHidden/>
              </w:rPr>
              <w:fldChar w:fldCharType="separate"/>
            </w:r>
            <w:r w:rsidR="00502EDA">
              <w:rPr>
                <w:webHidden/>
              </w:rPr>
              <w:t>10</w:t>
            </w:r>
            <w:r w:rsidR="00502EDA">
              <w:rPr>
                <w:webHidden/>
              </w:rPr>
              <w:fldChar w:fldCharType="end"/>
            </w:r>
          </w:hyperlink>
        </w:p>
        <w:p w14:paraId="04A8CB57" w14:textId="6D95CF24"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597" w:history="1">
            <w:r w:rsidR="00502EDA" w:rsidRPr="001A026D">
              <w:rPr>
                <w:rStyle w:val="Hyperlink"/>
              </w:rPr>
              <w:t>Phase 3, activity 2 – rising tension to keep the reader hooked into the world of the novel</w:t>
            </w:r>
            <w:r w:rsidR="00502EDA">
              <w:rPr>
                <w:webHidden/>
              </w:rPr>
              <w:tab/>
            </w:r>
            <w:r w:rsidR="00502EDA">
              <w:rPr>
                <w:webHidden/>
              </w:rPr>
              <w:fldChar w:fldCharType="begin"/>
            </w:r>
            <w:r w:rsidR="00502EDA">
              <w:rPr>
                <w:webHidden/>
              </w:rPr>
              <w:instrText xml:space="preserve"> PAGEREF _Toc169517597 \h </w:instrText>
            </w:r>
            <w:r w:rsidR="00502EDA">
              <w:rPr>
                <w:webHidden/>
              </w:rPr>
            </w:r>
            <w:r w:rsidR="00502EDA">
              <w:rPr>
                <w:webHidden/>
              </w:rPr>
              <w:fldChar w:fldCharType="separate"/>
            </w:r>
            <w:r w:rsidR="00502EDA">
              <w:rPr>
                <w:webHidden/>
              </w:rPr>
              <w:t>12</w:t>
            </w:r>
            <w:r w:rsidR="00502EDA">
              <w:rPr>
                <w:webHidden/>
              </w:rPr>
              <w:fldChar w:fldCharType="end"/>
            </w:r>
          </w:hyperlink>
        </w:p>
        <w:p w14:paraId="5A8D6993" w14:textId="53F4C081"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598" w:history="1">
            <w:r w:rsidR="00502EDA" w:rsidRPr="001A026D">
              <w:rPr>
                <w:rStyle w:val="Hyperlink"/>
              </w:rPr>
              <w:t>Phase 3, activity 3 – exploring the protagonist through a literature circle</w:t>
            </w:r>
            <w:r w:rsidR="00502EDA">
              <w:rPr>
                <w:webHidden/>
              </w:rPr>
              <w:tab/>
            </w:r>
            <w:r w:rsidR="00502EDA">
              <w:rPr>
                <w:webHidden/>
              </w:rPr>
              <w:fldChar w:fldCharType="begin"/>
            </w:r>
            <w:r w:rsidR="00502EDA">
              <w:rPr>
                <w:webHidden/>
              </w:rPr>
              <w:instrText xml:space="preserve"> PAGEREF _Toc169517598 \h </w:instrText>
            </w:r>
            <w:r w:rsidR="00502EDA">
              <w:rPr>
                <w:webHidden/>
              </w:rPr>
            </w:r>
            <w:r w:rsidR="00502EDA">
              <w:rPr>
                <w:webHidden/>
              </w:rPr>
              <w:fldChar w:fldCharType="separate"/>
            </w:r>
            <w:r w:rsidR="00502EDA">
              <w:rPr>
                <w:webHidden/>
              </w:rPr>
              <w:t>14</w:t>
            </w:r>
            <w:r w:rsidR="00502EDA">
              <w:rPr>
                <w:webHidden/>
              </w:rPr>
              <w:fldChar w:fldCharType="end"/>
            </w:r>
          </w:hyperlink>
        </w:p>
        <w:p w14:paraId="7E18033E" w14:textId="3734AFFC"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599" w:history="1">
            <w:r w:rsidR="00502EDA" w:rsidRPr="001A026D">
              <w:rPr>
                <w:rStyle w:val="Hyperlink"/>
              </w:rPr>
              <w:t>Phase 3, resource 2 – the protagonist’s desire line</w:t>
            </w:r>
            <w:r w:rsidR="00502EDA">
              <w:rPr>
                <w:webHidden/>
              </w:rPr>
              <w:tab/>
            </w:r>
            <w:r w:rsidR="00502EDA">
              <w:rPr>
                <w:webHidden/>
              </w:rPr>
              <w:fldChar w:fldCharType="begin"/>
            </w:r>
            <w:r w:rsidR="00502EDA">
              <w:rPr>
                <w:webHidden/>
              </w:rPr>
              <w:instrText xml:space="preserve"> PAGEREF _Toc169517599 \h </w:instrText>
            </w:r>
            <w:r w:rsidR="00502EDA">
              <w:rPr>
                <w:webHidden/>
              </w:rPr>
            </w:r>
            <w:r w:rsidR="00502EDA">
              <w:rPr>
                <w:webHidden/>
              </w:rPr>
              <w:fldChar w:fldCharType="separate"/>
            </w:r>
            <w:r w:rsidR="00502EDA">
              <w:rPr>
                <w:webHidden/>
              </w:rPr>
              <w:t>17</w:t>
            </w:r>
            <w:r w:rsidR="00502EDA">
              <w:rPr>
                <w:webHidden/>
              </w:rPr>
              <w:fldChar w:fldCharType="end"/>
            </w:r>
          </w:hyperlink>
        </w:p>
        <w:p w14:paraId="7A414F5D" w14:textId="6E7EA788"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00" w:history="1">
            <w:r w:rsidR="00502EDA" w:rsidRPr="001A026D">
              <w:rPr>
                <w:rStyle w:val="Hyperlink"/>
              </w:rPr>
              <w:t xml:space="preserve">Phase 3, activity 4 – characterisation of the antagonist in </w:t>
            </w:r>
            <w:r w:rsidR="00502EDA" w:rsidRPr="001A026D">
              <w:rPr>
                <w:rStyle w:val="Hyperlink"/>
                <w:i/>
              </w:rPr>
              <w:t>Alice’s Adventures in Wonderland</w:t>
            </w:r>
            <w:r w:rsidR="00502EDA">
              <w:rPr>
                <w:webHidden/>
              </w:rPr>
              <w:tab/>
            </w:r>
            <w:r w:rsidR="00502EDA">
              <w:rPr>
                <w:webHidden/>
              </w:rPr>
              <w:fldChar w:fldCharType="begin"/>
            </w:r>
            <w:r w:rsidR="00502EDA">
              <w:rPr>
                <w:webHidden/>
              </w:rPr>
              <w:instrText xml:space="preserve"> PAGEREF _Toc169517600 \h </w:instrText>
            </w:r>
            <w:r w:rsidR="00502EDA">
              <w:rPr>
                <w:webHidden/>
              </w:rPr>
            </w:r>
            <w:r w:rsidR="00502EDA">
              <w:rPr>
                <w:webHidden/>
              </w:rPr>
              <w:fldChar w:fldCharType="separate"/>
            </w:r>
            <w:r w:rsidR="00502EDA">
              <w:rPr>
                <w:webHidden/>
              </w:rPr>
              <w:t>20</w:t>
            </w:r>
            <w:r w:rsidR="00502EDA">
              <w:rPr>
                <w:webHidden/>
              </w:rPr>
              <w:fldChar w:fldCharType="end"/>
            </w:r>
          </w:hyperlink>
        </w:p>
        <w:p w14:paraId="368EAE14" w14:textId="71CBDF6C"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01" w:history="1">
            <w:r w:rsidR="00502EDA" w:rsidRPr="001A026D">
              <w:rPr>
                <w:rStyle w:val="Hyperlink"/>
              </w:rPr>
              <w:t xml:space="preserve">Phase 3, resource 3 – extracts from </w:t>
            </w:r>
            <w:r w:rsidR="00502EDA" w:rsidRPr="001A026D">
              <w:rPr>
                <w:rStyle w:val="Hyperlink"/>
                <w:i/>
              </w:rPr>
              <w:t>Alice’s Adventures in Wonderland</w:t>
            </w:r>
            <w:r w:rsidR="00502EDA" w:rsidRPr="001A026D">
              <w:rPr>
                <w:rStyle w:val="Hyperlink"/>
              </w:rPr>
              <w:t xml:space="preserve"> by Lewis Carroll</w:t>
            </w:r>
            <w:r w:rsidR="00502EDA">
              <w:rPr>
                <w:webHidden/>
              </w:rPr>
              <w:tab/>
            </w:r>
            <w:r w:rsidR="00502EDA">
              <w:rPr>
                <w:webHidden/>
              </w:rPr>
              <w:fldChar w:fldCharType="begin"/>
            </w:r>
            <w:r w:rsidR="00502EDA">
              <w:rPr>
                <w:webHidden/>
              </w:rPr>
              <w:instrText xml:space="preserve"> PAGEREF _Toc169517601 \h </w:instrText>
            </w:r>
            <w:r w:rsidR="00502EDA">
              <w:rPr>
                <w:webHidden/>
              </w:rPr>
            </w:r>
            <w:r w:rsidR="00502EDA">
              <w:rPr>
                <w:webHidden/>
              </w:rPr>
              <w:fldChar w:fldCharType="separate"/>
            </w:r>
            <w:r w:rsidR="00502EDA">
              <w:rPr>
                <w:webHidden/>
              </w:rPr>
              <w:t>22</w:t>
            </w:r>
            <w:r w:rsidR="00502EDA">
              <w:rPr>
                <w:webHidden/>
              </w:rPr>
              <w:fldChar w:fldCharType="end"/>
            </w:r>
          </w:hyperlink>
        </w:p>
        <w:p w14:paraId="1AB90285" w14:textId="22313207"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02" w:history="1">
            <w:r w:rsidR="00502EDA" w:rsidRPr="001A026D">
              <w:rPr>
                <w:rStyle w:val="Hyperlink"/>
              </w:rPr>
              <w:t>Phase 3, activity 5 – representing character through dialogue and action</w:t>
            </w:r>
            <w:r w:rsidR="00502EDA">
              <w:rPr>
                <w:webHidden/>
              </w:rPr>
              <w:tab/>
            </w:r>
            <w:r w:rsidR="00502EDA">
              <w:rPr>
                <w:webHidden/>
              </w:rPr>
              <w:fldChar w:fldCharType="begin"/>
            </w:r>
            <w:r w:rsidR="00502EDA">
              <w:rPr>
                <w:webHidden/>
              </w:rPr>
              <w:instrText xml:space="preserve"> PAGEREF _Toc169517602 \h </w:instrText>
            </w:r>
            <w:r w:rsidR="00502EDA">
              <w:rPr>
                <w:webHidden/>
              </w:rPr>
            </w:r>
            <w:r w:rsidR="00502EDA">
              <w:rPr>
                <w:webHidden/>
              </w:rPr>
              <w:fldChar w:fldCharType="separate"/>
            </w:r>
            <w:r w:rsidR="00502EDA">
              <w:rPr>
                <w:webHidden/>
              </w:rPr>
              <w:t>24</w:t>
            </w:r>
            <w:r w:rsidR="00502EDA">
              <w:rPr>
                <w:webHidden/>
              </w:rPr>
              <w:fldChar w:fldCharType="end"/>
            </w:r>
          </w:hyperlink>
        </w:p>
        <w:p w14:paraId="46A26635" w14:textId="6A764F7F"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03" w:history="1">
            <w:r w:rsidR="00502EDA" w:rsidRPr="001A026D">
              <w:rPr>
                <w:rStyle w:val="Hyperlink"/>
              </w:rPr>
              <w:t>Phase 3, activity 6 – defining character terminology</w:t>
            </w:r>
            <w:r w:rsidR="00502EDA">
              <w:rPr>
                <w:webHidden/>
              </w:rPr>
              <w:tab/>
            </w:r>
            <w:r w:rsidR="00502EDA">
              <w:rPr>
                <w:webHidden/>
              </w:rPr>
              <w:fldChar w:fldCharType="begin"/>
            </w:r>
            <w:r w:rsidR="00502EDA">
              <w:rPr>
                <w:webHidden/>
              </w:rPr>
              <w:instrText xml:space="preserve"> PAGEREF _Toc169517603 \h </w:instrText>
            </w:r>
            <w:r w:rsidR="00502EDA">
              <w:rPr>
                <w:webHidden/>
              </w:rPr>
            </w:r>
            <w:r w:rsidR="00502EDA">
              <w:rPr>
                <w:webHidden/>
              </w:rPr>
              <w:fldChar w:fldCharType="separate"/>
            </w:r>
            <w:r w:rsidR="00502EDA">
              <w:rPr>
                <w:webHidden/>
              </w:rPr>
              <w:t>29</w:t>
            </w:r>
            <w:r w:rsidR="00502EDA">
              <w:rPr>
                <w:webHidden/>
              </w:rPr>
              <w:fldChar w:fldCharType="end"/>
            </w:r>
          </w:hyperlink>
        </w:p>
        <w:p w14:paraId="5F37DA71" w14:textId="66D37676"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04" w:history="1">
            <w:r w:rsidR="00502EDA" w:rsidRPr="001A026D">
              <w:rPr>
                <w:rStyle w:val="Hyperlink"/>
              </w:rPr>
              <w:t xml:space="preserve">Phase 3, activity 7 – adjectives to describe characters from </w:t>
            </w:r>
            <w:r w:rsidR="00502EDA" w:rsidRPr="001A026D">
              <w:rPr>
                <w:rStyle w:val="Hyperlink"/>
                <w:i/>
                <w:iCs/>
              </w:rPr>
              <w:t>Across the Risen Sea</w:t>
            </w:r>
            <w:r w:rsidR="00502EDA">
              <w:rPr>
                <w:webHidden/>
              </w:rPr>
              <w:tab/>
            </w:r>
            <w:r w:rsidR="00502EDA">
              <w:rPr>
                <w:webHidden/>
              </w:rPr>
              <w:fldChar w:fldCharType="begin"/>
            </w:r>
            <w:r w:rsidR="00502EDA">
              <w:rPr>
                <w:webHidden/>
              </w:rPr>
              <w:instrText xml:space="preserve"> PAGEREF _Toc169517604 \h </w:instrText>
            </w:r>
            <w:r w:rsidR="00502EDA">
              <w:rPr>
                <w:webHidden/>
              </w:rPr>
            </w:r>
            <w:r w:rsidR="00502EDA">
              <w:rPr>
                <w:webHidden/>
              </w:rPr>
              <w:fldChar w:fldCharType="separate"/>
            </w:r>
            <w:r w:rsidR="00502EDA">
              <w:rPr>
                <w:webHidden/>
              </w:rPr>
              <w:t>31</w:t>
            </w:r>
            <w:r w:rsidR="00502EDA">
              <w:rPr>
                <w:webHidden/>
              </w:rPr>
              <w:fldChar w:fldCharType="end"/>
            </w:r>
          </w:hyperlink>
        </w:p>
        <w:p w14:paraId="7CC3FD0F" w14:textId="5707715A"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05" w:history="1">
            <w:r w:rsidR="00502EDA" w:rsidRPr="001A026D">
              <w:rPr>
                <w:rStyle w:val="Hyperlink"/>
              </w:rPr>
              <w:t>Phase 3, activity 8 – using appositives to elaborate on key ideas</w:t>
            </w:r>
            <w:r w:rsidR="00502EDA">
              <w:rPr>
                <w:webHidden/>
              </w:rPr>
              <w:tab/>
            </w:r>
            <w:r w:rsidR="00502EDA">
              <w:rPr>
                <w:webHidden/>
              </w:rPr>
              <w:fldChar w:fldCharType="begin"/>
            </w:r>
            <w:r w:rsidR="00502EDA">
              <w:rPr>
                <w:webHidden/>
              </w:rPr>
              <w:instrText xml:space="preserve"> PAGEREF _Toc169517605 \h </w:instrText>
            </w:r>
            <w:r w:rsidR="00502EDA">
              <w:rPr>
                <w:webHidden/>
              </w:rPr>
            </w:r>
            <w:r w:rsidR="00502EDA">
              <w:rPr>
                <w:webHidden/>
              </w:rPr>
              <w:fldChar w:fldCharType="separate"/>
            </w:r>
            <w:r w:rsidR="00502EDA">
              <w:rPr>
                <w:webHidden/>
              </w:rPr>
              <w:t>33</w:t>
            </w:r>
            <w:r w:rsidR="00502EDA">
              <w:rPr>
                <w:webHidden/>
              </w:rPr>
              <w:fldChar w:fldCharType="end"/>
            </w:r>
          </w:hyperlink>
        </w:p>
        <w:p w14:paraId="05D02AC1" w14:textId="78421033"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06" w:history="1">
            <w:r w:rsidR="00502EDA" w:rsidRPr="001A026D">
              <w:rPr>
                <w:rStyle w:val="Hyperlink"/>
              </w:rPr>
              <w:t>Phase 3, resource 4 – the LEAD approach to teaching modality</w:t>
            </w:r>
            <w:r w:rsidR="00502EDA">
              <w:rPr>
                <w:webHidden/>
              </w:rPr>
              <w:tab/>
            </w:r>
            <w:r w:rsidR="00502EDA">
              <w:rPr>
                <w:webHidden/>
              </w:rPr>
              <w:fldChar w:fldCharType="begin"/>
            </w:r>
            <w:r w:rsidR="00502EDA">
              <w:rPr>
                <w:webHidden/>
              </w:rPr>
              <w:instrText xml:space="preserve"> PAGEREF _Toc169517606 \h </w:instrText>
            </w:r>
            <w:r w:rsidR="00502EDA">
              <w:rPr>
                <w:webHidden/>
              </w:rPr>
            </w:r>
            <w:r w:rsidR="00502EDA">
              <w:rPr>
                <w:webHidden/>
              </w:rPr>
              <w:fldChar w:fldCharType="separate"/>
            </w:r>
            <w:r w:rsidR="00502EDA">
              <w:rPr>
                <w:webHidden/>
              </w:rPr>
              <w:t>36</w:t>
            </w:r>
            <w:r w:rsidR="00502EDA">
              <w:rPr>
                <w:webHidden/>
              </w:rPr>
              <w:fldChar w:fldCharType="end"/>
            </w:r>
          </w:hyperlink>
        </w:p>
        <w:p w14:paraId="1E04DCCC" w14:textId="3D683C93"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07" w:history="1">
            <w:r w:rsidR="00502EDA" w:rsidRPr="001A026D">
              <w:rPr>
                <w:rStyle w:val="Hyperlink"/>
              </w:rPr>
              <w:t>Phase 3, activity 9 – using modality for suggesting and discussing</w:t>
            </w:r>
            <w:r w:rsidR="00502EDA">
              <w:rPr>
                <w:webHidden/>
              </w:rPr>
              <w:tab/>
            </w:r>
            <w:r w:rsidR="00502EDA">
              <w:rPr>
                <w:webHidden/>
              </w:rPr>
              <w:fldChar w:fldCharType="begin"/>
            </w:r>
            <w:r w:rsidR="00502EDA">
              <w:rPr>
                <w:webHidden/>
              </w:rPr>
              <w:instrText xml:space="preserve"> PAGEREF _Toc169517607 \h </w:instrText>
            </w:r>
            <w:r w:rsidR="00502EDA">
              <w:rPr>
                <w:webHidden/>
              </w:rPr>
            </w:r>
            <w:r w:rsidR="00502EDA">
              <w:rPr>
                <w:webHidden/>
              </w:rPr>
              <w:fldChar w:fldCharType="separate"/>
            </w:r>
            <w:r w:rsidR="00502EDA">
              <w:rPr>
                <w:webHidden/>
              </w:rPr>
              <w:t>38</w:t>
            </w:r>
            <w:r w:rsidR="00502EDA">
              <w:rPr>
                <w:webHidden/>
              </w:rPr>
              <w:fldChar w:fldCharType="end"/>
            </w:r>
          </w:hyperlink>
        </w:p>
        <w:p w14:paraId="3B9737CE" w14:textId="630768D6"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08" w:history="1">
            <w:r w:rsidR="00502EDA" w:rsidRPr="001A026D">
              <w:rPr>
                <w:rStyle w:val="Hyperlink"/>
              </w:rPr>
              <w:t>Core formative task 3 – character profile and imaginative writing (integrated Phase 5)</w:t>
            </w:r>
            <w:r w:rsidR="00502EDA">
              <w:rPr>
                <w:webHidden/>
              </w:rPr>
              <w:tab/>
            </w:r>
            <w:r w:rsidR="00502EDA">
              <w:rPr>
                <w:webHidden/>
              </w:rPr>
              <w:fldChar w:fldCharType="begin"/>
            </w:r>
            <w:r w:rsidR="00502EDA">
              <w:rPr>
                <w:webHidden/>
              </w:rPr>
              <w:instrText xml:space="preserve"> PAGEREF _Toc169517608 \h </w:instrText>
            </w:r>
            <w:r w:rsidR="00502EDA">
              <w:rPr>
                <w:webHidden/>
              </w:rPr>
            </w:r>
            <w:r w:rsidR="00502EDA">
              <w:rPr>
                <w:webHidden/>
              </w:rPr>
              <w:fldChar w:fldCharType="separate"/>
            </w:r>
            <w:r w:rsidR="00502EDA">
              <w:rPr>
                <w:webHidden/>
              </w:rPr>
              <w:t>40</w:t>
            </w:r>
            <w:r w:rsidR="00502EDA">
              <w:rPr>
                <w:webHidden/>
              </w:rPr>
              <w:fldChar w:fldCharType="end"/>
            </w:r>
          </w:hyperlink>
        </w:p>
        <w:p w14:paraId="3344AE6E" w14:textId="69B6C238"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09" w:history="1">
            <w:r w:rsidR="00502EDA" w:rsidRPr="001A026D">
              <w:rPr>
                <w:rStyle w:val="Hyperlink"/>
              </w:rPr>
              <w:t>Phase 3, activity 10 – character planning template</w:t>
            </w:r>
            <w:r w:rsidR="00502EDA">
              <w:rPr>
                <w:webHidden/>
              </w:rPr>
              <w:tab/>
            </w:r>
            <w:r w:rsidR="00502EDA">
              <w:rPr>
                <w:webHidden/>
              </w:rPr>
              <w:fldChar w:fldCharType="begin"/>
            </w:r>
            <w:r w:rsidR="00502EDA">
              <w:rPr>
                <w:webHidden/>
              </w:rPr>
              <w:instrText xml:space="preserve"> PAGEREF _Toc169517609 \h </w:instrText>
            </w:r>
            <w:r w:rsidR="00502EDA">
              <w:rPr>
                <w:webHidden/>
              </w:rPr>
            </w:r>
            <w:r w:rsidR="00502EDA">
              <w:rPr>
                <w:webHidden/>
              </w:rPr>
              <w:fldChar w:fldCharType="separate"/>
            </w:r>
            <w:r w:rsidR="00502EDA">
              <w:rPr>
                <w:webHidden/>
              </w:rPr>
              <w:t>42</w:t>
            </w:r>
            <w:r w:rsidR="00502EDA">
              <w:rPr>
                <w:webHidden/>
              </w:rPr>
              <w:fldChar w:fldCharType="end"/>
            </w:r>
          </w:hyperlink>
        </w:p>
        <w:p w14:paraId="6CE48E92" w14:textId="6D708D8A"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10" w:history="1">
            <w:r w:rsidR="00502EDA" w:rsidRPr="001A026D">
              <w:rPr>
                <w:rStyle w:val="Hyperlink"/>
              </w:rPr>
              <w:t>Phase 3, activity 11 – show, don’t tell in ‘Pirates’</w:t>
            </w:r>
            <w:r w:rsidR="00502EDA">
              <w:rPr>
                <w:webHidden/>
              </w:rPr>
              <w:tab/>
            </w:r>
            <w:r w:rsidR="00502EDA">
              <w:rPr>
                <w:webHidden/>
              </w:rPr>
              <w:fldChar w:fldCharType="begin"/>
            </w:r>
            <w:r w:rsidR="00502EDA">
              <w:rPr>
                <w:webHidden/>
              </w:rPr>
              <w:instrText xml:space="preserve"> PAGEREF _Toc169517610 \h </w:instrText>
            </w:r>
            <w:r w:rsidR="00502EDA">
              <w:rPr>
                <w:webHidden/>
              </w:rPr>
            </w:r>
            <w:r w:rsidR="00502EDA">
              <w:rPr>
                <w:webHidden/>
              </w:rPr>
              <w:fldChar w:fldCharType="separate"/>
            </w:r>
            <w:r w:rsidR="00502EDA">
              <w:rPr>
                <w:webHidden/>
              </w:rPr>
              <w:t>45</w:t>
            </w:r>
            <w:r w:rsidR="00502EDA">
              <w:rPr>
                <w:webHidden/>
              </w:rPr>
              <w:fldChar w:fldCharType="end"/>
            </w:r>
          </w:hyperlink>
        </w:p>
        <w:p w14:paraId="173E645D" w14:textId="03ACE41A"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11" w:history="1">
            <w:r w:rsidR="00502EDA" w:rsidRPr="001A026D">
              <w:rPr>
                <w:rStyle w:val="Hyperlink"/>
              </w:rPr>
              <w:t>Phase 3, resource 5 – adjective choice (refining checklist part 3)</w:t>
            </w:r>
            <w:r w:rsidR="00502EDA">
              <w:rPr>
                <w:webHidden/>
              </w:rPr>
              <w:tab/>
            </w:r>
            <w:r w:rsidR="00502EDA">
              <w:rPr>
                <w:webHidden/>
              </w:rPr>
              <w:fldChar w:fldCharType="begin"/>
            </w:r>
            <w:r w:rsidR="00502EDA">
              <w:rPr>
                <w:webHidden/>
              </w:rPr>
              <w:instrText xml:space="preserve"> PAGEREF _Toc169517611 \h </w:instrText>
            </w:r>
            <w:r w:rsidR="00502EDA">
              <w:rPr>
                <w:webHidden/>
              </w:rPr>
            </w:r>
            <w:r w:rsidR="00502EDA">
              <w:rPr>
                <w:webHidden/>
              </w:rPr>
              <w:fldChar w:fldCharType="separate"/>
            </w:r>
            <w:r w:rsidR="00502EDA">
              <w:rPr>
                <w:webHidden/>
              </w:rPr>
              <w:t>46</w:t>
            </w:r>
            <w:r w:rsidR="00502EDA">
              <w:rPr>
                <w:webHidden/>
              </w:rPr>
              <w:fldChar w:fldCharType="end"/>
            </w:r>
          </w:hyperlink>
        </w:p>
        <w:p w14:paraId="4F9CF7DC" w14:textId="46660AA5"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12" w:history="1">
            <w:r w:rsidR="00502EDA" w:rsidRPr="001A026D">
              <w:rPr>
                <w:rStyle w:val="Hyperlink"/>
              </w:rPr>
              <w:t>Phase 3, activity 12 – song and story narrative structures</w:t>
            </w:r>
            <w:r w:rsidR="00502EDA">
              <w:rPr>
                <w:webHidden/>
              </w:rPr>
              <w:tab/>
            </w:r>
            <w:r w:rsidR="00502EDA">
              <w:rPr>
                <w:webHidden/>
              </w:rPr>
              <w:fldChar w:fldCharType="begin"/>
            </w:r>
            <w:r w:rsidR="00502EDA">
              <w:rPr>
                <w:webHidden/>
              </w:rPr>
              <w:instrText xml:space="preserve"> PAGEREF _Toc169517612 \h </w:instrText>
            </w:r>
            <w:r w:rsidR="00502EDA">
              <w:rPr>
                <w:webHidden/>
              </w:rPr>
            </w:r>
            <w:r w:rsidR="00502EDA">
              <w:rPr>
                <w:webHidden/>
              </w:rPr>
              <w:fldChar w:fldCharType="separate"/>
            </w:r>
            <w:r w:rsidR="00502EDA">
              <w:rPr>
                <w:webHidden/>
              </w:rPr>
              <w:t>48</w:t>
            </w:r>
            <w:r w:rsidR="00502EDA">
              <w:rPr>
                <w:webHidden/>
              </w:rPr>
              <w:fldChar w:fldCharType="end"/>
            </w:r>
          </w:hyperlink>
        </w:p>
        <w:p w14:paraId="53DD95FA" w14:textId="6A4A3834"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13" w:history="1">
            <w:r w:rsidR="00502EDA" w:rsidRPr="001A026D">
              <w:rPr>
                <w:rStyle w:val="Hyperlink"/>
              </w:rPr>
              <w:t xml:space="preserve">Phase 3, resource 6 – </w:t>
            </w:r>
            <w:r w:rsidR="00502EDA" w:rsidRPr="001A026D">
              <w:rPr>
                <w:rStyle w:val="Hyperlink"/>
                <w:i/>
                <w:iCs/>
              </w:rPr>
              <w:t xml:space="preserve">Across the Risen Sea </w:t>
            </w:r>
            <w:r w:rsidR="00502EDA" w:rsidRPr="001A026D">
              <w:rPr>
                <w:rStyle w:val="Hyperlink"/>
              </w:rPr>
              <w:t>quote mingle</w:t>
            </w:r>
            <w:r w:rsidR="00502EDA">
              <w:rPr>
                <w:webHidden/>
              </w:rPr>
              <w:tab/>
            </w:r>
            <w:r w:rsidR="00502EDA">
              <w:rPr>
                <w:webHidden/>
              </w:rPr>
              <w:fldChar w:fldCharType="begin"/>
            </w:r>
            <w:r w:rsidR="00502EDA">
              <w:rPr>
                <w:webHidden/>
              </w:rPr>
              <w:instrText xml:space="preserve"> PAGEREF _Toc169517613 \h </w:instrText>
            </w:r>
            <w:r w:rsidR="00502EDA">
              <w:rPr>
                <w:webHidden/>
              </w:rPr>
            </w:r>
            <w:r w:rsidR="00502EDA">
              <w:rPr>
                <w:webHidden/>
              </w:rPr>
              <w:fldChar w:fldCharType="separate"/>
            </w:r>
            <w:r w:rsidR="00502EDA">
              <w:rPr>
                <w:webHidden/>
              </w:rPr>
              <w:t>50</w:t>
            </w:r>
            <w:r w:rsidR="00502EDA">
              <w:rPr>
                <w:webHidden/>
              </w:rPr>
              <w:fldChar w:fldCharType="end"/>
            </w:r>
          </w:hyperlink>
        </w:p>
        <w:p w14:paraId="76CF769A" w14:textId="74E0DC23"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14" w:history="1">
            <w:r w:rsidR="00502EDA" w:rsidRPr="001A026D">
              <w:rPr>
                <w:rStyle w:val="Hyperlink"/>
              </w:rPr>
              <w:t>Phase 3, activity 13 – quote mingle and falling tension</w:t>
            </w:r>
            <w:r w:rsidR="00502EDA">
              <w:rPr>
                <w:webHidden/>
              </w:rPr>
              <w:tab/>
            </w:r>
            <w:r w:rsidR="00502EDA">
              <w:rPr>
                <w:webHidden/>
              </w:rPr>
              <w:fldChar w:fldCharType="begin"/>
            </w:r>
            <w:r w:rsidR="00502EDA">
              <w:rPr>
                <w:webHidden/>
              </w:rPr>
              <w:instrText xml:space="preserve"> PAGEREF _Toc169517614 \h </w:instrText>
            </w:r>
            <w:r w:rsidR="00502EDA">
              <w:rPr>
                <w:webHidden/>
              </w:rPr>
            </w:r>
            <w:r w:rsidR="00502EDA">
              <w:rPr>
                <w:webHidden/>
              </w:rPr>
              <w:fldChar w:fldCharType="separate"/>
            </w:r>
            <w:r w:rsidR="00502EDA">
              <w:rPr>
                <w:webHidden/>
              </w:rPr>
              <w:t>52</w:t>
            </w:r>
            <w:r w:rsidR="00502EDA">
              <w:rPr>
                <w:webHidden/>
              </w:rPr>
              <w:fldChar w:fldCharType="end"/>
            </w:r>
          </w:hyperlink>
        </w:p>
        <w:p w14:paraId="1005E989" w14:textId="4942F096"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15" w:history="1">
            <w:r w:rsidR="00502EDA" w:rsidRPr="001A026D">
              <w:rPr>
                <w:rStyle w:val="Hyperlink"/>
              </w:rPr>
              <w:t>Phase 3, resource 7 – peer teaching through ‘expert circles’</w:t>
            </w:r>
            <w:r w:rsidR="00502EDA">
              <w:rPr>
                <w:webHidden/>
              </w:rPr>
              <w:tab/>
            </w:r>
            <w:r w:rsidR="00502EDA">
              <w:rPr>
                <w:webHidden/>
              </w:rPr>
              <w:fldChar w:fldCharType="begin"/>
            </w:r>
            <w:r w:rsidR="00502EDA">
              <w:rPr>
                <w:webHidden/>
              </w:rPr>
              <w:instrText xml:space="preserve"> PAGEREF _Toc169517615 \h </w:instrText>
            </w:r>
            <w:r w:rsidR="00502EDA">
              <w:rPr>
                <w:webHidden/>
              </w:rPr>
            </w:r>
            <w:r w:rsidR="00502EDA">
              <w:rPr>
                <w:webHidden/>
              </w:rPr>
              <w:fldChar w:fldCharType="separate"/>
            </w:r>
            <w:r w:rsidR="00502EDA">
              <w:rPr>
                <w:webHidden/>
              </w:rPr>
              <w:t>54</w:t>
            </w:r>
            <w:r w:rsidR="00502EDA">
              <w:rPr>
                <w:webHidden/>
              </w:rPr>
              <w:fldChar w:fldCharType="end"/>
            </w:r>
          </w:hyperlink>
        </w:p>
        <w:p w14:paraId="4DDCDC59" w14:textId="6396AA1A"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16" w:history="1">
            <w:r w:rsidR="00502EDA" w:rsidRPr="001A026D">
              <w:rPr>
                <w:rStyle w:val="Hyperlink"/>
              </w:rPr>
              <w:t>Phase 3, activity 14 – describing setting</w:t>
            </w:r>
            <w:r w:rsidR="00502EDA">
              <w:rPr>
                <w:webHidden/>
              </w:rPr>
              <w:tab/>
            </w:r>
            <w:r w:rsidR="00502EDA">
              <w:rPr>
                <w:webHidden/>
              </w:rPr>
              <w:fldChar w:fldCharType="begin"/>
            </w:r>
            <w:r w:rsidR="00502EDA">
              <w:rPr>
                <w:webHidden/>
              </w:rPr>
              <w:instrText xml:space="preserve"> PAGEREF _Toc169517616 \h </w:instrText>
            </w:r>
            <w:r w:rsidR="00502EDA">
              <w:rPr>
                <w:webHidden/>
              </w:rPr>
            </w:r>
            <w:r w:rsidR="00502EDA">
              <w:rPr>
                <w:webHidden/>
              </w:rPr>
              <w:fldChar w:fldCharType="separate"/>
            </w:r>
            <w:r w:rsidR="00502EDA">
              <w:rPr>
                <w:webHidden/>
              </w:rPr>
              <w:t>56</w:t>
            </w:r>
            <w:r w:rsidR="00502EDA">
              <w:rPr>
                <w:webHidden/>
              </w:rPr>
              <w:fldChar w:fldCharType="end"/>
            </w:r>
          </w:hyperlink>
        </w:p>
        <w:p w14:paraId="2CFE2949" w14:textId="44A05A92"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17" w:history="1">
            <w:r w:rsidR="00502EDA" w:rsidRPr="001A026D">
              <w:rPr>
                <w:rStyle w:val="Hyperlink"/>
              </w:rPr>
              <w:t>Core formative task 4 – experimenting with elements of narrative structure (integrated Phase 5)</w:t>
            </w:r>
            <w:r w:rsidR="00502EDA">
              <w:rPr>
                <w:webHidden/>
              </w:rPr>
              <w:tab/>
            </w:r>
            <w:r w:rsidR="00502EDA">
              <w:rPr>
                <w:webHidden/>
              </w:rPr>
              <w:fldChar w:fldCharType="begin"/>
            </w:r>
            <w:r w:rsidR="00502EDA">
              <w:rPr>
                <w:webHidden/>
              </w:rPr>
              <w:instrText xml:space="preserve"> PAGEREF _Toc169517617 \h </w:instrText>
            </w:r>
            <w:r w:rsidR="00502EDA">
              <w:rPr>
                <w:webHidden/>
              </w:rPr>
            </w:r>
            <w:r w:rsidR="00502EDA">
              <w:rPr>
                <w:webHidden/>
              </w:rPr>
              <w:fldChar w:fldCharType="separate"/>
            </w:r>
            <w:r w:rsidR="00502EDA">
              <w:rPr>
                <w:webHidden/>
              </w:rPr>
              <w:t>59</w:t>
            </w:r>
            <w:r w:rsidR="00502EDA">
              <w:rPr>
                <w:webHidden/>
              </w:rPr>
              <w:fldChar w:fldCharType="end"/>
            </w:r>
          </w:hyperlink>
        </w:p>
        <w:p w14:paraId="2D829F07" w14:textId="1DF2415B"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18" w:history="1">
            <w:r w:rsidR="00502EDA" w:rsidRPr="001A026D">
              <w:rPr>
                <w:rStyle w:val="Hyperlink"/>
              </w:rPr>
              <w:t>Phase 3, activity 15 – narrative ingredient planner</w:t>
            </w:r>
            <w:r w:rsidR="00502EDA">
              <w:rPr>
                <w:webHidden/>
              </w:rPr>
              <w:tab/>
            </w:r>
            <w:r w:rsidR="00502EDA">
              <w:rPr>
                <w:webHidden/>
              </w:rPr>
              <w:fldChar w:fldCharType="begin"/>
            </w:r>
            <w:r w:rsidR="00502EDA">
              <w:rPr>
                <w:webHidden/>
              </w:rPr>
              <w:instrText xml:space="preserve"> PAGEREF _Toc169517618 \h </w:instrText>
            </w:r>
            <w:r w:rsidR="00502EDA">
              <w:rPr>
                <w:webHidden/>
              </w:rPr>
            </w:r>
            <w:r w:rsidR="00502EDA">
              <w:rPr>
                <w:webHidden/>
              </w:rPr>
              <w:fldChar w:fldCharType="separate"/>
            </w:r>
            <w:r w:rsidR="00502EDA">
              <w:rPr>
                <w:webHidden/>
              </w:rPr>
              <w:t>61</w:t>
            </w:r>
            <w:r w:rsidR="00502EDA">
              <w:rPr>
                <w:webHidden/>
              </w:rPr>
              <w:fldChar w:fldCharType="end"/>
            </w:r>
          </w:hyperlink>
        </w:p>
        <w:p w14:paraId="071B8A4A" w14:textId="2FC9A98B"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19" w:history="1">
            <w:r w:rsidR="00502EDA" w:rsidRPr="001A026D">
              <w:rPr>
                <w:rStyle w:val="Hyperlink"/>
              </w:rPr>
              <w:t>Phase 3, resource 8 – inking your thinking</w:t>
            </w:r>
            <w:r w:rsidR="00502EDA">
              <w:rPr>
                <w:webHidden/>
              </w:rPr>
              <w:tab/>
            </w:r>
            <w:r w:rsidR="00502EDA">
              <w:rPr>
                <w:webHidden/>
              </w:rPr>
              <w:fldChar w:fldCharType="begin"/>
            </w:r>
            <w:r w:rsidR="00502EDA">
              <w:rPr>
                <w:webHidden/>
              </w:rPr>
              <w:instrText xml:space="preserve"> PAGEREF _Toc169517619 \h </w:instrText>
            </w:r>
            <w:r w:rsidR="00502EDA">
              <w:rPr>
                <w:webHidden/>
              </w:rPr>
            </w:r>
            <w:r w:rsidR="00502EDA">
              <w:rPr>
                <w:webHidden/>
              </w:rPr>
              <w:fldChar w:fldCharType="separate"/>
            </w:r>
            <w:r w:rsidR="00502EDA">
              <w:rPr>
                <w:webHidden/>
              </w:rPr>
              <w:t>62</w:t>
            </w:r>
            <w:r w:rsidR="00502EDA">
              <w:rPr>
                <w:webHidden/>
              </w:rPr>
              <w:fldChar w:fldCharType="end"/>
            </w:r>
          </w:hyperlink>
        </w:p>
        <w:p w14:paraId="4694FBF2" w14:textId="7F2551D1"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20" w:history="1">
            <w:r w:rsidR="00502EDA" w:rsidRPr="001A026D">
              <w:rPr>
                <w:rStyle w:val="Hyperlink"/>
              </w:rPr>
              <w:t>Phase 3, resource 9 – paragraphing and punctuation (refining checklist part 4)</w:t>
            </w:r>
            <w:r w:rsidR="00502EDA">
              <w:rPr>
                <w:webHidden/>
              </w:rPr>
              <w:tab/>
            </w:r>
            <w:r w:rsidR="00502EDA">
              <w:rPr>
                <w:webHidden/>
              </w:rPr>
              <w:fldChar w:fldCharType="begin"/>
            </w:r>
            <w:r w:rsidR="00502EDA">
              <w:rPr>
                <w:webHidden/>
              </w:rPr>
              <w:instrText xml:space="preserve"> PAGEREF _Toc169517620 \h </w:instrText>
            </w:r>
            <w:r w:rsidR="00502EDA">
              <w:rPr>
                <w:webHidden/>
              </w:rPr>
            </w:r>
            <w:r w:rsidR="00502EDA">
              <w:rPr>
                <w:webHidden/>
              </w:rPr>
              <w:fldChar w:fldCharType="separate"/>
            </w:r>
            <w:r w:rsidR="00502EDA">
              <w:rPr>
                <w:webHidden/>
              </w:rPr>
              <w:t>63</w:t>
            </w:r>
            <w:r w:rsidR="00502EDA">
              <w:rPr>
                <w:webHidden/>
              </w:rPr>
              <w:fldChar w:fldCharType="end"/>
            </w:r>
          </w:hyperlink>
        </w:p>
        <w:p w14:paraId="5C923C31" w14:textId="496937B9" w:rsidR="00502EDA" w:rsidRDefault="0053483C">
          <w:pPr>
            <w:pStyle w:val="TOC1"/>
            <w:rPr>
              <w:rFonts w:asciiTheme="minorHAnsi" w:eastAsiaTheme="minorEastAsia" w:hAnsiTheme="minorHAnsi" w:cstheme="minorBidi"/>
              <w:b w:val="0"/>
              <w:kern w:val="2"/>
              <w:sz w:val="24"/>
              <w:lang w:eastAsia="en-AU"/>
              <w14:ligatures w14:val="standardContextual"/>
            </w:rPr>
          </w:pPr>
          <w:hyperlink w:anchor="_Toc169517621" w:history="1">
            <w:r w:rsidR="00502EDA" w:rsidRPr="001A026D">
              <w:rPr>
                <w:rStyle w:val="Hyperlink"/>
              </w:rPr>
              <w:t>Phase 4 – deepening connections between texts and concepts</w:t>
            </w:r>
            <w:r w:rsidR="00502EDA">
              <w:rPr>
                <w:webHidden/>
              </w:rPr>
              <w:tab/>
            </w:r>
            <w:r w:rsidR="00502EDA">
              <w:rPr>
                <w:webHidden/>
              </w:rPr>
              <w:fldChar w:fldCharType="begin"/>
            </w:r>
            <w:r w:rsidR="00502EDA">
              <w:rPr>
                <w:webHidden/>
              </w:rPr>
              <w:instrText xml:space="preserve"> PAGEREF _Toc169517621 \h </w:instrText>
            </w:r>
            <w:r w:rsidR="00502EDA">
              <w:rPr>
                <w:webHidden/>
              </w:rPr>
            </w:r>
            <w:r w:rsidR="00502EDA">
              <w:rPr>
                <w:webHidden/>
              </w:rPr>
              <w:fldChar w:fldCharType="separate"/>
            </w:r>
            <w:r w:rsidR="00502EDA">
              <w:rPr>
                <w:webHidden/>
              </w:rPr>
              <w:t>65</w:t>
            </w:r>
            <w:r w:rsidR="00502EDA">
              <w:rPr>
                <w:webHidden/>
              </w:rPr>
              <w:fldChar w:fldCharType="end"/>
            </w:r>
          </w:hyperlink>
        </w:p>
        <w:p w14:paraId="711C165D" w14:textId="652A1C91"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22" w:history="1">
            <w:r w:rsidR="00502EDA" w:rsidRPr="001A026D">
              <w:rPr>
                <w:rStyle w:val="Hyperlink"/>
              </w:rPr>
              <w:t>Phase 4, resource 1 – conventions of genre</w:t>
            </w:r>
            <w:r w:rsidR="00502EDA">
              <w:rPr>
                <w:webHidden/>
              </w:rPr>
              <w:tab/>
            </w:r>
            <w:r w:rsidR="00502EDA">
              <w:rPr>
                <w:webHidden/>
              </w:rPr>
              <w:fldChar w:fldCharType="begin"/>
            </w:r>
            <w:r w:rsidR="00502EDA">
              <w:rPr>
                <w:webHidden/>
              </w:rPr>
              <w:instrText xml:space="preserve"> PAGEREF _Toc169517622 \h </w:instrText>
            </w:r>
            <w:r w:rsidR="00502EDA">
              <w:rPr>
                <w:webHidden/>
              </w:rPr>
            </w:r>
            <w:r w:rsidR="00502EDA">
              <w:rPr>
                <w:webHidden/>
              </w:rPr>
              <w:fldChar w:fldCharType="separate"/>
            </w:r>
            <w:r w:rsidR="00502EDA">
              <w:rPr>
                <w:webHidden/>
              </w:rPr>
              <w:t>66</w:t>
            </w:r>
            <w:r w:rsidR="00502EDA">
              <w:rPr>
                <w:webHidden/>
              </w:rPr>
              <w:fldChar w:fldCharType="end"/>
            </w:r>
          </w:hyperlink>
        </w:p>
        <w:p w14:paraId="5D92E392" w14:textId="3E5940E2"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23" w:history="1">
            <w:r w:rsidR="00502EDA" w:rsidRPr="001A026D">
              <w:rPr>
                <w:rStyle w:val="Hyperlink"/>
              </w:rPr>
              <w:t>Phase 4, activity 1 – identifying conventions of clips</w:t>
            </w:r>
            <w:r w:rsidR="00502EDA">
              <w:rPr>
                <w:webHidden/>
              </w:rPr>
              <w:tab/>
            </w:r>
            <w:r w:rsidR="00502EDA">
              <w:rPr>
                <w:webHidden/>
              </w:rPr>
              <w:fldChar w:fldCharType="begin"/>
            </w:r>
            <w:r w:rsidR="00502EDA">
              <w:rPr>
                <w:webHidden/>
              </w:rPr>
              <w:instrText xml:space="preserve"> PAGEREF _Toc169517623 \h </w:instrText>
            </w:r>
            <w:r w:rsidR="00502EDA">
              <w:rPr>
                <w:webHidden/>
              </w:rPr>
            </w:r>
            <w:r w:rsidR="00502EDA">
              <w:rPr>
                <w:webHidden/>
              </w:rPr>
              <w:fldChar w:fldCharType="separate"/>
            </w:r>
            <w:r w:rsidR="00502EDA">
              <w:rPr>
                <w:webHidden/>
              </w:rPr>
              <w:t>68</w:t>
            </w:r>
            <w:r w:rsidR="00502EDA">
              <w:rPr>
                <w:webHidden/>
              </w:rPr>
              <w:fldChar w:fldCharType="end"/>
            </w:r>
          </w:hyperlink>
        </w:p>
        <w:p w14:paraId="6731468E" w14:textId="1F45F2DB"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24" w:history="1">
            <w:r w:rsidR="00502EDA" w:rsidRPr="001A026D">
              <w:rPr>
                <w:rStyle w:val="Hyperlink"/>
              </w:rPr>
              <w:t>Phase 4, activity 2 – scavenger hunt – evidence of genre</w:t>
            </w:r>
            <w:r w:rsidR="00502EDA">
              <w:rPr>
                <w:webHidden/>
              </w:rPr>
              <w:tab/>
            </w:r>
            <w:r w:rsidR="00502EDA">
              <w:rPr>
                <w:webHidden/>
              </w:rPr>
              <w:fldChar w:fldCharType="begin"/>
            </w:r>
            <w:r w:rsidR="00502EDA">
              <w:rPr>
                <w:webHidden/>
              </w:rPr>
              <w:instrText xml:space="preserve"> PAGEREF _Toc169517624 \h </w:instrText>
            </w:r>
            <w:r w:rsidR="00502EDA">
              <w:rPr>
                <w:webHidden/>
              </w:rPr>
            </w:r>
            <w:r w:rsidR="00502EDA">
              <w:rPr>
                <w:webHidden/>
              </w:rPr>
              <w:fldChar w:fldCharType="separate"/>
            </w:r>
            <w:r w:rsidR="00502EDA">
              <w:rPr>
                <w:webHidden/>
              </w:rPr>
              <w:t>69</w:t>
            </w:r>
            <w:r w:rsidR="00502EDA">
              <w:rPr>
                <w:webHidden/>
              </w:rPr>
              <w:fldChar w:fldCharType="end"/>
            </w:r>
          </w:hyperlink>
        </w:p>
        <w:p w14:paraId="686CB2B7" w14:textId="46D80850"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25" w:history="1">
            <w:r w:rsidR="00502EDA" w:rsidRPr="001A026D">
              <w:rPr>
                <w:rStyle w:val="Hyperlink"/>
              </w:rPr>
              <w:t>Phase 4, activity 3 – impacts of conventions and genre on the responder</w:t>
            </w:r>
            <w:r w:rsidR="00502EDA">
              <w:rPr>
                <w:webHidden/>
              </w:rPr>
              <w:tab/>
            </w:r>
            <w:r w:rsidR="00502EDA">
              <w:rPr>
                <w:webHidden/>
              </w:rPr>
              <w:fldChar w:fldCharType="begin"/>
            </w:r>
            <w:r w:rsidR="00502EDA">
              <w:rPr>
                <w:webHidden/>
              </w:rPr>
              <w:instrText xml:space="preserve"> PAGEREF _Toc169517625 \h </w:instrText>
            </w:r>
            <w:r w:rsidR="00502EDA">
              <w:rPr>
                <w:webHidden/>
              </w:rPr>
            </w:r>
            <w:r w:rsidR="00502EDA">
              <w:rPr>
                <w:webHidden/>
              </w:rPr>
              <w:fldChar w:fldCharType="separate"/>
            </w:r>
            <w:r w:rsidR="00502EDA">
              <w:rPr>
                <w:webHidden/>
              </w:rPr>
              <w:t>70</w:t>
            </w:r>
            <w:r w:rsidR="00502EDA">
              <w:rPr>
                <w:webHidden/>
              </w:rPr>
              <w:fldChar w:fldCharType="end"/>
            </w:r>
          </w:hyperlink>
        </w:p>
        <w:p w14:paraId="2D10FD5C" w14:textId="4A18E98C"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26" w:history="1">
            <w:r w:rsidR="00502EDA" w:rsidRPr="001A026D">
              <w:rPr>
                <w:rStyle w:val="Hyperlink"/>
              </w:rPr>
              <w:t>Phase 4, activity 4 – author study</w:t>
            </w:r>
            <w:r w:rsidR="00502EDA">
              <w:rPr>
                <w:webHidden/>
              </w:rPr>
              <w:tab/>
            </w:r>
            <w:r w:rsidR="00502EDA">
              <w:rPr>
                <w:webHidden/>
              </w:rPr>
              <w:fldChar w:fldCharType="begin"/>
            </w:r>
            <w:r w:rsidR="00502EDA">
              <w:rPr>
                <w:webHidden/>
              </w:rPr>
              <w:instrText xml:space="preserve"> PAGEREF _Toc169517626 \h </w:instrText>
            </w:r>
            <w:r w:rsidR="00502EDA">
              <w:rPr>
                <w:webHidden/>
              </w:rPr>
            </w:r>
            <w:r w:rsidR="00502EDA">
              <w:rPr>
                <w:webHidden/>
              </w:rPr>
              <w:fldChar w:fldCharType="separate"/>
            </w:r>
            <w:r w:rsidR="00502EDA">
              <w:rPr>
                <w:webHidden/>
              </w:rPr>
              <w:t>72</w:t>
            </w:r>
            <w:r w:rsidR="00502EDA">
              <w:rPr>
                <w:webHidden/>
              </w:rPr>
              <w:fldChar w:fldCharType="end"/>
            </w:r>
          </w:hyperlink>
        </w:p>
        <w:p w14:paraId="7FD474F4" w14:textId="452CEC70"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27" w:history="1">
            <w:r w:rsidR="00502EDA" w:rsidRPr="001A026D">
              <w:rPr>
                <w:rStyle w:val="Hyperlink"/>
              </w:rPr>
              <w:t>Phase 4, resource 2 – apostrophes used to clarify the flow of action</w:t>
            </w:r>
            <w:r w:rsidR="00502EDA">
              <w:rPr>
                <w:webHidden/>
              </w:rPr>
              <w:tab/>
            </w:r>
            <w:r w:rsidR="00502EDA">
              <w:rPr>
                <w:webHidden/>
              </w:rPr>
              <w:fldChar w:fldCharType="begin"/>
            </w:r>
            <w:r w:rsidR="00502EDA">
              <w:rPr>
                <w:webHidden/>
              </w:rPr>
              <w:instrText xml:space="preserve"> PAGEREF _Toc169517627 \h </w:instrText>
            </w:r>
            <w:r w:rsidR="00502EDA">
              <w:rPr>
                <w:webHidden/>
              </w:rPr>
            </w:r>
            <w:r w:rsidR="00502EDA">
              <w:rPr>
                <w:webHidden/>
              </w:rPr>
              <w:fldChar w:fldCharType="separate"/>
            </w:r>
            <w:r w:rsidR="00502EDA">
              <w:rPr>
                <w:webHidden/>
              </w:rPr>
              <w:t>74</w:t>
            </w:r>
            <w:r w:rsidR="00502EDA">
              <w:rPr>
                <w:webHidden/>
              </w:rPr>
              <w:fldChar w:fldCharType="end"/>
            </w:r>
          </w:hyperlink>
        </w:p>
        <w:p w14:paraId="1497C03C" w14:textId="1E03E1E7"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28" w:history="1">
            <w:r w:rsidR="00502EDA" w:rsidRPr="001A026D">
              <w:rPr>
                <w:rStyle w:val="Hyperlink"/>
              </w:rPr>
              <w:t>Phase 4, activity 5 – apostrophes of possession</w:t>
            </w:r>
            <w:r w:rsidR="00502EDA">
              <w:rPr>
                <w:webHidden/>
              </w:rPr>
              <w:tab/>
            </w:r>
            <w:r w:rsidR="00502EDA">
              <w:rPr>
                <w:webHidden/>
              </w:rPr>
              <w:fldChar w:fldCharType="begin"/>
            </w:r>
            <w:r w:rsidR="00502EDA">
              <w:rPr>
                <w:webHidden/>
              </w:rPr>
              <w:instrText xml:space="preserve"> PAGEREF _Toc169517628 \h </w:instrText>
            </w:r>
            <w:r w:rsidR="00502EDA">
              <w:rPr>
                <w:webHidden/>
              </w:rPr>
            </w:r>
            <w:r w:rsidR="00502EDA">
              <w:rPr>
                <w:webHidden/>
              </w:rPr>
              <w:fldChar w:fldCharType="separate"/>
            </w:r>
            <w:r w:rsidR="00502EDA">
              <w:rPr>
                <w:webHidden/>
              </w:rPr>
              <w:t>75</w:t>
            </w:r>
            <w:r w:rsidR="00502EDA">
              <w:rPr>
                <w:webHidden/>
              </w:rPr>
              <w:fldChar w:fldCharType="end"/>
            </w:r>
          </w:hyperlink>
        </w:p>
        <w:p w14:paraId="1CB6808F" w14:textId="6E3C504C"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29" w:history="1">
            <w:r w:rsidR="00502EDA" w:rsidRPr="001A026D">
              <w:rPr>
                <w:rStyle w:val="Hyperlink"/>
              </w:rPr>
              <w:t>Phase 4, resource 3 – apostrophes of possession answers</w:t>
            </w:r>
            <w:r w:rsidR="00502EDA">
              <w:rPr>
                <w:webHidden/>
              </w:rPr>
              <w:tab/>
            </w:r>
            <w:r w:rsidR="00502EDA">
              <w:rPr>
                <w:webHidden/>
              </w:rPr>
              <w:fldChar w:fldCharType="begin"/>
            </w:r>
            <w:r w:rsidR="00502EDA">
              <w:rPr>
                <w:webHidden/>
              </w:rPr>
              <w:instrText xml:space="preserve"> PAGEREF _Toc169517629 \h </w:instrText>
            </w:r>
            <w:r w:rsidR="00502EDA">
              <w:rPr>
                <w:webHidden/>
              </w:rPr>
            </w:r>
            <w:r w:rsidR="00502EDA">
              <w:rPr>
                <w:webHidden/>
              </w:rPr>
              <w:fldChar w:fldCharType="separate"/>
            </w:r>
            <w:r w:rsidR="00502EDA">
              <w:rPr>
                <w:webHidden/>
              </w:rPr>
              <w:t>76</w:t>
            </w:r>
            <w:r w:rsidR="00502EDA">
              <w:rPr>
                <w:webHidden/>
              </w:rPr>
              <w:fldChar w:fldCharType="end"/>
            </w:r>
          </w:hyperlink>
        </w:p>
        <w:p w14:paraId="206EC1B9" w14:textId="2459278F"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30" w:history="1">
            <w:r w:rsidR="00502EDA" w:rsidRPr="001A026D">
              <w:rPr>
                <w:rStyle w:val="Hyperlink"/>
              </w:rPr>
              <w:t>Phase 4, activity 6 – possession: examples, purposes, complexities in a review</w:t>
            </w:r>
            <w:r w:rsidR="00502EDA">
              <w:rPr>
                <w:webHidden/>
              </w:rPr>
              <w:tab/>
            </w:r>
            <w:r w:rsidR="00502EDA">
              <w:rPr>
                <w:webHidden/>
              </w:rPr>
              <w:fldChar w:fldCharType="begin"/>
            </w:r>
            <w:r w:rsidR="00502EDA">
              <w:rPr>
                <w:webHidden/>
              </w:rPr>
              <w:instrText xml:space="preserve"> PAGEREF _Toc169517630 \h </w:instrText>
            </w:r>
            <w:r w:rsidR="00502EDA">
              <w:rPr>
                <w:webHidden/>
              </w:rPr>
            </w:r>
            <w:r w:rsidR="00502EDA">
              <w:rPr>
                <w:webHidden/>
              </w:rPr>
              <w:fldChar w:fldCharType="separate"/>
            </w:r>
            <w:r w:rsidR="00502EDA">
              <w:rPr>
                <w:webHidden/>
              </w:rPr>
              <w:t>77</w:t>
            </w:r>
            <w:r w:rsidR="00502EDA">
              <w:rPr>
                <w:webHidden/>
              </w:rPr>
              <w:fldChar w:fldCharType="end"/>
            </w:r>
          </w:hyperlink>
        </w:p>
        <w:p w14:paraId="540A8C87" w14:textId="6BEA20F1"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31" w:history="1">
            <w:r w:rsidR="00502EDA" w:rsidRPr="001A026D">
              <w:rPr>
                <w:rStyle w:val="Hyperlink"/>
              </w:rPr>
              <w:t>Phase 4, activity 7 – comparative and superlative adjectives</w:t>
            </w:r>
            <w:r w:rsidR="00502EDA">
              <w:rPr>
                <w:webHidden/>
              </w:rPr>
              <w:tab/>
            </w:r>
            <w:r w:rsidR="00502EDA">
              <w:rPr>
                <w:webHidden/>
              </w:rPr>
              <w:fldChar w:fldCharType="begin"/>
            </w:r>
            <w:r w:rsidR="00502EDA">
              <w:rPr>
                <w:webHidden/>
              </w:rPr>
              <w:instrText xml:space="preserve"> PAGEREF _Toc169517631 \h </w:instrText>
            </w:r>
            <w:r w:rsidR="00502EDA">
              <w:rPr>
                <w:webHidden/>
              </w:rPr>
            </w:r>
            <w:r w:rsidR="00502EDA">
              <w:rPr>
                <w:webHidden/>
              </w:rPr>
              <w:fldChar w:fldCharType="separate"/>
            </w:r>
            <w:r w:rsidR="00502EDA">
              <w:rPr>
                <w:webHidden/>
              </w:rPr>
              <w:t>78</w:t>
            </w:r>
            <w:r w:rsidR="00502EDA">
              <w:rPr>
                <w:webHidden/>
              </w:rPr>
              <w:fldChar w:fldCharType="end"/>
            </w:r>
          </w:hyperlink>
        </w:p>
        <w:p w14:paraId="33BE0B55" w14:textId="5B432CC6"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32" w:history="1">
            <w:r w:rsidR="00502EDA" w:rsidRPr="001A026D">
              <w:rPr>
                <w:rStyle w:val="Hyperlink"/>
              </w:rPr>
              <w:t>Phase 4, resource 4 – comparative and superlative adjectives answers</w:t>
            </w:r>
            <w:r w:rsidR="00502EDA">
              <w:rPr>
                <w:webHidden/>
              </w:rPr>
              <w:tab/>
            </w:r>
            <w:r w:rsidR="00502EDA">
              <w:rPr>
                <w:webHidden/>
              </w:rPr>
              <w:fldChar w:fldCharType="begin"/>
            </w:r>
            <w:r w:rsidR="00502EDA">
              <w:rPr>
                <w:webHidden/>
              </w:rPr>
              <w:instrText xml:space="preserve"> PAGEREF _Toc169517632 \h </w:instrText>
            </w:r>
            <w:r w:rsidR="00502EDA">
              <w:rPr>
                <w:webHidden/>
              </w:rPr>
            </w:r>
            <w:r w:rsidR="00502EDA">
              <w:rPr>
                <w:webHidden/>
              </w:rPr>
              <w:fldChar w:fldCharType="separate"/>
            </w:r>
            <w:r w:rsidR="00502EDA">
              <w:rPr>
                <w:webHidden/>
              </w:rPr>
              <w:t>81</w:t>
            </w:r>
            <w:r w:rsidR="00502EDA">
              <w:rPr>
                <w:webHidden/>
              </w:rPr>
              <w:fldChar w:fldCharType="end"/>
            </w:r>
          </w:hyperlink>
        </w:p>
        <w:p w14:paraId="1CC59220" w14:textId="2CB31266"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33" w:history="1">
            <w:r w:rsidR="00502EDA" w:rsidRPr="001A026D">
              <w:rPr>
                <w:rStyle w:val="Hyperlink"/>
              </w:rPr>
              <w:t>Phase 4, resource 5 – embedding evidence</w:t>
            </w:r>
            <w:r w:rsidR="00502EDA">
              <w:rPr>
                <w:webHidden/>
              </w:rPr>
              <w:tab/>
            </w:r>
            <w:r w:rsidR="00502EDA">
              <w:rPr>
                <w:webHidden/>
              </w:rPr>
              <w:fldChar w:fldCharType="begin"/>
            </w:r>
            <w:r w:rsidR="00502EDA">
              <w:rPr>
                <w:webHidden/>
              </w:rPr>
              <w:instrText xml:space="preserve"> PAGEREF _Toc169517633 \h </w:instrText>
            </w:r>
            <w:r w:rsidR="00502EDA">
              <w:rPr>
                <w:webHidden/>
              </w:rPr>
            </w:r>
            <w:r w:rsidR="00502EDA">
              <w:rPr>
                <w:webHidden/>
              </w:rPr>
              <w:fldChar w:fldCharType="separate"/>
            </w:r>
            <w:r w:rsidR="00502EDA">
              <w:rPr>
                <w:webHidden/>
              </w:rPr>
              <w:t>83</w:t>
            </w:r>
            <w:r w:rsidR="00502EDA">
              <w:rPr>
                <w:webHidden/>
              </w:rPr>
              <w:fldChar w:fldCharType="end"/>
            </w:r>
          </w:hyperlink>
        </w:p>
        <w:p w14:paraId="62838BB9" w14:textId="60EA6CEA"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34" w:history="1">
            <w:r w:rsidR="00502EDA" w:rsidRPr="001A026D">
              <w:rPr>
                <w:rStyle w:val="Hyperlink"/>
              </w:rPr>
              <w:t>Phase 4, activity 8 – using embedded quotes</w:t>
            </w:r>
            <w:r w:rsidR="00502EDA">
              <w:rPr>
                <w:webHidden/>
              </w:rPr>
              <w:tab/>
            </w:r>
            <w:r w:rsidR="00502EDA">
              <w:rPr>
                <w:webHidden/>
              </w:rPr>
              <w:fldChar w:fldCharType="begin"/>
            </w:r>
            <w:r w:rsidR="00502EDA">
              <w:rPr>
                <w:webHidden/>
              </w:rPr>
              <w:instrText xml:space="preserve"> PAGEREF _Toc169517634 \h </w:instrText>
            </w:r>
            <w:r w:rsidR="00502EDA">
              <w:rPr>
                <w:webHidden/>
              </w:rPr>
            </w:r>
            <w:r w:rsidR="00502EDA">
              <w:rPr>
                <w:webHidden/>
              </w:rPr>
              <w:fldChar w:fldCharType="separate"/>
            </w:r>
            <w:r w:rsidR="00502EDA">
              <w:rPr>
                <w:webHidden/>
              </w:rPr>
              <w:t>86</w:t>
            </w:r>
            <w:r w:rsidR="00502EDA">
              <w:rPr>
                <w:webHidden/>
              </w:rPr>
              <w:fldChar w:fldCharType="end"/>
            </w:r>
          </w:hyperlink>
        </w:p>
        <w:p w14:paraId="6B941797" w14:textId="4F6078E6"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35" w:history="1">
            <w:r w:rsidR="00502EDA" w:rsidRPr="001A026D">
              <w:rPr>
                <w:rStyle w:val="Hyperlink"/>
              </w:rPr>
              <w:t>Phase 4, activity 9 – direct and indirect characterisation in ‘Frozen’</w:t>
            </w:r>
            <w:r w:rsidR="00502EDA">
              <w:rPr>
                <w:webHidden/>
              </w:rPr>
              <w:tab/>
            </w:r>
            <w:r w:rsidR="00502EDA">
              <w:rPr>
                <w:webHidden/>
              </w:rPr>
              <w:fldChar w:fldCharType="begin"/>
            </w:r>
            <w:r w:rsidR="00502EDA">
              <w:rPr>
                <w:webHidden/>
              </w:rPr>
              <w:instrText xml:space="preserve"> PAGEREF _Toc169517635 \h </w:instrText>
            </w:r>
            <w:r w:rsidR="00502EDA">
              <w:rPr>
                <w:webHidden/>
              </w:rPr>
            </w:r>
            <w:r w:rsidR="00502EDA">
              <w:rPr>
                <w:webHidden/>
              </w:rPr>
              <w:fldChar w:fldCharType="separate"/>
            </w:r>
            <w:r w:rsidR="00502EDA">
              <w:rPr>
                <w:webHidden/>
              </w:rPr>
              <w:t>88</w:t>
            </w:r>
            <w:r w:rsidR="00502EDA">
              <w:rPr>
                <w:webHidden/>
              </w:rPr>
              <w:fldChar w:fldCharType="end"/>
            </w:r>
          </w:hyperlink>
        </w:p>
        <w:p w14:paraId="2B59DE76" w14:textId="0B068A58"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36" w:history="1">
            <w:r w:rsidR="00502EDA" w:rsidRPr="001A026D">
              <w:rPr>
                <w:rStyle w:val="Hyperlink"/>
              </w:rPr>
              <w:t>Phase 4, activity 10 – guided practice characterisation</w:t>
            </w:r>
            <w:r w:rsidR="00502EDA">
              <w:rPr>
                <w:webHidden/>
              </w:rPr>
              <w:tab/>
            </w:r>
            <w:r w:rsidR="00502EDA">
              <w:rPr>
                <w:webHidden/>
              </w:rPr>
              <w:fldChar w:fldCharType="begin"/>
            </w:r>
            <w:r w:rsidR="00502EDA">
              <w:rPr>
                <w:webHidden/>
              </w:rPr>
              <w:instrText xml:space="preserve"> PAGEREF _Toc169517636 \h </w:instrText>
            </w:r>
            <w:r w:rsidR="00502EDA">
              <w:rPr>
                <w:webHidden/>
              </w:rPr>
            </w:r>
            <w:r w:rsidR="00502EDA">
              <w:rPr>
                <w:webHidden/>
              </w:rPr>
              <w:fldChar w:fldCharType="separate"/>
            </w:r>
            <w:r w:rsidR="00502EDA">
              <w:rPr>
                <w:webHidden/>
              </w:rPr>
              <w:t>91</w:t>
            </w:r>
            <w:r w:rsidR="00502EDA">
              <w:rPr>
                <w:webHidden/>
              </w:rPr>
              <w:fldChar w:fldCharType="end"/>
            </w:r>
          </w:hyperlink>
        </w:p>
        <w:p w14:paraId="31B83035" w14:textId="60972D1C"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37" w:history="1">
            <w:r w:rsidR="00502EDA" w:rsidRPr="001A026D">
              <w:rPr>
                <w:rStyle w:val="Hyperlink"/>
              </w:rPr>
              <w:t>Phase 4, activity 11 – Cornell note-taking template</w:t>
            </w:r>
            <w:r w:rsidR="00502EDA">
              <w:rPr>
                <w:webHidden/>
              </w:rPr>
              <w:tab/>
            </w:r>
            <w:r w:rsidR="00502EDA">
              <w:rPr>
                <w:webHidden/>
              </w:rPr>
              <w:fldChar w:fldCharType="begin"/>
            </w:r>
            <w:r w:rsidR="00502EDA">
              <w:rPr>
                <w:webHidden/>
              </w:rPr>
              <w:instrText xml:space="preserve"> PAGEREF _Toc169517637 \h </w:instrText>
            </w:r>
            <w:r w:rsidR="00502EDA">
              <w:rPr>
                <w:webHidden/>
              </w:rPr>
            </w:r>
            <w:r w:rsidR="00502EDA">
              <w:rPr>
                <w:webHidden/>
              </w:rPr>
              <w:fldChar w:fldCharType="separate"/>
            </w:r>
            <w:r w:rsidR="00502EDA">
              <w:rPr>
                <w:webHidden/>
              </w:rPr>
              <w:t>94</w:t>
            </w:r>
            <w:r w:rsidR="00502EDA">
              <w:rPr>
                <w:webHidden/>
              </w:rPr>
              <w:fldChar w:fldCharType="end"/>
            </w:r>
          </w:hyperlink>
        </w:p>
        <w:p w14:paraId="021E24D8" w14:textId="6B0D74DE"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38" w:history="1">
            <w:r w:rsidR="00502EDA" w:rsidRPr="001A026D">
              <w:rPr>
                <w:rStyle w:val="Hyperlink"/>
              </w:rPr>
              <w:t>Phase 4, resource 6 – sample author interviews</w:t>
            </w:r>
            <w:r w:rsidR="00502EDA">
              <w:rPr>
                <w:webHidden/>
              </w:rPr>
              <w:tab/>
            </w:r>
            <w:r w:rsidR="00502EDA">
              <w:rPr>
                <w:webHidden/>
              </w:rPr>
              <w:fldChar w:fldCharType="begin"/>
            </w:r>
            <w:r w:rsidR="00502EDA">
              <w:rPr>
                <w:webHidden/>
              </w:rPr>
              <w:instrText xml:space="preserve"> PAGEREF _Toc169517638 \h </w:instrText>
            </w:r>
            <w:r w:rsidR="00502EDA">
              <w:rPr>
                <w:webHidden/>
              </w:rPr>
            </w:r>
            <w:r w:rsidR="00502EDA">
              <w:rPr>
                <w:webHidden/>
              </w:rPr>
              <w:fldChar w:fldCharType="separate"/>
            </w:r>
            <w:r w:rsidR="00502EDA">
              <w:rPr>
                <w:webHidden/>
              </w:rPr>
              <w:t>95</w:t>
            </w:r>
            <w:r w:rsidR="00502EDA">
              <w:rPr>
                <w:webHidden/>
              </w:rPr>
              <w:fldChar w:fldCharType="end"/>
            </w:r>
          </w:hyperlink>
        </w:p>
        <w:p w14:paraId="59781FCD" w14:textId="6F27D55A"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39" w:history="1">
            <w:r w:rsidR="00502EDA" w:rsidRPr="001A026D">
              <w:rPr>
                <w:rStyle w:val="Hyperlink"/>
              </w:rPr>
              <w:t>Phase 4, activity 12 – 3D format of reflection</w:t>
            </w:r>
            <w:r w:rsidR="00502EDA">
              <w:rPr>
                <w:webHidden/>
              </w:rPr>
              <w:tab/>
            </w:r>
            <w:r w:rsidR="00502EDA">
              <w:rPr>
                <w:webHidden/>
              </w:rPr>
              <w:fldChar w:fldCharType="begin"/>
            </w:r>
            <w:r w:rsidR="00502EDA">
              <w:rPr>
                <w:webHidden/>
              </w:rPr>
              <w:instrText xml:space="preserve"> PAGEREF _Toc169517639 \h </w:instrText>
            </w:r>
            <w:r w:rsidR="00502EDA">
              <w:rPr>
                <w:webHidden/>
              </w:rPr>
            </w:r>
            <w:r w:rsidR="00502EDA">
              <w:rPr>
                <w:webHidden/>
              </w:rPr>
              <w:fldChar w:fldCharType="separate"/>
            </w:r>
            <w:r w:rsidR="00502EDA">
              <w:rPr>
                <w:webHidden/>
              </w:rPr>
              <w:t>96</w:t>
            </w:r>
            <w:r w:rsidR="00502EDA">
              <w:rPr>
                <w:webHidden/>
              </w:rPr>
              <w:fldChar w:fldCharType="end"/>
            </w:r>
          </w:hyperlink>
        </w:p>
        <w:p w14:paraId="7068D131" w14:textId="522B9B2F"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40" w:history="1">
            <w:r w:rsidR="00502EDA" w:rsidRPr="001A026D">
              <w:rPr>
                <w:rStyle w:val="Hyperlink"/>
              </w:rPr>
              <w:t>Phase 4, activity 13 – the language of reflection</w:t>
            </w:r>
            <w:r w:rsidR="00502EDA">
              <w:rPr>
                <w:webHidden/>
              </w:rPr>
              <w:tab/>
            </w:r>
            <w:r w:rsidR="00502EDA">
              <w:rPr>
                <w:webHidden/>
              </w:rPr>
              <w:fldChar w:fldCharType="begin"/>
            </w:r>
            <w:r w:rsidR="00502EDA">
              <w:rPr>
                <w:webHidden/>
              </w:rPr>
              <w:instrText xml:space="preserve"> PAGEREF _Toc169517640 \h </w:instrText>
            </w:r>
            <w:r w:rsidR="00502EDA">
              <w:rPr>
                <w:webHidden/>
              </w:rPr>
            </w:r>
            <w:r w:rsidR="00502EDA">
              <w:rPr>
                <w:webHidden/>
              </w:rPr>
              <w:fldChar w:fldCharType="separate"/>
            </w:r>
            <w:r w:rsidR="00502EDA">
              <w:rPr>
                <w:webHidden/>
              </w:rPr>
              <w:t>97</w:t>
            </w:r>
            <w:r w:rsidR="00502EDA">
              <w:rPr>
                <w:webHidden/>
              </w:rPr>
              <w:fldChar w:fldCharType="end"/>
            </w:r>
          </w:hyperlink>
        </w:p>
        <w:p w14:paraId="002E2DDB" w14:textId="72187371"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41" w:history="1">
            <w:r w:rsidR="00502EDA" w:rsidRPr="001A026D">
              <w:rPr>
                <w:rStyle w:val="Hyperlink"/>
              </w:rPr>
              <w:t>Core formative task 5 – imaginative writing transformation (integrated Phase 5)</w:t>
            </w:r>
            <w:r w:rsidR="00502EDA">
              <w:rPr>
                <w:webHidden/>
              </w:rPr>
              <w:tab/>
            </w:r>
            <w:r w:rsidR="00502EDA">
              <w:rPr>
                <w:webHidden/>
              </w:rPr>
              <w:fldChar w:fldCharType="begin"/>
            </w:r>
            <w:r w:rsidR="00502EDA">
              <w:rPr>
                <w:webHidden/>
              </w:rPr>
              <w:instrText xml:space="preserve"> PAGEREF _Toc169517641 \h </w:instrText>
            </w:r>
            <w:r w:rsidR="00502EDA">
              <w:rPr>
                <w:webHidden/>
              </w:rPr>
            </w:r>
            <w:r w:rsidR="00502EDA">
              <w:rPr>
                <w:webHidden/>
              </w:rPr>
              <w:fldChar w:fldCharType="separate"/>
            </w:r>
            <w:r w:rsidR="00502EDA">
              <w:rPr>
                <w:webHidden/>
              </w:rPr>
              <w:t>99</w:t>
            </w:r>
            <w:r w:rsidR="00502EDA">
              <w:rPr>
                <w:webHidden/>
              </w:rPr>
              <w:fldChar w:fldCharType="end"/>
            </w:r>
          </w:hyperlink>
        </w:p>
        <w:p w14:paraId="06A1D127" w14:textId="3F3C8DB3"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42" w:history="1">
            <w:r w:rsidR="00502EDA" w:rsidRPr="001A026D">
              <w:rPr>
                <w:rStyle w:val="Hyperlink"/>
              </w:rPr>
              <w:t>Phase 4, resource 7 – planning templates</w:t>
            </w:r>
            <w:r w:rsidR="00502EDA">
              <w:rPr>
                <w:webHidden/>
              </w:rPr>
              <w:tab/>
            </w:r>
            <w:r w:rsidR="00502EDA">
              <w:rPr>
                <w:webHidden/>
              </w:rPr>
              <w:fldChar w:fldCharType="begin"/>
            </w:r>
            <w:r w:rsidR="00502EDA">
              <w:rPr>
                <w:webHidden/>
              </w:rPr>
              <w:instrText xml:space="preserve"> PAGEREF _Toc169517642 \h </w:instrText>
            </w:r>
            <w:r w:rsidR="00502EDA">
              <w:rPr>
                <w:webHidden/>
              </w:rPr>
            </w:r>
            <w:r w:rsidR="00502EDA">
              <w:rPr>
                <w:webHidden/>
              </w:rPr>
              <w:fldChar w:fldCharType="separate"/>
            </w:r>
            <w:r w:rsidR="00502EDA">
              <w:rPr>
                <w:webHidden/>
              </w:rPr>
              <w:t>100</w:t>
            </w:r>
            <w:r w:rsidR="00502EDA">
              <w:rPr>
                <w:webHidden/>
              </w:rPr>
              <w:fldChar w:fldCharType="end"/>
            </w:r>
          </w:hyperlink>
        </w:p>
        <w:p w14:paraId="08E16731" w14:textId="03D22865"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43" w:history="1">
            <w:r w:rsidR="00502EDA" w:rsidRPr="001A026D">
              <w:rPr>
                <w:rStyle w:val="Hyperlink"/>
              </w:rPr>
              <w:t>Phase 4, resource 8 – subordinating conjunctions on a sentence level (refining checklist part 5)</w:t>
            </w:r>
            <w:r w:rsidR="00502EDA">
              <w:rPr>
                <w:webHidden/>
              </w:rPr>
              <w:tab/>
            </w:r>
            <w:r w:rsidR="00502EDA">
              <w:rPr>
                <w:webHidden/>
              </w:rPr>
              <w:fldChar w:fldCharType="begin"/>
            </w:r>
            <w:r w:rsidR="00502EDA">
              <w:rPr>
                <w:webHidden/>
              </w:rPr>
              <w:instrText xml:space="preserve"> PAGEREF _Toc169517643 \h </w:instrText>
            </w:r>
            <w:r w:rsidR="00502EDA">
              <w:rPr>
                <w:webHidden/>
              </w:rPr>
            </w:r>
            <w:r w:rsidR="00502EDA">
              <w:rPr>
                <w:webHidden/>
              </w:rPr>
              <w:fldChar w:fldCharType="separate"/>
            </w:r>
            <w:r w:rsidR="00502EDA">
              <w:rPr>
                <w:webHidden/>
              </w:rPr>
              <w:t>104</w:t>
            </w:r>
            <w:r w:rsidR="00502EDA">
              <w:rPr>
                <w:webHidden/>
              </w:rPr>
              <w:fldChar w:fldCharType="end"/>
            </w:r>
          </w:hyperlink>
        </w:p>
        <w:p w14:paraId="4A40701E" w14:textId="5D79D1B0"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44" w:history="1">
            <w:r w:rsidR="00502EDA" w:rsidRPr="001A026D">
              <w:rPr>
                <w:rStyle w:val="Hyperlink"/>
              </w:rPr>
              <w:t>Phase 4, resource 9 – story cards</w:t>
            </w:r>
            <w:r w:rsidR="00502EDA">
              <w:rPr>
                <w:webHidden/>
              </w:rPr>
              <w:tab/>
            </w:r>
            <w:r w:rsidR="00502EDA">
              <w:rPr>
                <w:webHidden/>
              </w:rPr>
              <w:fldChar w:fldCharType="begin"/>
            </w:r>
            <w:r w:rsidR="00502EDA">
              <w:rPr>
                <w:webHidden/>
              </w:rPr>
              <w:instrText xml:space="preserve"> PAGEREF _Toc169517644 \h </w:instrText>
            </w:r>
            <w:r w:rsidR="00502EDA">
              <w:rPr>
                <w:webHidden/>
              </w:rPr>
            </w:r>
            <w:r w:rsidR="00502EDA">
              <w:rPr>
                <w:webHidden/>
              </w:rPr>
              <w:fldChar w:fldCharType="separate"/>
            </w:r>
            <w:r w:rsidR="00502EDA">
              <w:rPr>
                <w:webHidden/>
              </w:rPr>
              <w:t>106</w:t>
            </w:r>
            <w:r w:rsidR="00502EDA">
              <w:rPr>
                <w:webHidden/>
              </w:rPr>
              <w:fldChar w:fldCharType="end"/>
            </w:r>
          </w:hyperlink>
        </w:p>
        <w:p w14:paraId="251A1417" w14:textId="3B23F353"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45" w:history="1">
            <w:r w:rsidR="00502EDA" w:rsidRPr="001A026D">
              <w:rPr>
                <w:rStyle w:val="Hyperlink"/>
              </w:rPr>
              <w:t>Core formative task 6 – reflection on the writing process (integrated Phase 5)</w:t>
            </w:r>
            <w:r w:rsidR="00502EDA">
              <w:rPr>
                <w:webHidden/>
              </w:rPr>
              <w:tab/>
            </w:r>
            <w:r w:rsidR="00502EDA">
              <w:rPr>
                <w:webHidden/>
              </w:rPr>
              <w:fldChar w:fldCharType="begin"/>
            </w:r>
            <w:r w:rsidR="00502EDA">
              <w:rPr>
                <w:webHidden/>
              </w:rPr>
              <w:instrText xml:space="preserve"> PAGEREF _Toc169517645 \h </w:instrText>
            </w:r>
            <w:r w:rsidR="00502EDA">
              <w:rPr>
                <w:webHidden/>
              </w:rPr>
            </w:r>
            <w:r w:rsidR="00502EDA">
              <w:rPr>
                <w:webHidden/>
              </w:rPr>
              <w:fldChar w:fldCharType="separate"/>
            </w:r>
            <w:r w:rsidR="00502EDA">
              <w:rPr>
                <w:webHidden/>
              </w:rPr>
              <w:t>110</w:t>
            </w:r>
            <w:r w:rsidR="00502EDA">
              <w:rPr>
                <w:webHidden/>
              </w:rPr>
              <w:fldChar w:fldCharType="end"/>
            </w:r>
          </w:hyperlink>
        </w:p>
        <w:p w14:paraId="748188C6" w14:textId="5609DB44"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46" w:history="1">
            <w:r w:rsidR="00502EDA" w:rsidRPr="001A026D">
              <w:rPr>
                <w:rStyle w:val="Hyperlink"/>
              </w:rPr>
              <w:t>Phase 4, resource 10 – planning templates</w:t>
            </w:r>
            <w:r w:rsidR="00502EDA">
              <w:rPr>
                <w:webHidden/>
              </w:rPr>
              <w:tab/>
            </w:r>
            <w:r w:rsidR="00502EDA">
              <w:rPr>
                <w:webHidden/>
              </w:rPr>
              <w:fldChar w:fldCharType="begin"/>
            </w:r>
            <w:r w:rsidR="00502EDA">
              <w:rPr>
                <w:webHidden/>
              </w:rPr>
              <w:instrText xml:space="preserve"> PAGEREF _Toc169517646 \h </w:instrText>
            </w:r>
            <w:r w:rsidR="00502EDA">
              <w:rPr>
                <w:webHidden/>
              </w:rPr>
            </w:r>
            <w:r w:rsidR="00502EDA">
              <w:rPr>
                <w:webHidden/>
              </w:rPr>
              <w:fldChar w:fldCharType="separate"/>
            </w:r>
            <w:r w:rsidR="00502EDA">
              <w:rPr>
                <w:webHidden/>
              </w:rPr>
              <w:t>111</w:t>
            </w:r>
            <w:r w:rsidR="00502EDA">
              <w:rPr>
                <w:webHidden/>
              </w:rPr>
              <w:fldChar w:fldCharType="end"/>
            </w:r>
          </w:hyperlink>
        </w:p>
        <w:p w14:paraId="28690CA4" w14:textId="2A1AFB24"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47" w:history="1">
            <w:r w:rsidR="00502EDA" w:rsidRPr="001A026D">
              <w:rPr>
                <w:rStyle w:val="Hyperlink"/>
              </w:rPr>
              <w:t>Phase 4, resource 11 – applying editing skills (refining checklist part 6)</w:t>
            </w:r>
            <w:r w:rsidR="00502EDA">
              <w:rPr>
                <w:webHidden/>
              </w:rPr>
              <w:tab/>
            </w:r>
            <w:r w:rsidR="00502EDA">
              <w:rPr>
                <w:webHidden/>
              </w:rPr>
              <w:fldChar w:fldCharType="begin"/>
            </w:r>
            <w:r w:rsidR="00502EDA">
              <w:rPr>
                <w:webHidden/>
              </w:rPr>
              <w:instrText xml:space="preserve"> PAGEREF _Toc169517647 \h </w:instrText>
            </w:r>
            <w:r w:rsidR="00502EDA">
              <w:rPr>
                <w:webHidden/>
              </w:rPr>
            </w:r>
            <w:r w:rsidR="00502EDA">
              <w:rPr>
                <w:webHidden/>
              </w:rPr>
              <w:fldChar w:fldCharType="separate"/>
            </w:r>
            <w:r w:rsidR="00502EDA">
              <w:rPr>
                <w:webHidden/>
              </w:rPr>
              <w:t>115</w:t>
            </w:r>
            <w:r w:rsidR="00502EDA">
              <w:rPr>
                <w:webHidden/>
              </w:rPr>
              <w:fldChar w:fldCharType="end"/>
            </w:r>
          </w:hyperlink>
        </w:p>
        <w:p w14:paraId="6116BB07" w14:textId="7922B9F6" w:rsidR="00502EDA" w:rsidRDefault="0053483C">
          <w:pPr>
            <w:pStyle w:val="TOC1"/>
            <w:rPr>
              <w:rFonts w:asciiTheme="minorHAnsi" w:eastAsiaTheme="minorEastAsia" w:hAnsiTheme="minorHAnsi" w:cstheme="minorBidi"/>
              <w:b w:val="0"/>
              <w:kern w:val="2"/>
              <w:sz w:val="24"/>
              <w:lang w:eastAsia="en-AU"/>
              <w14:ligatures w14:val="standardContextual"/>
            </w:rPr>
          </w:pPr>
          <w:hyperlink w:anchor="_Toc169517648" w:history="1">
            <w:r w:rsidR="00502EDA" w:rsidRPr="001A026D">
              <w:rPr>
                <w:rStyle w:val="Hyperlink"/>
              </w:rPr>
              <w:t>Phase 6 – preparing the assessment task</w:t>
            </w:r>
            <w:r w:rsidR="00502EDA">
              <w:rPr>
                <w:webHidden/>
              </w:rPr>
              <w:tab/>
            </w:r>
            <w:r w:rsidR="00502EDA">
              <w:rPr>
                <w:webHidden/>
              </w:rPr>
              <w:fldChar w:fldCharType="begin"/>
            </w:r>
            <w:r w:rsidR="00502EDA">
              <w:rPr>
                <w:webHidden/>
              </w:rPr>
              <w:instrText xml:space="preserve"> PAGEREF _Toc169517648 \h </w:instrText>
            </w:r>
            <w:r w:rsidR="00502EDA">
              <w:rPr>
                <w:webHidden/>
              </w:rPr>
            </w:r>
            <w:r w:rsidR="00502EDA">
              <w:rPr>
                <w:webHidden/>
              </w:rPr>
              <w:fldChar w:fldCharType="separate"/>
            </w:r>
            <w:r w:rsidR="00502EDA">
              <w:rPr>
                <w:webHidden/>
              </w:rPr>
              <w:t>117</w:t>
            </w:r>
            <w:r w:rsidR="00502EDA">
              <w:rPr>
                <w:webHidden/>
              </w:rPr>
              <w:fldChar w:fldCharType="end"/>
            </w:r>
          </w:hyperlink>
        </w:p>
        <w:p w14:paraId="4011F860" w14:textId="5EF59137"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49" w:history="1">
            <w:r w:rsidR="00502EDA" w:rsidRPr="001A026D">
              <w:rPr>
                <w:rStyle w:val="Hyperlink"/>
              </w:rPr>
              <w:t>Phase 6, resource 1 – evidence-based practice in assessment procedures</w:t>
            </w:r>
            <w:r w:rsidR="00502EDA">
              <w:rPr>
                <w:webHidden/>
              </w:rPr>
              <w:tab/>
            </w:r>
            <w:r w:rsidR="00502EDA">
              <w:rPr>
                <w:webHidden/>
              </w:rPr>
              <w:fldChar w:fldCharType="begin"/>
            </w:r>
            <w:r w:rsidR="00502EDA">
              <w:rPr>
                <w:webHidden/>
              </w:rPr>
              <w:instrText xml:space="preserve"> PAGEREF _Toc169517649 \h </w:instrText>
            </w:r>
            <w:r w:rsidR="00502EDA">
              <w:rPr>
                <w:webHidden/>
              </w:rPr>
            </w:r>
            <w:r w:rsidR="00502EDA">
              <w:rPr>
                <w:webHidden/>
              </w:rPr>
              <w:fldChar w:fldCharType="separate"/>
            </w:r>
            <w:r w:rsidR="00502EDA">
              <w:rPr>
                <w:webHidden/>
              </w:rPr>
              <w:t>118</w:t>
            </w:r>
            <w:r w:rsidR="00502EDA">
              <w:rPr>
                <w:webHidden/>
              </w:rPr>
              <w:fldChar w:fldCharType="end"/>
            </w:r>
          </w:hyperlink>
        </w:p>
        <w:p w14:paraId="0C7245E2" w14:textId="0EDAAFF6"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50" w:history="1">
            <w:r w:rsidR="00502EDA" w:rsidRPr="001A026D">
              <w:rPr>
                <w:rStyle w:val="Hyperlink"/>
              </w:rPr>
              <w:t>Phase 6, resource 2 – task forms and features</w:t>
            </w:r>
            <w:r w:rsidR="00502EDA">
              <w:rPr>
                <w:webHidden/>
              </w:rPr>
              <w:tab/>
            </w:r>
            <w:r w:rsidR="00502EDA">
              <w:rPr>
                <w:webHidden/>
              </w:rPr>
              <w:fldChar w:fldCharType="begin"/>
            </w:r>
            <w:r w:rsidR="00502EDA">
              <w:rPr>
                <w:webHidden/>
              </w:rPr>
              <w:instrText xml:space="preserve"> PAGEREF _Toc169517650 \h </w:instrText>
            </w:r>
            <w:r w:rsidR="00502EDA">
              <w:rPr>
                <w:webHidden/>
              </w:rPr>
            </w:r>
            <w:r w:rsidR="00502EDA">
              <w:rPr>
                <w:webHidden/>
              </w:rPr>
              <w:fldChar w:fldCharType="separate"/>
            </w:r>
            <w:r w:rsidR="00502EDA">
              <w:rPr>
                <w:webHidden/>
              </w:rPr>
              <w:t>119</w:t>
            </w:r>
            <w:r w:rsidR="00502EDA">
              <w:rPr>
                <w:webHidden/>
              </w:rPr>
              <w:fldChar w:fldCharType="end"/>
            </w:r>
          </w:hyperlink>
        </w:p>
        <w:p w14:paraId="16EF9BC3" w14:textId="024F8571"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51" w:history="1">
            <w:r w:rsidR="00502EDA" w:rsidRPr="001A026D">
              <w:rPr>
                <w:rStyle w:val="Hyperlink"/>
              </w:rPr>
              <w:t>Phase 6, resource 3 – developed final orientation</w:t>
            </w:r>
            <w:r w:rsidR="00502EDA">
              <w:rPr>
                <w:webHidden/>
              </w:rPr>
              <w:tab/>
            </w:r>
            <w:r w:rsidR="00502EDA">
              <w:rPr>
                <w:webHidden/>
              </w:rPr>
              <w:fldChar w:fldCharType="begin"/>
            </w:r>
            <w:r w:rsidR="00502EDA">
              <w:rPr>
                <w:webHidden/>
              </w:rPr>
              <w:instrText xml:space="preserve"> PAGEREF _Toc169517651 \h </w:instrText>
            </w:r>
            <w:r w:rsidR="00502EDA">
              <w:rPr>
                <w:webHidden/>
              </w:rPr>
            </w:r>
            <w:r w:rsidR="00502EDA">
              <w:rPr>
                <w:webHidden/>
              </w:rPr>
              <w:fldChar w:fldCharType="separate"/>
            </w:r>
            <w:r w:rsidR="00502EDA">
              <w:rPr>
                <w:webHidden/>
              </w:rPr>
              <w:t>121</w:t>
            </w:r>
            <w:r w:rsidR="00502EDA">
              <w:rPr>
                <w:webHidden/>
              </w:rPr>
              <w:fldChar w:fldCharType="end"/>
            </w:r>
          </w:hyperlink>
        </w:p>
        <w:p w14:paraId="01374536" w14:textId="46CCE21C"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52" w:history="1">
            <w:r w:rsidR="00502EDA" w:rsidRPr="001A026D">
              <w:rPr>
                <w:rStyle w:val="Hyperlink"/>
              </w:rPr>
              <w:t>Phase 6, resource 4 – D and C sample task</w:t>
            </w:r>
            <w:r w:rsidR="00502EDA">
              <w:rPr>
                <w:webHidden/>
              </w:rPr>
              <w:tab/>
            </w:r>
            <w:r w:rsidR="00502EDA">
              <w:rPr>
                <w:webHidden/>
              </w:rPr>
              <w:fldChar w:fldCharType="begin"/>
            </w:r>
            <w:r w:rsidR="00502EDA">
              <w:rPr>
                <w:webHidden/>
              </w:rPr>
              <w:instrText xml:space="preserve"> PAGEREF _Toc169517652 \h </w:instrText>
            </w:r>
            <w:r w:rsidR="00502EDA">
              <w:rPr>
                <w:webHidden/>
              </w:rPr>
            </w:r>
            <w:r w:rsidR="00502EDA">
              <w:rPr>
                <w:webHidden/>
              </w:rPr>
              <w:fldChar w:fldCharType="separate"/>
            </w:r>
            <w:r w:rsidR="00502EDA">
              <w:rPr>
                <w:webHidden/>
              </w:rPr>
              <w:t>124</w:t>
            </w:r>
            <w:r w:rsidR="00502EDA">
              <w:rPr>
                <w:webHidden/>
              </w:rPr>
              <w:fldChar w:fldCharType="end"/>
            </w:r>
          </w:hyperlink>
        </w:p>
        <w:p w14:paraId="4066D307" w14:textId="719D4997"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53" w:history="1">
            <w:r w:rsidR="00502EDA" w:rsidRPr="001A026D">
              <w:rPr>
                <w:rStyle w:val="Hyperlink"/>
              </w:rPr>
              <w:t>Phase 6, resource 5 – grade A sample task</w:t>
            </w:r>
            <w:r w:rsidR="00502EDA">
              <w:rPr>
                <w:webHidden/>
              </w:rPr>
              <w:tab/>
            </w:r>
            <w:r w:rsidR="00502EDA">
              <w:rPr>
                <w:webHidden/>
              </w:rPr>
              <w:fldChar w:fldCharType="begin"/>
            </w:r>
            <w:r w:rsidR="00502EDA">
              <w:rPr>
                <w:webHidden/>
              </w:rPr>
              <w:instrText xml:space="preserve"> PAGEREF _Toc169517653 \h </w:instrText>
            </w:r>
            <w:r w:rsidR="00502EDA">
              <w:rPr>
                <w:webHidden/>
              </w:rPr>
            </w:r>
            <w:r w:rsidR="00502EDA">
              <w:rPr>
                <w:webHidden/>
              </w:rPr>
              <w:fldChar w:fldCharType="separate"/>
            </w:r>
            <w:r w:rsidR="00502EDA">
              <w:rPr>
                <w:webHidden/>
              </w:rPr>
              <w:t>126</w:t>
            </w:r>
            <w:r w:rsidR="00502EDA">
              <w:rPr>
                <w:webHidden/>
              </w:rPr>
              <w:fldChar w:fldCharType="end"/>
            </w:r>
          </w:hyperlink>
        </w:p>
        <w:p w14:paraId="43BA860A" w14:textId="0133DF44"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54" w:history="1">
            <w:r w:rsidR="00502EDA" w:rsidRPr="001A026D">
              <w:rPr>
                <w:rStyle w:val="Hyperlink"/>
              </w:rPr>
              <w:t>Phase 6, resource 6 – feedback advice for teachers</w:t>
            </w:r>
            <w:r w:rsidR="00502EDA">
              <w:rPr>
                <w:webHidden/>
              </w:rPr>
              <w:tab/>
            </w:r>
            <w:r w:rsidR="00502EDA">
              <w:rPr>
                <w:webHidden/>
              </w:rPr>
              <w:fldChar w:fldCharType="begin"/>
            </w:r>
            <w:r w:rsidR="00502EDA">
              <w:rPr>
                <w:webHidden/>
              </w:rPr>
              <w:instrText xml:space="preserve"> PAGEREF _Toc169517654 \h </w:instrText>
            </w:r>
            <w:r w:rsidR="00502EDA">
              <w:rPr>
                <w:webHidden/>
              </w:rPr>
            </w:r>
            <w:r w:rsidR="00502EDA">
              <w:rPr>
                <w:webHidden/>
              </w:rPr>
              <w:fldChar w:fldCharType="separate"/>
            </w:r>
            <w:r w:rsidR="00502EDA">
              <w:rPr>
                <w:webHidden/>
              </w:rPr>
              <w:t>129</w:t>
            </w:r>
            <w:r w:rsidR="00502EDA">
              <w:rPr>
                <w:webHidden/>
              </w:rPr>
              <w:fldChar w:fldCharType="end"/>
            </w:r>
          </w:hyperlink>
        </w:p>
        <w:p w14:paraId="65B51269" w14:textId="5977012C"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55" w:history="1">
            <w:r w:rsidR="00502EDA" w:rsidRPr="001A026D">
              <w:rPr>
                <w:rStyle w:val="Hyperlink"/>
              </w:rPr>
              <w:t>Phase 6, resource 7 – the stages of a narrative</w:t>
            </w:r>
            <w:r w:rsidR="00502EDA">
              <w:rPr>
                <w:webHidden/>
              </w:rPr>
              <w:tab/>
            </w:r>
            <w:r w:rsidR="00502EDA">
              <w:rPr>
                <w:webHidden/>
              </w:rPr>
              <w:fldChar w:fldCharType="begin"/>
            </w:r>
            <w:r w:rsidR="00502EDA">
              <w:rPr>
                <w:webHidden/>
              </w:rPr>
              <w:instrText xml:space="preserve"> PAGEREF _Toc169517655 \h </w:instrText>
            </w:r>
            <w:r w:rsidR="00502EDA">
              <w:rPr>
                <w:webHidden/>
              </w:rPr>
            </w:r>
            <w:r w:rsidR="00502EDA">
              <w:rPr>
                <w:webHidden/>
              </w:rPr>
              <w:fldChar w:fldCharType="separate"/>
            </w:r>
            <w:r w:rsidR="00502EDA">
              <w:rPr>
                <w:webHidden/>
              </w:rPr>
              <w:t>133</w:t>
            </w:r>
            <w:r w:rsidR="00502EDA">
              <w:rPr>
                <w:webHidden/>
              </w:rPr>
              <w:fldChar w:fldCharType="end"/>
            </w:r>
          </w:hyperlink>
        </w:p>
        <w:p w14:paraId="6E902BBF" w14:textId="7FAACECB"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56" w:history="1">
            <w:r w:rsidR="00502EDA" w:rsidRPr="001A026D">
              <w:rPr>
                <w:rStyle w:val="Hyperlink"/>
              </w:rPr>
              <w:t>Phase 6, resource 8 – supporting meaning-making through text organisation (including model texts)</w:t>
            </w:r>
            <w:r w:rsidR="00502EDA">
              <w:rPr>
                <w:webHidden/>
              </w:rPr>
              <w:tab/>
            </w:r>
            <w:r w:rsidR="00502EDA">
              <w:rPr>
                <w:webHidden/>
              </w:rPr>
              <w:fldChar w:fldCharType="begin"/>
            </w:r>
            <w:r w:rsidR="00502EDA">
              <w:rPr>
                <w:webHidden/>
              </w:rPr>
              <w:instrText xml:space="preserve"> PAGEREF _Toc169517656 \h </w:instrText>
            </w:r>
            <w:r w:rsidR="00502EDA">
              <w:rPr>
                <w:webHidden/>
              </w:rPr>
            </w:r>
            <w:r w:rsidR="00502EDA">
              <w:rPr>
                <w:webHidden/>
              </w:rPr>
              <w:fldChar w:fldCharType="separate"/>
            </w:r>
            <w:r w:rsidR="00502EDA">
              <w:rPr>
                <w:webHidden/>
              </w:rPr>
              <w:t>136</w:t>
            </w:r>
            <w:r w:rsidR="00502EDA">
              <w:rPr>
                <w:webHidden/>
              </w:rPr>
              <w:fldChar w:fldCharType="end"/>
            </w:r>
          </w:hyperlink>
        </w:p>
        <w:p w14:paraId="2BEB23EB" w14:textId="38C14ADC"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57" w:history="1">
            <w:r w:rsidR="00502EDA" w:rsidRPr="001A026D">
              <w:rPr>
                <w:rStyle w:val="Hyperlink"/>
              </w:rPr>
              <w:t>Phase 6, resource 9 – effective peer-editing</w:t>
            </w:r>
            <w:r w:rsidR="00502EDA">
              <w:rPr>
                <w:webHidden/>
              </w:rPr>
              <w:tab/>
            </w:r>
            <w:r w:rsidR="00502EDA">
              <w:rPr>
                <w:webHidden/>
              </w:rPr>
              <w:fldChar w:fldCharType="begin"/>
            </w:r>
            <w:r w:rsidR="00502EDA">
              <w:rPr>
                <w:webHidden/>
              </w:rPr>
              <w:instrText xml:space="preserve"> PAGEREF _Toc169517657 \h </w:instrText>
            </w:r>
            <w:r w:rsidR="00502EDA">
              <w:rPr>
                <w:webHidden/>
              </w:rPr>
            </w:r>
            <w:r w:rsidR="00502EDA">
              <w:rPr>
                <w:webHidden/>
              </w:rPr>
              <w:fldChar w:fldCharType="separate"/>
            </w:r>
            <w:r w:rsidR="00502EDA">
              <w:rPr>
                <w:webHidden/>
              </w:rPr>
              <w:t>137</w:t>
            </w:r>
            <w:r w:rsidR="00502EDA">
              <w:rPr>
                <w:webHidden/>
              </w:rPr>
              <w:fldChar w:fldCharType="end"/>
            </w:r>
          </w:hyperlink>
        </w:p>
        <w:p w14:paraId="76CDA6A4" w14:textId="18F282BC" w:rsidR="00502EDA" w:rsidRDefault="0053483C">
          <w:pPr>
            <w:pStyle w:val="TOC2"/>
            <w:rPr>
              <w:rFonts w:asciiTheme="minorHAnsi" w:eastAsiaTheme="minorEastAsia" w:hAnsiTheme="minorHAnsi" w:cstheme="minorBidi"/>
              <w:kern w:val="2"/>
              <w:sz w:val="24"/>
              <w:lang w:eastAsia="en-AU"/>
              <w14:ligatures w14:val="standardContextual"/>
            </w:rPr>
          </w:pPr>
          <w:hyperlink w:anchor="_Toc169517658" w:history="1">
            <w:r w:rsidR="00502EDA" w:rsidRPr="001A026D">
              <w:rPr>
                <w:rStyle w:val="Hyperlink"/>
              </w:rPr>
              <w:t>Phase 6, activity 1 – writing about ‘influence’</w:t>
            </w:r>
            <w:r w:rsidR="00502EDA">
              <w:rPr>
                <w:webHidden/>
              </w:rPr>
              <w:tab/>
            </w:r>
            <w:r w:rsidR="00502EDA">
              <w:rPr>
                <w:webHidden/>
              </w:rPr>
              <w:fldChar w:fldCharType="begin"/>
            </w:r>
            <w:r w:rsidR="00502EDA">
              <w:rPr>
                <w:webHidden/>
              </w:rPr>
              <w:instrText xml:space="preserve"> PAGEREF _Toc169517658 \h </w:instrText>
            </w:r>
            <w:r w:rsidR="00502EDA">
              <w:rPr>
                <w:webHidden/>
              </w:rPr>
            </w:r>
            <w:r w:rsidR="00502EDA">
              <w:rPr>
                <w:webHidden/>
              </w:rPr>
              <w:fldChar w:fldCharType="separate"/>
            </w:r>
            <w:r w:rsidR="00502EDA">
              <w:rPr>
                <w:webHidden/>
              </w:rPr>
              <w:t>138</w:t>
            </w:r>
            <w:r w:rsidR="00502EDA">
              <w:rPr>
                <w:webHidden/>
              </w:rPr>
              <w:fldChar w:fldCharType="end"/>
            </w:r>
          </w:hyperlink>
        </w:p>
        <w:p w14:paraId="4A7ECB3A" w14:textId="5E89200A" w:rsidR="00502EDA" w:rsidRDefault="0053483C">
          <w:pPr>
            <w:pStyle w:val="TOC1"/>
            <w:rPr>
              <w:rFonts w:asciiTheme="minorHAnsi" w:eastAsiaTheme="minorEastAsia" w:hAnsiTheme="minorHAnsi" w:cstheme="minorBidi"/>
              <w:b w:val="0"/>
              <w:kern w:val="2"/>
              <w:sz w:val="24"/>
              <w:lang w:eastAsia="en-AU"/>
              <w14:ligatures w14:val="standardContextual"/>
            </w:rPr>
          </w:pPr>
          <w:hyperlink w:anchor="_Toc169517659" w:history="1">
            <w:r w:rsidR="00502EDA" w:rsidRPr="001A026D">
              <w:rPr>
                <w:rStyle w:val="Hyperlink"/>
              </w:rPr>
              <w:t>References</w:t>
            </w:r>
            <w:r w:rsidR="00502EDA">
              <w:rPr>
                <w:webHidden/>
              </w:rPr>
              <w:tab/>
            </w:r>
            <w:r w:rsidR="00502EDA">
              <w:rPr>
                <w:webHidden/>
              </w:rPr>
              <w:fldChar w:fldCharType="begin"/>
            </w:r>
            <w:r w:rsidR="00502EDA">
              <w:rPr>
                <w:webHidden/>
              </w:rPr>
              <w:instrText xml:space="preserve"> PAGEREF _Toc169517659 \h </w:instrText>
            </w:r>
            <w:r w:rsidR="00502EDA">
              <w:rPr>
                <w:webHidden/>
              </w:rPr>
            </w:r>
            <w:r w:rsidR="00502EDA">
              <w:rPr>
                <w:webHidden/>
              </w:rPr>
              <w:fldChar w:fldCharType="separate"/>
            </w:r>
            <w:r w:rsidR="00502EDA">
              <w:rPr>
                <w:webHidden/>
              </w:rPr>
              <w:t>141</w:t>
            </w:r>
            <w:r w:rsidR="00502EDA">
              <w:rPr>
                <w:webHidden/>
              </w:rPr>
              <w:fldChar w:fldCharType="end"/>
            </w:r>
          </w:hyperlink>
        </w:p>
        <w:p w14:paraId="01DE4E1A" w14:textId="7D474E67" w:rsidR="00B16353" w:rsidRDefault="00BD7A83" w:rsidP="00C269D2">
          <w:pPr>
            <w:pStyle w:val="TOC1"/>
          </w:pPr>
          <w:r>
            <w:rPr>
              <w:b w:val="0"/>
              <w:bCs/>
            </w:rPr>
            <w:fldChar w:fldCharType="end"/>
          </w:r>
        </w:p>
      </w:sdtContent>
    </w:sdt>
    <w:p w14:paraId="259D40FA" w14:textId="77777777" w:rsidR="00C269D2" w:rsidRDefault="00C269D2">
      <w:pPr>
        <w:suppressAutoHyphens w:val="0"/>
        <w:spacing w:before="0" w:after="160" w:line="259" w:lineRule="auto"/>
        <w:rPr>
          <w:b/>
          <w:bCs/>
        </w:rPr>
      </w:pPr>
      <w:r>
        <w:rPr>
          <w:b/>
          <w:bCs/>
        </w:rPr>
        <w:br w:type="page"/>
      </w:r>
    </w:p>
    <w:p w14:paraId="3ED1A0BC" w14:textId="5F1E39D3" w:rsidR="00FE6AD4" w:rsidRPr="00CE6F2B" w:rsidRDefault="00FE6AD4" w:rsidP="0078602E">
      <w:pPr>
        <w:pStyle w:val="FeatureBox2"/>
        <w:rPr>
          <w:b/>
          <w:bCs/>
        </w:rPr>
      </w:pPr>
      <w:r w:rsidRPr="00CE6F2B">
        <w:rPr>
          <w:b/>
          <w:bCs/>
        </w:rPr>
        <w:t>Updating the table of contents</w:t>
      </w:r>
    </w:p>
    <w:p w14:paraId="0B10113C" w14:textId="77777777" w:rsidR="00FE6AD4" w:rsidRPr="00347F02" w:rsidRDefault="00FE6AD4" w:rsidP="00E25C37">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271E279" w14:textId="5F05F29B" w:rsidR="00FE6AD4" w:rsidRPr="00347F02" w:rsidRDefault="00FE6AD4" w:rsidP="007412ED">
      <w:pPr>
        <w:pStyle w:val="FeatureBox2"/>
        <w:numPr>
          <w:ilvl w:val="0"/>
          <w:numId w:val="15"/>
        </w:numPr>
        <w:ind w:left="567" w:hanging="567"/>
      </w:pPr>
      <w:r w:rsidRPr="00347F02">
        <w:t>Right click on the table and select ‘Update table of contents’ (in the browser version) or ‘Update field’ (in the desktop app). In the browser version, it will automatically update the entire table.</w:t>
      </w:r>
    </w:p>
    <w:p w14:paraId="6609EDDB" w14:textId="5F836916" w:rsidR="00FE6AD4" w:rsidRPr="00347F02" w:rsidRDefault="00FE6AD4" w:rsidP="007412ED">
      <w:pPr>
        <w:pStyle w:val="FeatureBox2"/>
        <w:numPr>
          <w:ilvl w:val="0"/>
          <w:numId w:val="15"/>
        </w:numPr>
        <w:ind w:left="567" w:hanging="567"/>
      </w:pPr>
      <w:r w:rsidRPr="00347F02">
        <w:t>In the desktop app, you will then need to select ‘Update entire table’. Your table numbers should then update to reflect your changes.</w:t>
      </w:r>
    </w:p>
    <w:p w14:paraId="22D0D872" w14:textId="77777777" w:rsidR="00F37216" w:rsidRPr="00B95BE2" w:rsidRDefault="00F37216" w:rsidP="00B95BE2">
      <w:r w:rsidRPr="00B95BE2">
        <w:br w:type="page"/>
      </w:r>
    </w:p>
    <w:p w14:paraId="240FBEF5" w14:textId="491FBE25" w:rsidR="00554500" w:rsidRDefault="00554500" w:rsidP="007C6714">
      <w:pPr>
        <w:pStyle w:val="Heading1"/>
      </w:pPr>
      <w:bookmarkStart w:id="1" w:name="_Toc169517589"/>
      <w:r>
        <w:t xml:space="preserve">About this </w:t>
      </w:r>
      <w:r w:rsidRPr="007C6714">
        <w:t>resource</w:t>
      </w:r>
      <w:bookmarkEnd w:id="1"/>
    </w:p>
    <w:p w14:paraId="148DE829" w14:textId="26AF028B" w:rsidR="00592C77" w:rsidRPr="000907FD" w:rsidRDefault="0003123C" w:rsidP="00592C77">
      <w:pPr>
        <w:rPr>
          <w:rFonts w:eastAsia="Arial"/>
        </w:rPr>
      </w:pPr>
      <w:bookmarkStart w:id="2" w:name="_Toc145666033"/>
      <w:r>
        <w:t>This teacher resource booklet is not a standalone resource.</w:t>
      </w:r>
      <w:r w:rsidR="0064316B">
        <w:t xml:space="preserve"> </w:t>
      </w:r>
      <w:r w:rsidR="00592C77" w:rsidRPr="000907FD">
        <w:rPr>
          <w:noProof/>
        </w:rPr>
        <w:t>This</w:t>
      </w:r>
      <w:r w:rsidR="00592C77">
        <w:rPr>
          <w:noProof/>
        </w:rPr>
        <w:t xml:space="preserve"> is </w:t>
      </w:r>
      <w:r w:rsidR="00061E3C">
        <w:rPr>
          <w:noProof/>
        </w:rPr>
        <w:t>the</w:t>
      </w:r>
      <w:r w:rsidR="008871E8">
        <w:rPr>
          <w:noProof/>
        </w:rPr>
        <w:t xml:space="preserve"> </w:t>
      </w:r>
      <w:r w:rsidR="00592C77">
        <w:rPr>
          <w:noProof/>
        </w:rPr>
        <w:t xml:space="preserve">Part 2 </w:t>
      </w:r>
      <w:r w:rsidR="00061E3C">
        <w:rPr>
          <w:noProof/>
        </w:rPr>
        <w:t>resource b</w:t>
      </w:r>
      <w:r w:rsidR="00B17286">
        <w:rPr>
          <w:noProof/>
        </w:rPr>
        <w:t xml:space="preserve">ooklet </w:t>
      </w:r>
      <w:r w:rsidR="0064316B">
        <w:rPr>
          <w:noProof/>
        </w:rPr>
        <w:t xml:space="preserve">and it accompanies the Part 2 program. </w:t>
      </w:r>
      <w:bookmarkStart w:id="3" w:name="_Toc145666034"/>
      <w:bookmarkEnd w:id="2"/>
      <w:r w:rsidR="00592C77" w:rsidRPr="08D6192D">
        <w:rPr>
          <w:noProof/>
        </w:rPr>
        <w:t>This sample has been designed for use by teachers in connection to the following resources:</w:t>
      </w:r>
      <w:bookmarkEnd w:id="3"/>
      <w:r w:rsidR="00592C77" w:rsidRPr="08D6192D">
        <w:rPr>
          <w:noProof/>
        </w:rPr>
        <w:t xml:space="preserve"> </w:t>
      </w:r>
      <w:r w:rsidR="00592C77" w:rsidRPr="08D6192D">
        <w:rPr>
          <w:rFonts w:eastAsia="Arial"/>
          <w:noProof/>
        </w:rPr>
        <w:t>Part 1 of the sample program (Phases 1, 2 and 5)</w:t>
      </w:r>
      <w:r w:rsidR="0074756E">
        <w:rPr>
          <w:rFonts w:eastAsia="Arial"/>
          <w:noProof/>
        </w:rPr>
        <w:t>,</w:t>
      </w:r>
      <w:r w:rsidR="00592C77" w:rsidRPr="08D6192D">
        <w:rPr>
          <w:rFonts w:eastAsia="Arial"/>
          <w:noProof/>
        </w:rPr>
        <w:t xml:space="preserve"> Year 7 scope and sequence</w:t>
      </w:r>
      <w:r w:rsidR="0074756E">
        <w:rPr>
          <w:rFonts w:eastAsia="Arial"/>
          <w:noProof/>
        </w:rPr>
        <w:t>,</w:t>
      </w:r>
      <w:r w:rsidR="00592C77" w:rsidRPr="08D6192D">
        <w:rPr>
          <w:rFonts w:eastAsia="Arial"/>
          <w:noProof/>
        </w:rPr>
        <w:t xml:space="preserve"> English Stage 4 (Year 7) – assessment task – portfolio of classwork – Escape into the world of the novel</w:t>
      </w:r>
      <w:r w:rsidR="0074756E">
        <w:rPr>
          <w:rFonts w:eastAsia="Arial"/>
          <w:noProof/>
        </w:rPr>
        <w:t xml:space="preserve"> and the</w:t>
      </w:r>
      <w:r w:rsidR="00592C77" w:rsidRPr="08D6192D">
        <w:rPr>
          <w:rFonts w:eastAsia="Arial"/>
          <w:noProof/>
        </w:rPr>
        <w:t xml:space="preserve"> English Stage 4 (Year 7) – resource booklet – Escape into the world of the novel – part 1.</w:t>
      </w:r>
    </w:p>
    <w:p w14:paraId="60BF98F4" w14:textId="5B160F05" w:rsidR="00D921E8" w:rsidRDefault="00D921E8" w:rsidP="007C6714">
      <w:pPr>
        <w:pStyle w:val="Heading2"/>
      </w:pPr>
      <w:bookmarkStart w:id="4" w:name="_Toc169517590"/>
      <w:r>
        <w:t xml:space="preserve">Purpose of </w:t>
      </w:r>
      <w:r w:rsidR="00302F52">
        <w:t>resource</w:t>
      </w:r>
      <w:bookmarkEnd w:id="4"/>
    </w:p>
    <w:p w14:paraId="2EAFB732" w14:textId="702BE17C" w:rsidR="00D921E8" w:rsidRDefault="00302F52" w:rsidP="00302F52">
      <w:r>
        <w:t>The content in this resource booklet has been prepared by the</w:t>
      </w:r>
      <w:r w:rsidR="008871E8">
        <w:t xml:space="preserve"> </w:t>
      </w:r>
      <w:r>
        <w:t>English curriculum team, unless otherwise credited. 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w:t>
      </w:r>
      <w:r w:rsidR="0074756E">
        <w:t>-</w:t>
      </w:r>
      <w:r>
        <w:t>to</w:t>
      </w:r>
      <w:r w:rsidR="0074756E">
        <w:t>-</w:t>
      </w:r>
      <w:r>
        <w:t xml:space="preserve">date syllabus content. Links contained within this resource were correct as of </w:t>
      </w:r>
      <w:r w:rsidR="007033F8">
        <w:t>30</w:t>
      </w:r>
      <w:r w:rsidR="00AD67B7">
        <w:t xml:space="preserve"> November</w:t>
      </w:r>
      <w:r>
        <w:t xml:space="preserve"> 2023.</w:t>
      </w:r>
    </w:p>
    <w:p w14:paraId="137E19DE" w14:textId="77777777" w:rsidR="001D79ED" w:rsidRDefault="001D79ED" w:rsidP="00E25C37">
      <w:pPr>
        <w:pStyle w:val="Heading2"/>
      </w:pPr>
      <w:bookmarkStart w:id="5" w:name="_Toc169517591"/>
      <w:r>
        <w:t>Target audience</w:t>
      </w:r>
      <w:bookmarkEnd w:id="5"/>
    </w:p>
    <w:p w14:paraId="67B30D32" w14:textId="319A8361" w:rsidR="001D79ED" w:rsidRDefault="001D79ED" w:rsidP="001D79ED">
      <w:r>
        <w:t xml:space="preserve">These samples are intended to support teachers as they develop teaching and learning resources for their students’ needs. The program and associated resources are not intended to be taught exactly as is presented in their current format. There are instructions for the teacher and instructions for the student throughout the resources and activities. Teachers using this resource booklet should edit and refine these to suit their students’ needs, interests, </w:t>
      </w:r>
      <w:proofErr w:type="gramStart"/>
      <w:r>
        <w:t>abilities</w:t>
      </w:r>
      <w:proofErr w:type="gramEnd"/>
      <w:r>
        <w:t xml:space="preserve"> and the texts selected.</w:t>
      </w:r>
    </w:p>
    <w:p w14:paraId="5B0E362B" w14:textId="77777777" w:rsidR="001D79ED" w:rsidRDefault="001D79ED" w:rsidP="00E25C37">
      <w:pPr>
        <w:pStyle w:val="Heading2"/>
      </w:pPr>
      <w:bookmarkStart w:id="6" w:name="_Toc169517592"/>
      <w:r>
        <w:t xml:space="preserve">When and how to </w:t>
      </w:r>
      <w:proofErr w:type="gramStart"/>
      <w:r>
        <w:t>use</w:t>
      </w:r>
      <w:bookmarkEnd w:id="6"/>
      <w:proofErr w:type="gramEnd"/>
    </w:p>
    <w:p w14:paraId="4F644412" w14:textId="489E0BB2" w:rsidR="00090D06" w:rsidRDefault="001D79ED" w:rsidP="00090D06">
      <w:r>
        <w:t xml:space="preserve">This teaching and learning resource booklet </w:t>
      </w:r>
      <w:proofErr w:type="gramStart"/>
      <w:r w:rsidR="00261E37">
        <w:t>has</w:t>
      </w:r>
      <w:proofErr w:type="gramEnd"/>
      <w:r w:rsidR="00261E37">
        <w:t xml:space="preserve"> been</w:t>
      </w:r>
      <w:r>
        <w:t xml:space="preserve"> designed for Term </w:t>
      </w:r>
      <w:r w:rsidR="0043061C">
        <w:t>3</w:t>
      </w:r>
      <w:r>
        <w:t xml:space="preserve"> of Year 7. </w:t>
      </w:r>
      <w:r w:rsidR="00425A5F">
        <w:t xml:space="preserve">It provides opportunities for the teacher to strengthen class rapport, while encouraging students to explore and understand new texts and concepts, and experience new ways of learning. </w:t>
      </w:r>
      <w:r w:rsidR="00425A5F" w:rsidRPr="0037004E">
        <w:t>Teacher-facing material has been included as</w:t>
      </w:r>
      <w:r w:rsidR="00425A5F">
        <w:t xml:space="preserve"> a</w:t>
      </w:r>
      <w:r w:rsidR="00425A5F" w:rsidRPr="0037004E">
        <w:t xml:space="preserve"> ‘resource’, while student-facing material has been labelled ‘activity’ in this booklet. The resources and activities can be </w:t>
      </w:r>
      <w:r w:rsidR="00425A5F">
        <w:t>used as an example and adapted for the teacher’s own design of resources. The booklet also serves as an example of how resources and activities can be</w:t>
      </w:r>
      <w:r>
        <w:t xml:space="preserve"> </w:t>
      </w:r>
      <w:r w:rsidR="00090D06">
        <w:t xml:space="preserve">designed for the </w:t>
      </w:r>
      <w:hyperlink r:id="rId7">
        <w:r w:rsidR="00090D06" w:rsidRPr="51E632A5">
          <w:rPr>
            <w:rStyle w:val="Hyperlink"/>
          </w:rPr>
          <w:t>English K–10 Syllabus</w:t>
        </w:r>
      </w:hyperlink>
      <w:r w:rsidR="00090D06">
        <w:t xml:space="preserve"> (NESA 2022). The resources and activities should be used with timeframes that are created by the teacher to meet the faculty and school assessment schedules.</w:t>
      </w:r>
    </w:p>
    <w:p w14:paraId="1399CD6E" w14:textId="5494342A" w:rsidR="001D79ED" w:rsidRDefault="001D79ED" w:rsidP="00E25C37">
      <w:pPr>
        <w:pStyle w:val="Heading2"/>
      </w:pPr>
      <w:bookmarkStart w:id="7" w:name="_Toc169517593"/>
      <w:r>
        <w:t>Texts and resources</w:t>
      </w:r>
      <w:bookmarkEnd w:id="7"/>
    </w:p>
    <w:p w14:paraId="05EEA733" w14:textId="0E6ABD32" w:rsidR="001D79ED" w:rsidRDefault="001D79ED" w:rsidP="001D79ED">
      <w:r>
        <w:t>A succinct overview of the texts required for the teaching and learning program are outlined in the table below. This brief overview provides the name and details of each text, the syllabus requirement being addressed and points of note.</w:t>
      </w:r>
    </w:p>
    <w:p w14:paraId="511705B8" w14:textId="0704D051" w:rsidR="00425CC7" w:rsidRDefault="00425CC7" w:rsidP="00425CC7">
      <w:pPr>
        <w:pStyle w:val="Caption"/>
      </w:pPr>
      <w:r>
        <w:t xml:space="preserve">Table </w:t>
      </w:r>
      <w:r>
        <w:fldChar w:fldCharType="begin"/>
      </w:r>
      <w:r>
        <w:instrText>SEQ Table \* ARABIC</w:instrText>
      </w:r>
      <w:r>
        <w:fldChar w:fldCharType="separate"/>
      </w:r>
      <w:r w:rsidR="00E14EFE">
        <w:rPr>
          <w:noProof/>
        </w:rPr>
        <w:t>1</w:t>
      </w:r>
      <w:r>
        <w:fldChar w:fldCharType="end"/>
      </w:r>
      <w:r w:rsidR="0037105B">
        <w:rPr>
          <w:noProof/>
        </w:rPr>
        <w:t xml:space="preserve"> – </w:t>
      </w:r>
      <w:r w:rsidR="00C828E1">
        <w:rPr>
          <w:noProof/>
        </w:rPr>
        <w:t xml:space="preserve">core </w:t>
      </w:r>
      <w:r w:rsidR="00C203B8">
        <w:rPr>
          <w:noProof/>
        </w:rPr>
        <w:t>and s</w:t>
      </w:r>
      <w:r w:rsidR="006C7E1D">
        <w:rPr>
          <w:noProof/>
        </w:rPr>
        <w:t>atellite</w:t>
      </w:r>
      <w:r w:rsidR="00C203B8">
        <w:rPr>
          <w:noProof/>
        </w:rPr>
        <w:t xml:space="preserve"> </w:t>
      </w:r>
      <w:r w:rsidR="00C828E1">
        <w:rPr>
          <w:noProof/>
        </w:rPr>
        <w:t>texts and their alignment to the text requirements</w:t>
      </w:r>
    </w:p>
    <w:tbl>
      <w:tblPr>
        <w:tblStyle w:val="Tableheader"/>
        <w:tblW w:w="0" w:type="auto"/>
        <w:tblLook w:val="04A0" w:firstRow="1" w:lastRow="0" w:firstColumn="1" w:lastColumn="0" w:noHBand="0" w:noVBand="1"/>
        <w:tblDescription w:val="A table that outlines the text selected for the program, their publication details and the syllabus text requirements being addressed alongside an annotation or overview."/>
      </w:tblPr>
      <w:tblGrid>
        <w:gridCol w:w="2405"/>
        <w:gridCol w:w="3544"/>
        <w:gridCol w:w="3679"/>
      </w:tblGrid>
      <w:tr w:rsidR="00554956" w14:paraId="24BC726E" w14:textId="77777777" w:rsidTr="00800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C62225" w14:textId="3E226E78" w:rsidR="00554956" w:rsidRDefault="00DA0D90" w:rsidP="001D79ED">
            <w:r>
              <w:t>Text</w:t>
            </w:r>
          </w:p>
        </w:tc>
        <w:tc>
          <w:tcPr>
            <w:tcW w:w="3544" w:type="dxa"/>
          </w:tcPr>
          <w:p w14:paraId="7518AD72" w14:textId="56D0FD8A" w:rsidR="00554956" w:rsidRDefault="00DA0D90" w:rsidP="001D79ED">
            <w:pPr>
              <w:cnfStyle w:val="100000000000" w:firstRow="1" w:lastRow="0" w:firstColumn="0" w:lastColumn="0" w:oddVBand="0" w:evenVBand="0" w:oddHBand="0" w:evenHBand="0" w:firstRowFirstColumn="0" w:firstRowLastColumn="0" w:lastRowFirstColumn="0" w:lastRowLastColumn="0"/>
            </w:pPr>
            <w:r>
              <w:t>Text requirement</w:t>
            </w:r>
          </w:p>
        </w:tc>
        <w:tc>
          <w:tcPr>
            <w:tcW w:w="3679" w:type="dxa"/>
          </w:tcPr>
          <w:p w14:paraId="4EC2DD9B" w14:textId="09D68140" w:rsidR="00554956" w:rsidRDefault="00DA0D90" w:rsidP="001D79ED">
            <w:pPr>
              <w:cnfStyle w:val="100000000000" w:firstRow="1" w:lastRow="0" w:firstColumn="0" w:lastColumn="0" w:oddVBand="0" w:evenVBand="0" w:oddHBand="0" w:evenHBand="0" w:firstRowFirstColumn="0" w:firstRowLastColumn="0" w:lastRowFirstColumn="0" w:lastRowLastColumn="0"/>
            </w:pPr>
            <w:r>
              <w:t>Annotation or overview</w:t>
            </w:r>
          </w:p>
        </w:tc>
      </w:tr>
      <w:tr w:rsidR="00B537EF" w14:paraId="6470996B" w14:textId="77777777" w:rsidTr="00800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AC0683" w14:textId="7F936CD5" w:rsidR="00B537EF" w:rsidRDefault="00C203B8" w:rsidP="001D79ED">
            <w:pPr>
              <w:rPr>
                <w:b w:val="0"/>
                <w:bCs/>
              </w:rPr>
            </w:pPr>
            <w:r w:rsidRPr="00E14E18">
              <w:rPr>
                <w:bCs/>
              </w:rPr>
              <w:t xml:space="preserve">MacDibble B (2020) </w:t>
            </w:r>
            <w:r w:rsidRPr="00E14E18">
              <w:rPr>
                <w:bCs/>
                <w:i/>
                <w:iCs/>
              </w:rPr>
              <w:t>Across the Risen Sea</w:t>
            </w:r>
            <w:r w:rsidRPr="00E14E18">
              <w:rPr>
                <w:bCs/>
              </w:rPr>
              <w:t>, Allen &amp;</w:t>
            </w:r>
            <w:r w:rsidR="00A661A5">
              <w:rPr>
                <w:bCs/>
              </w:rPr>
              <w:t xml:space="preserve"> </w:t>
            </w:r>
            <w:r w:rsidRPr="00E14E18">
              <w:rPr>
                <w:bCs/>
              </w:rPr>
              <w:t>Unwin Pty Ltd, St Leonards, NSW.</w:t>
            </w:r>
          </w:p>
          <w:p w14:paraId="38202376" w14:textId="09412A2C" w:rsidR="0042278C" w:rsidRPr="0042278C" w:rsidRDefault="0042278C" w:rsidP="0042278C">
            <w:r w:rsidRPr="0042278C">
              <w:t>(Core text)</w:t>
            </w:r>
          </w:p>
        </w:tc>
        <w:tc>
          <w:tcPr>
            <w:tcW w:w="3544" w:type="dxa"/>
          </w:tcPr>
          <w:p w14:paraId="472D2520" w14:textId="4EAA90DB" w:rsidR="0042278C" w:rsidRPr="00781C81" w:rsidRDefault="0042278C" w:rsidP="0042278C">
            <w:pPr>
              <w:cnfStyle w:val="000000100000" w:firstRow="0" w:lastRow="0" w:firstColumn="0" w:lastColumn="0" w:oddVBand="0" w:evenVBand="0" w:oddHBand="1" w:evenHBand="0" w:firstRowFirstColumn="0" w:firstRowLastColumn="0" w:lastRowFirstColumn="0" w:lastRowLastColumn="0"/>
            </w:pPr>
            <w:r w:rsidRPr="00781C81">
              <w:t>This novel is a moderately complex text as per the</w:t>
            </w:r>
            <w:r w:rsidR="00A661A5">
              <w:t xml:space="preserve"> </w:t>
            </w:r>
            <w:r w:rsidR="00A661A5" w:rsidRPr="00A661A5">
              <w:t>National Literacy Learning Progression</w:t>
            </w:r>
            <w:r w:rsidRPr="00781C81">
              <w:t xml:space="preserve"> </w:t>
            </w:r>
            <w:r w:rsidR="00A661A5">
              <w:t>(</w:t>
            </w:r>
            <w:hyperlink r:id="rId8" w:history="1">
              <w:r w:rsidRPr="00781C81">
                <w:rPr>
                  <w:rStyle w:val="Hyperlink"/>
                </w:rPr>
                <w:t>NLLP</w:t>
              </w:r>
              <w:r w:rsidR="00A661A5">
                <w:rPr>
                  <w:rStyle w:val="Hyperlink"/>
                </w:rPr>
                <w:t>)</w:t>
              </w:r>
              <w:r w:rsidRPr="00781C81">
                <w:rPr>
                  <w:rStyle w:val="Hyperlink"/>
                </w:rPr>
                <w:t xml:space="preserve"> (V3)</w:t>
              </w:r>
            </w:hyperlink>
            <w:r w:rsidRPr="00781C81">
              <w:t xml:space="preserve"> in that it provides students opportunities to engage with a hybrid text with moderately complex sentence, language and vocabulary. This includes modality, literary devices, idiomatic language and meaning built around multiple perspectives.</w:t>
            </w:r>
          </w:p>
          <w:p w14:paraId="43FD35D1" w14:textId="626D086E" w:rsidR="00B537EF" w:rsidRPr="00112D84" w:rsidRDefault="0042278C" w:rsidP="0042278C">
            <w:pPr>
              <w:cnfStyle w:val="000000100000" w:firstRow="0" w:lastRow="0" w:firstColumn="0" w:lastColumn="0" w:oddVBand="0" w:evenVBand="0" w:oddHBand="1" w:evenHBand="0" w:firstRowFirstColumn="0" w:firstRowLastColumn="0" w:lastRowFirstColumn="0" w:lastRowLastColumn="0"/>
            </w:pPr>
            <w:r w:rsidRPr="00781C81">
              <w:rPr>
                <w:b/>
                <w:bCs/>
              </w:rPr>
              <w:t>EN4-RVL-01</w:t>
            </w:r>
            <w:r w:rsidRPr="00781C81">
              <w:t xml:space="preserve"> requires students to read texts that are complex in their ideas and construction. The text helps meet the </w:t>
            </w:r>
            <w:hyperlink r:id="rId9" w:anchor="course-requirements-k-10-english_k_10_2022">
              <w:r w:rsidRPr="00781C81">
                <w:rPr>
                  <w:rStyle w:val="Hyperlink"/>
                </w:rPr>
                <w:t>Text requirements for English 7–10</w:t>
              </w:r>
            </w:hyperlink>
            <w:r w:rsidRPr="00781C81">
              <w:t>: a work of extended prose by an Australian author which explores intercultural</w:t>
            </w:r>
            <w:r>
              <w:t xml:space="preserve"> experiences and perspectives from popular and youth cultures.</w:t>
            </w:r>
          </w:p>
        </w:tc>
        <w:tc>
          <w:tcPr>
            <w:tcW w:w="3679" w:type="dxa"/>
          </w:tcPr>
          <w:p w14:paraId="20EA77DD" w14:textId="0FAEDDE8" w:rsidR="0042278C" w:rsidRPr="009D5C4F" w:rsidRDefault="0042278C" w:rsidP="0042278C">
            <w:pPr>
              <w:cnfStyle w:val="000000100000" w:firstRow="0" w:lastRow="0" w:firstColumn="0" w:lastColumn="0" w:oddVBand="0" w:evenVBand="0" w:oddHBand="1" w:evenHBand="0" w:firstRowFirstColumn="0" w:firstRowLastColumn="0" w:lastRowFirstColumn="0" w:lastRowLastColumn="0"/>
            </w:pPr>
            <w:r w:rsidRPr="009D5C4F">
              <w:t xml:space="preserve">The </w:t>
            </w:r>
            <w:r w:rsidR="00A661A5">
              <w:t>text</w:t>
            </w:r>
            <w:r w:rsidR="00A661A5" w:rsidRPr="009D5C4F">
              <w:t xml:space="preserve"> </w:t>
            </w:r>
            <w:r w:rsidRPr="009D5C4F">
              <w:t xml:space="preserve">is a dystopian novel set in a post climate change affected world. Readers engage with the protagonist’s journey to save themselves and the planet. The novel explores human greed, </w:t>
            </w:r>
            <w:proofErr w:type="gramStart"/>
            <w:r w:rsidRPr="009D5C4F">
              <w:t>selfishness</w:t>
            </w:r>
            <w:proofErr w:type="gramEnd"/>
            <w:r w:rsidRPr="009D5C4F">
              <w:t xml:space="preserve"> and sense of community.</w:t>
            </w:r>
          </w:p>
          <w:p w14:paraId="6406657F" w14:textId="5E05118E" w:rsidR="00B537EF" w:rsidRPr="00112D84" w:rsidRDefault="0042278C" w:rsidP="0042278C">
            <w:pPr>
              <w:cnfStyle w:val="000000100000" w:firstRow="0" w:lastRow="0" w:firstColumn="0" w:lastColumn="0" w:oddVBand="0" w:evenVBand="0" w:oddHBand="1" w:evenHBand="0" w:firstRowFirstColumn="0" w:firstRowLastColumn="0" w:lastRowFirstColumn="0" w:lastRowLastColumn="0"/>
            </w:pPr>
            <w:r w:rsidRPr="009D5C4F">
              <w:t>A study of this accessible text will allow for the development of reading skills, the appreciation of genre, and the ways in which composers create an interesting fictional world through characterisation and carefully curated narrative elements.</w:t>
            </w:r>
          </w:p>
        </w:tc>
      </w:tr>
      <w:tr w:rsidR="00EA5AFD" w14:paraId="3E249175" w14:textId="77777777" w:rsidTr="00800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9FEE5D" w14:textId="5A05EDB1" w:rsidR="00EA5AFD" w:rsidRDefault="00997FBB" w:rsidP="001D79ED">
            <w:pPr>
              <w:rPr>
                <w:b w:val="0"/>
              </w:rPr>
            </w:pPr>
            <w:r w:rsidRPr="00997FBB">
              <w:t xml:space="preserve">Carroll L (1865) </w:t>
            </w:r>
            <w:r w:rsidRPr="0025412A">
              <w:rPr>
                <w:i/>
                <w:iCs/>
              </w:rPr>
              <w:t>Alice’s Adventures in Wonderland</w:t>
            </w:r>
            <w:r w:rsidRPr="00997FBB">
              <w:t>, Macmillan’s Children’s Books.</w:t>
            </w:r>
          </w:p>
          <w:p w14:paraId="41B90096" w14:textId="47B10501" w:rsidR="0042278C" w:rsidRPr="0042278C" w:rsidRDefault="0042278C" w:rsidP="0042278C">
            <w:r w:rsidRPr="0042278C">
              <w:t>(Satellite text)</w:t>
            </w:r>
          </w:p>
        </w:tc>
        <w:tc>
          <w:tcPr>
            <w:tcW w:w="3544" w:type="dxa"/>
          </w:tcPr>
          <w:p w14:paraId="3554E8A5" w14:textId="13360216" w:rsidR="00EA7BF0" w:rsidRPr="00EA7BF0" w:rsidRDefault="00EA7BF0" w:rsidP="00EA7BF0">
            <w:pPr>
              <w:cnfStyle w:val="000000010000" w:firstRow="0" w:lastRow="0" w:firstColumn="0" w:lastColumn="0" w:oddVBand="0" w:evenVBand="0" w:oddHBand="0" w:evenHBand="1" w:firstRowFirstColumn="0" w:firstRowLastColumn="0" w:lastRowFirstColumn="0" w:lastRowLastColumn="0"/>
            </w:pPr>
            <w:r w:rsidRPr="00EA7BF0">
              <w:t xml:space="preserve">This novella is a complex text as per the </w:t>
            </w:r>
            <w:hyperlink r:id="rId10" w:history="1">
              <w:r w:rsidRPr="00EA7BF0">
                <w:rPr>
                  <w:rStyle w:val="Hyperlink"/>
                </w:rPr>
                <w:t>NLLP (V3)</w:t>
              </w:r>
            </w:hyperlink>
            <w:r w:rsidRPr="00EA7BF0">
              <w:t>. It uses figurative language, complex vocabulary and contains allegorical ideas that lead to multi-layered meanings. While it can be read as a children’s book, it provides opportunities for close reading and stage-appropriate analysis of characterisation and narrative structure.</w:t>
            </w:r>
          </w:p>
          <w:p w14:paraId="71585D65" w14:textId="459280C5" w:rsidR="00EA5AFD" w:rsidRPr="00895290" w:rsidRDefault="00EA7BF0" w:rsidP="00EA7BF0">
            <w:pPr>
              <w:cnfStyle w:val="000000010000" w:firstRow="0" w:lastRow="0" w:firstColumn="0" w:lastColumn="0" w:oddVBand="0" w:evenVBand="0" w:oddHBand="0" w:evenHBand="1" w:firstRowFirstColumn="0" w:firstRowLastColumn="0" w:lastRowFirstColumn="0" w:lastRowLastColumn="0"/>
            </w:pPr>
            <w:r w:rsidRPr="00EA7BF0">
              <w:rPr>
                <w:b/>
                <w:bCs/>
              </w:rPr>
              <w:t>EN4-RVL-01</w:t>
            </w:r>
            <w:r w:rsidRPr="00EA7BF0">
              <w:t xml:space="preserve"> requires students to read texts that are complex in their ideas and construction. The text helps meet the </w:t>
            </w:r>
            <w:hyperlink r:id="rId11" w:anchor="course-requirements-k-10-english_k_10_2022">
              <w:r w:rsidRPr="00EA7BF0">
                <w:rPr>
                  <w:rStyle w:val="Hyperlink"/>
                </w:rPr>
                <w:t>Text requirements for English 7–10</w:t>
              </w:r>
            </w:hyperlink>
            <w:r w:rsidRPr="00EA7BF0">
              <w:t>: a work of extended prose that is widely regarded as quality literature.</w:t>
            </w:r>
          </w:p>
        </w:tc>
        <w:tc>
          <w:tcPr>
            <w:tcW w:w="3679" w:type="dxa"/>
          </w:tcPr>
          <w:p w14:paraId="704A7EE4" w14:textId="2A830374" w:rsidR="00FE7DE0" w:rsidRPr="00FE7DE0" w:rsidRDefault="00FE7DE0" w:rsidP="00FE7DE0">
            <w:pPr>
              <w:cnfStyle w:val="000000010000" w:firstRow="0" w:lastRow="0" w:firstColumn="0" w:lastColumn="0" w:oddVBand="0" w:evenVBand="0" w:oddHBand="0" w:evenHBand="1" w:firstRowFirstColumn="0" w:firstRowLastColumn="0" w:lastRowFirstColumn="0" w:lastRowLastColumn="0"/>
            </w:pPr>
            <w:r w:rsidRPr="00FE7DE0">
              <w:t>This prose work is widely known and hence ready for consideration in new ways that will engage a young adult reader.</w:t>
            </w:r>
          </w:p>
          <w:p w14:paraId="6603E2E6" w14:textId="74F2F692" w:rsidR="00EA5AFD" w:rsidRPr="005A7386" w:rsidRDefault="00FE7DE0" w:rsidP="00FE7DE0">
            <w:pPr>
              <w:cnfStyle w:val="000000010000" w:firstRow="0" w:lastRow="0" w:firstColumn="0" w:lastColumn="0" w:oddVBand="0" w:evenVBand="0" w:oddHBand="0" w:evenHBand="1" w:firstRowFirstColumn="0" w:firstRowLastColumn="0" w:lastRowFirstColumn="0" w:lastRowLastColumn="0"/>
            </w:pPr>
            <w:r w:rsidRPr="00FE7DE0">
              <w:t xml:space="preserve">It is a work of Victorian literature that has had a profound influence on popular culture, particularly through its fantasy genre structure and characterisation. The anthropomorphic creatures that the protagonist meets have influenced children’s literature as well as provided material for comedy, psychological </w:t>
            </w:r>
            <w:proofErr w:type="gramStart"/>
            <w:r w:rsidRPr="00FE7DE0">
              <w:t>analysis</w:t>
            </w:r>
            <w:proofErr w:type="gramEnd"/>
            <w:r w:rsidRPr="00FE7DE0">
              <w:t xml:space="preserve"> and wordplay.</w:t>
            </w:r>
          </w:p>
        </w:tc>
      </w:tr>
    </w:tbl>
    <w:p w14:paraId="5558396D" w14:textId="0A7124FE" w:rsidR="005D2BC6" w:rsidRPr="00A6019A" w:rsidRDefault="005D2BC6" w:rsidP="00A6019A">
      <w:r w:rsidRPr="00A6019A">
        <w:br w:type="page"/>
      </w:r>
    </w:p>
    <w:p w14:paraId="46BBEE5A" w14:textId="397C0B07" w:rsidR="00C16CCD" w:rsidRDefault="00C16CCD" w:rsidP="007C6714">
      <w:pPr>
        <w:pStyle w:val="Heading1"/>
      </w:pPr>
      <w:bookmarkStart w:id="8" w:name="_Toc169517594"/>
      <w:bookmarkStart w:id="9" w:name="_Toc141886199"/>
      <w:r>
        <w:t xml:space="preserve">Phase 3 </w:t>
      </w:r>
      <w:r w:rsidR="00883BE6">
        <w:t>–</w:t>
      </w:r>
      <w:r>
        <w:t xml:space="preserve"> </w:t>
      </w:r>
      <w:r w:rsidR="00883BE6">
        <w:t xml:space="preserve">discovering and </w:t>
      </w:r>
      <w:r w:rsidR="00E10A69">
        <w:t xml:space="preserve">engaging analytically with </w:t>
      </w:r>
      <w:r w:rsidR="004276BA">
        <w:t xml:space="preserve">the </w:t>
      </w:r>
      <w:r w:rsidR="00DB5085">
        <w:t xml:space="preserve">core </w:t>
      </w:r>
      <w:proofErr w:type="gramStart"/>
      <w:r w:rsidR="00DB5085">
        <w:t>texts</w:t>
      </w:r>
      <w:bookmarkEnd w:id="8"/>
      <w:proofErr w:type="gramEnd"/>
    </w:p>
    <w:p w14:paraId="41D54961" w14:textId="77777777" w:rsidR="005F10DB" w:rsidRPr="005F10DB" w:rsidRDefault="005F10DB" w:rsidP="005F10DB">
      <w:pPr>
        <w:pStyle w:val="FeatureBox2"/>
      </w:pPr>
      <w:r w:rsidRPr="005F10DB">
        <w:t>In this phase, students will investigate key elements of genre and characterisation in the core text to move from an initial engagement, towards a deeper analysis with the text’s representation of an imagined world. They will consider the distinctive features of the core text that make it unique and appealing to the reader. They will explore the connections between the fictionalised world constructed in the text, and the students’ own worlds. Students will develop and refine their language analysis skills as they deepen their understanding of how writers use language to construct authentic and engaging characters that function to guide a reader’s personal journey into and through a novel. Building on the understanding of narrative conventions explored in the previous phase, students apply this understanding to their core text and broaden this to include a consideration of how the setting in genre texts can invite a reader into a fictional world.</w:t>
      </w:r>
    </w:p>
    <w:p w14:paraId="6124FCD8" w14:textId="0B3AFF5E" w:rsidR="005F10DB" w:rsidRDefault="005F10DB" w:rsidP="005F10DB">
      <w:pPr>
        <w:pStyle w:val="FeatureBox2"/>
      </w:pPr>
      <w:r w:rsidRPr="005F10DB">
        <w:t xml:space="preserve">Students continue to write reflectively and refine sentence structures to support analytical responses. They experiment with known and new skills to write imaginative pieces. Students investigate the ways language forms and features are used to construct character and propel action in model texts, and in their own writing. They deepen </w:t>
      </w:r>
      <w:r w:rsidR="008871E8">
        <w:t>t</w:t>
      </w:r>
      <w:r w:rsidRPr="005F10DB">
        <w:t>he</w:t>
      </w:r>
      <w:r w:rsidR="008871E8">
        <w:t>i</w:t>
      </w:r>
      <w:r w:rsidRPr="005F10DB">
        <w:t>r experimentation with genre to explore how conventions of the genre can be used to immerse a reader in the imaginary world and promote reflection and self-understanding.</w:t>
      </w:r>
    </w:p>
    <w:p w14:paraId="42173EE0" w14:textId="77777777" w:rsidR="00285754" w:rsidRDefault="00285754">
      <w:pPr>
        <w:suppressAutoHyphens w:val="0"/>
        <w:spacing w:before="0" w:after="160" w:line="259" w:lineRule="auto"/>
        <w:rPr>
          <w:rFonts w:eastAsiaTheme="majorEastAsia"/>
          <w:bCs/>
          <w:color w:val="002664"/>
          <w:sz w:val="36"/>
          <w:szCs w:val="48"/>
          <w:highlight w:val="yellow"/>
        </w:rPr>
      </w:pPr>
      <w:r>
        <w:rPr>
          <w:highlight w:val="yellow"/>
        </w:rPr>
        <w:br w:type="page"/>
      </w:r>
    </w:p>
    <w:p w14:paraId="1270151D" w14:textId="409C2A80" w:rsidR="00C01274" w:rsidRPr="00E5501B" w:rsidRDefault="00A93342" w:rsidP="00E25C37">
      <w:pPr>
        <w:pStyle w:val="Heading2"/>
      </w:pPr>
      <w:bookmarkStart w:id="10" w:name="_Toc169517595"/>
      <w:r w:rsidRPr="00285754">
        <w:t xml:space="preserve">Phase 3, activity 1 </w:t>
      </w:r>
      <w:r w:rsidR="00C01274" w:rsidRPr="00285754">
        <w:t>–</w:t>
      </w:r>
      <w:r w:rsidRPr="00285754">
        <w:t xml:space="preserve"> </w:t>
      </w:r>
      <w:r w:rsidR="006572B1" w:rsidRPr="00285754">
        <w:t xml:space="preserve">appealing to the teen reader through </w:t>
      </w:r>
      <w:proofErr w:type="gramStart"/>
      <w:r w:rsidR="006572B1" w:rsidRPr="00285754">
        <w:t>genre</w:t>
      </w:r>
      <w:bookmarkEnd w:id="10"/>
      <w:proofErr w:type="gramEnd"/>
    </w:p>
    <w:p w14:paraId="4A804543" w14:textId="305693C1" w:rsidR="00C01274" w:rsidRDefault="00CB6E71" w:rsidP="00940FC5">
      <w:pPr>
        <w:pStyle w:val="ListNumber"/>
      </w:pPr>
      <w:r>
        <w:t>Working with a partner, se</w:t>
      </w:r>
      <w:r w:rsidR="00B24234">
        <w:t>l</w:t>
      </w:r>
      <w:r>
        <w:t>ect one genre</w:t>
      </w:r>
      <w:r w:rsidR="00E82ABF">
        <w:t xml:space="preserve"> and b</w:t>
      </w:r>
      <w:r w:rsidR="007F6C2E">
        <w:t xml:space="preserve">rainstorm ideas </w:t>
      </w:r>
      <w:r w:rsidR="003C02D0">
        <w:t>i</w:t>
      </w:r>
      <w:r w:rsidR="007F6C2E">
        <w:t>n the</w:t>
      </w:r>
      <w:r w:rsidR="0080130C">
        <w:t xml:space="preserve"> following </w:t>
      </w:r>
      <w:r w:rsidR="003C02D0">
        <w:t>table</w:t>
      </w:r>
      <w:r w:rsidR="004E5A71">
        <w:t>. Be specific and include examples if you can.</w:t>
      </w:r>
    </w:p>
    <w:p w14:paraId="2AA7068A" w14:textId="51B379DE" w:rsidR="00C01274" w:rsidRPr="00AB7AFD" w:rsidRDefault="00C01274" w:rsidP="00AB7AFD">
      <w:pPr>
        <w:pStyle w:val="Caption"/>
        <w:rPr>
          <w:rStyle w:val="Strong"/>
          <w:b w:val="0"/>
          <w:bCs w:val="0"/>
        </w:rPr>
      </w:pPr>
      <w:r w:rsidRPr="00AB7AFD">
        <w:rPr>
          <w:rStyle w:val="Strong"/>
          <w:b w:val="0"/>
          <w:bCs w:val="0"/>
        </w:rPr>
        <w:t xml:space="preserve">Table </w:t>
      </w:r>
      <w:r w:rsidRPr="00AB7AFD">
        <w:rPr>
          <w:rStyle w:val="Strong"/>
          <w:b w:val="0"/>
          <w:bCs w:val="0"/>
        </w:rPr>
        <w:fldChar w:fldCharType="begin"/>
      </w:r>
      <w:r w:rsidRPr="00AB7AFD">
        <w:rPr>
          <w:rStyle w:val="Strong"/>
          <w:b w:val="0"/>
          <w:bCs w:val="0"/>
        </w:rPr>
        <w:instrText xml:space="preserve"> SEQ Table \* ARABIC </w:instrText>
      </w:r>
      <w:r w:rsidRPr="00AB7AFD">
        <w:rPr>
          <w:rStyle w:val="Strong"/>
          <w:b w:val="0"/>
          <w:bCs w:val="0"/>
        </w:rPr>
        <w:fldChar w:fldCharType="separate"/>
      </w:r>
      <w:r w:rsidR="00E14EFE">
        <w:rPr>
          <w:rStyle w:val="Strong"/>
          <w:b w:val="0"/>
          <w:bCs w:val="0"/>
          <w:noProof/>
        </w:rPr>
        <w:t>2</w:t>
      </w:r>
      <w:r w:rsidRPr="00AB7AFD">
        <w:rPr>
          <w:rStyle w:val="Strong"/>
          <w:b w:val="0"/>
          <w:bCs w:val="0"/>
        </w:rPr>
        <w:fldChar w:fldCharType="end"/>
      </w:r>
      <w:r w:rsidRPr="00AB7AFD">
        <w:rPr>
          <w:rStyle w:val="Strong"/>
          <w:b w:val="0"/>
          <w:bCs w:val="0"/>
        </w:rPr>
        <w:t xml:space="preserve"> </w:t>
      </w:r>
      <w:r w:rsidR="00FC16C3">
        <w:rPr>
          <w:rStyle w:val="Strong"/>
          <w:b w:val="0"/>
          <w:bCs w:val="0"/>
        </w:rPr>
        <w:t>– how specific conventions appeal to the teen re</w:t>
      </w:r>
      <w:r w:rsidR="00E67877">
        <w:rPr>
          <w:rStyle w:val="Strong"/>
          <w:b w:val="0"/>
          <w:bCs w:val="0"/>
        </w:rPr>
        <w:t>sponder</w:t>
      </w:r>
    </w:p>
    <w:tbl>
      <w:tblPr>
        <w:tblStyle w:val="Tableheader"/>
        <w:tblW w:w="0" w:type="auto"/>
        <w:tblLook w:val="04A0" w:firstRow="1" w:lastRow="0" w:firstColumn="1" w:lastColumn="0" w:noHBand="0" w:noVBand="1"/>
        <w:tblCaption w:val="How specific genre conventions appeal to the teen responder"/>
        <w:tblDescription w:val="Genre activities and blank space provided for student responses. "/>
      </w:tblPr>
      <w:tblGrid>
        <w:gridCol w:w="4814"/>
        <w:gridCol w:w="4814"/>
      </w:tblGrid>
      <w:tr w:rsidR="003C02D0" w14:paraId="7E304A4D" w14:textId="77777777" w:rsidTr="009F4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41BF092" w14:textId="1A95FC40" w:rsidR="003C02D0" w:rsidRDefault="00702ED1" w:rsidP="00C01274">
            <w:r>
              <w:t>Task</w:t>
            </w:r>
          </w:p>
        </w:tc>
        <w:tc>
          <w:tcPr>
            <w:tcW w:w="4814" w:type="dxa"/>
          </w:tcPr>
          <w:p w14:paraId="6EE910A4" w14:textId="78777F0E" w:rsidR="003C02D0" w:rsidRDefault="00702ED1" w:rsidP="00C01274">
            <w:pPr>
              <w:cnfStyle w:val="100000000000" w:firstRow="1" w:lastRow="0" w:firstColumn="0" w:lastColumn="0" w:oddVBand="0" w:evenVBand="0" w:oddHBand="0" w:evenHBand="0" w:firstRowFirstColumn="0" w:firstRowLastColumn="0" w:lastRowFirstColumn="0" w:lastRowLastColumn="0"/>
            </w:pPr>
            <w:r>
              <w:t>Your ideas</w:t>
            </w:r>
          </w:p>
        </w:tc>
      </w:tr>
      <w:tr w:rsidR="003C02D0" w14:paraId="45DA3354" w14:textId="77777777" w:rsidTr="009F4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D9F6D60" w14:textId="1DA58453" w:rsidR="003C02D0" w:rsidRPr="00CD2C78" w:rsidRDefault="005B3E9E" w:rsidP="00CD2C78">
            <w:r w:rsidRPr="00CD2C78">
              <w:t>Chosen genre</w:t>
            </w:r>
          </w:p>
        </w:tc>
        <w:tc>
          <w:tcPr>
            <w:tcW w:w="4814" w:type="dxa"/>
          </w:tcPr>
          <w:p w14:paraId="0833CA07" w14:textId="54F92CEE" w:rsidR="003C02D0" w:rsidRDefault="003C02D0" w:rsidP="00113578">
            <w:pPr>
              <w:pStyle w:val="ListBullet"/>
              <w:numPr>
                <w:ilvl w:val="0"/>
                <w:numId w:val="0"/>
              </w:numPr>
              <w:spacing w:before="120"/>
              <w:ind w:left="567" w:hanging="567"/>
              <w:cnfStyle w:val="000000100000" w:firstRow="0" w:lastRow="0" w:firstColumn="0" w:lastColumn="0" w:oddVBand="0" w:evenVBand="0" w:oddHBand="1" w:evenHBand="0" w:firstRowFirstColumn="0" w:firstRowLastColumn="0" w:lastRowFirstColumn="0" w:lastRowLastColumn="0"/>
            </w:pPr>
          </w:p>
        </w:tc>
      </w:tr>
      <w:tr w:rsidR="003C02D0" w14:paraId="5DFF2C89" w14:textId="77777777" w:rsidTr="009F43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EEFED9D" w14:textId="1688F96F" w:rsidR="003C02D0" w:rsidRPr="00CD2C78" w:rsidRDefault="008D78EB" w:rsidP="00CD2C78">
            <w:r w:rsidRPr="00CD2C78">
              <w:t>Example text (title and composer)</w:t>
            </w:r>
          </w:p>
        </w:tc>
        <w:tc>
          <w:tcPr>
            <w:tcW w:w="4814" w:type="dxa"/>
          </w:tcPr>
          <w:p w14:paraId="357B808B" w14:textId="763D96A0" w:rsidR="003C02D0" w:rsidRDefault="003C02D0" w:rsidP="00C01274">
            <w:pPr>
              <w:cnfStyle w:val="000000010000" w:firstRow="0" w:lastRow="0" w:firstColumn="0" w:lastColumn="0" w:oddVBand="0" w:evenVBand="0" w:oddHBand="0" w:evenHBand="1" w:firstRowFirstColumn="0" w:firstRowLastColumn="0" w:lastRowFirstColumn="0" w:lastRowLastColumn="0"/>
            </w:pPr>
          </w:p>
        </w:tc>
      </w:tr>
      <w:tr w:rsidR="00612F84" w14:paraId="18004B3D" w14:textId="77777777" w:rsidTr="007A05B4">
        <w:trPr>
          <w:cnfStyle w:val="000000100000" w:firstRow="0" w:lastRow="0" w:firstColumn="0" w:lastColumn="0" w:oddVBand="0" w:evenVBand="0" w:oddHBand="1"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4814" w:type="dxa"/>
          </w:tcPr>
          <w:p w14:paraId="76AC8515" w14:textId="034ACA95" w:rsidR="00612F84" w:rsidRPr="00CD2C78" w:rsidRDefault="00612F84" w:rsidP="00CD2C78">
            <w:r w:rsidRPr="00CD2C78">
              <w:t>Why would a teen reader or viewer</w:t>
            </w:r>
            <w:r w:rsidR="00261184" w:rsidRPr="00CD2C78">
              <w:t xml:space="preserve"> be drawn to this genre?</w:t>
            </w:r>
          </w:p>
        </w:tc>
        <w:tc>
          <w:tcPr>
            <w:tcW w:w="4814" w:type="dxa"/>
          </w:tcPr>
          <w:p w14:paraId="537A5AF5" w14:textId="77777777" w:rsidR="00612F84" w:rsidRDefault="00612F84" w:rsidP="00C01274">
            <w:pPr>
              <w:cnfStyle w:val="000000100000" w:firstRow="0" w:lastRow="0" w:firstColumn="0" w:lastColumn="0" w:oddVBand="0" w:evenVBand="0" w:oddHBand="1" w:evenHBand="0" w:firstRowFirstColumn="0" w:firstRowLastColumn="0" w:lastRowFirstColumn="0" w:lastRowLastColumn="0"/>
            </w:pPr>
          </w:p>
        </w:tc>
      </w:tr>
      <w:tr w:rsidR="003C02D0" w14:paraId="7216CE69" w14:textId="77777777" w:rsidTr="007A05B4">
        <w:trPr>
          <w:cnfStyle w:val="000000010000" w:firstRow="0" w:lastRow="0" w:firstColumn="0" w:lastColumn="0" w:oddVBand="0" w:evenVBand="0" w:oddHBand="0" w:evenHBand="1" w:firstRowFirstColumn="0" w:firstRowLastColumn="0" w:lastRowFirstColumn="0" w:lastRowLastColumn="0"/>
          <w:trHeight w:val="2413"/>
        </w:trPr>
        <w:tc>
          <w:tcPr>
            <w:cnfStyle w:val="001000000000" w:firstRow="0" w:lastRow="0" w:firstColumn="1" w:lastColumn="0" w:oddVBand="0" w:evenVBand="0" w:oddHBand="0" w:evenHBand="0" w:firstRowFirstColumn="0" w:firstRowLastColumn="0" w:lastRowFirstColumn="0" w:lastRowLastColumn="0"/>
            <w:tcW w:w="4814" w:type="dxa"/>
          </w:tcPr>
          <w:p w14:paraId="215C6E05" w14:textId="041B1B64" w:rsidR="003C02D0" w:rsidRPr="00CD2C78" w:rsidRDefault="001C784F" w:rsidP="00CD2C78">
            <w:r w:rsidRPr="00CD2C78">
              <w:t>A convention and how it appeals to the teen responder</w:t>
            </w:r>
          </w:p>
        </w:tc>
        <w:tc>
          <w:tcPr>
            <w:tcW w:w="4814" w:type="dxa"/>
          </w:tcPr>
          <w:p w14:paraId="71F57F05" w14:textId="6A9B147B" w:rsidR="003C02D0" w:rsidRDefault="00451EE4" w:rsidP="00C01274">
            <w:pPr>
              <w:cnfStyle w:val="000000010000" w:firstRow="0" w:lastRow="0" w:firstColumn="0" w:lastColumn="0" w:oddVBand="0" w:evenVBand="0" w:oddHBand="0" w:evenHBand="1" w:firstRowFirstColumn="0" w:firstRowLastColumn="0" w:lastRowFirstColumn="0" w:lastRowLastColumn="0"/>
            </w:pPr>
            <w:r>
              <w:t>Fo</w:t>
            </w:r>
            <w:r w:rsidR="00D04555">
              <w:t>r example</w:t>
            </w:r>
            <w:r w:rsidR="00D27F12">
              <w:t>, a specific type of humour in the comedy genre</w:t>
            </w:r>
          </w:p>
        </w:tc>
      </w:tr>
      <w:tr w:rsidR="003C02D0" w14:paraId="40234AE2" w14:textId="77777777" w:rsidTr="007A05B4">
        <w:trPr>
          <w:cnfStyle w:val="000000100000" w:firstRow="0" w:lastRow="0" w:firstColumn="0" w:lastColumn="0" w:oddVBand="0" w:evenVBand="0" w:oddHBand="1" w:evenHBand="0" w:firstRowFirstColumn="0" w:firstRowLastColumn="0" w:lastRowFirstColumn="0" w:lastRowLastColumn="0"/>
          <w:trHeight w:val="2108"/>
        </w:trPr>
        <w:tc>
          <w:tcPr>
            <w:cnfStyle w:val="001000000000" w:firstRow="0" w:lastRow="0" w:firstColumn="1" w:lastColumn="0" w:oddVBand="0" w:evenVBand="0" w:oddHBand="0" w:evenHBand="0" w:firstRowFirstColumn="0" w:firstRowLastColumn="0" w:lastRowFirstColumn="0" w:lastRowLastColumn="0"/>
            <w:tcW w:w="4814" w:type="dxa"/>
          </w:tcPr>
          <w:p w14:paraId="6FF98C0D" w14:textId="4EC3838E" w:rsidR="003C02D0" w:rsidRPr="00CD2C78" w:rsidRDefault="00501AF3" w:rsidP="00CD2C78">
            <w:r w:rsidRPr="00CD2C78">
              <w:t>A second convention and how it appeals to the teen responder</w:t>
            </w:r>
          </w:p>
        </w:tc>
        <w:tc>
          <w:tcPr>
            <w:tcW w:w="4814" w:type="dxa"/>
          </w:tcPr>
          <w:p w14:paraId="537EBCF1" w14:textId="2C4165C0" w:rsidR="003C02D0" w:rsidRDefault="003C02D0" w:rsidP="00C01274">
            <w:pPr>
              <w:cnfStyle w:val="000000100000" w:firstRow="0" w:lastRow="0" w:firstColumn="0" w:lastColumn="0" w:oddVBand="0" w:evenVBand="0" w:oddHBand="1" w:evenHBand="0" w:firstRowFirstColumn="0" w:firstRowLastColumn="0" w:lastRowFirstColumn="0" w:lastRowLastColumn="0"/>
            </w:pPr>
          </w:p>
        </w:tc>
      </w:tr>
      <w:tr w:rsidR="00523C0C" w14:paraId="35258262" w14:textId="77777777" w:rsidTr="007A05B4">
        <w:trPr>
          <w:cnfStyle w:val="000000010000" w:firstRow="0" w:lastRow="0" w:firstColumn="0" w:lastColumn="0" w:oddVBand="0" w:evenVBand="0" w:oddHBand="0" w:evenHBand="1" w:firstRowFirstColumn="0" w:firstRowLastColumn="0" w:lastRowFirstColumn="0" w:lastRowLastColumn="0"/>
          <w:trHeight w:val="2407"/>
        </w:trPr>
        <w:tc>
          <w:tcPr>
            <w:cnfStyle w:val="001000000000" w:firstRow="0" w:lastRow="0" w:firstColumn="1" w:lastColumn="0" w:oddVBand="0" w:evenVBand="0" w:oddHBand="0" w:evenHBand="0" w:firstRowFirstColumn="0" w:firstRowLastColumn="0" w:lastRowFirstColumn="0" w:lastRowLastColumn="0"/>
            <w:tcW w:w="4814" w:type="dxa"/>
          </w:tcPr>
          <w:p w14:paraId="3912F687" w14:textId="08184A18" w:rsidR="00523C0C" w:rsidRPr="00CD2C78" w:rsidRDefault="00716C3E" w:rsidP="00CD2C78">
            <w:r w:rsidRPr="00CD2C78">
              <w:t xml:space="preserve">How effective is your chosen genre text in making a teen responder </w:t>
            </w:r>
            <w:r w:rsidR="00113578" w:rsidRPr="00CD2C78">
              <w:t>care about the story and characters? Why?</w:t>
            </w:r>
          </w:p>
        </w:tc>
        <w:tc>
          <w:tcPr>
            <w:tcW w:w="4814" w:type="dxa"/>
          </w:tcPr>
          <w:p w14:paraId="27885B5B" w14:textId="63E94187" w:rsidR="00523C0C" w:rsidRDefault="00523C0C" w:rsidP="00C01274">
            <w:pPr>
              <w:cnfStyle w:val="000000010000" w:firstRow="0" w:lastRow="0" w:firstColumn="0" w:lastColumn="0" w:oddVBand="0" w:evenVBand="0" w:oddHBand="0" w:evenHBand="1" w:firstRowFirstColumn="0" w:firstRowLastColumn="0" w:lastRowFirstColumn="0" w:lastRowLastColumn="0"/>
            </w:pPr>
          </w:p>
        </w:tc>
      </w:tr>
    </w:tbl>
    <w:p w14:paraId="0C357D9D" w14:textId="4C904BE5" w:rsidR="00C01274" w:rsidRDefault="00780D0F" w:rsidP="00E25C37">
      <w:pPr>
        <w:pStyle w:val="Heading2"/>
      </w:pPr>
      <w:bookmarkStart w:id="11" w:name="_Toc169517596"/>
      <w:r w:rsidRPr="00285754">
        <w:t>Phase 3, resource 1 – writing about</w:t>
      </w:r>
      <w:r w:rsidR="00500CBF" w:rsidRPr="00285754">
        <w:t xml:space="preserve"> the</w:t>
      </w:r>
      <w:r w:rsidRPr="00285754">
        <w:t xml:space="preserve"> ‘bildungsroman’</w:t>
      </w:r>
      <w:r w:rsidR="00500CBF" w:rsidRPr="00285754">
        <w:t xml:space="preserve"> and ‘hero’s journey’ </w:t>
      </w:r>
      <w:proofErr w:type="gramStart"/>
      <w:r w:rsidR="00500CBF" w:rsidRPr="00285754">
        <w:t>genres</w:t>
      </w:r>
      <w:bookmarkEnd w:id="11"/>
      <w:proofErr w:type="gramEnd"/>
    </w:p>
    <w:p w14:paraId="0FC82E9A" w14:textId="5638AF62" w:rsidR="00C269DA" w:rsidRDefault="00C269DA" w:rsidP="00C269DA">
      <w:pPr>
        <w:pStyle w:val="FeatureBox2"/>
      </w:pPr>
      <w:r w:rsidRPr="00DD6584">
        <w:rPr>
          <w:b/>
          <w:bCs/>
        </w:rPr>
        <w:t xml:space="preserve">Teacher </w:t>
      </w:r>
      <w:proofErr w:type="gramStart"/>
      <w:r w:rsidRPr="00DD6584">
        <w:rPr>
          <w:b/>
          <w:bCs/>
        </w:rPr>
        <w:t>note</w:t>
      </w:r>
      <w:proofErr w:type="gramEnd"/>
      <w:r w:rsidRPr="00DD6584">
        <w:rPr>
          <w:b/>
          <w:bCs/>
        </w:rPr>
        <w:t>:</w:t>
      </w:r>
      <w:r>
        <w:t xml:space="preserve"> the differentiated debate and writing prompts in this resource offer a range of access points designed to meet the same learning intention. You may allocate a specific prompt to students or allow students to select the prompt that most accurately represents an achievable challenge for them. Bloom’s Taxonomy verbs have been drawn upon to differentiate this task.</w:t>
      </w:r>
    </w:p>
    <w:p w14:paraId="283D0D7B" w14:textId="77777777" w:rsidR="00846C2F" w:rsidRPr="007A1A1E" w:rsidRDefault="00846C2F" w:rsidP="00846C2F">
      <w:pPr>
        <w:pStyle w:val="FeatureBox2"/>
        <w:rPr>
          <w:rStyle w:val="Strong"/>
        </w:rPr>
      </w:pPr>
      <w:r w:rsidRPr="007A1A1E">
        <w:rPr>
          <w:rStyle w:val="Strong"/>
        </w:rPr>
        <w:t xml:space="preserve">Differentiated </w:t>
      </w:r>
      <w:r>
        <w:rPr>
          <w:rStyle w:val="Strong"/>
        </w:rPr>
        <w:t xml:space="preserve">debate and </w:t>
      </w:r>
      <w:r w:rsidRPr="007A1A1E">
        <w:rPr>
          <w:rStyle w:val="Strong"/>
        </w:rPr>
        <w:t xml:space="preserve">writing </w:t>
      </w:r>
      <w:proofErr w:type="gramStart"/>
      <w:r w:rsidRPr="007A1A1E">
        <w:rPr>
          <w:rStyle w:val="Strong"/>
        </w:rPr>
        <w:t>prompts</w:t>
      </w:r>
      <w:proofErr w:type="gramEnd"/>
    </w:p>
    <w:p w14:paraId="493AE4D3" w14:textId="0A4438E0" w:rsidR="00846C2F" w:rsidRPr="004E4127" w:rsidRDefault="00846C2F" w:rsidP="00846C2F">
      <w:pPr>
        <w:pStyle w:val="FeatureBox2"/>
      </w:pPr>
      <w:r>
        <w:t xml:space="preserve">You may wish to use </w:t>
      </w:r>
      <w:r w:rsidRPr="004E4127">
        <w:t xml:space="preserve">one </w:t>
      </w:r>
      <w:r>
        <w:t xml:space="preserve">of the </w:t>
      </w:r>
      <w:r w:rsidRPr="004E4127">
        <w:t>activit</w:t>
      </w:r>
      <w:r>
        <w:t>ies</w:t>
      </w:r>
      <w:r w:rsidRPr="004E4127">
        <w:t xml:space="preserve"> from the table below</w:t>
      </w:r>
      <w:r>
        <w:t>. These help students</w:t>
      </w:r>
      <w:r w:rsidRPr="004E4127">
        <w:t xml:space="preserve"> demonstrate </w:t>
      </w:r>
      <w:r>
        <w:t>their</w:t>
      </w:r>
      <w:r w:rsidRPr="004E4127">
        <w:t xml:space="preserve"> understanding of the bildungsroman genre. </w:t>
      </w:r>
      <w:r>
        <w:t>S</w:t>
      </w:r>
      <w:r w:rsidRPr="004E4127">
        <w:t xml:space="preserve">elect an activity that reflects the highest level of achievable challenge for </w:t>
      </w:r>
      <w:r>
        <w:t>the class. You could allocate different tasks to different students.</w:t>
      </w:r>
    </w:p>
    <w:p w14:paraId="1F53134A" w14:textId="2175EF68" w:rsidR="00171A02" w:rsidRPr="00E94D3C" w:rsidRDefault="000A6455" w:rsidP="00171A02">
      <w:pPr>
        <w:rPr>
          <w:rStyle w:val="Strong"/>
        </w:rPr>
      </w:pPr>
      <w:r w:rsidRPr="00E94D3C">
        <w:rPr>
          <w:rStyle w:val="Strong"/>
        </w:rPr>
        <w:t>Definition</w:t>
      </w:r>
      <w:r w:rsidR="0038419C">
        <w:rPr>
          <w:rStyle w:val="Strong"/>
        </w:rPr>
        <w:t xml:space="preserve"> and activities regarding ‘</w:t>
      </w:r>
      <w:proofErr w:type="gramStart"/>
      <w:r w:rsidR="0038419C">
        <w:rPr>
          <w:rStyle w:val="Strong"/>
        </w:rPr>
        <w:t>bildungsroman’</w:t>
      </w:r>
      <w:proofErr w:type="gramEnd"/>
    </w:p>
    <w:p w14:paraId="2E48C401" w14:textId="3F995F55" w:rsidR="000A6455" w:rsidRDefault="005E22A2" w:rsidP="00171A02">
      <w:r>
        <w:t xml:space="preserve">The word ‘bildungsroman’ </w:t>
      </w:r>
      <w:r w:rsidR="00096901">
        <w:t xml:space="preserve">is </w:t>
      </w:r>
      <w:hyperlink r:id="rId12" w:history="1">
        <w:r w:rsidR="0054095A" w:rsidRPr="00231109">
          <w:rPr>
            <w:rStyle w:val="Hyperlink"/>
          </w:rPr>
          <w:t>translated from the German</w:t>
        </w:r>
      </w:hyperlink>
      <w:r w:rsidR="0054095A">
        <w:t xml:space="preserve"> words ‘bildungs’ meaning ‘education’ or ‘</w:t>
      </w:r>
      <w:r w:rsidR="00231109">
        <w:t>formation</w:t>
      </w:r>
      <w:r w:rsidR="0054095A">
        <w:t>’</w:t>
      </w:r>
      <w:r w:rsidR="00DE5EEB">
        <w:t>,</w:t>
      </w:r>
      <w:r w:rsidR="0054095A">
        <w:t xml:space="preserve"> and ‘roman’ meaning ‘novel</w:t>
      </w:r>
      <w:r w:rsidR="00DE5EEB">
        <w:t>’</w:t>
      </w:r>
      <w:r w:rsidR="00231109">
        <w:t xml:space="preserve">. It is usually referred to </w:t>
      </w:r>
      <w:r w:rsidR="00C43EF6">
        <w:t>as a ‘coming-of-age’ story and focuses on a protag</w:t>
      </w:r>
      <w:r w:rsidR="00FF1302">
        <w:t>o</w:t>
      </w:r>
      <w:r w:rsidR="00C43EF6">
        <w:t xml:space="preserve">nist’s </w:t>
      </w:r>
      <w:r w:rsidR="00FF1302">
        <w:t>moral growth through childhood and young adulthood.</w:t>
      </w:r>
    </w:p>
    <w:p w14:paraId="46A2B67F" w14:textId="16B67E42" w:rsidR="00193545" w:rsidRPr="004266FC" w:rsidRDefault="00504180" w:rsidP="007412ED">
      <w:pPr>
        <w:pStyle w:val="ListNumber"/>
        <w:numPr>
          <w:ilvl w:val="0"/>
          <w:numId w:val="29"/>
        </w:numPr>
      </w:pPr>
      <w:r w:rsidRPr="004266FC">
        <w:t>W</w:t>
      </w:r>
      <w:r w:rsidR="00193545" w:rsidRPr="004266FC">
        <w:t xml:space="preserve">rite </w:t>
      </w:r>
      <w:r w:rsidR="007A50DD" w:rsidRPr="004266FC">
        <w:t xml:space="preserve">your </w:t>
      </w:r>
      <w:r w:rsidR="00193545" w:rsidRPr="004266FC">
        <w:t>own informal definition</w:t>
      </w:r>
      <w:r w:rsidRPr="004266FC">
        <w:t>.</w:t>
      </w:r>
    </w:p>
    <w:p w14:paraId="19C804B1" w14:textId="721678A6" w:rsidR="00AC4DB7" w:rsidRPr="004266FC" w:rsidRDefault="00504180" w:rsidP="004266FC">
      <w:pPr>
        <w:pStyle w:val="ListNumber"/>
      </w:pPr>
      <w:r w:rsidRPr="004266FC">
        <w:t>I</w:t>
      </w:r>
      <w:r w:rsidR="00193545" w:rsidRPr="004266FC">
        <w:t>dentify examples</w:t>
      </w:r>
      <w:r w:rsidRPr="004266FC">
        <w:t>.</w:t>
      </w:r>
    </w:p>
    <w:p w14:paraId="4E7D3A69" w14:textId="631F795E" w:rsidR="003077EF" w:rsidRPr="004266FC" w:rsidRDefault="00504180" w:rsidP="004266FC">
      <w:pPr>
        <w:pStyle w:val="ListNumber"/>
      </w:pPr>
      <w:r w:rsidRPr="004266FC">
        <w:t>C</w:t>
      </w:r>
      <w:r w:rsidR="00AC4DB7" w:rsidRPr="004266FC">
        <w:t>ollaboratively</w:t>
      </w:r>
      <w:r w:rsidR="00E94D3C" w:rsidRPr="004266FC">
        <w:t xml:space="preserve"> create a list of </w:t>
      </w:r>
      <w:r w:rsidR="00AC4DB7" w:rsidRPr="004266FC">
        <w:t>conventions</w:t>
      </w:r>
      <w:r w:rsidR="00EA5448" w:rsidRPr="004266FC">
        <w:t>.</w:t>
      </w:r>
    </w:p>
    <w:p w14:paraId="04AB76CB" w14:textId="6DD01ECF" w:rsidR="009A26C0" w:rsidRDefault="009A26C0" w:rsidP="009A26C0">
      <w:pPr>
        <w:pStyle w:val="Caption"/>
      </w:pPr>
      <w:r>
        <w:t xml:space="preserve">Table </w:t>
      </w:r>
      <w:r>
        <w:fldChar w:fldCharType="begin"/>
      </w:r>
      <w:r>
        <w:instrText>SEQ Table \* ARABIC</w:instrText>
      </w:r>
      <w:r>
        <w:fldChar w:fldCharType="separate"/>
      </w:r>
      <w:r w:rsidR="00E14EFE">
        <w:rPr>
          <w:noProof/>
        </w:rPr>
        <w:t>3</w:t>
      </w:r>
      <w:r>
        <w:fldChar w:fldCharType="end"/>
      </w:r>
      <w:r>
        <w:t xml:space="preserve"> – </w:t>
      </w:r>
      <w:r w:rsidR="00D242D4">
        <w:t>debate and</w:t>
      </w:r>
      <w:r w:rsidR="004F5016">
        <w:t xml:space="preserve"> </w:t>
      </w:r>
      <w:r w:rsidR="00C417D1">
        <w:t>writing prompts</w:t>
      </w:r>
      <w:r>
        <w:t xml:space="preserve"> exploring </w:t>
      </w:r>
      <w:r w:rsidR="00C417D1">
        <w:t xml:space="preserve">the bildungsroman </w:t>
      </w:r>
      <w:proofErr w:type="gramStart"/>
      <w:r>
        <w:t>genre</w:t>
      </w:r>
      <w:proofErr w:type="gramEnd"/>
    </w:p>
    <w:tbl>
      <w:tblPr>
        <w:tblStyle w:val="Tableheader"/>
        <w:tblW w:w="5000" w:type="pct"/>
        <w:tblLayout w:type="fixed"/>
        <w:tblLook w:val="04A0" w:firstRow="1" w:lastRow="0" w:firstColumn="1" w:lastColumn="0" w:noHBand="0" w:noVBand="1"/>
        <w:tblDescription w:val="Tabel with five challenge levels and varying writing prompts exploring the bildungsroman genre."/>
      </w:tblPr>
      <w:tblGrid>
        <w:gridCol w:w="1697"/>
        <w:gridCol w:w="7933"/>
      </w:tblGrid>
      <w:tr w:rsidR="008F1048" w:rsidRPr="00504180" w14:paraId="23B0D33B" w14:textId="77777777" w:rsidTr="00345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8940DF3" w14:textId="2BAE69B3" w:rsidR="00EC6BAD" w:rsidRPr="00504180" w:rsidRDefault="00EC6BAD" w:rsidP="00504180">
            <w:r w:rsidRPr="00504180">
              <w:t>Level of challenge</w:t>
            </w:r>
          </w:p>
        </w:tc>
        <w:tc>
          <w:tcPr>
            <w:tcW w:w="4119" w:type="pct"/>
          </w:tcPr>
          <w:p w14:paraId="1927B754" w14:textId="70A155FF" w:rsidR="008F1048" w:rsidRPr="00504180" w:rsidRDefault="00D242D4" w:rsidP="00504180">
            <w:pPr>
              <w:cnfStyle w:val="100000000000" w:firstRow="1" w:lastRow="0" w:firstColumn="0" w:lastColumn="0" w:oddVBand="0" w:evenVBand="0" w:oddHBand="0" w:evenHBand="0" w:firstRowFirstColumn="0" w:firstRowLastColumn="0" w:lastRowFirstColumn="0" w:lastRowLastColumn="0"/>
            </w:pPr>
            <w:r w:rsidRPr="00504180">
              <w:t>W</w:t>
            </w:r>
            <w:r w:rsidR="00C315B9" w:rsidRPr="00504180">
              <w:t>riting prompts</w:t>
            </w:r>
            <w:r w:rsidR="004A2F6C" w:rsidRPr="00504180">
              <w:t xml:space="preserve"> exploring</w:t>
            </w:r>
            <w:r w:rsidR="00C417D1" w:rsidRPr="00504180">
              <w:t xml:space="preserve"> the bildungsroman</w:t>
            </w:r>
            <w:r w:rsidR="004A2F6C" w:rsidRPr="00504180">
              <w:t xml:space="preserve"> genre</w:t>
            </w:r>
          </w:p>
        </w:tc>
      </w:tr>
      <w:tr w:rsidR="008F1048" w:rsidRPr="00504180" w14:paraId="24D35588"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2CA8C5D" w14:textId="6C4ECB04" w:rsidR="00FC4578" w:rsidRPr="00504180" w:rsidRDefault="00FC4578" w:rsidP="00504180">
            <w:r w:rsidRPr="00504180">
              <w:t>Level 5</w:t>
            </w:r>
          </w:p>
        </w:tc>
        <w:tc>
          <w:tcPr>
            <w:tcW w:w="4119" w:type="pct"/>
          </w:tcPr>
          <w:p w14:paraId="51A43D5F" w14:textId="1B50B8B4" w:rsidR="008F1048" w:rsidRPr="00504180" w:rsidRDefault="00BD196E" w:rsidP="00504180">
            <w:pPr>
              <w:cnfStyle w:val="000000100000" w:firstRow="0" w:lastRow="0" w:firstColumn="0" w:lastColumn="0" w:oddVBand="0" w:evenVBand="0" w:oddHBand="1" w:evenHBand="0" w:firstRowFirstColumn="0" w:firstRowLastColumn="0" w:lastRowFirstColumn="0" w:lastRowLastColumn="0"/>
            </w:pPr>
            <w:r w:rsidRPr="00504180">
              <w:t>Evaluate how effectively a bildungsroman text you have read or seen</w:t>
            </w:r>
            <w:r w:rsidR="000377AD" w:rsidRPr="00504180">
              <w:t xml:space="preserve"> has represented teenage lives.</w:t>
            </w:r>
            <w:r w:rsidR="00DC5FEB" w:rsidRPr="00504180">
              <w:t xml:space="preserve"> </w:t>
            </w:r>
            <w:r w:rsidR="00854F5C" w:rsidRPr="00504180">
              <w:t>In your response, make detailed reference to the conventions of the genre</w:t>
            </w:r>
            <w:r w:rsidR="00DC5FEB" w:rsidRPr="00504180">
              <w:t xml:space="preserve"> (300 words)</w:t>
            </w:r>
            <w:r w:rsidR="00961939" w:rsidRPr="00504180">
              <w:t>.</w:t>
            </w:r>
          </w:p>
        </w:tc>
      </w:tr>
      <w:tr w:rsidR="008F1048" w:rsidRPr="00504180" w14:paraId="3D072C2D" w14:textId="77777777" w:rsidTr="00345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826B323" w14:textId="1DFBD5A9" w:rsidR="00FC4578" w:rsidRPr="00504180" w:rsidRDefault="00FC4578" w:rsidP="00504180">
            <w:r w:rsidRPr="00504180">
              <w:t>Leve</w:t>
            </w:r>
            <w:r w:rsidR="00276A57" w:rsidRPr="00504180">
              <w:t>l 4</w:t>
            </w:r>
          </w:p>
        </w:tc>
        <w:tc>
          <w:tcPr>
            <w:tcW w:w="4119" w:type="pct"/>
          </w:tcPr>
          <w:p w14:paraId="5A850B16" w14:textId="4CAE367E" w:rsidR="008F1048" w:rsidRPr="00504180" w:rsidRDefault="005F0806" w:rsidP="00504180">
            <w:pPr>
              <w:cnfStyle w:val="000000010000" w:firstRow="0" w:lastRow="0" w:firstColumn="0" w:lastColumn="0" w:oddVBand="0" w:evenVBand="0" w:oddHBand="0" w:evenHBand="1" w:firstRowFirstColumn="0" w:firstRowLastColumn="0" w:lastRowFirstColumn="0" w:lastRowLastColumn="0"/>
            </w:pPr>
            <w:r w:rsidRPr="00504180">
              <w:t xml:space="preserve">Compare and contrast </w:t>
            </w:r>
            <w:r w:rsidR="00F21A03" w:rsidRPr="00504180">
              <w:t xml:space="preserve">how </w:t>
            </w:r>
            <w:r w:rsidR="00FA79B9">
              <w:t>2</w:t>
            </w:r>
            <w:r w:rsidR="00FA79B9" w:rsidRPr="00504180">
              <w:t xml:space="preserve"> </w:t>
            </w:r>
            <w:r w:rsidR="00DC5FEB" w:rsidRPr="00504180">
              <w:t>bildungsroman texts with which you are familiar</w:t>
            </w:r>
            <w:r w:rsidR="00F21A03" w:rsidRPr="00504180">
              <w:t xml:space="preserve"> </w:t>
            </w:r>
            <w:r w:rsidR="003D6F18" w:rsidRPr="00504180">
              <w:t>draw on the conventions of this genre</w:t>
            </w:r>
            <w:r w:rsidR="000377AD" w:rsidRPr="00504180">
              <w:t xml:space="preserve"> to represent teen lives</w:t>
            </w:r>
            <w:r w:rsidR="003D6F18" w:rsidRPr="00504180">
              <w:t xml:space="preserve"> (200 words)</w:t>
            </w:r>
            <w:r w:rsidR="00961939" w:rsidRPr="00504180">
              <w:t>.</w:t>
            </w:r>
          </w:p>
        </w:tc>
      </w:tr>
      <w:tr w:rsidR="008F1048" w:rsidRPr="00504180" w14:paraId="61814265"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99DA42C" w14:textId="45DBD856" w:rsidR="00276A57" w:rsidRPr="00504180" w:rsidRDefault="00276A57" w:rsidP="00504180">
            <w:r w:rsidRPr="00504180">
              <w:t>Level 3</w:t>
            </w:r>
          </w:p>
        </w:tc>
        <w:tc>
          <w:tcPr>
            <w:tcW w:w="4119" w:type="pct"/>
          </w:tcPr>
          <w:p w14:paraId="57368460" w14:textId="558F6835" w:rsidR="008F1048" w:rsidRPr="00504180" w:rsidRDefault="000377AD" w:rsidP="00504180">
            <w:pPr>
              <w:cnfStyle w:val="000000100000" w:firstRow="0" w:lastRow="0" w:firstColumn="0" w:lastColumn="0" w:oddVBand="0" w:evenVBand="0" w:oddHBand="1" w:evenHBand="0" w:firstRowFirstColumn="0" w:firstRowLastColumn="0" w:lastRowFirstColumn="0" w:lastRowLastColumn="0"/>
            </w:pPr>
            <w:r w:rsidRPr="00504180">
              <w:t xml:space="preserve">Describe how </w:t>
            </w:r>
            <w:r w:rsidR="006074D8" w:rsidRPr="00504180">
              <w:t>a text with which you are familiar</w:t>
            </w:r>
            <w:r w:rsidR="00BC1036" w:rsidRPr="00504180">
              <w:t xml:space="preserve"> belongs to the bildungsroman </w:t>
            </w:r>
            <w:r w:rsidR="002D13F9" w:rsidRPr="00504180">
              <w:t>genre</w:t>
            </w:r>
            <w:r w:rsidR="00961939" w:rsidRPr="00504180">
              <w:t>.</w:t>
            </w:r>
          </w:p>
        </w:tc>
      </w:tr>
      <w:tr w:rsidR="008F1048" w:rsidRPr="00504180" w14:paraId="59AD85C1" w14:textId="77777777" w:rsidTr="00345F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2F4B134" w14:textId="1AFDB269" w:rsidR="00276A57" w:rsidRPr="00504180" w:rsidRDefault="00276A57" w:rsidP="00504180">
            <w:r w:rsidRPr="00504180">
              <w:t>Level 2</w:t>
            </w:r>
          </w:p>
        </w:tc>
        <w:tc>
          <w:tcPr>
            <w:tcW w:w="4119" w:type="pct"/>
          </w:tcPr>
          <w:p w14:paraId="36DD0FA2" w14:textId="1DF1090B" w:rsidR="008F1048" w:rsidRPr="00504180" w:rsidRDefault="000377AD" w:rsidP="00504180">
            <w:pPr>
              <w:cnfStyle w:val="000000010000" w:firstRow="0" w:lastRow="0" w:firstColumn="0" w:lastColumn="0" w:oddVBand="0" w:evenVBand="0" w:oddHBand="0" w:evenHBand="1" w:firstRowFirstColumn="0" w:firstRowLastColumn="0" w:lastRowFirstColumn="0" w:lastRowLastColumn="0"/>
            </w:pPr>
            <w:r w:rsidRPr="00504180">
              <w:t>Explain the story of one text that fits with the conventions</w:t>
            </w:r>
            <w:r w:rsidR="00961939" w:rsidRPr="00504180">
              <w:t xml:space="preserve"> of the bildungsroman genre.</w:t>
            </w:r>
          </w:p>
        </w:tc>
      </w:tr>
      <w:tr w:rsidR="00961939" w:rsidRPr="00504180" w14:paraId="578F248F" w14:textId="77777777" w:rsidTr="00345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27EB0BC" w14:textId="64235DC5" w:rsidR="00276A57" w:rsidRPr="00504180" w:rsidRDefault="00276A57" w:rsidP="00504180">
            <w:r w:rsidRPr="00504180">
              <w:t>Level 1</w:t>
            </w:r>
          </w:p>
        </w:tc>
        <w:tc>
          <w:tcPr>
            <w:tcW w:w="4119" w:type="pct"/>
          </w:tcPr>
          <w:p w14:paraId="0E0E5993" w14:textId="0852D96D" w:rsidR="00961939" w:rsidRPr="00504180" w:rsidRDefault="00F641B4" w:rsidP="00504180">
            <w:pPr>
              <w:cnfStyle w:val="000000100000" w:firstRow="0" w:lastRow="0" w:firstColumn="0" w:lastColumn="0" w:oddVBand="0" w:evenVBand="0" w:oddHBand="1" w:evenHBand="0" w:firstRowFirstColumn="0" w:firstRowLastColumn="0" w:lastRowFirstColumn="0" w:lastRowLastColumn="0"/>
            </w:pPr>
            <w:r w:rsidRPr="00504180">
              <w:t xml:space="preserve">List </w:t>
            </w:r>
            <w:r w:rsidR="00492BBB" w:rsidRPr="00504180">
              <w:t>4</w:t>
            </w:r>
            <w:r w:rsidRPr="00504180">
              <w:t xml:space="preserve"> </w:t>
            </w:r>
            <w:r w:rsidR="00BE5F41" w:rsidRPr="00504180">
              <w:t>conventions of the bildungsroman genre.</w:t>
            </w:r>
          </w:p>
        </w:tc>
      </w:tr>
    </w:tbl>
    <w:p w14:paraId="10186843" w14:textId="3BDCEBCD" w:rsidR="00CA4833" w:rsidRPr="00CA4833" w:rsidRDefault="00CA4833" w:rsidP="006D02A9">
      <w:pPr>
        <w:rPr>
          <w:rStyle w:val="Strong"/>
        </w:rPr>
      </w:pPr>
      <w:r w:rsidRPr="00CA4833">
        <w:rPr>
          <w:rStyle w:val="Strong"/>
        </w:rPr>
        <w:t>Interactive study of the ‘hero’s journey</w:t>
      </w:r>
    </w:p>
    <w:p w14:paraId="607BB895" w14:textId="41438447" w:rsidR="00004C2C" w:rsidRDefault="003D2624" w:rsidP="00004C2C">
      <w:pPr>
        <w:pStyle w:val="ListNumber"/>
        <w:numPr>
          <w:ilvl w:val="0"/>
          <w:numId w:val="0"/>
        </w:numPr>
        <w:ind w:left="567" w:hanging="567"/>
      </w:pPr>
      <w:r>
        <w:t>T</w:t>
      </w:r>
      <w:r w:rsidR="008D1648">
        <w:t xml:space="preserve">his resource on the </w:t>
      </w:r>
      <w:hyperlink r:id="rId13" w:history="1">
        <w:r w:rsidR="008D1648" w:rsidRPr="00B309C6">
          <w:rPr>
            <w:rStyle w:val="Hyperlink"/>
          </w:rPr>
          <w:t>hero’s journey from readwritethink.org</w:t>
        </w:r>
      </w:hyperlink>
      <w:r w:rsidR="008D1648">
        <w:t xml:space="preserve"> </w:t>
      </w:r>
      <w:r w:rsidR="002C5AF1">
        <w:t xml:space="preserve">could be used in </w:t>
      </w:r>
      <w:r w:rsidR="00702F41">
        <w:t>2</w:t>
      </w:r>
      <w:r w:rsidR="002C5AF1">
        <w:t xml:space="preserve"> ways. </w:t>
      </w:r>
    </w:p>
    <w:p w14:paraId="0760EE88" w14:textId="4283D390" w:rsidR="0095119D" w:rsidRDefault="00CD2C78" w:rsidP="00A72622">
      <w:pPr>
        <w:pStyle w:val="ListNumber"/>
      </w:pPr>
      <w:r>
        <w:t>t</w:t>
      </w:r>
      <w:r w:rsidR="00004C2C">
        <w:t>eacher presentation of the slides</w:t>
      </w:r>
      <w:r w:rsidR="0095119D">
        <w:t xml:space="preserve"> and class co-development of a definition of the genre, including a list and examples of conventions</w:t>
      </w:r>
    </w:p>
    <w:p w14:paraId="3F2F00F3" w14:textId="45103249" w:rsidR="00A043ED" w:rsidRDefault="00CD2C78" w:rsidP="006E56F4">
      <w:pPr>
        <w:pStyle w:val="ListNumber"/>
      </w:pPr>
      <w:r>
        <w:t>i</w:t>
      </w:r>
      <w:r w:rsidR="00702F41">
        <w:t>ndependent student work</w:t>
      </w:r>
      <w:r w:rsidR="0098276E">
        <w:t xml:space="preserve"> involving the full experience of the interactive resource</w:t>
      </w:r>
      <w:r>
        <w:t>. S</w:t>
      </w:r>
      <w:r w:rsidR="0098276E">
        <w:t>tudents</w:t>
      </w:r>
      <w:r w:rsidR="00D545E8">
        <w:t xml:space="preserve"> will need access to the website</w:t>
      </w:r>
      <w:r w:rsidR="00D46A17">
        <w:t xml:space="preserve"> and could be supported to take their own notes about conventions as they work thro</w:t>
      </w:r>
      <w:r w:rsidR="00A043ED">
        <w:t xml:space="preserve">ugh the </w:t>
      </w:r>
      <w:proofErr w:type="gramStart"/>
      <w:r w:rsidR="00A043ED">
        <w:t>resources</w:t>
      </w:r>
      <w:proofErr w:type="gramEnd"/>
    </w:p>
    <w:p w14:paraId="0E17164B" w14:textId="79045FB7" w:rsidR="00285754" w:rsidRDefault="00810820" w:rsidP="00810820">
      <w:pPr>
        <w:pStyle w:val="ListNumber"/>
        <w:numPr>
          <w:ilvl w:val="0"/>
          <w:numId w:val="0"/>
        </w:numPr>
      </w:pPr>
      <w:r>
        <w:t xml:space="preserve">As an extension activity, students could complete the appropriate writing prompt from the table above </w:t>
      </w:r>
      <w:r w:rsidR="005600D1">
        <w:t>i</w:t>
      </w:r>
      <w:r>
        <w:t xml:space="preserve">n relation to the hero’s </w:t>
      </w:r>
      <w:r w:rsidR="006C7E1D">
        <w:t>journey</w:t>
      </w:r>
      <w:r>
        <w:t xml:space="preserve"> genre.</w:t>
      </w:r>
    </w:p>
    <w:p w14:paraId="1C804945" w14:textId="77777777" w:rsidR="00285754" w:rsidRDefault="00285754">
      <w:pPr>
        <w:suppressAutoHyphens w:val="0"/>
        <w:spacing w:before="0" w:after="160" w:line="259" w:lineRule="auto"/>
      </w:pPr>
      <w:r>
        <w:br w:type="page"/>
      </w:r>
    </w:p>
    <w:p w14:paraId="150C6B2F" w14:textId="696412B8" w:rsidR="002671D1" w:rsidRDefault="002671D1" w:rsidP="00A043ED">
      <w:pPr>
        <w:pStyle w:val="Heading2"/>
      </w:pPr>
      <w:bookmarkStart w:id="12" w:name="_Toc169517597"/>
      <w:r>
        <w:t xml:space="preserve">Phase 3, activity </w:t>
      </w:r>
      <w:r w:rsidR="004E22FB">
        <w:t>2</w:t>
      </w:r>
      <w:r>
        <w:t xml:space="preserve"> </w:t>
      </w:r>
      <w:r w:rsidR="001503F8">
        <w:t>–</w:t>
      </w:r>
      <w:r>
        <w:t xml:space="preserve"> </w:t>
      </w:r>
      <w:r w:rsidR="004E22FB">
        <w:t>rising tension</w:t>
      </w:r>
      <w:r w:rsidR="00402366">
        <w:t xml:space="preserve"> to keep the reader hooked into the world of the </w:t>
      </w:r>
      <w:proofErr w:type="gramStart"/>
      <w:r w:rsidR="00402366">
        <w:t>novel</w:t>
      </w:r>
      <w:bookmarkEnd w:id="12"/>
      <w:proofErr w:type="gramEnd"/>
    </w:p>
    <w:p w14:paraId="2B25492B" w14:textId="13D7E8C0" w:rsidR="00D23778" w:rsidRPr="005E0752" w:rsidRDefault="00D23778" w:rsidP="00634CC4">
      <w:pPr>
        <w:pStyle w:val="FeatureBox2"/>
        <w:rPr>
          <w:rStyle w:val="Strong"/>
          <w:b w:val="0"/>
        </w:rPr>
      </w:pPr>
      <w:r w:rsidRPr="00E15555">
        <w:rPr>
          <w:rStyle w:val="Strong"/>
        </w:rPr>
        <w:t>Teacher</w:t>
      </w:r>
      <w:r w:rsidR="00634CC4">
        <w:rPr>
          <w:rStyle w:val="Strong"/>
        </w:rPr>
        <w:t xml:space="preserve"> </w:t>
      </w:r>
      <w:proofErr w:type="gramStart"/>
      <w:r w:rsidR="00634CC4">
        <w:rPr>
          <w:rStyle w:val="Strong"/>
        </w:rPr>
        <w:t>note:</w:t>
      </w:r>
      <w:proofErr w:type="gramEnd"/>
      <w:r w:rsidR="00634CC4">
        <w:rPr>
          <w:rStyle w:val="Strong"/>
        </w:rPr>
        <w:t xml:space="preserve"> </w:t>
      </w:r>
      <w:r w:rsidR="005E0752">
        <w:rPr>
          <w:rStyle w:val="Strong"/>
          <w:b w:val="0"/>
        </w:rPr>
        <w:t xml:space="preserve">there are several ways that the following table can be used to support </w:t>
      </w:r>
      <w:r w:rsidR="00973CA1">
        <w:rPr>
          <w:rStyle w:val="Strong"/>
          <w:b w:val="0"/>
        </w:rPr>
        <w:t xml:space="preserve">student exploration. </w:t>
      </w:r>
      <w:r w:rsidR="00AF4AED">
        <w:rPr>
          <w:rStyle w:val="Strong"/>
          <w:b w:val="0"/>
        </w:rPr>
        <w:t>The student activity</w:t>
      </w:r>
      <w:r w:rsidR="00312195">
        <w:rPr>
          <w:rStyle w:val="Strong"/>
          <w:b w:val="0"/>
        </w:rPr>
        <w:t xml:space="preserve"> </w:t>
      </w:r>
      <w:r w:rsidR="00751225">
        <w:rPr>
          <w:rStyle w:val="Strong"/>
          <w:b w:val="0"/>
        </w:rPr>
        <w:t xml:space="preserve">will get students started by </w:t>
      </w:r>
      <w:r w:rsidR="00C55002">
        <w:rPr>
          <w:rStyle w:val="Strong"/>
          <w:b w:val="0"/>
        </w:rPr>
        <w:t>asking them to find examples</w:t>
      </w:r>
      <w:r w:rsidR="00D41126">
        <w:rPr>
          <w:rStyle w:val="Strong"/>
          <w:b w:val="0"/>
        </w:rPr>
        <w:t xml:space="preserve"> from the core</w:t>
      </w:r>
      <w:r w:rsidR="00FD3296">
        <w:rPr>
          <w:rStyle w:val="Strong"/>
          <w:b w:val="0"/>
        </w:rPr>
        <w:t xml:space="preserve"> </w:t>
      </w:r>
      <w:r w:rsidR="00D41126">
        <w:rPr>
          <w:rStyle w:val="Strong"/>
          <w:b w:val="0"/>
        </w:rPr>
        <w:t>te</w:t>
      </w:r>
      <w:r w:rsidR="00FD3296">
        <w:rPr>
          <w:rStyle w:val="Strong"/>
          <w:b w:val="0"/>
        </w:rPr>
        <w:t>xt</w:t>
      </w:r>
      <w:r w:rsidR="00D41126">
        <w:rPr>
          <w:rStyle w:val="Strong"/>
          <w:b w:val="0"/>
        </w:rPr>
        <w:t xml:space="preserve">. </w:t>
      </w:r>
      <w:r w:rsidR="00FD3296">
        <w:rPr>
          <w:rStyle w:val="Strong"/>
          <w:b w:val="0"/>
        </w:rPr>
        <w:t>The teacher may r</w:t>
      </w:r>
      <w:r w:rsidR="00973CA1">
        <w:rPr>
          <w:rStyle w:val="Strong"/>
          <w:b w:val="0"/>
        </w:rPr>
        <w:t xml:space="preserve">eorganise the </w:t>
      </w:r>
      <w:r w:rsidR="00487FD1">
        <w:rPr>
          <w:rStyle w:val="Strong"/>
          <w:b w:val="0"/>
        </w:rPr>
        <w:t xml:space="preserve">table to </w:t>
      </w:r>
      <w:r w:rsidR="00FD3296">
        <w:rPr>
          <w:rStyle w:val="Strong"/>
          <w:b w:val="0"/>
        </w:rPr>
        <w:t>suit the</w:t>
      </w:r>
      <w:r w:rsidR="00487FD1">
        <w:rPr>
          <w:rStyle w:val="Strong"/>
          <w:b w:val="0"/>
        </w:rPr>
        <w:t xml:space="preserve"> </w:t>
      </w:r>
      <w:proofErr w:type="gramStart"/>
      <w:r w:rsidR="00487FD1">
        <w:rPr>
          <w:rStyle w:val="Strong"/>
          <w:b w:val="0"/>
        </w:rPr>
        <w:t>context</w:t>
      </w:r>
      <w:proofErr w:type="gramEnd"/>
      <w:r w:rsidR="00FD3296">
        <w:rPr>
          <w:rStyle w:val="Strong"/>
          <w:b w:val="0"/>
        </w:rPr>
        <w:t xml:space="preserve"> however</w:t>
      </w:r>
      <w:r w:rsidR="00487FD1">
        <w:rPr>
          <w:rStyle w:val="Strong"/>
          <w:b w:val="0"/>
        </w:rPr>
        <w:t>.</w:t>
      </w:r>
      <w:r w:rsidR="00560DAA">
        <w:rPr>
          <w:rStyle w:val="Strong"/>
          <w:b w:val="0"/>
        </w:rPr>
        <w:t xml:space="preserve"> </w:t>
      </w:r>
      <w:r w:rsidR="00FD3296">
        <w:rPr>
          <w:rStyle w:val="Strong"/>
          <w:b w:val="0"/>
        </w:rPr>
        <w:t>Additional w</w:t>
      </w:r>
      <w:r w:rsidR="00560DAA">
        <w:rPr>
          <w:rStyle w:val="Strong"/>
          <w:b w:val="0"/>
        </w:rPr>
        <w:t>ays to use this resource include:</w:t>
      </w:r>
    </w:p>
    <w:p w14:paraId="37316A81" w14:textId="1AFF5C06" w:rsidR="00BC1ECF" w:rsidRDefault="005C7BCA" w:rsidP="007412ED">
      <w:pPr>
        <w:pStyle w:val="FeatureBox2"/>
        <w:numPr>
          <w:ilvl w:val="0"/>
          <w:numId w:val="16"/>
        </w:numPr>
        <w:ind w:left="567" w:hanging="567"/>
      </w:pPr>
      <w:r>
        <w:t>e</w:t>
      </w:r>
      <w:r w:rsidR="00AF6B73">
        <w:t>xplicit instruction and demonstration of conventions</w:t>
      </w:r>
      <w:r w:rsidR="00E54531">
        <w:t xml:space="preserve">, followed by students finding an example from core </w:t>
      </w:r>
      <w:proofErr w:type="gramStart"/>
      <w:r w:rsidR="00E54531">
        <w:t>text</w:t>
      </w:r>
      <w:proofErr w:type="gramEnd"/>
    </w:p>
    <w:p w14:paraId="1F7ECB0D" w14:textId="0915649B" w:rsidR="00AF6B73" w:rsidRDefault="005C7BCA" w:rsidP="007412ED">
      <w:pPr>
        <w:pStyle w:val="FeatureBox2"/>
        <w:numPr>
          <w:ilvl w:val="0"/>
          <w:numId w:val="16"/>
        </w:numPr>
        <w:ind w:left="567" w:hanging="567"/>
      </w:pPr>
      <w:r>
        <w:t>m</w:t>
      </w:r>
      <w:r w:rsidR="00AF6B73">
        <w:t xml:space="preserve">ix and match </w:t>
      </w:r>
      <w:r w:rsidR="005E17C9">
        <w:t xml:space="preserve">activity with </w:t>
      </w:r>
      <w:r w:rsidR="00AF6B73">
        <w:t>columns 1 and 2</w:t>
      </w:r>
      <w:r w:rsidR="00E54531">
        <w:t>; guided pair activity</w:t>
      </w:r>
      <w:r w:rsidR="005E17C9">
        <w:t xml:space="preserve"> then class check followed by application to core </w:t>
      </w:r>
      <w:proofErr w:type="gramStart"/>
      <w:r w:rsidR="005E17C9">
        <w:t>text</w:t>
      </w:r>
      <w:proofErr w:type="gramEnd"/>
    </w:p>
    <w:p w14:paraId="3120D6D3" w14:textId="166020DB" w:rsidR="008C7B76" w:rsidRPr="008419FB" w:rsidRDefault="005C7BCA" w:rsidP="007412ED">
      <w:pPr>
        <w:pStyle w:val="FeatureBox2"/>
        <w:numPr>
          <w:ilvl w:val="0"/>
          <w:numId w:val="16"/>
        </w:numPr>
        <w:ind w:left="567" w:hanging="567"/>
      </w:pPr>
      <w:r>
        <w:t>g</w:t>
      </w:r>
      <w:r w:rsidR="008C7B76">
        <w:t>uide</w:t>
      </w:r>
      <w:r w:rsidR="002A3A49">
        <w:t>d discovery and discussion of</w:t>
      </w:r>
      <w:r w:rsidR="008C7B76">
        <w:t xml:space="preserve"> examples from core text and other comparative texts</w:t>
      </w:r>
      <w:r w:rsidR="00C82EE1">
        <w:t>; pairs start with examples from texts they are familiar with</w:t>
      </w:r>
      <w:r w:rsidR="00F7048C">
        <w:t xml:space="preserve"> and use to refine </w:t>
      </w:r>
      <w:proofErr w:type="gramStart"/>
      <w:r w:rsidR="00F7048C">
        <w:t>definitions</w:t>
      </w:r>
      <w:proofErr w:type="gramEnd"/>
    </w:p>
    <w:p w14:paraId="26D1A7B7" w14:textId="0013E5B6" w:rsidR="00F7048C" w:rsidRDefault="005C7BCA" w:rsidP="007412ED">
      <w:pPr>
        <w:pStyle w:val="FeatureBox2"/>
        <w:numPr>
          <w:ilvl w:val="0"/>
          <w:numId w:val="16"/>
        </w:numPr>
        <w:ind w:left="567" w:hanging="567"/>
      </w:pPr>
      <w:r>
        <w:t>e</w:t>
      </w:r>
      <w:r w:rsidR="00F7048C">
        <w:t>xtension: ‘the exception proves the rule’. Students are challenged to find an example text from within the genre that does not match the definition. What are the impacts</w:t>
      </w:r>
      <w:r w:rsidR="00E15555">
        <w:t xml:space="preserve"> of this ‘subversion of genre </w:t>
      </w:r>
      <w:proofErr w:type="gramStart"/>
      <w:r w:rsidR="00E15555">
        <w:t>conventions’</w:t>
      </w:r>
      <w:proofErr w:type="gramEnd"/>
      <w:r w:rsidR="00E15555">
        <w:t>?</w:t>
      </w:r>
    </w:p>
    <w:p w14:paraId="18055692" w14:textId="2B503E64" w:rsidR="0079145B" w:rsidRDefault="003A557B" w:rsidP="00E61A29">
      <w:r>
        <w:t xml:space="preserve">Authors </w:t>
      </w:r>
      <w:r w:rsidR="001251AB">
        <w:t xml:space="preserve">keep the tension rising in a variety of ways for a variety of reasons. </w:t>
      </w:r>
      <w:r w:rsidR="0079145B">
        <w:t xml:space="preserve">The conventions that </w:t>
      </w:r>
      <w:r w:rsidR="00864704">
        <w:t>authors use to do this are described in the first column of the following table. A common example is then provided in the second column.</w:t>
      </w:r>
    </w:p>
    <w:p w14:paraId="08309356" w14:textId="5257DA85" w:rsidR="001872A3" w:rsidRDefault="00D644CD" w:rsidP="007412ED">
      <w:pPr>
        <w:pStyle w:val="ListNumber"/>
        <w:numPr>
          <w:ilvl w:val="0"/>
          <w:numId w:val="30"/>
        </w:numPr>
      </w:pPr>
      <w:r>
        <w:t>F</w:t>
      </w:r>
      <w:r w:rsidR="001E71D6">
        <w:t>ind an example from the core text that demons</w:t>
      </w:r>
      <w:r w:rsidR="00082A7F">
        <w:t>trates the author using a convention in the first column to build the tension in the narrative.</w:t>
      </w:r>
    </w:p>
    <w:p w14:paraId="00CB9DB0" w14:textId="5B464554" w:rsidR="0002598B" w:rsidRPr="00AB7AFD" w:rsidRDefault="00EE369E" w:rsidP="00AB7AFD">
      <w:pPr>
        <w:pStyle w:val="Caption"/>
      </w:pPr>
      <w:r w:rsidRPr="00AB7AFD">
        <w:rPr>
          <w:rStyle w:val="Strong"/>
          <w:b w:val="0"/>
          <w:bCs w:val="0"/>
        </w:rPr>
        <w:t xml:space="preserve">Table </w:t>
      </w:r>
      <w:r w:rsidRPr="00AB7AFD">
        <w:rPr>
          <w:rStyle w:val="Strong"/>
          <w:b w:val="0"/>
          <w:bCs w:val="0"/>
        </w:rPr>
        <w:fldChar w:fldCharType="begin"/>
      </w:r>
      <w:r w:rsidRPr="00AB7AFD">
        <w:rPr>
          <w:rStyle w:val="Strong"/>
          <w:b w:val="0"/>
          <w:bCs w:val="0"/>
        </w:rPr>
        <w:instrText xml:space="preserve"> SEQ Table \* ARABIC </w:instrText>
      </w:r>
      <w:r w:rsidRPr="00AB7AFD">
        <w:rPr>
          <w:rStyle w:val="Strong"/>
          <w:b w:val="0"/>
          <w:bCs w:val="0"/>
        </w:rPr>
        <w:fldChar w:fldCharType="separate"/>
      </w:r>
      <w:r w:rsidR="00E14EFE">
        <w:rPr>
          <w:rStyle w:val="Strong"/>
          <w:b w:val="0"/>
          <w:bCs w:val="0"/>
          <w:noProof/>
        </w:rPr>
        <w:t>4</w:t>
      </w:r>
      <w:r w:rsidRPr="00AB7AFD">
        <w:rPr>
          <w:rStyle w:val="Strong"/>
          <w:b w:val="0"/>
          <w:bCs w:val="0"/>
        </w:rPr>
        <w:fldChar w:fldCharType="end"/>
      </w:r>
      <w:r w:rsidRPr="00AB7AFD">
        <w:rPr>
          <w:rStyle w:val="Strong"/>
          <w:b w:val="0"/>
          <w:bCs w:val="0"/>
        </w:rPr>
        <w:t xml:space="preserve"> – </w:t>
      </w:r>
      <w:r w:rsidR="0040179D" w:rsidRPr="00AB7AFD">
        <w:rPr>
          <w:rStyle w:val="Strong"/>
          <w:b w:val="0"/>
          <w:bCs w:val="0"/>
        </w:rPr>
        <w:t>rising tension</w:t>
      </w:r>
      <w:r w:rsidR="00C670E4" w:rsidRPr="00AB7AFD">
        <w:rPr>
          <w:rStyle w:val="Strong"/>
          <w:b w:val="0"/>
          <w:bCs w:val="0"/>
        </w:rPr>
        <w:t xml:space="preserve"> in the bil</w:t>
      </w:r>
      <w:r w:rsidR="00C77D52" w:rsidRPr="00AB7AFD">
        <w:rPr>
          <w:rStyle w:val="Strong"/>
          <w:b w:val="0"/>
          <w:bCs w:val="0"/>
        </w:rPr>
        <w:t>dungsroman genre</w:t>
      </w:r>
    </w:p>
    <w:tbl>
      <w:tblPr>
        <w:tblStyle w:val="Tableheader"/>
        <w:tblW w:w="0" w:type="auto"/>
        <w:tblLook w:val="04A0" w:firstRow="1" w:lastRow="0" w:firstColumn="1" w:lastColumn="0" w:noHBand="0" w:noVBand="1"/>
        <w:tblDescription w:val="Conventions and examples of rising tension in the bildungsroman genre and blank space provided for student responses. "/>
      </w:tblPr>
      <w:tblGrid>
        <w:gridCol w:w="1980"/>
        <w:gridCol w:w="3118"/>
        <w:gridCol w:w="4530"/>
      </w:tblGrid>
      <w:tr w:rsidR="00E80920" w14:paraId="6F843E37" w14:textId="77777777" w:rsidTr="00271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7CDFCC" w14:textId="524B8511" w:rsidR="00E80920" w:rsidRDefault="00AD0F91" w:rsidP="008419FB">
            <w:r>
              <w:t>Convention</w:t>
            </w:r>
          </w:p>
        </w:tc>
        <w:tc>
          <w:tcPr>
            <w:tcW w:w="3118" w:type="dxa"/>
          </w:tcPr>
          <w:p w14:paraId="50A23B2C" w14:textId="34DD8A97" w:rsidR="00E80920" w:rsidRDefault="00D30279" w:rsidP="008419FB">
            <w:pPr>
              <w:cnfStyle w:val="100000000000" w:firstRow="1" w:lastRow="0" w:firstColumn="0" w:lastColumn="0" w:oddVBand="0" w:evenVBand="0" w:oddHBand="0" w:evenHBand="0" w:firstRowFirstColumn="0" w:firstRowLastColumn="0" w:lastRowFirstColumn="0" w:lastRowLastColumn="0"/>
            </w:pPr>
            <w:r>
              <w:t>Common example</w:t>
            </w:r>
          </w:p>
        </w:tc>
        <w:tc>
          <w:tcPr>
            <w:tcW w:w="4530" w:type="dxa"/>
          </w:tcPr>
          <w:p w14:paraId="7AC4EB4F" w14:textId="04E6FD59" w:rsidR="00E80920" w:rsidRDefault="00AD0F91" w:rsidP="008419FB">
            <w:pPr>
              <w:cnfStyle w:val="100000000000" w:firstRow="1" w:lastRow="0" w:firstColumn="0" w:lastColumn="0" w:oddVBand="0" w:evenVBand="0" w:oddHBand="0" w:evenHBand="0" w:firstRowFirstColumn="0" w:firstRowLastColumn="0" w:lastRowFirstColumn="0" w:lastRowLastColumn="0"/>
            </w:pPr>
            <w:r>
              <w:t xml:space="preserve">Example from </w:t>
            </w:r>
            <w:r w:rsidR="00D12DD6">
              <w:t>core text</w:t>
            </w:r>
          </w:p>
        </w:tc>
      </w:tr>
      <w:tr w:rsidR="00FB08D6" w14:paraId="452151A8" w14:textId="77777777" w:rsidTr="00271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96B682" w14:textId="2F43DF5A" w:rsidR="00FB08D6" w:rsidRDefault="007B5DFB" w:rsidP="008419FB">
            <w:r>
              <w:t>C</w:t>
            </w:r>
            <w:r w:rsidR="004F052B">
              <w:t>onflict</w:t>
            </w:r>
          </w:p>
        </w:tc>
        <w:tc>
          <w:tcPr>
            <w:tcW w:w="3118" w:type="dxa"/>
          </w:tcPr>
          <w:p w14:paraId="37E46DF9" w14:textId="5DE00F08" w:rsidR="00FB08D6" w:rsidRDefault="00A1508B" w:rsidP="000C0B1D">
            <w:pPr>
              <w:widowControl/>
              <w:mirrorIndents w:val="0"/>
              <w:cnfStyle w:val="000000100000" w:firstRow="0" w:lastRow="0" w:firstColumn="0" w:lastColumn="0" w:oddVBand="0" w:evenVBand="0" w:oddHBand="1" w:evenHBand="0" w:firstRowFirstColumn="0" w:firstRowLastColumn="0" w:lastRowFirstColumn="0" w:lastRowLastColumn="0"/>
            </w:pPr>
            <w:r>
              <w:rPr>
                <w:lang w:eastAsia="en-AU"/>
              </w:rPr>
              <w:t>With a bully or teacher or boss</w:t>
            </w:r>
            <w:r w:rsidR="00B94733">
              <w:rPr>
                <w:lang w:eastAsia="en-AU"/>
              </w:rPr>
              <w:t xml:space="preserve"> (leads to feeling like </w:t>
            </w:r>
            <w:r w:rsidR="007308C9">
              <w:rPr>
                <w:lang w:eastAsia="en-AU"/>
              </w:rPr>
              <w:t>a</w:t>
            </w:r>
            <w:r w:rsidR="000C0B1D" w:rsidRPr="000C0B1D">
              <w:rPr>
                <w:lang w:eastAsia="en-AU"/>
              </w:rPr>
              <w:t xml:space="preserve"> </w:t>
            </w:r>
            <w:r w:rsidR="000C0B1D">
              <w:rPr>
                <w:lang w:eastAsia="en-AU"/>
              </w:rPr>
              <w:t>m</w:t>
            </w:r>
            <w:r w:rsidR="000C0B1D" w:rsidRPr="000C0B1D">
              <w:rPr>
                <w:lang w:eastAsia="en-AU"/>
              </w:rPr>
              <w:t>isfit</w:t>
            </w:r>
            <w:r w:rsidR="007308C9">
              <w:rPr>
                <w:lang w:eastAsia="en-AU"/>
              </w:rPr>
              <w:t>, or running away…)</w:t>
            </w:r>
          </w:p>
        </w:tc>
        <w:tc>
          <w:tcPr>
            <w:tcW w:w="4530" w:type="dxa"/>
          </w:tcPr>
          <w:p w14:paraId="515BADA4" w14:textId="6665048C" w:rsidR="00FB08D6" w:rsidRDefault="00FB08D6" w:rsidP="008419FB">
            <w:pPr>
              <w:cnfStyle w:val="000000100000" w:firstRow="0" w:lastRow="0" w:firstColumn="0" w:lastColumn="0" w:oddVBand="0" w:evenVBand="0" w:oddHBand="1" w:evenHBand="0" w:firstRowFirstColumn="0" w:firstRowLastColumn="0" w:lastRowFirstColumn="0" w:lastRowLastColumn="0"/>
            </w:pPr>
          </w:p>
        </w:tc>
      </w:tr>
      <w:tr w:rsidR="00E80920" w14:paraId="09F0AD8C" w14:textId="77777777" w:rsidTr="00271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53C263" w14:textId="4E3DBF27" w:rsidR="00E80920" w:rsidRDefault="004F052B" w:rsidP="008419FB">
            <w:r>
              <w:t>Characters with opposing goals</w:t>
            </w:r>
          </w:p>
        </w:tc>
        <w:tc>
          <w:tcPr>
            <w:tcW w:w="3118" w:type="dxa"/>
          </w:tcPr>
          <w:p w14:paraId="0B5513EE" w14:textId="02A3D666" w:rsidR="00E80920" w:rsidRDefault="00684042" w:rsidP="008419FB">
            <w:pPr>
              <w:cnfStyle w:val="000000010000" w:firstRow="0" w:lastRow="0" w:firstColumn="0" w:lastColumn="0" w:oddVBand="0" w:evenVBand="0" w:oddHBand="0" w:evenHBand="1" w:firstRowFirstColumn="0" w:firstRowLastColumn="0" w:lastRowFirstColumn="0" w:lastRowLastColumn="0"/>
            </w:pPr>
            <w:r>
              <w:t xml:space="preserve">Wicked </w:t>
            </w:r>
            <w:r w:rsidR="00D30279">
              <w:t>a</w:t>
            </w:r>
            <w:r>
              <w:t xml:space="preserve">uthority </w:t>
            </w:r>
            <w:r w:rsidR="00D30279">
              <w:t>f</w:t>
            </w:r>
            <w:r>
              <w:t>igure</w:t>
            </w:r>
            <w:r w:rsidR="00D30279">
              <w:t xml:space="preserve">; </w:t>
            </w:r>
            <w:r w:rsidR="002D131C">
              <w:t>jealousy</w:t>
            </w:r>
            <w:r w:rsidR="00D92581">
              <w:t>; u</w:t>
            </w:r>
            <w:r>
              <w:t xml:space="preserve">nrequited </w:t>
            </w:r>
            <w:r w:rsidR="00D92581">
              <w:t>l</w:t>
            </w:r>
            <w:r>
              <w:t>ove</w:t>
            </w:r>
            <w:r w:rsidR="00D92581">
              <w:t xml:space="preserve">; </w:t>
            </w:r>
            <w:r w:rsidR="00D06241">
              <w:t>someone else who wants the ring!</w:t>
            </w:r>
          </w:p>
        </w:tc>
        <w:tc>
          <w:tcPr>
            <w:tcW w:w="4530" w:type="dxa"/>
          </w:tcPr>
          <w:p w14:paraId="59EA3B45" w14:textId="4C6C4E51" w:rsidR="00E80920" w:rsidRDefault="00E80920" w:rsidP="008419FB">
            <w:pPr>
              <w:cnfStyle w:val="000000010000" w:firstRow="0" w:lastRow="0" w:firstColumn="0" w:lastColumn="0" w:oddVBand="0" w:evenVBand="0" w:oddHBand="0" w:evenHBand="1" w:firstRowFirstColumn="0" w:firstRowLastColumn="0" w:lastRowFirstColumn="0" w:lastRowLastColumn="0"/>
            </w:pPr>
          </w:p>
        </w:tc>
      </w:tr>
      <w:tr w:rsidR="00DA0052" w14:paraId="36F189E5" w14:textId="77777777" w:rsidTr="00271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2E2A1D" w14:textId="04A9C7B7" w:rsidR="00DA0052" w:rsidRDefault="00DA0052" w:rsidP="008419FB">
            <w:r>
              <w:t>Complications</w:t>
            </w:r>
          </w:p>
        </w:tc>
        <w:tc>
          <w:tcPr>
            <w:tcW w:w="3118" w:type="dxa"/>
          </w:tcPr>
          <w:p w14:paraId="42127CD7" w14:textId="1FAFEA40" w:rsidR="00DA0052" w:rsidRDefault="006564C5" w:rsidP="008419FB">
            <w:pPr>
              <w:cnfStyle w:val="000000100000" w:firstRow="0" w:lastRow="0" w:firstColumn="0" w:lastColumn="0" w:oddVBand="0" w:evenVBand="0" w:oddHBand="1" w:evenHBand="0" w:firstRowFirstColumn="0" w:firstRowLastColumn="0" w:lastRowFirstColumn="0" w:lastRowLastColumn="0"/>
            </w:pPr>
            <w:r>
              <w:t>Attacked by bullies or a wild animal</w:t>
            </w:r>
            <w:r w:rsidR="00ED39CC">
              <w:t>, flee up a tree – only to find a wasp nest</w:t>
            </w:r>
            <w:r w:rsidR="007308C9">
              <w:t>; a surprise arrival</w:t>
            </w:r>
          </w:p>
        </w:tc>
        <w:tc>
          <w:tcPr>
            <w:tcW w:w="4530" w:type="dxa"/>
          </w:tcPr>
          <w:p w14:paraId="5A4C29EF" w14:textId="720562FF" w:rsidR="00DA0052" w:rsidRDefault="00DA0052" w:rsidP="008419FB">
            <w:pPr>
              <w:cnfStyle w:val="000000100000" w:firstRow="0" w:lastRow="0" w:firstColumn="0" w:lastColumn="0" w:oddVBand="0" w:evenVBand="0" w:oddHBand="1" w:evenHBand="0" w:firstRowFirstColumn="0" w:firstRowLastColumn="0" w:lastRowFirstColumn="0" w:lastRowLastColumn="0"/>
            </w:pPr>
          </w:p>
        </w:tc>
      </w:tr>
      <w:tr w:rsidR="00E80920" w14:paraId="75793021" w14:textId="77777777" w:rsidTr="00271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3E816A" w14:textId="542541EB" w:rsidR="00E80920" w:rsidRDefault="004F052B" w:rsidP="008419FB">
            <w:r>
              <w:t>The stakes are rising</w:t>
            </w:r>
          </w:p>
        </w:tc>
        <w:tc>
          <w:tcPr>
            <w:tcW w:w="3118" w:type="dxa"/>
          </w:tcPr>
          <w:p w14:paraId="05F7AA22" w14:textId="152EED7F" w:rsidR="00E80920" w:rsidRDefault="000C3778" w:rsidP="008419FB">
            <w:pPr>
              <w:cnfStyle w:val="000000010000" w:firstRow="0" w:lastRow="0" w:firstColumn="0" w:lastColumn="0" w:oddVBand="0" w:evenVBand="0" w:oddHBand="0" w:evenHBand="1" w:firstRowFirstColumn="0" w:firstRowLastColumn="0" w:lastRowFirstColumn="0" w:lastRowLastColumn="0"/>
            </w:pPr>
            <w:r>
              <w:t xml:space="preserve">Every decision </w:t>
            </w:r>
            <w:r w:rsidR="00E14A5E">
              <w:t xml:space="preserve">may bring more and more serious consequences: stay and fight or leave and… </w:t>
            </w:r>
            <w:r w:rsidR="00AD50B5">
              <w:t>(t</w:t>
            </w:r>
            <w:r w:rsidR="00E14A5E">
              <w:t>he choice matters)</w:t>
            </w:r>
          </w:p>
        </w:tc>
        <w:tc>
          <w:tcPr>
            <w:tcW w:w="4530" w:type="dxa"/>
          </w:tcPr>
          <w:p w14:paraId="0946A01D" w14:textId="53B3CE37" w:rsidR="00E80920" w:rsidRDefault="00E80920" w:rsidP="008419FB">
            <w:pPr>
              <w:cnfStyle w:val="000000010000" w:firstRow="0" w:lastRow="0" w:firstColumn="0" w:lastColumn="0" w:oddVBand="0" w:evenVBand="0" w:oddHBand="0" w:evenHBand="1" w:firstRowFirstColumn="0" w:firstRowLastColumn="0" w:lastRowFirstColumn="0" w:lastRowLastColumn="0"/>
            </w:pPr>
          </w:p>
        </w:tc>
      </w:tr>
      <w:tr w:rsidR="00E80920" w14:paraId="6DAB2154" w14:textId="77777777" w:rsidTr="00271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3859A6" w14:textId="59794974" w:rsidR="00E80920" w:rsidRDefault="004F052B" w:rsidP="008419FB">
            <w:r>
              <w:t>Tension ebbs and flows</w:t>
            </w:r>
          </w:p>
        </w:tc>
        <w:tc>
          <w:tcPr>
            <w:tcW w:w="3118" w:type="dxa"/>
          </w:tcPr>
          <w:p w14:paraId="1DD4124B" w14:textId="13617314" w:rsidR="00E80920" w:rsidRDefault="00DA3787" w:rsidP="008419FB">
            <w:pPr>
              <w:cnfStyle w:val="000000100000" w:firstRow="0" w:lastRow="0" w:firstColumn="0" w:lastColumn="0" w:oddVBand="0" w:evenVBand="0" w:oddHBand="1" w:evenHBand="0" w:firstRowFirstColumn="0" w:firstRowLastColumn="0" w:lastRowFirstColumn="0" w:lastRowLastColumn="0"/>
            </w:pPr>
            <w:r>
              <w:t xml:space="preserve">Being </w:t>
            </w:r>
            <w:r w:rsidR="00FE16D4">
              <w:t>‘</w:t>
            </w:r>
            <w:r>
              <w:t>sent off</w:t>
            </w:r>
            <w:r w:rsidR="00FE16D4">
              <w:t>’</w:t>
            </w:r>
            <w:r>
              <w:t xml:space="preserve"> to boarding school, jail</w:t>
            </w:r>
            <w:r w:rsidR="00D92581">
              <w:t>; a</w:t>
            </w:r>
            <w:r>
              <w:t>lienation from one</w:t>
            </w:r>
            <w:r w:rsidR="00FE16D4">
              <w:t>’</w:t>
            </w:r>
            <w:r>
              <w:t>s immediate family</w:t>
            </w:r>
            <w:r w:rsidR="00D92581">
              <w:t xml:space="preserve">; </w:t>
            </w:r>
            <w:r w:rsidR="00FE16D4">
              <w:t>‘</w:t>
            </w:r>
            <w:r w:rsidR="00D92581">
              <w:t>r</w:t>
            </w:r>
            <w:r>
              <w:t>ags-to-riches</w:t>
            </w:r>
            <w:r w:rsidR="00FE16D4">
              <w:t>’</w:t>
            </w:r>
            <w:r w:rsidR="00D92581">
              <w:t>; p</w:t>
            </w:r>
            <w:r>
              <w:t>hysical punishment</w:t>
            </w:r>
            <w:r w:rsidR="00D92581">
              <w:t>;</w:t>
            </w:r>
            <w:r>
              <w:t xml:space="preserve"> harsh living conditions</w:t>
            </w:r>
            <w:r w:rsidR="00D92581">
              <w:t>; f</w:t>
            </w:r>
            <w:r>
              <w:t>leeing, running away</w:t>
            </w:r>
            <w:r w:rsidR="00D92581">
              <w:t xml:space="preserve">. </w:t>
            </w:r>
            <w:r w:rsidR="00D048D0">
              <w:t>Dramatic moments lightened by humour</w:t>
            </w:r>
            <w:r w:rsidR="00D044C3">
              <w:t xml:space="preserve"> or calmness.</w:t>
            </w:r>
          </w:p>
        </w:tc>
        <w:tc>
          <w:tcPr>
            <w:tcW w:w="4530" w:type="dxa"/>
          </w:tcPr>
          <w:p w14:paraId="6BCE8AAE" w14:textId="33FAFE4E" w:rsidR="00E80920" w:rsidRDefault="00E80920" w:rsidP="008419FB">
            <w:pPr>
              <w:cnfStyle w:val="000000100000" w:firstRow="0" w:lastRow="0" w:firstColumn="0" w:lastColumn="0" w:oddVBand="0" w:evenVBand="0" w:oddHBand="1" w:evenHBand="0" w:firstRowFirstColumn="0" w:firstRowLastColumn="0" w:lastRowFirstColumn="0" w:lastRowLastColumn="0"/>
            </w:pPr>
          </w:p>
        </w:tc>
      </w:tr>
      <w:tr w:rsidR="004F052B" w14:paraId="5B075C52" w14:textId="77777777" w:rsidTr="00271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9B1CA8" w14:textId="6535A6A6" w:rsidR="004F052B" w:rsidRDefault="00207667" w:rsidP="008419FB">
            <w:r>
              <w:t>The action is sped up</w:t>
            </w:r>
          </w:p>
        </w:tc>
        <w:tc>
          <w:tcPr>
            <w:tcW w:w="3118" w:type="dxa"/>
          </w:tcPr>
          <w:p w14:paraId="36A6FAC0" w14:textId="0F4697B3" w:rsidR="004F052B" w:rsidRDefault="00D044C3" w:rsidP="008419FB">
            <w:pPr>
              <w:cnfStyle w:val="000000010000" w:firstRow="0" w:lastRow="0" w:firstColumn="0" w:lastColumn="0" w:oddVBand="0" w:evenVBand="0" w:oddHBand="0" w:evenHBand="1" w:firstRowFirstColumn="0" w:firstRowLastColumn="0" w:lastRowFirstColumn="0" w:lastRowLastColumn="0"/>
            </w:pPr>
            <w:r>
              <w:t>Shorter sentences; less description</w:t>
            </w:r>
            <w:r w:rsidR="002D35E7">
              <w:t>; dramatic verbs</w:t>
            </w:r>
          </w:p>
        </w:tc>
        <w:tc>
          <w:tcPr>
            <w:tcW w:w="4530" w:type="dxa"/>
          </w:tcPr>
          <w:p w14:paraId="3EEE678D" w14:textId="3EFAC682" w:rsidR="004F052B" w:rsidRDefault="004F052B" w:rsidP="008419FB">
            <w:pPr>
              <w:cnfStyle w:val="000000010000" w:firstRow="0" w:lastRow="0" w:firstColumn="0" w:lastColumn="0" w:oddVBand="0" w:evenVBand="0" w:oddHBand="0" w:evenHBand="1" w:firstRowFirstColumn="0" w:firstRowLastColumn="0" w:lastRowFirstColumn="0" w:lastRowLastColumn="0"/>
            </w:pPr>
          </w:p>
        </w:tc>
      </w:tr>
      <w:tr w:rsidR="004F052B" w14:paraId="1414ACB8" w14:textId="77777777" w:rsidTr="00271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7C1B3CA" w14:textId="6BA55450" w:rsidR="004F052B" w:rsidRDefault="00207667" w:rsidP="008419FB">
            <w:r>
              <w:t>The protagonist has both</w:t>
            </w:r>
            <w:r w:rsidR="00C521D1">
              <w:t xml:space="preserve"> internal and external conflict</w:t>
            </w:r>
          </w:p>
        </w:tc>
        <w:tc>
          <w:tcPr>
            <w:tcW w:w="3118" w:type="dxa"/>
          </w:tcPr>
          <w:p w14:paraId="3D1B37FB" w14:textId="56B5EB8A" w:rsidR="004F052B" w:rsidRDefault="00613CA7" w:rsidP="008419FB">
            <w:pPr>
              <w:cnfStyle w:val="000000100000" w:firstRow="0" w:lastRow="0" w:firstColumn="0" w:lastColumn="0" w:oddVBand="0" w:evenVBand="0" w:oddHBand="1" w:evenHBand="0" w:firstRowFirstColumn="0" w:firstRowLastColumn="0" w:lastRowFirstColumn="0" w:lastRowLastColumn="0"/>
            </w:pPr>
            <w:r>
              <w:t xml:space="preserve">Vulnerabilities and weaknesses such as doubt and jealousy, versus external </w:t>
            </w:r>
            <w:r w:rsidR="005D77D4">
              <w:t xml:space="preserve">opponents such as the bully or </w:t>
            </w:r>
            <w:r w:rsidR="00D12DD6">
              <w:t>a snowstorm on a mountain</w:t>
            </w:r>
            <w:r w:rsidR="00FE16D4">
              <w:t>.</w:t>
            </w:r>
          </w:p>
        </w:tc>
        <w:tc>
          <w:tcPr>
            <w:tcW w:w="4530" w:type="dxa"/>
          </w:tcPr>
          <w:p w14:paraId="583F6BBA" w14:textId="359E50B4" w:rsidR="004F052B" w:rsidRDefault="004F052B" w:rsidP="008419FB">
            <w:pPr>
              <w:cnfStyle w:val="000000100000" w:firstRow="0" w:lastRow="0" w:firstColumn="0" w:lastColumn="0" w:oddVBand="0" w:evenVBand="0" w:oddHBand="1" w:evenHBand="0" w:firstRowFirstColumn="0" w:firstRowLastColumn="0" w:lastRowFirstColumn="0" w:lastRowLastColumn="0"/>
            </w:pPr>
          </w:p>
        </w:tc>
      </w:tr>
    </w:tbl>
    <w:p w14:paraId="5B01852B" w14:textId="0817D00F" w:rsidR="002671D1" w:rsidRPr="00E5501B" w:rsidRDefault="00F60CFF" w:rsidP="00E25C37">
      <w:pPr>
        <w:pStyle w:val="Heading2"/>
      </w:pPr>
      <w:bookmarkStart w:id="13" w:name="_Toc169517598"/>
      <w:r w:rsidRPr="00E5501B">
        <w:t xml:space="preserve">Phase 3, activity </w:t>
      </w:r>
      <w:r w:rsidR="009F4DF0" w:rsidRPr="00E5501B">
        <w:t>3</w:t>
      </w:r>
      <w:r w:rsidRPr="00E5501B">
        <w:t xml:space="preserve"> </w:t>
      </w:r>
      <w:r w:rsidR="003756E7" w:rsidRPr="00E5501B">
        <w:t>–</w:t>
      </w:r>
      <w:r w:rsidRPr="00E5501B">
        <w:t xml:space="preserve"> </w:t>
      </w:r>
      <w:r w:rsidR="00BF0504">
        <w:t>explori</w:t>
      </w:r>
      <w:r w:rsidR="00F2750A">
        <w:t>ng</w:t>
      </w:r>
      <w:r w:rsidR="003756E7" w:rsidRPr="00E5501B">
        <w:t xml:space="preserve"> the protagonist</w:t>
      </w:r>
      <w:r w:rsidR="00F2750A">
        <w:t xml:space="preserve"> </w:t>
      </w:r>
      <w:r w:rsidR="00FD68C3">
        <w:t xml:space="preserve">through a literature </w:t>
      </w:r>
      <w:proofErr w:type="gramStart"/>
      <w:r w:rsidR="00FD68C3">
        <w:t>circle</w:t>
      </w:r>
      <w:bookmarkEnd w:id="13"/>
      <w:proofErr w:type="gramEnd"/>
    </w:p>
    <w:p w14:paraId="2A7750EA" w14:textId="5AA7D82B" w:rsidR="005A2D1F" w:rsidRPr="005A2D1F" w:rsidRDefault="00F86246" w:rsidP="005A2D1F">
      <w:pPr>
        <w:pStyle w:val="FeatureBox3"/>
        <w:rPr>
          <w:bCs/>
        </w:rPr>
      </w:pPr>
      <w:r>
        <w:rPr>
          <w:rStyle w:val="Strong"/>
        </w:rPr>
        <w:t xml:space="preserve">Student note: </w:t>
      </w:r>
      <w:r w:rsidRPr="00A403E1">
        <w:rPr>
          <w:rStyle w:val="Strong"/>
          <w:b w:val="0"/>
        </w:rPr>
        <w:t xml:space="preserve">a literature circle </w:t>
      </w:r>
      <w:r w:rsidR="001F698C" w:rsidRPr="00A403E1">
        <w:rPr>
          <w:rStyle w:val="Strong"/>
          <w:b w:val="0"/>
        </w:rPr>
        <w:t xml:space="preserve">is where a small group of students </w:t>
      </w:r>
      <w:proofErr w:type="gramStart"/>
      <w:r w:rsidR="00D7303F" w:rsidRPr="00A403E1">
        <w:rPr>
          <w:rStyle w:val="Strong"/>
          <w:b w:val="0"/>
        </w:rPr>
        <w:t>gather together</w:t>
      </w:r>
      <w:proofErr w:type="gramEnd"/>
      <w:r w:rsidR="00D7303F" w:rsidRPr="00A403E1">
        <w:rPr>
          <w:rStyle w:val="Strong"/>
          <w:b w:val="0"/>
        </w:rPr>
        <w:t xml:space="preserve"> to discuss a book. It can help to develop your reading comprehension</w:t>
      </w:r>
      <w:r w:rsidR="00A403E1" w:rsidRPr="00A403E1">
        <w:rPr>
          <w:rStyle w:val="Strong"/>
          <w:b w:val="0"/>
        </w:rPr>
        <w:t xml:space="preserve"> and </w:t>
      </w:r>
      <w:r w:rsidR="00A403E1">
        <w:rPr>
          <w:rStyle w:val="Strong"/>
          <w:b w:val="0"/>
        </w:rPr>
        <w:t>critical thinking skil</w:t>
      </w:r>
      <w:r w:rsidR="00620548">
        <w:rPr>
          <w:rStyle w:val="Strong"/>
          <w:b w:val="0"/>
        </w:rPr>
        <w:t xml:space="preserve">ls. </w:t>
      </w:r>
      <w:r w:rsidR="00F91A45">
        <w:rPr>
          <w:rStyle w:val="Strong"/>
          <w:b w:val="0"/>
        </w:rPr>
        <w:t xml:space="preserve">Discussions in a literature circle can </w:t>
      </w:r>
      <w:r w:rsidR="00743762">
        <w:rPr>
          <w:rStyle w:val="Strong"/>
          <w:b w:val="0"/>
        </w:rPr>
        <w:t>support you to understand the characters and ideas in a book.</w:t>
      </w:r>
    </w:p>
    <w:p w14:paraId="62B03681" w14:textId="535FBDC0" w:rsidR="00FC6E03" w:rsidRPr="00E335ED" w:rsidRDefault="00814FA1" w:rsidP="007412ED">
      <w:pPr>
        <w:pStyle w:val="ListNumber"/>
        <w:numPr>
          <w:ilvl w:val="0"/>
          <w:numId w:val="31"/>
        </w:numPr>
      </w:pPr>
      <w:r w:rsidRPr="00E335ED">
        <w:t xml:space="preserve">Re-read </w:t>
      </w:r>
      <w:r w:rsidR="00290AAF" w:rsidRPr="00E335ED">
        <w:t xml:space="preserve">the </w:t>
      </w:r>
      <w:r w:rsidR="00226DE0" w:rsidRPr="00E335ED">
        <w:t>‘</w:t>
      </w:r>
      <w:r w:rsidR="626E3F39" w:rsidRPr="00E335ED">
        <w:t>Pirates</w:t>
      </w:r>
      <w:r w:rsidR="00226DE0" w:rsidRPr="00E335ED">
        <w:t>’</w:t>
      </w:r>
      <w:r w:rsidR="61FF12B1" w:rsidRPr="00E335ED">
        <w:t xml:space="preserve">, </w:t>
      </w:r>
      <w:r w:rsidR="5604FE1E" w:rsidRPr="00E335ED">
        <w:t>‘</w:t>
      </w:r>
      <w:r w:rsidR="4FE4E66D" w:rsidRPr="00E335ED">
        <w:t>And Tricksters</w:t>
      </w:r>
      <w:r w:rsidR="5604FE1E" w:rsidRPr="00E335ED">
        <w:t>’</w:t>
      </w:r>
      <w:r w:rsidR="00290AAF" w:rsidRPr="00E335ED">
        <w:t xml:space="preserve"> </w:t>
      </w:r>
      <w:r w:rsidR="300DFBE7" w:rsidRPr="00E335ED">
        <w:t xml:space="preserve">and ‘Terrified to my bones’ </w:t>
      </w:r>
      <w:r w:rsidR="00545E60" w:rsidRPr="00E335ED">
        <w:t>chapter</w:t>
      </w:r>
      <w:r w:rsidR="1A23B17A" w:rsidRPr="00E335ED">
        <w:t>s</w:t>
      </w:r>
      <w:r w:rsidR="00AA7CFB" w:rsidRPr="00E335ED">
        <w:t>.</w:t>
      </w:r>
      <w:r w:rsidR="00FC6E03" w:rsidRPr="00E335ED">
        <w:t xml:space="preserve"> You may like to read out loud in your small group, taking turns.</w:t>
      </w:r>
    </w:p>
    <w:p w14:paraId="601EA3C4" w14:textId="77777777" w:rsidR="002C68B6" w:rsidRPr="00E335ED" w:rsidRDefault="002C68B6" w:rsidP="00E335ED">
      <w:pPr>
        <w:pStyle w:val="ListNumber"/>
      </w:pPr>
      <w:r w:rsidRPr="00E335ED">
        <w:t>In your small group, discuss the following questions:</w:t>
      </w:r>
    </w:p>
    <w:p w14:paraId="1E97F52F" w14:textId="3EB11766" w:rsidR="004B43EF" w:rsidRDefault="007B3EC0" w:rsidP="002C68B6">
      <w:pPr>
        <w:pStyle w:val="ListNumber2"/>
      </w:pPr>
      <w:r>
        <w:t xml:space="preserve">What words would you use to describe </w:t>
      </w:r>
      <w:r w:rsidR="6865A915">
        <w:t>Neoma in ‘Pirates’</w:t>
      </w:r>
      <w:r>
        <w:t>?</w:t>
      </w:r>
    </w:p>
    <w:p w14:paraId="4F96BC63" w14:textId="77777777" w:rsidR="004B43EF" w:rsidRDefault="004B43EF" w:rsidP="002C68B6">
      <w:pPr>
        <w:pStyle w:val="ListNumber2"/>
      </w:pPr>
      <w:r>
        <w:t>Why did you choose these words?</w:t>
      </w:r>
    </w:p>
    <w:p w14:paraId="1B25963C" w14:textId="77777777" w:rsidR="009D64B2" w:rsidRDefault="009D64B2" w:rsidP="002C68B6">
      <w:pPr>
        <w:pStyle w:val="ListNumber2"/>
      </w:pPr>
      <w:r>
        <w:t>Do you agree with the words that your other groups members used? Why or why not?</w:t>
      </w:r>
    </w:p>
    <w:p w14:paraId="58D89740" w14:textId="3A54AA55" w:rsidR="00C02FEA" w:rsidRDefault="00C02FEA" w:rsidP="002C68B6">
      <w:pPr>
        <w:pStyle w:val="ListNumber2"/>
      </w:pPr>
      <w:r>
        <w:t xml:space="preserve">What words would you use to describe </w:t>
      </w:r>
      <w:r w:rsidR="2CECF289">
        <w:t xml:space="preserve">Neoma </w:t>
      </w:r>
      <w:r>
        <w:t>by the end of the chapter</w:t>
      </w:r>
      <w:r w:rsidR="2A804019">
        <w:t xml:space="preserve"> ‘Terrified to my bones’</w:t>
      </w:r>
      <w:r>
        <w:t>?</w:t>
      </w:r>
    </w:p>
    <w:p w14:paraId="3674FC2A" w14:textId="60F5F179" w:rsidR="007259D3" w:rsidRDefault="00C02FEA" w:rsidP="008D63EE">
      <w:pPr>
        <w:pStyle w:val="ListNumber2"/>
      </w:pPr>
      <w:r>
        <w:t xml:space="preserve">Did your words </w:t>
      </w:r>
      <w:r w:rsidR="006516B5">
        <w:t xml:space="preserve">to describe </w:t>
      </w:r>
      <w:r w:rsidR="369AF96E">
        <w:t>Neoma</w:t>
      </w:r>
      <w:r w:rsidR="006516B5">
        <w:t xml:space="preserve"> change from the beginning to the end of the chapter? Why or why not?</w:t>
      </w:r>
      <w:r w:rsidR="00471405">
        <w:t xml:space="preserve"> </w:t>
      </w:r>
    </w:p>
    <w:p w14:paraId="30C5DD48" w14:textId="4C3CA337" w:rsidR="004965AB" w:rsidRDefault="007B154B" w:rsidP="00271FAD">
      <w:pPr>
        <w:pStyle w:val="ListNumber"/>
      </w:pPr>
      <w:r>
        <w:t>C</w:t>
      </w:r>
      <w:r w:rsidR="00471405">
        <w:t>omplete the following activities</w:t>
      </w:r>
      <w:r w:rsidR="00710834">
        <w:t xml:space="preserve"> in the table below</w:t>
      </w:r>
      <w:r>
        <w:t>, after</w:t>
      </w:r>
      <w:r w:rsidR="006516B5">
        <w:t xml:space="preserve"> your literature circle discussion</w:t>
      </w:r>
      <w:r w:rsidR="00226DE0">
        <w:t>:</w:t>
      </w:r>
    </w:p>
    <w:p w14:paraId="6A7962F4" w14:textId="0C289D52" w:rsidR="0034146E" w:rsidRDefault="00677F05" w:rsidP="007412ED">
      <w:pPr>
        <w:pStyle w:val="ListNumber2"/>
        <w:numPr>
          <w:ilvl w:val="0"/>
          <w:numId w:val="2"/>
        </w:numPr>
      </w:pPr>
      <w:r>
        <w:t>Write</w:t>
      </w:r>
      <w:r w:rsidR="001664CE">
        <w:t xml:space="preserve"> </w:t>
      </w:r>
      <w:r w:rsidR="00FC01BB">
        <w:t xml:space="preserve">quotes from the </w:t>
      </w:r>
      <w:r w:rsidR="007A4714">
        <w:t>chapter</w:t>
      </w:r>
      <w:r w:rsidR="7FF66A7B">
        <w:t>s</w:t>
      </w:r>
      <w:r w:rsidR="00FC01BB">
        <w:t xml:space="preserve"> that describe </w:t>
      </w:r>
      <w:r w:rsidR="176D8954">
        <w:t>Neoma’</w:t>
      </w:r>
      <w:r w:rsidR="007A4714">
        <w:t>s behaviour or personality</w:t>
      </w:r>
      <w:r w:rsidR="00B16E2D">
        <w:t xml:space="preserve"> into column 1</w:t>
      </w:r>
      <w:r w:rsidR="00A87B2E">
        <w:t>.</w:t>
      </w:r>
    </w:p>
    <w:p w14:paraId="1AF2C711" w14:textId="75037A1F" w:rsidR="001E1C0A" w:rsidRDefault="006D6116" w:rsidP="00226DE0">
      <w:pPr>
        <w:pStyle w:val="ListNumber2"/>
      </w:pPr>
      <w:r>
        <w:t xml:space="preserve">Summarise what this </w:t>
      </w:r>
      <w:r w:rsidR="001A4624">
        <w:t>reveals</w:t>
      </w:r>
      <w:r>
        <w:t xml:space="preserve"> about h</w:t>
      </w:r>
      <w:r w:rsidR="00FF7402">
        <w:t>er</w:t>
      </w:r>
      <w:r>
        <w:t xml:space="preserve"> character in the </w:t>
      </w:r>
      <w:r w:rsidR="00EE0C0C">
        <w:t xml:space="preserve">second </w:t>
      </w:r>
      <w:r>
        <w:t>column</w:t>
      </w:r>
      <w:r w:rsidR="00380A31">
        <w:t xml:space="preserve"> with </w:t>
      </w:r>
      <w:r w:rsidR="007235C7">
        <w:t>2 or 3 adjectives</w:t>
      </w:r>
      <w:r w:rsidR="007A4714">
        <w:t>.</w:t>
      </w:r>
      <w:r w:rsidR="005478FC">
        <w:t xml:space="preserve"> </w:t>
      </w:r>
      <w:r w:rsidR="001E1C0A">
        <w:t>The first one has been done for you.</w:t>
      </w:r>
    </w:p>
    <w:p w14:paraId="5DA25F14" w14:textId="5772CE4E" w:rsidR="007256C8" w:rsidRPr="00AB7AFD" w:rsidRDefault="00122385" w:rsidP="00AB7AFD">
      <w:pPr>
        <w:pStyle w:val="Caption"/>
      </w:pPr>
      <w:r w:rsidRPr="40CC783E">
        <w:rPr>
          <w:rStyle w:val="Strong"/>
          <w:b w:val="0"/>
          <w:bCs w:val="0"/>
        </w:rPr>
        <w:t xml:space="preserve">Table </w:t>
      </w:r>
      <w:r w:rsidRPr="40CC783E">
        <w:rPr>
          <w:rStyle w:val="Strong"/>
          <w:b w:val="0"/>
          <w:bCs w:val="0"/>
        </w:rPr>
        <w:fldChar w:fldCharType="begin"/>
      </w:r>
      <w:r w:rsidRPr="40CC783E">
        <w:rPr>
          <w:rStyle w:val="Strong"/>
          <w:b w:val="0"/>
          <w:bCs w:val="0"/>
        </w:rPr>
        <w:instrText xml:space="preserve"> SEQ Table \* ARABIC </w:instrText>
      </w:r>
      <w:r w:rsidRPr="40CC783E">
        <w:rPr>
          <w:rStyle w:val="Strong"/>
          <w:b w:val="0"/>
          <w:bCs w:val="0"/>
        </w:rPr>
        <w:fldChar w:fldCharType="separate"/>
      </w:r>
      <w:r w:rsidR="00E14EFE">
        <w:rPr>
          <w:rStyle w:val="Strong"/>
          <w:b w:val="0"/>
          <w:bCs w:val="0"/>
          <w:noProof/>
        </w:rPr>
        <w:t>5</w:t>
      </w:r>
      <w:r w:rsidRPr="40CC783E">
        <w:rPr>
          <w:rStyle w:val="Strong"/>
          <w:b w:val="0"/>
          <w:bCs w:val="0"/>
        </w:rPr>
        <w:fldChar w:fldCharType="end"/>
      </w:r>
      <w:r w:rsidRPr="40CC783E">
        <w:rPr>
          <w:rStyle w:val="Strong"/>
          <w:b w:val="0"/>
          <w:bCs w:val="0"/>
        </w:rPr>
        <w:t xml:space="preserve"> – </w:t>
      </w:r>
      <w:r w:rsidR="005478FC" w:rsidRPr="40CC783E">
        <w:rPr>
          <w:rStyle w:val="Strong"/>
          <w:b w:val="0"/>
          <w:bCs w:val="0"/>
        </w:rPr>
        <w:t xml:space="preserve">evidence about changes in </w:t>
      </w:r>
      <w:r w:rsidR="4BE0EA6E" w:rsidRPr="40CC783E">
        <w:rPr>
          <w:rStyle w:val="Strong"/>
          <w:b w:val="0"/>
          <w:bCs w:val="0"/>
        </w:rPr>
        <w:t>Neoma</w:t>
      </w:r>
      <w:r w:rsidR="005478FC" w:rsidRPr="40CC783E">
        <w:rPr>
          <w:rStyle w:val="Strong"/>
          <w:b w:val="0"/>
          <w:bCs w:val="0"/>
        </w:rPr>
        <w:t>’s character</w:t>
      </w:r>
    </w:p>
    <w:tbl>
      <w:tblPr>
        <w:tblStyle w:val="Tableheader"/>
        <w:tblW w:w="0" w:type="auto"/>
        <w:tblLook w:val="04A0" w:firstRow="1" w:lastRow="0" w:firstColumn="1" w:lastColumn="0" w:noHBand="0" w:noVBand="1"/>
        <w:tblCaption w:val="Evidence about changes in Neoma’s character"/>
        <w:tblDescription w:val="Evidence from the text and ideas about characterisation and blank space provided for student responses. "/>
      </w:tblPr>
      <w:tblGrid>
        <w:gridCol w:w="4814"/>
        <w:gridCol w:w="4814"/>
      </w:tblGrid>
      <w:tr w:rsidR="007256C8" w14:paraId="1CEA76D8" w14:textId="77777777" w:rsidTr="40CC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F118DD6" w14:textId="2BBA19AD" w:rsidR="007256C8" w:rsidRDefault="007256C8" w:rsidP="0098157F">
            <w:r>
              <w:t>Evidence from the book</w:t>
            </w:r>
          </w:p>
        </w:tc>
        <w:tc>
          <w:tcPr>
            <w:tcW w:w="4814" w:type="dxa"/>
          </w:tcPr>
          <w:p w14:paraId="2F7B0137" w14:textId="66D5ECF6" w:rsidR="007256C8" w:rsidRDefault="63EEAD98" w:rsidP="0098157F">
            <w:pPr>
              <w:cnfStyle w:val="100000000000" w:firstRow="1" w:lastRow="0" w:firstColumn="0" w:lastColumn="0" w:oddVBand="0" w:evenVBand="0" w:oddHBand="0" w:evenHBand="0" w:firstRowFirstColumn="0" w:firstRowLastColumn="0" w:lastRowFirstColumn="0" w:lastRowLastColumn="0"/>
            </w:pPr>
            <w:r>
              <w:t>Neoma’</w:t>
            </w:r>
            <w:r w:rsidR="4F8A1AD7">
              <w:t xml:space="preserve">s </w:t>
            </w:r>
            <w:r w:rsidR="00122385">
              <w:t>character is:</w:t>
            </w:r>
          </w:p>
        </w:tc>
      </w:tr>
      <w:tr w:rsidR="00E820EE" w14:paraId="50B3414A"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106ACD" w14:textId="4FF364DB" w:rsidR="00E820EE" w:rsidRPr="0033569F" w:rsidRDefault="5C5A4779" w:rsidP="0098157F">
            <w:pPr>
              <w:rPr>
                <w:b w:val="0"/>
              </w:rPr>
            </w:pPr>
            <w:r>
              <w:rPr>
                <w:b w:val="0"/>
              </w:rPr>
              <w:t>‘</w:t>
            </w:r>
            <w:r w:rsidR="4576BD7F">
              <w:rPr>
                <w:b w:val="0"/>
              </w:rPr>
              <w:t>Get off my boat!</w:t>
            </w:r>
            <w:r>
              <w:rPr>
                <w:b w:val="0"/>
              </w:rPr>
              <w:t>’</w:t>
            </w:r>
            <w:r w:rsidR="001E1C0A">
              <w:rPr>
                <w:b w:val="0"/>
              </w:rPr>
              <w:t xml:space="preserve"> (p</w:t>
            </w:r>
            <w:r w:rsidR="6610A2F3">
              <w:rPr>
                <w:b w:val="0"/>
              </w:rPr>
              <w:t>143</w:t>
            </w:r>
            <w:r w:rsidR="001E1C0A">
              <w:rPr>
                <w:b w:val="0"/>
              </w:rPr>
              <w:t>)</w:t>
            </w:r>
          </w:p>
        </w:tc>
        <w:tc>
          <w:tcPr>
            <w:tcW w:w="4814" w:type="dxa"/>
          </w:tcPr>
          <w:p w14:paraId="1ADDF957" w14:textId="1AADF8CE" w:rsidR="00E820EE" w:rsidRDefault="7472C027" w:rsidP="0098157F">
            <w:pPr>
              <w:cnfStyle w:val="000000100000" w:firstRow="0" w:lastRow="0" w:firstColumn="0" w:lastColumn="0" w:oddVBand="0" w:evenVBand="0" w:oddHBand="1" w:evenHBand="0" w:firstRowFirstColumn="0" w:firstRowLastColumn="0" w:lastRowFirstColumn="0" w:lastRowLastColumn="0"/>
            </w:pPr>
            <w:r>
              <w:t>Confident</w:t>
            </w:r>
          </w:p>
        </w:tc>
      </w:tr>
      <w:tr w:rsidR="007256C8" w14:paraId="0C28092E" w14:textId="77777777"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9DE0A78" w14:textId="1DC09AAC" w:rsidR="007256C8" w:rsidRPr="0033569F" w:rsidRDefault="007256C8" w:rsidP="0098157F">
            <w:pPr>
              <w:rPr>
                <w:b w:val="0"/>
              </w:rPr>
            </w:pPr>
          </w:p>
        </w:tc>
        <w:tc>
          <w:tcPr>
            <w:tcW w:w="4814" w:type="dxa"/>
          </w:tcPr>
          <w:p w14:paraId="06447ACF" w14:textId="00FA7F25" w:rsidR="007256C8" w:rsidRDefault="007256C8" w:rsidP="0098157F">
            <w:pPr>
              <w:cnfStyle w:val="000000010000" w:firstRow="0" w:lastRow="0" w:firstColumn="0" w:lastColumn="0" w:oddVBand="0" w:evenVBand="0" w:oddHBand="0" w:evenHBand="1" w:firstRowFirstColumn="0" w:firstRowLastColumn="0" w:lastRowFirstColumn="0" w:lastRowLastColumn="0"/>
            </w:pPr>
          </w:p>
        </w:tc>
      </w:tr>
      <w:tr w:rsidR="001E1C0A" w14:paraId="1F35A2F6"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0C3763E" w14:textId="7EBF9BE5" w:rsidR="001E1C0A" w:rsidRPr="0033569F" w:rsidRDefault="001E1C0A" w:rsidP="0098157F">
            <w:pPr>
              <w:rPr>
                <w:b w:val="0"/>
              </w:rPr>
            </w:pPr>
          </w:p>
        </w:tc>
        <w:tc>
          <w:tcPr>
            <w:tcW w:w="4814" w:type="dxa"/>
          </w:tcPr>
          <w:p w14:paraId="159C109A" w14:textId="17CC9981" w:rsidR="001E1C0A" w:rsidRDefault="001E1C0A" w:rsidP="0098157F">
            <w:pPr>
              <w:cnfStyle w:val="000000100000" w:firstRow="0" w:lastRow="0" w:firstColumn="0" w:lastColumn="0" w:oddVBand="0" w:evenVBand="0" w:oddHBand="1" w:evenHBand="0" w:firstRowFirstColumn="0" w:firstRowLastColumn="0" w:lastRowFirstColumn="0" w:lastRowLastColumn="0"/>
            </w:pPr>
          </w:p>
        </w:tc>
      </w:tr>
      <w:tr w:rsidR="001E1C0A" w14:paraId="1C7DF36E" w14:textId="77777777"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218B396" w14:textId="1F29A057" w:rsidR="001E1C0A" w:rsidRPr="0033569F" w:rsidRDefault="001E1C0A" w:rsidP="0098157F">
            <w:pPr>
              <w:rPr>
                <w:b w:val="0"/>
              </w:rPr>
            </w:pPr>
          </w:p>
        </w:tc>
        <w:tc>
          <w:tcPr>
            <w:tcW w:w="4814" w:type="dxa"/>
          </w:tcPr>
          <w:p w14:paraId="08AE2995" w14:textId="1AF8DF1B" w:rsidR="001E1C0A" w:rsidRDefault="001E1C0A" w:rsidP="0098157F">
            <w:pPr>
              <w:cnfStyle w:val="000000010000" w:firstRow="0" w:lastRow="0" w:firstColumn="0" w:lastColumn="0" w:oddVBand="0" w:evenVBand="0" w:oddHBand="0" w:evenHBand="1" w:firstRowFirstColumn="0" w:firstRowLastColumn="0" w:lastRowFirstColumn="0" w:lastRowLastColumn="0"/>
            </w:pPr>
          </w:p>
        </w:tc>
      </w:tr>
      <w:tr w:rsidR="001E1C0A" w14:paraId="13DA1231"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2E1A22F" w14:textId="5893DCCF" w:rsidR="001E1C0A" w:rsidRPr="0033569F" w:rsidRDefault="001E1C0A" w:rsidP="0098157F">
            <w:pPr>
              <w:rPr>
                <w:b w:val="0"/>
              </w:rPr>
            </w:pPr>
          </w:p>
        </w:tc>
        <w:tc>
          <w:tcPr>
            <w:tcW w:w="4814" w:type="dxa"/>
          </w:tcPr>
          <w:p w14:paraId="25178F1D" w14:textId="3B8ACE69" w:rsidR="001E1C0A" w:rsidRDefault="001E1C0A" w:rsidP="0098157F">
            <w:pPr>
              <w:cnfStyle w:val="000000100000" w:firstRow="0" w:lastRow="0" w:firstColumn="0" w:lastColumn="0" w:oddVBand="0" w:evenVBand="0" w:oddHBand="1" w:evenHBand="0" w:firstRowFirstColumn="0" w:firstRowLastColumn="0" w:lastRowFirstColumn="0" w:lastRowLastColumn="0"/>
            </w:pPr>
          </w:p>
        </w:tc>
      </w:tr>
    </w:tbl>
    <w:p w14:paraId="34C6426F" w14:textId="460A6451" w:rsidR="005F2E20" w:rsidRDefault="00440E6E" w:rsidP="005F2B04">
      <w:pPr>
        <w:pStyle w:val="Featurepink"/>
      </w:pPr>
      <w:r>
        <w:rPr>
          <w:rStyle w:val="Strong"/>
        </w:rPr>
        <w:t>S</w:t>
      </w:r>
      <w:r w:rsidR="006D2A60" w:rsidRPr="006D2A60">
        <w:rPr>
          <w:rStyle w:val="Strong"/>
        </w:rPr>
        <w:t>tudent note:</w:t>
      </w:r>
      <w:r w:rsidR="006D2A60">
        <w:t xml:space="preserve"> </w:t>
      </w:r>
      <w:r w:rsidR="009A1125">
        <w:t>c</w:t>
      </w:r>
      <w:r w:rsidR="00D24FFD" w:rsidRPr="005F2E20">
        <w:t>onflict can be external or internal. An external conflict</w:t>
      </w:r>
      <w:r w:rsidR="006951B5" w:rsidRPr="005F2E20">
        <w:t xml:space="preserve"> involves a</w:t>
      </w:r>
      <w:r w:rsidR="008D373C" w:rsidRPr="005F2E20">
        <w:t xml:space="preserve"> struggle between a character and an outside force such as another character and nature. An internal conflict involves a struggle within a character </w:t>
      </w:r>
      <w:r w:rsidR="009D1057" w:rsidRPr="005F2E20">
        <w:t>involving beliefs</w:t>
      </w:r>
      <w:r w:rsidR="005F2E20" w:rsidRPr="005F2E20">
        <w:t xml:space="preserve">, moral </w:t>
      </w:r>
      <w:proofErr w:type="gramStart"/>
      <w:r w:rsidR="005F2E20" w:rsidRPr="005F2E20">
        <w:t>choices</w:t>
      </w:r>
      <w:proofErr w:type="gramEnd"/>
      <w:r w:rsidR="005F2E20" w:rsidRPr="005F2E20">
        <w:t xml:space="preserve"> or emotion</w:t>
      </w:r>
      <w:r w:rsidR="009C1D86">
        <w:t>s</w:t>
      </w:r>
      <w:r w:rsidR="005F2E20" w:rsidRPr="005F2E20">
        <w:t>.</w:t>
      </w:r>
    </w:p>
    <w:p w14:paraId="37F5F0A8" w14:textId="3E77D0F6" w:rsidR="008B6CF0" w:rsidRDefault="005F2E20" w:rsidP="007412ED">
      <w:pPr>
        <w:pStyle w:val="ListNumber"/>
        <w:numPr>
          <w:ilvl w:val="0"/>
          <w:numId w:val="11"/>
        </w:numPr>
        <w:tabs>
          <w:tab w:val="clear" w:pos="360"/>
          <w:tab w:val="num" w:pos="567"/>
        </w:tabs>
        <w:ind w:left="567" w:hanging="567"/>
      </w:pPr>
      <w:r>
        <w:t>In</w:t>
      </w:r>
      <w:r w:rsidR="00475D9A">
        <w:t xml:space="preserve"> your literature circle group, </w:t>
      </w:r>
      <w:r w:rsidR="0001473F">
        <w:t xml:space="preserve">use a Jamboard </w:t>
      </w:r>
      <w:r w:rsidR="00344C8A">
        <w:t xml:space="preserve">(or similar) </w:t>
      </w:r>
      <w:r w:rsidR="0001473F">
        <w:t xml:space="preserve">to brainstorm </w:t>
      </w:r>
      <w:r w:rsidR="005B7542">
        <w:t xml:space="preserve">external and internal conflicts </w:t>
      </w:r>
      <w:r w:rsidR="00EF0C26">
        <w:t>faced by the protagonist</w:t>
      </w:r>
      <w:r w:rsidR="005B7542">
        <w:t xml:space="preserve"> in </w:t>
      </w:r>
      <w:r w:rsidR="00EF0C26">
        <w:t>various</w:t>
      </w:r>
      <w:r w:rsidR="005B7542">
        <w:t xml:space="preserve"> texts</w:t>
      </w:r>
      <w:r w:rsidR="00EF0C26">
        <w:t xml:space="preserve"> (prose fiction or film) that you are familiar</w:t>
      </w:r>
      <w:r w:rsidR="00954825" w:rsidDel="005B7542">
        <w:t xml:space="preserve"> with</w:t>
      </w:r>
      <w:r w:rsidR="008B6CF0" w:rsidRPr="004C23A7" w:rsidDel="005B7542">
        <w:t>.</w:t>
      </w:r>
    </w:p>
    <w:p w14:paraId="729D9EC3" w14:textId="49E63269" w:rsidR="005A2D1F" w:rsidRDefault="00236EEC" w:rsidP="007412ED">
      <w:pPr>
        <w:pStyle w:val="ListNumber"/>
        <w:numPr>
          <w:ilvl w:val="0"/>
          <w:numId w:val="11"/>
        </w:numPr>
        <w:tabs>
          <w:tab w:val="clear" w:pos="360"/>
          <w:tab w:val="num" w:pos="567"/>
        </w:tabs>
        <w:ind w:left="567" w:hanging="567"/>
      </w:pPr>
      <w:r>
        <w:t>Re-read the ‘</w:t>
      </w:r>
      <w:r w:rsidR="1ABD6315">
        <w:t>And Tricksters</w:t>
      </w:r>
      <w:r w:rsidR="00DA0250">
        <w:t xml:space="preserve">’ </w:t>
      </w:r>
      <w:r>
        <w:t>chapter. You may like to read out loud in your small group, taking turns.</w:t>
      </w:r>
    </w:p>
    <w:p w14:paraId="1E07F686" w14:textId="77777777" w:rsidR="005A2D1F" w:rsidRDefault="00C873EF" w:rsidP="007412ED">
      <w:pPr>
        <w:pStyle w:val="ListNumber"/>
        <w:numPr>
          <w:ilvl w:val="0"/>
          <w:numId w:val="11"/>
        </w:numPr>
        <w:tabs>
          <w:tab w:val="clear" w:pos="360"/>
          <w:tab w:val="num" w:pos="567"/>
        </w:tabs>
        <w:ind w:left="567" w:hanging="567"/>
      </w:pPr>
      <w:r>
        <w:t xml:space="preserve">In your small group, </w:t>
      </w:r>
      <w:r w:rsidR="001D0207">
        <w:t>following the discussion circles pattern,</w:t>
      </w:r>
      <w:r>
        <w:t xml:space="preserve"> discuss the following questions:</w:t>
      </w:r>
    </w:p>
    <w:p w14:paraId="71D1C626" w14:textId="17F9C5AC" w:rsidR="005A2D1F" w:rsidRDefault="00196968" w:rsidP="007412ED">
      <w:pPr>
        <w:pStyle w:val="ListNumber2"/>
        <w:numPr>
          <w:ilvl w:val="0"/>
          <w:numId w:val="17"/>
        </w:numPr>
      </w:pPr>
      <w:r>
        <w:t xml:space="preserve">What conflict does </w:t>
      </w:r>
      <w:r w:rsidR="78EB6A22">
        <w:t>Neoma</w:t>
      </w:r>
      <w:r>
        <w:t xml:space="preserve"> face in ‘</w:t>
      </w:r>
      <w:r w:rsidR="093D6D03">
        <w:t>And Tricksters</w:t>
      </w:r>
      <w:r w:rsidR="00DA0250">
        <w:t>’</w:t>
      </w:r>
      <w:r>
        <w:t>?</w:t>
      </w:r>
      <w:r w:rsidR="008D1607">
        <w:t xml:space="preserve"> Is the conflict internal? External? Or both?</w:t>
      </w:r>
    </w:p>
    <w:p w14:paraId="265AF35F" w14:textId="3110B0B1" w:rsidR="005A2D1F" w:rsidRDefault="00047ABC" w:rsidP="007412ED">
      <w:pPr>
        <w:pStyle w:val="ListNumber2"/>
        <w:numPr>
          <w:ilvl w:val="0"/>
          <w:numId w:val="17"/>
        </w:numPr>
      </w:pPr>
      <w:r>
        <w:t xml:space="preserve">What does </w:t>
      </w:r>
      <w:r w:rsidR="12A1CEFA">
        <w:t>Neoma’s</w:t>
      </w:r>
      <w:r>
        <w:t xml:space="preserve"> response to the conflict reveal about h</w:t>
      </w:r>
      <w:r w:rsidR="00655ED4">
        <w:t>er</w:t>
      </w:r>
      <w:r>
        <w:t xml:space="preserve"> character?</w:t>
      </w:r>
    </w:p>
    <w:p w14:paraId="62869DB7" w14:textId="1B0361B5" w:rsidR="00141484" w:rsidRDefault="003158A9" w:rsidP="007412ED">
      <w:pPr>
        <w:pStyle w:val="ListNumber"/>
        <w:numPr>
          <w:ilvl w:val="0"/>
          <w:numId w:val="11"/>
        </w:numPr>
        <w:tabs>
          <w:tab w:val="clear" w:pos="360"/>
          <w:tab w:val="num" w:pos="567"/>
        </w:tabs>
        <w:ind w:left="567" w:hanging="567"/>
      </w:pPr>
      <w:r>
        <w:t xml:space="preserve">Use the discussion to help you complete the table below. </w:t>
      </w:r>
      <w:r w:rsidR="009A386A">
        <w:t>In column 1, include</w:t>
      </w:r>
      <w:r w:rsidR="00545E60">
        <w:t xml:space="preserve"> quotes from the chapter that describe </w:t>
      </w:r>
      <w:r w:rsidR="456D2B84">
        <w:t>Neoma’s</w:t>
      </w:r>
      <w:r w:rsidR="00545E60">
        <w:t xml:space="preserve"> behaviour or personality.</w:t>
      </w:r>
      <w:r w:rsidR="0017573F">
        <w:t xml:space="preserve"> </w:t>
      </w:r>
      <w:r w:rsidR="009A386A">
        <w:t>In column 2, s</w:t>
      </w:r>
      <w:r w:rsidR="00545E60">
        <w:t>ummarise what th</w:t>
      </w:r>
      <w:r w:rsidR="002C78BA">
        <w:t>e evidence from the text tells you a</w:t>
      </w:r>
      <w:r w:rsidR="00545E60">
        <w:t>bout h</w:t>
      </w:r>
      <w:r w:rsidR="00655ED4">
        <w:t>er</w:t>
      </w:r>
      <w:r w:rsidR="00545E60">
        <w:t xml:space="preserve"> character</w:t>
      </w:r>
      <w:r w:rsidR="009A386A">
        <w:t xml:space="preserve">. </w:t>
      </w:r>
      <w:r w:rsidR="001E1C0A">
        <w:t>The first one has been done for you.</w:t>
      </w:r>
      <w:r w:rsidR="0017573F">
        <w:t xml:space="preserve"> </w:t>
      </w:r>
      <w:r w:rsidR="009A386A">
        <w:t xml:space="preserve">In column 3, </w:t>
      </w:r>
      <w:r w:rsidR="0017573F">
        <w:t>note</w:t>
      </w:r>
      <w:r w:rsidR="00537AAB">
        <w:t xml:space="preserve"> </w:t>
      </w:r>
      <w:r w:rsidR="00141484">
        <w:t>whether this represents external or internal conflict</w:t>
      </w:r>
      <w:r w:rsidR="00F228BF">
        <w:t>.</w:t>
      </w:r>
    </w:p>
    <w:p w14:paraId="3B9895B3" w14:textId="151F281D" w:rsidR="007A4714" w:rsidRPr="00AB7AFD" w:rsidRDefault="007A4714" w:rsidP="00AB7AFD">
      <w:pPr>
        <w:pStyle w:val="Caption"/>
      </w:pPr>
      <w:r w:rsidRPr="40CC783E">
        <w:rPr>
          <w:rStyle w:val="Strong"/>
          <w:b w:val="0"/>
          <w:bCs w:val="0"/>
        </w:rPr>
        <w:t xml:space="preserve">Table </w:t>
      </w:r>
      <w:r w:rsidRPr="40CC783E">
        <w:rPr>
          <w:rStyle w:val="Strong"/>
          <w:b w:val="0"/>
          <w:bCs w:val="0"/>
        </w:rPr>
        <w:fldChar w:fldCharType="begin"/>
      </w:r>
      <w:r w:rsidRPr="40CC783E">
        <w:rPr>
          <w:rStyle w:val="Strong"/>
          <w:b w:val="0"/>
          <w:bCs w:val="0"/>
        </w:rPr>
        <w:instrText xml:space="preserve"> SEQ Table \* ARABIC </w:instrText>
      </w:r>
      <w:r w:rsidRPr="40CC783E">
        <w:rPr>
          <w:rStyle w:val="Strong"/>
          <w:b w:val="0"/>
          <w:bCs w:val="0"/>
        </w:rPr>
        <w:fldChar w:fldCharType="separate"/>
      </w:r>
      <w:r w:rsidR="00E14EFE">
        <w:rPr>
          <w:rStyle w:val="Strong"/>
          <w:b w:val="0"/>
          <w:bCs w:val="0"/>
          <w:noProof/>
        </w:rPr>
        <w:t>6</w:t>
      </w:r>
      <w:r w:rsidRPr="40CC783E">
        <w:rPr>
          <w:rStyle w:val="Strong"/>
          <w:b w:val="0"/>
          <w:bCs w:val="0"/>
        </w:rPr>
        <w:fldChar w:fldCharType="end"/>
      </w:r>
      <w:r w:rsidRPr="40CC783E">
        <w:rPr>
          <w:rStyle w:val="Strong"/>
          <w:b w:val="0"/>
          <w:bCs w:val="0"/>
        </w:rPr>
        <w:t xml:space="preserve"> – </w:t>
      </w:r>
      <w:r w:rsidR="2931587A" w:rsidRPr="40CC783E">
        <w:rPr>
          <w:rStyle w:val="Strong"/>
          <w:b w:val="0"/>
          <w:bCs w:val="0"/>
        </w:rPr>
        <w:t>Neoma</w:t>
      </w:r>
      <w:r w:rsidR="0008786E" w:rsidRPr="40CC783E">
        <w:rPr>
          <w:rStyle w:val="Strong"/>
          <w:b w:val="0"/>
          <w:bCs w:val="0"/>
        </w:rPr>
        <w:t>’s ch</w:t>
      </w:r>
      <w:r w:rsidR="00130E83" w:rsidRPr="40CC783E">
        <w:rPr>
          <w:rStyle w:val="Strong"/>
          <w:b w:val="0"/>
          <w:bCs w:val="0"/>
        </w:rPr>
        <w:t xml:space="preserve">aracter </w:t>
      </w:r>
      <w:r w:rsidR="009F3EE3" w:rsidRPr="40CC783E">
        <w:rPr>
          <w:rStyle w:val="Strong"/>
          <w:b w:val="0"/>
          <w:bCs w:val="0"/>
        </w:rPr>
        <w:t>and internal versus external conflict</w:t>
      </w:r>
      <w:r w:rsidR="00130E83" w:rsidRPr="40CC783E">
        <w:rPr>
          <w:rStyle w:val="Strong"/>
          <w:b w:val="0"/>
          <w:bCs w:val="0"/>
        </w:rPr>
        <w:t xml:space="preserve"> in ‘</w:t>
      </w:r>
      <w:r w:rsidR="2FB285F1" w:rsidRPr="0925E735">
        <w:rPr>
          <w:rStyle w:val="Strong"/>
          <w:b w:val="0"/>
          <w:bCs w:val="0"/>
        </w:rPr>
        <w:t>And Tricksters</w:t>
      </w:r>
      <w:r w:rsidR="00DA0250" w:rsidRPr="0925E735">
        <w:rPr>
          <w:rStyle w:val="Strong"/>
          <w:b w:val="0"/>
          <w:bCs w:val="0"/>
        </w:rPr>
        <w:t>’</w:t>
      </w:r>
    </w:p>
    <w:tbl>
      <w:tblPr>
        <w:tblStyle w:val="Tableheader"/>
        <w:tblW w:w="0" w:type="auto"/>
        <w:tblLook w:val="04A0" w:firstRow="1" w:lastRow="0" w:firstColumn="1" w:lastColumn="0" w:noHBand="0" w:noVBand="1"/>
        <w:tblDescription w:val="Neoma’s character and internal versus external conflict in ‘And Tricksters’."/>
      </w:tblPr>
      <w:tblGrid>
        <w:gridCol w:w="3256"/>
        <w:gridCol w:w="3260"/>
        <w:gridCol w:w="3112"/>
      </w:tblGrid>
      <w:tr w:rsidR="007A4714" w14:paraId="6049D88F" w14:textId="6B0712E9" w:rsidTr="00655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7B3BD28" w14:textId="77777777" w:rsidR="007A4714" w:rsidRDefault="007A4714" w:rsidP="007B2CF1">
            <w:r>
              <w:t>Evidence from the book</w:t>
            </w:r>
          </w:p>
        </w:tc>
        <w:tc>
          <w:tcPr>
            <w:tcW w:w="3260" w:type="dxa"/>
          </w:tcPr>
          <w:p w14:paraId="756C8C28" w14:textId="5DC7C0A5" w:rsidR="007A4714" w:rsidRDefault="05579C6E" w:rsidP="007B2CF1">
            <w:pPr>
              <w:cnfStyle w:val="100000000000" w:firstRow="1" w:lastRow="0" w:firstColumn="0" w:lastColumn="0" w:oddVBand="0" w:evenVBand="0" w:oddHBand="0" w:evenHBand="0" w:firstRowFirstColumn="0" w:firstRowLastColumn="0" w:lastRowFirstColumn="0" w:lastRowLastColumn="0"/>
            </w:pPr>
            <w:r>
              <w:t>Neoma’s</w:t>
            </w:r>
            <w:r w:rsidR="7D3C0452">
              <w:t xml:space="preserve"> </w:t>
            </w:r>
            <w:r w:rsidR="007A4714">
              <w:t>character:</w:t>
            </w:r>
          </w:p>
        </w:tc>
        <w:tc>
          <w:tcPr>
            <w:tcW w:w="3112" w:type="dxa"/>
          </w:tcPr>
          <w:p w14:paraId="12E89082" w14:textId="7FCA91C3" w:rsidR="000F1172" w:rsidRDefault="000F1172" w:rsidP="007B2CF1">
            <w:pPr>
              <w:cnfStyle w:val="100000000000" w:firstRow="1" w:lastRow="0" w:firstColumn="0" w:lastColumn="0" w:oddVBand="0" w:evenVBand="0" w:oddHBand="0" w:evenHBand="0" w:firstRowFirstColumn="0" w:firstRowLastColumn="0" w:lastRowFirstColumn="0" w:lastRowLastColumn="0"/>
            </w:pPr>
            <w:r>
              <w:t>External or internal conflict</w:t>
            </w:r>
          </w:p>
        </w:tc>
      </w:tr>
      <w:tr w:rsidR="007A4714" w14:paraId="005D1F2D" w14:textId="71E6AE64" w:rsidTr="0065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C05D3DF" w14:textId="26162987" w:rsidR="007A4714" w:rsidRPr="0033569F" w:rsidRDefault="285B9455" w:rsidP="007B2CF1">
            <w:pPr>
              <w:rPr>
                <w:b w:val="0"/>
              </w:rPr>
            </w:pPr>
            <w:r>
              <w:rPr>
                <w:b w:val="0"/>
              </w:rPr>
              <w:t>‘</w:t>
            </w:r>
            <w:r w:rsidR="1A7DF1F6">
              <w:rPr>
                <w:b w:val="0"/>
              </w:rPr>
              <w:t>B</w:t>
            </w:r>
            <w:r w:rsidR="71E857E2">
              <w:rPr>
                <w:b w:val="0"/>
              </w:rPr>
              <w:t>ut I worked all day for</w:t>
            </w:r>
            <w:r w:rsidR="2D96E69D">
              <w:rPr>
                <w:b w:val="0"/>
              </w:rPr>
              <w:t xml:space="preserve"> </w:t>
            </w:r>
            <w:r w:rsidR="71E857E2">
              <w:rPr>
                <w:b w:val="0"/>
              </w:rPr>
              <w:t>her</w:t>
            </w:r>
            <w:r>
              <w:rPr>
                <w:b w:val="0"/>
              </w:rPr>
              <w:t>’</w:t>
            </w:r>
            <w:r w:rsidR="011CA206">
              <w:rPr>
                <w:b w:val="0"/>
              </w:rPr>
              <w:t xml:space="preserve"> (p</w:t>
            </w:r>
            <w:r w:rsidR="23572302">
              <w:rPr>
                <w:b w:val="0"/>
              </w:rPr>
              <w:t>152</w:t>
            </w:r>
            <w:r w:rsidR="011CA206">
              <w:rPr>
                <w:b w:val="0"/>
              </w:rPr>
              <w:t>)</w:t>
            </w:r>
          </w:p>
        </w:tc>
        <w:tc>
          <w:tcPr>
            <w:tcW w:w="3260" w:type="dxa"/>
          </w:tcPr>
          <w:p w14:paraId="569DD765" w14:textId="44240182" w:rsidR="007A4714" w:rsidRDefault="1609A4BA" w:rsidP="007B2CF1">
            <w:pPr>
              <w:cnfStyle w:val="000000100000" w:firstRow="0" w:lastRow="0" w:firstColumn="0" w:lastColumn="0" w:oddVBand="0" w:evenVBand="0" w:oddHBand="1" w:evenHBand="0" w:firstRowFirstColumn="0" w:firstRowLastColumn="0" w:lastRowFirstColumn="0" w:lastRowLastColumn="0"/>
            </w:pPr>
            <w:r>
              <w:t xml:space="preserve">Has a sense of fairness </w:t>
            </w:r>
          </w:p>
        </w:tc>
        <w:tc>
          <w:tcPr>
            <w:tcW w:w="3112" w:type="dxa"/>
          </w:tcPr>
          <w:p w14:paraId="6E8D8CBE" w14:textId="5C35618D" w:rsidR="000F1172" w:rsidRDefault="1609A4BA" w:rsidP="007B2CF1">
            <w:pPr>
              <w:cnfStyle w:val="000000100000" w:firstRow="0" w:lastRow="0" w:firstColumn="0" w:lastColumn="0" w:oddVBand="0" w:evenVBand="0" w:oddHBand="1" w:evenHBand="0" w:firstRowFirstColumn="0" w:firstRowLastColumn="0" w:lastRowFirstColumn="0" w:lastRowLastColumn="0"/>
            </w:pPr>
            <w:r>
              <w:t>Internal</w:t>
            </w:r>
            <w:r w:rsidR="6B9864A3">
              <w:t xml:space="preserve"> conflict</w:t>
            </w:r>
          </w:p>
        </w:tc>
      </w:tr>
      <w:tr w:rsidR="005423D6" w14:paraId="3205E385" w14:textId="0A3A4310" w:rsidTr="00655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465CC73" w14:textId="571D6A7C" w:rsidR="005423D6" w:rsidRPr="0033569F" w:rsidRDefault="005423D6" w:rsidP="005423D6">
            <w:pPr>
              <w:rPr>
                <w:b w:val="0"/>
              </w:rPr>
            </w:pPr>
          </w:p>
        </w:tc>
        <w:tc>
          <w:tcPr>
            <w:tcW w:w="3260" w:type="dxa"/>
          </w:tcPr>
          <w:p w14:paraId="00615BA8" w14:textId="1E8AF6CF" w:rsidR="005423D6" w:rsidRDefault="005423D6" w:rsidP="005423D6">
            <w:pPr>
              <w:cnfStyle w:val="000000010000" w:firstRow="0" w:lastRow="0" w:firstColumn="0" w:lastColumn="0" w:oddVBand="0" w:evenVBand="0" w:oddHBand="0" w:evenHBand="1" w:firstRowFirstColumn="0" w:firstRowLastColumn="0" w:lastRowFirstColumn="0" w:lastRowLastColumn="0"/>
            </w:pPr>
          </w:p>
        </w:tc>
        <w:tc>
          <w:tcPr>
            <w:tcW w:w="3112" w:type="dxa"/>
          </w:tcPr>
          <w:p w14:paraId="226008F4" w14:textId="542B1BEB" w:rsidR="005423D6" w:rsidRDefault="005423D6" w:rsidP="005423D6">
            <w:pPr>
              <w:cnfStyle w:val="000000010000" w:firstRow="0" w:lastRow="0" w:firstColumn="0" w:lastColumn="0" w:oddVBand="0" w:evenVBand="0" w:oddHBand="0" w:evenHBand="1" w:firstRowFirstColumn="0" w:firstRowLastColumn="0" w:lastRowFirstColumn="0" w:lastRowLastColumn="0"/>
            </w:pPr>
          </w:p>
        </w:tc>
      </w:tr>
      <w:tr w:rsidR="005423D6" w14:paraId="267DE374" w14:textId="77777777" w:rsidTr="0065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2079CE8" w14:textId="14DAF378" w:rsidR="005423D6" w:rsidRPr="0033569F" w:rsidRDefault="005423D6" w:rsidP="005423D6">
            <w:pPr>
              <w:rPr>
                <w:bCs/>
              </w:rPr>
            </w:pPr>
          </w:p>
        </w:tc>
        <w:tc>
          <w:tcPr>
            <w:tcW w:w="3260" w:type="dxa"/>
          </w:tcPr>
          <w:p w14:paraId="191B3358" w14:textId="2EBB080E" w:rsidR="005423D6" w:rsidRDefault="005423D6" w:rsidP="005423D6">
            <w:pPr>
              <w:cnfStyle w:val="000000100000" w:firstRow="0" w:lastRow="0" w:firstColumn="0" w:lastColumn="0" w:oddVBand="0" w:evenVBand="0" w:oddHBand="1" w:evenHBand="0" w:firstRowFirstColumn="0" w:firstRowLastColumn="0" w:lastRowFirstColumn="0" w:lastRowLastColumn="0"/>
            </w:pPr>
          </w:p>
        </w:tc>
        <w:tc>
          <w:tcPr>
            <w:tcW w:w="3112" w:type="dxa"/>
          </w:tcPr>
          <w:p w14:paraId="438D8040" w14:textId="5830C32C" w:rsidR="005423D6" w:rsidRDefault="005423D6" w:rsidP="005423D6">
            <w:pPr>
              <w:cnfStyle w:val="000000100000" w:firstRow="0" w:lastRow="0" w:firstColumn="0" w:lastColumn="0" w:oddVBand="0" w:evenVBand="0" w:oddHBand="1" w:evenHBand="0" w:firstRowFirstColumn="0" w:firstRowLastColumn="0" w:lastRowFirstColumn="0" w:lastRowLastColumn="0"/>
            </w:pPr>
          </w:p>
        </w:tc>
      </w:tr>
      <w:tr w:rsidR="005423D6" w14:paraId="08C6DB8A" w14:textId="77777777" w:rsidTr="00655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5E6C52F" w14:textId="61BC50C4" w:rsidR="005423D6" w:rsidRPr="00537AAB" w:rsidRDefault="005423D6" w:rsidP="005423D6">
            <w:pPr>
              <w:rPr>
                <w:b w:val="0"/>
              </w:rPr>
            </w:pPr>
          </w:p>
        </w:tc>
        <w:tc>
          <w:tcPr>
            <w:tcW w:w="3260" w:type="dxa"/>
          </w:tcPr>
          <w:p w14:paraId="712774A3" w14:textId="10734A9E" w:rsidR="005423D6" w:rsidRPr="00537AAB" w:rsidRDefault="005423D6" w:rsidP="005423D6">
            <w:pPr>
              <w:cnfStyle w:val="000000010000" w:firstRow="0" w:lastRow="0" w:firstColumn="0" w:lastColumn="0" w:oddVBand="0" w:evenVBand="0" w:oddHBand="0" w:evenHBand="1" w:firstRowFirstColumn="0" w:firstRowLastColumn="0" w:lastRowFirstColumn="0" w:lastRowLastColumn="0"/>
            </w:pPr>
          </w:p>
        </w:tc>
        <w:tc>
          <w:tcPr>
            <w:tcW w:w="3112" w:type="dxa"/>
          </w:tcPr>
          <w:p w14:paraId="11B285E2" w14:textId="320259F4" w:rsidR="005423D6" w:rsidRDefault="005423D6" w:rsidP="005423D6">
            <w:pPr>
              <w:cnfStyle w:val="000000010000" w:firstRow="0" w:lastRow="0" w:firstColumn="0" w:lastColumn="0" w:oddVBand="0" w:evenVBand="0" w:oddHBand="0" w:evenHBand="1" w:firstRowFirstColumn="0" w:firstRowLastColumn="0" w:lastRowFirstColumn="0" w:lastRowLastColumn="0"/>
            </w:pPr>
          </w:p>
        </w:tc>
      </w:tr>
      <w:tr w:rsidR="005423D6" w14:paraId="42B7612F" w14:textId="77777777" w:rsidTr="00655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B859C6" w14:textId="1F41B537" w:rsidR="005423D6" w:rsidRPr="0033569F" w:rsidRDefault="005423D6" w:rsidP="005423D6">
            <w:pPr>
              <w:rPr>
                <w:bCs/>
              </w:rPr>
            </w:pPr>
          </w:p>
        </w:tc>
        <w:tc>
          <w:tcPr>
            <w:tcW w:w="3260" w:type="dxa"/>
          </w:tcPr>
          <w:p w14:paraId="4858F18C" w14:textId="36D1D513" w:rsidR="005423D6" w:rsidRDefault="005423D6" w:rsidP="005423D6">
            <w:pPr>
              <w:cnfStyle w:val="000000100000" w:firstRow="0" w:lastRow="0" w:firstColumn="0" w:lastColumn="0" w:oddVBand="0" w:evenVBand="0" w:oddHBand="1" w:evenHBand="0" w:firstRowFirstColumn="0" w:firstRowLastColumn="0" w:lastRowFirstColumn="0" w:lastRowLastColumn="0"/>
            </w:pPr>
          </w:p>
        </w:tc>
        <w:tc>
          <w:tcPr>
            <w:tcW w:w="3112" w:type="dxa"/>
          </w:tcPr>
          <w:p w14:paraId="17376200" w14:textId="2AE8086E" w:rsidR="005423D6" w:rsidRDefault="005423D6" w:rsidP="005423D6">
            <w:pPr>
              <w:cnfStyle w:val="000000100000" w:firstRow="0" w:lastRow="0" w:firstColumn="0" w:lastColumn="0" w:oddVBand="0" w:evenVBand="0" w:oddHBand="1" w:evenHBand="0" w:firstRowFirstColumn="0" w:firstRowLastColumn="0" w:lastRowFirstColumn="0" w:lastRowLastColumn="0"/>
            </w:pPr>
          </w:p>
        </w:tc>
      </w:tr>
    </w:tbl>
    <w:p w14:paraId="70BB2755" w14:textId="5F69EB48" w:rsidR="008171D4" w:rsidRDefault="009C1D86" w:rsidP="007412ED">
      <w:pPr>
        <w:pStyle w:val="ListNumber"/>
        <w:numPr>
          <w:ilvl w:val="0"/>
          <w:numId w:val="18"/>
        </w:numPr>
      </w:pPr>
      <w:r>
        <w:t>Join a new</w:t>
      </w:r>
      <w:r w:rsidR="008171D4">
        <w:t xml:space="preserve"> Literature Circle</w:t>
      </w:r>
      <w:r w:rsidR="0033569F">
        <w:t xml:space="preserve"> </w:t>
      </w:r>
      <w:r w:rsidR="0019588C">
        <w:t xml:space="preserve">discussion group and </w:t>
      </w:r>
      <w:r w:rsidR="009406E1">
        <w:t xml:space="preserve">share your ideas from the </w:t>
      </w:r>
      <w:r w:rsidR="00B268B5">
        <w:t xml:space="preserve">2 </w:t>
      </w:r>
      <w:r w:rsidR="009406E1">
        <w:t>tables</w:t>
      </w:r>
      <w:r w:rsidR="0019588C">
        <w:t xml:space="preserve"> </w:t>
      </w:r>
      <w:r w:rsidR="009406E1">
        <w:t>then</w:t>
      </w:r>
      <w:r w:rsidR="0019588C">
        <w:t xml:space="preserve"> debate</w:t>
      </w:r>
      <w:r w:rsidR="00983815">
        <w:t xml:space="preserve"> one or both of the following</w:t>
      </w:r>
      <w:r w:rsidR="00354CF3">
        <w:t xml:space="preserve"> topics</w:t>
      </w:r>
      <w:r w:rsidR="007509F7">
        <w:t xml:space="preserve">. </w:t>
      </w:r>
      <w:r w:rsidR="00D270ED">
        <w:t>You might also discuss the first question with your new group</w:t>
      </w:r>
      <w:r w:rsidR="007509F7">
        <w:t xml:space="preserve">, then move to a </w:t>
      </w:r>
      <w:r w:rsidR="00D270ED">
        <w:t>third</w:t>
      </w:r>
      <w:r w:rsidR="007509F7">
        <w:t xml:space="preserve"> group to share ideas and consider the </w:t>
      </w:r>
      <w:r w:rsidR="00B268B5">
        <w:t xml:space="preserve">second </w:t>
      </w:r>
      <w:r w:rsidR="007509F7">
        <w:t>question</w:t>
      </w:r>
      <w:r w:rsidR="00354CF3">
        <w:t>:</w:t>
      </w:r>
    </w:p>
    <w:p w14:paraId="64063C2C" w14:textId="44278CD3" w:rsidR="00354CF3" w:rsidRDefault="00A4689A" w:rsidP="007412ED">
      <w:pPr>
        <w:pStyle w:val="ListNumber2"/>
        <w:numPr>
          <w:ilvl w:val="0"/>
          <w:numId w:val="19"/>
        </w:numPr>
      </w:pPr>
      <w:r>
        <w:t xml:space="preserve">Which events are most important for </w:t>
      </w:r>
      <w:r w:rsidR="1705F992">
        <w:t>Neoma</w:t>
      </w:r>
      <w:r>
        <w:t>’s development as a character?</w:t>
      </w:r>
    </w:p>
    <w:p w14:paraId="08AB5C09" w14:textId="1DD88465" w:rsidR="00A4689A" w:rsidRDefault="00FC58E0" w:rsidP="00354CF3">
      <w:pPr>
        <w:pStyle w:val="ListNumber2"/>
      </w:pPr>
      <w:r w:rsidRPr="00FC58E0">
        <w:t>In a bildungsroman text, is the protagonist also the antagonist?</w:t>
      </w:r>
    </w:p>
    <w:p w14:paraId="4C19A3FB" w14:textId="317E4618" w:rsidR="00FB2C6A" w:rsidRDefault="00FB2C6A" w:rsidP="00354CF3">
      <w:pPr>
        <w:pStyle w:val="ListNumber2"/>
      </w:pPr>
      <w:r>
        <w:t xml:space="preserve">In a hero’s </w:t>
      </w:r>
      <w:r w:rsidR="006C7E1D">
        <w:t>journey</w:t>
      </w:r>
      <w:r>
        <w:t xml:space="preserve"> </w:t>
      </w:r>
      <w:r w:rsidR="00341566">
        <w:t>text, which is more important and interesting</w:t>
      </w:r>
      <w:r w:rsidR="00F27B09">
        <w:t>:</w:t>
      </w:r>
      <w:r w:rsidR="00341566">
        <w:t xml:space="preserve"> internal or external conflict?</w:t>
      </w:r>
    </w:p>
    <w:p w14:paraId="13710B0E" w14:textId="61A04952" w:rsidR="0019588C" w:rsidRDefault="0019588C" w:rsidP="007412ED">
      <w:pPr>
        <w:pStyle w:val="ListNumber"/>
        <w:numPr>
          <w:ilvl w:val="0"/>
          <w:numId w:val="18"/>
        </w:numPr>
      </w:pPr>
      <w:r>
        <w:t xml:space="preserve">Reflective writing: respond to one of the following prompts </w:t>
      </w:r>
      <w:r w:rsidR="002E2846">
        <w:t>i</w:t>
      </w:r>
      <w:r>
        <w:t xml:space="preserve">n </w:t>
      </w:r>
      <w:r w:rsidR="00E00079">
        <w:t>your</w:t>
      </w:r>
      <w:r>
        <w:t xml:space="preserve"> reading journal:</w:t>
      </w:r>
    </w:p>
    <w:p w14:paraId="31BD2039" w14:textId="591E6F57" w:rsidR="0019588C" w:rsidRDefault="00833034" w:rsidP="007412ED">
      <w:pPr>
        <w:pStyle w:val="ListNumber2"/>
        <w:numPr>
          <w:ilvl w:val="0"/>
          <w:numId w:val="6"/>
        </w:numPr>
      </w:pPr>
      <w:r>
        <w:t>What did you find most interesting about the conflicts, internal and external, represented in the novel?</w:t>
      </w:r>
    </w:p>
    <w:p w14:paraId="0F120DF1" w14:textId="1AD24045" w:rsidR="00833034" w:rsidRDefault="00823E2C" w:rsidP="00BA094B">
      <w:pPr>
        <w:pStyle w:val="ListNumber2"/>
      </w:pPr>
      <w:r>
        <w:t xml:space="preserve">Which conflicts in the core text are most </w:t>
      </w:r>
      <w:proofErr w:type="gramStart"/>
      <w:r>
        <w:t>similar to</w:t>
      </w:r>
      <w:proofErr w:type="gramEnd"/>
      <w:r>
        <w:t xml:space="preserve"> conflicts you </w:t>
      </w:r>
      <w:r w:rsidR="00CF5126">
        <w:t xml:space="preserve">have </w:t>
      </w:r>
      <w:r>
        <w:t>experience</w:t>
      </w:r>
      <w:r w:rsidR="00CF5126">
        <w:t>d</w:t>
      </w:r>
      <w:r>
        <w:t xml:space="preserve"> in your life?</w:t>
      </w:r>
    </w:p>
    <w:p w14:paraId="1F777553" w14:textId="52E780EB" w:rsidR="005827DB" w:rsidRDefault="005827DB" w:rsidP="00BA094B">
      <w:pPr>
        <w:pStyle w:val="ListNumber2"/>
      </w:pPr>
      <w:r>
        <w:t>Is the escape into a novel an opportunity to discover (or escape from) the conflicts in our own lives?</w:t>
      </w:r>
    </w:p>
    <w:p w14:paraId="2BBDB0EC" w14:textId="606E6D1F" w:rsidR="002E2846" w:rsidRDefault="002E2846" w:rsidP="0093650A">
      <w:pPr>
        <w:pStyle w:val="FeatureBox3"/>
      </w:pPr>
      <w:r w:rsidRPr="0093650A">
        <w:rPr>
          <w:rStyle w:val="Strong"/>
        </w:rPr>
        <w:t>Student note:</w:t>
      </w:r>
      <w:r>
        <w:t xml:space="preserve"> use this reflective writing activity as a</w:t>
      </w:r>
      <w:r w:rsidR="00E00079">
        <w:t xml:space="preserve">n </w:t>
      </w:r>
      <w:r>
        <w:t>opportunity to review and practi</w:t>
      </w:r>
      <w:r w:rsidR="00EE7BD8">
        <w:t>se literacy focus skills you have learnt in this program: theme-rheme connection</w:t>
      </w:r>
      <w:r w:rsidR="00B268B5">
        <w:t>,</w:t>
      </w:r>
      <w:r w:rsidR="00EE7BD8">
        <w:t xml:space="preserve"> ca</w:t>
      </w:r>
      <w:r w:rsidR="00E00079">
        <w:t>u</w:t>
      </w:r>
      <w:r w:rsidR="00EE7BD8">
        <w:t>se and effect</w:t>
      </w:r>
      <w:r w:rsidR="0093650A">
        <w:t xml:space="preserve"> sentences and </w:t>
      </w:r>
      <w:proofErr w:type="gramStart"/>
      <w:r w:rsidR="0093650A">
        <w:t>compare and contrast</w:t>
      </w:r>
      <w:proofErr w:type="gramEnd"/>
      <w:r w:rsidR="0093650A">
        <w:t xml:space="preserve"> sentences.</w:t>
      </w:r>
    </w:p>
    <w:p w14:paraId="491D0E73" w14:textId="11419F65" w:rsidR="006550DE" w:rsidRPr="00C179D8" w:rsidRDefault="00E9116B" w:rsidP="00E25C37">
      <w:pPr>
        <w:pStyle w:val="Heading2"/>
        <w:rPr>
          <w:rStyle w:val="Strong"/>
        </w:rPr>
      </w:pPr>
      <w:bookmarkStart w:id="14" w:name="_Toc169517599"/>
      <w:r w:rsidRPr="00B754B2">
        <w:t>P</w:t>
      </w:r>
      <w:r w:rsidR="006550DE" w:rsidRPr="00B754B2">
        <w:t xml:space="preserve">hase 3, </w:t>
      </w:r>
      <w:r w:rsidR="00E1145B" w:rsidRPr="00B754B2">
        <w:t xml:space="preserve">resource </w:t>
      </w:r>
      <w:r w:rsidR="00E464D4" w:rsidRPr="00B754B2">
        <w:t>2</w:t>
      </w:r>
      <w:r w:rsidR="004F33AD" w:rsidRPr="00B754B2">
        <w:t xml:space="preserve"> – </w:t>
      </w:r>
      <w:r w:rsidR="000E7358" w:rsidRPr="00B754B2">
        <w:t>the protagonist’s</w:t>
      </w:r>
      <w:r w:rsidR="000E7358" w:rsidRPr="00992236">
        <w:t xml:space="preserve"> </w:t>
      </w:r>
      <w:r w:rsidR="004F33AD" w:rsidRPr="00992236">
        <w:t>desire line</w:t>
      </w:r>
      <w:bookmarkEnd w:id="14"/>
    </w:p>
    <w:p w14:paraId="42D282CF" w14:textId="1AFD82CA" w:rsidR="0010190A" w:rsidRPr="00C179D8" w:rsidRDefault="1C7EA806" w:rsidP="005A3D1B">
      <w:pPr>
        <w:pStyle w:val="Featurebox2Bullets"/>
        <w:numPr>
          <w:ilvl w:val="0"/>
          <w:numId w:val="0"/>
        </w:numPr>
        <w:rPr>
          <w:rStyle w:val="Strong"/>
          <w:b w:val="0"/>
          <w:bCs w:val="0"/>
        </w:rPr>
      </w:pPr>
      <w:r w:rsidRPr="15303987">
        <w:rPr>
          <w:rStyle w:val="Strong"/>
        </w:rPr>
        <w:t xml:space="preserve">Teacher </w:t>
      </w:r>
      <w:proofErr w:type="gramStart"/>
      <w:r w:rsidRPr="15303987">
        <w:rPr>
          <w:rStyle w:val="Strong"/>
        </w:rPr>
        <w:t>note</w:t>
      </w:r>
      <w:proofErr w:type="gramEnd"/>
      <w:r w:rsidRPr="15303987">
        <w:rPr>
          <w:rStyle w:val="Strong"/>
        </w:rPr>
        <w:t xml:space="preserve">: </w:t>
      </w:r>
      <w:r w:rsidR="00F27B09">
        <w:t>I</w:t>
      </w:r>
      <w:r>
        <w:t xml:space="preserve">f studying </w:t>
      </w:r>
      <w:r w:rsidRPr="15303987">
        <w:rPr>
          <w:i/>
          <w:iCs/>
        </w:rPr>
        <w:t>Across the Risen Sea from</w:t>
      </w:r>
      <w:r w:rsidRPr="15303987">
        <w:t xml:space="preserve"> a </w:t>
      </w:r>
      <w:r w:rsidR="00F27B09">
        <w:t>h</w:t>
      </w:r>
      <w:r w:rsidRPr="15303987">
        <w:t xml:space="preserve">ero’s </w:t>
      </w:r>
      <w:r w:rsidR="006C7E1D">
        <w:t>journey</w:t>
      </w:r>
      <w:r w:rsidRPr="15303987">
        <w:t xml:space="preserve"> genre approach, the following are suggestions </w:t>
      </w:r>
      <w:r w:rsidR="00F27B09">
        <w:t xml:space="preserve">for </w:t>
      </w:r>
      <w:r w:rsidRPr="15303987">
        <w:t xml:space="preserve">how </w:t>
      </w:r>
      <w:r w:rsidRPr="15303987">
        <w:rPr>
          <w:b/>
          <w:bCs/>
        </w:rPr>
        <w:t>Phase 3, resource 2</w:t>
      </w:r>
      <w:r w:rsidRPr="15303987">
        <w:t xml:space="preserve"> can applied to Neoma.</w:t>
      </w:r>
    </w:p>
    <w:p w14:paraId="5389408D" w14:textId="600B86E3" w:rsidR="0010190A" w:rsidRPr="00C179D8" w:rsidRDefault="02DFC7D3" w:rsidP="005A3D1B">
      <w:pPr>
        <w:pStyle w:val="Featurebox2Bullets"/>
      </w:pPr>
      <w:r>
        <w:t xml:space="preserve">Readers are drawn through a story by following the protagonist as they try to achieve a goal, In </w:t>
      </w:r>
      <w:r w:rsidRPr="15303987">
        <w:rPr>
          <w:i/>
          <w:iCs/>
        </w:rPr>
        <w:t>Across the Risen Sea</w:t>
      </w:r>
      <w:r w:rsidR="16066152" w:rsidRPr="15303987">
        <w:rPr>
          <w:i/>
          <w:iCs/>
        </w:rPr>
        <w:t>,</w:t>
      </w:r>
      <w:r w:rsidR="16066152" w:rsidRPr="15303987">
        <w:t xml:space="preserve"> t</w:t>
      </w:r>
      <w:r w:rsidR="17C88CB6" w:rsidRPr="15303987">
        <w:t xml:space="preserve">his occurs through Neoma. </w:t>
      </w:r>
      <w:r w:rsidR="1BBE5FD9" w:rsidRPr="15303987">
        <w:t xml:space="preserve">Neoma is driven by </w:t>
      </w:r>
      <w:r w:rsidR="005D2DF0">
        <w:t xml:space="preserve">the </w:t>
      </w:r>
      <w:r w:rsidR="1BBE5FD9" w:rsidRPr="15303987">
        <w:t>guilt of Jag falsely owning up to</w:t>
      </w:r>
      <w:r w:rsidR="71316AAE" w:rsidRPr="15303987">
        <w:t xml:space="preserve"> breaking the ‘teknology’ and </w:t>
      </w:r>
      <w:r w:rsidR="74E1CB75" w:rsidRPr="15303987">
        <w:t xml:space="preserve">her goal is </w:t>
      </w:r>
      <w:r w:rsidR="0D1FF656" w:rsidRPr="15303987">
        <w:t>to rescue him from the people of the Valley of the Sun</w:t>
      </w:r>
      <w:r w:rsidR="54343E0E" w:rsidRPr="15303987">
        <w:t xml:space="preserve"> and bring him safely back to the O</w:t>
      </w:r>
      <w:r w:rsidR="3C93DE0A" w:rsidRPr="15303987">
        <w:t>c</w:t>
      </w:r>
      <w:r w:rsidR="54343E0E" w:rsidRPr="15303987">
        <w:t>kery Islands</w:t>
      </w:r>
      <w:r w:rsidR="0D1FF656" w:rsidRPr="15303987">
        <w:t>.</w:t>
      </w:r>
    </w:p>
    <w:p w14:paraId="6BD3E1B3" w14:textId="0D03847D" w:rsidR="0010190A" w:rsidRPr="00C179D8" w:rsidRDefault="1A4DAD25" w:rsidP="005A3D1B">
      <w:pPr>
        <w:pStyle w:val="Featurebox2Bullets"/>
      </w:pPr>
      <w:r>
        <w:t xml:space="preserve">The story’s tension revolves around the obstacles, inner and external that prevent the protagonist reaching their goal. In </w:t>
      </w:r>
      <w:r w:rsidRPr="15303987">
        <w:rPr>
          <w:i/>
          <w:iCs/>
        </w:rPr>
        <w:t xml:space="preserve">Across the Risen Sea, </w:t>
      </w:r>
      <w:r w:rsidR="005D2DF0">
        <w:t>t</w:t>
      </w:r>
      <w:r w:rsidRPr="15303987">
        <w:t>he external obstacles Neoma faces are obv</w:t>
      </w:r>
      <w:r w:rsidR="146B48E3" w:rsidRPr="15303987">
        <w:t>ious to the readers</w:t>
      </w:r>
      <w:r w:rsidR="002575CF">
        <w:t>,</w:t>
      </w:r>
      <w:r w:rsidR="146B48E3" w:rsidRPr="15303987">
        <w:t xml:space="preserve"> such as multiple encounters with Pirate Bradshaw</w:t>
      </w:r>
      <w:r w:rsidR="002575CF">
        <w:t xml:space="preserve"> and</w:t>
      </w:r>
      <w:r w:rsidR="146B48E3" w:rsidRPr="15303987">
        <w:t xml:space="preserve"> battl</w:t>
      </w:r>
      <w:r w:rsidR="002575CF">
        <w:t>ing</w:t>
      </w:r>
      <w:r w:rsidR="146B48E3" w:rsidRPr="15303987">
        <w:t xml:space="preserve"> the elements </w:t>
      </w:r>
      <w:r w:rsidR="6A1CBD58" w:rsidRPr="15303987">
        <w:t xml:space="preserve">on board Licorice Stix </w:t>
      </w:r>
      <w:r w:rsidR="349BD486" w:rsidRPr="15303987">
        <w:t>avoiding crocodiles and sharks. Neoma’s inner obstacles are less obvious</w:t>
      </w:r>
      <w:r w:rsidR="002575CF">
        <w:t>,</w:t>
      </w:r>
      <w:r w:rsidR="349BD486" w:rsidRPr="15303987">
        <w:t xml:space="preserve"> such as her </w:t>
      </w:r>
      <w:r w:rsidR="3DAA676D" w:rsidRPr="15303987">
        <w:t>acknowledgement</w:t>
      </w:r>
      <w:r w:rsidR="349BD486" w:rsidRPr="15303987">
        <w:t xml:space="preserve"> she doesn’t worry about risk</w:t>
      </w:r>
      <w:r w:rsidR="002575CF">
        <w:noBreakHyphen/>
      </w:r>
      <w:r w:rsidR="245D4D64" w:rsidRPr="15303987">
        <w:t>taking</w:t>
      </w:r>
      <w:r w:rsidR="349BD486" w:rsidRPr="15303987">
        <w:t xml:space="preserve"> (this was Ja</w:t>
      </w:r>
      <w:r w:rsidR="0B4A15FD" w:rsidRPr="15303987">
        <w:t>g’s job),</w:t>
      </w:r>
      <w:r w:rsidR="002575CF">
        <w:t xml:space="preserve"> and</w:t>
      </w:r>
      <w:r w:rsidR="0B4A15FD" w:rsidRPr="15303987">
        <w:t xml:space="preserve"> </w:t>
      </w:r>
      <w:r w:rsidR="55506E52" w:rsidRPr="15303987">
        <w:t xml:space="preserve">her ongoing guilt about breaking rules and not being ‘good’. </w:t>
      </w:r>
    </w:p>
    <w:p w14:paraId="0A4782EB" w14:textId="5AFE7491" w:rsidR="0010190A" w:rsidRPr="00C179D8" w:rsidRDefault="55506E52" w:rsidP="005A3D1B">
      <w:pPr>
        <w:pStyle w:val="Featurebox2Bullets"/>
      </w:pPr>
      <w:r>
        <w:t xml:space="preserve">A ‘desire’ must be </w:t>
      </w:r>
      <w:proofErr w:type="gramStart"/>
      <w:r>
        <w:t>specific</w:t>
      </w:r>
      <w:proofErr w:type="gramEnd"/>
      <w:r>
        <w:t xml:space="preserve"> and it must matter to the character. In </w:t>
      </w:r>
      <w:r w:rsidRPr="15303987">
        <w:rPr>
          <w:i/>
          <w:iCs/>
        </w:rPr>
        <w:t xml:space="preserve">Across the Risen Sea, </w:t>
      </w:r>
      <w:r w:rsidRPr="15303987">
        <w:t xml:space="preserve">Neoma’s ‘desire’ is </w:t>
      </w:r>
      <w:r w:rsidR="002575CF" w:rsidRPr="15303987">
        <w:t>twofold</w:t>
      </w:r>
      <w:r w:rsidRPr="15303987">
        <w:t xml:space="preserve">. The first is to rescue Jag </w:t>
      </w:r>
      <w:r w:rsidR="11A6DA2C" w:rsidRPr="15303987">
        <w:t>because he was wrongly punished for something he didn’t do, and secondly, to be held accountable for her behaviour</w:t>
      </w:r>
      <w:r w:rsidR="4DA3C2DA" w:rsidRPr="15303987">
        <w:t xml:space="preserve">. </w:t>
      </w:r>
    </w:p>
    <w:p w14:paraId="45816FB6" w14:textId="6A7220A6" w:rsidR="0010190A" w:rsidRPr="00C179D8" w:rsidRDefault="0010190A" w:rsidP="00AD3C1C">
      <w:pPr>
        <w:rPr>
          <w:rStyle w:val="Strong"/>
        </w:rPr>
      </w:pPr>
      <w:r w:rsidRPr="00C179D8">
        <w:rPr>
          <w:rStyle w:val="Strong"/>
        </w:rPr>
        <w:t xml:space="preserve">Terminology, </w:t>
      </w:r>
      <w:proofErr w:type="gramStart"/>
      <w:r w:rsidRPr="00C179D8">
        <w:rPr>
          <w:rStyle w:val="Strong"/>
        </w:rPr>
        <w:t>support</w:t>
      </w:r>
      <w:proofErr w:type="gramEnd"/>
      <w:r w:rsidRPr="00C179D8">
        <w:rPr>
          <w:rStyle w:val="Strong"/>
        </w:rPr>
        <w:t xml:space="preserve"> and examples</w:t>
      </w:r>
    </w:p>
    <w:p w14:paraId="11A76326" w14:textId="77777777" w:rsidR="0010190A" w:rsidRDefault="0010190A" w:rsidP="0010190A">
      <w:r>
        <w:t>Desire line:</w:t>
      </w:r>
    </w:p>
    <w:p w14:paraId="5D936DF6" w14:textId="77777777" w:rsidR="0010190A" w:rsidRDefault="0010190A" w:rsidP="00343B27">
      <w:pPr>
        <w:pStyle w:val="ListBullet"/>
      </w:pPr>
      <w:r>
        <w:t>Readers are drawn through a story by following the protagonist as they try to achieve a goal, for example Frodo destroying the ring.</w:t>
      </w:r>
    </w:p>
    <w:p w14:paraId="7BEE694E" w14:textId="77777777" w:rsidR="0010190A" w:rsidRDefault="0010190A" w:rsidP="00343B27">
      <w:pPr>
        <w:pStyle w:val="ListBullet"/>
      </w:pPr>
      <w:r>
        <w:t>The story’s tension revolves around the obstacles, inner and external that prevent the protagonist reaching their goal. For example, if Voldemort is easy to defeat there is no engaging story.</w:t>
      </w:r>
    </w:p>
    <w:p w14:paraId="044AC79B" w14:textId="05B927AA" w:rsidR="0010190A" w:rsidRDefault="0010190A" w:rsidP="00343B27">
      <w:pPr>
        <w:pStyle w:val="ListBullet"/>
      </w:pPr>
      <w:r>
        <w:t xml:space="preserve">A ‘desire’ must be </w:t>
      </w:r>
      <w:proofErr w:type="gramStart"/>
      <w:r>
        <w:t>specific</w:t>
      </w:r>
      <w:proofErr w:type="gramEnd"/>
      <w:r>
        <w:t xml:space="preserve"> and it must matter to the character. Not falling in love but asking the boy in your maths class to the party. In the sample student story provided in the assessment task: ‘wanting Nan to be ok’ is not the desire line. Instead, ‘wanting Nan to survive her operation because I love </w:t>
      </w:r>
      <w:proofErr w:type="gramStart"/>
      <w:r>
        <w:t>her</w:t>
      </w:r>
      <w:proofErr w:type="gramEnd"/>
      <w:r>
        <w:t xml:space="preserve"> and she holds the family together’ is the desire line.</w:t>
      </w:r>
    </w:p>
    <w:p w14:paraId="43D838EF" w14:textId="77777777" w:rsidR="0010190A" w:rsidRPr="00524C67" w:rsidRDefault="0010190A" w:rsidP="0010190A">
      <w:pPr>
        <w:rPr>
          <w:rStyle w:val="Strong"/>
        </w:rPr>
      </w:pPr>
      <w:r w:rsidRPr="00524C67">
        <w:rPr>
          <w:rStyle w:val="Strong"/>
          <w:i/>
          <w:iCs/>
        </w:rPr>
        <w:t>Alice’s Adventures in Wonderland</w:t>
      </w:r>
      <w:r w:rsidRPr="00524C67">
        <w:rPr>
          <w:rStyle w:val="Strong"/>
        </w:rPr>
        <w:t xml:space="preserve"> – plot overview and analysis</w:t>
      </w:r>
    </w:p>
    <w:p w14:paraId="590D086E" w14:textId="77777777" w:rsidR="0010190A" w:rsidRDefault="0010190A" w:rsidP="0010190A">
      <w:pPr>
        <w:pStyle w:val="ListBullet"/>
      </w:pPr>
      <w:r>
        <w:t>Alice is a sensible girl from a wealthy English family who finds herself in a strange world.</w:t>
      </w:r>
    </w:p>
    <w:p w14:paraId="64095B78" w14:textId="77777777" w:rsidR="0010190A" w:rsidRDefault="0010190A" w:rsidP="0010190A">
      <w:pPr>
        <w:pStyle w:val="ListBullet"/>
      </w:pPr>
      <w:r>
        <w:t>Alice feels comfortable with her identity and is confident of clear and logical rules.</w:t>
      </w:r>
    </w:p>
    <w:p w14:paraId="5606FFEE" w14:textId="77777777" w:rsidR="0010190A" w:rsidRDefault="0010190A" w:rsidP="0010190A">
      <w:pPr>
        <w:pStyle w:val="ListBullet"/>
      </w:pPr>
      <w:r>
        <w:t>Alice is very curious and attempts to fit her new discoveries into a clear understanding of the world.</w:t>
      </w:r>
    </w:p>
    <w:p w14:paraId="65953888" w14:textId="5842291B" w:rsidR="0010190A" w:rsidRDefault="0010190A" w:rsidP="0010190A">
      <w:pPr>
        <w:pStyle w:val="ListBullet"/>
      </w:pPr>
      <w:r>
        <w:t xml:space="preserve">In Wonderland, Alice has a strong sense of class status, and confidence in her social position, </w:t>
      </w:r>
      <w:proofErr w:type="gramStart"/>
      <w:r>
        <w:t>education</w:t>
      </w:r>
      <w:proofErr w:type="gramEnd"/>
      <w:r>
        <w:t xml:space="preserve"> and Victorian good manners.</w:t>
      </w:r>
    </w:p>
    <w:p w14:paraId="28A6A8E7" w14:textId="2CEA0886" w:rsidR="0010190A" w:rsidRDefault="0010190A" w:rsidP="0010190A">
      <w:pPr>
        <w:pStyle w:val="ListBullet"/>
      </w:pPr>
      <w:r>
        <w:t>Alice becomes increasingly focused on good manners as she deals with the rude creatures of Wonderland.</w:t>
      </w:r>
    </w:p>
    <w:p w14:paraId="1CAA6430" w14:textId="631DF906" w:rsidR="0010190A" w:rsidRDefault="0010190A" w:rsidP="0010190A">
      <w:pPr>
        <w:pStyle w:val="ListBullet"/>
      </w:pPr>
      <w:r w:rsidRPr="00B660B2">
        <w:t xml:space="preserve">The tension of </w:t>
      </w:r>
      <w:r w:rsidRPr="00AB7AFD">
        <w:rPr>
          <w:i/>
          <w:iCs/>
        </w:rPr>
        <w:t>Alice’s Adventures in Wonderland</w:t>
      </w:r>
      <w:r w:rsidRPr="00B660B2">
        <w:t xml:space="preserve"> </w:t>
      </w:r>
      <w:r>
        <w:t>develops</w:t>
      </w:r>
      <w:r w:rsidRPr="00B660B2">
        <w:t xml:space="preserve"> when Alice’s </w:t>
      </w:r>
      <w:r>
        <w:t>worldview meets</w:t>
      </w:r>
      <w:r w:rsidRPr="00B660B2">
        <w:t xml:space="preserve"> the mad, illogical world of Wonderland. Alice’s fixed </w:t>
      </w:r>
      <w:r>
        <w:t>ideas and values clash</w:t>
      </w:r>
      <w:r w:rsidRPr="00B660B2">
        <w:t xml:space="preserve"> with the madness she finds in Wonderland.</w:t>
      </w:r>
    </w:p>
    <w:p w14:paraId="4FD236BD" w14:textId="7D2FDE33" w:rsidR="0010190A" w:rsidRDefault="0010190A" w:rsidP="0010190A">
      <w:pPr>
        <w:pStyle w:val="ListBullet"/>
      </w:pPr>
      <w:r w:rsidRPr="00B660B2">
        <w:t xml:space="preserve">The White Rabbit challenges her </w:t>
      </w:r>
      <w:r>
        <w:t xml:space="preserve">ideas </w:t>
      </w:r>
      <w:r w:rsidRPr="00B660B2">
        <w:t xml:space="preserve">of class when he mistakes her for a servant, while the Mad Hatter, March </w:t>
      </w:r>
      <w:proofErr w:type="gramStart"/>
      <w:r w:rsidRPr="00B660B2">
        <w:t>Hare</w:t>
      </w:r>
      <w:proofErr w:type="gramEnd"/>
      <w:r w:rsidRPr="00B660B2">
        <w:t xml:space="preserve"> and Pigeon challenge Alice’s notions of intelligence with </w:t>
      </w:r>
      <w:r>
        <w:t>confused and strange</w:t>
      </w:r>
      <w:r w:rsidRPr="00B660B2">
        <w:t xml:space="preserve"> logic that only makes sense within the </w:t>
      </w:r>
      <w:r>
        <w:t xml:space="preserve">world </w:t>
      </w:r>
      <w:r w:rsidRPr="00B660B2">
        <w:t>of Wonderland.</w:t>
      </w:r>
    </w:p>
    <w:p w14:paraId="4E8ADE6E" w14:textId="06E1A0B7" w:rsidR="0010190A" w:rsidRDefault="0010190A" w:rsidP="0010190A">
      <w:pPr>
        <w:pStyle w:val="ListBullet"/>
      </w:pPr>
      <w:r w:rsidRPr="00B660B2">
        <w:t xml:space="preserve">Most </w:t>
      </w:r>
      <w:r>
        <w:t>importantly</w:t>
      </w:r>
      <w:r w:rsidRPr="00B660B2">
        <w:t xml:space="preserve">, Wonderland challenges her </w:t>
      </w:r>
      <w:r>
        <w:t>ideas</w:t>
      </w:r>
      <w:r w:rsidRPr="00B660B2">
        <w:t xml:space="preserve"> of good manners by constantly </w:t>
      </w:r>
      <w:r>
        <w:t>creating</w:t>
      </w:r>
      <w:r w:rsidRPr="00B660B2">
        <w:t xml:space="preserve"> rudeness</w:t>
      </w:r>
      <w:r>
        <w:t xml:space="preserve"> that Alice must face</w:t>
      </w:r>
      <w:r w:rsidRPr="00B660B2">
        <w:t xml:space="preserve">. </w:t>
      </w:r>
      <w:r>
        <w:t>Alice’s basic beliefs</w:t>
      </w:r>
      <w:r w:rsidRPr="00B660B2">
        <w:t xml:space="preserve"> face challenges at every turn, and </w:t>
      </w:r>
      <w:r>
        <w:t>she cannot cope</w:t>
      </w:r>
      <w:r w:rsidRPr="00B660B2">
        <w:t xml:space="preserve">. She </w:t>
      </w:r>
      <w:r>
        <w:t xml:space="preserve">tries to keep her way of thinking and behaving as she thinks order is </w:t>
      </w:r>
      <w:r w:rsidRPr="00B660B2">
        <w:t>collapsing all around her.</w:t>
      </w:r>
    </w:p>
    <w:p w14:paraId="4083FFC5" w14:textId="77777777" w:rsidR="0010190A" w:rsidRDefault="0010190A" w:rsidP="0010190A">
      <w:pPr>
        <w:pStyle w:val="ListBullet"/>
      </w:pPr>
      <w:r w:rsidRPr="00B660B2">
        <w:t xml:space="preserve">Alice must choose between </w:t>
      </w:r>
      <w:r>
        <w:t>keeping her sense</w:t>
      </w:r>
      <w:r w:rsidRPr="00B660B2">
        <w:t xml:space="preserve"> of order </w:t>
      </w:r>
      <w:r>
        <w:t>or joining Wonderland’s senseless worldview.</w:t>
      </w:r>
    </w:p>
    <w:p w14:paraId="22F8124B" w14:textId="53290B96" w:rsidR="0010190A" w:rsidRPr="00BC05EF" w:rsidRDefault="0010190A" w:rsidP="0010190A">
      <w:pPr>
        <w:rPr>
          <w:rStyle w:val="Strong"/>
        </w:rPr>
      </w:pPr>
      <w:r w:rsidRPr="00BC05EF">
        <w:rPr>
          <w:rStyle w:val="Strong"/>
        </w:rPr>
        <w:t>Alice’s desire line</w:t>
      </w:r>
    </w:p>
    <w:p w14:paraId="21E2860A" w14:textId="77777777" w:rsidR="0010190A" w:rsidRDefault="0010190A" w:rsidP="0010190A">
      <w:r>
        <w:t>She wants everything to stay the same, make sense, conform to her notions (of good manners and class).</w:t>
      </w:r>
    </w:p>
    <w:p w14:paraId="0A3CE95B" w14:textId="77777777" w:rsidR="0010190A" w:rsidRDefault="0010190A" w:rsidP="0010190A">
      <w:pPr>
        <w:rPr>
          <w:rStyle w:val="Strong"/>
        </w:rPr>
      </w:pPr>
      <w:r>
        <w:rPr>
          <w:rStyle w:val="Strong"/>
        </w:rPr>
        <w:t xml:space="preserve">Extension activity: evaluating the protagonist’s choice using the Harvard thinking routine </w:t>
      </w:r>
      <w:r w:rsidRPr="00524C67">
        <w:rPr>
          <w:rStyle w:val="Strong"/>
        </w:rPr>
        <w:t xml:space="preserve">Options </w:t>
      </w:r>
      <w:r>
        <w:rPr>
          <w:rStyle w:val="Strong"/>
        </w:rPr>
        <w:t>D</w:t>
      </w:r>
      <w:r w:rsidRPr="00524C67">
        <w:rPr>
          <w:rStyle w:val="Strong"/>
        </w:rPr>
        <w:t>iamond.</w:t>
      </w:r>
    </w:p>
    <w:p w14:paraId="5DD0F29E" w14:textId="675B195F" w:rsidR="0010190A" w:rsidRDefault="0010190A" w:rsidP="0010190A">
      <w:r>
        <w:t>T</w:t>
      </w:r>
      <w:r w:rsidRPr="00722A29">
        <w:t xml:space="preserve">he Harvard creative thinking routine </w:t>
      </w:r>
      <w:hyperlink r:id="rId14" w:history="1">
        <w:r w:rsidRPr="00496B5C">
          <w:rPr>
            <w:rStyle w:val="Hyperlink"/>
          </w:rPr>
          <w:t>Options Diamond</w:t>
        </w:r>
      </w:hyperlink>
      <w:r>
        <w:t xml:space="preserve"> involves students creating a visual representation of the choices available to the protagonist. </w:t>
      </w:r>
      <w:r w:rsidRPr="00722A29">
        <w:t>Th</w:t>
      </w:r>
      <w:r>
        <w:t>e</w:t>
      </w:r>
      <w:r w:rsidRPr="00722A29">
        <w:t xml:space="preserve"> routine can be adapted to class context, and the provided link includes an example diagram.</w:t>
      </w:r>
      <w:r>
        <w:t xml:space="preserve"> Note that the visual representation supports students to consider the choices, their consequences, and the implications of combining and compromising between opposites.</w:t>
      </w:r>
    </w:p>
    <w:p w14:paraId="33F877D5" w14:textId="77777777" w:rsidR="0010190A" w:rsidRPr="00722A29" w:rsidRDefault="0010190A" w:rsidP="0010190A">
      <w:r>
        <w:t>For example, a simple version of the diamond might include the following annotations:</w:t>
      </w:r>
    </w:p>
    <w:p w14:paraId="5E19F773" w14:textId="77777777" w:rsidR="0010190A" w:rsidRPr="00495E6A" w:rsidRDefault="0010190A" w:rsidP="00495E6A">
      <w:pPr>
        <w:pStyle w:val="ListBullet"/>
      </w:pPr>
      <w:r w:rsidRPr="00495E6A">
        <w:t>Left: Alice lets up on her ‘desire’.</w:t>
      </w:r>
    </w:p>
    <w:p w14:paraId="2536E526" w14:textId="77777777" w:rsidR="0010190A" w:rsidRPr="00495E6A" w:rsidRDefault="0010190A" w:rsidP="00495E6A">
      <w:pPr>
        <w:pStyle w:val="ListBullet"/>
      </w:pPr>
      <w:r w:rsidRPr="00495E6A">
        <w:t>Right: Alice keeps her values.</w:t>
      </w:r>
    </w:p>
    <w:p w14:paraId="4601ABA3" w14:textId="77777777" w:rsidR="0010190A" w:rsidRPr="00495E6A" w:rsidRDefault="0010190A" w:rsidP="00495E6A">
      <w:pPr>
        <w:pStyle w:val="ListBullet"/>
      </w:pPr>
      <w:r w:rsidRPr="00495E6A">
        <w:t>Top: Alice can combine opposites.</w:t>
      </w:r>
    </w:p>
    <w:p w14:paraId="492254F8" w14:textId="77777777" w:rsidR="0010190A" w:rsidRPr="00495E6A" w:rsidRDefault="0010190A" w:rsidP="00495E6A">
      <w:pPr>
        <w:pStyle w:val="ListBullet"/>
      </w:pPr>
      <w:r w:rsidRPr="00495E6A">
        <w:t xml:space="preserve">Bottom: Alice </w:t>
      </w:r>
      <w:proofErr w:type="gramStart"/>
      <w:r w:rsidRPr="00495E6A">
        <w:t>is able to</w:t>
      </w:r>
      <w:proofErr w:type="gramEnd"/>
      <w:r w:rsidRPr="00495E6A">
        <w:t xml:space="preserve"> compromise between opposites.</w:t>
      </w:r>
    </w:p>
    <w:p w14:paraId="4A3DF233" w14:textId="4522963E" w:rsidR="0010190A" w:rsidRPr="0010190A" w:rsidRDefault="0010190A" w:rsidP="0010190A">
      <w:r>
        <w:t>For each option, students should be encouraged to extend the diagram to note the possible consequences of each choice.</w:t>
      </w:r>
    </w:p>
    <w:p w14:paraId="5EE69512" w14:textId="77777777" w:rsidR="00A13B05" w:rsidRDefault="00A13B05">
      <w:pPr>
        <w:suppressAutoHyphens w:val="0"/>
        <w:spacing w:before="0" w:after="160" w:line="259" w:lineRule="auto"/>
        <w:rPr>
          <w:rFonts w:eastAsiaTheme="majorEastAsia"/>
          <w:bCs/>
          <w:color w:val="002664"/>
          <w:sz w:val="36"/>
          <w:szCs w:val="48"/>
        </w:rPr>
      </w:pPr>
      <w:r>
        <w:br w:type="page"/>
      </w:r>
    </w:p>
    <w:p w14:paraId="485FFE61" w14:textId="1128A249" w:rsidR="000E5B54" w:rsidRPr="008C4772" w:rsidRDefault="007F46D0" w:rsidP="00E25C37">
      <w:pPr>
        <w:pStyle w:val="Heading2"/>
      </w:pPr>
      <w:bookmarkStart w:id="15" w:name="_Toc169517600"/>
      <w:r w:rsidRPr="008C4772">
        <w:t>Phase 3, activity 4 – c</w:t>
      </w:r>
      <w:r w:rsidR="000E5B54" w:rsidRPr="008C4772">
        <w:t xml:space="preserve">haracterisation of the antagonist in </w:t>
      </w:r>
      <w:r w:rsidR="00693C03" w:rsidRPr="00E5666E">
        <w:rPr>
          <w:i/>
        </w:rPr>
        <w:t>Alice’s Adventures in Wonderland</w:t>
      </w:r>
      <w:bookmarkEnd w:id="15"/>
    </w:p>
    <w:p w14:paraId="2A15EC0C" w14:textId="2E1449A6" w:rsidR="006E3900" w:rsidRPr="008E7A77" w:rsidRDefault="006E3900" w:rsidP="00E20617">
      <w:pPr>
        <w:pStyle w:val="FeatureBox2"/>
      </w:pPr>
      <w:r w:rsidRPr="00E20617">
        <w:rPr>
          <w:b/>
          <w:bCs/>
        </w:rPr>
        <w:t xml:space="preserve">Teacher </w:t>
      </w:r>
      <w:proofErr w:type="gramStart"/>
      <w:r w:rsidRPr="00E20617">
        <w:rPr>
          <w:b/>
          <w:bCs/>
        </w:rPr>
        <w:t>note</w:t>
      </w:r>
      <w:r>
        <w:t>:</w:t>
      </w:r>
      <w:proofErr w:type="gramEnd"/>
      <w:r>
        <w:t xml:space="preserve"> </w:t>
      </w:r>
      <w:r w:rsidR="008E7A77">
        <w:t xml:space="preserve">prior to reading the extract from </w:t>
      </w:r>
      <w:r w:rsidR="008E7A77">
        <w:rPr>
          <w:i/>
          <w:iCs/>
        </w:rPr>
        <w:t>Alice’s Adventures in Wonderland</w:t>
      </w:r>
      <w:r w:rsidR="00115B07">
        <w:rPr>
          <w:i/>
          <w:iCs/>
        </w:rPr>
        <w:t xml:space="preserve"> </w:t>
      </w:r>
      <w:r w:rsidR="00115B07">
        <w:t xml:space="preserve">(provided below in </w:t>
      </w:r>
      <w:r w:rsidR="00115B07" w:rsidRPr="00115B07">
        <w:rPr>
          <w:rStyle w:val="Strong"/>
        </w:rPr>
        <w:t xml:space="preserve">Phase 3, resource </w:t>
      </w:r>
      <w:r w:rsidR="006B28C2">
        <w:rPr>
          <w:rStyle w:val="Strong"/>
        </w:rPr>
        <w:t>3</w:t>
      </w:r>
      <w:r w:rsidR="00115B07" w:rsidRPr="00115B07">
        <w:rPr>
          <w:rStyle w:val="Strong"/>
        </w:rPr>
        <w:t xml:space="preserve"> – extract</w:t>
      </w:r>
      <w:r w:rsidR="000B3214">
        <w:rPr>
          <w:rStyle w:val="Strong"/>
        </w:rPr>
        <w:t>s</w:t>
      </w:r>
      <w:r w:rsidR="00115B07" w:rsidRPr="00115B07">
        <w:rPr>
          <w:rStyle w:val="Strong"/>
        </w:rPr>
        <w:t xml:space="preserve"> from </w:t>
      </w:r>
      <w:r w:rsidR="00115B07" w:rsidRPr="00115B07">
        <w:rPr>
          <w:rStyle w:val="Strong"/>
          <w:i/>
          <w:iCs/>
        </w:rPr>
        <w:t>Alice’s Adventures in Wonderland</w:t>
      </w:r>
      <w:r w:rsidR="00115B07" w:rsidRPr="00115B07">
        <w:rPr>
          <w:rStyle w:val="Strong"/>
        </w:rPr>
        <w:t xml:space="preserve"> by Lewis Carroll</w:t>
      </w:r>
      <w:r w:rsidR="00115B07">
        <w:t>)</w:t>
      </w:r>
      <w:r w:rsidR="008E7A77">
        <w:t xml:space="preserve">, </w:t>
      </w:r>
      <w:r w:rsidR="00535A23">
        <w:t xml:space="preserve">consider a </w:t>
      </w:r>
      <w:r w:rsidR="00115F0A">
        <w:t>vocabulary</w:t>
      </w:r>
      <w:r w:rsidR="00535A23">
        <w:t xml:space="preserve"> pre-teaching activity such as </w:t>
      </w:r>
      <w:r w:rsidR="00E14CB9">
        <w:t>p</w:t>
      </w:r>
      <w:r w:rsidR="003D71B3">
        <w:t>a</w:t>
      </w:r>
      <w:r w:rsidR="00E14CB9">
        <w:t>irs ‘</w:t>
      </w:r>
      <w:r w:rsidR="00470ED0">
        <w:t>vocabulary matching activity</w:t>
      </w:r>
      <w:r w:rsidR="00E14CB9">
        <w:t>’ display</w:t>
      </w:r>
      <w:r w:rsidR="00495E6A">
        <w:t>ing</w:t>
      </w:r>
      <w:r w:rsidR="00E14CB9">
        <w:t xml:space="preserve"> words with their definitions.</w:t>
      </w:r>
      <w:r w:rsidR="00115F0A">
        <w:t xml:space="preserve"> </w:t>
      </w:r>
      <w:r w:rsidR="00C20586">
        <w:t xml:space="preserve">Words that may require explicit teaching are in bold in the extract. </w:t>
      </w:r>
      <w:r w:rsidR="00E34D13">
        <w:t xml:space="preserve">Students can use </w:t>
      </w:r>
      <w:r w:rsidR="007A2EFF">
        <w:t xml:space="preserve">a dictionary </w:t>
      </w:r>
      <w:r w:rsidR="00526744">
        <w:t xml:space="preserve">to check the words or </w:t>
      </w:r>
      <w:r w:rsidR="0044608D">
        <w:t xml:space="preserve">translate to </w:t>
      </w:r>
      <w:r w:rsidR="00470ED0">
        <w:t xml:space="preserve">their </w:t>
      </w:r>
      <w:hyperlink r:id="rId15" w:history="1">
        <w:r w:rsidR="00470ED0" w:rsidRPr="00470ED0">
          <w:rPr>
            <w:rStyle w:val="Hyperlink"/>
          </w:rPr>
          <w:t>home language</w:t>
        </w:r>
      </w:hyperlink>
      <w:r w:rsidR="00470ED0">
        <w:t xml:space="preserve"> (often referred to as </w:t>
      </w:r>
      <w:hyperlink r:id="rId16" w:history="1">
        <w:r w:rsidR="0044608D" w:rsidRPr="00D242D4">
          <w:rPr>
            <w:rStyle w:val="Hyperlink"/>
          </w:rPr>
          <w:t>L1</w:t>
        </w:r>
      </w:hyperlink>
      <w:r w:rsidR="00470ED0">
        <w:t>)</w:t>
      </w:r>
      <w:r w:rsidR="0044608D">
        <w:t xml:space="preserve"> if they are from</w:t>
      </w:r>
      <w:r w:rsidR="00526744">
        <w:t xml:space="preserve"> an </w:t>
      </w:r>
      <w:r w:rsidR="0044608D">
        <w:t>EAL/D background</w:t>
      </w:r>
      <w:r w:rsidR="00526744">
        <w:t>.</w:t>
      </w:r>
    </w:p>
    <w:p w14:paraId="20DC77CF" w14:textId="08C4B507" w:rsidR="00DA552A" w:rsidRPr="00EE72B0" w:rsidRDefault="00C32686" w:rsidP="00A71CF9">
      <w:pPr>
        <w:rPr>
          <w:rStyle w:val="Strong"/>
        </w:rPr>
      </w:pPr>
      <w:r w:rsidRPr="00EE72B0">
        <w:rPr>
          <w:rStyle w:val="Strong"/>
        </w:rPr>
        <w:t>Understanding</w:t>
      </w:r>
      <w:r w:rsidR="00C60DAF" w:rsidRPr="00EE72B0">
        <w:rPr>
          <w:rStyle w:val="Strong"/>
        </w:rPr>
        <w:t xml:space="preserve"> the meaning of ‘antagonist’</w:t>
      </w:r>
    </w:p>
    <w:p w14:paraId="729957AF" w14:textId="135B795C" w:rsidR="00F0334C" w:rsidRDefault="0008290E" w:rsidP="00F0334C">
      <w:r>
        <w:t>Complete th</w:t>
      </w:r>
      <w:r w:rsidR="00F7176D">
        <w:t xml:space="preserve">e following activities to develop your understanding of how </w:t>
      </w:r>
      <w:r w:rsidR="00984352">
        <w:t xml:space="preserve">an antagonist </w:t>
      </w:r>
      <w:r w:rsidR="008127AB">
        <w:t xml:space="preserve">is constructed in a </w:t>
      </w:r>
      <w:r w:rsidR="008B2C10">
        <w:t>text and how they function in the narrative.</w:t>
      </w:r>
    </w:p>
    <w:p w14:paraId="17F347BB" w14:textId="09007BC8" w:rsidR="002073EB" w:rsidRPr="00495E6A" w:rsidRDefault="00AA5120" w:rsidP="007412ED">
      <w:pPr>
        <w:pStyle w:val="ListNumber"/>
        <w:numPr>
          <w:ilvl w:val="0"/>
          <w:numId w:val="56"/>
        </w:numPr>
      </w:pPr>
      <w:r w:rsidRPr="00495E6A">
        <w:t>Participate in a class discuss</w:t>
      </w:r>
      <w:r w:rsidR="00AC431E" w:rsidRPr="00495E6A">
        <w:t>ion</w:t>
      </w:r>
      <w:r w:rsidRPr="00495E6A">
        <w:t xml:space="preserve"> about the morphology of </w:t>
      </w:r>
      <w:r w:rsidR="00AC431E" w:rsidRPr="00495E6A">
        <w:t xml:space="preserve">the prefix </w:t>
      </w:r>
      <w:r w:rsidRPr="00495E6A">
        <w:t>‘ant</w:t>
      </w:r>
      <w:r w:rsidR="00AC431E" w:rsidRPr="00495E6A">
        <w:t>-</w:t>
      </w:r>
      <w:r w:rsidRPr="00495E6A">
        <w:t>’</w:t>
      </w:r>
      <w:r w:rsidR="00AA1824" w:rsidRPr="00495E6A">
        <w:t>.</w:t>
      </w:r>
    </w:p>
    <w:p w14:paraId="3D8FAE7E" w14:textId="237E145A" w:rsidR="00AA1824" w:rsidRPr="00495E6A" w:rsidRDefault="001A3D8C" w:rsidP="00495E6A">
      <w:pPr>
        <w:pStyle w:val="ListNumber"/>
      </w:pPr>
      <w:r w:rsidRPr="00495E6A">
        <w:t xml:space="preserve">Brainstorm </w:t>
      </w:r>
      <w:r w:rsidR="00D54FAD" w:rsidRPr="00495E6A">
        <w:t>other words</w:t>
      </w:r>
      <w:r w:rsidR="00EF00C2" w:rsidRPr="00495E6A">
        <w:t xml:space="preserve"> </w:t>
      </w:r>
      <w:r w:rsidR="009A0063" w:rsidRPr="00495E6A">
        <w:t>that contain the word root ‘ant</w:t>
      </w:r>
      <w:r w:rsidR="005B3A31" w:rsidRPr="00495E6A">
        <w:t>-</w:t>
      </w:r>
      <w:r w:rsidR="009A0063" w:rsidRPr="00495E6A">
        <w:t>’.</w:t>
      </w:r>
    </w:p>
    <w:p w14:paraId="233FFBD1" w14:textId="3F9CBE86" w:rsidR="009A0063" w:rsidRPr="00495E6A" w:rsidRDefault="004C7F68" w:rsidP="00495E6A">
      <w:pPr>
        <w:pStyle w:val="ListNumber"/>
      </w:pPr>
      <w:r w:rsidRPr="00495E6A">
        <w:t xml:space="preserve">How </w:t>
      </w:r>
      <w:r w:rsidR="00430587" w:rsidRPr="00495E6A">
        <w:t xml:space="preserve">does the </w:t>
      </w:r>
      <w:r w:rsidR="005A133E" w:rsidRPr="00495E6A">
        <w:t>word root help you understand the role of an antagonist in a text?</w:t>
      </w:r>
    </w:p>
    <w:p w14:paraId="1064DBD4" w14:textId="58AF6413" w:rsidR="005A133E" w:rsidRPr="00495E6A" w:rsidRDefault="0061397C" w:rsidP="00495E6A">
      <w:pPr>
        <w:pStyle w:val="ListNumber"/>
      </w:pPr>
      <w:r w:rsidRPr="00495E6A">
        <w:t>Discuss w</w:t>
      </w:r>
      <w:r w:rsidR="00E6752B" w:rsidRPr="00495E6A">
        <w:t xml:space="preserve">hat </w:t>
      </w:r>
      <w:r w:rsidRPr="00495E6A">
        <w:t xml:space="preserve">you </w:t>
      </w:r>
      <w:r w:rsidR="00E6752B" w:rsidRPr="00495E6A">
        <w:t xml:space="preserve">would </w:t>
      </w:r>
      <w:r w:rsidR="00766AA3" w:rsidRPr="00495E6A">
        <w:t>expect from an antagonist who is a queen?</w:t>
      </w:r>
    </w:p>
    <w:p w14:paraId="001E1BFC" w14:textId="469B2CBF" w:rsidR="006E3900" w:rsidRPr="00A909A6" w:rsidRDefault="006E3900" w:rsidP="005B3A31">
      <w:pPr>
        <w:pStyle w:val="ListNumber2"/>
        <w:numPr>
          <w:ilvl w:val="0"/>
          <w:numId w:val="0"/>
        </w:numPr>
      </w:pPr>
      <w:r>
        <w:t xml:space="preserve">Read the extracts from Lewis Carroll’s </w:t>
      </w:r>
      <w:r w:rsidRPr="006B28C2">
        <w:rPr>
          <w:i/>
          <w:iCs/>
        </w:rPr>
        <w:t>Alice’s Adventures in Wonderland</w:t>
      </w:r>
      <w:r>
        <w:t xml:space="preserve"> (</w:t>
      </w:r>
      <w:r w:rsidRPr="006B28C2">
        <w:rPr>
          <w:b/>
          <w:bCs/>
        </w:rPr>
        <w:t xml:space="preserve">Phase 3, resource </w:t>
      </w:r>
      <w:r w:rsidR="002D7FCD">
        <w:rPr>
          <w:b/>
          <w:bCs/>
        </w:rPr>
        <w:t>3</w:t>
      </w:r>
      <w:r w:rsidRPr="006B28C2">
        <w:rPr>
          <w:b/>
          <w:bCs/>
        </w:rPr>
        <w:t xml:space="preserve"> – extracts from </w:t>
      </w:r>
      <w:r w:rsidRPr="006B28C2">
        <w:rPr>
          <w:b/>
          <w:bCs/>
          <w:i/>
          <w:iCs/>
        </w:rPr>
        <w:t>Alice’s Adventures in Wonderland</w:t>
      </w:r>
      <w:r w:rsidR="002D7FCD">
        <w:rPr>
          <w:b/>
          <w:bCs/>
        </w:rPr>
        <w:t xml:space="preserve"> by Lewis Carroll</w:t>
      </w:r>
      <w:r>
        <w:rPr>
          <w:b/>
          <w:bCs/>
          <w:i/>
          <w:iCs/>
        </w:rPr>
        <w:t>)</w:t>
      </w:r>
      <w:r w:rsidR="004008F3" w:rsidRPr="002D7FCD">
        <w:t xml:space="preserve"> </w:t>
      </w:r>
      <w:r w:rsidR="004008F3" w:rsidRPr="004008F3">
        <w:t>and complet</w:t>
      </w:r>
      <w:r w:rsidR="000E26A9">
        <w:t>e</w:t>
      </w:r>
      <w:r w:rsidR="004008F3" w:rsidRPr="004008F3">
        <w:t xml:space="preserve"> the following activities</w:t>
      </w:r>
      <w:r w:rsidR="004008F3">
        <w:t>.</w:t>
      </w:r>
    </w:p>
    <w:p w14:paraId="62D37050" w14:textId="164ED0D8" w:rsidR="00766AA3" w:rsidRDefault="008D701D" w:rsidP="008D701D">
      <w:pPr>
        <w:rPr>
          <w:rStyle w:val="Strong"/>
        </w:rPr>
      </w:pPr>
      <w:r w:rsidRPr="00E20617">
        <w:rPr>
          <w:rStyle w:val="Strong"/>
        </w:rPr>
        <w:t>Analysing dialogue and characterisation</w:t>
      </w:r>
    </w:p>
    <w:p w14:paraId="2B0A6877" w14:textId="2EF46C33" w:rsidR="00AB3301" w:rsidRDefault="008B2C10" w:rsidP="002C482D">
      <w:pPr>
        <w:pStyle w:val="ListNumber"/>
        <w:numPr>
          <w:ilvl w:val="0"/>
          <w:numId w:val="0"/>
        </w:numPr>
      </w:pPr>
      <w:r>
        <w:rPr>
          <w:rStyle w:val="Strong"/>
          <w:b w:val="0"/>
          <w:bCs w:val="0"/>
        </w:rPr>
        <w:t>A</w:t>
      </w:r>
      <w:r>
        <w:t xml:space="preserve">nalyse the extract from </w:t>
      </w:r>
      <w:r>
        <w:rPr>
          <w:i/>
          <w:iCs/>
        </w:rPr>
        <w:t>Alice’s Adventures in Wonderland</w:t>
      </w:r>
      <w:r>
        <w:t xml:space="preserve"> to </w:t>
      </w:r>
      <w:r w:rsidR="00C33B05">
        <w:t xml:space="preserve">develop your understanding of how </w:t>
      </w:r>
      <w:r w:rsidR="00AB3301">
        <w:t>characters</w:t>
      </w:r>
      <w:r w:rsidR="00C33B05">
        <w:t xml:space="preserve"> are represented through </w:t>
      </w:r>
      <w:r w:rsidR="00AB3301">
        <w:t>dialogue</w:t>
      </w:r>
      <w:r w:rsidR="00C33B05">
        <w:t xml:space="preserve"> and </w:t>
      </w:r>
      <w:r w:rsidR="00AB3301">
        <w:t>action.</w:t>
      </w:r>
    </w:p>
    <w:p w14:paraId="0B852AD0" w14:textId="54CB64F9" w:rsidR="00AB3301" w:rsidRPr="00506FD7" w:rsidRDefault="00B60A0F" w:rsidP="007412ED">
      <w:pPr>
        <w:pStyle w:val="ListNumber"/>
        <w:numPr>
          <w:ilvl w:val="0"/>
          <w:numId w:val="33"/>
        </w:numPr>
      </w:pPr>
      <w:r w:rsidRPr="00506FD7">
        <w:t xml:space="preserve">Look at the punctuation used to </w:t>
      </w:r>
      <w:r w:rsidR="00076448" w:rsidRPr="00506FD7">
        <w:t>represent dialogue in the extract</w:t>
      </w:r>
      <w:r w:rsidR="00763D11" w:rsidRPr="00506FD7">
        <w:t>. What</w:t>
      </w:r>
      <w:r w:rsidR="00256D6A" w:rsidRPr="00506FD7">
        <w:t xml:space="preserve"> are the rules?</w:t>
      </w:r>
    </w:p>
    <w:p w14:paraId="29F3F4D5" w14:textId="4EDFD6AB" w:rsidR="006B28C2" w:rsidRPr="00506FD7" w:rsidRDefault="00274DE7" w:rsidP="007412ED">
      <w:pPr>
        <w:pStyle w:val="ListNumber"/>
        <w:numPr>
          <w:ilvl w:val="0"/>
          <w:numId w:val="33"/>
        </w:numPr>
      </w:pPr>
      <w:r w:rsidRPr="00506FD7">
        <w:t xml:space="preserve">Test your </w:t>
      </w:r>
      <w:r w:rsidR="00F90100" w:rsidRPr="00506FD7">
        <w:t xml:space="preserve">rules </w:t>
      </w:r>
      <w:r w:rsidR="00333D9B" w:rsidRPr="00506FD7">
        <w:t>against the other examples of dialogue in the extract. Anno</w:t>
      </w:r>
      <w:r w:rsidR="00582DFF" w:rsidRPr="00506FD7">
        <w:t xml:space="preserve">tate </w:t>
      </w:r>
      <w:r w:rsidR="00FD26C8" w:rsidRPr="00506FD7">
        <w:t xml:space="preserve">one example to </w:t>
      </w:r>
      <w:r w:rsidR="00A55995" w:rsidRPr="00506FD7">
        <w:t>highlight</w:t>
      </w:r>
      <w:r w:rsidR="00FD26C8" w:rsidRPr="00506FD7">
        <w:t xml:space="preserve"> all the conventions </w:t>
      </w:r>
      <w:r w:rsidR="00A55995" w:rsidRPr="00506FD7">
        <w:t>used for writing dialogue.</w:t>
      </w:r>
    </w:p>
    <w:p w14:paraId="684D37D3" w14:textId="51D9C1FD" w:rsidR="00A55995" w:rsidRPr="00506FD7" w:rsidRDefault="00A55995" w:rsidP="007412ED">
      <w:pPr>
        <w:pStyle w:val="ListNumber"/>
        <w:numPr>
          <w:ilvl w:val="0"/>
          <w:numId w:val="33"/>
        </w:numPr>
      </w:pPr>
      <w:r w:rsidRPr="00506FD7">
        <w:t>Make a</w:t>
      </w:r>
      <w:r w:rsidR="00A94327" w:rsidRPr="00506FD7">
        <w:t xml:space="preserve"> list of all the synonyms that are used in the extract for the wor</w:t>
      </w:r>
      <w:r w:rsidR="00CC49B7" w:rsidRPr="00506FD7">
        <w:t>d</w:t>
      </w:r>
      <w:r w:rsidR="00A94327" w:rsidRPr="00506FD7">
        <w:t xml:space="preserve"> ‘said’.</w:t>
      </w:r>
    </w:p>
    <w:p w14:paraId="16AA8283" w14:textId="77777777" w:rsidR="006B28C2" w:rsidRPr="00506FD7" w:rsidRDefault="00E42911" w:rsidP="007412ED">
      <w:pPr>
        <w:pStyle w:val="ListNumber"/>
        <w:numPr>
          <w:ilvl w:val="0"/>
          <w:numId w:val="33"/>
        </w:numPr>
      </w:pPr>
      <w:r w:rsidRPr="00506FD7">
        <w:t>W</w:t>
      </w:r>
      <w:r w:rsidR="000E64AC" w:rsidRPr="00506FD7">
        <w:t xml:space="preserve">hat is the effect of using different </w:t>
      </w:r>
      <w:r w:rsidR="00CC49B7" w:rsidRPr="00506FD7">
        <w:t>verbs</w:t>
      </w:r>
      <w:r w:rsidR="000E64AC" w:rsidRPr="00506FD7">
        <w:t xml:space="preserve"> for ‘said’?</w:t>
      </w:r>
    </w:p>
    <w:p w14:paraId="195A76F2" w14:textId="728D717B" w:rsidR="000E64AC" w:rsidRPr="00506FD7" w:rsidRDefault="001C2F2A" w:rsidP="007412ED">
      <w:pPr>
        <w:pStyle w:val="ListNumber"/>
        <w:numPr>
          <w:ilvl w:val="0"/>
          <w:numId w:val="33"/>
        </w:numPr>
      </w:pPr>
      <w:r w:rsidRPr="00506FD7">
        <w:t xml:space="preserve">Create a </w:t>
      </w:r>
      <w:r w:rsidR="00D170AE" w:rsidRPr="00506FD7">
        <w:t>mind map</w:t>
      </w:r>
      <w:r w:rsidRPr="00506FD7">
        <w:t xml:space="preserve"> of what we learn about the queen from the </w:t>
      </w:r>
      <w:r w:rsidRPr="00506FD7">
        <w:rPr>
          <w:b/>
          <w:bCs/>
        </w:rPr>
        <w:t xml:space="preserve">way </w:t>
      </w:r>
      <w:r w:rsidR="00090467" w:rsidRPr="00506FD7">
        <w:rPr>
          <w:b/>
          <w:bCs/>
        </w:rPr>
        <w:t>she speaks</w:t>
      </w:r>
      <w:r w:rsidR="00090467" w:rsidRPr="00506FD7">
        <w:t xml:space="preserve"> and </w:t>
      </w:r>
      <w:r w:rsidR="00090467" w:rsidRPr="00506FD7">
        <w:rPr>
          <w:b/>
          <w:bCs/>
        </w:rPr>
        <w:t>what she says</w:t>
      </w:r>
      <w:r w:rsidR="00090467" w:rsidRPr="00506FD7">
        <w:t>.</w:t>
      </w:r>
    </w:p>
    <w:p w14:paraId="315C94C9" w14:textId="77777777" w:rsidR="00443AEC" w:rsidRDefault="00443AEC">
      <w:pPr>
        <w:suppressAutoHyphens w:val="0"/>
        <w:spacing w:before="0" w:after="160" w:line="259" w:lineRule="auto"/>
        <w:rPr>
          <w:rFonts w:eastAsiaTheme="majorEastAsia"/>
          <w:bCs/>
          <w:color w:val="002664"/>
          <w:sz w:val="36"/>
          <w:szCs w:val="48"/>
        </w:rPr>
      </w:pPr>
      <w:r>
        <w:br w:type="page"/>
      </w:r>
    </w:p>
    <w:p w14:paraId="463F22FC" w14:textId="5E3BA602" w:rsidR="0001426F" w:rsidRDefault="0001426F" w:rsidP="00E25C37">
      <w:pPr>
        <w:pStyle w:val="Heading2"/>
      </w:pPr>
      <w:bookmarkStart w:id="16" w:name="_Toc169517601"/>
      <w:r>
        <w:t xml:space="preserve">Phase 3, resource </w:t>
      </w:r>
      <w:r w:rsidR="000C7D03">
        <w:t>3</w:t>
      </w:r>
      <w:r>
        <w:t xml:space="preserve"> – extract</w:t>
      </w:r>
      <w:r w:rsidR="00041866">
        <w:t>s</w:t>
      </w:r>
      <w:r>
        <w:t xml:space="preserve"> from </w:t>
      </w:r>
      <w:r w:rsidR="00041866" w:rsidRPr="00A25318">
        <w:rPr>
          <w:i/>
        </w:rPr>
        <w:t>Alice’s Adventures in Wonderland</w:t>
      </w:r>
      <w:r w:rsidR="00041866">
        <w:t xml:space="preserve"> by Lewis Carroll</w:t>
      </w:r>
      <w:bookmarkEnd w:id="16"/>
    </w:p>
    <w:p w14:paraId="09EDA8D1" w14:textId="26E4A467" w:rsidR="00041866" w:rsidRDefault="00041866" w:rsidP="00041866">
      <w:r>
        <w:t xml:space="preserve">From </w:t>
      </w:r>
      <w:r w:rsidR="009C3B85">
        <w:t>chapter XII – Alice’s evidence</w:t>
      </w:r>
    </w:p>
    <w:p w14:paraId="3DA62B1C" w14:textId="6E5C1373" w:rsidR="0099051D" w:rsidRDefault="0099051D" w:rsidP="0099051D">
      <w:r>
        <w:t xml:space="preserve">“Here!” cried Alice, quite forgetting in the </w:t>
      </w:r>
      <w:r w:rsidRPr="00F4435D">
        <w:rPr>
          <w:rStyle w:val="Strong"/>
        </w:rPr>
        <w:t>flurry</w:t>
      </w:r>
      <w:r>
        <w:t xml:space="preserve"> of the moment how large she had grown in the last few minutes, and she jumped up in such a hurry that she tipped over the </w:t>
      </w:r>
      <w:r w:rsidRPr="00F4435D">
        <w:rPr>
          <w:rStyle w:val="Strong"/>
        </w:rPr>
        <w:t>jury-box</w:t>
      </w:r>
      <w:r>
        <w:t xml:space="preserve"> with the edge of her skirt, upsetting all the jurymen on to the heads of the crowd below, and there they lay </w:t>
      </w:r>
      <w:r w:rsidRPr="00F4435D">
        <w:rPr>
          <w:rStyle w:val="Strong"/>
        </w:rPr>
        <w:t>sprawling</w:t>
      </w:r>
      <w:r>
        <w:t xml:space="preserve"> about, reminding her very much of a </w:t>
      </w:r>
      <w:r w:rsidRPr="00F4435D">
        <w:rPr>
          <w:rStyle w:val="Strong"/>
        </w:rPr>
        <w:t>globe of goldfish</w:t>
      </w:r>
      <w:r>
        <w:t xml:space="preserve"> she had accidentally upset the week before.</w:t>
      </w:r>
    </w:p>
    <w:p w14:paraId="214ECE7F" w14:textId="77777777" w:rsidR="0099051D" w:rsidRDefault="0099051D" w:rsidP="0099051D">
      <w:r>
        <w:t xml:space="preserve">“Oh, I beg your pardon!” she exclaimed in a tone of great </w:t>
      </w:r>
      <w:proofErr w:type="gramStart"/>
      <w:r w:rsidRPr="00F4435D">
        <w:rPr>
          <w:rStyle w:val="Strong"/>
        </w:rPr>
        <w:t>dismay</w:t>
      </w:r>
      <w:r>
        <w:t>, and</w:t>
      </w:r>
      <w:proofErr w:type="gramEnd"/>
      <w:r>
        <w:t xml:space="preserve"> began picking them up again as quickly as she could, for the accident of the goldfish kept running in her head, and she had a </w:t>
      </w:r>
      <w:r w:rsidRPr="00F4435D">
        <w:rPr>
          <w:rStyle w:val="Strong"/>
        </w:rPr>
        <w:t>vague</w:t>
      </w:r>
      <w:r>
        <w:t xml:space="preserve"> sort of idea that they must be collected at once and put back into the jury-box, or they would die.</w:t>
      </w:r>
    </w:p>
    <w:p w14:paraId="3795E9D4" w14:textId="77777777" w:rsidR="0099051D" w:rsidRDefault="0099051D" w:rsidP="0099051D">
      <w:r>
        <w:t xml:space="preserve">“The </w:t>
      </w:r>
      <w:r w:rsidRPr="00F4435D">
        <w:rPr>
          <w:rStyle w:val="Strong"/>
        </w:rPr>
        <w:t>trial</w:t>
      </w:r>
      <w:r>
        <w:t xml:space="preserve"> cannot proceed,” said the King in a very grave voice, “until all the jurymen are back in their proper places—all,” he repeated with great emphasis, looking hard at Alice as he said so.</w:t>
      </w:r>
    </w:p>
    <w:p w14:paraId="4402C98C" w14:textId="77777777" w:rsidR="0099051D" w:rsidRDefault="0099051D" w:rsidP="0099051D">
      <w:r>
        <w:t xml:space="preserve">Alice looked at the jury-box, and saw that, in her haste, she had put the </w:t>
      </w:r>
      <w:r w:rsidRPr="002862F7">
        <w:rPr>
          <w:rStyle w:val="Strong"/>
        </w:rPr>
        <w:t>Lizard</w:t>
      </w:r>
      <w:r>
        <w:t xml:space="preserve"> in head downwards, and the poor little thing was waving its tail about in a </w:t>
      </w:r>
      <w:r w:rsidRPr="000E32E1">
        <w:rPr>
          <w:rStyle w:val="Strong"/>
        </w:rPr>
        <w:t>melancholy</w:t>
      </w:r>
      <w:r>
        <w:t xml:space="preserve"> way, being quite unable to move. She soon got it out </w:t>
      </w:r>
      <w:proofErr w:type="gramStart"/>
      <w:r>
        <w:t>again, and</w:t>
      </w:r>
      <w:proofErr w:type="gramEnd"/>
      <w:r>
        <w:t xml:space="preserve"> put it right; “not that it </w:t>
      </w:r>
      <w:r w:rsidRPr="000E32E1">
        <w:rPr>
          <w:rStyle w:val="Strong"/>
        </w:rPr>
        <w:t>signifies</w:t>
      </w:r>
      <w:r>
        <w:t xml:space="preserve"> much,” she said to herself; “I should think it would be quite as much use in the trial one way up as the other.”</w:t>
      </w:r>
    </w:p>
    <w:p w14:paraId="683F1108" w14:textId="77777777" w:rsidR="0099051D" w:rsidRDefault="0099051D" w:rsidP="0099051D">
      <w:r>
        <w:t xml:space="preserve">As soon as the jury had a little recovered from the shock of being upset, and their </w:t>
      </w:r>
      <w:r w:rsidRPr="000E32E1">
        <w:rPr>
          <w:rStyle w:val="Strong"/>
        </w:rPr>
        <w:t>slates</w:t>
      </w:r>
      <w:r>
        <w:t xml:space="preserve"> and pencils had been found and handed back to them, they set to work very </w:t>
      </w:r>
      <w:r w:rsidRPr="000E32E1">
        <w:rPr>
          <w:rStyle w:val="Strong"/>
        </w:rPr>
        <w:t>diligently</w:t>
      </w:r>
      <w:r>
        <w:t xml:space="preserve"> to write out a history of the accident, all except the Lizard, who seemed too much </w:t>
      </w:r>
      <w:r w:rsidRPr="000E32E1">
        <w:rPr>
          <w:rStyle w:val="Strong"/>
        </w:rPr>
        <w:t>overcome</w:t>
      </w:r>
      <w:r>
        <w:t xml:space="preserve"> to do anything but sit with its mouth open, gazing up into the roof of the court.</w:t>
      </w:r>
    </w:p>
    <w:p w14:paraId="21A951AF" w14:textId="77777777" w:rsidR="0099051D" w:rsidRDefault="0099051D" w:rsidP="0099051D">
      <w:r>
        <w:t>“What do you know about this business?” the King said to Alice.</w:t>
      </w:r>
    </w:p>
    <w:p w14:paraId="1FE47674" w14:textId="77777777" w:rsidR="0099051D" w:rsidRDefault="0099051D" w:rsidP="0099051D">
      <w:r>
        <w:t>“Nothing,” said Alice.</w:t>
      </w:r>
    </w:p>
    <w:p w14:paraId="2E4F67CF" w14:textId="77777777" w:rsidR="0099051D" w:rsidRDefault="0099051D" w:rsidP="0099051D">
      <w:r>
        <w:t>“Nothing whatever?” persisted the King.</w:t>
      </w:r>
    </w:p>
    <w:p w14:paraId="563FA784" w14:textId="50A0BD22" w:rsidR="009C3B85" w:rsidRDefault="0099051D" w:rsidP="0099051D">
      <w:r>
        <w:t>“Nothing whatever,” said Alice.</w:t>
      </w:r>
    </w:p>
    <w:p w14:paraId="7AA0E506" w14:textId="7B0A6F0C" w:rsidR="00BE1895" w:rsidRDefault="00BE1895" w:rsidP="0099051D">
      <w:r>
        <w:t>…</w:t>
      </w:r>
    </w:p>
    <w:p w14:paraId="6C43A405" w14:textId="77777777" w:rsidR="00BE1895" w:rsidRDefault="00BE1895" w:rsidP="00BE1895">
      <w:r>
        <w:t>“Why, there they are!” said the King triumphantly, pointing to the tarts on the table. “Nothing can be clearer than that. Then again</w:t>
      </w:r>
      <w:proofErr w:type="gramStart"/>
      <w:r>
        <w:t>—‘</w:t>
      </w:r>
      <w:proofErr w:type="gramEnd"/>
      <w:r>
        <w:t>before she had this fit—’ you never had fits, my dear, I think?” he said to the Queen.</w:t>
      </w:r>
    </w:p>
    <w:p w14:paraId="4620DC8C" w14:textId="77777777" w:rsidR="00BE1895" w:rsidRDefault="00BE1895" w:rsidP="00BE1895">
      <w:r>
        <w:t xml:space="preserve">“Never!” said the Queen furiously, throwing an inkstand at the Lizard as she spoke. (The unfortunate little Bill had left off writing on his slate with one finger, as he found it made no mark; but he now hastily began again, using the ink, that was trickling down his face, </w:t>
      </w:r>
      <w:proofErr w:type="gramStart"/>
      <w:r>
        <w:t>as long as</w:t>
      </w:r>
      <w:proofErr w:type="gramEnd"/>
      <w:r>
        <w:t xml:space="preserve"> it lasted.)</w:t>
      </w:r>
    </w:p>
    <w:p w14:paraId="71FA2682" w14:textId="77777777" w:rsidR="00BE1895" w:rsidRDefault="00BE1895" w:rsidP="00BE1895">
      <w:r>
        <w:t>“Then the words don’t fit you,” said the King, looking round the court with a smile. There was a dead silence.</w:t>
      </w:r>
    </w:p>
    <w:p w14:paraId="4AB67455" w14:textId="77777777" w:rsidR="00BE1895" w:rsidRDefault="00BE1895" w:rsidP="00BE1895">
      <w:r>
        <w:t>“It’s a pun!” the King added in an offended tone, and everybody laughed, “Let the jury consider their verdict,” the King said, for about the twentieth time that day.</w:t>
      </w:r>
    </w:p>
    <w:p w14:paraId="292F8FEC" w14:textId="77777777" w:rsidR="00BE1895" w:rsidRDefault="00BE1895" w:rsidP="00BE1895">
      <w:r>
        <w:t xml:space="preserve">“No, no!” said the Queen. “Sentence </w:t>
      </w:r>
      <w:proofErr w:type="gramStart"/>
      <w:r>
        <w:t>first—verdict</w:t>
      </w:r>
      <w:proofErr w:type="gramEnd"/>
      <w:r>
        <w:t xml:space="preserve"> afterwards.”</w:t>
      </w:r>
    </w:p>
    <w:p w14:paraId="44E99B89" w14:textId="77777777" w:rsidR="00BE1895" w:rsidRDefault="00BE1895" w:rsidP="00BE1895">
      <w:r>
        <w:t>“Stuff and nonsense!” said Alice loudly. “The idea of having the sentence first!”</w:t>
      </w:r>
    </w:p>
    <w:p w14:paraId="223C4594" w14:textId="77777777" w:rsidR="00BE1895" w:rsidRDefault="00BE1895" w:rsidP="00BE1895">
      <w:r>
        <w:t>“Hold your tongue!” said the Queen, turning purple.</w:t>
      </w:r>
    </w:p>
    <w:p w14:paraId="034AB995" w14:textId="77777777" w:rsidR="00BE1895" w:rsidRDefault="00BE1895" w:rsidP="00BE1895">
      <w:r>
        <w:t>“I won’t!” said Alice.</w:t>
      </w:r>
    </w:p>
    <w:p w14:paraId="70C05CA3" w14:textId="77777777" w:rsidR="00BE1895" w:rsidRDefault="00BE1895" w:rsidP="00BE1895">
      <w:r>
        <w:t>“Off with her head!” the Queen shouted at the top of her voice. Nobody moved.</w:t>
      </w:r>
    </w:p>
    <w:p w14:paraId="4364583F" w14:textId="31B5B3A0" w:rsidR="00BE1895" w:rsidRPr="00041866" w:rsidRDefault="00BE1895" w:rsidP="00BE1895">
      <w:r>
        <w:t>“Who cares for you?” said Alice, (she had grown to her full size by this time.) “You’re nothing but a pack of cards!”</w:t>
      </w:r>
    </w:p>
    <w:p w14:paraId="79AAD260" w14:textId="77777777" w:rsidR="00BF315E" w:rsidRDefault="00BF315E">
      <w:pPr>
        <w:suppressAutoHyphens w:val="0"/>
        <w:spacing w:before="0" w:after="160" w:line="259" w:lineRule="auto"/>
        <w:rPr>
          <w:rFonts w:eastAsiaTheme="majorEastAsia"/>
          <w:bCs/>
          <w:color w:val="002664"/>
          <w:sz w:val="36"/>
          <w:szCs w:val="48"/>
        </w:rPr>
      </w:pPr>
      <w:r>
        <w:br w:type="page"/>
      </w:r>
    </w:p>
    <w:p w14:paraId="5B5956AC" w14:textId="7A21B1B1" w:rsidR="00A5721E" w:rsidRDefault="00A5721E" w:rsidP="00E25C37">
      <w:pPr>
        <w:pStyle w:val="Heading2"/>
      </w:pPr>
      <w:bookmarkStart w:id="17" w:name="_Toc169517602"/>
      <w:r w:rsidRPr="002354B3">
        <w:t>Phase 3, activity</w:t>
      </w:r>
      <w:r w:rsidR="001253E5" w:rsidRPr="002354B3">
        <w:t xml:space="preserve"> </w:t>
      </w:r>
      <w:r w:rsidR="00C2580C">
        <w:t>5</w:t>
      </w:r>
      <w:r w:rsidR="001253E5" w:rsidRPr="002354B3">
        <w:t xml:space="preserve"> – representing character</w:t>
      </w:r>
      <w:r w:rsidR="002B0E2B" w:rsidRPr="002354B3">
        <w:t xml:space="preserve"> through dialogue and </w:t>
      </w:r>
      <w:proofErr w:type="gramStart"/>
      <w:r w:rsidR="002B0E2B" w:rsidRPr="002354B3">
        <w:t>action</w:t>
      </w:r>
      <w:bookmarkEnd w:id="17"/>
      <w:proofErr w:type="gramEnd"/>
    </w:p>
    <w:p w14:paraId="1040F80B" w14:textId="5DEE1994" w:rsidR="00076B31" w:rsidRDefault="00076B31" w:rsidP="002354B3">
      <w:pPr>
        <w:pStyle w:val="FeatureBox2"/>
      </w:pPr>
      <w:r w:rsidRPr="002354B3">
        <w:rPr>
          <w:rStyle w:val="Strong"/>
        </w:rPr>
        <w:t xml:space="preserve">Teacher </w:t>
      </w:r>
      <w:proofErr w:type="gramStart"/>
      <w:r w:rsidRPr="002354B3">
        <w:rPr>
          <w:rStyle w:val="Strong"/>
        </w:rPr>
        <w:t>note</w:t>
      </w:r>
      <w:r>
        <w:t>:</w:t>
      </w:r>
      <w:proofErr w:type="gramEnd"/>
      <w:r>
        <w:t xml:space="preserve"> </w:t>
      </w:r>
      <w:r w:rsidR="00177278">
        <w:t xml:space="preserve">you may wish to </w:t>
      </w:r>
      <w:r>
        <w:t>provide an adjusted version of this table</w:t>
      </w:r>
      <w:r w:rsidR="008E2A28">
        <w:t xml:space="preserve"> reflective of</w:t>
      </w:r>
      <w:r w:rsidR="000549FF">
        <w:t xml:space="preserve"> your context. </w:t>
      </w:r>
      <w:r w:rsidR="008E2A28">
        <w:t>The table ca</w:t>
      </w:r>
      <w:r w:rsidR="000549FF">
        <w:t xml:space="preserve">n be given to students as is and used to guide discussion, or you can add spaces for student work </w:t>
      </w:r>
      <w:r w:rsidR="002354B3">
        <w:t>and give it to them to complete independently.</w:t>
      </w:r>
      <w:r w:rsidR="00A834F7">
        <w:t xml:space="preserve"> Note the terminology of ‘</w:t>
      </w:r>
      <w:r w:rsidR="00122BA2">
        <w:t>dialogue tag</w:t>
      </w:r>
      <w:r w:rsidR="00314C82">
        <w:t>’</w:t>
      </w:r>
      <w:r w:rsidR="00A834F7">
        <w:t xml:space="preserve"> to refer</w:t>
      </w:r>
      <w:r w:rsidR="00510838">
        <w:t xml:space="preserve"> to the verbs which </w:t>
      </w:r>
      <w:r w:rsidR="007A580F">
        <w:t>indicate</w:t>
      </w:r>
      <w:r w:rsidR="00510838">
        <w:t xml:space="preserve"> who is </w:t>
      </w:r>
      <w:r w:rsidR="007A580F">
        <w:t>s</w:t>
      </w:r>
      <w:r w:rsidR="00510838">
        <w:t>peaking and how (for example ‘said’ or ‘asked’</w:t>
      </w:r>
      <w:r w:rsidR="007A580F">
        <w:t>).</w:t>
      </w:r>
    </w:p>
    <w:p w14:paraId="01185E3B" w14:textId="76E3876B" w:rsidR="00546805" w:rsidRDefault="004B0F2A" w:rsidP="00022672">
      <w:r w:rsidRPr="00022672">
        <w:t xml:space="preserve">The </w:t>
      </w:r>
      <w:r w:rsidR="00F01E17" w:rsidRPr="00022672">
        <w:t xml:space="preserve">annotations in the table below highlight some of the rules to use when punctuating dialogue. </w:t>
      </w:r>
      <w:r w:rsidR="000C7E43" w:rsidRPr="00022672">
        <w:t xml:space="preserve">You probably noticed some of these when you were completing </w:t>
      </w:r>
      <w:r w:rsidR="004D09AF" w:rsidRPr="00697EE2">
        <w:rPr>
          <w:rStyle w:val="Strong"/>
        </w:rPr>
        <w:t>Phase 3, activity 4 – characterisation of the antagonist in Alice’s Adventures in Wonderland</w:t>
      </w:r>
      <w:r w:rsidR="004D09AF" w:rsidRPr="00697EE2">
        <w:t>.</w:t>
      </w:r>
    </w:p>
    <w:p w14:paraId="219A76AF" w14:textId="77777777" w:rsidR="00DE703A" w:rsidRDefault="009862BD" w:rsidP="00F62F8C">
      <w:r>
        <w:t>Use the table below to deepen your understanding of character and dial</w:t>
      </w:r>
      <w:r w:rsidR="00DE703A">
        <w:t>ogue by following these steps:</w:t>
      </w:r>
    </w:p>
    <w:p w14:paraId="429EF4DE" w14:textId="77777777" w:rsidR="00022672" w:rsidRPr="002A1C79" w:rsidRDefault="00022672" w:rsidP="007412ED">
      <w:pPr>
        <w:pStyle w:val="ListNumber"/>
        <w:numPr>
          <w:ilvl w:val="0"/>
          <w:numId w:val="32"/>
        </w:numPr>
      </w:pPr>
      <w:r w:rsidRPr="002A1C79">
        <w:t>Read the annotations in the table below.</w:t>
      </w:r>
    </w:p>
    <w:p w14:paraId="4DBDC698" w14:textId="3CEB9F60" w:rsidR="00BD7D4D" w:rsidRPr="002A1C79" w:rsidRDefault="002E6B51" w:rsidP="002A1C79">
      <w:pPr>
        <w:pStyle w:val="ListNumber"/>
      </w:pPr>
      <w:r w:rsidRPr="002A1C79">
        <w:t xml:space="preserve">Complete the suggested activities in the </w:t>
      </w:r>
      <w:r w:rsidR="0049507B" w:rsidRPr="002A1C79">
        <w:t>third</w:t>
      </w:r>
      <w:r w:rsidRPr="002A1C79">
        <w:t xml:space="preserve"> column</w:t>
      </w:r>
      <w:r w:rsidR="002A1C79" w:rsidRPr="002A1C79">
        <w:t>.</w:t>
      </w:r>
    </w:p>
    <w:p w14:paraId="6CCD8181" w14:textId="5DDF6EB7" w:rsidR="00275E2E" w:rsidRDefault="00275E2E" w:rsidP="00275E2E">
      <w:pPr>
        <w:pStyle w:val="Caption"/>
      </w:pPr>
      <w:r>
        <w:t xml:space="preserve">Table </w:t>
      </w:r>
      <w:r>
        <w:fldChar w:fldCharType="begin"/>
      </w:r>
      <w:r>
        <w:instrText>SEQ Table \* ARABIC</w:instrText>
      </w:r>
      <w:r>
        <w:fldChar w:fldCharType="separate"/>
      </w:r>
      <w:r w:rsidR="00E14EFE">
        <w:rPr>
          <w:noProof/>
        </w:rPr>
        <w:t>7</w:t>
      </w:r>
      <w:r>
        <w:fldChar w:fldCharType="end"/>
      </w:r>
      <w:r>
        <w:t xml:space="preserve"> – examples from the text with annotations and activities</w:t>
      </w:r>
    </w:p>
    <w:tbl>
      <w:tblPr>
        <w:tblStyle w:val="Tableheader"/>
        <w:tblW w:w="9918" w:type="dxa"/>
        <w:tblLook w:val="04A0" w:firstRow="1" w:lastRow="0" w:firstColumn="1" w:lastColumn="0" w:noHBand="0" w:noVBand="1"/>
        <w:tblDescription w:val="Examples from the text with annotations and activities and blank space provided for student responses. "/>
      </w:tblPr>
      <w:tblGrid>
        <w:gridCol w:w="3210"/>
        <w:gridCol w:w="3210"/>
        <w:gridCol w:w="3498"/>
      </w:tblGrid>
      <w:tr w:rsidR="003C796F" w:rsidRPr="002A1F0F" w14:paraId="018B1E7D" w14:textId="30964089" w:rsidTr="00FB5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F50CB60" w14:textId="517DBD00" w:rsidR="003C796F" w:rsidRPr="002A1F0F" w:rsidRDefault="003C796F" w:rsidP="002A1F0F">
            <w:r w:rsidRPr="002A1F0F">
              <w:t>Example from the text</w:t>
            </w:r>
          </w:p>
        </w:tc>
        <w:tc>
          <w:tcPr>
            <w:tcW w:w="3210" w:type="dxa"/>
          </w:tcPr>
          <w:p w14:paraId="09970442" w14:textId="71924B81" w:rsidR="003C796F" w:rsidRPr="002A1F0F" w:rsidRDefault="003C796F" w:rsidP="002A1F0F">
            <w:pPr>
              <w:cnfStyle w:val="100000000000" w:firstRow="1" w:lastRow="0" w:firstColumn="0" w:lastColumn="0" w:oddVBand="0" w:evenVBand="0" w:oddHBand="0" w:evenHBand="0" w:firstRowFirstColumn="0" w:firstRowLastColumn="0" w:lastRowFirstColumn="0" w:lastRowLastColumn="0"/>
            </w:pPr>
            <w:r w:rsidRPr="002A1F0F">
              <w:t>Annotation or activity suggestion</w:t>
            </w:r>
          </w:p>
        </w:tc>
        <w:tc>
          <w:tcPr>
            <w:tcW w:w="3498" w:type="dxa"/>
          </w:tcPr>
          <w:p w14:paraId="11D27A94" w14:textId="7258928D" w:rsidR="00D40D8F" w:rsidRPr="00D40D8F" w:rsidRDefault="00D40D8F" w:rsidP="00D40D8F">
            <w:pPr>
              <w:cnfStyle w:val="100000000000" w:firstRow="1" w:lastRow="0" w:firstColumn="0" w:lastColumn="0" w:oddVBand="0" w:evenVBand="0" w:oddHBand="0" w:evenHBand="0" w:firstRowFirstColumn="0" w:firstRowLastColumn="0" w:lastRowFirstColumn="0" w:lastRowLastColumn="0"/>
            </w:pPr>
            <w:r w:rsidRPr="00D40D8F">
              <w:t>Student response</w:t>
            </w:r>
          </w:p>
        </w:tc>
      </w:tr>
      <w:tr w:rsidR="003C796F" w:rsidRPr="002A1F0F" w14:paraId="252AB3D6" w14:textId="03ED6806" w:rsidTr="00FB5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11D51F7" w14:textId="30F74F93" w:rsidR="003C796F" w:rsidRPr="002A1F0F" w:rsidRDefault="002A1F0F" w:rsidP="002A1F0F">
            <w:pPr>
              <w:rPr>
                <w:b w:val="0"/>
                <w:bCs/>
              </w:rPr>
            </w:pPr>
            <w:r w:rsidRPr="002A1F0F">
              <w:rPr>
                <w:b w:val="0"/>
                <w:bCs/>
              </w:rPr>
              <w:t>‘</w:t>
            </w:r>
            <w:r w:rsidR="00AB3204" w:rsidRPr="002A1F0F">
              <w:rPr>
                <w:b w:val="0"/>
                <w:bCs/>
              </w:rPr>
              <w:t>“The trial cannot proceed,” said the King in a very grave voice, “until all the jurymen are back in their proper places…”</w:t>
            </w:r>
            <w:r w:rsidRPr="002A1F0F">
              <w:rPr>
                <w:b w:val="0"/>
                <w:bCs/>
              </w:rPr>
              <w:t>’</w:t>
            </w:r>
          </w:p>
        </w:tc>
        <w:tc>
          <w:tcPr>
            <w:tcW w:w="3210" w:type="dxa"/>
          </w:tcPr>
          <w:p w14:paraId="0A440D9D" w14:textId="513A75C2" w:rsidR="003C796F" w:rsidRPr="002A1F0F" w:rsidRDefault="002B530A" w:rsidP="002A1F0F">
            <w:pPr>
              <w:cnfStyle w:val="000000100000" w:firstRow="0" w:lastRow="0" w:firstColumn="0" w:lastColumn="0" w:oddVBand="0" w:evenVBand="0" w:oddHBand="1" w:evenHBand="0" w:firstRowFirstColumn="0" w:firstRowLastColumn="0" w:lastRowFirstColumn="0" w:lastRowLastColumn="0"/>
            </w:pPr>
            <w:r w:rsidRPr="002A1F0F">
              <w:t>Note use and placement of commas</w:t>
            </w:r>
            <w:r w:rsidR="00241E34">
              <w:t xml:space="preserve">. Where </w:t>
            </w:r>
            <w:r w:rsidR="00374329">
              <w:t>are they</w:t>
            </w:r>
            <w:r w:rsidR="00241E34">
              <w:t xml:space="preserve"> in relation to the speech marks?</w:t>
            </w:r>
          </w:p>
          <w:p w14:paraId="7346DA7E" w14:textId="77777777" w:rsidR="002B530A" w:rsidRPr="002A1F0F" w:rsidRDefault="00F541AC" w:rsidP="002A1F0F">
            <w:pPr>
              <w:cnfStyle w:val="000000100000" w:firstRow="0" w:lastRow="0" w:firstColumn="0" w:lastColumn="0" w:oddVBand="0" w:evenVBand="0" w:oddHBand="1" w:evenHBand="0" w:firstRowFirstColumn="0" w:firstRowLastColumn="0" w:lastRowFirstColumn="0" w:lastRowLastColumn="0"/>
            </w:pPr>
            <w:r w:rsidRPr="002A1F0F">
              <w:t>Try taking out the adjective ‘</w:t>
            </w:r>
            <w:proofErr w:type="gramStart"/>
            <w:r w:rsidRPr="002A1F0F">
              <w:t>grave’</w:t>
            </w:r>
            <w:proofErr w:type="gramEnd"/>
          </w:p>
          <w:p w14:paraId="6CDE3F2E" w14:textId="5B2650FD" w:rsidR="00F541AC" w:rsidRPr="002A1F0F" w:rsidRDefault="00F541AC" w:rsidP="002A1F0F">
            <w:pPr>
              <w:cnfStyle w:val="000000100000" w:firstRow="0" w:lastRow="0" w:firstColumn="0" w:lastColumn="0" w:oddVBand="0" w:evenVBand="0" w:oddHBand="1" w:evenHBand="0" w:firstRowFirstColumn="0" w:firstRowLastColumn="0" w:lastRowFirstColumn="0" w:lastRowLastColumn="0"/>
            </w:pPr>
            <w:r w:rsidRPr="002A1F0F">
              <w:t xml:space="preserve">Try </w:t>
            </w:r>
            <w:r w:rsidR="004C4E00" w:rsidRPr="002A1F0F">
              <w:t>starting with: The King said in a grave voice, “The trial cannot…”</w:t>
            </w:r>
          </w:p>
        </w:tc>
        <w:tc>
          <w:tcPr>
            <w:tcW w:w="3498" w:type="dxa"/>
          </w:tcPr>
          <w:p w14:paraId="4CEC8E9D" w14:textId="77777777" w:rsidR="00D40D8F" w:rsidRPr="002A1F0F" w:rsidRDefault="00D40D8F" w:rsidP="002A1F0F">
            <w:pPr>
              <w:cnfStyle w:val="000000100000" w:firstRow="0" w:lastRow="0" w:firstColumn="0" w:lastColumn="0" w:oddVBand="0" w:evenVBand="0" w:oddHBand="1" w:evenHBand="0" w:firstRowFirstColumn="0" w:firstRowLastColumn="0" w:lastRowFirstColumn="0" w:lastRowLastColumn="0"/>
            </w:pPr>
          </w:p>
        </w:tc>
      </w:tr>
      <w:tr w:rsidR="003C796F" w:rsidRPr="002A1F0F" w14:paraId="347266DF" w14:textId="70EE67E1" w:rsidTr="00FB5C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241D069" w14:textId="281EBE30" w:rsidR="003C796F" w:rsidRPr="002A1F0F" w:rsidRDefault="002A1F0F" w:rsidP="002A1F0F">
            <w:pPr>
              <w:rPr>
                <w:b w:val="0"/>
                <w:bCs/>
              </w:rPr>
            </w:pPr>
            <w:r w:rsidRPr="002A1F0F">
              <w:rPr>
                <w:b w:val="0"/>
                <w:bCs/>
              </w:rPr>
              <w:t>‘</w:t>
            </w:r>
            <w:r w:rsidR="0081560B" w:rsidRPr="002A1F0F">
              <w:rPr>
                <w:b w:val="0"/>
                <w:bCs/>
              </w:rPr>
              <w:t>“Never!” said the Queen furiously, throwing an inkstand at the Lizard as she spoke.</w:t>
            </w:r>
            <w:r w:rsidRPr="002A1F0F">
              <w:rPr>
                <w:b w:val="0"/>
                <w:bCs/>
              </w:rPr>
              <w:t>’</w:t>
            </w:r>
          </w:p>
        </w:tc>
        <w:tc>
          <w:tcPr>
            <w:tcW w:w="3210" w:type="dxa"/>
          </w:tcPr>
          <w:p w14:paraId="61559EC3" w14:textId="6DF22AA7" w:rsidR="003C796F" w:rsidRPr="002A1F0F" w:rsidRDefault="00631928" w:rsidP="002A1F0F">
            <w:pPr>
              <w:cnfStyle w:val="000000010000" w:firstRow="0" w:lastRow="0" w:firstColumn="0" w:lastColumn="0" w:oddVBand="0" w:evenVBand="0" w:oddHBand="0" w:evenHBand="1" w:firstRowFirstColumn="0" w:firstRowLastColumn="0" w:lastRowFirstColumn="0" w:lastRowLastColumn="0"/>
            </w:pPr>
            <w:r w:rsidRPr="002A1F0F">
              <w:t>Note the exclamation mark and its placement</w:t>
            </w:r>
            <w:r w:rsidR="00241E34">
              <w:t>. Where is it in relation to the speech marks?</w:t>
            </w:r>
          </w:p>
          <w:p w14:paraId="2A6FF09C" w14:textId="77777777" w:rsidR="00D40D8F" w:rsidRDefault="00631928" w:rsidP="002A1F0F">
            <w:pPr>
              <w:cnfStyle w:val="000000010000" w:firstRow="0" w:lastRow="0" w:firstColumn="0" w:lastColumn="0" w:oddVBand="0" w:evenVBand="0" w:oddHBand="0" w:evenHBand="1" w:firstRowFirstColumn="0" w:firstRowLastColumn="0" w:lastRowFirstColumn="0" w:lastRowLastColumn="0"/>
            </w:pPr>
            <w:r w:rsidRPr="002A1F0F">
              <w:t>Try switching out the adverb and changing the action. What effects does that have?</w:t>
            </w:r>
          </w:p>
          <w:p w14:paraId="61E54AC6" w14:textId="08123513" w:rsidR="00631928" w:rsidRPr="002A1F0F" w:rsidRDefault="00292551" w:rsidP="002A1F0F">
            <w:pPr>
              <w:cnfStyle w:val="000000010000" w:firstRow="0" w:lastRow="0" w:firstColumn="0" w:lastColumn="0" w:oddVBand="0" w:evenVBand="0" w:oddHBand="0" w:evenHBand="1" w:firstRowFirstColumn="0" w:firstRowLastColumn="0" w:lastRowFirstColumn="0" w:lastRowLastColumn="0"/>
            </w:pPr>
            <w:r>
              <w:t>What would be the impact of changing the dialogue tag to ‘shouted the Queen’ (with no adverb</w:t>
            </w:r>
            <w:r w:rsidR="00307E14">
              <w:t>). Does</w:t>
            </w:r>
            <w:r w:rsidR="00E64DDE">
              <w:t xml:space="preserve"> </w:t>
            </w:r>
            <w:r w:rsidR="00307E14">
              <w:t>it change how you see her as a character? Do you prefer one over the ot</w:t>
            </w:r>
            <w:r w:rsidR="004375EA">
              <w:t>her?</w:t>
            </w:r>
          </w:p>
        </w:tc>
        <w:tc>
          <w:tcPr>
            <w:tcW w:w="3498" w:type="dxa"/>
          </w:tcPr>
          <w:p w14:paraId="61CC3E90" w14:textId="77777777" w:rsidR="00D40D8F" w:rsidRPr="002A1F0F" w:rsidRDefault="00D40D8F" w:rsidP="002A1F0F">
            <w:pPr>
              <w:cnfStyle w:val="000000010000" w:firstRow="0" w:lastRow="0" w:firstColumn="0" w:lastColumn="0" w:oddVBand="0" w:evenVBand="0" w:oddHBand="0" w:evenHBand="1" w:firstRowFirstColumn="0" w:firstRowLastColumn="0" w:lastRowFirstColumn="0" w:lastRowLastColumn="0"/>
            </w:pPr>
          </w:p>
        </w:tc>
      </w:tr>
      <w:tr w:rsidR="003C796F" w:rsidRPr="002A1F0F" w14:paraId="59466803" w14:textId="67318519" w:rsidTr="00FB5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BBE8DBC" w14:textId="52DAFBEE" w:rsidR="0083232E" w:rsidRPr="002A1F0F" w:rsidRDefault="002A1F0F" w:rsidP="002A1F0F">
            <w:pPr>
              <w:rPr>
                <w:b w:val="0"/>
                <w:bCs/>
              </w:rPr>
            </w:pPr>
            <w:r w:rsidRPr="002A1F0F">
              <w:rPr>
                <w:b w:val="0"/>
                <w:bCs/>
              </w:rPr>
              <w:t>‘</w:t>
            </w:r>
            <w:r w:rsidR="0083232E" w:rsidRPr="002A1F0F">
              <w:rPr>
                <w:b w:val="0"/>
                <w:bCs/>
              </w:rPr>
              <w:t>“What do you know about this business?” the King said to Alice.</w:t>
            </w:r>
          </w:p>
          <w:p w14:paraId="585058D6" w14:textId="77777777" w:rsidR="0083232E" w:rsidRPr="002A1F0F" w:rsidRDefault="0083232E" w:rsidP="002A1F0F">
            <w:pPr>
              <w:rPr>
                <w:b w:val="0"/>
                <w:bCs/>
              </w:rPr>
            </w:pPr>
            <w:r w:rsidRPr="002A1F0F">
              <w:rPr>
                <w:b w:val="0"/>
                <w:bCs/>
              </w:rPr>
              <w:t>“Nothing,” said Alice.</w:t>
            </w:r>
          </w:p>
          <w:p w14:paraId="1D6CE72E" w14:textId="77777777" w:rsidR="0083232E" w:rsidRPr="002A1F0F" w:rsidRDefault="0083232E" w:rsidP="002A1F0F">
            <w:pPr>
              <w:rPr>
                <w:b w:val="0"/>
                <w:bCs/>
              </w:rPr>
            </w:pPr>
            <w:r w:rsidRPr="002A1F0F">
              <w:rPr>
                <w:b w:val="0"/>
                <w:bCs/>
              </w:rPr>
              <w:t>“Nothing whatever?” persisted the King.</w:t>
            </w:r>
          </w:p>
          <w:p w14:paraId="23E143CB" w14:textId="67AD38EE" w:rsidR="003C796F" w:rsidRPr="002A1F0F" w:rsidRDefault="0083232E" w:rsidP="002A1F0F">
            <w:pPr>
              <w:rPr>
                <w:b w:val="0"/>
                <w:bCs/>
              </w:rPr>
            </w:pPr>
            <w:r w:rsidRPr="002A1F0F">
              <w:rPr>
                <w:b w:val="0"/>
                <w:bCs/>
              </w:rPr>
              <w:t>“Nothing whatever,” said Alice.</w:t>
            </w:r>
            <w:r w:rsidR="002A1F0F" w:rsidRPr="002A1F0F">
              <w:rPr>
                <w:b w:val="0"/>
                <w:bCs/>
              </w:rPr>
              <w:t>’</w:t>
            </w:r>
          </w:p>
        </w:tc>
        <w:tc>
          <w:tcPr>
            <w:tcW w:w="3210" w:type="dxa"/>
          </w:tcPr>
          <w:p w14:paraId="68443ACB" w14:textId="32B253E9" w:rsidR="003C796F" w:rsidRPr="002A1F0F" w:rsidRDefault="00D40D8F" w:rsidP="002A1F0F">
            <w:pPr>
              <w:cnfStyle w:val="000000100000" w:firstRow="0" w:lastRow="0" w:firstColumn="0" w:lastColumn="0" w:oddVBand="0" w:evenVBand="0" w:oddHBand="1" w:evenHBand="0" w:firstRowFirstColumn="0" w:firstRowLastColumn="0" w:lastRowFirstColumn="0" w:lastRowLastColumn="0"/>
            </w:pPr>
            <w:r w:rsidRPr="002A1F0F">
              <w:t>Note the punctuation</w:t>
            </w:r>
            <w:r w:rsidR="00652D4D">
              <w:t xml:space="preserve">. </w:t>
            </w:r>
            <w:r w:rsidR="0093677F">
              <w:t>Why is the question mark included before the second set of speech marks?</w:t>
            </w:r>
            <w:r w:rsidR="004A0868">
              <w:t xml:space="preserve"> </w:t>
            </w:r>
            <w:r w:rsidR="00063828">
              <w:t xml:space="preserve">What is the visual clue that the </w:t>
            </w:r>
            <w:r w:rsidR="004A0868">
              <w:t xml:space="preserve">author </w:t>
            </w:r>
            <w:r w:rsidR="00063828">
              <w:t xml:space="preserve">uses to </w:t>
            </w:r>
            <w:r w:rsidR="004A0868">
              <w:t xml:space="preserve">make it clear that </w:t>
            </w:r>
            <w:r w:rsidR="00063828">
              <w:t>the dialogue is moving from one character to another?</w:t>
            </w:r>
          </w:p>
          <w:p w14:paraId="6CB0CAE0" w14:textId="0B677239" w:rsidR="00F22778" w:rsidRPr="002A1F0F" w:rsidRDefault="00F22778" w:rsidP="002A1F0F">
            <w:pPr>
              <w:cnfStyle w:val="000000100000" w:firstRow="0" w:lastRow="0" w:firstColumn="0" w:lastColumn="0" w:oddVBand="0" w:evenVBand="0" w:oddHBand="1" w:evenHBand="0" w:firstRowFirstColumn="0" w:firstRowLastColumn="0" w:lastRowFirstColumn="0" w:lastRowLastColumn="0"/>
            </w:pPr>
            <w:r w:rsidRPr="002A1F0F">
              <w:t xml:space="preserve">Note the verb of </w:t>
            </w:r>
            <w:r w:rsidR="003747F6">
              <w:t>dialogue tag</w:t>
            </w:r>
            <w:r w:rsidRPr="002A1F0F">
              <w:t xml:space="preserve"> ‘persisted’</w:t>
            </w:r>
            <w:r w:rsidR="00961509" w:rsidRPr="002A1F0F">
              <w:t>. Could you replace it with an action that showed us his persistence?</w:t>
            </w:r>
          </w:p>
          <w:p w14:paraId="13F280DD" w14:textId="2270B06C" w:rsidR="00961509" w:rsidRPr="002A1F0F" w:rsidRDefault="00961509" w:rsidP="002A1F0F">
            <w:pPr>
              <w:cnfStyle w:val="000000100000" w:firstRow="0" w:lastRow="0" w:firstColumn="0" w:lastColumn="0" w:oddVBand="0" w:evenVBand="0" w:oddHBand="1" w:evenHBand="0" w:firstRowFirstColumn="0" w:firstRowLastColumn="0" w:lastRowFirstColumn="0" w:lastRowLastColumn="0"/>
            </w:pPr>
            <w:r w:rsidRPr="002A1F0F">
              <w:t>Could you take out any of the ‘saids’ without confusing the reader?</w:t>
            </w:r>
          </w:p>
        </w:tc>
        <w:tc>
          <w:tcPr>
            <w:tcW w:w="3498" w:type="dxa"/>
          </w:tcPr>
          <w:p w14:paraId="2BC4F771" w14:textId="77777777" w:rsidR="00D40D8F" w:rsidRPr="002A1F0F" w:rsidRDefault="00D40D8F" w:rsidP="002A1F0F">
            <w:pPr>
              <w:cnfStyle w:val="000000100000" w:firstRow="0" w:lastRow="0" w:firstColumn="0" w:lastColumn="0" w:oddVBand="0" w:evenVBand="0" w:oddHBand="1" w:evenHBand="0" w:firstRowFirstColumn="0" w:firstRowLastColumn="0" w:lastRowFirstColumn="0" w:lastRowLastColumn="0"/>
            </w:pPr>
          </w:p>
        </w:tc>
      </w:tr>
      <w:tr w:rsidR="003C796F" w:rsidRPr="002A1F0F" w14:paraId="5FAF38C7" w14:textId="0F12DF8A" w:rsidTr="00FB5C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D113119" w14:textId="397319A8" w:rsidR="003C796F" w:rsidRPr="002A1F0F" w:rsidRDefault="002A1F0F" w:rsidP="002A1F0F">
            <w:pPr>
              <w:rPr>
                <w:b w:val="0"/>
                <w:bCs/>
              </w:rPr>
            </w:pPr>
            <w:r w:rsidRPr="002A1F0F">
              <w:rPr>
                <w:b w:val="0"/>
                <w:bCs/>
              </w:rPr>
              <w:t>‘</w:t>
            </w:r>
            <w:r w:rsidR="00911D7D" w:rsidRPr="002A1F0F">
              <w:rPr>
                <w:b w:val="0"/>
                <w:bCs/>
              </w:rPr>
              <w:t>“Then the words don’t fit you,” said the King, looking round the court with a smile. There was a dead silence.</w:t>
            </w:r>
            <w:r w:rsidRPr="002A1F0F">
              <w:rPr>
                <w:b w:val="0"/>
                <w:bCs/>
              </w:rPr>
              <w:t>’</w:t>
            </w:r>
          </w:p>
        </w:tc>
        <w:tc>
          <w:tcPr>
            <w:tcW w:w="3210" w:type="dxa"/>
          </w:tcPr>
          <w:p w14:paraId="0010B54F" w14:textId="77777777" w:rsidR="003C796F" w:rsidRPr="002A1F0F" w:rsidRDefault="00112877" w:rsidP="002A1F0F">
            <w:pPr>
              <w:cnfStyle w:val="000000010000" w:firstRow="0" w:lastRow="0" w:firstColumn="0" w:lastColumn="0" w:oddVBand="0" w:evenVBand="0" w:oddHBand="0" w:evenHBand="1" w:firstRowFirstColumn="0" w:firstRowLastColumn="0" w:lastRowFirstColumn="0" w:lastRowLastColumn="0"/>
            </w:pPr>
            <w:r w:rsidRPr="002A1F0F">
              <w:t>Does the word order matter: ‘said the King’ or ‘the King said’?</w:t>
            </w:r>
          </w:p>
          <w:p w14:paraId="17958F82" w14:textId="289977E6" w:rsidR="00A952B4" w:rsidRPr="002A1F0F" w:rsidRDefault="00A952B4" w:rsidP="002A1F0F">
            <w:pPr>
              <w:cnfStyle w:val="000000010000" w:firstRow="0" w:lastRow="0" w:firstColumn="0" w:lastColumn="0" w:oddVBand="0" w:evenVBand="0" w:oddHBand="0" w:evenHBand="1" w:firstRowFirstColumn="0" w:firstRowLastColumn="0" w:lastRowFirstColumn="0" w:lastRowLastColumn="0"/>
            </w:pPr>
            <w:r w:rsidRPr="002A1F0F">
              <w:t>What is the impact of the description here? What lang</w:t>
            </w:r>
            <w:r w:rsidR="00B74F20" w:rsidRPr="002A1F0F">
              <w:t xml:space="preserve">uage feature is being used? (Hint: the speaker’s action and the </w:t>
            </w:r>
            <w:r w:rsidR="00C232D6" w:rsidRPr="002A1F0F">
              <w:t>description</w:t>
            </w:r>
            <w:r w:rsidR="00B74F20" w:rsidRPr="002A1F0F">
              <w:t xml:space="preserve"> of the </w:t>
            </w:r>
            <w:r w:rsidR="00C232D6" w:rsidRPr="002A1F0F">
              <w:t>court are at odds with each other)</w:t>
            </w:r>
          </w:p>
        </w:tc>
        <w:tc>
          <w:tcPr>
            <w:tcW w:w="3498" w:type="dxa"/>
          </w:tcPr>
          <w:p w14:paraId="7FD8AB12" w14:textId="77777777" w:rsidR="00D40D8F" w:rsidRPr="002A1F0F" w:rsidRDefault="00D40D8F" w:rsidP="002A1F0F">
            <w:pPr>
              <w:cnfStyle w:val="000000010000" w:firstRow="0" w:lastRow="0" w:firstColumn="0" w:lastColumn="0" w:oddVBand="0" w:evenVBand="0" w:oddHBand="0" w:evenHBand="1" w:firstRowFirstColumn="0" w:firstRowLastColumn="0" w:lastRowFirstColumn="0" w:lastRowLastColumn="0"/>
            </w:pPr>
          </w:p>
        </w:tc>
      </w:tr>
    </w:tbl>
    <w:p w14:paraId="3A5F1551" w14:textId="42F96F40" w:rsidR="00593A8B" w:rsidRDefault="00DA1AD1" w:rsidP="005A4940">
      <w:pPr>
        <w:pStyle w:val="ListNumber"/>
      </w:pPr>
      <w:r>
        <w:t>Put numeracy into action in English</w:t>
      </w:r>
      <w:r w:rsidR="000C702F">
        <w:t>.</w:t>
      </w:r>
      <w:r>
        <w:t xml:space="preserve"> </w:t>
      </w:r>
      <w:r w:rsidR="000C702F">
        <w:t>W</w:t>
      </w:r>
      <w:r>
        <w:t>hat percentage of the extract is dialogue</w:t>
      </w:r>
      <w:r w:rsidR="002D2DCB">
        <w:t xml:space="preserve">, as opposed to action, </w:t>
      </w:r>
      <w:r w:rsidR="00E576F1">
        <w:t>or</w:t>
      </w:r>
      <w:r w:rsidR="002D2DCB">
        <w:t xml:space="preserve"> description</w:t>
      </w:r>
      <w:r w:rsidR="00052187">
        <w:t>?</w:t>
      </w:r>
      <w:r w:rsidR="002D2DCB">
        <w:t xml:space="preserve"> Colour code the text. What does this suggest about when in the narrative structure this scene takes place?</w:t>
      </w:r>
    </w:p>
    <w:p w14:paraId="48A981D7" w14:textId="6F80FC37" w:rsidR="002D2DCB" w:rsidRDefault="00A513C2" w:rsidP="005A4940">
      <w:pPr>
        <w:pStyle w:val="ListNumber"/>
      </w:pPr>
      <w:r>
        <w:t xml:space="preserve">Try reading the scene aloud with a partner or a group. Which parts go the fastest? This is referred to as </w:t>
      </w:r>
      <w:r w:rsidR="0052538F">
        <w:t>‘</w:t>
      </w:r>
      <w:r>
        <w:t>pacing</w:t>
      </w:r>
      <w:r w:rsidR="0052538F">
        <w:t>’</w:t>
      </w:r>
      <w:r w:rsidR="00954C10">
        <w:t>. Discussion: why is the pacing important</w:t>
      </w:r>
      <w:r w:rsidR="0052538F">
        <w:t>? What is the effect of slower and faster pacing</w:t>
      </w:r>
      <w:r w:rsidR="00954C10">
        <w:t xml:space="preserve"> on the reader?</w:t>
      </w:r>
    </w:p>
    <w:p w14:paraId="736EA20F" w14:textId="1C10FB75" w:rsidR="00954C10" w:rsidRDefault="00996E98" w:rsidP="005A4940">
      <w:pPr>
        <w:pStyle w:val="ListNumber"/>
      </w:pPr>
      <w:r>
        <w:t>Write analytically. Compose a paragraph about how</w:t>
      </w:r>
      <w:r w:rsidR="000126C4">
        <w:t xml:space="preserve"> the verbs that describe dialogue and action can help the reader to infer</w:t>
      </w:r>
      <w:r w:rsidR="008E6BB6">
        <w:t xml:space="preserve"> important aspects of the character’s personality or motivations.</w:t>
      </w:r>
    </w:p>
    <w:p w14:paraId="2ADC500A" w14:textId="3B67FDE4" w:rsidR="00822866" w:rsidRPr="00E20617" w:rsidRDefault="00FA186C" w:rsidP="00822866">
      <w:pPr>
        <w:pStyle w:val="ListBullet"/>
        <w:numPr>
          <w:ilvl w:val="0"/>
          <w:numId w:val="0"/>
        </w:numPr>
        <w:ind w:left="567" w:hanging="567"/>
        <w:rPr>
          <w:rStyle w:val="Strong"/>
        </w:rPr>
      </w:pPr>
      <w:r>
        <w:rPr>
          <w:rStyle w:val="Strong"/>
        </w:rPr>
        <w:t>I</w:t>
      </w:r>
      <w:r w:rsidR="008D40CB" w:rsidRPr="00E20617">
        <w:rPr>
          <w:rStyle w:val="Strong"/>
        </w:rPr>
        <w:t>nferring character through dialogue</w:t>
      </w:r>
    </w:p>
    <w:p w14:paraId="355A986F" w14:textId="0F883580" w:rsidR="004152AB" w:rsidRDefault="004152AB" w:rsidP="00CE775D">
      <w:r>
        <w:t xml:space="preserve">Select one of more of the following activities to complete </w:t>
      </w:r>
      <w:r w:rsidR="00AA60FB">
        <w:t>to dev</w:t>
      </w:r>
      <w:r w:rsidR="00807773">
        <w:t>elop your understanding of the importance of dialogue for character development.</w:t>
      </w:r>
    </w:p>
    <w:p w14:paraId="43183760" w14:textId="5F381D05" w:rsidR="004152AB" w:rsidRPr="006B6FD1" w:rsidRDefault="00807773" w:rsidP="008F3B63">
      <w:pPr>
        <w:pStyle w:val="ListNumber"/>
      </w:pPr>
      <w:r w:rsidRPr="006B6FD1">
        <w:t>Compare you</w:t>
      </w:r>
      <w:r w:rsidR="00A57AE8" w:rsidRPr="006B6FD1">
        <w:t>r</w:t>
      </w:r>
      <w:r w:rsidR="004152AB" w:rsidRPr="006B6FD1">
        <w:t xml:space="preserve"> work on this extract with the construction of character through dialogue in </w:t>
      </w:r>
      <w:r w:rsidR="00001510" w:rsidRPr="006B6FD1">
        <w:t>your</w:t>
      </w:r>
      <w:r w:rsidR="004152AB" w:rsidRPr="006B6FD1">
        <w:t xml:space="preserve"> core text. What different language features are used? </w:t>
      </w:r>
      <w:r w:rsidR="007929D3" w:rsidRPr="006B6FD1">
        <w:t>You may wish to explore</w:t>
      </w:r>
      <w:r w:rsidR="004E6AA0" w:rsidRPr="006B6FD1">
        <w:t xml:space="preserve"> the use of punctuation</w:t>
      </w:r>
      <w:r w:rsidR="00001510" w:rsidRPr="006B6FD1">
        <w:t>,</w:t>
      </w:r>
      <w:r w:rsidR="00566441" w:rsidRPr="006B6FD1">
        <w:t xml:space="preserve"> or the verbs used to convey how the dialogue is spoken</w:t>
      </w:r>
      <w:r w:rsidR="00001510" w:rsidRPr="006B6FD1">
        <w:t>,</w:t>
      </w:r>
      <w:r w:rsidR="00EC4393" w:rsidRPr="006B6FD1">
        <w:t xml:space="preserve"> or </w:t>
      </w:r>
      <w:r w:rsidR="00001510" w:rsidRPr="006B6FD1">
        <w:t>even</w:t>
      </w:r>
      <w:r w:rsidR="004152AB" w:rsidRPr="006B6FD1">
        <w:t xml:space="preserve"> the </w:t>
      </w:r>
      <w:r w:rsidR="00001510" w:rsidRPr="006B6FD1">
        <w:t>descriptive lang</w:t>
      </w:r>
      <w:r w:rsidR="000D11BD" w:rsidRPr="006B6FD1">
        <w:t>uage used to portray character.</w:t>
      </w:r>
    </w:p>
    <w:p w14:paraId="131142F5" w14:textId="42362CDC" w:rsidR="004152AB" w:rsidRPr="006B6FD1" w:rsidRDefault="0055128F" w:rsidP="008F3B63">
      <w:pPr>
        <w:pStyle w:val="ListNumber"/>
      </w:pPr>
      <w:r w:rsidRPr="006B6FD1">
        <w:t>Rewrite</w:t>
      </w:r>
      <w:r w:rsidR="004152AB" w:rsidRPr="006B6FD1">
        <w:t xml:space="preserve"> a section of text, either from the extract studied here, or from </w:t>
      </w:r>
      <w:r w:rsidRPr="006B6FD1">
        <w:t xml:space="preserve">your </w:t>
      </w:r>
      <w:r w:rsidR="004152AB" w:rsidRPr="006B6FD1">
        <w:t xml:space="preserve">core text, into </w:t>
      </w:r>
      <w:r w:rsidR="00D7191D" w:rsidRPr="006B6FD1">
        <w:t>a d</w:t>
      </w:r>
      <w:r w:rsidR="00E33D3D" w:rsidRPr="006B6FD1">
        <w:t>ifferent point of view</w:t>
      </w:r>
      <w:r w:rsidR="004152AB" w:rsidRPr="006B6FD1">
        <w:t xml:space="preserve">, for example from </w:t>
      </w:r>
      <w:r w:rsidR="00AF7C28" w:rsidRPr="006B6FD1">
        <w:t>third</w:t>
      </w:r>
      <w:r w:rsidR="004152AB" w:rsidRPr="006B6FD1">
        <w:t xml:space="preserve"> to </w:t>
      </w:r>
      <w:r w:rsidR="00AF7C28" w:rsidRPr="006B6FD1">
        <w:t>first</w:t>
      </w:r>
      <w:r w:rsidR="004152AB" w:rsidRPr="006B6FD1">
        <w:t xml:space="preserve"> person. </w:t>
      </w:r>
      <w:r w:rsidRPr="006B6FD1">
        <w:t>W</w:t>
      </w:r>
      <w:r w:rsidR="004152AB" w:rsidRPr="006B6FD1">
        <w:t xml:space="preserve">hat differences </w:t>
      </w:r>
      <w:r w:rsidRPr="006B6FD1">
        <w:t>do you notice?</w:t>
      </w:r>
      <w:r w:rsidRPr="006B6FD1" w:rsidDel="000224EB">
        <w:t xml:space="preserve"> </w:t>
      </w:r>
      <w:r w:rsidR="001464D2" w:rsidRPr="006B6FD1">
        <w:t xml:space="preserve">How does it impact the choices </w:t>
      </w:r>
      <w:r w:rsidR="0072785D" w:rsidRPr="006B6FD1">
        <w:t>of verbs the writer uses to convey how the dialogue is spoken?</w:t>
      </w:r>
      <w:r w:rsidR="004152AB" w:rsidRPr="006B6FD1">
        <w:t xml:space="preserve"> Does it change the ways a writer can use </w:t>
      </w:r>
      <w:r w:rsidR="003747F6" w:rsidRPr="006B6FD1">
        <w:t>dialogue tags</w:t>
      </w:r>
      <w:r w:rsidR="004152AB" w:rsidRPr="006B6FD1">
        <w:t>? What else changes?</w:t>
      </w:r>
    </w:p>
    <w:p w14:paraId="16ABC10D" w14:textId="67514658" w:rsidR="004152AB" w:rsidRPr="006B6FD1" w:rsidRDefault="009F24F7" w:rsidP="008F3B63">
      <w:pPr>
        <w:pStyle w:val="ListNumber"/>
      </w:pPr>
      <w:r w:rsidRPr="006B6FD1">
        <w:t>I</w:t>
      </w:r>
      <w:r w:rsidR="004152AB" w:rsidRPr="006B6FD1">
        <w:t>nvestigat</w:t>
      </w:r>
      <w:r w:rsidRPr="006B6FD1">
        <w:t>e</w:t>
      </w:r>
      <w:r w:rsidR="004152AB" w:rsidRPr="006B6FD1">
        <w:t xml:space="preserve"> the climax. The moment when Alice grows and disobeys the Queen is the climax – what is the equivalent in other texts? What is the role of the villain or antagonist at the climactic moment? What does this mean for the desire line of the protagonist?</w:t>
      </w:r>
    </w:p>
    <w:p w14:paraId="70C7C5B6" w14:textId="11CEFF79" w:rsidR="00DA0B0A" w:rsidRDefault="00DA0B0A" w:rsidP="00311FD8">
      <w:pPr>
        <w:pStyle w:val="FeatureBox3"/>
      </w:pPr>
      <w:r w:rsidRPr="00311FD8">
        <w:rPr>
          <w:rStyle w:val="Strong"/>
        </w:rPr>
        <w:t>Student note:</w:t>
      </w:r>
      <w:r>
        <w:t xml:space="preserve"> </w:t>
      </w:r>
      <w:r w:rsidR="00BA5A05">
        <w:t xml:space="preserve">there are </w:t>
      </w:r>
      <w:r w:rsidR="009B1CFC">
        <w:t xml:space="preserve">2 </w:t>
      </w:r>
      <w:r w:rsidR="00BA5A05">
        <w:t>important ways of thinking about verbs that could help you complete the activities above</w:t>
      </w:r>
      <w:r w:rsidR="009370E1">
        <w:t xml:space="preserve">. Metaphorical verbs </w:t>
      </w:r>
      <w:r w:rsidR="0015158C">
        <w:t>can increase the drama of the action, while learning to use the ‘past perfect’ (the past of the past) can help you with the order of events</w:t>
      </w:r>
      <w:r w:rsidR="00E21780">
        <w:t>.</w:t>
      </w:r>
    </w:p>
    <w:p w14:paraId="41610CE2" w14:textId="565F78E2" w:rsidR="00E21780" w:rsidRPr="00E21780" w:rsidRDefault="00450BFE" w:rsidP="00E21780">
      <w:pPr>
        <w:rPr>
          <w:rStyle w:val="Strong"/>
        </w:rPr>
      </w:pPr>
      <w:r w:rsidRPr="00E21780">
        <w:rPr>
          <w:rStyle w:val="Strong"/>
        </w:rPr>
        <w:t>Metaphorical verbs</w:t>
      </w:r>
    </w:p>
    <w:p w14:paraId="12CFB853" w14:textId="21539A88" w:rsidR="00207473" w:rsidRPr="00C41298" w:rsidRDefault="00207473" w:rsidP="00C41298">
      <w:r w:rsidRPr="00C41298">
        <w:t>Explore this</w:t>
      </w:r>
      <w:r w:rsidR="00802304" w:rsidRPr="00C41298">
        <w:t xml:space="preserve"> way of adding drama and energy to your verbs by completing the following activities.</w:t>
      </w:r>
    </w:p>
    <w:p w14:paraId="238E3F05" w14:textId="26BE5B13" w:rsidR="00397808" w:rsidRDefault="00CE0E0D" w:rsidP="008F3B63">
      <w:pPr>
        <w:pStyle w:val="ListNumber"/>
      </w:pPr>
      <w:r>
        <w:t xml:space="preserve">Compare this sentence from the extract: “Why, there they are!” said the King triumphantly’ with this </w:t>
      </w:r>
      <w:r w:rsidR="00A341BF">
        <w:t>experimental one: “Why, there they are!” trumpeted the King.’</w:t>
      </w:r>
    </w:p>
    <w:p w14:paraId="7EBD0974" w14:textId="54D43FFC" w:rsidR="00E31288" w:rsidRDefault="00B31ADC" w:rsidP="00E21780">
      <w:r>
        <w:t xml:space="preserve">This is like </w:t>
      </w:r>
      <w:r w:rsidR="00410641">
        <w:t>writing:</w:t>
      </w:r>
      <w:r>
        <w:t xml:space="preserve"> ‘the King shouted like he was a trumpet’ but without the ‘like’ so it is a metaphor</w:t>
      </w:r>
      <w:r w:rsidR="00410641">
        <w:t xml:space="preserve"> and not a simile</w:t>
      </w:r>
      <w:r>
        <w:t xml:space="preserve">. </w:t>
      </w:r>
      <w:r w:rsidR="005B0691">
        <w:t>A verb that is a metaphor is a metaphorical verb.</w:t>
      </w:r>
    </w:p>
    <w:p w14:paraId="1A007AB6" w14:textId="0D5B32EB" w:rsidR="00BA5A05" w:rsidRDefault="005B0691" w:rsidP="005A4940">
      <w:pPr>
        <w:pStyle w:val="ListNumber"/>
      </w:pPr>
      <w:r>
        <w:t>Find other example</w:t>
      </w:r>
      <w:r w:rsidR="00285533">
        <w:t>s</w:t>
      </w:r>
      <w:r>
        <w:t xml:space="preserve"> and experiment with this idea in your own writing.</w:t>
      </w:r>
    </w:p>
    <w:p w14:paraId="42903BFA" w14:textId="2F1EE5EB" w:rsidR="008A7453" w:rsidRPr="008A7453" w:rsidRDefault="003B2693" w:rsidP="00E21780">
      <w:pPr>
        <w:rPr>
          <w:rStyle w:val="Strong"/>
        </w:rPr>
      </w:pPr>
      <w:r w:rsidRPr="008A7453">
        <w:rPr>
          <w:rStyle w:val="Strong"/>
        </w:rPr>
        <w:t>The past</w:t>
      </w:r>
      <w:r w:rsidR="00397808" w:rsidRPr="008A7453">
        <w:rPr>
          <w:rStyle w:val="Strong"/>
        </w:rPr>
        <w:t xml:space="preserve"> perfect (or ‘the past</w:t>
      </w:r>
      <w:r w:rsidRPr="008A7453">
        <w:rPr>
          <w:rStyle w:val="Strong"/>
        </w:rPr>
        <w:t xml:space="preserve"> </w:t>
      </w:r>
      <w:r w:rsidR="009A6D3D" w:rsidRPr="008A7453">
        <w:rPr>
          <w:rStyle w:val="Strong"/>
        </w:rPr>
        <w:t>of</w:t>
      </w:r>
      <w:r w:rsidRPr="008A7453">
        <w:rPr>
          <w:rStyle w:val="Strong"/>
        </w:rPr>
        <w:t xml:space="preserve"> the past</w:t>
      </w:r>
      <w:r w:rsidR="009A6D3D" w:rsidRPr="008A7453">
        <w:rPr>
          <w:rStyle w:val="Strong"/>
        </w:rPr>
        <w:t>’)</w:t>
      </w:r>
    </w:p>
    <w:p w14:paraId="423CDFCF" w14:textId="73CCB0CB" w:rsidR="00C41298" w:rsidRPr="008A7453" w:rsidRDefault="00C41298" w:rsidP="00E21780">
      <w:pPr>
        <w:rPr>
          <w:rStyle w:val="Strong"/>
        </w:rPr>
      </w:pPr>
      <w:r>
        <w:rPr>
          <w:rStyle w:val="Strong"/>
        </w:rPr>
        <w:t>Explore this way of clarifying the order of events in your story</w:t>
      </w:r>
      <w:r w:rsidR="006745EB">
        <w:rPr>
          <w:rStyle w:val="Strong"/>
        </w:rPr>
        <w:t xml:space="preserve"> by completing the following activities.</w:t>
      </w:r>
    </w:p>
    <w:p w14:paraId="3AF6DA3C" w14:textId="40AE99BE" w:rsidR="005B0691" w:rsidRDefault="00CE6E84" w:rsidP="008F3B63">
      <w:pPr>
        <w:pStyle w:val="ListNumber"/>
      </w:pPr>
      <w:r>
        <w:t>Examine this paragraph from the text</w:t>
      </w:r>
      <w:r w:rsidR="009023DA">
        <w:t xml:space="preserve"> and put all the events in chronological order</w:t>
      </w:r>
      <w:r>
        <w:t>:</w:t>
      </w:r>
    </w:p>
    <w:p w14:paraId="7B86A3E8" w14:textId="329BB913" w:rsidR="00CE6E84" w:rsidRDefault="00826B72" w:rsidP="009A6D3D">
      <w:pPr>
        <w:pStyle w:val="Pulloutquote"/>
      </w:pPr>
      <w:r w:rsidRPr="00826B72">
        <w:t xml:space="preserve">“Here!” cried Alice, quite forgetting in the </w:t>
      </w:r>
      <w:r w:rsidRPr="00E21780">
        <w:t>flurry</w:t>
      </w:r>
      <w:r w:rsidRPr="00826B72">
        <w:t xml:space="preserve"> of the moment how large she had grown in the last few minutes, and she jumped up in such a hurry that she tipped over the </w:t>
      </w:r>
      <w:r w:rsidRPr="00E21780">
        <w:t>jury-box</w:t>
      </w:r>
      <w:r w:rsidRPr="00826B72">
        <w:t xml:space="preserve"> with the edge of her skirt, upsetting all the jurymen on to the heads of the crowd below, and there they lay </w:t>
      </w:r>
      <w:r w:rsidRPr="00E21780">
        <w:t xml:space="preserve">sprawling </w:t>
      </w:r>
      <w:r w:rsidRPr="00826B72">
        <w:t xml:space="preserve">about, reminding her very much of a </w:t>
      </w:r>
      <w:r w:rsidRPr="00E21780">
        <w:t>globe of goldfish</w:t>
      </w:r>
      <w:r w:rsidRPr="00826B72">
        <w:t xml:space="preserve"> she had accidentally upset the week before.</w:t>
      </w:r>
    </w:p>
    <w:p w14:paraId="1C8CA754" w14:textId="045D5DA9" w:rsidR="009023DA" w:rsidRPr="009023DA" w:rsidRDefault="0081784D" w:rsidP="008F3B63">
      <w:pPr>
        <w:pStyle w:val="ListNumber"/>
      </w:pPr>
      <w:r>
        <w:t>Discuss what you noticed with a part</w:t>
      </w:r>
      <w:r w:rsidR="00DE4932">
        <w:t>ner. You may have seen that we</w:t>
      </w:r>
      <w:r w:rsidR="0033002F">
        <w:t xml:space="preserve"> don’t always tell stories in the order in which they happened. Sometimes we </w:t>
      </w:r>
      <w:proofErr w:type="gramStart"/>
      <w:r w:rsidR="0033002F">
        <w:t>have to</w:t>
      </w:r>
      <w:proofErr w:type="gramEnd"/>
      <w:r w:rsidR="0033002F">
        <w:t xml:space="preserve"> signal that something happened before the main events we are describing. </w:t>
      </w:r>
      <w:r w:rsidR="00D56934">
        <w:t xml:space="preserve">For </w:t>
      </w:r>
      <w:proofErr w:type="gramStart"/>
      <w:r w:rsidR="00D56934">
        <w:t>example</w:t>
      </w:r>
      <w:proofErr w:type="gramEnd"/>
      <w:r w:rsidR="00D56934">
        <w:t xml:space="preserve"> ‘cried Alice’ is described first but ‘grown’ happened before she cried out. </w:t>
      </w:r>
      <w:r w:rsidR="0043263F">
        <w:t>This is why the writer has used ‘had’ + ‘grown’</w:t>
      </w:r>
      <w:r w:rsidR="001E4B4C">
        <w:t xml:space="preserve"> (the past perfect)</w:t>
      </w:r>
      <w:r w:rsidR="00A6163F">
        <w:t xml:space="preserve">. </w:t>
      </w:r>
      <w:r w:rsidR="00526BDF">
        <w:t xml:space="preserve">The </w:t>
      </w:r>
      <w:r w:rsidR="00EB41F7">
        <w:t>‘</w:t>
      </w:r>
      <w:r w:rsidR="00526BDF">
        <w:t>past perfect</w:t>
      </w:r>
      <w:r w:rsidR="00EB41F7">
        <w:t>’</w:t>
      </w:r>
      <w:r w:rsidR="00526BDF">
        <w:t xml:space="preserve"> helps writers keep this organised. The past perfect is also described as the ‘past in the past’</w:t>
      </w:r>
      <w:r w:rsidR="007E0D0B">
        <w:t xml:space="preserve"> an</w:t>
      </w:r>
      <w:r w:rsidR="003F138B">
        <w:t>d</w:t>
      </w:r>
      <w:r w:rsidR="007E0D0B">
        <w:t xml:space="preserve"> is signalled by the word ‘had’ before the </w:t>
      </w:r>
      <w:r w:rsidR="00EB41F7">
        <w:t xml:space="preserve">main </w:t>
      </w:r>
      <w:r w:rsidR="007E0D0B">
        <w:t>verb.</w:t>
      </w:r>
      <w:r w:rsidR="00A1542B">
        <w:t xml:space="preserve"> Note that the first thing that happened in time is the last thing described in the paragraph. That’s why the </w:t>
      </w:r>
      <w:r w:rsidR="00311FD8">
        <w:t>writer</w:t>
      </w:r>
      <w:r w:rsidR="00A1542B">
        <w:t xml:space="preserve"> needs ‘had</w:t>
      </w:r>
      <w:r w:rsidR="00311FD8">
        <w:t>…upset.’</w:t>
      </w:r>
    </w:p>
    <w:p w14:paraId="6EB9DA13" w14:textId="776B7487" w:rsidR="00A6163F" w:rsidRPr="009023DA" w:rsidRDefault="00A6163F" w:rsidP="007412ED">
      <w:pPr>
        <w:pStyle w:val="ListNumber"/>
        <w:numPr>
          <w:ilvl w:val="0"/>
          <w:numId w:val="18"/>
        </w:numPr>
        <w:spacing w:after="0"/>
        <w:contextualSpacing/>
      </w:pPr>
      <w:r>
        <w:t>Review a section of your own imaginative writing</w:t>
      </w:r>
      <w:r w:rsidR="00365A3A">
        <w:t xml:space="preserve"> from earlier in this unit. </w:t>
      </w:r>
      <w:r w:rsidR="00806259">
        <w:t>Note that it will have to be written in the past tense, not present tense. Check for your use of past perfect. Are there places where using it could help to make the order of events clearer?</w:t>
      </w:r>
    </w:p>
    <w:p w14:paraId="19667309" w14:textId="77777777" w:rsidR="00625D15" w:rsidRDefault="00625D15">
      <w:pPr>
        <w:suppressAutoHyphens w:val="0"/>
        <w:spacing w:before="0" w:after="160" w:line="259" w:lineRule="auto"/>
        <w:rPr>
          <w:rFonts w:eastAsiaTheme="majorEastAsia"/>
          <w:bCs/>
          <w:color w:val="002664"/>
          <w:sz w:val="36"/>
          <w:szCs w:val="48"/>
        </w:rPr>
      </w:pPr>
      <w:r>
        <w:br w:type="page"/>
      </w:r>
    </w:p>
    <w:p w14:paraId="3C494295" w14:textId="28CE9CEA" w:rsidR="00011E2C" w:rsidRDefault="00011E2C" w:rsidP="00E25C37">
      <w:pPr>
        <w:pStyle w:val="Heading2"/>
      </w:pPr>
      <w:bookmarkStart w:id="18" w:name="_Toc169517603"/>
      <w:r w:rsidRPr="00653F08">
        <w:t xml:space="preserve">Phase 3, activity </w:t>
      </w:r>
      <w:r w:rsidR="00044AAE">
        <w:t>6</w:t>
      </w:r>
      <w:r w:rsidRPr="00653F08">
        <w:t xml:space="preserve"> </w:t>
      </w:r>
      <w:r w:rsidR="00E904E4" w:rsidRPr="00653F08">
        <w:t xml:space="preserve">– defining </w:t>
      </w:r>
      <w:r w:rsidR="00F62FFA">
        <w:t xml:space="preserve">character </w:t>
      </w:r>
      <w:proofErr w:type="gramStart"/>
      <w:r w:rsidR="00E904E4" w:rsidRPr="00653F08">
        <w:t>terminology</w:t>
      </w:r>
      <w:bookmarkEnd w:id="18"/>
      <w:proofErr w:type="gramEnd"/>
    </w:p>
    <w:p w14:paraId="5DF27BCD" w14:textId="2D3ACD8A" w:rsidR="00633C5F" w:rsidRDefault="00633C5F" w:rsidP="00E80349">
      <w:pPr>
        <w:pStyle w:val="FeatureBox2"/>
      </w:pPr>
      <w:r w:rsidRPr="00E80349">
        <w:rPr>
          <w:rStyle w:val="Strong"/>
        </w:rPr>
        <w:t xml:space="preserve">Teacher </w:t>
      </w:r>
      <w:proofErr w:type="gramStart"/>
      <w:r w:rsidRPr="00E80349">
        <w:rPr>
          <w:rStyle w:val="Strong"/>
        </w:rPr>
        <w:t>note</w:t>
      </w:r>
      <w:proofErr w:type="gramEnd"/>
      <w:r>
        <w:rPr>
          <w:rStyle w:val="Strong"/>
          <w:b w:val="0"/>
          <w:bCs w:val="0"/>
        </w:rPr>
        <w:t xml:space="preserve">: the definitions in the following table have been adapted </w:t>
      </w:r>
      <w:r>
        <w:t xml:space="preserve">from </w:t>
      </w:r>
      <w:hyperlink r:id="rId17" w:history="1">
        <w:r w:rsidRPr="003336D7">
          <w:rPr>
            <w:rStyle w:val="Hyperlink"/>
          </w:rPr>
          <w:t>Studiobinder</w:t>
        </w:r>
      </w:hyperlink>
      <w:r>
        <w:t>.</w:t>
      </w:r>
    </w:p>
    <w:p w14:paraId="532918FD" w14:textId="68BE42E0" w:rsidR="00290D8F" w:rsidRDefault="00666B7D" w:rsidP="00290D8F">
      <w:pPr>
        <w:pStyle w:val="ListNumber"/>
        <w:numPr>
          <w:ilvl w:val="0"/>
          <w:numId w:val="0"/>
        </w:numPr>
        <w:ind w:left="567" w:hanging="567"/>
      </w:pPr>
      <w:r>
        <w:t>Extend your understanding of these character types by completing the following activities.</w:t>
      </w:r>
    </w:p>
    <w:p w14:paraId="09BAF1E0" w14:textId="56F369A7" w:rsidR="00E904E4" w:rsidRPr="00BD38D2" w:rsidRDefault="00C263AC" w:rsidP="007412ED">
      <w:pPr>
        <w:pStyle w:val="ListNumber"/>
        <w:numPr>
          <w:ilvl w:val="0"/>
          <w:numId w:val="34"/>
        </w:numPr>
      </w:pPr>
      <w:r w:rsidRPr="00BD38D2">
        <w:t>Find examples for the key terms in the table.</w:t>
      </w:r>
    </w:p>
    <w:p w14:paraId="24E039CB" w14:textId="0A52FDA8" w:rsidR="00C263AC" w:rsidRPr="00BD38D2" w:rsidRDefault="00C263AC" w:rsidP="007412ED">
      <w:pPr>
        <w:pStyle w:val="ListNumber"/>
        <w:numPr>
          <w:ilvl w:val="0"/>
          <w:numId w:val="34"/>
        </w:numPr>
      </w:pPr>
      <w:r w:rsidRPr="00BD38D2">
        <w:t>Write a definition in your own words for each term.</w:t>
      </w:r>
    </w:p>
    <w:p w14:paraId="5B40741C" w14:textId="4270BC51" w:rsidR="00C263AC" w:rsidRPr="005B0307" w:rsidRDefault="00C263AC" w:rsidP="005B0307">
      <w:pPr>
        <w:pStyle w:val="Caption"/>
        <w:rPr>
          <w:rStyle w:val="Strong"/>
          <w:b w:val="0"/>
          <w:bCs w:val="0"/>
        </w:rPr>
      </w:pPr>
      <w:r w:rsidRPr="005B0307">
        <w:rPr>
          <w:rStyle w:val="Strong"/>
          <w:b w:val="0"/>
          <w:bCs w:val="0"/>
        </w:rPr>
        <w:t xml:space="preserve">Table </w:t>
      </w:r>
      <w:r w:rsidRPr="005B0307">
        <w:rPr>
          <w:rStyle w:val="Strong"/>
          <w:b w:val="0"/>
          <w:bCs w:val="0"/>
        </w:rPr>
        <w:fldChar w:fldCharType="begin"/>
      </w:r>
      <w:r w:rsidRPr="005B0307">
        <w:rPr>
          <w:rStyle w:val="Strong"/>
          <w:b w:val="0"/>
          <w:bCs w:val="0"/>
        </w:rPr>
        <w:instrText xml:space="preserve"> SEQ Table \* ARABIC </w:instrText>
      </w:r>
      <w:r w:rsidRPr="005B0307">
        <w:rPr>
          <w:rStyle w:val="Strong"/>
          <w:b w:val="0"/>
          <w:bCs w:val="0"/>
        </w:rPr>
        <w:fldChar w:fldCharType="separate"/>
      </w:r>
      <w:r w:rsidR="00E14EFE">
        <w:rPr>
          <w:rStyle w:val="Strong"/>
          <w:b w:val="0"/>
          <w:bCs w:val="0"/>
          <w:noProof/>
        </w:rPr>
        <w:t>8</w:t>
      </w:r>
      <w:r w:rsidRPr="005B0307">
        <w:rPr>
          <w:rStyle w:val="Strong"/>
          <w:b w:val="0"/>
          <w:bCs w:val="0"/>
        </w:rPr>
        <w:fldChar w:fldCharType="end"/>
      </w:r>
      <w:r w:rsidRPr="005B0307">
        <w:rPr>
          <w:rStyle w:val="Strong"/>
          <w:b w:val="0"/>
          <w:bCs w:val="0"/>
        </w:rPr>
        <w:t xml:space="preserve"> – terms and definitions</w:t>
      </w:r>
    </w:p>
    <w:tbl>
      <w:tblPr>
        <w:tblStyle w:val="Tableheader"/>
        <w:tblW w:w="0" w:type="auto"/>
        <w:tblLook w:val="04A0" w:firstRow="1" w:lastRow="0" w:firstColumn="1" w:lastColumn="0" w:noHBand="0" w:noVBand="1"/>
        <w:tblDescription w:val="Terms and definitions and blank space provided for students to fill in examples and a definition in their own words."/>
      </w:tblPr>
      <w:tblGrid>
        <w:gridCol w:w="2407"/>
        <w:gridCol w:w="2407"/>
        <w:gridCol w:w="2407"/>
        <w:gridCol w:w="2407"/>
      </w:tblGrid>
      <w:tr w:rsidR="0065601A" w14:paraId="42B591E4" w14:textId="38008178" w:rsidTr="009D1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E657B4D" w14:textId="789C8827" w:rsidR="0065601A" w:rsidRDefault="0065601A" w:rsidP="00E904E4">
            <w:r>
              <w:t>Term</w:t>
            </w:r>
          </w:p>
        </w:tc>
        <w:tc>
          <w:tcPr>
            <w:tcW w:w="2407" w:type="dxa"/>
          </w:tcPr>
          <w:p w14:paraId="06381464" w14:textId="2BCFA633" w:rsidR="0065601A" w:rsidRDefault="0065601A" w:rsidP="00E904E4">
            <w:pPr>
              <w:cnfStyle w:val="100000000000" w:firstRow="1" w:lastRow="0" w:firstColumn="0" w:lastColumn="0" w:oddVBand="0" w:evenVBand="0" w:oddHBand="0" w:evenHBand="0" w:firstRowFirstColumn="0" w:firstRowLastColumn="0" w:lastRowFirstColumn="0" w:lastRowLastColumn="0"/>
            </w:pPr>
            <w:r>
              <w:t>Definition</w:t>
            </w:r>
          </w:p>
        </w:tc>
        <w:tc>
          <w:tcPr>
            <w:tcW w:w="2407" w:type="dxa"/>
          </w:tcPr>
          <w:p w14:paraId="3072E485" w14:textId="27153BBA" w:rsidR="0065601A" w:rsidRDefault="0065601A" w:rsidP="00E904E4">
            <w:pPr>
              <w:cnfStyle w:val="100000000000" w:firstRow="1" w:lastRow="0" w:firstColumn="0" w:lastColumn="0" w:oddVBand="0" w:evenVBand="0" w:oddHBand="0" w:evenHBand="0" w:firstRowFirstColumn="0" w:firstRowLastColumn="0" w:lastRowFirstColumn="0" w:lastRowLastColumn="0"/>
            </w:pPr>
            <w:r>
              <w:t>Examples</w:t>
            </w:r>
          </w:p>
        </w:tc>
        <w:tc>
          <w:tcPr>
            <w:tcW w:w="2407" w:type="dxa"/>
          </w:tcPr>
          <w:p w14:paraId="0673AFD0" w14:textId="00C89A08" w:rsidR="0065601A" w:rsidRDefault="0065601A" w:rsidP="00E904E4">
            <w:pPr>
              <w:cnfStyle w:val="100000000000" w:firstRow="1" w:lastRow="0" w:firstColumn="0" w:lastColumn="0" w:oddVBand="0" w:evenVBand="0" w:oddHBand="0" w:evenHBand="0" w:firstRowFirstColumn="0" w:firstRowLastColumn="0" w:lastRowFirstColumn="0" w:lastRowLastColumn="0"/>
            </w:pPr>
            <w:r>
              <w:t>Definition in my own words</w:t>
            </w:r>
          </w:p>
        </w:tc>
      </w:tr>
      <w:tr w:rsidR="0065601A" w14:paraId="7559A1CC" w14:textId="2BE478AC" w:rsidTr="009D1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AAAADEC" w14:textId="2E9E6E28" w:rsidR="0065601A" w:rsidRDefault="0065601A" w:rsidP="00E904E4">
            <w:r>
              <w:t>Stock character</w:t>
            </w:r>
          </w:p>
        </w:tc>
        <w:tc>
          <w:tcPr>
            <w:tcW w:w="2407" w:type="dxa"/>
          </w:tcPr>
          <w:p w14:paraId="10DF0543" w14:textId="4D2B7223" w:rsidR="00090158" w:rsidRDefault="00655105" w:rsidP="00E904E4">
            <w:pPr>
              <w:cnfStyle w:val="000000100000" w:firstRow="0" w:lastRow="0" w:firstColumn="0" w:lastColumn="0" w:oddVBand="0" w:evenVBand="0" w:oddHBand="1" w:evenHBand="0" w:firstRowFirstColumn="0" w:firstRowLastColumn="0" w:lastRowFirstColumn="0" w:lastRowLastColumn="0"/>
            </w:pPr>
            <w:r>
              <w:t>A</w:t>
            </w:r>
            <w:r w:rsidR="00090158" w:rsidRPr="00090158">
              <w:t xml:space="preserve"> type of character that is instantly recogni</w:t>
            </w:r>
            <w:r w:rsidR="006C2B17">
              <w:t>s</w:t>
            </w:r>
            <w:r w:rsidR="00090158" w:rsidRPr="00090158">
              <w:t>able to audiences</w:t>
            </w:r>
            <w:r w:rsidR="00542A88">
              <w:t xml:space="preserve"> and is used </w:t>
            </w:r>
            <w:r w:rsidR="009D1A8A">
              <w:t>by many authors.</w:t>
            </w:r>
          </w:p>
        </w:tc>
        <w:tc>
          <w:tcPr>
            <w:tcW w:w="2407" w:type="dxa"/>
          </w:tcPr>
          <w:p w14:paraId="56D99C9A" w14:textId="3CBFD8C6" w:rsidR="0065601A" w:rsidRDefault="0065601A" w:rsidP="00E904E4">
            <w:pPr>
              <w:cnfStyle w:val="000000100000" w:firstRow="0" w:lastRow="0" w:firstColumn="0" w:lastColumn="0" w:oddVBand="0" w:evenVBand="0" w:oddHBand="1" w:evenHBand="0" w:firstRowFirstColumn="0" w:firstRowLastColumn="0" w:lastRowFirstColumn="0" w:lastRowLastColumn="0"/>
            </w:pPr>
          </w:p>
        </w:tc>
        <w:tc>
          <w:tcPr>
            <w:tcW w:w="2407" w:type="dxa"/>
          </w:tcPr>
          <w:p w14:paraId="76F63267" w14:textId="4950D31D" w:rsidR="0065601A" w:rsidRDefault="0065601A" w:rsidP="00E904E4">
            <w:pPr>
              <w:cnfStyle w:val="000000100000" w:firstRow="0" w:lastRow="0" w:firstColumn="0" w:lastColumn="0" w:oddVBand="0" w:evenVBand="0" w:oddHBand="1" w:evenHBand="0" w:firstRowFirstColumn="0" w:firstRowLastColumn="0" w:lastRowFirstColumn="0" w:lastRowLastColumn="0"/>
            </w:pPr>
          </w:p>
        </w:tc>
      </w:tr>
      <w:tr w:rsidR="00B95D34" w14:paraId="247B292C" w14:textId="50DC4D13" w:rsidTr="009D1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AA117DB" w14:textId="00760C67" w:rsidR="00B95D34" w:rsidRDefault="00B95D34" w:rsidP="00B95D34">
            <w:r>
              <w:t>Archetype</w:t>
            </w:r>
          </w:p>
        </w:tc>
        <w:tc>
          <w:tcPr>
            <w:tcW w:w="2407" w:type="dxa"/>
          </w:tcPr>
          <w:p w14:paraId="611CF310" w14:textId="16C696DD" w:rsidR="00B95D34" w:rsidRDefault="00655105" w:rsidP="00B95D34">
            <w:pPr>
              <w:cnfStyle w:val="000000010000" w:firstRow="0" w:lastRow="0" w:firstColumn="0" w:lastColumn="0" w:oddVBand="0" w:evenVBand="0" w:oddHBand="0" w:evenHBand="1" w:firstRowFirstColumn="0" w:firstRowLastColumn="0" w:lastRowFirstColumn="0" w:lastRowLastColumn="0"/>
            </w:pPr>
            <w:r>
              <w:t>C</w:t>
            </w:r>
            <w:r w:rsidR="00B95D34" w:rsidRPr="006C2B17">
              <w:t>haracters or symbols that are recogni</w:t>
            </w:r>
            <w:r w:rsidR="00B95D34">
              <w:t>s</w:t>
            </w:r>
            <w:r w:rsidR="00B95D34" w:rsidRPr="006C2B17">
              <w:t>able irrespective of their place or time of origin.</w:t>
            </w:r>
          </w:p>
        </w:tc>
        <w:tc>
          <w:tcPr>
            <w:tcW w:w="2407" w:type="dxa"/>
          </w:tcPr>
          <w:p w14:paraId="2EA5AA18" w14:textId="485ECA20" w:rsidR="00B95D34" w:rsidRDefault="00B95D34" w:rsidP="00B95D34">
            <w:pPr>
              <w:cnfStyle w:val="000000010000" w:firstRow="0" w:lastRow="0" w:firstColumn="0" w:lastColumn="0" w:oddVBand="0" w:evenVBand="0" w:oddHBand="0" w:evenHBand="1" w:firstRowFirstColumn="0" w:firstRowLastColumn="0" w:lastRowFirstColumn="0" w:lastRowLastColumn="0"/>
            </w:pPr>
          </w:p>
        </w:tc>
        <w:tc>
          <w:tcPr>
            <w:tcW w:w="2407" w:type="dxa"/>
          </w:tcPr>
          <w:p w14:paraId="2E85A333" w14:textId="26EC0A95" w:rsidR="00B95D34" w:rsidRDefault="00B95D34" w:rsidP="00B95D34">
            <w:pPr>
              <w:cnfStyle w:val="000000010000" w:firstRow="0" w:lastRow="0" w:firstColumn="0" w:lastColumn="0" w:oddVBand="0" w:evenVBand="0" w:oddHBand="0" w:evenHBand="1" w:firstRowFirstColumn="0" w:firstRowLastColumn="0" w:lastRowFirstColumn="0" w:lastRowLastColumn="0"/>
            </w:pPr>
          </w:p>
        </w:tc>
      </w:tr>
      <w:tr w:rsidR="00B95D34" w14:paraId="4CEFE05B" w14:textId="2A944F33" w:rsidTr="009D1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3E73748" w14:textId="3F986D03" w:rsidR="00B95D34" w:rsidRDefault="00B95D34" w:rsidP="00B95D34">
            <w:r>
              <w:t>Stereotype</w:t>
            </w:r>
          </w:p>
        </w:tc>
        <w:tc>
          <w:tcPr>
            <w:tcW w:w="2407" w:type="dxa"/>
          </w:tcPr>
          <w:p w14:paraId="784084C4" w14:textId="5B965036" w:rsidR="00B95D34" w:rsidRDefault="00655105" w:rsidP="00B95D34">
            <w:pPr>
              <w:cnfStyle w:val="000000100000" w:firstRow="0" w:lastRow="0" w:firstColumn="0" w:lastColumn="0" w:oddVBand="0" w:evenVBand="0" w:oddHBand="1" w:evenHBand="0" w:firstRowFirstColumn="0" w:firstRowLastColumn="0" w:lastRowFirstColumn="0" w:lastRowLastColumn="0"/>
            </w:pPr>
            <w:r>
              <w:t>A</w:t>
            </w:r>
            <w:r w:rsidR="00B95D34" w:rsidRPr="003A4FF7">
              <w:t xml:space="preserve"> widely held but oversimplified image or idea of a particular type of person or thing</w:t>
            </w:r>
            <w:r w:rsidR="00B95D34">
              <w:t>.</w:t>
            </w:r>
          </w:p>
        </w:tc>
        <w:tc>
          <w:tcPr>
            <w:tcW w:w="2407" w:type="dxa"/>
          </w:tcPr>
          <w:p w14:paraId="5E325B92" w14:textId="1063AB20" w:rsidR="00B95D34" w:rsidRDefault="00B95D34" w:rsidP="00B95D34">
            <w:pPr>
              <w:cnfStyle w:val="000000100000" w:firstRow="0" w:lastRow="0" w:firstColumn="0" w:lastColumn="0" w:oddVBand="0" w:evenVBand="0" w:oddHBand="1" w:evenHBand="0" w:firstRowFirstColumn="0" w:firstRowLastColumn="0" w:lastRowFirstColumn="0" w:lastRowLastColumn="0"/>
            </w:pPr>
          </w:p>
        </w:tc>
        <w:tc>
          <w:tcPr>
            <w:tcW w:w="2407" w:type="dxa"/>
          </w:tcPr>
          <w:p w14:paraId="16AF0EC1" w14:textId="777CF8DA" w:rsidR="00B95D34" w:rsidRDefault="00B95D34" w:rsidP="00B95D34">
            <w:pPr>
              <w:cnfStyle w:val="000000100000" w:firstRow="0" w:lastRow="0" w:firstColumn="0" w:lastColumn="0" w:oddVBand="0" w:evenVBand="0" w:oddHBand="1" w:evenHBand="0" w:firstRowFirstColumn="0" w:firstRowLastColumn="0" w:lastRowFirstColumn="0" w:lastRowLastColumn="0"/>
            </w:pPr>
          </w:p>
        </w:tc>
      </w:tr>
      <w:tr w:rsidR="00C340F9" w14:paraId="56E58ABB" w14:textId="77777777" w:rsidTr="009D1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3EA7B19" w14:textId="173267E6" w:rsidR="00C340F9" w:rsidRDefault="00C340F9" w:rsidP="00B95D34">
            <w:r>
              <w:t>Flat</w:t>
            </w:r>
          </w:p>
        </w:tc>
        <w:tc>
          <w:tcPr>
            <w:tcW w:w="2407" w:type="dxa"/>
          </w:tcPr>
          <w:p w14:paraId="75812154" w14:textId="1EDF9F53" w:rsidR="00C340F9" w:rsidRPr="003A4FF7" w:rsidRDefault="00655105" w:rsidP="00B95D34">
            <w:pPr>
              <w:cnfStyle w:val="000000010000" w:firstRow="0" w:lastRow="0" w:firstColumn="0" w:lastColumn="0" w:oddVBand="0" w:evenVBand="0" w:oddHBand="0" w:evenHBand="1" w:firstRowFirstColumn="0" w:firstRowLastColumn="0" w:lastRowFirstColumn="0" w:lastRowLastColumn="0"/>
            </w:pPr>
            <w:r>
              <w:t>U</w:t>
            </w:r>
            <w:r w:rsidR="009F5383">
              <w:t xml:space="preserve">ncomplicated, </w:t>
            </w:r>
            <w:r w:rsidR="009B3925">
              <w:t>two</w:t>
            </w:r>
            <w:r>
              <w:t>-</w:t>
            </w:r>
            <w:r w:rsidR="009B3925">
              <w:t xml:space="preserve">dimensional characters that </w:t>
            </w:r>
            <w:r w:rsidR="00522EE3">
              <w:t>may</w:t>
            </w:r>
            <w:r w:rsidR="00600697">
              <w:t xml:space="preserve"> demonstrate few character traits. They </w:t>
            </w:r>
            <w:r w:rsidR="009B3925">
              <w:t xml:space="preserve">do not change </w:t>
            </w:r>
            <w:r w:rsidR="003D2332">
              <w:t>throughout the</w:t>
            </w:r>
            <w:r w:rsidR="009B3925">
              <w:t xml:space="preserve"> text.</w:t>
            </w:r>
          </w:p>
        </w:tc>
        <w:tc>
          <w:tcPr>
            <w:tcW w:w="2407" w:type="dxa"/>
          </w:tcPr>
          <w:p w14:paraId="75E89D02" w14:textId="77777777" w:rsidR="00C340F9" w:rsidRDefault="00C340F9" w:rsidP="00B95D34">
            <w:pPr>
              <w:cnfStyle w:val="000000010000" w:firstRow="0" w:lastRow="0" w:firstColumn="0" w:lastColumn="0" w:oddVBand="0" w:evenVBand="0" w:oddHBand="0" w:evenHBand="1" w:firstRowFirstColumn="0" w:firstRowLastColumn="0" w:lastRowFirstColumn="0" w:lastRowLastColumn="0"/>
            </w:pPr>
          </w:p>
        </w:tc>
        <w:tc>
          <w:tcPr>
            <w:tcW w:w="2407" w:type="dxa"/>
          </w:tcPr>
          <w:p w14:paraId="77DC3B8D" w14:textId="77777777" w:rsidR="00C340F9" w:rsidRDefault="00C340F9" w:rsidP="00B95D34">
            <w:pPr>
              <w:cnfStyle w:val="000000010000" w:firstRow="0" w:lastRow="0" w:firstColumn="0" w:lastColumn="0" w:oddVBand="0" w:evenVBand="0" w:oddHBand="0" w:evenHBand="1" w:firstRowFirstColumn="0" w:firstRowLastColumn="0" w:lastRowFirstColumn="0" w:lastRowLastColumn="0"/>
            </w:pPr>
          </w:p>
        </w:tc>
      </w:tr>
      <w:tr w:rsidR="00C340F9" w14:paraId="06856108" w14:textId="77777777" w:rsidTr="009D1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B208F89" w14:textId="74DDC027" w:rsidR="00C340F9" w:rsidRDefault="00C340F9" w:rsidP="00B95D34">
            <w:r>
              <w:t>Round</w:t>
            </w:r>
          </w:p>
        </w:tc>
        <w:tc>
          <w:tcPr>
            <w:tcW w:w="2407" w:type="dxa"/>
          </w:tcPr>
          <w:p w14:paraId="2B2F86E4" w14:textId="03F003A1" w:rsidR="00C340F9" w:rsidRPr="003A4FF7" w:rsidRDefault="00655105" w:rsidP="00B95D34">
            <w:pPr>
              <w:cnfStyle w:val="000000100000" w:firstRow="0" w:lastRow="0" w:firstColumn="0" w:lastColumn="0" w:oddVBand="0" w:evenVBand="0" w:oddHBand="1" w:evenHBand="0" w:firstRowFirstColumn="0" w:firstRowLastColumn="0" w:lastRowFirstColumn="0" w:lastRowLastColumn="0"/>
            </w:pPr>
            <w:r>
              <w:t>A</w:t>
            </w:r>
            <w:r w:rsidR="00600697">
              <w:t xml:space="preserve"> complex character that the reader learns a lot about. They have </w:t>
            </w:r>
            <w:r w:rsidR="003D2332">
              <w:t>varied character traits and usually change throughout the text.</w:t>
            </w:r>
          </w:p>
        </w:tc>
        <w:tc>
          <w:tcPr>
            <w:tcW w:w="2407" w:type="dxa"/>
          </w:tcPr>
          <w:p w14:paraId="595696A5" w14:textId="77777777" w:rsidR="00C340F9" w:rsidRDefault="00C340F9" w:rsidP="00B95D34">
            <w:pPr>
              <w:cnfStyle w:val="000000100000" w:firstRow="0" w:lastRow="0" w:firstColumn="0" w:lastColumn="0" w:oddVBand="0" w:evenVBand="0" w:oddHBand="1" w:evenHBand="0" w:firstRowFirstColumn="0" w:firstRowLastColumn="0" w:lastRowFirstColumn="0" w:lastRowLastColumn="0"/>
            </w:pPr>
          </w:p>
        </w:tc>
        <w:tc>
          <w:tcPr>
            <w:tcW w:w="2407" w:type="dxa"/>
          </w:tcPr>
          <w:p w14:paraId="69DE0C29" w14:textId="77777777" w:rsidR="00C340F9" w:rsidRDefault="00C340F9" w:rsidP="00B95D34">
            <w:pPr>
              <w:cnfStyle w:val="000000100000" w:firstRow="0" w:lastRow="0" w:firstColumn="0" w:lastColumn="0" w:oddVBand="0" w:evenVBand="0" w:oddHBand="1" w:evenHBand="0" w:firstRowFirstColumn="0" w:firstRowLastColumn="0" w:lastRowFirstColumn="0" w:lastRowLastColumn="0"/>
            </w:pPr>
          </w:p>
        </w:tc>
      </w:tr>
      <w:tr w:rsidR="00C340F9" w14:paraId="076E53E6" w14:textId="77777777" w:rsidTr="009D1A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C0305F4" w14:textId="29C7EE1D" w:rsidR="00C340F9" w:rsidRDefault="00C73D37" w:rsidP="00B95D34">
            <w:r>
              <w:t>Static</w:t>
            </w:r>
          </w:p>
        </w:tc>
        <w:tc>
          <w:tcPr>
            <w:tcW w:w="2407" w:type="dxa"/>
          </w:tcPr>
          <w:p w14:paraId="6B08266C" w14:textId="760691F8" w:rsidR="00C340F9" w:rsidRPr="003A4FF7" w:rsidRDefault="00655105" w:rsidP="00B95D34">
            <w:pPr>
              <w:cnfStyle w:val="000000010000" w:firstRow="0" w:lastRow="0" w:firstColumn="0" w:lastColumn="0" w:oddVBand="0" w:evenVBand="0" w:oddHBand="0" w:evenHBand="1" w:firstRowFirstColumn="0" w:firstRowLastColumn="0" w:lastRowFirstColumn="0" w:lastRowLastColumn="0"/>
            </w:pPr>
            <w:r>
              <w:t>A</w:t>
            </w:r>
            <w:r w:rsidR="000252DD">
              <w:t xml:space="preserve"> character that does not change throughout a text.</w:t>
            </w:r>
          </w:p>
        </w:tc>
        <w:tc>
          <w:tcPr>
            <w:tcW w:w="2407" w:type="dxa"/>
          </w:tcPr>
          <w:p w14:paraId="32B6F3B2" w14:textId="77777777" w:rsidR="00C340F9" w:rsidRDefault="00C340F9" w:rsidP="00B95D34">
            <w:pPr>
              <w:cnfStyle w:val="000000010000" w:firstRow="0" w:lastRow="0" w:firstColumn="0" w:lastColumn="0" w:oddVBand="0" w:evenVBand="0" w:oddHBand="0" w:evenHBand="1" w:firstRowFirstColumn="0" w:firstRowLastColumn="0" w:lastRowFirstColumn="0" w:lastRowLastColumn="0"/>
            </w:pPr>
          </w:p>
        </w:tc>
        <w:tc>
          <w:tcPr>
            <w:tcW w:w="2407" w:type="dxa"/>
          </w:tcPr>
          <w:p w14:paraId="2FAFD43F" w14:textId="77777777" w:rsidR="00C340F9" w:rsidRDefault="00C340F9" w:rsidP="00B95D34">
            <w:pPr>
              <w:cnfStyle w:val="000000010000" w:firstRow="0" w:lastRow="0" w:firstColumn="0" w:lastColumn="0" w:oddVBand="0" w:evenVBand="0" w:oddHBand="0" w:evenHBand="1" w:firstRowFirstColumn="0" w:firstRowLastColumn="0" w:lastRowFirstColumn="0" w:lastRowLastColumn="0"/>
            </w:pPr>
          </w:p>
        </w:tc>
      </w:tr>
      <w:tr w:rsidR="00C340F9" w14:paraId="1346366B" w14:textId="77777777" w:rsidTr="009D1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19D5459" w14:textId="6A17140D" w:rsidR="00C340F9" w:rsidRDefault="00C73D37" w:rsidP="00B95D34">
            <w:r>
              <w:t>Dynamic</w:t>
            </w:r>
          </w:p>
        </w:tc>
        <w:tc>
          <w:tcPr>
            <w:tcW w:w="2407" w:type="dxa"/>
          </w:tcPr>
          <w:p w14:paraId="5BB99EAA" w14:textId="6C9D9F9A" w:rsidR="00C340F9" w:rsidRPr="003A4FF7" w:rsidRDefault="00655105" w:rsidP="00B95D34">
            <w:pPr>
              <w:cnfStyle w:val="000000100000" w:firstRow="0" w:lastRow="0" w:firstColumn="0" w:lastColumn="0" w:oddVBand="0" w:evenVBand="0" w:oddHBand="1" w:evenHBand="0" w:firstRowFirstColumn="0" w:firstRowLastColumn="0" w:lastRowFirstColumn="0" w:lastRowLastColumn="0"/>
            </w:pPr>
            <w:r>
              <w:t>A</w:t>
            </w:r>
            <w:r w:rsidR="00603081">
              <w:t xml:space="preserve"> character that experiences significant development throughout the text</w:t>
            </w:r>
            <w:r>
              <w:t>.</w:t>
            </w:r>
          </w:p>
        </w:tc>
        <w:tc>
          <w:tcPr>
            <w:tcW w:w="2407" w:type="dxa"/>
          </w:tcPr>
          <w:p w14:paraId="7B08D2C5" w14:textId="77777777" w:rsidR="00C340F9" w:rsidRDefault="00C340F9" w:rsidP="00B95D34">
            <w:pPr>
              <w:cnfStyle w:val="000000100000" w:firstRow="0" w:lastRow="0" w:firstColumn="0" w:lastColumn="0" w:oddVBand="0" w:evenVBand="0" w:oddHBand="1" w:evenHBand="0" w:firstRowFirstColumn="0" w:firstRowLastColumn="0" w:lastRowFirstColumn="0" w:lastRowLastColumn="0"/>
            </w:pPr>
          </w:p>
        </w:tc>
        <w:tc>
          <w:tcPr>
            <w:tcW w:w="2407" w:type="dxa"/>
          </w:tcPr>
          <w:p w14:paraId="1C8AC8CE" w14:textId="77777777" w:rsidR="00C340F9" w:rsidRDefault="00C340F9" w:rsidP="00B95D34">
            <w:pPr>
              <w:cnfStyle w:val="000000100000" w:firstRow="0" w:lastRow="0" w:firstColumn="0" w:lastColumn="0" w:oddVBand="0" w:evenVBand="0" w:oddHBand="1" w:evenHBand="0" w:firstRowFirstColumn="0" w:firstRowLastColumn="0" w:lastRowFirstColumn="0" w:lastRowLastColumn="0"/>
            </w:pPr>
          </w:p>
        </w:tc>
      </w:tr>
    </w:tbl>
    <w:p w14:paraId="6314A27A" w14:textId="77777777" w:rsidR="00625D15" w:rsidRDefault="00625D15">
      <w:pPr>
        <w:suppressAutoHyphens w:val="0"/>
        <w:spacing w:before="0" w:after="160" w:line="259" w:lineRule="auto"/>
        <w:rPr>
          <w:rFonts w:eastAsiaTheme="majorEastAsia"/>
          <w:bCs/>
          <w:color w:val="002664"/>
          <w:sz w:val="36"/>
          <w:szCs w:val="48"/>
        </w:rPr>
      </w:pPr>
      <w:r>
        <w:br w:type="page"/>
      </w:r>
    </w:p>
    <w:p w14:paraId="7547BF3D" w14:textId="5364F4EA" w:rsidR="008337D4" w:rsidRDefault="00DF39BD" w:rsidP="00E25C37">
      <w:pPr>
        <w:pStyle w:val="Heading2"/>
      </w:pPr>
      <w:bookmarkStart w:id="19" w:name="_Toc169517604"/>
      <w:r>
        <w:t xml:space="preserve">Phase 3, </w:t>
      </w:r>
      <w:r w:rsidR="008406AC">
        <w:t>activity</w:t>
      </w:r>
      <w:r w:rsidR="000F64F8">
        <w:t xml:space="preserve"> </w:t>
      </w:r>
      <w:r w:rsidR="00D502EE">
        <w:t>7</w:t>
      </w:r>
      <w:r w:rsidR="00AD386C">
        <w:t xml:space="preserve"> – adjectives to describe characters from </w:t>
      </w:r>
      <w:r w:rsidR="45D8A373" w:rsidRPr="40CC783E">
        <w:rPr>
          <w:i/>
          <w:iCs/>
        </w:rPr>
        <w:t>Across the Risen Sea</w:t>
      </w:r>
      <w:bookmarkEnd w:id="19"/>
    </w:p>
    <w:p w14:paraId="5CBAF167" w14:textId="30F78BD1" w:rsidR="00AD386C" w:rsidRPr="00AD386C" w:rsidRDefault="008406AC" w:rsidP="008406AC">
      <w:pPr>
        <w:pStyle w:val="FeatureBox2"/>
      </w:pPr>
      <w:r w:rsidRPr="008406AC">
        <w:rPr>
          <w:b/>
          <w:bCs/>
        </w:rPr>
        <w:t xml:space="preserve">Teacher </w:t>
      </w:r>
      <w:proofErr w:type="gramStart"/>
      <w:r w:rsidRPr="008406AC">
        <w:rPr>
          <w:b/>
          <w:bCs/>
        </w:rPr>
        <w:t>note:</w:t>
      </w:r>
      <w:proofErr w:type="gramEnd"/>
      <w:r w:rsidRPr="009B0A03">
        <w:t xml:space="preserve"> </w:t>
      </w:r>
      <w:r>
        <w:t xml:space="preserve">consider providing students with hard copies of the adjectives below </w:t>
      </w:r>
      <w:r w:rsidR="001A1A0A">
        <w:t xml:space="preserve">printed on cards </w:t>
      </w:r>
      <w:r>
        <w:t xml:space="preserve">that they can </w:t>
      </w:r>
      <w:r w:rsidR="00154398">
        <w:t xml:space="preserve">arrange </w:t>
      </w:r>
      <w:r w:rsidR="009F00B7">
        <w:t xml:space="preserve">by physically moving </w:t>
      </w:r>
      <w:r w:rsidR="001A1A0A">
        <w:t>them.</w:t>
      </w:r>
    </w:p>
    <w:p w14:paraId="402335DF" w14:textId="34F58E49" w:rsidR="00DA4A72" w:rsidRPr="00DA4A72" w:rsidRDefault="005964B3" w:rsidP="00DA4A72">
      <w:pPr>
        <w:pStyle w:val="ListNumber"/>
        <w:numPr>
          <w:ilvl w:val="0"/>
          <w:numId w:val="0"/>
        </w:numPr>
        <w:ind w:left="567" w:hanging="567"/>
        <w:rPr>
          <w:rStyle w:val="Strong"/>
        </w:rPr>
      </w:pPr>
      <w:r>
        <w:rPr>
          <w:rStyle w:val="Strong"/>
        </w:rPr>
        <w:t>I</w:t>
      </w:r>
      <w:r w:rsidR="00DA4A72" w:rsidRPr="00DA4A72">
        <w:rPr>
          <w:rStyle w:val="Strong"/>
        </w:rPr>
        <w:t xml:space="preserve">nstructions for using the following </w:t>
      </w:r>
      <w:proofErr w:type="gramStart"/>
      <w:r w:rsidR="00DA4A72" w:rsidRPr="00DA4A72">
        <w:rPr>
          <w:rStyle w:val="Strong"/>
        </w:rPr>
        <w:t>table</w:t>
      </w:r>
      <w:proofErr w:type="gramEnd"/>
    </w:p>
    <w:p w14:paraId="4ADA0049" w14:textId="24AEF0F9" w:rsidR="001A1A0A" w:rsidRPr="00284D5D" w:rsidRDefault="00D06BE7" w:rsidP="007412ED">
      <w:pPr>
        <w:pStyle w:val="ListNumber"/>
        <w:numPr>
          <w:ilvl w:val="0"/>
          <w:numId w:val="35"/>
        </w:numPr>
      </w:pPr>
      <w:r w:rsidRPr="00284D5D">
        <w:t xml:space="preserve">Assign each of the adjectives listed below to a character from </w:t>
      </w:r>
      <w:r w:rsidR="45659F43" w:rsidRPr="00790669">
        <w:rPr>
          <w:i/>
          <w:iCs/>
        </w:rPr>
        <w:t>Across the Risen Sea</w:t>
      </w:r>
      <w:r w:rsidR="45659F43" w:rsidRPr="00284D5D">
        <w:t>.</w:t>
      </w:r>
      <w:r w:rsidR="006C5E83">
        <w:t xml:space="preserve"> Use the table below</w:t>
      </w:r>
      <w:r w:rsidR="004621E2">
        <w:t xml:space="preserve"> which includes the characters’ names.</w:t>
      </w:r>
    </w:p>
    <w:p w14:paraId="6BD6A101" w14:textId="1CA4609C" w:rsidR="00B84A29" w:rsidRPr="00284D5D" w:rsidRDefault="000125D6" w:rsidP="00284D5D">
      <w:pPr>
        <w:pStyle w:val="ListNumber"/>
      </w:pPr>
      <w:r w:rsidRPr="00284D5D">
        <w:t xml:space="preserve">If there are any words with </w:t>
      </w:r>
      <w:r w:rsidR="0002113F" w:rsidRPr="00284D5D">
        <w:t xml:space="preserve">which </w:t>
      </w:r>
      <w:r w:rsidRPr="00284D5D">
        <w:t xml:space="preserve">you are not familiar, </w:t>
      </w:r>
      <w:r w:rsidR="00732507" w:rsidRPr="00284D5D">
        <w:t>consider the word root</w:t>
      </w:r>
      <w:r w:rsidR="00B72E0E" w:rsidRPr="00284D5D">
        <w:t xml:space="preserve"> and</w:t>
      </w:r>
      <w:r w:rsidRPr="00284D5D">
        <w:t xml:space="preserve"> </w:t>
      </w:r>
      <w:r w:rsidR="00496AA0" w:rsidRPr="00284D5D">
        <w:t>use clues in the word to help you predict the meaning and then</w:t>
      </w:r>
      <w:r w:rsidRPr="00284D5D">
        <w:t xml:space="preserve"> look</w:t>
      </w:r>
      <w:r w:rsidR="00DE36D5" w:rsidRPr="00284D5D">
        <w:t xml:space="preserve"> up the definition.</w:t>
      </w:r>
    </w:p>
    <w:p w14:paraId="3F8FAF2D" w14:textId="3045CE3E" w:rsidR="00B7206D" w:rsidRPr="00B7206D" w:rsidRDefault="00B7206D" w:rsidP="40CC783E">
      <w:pPr>
        <w:pStyle w:val="Caption"/>
      </w:pPr>
      <w:r>
        <w:t xml:space="preserve">Table </w:t>
      </w:r>
      <w:r>
        <w:fldChar w:fldCharType="begin"/>
      </w:r>
      <w:r>
        <w:instrText>SEQ Table \* ARABIC</w:instrText>
      </w:r>
      <w:r>
        <w:fldChar w:fldCharType="separate"/>
      </w:r>
      <w:r w:rsidR="00E14EFE">
        <w:rPr>
          <w:noProof/>
        </w:rPr>
        <w:t>9</w:t>
      </w:r>
      <w:r>
        <w:fldChar w:fldCharType="end"/>
      </w:r>
      <w:r>
        <w:t xml:space="preserve"> – adjectives to describe characters in </w:t>
      </w:r>
      <w:r w:rsidR="252B160C" w:rsidRPr="40CC783E">
        <w:rPr>
          <w:i/>
        </w:rPr>
        <w:t>Across the Risen Sea</w:t>
      </w:r>
    </w:p>
    <w:tbl>
      <w:tblPr>
        <w:tblStyle w:val="Tableheader"/>
        <w:tblW w:w="9782" w:type="dxa"/>
        <w:tblLayout w:type="fixed"/>
        <w:tblLook w:val="04A0" w:firstRow="1" w:lastRow="0" w:firstColumn="1" w:lastColumn="0" w:noHBand="0" w:noVBand="1"/>
        <w:tblCaption w:val="Adjectives to describe characters in Across the Risen Sea."/>
      </w:tblPr>
      <w:tblGrid>
        <w:gridCol w:w="1956"/>
        <w:gridCol w:w="1956"/>
        <w:gridCol w:w="1957"/>
        <w:gridCol w:w="1956"/>
        <w:gridCol w:w="1957"/>
      </w:tblGrid>
      <w:tr w:rsidR="000519BB" w:rsidRPr="009B0A03" w14:paraId="44A7B339" w14:textId="77777777" w:rsidTr="40CC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4441EC63" w14:textId="677A70AC" w:rsidR="00873E9E" w:rsidRPr="009B0A03" w:rsidRDefault="00BA737A" w:rsidP="009B0A03">
            <w:r w:rsidRPr="009B0A03">
              <w:t>Adjectives</w:t>
            </w:r>
          </w:p>
        </w:tc>
        <w:tc>
          <w:tcPr>
            <w:tcW w:w="1956" w:type="dxa"/>
          </w:tcPr>
          <w:p w14:paraId="30166DAE" w14:textId="345713B5" w:rsidR="00873E9E" w:rsidRPr="009B0A03" w:rsidRDefault="00F6649C" w:rsidP="009B0A03">
            <w:pPr>
              <w:cnfStyle w:val="100000000000" w:firstRow="1" w:lastRow="0" w:firstColumn="0" w:lastColumn="0" w:oddVBand="0" w:evenVBand="0" w:oddHBand="0" w:evenHBand="0" w:firstRowFirstColumn="0" w:firstRowLastColumn="0" w:lastRowFirstColumn="0" w:lastRowLastColumn="0"/>
            </w:pPr>
            <w:r w:rsidRPr="009B0A03">
              <w:t>Adjectives</w:t>
            </w:r>
          </w:p>
        </w:tc>
        <w:tc>
          <w:tcPr>
            <w:tcW w:w="1957" w:type="dxa"/>
          </w:tcPr>
          <w:p w14:paraId="677A6C46" w14:textId="0F29D35E" w:rsidR="00873E9E" w:rsidRPr="009B0A03" w:rsidRDefault="00F6649C" w:rsidP="009B0A03">
            <w:pPr>
              <w:cnfStyle w:val="100000000000" w:firstRow="1" w:lastRow="0" w:firstColumn="0" w:lastColumn="0" w:oddVBand="0" w:evenVBand="0" w:oddHBand="0" w:evenHBand="0" w:firstRowFirstColumn="0" w:firstRowLastColumn="0" w:lastRowFirstColumn="0" w:lastRowLastColumn="0"/>
            </w:pPr>
            <w:r w:rsidRPr="009B0A03">
              <w:t>Adjectives</w:t>
            </w:r>
          </w:p>
        </w:tc>
        <w:tc>
          <w:tcPr>
            <w:tcW w:w="1956" w:type="dxa"/>
          </w:tcPr>
          <w:p w14:paraId="5E989EE2" w14:textId="20B54DA6" w:rsidR="00873E9E" w:rsidRPr="009B0A03" w:rsidRDefault="00F6649C" w:rsidP="009B0A03">
            <w:pPr>
              <w:cnfStyle w:val="100000000000" w:firstRow="1" w:lastRow="0" w:firstColumn="0" w:lastColumn="0" w:oddVBand="0" w:evenVBand="0" w:oddHBand="0" w:evenHBand="0" w:firstRowFirstColumn="0" w:firstRowLastColumn="0" w:lastRowFirstColumn="0" w:lastRowLastColumn="0"/>
            </w:pPr>
            <w:r w:rsidRPr="009B0A03">
              <w:t>Adjectives</w:t>
            </w:r>
          </w:p>
        </w:tc>
        <w:tc>
          <w:tcPr>
            <w:tcW w:w="1957" w:type="dxa"/>
          </w:tcPr>
          <w:p w14:paraId="20141BB2" w14:textId="358590FB" w:rsidR="00873E9E" w:rsidRPr="009B0A03" w:rsidRDefault="00F6649C" w:rsidP="009B0A03">
            <w:pPr>
              <w:cnfStyle w:val="100000000000" w:firstRow="1" w:lastRow="0" w:firstColumn="0" w:lastColumn="0" w:oddVBand="0" w:evenVBand="0" w:oddHBand="0" w:evenHBand="0" w:firstRowFirstColumn="0" w:firstRowLastColumn="0" w:lastRowFirstColumn="0" w:lastRowLastColumn="0"/>
            </w:pPr>
            <w:r w:rsidRPr="009B0A03">
              <w:t>Adjectives</w:t>
            </w:r>
          </w:p>
        </w:tc>
      </w:tr>
      <w:tr w:rsidR="00C77197" w:rsidRPr="009B0A03" w14:paraId="698A3C36"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70937A87" w14:textId="77C72E40" w:rsidR="00873E9E" w:rsidRPr="009B0A03" w:rsidRDefault="00F6649C" w:rsidP="009B0A03">
            <w:pPr>
              <w:rPr>
                <w:b w:val="0"/>
                <w:bCs/>
              </w:rPr>
            </w:pPr>
            <w:r w:rsidRPr="009B0A03">
              <w:rPr>
                <w:b w:val="0"/>
                <w:bCs/>
              </w:rPr>
              <w:t>Proud</w:t>
            </w:r>
          </w:p>
        </w:tc>
        <w:tc>
          <w:tcPr>
            <w:tcW w:w="1956" w:type="dxa"/>
          </w:tcPr>
          <w:p w14:paraId="64D091AA" w14:textId="03A39111" w:rsidR="00873E9E" w:rsidRPr="009B0A03" w:rsidRDefault="1E1531A7" w:rsidP="009B0A03">
            <w:pPr>
              <w:cnfStyle w:val="000000100000" w:firstRow="0" w:lastRow="0" w:firstColumn="0" w:lastColumn="0" w:oddVBand="0" w:evenVBand="0" w:oddHBand="1" w:evenHBand="0" w:firstRowFirstColumn="0" w:firstRowLastColumn="0" w:lastRowFirstColumn="0" w:lastRowLastColumn="0"/>
            </w:pPr>
            <w:r>
              <w:t>Dishonest</w:t>
            </w:r>
          </w:p>
        </w:tc>
        <w:tc>
          <w:tcPr>
            <w:tcW w:w="1957" w:type="dxa"/>
          </w:tcPr>
          <w:p w14:paraId="30711414" w14:textId="104442DB" w:rsidR="00873E9E" w:rsidRPr="009B0A03" w:rsidRDefault="00581342" w:rsidP="009B0A03">
            <w:pPr>
              <w:cnfStyle w:val="000000100000" w:firstRow="0" w:lastRow="0" w:firstColumn="0" w:lastColumn="0" w:oddVBand="0" w:evenVBand="0" w:oddHBand="1" w:evenHBand="0" w:firstRowFirstColumn="0" w:firstRowLastColumn="0" w:lastRowFirstColumn="0" w:lastRowLastColumn="0"/>
            </w:pPr>
            <w:r w:rsidRPr="009B0A03">
              <w:t>Confident</w:t>
            </w:r>
          </w:p>
        </w:tc>
        <w:tc>
          <w:tcPr>
            <w:tcW w:w="1956" w:type="dxa"/>
          </w:tcPr>
          <w:p w14:paraId="7D1C1DA0" w14:textId="29D103B8" w:rsidR="00873E9E" w:rsidRPr="009B0A03" w:rsidRDefault="009E202C" w:rsidP="009B0A03">
            <w:pPr>
              <w:cnfStyle w:val="000000100000" w:firstRow="0" w:lastRow="0" w:firstColumn="0" w:lastColumn="0" w:oddVBand="0" w:evenVBand="0" w:oddHBand="1" w:evenHBand="0" w:firstRowFirstColumn="0" w:firstRowLastColumn="0" w:lastRowFirstColumn="0" w:lastRowLastColumn="0"/>
            </w:pPr>
            <w:r w:rsidRPr="009B0A03">
              <w:t>Anxious</w:t>
            </w:r>
          </w:p>
        </w:tc>
        <w:tc>
          <w:tcPr>
            <w:tcW w:w="1957" w:type="dxa"/>
          </w:tcPr>
          <w:p w14:paraId="3AA98593" w14:textId="5C41E041" w:rsidR="00873E9E" w:rsidRPr="009B0A03" w:rsidRDefault="000D24DD" w:rsidP="009B0A03">
            <w:pPr>
              <w:cnfStyle w:val="000000100000" w:firstRow="0" w:lastRow="0" w:firstColumn="0" w:lastColumn="0" w:oddVBand="0" w:evenVBand="0" w:oddHBand="1" w:evenHBand="0" w:firstRowFirstColumn="0" w:firstRowLastColumn="0" w:lastRowFirstColumn="0" w:lastRowLastColumn="0"/>
            </w:pPr>
            <w:r w:rsidRPr="009B0A03">
              <w:t>Honest</w:t>
            </w:r>
          </w:p>
        </w:tc>
      </w:tr>
      <w:tr w:rsidR="00C77197" w:rsidRPr="009B0A03" w14:paraId="7892B731" w14:textId="77777777"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7734DF8C" w14:textId="3A3BD821" w:rsidR="00873E9E" w:rsidRPr="009B0A03" w:rsidRDefault="4BDAEA4C" w:rsidP="40CC783E">
            <w:pPr>
              <w:rPr>
                <w:b w:val="0"/>
              </w:rPr>
            </w:pPr>
            <w:r>
              <w:rPr>
                <w:b w:val="0"/>
              </w:rPr>
              <w:t xml:space="preserve">Traditional </w:t>
            </w:r>
          </w:p>
        </w:tc>
        <w:tc>
          <w:tcPr>
            <w:tcW w:w="1956" w:type="dxa"/>
          </w:tcPr>
          <w:p w14:paraId="4270E855" w14:textId="6FCA4EA6" w:rsidR="00873E9E" w:rsidRPr="009B0A03" w:rsidRDefault="4BDAEA4C" w:rsidP="009B0A03">
            <w:pPr>
              <w:cnfStyle w:val="000000010000" w:firstRow="0" w:lastRow="0" w:firstColumn="0" w:lastColumn="0" w:oddVBand="0" w:evenVBand="0" w:oddHBand="0" w:evenHBand="1" w:firstRowFirstColumn="0" w:firstRowLastColumn="0" w:lastRowFirstColumn="0" w:lastRowLastColumn="0"/>
            </w:pPr>
            <w:r>
              <w:t xml:space="preserve">Adventurous </w:t>
            </w:r>
          </w:p>
        </w:tc>
        <w:tc>
          <w:tcPr>
            <w:tcW w:w="1957" w:type="dxa"/>
          </w:tcPr>
          <w:p w14:paraId="008DE311" w14:textId="3E43C5EA" w:rsidR="00873E9E" w:rsidRPr="009B0A03" w:rsidRDefault="4BDAEA4C" w:rsidP="009B0A03">
            <w:pPr>
              <w:cnfStyle w:val="000000010000" w:firstRow="0" w:lastRow="0" w:firstColumn="0" w:lastColumn="0" w:oddVBand="0" w:evenVBand="0" w:oddHBand="0" w:evenHBand="1" w:firstRowFirstColumn="0" w:firstRowLastColumn="0" w:lastRowFirstColumn="0" w:lastRowLastColumn="0"/>
            </w:pPr>
            <w:r>
              <w:t xml:space="preserve">Resilient </w:t>
            </w:r>
          </w:p>
        </w:tc>
        <w:tc>
          <w:tcPr>
            <w:tcW w:w="1956" w:type="dxa"/>
          </w:tcPr>
          <w:p w14:paraId="5E4CC303" w14:textId="58AE40EA" w:rsidR="00873E9E" w:rsidRPr="009B0A03" w:rsidRDefault="3E3E8CEC" w:rsidP="009B0A03">
            <w:pPr>
              <w:cnfStyle w:val="000000010000" w:firstRow="0" w:lastRow="0" w:firstColumn="0" w:lastColumn="0" w:oddVBand="0" w:evenVBand="0" w:oddHBand="0" w:evenHBand="1" w:firstRowFirstColumn="0" w:firstRowLastColumn="0" w:lastRowFirstColumn="0" w:lastRowLastColumn="0"/>
            </w:pPr>
            <w:r>
              <w:t>Greedy</w:t>
            </w:r>
          </w:p>
        </w:tc>
        <w:tc>
          <w:tcPr>
            <w:tcW w:w="1957" w:type="dxa"/>
          </w:tcPr>
          <w:p w14:paraId="41E24101" w14:textId="2E7AC6AE" w:rsidR="00873E9E" w:rsidRPr="009B0A03" w:rsidRDefault="7F578797" w:rsidP="009B0A03">
            <w:pPr>
              <w:cnfStyle w:val="000000010000" w:firstRow="0" w:lastRow="0" w:firstColumn="0" w:lastColumn="0" w:oddVBand="0" w:evenVBand="0" w:oddHBand="0" w:evenHBand="1" w:firstRowFirstColumn="0" w:firstRowLastColumn="0" w:lastRowFirstColumn="0" w:lastRowLastColumn="0"/>
            </w:pPr>
            <w:r>
              <w:t xml:space="preserve">Courageous </w:t>
            </w:r>
          </w:p>
        </w:tc>
      </w:tr>
      <w:tr w:rsidR="00C77197" w:rsidRPr="009B0A03" w14:paraId="2766A89F"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2F8AC033" w14:textId="44F8553F" w:rsidR="00873E9E" w:rsidRPr="009B0A03" w:rsidRDefault="00F6649C" w:rsidP="009B0A03">
            <w:pPr>
              <w:rPr>
                <w:b w:val="0"/>
                <w:bCs/>
              </w:rPr>
            </w:pPr>
            <w:r w:rsidRPr="009B0A03">
              <w:rPr>
                <w:b w:val="0"/>
                <w:bCs/>
              </w:rPr>
              <w:t>Strict</w:t>
            </w:r>
          </w:p>
        </w:tc>
        <w:tc>
          <w:tcPr>
            <w:tcW w:w="1956" w:type="dxa"/>
          </w:tcPr>
          <w:p w14:paraId="78FC1F7E" w14:textId="0E3408A9" w:rsidR="00873E9E" w:rsidRPr="009B0A03" w:rsidRDefault="353D23B2" w:rsidP="009B0A03">
            <w:pPr>
              <w:cnfStyle w:val="000000100000" w:firstRow="0" w:lastRow="0" w:firstColumn="0" w:lastColumn="0" w:oddVBand="0" w:evenVBand="0" w:oddHBand="1" w:evenHBand="0" w:firstRowFirstColumn="0" w:firstRowLastColumn="0" w:lastRowFirstColumn="0" w:lastRowLastColumn="0"/>
            </w:pPr>
            <w:r>
              <w:t xml:space="preserve">Resourceful </w:t>
            </w:r>
          </w:p>
        </w:tc>
        <w:tc>
          <w:tcPr>
            <w:tcW w:w="1957" w:type="dxa"/>
          </w:tcPr>
          <w:p w14:paraId="7B512319" w14:textId="3C94D564" w:rsidR="00873E9E" w:rsidRPr="009B0A03" w:rsidRDefault="353D23B2" w:rsidP="009B0A03">
            <w:pPr>
              <w:cnfStyle w:val="000000100000" w:firstRow="0" w:lastRow="0" w:firstColumn="0" w:lastColumn="0" w:oddVBand="0" w:evenVBand="0" w:oddHBand="1" w:evenHBand="0" w:firstRowFirstColumn="0" w:firstRowLastColumn="0" w:lastRowFirstColumn="0" w:lastRowLastColumn="0"/>
            </w:pPr>
            <w:r>
              <w:t>Respectful</w:t>
            </w:r>
          </w:p>
        </w:tc>
        <w:tc>
          <w:tcPr>
            <w:tcW w:w="1956" w:type="dxa"/>
          </w:tcPr>
          <w:p w14:paraId="72BC7FDF" w14:textId="67EF38BE" w:rsidR="00873E9E" w:rsidRPr="009B0A03" w:rsidRDefault="769F6EDE" w:rsidP="009B0A03">
            <w:pPr>
              <w:cnfStyle w:val="000000100000" w:firstRow="0" w:lastRow="0" w:firstColumn="0" w:lastColumn="0" w:oddVBand="0" w:evenVBand="0" w:oddHBand="1" w:evenHBand="0" w:firstRowFirstColumn="0" w:firstRowLastColumn="0" w:lastRowFirstColumn="0" w:lastRowLastColumn="0"/>
            </w:pPr>
            <w:r>
              <w:t>Cruel</w:t>
            </w:r>
          </w:p>
        </w:tc>
        <w:tc>
          <w:tcPr>
            <w:tcW w:w="1957" w:type="dxa"/>
          </w:tcPr>
          <w:p w14:paraId="44828FB6" w14:textId="3F5C4163" w:rsidR="00873E9E" w:rsidRPr="009B0A03" w:rsidRDefault="6D3187A7" w:rsidP="009B0A03">
            <w:pPr>
              <w:cnfStyle w:val="000000100000" w:firstRow="0" w:lastRow="0" w:firstColumn="0" w:lastColumn="0" w:oddVBand="0" w:evenVBand="0" w:oddHBand="1" w:evenHBand="0" w:firstRowFirstColumn="0" w:firstRowLastColumn="0" w:lastRowFirstColumn="0" w:lastRowLastColumn="0"/>
            </w:pPr>
            <w:r>
              <w:t>Skilful</w:t>
            </w:r>
            <w:r w:rsidR="6BBD4094">
              <w:t xml:space="preserve"> </w:t>
            </w:r>
          </w:p>
        </w:tc>
      </w:tr>
      <w:tr w:rsidR="00C77197" w:rsidRPr="009B0A03" w14:paraId="30094856" w14:textId="77777777"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285FAE2F" w14:textId="2C322C25" w:rsidR="00873E9E" w:rsidRPr="009B0A03" w:rsidRDefault="00F6649C" w:rsidP="009B0A03">
            <w:pPr>
              <w:rPr>
                <w:b w:val="0"/>
                <w:bCs/>
              </w:rPr>
            </w:pPr>
            <w:r w:rsidRPr="009B0A03">
              <w:rPr>
                <w:b w:val="0"/>
                <w:bCs/>
              </w:rPr>
              <w:t>Understanding</w:t>
            </w:r>
          </w:p>
        </w:tc>
        <w:tc>
          <w:tcPr>
            <w:tcW w:w="1956" w:type="dxa"/>
          </w:tcPr>
          <w:p w14:paraId="79AA136B" w14:textId="3ED6708F" w:rsidR="00873E9E" w:rsidRPr="009B0A03" w:rsidRDefault="00F6649C" w:rsidP="009B0A03">
            <w:pPr>
              <w:cnfStyle w:val="000000010000" w:firstRow="0" w:lastRow="0" w:firstColumn="0" w:lastColumn="0" w:oddVBand="0" w:evenVBand="0" w:oddHBand="0" w:evenHBand="1" w:firstRowFirstColumn="0" w:firstRowLastColumn="0" w:lastRowFirstColumn="0" w:lastRowLastColumn="0"/>
            </w:pPr>
            <w:r w:rsidRPr="009B0A03">
              <w:t>Caring</w:t>
            </w:r>
          </w:p>
        </w:tc>
        <w:tc>
          <w:tcPr>
            <w:tcW w:w="1957" w:type="dxa"/>
          </w:tcPr>
          <w:p w14:paraId="0CB7E19E" w14:textId="50DDAE49" w:rsidR="00873E9E" w:rsidRPr="009B0A03" w:rsidRDefault="3B453214" w:rsidP="009B0A03">
            <w:pPr>
              <w:cnfStyle w:val="000000010000" w:firstRow="0" w:lastRow="0" w:firstColumn="0" w:lastColumn="0" w:oddVBand="0" w:evenVBand="0" w:oddHBand="0" w:evenHBand="1" w:firstRowFirstColumn="0" w:firstRowLastColumn="0" w:lastRowFirstColumn="0" w:lastRowLastColumn="0"/>
            </w:pPr>
            <w:r>
              <w:t>Knowledgeable</w:t>
            </w:r>
            <w:r w:rsidR="4E5D91A7">
              <w:t xml:space="preserve"> </w:t>
            </w:r>
          </w:p>
        </w:tc>
        <w:tc>
          <w:tcPr>
            <w:tcW w:w="1956" w:type="dxa"/>
          </w:tcPr>
          <w:p w14:paraId="055713B0" w14:textId="12F7A754" w:rsidR="00873E9E" w:rsidRPr="009B0A03" w:rsidRDefault="11F40BCE" w:rsidP="009B0A03">
            <w:pPr>
              <w:cnfStyle w:val="000000010000" w:firstRow="0" w:lastRow="0" w:firstColumn="0" w:lastColumn="0" w:oddVBand="0" w:evenVBand="0" w:oddHBand="0" w:evenHBand="1" w:firstRowFirstColumn="0" w:firstRowLastColumn="0" w:lastRowFirstColumn="0" w:lastRowLastColumn="0"/>
            </w:pPr>
            <w:r>
              <w:t>Helpful</w:t>
            </w:r>
          </w:p>
        </w:tc>
        <w:tc>
          <w:tcPr>
            <w:tcW w:w="1957" w:type="dxa"/>
          </w:tcPr>
          <w:p w14:paraId="789AFDA2" w14:textId="1A3F431F" w:rsidR="00873E9E" w:rsidRPr="009B0A03" w:rsidRDefault="00E0256D" w:rsidP="009B0A03">
            <w:pPr>
              <w:cnfStyle w:val="000000010000" w:firstRow="0" w:lastRow="0" w:firstColumn="0" w:lastColumn="0" w:oddVBand="0" w:evenVBand="0" w:oddHBand="0" w:evenHBand="1" w:firstRowFirstColumn="0" w:firstRowLastColumn="0" w:lastRowFirstColumn="0" w:lastRowLastColumn="0"/>
            </w:pPr>
            <w:r w:rsidRPr="009B0A03">
              <w:t>Sincere</w:t>
            </w:r>
          </w:p>
        </w:tc>
      </w:tr>
      <w:tr w:rsidR="00C77197" w:rsidRPr="009B0A03" w14:paraId="365AA07E"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6F28DBDD" w14:textId="61A17B88" w:rsidR="00873E9E" w:rsidRPr="009B0A03" w:rsidRDefault="556DAF55" w:rsidP="40CC783E">
            <w:pPr>
              <w:rPr>
                <w:b w:val="0"/>
              </w:rPr>
            </w:pPr>
            <w:r>
              <w:rPr>
                <w:b w:val="0"/>
              </w:rPr>
              <w:t xml:space="preserve">Fair </w:t>
            </w:r>
          </w:p>
        </w:tc>
        <w:tc>
          <w:tcPr>
            <w:tcW w:w="1956" w:type="dxa"/>
          </w:tcPr>
          <w:p w14:paraId="0D879836" w14:textId="4A464D78" w:rsidR="00873E9E" w:rsidRPr="009B0A03" w:rsidRDefault="556DAF55" w:rsidP="009B0A03">
            <w:pPr>
              <w:cnfStyle w:val="000000100000" w:firstRow="0" w:lastRow="0" w:firstColumn="0" w:lastColumn="0" w:oddVBand="0" w:evenVBand="0" w:oddHBand="1" w:evenHBand="0" w:firstRowFirstColumn="0" w:firstRowLastColumn="0" w:lastRowFirstColumn="0" w:lastRowLastColumn="0"/>
            </w:pPr>
            <w:r>
              <w:t>Ruthless</w:t>
            </w:r>
          </w:p>
        </w:tc>
        <w:tc>
          <w:tcPr>
            <w:tcW w:w="1957" w:type="dxa"/>
          </w:tcPr>
          <w:p w14:paraId="25E70AE3" w14:textId="0D808F9D" w:rsidR="00873E9E" w:rsidRPr="009B0A03" w:rsidRDefault="556DAF55" w:rsidP="40CC783E">
            <w:pPr>
              <w:cnfStyle w:val="000000100000" w:firstRow="0" w:lastRow="0" w:firstColumn="0" w:lastColumn="0" w:oddVBand="0" w:evenVBand="0" w:oddHBand="1" w:evenHBand="0" w:firstRowFirstColumn="0" w:firstRowLastColumn="0" w:lastRowFirstColumn="0" w:lastRowLastColumn="0"/>
            </w:pPr>
            <w:r>
              <w:t xml:space="preserve"> </w:t>
            </w:r>
            <w:r w:rsidR="73C3105E">
              <w:t>Cautious</w:t>
            </w:r>
          </w:p>
        </w:tc>
        <w:tc>
          <w:tcPr>
            <w:tcW w:w="1956" w:type="dxa"/>
          </w:tcPr>
          <w:p w14:paraId="2B9973F1" w14:textId="1D2B4CE9" w:rsidR="00873E9E" w:rsidRPr="009B0A03" w:rsidRDefault="00A12CA8" w:rsidP="009B0A03">
            <w:pPr>
              <w:cnfStyle w:val="000000100000" w:firstRow="0" w:lastRow="0" w:firstColumn="0" w:lastColumn="0" w:oddVBand="0" w:evenVBand="0" w:oddHBand="1" w:evenHBand="0" w:firstRowFirstColumn="0" w:firstRowLastColumn="0" w:lastRowFirstColumn="0" w:lastRowLastColumn="0"/>
            </w:pPr>
            <w:r w:rsidRPr="009B0A03">
              <w:t>Loyal</w:t>
            </w:r>
          </w:p>
        </w:tc>
        <w:tc>
          <w:tcPr>
            <w:tcW w:w="1957" w:type="dxa"/>
          </w:tcPr>
          <w:p w14:paraId="3901B759" w14:textId="41F37EE8" w:rsidR="00873E9E" w:rsidRPr="009B0A03" w:rsidRDefault="00E0256D" w:rsidP="009B0A03">
            <w:pPr>
              <w:cnfStyle w:val="000000100000" w:firstRow="0" w:lastRow="0" w:firstColumn="0" w:lastColumn="0" w:oddVBand="0" w:evenVBand="0" w:oddHBand="1" w:evenHBand="0" w:firstRowFirstColumn="0" w:firstRowLastColumn="0" w:lastRowFirstColumn="0" w:lastRowLastColumn="0"/>
            </w:pPr>
            <w:r w:rsidRPr="009B0A03">
              <w:t>Intelligent</w:t>
            </w:r>
          </w:p>
        </w:tc>
      </w:tr>
    </w:tbl>
    <w:p w14:paraId="22B1F1D7" w14:textId="0A9A7BDF" w:rsidR="004D4778" w:rsidRDefault="004D4778" w:rsidP="002D4A87">
      <w:pPr>
        <w:pStyle w:val="FeatureBox2"/>
      </w:pPr>
      <w:r w:rsidRPr="000306F4">
        <w:rPr>
          <w:b/>
          <w:bCs/>
        </w:rPr>
        <w:t xml:space="preserve">Teacher </w:t>
      </w:r>
      <w:proofErr w:type="gramStart"/>
      <w:r w:rsidRPr="000306F4">
        <w:rPr>
          <w:b/>
          <w:bCs/>
        </w:rPr>
        <w:t>note</w:t>
      </w:r>
      <w:proofErr w:type="gramEnd"/>
      <w:r w:rsidRPr="000306F4">
        <w:rPr>
          <w:b/>
          <w:bCs/>
        </w:rPr>
        <w:t xml:space="preserve"> for differentiation:</w:t>
      </w:r>
      <w:r w:rsidRPr="009B0A03">
        <w:t xml:space="preserve"> </w:t>
      </w:r>
      <w:r w:rsidR="002E50E9">
        <w:t>f</w:t>
      </w:r>
      <w:r>
        <w:t xml:space="preserve">or students requiring greater support, reduce the number of characters to explore and the number of adjectives to use. For EAL/D learners and students with low literacy, explicitly teach some challenging adjectives. </w:t>
      </w:r>
      <w:r w:rsidR="00D50BCE">
        <w:t>Depending</w:t>
      </w:r>
      <w:r w:rsidR="00E80A0E">
        <w:t xml:space="preserve"> on student needs, </w:t>
      </w:r>
      <w:r w:rsidR="00E861C4">
        <w:t>p</w:t>
      </w:r>
      <w:r>
        <w:t xml:space="preserve">rovide more </w:t>
      </w:r>
      <w:r w:rsidR="00E861C4">
        <w:t>T</w:t>
      </w:r>
      <w:r>
        <w:t>ier 1 words and for student</w:t>
      </w:r>
      <w:r w:rsidR="009B0A03">
        <w:t>s</w:t>
      </w:r>
      <w:r>
        <w:t xml:space="preserve"> requiring extension, increase the number </w:t>
      </w:r>
      <w:r w:rsidR="002D4A87">
        <w:t>of Tier 2 words.</w:t>
      </w:r>
    </w:p>
    <w:p w14:paraId="2741FB2A" w14:textId="322DDBC5" w:rsidR="00241AE0" w:rsidRDefault="006259DC" w:rsidP="005A4940">
      <w:pPr>
        <w:pStyle w:val="ListNumber"/>
      </w:pPr>
      <w:r>
        <w:t>Assign at least one adjective for each character</w:t>
      </w:r>
      <w:r w:rsidR="00B929EF">
        <w:t xml:space="preserve"> in the table</w:t>
      </w:r>
      <w:r w:rsidR="00CE37B0">
        <w:t xml:space="preserve"> below</w:t>
      </w:r>
      <w:r w:rsidR="00B929EF">
        <w:t xml:space="preserve">. </w:t>
      </w:r>
      <w:r w:rsidR="003138D4">
        <w:t>E</w:t>
      </w:r>
      <w:r w:rsidR="00B929EF">
        <w:t xml:space="preserve">ach adjective can </w:t>
      </w:r>
      <w:r w:rsidR="003138D4">
        <w:t xml:space="preserve">only be used </w:t>
      </w:r>
      <w:r w:rsidR="007F3009">
        <w:t>for one character</w:t>
      </w:r>
      <w:r w:rsidR="00417C6B">
        <w:t>,</w:t>
      </w:r>
      <w:r w:rsidR="00862751">
        <w:t xml:space="preserve"> </w:t>
      </w:r>
      <w:r w:rsidR="003138D4">
        <w:t>and you must use every word.</w:t>
      </w:r>
    </w:p>
    <w:p w14:paraId="411F812E" w14:textId="2493F9BD" w:rsidR="00862751" w:rsidRPr="00862751" w:rsidRDefault="00862751" w:rsidP="40CC783E">
      <w:pPr>
        <w:pStyle w:val="Caption"/>
      </w:pPr>
      <w:r>
        <w:t xml:space="preserve">Table </w:t>
      </w:r>
      <w:r>
        <w:fldChar w:fldCharType="begin"/>
      </w:r>
      <w:r>
        <w:instrText>SEQ Table \* ARABIC</w:instrText>
      </w:r>
      <w:r>
        <w:fldChar w:fldCharType="separate"/>
      </w:r>
      <w:r w:rsidR="00E14EFE">
        <w:rPr>
          <w:noProof/>
        </w:rPr>
        <w:t>10</w:t>
      </w:r>
      <w:r>
        <w:fldChar w:fldCharType="end"/>
      </w:r>
      <w:r>
        <w:t xml:space="preserve"> – characters from </w:t>
      </w:r>
      <w:r w:rsidR="29D9FA2B" w:rsidRPr="40CC783E">
        <w:rPr>
          <w:i/>
        </w:rPr>
        <w:t xml:space="preserve">Across the Risen Sea </w:t>
      </w:r>
    </w:p>
    <w:tbl>
      <w:tblPr>
        <w:tblStyle w:val="Tableheader"/>
        <w:tblW w:w="9918" w:type="dxa"/>
        <w:tblLayout w:type="fixed"/>
        <w:tblLook w:val="04A0" w:firstRow="1" w:lastRow="0" w:firstColumn="1" w:lastColumn="0" w:noHBand="0" w:noVBand="1"/>
        <w:tblCaption w:val="characters from Across the Risen Sea "/>
        <w:tblDescription w:val="Blank space provided for student responses. "/>
      </w:tblPr>
      <w:tblGrid>
        <w:gridCol w:w="1653"/>
        <w:gridCol w:w="1653"/>
        <w:gridCol w:w="1653"/>
        <w:gridCol w:w="1653"/>
        <w:gridCol w:w="1653"/>
        <w:gridCol w:w="1653"/>
      </w:tblGrid>
      <w:tr w:rsidR="000C4A03" w:rsidRPr="009B0A03" w14:paraId="31B45980" w14:textId="77777777" w:rsidTr="40CC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C009424" w14:textId="209319C7" w:rsidR="000C4A03" w:rsidRPr="009B0A03" w:rsidRDefault="29D9FA2B" w:rsidP="009B0A03">
            <w:r>
              <w:t>Neoma</w:t>
            </w:r>
          </w:p>
        </w:tc>
        <w:tc>
          <w:tcPr>
            <w:tcW w:w="0" w:type="dxa"/>
          </w:tcPr>
          <w:p w14:paraId="0D3FEFAA" w14:textId="6E8DFD09" w:rsidR="000C4A03" w:rsidRPr="009B0A03" w:rsidRDefault="29D9FA2B" w:rsidP="009B0A03">
            <w:pPr>
              <w:cnfStyle w:val="100000000000" w:firstRow="1" w:lastRow="0" w:firstColumn="0" w:lastColumn="0" w:oddVBand="0" w:evenVBand="0" w:oddHBand="0" w:evenHBand="0" w:firstRowFirstColumn="0" w:firstRowLastColumn="0" w:lastRowFirstColumn="0" w:lastRowLastColumn="0"/>
            </w:pPr>
            <w:r>
              <w:t>Jag</w:t>
            </w:r>
          </w:p>
        </w:tc>
        <w:tc>
          <w:tcPr>
            <w:tcW w:w="0" w:type="dxa"/>
          </w:tcPr>
          <w:p w14:paraId="68DA0447" w14:textId="1C463AF1" w:rsidR="000C4A03" w:rsidRPr="009B0A03" w:rsidRDefault="29D9FA2B" w:rsidP="009B0A03">
            <w:pPr>
              <w:cnfStyle w:val="100000000000" w:firstRow="1" w:lastRow="0" w:firstColumn="0" w:lastColumn="0" w:oddVBand="0" w:evenVBand="0" w:oddHBand="0" w:evenHBand="0" w:firstRowFirstColumn="0" w:firstRowLastColumn="0" w:lastRowFirstColumn="0" w:lastRowLastColumn="0"/>
            </w:pPr>
            <w:r>
              <w:t>Marta</w:t>
            </w:r>
          </w:p>
        </w:tc>
        <w:tc>
          <w:tcPr>
            <w:tcW w:w="0" w:type="dxa"/>
          </w:tcPr>
          <w:p w14:paraId="0EE3087D" w14:textId="39D18CEE" w:rsidR="000C4A03" w:rsidRPr="009B0A03" w:rsidRDefault="29D9FA2B" w:rsidP="009B0A03">
            <w:pPr>
              <w:cnfStyle w:val="100000000000" w:firstRow="1" w:lastRow="0" w:firstColumn="0" w:lastColumn="0" w:oddVBand="0" w:evenVBand="0" w:oddHBand="0" w:evenHBand="0" w:firstRowFirstColumn="0" w:firstRowLastColumn="0" w:lastRowFirstColumn="0" w:lastRowLastColumn="0"/>
            </w:pPr>
            <w:r>
              <w:t>S</w:t>
            </w:r>
            <w:r w:rsidR="006C7E1D">
              <w:t>a</w:t>
            </w:r>
            <w:r>
              <w:t xml:space="preserve">leesi </w:t>
            </w:r>
          </w:p>
        </w:tc>
        <w:tc>
          <w:tcPr>
            <w:tcW w:w="0" w:type="dxa"/>
          </w:tcPr>
          <w:p w14:paraId="662B07B8" w14:textId="65FF3A21" w:rsidR="000C4A03" w:rsidRPr="009B0A03" w:rsidRDefault="29D9FA2B" w:rsidP="009B0A03">
            <w:pPr>
              <w:cnfStyle w:val="100000000000" w:firstRow="1" w:lastRow="0" w:firstColumn="0" w:lastColumn="0" w:oddVBand="0" w:evenVBand="0" w:oddHBand="0" w:evenHBand="0" w:firstRowFirstColumn="0" w:firstRowLastColumn="0" w:lastRowFirstColumn="0" w:lastRowLastColumn="0"/>
            </w:pPr>
            <w:r>
              <w:t xml:space="preserve">Pirate Bradshaw </w:t>
            </w:r>
          </w:p>
        </w:tc>
        <w:tc>
          <w:tcPr>
            <w:tcW w:w="0" w:type="dxa"/>
          </w:tcPr>
          <w:p w14:paraId="1BD4119C" w14:textId="4B004D26" w:rsidR="000C4A03" w:rsidRPr="009B0A03" w:rsidRDefault="54D90F0D" w:rsidP="009B0A03">
            <w:pPr>
              <w:cnfStyle w:val="100000000000" w:firstRow="1" w:lastRow="0" w:firstColumn="0" w:lastColumn="0" w:oddVBand="0" w:evenVBand="0" w:oddHBand="0" w:evenHBand="0" w:firstRowFirstColumn="0" w:firstRowLastColumn="0" w:lastRowFirstColumn="0" w:lastRowLastColumn="0"/>
            </w:pPr>
            <w:r>
              <w:t>Jacob</w:t>
            </w:r>
          </w:p>
        </w:tc>
      </w:tr>
      <w:tr w:rsidR="0099739D" w:rsidRPr="009B0A03" w14:paraId="36887BEA" w14:textId="77777777" w:rsidTr="40CC783E">
        <w:trPr>
          <w:cnfStyle w:val="000000100000" w:firstRow="0" w:lastRow="0" w:firstColumn="0" w:lastColumn="0" w:oddVBand="0" w:evenVBand="0" w:oddHBand="1" w:evenHBand="0" w:firstRowFirstColumn="0" w:firstRowLastColumn="0" w:lastRowFirstColumn="0" w:lastRowLastColumn="0"/>
          <w:trHeight w:val="2664"/>
        </w:trPr>
        <w:tc>
          <w:tcPr>
            <w:cnfStyle w:val="001000000000" w:firstRow="0" w:lastRow="0" w:firstColumn="1" w:lastColumn="0" w:oddVBand="0" w:evenVBand="0" w:oddHBand="0" w:evenHBand="0" w:firstRowFirstColumn="0" w:firstRowLastColumn="0" w:lastRowFirstColumn="0" w:lastRowLastColumn="0"/>
            <w:tcW w:w="0" w:type="dxa"/>
          </w:tcPr>
          <w:p w14:paraId="7DCB6131" w14:textId="2298253A" w:rsidR="0099739D" w:rsidRPr="009B0A03" w:rsidRDefault="0099739D" w:rsidP="009B0A03"/>
        </w:tc>
        <w:tc>
          <w:tcPr>
            <w:tcW w:w="0" w:type="dxa"/>
          </w:tcPr>
          <w:p w14:paraId="7E5C9334" w14:textId="41D8DD90" w:rsidR="0099739D" w:rsidRPr="009B0A03" w:rsidRDefault="0099739D" w:rsidP="009B0A03">
            <w:pPr>
              <w:cnfStyle w:val="000000100000" w:firstRow="0" w:lastRow="0" w:firstColumn="0" w:lastColumn="0" w:oddVBand="0" w:evenVBand="0" w:oddHBand="1" w:evenHBand="0" w:firstRowFirstColumn="0" w:firstRowLastColumn="0" w:lastRowFirstColumn="0" w:lastRowLastColumn="0"/>
            </w:pPr>
          </w:p>
        </w:tc>
        <w:tc>
          <w:tcPr>
            <w:tcW w:w="0" w:type="dxa"/>
          </w:tcPr>
          <w:p w14:paraId="40881C37" w14:textId="43B582F9" w:rsidR="0099739D" w:rsidRPr="009B0A03" w:rsidRDefault="0099739D" w:rsidP="009B0A03">
            <w:pPr>
              <w:cnfStyle w:val="000000100000" w:firstRow="0" w:lastRow="0" w:firstColumn="0" w:lastColumn="0" w:oddVBand="0" w:evenVBand="0" w:oddHBand="1" w:evenHBand="0" w:firstRowFirstColumn="0" w:firstRowLastColumn="0" w:lastRowFirstColumn="0" w:lastRowLastColumn="0"/>
            </w:pPr>
          </w:p>
        </w:tc>
        <w:tc>
          <w:tcPr>
            <w:tcW w:w="0" w:type="dxa"/>
          </w:tcPr>
          <w:p w14:paraId="40AF3A3B" w14:textId="459ED619" w:rsidR="0099739D" w:rsidRPr="009B0A03" w:rsidRDefault="0099739D" w:rsidP="009B0A03">
            <w:pPr>
              <w:cnfStyle w:val="000000100000" w:firstRow="0" w:lastRow="0" w:firstColumn="0" w:lastColumn="0" w:oddVBand="0" w:evenVBand="0" w:oddHBand="1" w:evenHBand="0" w:firstRowFirstColumn="0" w:firstRowLastColumn="0" w:lastRowFirstColumn="0" w:lastRowLastColumn="0"/>
            </w:pPr>
          </w:p>
        </w:tc>
        <w:tc>
          <w:tcPr>
            <w:tcW w:w="0" w:type="dxa"/>
          </w:tcPr>
          <w:p w14:paraId="14FBE4C1" w14:textId="79884D07" w:rsidR="0099739D" w:rsidRPr="009B0A03" w:rsidRDefault="0099739D" w:rsidP="009B0A03">
            <w:pPr>
              <w:cnfStyle w:val="000000100000" w:firstRow="0" w:lastRow="0" w:firstColumn="0" w:lastColumn="0" w:oddVBand="0" w:evenVBand="0" w:oddHBand="1" w:evenHBand="0" w:firstRowFirstColumn="0" w:firstRowLastColumn="0" w:lastRowFirstColumn="0" w:lastRowLastColumn="0"/>
            </w:pPr>
          </w:p>
        </w:tc>
        <w:tc>
          <w:tcPr>
            <w:tcW w:w="0" w:type="dxa"/>
          </w:tcPr>
          <w:p w14:paraId="1E8384C0" w14:textId="7CFFFE79" w:rsidR="0099739D" w:rsidRPr="009B0A03" w:rsidRDefault="0099739D" w:rsidP="009B0A03">
            <w:pPr>
              <w:cnfStyle w:val="000000100000" w:firstRow="0" w:lastRow="0" w:firstColumn="0" w:lastColumn="0" w:oddVBand="0" w:evenVBand="0" w:oddHBand="1" w:evenHBand="0" w:firstRowFirstColumn="0" w:firstRowLastColumn="0" w:lastRowFirstColumn="0" w:lastRowLastColumn="0"/>
            </w:pPr>
          </w:p>
        </w:tc>
      </w:tr>
    </w:tbl>
    <w:p w14:paraId="6484A1D9" w14:textId="01EF653B" w:rsidR="0090655D" w:rsidRDefault="003C3137" w:rsidP="005A4940">
      <w:pPr>
        <w:pStyle w:val="ListNumber"/>
      </w:pPr>
      <w:r>
        <w:t xml:space="preserve">Choose </w:t>
      </w:r>
      <w:r w:rsidR="009B0A03">
        <w:t>3</w:t>
      </w:r>
      <w:r w:rsidR="009B0A03" w:rsidDel="0017145A">
        <w:t xml:space="preserve"> </w:t>
      </w:r>
      <w:r w:rsidR="00727FF2">
        <w:t>characters and justify the adjectives that have been assigned to them by providing evidence from the text.</w:t>
      </w:r>
      <w:r w:rsidR="008129D1">
        <w:t xml:space="preserve"> Complete this in the following table. The first one has been done as a model.</w:t>
      </w:r>
    </w:p>
    <w:p w14:paraId="0080D382" w14:textId="75B95F06" w:rsidR="00D92DAC" w:rsidRPr="0017733D" w:rsidRDefault="00D92DAC" w:rsidP="00D92DAC">
      <w:pPr>
        <w:pStyle w:val="Caption"/>
      </w:pPr>
      <w:r>
        <w:t xml:space="preserve">Table </w:t>
      </w:r>
      <w:r>
        <w:fldChar w:fldCharType="begin"/>
      </w:r>
      <w:r>
        <w:instrText>SEQ Table \* ARABIC</w:instrText>
      </w:r>
      <w:r>
        <w:fldChar w:fldCharType="separate"/>
      </w:r>
      <w:r w:rsidR="00E14EFE">
        <w:rPr>
          <w:noProof/>
        </w:rPr>
        <w:t>11</w:t>
      </w:r>
      <w:r>
        <w:fldChar w:fldCharType="end"/>
      </w:r>
      <w:r>
        <w:t xml:space="preserve"> </w:t>
      </w:r>
      <w:r w:rsidR="0017733D">
        <w:t>–</w:t>
      </w:r>
      <w:r>
        <w:t xml:space="preserve"> </w:t>
      </w:r>
      <w:r w:rsidR="0017733D">
        <w:t xml:space="preserve">evidence of characterisation in </w:t>
      </w:r>
      <w:r w:rsidR="4E726728" w:rsidRPr="15303987">
        <w:rPr>
          <w:i/>
        </w:rPr>
        <w:t>Across the Risen Sea</w:t>
      </w:r>
    </w:p>
    <w:tbl>
      <w:tblPr>
        <w:tblStyle w:val="Tableheader"/>
        <w:tblW w:w="0" w:type="auto"/>
        <w:tblLook w:val="04A0" w:firstRow="1" w:lastRow="0" w:firstColumn="1" w:lastColumn="0" w:noHBand="0" w:noVBand="1"/>
        <w:tblCaption w:val="Evidence of characterisation in Across the Risen Sea"/>
        <w:tblDescription w:val="Charcater, adjective and evidence and blank space provided for student responses. "/>
      </w:tblPr>
      <w:tblGrid>
        <w:gridCol w:w="3209"/>
        <w:gridCol w:w="3209"/>
        <w:gridCol w:w="3210"/>
      </w:tblGrid>
      <w:tr w:rsidR="00D92DAC" w:rsidRPr="007C12A5" w14:paraId="15A433D6" w14:textId="77777777" w:rsidTr="40CC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A121835" w14:textId="6BF5D1BC" w:rsidR="00D92DAC" w:rsidRPr="007C12A5" w:rsidRDefault="00D92DAC" w:rsidP="007C12A5">
            <w:r w:rsidRPr="007C12A5">
              <w:t>Character</w:t>
            </w:r>
          </w:p>
        </w:tc>
        <w:tc>
          <w:tcPr>
            <w:tcW w:w="3209" w:type="dxa"/>
          </w:tcPr>
          <w:p w14:paraId="33379168" w14:textId="2DD47046" w:rsidR="00D92DAC" w:rsidRPr="007C12A5" w:rsidRDefault="00D92DAC" w:rsidP="007C12A5">
            <w:pPr>
              <w:cnfStyle w:val="100000000000" w:firstRow="1" w:lastRow="0" w:firstColumn="0" w:lastColumn="0" w:oddVBand="0" w:evenVBand="0" w:oddHBand="0" w:evenHBand="0" w:firstRowFirstColumn="0" w:firstRowLastColumn="0" w:lastRowFirstColumn="0" w:lastRowLastColumn="0"/>
            </w:pPr>
            <w:r w:rsidRPr="007C12A5">
              <w:t>Adjective</w:t>
            </w:r>
          </w:p>
        </w:tc>
        <w:tc>
          <w:tcPr>
            <w:tcW w:w="3210" w:type="dxa"/>
          </w:tcPr>
          <w:p w14:paraId="75D208B0" w14:textId="09B60B86" w:rsidR="00D92DAC" w:rsidRPr="007C12A5" w:rsidRDefault="00D92DAC" w:rsidP="007C12A5">
            <w:pPr>
              <w:cnfStyle w:val="100000000000" w:firstRow="1" w:lastRow="0" w:firstColumn="0" w:lastColumn="0" w:oddVBand="0" w:evenVBand="0" w:oddHBand="0" w:evenHBand="0" w:firstRowFirstColumn="0" w:firstRowLastColumn="0" w:lastRowFirstColumn="0" w:lastRowLastColumn="0"/>
            </w:pPr>
            <w:r w:rsidRPr="007C12A5">
              <w:t>Evidence</w:t>
            </w:r>
          </w:p>
        </w:tc>
      </w:tr>
      <w:tr w:rsidR="00D92DAC" w:rsidRPr="007C12A5" w14:paraId="56B5B317"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76561CC" w14:textId="58A7142A" w:rsidR="00D92DAC" w:rsidRPr="007C12A5" w:rsidRDefault="35A5F30D" w:rsidP="007C12A5">
            <w:r>
              <w:t xml:space="preserve">Marta </w:t>
            </w:r>
          </w:p>
        </w:tc>
        <w:tc>
          <w:tcPr>
            <w:tcW w:w="3209" w:type="dxa"/>
          </w:tcPr>
          <w:p w14:paraId="4242A5CA" w14:textId="4BF75564" w:rsidR="00D92DAC" w:rsidRPr="007C12A5" w:rsidRDefault="35A5F30D" w:rsidP="007C12A5">
            <w:pPr>
              <w:cnfStyle w:val="000000100000" w:firstRow="0" w:lastRow="0" w:firstColumn="0" w:lastColumn="0" w:oddVBand="0" w:evenVBand="0" w:oddHBand="1" w:evenHBand="0" w:firstRowFirstColumn="0" w:firstRowLastColumn="0" w:lastRowFirstColumn="0" w:lastRowLastColumn="0"/>
            </w:pPr>
            <w:r>
              <w:t xml:space="preserve">Traditional </w:t>
            </w:r>
          </w:p>
          <w:p w14:paraId="1F6FFFDD" w14:textId="173EE599" w:rsidR="00D92DAC" w:rsidRPr="007C12A5" w:rsidRDefault="00D92DAC" w:rsidP="007C12A5">
            <w:pPr>
              <w:cnfStyle w:val="000000100000" w:firstRow="0" w:lastRow="0" w:firstColumn="0" w:lastColumn="0" w:oddVBand="0" w:evenVBand="0" w:oddHBand="1" w:evenHBand="0" w:firstRowFirstColumn="0" w:firstRowLastColumn="0" w:lastRowFirstColumn="0" w:lastRowLastColumn="0"/>
            </w:pPr>
          </w:p>
          <w:p w14:paraId="212DD48C" w14:textId="48A6A6DB" w:rsidR="00D92DAC" w:rsidRPr="007C12A5" w:rsidRDefault="00D92DAC" w:rsidP="007C12A5">
            <w:pPr>
              <w:cnfStyle w:val="000000100000" w:firstRow="0" w:lastRow="0" w:firstColumn="0" w:lastColumn="0" w:oddVBand="0" w:evenVBand="0" w:oddHBand="1" w:evenHBand="0" w:firstRowFirstColumn="0" w:firstRowLastColumn="0" w:lastRowFirstColumn="0" w:lastRowLastColumn="0"/>
            </w:pPr>
          </w:p>
          <w:p w14:paraId="0F27AD78" w14:textId="4F100340" w:rsidR="00D92DAC" w:rsidRPr="007C12A5" w:rsidRDefault="00D92DAC" w:rsidP="40CC783E">
            <w:pPr>
              <w:cnfStyle w:val="000000100000" w:firstRow="0" w:lastRow="0" w:firstColumn="0" w:lastColumn="0" w:oddVBand="0" w:evenVBand="0" w:oddHBand="1" w:evenHBand="0" w:firstRowFirstColumn="0" w:firstRowLastColumn="0" w:lastRowFirstColumn="0" w:lastRowLastColumn="0"/>
            </w:pPr>
          </w:p>
          <w:p w14:paraId="6765ACC5" w14:textId="2E19019C" w:rsidR="00D92DAC" w:rsidRPr="007C12A5" w:rsidRDefault="40F97DF6" w:rsidP="40CC783E">
            <w:pPr>
              <w:cnfStyle w:val="000000100000" w:firstRow="0" w:lastRow="0" w:firstColumn="0" w:lastColumn="0" w:oddVBand="0" w:evenVBand="0" w:oddHBand="1" w:evenHBand="0" w:firstRowFirstColumn="0" w:firstRowLastColumn="0" w:lastRowFirstColumn="0" w:lastRowLastColumn="0"/>
            </w:pPr>
            <w:r>
              <w:t>Knowledgeable</w:t>
            </w:r>
            <w:r w:rsidR="35A5F30D">
              <w:t xml:space="preserve"> </w:t>
            </w:r>
          </w:p>
        </w:tc>
        <w:tc>
          <w:tcPr>
            <w:tcW w:w="3210" w:type="dxa"/>
          </w:tcPr>
          <w:p w14:paraId="58E3323A" w14:textId="59030A18" w:rsidR="00D92DAC" w:rsidRPr="007C12A5" w:rsidRDefault="6D55BE3B" w:rsidP="007C12A5">
            <w:pPr>
              <w:cnfStyle w:val="000000100000" w:firstRow="0" w:lastRow="0" w:firstColumn="0" w:lastColumn="0" w:oddVBand="0" w:evenVBand="0" w:oddHBand="1" w:evenHBand="0" w:firstRowFirstColumn="0" w:firstRowLastColumn="0" w:lastRowFirstColumn="0" w:lastRowLastColumn="0"/>
            </w:pPr>
            <w:r>
              <w:t>Insists on</w:t>
            </w:r>
            <w:r w:rsidR="32E2654E">
              <w:t xml:space="preserve"> </w:t>
            </w:r>
            <w:r w:rsidR="47CB2A31">
              <w:t>people from the Valley of the Sun learning their ‘ways’ if they are going to govern over the Ockery Islands</w:t>
            </w:r>
            <w:r w:rsidR="6BA4E63D">
              <w:t>. (p257)</w:t>
            </w:r>
          </w:p>
          <w:p w14:paraId="42A1DD5B" w14:textId="1FF85C13" w:rsidR="00D92DAC" w:rsidRPr="007C12A5" w:rsidRDefault="302C2FB1" w:rsidP="40CC783E">
            <w:pPr>
              <w:cnfStyle w:val="000000100000" w:firstRow="0" w:lastRow="0" w:firstColumn="0" w:lastColumn="0" w:oddVBand="0" w:evenVBand="0" w:oddHBand="1" w:evenHBand="0" w:firstRowFirstColumn="0" w:firstRowLastColumn="0" w:lastRowFirstColumn="0" w:lastRowLastColumn="0"/>
            </w:pPr>
            <w:r>
              <w:t>Providing medical care to Gerra (p83)</w:t>
            </w:r>
          </w:p>
        </w:tc>
      </w:tr>
      <w:tr w:rsidR="00D92DAC" w:rsidRPr="007C12A5" w14:paraId="4D673FDA" w14:textId="77777777"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3A45AB1" w14:textId="03D26EC2" w:rsidR="00D92DAC" w:rsidRPr="007C12A5" w:rsidRDefault="00D92DAC" w:rsidP="007C12A5"/>
        </w:tc>
        <w:tc>
          <w:tcPr>
            <w:tcW w:w="3209" w:type="dxa"/>
          </w:tcPr>
          <w:p w14:paraId="2337E9E8" w14:textId="3AEFB343" w:rsidR="00D92DAC" w:rsidRPr="007C12A5" w:rsidRDefault="00D92DAC" w:rsidP="007C12A5">
            <w:pPr>
              <w:cnfStyle w:val="000000010000" w:firstRow="0" w:lastRow="0" w:firstColumn="0" w:lastColumn="0" w:oddVBand="0" w:evenVBand="0" w:oddHBand="0" w:evenHBand="1" w:firstRowFirstColumn="0" w:firstRowLastColumn="0" w:lastRowFirstColumn="0" w:lastRowLastColumn="0"/>
            </w:pPr>
          </w:p>
        </w:tc>
        <w:tc>
          <w:tcPr>
            <w:tcW w:w="3210" w:type="dxa"/>
          </w:tcPr>
          <w:p w14:paraId="33152633" w14:textId="18BCE051" w:rsidR="00D92DAC" w:rsidRPr="007C12A5" w:rsidRDefault="00D92DAC" w:rsidP="007C12A5">
            <w:pPr>
              <w:cnfStyle w:val="000000010000" w:firstRow="0" w:lastRow="0" w:firstColumn="0" w:lastColumn="0" w:oddVBand="0" w:evenVBand="0" w:oddHBand="0" w:evenHBand="1" w:firstRowFirstColumn="0" w:firstRowLastColumn="0" w:lastRowFirstColumn="0" w:lastRowLastColumn="0"/>
            </w:pPr>
          </w:p>
        </w:tc>
      </w:tr>
      <w:tr w:rsidR="00D92DAC" w:rsidRPr="007C12A5" w14:paraId="1936FAD2"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D09796C" w14:textId="20F64823" w:rsidR="00D92DAC" w:rsidRPr="007C12A5" w:rsidRDefault="00D92DAC" w:rsidP="007C12A5"/>
        </w:tc>
        <w:tc>
          <w:tcPr>
            <w:tcW w:w="3209" w:type="dxa"/>
          </w:tcPr>
          <w:p w14:paraId="3F83D4F0" w14:textId="233A2FD9" w:rsidR="00D92DAC" w:rsidRPr="007C12A5" w:rsidRDefault="00D92DAC" w:rsidP="007C12A5">
            <w:pPr>
              <w:cnfStyle w:val="000000100000" w:firstRow="0" w:lastRow="0" w:firstColumn="0" w:lastColumn="0" w:oddVBand="0" w:evenVBand="0" w:oddHBand="1" w:evenHBand="0" w:firstRowFirstColumn="0" w:firstRowLastColumn="0" w:lastRowFirstColumn="0" w:lastRowLastColumn="0"/>
            </w:pPr>
          </w:p>
        </w:tc>
        <w:tc>
          <w:tcPr>
            <w:tcW w:w="3210" w:type="dxa"/>
          </w:tcPr>
          <w:p w14:paraId="3F8CD793" w14:textId="0A4A561A" w:rsidR="00D92DAC" w:rsidRPr="007C12A5" w:rsidRDefault="00D92DAC" w:rsidP="007C12A5">
            <w:pPr>
              <w:cnfStyle w:val="000000100000" w:firstRow="0" w:lastRow="0" w:firstColumn="0" w:lastColumn="0" w:oddVBand="0" w:evenVBand="0" w:oddHBand="1" w:evenHBand="0" w:firstRowFirstColumn="0" w:firstRowLastColumn="0" w:lastRowFirstColumn="0" w:lastRowLastColumn="0"/>
            </w:pPr>
          </w:p>
        </w:tc>
      </w:tr>
      <w:tr w:rsidR="00D92DAC" w:rsidRPr="007C12A5" w14:paraId="4E8AF31F" w14:textId="77777777"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410AA6" w14:textId="60D5D4BF" w:rsidR="00D92DAC" w:rsidRPr="007C12A5" w:rsidRDefault="00D92DAC" w:rsidP="007C12A5"/>
        </w:tc>
        <w:tc>
          <w:tcPr>
            <w:tcW w:w="3209" w:type="dxa"/>
          </w:tcPr>
          <w:p w14:paraId="734283A1" w14:textId="064F9129" w:rsidR="00D92DAC" w:rsidRPr="007C12A5" w:rsidRDefault="00D92DAC" w:rsidP="007C12A5">
            <w:pPr>
              <w:cnfStyle w:val="000000010000" w:firstRow="0" w:lastRow="0" w:firstColumn="0" w:lastColumn="0" w:oddVBand="0" w:evenVBand="0" w:oddHBand="0" w:evenHBand="1" w:firstRowFirstColumn="0" w:firstRowLastColumn="0" w:lastRowFirstColumn="0" w:lastRowLastColumn="0"/>
            </w:pPr>
          </w:p>
        </w:tc>
        <w:tc>
          <w:tcPr>
            <w:tcW w:w="3210" w:type="dxa"/>
          </w:tcPr>
          <w:p w14:paraId="59C0A51B" w14:textId="35808958" w:rsidR="00D92DAC" w:rsidRPr="007C12A5" w:rsidRDefault="00D92DAC" w:rsidP="007C12A5">
            <w:pPr>
              <w:cnfStyle w:val="000000010000" w:firstRow="0" w:lastRow="0" w:firstColumn="0" w:lastColumn="0" w:oddVBand="0" w:evenVBand="0" w:oddHBand="0" w:evenHBand="1" w:firstRowFirstColumn="0" w:firstRowLastColumn="0" w:lastRowFirstColumn="0" w:lastRowLastColumn="0"/>
            </w:pPr>
          </w:p>
        </w:tc>
      </w:tr>
    </w:tbl>
    <w:p w14:paraId="214227DB" w14:textId="6DA1D80F" w:rsidR="00D92DAC" w:rsidRPr="00992236" w:rsidRDefault="008117CE" w:rsidP="00E25C37">
      <w:pPr>
        <w:pStyle w:val="Heading2"/>
      </w:pPr>
      <w:bookmarkStart w:id="20" w:name="_Toc169517605"/>
      <w:r w:rsidRPr="00625D15">
        <w:t xml:space="preserve">Phase 3, activity </w:t>
      </w:r>
      <w:r w:rsidR="007A5191" w:rsidRPr="00625D15">
        <w:t>8</w:t>
      </w:r>
      <w:r w:rsidR="006C1F68" w:rsidRPr="00625D15">
        <w:t xml:space="preserve"> – using appositives to </w:t>
      </w:r>
      <w:r w:rsidR="007A5191" w:rsidRPr="00625D15">
        <w:t xml:space="preserve">elaborate on key </w:t>
      </w:r>
      <w:proofErr w:type="gramStart"/>
      <w:r w:rsidR="007A5191" w:rsidRPr="00625D15">
        <w:t>ideas</w:t>
      </w:r>
      <w:bookmarkEnd w:id="20"/>
      <w:proofErr w:type="gramEnd"/>
    </w:p>
    <w:p w14:paraId="335EAD43" w14:textId="48451A69" w:rsidR="00665403" w:rsidRPr="00665403" w:rsidRDefault="00022502" w:rsidP="00022502">
      <w:pPr>
        <w:pStyle w:val="FeatureBox2"/>
      </w:pPr>
      <w:r w:rsidRPr="003E62E7">
        <w:rPr>
          <w:b/>
          <w:bCs/>
        </w:rPr>
        <w:t xml:space="preserve">Teacher </w:t>
      </w:r>
      <w:proofErr w:type="gramStart"/>
      <w:r w:rsidRPr="003E62E7">
        <w:rPr>
          <w:b/>
          <w:bCs/>
        </w:rPr>
        <w:t>note</w:t>
      </w:r>
      <w:proofErr w:type="gramEnd"/>
      <w:r w:rsidRPr="003E62E7">
        <w:rPr>
          <w:b/>
          <w:bCs/>
        </w:rPr>
        <w:t>:</w:t>
      </w:r>
      <w:r w:rsidRPr="007C12A5">
        <w:t xml:space="preserve"> </w:t>
      </w:r>
      <w:r w:rsidR="004A7001">
        <w:t>the explicit teaching of apposit</w:t>
      </w:r>
      <w:r w:rsidR="00096622">
        <w:t xml:space="preserve">ives </w:t>
      </w:r>
      <w:r w:rsidR="008F132D">
        <w:t xml:space="preserve">can support students </w:t>
      </w:r>
      <w:r w:rsidR="009D33BC">
        <w:t>to comp</w:t>
      </w:r>
      <w:r w:rsidR="00247B12">
        <w:t>ose complex and interesting topic sentences (Hoc</w:t>
      </w:r>
      <w:r w:rsidR="00874A58">
        <w:t>hman</w:t>
      </w:r>
      <w:r w:rsidR="00785EA5">
        <w:t xml:space="preserve"> &amp; Wexler</w:t>
      </w:r>
      <w:r w:rsidR="00D066CC">
        <w:t xml:space="preserve"> 2017</w:t>
      </w:r>
      <w:r w:rsidR="00471C0A">
        <w:t>).</w:t>
      </w:r>
    </w:p>
    <w:p w14:paraId="148A3BF7" w14:textId="0E9BE373" w:rsidR="003F4D04" w:rsidRDefault="002E484D" w:rsidP="007740F7">
      <w:r>
        <w:rPr>
          <w:rStyle w:val="Strong"/>
          <w:b w:val="0"/>
          <w:bCs w:val="0"/>
        </w:rPr>
        <w:t xml:space="preserve">To help you elaborate on key ideas, you can use appositives. </w:t>
      </w:r>
      <w:r>
        <w:t>A</w:t>
      </w:r>
      <w:r w:rsidR="003032F9" w:rsidRPr="003032F9">
        <w:t>n appositive is</w:t>
      </w:r>
      <w:r w:rsidR="003032F9">
        <w:t xml:space="preserve"> </w:t>
      </w:r>
      <w:r w:rsidR="00C54010">
        <w:t xml:space="preserve">a </w:t>
      </w:r>
      <w:r w:rsidR="00380989">
        <w:t xml:space="preserve">second </w:t>
      </w:r>
      <w:r w:rsidR="00B256F3">
        <w:t>noun</w:t>
      </w:r>
      <w:r w:rsidR="00F61869">
        <w:t xml:space="preserve">, </w:t>
      </w:r>
      <w:r w:rsidR="000479B6">
        <w:t>noun</w:t>
      </w:r>
      <w:r w:rsidR="00016BC2">
        <w:t xml:space="preserve"> group, phrase </w:t>
      </w:r>
      <w:r w:rsidR="00B256F3">
        <w:t xml:space="preserve">or pronoun that </w:t>
      </w:r>
      <w:r w:rsidR="000723EC">
        <w:t>is place</w:t>
      </w:r>
      <w:r w:rsidR="00016BC2">
        <w:t>d</w:t>
      </w:r>
      <w:r w:rsidR="000723EC">
        <w:t xml:space="preserve"> next to another noun to </w:t>
      </w:r>
      <w:r w:rsidR="00940E8D">
        <w:t xml:space="preserve">explain </w:t>
      </w:r>
      <w:r w:rsidR="00016BC2">
        <w:t xml:space="preserve">or identify </w:t>
      </w:r>
      <w:r w:rsidR="00E80BDA">
        <w:t>it more fully.</w:t>
      </w:r>
    </w:p>
    <w:p w14:paraId="7E71AFED" w14:textId="77777777" w:rsidR="009C1D47" w:rsidRDefault="00A451EE" w:rsidP="009C1D47">
      <w:r>
        <w:t xml:space="preserve">For example, </w:t>
      </w:r>
      <w:r w:rsidR="00991253">
        <w:t xml:space="preserve">in </w:t>
      </w:r>
      <w:r w:rsidR="000B2EC3">
        <w:t>the sentence</w:t>
      </w:r>
      <w:r w:rsidR="00081EFE">
        <w:t>:</w:t>
      </w:r>
      <w:r w:rsidR="000B2EC3">
        <w:t xml:space="preserve"> </w:t>
      </w:r>
      <w:r w:rsidR="00081EFE">
        <w:t xml:space="preserve">‘New York City, the largest city in the United States, is a major tourist attraction’, </w:t>
      </w:r>
      <w:r w:rsidR="009B52DD">
        <w:t xml:space="preserve">‘the largest city in the United States’ is a noun group that provides extra information about </w:t>
      </w:r>
      <w:r w:rsidR="006B5E13">
        <w:t xml:space="preserve">the proper noun, ‘New York </w:t>
      </w:r>
      <w:r w:rsidR="00155CEE">
        <w:t>Ci</w:t>
      </w:r>
      <w:r w:rsidR="006B5E13">
        <w:t>ty’.</w:t>
      </w:r>
      <w:r w:rsidR="00081EFE">
        <w:t xml:space="preserve"> </w:t>
      </w:r>
      <w:r w:rsidR="003F4D04">
        <w:t>Notice that there is a comma a</w:t>
      </w:r>
      <w:r w:rsidR="00B61AC9">
        <w:t>fter</w:t>
      </w:r>
      <w:r w:rsidR="003F4D04">
        <w:t xml:space="preserve"> the </w:t>
      </w:r>
      <w:r w:rsidR="00B61AC9">
        <w:t xml:space="preserve">noun </w:t>
      </w:r>
      <w:r w:rsidR="00D26FC6">
        <w:t xml:space="preserve">‘New York City’ </w:t>
      </w:r>
      <w:r w:rsidR="00B61AC9">
        <w:t xml:space="preserve">and then </w:t>
      </w:r>
      <w:r w:rsidR="00D26FC6">
        <w:t>after the noun group ‘the largest city in the United States’</w:t>
      </w:r>
      <w:r w:rsidR="00F51F09">
        <w:t>.</w:t>
      </w:r>
    </w:p>
    <w:p w14:paraId="46C97E36" w14:textId="477936DC" w:rsidR="00267A50" w:rsidRPr="008C179F" w:rsidRDefault="009C1D47" w:rsidP="009C1D47">
      <w:r>
        <w:t>A</w:t>
      </w:r>
      <w:r w:rsidR="00267A50">
        <w:t>ppositives may be placed before or after the noun they are further explaining. One way to find the appositive in a sentence is to locate a phrase that can be removed or covered up without making the sentence incomplete.</w:t>
      </w:r>
    </w:p>
    <w:p w14:paraId="3AFBA5A0" w14:textId="77777777" w:rsidR="00267A50" w:rsidRDefault="00267A50" w:rsidP="007412ED">
      <w:pPr>
        <w:pStyle w:val="ListNumber"/>
        <w:numPr>
          <w:ilvl w:val="0"/>
          <w:numId w:val="36"/>
        </w:numPr>
      </w:pPr>
      <w:r>
        <w:t>Identify the appositive in the following sentences:</w:t>
      </w:r>
    </w:p>
    <w:p w14:paraId="630DB3F4" w14:textId="3C719D5E" w:rsidR="00267A50" w:rsidRDefault="1630444C" w:rsidP="007412ED">
      <w:pPr>
        <w:pStyle w:val="ListNumber2"/>
        <w:numPr>
          <w:ilvl w:val="0"/>
          <w:numId w:val="7"/>
        </w:numPr>
        <w:spacing w:after="0"/>
        <w:contextualSpacing/>
      </w:pPr>
      <w:r>
        <w:t>Bren MacDibble</w:t>
      </w:r>
      <w:r w:rsidR="00267A50">
        <w:t xml:space="preserve">, </w:t>
      </w:r>
      <w:r w:rsidR="0223AB39">
        <w:t xml:space="preserve">children’s author, </w:t>
      </w:r>
      <w:r w:rsidR="61F31F95">
        <w:t>lives in Kalbarri on Australia’s sunny west coast where she runs a holiday business and write</w:t>
      </w:r>
      <w:r w:rsidR="4FC7C0AD">
        <w:t>s</w:t>
      </w:r>
      <w:r w:rsidR="61F31F95">
        <w:t xml:space="preserve"> </w:t>
      </w:r>
      <w:r w:rsidR="6740DDA5">
        <w:t xml:space="preserve">her </w:t>
      </w:r>
      <w:r w:rsidR="61F31F95">
        <w:t xml:space="preserve">novels. </w:t>
      </w:r>
    </w:p>
    <w:p w14:paraId="1FBD86C3" w14:textId="6ECAD19D" w:rsidR="00267A50" w:rsidRDefault="1D5D9D08" w:rsidP="00267A50">
      <w:pPr>
        <w:pStyle w:val="ListNumber2"/>
      </w:pPr>
      <w:r w:rsidRPr="40CC783E">
        <w:rPr>
          <w:i/>
          <w:iCs/>
        </w:rPr>
        <w:t xml:space="preserve">Across the Risen Sea, </w:t>
      </w:r>
      <w:r w:rsidRPr="15303987">
        <w:t xml:space="preserve">a thrilling </w:t>
      </w:r>
      <w:r w:rsidR="1508DE69" w:rsidRPr="15303987">
        <w:t xml:space="preserve">action-packed </w:t>
      </w:r>
      <w:r w:rsidRPr="15303987">
        <w:t xml:space="preserve">novel, </w:t>
      </w:r>
      <w:r w:rsidR="7A34E4E0" w:rsidRPr="15303987">
        <w:t>is from the same multi</w:t>
      </w:r>
      <w:r w:rsidR="008C6A41">
        <w:t>-</w:t>
      </w:r>
      <w:proofErr w:type="gramStart"/>
      <w:r w:rsidR="7A34E4E0" w:rsidRPr="15303987">
        <w:t>award winning</w:t>
      </w:r>
      <w:proofErr w:type="gramEnd"/>
      <w:r w:rsidR="7A34E4E0" w:rsidRPr="15303987">
        <w:t xml:space="preserve"> author who brought us</w:t>
      </w:r>
      <w:r w:rsidR="7A34E4E0" w:rsidRPr="40CC783E">
        <w:rPr>
          <w:i/>
          <w:iCs/>
        </w:rPr>
        <w:t xml:space="preserve"> How to Bee</w:t>
      </w:r>
      <w:r w:rsidR="00267A50">
        <w:t>.</w:t>
      </w:r>
    </w:p>
    <w:p w14:paraId="44E7A8A0" w14:textId="3F481CB5" w:rsidR="00267A50" w:rsidRDefault="04236277" w:rsidP="00267A50">
      <w:pPr>
        <w:pStyle w:val="ListNumber2"/>
      </w:pPr>
      <w:r>
        <w:t xml:space="preserve">Bren MacDibble, raised on farms all over New Zealand, is an expert on being a kid living on the land. </w:t>
      </w:r>
    </w:p>
    <w:p w14:paraId="72EA3893" w14:textId="684BCBC8" w:rsidR="00BD70BB" w:rsidRDefault="00267A50" w:rsidP="00A8093F">
      <w:pPr>
        <w:pStyle w:val="ListNumber"/>
      </w:pPr>
      <w:r>
        <w:t xml:space="preserve">Use the adjectives from </w:t>
      </w:r>
      <w:r w:rsidRPr="006C7E1D">
        <w:rPr>
          <w:b/>
          <w:bCs/>
        </w:rPr>
        <w:t>Phase 3, activity 7 – adjectives</w:t>
      </w:r>
      <w:r w:rsidRPr="40CC783E">
        <w:t xml:space="preserve"> </w:t>
      </w:r>
      <w:r w:rsidRPr="006C7E1D">
        <w:rPr>
          <w:b/>
          <w:bCs/>
        </w:rPr>
        <w:t>to describe character</w:t>
      </w:r>
      <w:r w:rsidR="007C12A5" w:rsidRPr="006C7E1D">
        <w:rPr>
          <w:b/>
          <w:bCs/>
        </w:rPr>
        <w:t xml:space="preserve">s from </w:t>
      </w:r>
      <w:r w:rsidR="7F04F584" w:rsidRPr="006C7E1D">
        <w:rPr>
          <w:b/>
          <w:bCs/>
          <w:i/>
          <w:iCs/>
        </w:rPr>
        <w:t>Across the Risen Sea</w:t>
      </w:r>
      <w:r w:rsidRPr="40CC783E">
        <w:rPr>
          <w:i/>
          <w:iCs/>
        </w:rPr>
        <w:t xml:space="preserve"> </w:t>
      </w:r>
      <w:r w:rsidRPr="40CC783E">
        <w:t xml:space="preserve">to create appositives </w:t>
      </w:r>
      <w:r>
        <w:t>containing noun groups.</w:t>
      </w:r>
    </w:p>
    <w:p w14:paraId="5DD83302" w14:textId="12806264" w:rsidR="00144025" w:rsidRPr="00144025" w:rsidRDefault="00BD70BB" w:rsidP="005A4940">
      <w:pPr>
        <w:pStyle w:val="ListNumber"/>
        <w:rPr>
          <w:b/>
          <w:bCs/>
        </w:rPr>
      </w:pPr>
      <w:r>
        <w:t>C</w:t>
      </w:r>
      <w:r w:rsidR="00267A50">
        <w:t xml:space="preserve">ompose a sentence about one of the characters from </w:t>
      </w:r>
      <w:r w:rsidR="438C3EF8" w:rsidRPr="40CC783E">
        <w:rPr>
          <w:i/>
          <w:iCs/>
        </w:rPr>
        <w:t>Across the Risen Sea</w:t>
      </w:r>
      <w:r w:rsidR="00267A50" w:rsidRPr="40CC783E">
        <w:rPr>
          <w:i/>
          <w:iCs/>
        </w:rPr>
        <w:t xml:space="preserve"> </w:t>
      </w:r>
      <w:r w:rsidR="00267A50">
        <w:t>that includes the appositive. One example has been done for you with the appositive in bold.</w:t>
      </w:r>
      <w:r w:rsidR="00144025">
        <w:t xml:space="preserve"> </w:t>
      </w:r>
    </w:p>
    <w:p w14:paraId="6A928496" w14:textId="54030E66" w:rsidR="00267A50" w:rsidRDefault="120718A2" w:rsidP="40CC783E">
      <w:pPr>
        <w:pStyle w:val="ListNumber"/>
        <w:numPr>
          <w:ilvl w:val="0"/>
          <w:numId w:val="0"/>
        </w:numPr>
        <w:ind w:left="567"/>
      </w:pPr>
      <w:r w:rsidRPr="40CC783E">
        <w:rPr>
          <w:rStyle w:val="Strong"/>
          <w:b w:val="0"/>
          <w:bCs w:val="0"/>
        </w:rPr>
        <w:t>Neoma</w:t>
      </w:r>
      <w:r w:rsidR="00144025" w:rsidRPr="40CC783E">
        <w:rPr>
          <w:rStyle w:val="Strong"/>
          <w:b w:val="0"/>
          <w:bCs w:val="0"/>
        </w:rPr>
        <w:t xml:space="preserve">, </w:t>
      </w:r>
      <w:r w:rsidR="279903C2" w:rsidRPr="40CC783E">
        <w:rPr>
          <w:rStyle w:val="Strong"/>
          <w:b w:val="0"/>
          <w:bCs w:val="0"/>
        </w:rPr>
        <w:t>the</w:t>
      </w:r>
      <w:r w:rsidR="7CF74B8D" w:rsidRPr="40CC783E">
        <w:rPr>
          <w:b/>
          <w:bCs/>
        </w:rPr>
        <w:t xml:space="preserve"> courageous and </w:t>
      </w:r>
      <w:r w:rsidR="7CF74B8D" w:rsidRPr="15303987">
        <w:rPr>
          <w:b/>
          <w:bCs/>
        </w:rPr>
        <w:t>resilient</w:t>
      </w:r>
      <w:r w:rsidR="7CF74B8D" w:rsidRPr="40CC783E">
        <w:rPr>
          <w:b/>
          <w:bCs/>
        </w:rPr>
        <w:t xml:space="preserve"> </w:t>
      </w:r>
      <w:r w:rsidR="35DED784" w:rsidRPr="40CC783E">
        <w:rPr>
          <w:b/>
          <w:bCs/>
        </w:rPr>
        <w:t>protagonist</w:t>
      </w:r>
      <w:r w:rsidR="7CF74B8D" w:rsidRPr="40CC783E">
        <w:rPr>
          <w:b/>
          <w:bCs/>
        </w:rPr>
        <w:t>,</w:t>
      </w:r>
      <w:r w:rsidR="00144025" w:rsidRPr="40CC783E">
        <w:rPr>
          <w:b/>
          <w:bCs/>
        </w:rPr>
        <w:t xml:space="preserve"> </w:t>
      </w:r>
      <w:r w:rsidR="233143A4">
        <w:t xml:space="preserve">plans </w:t>
      </w:r>
      <w:r w:rsidR="30D2A5A0">
        <w:t>an</w:t>
      </w:r>
      <w:r w:rsidR="233143A4">
        <w:t xml:space="preserve"> escape from Pirate Bradsha</w:t>
      </w:r>
      <w:r w:rsidR="4FAAC9ED">
        <w:t>w</w:t>
      </w:r>
      <w:r w:rsidR="4DB08DFC">
        <w:t>.</w:t>
      </w:r>
      <w:r w:rsidR="4FAAC9ED">
        <w:t xml:space="preserve"> </w:t>
      </w:r>
    </w:p>
    <w:p w14:paraId="369F15B3" w14:textId="081751FC" w:rsidR="00155CEE" w:rsidRDefault="00537F50" w:rsidP="005A4940">
      <w:pPr>
        <w:pStyle w:val="ListNumber"/>
      </w:pPr>
      <w:r>
        <w:t xml:space="preserve">Match the nouns in the first column in the following table with </w:t>
      </w:r>
      <w:r w:rsidR="0059538D">
        <w:t xml:space="preserve">the </w:t>
      </w:r>
      <w:r>
        <w:t xml:space="preserve">appropriate </w:t>
      </w:r>
      <w:r w:rsidR="00070C9B">
        <w:t>noun group</w:t>
      </w:r>
      <w:r w:rsidR="00DA7D6D">
        <w:t xml:space="preserve"> in the second column.</w:t>
      </w:r>
    </w:p>
    <w:p w14:paraId="74BD3166" w14:textId="6E240D84" w:rsidR="00E90939" w:rsidRDefault="00E90939" w:rsidP="00E90939">
      <w:pPr>
        <w:pStyle w:val="Caption"/>
      </w:pPr>
      <w:r>
        <w:t xml:space="preserve">Table </w:t>
      </w:r>
      <w:r>
        <w:fldChar w:fldCharType="begin"/>
      </w:r>
      <w:r>
        <w:instrText>SEQ Table \* ARABIC</w:instrText>
      </w:r>
      <w:r>
        <w:fldChar w:fldCharType="separate"/>
      </w:r>
      <w:r w:rsidR="00E14EFE">
        <w:rPr>
          <w:noProof/>
        </w:rPr>
        <w:t>12</w:t>
      </w:r>
      <w:r>
        <w:fldChar w:fldCharType="end"/>
      </w:r>
      <w:r>
        <w:t xml:space="preserve"> </w:t>
      </w:r>
      <w:r w:rsidR="003B3D3C">
        <w:t>–</w:t>
      </w:r>
      <w:r>
        <w:t xml:space="preserve"> </w:t>
      </w:r>
      <w:r w:rsidR="003B3D3C">
        <w:t xml:space="preserve">appositives matching </w:t>
      </w:r>
      <w:proofErr w:type="gramStart"/>
      <w:r w:rsidR="003B3D3C">
        <w:t>activity</w:t>
      </w:r>
      <w:proofErr w:type="gramEnd"/>
    </w:p>
    <w:tbl>
      <w:tblPr>
        <w:tblStyle w:val="Tableheader"/>
        <w:tblW w:w="0" w:type="auto"/>
        <w:tblLook w:val="04A0" w:firstRow="1" w:lastRow="0" w:firstColumn="1" w:lastColumn="0" w:noHBand="0" w:noVBand="1"/>
        <w:tblCaption w:val="appositives matching activity"/>
        <w:tblDescription w:val="Noun and appositives to be matched"/>
      </w:tblPr>
      <w:tblGrid>
        <w:gridCol w:w="2288"/>
        <w:gridCol w:w="7205"/>
      </w:tblGrid>
      <w:tr w:rsidR="00507968" w:rsidRPr="0059538D" w14:paraId="2C262441" w14:textId="31736F2B" w:rsidTr="40CC783E">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288" w:type="dxa"/>
          </w:tcPr>
          <w:p w14:paraId="195BD86E" w14:textId="1A3FC010" w:rsidR="00507968" w:rsidRPr="0059538D" w:rsidRDefault="00507968" w:rsidP="0059538D">
            <w:r w:rsidRPr="0059538D">
              <w:t>Noun</w:t>
            </w:r>
          </w:p>
        </w:tc>
        <w:tc>
          <w:tcPr>
            <w:tcW w:w="7205" w:type="dxa"/>
          </w:tcPr>
          <w:p w14:paraId="738ABA9E" w14:textId="69D4F94F" w:rsidR="00507968" w:rsidRPr="0059538D" w:rsidRDefault="001020AB" w:rsidP="0059538D">
            <w:pPr>
              <w:cnfStyle w:val="100000000000" w:firstRow="1" w:lastRow="0" w:firstColumn="0" w:lastColumn="0" w:oddVBand="0" w:evenVBand="0" w:oddHBand="0" w:evenHBand="0" w:firstRowFirstColumn="0" w:firstRowLastColumn="0" w:lastRowFirstColumn="0" w:lastRowLastColumn="0"/>
            </w:pPr>
            <w:r w:rsidRPr="0059538D">
              <w:t>Appositive</w:t>
            </w:r>
          </w:p>
        </w:tc>
      </w:tr>
      <w:tr w:rsidR="00507968" w:rsidRPr="0059538D" w14:paraId="61494361" w14:textId="05EA5EA3"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4E4997F8" w14:textId="299D0217" w:rsidR="00507968" w:rsidRPr="0059538D" w:rsidRDefault="33B32961" w:rsidP="0059538D">
            <w:r>
              <w:t>Neoma</w:t>
            </w:r>
          </w:p>
        </w:tc>
        <w:tc>
          <w:tcPr>
            <w:tcW w:w="7205" w:type="dxa"/>
          </w:tcPr>
          <w:p w14:paraId="7857F46F" w14:textId="36B4CBB3" w:rsidR="00507968" w:rsidRPr="0059538D" w:rsidRDefault="4EA98EB6" w:rsidP="0059538D">
            <w:pPr>
              <w:cnfStyle w:val="000000100000" w:firstRow="0" w:lastRow="0" w:firstColumn="0" w:lastColumn="0" w:oddVBand="0" w:evenVBand="0" w:oddHBand="1" w:evenHBand="0" w:firstRowFirstColumn="0" w:firstRowLastColumn="0" w:lastRowFirstColumn="0" w:lastRowLastColumn="0"/>
            </w:pPr>
            <w:r>
              <w:t xml:space="preserve">The protagonist’s supportive friend </w:t>
            </w:r>
          </w:p>
        </w:tc>
      </w:tr>
      <w:tr w:rsidR="00507968" w:rsidRPr="0059538D" w14:paraId="54BB559C" w14:textId="1E780716"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52AAC038" w14:textId="6B0E78F7" w:rsidR="00507968" w:rsidRPr="0059538D" w:rsidRDefault="27910DFD" w:rsidP="0059538D">
            <w:r>
              <w:t>Jag</w:t>
            </w:r>
          </w:p>
        </w:tc>
        <w:tc>
          <w:tcPr>
            <w:tcW w:w="7205" w:type="dxa"/>
          </w:tcPr>
          <w:p w14:paraId="7B9D1854" w14:textId="6E874A7B" w:rsidR="00507968" w:rsidRPr="0059538D" w:rsidRDefault="3A0FEEB5" w:rsidP="0059538D">
            <w:pPr>
              <w:cnfStyle w:val="000000010000" w:firstRow="0" w:lastRow="0" w:firstColumn="0" w:lastColumn="0" w:oddVBand="0" w:evenVBand="0" w:oddHBand="0" w:evenHBand="1" w:firstRowFirstColumn="0" w:firstRowLastColumn="0" w:lastRowFirstColumn="0" w:lastRowLastColumn="0"/>
            </w:pPr>
            <w:r>
              <w:t>A pirate girl</w:t>
            </w:r>
          </w:p>
        </w:tc>
      </w:tr>
      <w:tr w:rsidR="00507968" w:rsidRPr="0059538D" w14:paraId="72B0C1BC" w14:textId="4EE45A28" w:rsidTr="40CC783E">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2288" w:type="dxa"/>
          </w:tcPr>
          <w:p w14:paraId="31D02EB2" w14:textId="33382895" w:rsidR="00507968" w:rsidRPr="0059538D" w:rsidRDefault="577FE118" w:rsidP="0059538D">
            <w:r>
              <w:t>Marta</w:t>
            </w:r>
          </w:p>
        </w:tc>
        <w:tc>
          <w:tcPr>
            <w:tcW w:w="7205" w:type="dxa"/>
          </w:tcPr>
          <w:p w14:paraId="1A9C2128" w14:textId="344FB742" w:rsidR="00507968" w:rsidRPr="0059538D" w:rsidRDefault="4EC3EA3C" w:rsidP="0059538D">
            <w:pPr>
              <w:cnfStyle w:val="000000100000" w:firstRow="0" w:lastRow="0" w:firstColumn="0" w:lastColumn="0" w:oddVBand="0" w:evenVBand="0" w:oddHBand="1" w:evenHBand="0" w:firstRowFirstColumn="0" w:firstRowLastColumn="0" w:lastRowFirstColumn="0" w:lastRowLastColumn="0"/>
            </w:pPr>
            <w:r>
              <w:t>The courageous protagonist</w:t>
            </w:r>
          </w:p>
        </w:tc>
      </w:tr>
      <w:tr w:rsidR="00507968" w:rsidRPr="0059538D" w14:paraId="2B868956" w14:textId="24E3CB2F"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Pr>
          <w:p w14:paraId="02055112" w14:textId="33C59E3B" w:rsidR="00507968" w:rsidRPr="0059538D" w:rsidRDefault="570E1CE8" w:rsidP="0059538D">
            <w:r>
              <w:t>S</w:t>
            </w:r>
            <w:r w:rsidR="00F71E20">
              <w:t>a</w:t>
            </w:r>
            <w:r>
              <w:t>leesi</w:t>
            </w:r>
          </w:p>
        </w:tc>
        <w:tc>
          <w:tcPr>
            <w:tcW w:w="7205" w:type="dxa"/>
          </w:tcPr>
          <w:p w14:paraId="2103D81D" w14:textId="4BC7F963" w:rsidR="00507968" w:rsidRPr="0059538D" w:rsidRDefault="4774384A" w:rsidP="0059538D">
            <w:pPr>
              <w:cnfStyle w:val="000000010000" w:firstRow="0" w:lastRow="0" w:firstColumn="0" w:lastColumn="0" w:oddVBand="0" w:evenVBand="0" w:oddHBand="0" w:evenHBand="1" w:firstRowFirstColumn="0" w:firstRowLastColumn="0" w:lastRowFirstColumn="0" w:lastRowLastColumn="0"/>
            </w:pPr>
            <w:r>
              <w:t xml:space="preserve">A keeper of past ways </w:t>
            </w:r>
          </w:p>
        </w:tc>
      </w:tr>
    </w:tbl>
    <w:p w14:paraId="6A81A0CA" w14:textId="08D5364E" w:rsidR="00E90939" w:rsidRDefault="00AE025D" w:rsidP="005A4940">
      <w:pPr>
        <w:pStyle w:val="ListNumber"/>
      </w:pPr>
      <w:r>
        <w:t xml:space="preserve">Choose one of the </w:t>
      </w:r>
      <w:r w:rsidR="00F17B3E">
        <w:t>com</w:t>
      </w:r>
      <w:r w:rsidR="00094273">
        <w:t>binations and complete the sentence.</w:t>
      </w:r>
      <w:r w:rsidR="00676822">
        <w:t xml:space="preserve"> </w:t>
      </w:r>
      <w:r w:rsidR="005D2573">
        <w:t>One</w:t>
      </w:r>
      <w:r w:rsidR="00676822">
        <w:t xml:space="preserve"> example</w:t>
      </w:r>
      <w:r w:rsidR="005D2573">
        <w:t xml:space="preserve"> has been done for you.</w:t>
      </w:r>
      <w:r w:rsidR="00D675F6">
        <w:t xml:space="preserve"> </w:t>
      </w:r>
      <w:r w:rsidR="006F58AE">
        <w:t xml:space="preserve">Be sure to use commas after the </w:t>
      </w:r>
      <w:r w:rsidR="000B2B0B">
        <w:t>noun and the noun group</w:t>
      </w:r>
      <w:r w:rsidR="00332663">
        <w:t>!</w:t>
      </w:r>
      <w:r w:rsidR="00820144">
        <w:t xml:space="preserve"> Feel free to add details (as we have in the example).</w:t>
      </w:r>
    </w:p>
    <w:p w14:paraId="55F51028" w14:textId="3BBD1268" w:rsidR="00611A0E" w:rsidRDefault="005D2573" w:rsidP="00611A0E">
      <w:pPr>
        <w:pStyle w:val="Caption"/>
      </w:pPr>
      <w:r>
        <w:t xml:space="preserve">Table </w:t>
      </w:r>
      <w:r>
        <w:fldChar w:fldCharType="begin"/>
      </w:r>
      <w:r>
        <w:instrText>SEQ Table \* ARABIC</w:instrText>
      </w:r>
      <w:r>
        <w:fldChar w:fldCharType="separate"/>
      </w:r>
      <w:r w:rsidR="00E14EFE">
        <w:rPr>
          <w:noProof/>
        </w:rPr>
        <w:t>13</w:t>
      </w:r>
      <w:r>
        <w:fldChar w:fldCharType="end"/>
      </w:r>
      <w:r w:rsidR="000D1D62">
        <w:t xml:space="preserve"> – describing characters in the core </w:t>
      </w:r>
      <w:proofErr w:type="gramStart"/>
      <w:r w:rsidR="000D1D62">
        <w:t>text</w:t>
      </w:r>
      <w:proofErr w:type="gramEnd"/>
    </w:p>
    <w:tbl>
      <w:tblPr>
        <w:tblStyle w:val="Tableheader"/>
        <w:tblW w:w="0" w:type="auto"/>
        <w:tblLook w:val="04A0" w:firstRow="1" w:lastRow="0" w:firstColumn="1" w:lastColumn="0" w:noHBand="0" w:noVBand="1"/>
        <w:tblCaption w:val="describing characters in the core text"/>
        <w:tblDescription w:val="Describing characterse with an appositive and blank space provided for student responses. "/>
      </w:tblPr>
      <w:tblGrid>
        <w:gridCol w:w="9628"/>
      </w:tblGrid>
      <w:tr w:rsidR="00611A0E" w14:paraId="17D56F55" w14:textId="77777777" w:rsidTr="40CC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579AC58" w14:textId="54C98012" w:rsidR="00611A0E" w:rsidRDefault="000D1D62">
            <w:r>
              <w:t>Describing character</w:t>
            </w:r>
            <w:r w:rsidR="3D45EE6A">
              <w:t>s</w:t>
            </w:r>
            <w:r>
              <w:t xml:space="preserve"> in </w:t>
            </w:r>
            <w:r w:rsidR="07322992" w:rsidRPr="40CC783E">
              <w:rPr>
                <w:i/>
                <w:iCs/>
              </w:rPr>
              <w:t>Across the Risen Sea</w:t>
            </w:r>
            <w:r w:rsidRPr="40CC783E">
              <w:rPr>
                <w:i/>
                <w:iCs/>
              </w:rPr>
              <w:t xml:space="preserve"> </w:t>
            </w:r>
            <w:r w:rsidR="3D45EE6A">
              <w:t>w</w:t>
            </w:r>
            <w:r>
              <w:t xml:space="preserve">ith an appositive to </w:t>
            </w:r>
            <w:r w:rsidR="28FF6ECB">
              <w:t>elaborate</w:t>
            </w:r>
          </w:p>
        </w:tc>
      </w:tr>
      <w:tr w:rsidR="00611A0E" w14:paraId="56315834"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21CCEAB" w14:textId="6E049D24" w:rsidR="00611A0E" w:rsidRPr="00A2494F" w:rsidRDefault="7193E8CD" w:rsidP="00D87C65">
            <w:pPr>
              <w:rPr>
                <w:b w:val="0"/>
              </w:rPr>
            </w:pPr>
            <w:r w:rsidRPr="40CC783E">
              <w:rPr>
                <w:rStyle w:val="Strong"/>
              </w:rPr>
              <w:t>Neoma</w:t>
            </w:r>
            <w:r w:rsidR="438D2772" w:rsidRPr="40CC783E">
              <w:rPr>
                <w:rStyle w:val="Strong"/>
              </w:rPr>
              <w:t xml:space="preserve">, </w:t>
            </w:r>
            <w:r w:rsidR="7DEE6D24" w:rsidRPr="15303987">
              <w:rPr>
                <w:rStyle w:val="Strong"/>
              </w:rPr>
              <w:t xml:space="preserve">the courageous and </w:t>
            </w:r>
            <w:r w:rsidR="3B879BB9" w:rsidRPr="15303987">
              <w:rPr>
                <w:rStyle w:val="Strong"/>
              </w:rPr>
              <w:t>resilient</w:t>
            </w:r>
            <w:r w:rsidR="156DA4DA" w:rsidRPr="15303987">
              <w:rPr>
                <w:rStyle w:val="Strong"/>
              </w:rPr>
              <w:t xml:space="preserve"> protagonist</w:t>
            </w:r>
            <w:r w:rsidR="00383C5D">
              <w:rPr>
                <w:rStyle w:val="Strong"/>
              </w:rPr>
              <w:t>,</w:t>
            </w:r>
            <w:r w:rsidR="156DA4DA" w:rsidRPr="40CC783E">
              <w:rPr>
                <w:rStyle w:val="Strong"/>
              </w:rPr>
              <w:t xml:space="preserve"> </w:t>
            </w:r>
            <w:r w:rsidR="156DA4DA">
              <w:rPr>
                <w:b w:val="0"/>
              </w:rPr>
              <w:t>plans an escape from Pirate Bradshaw by pouring deck oil on the cockpit edge and on Pirate Bradshaw’s seat making her slip and fall</w:t>
            </w:r>
            <w:r w:rsidR="1AD30758">
              <w:rPr>
                <w:b w:val="0"/>
              </w:rPr>
              <w:t>.</w:t>
            </w:r>
          </w:p>
        </w:tc>
      </w:tr>
      <w:tr w:rsidR="00611A0E" w14:paraId="436352DE" w14:textId="77777777"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E1193E3" w14:textId="1F21B855" w:rsidR="00611A0E" w:rsidRPr="00C97FA2" w:rsidRDefault="00611A0E">
            <w:pPr>
              <w:rPr>
                <w:rStyle w:val="Strong"/>
                <w:b/>
              </w:rPr>
            </w:pPr>
          </w:p>
        </w:tc>
      </w:tr>
      <w:tr w:rsidR="00611A0E" w14:paraId="3BEB6B54"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46EDB99" w14:textId="6BA953AB" w:rsidR="00611A0E" w:rsidRPr="00C97FA2" w:rsidRDefault="00611A0E">
            <w:pPr>
              <w:rPr>
                <w:rStyle w:val="Strong"/>
                <w:b/>
              </w:rPr>
            </w:pPr>
          </w:p>
        </w:tc>
      </w:tr>
      <w:tr w:rsidR="00611A0E" w14:paraId="65BA8B2A" w14:textId="77777777"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1813AD3" w14:textId="59FBA933" w:rsidR="00611A0E" w:rsidRPr="00C97FA2" w:rsidRDefault="00611A0E">
            <w:pPr>
              <w:rPr>
                <w:rStyle w:val="Strong"/>
                <w:b/>
              </w:rPr>
            </w:pPr>
          </w:p>
        </w:tc>
      </w:tr>
    </w:tbl>
    <w:p w14:paraId="5FDC15BD" w14:textId="7289CEB9" w:rsidR="00556534" w:rsidRDefault="001A22DC" w:rsidP="005A4940">
      <w:pPr>
        <w:pStyle w:val="ListNumber"/>
      </w:pPr>
      <w:r>
        <w:t xml:space="preserve">Create an appositive to </w:t>
      </w:r>
      <w:r w:rsidR="00CD3D34">
        <w:t xml:space="preserve">elaborate on </w:t>
      </w:r>
      <w:r w:rsidR="00DE5570">
        <w:t xml:space="preserve">how one character conforms to the definition of stock, </w:t>
      </w:r>
      <w:proofErr w:type="gramStart"/>
      <w:r w:rsidR="00DE5570">
        <w:t>stereotype</w:t>
      </w:r>
      <w:proofErr w:type="gramEnd"/>
      <w:r w:rsidR="00DE5570">
        <w:t xml:space="preserve"> or archetype. </w:t>
      </w:r>
      <w:r w:rsidR="00CD3D34">
        <w:t xml:space="preserve">Then include that appositive in a complex sentence to explain </w:t>
      </w:r>
      <w:r w:rsidR="009F1BB3">
        <w:t xml:space="preserve">and give an example. </w:t>
      </w:r>
      <w:r w:rsidR="00DE5570">
        <w:t>An example has been provided</w:t>
      </w:r>
      <w:r w:rsidR="002272E1">
        <w:t>.</w:t>
      </w:r>
    </w:p>
    <w:p w14:paraId="237BD5B6" w14:textId="600BB821" w:rsidR="00D74B48" w:rsidRDefault="00D74B48" w:rsidP="00D74B48">
      <w:pPr>
        <w:pStyle w:val="Caption"/>
      </w:pPr>
      <w:r>
        <w:t xml:space="preserve">Table </w:t>
      </w:r>
      <w:r>
        <w:fldChar w:fldCharType="begin"/>
      </w:r>
      <w:r>
        <w:instrText>SEQ Table \* ARABIC</w:instrText>
      </w:r>
      <w:r>
        <w:fldChar w:fldCharType="separate"/>
      </w:r>
      <w:r w:rsidR="00E14EFE">
        <w:rPr>
          <w:noProof/>
        </w:rPr>
        <w:t>14</w:t>
      </w:r>
      <w:r>
        <w:fldChar w:fldCharType="end"/>
      </w:r>
      <w:r>
        <w:t xml:space="preserve"> – using appositives to elaborate on character </w:t>
      </w:r>
      <w:proofErr w:type="gramStart"/>
      <w:r>
        <w:t>types</w:t>
      </w:r>
      <w:proofErr w:type="gramEnd"/>
    </w:p>
    <w:tbl>
      <w:tblPr>
        <w:tblStyle w:val="Tableheader"/>
        <w:tblW w:w="0" w:type="auto"/>
        <w:tblLook w:val="04A0" w:firstRow="1" w:lastRow="0" w:firstColumn="1" w:lastColumn="0" w:noHBand="0" w:noVBand="1"/>
        <w:tblDescription w:val="Using appositives to elaborate on character types and blank space provided for student responses. "/>
      </w:tblPr>
      <w:tblGrid>
        <w:gridCol w:w="9628"/>
      </w:tblGrid>
      <w:tr w:rsidR="008C6E28" w14:paraId="7DFF51F1" w14:textId="77777777" w:rsidTr="40CC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547C939" w14:textId="4D89340C" w:rsidR="008C6E28" w:rsidRDefault="008C6E28">
            <w:r>
              <w:t>Describing character</w:t>
            </w:r>
            <w:r w:rsidR="00952861">
              <w:t>s</w:t>
            </w:r>
            <w:r>
              <w:t xml:space="preserve"> in </w:t>
            </w:r>
            <w:r w:rsidR="34E3CA03" w:rsidRPr="15303987">
              <w:rPr>
                <w:i/>
                <w:iCs/>
              </w:rPr>
              <w:t>Across the Risen Sea</w:t>
            </w:r>
            <w:r>
              <w:t xml:space="preserve"> </w:t>
            </w:r>
            <w:r w:rsidR="00952861">
              <w:t>w</w:t>
            </w:r>
            <w:r>
              <w:t>ith an appositive to elaborate</w:t>
            </w:r>
          </w:p>
        </w:tc>
      </w:tr>
      <w:tr w:rsidR="008C6E28" w14:paraId="1F1A7C50"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6F77A45" w14:textId="7051FD06" w:rsidR="008C6E28" w:rsidRPr="0074123E" w:rsidRDefault="1F0069E3" w:rsidP="40CC783E">
            <w:pPr>
              <w:rPr>
                <w:b w:val="0"/>
              </w:rPr>
            </w:pPr>
            <w:r>
              <w:rPr>
                <w:b w:val="0"/>
              </w:rPr>
              <w:t xml:space="preserve">Jag, the </w:t>
            </w:r>
            <w:r w:rsidR="00E91271" w:rsidRPr="00E91271">
              <w:rPr>
                <w:b w:val="0"/>
                <w:bCs/>
              </w:rPr>
              <w:t>ever-cautious</w:t>
            </w:r>
            <w:r w:rsidR="00383C5D">
              <w:rPr>
                <w:b w:val="0"/>
              </w:rPr>
              <w:t xml:space="preserve"> friend</w:t>
            </w:r>
            <w:r w:rsidR="1550A0AE">
              <w:rPr>
                <w:b w:val="0"/>
              </w:rPr>
              <w:t xml:space="preserve">, </w:t>
            </w:r>
            <w:r w:rsidR="4D2CD28B">
              <w:rPr>
                <w:b w:val="0"/>
              </w:rPr>
              <w:t xml:space="preserve">constantly </w:t>
            </w:r>
            <w:r w:rsidR="0287DF78">
              <w:rPr>
                <w:b w:val="0"/>
              </w:rPr>
              <w:t>reminds Neoma of the risks of the situations they are in</w:t>
            </w:r>
            <w:r w:rsidR="00383C5D">
              <w:rPr>
                <w:b w:val="0"/>
              </w:rPr>
              <w:t>,</w:t>
            </w:r>
            <w:r w:rsidR="0287DF78">
              <w:rPr>
                <w:b w:val="0"/>
              </w:rPr>
              <w:t xml:space="preserve"> making Neoma sometimes question her </w:t>
            </w:r>
            <w:r w:rsidR="23B99F01">
              <w:rPr>
                <w:b w:val="0"/>
              </w:rPr>
              <w:t xml:space="preserve">own lack of cautiousness. </w:t>
            </w:r>
          </w:p>
        </w:tc>
      </w:tr>
      <w:tr w:rsidR="008C6E28" w14:paraId="1F2E36A7" w14:textId="77777777"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61FDB55" w14:textId="269700E4" w:rsidR="008C6E28" w:rsidRPr="005E0B4A" w:rsidRDefault="008C6E28">
            <w:pPr>
              <w:rPr>
                <w:rStyle w:val="Strong"/>
                <w:b/>
              </w:rPr>
            </w:pPr>
          </w:p>
        </w:tc>
      </w:tr>
      <w:tr w:rsidR="008C6E28" w14:paraId="795A7DA1" w14:textId="77777777" w:rsidTr="40CC7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AF3784A" w14:textId="0A09EBDF" w:rsidR="008C6E28" w:rsidRPr="005E0B4A" w:rsidRDefault="008C6E28">
            <w:pPr>
              <w:rPr>
                <w:rStyle w:val="Strong"/>
                <w:b/>
              </w:rPr>
            </w:pPr>
          </w:p>
        </w:tc>
      </w:tr>
      <w:tr w:rsidR="008C6E28" w14:paraId="532C4375" w14:textId="77777777" w:rsidTr="40CC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F928605" w14:textId="39AA709A" w:rsidR="008C6E28" w:rsidRPr="005E0B4A" w:rsidRDefault="008C6E28">
            <w:pPr>
              <w:rPr>
                <w:rStyle w:val="Strong"/>
                <w:b/>
              </w:rPr>
            </w:pPr>
          </w:p>
        </w:tc>
      </w:tr>
    </w:tbl>
    <w:p w14:paraId="2E2DC680" w14:textId="77777777" w:rsidR="00581F7C" w:rsidRDefault="00581F7C" w:rsidP="00581F7C">
      <w:pPr>
        <w:pStyle w:val="FeatureBox2"/>
      </w:pPr>
      <w:r w:rsidRPr="00C36FBF">
        <w:rPr>
          <w:rStyle w:val="Strong"/>
        </w:rPr>
        <w:t xml:space="preserve">Teacher </w:t>
      </w:r>
      <w:proofErr w:type="gramStart"/>
      <w:r w:rsidRPr="00C36FBF">
        <w:rPr>
          <w:rStyle w:val="Strong"/>
        </w:rPr>
        <w:t>note</w:t>
      </w:r>
      <w:proofErr w:type="gramEnd"/>
      <w:r>
        <w:t>: the answers for activity 1 above are in bold below.</w:t>
      </w:r>
    </w:p>
    <w:p w14:paraId="2D24FB49" w14:textId="1475D494" w:rsidR="00581F7C" w:rsidRDefault="380FF8A8" w:rsidP="007412ED">
      <w:pPr>
        <w:pStyle w:val="FeatureBox2"/>
        <w:numPr>
          <w:ilvl w:val="0"/>
          <w:numId w:val="13"/>
        </w:numPr>
        <w:ind w:left="567" w:hanging="567"/>
      </w:pPr>
      <w:r>
        <w:t>Bren MacDibble,</w:t>
      </w:r>
      <w:r w:rsidRPr="15303987">
        <w:rPr>
          <w:b/>
          <w:bCs/>
        </w:rPr>
        <w:t xml:space="preserve"> children’s author,</w:t>
      </w:r>
      <w:r>
        <w:t xml:space="preserve"> lives in Kalbarri on Australia’s sunny west coa</w:t>
      </w:r>
      <w:r w:rsidR="17626B41">
        <w:t>s</w:t>
      </w:r>
      <w:r>
        <w:t>t where she runs a hol</w:t>
      </w:r>
      <w:r w:rsidR="2F042A8A">
        <w:t>i</w:t>
      </w:r>
      <w:r>
        <w:t>day business and writes her novels.</w:t>
      </w:r>
    </w:p>
    <w:p w14:paraId="5A755133" w14:textId="4A2441E8" w:rsidR="00581F7C" w:rsidRDefault="538A4159" w:rsidP="007412ED">
      <w:pPr>
        <w:pStyle w:val="FeatureBox2"/>
        <w:numPr>
          <w:ilvl w:val="0"/>
          <w:numId w:val="13"/>
        </w:numPr>
        <w:ind w:left="567" w:hanging="567"/>
      </w:pPr>
      <w:r w:rsidRPr="15303987">
        <w:rPr>
          <w:i/>
          <w:iCs/>
        </w:rPr>
        <w:t>Across the Risen Sea</w:t>
      </w:r>
      <w:r w:rsidR="00581F7C" w:rsidRPr="15303987">
        <w:rPr>
          <w:i/>
          <w:iCs/>
        </w:rPr>
        <w:t>,</w:t>
      </w:r>
      <w:r w:rsidR="00581F7C">
        <w:t xml:space="preserve"> </w:t>
      </w:r>
      <w:r w:rsidR="783DC544" w:rsidRPr="15303987">
        <w:rPr>
          <w:b/>
          <w:bCs/>
        </w:rPr>
        <w:t>a thrilling action-packed novel</w:t>
      </w:r>
      <w:r w:rsidR="783DC544">
        <w:t xml:space="preserve">, is from the same multi award winning author who bought us How to </w:t>
      </w:r>
      <w:proofErr w:type="gramStart"/>
      <w:r w:rsidR="783DC544">
        <w:t>be</w:t>
      </w:r>
      <w:r w:rsidR="7D5BCB1F">
        <w:t>e</w:t>
      </w:r>
      <w:proofErr w:type="gramEnd"/>
    </w:p>
    <w:p w14:paraId="7DC87EF6" w14:textId="44C21604" w:rsidR="00581F7C" w:rsidRDefault="7A216360" w:rsidP="007412ED">
      <w:pPr>
        <w:pStyle w:val="FeatureBox2"/>
        <w:numPr>
          <w:ilvl w:val="0"/>
          <w:numId w:val="13"/>
        </w:numPr>
        <w:ind w:left="567" w:hanging="567"/>
      </w:pPr>
      <w:r>
        <w:t>Bren Ma</w:t>
      </w:r>
      <w:r w:rsidR="51583DDE">
        <w:t>c</w:t>
      </w:r>
      <w:r>
        <w:t>Dibble</w:t>
      </w:r>
      <w:r w:rsidR="02AB6B65">
        <w:t>,</w:t>
      </w:r>
      <w:r>
        <w:t xml:space="preserve"> </w:t>
      </w:r>
      <w:r w:rsidRPr="15303987">
        <w:rPr>
          <w:b/>
          <w:bCs/>
        </w:rPr>
        <w:t>raised on farms all over New Zealand,</w:t>
      </w:r>
      <w:r>
        <w:t xml:space="preserve"> i</w:t>
      </w:r>
      <w:r w:rsidR="0673970B">
        <w:t>s</w:t>
      </w:r>
      <w:r>
        <w:t xml:space="preserve"> an expert on being </w:t>
      </w:r>
      <w:r w:rsidR="0087F9C5">
        <w:t>a kid living on the land</w:t>
      </w:r>
      <w:r w:rsidR="00581F7C">
        <w:t>.</w:t>
      </w:r>
    </w:p>
    <w:p w14:paraId="430E7398" w14:textId="7067C468" w:rsidR="00581F7C" w:rsidRDefault="00864367" w:rsidP="00581F7C">
      <w:pPr>
        <w:pStyle w:val="FeatureBox2"/>
      </w:pPr>
      <w:r w:rsidRPr="006C7E1D">
        <w:rPr>
          <w:rStyle w:val="Strong"/>
          <w:b w:val="0"/>
          <w:bCs w:val="0"/>
        </w:rPr>
        <w:t>T</w:t>
      </w:r>
      <w:r w:rsidR="00581F7C">
        <w:t>he answers for activity 4 are in the table below.</w:t>
      </w:r>
    </w:p>
    <w:p w14:paraId="1C7567E9" w14:textId="1AFBDAFC" w:rsidR="00581F7C" w:rsidRDefault="00581F7C" w:rsidP="00581F7C">
      <w:pPr>
        <w:pStyle w:val="Caption"/>
      </w:pPr>
      <w:r>
        <w:t xml:space="preserve">Table </w:t>
      </w:r>
      <w:r>
        <w:fldChar w:fldCharType="begin"/>
      </w:r>
      <w:r>
        <w:instrText>SEQ Table \* ARABIC</w:instrText>
      </w:r>
      <w:r>
        <w:fldChar w:fldCharType="separate"/>
      </w:r>
      <w:r w:rsidR="00E14EFE">
        <w:rPr>
          <w:noProof/>
        </w:rPr>
        <w:t>15</w:t>
      </w:r>
      <w:r>
        <w:fldChar w:fldCharType="end"/>
      </w:r>
      <w:r>
        <w:t xml:space="preserve"> – appositives matching activity </w:t>
      </w:r>
      <w:proofErr w:type="gramStart"/>
      <w:r>
        <w:t>answers</w:t>
      </w:r>
      <w:proofErr w:type="gramEnd"/>
    </w:p>
    <w:tbl>
      <w:tblPr>
        <w:tblStyle w:val="Tableheader"/>
        <w:tblW w:w="9634" w:type="dxa"/>
        <w:tblLook w:val="04A0" w:firstRow="1" w:lastRow="0" w:firstColumn="1" w:lastColumn="0" w:noHBand="0" w:noVBand="1"/>
        <w:tblDescription w:val="Answer for Table 12."/>
      </w:tblPr>
      <w:tblGrid>
        <w:gridCol w:w="3210"/>
        <w:gridCol w:w="6424"/>
      </w:tblGrid>
      <w:tr w:rsidR="00581F7C" w:rsidRPr="008729B3" w14:paraId="0F885B7E" w14:textId="77777777" w:rsidTr="00184CBA">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210" w:type="dxa"/>
          </w:tcPr>
          <w:p w14:paraId="5F201961" w14:textId="77777777" w:rsidR="00581F7C" w:rsidRPr="008729B3" w:rsidRDefault="00581F7C" w:rsidP="008729B3">
            <w:r w:rsidRPr="008729B3">
              <w:t>Noun</w:t>
            </w:r>
          </w:p>
        </w:tc>
        <w:tc>
          <w:tcPr>
            <w:tcW w:w="6424" w:type="dxa"/>
          </w:tcPr>
          <w:p w14:paraId="6D7A7FDE" w14:textId="032F4E14" w:rsidR="00581F7C" w:rsidRPr="008729B3" w:rsidRDefault="00581F7C" w:rsidP="008729B3">
            <w:pPr>
              <w:cnfStyle w:val="100000000000" w:firstRow="1" w:lastRow="0" w:firstColumn="0" w:lastColumn="0" w:oddVBand="0" w:evenVBand="0" w:oddHBand="0" w:evenHBand="0" w:firstRowFirstColumn="0" w:firstRowLastColumn="0" w:lastRowFirstColumn="0" w:lastRowLastColumn="0"/>
            </w:pPr>
            <w:r w:rsidRPr="008729B3">
              <w:t>Appositive</w:t>
            </w:r>
          </w:p>
        </w:tc>
      </w:tr>
      <w:tr w:rsidR="00581F7C" w:rsidRPr="008729B3" w14:paraId="4204B555" w14:textId="77777777" w:rsidTr="15303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D2A9D5A" w14:textId="10A1F50D" w:rsidR="00581F7C" w:rsidRPr="008729B3" w:rsidRDefault="61591FC0" w:rsidP="008729B3">
            <w:r>
              <w:t xml:space="preserve">Neoma </w:t>
            </w:r>
          </w:p>
        </w:tc>
        <w:tc>
          <w:tcPr>
            <w:tcW w:w="6424" w:type="dxa"/>
          </w:tcPr>
          <w:p w14:paraId="70C86978" w14:textId="39145C7A" w:rsidR="7C20C487" w:rsidRDefault="7C20C487" w:rsidP="15303987">
            <w:pPr>
              <w:cnfStyle w:val="000000100000" w:firstRow="0" w:lastRow="0" w:firstColumn="0" w:lastColumn="0" w:oddVBand="0" w:evenVBand="0" w:oddHBand="1" w:evenHBand="0" w:firstRowFirstColumn="0" w:firstRowLastColumn="0" w:lastRowFirstColumn="0" w:lastRowLastColumn="0"/>
            </w:pPr>
            <w:r>
              <w:t xml:space="preserve">The courageous protagonist </w:t>
            </w:r>
          </w:p>
        </w:tc>
      </w:tr>
      <w:tr w:rsidR="00581F7C" w:rsidRPr="008729B3" w14:paraId="73CD9944" w14:textId="77777777" w:rsidTr="15303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9AD5DF0" w14:textId="0A4B3341" w:rsidR="00581F7C" w:rsidRPr="008729B3" w:rsidRDefault="31431200" w:rsidP="008729B3">
            <w:r>
              <w:t>Jag</w:t>
            </w:r>
          </w:p>
        </w:tc>
        <w:tc>
          <w:tcPr>
            <w:tcW w:w="6424" w:type="dxa"/>
          </w:tcPr>
          <w:p w14:paraId="4FA7E0EC" w14:textId="1AF2F68A" w:rsidR="1C60B3E9" w:rsidRDefault="1C60B3E9" w:rsidP="15303987">
            <w:pPr>
              <w:cnfStyle w:val="000000010000" w:firstRow="0" w:lastRow="0" w:firstColumn="0" w:lastColumn="0" w:oddVBand="0" w:evenVBand="0" w:oddHBand="0" w:evenHBand="1" w:firstRowFirstColumn="0" w:firstRowLastColumn="0" w:lastRowFirstColumn="0" w:lastRowLastColumn="0"/>
            </w:pPr>
            <w:r>
              <w:t xml:space="preserve">The protagonist’s supportive friend </w:t>
            </w:r>
          </w:p>
        </w:tc>
      </w:tr>
      <w:tr w:rsidR="00581F7C" w:rsidRPr="008729B3" w14:paraId="2F7BDB74" w14:textId="77777777" w:rsidTr="15303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17DB306" w14:textId="4DD6A55D" w:rsidR="00581F7C" w:rsidRPr="008729B3" w:rsidRDefault="36782660" w:rsidP="008729B3">
            <w:r>
              <w:t>Marta</w:t>
            </w:r>
          </w:p>
        </w:tc>
        <w:tc>
          <w:tcPr>
            <w:tcW w:w="6424" w:type="dxa"/>
          </w:tcPr>
          <w:p w14:paraId="47244E70" w14:textId="7C21FFEE" w:rsidR="2B50806E" w:rsidRDefault="2B50806E" w:rsidP="15303987">
            <w:pPr>
              <w:cnfStyle w:val="000000100000" w:firstRow="0" w:lastRow="0" w:firstColumn="0" w:lastColumn="0" w:oddVBand="0" w:evenVBand="0" w:oddHBand="1" w:evenHBand="0" w:firstRowFirstColumn="0" w:firstRowLastColumn="0" w:lastRowFirstColumn="0" w:lastRowLastColumn="0"/>
            </w:pPr>
            <w:r>
              <w:t xml:space="preserve">A keeper of past ways </w:t>
            </w:r>
          </w:p>
        </w:tc>
      </w:tr>
      <w:tr w:rsidR="00581F7C" w:rsidRPr="008729B3" w14:paraId="39C987BC" w14:textId="77777777" w:rsidTr="15303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D9ECFED" w14:textId="38F9AF2C" w:rsidR="00581F7C" w:rsidRPr="008729B3" w:rsidRDefault="3E4F356A" w:rsidP="008729B3">
            <w:r>
              <w:t>S</w:t>
            </w:r>
            <w:r w:rsidR="006C7E1D">
              <w:t>a</w:t>
            </w:r>
            <w:r>
              <w:t>le</w:t>
            </w:r>
            <w:r w:rsidR="7566D328">
              <w:t>e</w:t>
            </w:r>
            <w:r>
              <w:t>si</w:t>
            </w:r>
          </w:p>
        </w:tc>
        <w:tc>
          <w:tcPr>
            <w:tcW w:w="6424" w:type="dxa"/>
          </w:tcPr>
          <w:p w14:paraId="5E3FC474" w14:textId="50FEC102" w:rsidR="26B35C26" w:rsidRDefault="26B35C26" w:rsidP="15303987">
            <w:pPr>
              <w:cnfStyle w:val="000000010000" w:firstRow="0" w:lastRow="0" w:firstColumn="0" w:lastColumn="0" w:oddVBand="0" w:evenVBand="0" w:oddHBand="0" w:evenHBand="1" w:firstRowFirstColumn="0" w:firstRowLastColumn="0" w:lastRowFirstColumn="0" w:lastRowLastColumn="0"/>
            </w:pPr>
            <w:r>
              <w:t>A pirate girl</w:t>
            </w:r>
          </w:p>
        </w:tc>
      </w:tr>
    </w:tbl>
    <w:p w14:paraId="7A86BD1D" w14:textId="3F7EC578" w:rsidR="00325543" w:rsidRDefault="006A3EA2" w:rsidP="00E25C37">
      <w:pPr>
        <w:pStyle w:val="Heading2"/>
      </w:pPr>
      <w:bookmarkStart w:id="21" w:name="_Toc169517606"/>
      <w:r>
        <w:t xml:space="preserve">Phase 3, resource </w:t>
      </w:r>
      <w:r w:rsidR="006B41BB">
        <w:t xml:space="preserve">4 </w:t>
      </w:r>
      <w:r w:rsidR="00E26FBD">
        <w:t>–</w:t>
      </w:r>
      <w:r w:rsidR="006B41BB">
        <w:t xml:space="preserve"> </w:t>
      </w:r>
      <w:r w:rsidR="00E26FBD">
        <w:t>the LEAD approach to teaching modality</w:t>
      </w:r>
      <w:bookmarkEnd w:id="21"/>
    </w:p>
    <w:p w14:paraId="5D89673C" w14:textId="77777777" w:rsidR="00C50AF4" w:rsidRDefault="00B36298" w:rsidP="00C50AF4">
      <w:pPr>
        <w:pStyle w:val="Featurebox2Bullets"/>
        <w:numPr>
          <w:ilvl w:val="0"/>
          <w:numId w:val="0"/>
        </w:numPr>
      </w:pPr>
      <w:r w:rsidRPr="00424CA3">
        <w:rPr>
          <w:rStyle w:val="Strong"/>
        </w:rPr>
        <w:t xml:space="preserve">Teacher </w:t>
      </w:r>
      <w:proofErr w:type="gramStart"/>
      <w:r w:rsidRPr="00424CA3">
        <w:rPr>
          <w:rStyle w:val="Strong"/>
        </w:rPr>
        <w:t>note</w:t>
      </w:r>
      <w:proofErr w:type="gramEnd"/>
      <w:r>
        <w:t xml:space="preserve">: </w:t>
      </w:r>
      <w:r w:rsidR="00F63C4E">
        <w:t>the following</w:t>
      </w:r>
      <w:r>
        <w:t xml:space="preserve"> activity is </w:t>
      </w:r>
      <w:r w:rsidR="009631BE">
        <w:t xml:space="preserve">structured according to the LEAD </w:t>
      </w:r>
      <w:r w:rsidR="00FF1480">
        <w:t xml:space="preserve">approach </w:t>
      </w:r>
      <w:r w:rsidR="009631BE">
        <w:t>(Myhill 2018)</w:t>
      </w:r>
      <w:r w:rsidR="00FF1480">
        <w:t xml:space="preserve"> to teaching grammar in the context of authentic use.</w:t>
      </w:r>
      <w:r w:rsidR="00582D4E">
        <w:t xml:space="preserve"> Metalinguistic knowledge is taught in the context of writing lessons so that students see the connections between language and its impact on the reader. Th</w:t>
      </w:r>
      <w:r w:rsidR="008C766E">
        <w:t>e</w:t>
      </w:r>
      <w:r w:rsidR="00582D4E">
        <w:t xml:space="preserve"> acrony</w:t>
      </w:r>
      <w:r w:rsidR="008C766E">
        <w:t>m is:</w:t>
      </w:r>
    </w:p>
    <w:p w14:paraId="1935DE2D" w14:textId="77777777" w:rsidR="00C50AF4" w:rsidRDefault="00582D4E" w:rsidP="007412ED">
      <w:pPr>
        <w:pStyle w:val="Featurebox2Bullets"/>
        <w:numPr>
          <w:ilvl w:val="0"/>
          <w:numId w:val="22"/>
        </w:numPr>
        <w:ind w:left="567" w:hanging="567"/>
      </w:pPr>
      <w:r>
        <w:t>L – link – make a link between the grammar or language feature and its function in making meaning.</w:t>
      </w:r>
    </w:p>
    <w:p w14:paraId="7004BCE4" w14:textId="77777777" w:rsidR="00C50AF4" w:rsidRDefault="00582D4E" w:rsidP="007412ED">
      <w:pPr>
        <w:pStyle w:val="Featurebox2Bullets"/>
        <w:numPr>
          <w:ilvl w:val="0"/>
          <w:numId w:val="22"/>
        </w:numPr>
        <w:ind w:left="567" w:hanging="567"/>
      </w:pPr>
      <w:r>
        <w:t>E – examples – explain the grammar or feature through examples.</w:t>
      </w:r>
    </w:p>
    <w:p w14:paraId="3636E03E" w14:textId="77777777" w:rsidR="00C50AF4" w:rsidRDefault="00582D4E" w:rsidP="007412ED">
      <w:pPr>
        <w:pStyle w:val="Featurebox2Bullets"/>
        <w:numPr>
          <w:ilvl w:val="0"/>
          <w:numId w:val="22"/>
        </w:numPr>
        <w:ind w:left="567" w:hanging="567"/>
      </w:pPr>
      <w:r>
        <w:t>A – authenticity – give examples of how the grammar or feature works in authentic texts.</w:t>
      </w:r>
    </w:p>
    <w:p w14:paraId="1F7794D3" w14:textId="77777777" w:rsidR="00D53093" w:rsidRPr="00D53093" w:rsidRDefault="00582D4E" w:rsidP="007412ED">
      <w:pPr>
        <w:pStyle w:val="Featurebox2Bullets"/>
        <w:numPr>
          <w:ilvl w:val="0"/>
          <w:numId w:val="22"/>
        </w:numPr>
        <w:ind w:left="567" w:hanging="567"/>
        <w:rPr>
          <w:b/>
          <w:bCs/>
        </w:rPr>
      </w:pPr>
      <w:r>
        <w:t>D – discussion – build in high quality discussions around language choices.</w:t>
      </w:r>
    </w:p>
    <w:p w14:paraId="0D260152" w14:textId="6AAD8FEE" w:rsidR="00F63C4E" w:rsidRPr="00F02AA0" w:rsidRDefault="00F63C4E" w:rsidP="00D53093">
      <w:pPr>
        <w:pStyle w:val="Featurebox2Bullets"/>
        <w:numPr>
          <w:ilvl w:val="0"/>
          <w:numId w:val="0"/>
        </w:numPr>
        <w:rPr>
          <w:rStyle w:val="Strong"/>
        </w:rPr>
      </w:pPr>
      <w:r>
        <w:t>Note that the authenticity and discussion stages are included within the student activity</w:t>
      </w:r>
      <w:r w:rsidR="001938AD">
        <w:t xml:space="preserve"> below </w:t>
      </w:r>
      <w:r w:rsidR="001938AD" w:rsidRPr="001938AD">
        <w:rPr>
          <w:rStyle w:val="Strong"/>
        </w:rPr>
        <w:t xml:space="preserve">Phase 3, activity 9 – </w:t>
      </w:r>
      <w:r w:rsidR="001938AD" w:rsidRPr="00F02AA0">
        <w:rPr>
          <w:rStyle w:val="Strong"/>
        </w:rPr>
        <w:t xml:space="preserve">using </w:t>
      </w:r>
      <w:r w:rsidR="00F02AA0" w:rsidRPr="00F02AA0">
        <w:rPr>
          <w:rStyle w:val="Strong"/>
        </w:rPr>
        <w:t>modality for suggesting and discussing</w:t>
      </w:r>
      <w:r w:rsidR="00F02AA0">
        <w:rPr>
          <w:rStyle w:val="Strong"/>
        </w:rPr>
        <w:t>.</w:t>
      </w:r>
    </w:p>
    <w:p w14:paraId="71EC3036" w14:textId="7F0A11DA" w:rsidR="008C766E" w:rsidRPr="009D2D4F" w:rsidRDefault="003D5905" w:rsidP="00103FCE">
      <w:pPr>
        <w:rPr>
          <w:rStyle w:val="Strong"/>
        </w:rPr>
      </w:pPr>
      <w:r w:rsidRPr="009D2D4F">
        <w:rPr>
          <w:rStyle w:val="Strong"/>
        </w:rPr>
        <w:t>Stage 1 – Link</w:t>
      </w:r>
    </w:p>
    <w:p w14:paraId="2ED015C3" w14:textId="0E18E4A1" w:rsidR="00F741DF" w:rsidRPr="009E27E4" w:rsidRDefault="007F5F13" w:rsidP="009E27E4">
      <w:pPr>
        <w:pStyle w:val="ListBullet"/>
      </w:pPr>
      <w:r w:rsidRPr="009E27E4">
        <w:t xml:space="preserve">Teacher checks, or revises understanding of modality, modal </w:t>
      </w:r>
      <w:proofErr w:type="gramStart"/>
      <w:r w:rsidRPr="009E27E4">
        <w:t>verbs</w:t>
      </w:r>
      <w:proofErr w:type="gramEnd"/>
      <w:r w:rsidRPr="009E27E4">
        <w:t xml:space="preserve"> and the link to </w:t>
      </w:r>
      <w:r w:rsidR="009108E1" w:rsidRPr="009E27E4">
        <w:t>degrees of certainty.</w:t>
      </w:r>
    </w:p>
    <w:p w14:paraId="7BF76995" w14:textId="2CA21613" w:rsidR="009108E1" w:rsidRPr="009E27E4" w:rsidRDefault="009108E1" w:rsidP="009E27E4">
      <w:pPr>
        <w:pStyle w:val="ListBullet"/>
      </w:pPr>
      <w:r w:rsidRPr="009E27E4">
        <w:t xml:space="preserve">Possible word cline: might – could – will </w:t>
      </w:r>
      <w:r w:rsidR="00164BC1" w:rsidRPr="009E27E4">
        <w:t>–</w:t>
      </w:r>
      <w:r w:rsidRPr="009E27E4">
        <w:t xml:space="preserve"> must</w:t>
      </w:r>
    </w:p>
    <w:p w14:paraId="3B216590" w14:textId="7EA363EB" w:rsidR="00164BC1" w:rsidRPr="009E27E4" w:rsidRDefault="00164BC1" w:rsidP="009E27E4">
      <w:pPr>
        <w:pStyle w:val="ListBullet"/>
      </w:pPr>
      <w:r w:rsidRPr="009E27E4">
        <w:t xml:space="preserve">Examples: </w:t>
      </w:r>
      <w:r w:rsidR="00EB3217" w:rsidRPr="009E27E4">
        <w:t>‘</w:t>
      </w:r>
      <w:r w:rsidRPr="009E27E4">
        <w:t xml:space="preserve">I might </w:t>
      </w:r>
      <w:r w:rsidR="00EB3217" w:rsidRPr="009E27E4">
        <w:t>drive to the shops to buy bread’, versus ‘I must drive to the shops to buy bread’</w:t>
      </w:r>
      <w:r w:rsidR="00644F46">
        <w:t>.</w:t>
      </w:r>
    </w:p>
    <w:p w14:paraId="5CC94E44" w14:textId="55B4DE05" w:rsidR="00EB3217" w:rsidRPr="00644F46" w:rsidRDefault="00EB3217" w:rsidP="00103FCE">
      <w:pPr>
        <w:rPr>
          <w:rStyle w:val="Strong"/>
        </w:rPr>
      </w:pPr>
      <w:r w:rsidRPr="00644F46">
        <w:rPr>
          <w:rStyle w:val="Strong"/>
        </w:rPr>
        <w:t>Stage 2 – Examples</w:t>
      </w:r>
    </w:p>
    <w:p w14:paraId="68AE1F7A" w14:textId="4AD4D9CA" w:rsidR="00826DEB" w:rsidRDefault="001031E7" w:rsidP="00722A5A">
      <w:pPr>
        <w:pStyle w:val="ListBullet"/>
      </w:pPr>
      <w:r w:rsidRPr="009E27E4">
        <w:t xml:space="preserve">Less to more certainty is only one possible part of the picture. Depending on the class, the teacher could introduce the idea of purpose and context here. </w:t>
      </w:r>
      <w:r w:rsidR="00D65EA7" w:rsidRPr="009E27E4">
        <w:t>In what circumstances would we say either of those 2 example</w:t>
      </w:r>
      <w:r w:rsidR="00686002">
        <w:t xml:space="preserve"> sentence</w:t>
      </w:r>
      <w:r w:rsidR="00D65EA7" w:rsidRPr="009E27E4">
        <w:t>s</w:t>
      </w:r>
      <w:r w:rsidR="00686002">
        <w:t xml:space="preserve"> above</w:t>
      </w:r>
      <w:r w:rsidR="00D65EA7" w:rsidRPr="009E27E4">
        <w:t xml:space="preserve">? The first sounds like </w:t>
      </w:r>
      <w:r w:rsidR="00E944DA" w:rsidRPr="009E27E4">
        <w:t xml:space="preserve">someone considering doing something. The second could be trying to convince </w:t>
      </w:r>
      <w:proofErr w:type="gramStart"/>
      <w:r w:rsidR="00E944DA" w:rsidRPr="009E27E4">
        <w:t>oneself</w:t>
      </w:r>
      <w:r w:rsidR="00644F46">
        <w:t>?</w:t>
      </w:r>
      <w:proofErr w:type="gramEnd"/>
    </w:p>
    <w:p w14:paraId="2DC5A21A" w14:textId="62B3F079" w:rsidR="00722A5A" w:rsidRDefault="00116952" w:rsidP="00116952">
      <w:r>
        <w:t>T</w:t>
      </w:r>
      <w:r w:rsidR="00722A5A">
        <w:t>he student activities</w:t>
      </w:r>
      <w:r>
        <w:t xml:space="preserve"> in</w:t>
      </w:r>
      <w:r w:rsidR="00722A5A">
        <w:t xml:space="preserve"> </w:t>
      </w:r>
      <w:r w:rsidRPr="00116952">
        <w:rPr>
          <w:b/>
          <w:bCs/>
        </w:rPr>
        <w:t>Phase 3, activity 9 – using modality for suggesting and discussing</w:t>
      </w:r>
      <w:r w:rsidR="00722A5A">
        <w:t xml:space="preserve"> are an excellent opportunity to ensure that discussion of language choices </w:t>
      </w:r>
      <w:proofErr w:type="gramStart"/>
      <w:r w:rsidR="008D35F5">
        <w:t>are</w:t>
      </w:r>
      <w:proofErr w:type="gramEnd"/>
      <w:r w:rsidR="008D35F5">
        <w:t xml:space="preserve"> </w:t>
      </w:r>
      <w:r w:rsidR="00722A5A">
        <w:t>linked to student use, both in class discussions and then analytical and informative writing. As students are using both appositives and modality for suggesting in this sequence, you might like to conference one-to-one on their language choices or engage in class discussions that foreground their choices based on the authentic needs of discussion and writing.</w:t>
      </w:r>
    </w:p>
    <w:p w14:paraId="345AB721" w14:textId="2C23394D" w:rsidR="00EA236C" w:rsidRPr="003220DD" w:rsidRDefault="00EA236C" w:rsidP="00EA236C">
      <w:pPr>
        <w:pStyle w:val="FeatureBox2"/>
        <w:rPr>
          <w:rStyle w:val="Strong"/>
        </w:rPr>
      </w:pPr>
      <w:r>
        <w:rPr>
          <w:rStyle w:val="Strong"/>
        </w:rPr>
        <w:t xml:space="preserve">Teacher </w:t>
      </w:r>
      <w:proofErr w:type="gramStart"/>
      <w:r>
        <w:rPr>
          <w:rStyle w:val="Strong"/>
        </w:rPr>
        <w:t>note:</w:t>
      </w:r>
      <w:proofErr w:type="gramEnd"/>
      <w:r w:rsidRPr="008D35F5">
        <w:rPr>
          <w:rStyle w:val="Strong"/>
          <w:b w:val="0"/>
          <w:bCs w:val="0"/>
        </w:rPr>
        <w:t xml:space="preserve"> </w:t>
      </w:r>
      <w:r w:rsidRPr="007D6DC3">
        <w:rPr>
          <w:rStyle w:val="Strong"/>
          <w:b w:val="0"/>
          <w:bCs w:val="0"/>
        </w:rPr>
        <w:t xml:space="preserve">answers for </w:t>
      </w:r>
      <w:r w:rsidR="002F070E">
        <w:rPr>
          <w:rStyle w:val="Strong"/>
          <w:b w:val="0"/>
          <w:bCs w:val="0"/>
        </w:rPr>
        <w:t>the ‘</w:t>
      </w:r>
      <w:r w:rsidR="00144025" w:rsidRPr="00144025">
        <w:rPr>
          <w:rStyle w:val="Strong"/>
          <w:b w:val="0"/>
          <w:bCs w:val="0"/>
        </w:rPr>
        <w:t>Working with authentic examples</w:t>
      </w:r>
      <w:r w:rsidR="002F070E">
        <w:rPr>
          <w:rStyle w:val="Strong"/>
          <w:b w:val="0"/>
          <w:bCs w:val="0"/>
        </w:rPr>
        <w:t>’ activity</w:t>
      </w:r>
      <w:r w:rsidR="00F413A6" w:rsidRPr="007D6DC3">
        <w:rPr>
          <w:rStyle w:val="Strong"/>
          <w:b w:val="0"/>
          <w:bCs w:val="0"/>
        </w:rPr>
        <w:t xml:space="preserve"> in</w:t>
      </w:r>
      <w:r w:rsidR="00F413A6">
        <w:rPr>
          <w:rStyle w:val="Strong"/>
        </w:rPr>
        <w:t xml:space="preserve"> </w:t>
      </w:r>
      <w:r w:rsidR="00F413A6" w:rsidRPr="00F413A6">
        <w:rPr>
          <w:rStyle w:val="Strong"/>
        </w:rPr>
        <w:t>Phase 3, activity 9 – using modality for suggesting and discussing</w:t>
      </w:r>
    </w:p>
    <w:p w14:paraId="173034B3" w14:textId="77777777" w:rsidR="00EA236C" w:rsidRDefault="00EA236C" w:rsidP="007412ED">
      <w:pPr>
        <w:pStyle w:val="FeatureBox2"/>
        <w:numPr>
          <w:ilvl w:val="0"/>
          <w:numId w:val="23"/>
        </w:numPr>
        <w:ind w:left="567" w:hanging="567"/>
      </w:pPr>
      <w:r>
        <w:t>Some genres can be boiled down to…</w:t>
      </w:r>
    </w:p>
    <w:p w14:paraId="2F6263FC" w14:textId="77777777" w:rsidR="00EA236C" w:rsidRDefault="00EA236C" w:rsidP="007412ED">
      <w:pPr>
        <w:pStyle w:val="FeatureBox2"/>
        <w:numPr>
          <w:ilvl w:val="0"/>
          <w:numId w:val="23"/>
        </w:numPr>
        <w:ind w:left="567" w:hanging="567"/>
      </w:pPr>
      <w:r>
        <w:t>Make them laugh, make them cry, make them wait.</w:t>
      </w:r>
    </w:p>
    <w:p w14:paraId="6CA293C9" w14:textId="77777777" w:rsidR="00EA236C" w:rsidRDefault="00EA236C" w:rsidP="007412ED">
      <w:pPr>
        <w:pStyle w:val="FeatureBox2"/>
        <w:numPr>
          <w:ilvl w:val="0"/>
          <w:numId w:val="23"/>
        </w:numPr>
        <w:ind w:left="567" w:hanging="567"/>
      </w:pPr>
      <w:r>
        <w:t>That would usually happen in the first 3 chapters.</w:t>
      </w:r>
    </w:p>
    <w:p w14:paraId="340C6CAC" w14:textId="77777777" w:rsidR="00EA236C" w:rsidRDefault="00EA236C" w:rsidP="007412ED">
      <w:pPr>
        <w:pStyle w:val="FeatureBox2"/>
        <w:numPr>
          <w:ilvl w:val="0"/>
          <w:numId w:val="23"/>
        </w:numPr>
        <w:ind w:left="567" w:hanging="567"/>
      </w:pPr>
      <w:r>
        <w:t>Key plot points of the genre must be reached.</w:t>
      </w:r>
    </w:p>
    <w:p w14:paraId="5BB1D6A1" w14:textId="188797E0" w:rsidR="00EA236C" w:rsidRDefault="00EA236C" w:rsidP="007412ED">
      <w:pPr>
        <w:pStyle w:val="FeatureBox2"/>
        <w:numPr>
          <w:ilvl w:val="0"/>
          <w:numId w:val="23"/>
        </w:numPr>
        <w:ind w:left="567" w:hanging="567"/>
      </w:pPr>
      <w:r>
        <w:t xml:space="preserve">You then </w:t>
      </w:r>
      <w:proofErr w:type="gramStart"/>
      <w:r>
        <w:t>have to</w:t>
      </w:r>
      <w:proofErr w:type="gramEnd"/>
      <w:r>
        <w:t xml:space="preserve"> start thinking</w:t>
      </w:r>
      <w:r w:rsidR="000268A4">
        <w:t xml:space="preserve"> about why</w:t>
      </w:r>
      <w:r>
        <w:t>…</w:t>
      </w:r>
    </w:p>
    <w:p w14:paraId="5083B7A7" w14:textId="77777777" w:rsidR="00EA236C" w:rsidRDefault="00EA236C" w:rsidP="007412ED">
      <w:pPr>
        <w:pStyle w:val="FeatureBox2"/>
        <w:numPr>
          <w:ilvl w:val="0"/>
          <w:numId w:val="23"/>
        </w:numPr>
        <w:ind w:left="567" w:hanging="567"/>
      </w:pPr>
      <w:r>
        <w:t>It might be Melbourne, it might be rainforest, it might be…</w:t>
      </w:r>
    </w:p>
    <w:p w14:paraId="68296159" w14:textId="77777777" w:rsidR="00EA236C" w:rsidRDefault="00EA236C" w:rsidP="007412ED">
      <w:pPr>
        <w:pStyle w:val="FeatureBox2"/>
        <w:numPr>
          <w:ilvl w:val="0"/>
          <w:numId w:val="23"/>
        </w:numPr>
        <w:ind w:left="567" w:hanging="567"/>
      </w:pPr>
      <w:r>
        <w:t>Usually it is about a journey, an external journey.</w:t>
      </w:r>
    </w:p>
    <w:p w14:paraId="168891D0" w14:textId="77777777" w:rsidR="00EA236C" w:rsidRDefault="00EA236C" w:rsidP="007412ED">
      <w:pPr>
        <w:pStyle w:val="FeatureBox2"/>
        <w:numPr>
          <w:ilvl w:val="0"/>
          <w:numId w:val="23"/>
        </w:numPr>
        <w:ind w:left="567" w:hanging="567"/>
      </w:pPr>
      <w:r>
        <w:t>Sometimes it is about being in opposition to the internal forces.</w:t>
      </w:r>
    </w:p>
    <w:p w14:paraId="104EA36B" w14:textId="42118999" w:rsidR="00EA236C" w:rsidRDefault="00EA236C" w:rsidP="007412ED">
      <w:pPr>
        <w:pStyle w:val="FeatureBox2"/>
        <w:numPr>
          <w:ilvl w:val="0"/>
          <w:numId w:val="23"/>
        </w:numPr>
        <w:ind w:left="567" w:hanging="567"/>
      </w:pPr>
      <w:r>
        <w:t>It sets up expectations about the way the story should unfold</w:t>
      </w:r>
      <w:r w:rsidR="00B47C63">
        <w:t>.</w:t>
      </w:r>
    </w:p>
    <w:p w14:paraId="26CD7DAA" w14:textId="6F7AFE35" w:rsidR="00EA236C" w:rsidRDefault="00EA236C" w:rsidP="007412ED">
      <w:pPr>
        <w:pStyle w:val="FeatureBox2"/>
        <w:numPr>
          <w:ilvl w:val="0"/>
          <w:numId w:val="23"/>
        </w:numPr>
        <w:ind w:left="567" w:hanging="567"/>
      </w:pPr>
      <w:r>
        <w:t>In crime fiction… the story often evolves backwards</w:t>
      </w:r>
      <w:r w:rsidR="00B47C63">
        <w:t>.</w:t>
      </w:r>
    </w:p>
    <w:p w14:paraId="26F75A67" w14:textId="77777777" w:rsidR="00ED452F" w:rsidRDefault="00ED452F">
      <w:pPr>
        <w:suppressAutoHyphens w:val="0"/>
        <w:spacing w:before="0" w:after="160" w:line="259" w:lineRule="auto"/>
        <w:rPr>
          <w:rFonts w:eastAsiaTheme="majorEastAsia"/>
          <w:bCs/>
          <w:color w:val="002664"/>
          <w:sz w:val="36"/>
          <w:szCs w:val="48"/>
        </w:rPr>
      </w:pPr>
      <w:r>
        <w:br w:type="page"/>
      </w:r>
    </w:p>
    <w:p w14:paraId="7D7880E7" w14:textId="5E4C0F64" w:rsidR="00BC534B" w:rsidRDefault="00BC534B" w:rsidP="00E25C37">
      <w:pPr>
        <w:pStyle w:val="Heading2"/>
      </w:pPr>
      <w:bookmarkStart w:id="22" w:name="_Toc169517607"/>
      <w:r>
        <w:t xml:space="preserve">Phase 3, activity 9 – using modality for suggesting and </w:t>
      </w:r>
      <w:proofErr w:type="gramStart"/>
      <w:r>
        <w:t>discussing</w:t>
      </w:r>
      <w:bookmarkEnd w:id="22"/>
      <w:proofErr w:type="gramEnd"/>
    </w:p>
    <w:p w14:paraId="35125647" w14:textId="4AEBCC62" w:rsidR="00D57756" w:rsidRPr="00D57756" w:rsidRDefault="00743D39" w:rsidP="00EA236C">
      <w:pPr>
        <w:rPr>
          <w:b/>
          <w:bCs/>
        </w:rPr>
      </w:pPr>
      <w:r w:rsidRPr="00D57756">
        <w:rPr>
          <w:b/>
          <w:bCs/>
        </w:rPr>
        <w:t>W</w:t>
      </w:r>
      <w:r w:rsidR="00337C81" w:rsidRPr="00D57756">
        <w:rPr>
          <w:b/>
          <w:bCs/>
        </w:rPr>
        <w:t>orking with authentic examples</w:t>
      </w:r>
    </w:p>
    <w:p w14:paraId="480EB141" w14:textId="76811A36" w:rsidR="00EA236C" w:rsidRDefault="00020906" w:rsidP="00EA236C">
      <w:r>
        <w:t xml:space="preserve">Here are examples from the </w:t>
      </w:r>
      <w:r w:rsidRPr="00144025">
        <w:t>Writer’s Workshop video</w:t>
      </w:r>
      <w:r w:rsidR="001A0EDE">
        <w:t>.</w:t>
      </w:r>
    </w:p>
    <w:p w14:paraId="69821F9A" w14:textId="77777777" w:rsidR="00B47C63" w:rsidRDefault="00337C81" w:rsidP="00A02F3B">
      <w:r>
        <w:t>T</w:t>
      </w:r>
      <w:r w:rsidR="001A0EDE">
        <w:t>ry to guess the missing word with a partner before re-watching the video to check.</w:t>
      </w:r>
    </w:p>
    <w:p w14:paraId="13B3E326" w14:textId="49F224FF" w:rsidR="001A0EDE" w:rsidRDefault="007459F9" w:rsidP="007412ED">
      <w:pPr>
        <w:pStyle w:val="ListNumber"/>
        <w:numPr>
          <w:ilvl w:val="0"/>
          <w:numId w:val="37"/>
        </w:numPr>
      </w:pPr>
      <w:r>
        <w:t xml:space="preserve">Some genres </w:t>
      </w:r>
      <w:r w:rsidR="00E95D62">
        <w:t>___</w:t>
      </w:r>
      <w:r w:rsidR="009B1D0A">
        <w:t xml:space="preserve"> be boiled down to</w:t>
      </w:r>
      <w:r>
        <w:t>…</w:t>
      </w:r>
    </w:p>
    <w:p w14:paraId="6EB84ADE" w14:textId="5F947556" w:rsidR="009B1D0A" w:rsidRDefault="00A03B3B" w:rsidP="005A4940">
      <w:pPr>
        <w:pStyle w:val="ListNumber"/>
      </w:pPr>
      <w:r>
        <w:t>(Charles Dickens</w:t>
      </w:r>
      <w:r w:rsidR="006C7E1D">
        <w:t>’</w:t>
      </w:r>
      <w:r>
        <w:t xml:space="preserve"> 3 rules for a thriller)</w:t>
      </w:r>
      <w:r w:rsidR="00720D2E">
        <w:t xml:space="preserve">: </w:t>
      </w:r>
      <w:r w:rsidR="00283A3A">
        <w:t xml:space="preserve">Make them </w:t>
      </w:r>
      <w:r>
        <w:t>____</w:t>
      </w:r>
      <w:r w:rsidR="00283A3A">
        <w:t>, make them</w:t>
      </w:r>
      <w:r w:rsidR="002E5DEE">
        <w:t xml:space="preserve"> </w:t>
      </w:r>
      <w:r>
        <w:t>____</w:t>
      </w:r>
      <w:r w:rsidR="00283A3A">
        <w:t xml:space="preserve">, make them </w:t>
      </w:r>
      <w:r>
        <w:t>___</w:t>
      </w:r>
      <w:r w:rsidR="00E17690">
        <w:t>.</w:t>
      </w:r>
    </w:p>
    <w:p w14:paraId="0CE9CF53" w14:textId="33317E4A" w:rsidR="00283A3A" w:rsidRDefault="00283A3A" w:rsidP="005A4940">
      <w:pPr>
        <w:pStyle w:val="ListNumber"/>
      </w:pPr>
      <w:r>
        <w:t>Th</w:t>
      </w:r>
      <w:r w:rsidR="00475107">
        <w:t>at</w:t>
      </w:r>
      <w:r>
        <w:t xml:space="preserve"> </w:t>
      </w:r>
      <w:r w:rsidR="00720D2E">
        <w:t>____</w:t>
      </w:r>
      <w:r>
        <w:t xml:space="preserve"> usually </w:t>
      </w:r>
      <w:r w:rsidR="007459F9">
        <w:t>happen in the first 3 chapters</w:t>
      </w:r>
      <w:r w:rsidR="00E17690">
        <w:t>.</w:t>
      </w:r>
    </w:p>
    <w:p w14:paraId="24B1DB1F" w14:textId="533AC599" w:rsidR="007459F9" w:rsidRDefault="007459F9" w:rsidP="005A4940">
      <w:pPr>
        <w:pStyle w:val="ListNumber"/>
      </w:pPr>
      <w:r>
        <w:t xml:space="preserve">Key </w:t>
      </w:r>
      <w:r w:rsidR="00E92BFC">
        <w:t>plot points of the genre</w:t>
      </w:r>
      <w:r>
        <w:t xml:space="preserve"> </w:t>
      </w:r>
      <w:r w:rsidR="00720D2E">
        <w:t>____</w:t>
      </w:r>
      <w:r>
        <w:t xml:space="preserve"> be reached</w:t>
      </w:r>
      <w:r w:rsidR="00E17690">
        <w:t>.</w:t>
      </w:r>
    </w:p>
    <w:p w14:paraId="5AE88A12" w14:textId="6D354BA0" w:rsidR="002E5DEE" w:rsidRDefault="00137EF9" w:rsidP="005A4940">
      <w:pPr>
        <w:pStyle w:val="ListNumber"/>
      </w:pPr>
      <w:r>
        <w:t>You then</w:t>
      </w:r>
      <w:r w:rsidR="00AD667D">
        <w:t xml:space="preserve"> ____ to </w:t>
      </w:r>
      <w:r>
        <w:t>start thinking</w:t>
      </w:r>
      <w:r w:rsidR="00720D2E">
        <w:t xml:space="preserve"> about </w:t>
      </w:r>
      <w:r w:rsidR="003B5FD9">
        <w:t>why</w:t>
      </w:r>
      <w:r>
        <w:t>…</w:t>
      </w:r>
    </w:p>
    <w:p w14:paraId="5B27494A" w14:textId="0BF5E2C7" w:rsidR="00137EF9" w:rsidRDefault="00137EF9" w:rsidP="005A4940">
      <w:pPr>
        <w:pStyle w:val="ListNumber"/>
      </w:pPr>
      <w:r>
        <w:t xml:space="preserve">It </w:t>
      </w:r>
      <w:r w:rsidR="003B5FD9">
        <w:t>____</w:t>
      </w:r>
      <w:r>
        <w:t xml:space="preserve"> be Melbourne, it </w:t>
      </w:r>
      <w:r w:rsidR="003B5FD9">
        <w:t>____</w:t>
      </w:r>
      <w:r>
        <w:t xml:space="preserve"> be rainforest</w:t>
      </w:r>
      <w:r w:rsidR="00E17690">
        <w:t xml:space="preserve">, it </w:t>
      </w:r>
      <w:r w:rsidR="003B5FD9">
        <w:t>____</w:t>
      </w:r>
      <w:r w:rsidR="00E17690">
        <w:t xml:space="preserve"> be</w:t>
      </w:r>
      <w:r w:rsidR="002A67BB">
        <w:t>…</w:t>
      </w:r>
    </w:p>
    <w:p w14:paraId="21BA63BB" w14:textId="3465050A" w:rsidR="00E92BFC" w:rsidRDefault="003B5FD9" w:rsidP="005A4940">
      <w:pPr>
        <w:pStyle w:val="ListNumber"/>
      </w:pPr>
      <w:r>
        <w:t>_____</w:t>
      </w:r>
      <w:r w:rsidR="00E92BFC">
        <w:t xml:space="preserve"> it is about a journey</w:t>
      </w:r>
      <w:r w:rsidR="00F5326B">
        <w:t>, an external journey</w:t>
      </w:r>
      <w:r w:rsidR="002A67BB">
        <w:t>.</w:t>
      </w:r>
    </w:p>
    <w:p w14:paraId="621920FE" w14:textId="46AA4F59" w:rsidR="00181A2B" w:rsidRDefault="003B5FD9" w:rsidP="005A4940">
      <w:pPr>
        <w:pStyle w:val="ListNumber"/>
      </w:pPr>
      <w:r>
        <w:t>_______</w:t>
      </w:r>
      <w:r w:rsidR="00181A2B">
        <w:t xml:space="preserve"> it is about being in opposition to</w:t>
      </w:r>
      <w:r w:rsidR="00E17690">
        <w:t xml:space="preserve"> the</w:t>
      </w:r>
      <w:r w:rsidR="00181A2B">
        <w:t xml:space="preserve"> internal forces</w:t>
      </w:r>
      <w:r w:rsidR="002A67BB">
        <w:t>.</w:t>
      </w:r>
    </w:p>
    <w:p w14:paraId="0703BCA4" w14:textId="30393414" w:rsidR="00E1613E" w:rsidRDefault="00E1613E" w:rsidP="005A4940">
      <w:pPr>
        <w:pStyle w:val="ListNumber"/>
      </w:pPr>
      <w:r>
        <w:t>It sets up expectations</w:t>
      </w:r>
      <w:r w:rsidR="00492FC9">
        <w:t xml:space="preserve"> about the way the story </w:t>
      </w:r>
      <w:r w:rsidR="003B5FD9">
        <w:t>______</w:t>
      </w:r>
      <w:r w:rsidR="00492FC9">
        <w:t xml:space="preserve"> unfold</w:t>
      </w:r>
      <w:r w:rsidR="009A300D">
        <w:t>.</w:t>
      </w:r>
    </w:p>
    <w:p w14:paraId="2655792F" w14:textId="55AA9C5B" w:rsidR="00FC5968" w:rsidRDefault="00A03B3B" w:rsidP="005A4940">
      <w:pPr>
        <w:pStyle w:val="ListNumber"/>
      </w:pPr>
      <w:r>
        <w:t xml:space="preserve">In crime fiction… the story </w:t>
      </w:r>
      <w:r w:rsidR="003B5FD9">
        <w:t>______</w:t>
      </w:r>
      <w:r>
        <w:t xml:space="preserve"> evolves backwards</w:t>
      </w:r>
      <w:r w:rsidR="009A300D">
        <w:t>.</w:t>
      </w:r>
    </w:p>
    <w:p w14:paraId="1D3BBB82" w14:textId="1CC74FA5" w:rsidR="00AE267D" w:rsidRPr="00D57756" w:rsidRDefault="00B03113" w:rsidP="0061493D">
      <w:pPr>
        <w:rPr>
          <w:rStyle w:val="Strong"/>
          <w:bCs w:val="0"/>
        </w:rPr>
      </w:pPr>
      <w:r w:rsidRPr="00D57756">
        <w:rPr>
          <w:rStyle w:val="Strong"/>
          <w:bCs w:val="0"/>
        </w:rPr>
        <w:t>E</w:t>
      </w:r>
      <w:r w:rsidR="00DD6AF6" w:rsidRPr="00D57756">
        <w:rPr>
          <w:rStyle w:val="Strong"/>
          <w:bCs w:val="0"/>
        </w:rPr>
        <w:t>xploring modality for suggesting and discussing</w:t>
      </w:r>
    </w:p>
    <w:p w14:paraId="4435CBAA" w14:textId="5E39D4F3" w:rsidR="0017155C" w:rsidRDefault="00235B5B" w:rsidP="0061493D">
      <w:pPr>
        <w:rPr>
          <w:rStyle w:val="Strong"/>
          <w:b w:val="0"/>
          <w:bCs w:val="0"/>
        </w:rPr>
      </w:pPr>
      <w:r>
        <w:rPr>
          <w:rStyle w:val="Strong"/>
          <w:b w:val="0"/>
        </w:rPr>
        <w:t>Answer</w:t>
      </w:r>
      <w:r w:rsidR="0017155C">
        <w:rPr>
          <w:rStyle w:val="Strong"/>
          <w:b w:val="0"/>
        </w:rPr>
        <w:t xml:space="preserve"> the following questions to guide your exploration of the examples you have just seen:</w:t>
      </w:r>
    </w:p>
    <w:p w14:paraId="4F8D3BCD" w14:textId="62F0FA90" w:rsidR="0017155C" w:rsidRPr="007D387D" w:rsidRDefault="00F7074A" w:rsidP="007412ED">
      <w:pPr>
        <w:pStyle w:val="ListNumber"/>
        <w:numPr>
          <w:ilvl w:val="0"/>
          <w:numId w:val="38"/>
        </w:numPr>
      </w:pPr>
      <w:r w:rsidRPr="007D387D">
        <w:t>Does</w:t>
      </w:r>
      <w:r w:rsidR="00111F10" w:rsidRPr="007D387D">
        <w:t xml:space="preserve"> the </w:t>
      </w:r>
      <w:r w:rsidR="00261F0D" w:rsidRPr="007D387D">
        <w:t xml:space="preserve">sentence including ‘it might be rainforest’ </w:t>
      </w:r>
      <w:r w:rsidRPr="007D387D">
        <w:t>mean that the writer is not certain, or are they doing something else?</w:t>
      </w:r>
    </w:p>
    <w:p w14:paraId="2A229B3A" w14:textId="04D76686" w:rsidR="005E097C" w:rsidRPr="007D387D" w:rsidRDefault="00D350A4" w:rsidP="007412ED">
      <w:pPr>
        <w:pStyle w:val="ListNumber"/>
        <w:numPr>
          <w:ilvl w:val="0"/>
          <w:numId w:val="38"/>
        </w:numPr>
      </w:pPr>
      <w:r w:rsidRPr="007D387D">
        <w:t>Is</w:t>
      </w:r>
      <w:r w:rsidR="005E097C" w:rsidRPr="007D387D">
        <w:t xml:space="preserve"> the sentence including ‘the story should unfold’ on</w:t>
      </w:r>
      <w:r w:rsidRPr="007D387D">
        <w:t>e i</w:t>
      </w:r>
      <w:r w:rsidR="005E097C" w:rsidRPr="007D387D">
        <w:t>n which the writer is certain</w:t>
      </w:r>
      <w:r w:rsidRPr="007D387D">
        <w:t>, or instructing us or something else?</w:t>
      </w:r>
    </w:p>
    <w:p w14:paraId="662EF8B3" w14:textId="0275311F" w:rsidR="00D77064" w:rsidRPr="007D387D" w:rsidRDefault="00D77064" w:rsidP="007412ED">
      <w:pPr>
        <w:pStyle w:val="ListNumber"/>
        <w:numPr>
          <w:ilvl w:val="0"/>
          <w:numId w:val="38"/>
        </w:numPr>
      </w:pPr>
      <w:r w:rsidRPr="007D387D">
        <w:t>In the sentence with ‘that would usually happen’, is the writer</w:t>
      </w:r>
      <w:r w:rsidR="001007D0" w:rsidRPr="007D387D">
        <w:t xml:space="preserve"> discussing or are they just unsure of what they think?</w:t>
      </w:r>
    </w:p>
    <w:p w14:paraId="7876E1A2" w14:textId="6B4315A4" w:rsidR="00741F9C" w:rsidRPr="00D57756" w:rsidRDefault="00D57756" w:rsidP="00026EA7">
      <w:pPr>
        <w:keepNext/>
        <w:rPr>
          <w:b/>
          <w:bCs/>
        </w:rPr>
      </w:pPr>
      <w:r w:rsidRPr="00D57756">
        <w:rPr>
          <w:b/>
          <w:bCs/>
        </w:rPr>
        <w:t>U</w:t>
      </w:r>
      <w:r w:rsidR="00741F9C" w:rsidRPr="00D57756">
        <w:rPr>
          <w:b/>
          <w:bCs/>
        </w:rPr>
        <w:t xml:space="preserve">sing </w:t>
      </w:r>
      <w:r w:rsidR="00F66CF6" w:rsidRPr="00D57756">
        <w:rPr>
          <w:b/>
          <w:bCs/>
        </w:rPr>
        <w:t>appositives and modality in discussion and writing</w:t>
      </w:r>
    </w:p>
    <w:p w14:paraId="5A47AE9E" w14:textId="54FB3A5A" w:rsidR="000105C2" w:rsidRDefault="003A3968" w:rsidP="00326297">
      <w:r>
        <w:t>Pre</w:t>
      </w:r>
      <w:r w:rsidR="00331309">
        <w:t>pare to</w:t>
      </w:r>
      <w:r>
        <w:t xml:space="preserve"> contribut</w:t>
      </w:r>
      <w:r w:rsidR="00331309">
        <w:t>e</w:t>
      </w:r>
      <w:r>
        <w:t xml:space="preserve"> to </w:t>
      </w:r>
      <w:r w:rsidR="00331309">
        <w:t xml:space="preserve">a </w:t>
      </w:r>
      <w:r>
        <w:t>cl</w:t>
      </w:r>
      <w:r w:rsidR="00331309">
        <w:t>a</w:t>
      </w:r>
      <w:r>
        <w:t xml:space="preserve">ss discussion </w:t>
      </w:r>
      <w:r w:rsidR="00331309">
        <w:t>in which you will</w:t>
      </w:r>
      <w:r>
        <w:t xml:space="preserve"> convinc</w:t>
      </w:r>
      <w:r w:rsidR="00331309">
        <w:t>e</w:t>
      </w:r>
      <w:r>
        <w:t xml:space="preserve"> your peers of your perspective on the following topics. </w:t>
      </w:r>
      <w:r w:rsidR="000E6C5F">
        <w:t xml:space="preserve">Use </w:t>
      </w:r>
      <w:r w:rsidR="00326297">
        <w:t xml:space="preserve">both appositives and modality </w:t>
      </w:r>
      <w:r w:rsidR="000E6C5F">
        <w:t xml:space="preserve">when you are </w:t>
      </w:r>
      <w:r w:rsidR="00331309">
        <w:t xml:space="preserve">supporting your ideas and </w:t>
      </w:r>
      <w:r w:rsidR="00326297">
        <w:t xml:space="preserve">suggesting </w:t>
      </w:r>
      <w:r w:rsidR="00331309">
        <w:t>reasons for your perspective.</w:t>
      </w:r>
    </w:p>
    <w:p w14:paraId="0B02C183" w14:textId="2CC14DDB" w:rsidR="000105C2" w:rsidRDefault="00A92F56" w:rsidP="00872DE8">
      <w:pPr>
        <w:pStyle w:val="ListBullet"/>
      </w:pPr>
      <w:r w:rsidRPr="00A92F56">
        <w:t xml:space="preserve">Select a character </w:t>
      </w:r>
      <w:r w:rsidR="000D3D58" w:rsidRPr="00A92F56">
        <w:t>to</w:t>
      </w:r>
      <w:r w:rsidRPr="00A92F56">
        <w:t xml:space="preserve"> prove </w:t>
      </w:r>
      <w:r w:rsidR="000D3D58">
        <w:t xml:space="preserve">the </w:t>
      </w:r>
      <w:r w:rsidR="000105C2">
        <w:t xml:space="preserve">character in this text </w:t>
      </w:r>
      <w:r w:rsidR="000D3D58">
        <w:t>is</w:t>
      </w:r>
      <w:r w:rsidR="00BB5E3C">
        <w:t xml:space="preserve"> </w:t>
      </w:r>
      <w:r w:rsidR="000105C2">
        <w:t xml:space="preserve">flat </w:t>
      </w:r>
      <w:r w:rsidR="00BB5E3C">
        <w:t>and</w:t>
      </w:r>
      <w:r w:rsidR="000105C2">
        <w:t xml:space="preserve"> </w:t>
      </w:r>
      <w:r w:rsidR="000D3D58">
        <w:t xml:space="preserve">another is </w:t>
      </w:r>
      <w:r w:rsidR="000105C2">
        <w:t>round</w:t>
      </w:r>
      <w:r w:rsidR="00655E60">
        <w:t xml:space="preserve">. </w:t>
      </w:r>
      <w:r w:rsidR="000D3D58">
        <w:t>Explain how t</w:t>
      </w:r>
      <w:r w:rsidR="00412558">
        <w:t>h</w:t>
      </w:r>
      <w:r w:rsidR="000105C2">
        <w:t>is impact</w:t>
      </w:r>
      <w:r w:rsidR="00412558">
        <w:t>s the</w:t>
      </w:r>
      <w:r w:rsidR="000105C2">
        <w:t xml:space="preserve"> ‘escape’ into the imaginative world</w:t>
      </w:r>
      <w:r w:rsidR="00B21663">
        <w:t>.</w:t>
      </w:r>
    </w:p>
    <w:p w14:paraId="03C67777" w14:textId="4D9EC1C8" w:rsidR="000105C2" w:rsidRDefault="000D3D58" w:rsidP="00872DE8">
      <w:pPr>
        <w:pStyle w:val="ListBullet"/>
      </w:pPr>
      <w:r w:rsidRPr="00A92F56">
        <w:t xml:space="preserve">Select a character to prove </w:t>
      </w:r>
      <w:r>
        <w:t xml:space="preserve">the character in this text is </w:t>
      </w:r>
      <w:r w:rsidR="000105C2">
        <w:t xml:space="preserve">static </w:t>
      </w:r>
      <w:r w:rsidR="00B21663">
        <w:t>and</w:t>
      </w:r>
      <w:r w:rsidR="000105C2">
        <w:t xml:space="preserve"> </w:t>
      </w:r>
      <w:r w:rsidR="001C4C3D">
        <w:t xml:space="preserve">another is </w:t>
      </w:r>
      <w:r w:rsidR="000105C2">
        <w:t>dynamic</w:t>
      </w:r>
      <w:r w:rsidR="00B21663">
        <w:t xml:space="preserve">. </w:t>
      </w:r>
      <w:r w:rsidR="008434E2">
        <w:t>Explain how t</w:t>
      </w:r>
      <w:r w:rsidR="000105C2">
        <w:t>his impact</w:t>
      </w:r>
      <w:r w:rsidR="00B21663">
        <w:t>s the way we see ourselves in certain characters.</w:t>
      </w:r>
    </w:p>
    <w:p w14:paraId="6FE1BE89" w14:textId="28910FC4" w:rsidR="000105C2" w:rsidRDefault="0054526E" w:rsidP="00872DE8">
      <w:pPr>
        <w:pStyle w:val="ListBullet"/>
      </w:pPr>
      <w:r>
        <w:t xml:space="preserve">Identify the values 2 characters </w:t>
      </w:r>
      <w:r w:rsidR="00C7614A">
        <w:t xml:space="preserve">represent </w:t>
      </w:r>
      <w:r>
        <w:t>and explain why.</w:t>
      </w:r>
    </w:p>
    <w:p w14:paraId="19C444D2" w14:textId="5C2A27F2" w:rsidR="000105C2" w:rsidRDefault="0054526E" w:rsidP="00C14674">
      <w:pPr>
        <w:pStyle w:val="ListBullet"/>
      </w:pPr>
      <w:r>
        <w:t xml:space="preserve">Identify an example of </w:t>
      </w:r>
      <w:r w:rsidR="05352249">
        <w:t>MacDibble</w:t>
      </w:r>
      <w:r w:rsidR="004E479C">
        <w:t>’s</w:t>
      </w:r>
      <w:r w:rsidR="000105C2">
        <w:t xml:space="preserve"> </w:t>
      </w:r>
      <w:r>
        <w:t xml:space="preserve">effective </w:t>
      </w:r>
      <w:r w:rsidR="000105C2">
        <w:t>characterisation</w:t>
      </w:r>
      <w:r w:rsidR="00C57FA0">
        <w:t xml:space="preserve"> </w:t>
      </w:r>
      <w:r>
        <w:t>and explain how this is created.</w:t>
      </w:r>
    </w:p>
    <w:p w14:paraId="5BF4CAEE" w14:textId="77777777" w:rsidR="00F66549" w:rsidRDefault="00F66549" w:rsidP="00F66549">
      <w:r>
        <w:t>The following table provides examples of modal verbs that can be used to convey your interpretation of your core text and the characters in it.</w:t>
      </w:r>
    </w:p>
    <w:p w14:paraId="676153A9" w14:textId="5284B8C1" w:rsidR="00F66549" w:rsidRDefault="00F66549" w:rsidP="00F66549">
      <w:pPr>
        <w:pStyle w:val="Caption"/>
      </w:pPr>
      <w:r>
        <w:t xml:space="preserve">Table </w:t>
      </w:r>
      <w:r>
        <w:fldChar w:fldCharType="begin"/>
      </w:r>
      <w:r>
        <w:instrText xml:space="preserve"> SEQ Table \* ARABIC </w:instrText>
      </w:r>
      <w:r>
        <w:fldChar w:fldCharType="separate"/>
      </w:r>
      <w:r w:rsidR="00E14EFE">
        <w:rPr>
          <w:noProof/>
        </w:rPr>
        <w:t>16</w:t>
      </w:r>
      <w:r>
        <w:rPr>
          <w:noProof/>
        </w:rPr>
        <w:fldChar w:fldCharType="end"/>
      </w:r>
      <w:r>
        <w:t xml:space="preserve"> – table of modal verbs</w:t>
      </w:r>
    </w:p>
    <w:tbl>
      <w:tblPr>
        <w:tblStyle w:val="Tableheader"/>
        <w:tblW w:w="0" w:type="auto"/>
        <w:tblLook w:val="04A0" w:firstRow="1" w:lastRow="0" w:firstColumn="1" w:lastColumn="0" w:noHBand="0" w:noVBand="1"/>
        <w:tblDescription w:val="Table of modal verbs as suggestions for student writing"/>
      </w:tblPr>
      <w:tblGrid>
        <w:gridCol w:w="4673"/>
        <w:gridCol w:w="4678"/>
      </w:tblGrid>
      <w:tr w:rsidR="00F66549" w:rsidRPr="009762D9" w14:paraId="7B0F33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919FF7A" w14:textId="77777777" w:rsidR="00F66549" w:rsidRPr="009762D9" w:rsidRDefault="00F66549" w:rsidP="009762D9">
            <w:r w:rsidRPr="009762D9">
              <w:t>Low modality</w:t>
            </w:r>
          </w:p>
        </w:tc>
        <w:tc>
          <w:tcPr>
            <w:tcW w:w="4678" w:type="dxa"/>
          </w:tcPr>
          <w:p w14:paraId="556ABE31" w14:textId="77777777" w:rsidR="00F66549" w:rsidRPr="009762D9" w:rsidRDefault="00F66549" w:rsidP="009762D9">
            <w:pPr>
              <w:cnfStyle w:val="100000000000" w:firstRow="1" w:lastRow="0" w:firstColumn="0" w:lastColumn="0" w:oddVBand="0" w:evenVBand="0" w:oddHBand="0" w:evenHBand="0" w:firstRowFirstColumn="0" w:firstRowLastColumn="0" w:lastRowFirstColumn="0" w:lastRowLastColumn="0"/>
            </w:pPr>
            <w:r w:rsidRPr="009762D9">
              <w:t>High modality</w:t>
            </w:r>
          </w:p>
        </w:tc>
      </w:tr>
      <w:tr w:rsidR="00F66549" w14:paraId="6A31E5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13B273D" w14:textId="77777777" w:rsidR="00F66549" w:rsidRDefault="00F66549">
            <w:pPr>
              <w:rPr>
                <w:bCs/>
              </w:rPr>
            </w:pPr>
            <w:r w:rsidRPr="00E30CA0">
              <w:rPr>
                <w:b w:val="0"/>
                <w:bCs/>
              </w:rPr>
              <w:t>Could</w:t>
            </w:r>
          </w:p>
          <w:p w14:paraId="255CFA8C" w14:textId="5CE21B2F" w:rsidR="00F66549" w:rsidRDefault="00F66549">
            <w:pPr>
              <w:rPr>
                <w:bCs/>
              </w:rPr>
            </w:pPr>
            <w:r>
              <w:rPr>
                <w:b w:val="0"/>
                <w:bCs/>
              </w:rPr>
              <w:t>Might</w:t>
            </w:r>
          </w:p>
          <w:p w14:paraId="77B649A9" w14:textId="10CD3288" w:rsidR="00F66549" w:rsidRPr="00752294" w:rsidRDefault="00F66549">
            <w:pPr>
              <w:rPr>
                <w:bCs/>
              </w:rPr>
            </w:pPr>
            <w:r>
              <w:rPr>
                <w:b w:val="0"/>
                <w:bCs/>
              </w:rPr>
              <w:t>May</w:t>
            </w:r>
          </w:p>
        </w:tc>
        <w:tc>
          <w:tcPr>
            <w:tcW w:w="4678" w:type="dxa"/>
          </w:tcPr>
          <w:p w14:paraId="2734CAF6" w14:textId="77777777" w:rsidR="00F66549" w:rsidRDefault="00F66549">
            <w:pPr>
              <w:cnfStyle w:val="000000100000" w:firstRow="0" w:lastRow="0" w:firstColumn="0" w:lastColumn="0" w:oddVBand="0" w:evenVBand="0" w:oddHBand="1" w:evenHBand="0" w:firstRowFirstColumn="0" w:firstRowLastColumn="0" w:lastRowFirstColumn="0" w:lastRowLastColumn="0"/>
            </w:pPr>
            <w:r>
              <w:t>Is</w:t>
            </w:r>
          </w:p>
          <w:p w14:paraId="2F5B0EDE" w14:textId="055DD761" w:rsidR="00F66549" w:rsidRDefault="00F66549">
            <w:pPr>
              <w:cnfStyle w:val="000000100000" w:firstRow="0" w:lastRow="0" w:firstColumn="0" w:lastColumn="0" w:oddVBand="0" w:evenVBand="0" w:oddHBand="1" w:evenHBand="0" w:firstRowFirstColumn="0" w:firstRowLastColumn="0" w:lastRowFirstColumn="0" w:lastRowLastColumn="0"/>
            </w:pPr>
            <w:r>
              <w:t>Will</w:t>
            </w:r>
          </w:p>
          <w:p w14:paraId="2B8D6394" w14:textId="1DDD4F9B" w:rsidR="00F66549" w:rsidRDefault="00F66549">
            <w:pPr>
              <w:cnfStyle w:val="000000100000" w:firstRow="0" w:lastRow="0" w:firstColumn="0" w:lastColumn="0" w:oddVBand="0" w:evenVBand="0" w:oddHBand="1" w:evenHBand="0" w:firstRowFirstColumn="0" w:firstRowLastColumn="0" w:lastRowFirstColumn="0" w:lastRowLastColumn="0"/>
            </w:pPr>
            <w:r>
              <w:t>Can</w:t>
            </w:r>
          </w:p>
        </w:tc>
      </w:tr>
    </w:tbl>
    <w:p w14:paraId="37C495F5" w14:textId="15085053" w:rsidR="00F66549" w:rsidRPr="00E67884" w:rsidRDefault="005B0E21" w:rsidP="00F66549">
      <w:pPr>
        <w:rPr>
          <w:rStyle w:val="Strong"/>
        </w:rPr>
      </w:pPr>
      <w:r w:rsidRPr="00E67884">
        <w:rPr>
          <w:rStyle w:val="Strong"/>
        </w:rPr>
        <w:t>Model</w:t>
      </w:r>
      <w:r w:rsidR="005E1E92" w:rsidRPr="00E67884">
        <w:rPr>
          <w:rStyle w:val="Strong"/>
        </w:rPr>
        <w:t>led example</w:t>
      </w:r>
      <w:r w:rsidR="006469E8" w:rsidRPr="00E67884">
        <w:rPr>
          <w:rStyle w:val="Strong"/>
        </w:rPr>
        <w:t xml:space="preserve"> of </w:t>
      </w:r>
      <w:r w:rsidR="00E67884" w:rsidRPr="00E67884">
        <w:rPr>
          <w:rStyle w:val="Strong"/>
        </w:rPr>
        <w:t>discussion preparation</w:t>
      </w:r>
    </w:p>
    <w:p w14:paraId="49A3B3A9" w14:textId="75D8664C" w:rsidR="14A0656A" w:rsidRDefault="14A0656A">
      <w:r>
        <w:t>Neoma, the protagonist of the novel</w:t>
      </w:r>
      <w:r w:rsidR="2CE2FC28">
        <w:t xml:space="preserve">, </w:t>
      </w:r>
      <w:r w:rsidR="7D66CF1F">
        <w:t xml:space="preserve">is a character that </w:t>
      </w:r>
      <w:r w:rsidR="75C1300C">
        <w:t>most</w:t>
      </w:r>
      <w:r w:rsidR="7D66CF1F">
        <w:t xml:space="preserve"> readers </w:t>
      </w:r>
      <w:r w:rsidR="0619E3FB">
        <w:t>can</w:t>
      </w:r>
      <w:r w:rsidR="7D66CF1F">
        <w:t xml:space="preserve"> connect with.</w:t>
      </w:r>
      <w:r w:rsidR="1FDC0F56">
        <w:t xml:space="preserve"> Readers </w:t>
      </w:r>
      <w:r w:rsidR="2ADE64E3">
        <w:t xml:space="preserve">may not have the adventurous experiences that Neoma has, but they may know what </w:t>
      </w:r>
      <w:r w:rsidR="00D53093">
        <w:t xml:space="preserve">it </w:t>
      </w:r>
      <w:r w:rsidR="2ADE64E3">
        <w:t xml:space="preserve">is like </w:t>
      </w:r>
      <w:r w:rsidR="0092FDC5">
        <w:t xml:space="preserve">to want to do the right </w:t>
      </w:r>
      <w:proofErr w:type="gramStart"/>
      <w:r w:rsidR="1E8A558F">
        <w:t>thing</w:t>
      </w:r>
      <w:r w:rsidR="00D53093">
        <w:t>,</w:t>
      </w:r>
      <w:r w:rsidR="1E8A558F">
        <w:t xml:space="preserve"> but</w:t>
      </w:r>
      <w:proofErr w:type="gramEnd"/>
      <w:r w:rsidR="0092FDC5">
        <w:t xml:space="preserve"> </w:t>
      </w:r>
      <w:r w:rsidR="003D3A04">
        <w:t>be</w:t>
      </w:r>
      <w:r w:rsidR="0092FDC5">
        <w:t xml:space="preserve"> force</w:t>
      </w:r>
      <w:r w:rsidR="25751E15">
        <w:t>d</w:t>
      </w:r>
      <w:r w:rsidR="0092FDC5">
        <w:t xml:space="preserve"> to make choices they know </w:t>
      </w:r>
      <w:r w:rsidR="4F7D42FC">
        <w:t>are</w:t>
      </w:r>
      <w:r w:rsidR="0092FDC5">
        <w:t xml:space="preserve"> not right. </w:t>
      </w:r>
      <w:r w:rsidR="72950167">
        <w:t xml:space="preserve">Readers will see that Neoma is a </w:t>
      </w:r>
      <w:r w:rsidR="241F43C4">
        <w:t>well-rounded</w:t>
      </w:r>
      <w:r w:rsidR="72950167">
        <w:t xml:space="preserve"> character as she</w:t>
      </w:r>
      <w:r w:rsidR="0C007526">
        <w:t xml:space="preserve"> deals with inner conflict linked to choices she makes throughout her hero’s journey.</w:t>
      </w:r>
    </w:p>
    <w:p w14:paraId="749CE02D" w14:textId="77777777" w:rsidR="00A255F5" w:rsidRDefault="00A255F5">
      <w:pPr>
        <w:suppressAutoHyphens w:val="0"/>
        <w:spacing w:before="0" w:after="160" w:line="259" w:lineRule="auto"/>
        <w:rPr>
          <w:rFonts w:eastAsiaTheme="majorEastAsia"/>
          <w:bCs/>
          <w:color w:val="002664"/>
          <w:sz w:val="36"/>
          <w:szCs w:val="48"/>
        </w:rPr>
      </w:pPr>
      <w:r>
        <w:br w:type="page"/>
      </w:r>
    </w:p>
    <w:p w14:paraId="7C8E0883" w14:textId="40115955" w:rsidR="00AD2282" w:rsidRPr="008C4772" w:rsidRDefault="00AD2282" w:rsidP="00E25C37">
      <w:pPr>
        <w:pStyle w:val="Heading2"/>
      </w:pPr>
      <w:bookmarkStart w:id="23" w:name="_Toc169517608"/>
      <w:r w:rsidRPr="008C4772">
        <w:t>Core formative task 3 – character profile and imaginative writing (integrated Phase 5)</w:t>
      </w:r>
      <w:bookmarkEnd w:id="23"/>
    </w:p>
    <w:p w14:paraId="240FB869" w14:textId="26AF165D" w:rsidR="00EE6B2A" w:rsidRDefault="00EE6B2A" w:rsidP="00EE6B2A">
      <w:r>
        <w:t>T</w:t>
      </w:r>
      <w:r w:rsidRPr="00162078">
        <w:t xml:space="preserve">his task will give you an opportunity to experiment with </w:t>
      </w:r>
      <w:r>
        <w:t>the knowledge about characterisation you have developed during this phase of the program</w:t>
      </w:r>
      <w:r w:rsidRPr="00162078">
        <w:t xml:space="preserve">. </w:t>
      </w:r>
      <w:r>
        <w:t xml:space="preserve">It is in </w:t>
      </w:r>
      <w:r w:rsidR="000B148D">
        <w:t xml:space="preserve">2 </w:t>
      </w:r>
      <w:r>
        <w:t xml:space="preserve">parts, </w:t>
      </w:r>
      <w:r w:rsidR="000A2155">
        <w:t xml:space="preserve">beginning </w:t>
      </w:r>
      <w:r>
        <w:t>with a structured approach to planning</w:t>
      </w:r>
      <w:r w:rsidR="00AF6DD7">
        <w:t>, then providing you with a prompt for writing. As you prepare, you will explore</w:t>
      </w:r>
      <w:r w:rsidR="00747D54">
        <w:t xml:space="preserve"> the power of ‘</w:t>
      </w:r>
      <w:r w:rsidR="0047069D">
        <w:t>show, don’t tell</w:t>
      </w:r>
      <w:r w:rsidR="00747D54">
        <w:t>’</w:t>
      </w:r>
      <w:r>
        <w:t>.</w:t>
      </w:r>
    </w:p>
    <w:p w14:paraId="628BE426" w14:textId="57B4D624" w:rsidR="009B55F0" w:rsidRPr="009D1B3C" w:rsidRDefault="004E05F2" w:rsidP="009B55F0">
      <w:pPr>
        <w:pStyle w:val="ListNumber2"/>
        <w:numPr>
          <w:ilvl w:val="0"/>
          <w:numId w:val="0"/>
        </w:numPr>
        <w:rPr>
          <w:rStyle w:val="Strong"/>
        </w:rPr>
      </w:pPr>
      <w:r>
        <w:rPr>
          <w:rStyle w:val="Strong"/>
        </w:rPr>
        <w:t>Overview – ke</w:t>
      </w:r>
      <w:r w:rsidR="00080168" w:rsidRPr="009D1B3C">
        <w:rPr>
          <w:rStyle w:val="Strong"/>
        </w:rPr>
        <w:t xml:space="preserve">y steps in the preparation of this </w:t>
      </w:r>
      <w:proofErr w:type="gramStart"/>
      <w:r w:rsidR="009F5519" w:rsidRPr="009D1B3C">
        <w:rPr>
          <w:rStyle w:val="Strong"/>
        </w:rPr>
        <w:t>task</w:t>
      </w:r>
      <w:proofErr w:type="gramEnd"/>
    </w:p>
    <w:p w14:paraId="538B7DFB" w14:textId="4B4B5FB1" w:rsidR="009F5519" w:rsidRPr="00A17B95" w:rsidRDefault="00664C40" w:rsidP="007412ED">
      <w:pPr>
        <w:pStyle w:val="ListNumber"/>
        <w:numPr>
          <w:ilvl w:val="0"/>
          <w:numId w:val="39"/>
        </w:numPr>
      </w:pPr>
      <w:r w:rsidRPr="00A17B95">
        <w:t>C</w:t>
      </w:r>
      <w:r w:rsidR="009F5519" w:rsidRPr="00A17B95">
        <w:t>reat</w:t>
      </w:r>
      <w:r w:rsidRPr="00A17B95">
        <w:t>e</w:t>
      </w:r>
      <w:r w:rsidR="009F5519" w:rsidRPr="00A17B95">
        <w:t xml:space="preserve"> an ‘</w:t>
      </w:r>
      <w:r w:rsidR="000959FD" w:rsidRPr="00A17B95">
        <w:t>e</w:t>
      </w:r>
      <w:r w:rsidR="00954A76" w:rsidRPr="00A17B95">
        <w:t>ngaging</w:t>
      </w:r>
      <w:r w:rsidR="009F5519" w:rsidRPr="00A17B95">
        <w:t xml:space="preserve"> character ch</w:t>
      </w:r>
      <w:r w:rsidR="00CE13E9" w:rsidRPr="00A17B95">
        <w:t>ecklist</w:t>
      </w:r>
      <w:r w:rsidR="00954A76" w:rsidRPr="00A17B95">
        <w:t>’</w:t>
      </w:r>
      <w:r w:rsidR="00D86D8A" w:rsidRPr="00A17B95">
        <w:t>.</w:t>
      </w:r>
    </w:p>
    <w:p w14:paraId="0A22661F" w14:textId="72B1A4CE" w:rsidR="00EE6B2A" w:rsidRPr="00A17B95" w:rsidRDefault="00EE6B2A" w:rsidP="007412ED">
      <w:pPr>
        <w:pStyle w:val="ListNumber"/>
        <w:numPr>
          <w:ilvl w:val="0"/>
          <w:numId w:val="39"/>
        </w:numPr>
      </w:pPr>
      <w:r w:rsidRPr="00A17B95">
        <w:t xml:space="preserve">Develop a ‘character profile’ </w:t>
      </w:r>
      <w:r w:rsidR="006B2B3D" w:rsidRPr="00A17B95">
        <w:t>t</w:t>
      </w:r>
      <w:r w:rsidR="00B70DF5" w:rsidRPr="00A17B95">
        <w:t>hat shows y</w:t>
      </w:r>
      <w:r w:rsidR="006B2B3D" w:rsidRPr="00A17B95">
        <w:t>o</w:t>
      </w:r>
      <w:r w:rsidR="00B70DF5" w:rsidRPr="00A17B95">
        <w:t>u</w:t>
      </w:r>
      <w:r w:rsidRPr="00A17B95">
        <w:t xml:space="preserve"> have a deep understanding of what makes your character </w:t>
      </w:r>
      <w:r w:rsidR="00B70DF5" w:rsidRPr="00A17B95">
        <w:t>‘</w:t>
      </w:r>
      <w:r w:rsidRPr="00A17B95">
        <w:t>tick</w:t>
      </w:r>
      <w:r w:rsidR="00B70DF5" w:rsidRPr="00A17B95">
        <w:t>’ (what motivates and interests them)</w:t>
      </w:r>
      <w:r w:rsidRPr="00A17B95">
        <w:t>.</w:t>
      </w:r>
    </w:p>
    <w:p w14:paraId="64B45BCC" w14:textId="10B0D515" w:rsidR="00EE6B2A" w:rsidRPr="00A17B95" w:rsidRDefault="00EE6B2A" w:rsidP="007412ED">
      <w:pPr>
        <w:pStyle w:val="ListNumber"/>
        <w:numPr>
          <w:ilvl w:val="0"/>
          <w:numId w:val="39"/>
        </w:numPr>
      </w:pPr>
      <w:r w:rsidRPr="00A17B95">
        <w:t>Compose an imaginative piece involving that character</w:t>
      </w:r>
      <w:r w:rsidR="000F25D0" w:rsidRPr="00A17B95">
        <w:t xml:space="preserve"> at a moment of external or internal conflict</w:t>
      </w:r>
      <w:r w:rsidR="00B70DF5" w:rsidRPr="00A17B95">
        <w:t>.</w:t>
      </w:r>
      <w:r w:rsidRPr="00A17B95">
        <w:t xml:space="preserve"> </w:t>
      </w:r>
      <w:r w:rsidR="00B70DF5" w:rsidRPr="00A17B95">
        <w:t>S</w:t>
      </w:r>
      <w:r w:rsidRPr="00A17B95">
        <w:t>howcase the</w:t>
      </w:r>
      <w:r w:rsidR="00B70DF5" w:rsidRPr="00A17B95">
        <w:t>ir</w:t>
      </w:r>
      <w:r w:rsidRPr="00A17B95">
        <w:t xml:space="preserve"> personality and </w:t>
      </w:r>
      <w:r w:rsidR="0016733F" w:rsidRPr="00A17B95">
        <w:t xml:space="preserve">the </w:t>
      </w:r>
      <w:r w:rsidRPr="00A17B95">
        <w:t>desire line you have been working on.</w:t>
      </w:r>
    </w:p>
    <w:p w14:paraId="1ADCCF77" w14:textId="74DA09B2" w:rsidR="00EE6B2A" w:rsidRPr="00A17B95" w:rsidRDefault="00EE6B2A" w:rsidP="007412ED">
      <w:pPr>
        <w:pStyle w:val="ListNumber"/>
        <w:numPr>
          <w:ilvl w:val="0"/>
          <w:numId w:val="39"/>
        </w:numPr>
      </w:pPr>
      <w:r w:rsidRPr="00A17B95">
        <w:t xml:space="preserve">Submit your character profile and imaginative piece </w:t>
      </w:r>
      <w:r w:rsidR="00C97C52" w:rsidRPr="00A17B95">
        <w:t xml:space="preserve">in </w:t>
      </w:r>
      <w:r w:rsidRPr="00A17B95">
        <w:t>draft form for the portfolio of classwork assessment task. You may choose to refine this imaginative piece for the portfolio.</w:t>
      </w:r>
    </w:p>
    <w:p w14:paraId="22C3F36F" w14:textId="347580D9" w:rsidR="00D31165" w:rsidRPr="00D31165" w:rsidRDefault="00D31165" w:rsidP="009468E8">
      <w:pPr>
        <w:rPr>
          <w:rStyle w:val="Strong"/>
        </w:rPr>
      </w:pPr>
      <w:r w:rsidRPr="00D31165">
        <w:rPr>
          <w:rStyle w:val="Strong"/>
        </w:rPr>
        <w:t>Writing scenario</w:t>
      </w:r>
    </w:p>
    <w:p w14:paraId="188E3D88" w14:textId="58A03CD7" w:rsidR="00B53088" w:rsidRDefault="008C6E18" w:rsidP="003111E0">
      <w:r>
        <w:t xml:space="preserve">You </w:t>
      </w:r>
      <w:r w:rsidR="00F512DC">
        <w:t xml:space="preserve">are a </w:t>
      </w:r>
      <w:r w:rsidR="00631462">
        <w:t>famous</w:t>
      </w:r>
      <w:r w:rsidR="007E69DE">
        <w:t xml:space="preserve"> </w:t>
      </w:r>
      <w:r w:rsidR="00FD6438">
        <w:t>aut</w:t>
      </w:r>
      <w:r w:rsidR="002E6C19">
        <w:t xml:space="preserve">hor of popular </w:t>
      </w:r>
      <w:r w:rsidR="005C1727">
        <w:t>young adu</w:t>
      </w:r>
      <w:r w:rsidR="00D71CF1">
        <w:t xml:space="preserve">lt fiction. You </w:t>
      </w:r>
      <w:r>
        <w:t>have been asked by a book pub</w:t>
      </w:r>
      <w:r w:rsidR="00880741">
        <w:t xml:space="preserve">lisher </w:t>
      </w:r>
      <w:r w:rsidR="002371A6">
        <w:t>to design a character for a</w:t>
      </w:r>
      <w:r w:rsidR="004F2BF5">
        <w:t>n</w:t>
      </w:r>
      <w:r w:rsidR="002371A6">
        <w:t xml:space="preserve"> up</w:t>
      </w:r>
      <w:r w:rsidR="00F512DC">
        <w:t>-and-coming</w:t>
      </w:r>
      <w:r w:rsidR="00DF2212">
        <w:t xml:space="preserve"> </w:t>
      </w:r>
      <w:r w:rsidR="0007310A">
        <w:t xml:space="preserve">young adult novel that </w:t>
      </w:r>
      <w:r w:rsidR="008C146B">
        <w:t>will</w:t>
      </w:r>
      <w:r w:rsidR="005C3524">
        <w:t xml:space="preserve"> draw on the conventions of the </w:t>
      </w:r>
      <w:r w:rsidR="00F51211">
        <w:t xml:space="preserve">hero’s </w:t>
      </w:r>
      <w:r w:rsidR="006C7E1D">
        <w:t>journey</w:t>
      </w:r>
      <w:r w:rsidR="005C3524">
        <w:t xml:space="preserve"> genre.</w:t>
      </w:r>
    </w:p>
    <w:p w14:paraId="6971802C" w14:textId="4A8C8849" w:rsidR="00BB0B2F" w:rsidRDefault="00BB0B2F" w:rsidP="003111E0">
      <w:r>
        <w:t>To me</w:t>
      </w:r>
      <w:r w:rsidR="004C489F">
        <w:t>et this brief, you will</w:t>
      </w:r>
      <w:r w:rsidR="003918B3">
        <w:t>:</w:t>
      </w:r>
    </w:p>
    <w:p w14:paraId="3AB64DE3" w14:textId="53060386" w:rsidR="003918B3" w:rsidRDefault="00B53088" w:rsidP="007412ED">
      <w:pPr>
        <w:pStyle w:val="ListNumber"/>
        <w:numPr>
          <w:ilvl w:val="0"/>
          <w:numId w:val="40"/>
        </w:numPr>
      </w:pPr>
      <w:r>
        <w:t>C</w:t>
      </w:r>
      <w:r w:rsidR="003918B3">
        <w:t xml:space="preserve">omplete a detailed character profile </w:t>
      </w:r>
      <w:r w:rsidR="00375A01">
        <w:t xml:space="preserve">using </w:t>
      </w:r>
      <w:r w:rsidR="00DF3D4D">
        <w:t>a template provided</w:t>
      </w:r>
      <w:r w:rsidR="00285E0B">
        <w:t xml:space="preserve"> below in </w:t>
      </w:r>
      <w:r w:rsidR="00285E0B" w:rsidRPr="00BE5199">
        <w:rPr>
          <w:rStyle w:val="Strong"/>
        </w:rPr>
        <w:t xml:space="preserve">Phase 3, </w:t>
      </w:r>
      <w:r w:rsidR="00A43F31">
        <w:rPr>
          <w:rStyle w:val="Strong"/>
        </w:rPr>
        <w:t>activity 10</w:t>
      </w:r>
      <w:r w:rsidR="00285E0B" w:rsidRPr="00BE5199">
        <w:rPr>
          <w:rStyle w:val="Strong"/>
        </w:rPr>
        <w:t xml:space="preserve"> – character planning template</w:t>
      </w:r>
      <w:r w:rsidR="003D2D3E">
        <w:t>. This will note</w:t>
      </w:r>
      <w:r w:rsidR="00307DD8">
        <w:t xml:space="preserve"> key </w:t>
      </w:r>
      <w:r w:rsidR="006C500F">
        <w:t>charact</w:t>
      </w:r>
      <w:r w:rsidR="00BE5199">
        <w:t xml:space="preserve">eristics, </w:t>
      </w:r>
      <w:proofErr w:type="gramStart"/>
      <w:r w:rsidR="006B2B3D">
        <w:t>idiosyncrasies</w:t>
      </w:r>
      <w:proofErr w:type="gramEnd"/>
      <w:r w:rsidR="00BE5199">
        <w:t xml:space="preserve"> and the desire line.</w:t>
      </w:r>
    </w:p>
    <w:p w14:paraId="5792D064" w14:textId="0B6EAF5B" w:rsidR="00DF3D4D" w:rsidRDefault="00B53088" w:rsidP="005A4940">
      <w:pPr>
        <w:pStyle w:val="ListNumber"/>
      </w:pPr>
      <w:r>
        <w:t>C</w:t>
      </w:r>
      <w:r w:rsidR="001E4397">
        <w:t>reate a</w:t>
      </w:r>
      <w:r w:rsidR="00871096">
        <w:t xml:space="preserve"> visualisation</w:t>
      </w:r>
      <w:r w:rsidR="001E4397">
        <w:t xml:space="preserve"> of </w:t>
      </w:r>
      <w:r w:rsidR="00871096">
        <w:t>the</w:t>
      </w:r>
      <w:r w:rsidR="001E4397">
        <w:t xml:space="preserve"> character </w:t>
      </w:r>
      <w:r w:rsidR="00D86297">
        <w:t xml:space="preserve">through an illustration or </w:t>
      </w:r>
      <w:r w:rsidR="006B2B3D">
        <w:t>collage.</w:t>
      </w:r>
    </w:p>
    <w:p w14:paraId="36F4877A" w14:textId="213A3FCB" w:rsidR="00DF459B" w:rsidRDefault="00B53088" w:rsidP="005A4940">
      <w:pPr>
        <w:pStyle w:val="ListNumber"/>
      </w:pPr>
      <w:r>
        <w:t>C</w:t>
      </w:r>
      <w:r w:rsidR="000B0098">
        <w:t xml:space="preserve">ompose a piece of imaginative writing </w:t>
      </w:r>
      <w:r w:rsidR="00FE0DB8">
        <w:t>(200-300 words)</w:t>
      </w:r>
      <w:r w:rsidR="00194250">
        <w:t>.</w:t>
      </w:r>
    </w:p>
    <w:p w14:paraId="77101B6C" w14:textId="1CFA7024" w:rsidR="00ED036F" w:rsidRPr="00C82880" w:rsidRDefault="00ED036F" w:rsidP="00972276">
      <w:pPr>
        <w:rPr>
          <w:rStyle w:val="Strong"/>
        </w:rPr>
      </w:pPr>
      <w:r w:rsidRPr="00C82880">
        <w:rPr>
          <w:rStyle w:val="Strong"/>
        </w:rPr>
        <w:t>Imaginative writing</w:t>
      </w:r>
    </w:p>
    <w:p w14:paraId="6AB13BC0" w14:textId="6BB10A89" w:rsidR="00C82880" w:rsidRDefault="00943300" w:rsidP="00C65096">
      <w:r>
        <w:t>Compose a scene in which your character</w:t>
      </w:r>
      <w:r w:rsidR="00CE4710">
        <w:t xml:space="preserve"> </w:t>
      </w:r>
      <w:r w:rsidR="008C435D">
        <w:t xml:space="preserve">is at a moment of internal or external conflict. </w:t>
      </w:r>
      <w:r w:rsidR="00A554E1">
        <w:t xml:space="preserve">While the conflict may eventually be resolved, show how your character </w:t>
      </w:r>
      <w:r w:rsidR="00CE4710">
        <w:t xml:space="preserve">suffers a set-back of some kind. </w:t>
      </w:r>
      <w:r w:rsidR="00CA7705">
        <w:t>This set-back</w:t>
      </w:r>
      <w:r w:rsidR="00941975">
        <w:t xml:space="preserve"> may</w:t>
      </w:r>
      <w:r w:rsidR="00CA7705">
        <w:t xml:space="preserve"> </w:t>
      </w:r>
      <w:r w:rsidR="00941975">
        <w:t>be early in a story and involve a complication and resolution, or later in the narrative</w:t>
      </w:r>
      <w:r w:rsidR="00BC08D1">
        <w:t>, leading towards the climax of a story.</w:t>
      </w:r>
      <w:r w:rsidR="00BD5C0A">
        <w:t xml:space="preserve"> In your piece</w:t>
      </w:r>
      <w:r w:rsidR="00AA409F">
        <w:t xml:space="preserve"> you will:</w:t>
      </w:r>
    </w:p>
    <w:p w14:paraId="56FDFBC0" w14:textId="6CDB3246" w:rsidR="00AA409F" w:rsidRPr="00F64519" w:rsidRDefault="009D0706" w:rsidP="00F64519">
      <w:pPr>
        <w:pStyle w:val="ListBullet"/>
      </w:pPr>
      <w:r w:rsidRPr="00F64519">
        <w:t xml:space="preserve">reveal aspects of </w:t>
      </w:r>
      <w:r w:rsidR="00C55DBD" w:rsidRPr="00F64519">
        <w:t>your character through description and suggestion</w:t>
      </w:r>
    </w:p>
    <w:p w14:paraId="089ECAD8" w14:textId="10F89279" w:rsidR="00C55DBD" w:rsidRPr="00F64519" w:rsidRDefault="00EB33DD" w:rsidP="00F64519">
      <w:pPr>
        <w:pStyle w:val="ListBullet"/>
      </w:pPr>
      <w:r w:rsidRPr="00F64519">
        <w:t>reveal</w:t>
      </w:r>
      <w:r w:rsidR="00C55DBD" w:rsidRPr="00F64519">
        <w:t xml:space="preserve"> the </w:t>
      </w:r>
      <w:r w:rsidRPr="00F64519">
        <w:t>character’s</w:t>
      </w:r>
      <w:r w:rsidR="00C55DBD" w:rsidRPr="00F64519">
        <w:t xml:space="preserve"> ‘desire </w:t>
      </w:r>
      <w:proofErr w:type="gramStart"/>
      <w:r w:rsidR="00C55DBD" w:rsidRPr="00F64519">
        <w:t>line’</w:t>
      </w:r>
      <w:proofErr w:type="gramEnd"/>
    </w:p>
    <w:p w14:paraId="4DD517A4" w14:textId="625DF0DD" w:rsidR="00EB33DD" w:rsidRPr="00F64519" w:rsidRDefault="009B30E0" w:rsidP="00F64519">
      <w:pPr>
        <w:pStyle w:val="ListBullet"/>
      </w:pPr>
      <w:r w:rsidRPr="00F64519">
        <w:t xml:space="preserve">show a moment of internal or external </w:t>
      </w:r>
      <w:proofErr w:type="gramStart"/>
      <w:r w:rsidRPr="00F64519">
        <w:t>conflict</w:t>
      </w:r>
      <w:proofErr w:type="gramEnd"/>
    </w:p>
    <w:p w14:paraId="09788B51" w14:textId="67E49E0D" w:rsidR="009D711C" w:rsidRPr="00F64519" w:rsidRDefault="009D711C" w:rsidP="00F64519">
      <w:pPr>
        <w:pStyle w:val="ListBullet"/>
      </w:pPr>
      <w:r w:rsidRPr="00F64519">
        <w:t>describe</w:t>
      </w:r>
      <w:r w:rsidR="00E25531" w:rsidRPr="00F64519">
        <w:t xml:space="preserve"> a set-back and the impact of that </w:t>
      </w:r>
      <w:r w:rsidR="006A2F61" w:rsidRPr="00F64519">
        <w:t>event</w:t>
      </w:r>
      <w:r w:rsidR="00B53088" w:rsidRPr="00F64519">
        <w:t>.</w:t>
      </w:r>
    </w:p>
    <w:p w14:paraId="195957E5" w14:textId="7E1C9893" w:rsidR="00BC08D1" w:rsidRPr="00D804AB" w:rsidRDefault="00D804AB" w:rsidP="00972276">
      <w:pPr>
        <w:rPr>
          <w:rStyle w:val="Strong"/>
        </w:rPr>
      </w:pPr>
      <w:r w:rsidRPr="00D804AB">
        <w:rPr>
          <w:rStyle w:val="Strong"/>
        </w:rPr>
        <w:t xml:space="preserve">Advice for completing the core formative </w:t>
      </w:r>
      <w:proofErr w:type="gramStart"/>
      <w:r w:rsidRPr="00D804AB">
        <w:rPr>
          <w:rStyle w:val="Strong"/>
        </w:rPr>
        <w:t>task</w:t>
      </w:r>
      <w:proofErr w:type="gramEnd"/>
    </w:p>
    <w:p w14:paraId="635BDDF3" w14:textId="6FDFC832" w:rsidR="00FE0DB8" w:rsidRDefault="00972276" w:rsidP="009B30E0">
      <w:pPr>
        <w:pStyle w:val="ListNumber"/>
        <w:numPr>
          <w:ilvl w:val="0"/>
          <w:numId w:val="0"/>
        </w:numPr>
      </w:pPr>
      <w:r>
        <w:t>The piece of writing that you compose should give th</w:t>
      </w:r>
      <w:r w:rsidR="008E4635">
        <w:t>e publisher insight into the character yo</w:t>
      </w:r>
      <w:r w:rsidR="003373F3">
        <w:t>u</w:t>
      </w:r>
      <w:r w:rsidR="008E4635">
        <w:t xml:space="preserve"> have created</w:t>
      </w:r>
      <w:r w:rsidR="005B5502">
        <w:t xml:space="preserve"> by revealing</w:t>
      </w:r>
      <w:r w:rsidR="003373F3">
        <w:t xml:space="preserve"> </w:t>
      </w:r>
      <w:r w:rsidR="00AA147E">
        <w:t xml:space="preserve">specific </w:t>
      </w:r>
      <w:r w:rsidR="00F267FA">
        <w:t>features</w:t>
      </w:r>
      <w:r w:rsidR="00C20CA4">
        <w:t xml:space="preserve"> and traits of the character. </w:t>
      </w:r>
      <w:r w:rsidR="00020C28">
        <w:t>In your comp</w:t>
      </w:r>
      <w:r w:rsidR="008B0197">
        <w:t xml:space="preserve">osition, </w:t>
      </w:r>
      <w:r w:rsidR="00B459A6">
        <w:t>you should</w:t>
      </w:r>
      <w:r w:rsidR="00EB282B">
        <w:t>:</w:t>
      </w:r>
    </w:p>
    <w:p w14:paraId="0BD8C75B" w14:textId="3198599F" w:rsidR="00EB282B" w:rsidRDefault="00B459A6" w:rsidP="009B30E0">
      <w:pPr>
        <w:pStyle w:val="ListBullet"/>
      </w:pPr>
      <w:r>
        <w:t xml:space="preserve">reveal </w:t>
      </w:r>
      <w:r w:rsidR="00EB282B">
        <w:t>what makes the character interesting</w:t>
      </w:r>
      <w:r w:rsidR="00DE7024">
        <w:t xml:space="preserve"> and </w:t>
      </w:r>
      <w:proofErr w:type="gramStart"/>
      <w:r w:rsidR="004F408B">
        <w:t>unique</w:t>
      </w:r>
      <w:proofErr w:type="gramEnd"/>
    </w:p>
    <w:p w14:paraId="3B5D2636" w14:textId="3E41AB21" w:rsidR="00B53088" w:rsidRDefault="00B459A6" w:rsidP="009B30E0">
      <w:pPr>
        <w:pStyle w:val="ListBullet"/>
      </w:pPr>
      <w:r>
        <w:t>move beyond descriptions of</w:t>
      </w:r>
      <w:r w:rsidR="00A10F61">
        <w:t xml:space="preserve"> physical appearance and </w:t>
      </w:r>
      <w:proofErr w:type="gramStart"/>
      <w:r w:rsidR="00A10F61">
        <w:t>personality</w:t>
      </w:r>
      <w:proofErr w:type="gramEnd"/>
    </w:p>
    <w:p w14:paraId="0676D9FC" w14:textId="1AAC8B39" w:rsidR="00A10F61" w:rsidRDefault="00E97257" w:rsidP="009B30E0">
      <w:pPr>
        <w:pStyle w:val="ListBullet"/>
      </w:pPr>
      <w:r>
        <w:t>use the detailed information provided on the character p</w:t>
      </w:r>
      <w:r w:rsidR="00A52CCE">
        <w:t>lanning</w:t>
      </w:r>
      <w:r>
        <w:t xml:space="preserve"> template </w:t>
      </w:r>
      <w:r w:rsidR="0001494A">
        <w:t xml:space="preserve">to </w:t>
      </w:r>
      <w:r w:rsidR="00072B65">
        <w:t>fl</w:t>
      </w:r>
      <w:r w:rsidR="00E46149">
        <w:t>esh out</w:t>
      </w:r>
      <w:r w:rsidR="00F679CC">
        <w:t xml:space="preserve"> the </w:t>
      </w:r>
      <w:proofErr w:type="gramStart"/>
      <w:r w:rsidR="00F679CC">
        <w:t>character</w:t>
      </w:r>
      <w:proofErr w:type="gramEnd"/>
    </w:p>
    <w:p w14:paraId="023B6EF0" w14:textId="64F3800F" w:rsidR="00AE5152" w:rsidRDefault="00AE5152" w:rsidP="009B30E0">
      <w:pPr>
        <w:pStyle w:val="ListBullet"/>
      </w:pPr>
      <w:r>
        <w:t xml:space="preserve">consider </w:t>
      </w:r>
      <w:r w:rsidR="004A3074">
        <w:t>what your character is most wanting in the world</w:t>
      </w:r>
      <w:r w:rsidR="00C84BED">
        <w:t xml:space="preserve"> – this is their</w:t>
      </w:r>
      <w:r w:rsidR="009308D3">
        <w:t xml:space="preserve"> ‘desire line’</w:t>
      </w:r>
      <w:r w:rsidR="004E2BD7">
        <w:t xml:space="preserve"> and</w:t>
      </w:r>
      <w:r w:rsidR="00FB4BB7">
        <w:t xml:space="preserve"> should be </w:t>
      </w:r>
      <w:r w:rsidR="00E12FD7">
        <w:t xml:space="preserve">connected </w:t>
      </w:r>
      <w:r w:rsidR="003A6C20">
        <w:t xml:space="preserve">to </w:t>
      </w:r>
      <w:r w:rsidR="009E4473">
        <w:t>the quest they are on</w:t>
      </w:r>
      <w:r w:rsidR="00B14A26">
        <w:t>.</w:t>
      </w:r>
    </w:p>
    <w:p w14:paraId="1F911023" w14:textId="60D0E85A" w:rsidR="003B75A4" w:rsidRPr="003B75A4" w:rsidRDefault="00A258D3" w:rsidP="009B30E0">
      <w:pPr>
        <w:pStyle w:val="ListBullet"/>
      </w:pPr>
      <w:r>
        <w:t xml:space="preserve">consider, </w:t>
      </w:r>
      <w:r w:rsidR="003B75A4">
        <w:t xml:space="preserve">as you are writing in the </w:t>
      </w:r>
      <w:r w:rsidR="00B14A26">
        <w:t xml:space="preserve">hero’s </w:t>
      </w:r>
      <w:r w:rsidR="006C7E1D">
        <w:t>journey</w:t>
      </w:r>
      <w:r w:rsidR="00B14A26">
        <w:t xml:space="preserve"> genre, </w:t>
      </w:r>
      <w:r w:rsidR="003B75A4">
        <w:t>w</w:t>
      </w:r>
      <w:r w:rsidR="003B75A4" w:rsidRPr="003B75A4">
        <w:t xml:space="preserve">hat challenges the character </w:t>
      </w:r>
      <w:proofErr w:type="gramStart"/>
      <w:r w:rsidR="003B75A4" w:rsidRPr="003B75A4">
        <w:t>ha</w:t>
      </w:r>
      <w:r>
        <w:t>s</w:t>
      </w:r>
      <w:r w:rsidR="003B75A4" w:rsidRPr="003B75A4">
        <w:t xml:space="preserve"> to</w:t>
      </w:r>
      <w:proofErr w:type="gramEnd"/>
      <w:r w:rsidR="003B75A4" w:rsidRPr="003B75A4">
        <w:t xml:space="preserve"> deal </w:t>
      </w:r>
      <w:r w:rsidR="00B14A26">
        <w:t>at the stage of the journey they are on</w:t>
      </w:r>
      <w:r w:rsidR="005E7C49">
        <w:t>?</w:t>
      </w:r>
      <w:r w:rsidR="00523145">
        <w:t xml:space="preserve"> Which external or internal conflict will your piece focus on</w:t>
      </w:r>
      <w:r w:rsidR="005E7C49">
        <w:t xml:space="preserve"> as the character</w:t>
      </w:r>
      <w:r w:rsidR="00BE5377">
        <w:t xml:space="preserve"> works to achieve their quest?</w:t>
      </w:r>
    </w:p>
    <w:p w14:paraId="482B74DD" w14:textId="16FD2E06" w:rsidR="002A4BE9" w:rsidRDefault="00214B54" w:rsidP="009B30E0">
      <w:pPr>
        <w:pStyle w:val="ListBullet"/>
      </w:pPr>
      <w:r>
        <w:t>aim to ‘</w:t>
      </w:r>
      <w:r w:rsidR="0047069D">
        <w:t>show, don’t tell</w:t>
      </w:r>
      <w:r>
        <w:t xml:space="preserve">’ </w:t>
      </w:r>
      <w:r w:rsidR="002A155F">
        <w:t>to</w:t>
      </w:r>
      <w:r>
        <w:t xml:space="preserve"> reveal character</w:t>
      </w:r>
      <w:r w:rsidR="002A155F">
        <w:t xml:space="preserve"> (use </w:t>
      </w:r>
      <w:r w:rsidR="002A155F" w:rsidRPr="002A155F">
        <w:rPr>
          <w:b/>
          <w:bCs/>
        </w:rPr>
        <w:t>Phase 3, activity 1</w:t>
      </w:r>
      <w:r w:rsidR="00BF7C0B">
        <w:rPr>
          <w:b/>
          <w:bCs/>
        </w:rPr>
        <w:t>1</w:t>
      </w:r>
      <w:r w:rsidR="002A155F" w:rsidRPr="002A155F">
        <w:rPr>
          <w:b/>
          <w:bCs/>
        </w:rPr>
        <w:t xml:space="preserve"> – </w:t>
      </w:r>
      <w:r w:rsidR="0047069D">
        <w:rPr>
          <w:b/>
          <w:bCs/>
        </w:rPr>
        <w:t>show, don’t tell</w:t>
      </w:r>
      <w:r w:rsidR="002A155F" w:rsidRPr="002A155F">
        <w:rPr>
          <w:b/>
          <w:bCs/>
        </w:rPr>
        <w:t xml:space="preserve"> in ‘</w:t>
      </w:r>
      <w:r w:rsidR="1BB48FC5" w:rsidRPr="15303987">
        <w:rPr>
          <w:b/>
          <w:bCs/>
        </w:rPr>
        <w:t>Pirates</w:t>
      </w:r>
      <w:r w:rsidR="002A155F" w:rsidRPr="15303987">
        <w:rPr>
          <w:b/>
          <w:bCs/>
        </w:rPr>
        <w:t>’</w:t>
      </w:r>
      <w:r w:rsidR="002A155F">
        <w:t xml:space="preserve"> to assist you with the requirement).</w:t>
      </w:r>
    </w:p>
    <w:p w14:paraId="77BA5632" w14:textId="51B648EC" w:rsidR="00591A23" w:rsidRDefault="00B77DEC" w:rsidP="00591A23">
      <w:pPr>
        <w:pStyle w:val="FeatureBox2"/>
      </w:pPr>
      <w:r>
        <w:rPr>
          <w:b/>
          <w:bCs/>
        </w:rPr>
        <w:t xml:space="preserve">Teacher </w:t>
      </w:r>
      <w:proofErr w:type="gramStart"/>
      <w:r>
        <w:rPr>
          <w:b/>
          <w:bCs/>
        </w:rPr>
        <w:t>note</w:t>
      </w:r>
      <w:proofErr w:type="gramEnd"/>
      <w:r>
        <w:rPr>
          <w:b/>
          <w:bCs/>
        </w:rPr>
        <w:t xml:space="preserve"> (</w:t>
      </w:r>
      <w:r w:rsidR="00F52B8C">
        <w:rPr>
          <w:b/>
          <w:bCs/>
        </w:rPr>
        <w:t>for differentiation</w:t>
      </w:r>
      <w:r>
        <w:rPr>
          <w:b/>
          <w:bCs/>
        </w:rPr>
        <w:t>)</w:t>
      </w:r>
      <w:r w:rsidR="00F52B8C">
        <w:rPr>
          <w:b/>
          <w:bCs/>
        </w:rPr>
        <w:t>:</w:t>
      </w:r>
      <w:r w:rsidR="00F52B8C" w:rsidRPr="001C6D7F">
        <w:t xml:space="preserve"> </w:t>
      </w:r>
      <w:r w:rsidR="00F52B8C">
        <w:t xml:space="preserve">HPGE students </w:t>
      </w:r>
      <w:r w:rsidR="00B322F6">
        <w:t xml:space="preserve">could </w:t>
      </w:r>
      <w:r w:rsidR="007555F0">
        <w:t xml:space="preserve">work in pairs to compose a piece of writing/scene/script </w:t>
      </w:r>
      <w:r w:rsidR="00ED64D7">
        <w:t xml:space="preserve">where both students’ characters interact. </w:t>
      </w:r>
      <w:r w:rsidR="00095D57">
        <w:t>L</w:t>
      </w:r>
      <w:r w:rsidR="00473F62">
        <w:t>ife Skills stu</w:t>
      </w:r>
      <w:r w:rsidR="0033789A">
        <w:t xml:space="preserve">dents could develop the character together as a class with </w:t>
      </w:r>
      <w:r w:rsidR="00A8389A">
        <w:t xml:space="preserve">teacher </w:t>
      </w:r>
      <w:r w:rsidR="00106995">
        <w:t>support</w:t>
      </w:r>
      <w:r w:rsidR="00A8389A">
        <w:t xml:space="preserve">. </w:t>
      </w:r>
      <w:r w:rsidR="006A22E6">
        <w:t>Adjustments include using the</w:t>
      </w:r>
      <w:r w:rsidR="00310B94">
        <w:t xml:space="preserve"> visualisation and adding captions</w:t>
      </w:r>
      <w:r w:rsidR="00C74746">
        <w:t xml:space="preserve"> in place of an extended </w:t>
      </w:r>
      <w:r w:rsidR="007075D0">
        <w:t>text.</w:t>
      </w:r>
    </w:p>
    <w:p w14:paraId="2981036E" w14:textId="1458ADFF" w:rsidR="0027309F" w:rsidRPr="00DD283E" w:rsidRDefault="00DD283E" w:rsidP="00E25C37">
      <w:pPr>
        <w:pStyle w:val="Heading2"/>
      </w:pPr>
      <w:bookmarkStart w:id="24" w:name="_Toc169517609"/>
      <w:r>
        <w:t xml:space="preserve">Phase </w:t>
      </w:r>
      <w:r w:rsidR="00FF5D62">
        <w:t xml:space="preserve">3, </w:t>
      </w:r>
      <w:r w:rsidR="00063A17">
        <w:t>activity 10</w:t>
      </w:r>
      <w:r w:rsidR="00AC135F">
        <w:t xml:space="preserve"> –</w:t>
      </w:r>
      <w:r w:rsidR="00FF5D62">
        <w:t xml:space="preserve"> c</w:t>
      </w:r>
      <w:r w:rsidR="0027309F" w:rsidRPr="00DD283E">
        <w:t>haracter planning template</w:t>
      </w:r>
      <w:bookmarkEnd w:id="24"/>
    </w:p>
    <w:p w14:paraId="11BAB93F" w14:textId="7DF606D6" w:rsidR="00055D9D" w:rsidRDefault="00055D9D" w:rsidP="00055D9D">
      <w:r>
        <w:t>B</w:t>
      </w:r>
      <w:r w:rsidR="00927CD3" w:rsidRPr="00927CD3">
        <w:t>efore you can write engaging and believable characters, you need to have a clear understanding of the character yourself.</w:t>
      </w:r>
    </w:p>
    <w:p w14:paraId="1E869321" w14:textId="5C7F9164" w:rsidR="001C1D1F" w:rsidRDefault="00927CD3" w:rsidP="00B6736D">
      <w:r w:rsidRPr="00927CD3">
        <w:t>Complet</w:t>
      </w:r>
      <w:r w:rsidR="000A65F1">
        <w:t>ing</w:t>
      </w:r>
      <w:r w:rsidRPr="00927CD3">
        <w:t xml:space="preserve"> the following </w:t>
      </w:r>
      <w:r w:rsidR="00703D7C">
        <w:t>planning template</w:t>
      </w:r>
      <w:r w:rsidRPr="00927CD3">
        <w:t xml:space="preserve"> will help you to develop an authentic character. You may not necessarily reveal all this information about your character in a piece of writing, but this information may also guide you in developing a plot. For example, if your character is a 90-year-old woman, it is not believable that she would be regularly posting on social media. If she is, it would have to be explored as part of the plot.</w:t>
      </w:r>
    </w:p>
    <w:p w14:paraId="1503C543" w14:textId="6662D261" w:rsidR="007D423A" w:rsidRDefault="007D423A" w:rsidP="007412ED">
      <w:pPr>
        <w:pStyle w:val="ListNumber"/>
        <w:numPr>
          <w:ilvl w:val="0"/>
          <w:numId w:val="41"/>
        </w:numPr>
      </w:pPr>
      <w:r>
        <w:t xml:space="preserve">Complete </w:t>
      </w:r>
      <w:r w:rsidR="0036513A">
        <w:t xml:space="preserve">the first table below to outline the basic information about your character. This will be the starting point for </w:t>
      </w:r>
      <w:r w:rsidR="008452C4">
        <w:t>description.</w:t>
      </w:r>
    </w:p>
    <w:p w14:paraId="11B455BA" w14:textId="36CF9EC0" w:rsidR="007C17FA" w:rsidRDefault="007C17FA" w:rsidP="007C17FA">
      <w:pPr>
        <w:pStyle w:val="Caption"/>
      </w:pPr>
      <w:r>
        <w:t xml:space="preserve">Table </w:t>
      </w:r>
      <w:r>
        <w:fldChar w:fldCharType="begin"/>
      </w:r>
      <w:r>
        <w:instrText>SEQ Table \* ARABIC</w:instrText>
      </w:r>
      <w:r>
        <w:fldChar w:fldCharType="separate"/>
      </w:r>
      <w:r w:rsidR="00E14EFE">
        <w:rPr>
          <w:noProof/>
        </w:rPr>
        <w:t>17</w:t>
      </w:r>
      <w:r>
        <w:fldChar w:fldCharType="end"/>
      </w:r>
      <w:r>
        <w:t xml:space="preserve"> – basic character information</w:t>
      </w:r>
    </w:p>
    <w:tbl>
      <w:tblPr>
        <w:tblStyle w:val="Tableheader"/>
        <w:tblW w:w="0" w:type="auto"/>
        <w:tblLook w:val="04A0" w:firstRow="1" w:lastRow="0" w:firstColumn="1" w:lastColumn="0" w:noHBand="0" w:noVBand="1"/>
        <w:tblDescription w:val="Basic character information and blank space provided for student responses. "/>
      </w:tblPr>
      <w:tblGrid>
        <w:gridCol w:w="4106"/>
        <w:gridCol w:w="5522"/>
      </w:tblGrid>
      <w:tr w:rsidR="007E4EC4" w14:paraId="175C40F0" w14:textId="77777777" w:rsidTr="00671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C273653" w14:textId="31605974" w:rsidR="007E4EC4" w:rsidRDefault="007E4EC4" w:rsidP="001C1D1F">
            <w:r>
              <w:t>Basic information</w:t>
            </w:r>
          </w:p>
        </w:tc>
        <w:tc>
          <w:tcPr>
            <w:tcW w:w="5522" w:type="dxa"/>
          </w:tcPr>
          <w:p w14:paraId="775BC9DE" w14:textId="727C77FF" w:rsidR="007E4EC4" w:rsidRDefault="007E4EC4" w:rsidP="001C1D1F">
            <w:pPr>
              <w:cnfStyle w:val="100000000000" w:firstRow="1" w:lastRow="0" w:firstColumn="0" w:lastColumn="0" w:oddVBand="0" w:evenVBand="0" w:oddHBand="0" w:evenHBand="0" w:firstRowFirstColumn="0" w:firstRowLastColumn="0" w:lastRowFirstColumn="0" w:lastRowLastColumn="0"/>
            </w:pPr>
            <w:r>
              <w:t>Description</w:t>
            </w:r>
          </w:p>
        </w:tc>
      </w:tr>
      <w:tr w:rsidR="007E4EC4" w14:paraId="72E1B4BA"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933F142" w14:textId="19FA9113" w:rsidR="007E4EC4" w:rsidRDefault="004900B0" w:rsidP="001C1D1F">
            <w:r>
              <w:t>Height</w:t>
            </w:r>
          </w:p>
        </w:tc>
        <w:tc>
          <w:tcPr>
            <w:tcW w:w="5522" w:type="dxa"/>
          </w:tcPr>
          <w:p w14:paraId="68BB420C" w14:textId="5AAE8C53" w:rsidR="007E4EC4" w:rsidRDefault="007E4EC4" w:rsidP="001C1D1F">
            <w:pPr>
              <w:cnfStyle w:val="000000100000" w:firstRow="0" w:lastRow="0" w:firstColumn="0" w:lastColumn="0" w:oddVBand="0" w:evenVBand="0" w:oddHBand="1" w:evenHBand="0" w:firstRowFirstColumn="0" w:firstRowLastColumn="0" w:lastRowFirstColumn="0" w:lastRowLastColumn="0"/>
            </w:pPr>
          </w:p>
        </w:tc>
      </w:tr>
      <w:tr w:rsidR="009455E0" w14:paraId="4F740C27"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7DF32C3" w14:textId="0B8AF58D" w:rsidR="009455E0" w:rsidRDefault="004900B0" w:rsidP="009455E0">
            <w:r>
              <w:t>Build</w:t>
            </w:r>
          </w:p>
        </w:tc>
        <w:tc>
          <w:tcPr>
            <w:tcW w:w="5522" w:type="dxa"/>
          </w:tcPr>
          <w:p w14:paraId="28AB51F6" w14:textId="754A37D2" w:rsidR="009455E0" w:rsidRDefault="009455E0" w:rsidP="009455E0">
            <w:pPr>
              <w:cnfStyle w:val="000000010000" w:firstRow="0" w:lastRow="0" w:firstColumn="0" w:lastColumn="0" w:oddVBand="0" w:evenVBand="0" w:oddHBand="0" w:evenHBand="1" w:firstRowFirstColumn="0" w:firstRowLastColumn="0" w:lastRowFirstColumn="0" w:lastRowLastColumn="0"/>
            </w:pPr>
          </w:p>
        </w:tc>
      </w:tr>
      <w:tr w:rsidR="009455E0" w14:paraId="50B9C78C"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2032071" w14:textId="13E0C343" w:rsidR="009455E0" w:rsidRDefault="004900B0" w:rsidP="009455E0">
            <w:r>
              <w:t>Hair colour</w:t>
            </w:r>
          </w:p>
        </w:tc>
        <w:tc>
          <w:tcPr>
            <w:tcW w:w="5522" w:type="dxa"/>
          </w:tcPr>
          <w:p w14:paraId="3D005496" w14:textId="3B4C742B" w:rsidR="009455E0" w:rsidRDefault="009455E0" w:rsidP="009455E0">
            <w:pPr>
              <w:cnfStyle w:val="000000100000" w:firstRow="0" w:lastRow="0" w:firstColumn="0" w:lastColumn="0" w:oddVBand="0" w:evenVBand="0" w:oddHBand="1" w:evenHBand="0" w:firstRowFirstColumn="0" w:firstRowLastColumn="0" w:lastRowFirstColumn="0" w:lastRowLastColumn="0"/>
            </w:pPr>
          </w:p>
        </w:tc>
      </w:tr>
      <w:tr w:rsidR="009455E0" w14:paraId="0219AFD9"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2292386" w14:textId="6DD4E288" w:rsidR="009455E0" w:rsidRDefault="004900B0" w:rsidP="009455E0">
            <w:r>
              <w:t>Eye colour</w:t>
            </w:r>
          </w:p>
        </w:tc>
        <w:tc>
          <w:tcPr>
            <w:tcW w:w="5522" w:type="dxa"/>
          </w:tcPr>
          <w:p w14:paraId="7F44811A" w14:textId="7F115947" w:rsidR="009455E0" w:rsidRDefault="009455E0" w:rsidP="009455E0">
            <w:pPr>
              <w:cnfStyle w:val="000000010000" w:firstRow="0" w:lastRow="0" w:firstColumn="0" w:lastColumn="0" w:oddVBand="0" w:evenVBand="0" w:oddHBand="0" w:evenHBand="1" w:firstRowFirstColumn="0" w:firstRowLastColumn="0" w:lastRowFirstColumn="0" w:lastRowLastColumn="0"/>
            </w:pPr>
          </w:p>
        </w:tc>
      </w:tr>
      <w:tr w:rsidR="009455E0" w14:paraId="28769347"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7BC384" w14:textId="09B34B86" w:rsidR="009455E0" w:rsidRDefault="004900B0" w:rsidP="009455E0">
            <w:r>
              <w:t>Age</w:t>
            </w:r>
          </w:p>
        </w:tc>
        <w:tc>
          <w:tcPr>
            <w:tcW w:w="5522" w:type="dxa"/>
          </w:tcPr>
          <w:p w14:paraId="5D0874D2" w14:textId="579AF9D2" w:rsidR="009455E0" w:rsidRDefault="009455E0" w:rsidP="009455E0">
            <w:pPr>
              <w:cnfStyle w:val="000000100000" w:firstRow="0" w:lastRow="0" w:firstColumn="0" w:lastColumn="0" w:oddVBand="0" w:evenVBand="0" w:oddHBand="1" w:evenHBand="0" w:firstRowFirstColumn="0" w:firstRowLastColumn="0" w:lastRowFirstColumn="0" w:lastRowLastColumn="0"/>
            </w:pPr>
          </w:p>
        </w:tc>
      </w:tr>
      <w:tr w:rsidR="009455E0" w14:paraId="18F03120"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7FCCF5A" w14:textId="6A5172A8" w:rsidR="009455E0" w:rsidRDefault="002B21EA" w:rsidP="009455E0">
            <w:r>
              <w:t>Gender</w:t>
            </w:r>
          </w:p>
        </w:tc>
        <w:tc>
          <w:tcPr>
            <w:tcW w:w="5522" w:type="dxa"/>
          </w:tcPr>
          <w:p w14:paraId="68AB9140" w14:textId="6F6EBF09" w:rsidR="009455E0" w:rsidRDefault="009455E0" w:rsidP="009455E0">
            <w:pPr>
              <w:cnfStyle w:val="000000010000" w:firstRow="0" w:lastRow="0" w:firstColumn="0" w:lastColumn="0" w:oddVBand="0" w:evenVBand="0" w:oddHBand="0" w:evenHBand="1" w:firstRowFirstColumn="0" w:firstRowLastColumn="0" w:lastRowFirstColumn="0" w:lastRowLastColumn="0"/>
            </w:pPr>
          </w:p>
        </w:tc>
      </w:tr>
      <w:tr w:rsidR="004900B0" w14:paraId="110C5D8E"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199492E" w14:textId="5A86D65C" w:rsidR="004900B0" w:rsidRDefault="002B21EA" w:rsidP="004900B0">
            <w:r>
              <w:t>Distinguishing physical features</w:t>
            </w:r>
          </w:p>
        </w:tc>
        <w:tc>
          <w:tcPr>
            <w:tcW w:w="5522" w:type="dxa"/>
          </w:tcPr>
          <w:p w14:paraId="0099382A" w14:textId="06A39CA2" w:rsidR="004900B0" w:rsidRDefault="004900B0" w:rsidP="004900B0">
            <w:pPr>
              <w:cnfStyle w:val="000000100000" w:firstRow="0" w:lastRow="0" w:firstColumn="0" w:lastColumn="0" w:oddVBand="0" w:evenVBand="0" w:oddHBand="1" w:evenHBand="0" w:firstRowFirstColumn="0" w:firstRowLastColumn="0" w:lastRowFirstColumn="0" w:lastRowLastColumn="0"/>
            </w:pPr>
          </w:p>
        </w:tc>
      </w:tr>
      <w:tr w:rsidR="004F3F46" w14:paraId="1EA9277F"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1E6E730" w14:textId="35BF3AFD" w:rsidR="004F3F46" w:rsidRDefault="00D03381" w:rsidP="004900B0">
            <w:r>
              <w:t>[Add extra features if you think they are needed to develop the character</w:t>
            </w:r>
            <w:r w:rsidR="00D31224">
              <w:t>]</w:t>
            </w:r>
          </w:p>
        </w:tc>
        <w:tc>
          <w:tcPr>
            <w:tcW w:w="5522" w:type="dxa"/>
          </w:tcPr>
          <w:p w14:paraId="72400FC0" w14:textId="4DBC96BE" w:rsidR="004F3F46" w:rsidRPr="009455E0" w:rsidRDefault="004F3F46" w:rsidP="004900B0">
            <w:pPr>
              <w:cnfStyle w:val="000000010000" w:firstRow="0" w:lastRow="0" w:firstColumn="0" w:lastColumn="0" w:oddVBand="0" w:evenVBand="0" w:oddHBand="0" w:evenHBand="1" w:firstRowFirstColumn="0" w:firstRowLastColumn="0" w:lastRowFirstColumn="0" w:lastRowLastColumn="0"/>
            </w:pPr>
          </w:p>
        </w:tc>
      </w:tr>
    </w:tbl>
    <w:p w14:paraId="51216BBC" w14:textId="5F198D79" w:rsidR="00B6736D" w:rsidRPr="00C65662" w:rsidRDefault="00A516BD" w:rsidP="005A4940">
      <w:pPr>
        <w:pStyle w:val="ListNumber"/>
      </w:pPr>
      <w:r w:rsidRPr="00C65662">
        <w:t>Complete the second table below to expand</w:t>
      </w:r>
      <w:r w:rsidR="00B82040" w:rsidRPr="00C65662">
        <w:t xml:space="preserve"> on your character’s personality, </w:t>
      </w:r>
      <w:proofErr w:type="gramStart"/>
      <w:r w:rsidR="00B82040" w:rsidRPr="00C65662">
        <w:t>interests</w:t>
      </w:r>
      <w:proofErr w:type="gramEnd"/>
      <w:r w:rsidR="00B82040" w:rsidRPr="00C65662">
        <w:t xml:space="preserve"> and background so that they become </w:t>
      </w:r>
      <w:r w:rsidR="009E308B">
        <w:t>3-</w:t>
      </w:r>
      <w:r w:rsidR="00B82040" w:rsidRPr="00C65662">
        <w:t>dimensional.</w:t>
      </w:r>
    </w:p>
    <w:p w14:paraId="75FF4388" w14:textId="39360359" w:rsidR="00B23994" w:rsidRDefault="00B23994" w:rsidP="00B23994">
      <w:pPr>
        <w:pStyle w:val="Caption"/>
      </w:pPr>
      <w:r>
        <w:t xml:space="preserve">Table </w:t>
      </w:r>
      <w:r>
        <w:fldChar w:fldCharType="begin"/>
      </w:r>
      <w:r>
        <w:instrText>SEQ Table \* ARABIC</w:instrText>
      </w:r>
      <w:r>
        <w:fldChar w:fldCharType="separate"/>
      </w:r>
      <w:r w:rsidR="00E14EFE">
        <w:rPr>
          <w:noProof/>
        </w:rPr>
        <w:t>18</w:t>
      </w:r>
      <w:r>
        <w:fldChar w:fldCharType="end"/>
      </w:r>
      <w:r w:rsidR="0067136E">
        <w:t xml:space="preserve"> – digging deeper into your </w:t>
      </w:r>
      <w:proofErr w:type="gramStart"/>
      <w:r w:rsidR="0067136E">
        <w:t>character</w:t>
      </w:r>
      <w:proofErr w:type="gramEnd"/>
    </w:p>
    <w:tbl>
      <w:tblPr>
        <w:tblStyle w:val="Tableheader"/>
        <w:tblW w:w="0" w:type="auto"/>
        <w:tblLook w:val="04A0" w:firstRow="1" w:lastRow="0" w:firstColumn="1" w:lastColumn="0" w:noHBand="0" w:noVBand="1"/>
        <w:tblDescription w:val="What more will you need to know and blank space provided for student responses. "/>
      </w:tblPr>
      <w:tblGrid>
        <w:gridCol w:w="3964"/>
        <w:gridCol w:w="5664"/>
      </w:tblGrid>
      <w:tr w:rsidR="00572215" w14:paraId="75AC1336" w14:textId="77777777" w:rsidTr="00671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345087D" w14:textId="2E22DA7E" w:rsidR="00572215" w:rsidRDefault="00821AEC" w:rsidP="001C1D1F">
            <w:r>
              <w:t>What more will you need to know?</w:t>
            </w:r>
          </w:p>
        </w:tc>
        <w:tc>
          <w:tcPr>
            <w:tcW w:w="5664" w:type="dxa"/>
          </w:tcPr>
          <w:p w14:paraId="1A637C81" w14:textId="72FF4D09" w:rsidR="00572215" w:rsidRDefault="00821AEC" w:rsidP="001C1D1F">
            <w:pPr>
              <w:cnfStyle w:val="100000000000" w:firstRow="1" w:lastRow="0" w:firstColumn="0" w:lastColumn="0" w:oddVBand="0" w:evenVBand="0" w:oddHBand="0" w:evenHBand="0" w:firstRowFirstColumn="0" w:firstRowLastColumn="0" w:lastRowFirstColumn="0" w:lastRowLastColumn="0"/>
            </w:pPr>
            <w:r>
              <w:t>Description</w:t>
            </w:r>
          </w:p>
        </w:tc>
      </w:tr>
      <w:tr w:rsidR="00572215" w14:paraId="38ACC621"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56A0137" w14:textId="7080891E" w:rsidR="00572215" w:rsidRDefault="00821AEC" w:rsidP="001C1D1F">
            <w:r>
              <w:t>Occupation</w:t>
            </w:r>
            <w:r w:rsidR="00B23994">
              <w:t xml:space="preserve"> (and one thing about it he/she loves and hates)</w:t>
            </w:r>
          </w:p>
        </w:tc>
        <w:tc>
          <w:tcPr>
            <w:tcW w:w="5664" w:type="dxa"/>
          </w:tcPr>
          <w:p w14:paraId="2EBD8BE6" w14:textId="56EFD116" w:rsidR="00572215" w:rsidRDefault="00572215" w:rsidP="001C1D1F">
            <w:pPr>
              <w:cnfStyle w:val="000000100000" w:firstRow="0" w:lastRow="0" w:firstColumn="0" w:lastColumn="0" w:oddVBand="0" w:evenVBand="0" w:oddHBand="1" w:evenHBand="0" w:firstRowFirstColumn="0" w:firstRowLastColumn="0" w:lastRowFirstColumn="0" w:lastRowLastColumn="0"/>
            </w:pPr>
          </w:p>
        </w:tc>
      </w:tr>
      <w:tr w:rsidR="00572215" w14:paraId="2FC449CC"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739B614" w14:textId="555DE6A8" w:rsidR="00572215" w:rsidRDefault="00B23994" w:rsidP="001C1D1F">
            <w:r>
              <w:t>Status</w:t>
            </w:r>
          </w:p>
        </w:tc>
        <w:tc>
          <w:tcPr>
            <w:tcW w:w="5664" w:type="dxa"/>
          </w:tcPr>
          <w:p w14:paraId="5C0B1227" w14:textId="49351F92" w:rsidR="00572215" w:rsidRDefault="00572215" w:rsidP="001C1D1F">
            <w:pPr>
              <w:cnfStyle w:val="000000010000" w:firstRow="0" w:lastRow="0" w:firstColumn="0" w:lastColumn="0" w:oddVBand="0" w:evenVBand="0" w:oddHBand="0" w:evenHBand="1" w:firstRowFirstColumn="0" w:firstRowLastColumn="0" w:lastRowFirstColumn="0" w:lastRowLastColumn="0"/>
            </w:pPr>
          </w:p>
        </w:tc>
      </w:tr>
      <w:tr w:rsidR="00572215" w14:paraId="00639CF4"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84FD29B" w14:textId="5994383B" w:rsidR="00572215" w:rsidRDefault="00B23994" w:rsidP="001C1D1F">
            <w:r>
              <w:t>Education (and one good and one bad memory if it is in the past)</w:t>
            </w:r>
          </w:p>
        </w:tc>
        <w:tc>
          <w:tcPr>
            <w:tcW w:w="5664" w:type="dxa"/>
          </w:tcPr>
          <w:p w14:paraId="494F4053" w14:textId="1608F111" w:rsidR="00572215" w:rsidRDefault="00572215" w:rsidP="001C1D1F">
            <w:pPr>
              <w:cnfStyle w:val="000000100000" w:firstRow="0" w:lastRow="0" w:firstColumn="0" w:lastColumn="0" w:oddVBand="0" w:evenVBand="0" w:oddHBand="1" w:evenHBand="0" w:firstRowFirstColumn="0" w:firstRowLastColumn="0" w:lastRowFirstColumn="0" w:lastRowLastColumn="0"/>
            </w:pPr>
          </w:p>
        </w:tc>
      </w:tr>
      <w:tr w:rsidR="00572215" w14:paraId="02B2AF3E"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888E63B" w14:textId="0E19380A" w:rsidR="00572215" w:rsidRDefault="00B23994" w:rsidP="001C1D1F">
            <w:r>
              <w:t>Family (and who he/she is closest to and why)</w:t>
            </w:r>
          </w:p>
        </w:tc>
        <w:tc>
          <w:tcPr>
            <w:tcW w:w="5664" w:type="dxa"/>
          </w:tcPr>
          <w:p w14:paraId="06F511A6" w14:textId="7014E886" w:rsidR="00572215" w:rsidRDefault="00572215" w:rsidP="001C1D1F">
            <w:pPr>
              <w:cnfStyle w:val="000000010000" w:firstRow="0" w:lastRow="0" w:firstColumn="0" w:lastColumn="0" w:oddVBand="0" w:evenVBand="0" w:oddHBand="0" w:evenHBand="1" w:firstRowFirstColumn="0" w:firstRowLastColumn="0" w:lastRowFirstColumn="0" w:lastRowLastColumn="0"/>
            </w:pPr>
          </w:p>
        </w:tc>
      </w:tr>
      <w:tr w:rsidR="00572215" w14:paraId="7AF47D0B"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BF98C9C" w14:textId="708015F2" w:rsidR="00572215" w:rsidRDefault="00B23994" w:rsidP="001C1D1F">
            <w:r>
              <w:t>Cultural background</w:t>
            </w:r>
          </w:p>
        </w:tc>
        <w:tc>
          <w:tcPr>
            <w:tcW w:w="5664" w:type="dxa"/>
          </w:tcPr>
          <w:p w14:paraId="4F93FA41" w14:textId="6D29443A" w:rsidR="00572215" w:rsidRDefault="00572215" w:rsidP="001C1D1F">
            <w:pPr>
              <w:cnfStyle w:val="000000100000" w:firstRow="0" w:lastRow="0" w:firstColumn="0" w:lastColumn="0" w:oddVBand="0" w:evenVBand="0" w:oddHBand="1" w:evenHBand="0" w:firstRowFirstColumn="0" w:firstRowLastColumn="0" w:lastRowFirstColumn="0" w:lastRowLastColumn="0"/>
            </w:pPr>
          </w:p>
        </w:tc>
      </w:tr>
      <w:tr w:rsidR="00D31224" w14:paraId="228EC347"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6933B4A" w14:textId="59E63529" w:rsidR="00D31224" w:rsidRDefault="00D31224" w:rsidP="001C1D1F">
            <w:r>
              <w:t>[Add extra features if you think they are needed to develop the character]</w:t>
            </w:r>
          </w:p>
        </w:tc>
        <w:tc>
          <w:tcPr>
            <w:tcW w:w="5664" w:type="dxa"/>
          </w:tcPr>
          <w:p w14:paraId="195665DE" w14:textId="632B6678" w:rsidR="00D31224" w:rsidRPr="009455E0" w:rsidRDefault="00D31224" w:rsidP="001C1D1F">
            <w:pPr>
              <w:cnfStyle w:val="000000010000" w:firstRow="0" w:lastRow="0" w:firstColumn="0" w:lastColumn="0" w:oddVBand="0" w:evenVBand="0" w:oddHBand="0" w:evenHBand="1" w:firstRowFirstColumn="0" w:firstRowLastColumn="0" w:lastRowFirstColumn="0" w:lastRowLastColumn="0"/>
            </w:pPr>
          </w:p>
        </w:tc>
      </w:tr>
    </w:tbl>
    <w:p w14:paraId="11276738" w14:textId="3C91E116" w:rsidR="00C65662" w:rsidRDefault="003D148B" w:rsidP="007412ED">
      <w:pPr>
        <w:pStyle w:val="ListNumber"/>
        <w:numPr>
          <w:ilvl w:val="0"/>
          <w:numId w:val="18"/>
        </w:numPr>
        <w:spacing w:after="0"/>
        <w:contextualSpacing/>
      </w:pPr>
      <w:r>
        <w:t>Complete the third table below to include interesting and</w:t>
      </w:r>
      <w:r w:rsidR="002A233E">
        <w:t xml:space="preserve"> </w:t>
      </w:r>
      <w:r>
        <w:t xml:space="preserve">unique features of your </w:t>
      </w:r>
      <w:r w:rsidR="002A233E">
        <w:t>character that will make them engaging and believable.</w:t>
      </w:r>
    </w:p>
    <w:p w14:paraId="4DFA8CB7" w14:textId="77B843D3" w:rsidR="005E10F3" w:rsidRDefault="005E10F3" w:rsidP="005E10F3">
      <w:pPr>
        <w:pStyle w:val="Caption"/>
      </w:pPr>
      <w:r>
        <w:t xml:space="preserve">Table </w:t>
      </w:r>
      <w:r>
        <w:fldChar w:fldCharType="begin"/>
      </w:r>
      <w:r>
        <w:instrText>SEQ Table \* ARABIC</w:instrText>
      </w:r>
      <w:r>
        <w:fldChar w:fldCharType="separate"/>
      </w:r>
      <w:r w:rsidR="00E14EFE">
        <w:rPr>
          <w:noProof/>
        </w:rPr>
        <w:t>19</w:t>
      </w:r>
      <w:r>
        <w:fldChar w:fldCharType="end"/>
      </w:r>
      <w:r>
        <w:t xml:space="preserve"> </w:t>
      </w:r>
      <w:r w:rsidR="000929B3">
        <w:t>–</w:t>
      </w:r>
      <w:r>
        <w:t xml:space="preserve"> </w:t>
      </w:r>
      <w:r w:rsidR="000929B3">
        <w:t>what makes this character unique?</w:t>
      </w:r>
    </w:p>
    <w:tbl>
      <w:tblPr>
        <w:tblStyle w:val="Tableheader"/>
        <w:tblW w:w="0" w:type="auto"/>
        <w:tblLook w:val="04A0" w:firstRow="1" w:lastRow="0" w:firstColumn="1" w:lastColumn="0" w:noHBand="0" w:noVBand="1"/>
        <w:tblDescription w:val="What makes this character unique and blank space provided for student responses. "/>
      </w:tblPr>
      <w:tblGrid>
        <w:gridCol w:w="3964"/>
        <w:gridCol w:w="5664"/>
      </w:tblGrid>
      <w:tr w:rsidR="003E5C62" w14:paraId="22A27FF0" w14:textId="77777777" w:rsidTr="00671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4DFD11E" w14:textId="34ABA34F" w:rsidR="003E5C62" w:rsidRDefault="003E5C62" w:rsidP="001C1D1F">
            <w:r>
              <w:t>What makes this character unique?</w:t>
            </w:r>
          </w:p>
        </w:tc>
        <w:tc>
          <w:tcPr>
            <w:tcW w:w="5664" w:type="dxa"/>
          </w:tcPr>
          <w:p w14:paraId="39663F98" w14:textId="137F20D3" w:rsidR="003E5C62" w:rsidRDefault="003E5C62" w:rsidP="001C1D1F">
            <w:pPr>
              <w:cnfStyle w:val="100000000000" w:firstRow="1" w:lastRow="0" w:firstColumn="0" w:lastColumn="0" w:oddVBand="0" w:evenVBand="0" w:oddHBand="0" w:evenHBand="0" w:firstRowFirstColumn="0" w:firstRowLastColumn="0" w:lastRowFirstColumn="0" w:lastRowLastColumn="0"/>
            </w:pPr>
            <w:r>
              <w:t>Description</w:t>
            </w:r>
          </w:p>
        </w:tc>
      </w:tr>
      <w:tr w:rsidR="003E5C62" w14:paraId="517D4CBD"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F12EC3C" w14:textId="7255364B" w:rsidR="003E5C62" w:rsidRDefault="009E308B" w:rsidP="001C1D1F">
            <w:r>
              <w:t>Three</w:t>
            </w:r>
            <w:r w:rsidR="00BB2E62">
              <w:t xml:space="preserve"> adjectives for how the character sees themselves</w:t>
            </w:r>
          </w:p>
        </w:tc>
        <w:tc>
          <w:tcPr>
            <w:tcW w:w="5664" w:type="dxa"/>
          </w:tcPr>
          <w:p w14:paraId="23FD8FAB" w14:textId="1306FE1C" w:rsidR="003E5C62" w:rsidRDefault="003E5C62" w:rsidP="001C1D1F">
            <w:pPr>
              <w:cnfStyle w:val="000000100000" w:firstRow="0" w:lastRow="0" w:firstColumn="0" w:lastColumn="0" w:oddVBand="0" w:evenVBand="0" w:oddHBand="1" w:evenHBand="0" w:firstRowFirstColumn="0" w:firstRowLastColumn="0" w:lastRowFirstColumn="0" w:lastRowLastColumn="0"/>
            </w:pPr>
          </w:p>
        </w:tc>
      </w:tr>
      <w:tr w:rsidR="003E5C62" w14:paraId="3753D537"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EF5E2A6" w14:textId="4A10C532" w:rsidR="003E5C62" w:rsidRDefault="009E308B" w:rsidP="001C1D1F">
            <w:r>
              <w:t>Three</w:t>
            </w:r>
            <w:r w:rsidR="00BB2E62">
              <w:t xml:space="preserve"> adjectives for how others see them</w:t>
            </w:r>
          </w:p>
        </w:tc>
        <w:tc>
          <w:tcPr>
            <w:tcW w:w="5664" w:type="dxa"/>
          </w:tcPr>
          <w:p w14:paraId="4A04DB09" w14:textId="0E4F3CF6" w:rsidR="003E5C62" w:rsidRDefault="003E5C62" w:rsidP="001C1D1F">
            <w:pPr>
              <w:cnfStyle w:val="000000010000" w:firstRow="0" w:lastRow="0" w:firstColumn="0" w:lastColumn="0" w:oddVBand="0" w:evenVBand="0" w:oddHBand="0" w:evenHBand="1" w:firstRowFirstColumn="0" w:firstRowLastColumn="0" w:lastRowFirstColumn="0" w:lastRowLastColumn="0"/>
            </w:pPr>
          </w:p>
        </w:tc>
      </w:tr>
      <w:tr w:rsidR="003E5C62" w14:paraId="708DC9DA"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6277CDE" w14:textId="4FFDAA66" w:rsidR="003E5C62" w:rsidRDefault="000D0938" w:rsidP="001C1D1F">
            <w:r>
              <w:t>Worst fear</w:t>
            </w:r>
          </w:p>
        </w:tc>
        <w:tc>
          <w:tcPr>
            <w:tcW w:w="5664" w:type="dxa"/>
          </w:tcPr>
          <w:p w14:paraId="53EE1AFA" w14:textId="10E2531B" w:rsidR="003E5C62" w:rsidRDefault="003E5C62" w:rsidP="001C1D1F">
            <w:pPr>
              <w:cnfStyle w:val="000000100000" w:firstRow="0" w:lastRow="0" w:firstColumn="0" w:lastColumn="0" w:oddVBand="0" w:evenVBand="0" w:oddHBand="1" w:evenHBand="0" w:firstRowFirstColumn="0" w:firstRowLastColumn="0" w:lastRowFirstColumn="0" w:lastRowLastColumn="0"/>
            </w:pPr>
          </w:p>
        </w:tc>
      </w:tr>
      <w:tr w:rsidR="003E5C62" w14:paraId="62F4E41B"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A8592A8" w14:textId="447CC4E8" w:rsidR="003E5C62" w:rsidRDefault="000D0938" w:rsidP="001C1D1F">
            <w:r>
              <w:t>Greatest hope or dream</w:t>
            </w:r>
          </w:p>
        </w:tc>
        <w:tc>
          <w:tcPr>
            <w:tcW w:w="5664" w:type="dxa"/>
          </w:tcPr>
          <w:p w14:paraId="4157DE38" w14:textId="559AECF4" w:rsidR="003E5C62" w:rsidRDefault="003E5C62" w:rsidP="001C1D1F">
            <w:pPr>
              <w:cnfStyle w:val="000000010000" w:firstRow="0" w:lastRow="0" w:firstColumn="0" w:lastColumn="0" w:oddVBand="0" w:evenVBand="0" w:oddHBand="0" w:evenHBand="1" w:firstRowFirstColumn="0" w:firstRowLastColumn="0" w:lastRowFirstColumn="0" w:lastRowLastColumn="0"/>
            </w:pPr>
          </w:p>
        </w:tc>
      </w:tr>
      <w:tr w:rsidR="003E5C62" w14:paraId="5AAB1850"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7DFD0E0" w14:textId="25205D97" w:rsidR="003E5C62" w:rsidRDefault="006124AC" w:rsidP="001C1D1F">
            <w:r>
              <w:t>Favourite thing</w:t>
            </w:r>
          </w:p>
        </w:tc>
        <w:tc>
          <w:tcPr>
            <w:tcW w:w="5664" w:type="dxa"/>
          </w:tcPr>
          <w:p w14:paraId="105CFEE4" w14:textId="338124AF" w:rsidR="003E5C62" w:rsidRDefault="003E5C62" w:rsidP="001C1D1F">
            <w:pPr>
              <w:cnfStyle w:val="000000100000" w:firstRow="0" w:lastRow="0" w:firstColumn="0" w:lastColumn="0" w:oddVBand="0" w:evenVBand="0" w:oddHBand="1" w:evenHBand="0" w:firstRowFirstColumn="0" w:firstRowLastColumn="0" w:lastRowFirstColumn="0" w:lastRowLastColumn="0"/>
            </w:pPr>
          </w:p>
        </w:tc>
      </w:tr>
      <w:tr w:rsidR="003E5C62" w14:paraId="5479C0C1"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0D0AAB2" w14:textId="6D63FED8" w:rsidR="003E5C62" w:rsidRDefault="005E10F3" w:rsidP="001C1D1F">
            <w:r>
              <w:t>Bes</w:t>
            </w:r>
            <w:r w:rsidR="000929B3">
              <w:t>t</w:t>
            </w:r>
            <w:r>
              <w:t xml:space="preserve"> and worst relationship</w:t>
            </w:r>
          </w:p>
        </w:tc>
        <w:tc>
          <w:tcPr>
            <w:tcW w:w="5664" w:type="dxa"/>
          </w:tcPr>
          <w:p w14:paraId="1031759D" w14:textId="7C691175" w:rsidR="003E5C62" w:rsidRDefault="003E5C62" w:rsidP="001C1D1F">
            <w:pPr>
              <w:cnfStyle w:val="000000010000" w:firstRow="0" w:lastRow="0" w:firstColumn="0" w:lastColumn="0" w:oddVBand="0" w:evenVBand="0" w:oddHBand="0" w:evenHBand="1" w:firstRowFirstColumn="0" w:firstRowLastColumn="0" w:lastRowFirstColumn="0" w:lastRowLastColumn="0"/>
            </w:pPr>
          </w:p>
        </w:tc>
      </w:tr>
      <w:tr w:rsidR="000929B3" w14:paraId="4C1AD47C"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4E9213F" w14:textId="2BEBA574" w:rsidR="000929B3" w:rsidRDefault="00B633D2" w:rsidP="001C1D1F">
            <w:r>
              <w:t>A quirk or unusual behaviour</w:t>
            </w:r>
          </w:p>
        </w:tc>
        <w:tc>
          <w:tcPr>
            <w:tcW w:w="5664" w:type="dxa"/>
          </w:tcPr>
          <w:p w14:paraId="2EAD5ECE" w14:textId="65CFA512" w:rsidR="000929B3" w:rsidRPr="009455E0" w:rsidRDefault="000929B3" w:rsidP="001C1D1F">
            <w:pPr>
              <w:cnfStyle w:val="000000100000" w:firstRow="0" w:lastRow="0" w:firstColumn="0" w:lastColumn="0" w:oddVBand="0" w:evenVBand="0" w:oddHBand="1" w:evenHBand="0" w:firstRowFirstColumn="0" w:firstRowLastColumn="0" w:lastRowFirstColumn="0" w:lastRowLastColumn="0"/>
            </w:pPr>
          </w:p>
        </w:tc>
      </w:tr>
      <w:tr w:rsidR="00D31224" w14:paraId="786228E1"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ECA67BE" w14:textId="68C727F6" w:rsidR="00D31224" w:rsidRDefault="00D31224" w:rsidP="001C1D1F">
            <w:r>
              <w:t>[Add extra features if you think they are needed to develop the character]</w:t>
            </w:r>
          </w:p>
        </w:tc>
        <w:tc>
          <w:tcPr>
            <w:tcW w:w="5664" w:type="dxa"/>
          </w:tcPr>
          <w:p w14:paraId="05FA8F90" w14:textId="69FC8F35" w:rsidR="00D31224" w:rsidRPr="009455E0" w:rsidRDefault="00D31224" w:rsidP="001C1D1F">
            <w:pPr>
              <w:cnfStyle w:val="000000010000" w:firstRow="0" w:lastRow="0" w:firstColumn="0" w:lastColumn="0" w:oddVBand="0" w:evenVBand="0" w:oddHBand="0" w:evenHBand="1" w:firstRowFirstColumn="0" w:firstRowLastColumn="0" w:lastRowFirstColumn="0" w:lastRowLastColumn="0"/>
            </w:pPr>
          </w:p>
        </w:tc>
      </w:tr>
    </w:tbl>
    <w:p w14:paraId="0B9F297D" w14:textId="5FA6FA26" w:rsidR="00163C24" w:rsidRDefault="00163C24" w:rsidP="007412ED">
      <w:pPr>
        <w:pStyle w:val="ListNumber"/>
        <w:numPr>
          <w:ilvl w:val="0"/>
          <w:numId w:val="18"/>
        </w:numPr>
        <w:spacing w:after="0"/>
        <w:contextualSpacing/>
      </w:pPr>
      <w:r>
        <w:t>Complete the table below to plan the scene for your piece of writing</w:t>
      </w:r>
      <w:r w:rsidR="00B06747">
        <w:t>.</w:t>
      </w:r>
    </w:p>
    <w:p w14:paraId="35BBDB16" w14:textId="7145334B" w:rsidR="00F72F9A" w:rsidRDefault="00F72F9A" w:rsidP="00F72F9A">
      <w:pPr>
        <w:pStyle w:val="Caption"/>
      </w:pPr>
      <w:r>
        <w:t xml:space="preserve">Table </w:t>
      </w:r>
      <w:r>
        <w:fldChar w:fldCharType="begin"/>
      </w:r>
      <w:r>
        <w:instrText>SEQ Table \* ARABIC</w:instrText>
      </w:r>
      <w:r>
        <w:fldChar w:fldCharType="separate"/>
      </w:r>
      <w:r w:rsidR="00E14EFE">
        <w:rPr>
          <w:noProof/>
        </w:rPr>
        <w:t>20</w:t>
      </w:r>
      <w:r>
        <w:fldChar w:fldCharType="end"/>
      </w:r>
      <w:r w:rsidR="009807FE">
        <w:t xml:space="preserve"> – planning the scene for this piece of </w:t>
      </w:r>
      <w:proofErr w:type="gramStart"/>
      <w:r w:rsidR="009807FE">
        <w:t>writing</w:t>
      </w:r>
      <w:proofErr w:type="gramEnd"/>
    </w:p>
    <w:tbl>
      <w:tblPr>
        <w:tblStyle w:val="Tableheader"/>
        <w:tblW w:w="0" w:type="auto"/>
        <w:tblLook w:val="04A0" w:firstRow="1" w:lastRow="0" w:firstColumn="1" w:lastColumn="0" w:noHBand="0" w:noVBand="1"/>
        <w:tblDescription w:val="Planning the scene for this piece of writing and blank space for student responses."/>
      </w:tblPr>
      <w:tblGrid>
        <w:gridCol w:w="3964"/>
        <w:gridCol w:w="5664"/>
      </w:tblGrid>
      <w:tr w:rsidR="00154955" w14:paraId="378BB959" w14:textId="77777777" w:rsidTr="00671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4B2CD6F" w14:textId="752C7A29" w:rsidR="00154955" w:rsidRDefault="00FC54A0" w:rsidP="001C1D1F">
            <w:r>
              <w:t>Planning detail</w:t>
            </w:r>
          </w:p>
        </w:tc>
        <w:tc>
          <w:tcPr>
            <w:tcW w:w="5664" w:type="dxa"/>
          </w:tcPr>
          <w:p w14:paraId="1A7FE548" w14:textId="7C9D1306" w:rsidR="00154955" w:rsidRDefault="00FC54A0" w:rsidP="001C1D1F">
            <w:pPr>
              <w:cnfStyle w:val="100000000000" w:firstRow="1" w:lastRow="0" w:firstColumn="0" w:lastColumn="0" w:oddVBand="0" w:evenVBand="0" w:oddHBand="0" w:evenHBand="0" w:firstRowFirstColumn="0" w:firstRowLastColumn="0" w:lastRowFirstColumn="0" w:lastRowLastColumn="0"/>
            </w:pPr>
            <w:r>
              <w:t>Description</w:t>
            </w:r>
          </w:p>
        </w:tc>
      </w:tr>
      <w:tr w:rsidR="00154955" w14:paraId="6B7D01C2"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6525C09" w14:textId="4439C883" w:rsidR="00154955" w:rsidRDefault="00FC54A0" w:rsidP="001C1D1F">
            <w:r>
              <w:t>Desire line for the story</w:t>
            </w:r>
          </w:p>
        </w:tc>
        <w:tc>
          <w:tcPr>
            <w:tcW w:w="5664" w:type="dxa"/>
          </w:tcPr>
          <w:p w14:paraId="20A16A70" w14:textId="190EE522" w:rsidR="00154955" w:rsidRDefault="00154955" w:rsidP="001C1D1F">
            <w:pPr>
              <w:cnfStyle w:val="000000100000" w:firstRow="0" w:lastRow="0" w:firstColumn="0" w:lastColumn="0" w:oddVBand="0" w:evenVBand="0" w:oddHBand="1" w:evenHBand="0" w:firstRowFirstColumn="0" w:firstRowLastColumn="0" w:lastRowFirstColumn="0" w:lastRowLastColumn="0"/>
            </w:pPr>
          </w:p>
        </w:tc>
      </w:tr>
      <w:tr w:rsidR="00154955" w14:paraId="2921CBE5"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5B95CB9" w14:textId="3B98CC2C" w:rsidR="00154955" w:rsidRDefault="001504A8" w:rsidP="001C1D1F">
            <w:r>
              <w:t>At what point in the narrative structure is this scene taking place?</w:t>
            </w:r>
          </w:p>
        </w:tc>
        <w:tc>
          <w:tcPr>
            <w:tcW w:w="5664" w:type="dxa"/>
          </w:tcPr>
          <w:p w14:paraId="2326F8C1" w14:textId="6B790D02" w:rsidR="00154955" w:rsidRDefault="00154955" w:rsidP="001C1D1F">
            <w:pPr>
              <w:cnfStyle w:val="000000010000" w:firstRow="0" w:lastRow="0" w:firstColumn="0" w:lastColumn="0" w:oddVBand="0" w:evenVBand="0" w:oddHBand="0" w:evenHBand="1" w:firstRowFirstColumn="0" w:firstRowLastColumn="0" w:lastRowFirstColumn="0" w:lastRowLastColumn="0"/>
            </w:pPr>
          </w:p>
        </w:tc>
      </w:tr>
      <w:tr w:rsidR="00154955" w14:paraId="5E81B07F"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097EA7C" w14:textId="57EF4A83" w:rsidR="00154955" w:rsidRDefault="006F33B0" w:rsidP="001C1D1F">
            <w:r>
              <w:t>S</w:t>
            </w:r>
            <w:r w:rsidR="00F72F9A">
              <w:t>etting</w:t>
            </w:r>
          </w:p>
        </w:tc>
        <w:tc>
          <w:tcPr>
            <w:tcW w:w="5664" w:type="dxa"/>
          </w:tcPr>
          <w:p w14:paraId="2F0B45CE" w14:textId="1DF506C1" w:rsidR="00154955" w:rsidRDefault="00154955" w:rsidP="001C1D1F">
            <w:pPr>
              <w:cnfStyle w:val="000000100000" w:firstRow="0" w:lastRow="0" w:firstColumn="0" w:lastColumn="0" w:oddVBand="0" w:evenVBand="0" w:oddHBand="1" w:evenHBand="0" w:firstRowFirstColumn="0" w:firstRowLastColumn="0" w:lastRowFirstColumn="0" w:lastRowLastColumn="0"/>
            </w:pPr>
          </w:p>
        </w:tc>
      </w:tr>
      <w:tr w:rsidR="00154955" w14:paraId="15B30FDA"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05CEEF9" w14:textId="4A7BC160" w:rsidR="00154955" w:rsidRDefault="00F72F9A" w:rsidP="001C1D1F">
            <w:r>
              <w:t>Antagonist</w:t>
            </w:r>
          </w:p>
        </w:tc>
        <w:tc>
          <w:tcPr>
            <w:tcW w:w="5664" w:type="dxa"/>
          </w:tcPr>
          <w:p w14:paraId="7848A371" w14:textId="5C10EBDC" w:rsidR="00154955" w:rsidRDefault="00154955" w:rsidP="001C1D1F">
            <w:pPr>
              <w:cnfStyle w:val="000000010000" w:firstRow="0" w:lastRow="0" w:firstColumn="0" w:lastColumn="0" w:oddVBand="0" w:evenVBand="0" w:oddHBand="0" w:evenHBand="1" w:firstRowFirstColumn="0" w:firstRowLastColumn="0" w:lastRowFirstColumn="0" w:lastRowLastColumn="0"/>
            </w:pPr>
          </w:p>
        </w:tc>
      </w:tr>
      <w:tr w:rsidR="00D31224" w14:paraId="499DAD63" w14:textId="77777777" w:rsidTr="0067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9C7E806" w14:textId="7E4D61B7" w:rsidR="00D31224" w:rsidRDefault="00D357BE" w:rsidP="001C1D1F">
            <w:r>
              <w:t>Internal or external conflict at this point in the story</w:t>
            </w:r>
          </w:p>
        </w:tc>
        <w:tc>
          <w:tcPr>
            <w:tcW w:w="5664" w:type="dxa"/>
          </w:tcPr>
          <w:p w14:paraId="051D2193" w14:textId="10353748" w:rsidR="00D31224" w:rsidRPr="009455E0" w:rsidRDefault="00D31224" w:rsidP="001C1D1F">
            <w:pPr>
              <w:cnfStyle w:val="000000100000" w:firstRow="0" w:lastRow="0" w:firstColumn="0" w:lastColumn="0" w:oddVBand="0" w:evenVBand="0" w:oddHBand="1" w:evenHBand="0" w:firstRowFirstColumn="0" w:firstRowLastColumn="0" w:lastRowFirstColumn="0" w:lastRowLastColumn="0"/>
            </w:pPr>
          </w:p>
        </w:tc>
      </w:tr>
      <w:tr w:rsidR="006F33B0" w14:paraId="17A0C84A" w14:textId="77777777" w:rsidTr="00671F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8E7BB45" w14:textId="548AECCF" w:rsidR="006F33B0" w:rsidRDefault="006F33B0" w:rsidP="001C1D1F">
            <w:r>
              <w:t>Point in the quest narrative</w:t>
            </w:r>
          </w:p>
        </w:tc>
        <w:tc>
          <w:tcPr>
            <w:tcW w:w="5664" w:type="dxa"/>
          </w:tcPr>
          <w:p w14:paraId="5D08047B" w14:textId="77777777" w:rsidR="006F33B0" w:rsidRPr="009455E0" w:rsidRDefault="006F33B0" w:rsidP="001C1D1F">
            <w:pPr>
              <w:cnfStyle w:val="000000010000" w:firstRow="0" w:lastRow="0" w:firstColumn="0" w:lastColumn="0" w:oddVBand="0" w:evenVBand="0" w:oddHBand="0" w:evenHBand="1" w:firstRowFirstColumn="0" w:firstRowLastColumn="0" w:lastRowFirstColumn="0" w:lastRowLastColumn="0"/>
            </w:pPr>
          </w:p>
        </w:tc>
      </w:tr>
    </w:tbl>
    <w:p w14:paraId="32426329" w14:textId="77777777" w:rsidR="00B72627" w:rsidRDefault="00B72627">
      <w:pPr>
        <w:suppressAutoHyphens w:val="0"/>
        <w:spacing w:before="0" w:after="160" w:line="259" w:lineRule="auto"/>
        <w:rPr>
          <w:rFonts w:eastAsiaTheme="majorEastAsia"/>
          <w:bCs/>
          <w:color w:val="002664"/>
          <w:sz w:val="36"/>
          <w:szCs w:val="48"/>
          <w:highlight w:val="red"/>
        </w:rPr>
      </w:pPr>
      <w:r>
        <w:rPr>
          <w:highlight w:val="red"/>
        </w:rPr>
        <w:br w:type="page"/>
      </w:r>
    </w:p>
    <w:p w14:paraId="2125E6BA" w14:textId="637FA0A2" w:rsidR="00910485" w:rsidRPr="00B72627" w:rsidRDefault="0027309F" w:rsidP="00E25C37">
      <w:pPr>
        <w:pStyle w:val="Heading2"/>
      </w:pPr>
      <w:bookmarkStart w:id="25" w:name="_Toc169517610"/>
      <w:r w:rsidRPr="00B72627">
        <w:t xml:space="preserve">Phase 3, </w:t>
      </w:r>
      <w:r w:rsidR="00910485" w:rsidRPr="00B72627">
        <w:t xml:space="preserve">activity </w:t>
      </w:r>
      <w:r w:rsidR="008139C1" w:rsidRPr="00B72627">
        <w:t>1</w:t>
      </w:r>
      <w:r w:rsidR="00F2773F" w:rsidRPr="00B72627">
        <w:t>1</w:t>
      </w:r>
      <w:r w:rsidR="00B1008A" w:rsidRPr="00B72627">
        <w:t xml:space="preserve"> – </w:t>
      </w:r>
      <w:r w:rsidR="0047069D" w:rsidRPr="00B72627">
        <w:t>show, don’t tell</w:t>
      </w:r>
      <w:r w:rsidR="00B1008A" w:rsidRPr="00B72627">
        <w:t xml:space="preserve"> in ‘</w:t>
      </w:r>
      <w:proofErr w:type="gramStart"/>
      <w:r w:rsidR="600012FB" w:rsidRPr="00B72627">
        <w:t>Pirates</w:t>
      </w:r>
      <w:r w:rsidR="00B1008A" w:rsidRPr="00B72627">
        <w:t>’</w:t>
      </w:r>
      <w:bookmarkEnd w:id="25"/>
      <w:proofErr w:type="gramEnd"/>
    </w:p>
    <w:p w14:paraId="7FD3D4F9" w14:textId="2A28AB45" w:rsidR="003B7E25" w:rsidRPr="00373754" w:rsidRDefault="00181823" w:rsidP="007412ED">
      <w:pPr>
        <w:pStyle w:val="ListNumber"/>
        <w:numPr>
          <w:ilvl w:val="0"/>
          <w:numId w:val="42"/>
        </w:numPr>
      </w:pPr>
      <w:r w:rsidRPr="00373754">
        <w:t>Re</w:t>
      </w:r>
      <w:r w:rsidR="003B7E25" w:rsidRPr="00373754">
        <w:t>-</w:t>
      </w:r>
      <w:r w:rsidR="00E01452" w:rsidRPr="00373754">
        <w:t>read the paragraph beginning with ‘</w:t>
      </w:r>
      <w:r w:rsidR="19104E40" w:rsidRPr="00373754">
        <w:t>It’s morning’</w:t>
      </w:r>
      <w:r w:rsidR="00E01452" w:rsidRPr="00373754">
        <w:t xml:space="preserve"> from the chapter ‘</w:t>
      </w:r>
      <w:r w:rsidR="224E2896" w:rsidRPr="00373754">
        <w:t>Pirates</w:t>
      </w:r>
      <w:r w:rsidR="00E01452" w:rsidRPr="00373754">
        <w:t xml:space="preserve">’ in </w:t>
      </w:r>
      <w:r w:rsidR="60F79608" w:rsidRPr="00373754">
        <w:rPr>
          <w:i/>
          <w:iCs/>
        </w:rPr>
        <w:t>Across the Risen Sea</w:t>
      </w:r>
      <w:r w:rsidR="60F79608" w:rsidRPr="00373754">
        <w:t>.</w:t>
      </w:r>
    </w:p>
    <w:p w14:paraId="5A17B450" w14:textId="2007881A" w:rsidR="001D0931" w:rsidRPr="00373754" w:rsidRDefault="00A8355E" w:rsidP="007412ED">
      <w:pPr>
        <w:pStyle w:val="ListNumber"/>
        <w:numPr>
          <w:ilvl w:val="0"/>
          <w:numId w:val="42"/>
        </w:numPr>
      </w:pPr>
      <w:r w:rsidRPr="00373754">
        <w:t>U</w:t>
      </w:r>
      <w:r w:rsidR="00965050" w:rsidRPr="00373754">
        <w:t xml:space="preserve">se the following table to support </w:t>
      </w:r>
      <w:r w:rsidRPr="00373754">
        <w:t xml:space="preserve">your </w:t>
      </w:r>
      <w:r w:rsidR="006F272D" w:rsidRPr="00373754">
        <w:t>analysis</w:t>
      </w:r>
      <w:r w:rsidR="00965050" w:rsidRPr="00373754">
        <w:t xml:space="preserve"> of language features that are used to ‘reveal’</w:t>
      </w:r>
      <w:r w:rsidR="00BE30A8" w:rsidRPr="00373754">
        <w:t xml:space="preserve"> and statements that ‘tell’ us about the character</w:t>
      </w:r>
      <w:r w:rsidR="00383333" w:rsidRPr="00373754">
        <w:t>.</w:t>
      </w:r>
      <w:r w:rsidR="005B7EFB" w:rsidRPr="00373754">
        <w:t xml:space="preserve"> The f</w:t>
      </w:r>
      <w:r w:rsidR="00A0261B" w:rsidRPr="00373754">
        <w:t>i</w:t>
      </w:r>
      <w:r w:rsidR="005B7EFB" w:rsidRPr="00373754">
        <w:t xml:space="preserve">rst </w:t>
      </w:r>
      <w:r w:rsidR="5ABCD990" w:rsidRPr="00373754">
        <w:t>one</w:t>
      </w:r>
      <w:r w:rsidR="005B7EFB" w:rsidRPr="00373754">
        <w:t xml:space="preserve"> ha</w:t>
      </w:r>
      <w:r w:rsidR="1AA45542" w:rsidRPr="00373754">
        <w:t>s</w:t>
      </w:r>
      <w:r w:rsidR="005B7EFB" w:rsidRPr="00373754">
        <w:t xml:space="preserve"> been done for you</w:t>
      </w:r>
      <w:r w:rsidR="63C60911" w:rsidRPr="00373754">
        <w:t>. Y</w:t>
      </w:r>
      <w:r w:rsidR="00A76CC1" w:rsidRPr="00373754">
        <w:t xml:space="preserve">ou will need to finish </w:t>
      </w:r>
      <w:r w:rsidR="381CFA7F" w:rsidRPr="00373754">
        <w:t>the remaining</w:t>
      </w:r>
      <w:r w:rsidR="083793C0" w:rsidRPr="00373754">
        <w:t xml:space="preserve"> blanks</w:t>
      </w:r>
      <w:r w:rsidR="00A0261B" w:rsidRPr="00373754">
        <w:t xml:space="preserve">. Complete </w:t>
      </w:r>
      <w:r w:rsidR="00A76CC1" w:rsidRPr="00373754" w:rsidDel="00EB6D0B">
        <w:t xml:space="preserve">the </w:t>
      </w:r>
      <w:r w:rsidR="00A76CC1" w:rsidRPr="00373754">
        <w:t>activity with at least</w:t>
      </w:r>
      <w:r w:rsidR="2E192E43" w:rsidRPr="00373754">
        <w:t>1</w:t>
      </w:r>
      <w:r w:rsidR="003B7E25" w:rsidRPr="00373754">
        <w:t xml:space="preserve"> </w:t>
      </w:r>
      <w:r w:rsidR="00A76CC1" w:rsidRPr="00373754">
        <w:t>further quote and analysis rows.</w:t>
      </w:r>
    </w:p>
    <w:p w14:paraId="13B77C3E" w14:textId="292AB004" w:rsidR="00300869" w:rsidRPr="00532E4E" w:rsidRDefault="00300869" w:rsidP="00532E4E">
      <w:pPr>
        <w:pStyle w:val="Caption"/>
      </w:pPr>
      <w:r w:rsidRPr="00532E4E">
        <w:t xml:space="preserve">Table </w:t>
      </w:r>
      <w:r w:rsidRPr="00532E4E">
        <w:fldChar w:fldCharType="begin"/>
      </w:r>
      <w:r w:rsidRPr="00532E4E">
        <w:instrText>SEQ Table \* ARABIC</w:instrText>
      </w:r>
      <w:r w:rsidRPr="00532E4E">
        <w:fldChar w:fldCharType="separate"/>
      </w:r>
      <w:r w:rsidR="00E14EFE">
        <w:rPr>
          <w:noProof/>
        </w:rPr>
        <w:t>21</w:t>
      </w:r>
      <w:r w:rsidRPr="00532E4E">
        <w:fldChar w:fldCharType="end"/>
      </w:r>
      <w:r w:rsidR="003F25C6" w:rsidRPr="00532E4E">
        <w:t xml:space="preserve"> – an</w:t>
      </w:r>
      <w:r w:rsidR="00D675C6" w:rsidRPr="00532E4E">
        <w:t>alysing</w:t>
      </w:r>
      <w:r w:rsidR="003F25C6" w:rsidRPr="00532E4E">
        <w:t xml:space="preserve"> language features that </w:t>
      </w:r>
      <w:r w:rsidR="0047069D">
        <w:t xml:space="preserve">show, don’t </w:t>
      </w:r>
      <w:proofErr w:type="gramStart"/>
      <w:r w:rsidR="0047069D">
        <w:t>tell</w:t>
      </w:r>
      <w:proofErr w:type="gramEnd"/>
    </w:p>
    <w:tbl>
      <w:tblPr>
        <w:tblStyle w:val="Tableheader"/>
        <w:tblW w:w="0" w:type="auto"/>
        <w:tblLook w:val="04A0" w:firstRow="1" w:lastRow="0" w:firstColumn="1" w:lastColumn="0" w:noHBand="0" w:noVBand="1"/>
        <w:tblDescription w:val="Analysis of quote and blank space provided for student responses. "/>
      </w:tblPr>
      <w:tblGrid>
        <w:gridCol w:w="4814"/>
        <w:gridCol w:w="4814"/>
      </w:tblGrid>
      <w:tr w:rsidR="00FB2D31" w14:paraId="6A0D6ADA" w14:textId="77777777" w:rsidTr="00FB2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C9E625F" w14:textId="60AAE08F" w:rsidR="00FB2D31" w:rsidRDefault="00FB2D31" w:rsidP="00BE30A8">
            <w:pPr>
              <w:pStyle w:val="ListNumber"/>
              <w:numPr>
                <w:ilvl w:val="0"/>
                <w:numId w:val="0"/>
              </w:numPr>
            </w:pPr>
            <w:r>
              <w:t>Quote from chapter</w:t>
            </w:r>
          </w:p>
        </w:tc>
        <w:tc>
          <w:tcPr>
            <w:tcW w:w="4814" w:type="dxa"/>
          </w:tcPr>
          <w:p w14:paraId="33309694" w14:textId="7DDBEC9A" w:rsidR="00FB2D31" w:rsidRDefault="00FB2D31" w:rsidP="003F25C6">
            <w:pPr>
              <w:cnfStyle w:val="100000000000" w:firstRow="1" w:lastRow="0" w:firstColumn="0" w:lastColumn="0" w:oddVBand="0" w:evenVBand="0" w:oddHBand="0" w:evenHBand="0" w:firstRowFirstColumn="0" w:firstRowLastColumn="0" w:lastRowFirstColumn="0" w:lastRowLastColumn="0"/>
            </w:pPr>
            <w:r>
              <w:t>An</w:t>
            </w:r>
            <w:r w:rsidR="00A0261B">
              <w:t>alysis</w:t>
            </w:r>
          </w:p>
        </w:tc>
      </w:tr>
      <w:tr w:rsidR="00FB2D31" w14:paraId="4227173D" w14:textId="77777777" w:rsidTr="00FB2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FC92B27" w14:textId="4E5041EA" w:rsidR="00FB2D31" w:rsidRDefault="00300869" w:rsidP="00BE30A8">
            <w:pPr>
              <w:pStyle w:val="ListNumber"/>
              <w:numPr>
                <w:ilvl w:val="0"/>
                <w:numId w:val="0"/>
              </w:numPr>
            </w:pPr>
            <w:r>
              <w:t>‘</w:t>
            </w:r>
            <w:r w:rsidR="15CD16D9">
              <w:t>Standing on my netting is a woman with a big hat</w:t>
            </w:r>
            <w:r w:rsidR="78C26A74">
              <w:t xml:space="preserve"> pulled down hard over her long scraggly grey hair</w:t>
            </w:r>
            <w:r>
              <w:t>’</w:t>
            </w:r>
          </w:p>
        </w:tc>
        <w:tc>
          <w:tcPr>
            <w:tcW w:w="4814" w:type="dxa"/>
          </w:tcPr>
          <w:p w14:paraId="0389379C" w14:textId="67F0F6FC" w:rsidR="00FB2D31" w:rsidRPr="007408CF" w:rsidRDefault="00FB2D31" w:rsidP="007408CF">
            <w:pPr>
              <w:cnfStyle w:val="000000100000" w:firstRow="0" w:lastRow="0" w:firstColumn="0" w:lastColumn="0" w:oddVBand="0" w:evenVBand="0" w:oddHBand="1" w:evenHBand="0" w:firstRowFirstColumn="0" w:firstRowLastColumn="0" w:lastRowFirstColumn="0" w:lastRowLastColumn="0"/>
            </w:pPr>
            <w:r w:rsidRPr="007408CF">
              <w:t>‘</w:t>
            </w:r>
            <w:r w:rsidR="23DE57F4">
              <w:t>scraggly’</w:t>
            </w:r>
            <w:r w:rsidRPr="007408CF">
              <w:t xml:space="preserve"> is a </w:t>
            </w:r>
            <w:r w:rsidR="002B14A6" w:rsidRPr="007408CF">
              <w:t xml:space="preserve">subjective and emotive adjective that ‘tells’ and </w:t>
            </w:r>
            <w:r w:rsidR="23DE57F4">
              <w:t>explains</w:t>
            </w:r>
            <w:r w:rsidR="002B14A6" w:rsidRPr="007408CF">
              <w:t xml:space="preserve"> what the </w:t>
            </w:r>
            <w:r w:rsidR="23DE57F4">
              <w:t>character</w:t>
            </w:r>
            <w:r w:rsidR="002B14A6" w:rsidRPr="007408CF">
              <w:t xml:space="preserve"> thinks</w:t>
            </w:r>
            <w:r w:rsidR="53994DC5">
              <w:t xml:space="preserve"> about the woman’s appearance</w:t>
            </w:r>
            <w:r w:rsidR="7446DB2C">
              <w:t>. The symbolism of ‘grey’ makes the reader think of an older person.</w:t>
            </w:r>
          </w:p>
        </w:tc>
      </w:tr>
      <w:tr w:rsidR="00FB2D31" w14:paraId="4D4A0D51" w14:textId="77777777" w:rsidTr="00FB2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0B36882" w14:textId="0FED6ED7" w:rsidR="00FB2D31" w:rsidRDefault="23DE57F4" w:rsidP="00BE30A8">
            <w:pPr>
              <w:pStyle w:val="ListNumber"/>
              <w:numPr>
                <w:ilvl w:val="0"/>
                <w:numId w:val="0"/>
              </w:numPr>
            </w:pPr>
            <w:r>
              <w:t xml:space="preserve">‘...surprised eyes bulging’ </w:t>
            </w:r>
          </w:p>
        </w:tc>
        <w:tc>
          <w:tcPr>
            <w:tcW w:w="4814" w:type="dxa"/>
          </w:tcPr>
          <w:p w14:paraId="2DBD2BE7" w14:textId="2D827A59" w:rsidR="00FB2D31" w:rsidRPr="007408CF" w:rsidRDefault="00FB2D31" w:rsidP="007408CF">
            <w:pPr>
              <w:cnfStyle w:val="000000010000" w:firstRow="0" w:lastRow="0" w:firstColumn="0" w:lastColumn="0" w:oddVBand="0" w:evenVBand="0" w:oddHBand="0" w:evenHBand="1" w:firstRowFirstColumn="0" w:firstRowLastColumn="0" w:lastRowFirstColumn="0" w:lastRowLastColumn="0"/>
            </w:pPr>
          </w:p>
        </w:tc>
      </w:tr>
      <w:tr w:rsidR="00FB2D31" w14:paraId="74BDC3D6" w14:textId="77777777" w:rsidTr="00FB2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EDB272" w14:textId="247271D9" w:rsidR="00FB2D31" w:rsidRDefault="00FB2D31" w:rsidP="00BE30A8">
            <w:pPr>
              <w:pStyle w:val="ListNumber"/>
              <w:numPr>
                <w:ilvl w:val="0"/>
                <w:numId w:val="0"/>
              </w:numPr>
            </w:pPr>
          </w:p>
        </w:tc>
        <w:tc>
          <w:tcPr>
            <w:tcW w:w="4814" w:type="dxa"/>
          </w:tcPr>
          <w:p w14:paraId="35E386F9" w14:textId="5852EB03" w:rsidR="00FB2D31" w:rsidRPr="007408CF" w:rsidRDefault="00FB2D31" w:rsidP="007408CF">
            <w:pPr>
              <w:cnfStyle w:val="000000100000" w:firstRow="0" w:lastRow="0" w:firstColumn="0" w:lastColumn="0" w:oddVBand="0" w:evenVBand="0" w:oddHBand="1" w:evenHBand="0" w:firstRowFirstColumn="0" w:firstRowLastColumn="0" w:lastRowFirstColumn="0" w:lastRowLastColumn="0"/>
            </w:pPr>
          </w:p>
        </w:tc>
      </w:tr>
    </w:tbl>
    <w:p w14:paraId="4642F5AB" w14:textId="7398C1C1" w:rsidR="000E4FA1" w:rsidRDefault="00D10486" w:rsidP="00055364">
      <w:pPr>
        <w:pStyle w:val="ListNumber"/>
      </w:pPr>
      <w:r>
        <w:t>Prepare for c</w:t>
      </w:r>
      <w:r w:rsidR="00A76CC1">
        <w:t>lass d</w:t>
      </w:r>
      <w:r w:rsidR="000E4FA1">
        <w:t xml:space="preserve">iscussion – </w:t>
      </w:r>
      <w:r w:rsidR="005A135E">
        <w:t>brainstorm ideas for the following questions with a partner:</w:t>
      </w:r>
      <w:r w:rsidR="000E4FA1">
        <w:t xml:space="preserve"> do you enjoy writing that avoids the initial tell? Finishes with </w:t>
      </w:r>
      <w:proofErr w:type="gramStart"/>
      <w:r w:rsidR="000E4FA1">
        <w:t>it?</w:t>
      </w:r>
      <w:proofErr w:type="gramEnd"/>
      <w:r w:rsidR="000E4FA1">
        <w:t xml:space="preserve"> Starts with it as in the example</w:t>
      </w:r>
      <w:r w:rsidR="00203657">
        <w:t xml:space="preserve"> in this </w:t>
      </w:r>
      <w:proofErr w:type="gramStart"/>
      <w:r w:rsidR="00203657">
        <w:t>activity</w:t>
      </w:r>
      <w:r w:rsidR="000E4FA1">
        <w:t>?</w:t>
      </w:r>
      <w:proofErr w:type="gramEnd"/>
    </w:p>
    <w:p w14:paraId="11D786BA" w14:textId="082E010F" w:rsidR="000E4FA1" w:rsidRDefault="00203657" w:rsidP="00055364">
      <w:pPr>
        <w:pStyle w:val="ListNumber"/>
      </w:pPr>
      <w:r>
        <w:t>E</w:t>
      </w:r>
      <w:r w:rsidR="000E4FA1">
        <w:t>xperiment</w:t>
      </w:r>
      <w:r>
        <w:t xml:space="preserve">ing </w:t>
      </w:r>
      <w:r w:rsidR="00B95DEF">
        <w:t>with</w:t>
      </w:r>
      <w:r>
        <w:t xml:space="preserve"> imaginative writing – r</w:t>
      </w:r>
      <w:r w:rsidR="000E4FA1">
        <w:t>ewrit</w:t>
      </w:r>
      <w:r w:rsidR="00A251D6">
        <w:t>e</w:t>
      </w:r>
      <w:r w:rsidR="000E4FA1">
        <w:t xml:space="preserve"> the paragraph</w:t>
      </w:r>
      <w:r w:rsidR="00903199">
        <w:t xml:space="preserve"> about </w:t>
      </w:r>
      <w:r w:rsidR="6ADEAD76">
        <w:t>Pirate Bradshaw</w:t>
      </w:r>
      <w:r w:rsidR="000E4FA1">
        <w:t xml:space="preserve"> with a positive adjective as the ‘tell’</w:t>
      </w:r>
      <w:r w:rsidR="003D4D2E">
        <w:t>. Or</w:t>
      </w:r>
      <w:r w:rsidR="000E4FA1">
        <w:t xml:space="preserve"> rewrite </w:t>
      </w:r>
      <w:r w:rsidR="00E73553">
        <w:t xml:space="preserve">another </w:t>
      </w:r>
      <w:r w:rsidR="000E4FA1">
        <w:t xml:space="preserve">paragraph of </w:t>
      </w:r>
      <w:r w:rsidR="003D4D2E">
        <w:t>your</w:t>
      </w:r>
      <w:r w:rsidR="000E4FA1">
        <w:t xml:space="preserve"> choice </w:t>
      </w:r>
      <w:r w:rsidR="00E73553">
        <w:t>from the novel</w:t>
      </w:r>
      <w:r w:rsidR="000A5C2D">
        <w:t xml:space="preserve"> to ‘show’ something</w:t>
      </w:r>
      <w:r w:rsidR="000E4FA1">
        <w:t xml:space="preserve"> different </w:t>
      </w:r>
      <w:r w:rsidR="000A5C2D">
        <w:t>about a characte</w:t>
      </w:r>
      <w:r w:rsidR="002A14A9">
        <w:t xml:space="preserve">r. </w:t>
      </w:r>
      <w:r w:rsidR="008D176C">
        <w:t>Or</w:t>
      </w:r>
      <w:r w:rsidR="002A14A9">
        <w:t xml:space="preserve"> </w:t>
      </w:r>
      <w:r w:rsidR="00A70EB4">
        <w:t>rewrite</w:t>
      </w:r>
      <w:r w:rsidR="002C50FC">
        <w:t xml:space="preserve"> </w:t>
      </w:r>
      <w:r w:rsidR="001F47FF">
        <w:t>one of your own</w:t>
      </w:r>
      <w:r w:rsidR="000E4FA1">
        <w:t xml:space="preserve"> paragraph</w:t>
      </w:r>
      <w:r w:rsidR="001F47FF">
        <w:t>s of imaginative writing</w:t>
      </w:r>
      <w:r w:rsidR="00376E34">
        <w:t xml:space="preserve"> adding in new </w:t>
      </w:r>
      <w:r w:rsidR="000E4FA1">
        <w:t>language features to ‘show’</w:t>
      </w:r>
      <w:r w:rsidR="00037F08">
        <w:t xml:space="preserve"> a character</w:t>
      </w:r>
      <w:r w:rsidR="003D4D2E">
        <w:t>.</w:t>
      </w:r>
    </w:p>
    <w:p w14:paraId="5DCC8E31" w14:textId="0BE94015" w:rsidR="002E2178" w:rsidRPr="002E2178" w:rsidRDefault="003D4D2E" w:rsidP="00055364">
      <w:pPr>
        <w:pStyle w:val="ListNumber"/>
      </w:pPr>
      <w:r>
        <w:t>E</w:t>
      </w:r>
      <w:r w:rsidR="000E4FA1">
        <w:t>xtension activity</w:t>
      </w:r>
      <w:r>
        <w:t xml:space="preserve"> – n</w:t>
      </w:r>
      <w:r w:rsidR="000E4FA1">
        <w:t xml:space="preserve">ote that the ‘show’ here reveals as much (if not more) about the narrator </w:t>
      </w:r>
      <w:r w:rsidR="1D42D059">
        <w:t>Neoma</w:t>
      </w:r>
      <w:r w:rsidR="000E4FA1">
        <w:t xml:space="preserve">, as it does about </w:t>
      </w:r>
      <w:r w:rsidR="3975BDB7">
        <w:t>Pirate Bradshaw</w:t>
      </w:r>
      <w:r w:rsidR="000E4FA1">
        <w:t xml:space="preserve">. </w:t>
      </w:r>
      <w:r w:rsidR="00A72A5C">
        <w:t>A</w:t>
      </w:r>
      <w:r w:rsidR="000E4FA1">
        <w:t xml:space="preserve">nalyse what we learn about the protagonist through </w:t>
      </w:r>
      <w:r w:rsidR="3ABFAFDE">
        <w:t>her</w:t>
      </w:r>
      <w:r w:rsidR="000E4FA1">
        <w:t xml:space="preserve"> description of </w:t>
      </w:r>
      <w:r w:rsidR="274A5ECF">
        <w:t>S</w:t>
      </w:r>
      <w:r w:rsidR="6C00A1BC">
        <w:t>a</w:t>
      </w:r>
      <w:r w:rsidR="274A5ECF">
        <w:t>leesi</w:t>
      </w:r>
      <w:r w:rsidR="000E4FA1">
        <w:t xml:space="preserve"> in this chapter.</w:t>
      </w:r>
    </w:p>
    <w:p w14:paraId="5AF71B23" w14:textId="14025128" w:rsidR="00310DD2" w:rsidRDefault="00910485" w:rsidP="00E25C37">
      <w:pPr>
        <w:pStyle w:val="Heading2"/>
      </w:pPr>
      <w:bookmarkStart w:id="26" w:name="_Toc169517611"/>
      <w:r>
        <w:t xml:space="preserve">Phase 3, </w:t>
      </w:r>
      <w:r w:rsidR="00310DD2" w:rsidRPr="00F30160">
        <w:t>resource</w:t>
      </w:r>
      <w:r w:rsidR="00310DD2">
        <w:t xml:space="preserve"> </w:t>
      </w:r>
      <w:r w:rsidR="006B41BB">
        <w:t>5</w:t>
      </w:r>
      <w:r w:rsidR="007D5877">
        <w:t xml:space="preserve"> </w:t>
      </w:r>
      <w:r w:rsidR="00310DD2">
        <w:t xml:space="preserve">– </w:t>
      </w:r>
      <w:r w:rsidR="0009015A">
        <w:t>adjective choice (</w:t>
      </w:r>
      <w:r w:rsidR="00310DD2">
        <w:t>refining checklist part 3</w:t>
      </w:r>
      <w:r w:rsidR="0009015A">
        <w:t>)</w:t>
      </w:r>
      <w:bookmarkEnd w:id="26"/>
    </w:p>
    <w:p w14:paraId="7CAEF147" w14:textId="7986557B" w:rsidR="002C7B7A" w:rsidRDefault="002C7B7A" w:rsidP="00E16B33">
      <w:pPr>
        <w:pStyle w:val="FeatureBox2"/>
      </w:pPr>
      <w:r w:rsidRPr="002F1B17">
        <w:rPr>
          <w:rStyle w:val="Strong"/>
        </w:rPr>
        <w:t xml:space="preserve">Teacher </w:t>
      </w:r>
      <w:proofErr w:type="gramStart"/>
      <w:r w:rsidRPr="002F1B17">
        <w:rPr>
          <w:rStyle w:val="Strong"/>
        </w:rPr>
        <w:t>note</w:t>
      </w:r>
      <w:proofErr w:type="gramEnd"/>
      <w:r w:rsidRPr="002F1B17">
        <w:rPr>
          <w:rStyle w:val="Strong"/>
        </w:rPr>
        <w:t>:</w:t>
      </w:r>
      <w:r w:rsidRPr="002C7B7A">
        <w:t xml:space="preserve"> this refining checklist is the </w:t>
      </w:r>
      <w:r>
        <w:t>thir</w:t>
      </w:r>
      <w:r w:rsidRPr="002C7B7A">
        <w:t xml:space="preserve">d part of the process, introduced for </w:t>
      </w:r>
      <w:r w:rsidR="00A6019A">
        <w:t>C</w:t>
      </w:r>
      <w:r w:rsidRPr="002C7B7A">
        <w:t xml:space="preserve">ore formative task 1 in </w:t>
      </w:r>
      <w:r w:rsidRPr="00952A4E">
        <w:rPr>
          <w:rStyle w:val="Strong"/>
        </w:rPr>
        <w:t xml:space="preserve">Phase 1, resource 10 – </w:t>
      </w:r>
      <w:r w:rsidR="00ED6226">
        <w:rPr>
          <w:rStyle w:val="Strong"/>
        </w:rPr>
        <w:t>spelling (</w:t>
      </w:r>
      <w:r w:rsidRPr="00952A4E">
        <w:rPr>
          <w:rStyle w:val="Strong"/>
        </w:rPr>
        <w:t>refining checklist part 1</w:t>
      </w:r>
      <w:r w:rsidR="00ED6226">
        <w:rPr>
          <w:rStyle w:val="Strong"/>
        </w:rPr>
        <w:t>)</w:t>
      </w:r>
      <w:r>
        <w:t xml:space="preserve">, and </w:t>
      </w:r>
      <w:r w:rsidR="00A6019A">
        <w:t>C</w:t>
      </w:r>
      <w:r w:rsidR="00931CCA">
        <w:t xml:space="preserve">ore formative task 2 in </w:t>
      </w:r>
      <w:r w:rsidR="00931CCA" w:rsidRPr="00952A4E">
        <w:rPr>
          <w:rStyle w:val="Strong"/>
        </w:rPr>
        <w:t xml:space="preserve">Phase 2, resource 10 – </w:t>
      </w:r>
      <w:r w:rsidR="00ED6226">
        <w:rPr>
          <w:rStyle w:val="Strong"/>
        </w:rPr>
        <w:t>verb choice (</w:t>
      </w:r>
      <w:r w:rsidR="00931CCA" w:rsidRPr="00952A4E">
        <w:rPr>
          <w:rStyle w:val="Strong"/>
        </w:rPr>
        <w:t>refining checklist part 2</w:t>
      </w:r>
      <w:r w:rsidR="00ED6226">
        <w:rPr>
          <w:rStyle w:val="Strong"/>
        </w:rPr>
        <w:t>)</w:t>
      </w:r>
      <w:r w:rsidRPr="002C7B7A">
        <w:t xml:space="preserve">. </w:t>
      </w:r>
      <w:r w:rsidR="00310DD2">
        <w:t>Continue to use the process, which is included as part of each core formative task</w:t>
      </w:r>
      <w:r w:rsidRPr="002C7B7A">
        <w:t>, to support students</w:t>
      </w:r>
      <w:r w:rsidR="00310DD2">
        <w:t xml:space="preserve"> to refine </w:t>
      </w:r>
      <w:r w:rsidRPr="002C7B7A">
        <w:t xml:space="preserve">their </w:t>
      </w:r>
      <w:r w:rsidR="00310DD2">
        <w:t xml:space="preserve">writing. </w:t>
      </w:r>
      <w:r w:rsidRPr="002C7B7A">
        <w:t>Remind them of the spelling focus of part 1</w:t>
      </w:r>
      <w:r w:rsidR="009577AB">
        <w:t xml:space="preserve">, the verb </w:t>
      </w:r>
      <w:proofErr w:type="gramStart"/>
      <w:r w:rsidR="009577AB">
        <w:t>focus</w:t>
      </w:r>
      <w:proofErr w:type="gramEnd"/>
      <w:r w:rsidR="009577AB">
        <w:t xml:space="preserve"> of part 2,</w:t>
      </w:r>
      <w:r w:rsidRPr="002C7B7A">
        <w:t xml:space="preserve"> and indicate that this has been included for them as a reminder in the table below.</w:t>
      </w:r>
    </w:p>
    <w:p w14:paraId="54D8FD0F" w14:textId="4563EDDB" w:rsidR="00310DD2" w:rsidRDefault="00310DD2" w:rsidP="00E16B33">
      <w:pPr>
        <w:pStyle w:val="FeatureBox2"/>
      </w:pPr>
      <w:r>
        <w:t xml:space="preserve">The focus of this third editing activity is on crafting </w:t>
      </w:r>
      <w:r w:rsidR="005E5711">
        <w:t xml:space="preserve">description and action </w:t>
      </w:r>
      <w:r>
        <w:t xml:space="preserve">through the choice of adjectives. </w:t>
      </w:r>
      <w:r w:rsidR="003A7A0A">
        <w:t xml:space="preserve">Guide students to </w:t>
      </w:r>
      <w:r w:rsidR="00C20393">
        <w:t xml:space="preserve">think </w:t>
      </w:r>
      <w:r w:rsidR="00500D6A">
        <w:t xml:space="preserve">about </w:t>
      </w:r>
      <w:r w:rsidR="003A7A0A">
        <w:t>their</w:t>
      </w:r>
      <w:r w:rsidR="00500D6A">
        <w:t xml:space="preserve"> choice of adjectives and </w:t>
      </w:r>
      <w:r>
        <w:t xml:space="preserve">compare the adjectives used in the model text with </w:t>
      </w:r>
      <w:r w:rsidR="003A7A0A">
        <w:t>their</w:t>
      </w:r>
      <w:r w:rsidR="00500D6A">
        <w:t xml:space="preserve"> own choices</w:t>
      </w:r>
      <w:r>
        <w:t xml:space="preserve">. </w:t>
      </w:r>
      <w:r w:rsidR="00E16B33">
        <w:t xml:space="preserve">With each of these </w:t>
      </w:r>
      <w:proofErr w:type="gramStart"/>
      <w:r w:rsidR="00E16B33">
        <w:t>tasks</w:t>
      </w:r>
      <w:proofErr w:type="gramEnd"/>
      <w:r w:rsidR="00E16B33">
        <w:t xml:space="preserve"> </w:t>
      </w:r>
      <w:r w:rsidR="00CB1FBA">
        <w:t xml:space="preserve">students </w:t>
      </w:r>
      <w:r w:rsidR="00E16B33">
        <w:t>are</w:t>
      </w:r>
      <w:r>
        <w:t xml:space="preserve"> gradual</w:t>
      </w:r>
      <w:r w:rsidR="00E16B33">
        <w:t>ly</w:t>
      </w:r>
      <w:r>
        <w:t xml:space="preserve"> building </w:t>
      </w:r>
      <w:r w:rsidR="00CB1FBA">
        <w:t>their</w:t>
      </w:r>
      <w:r>
        <w:t xml:space="preserve"> skills.</w:t>
      </w:r>
    </w:p>
    <w:p w14:paraId="13960186" w14:textId="77777777" w:rsidR="00C50AF4" w:rsidRDefault="00310DD2" w:rsidP="00C50AF4">
      <w:pPr>
        <w:pStyle w:val="FeatureBox2"/>
      </w:pPr>
      <w:r>
        <w:t>To support student refining, the teacher could:</w:t>
      </w:r>
    </w:p>
    <w:p w14:paraId="1C9BB715" w14:textId="77777777" w:rsidR="00C50AF4" w:rsidRDefault="00310DD2" w:rsidP="007412ED">
      <w:pPr>
        <w:pStyle w:val="FeatureBox2"/>
        <w:numPr>
          <w:ilvl w:val="0"/>
          <w:numId w:val="21"/>
        </w:numPr>
        <w:ind w:left="567" w:hanging="567"/>
      </w:pPr>
      <w:r w:rsidRPr="00B254B7">
        <w:t xml:space="preserve">guide students through the examples and understanding indicated in the annotated text in the </w:t>
      </w:r>
      <w:proofErr w:type="gramStart"/>
      <w:r w:rsidRPr="00B254B7">
        <w:t>table</w:t>
      </w:r>
      <w:proofErr w:type="gramEnd"/>
    </w:p>
    <w:p w14:paraId="6517C554" w14:textId="77777777" w:rsidR="00C50AF4" w:rsidRDefault="00310DD2" w:rsidP="007412ED">
      <w:pPr>
        <w:pStyle w:val="FeatureBox2"/>
        <w:numPr>
          <w:ilvl w:val="0"/>
          <w:numId w:val="21"/>
        </w:numPr>
        <w:ind w:left="567" w:hanging="567"/>
      </w:pPr>
      <w:r w:rsidRPr="00B254B7">
        <w:t xml:space="preserve">support student extension by finding other examples in the core </w:t>
      </w:r>
      <w:proofErr w:type="gramStart"/>
      <w:r w:rsidRPr="00B254B7">
        <w:t>text</w:t>
      </w:r>
      <w:proofErr w:type="gramEnd"/>
    </w:p>
    <w:p w14:paraId="21A4EE88" w14:textId="230D041F" w:rsidR="00310DD2" w:rsidRPr="00B254B7" w:rsidRDefault="00310DD2" w:rsidP="007412ED">
      <w:pPr>
        <w:pStyle w:val="FeatureBox2"/>
        <w:numPr>
          <w:ilvl w:val="0"/>
          <w:numId w:val="21"/>
        </w:numPr>
        <w:ind w:left="567" w:hanging="567"/>
      </w:pPr>
      <w:r w:rsidRPr="00B254B7">
        <w:t xml:space="preserve">support paired and independent student refining practices by asking students to use the sample and its annotated examples to check and improve their own writing in </w:t>
      </w:r>
      <w:r w:rsidR="003E0E97">
        <w:t>C</w:t>
      </w:r>
      <w:r w:rsidRPr="00B254B7">
        <w:t xml:space="preserve">ore formative task </w:t>
      </w:r>
      <w:r>
        <w:t>3</w:t>
      </w:r>
      <w:r w:rsidRPr="00B254B7">
        <w:t>.</w:t>
      </w:r>
    </w:p>
    <w:p w14:paraId="4F5F9D9D" w14:textId="1991EBAE" w:rsidR="00310DD2" w:rsidRDefault="00310DD2" w:rsidP="00310DD2">
      <w:pPr>
        <w:pStyle w:val="Caption"/>
      </w:pPr>
      <w:r>
        <w:t xml:space="preserve">Table </w:t>
      </w:r>
      <w:r>
        <w:fldChar w:fldCharType="begin"/>
      </w:r>
      <w:r>
        <w:instrText>SEQ Table \* ARABIC</w:instrText>
      </w:r>
      <w:r>
        <w:fldChar w:fldCharType="separate"/>
      </w:r>
      <w:r w:rsidR="00E14EFE">
        <w:rPr>
          <w:noProof/>
        </w:rPr>
        <w:t>22</w:t>
      </w:r>
      <w:r>
        <w:fldChar w:fldCharType="end"/>
      </w:r>
      <w:r>
        <w:t xml:space="preserve"> – model text and annotations for crafting through </w:t>
      </w:r>
      <w:r w:rsidR="003E0E97">
        <w:t>adjective</w:t>
      </w:r>
      <w:r>
        <w:t xml:space="preserve"> choice</w:t>
      </w:r>
    </w:p>
    <w:tbl>
      <w:tblPr>
        <w:tblStyle w:val="Tableheader"/>
        <w:tblW w:w="0" w:type="auto"/>
        <w:tblLook w:val="04A0" w:firstRow="1" w:lastRow="0" w:firstColumn="1" w:lastColumn="0" w:noHBand="0" w:noVBand="1"/>
        <w:tblDescription w:val="Model text and annotations for crafting through adjective choice."/>
      </w:tblPr>
      <w:tblGrid>
        <w:gridCol w:w="4814"/>
        <w:gridCol w:w="4814"/>
      </w:tblGrid>
      <w:tr w:rsidR="00310DD2" w:rsidRPr="003E0E97" w14:paraId="5057D4B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22E7172" w14:textId="77777777" w:rsidR="00310DD2" w:rsidRPr="003E0E97" w:rsidRDefault="00310DD2" w:rsidP="003E0E97">
            <w:r w:rsidRPr="003E0E97">
              <w:t>Model text</w:t>
            </w:r>
          </w:p>
        </w:tc>
        <w:tc>
          <w:tcPr>
            <w:tcW w:w="4814" w:type="dxa"/>
          </w:tcPr>
          <w:p w14:paraId="6AC2DAFC" w14:textId="4B84E1A2" w:rsidR="00310DD2" w:rsidRPr="003E0E97" w:rsidRDefault="00310DD2" w:rsidP="003E0E97">
            <w:pPr>
              <w:cnfStyle w:val="100000000000" w:firstRow="1" w:lastRow="0" w:firstColumn="0" w:lastColumn="0" w:oddVBand="0" w:evenVBand="0" w:oddHBand="0" w:evenHBand="0" w:firstRowFirstColumn="0" w:firstRowLastColumn="0" w:lastRowFirstColumn="0" w:lastRowLastColumn="0"/>
            </w:pPr>
            <w:r w:rsidRPr="003E0E97">
              <w:t>Annotations – adjective choice</w:t>
            </w:r>
          </w:p>
        </w:tc>
      </w:tr>
      <w:tr w:rsidR="00310DD2" w14:paraId="500A90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87F174" w14:textId="77777777" w:rsidR="00310DD2" w:rsidRPr="00F30160" w:rsidRDefault="00310DD2">
            <w:pPr>
              <w:rPr>
                <w:b w:val="0"/>
                <w:bCs/>
              </w:rPr>
            </w:pPr>
            <w:r w:rsidRPr="00F30160">
              <w:rPr>
                <w:b w:val="0"/>
                <w:bCs/>
              </w:rPr>
              <w:t xml:space="preserve">“Whoah! </w:t>
            </w:r>
            <w:r w:rsidRPr="00AF4638">
              <w:rPr>
                <w:rStyle w:val="Strong"/>
                <w:b/>
              </w:rPr>
              <w:t>What’s</w:t>
            </w:r>
            <w:r w:rsidRPr="00F30160">
              <w:rPr>
                <w:b w:val="0"/>
                <w:bCs/>
              </w:rPr>
              <w:t xml:space="preserve"> that?” Pete </w:t>
            </w:r>
            <w:r w:rsidRPr="000575F5">
              <w:rPr>
                <w:rStyle w:val="Strong"/>
                <w:b/>
              </w:rPr>
              <w:t>yelled</w:t>
            </w:r>
            <w:r w:rsidRPr="00F30160">
              <w:rPr>
                <w:b w:val="0"/>
                <w:bCs/>
              </w:rPr>
              <w:t xml:space="preserve"> as a </w:t>
            </w:r>
            <w:r w:rsidRPr="00DA356D">
              <w:rPr>
                <w:b w:val="0"/>
                <w:bCs/>
                <w:color w:val="B30000"/>
              </w:rPr>
              <w:t>blinding</w:t>
            </w:r>
            <w:r w:rsidRPr="00F30160">
              <w:rPr>
                <w:b w:val="0"/>
                <w:bCs/>
              </w:rPr>
              <w:t xml:space="preserve"> light flashed in front of us.</w:t>
            </w:r>
          </w:p>
          <w:p w14:paraId="7E46D6D7" w14:textId="77777777" w:rsidR="00310DD2" w:rsidRPr="00F30160" w:rsidRDefault="00310DD2">
            <w:pPr>
              <w:rPr>
                <w:b w:val="0"/>
                <w:bCs/>
              </w:rPr>
            </w:pPr>
            <w:r w:rsidRPr="00F30160">
              <w:rPr>
                <w:b w:val="0"/>
                <w:bCs/>
              </w:rPr>
              <w:t xml:space="preserve">I couldn’t believe my eyes as a disk as big as a giant’s frisbee hovered above us. We stood frozen in place as we peered up at this miraculous sight. We were standing smack bang in the middle of the local cricket pitch. You could tell we hadn’t had a lick of rain for quite some time as my steps had crunched as I paced across it. Now, as the giant frisbee drew nearer, I worried the </w:t>
            </w:r>
            <w:r w:rsidRPr="00DA356D">
              <w:rPr>
                <w:b w:val="0"/>
                <w:bCs/>
                <w:color w:val="B30000"/>
              </w:rPr>
              <w:t>intense</w:t>
            </w:r>
            <w:r w:rsidRPr="00F30160">
              <w:rPr>
                <w:b w:val="0"/>
                <w:bCs/>
              </w:rPr>
              <w:t xml:space="preserve"> heat bouncing off it, would set the whole town on fire.</w:t>
            </w:r>
          </w:p>
          <w:p w14:paraId="7EACDEED" w14:textId="671BC9F2" w:rsidR="00310DD2" w:rsidRPr="00F30160" w:rsidRDefault="00310DD2">
            <w:pPr>
              <w:rPr>
                <w:b w:val="0"/>
                <w:bCs/>
              </w:rPr>
            </w:pPr>
            <w:r w:rsidRPr="00F30160">
              <w:rPr>
                <w:b w:val="0"/>
                <w:bCs/>
              </w:rPr>
              <w:t>“Jeez, Max! What are you doing just standing there? We’ve got to get out of here!” yelled Pete as he spun on his heels to escape.</w:t>
            </w:r>
          </w:p>
          <w:p w14:paraId="48F12ECC" w14:textId="77777777" w:rsidR="00310DD2" w:rsidRPr="002A623A" w:rsidRDefault="00310DD2">
            <w:pPr>
              <w:rPr>
                <w:b w:val="0"/>
                <w:bCs/>
              </w:rPr>
            </w:pPr>
            <w:r w:rsidRPr="00F30160">
              <w:rPr>
                <w:b w:val="0"/>
                <w:bCs/>
              </w:rPr>
              <w:t xml:space="preserve">Pete’s always been a big wuss – when he was 5, we went to a </w:t>
            </w:r>
            <w:proofErr w:type="gramStart"/>
            <w:r w:rsidRPr="00F30160">
              <w:rPr>
                <w:b w:val="0"/>
                <w:bCs/>
              </w:rPr>
              <w:t>circus</w:t>
            </w:r>
            <w:proofErr w:type="gramEnd"/>
            <w:r w:rsidRPr="00F30160">
              <w:rPr>
                <w:b w:val="0"/>
                <w:bCs/>
              </w:rPr>
              <w:t xml:space="preserve"> and he ended up crying like a baby because the clown came up to him and shook his hand. </w:t>
            </w:r>
            <w:proofErr w:type="gramStart"/>
            <w:r w:rsidRPr="00F30160">
              <w:rPr>
                <w:b w:val="0"/>
                <w:bCs/>
              </w:rPr>
              <w:t>So</w:t>
            </w:r>
            <w:proofErr w:type="gramEnd"/>
            <w:r w:rsidRPr="00F30160">
              <w:rPr>
                <w:b w:val="0"/>
                <w:bCs/>
              </w:rPr>
              <w:t xml:space="preserve"> it didn’t really surprise me that he was now just a fleeting shadow in the distance beyond the </w:t>
            </w:r>
            <w:r w:rsidRPr="00DA356D">
              <w:rPr>
                <w:b w:val="0"/>
                <w:bCs/>
                <w:color w:val="B30000"/>
              </w:rPr>
              <w:t>outer</w:t>
            </w:r>
            <w:r w:rsidRPr="00F30160">
              <w:rPr>
                <w:b w:val="0"/>
                <w:bCs/>
              </w:rPr>
              <w:t xml:space="preserve"> fence of the cricket grounds.</w:t>
            </w:r>
          </w:p>
        </w:tc>
        <w:tc>
          <w:tcPr>
            <w:tcW w:w="4814" w:type="dxa"/>
          </w:tcPr>
          <w:p w14:paraId="679D15F5" w14:textId="11CE8D37" w:rsidR="00310DD2" w:rsidRDefault="00310DD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Continued focus on spelling – for example the contraction in ‘</w:t>
            </w:r>
            <w:r w:rsidRPr="002E3A97">
              <w:rPr>
                <w:rStyle w:val="Strong"/>
              </w:rPr>
              <w:t>w</w:t>
            </w:r>
            <w:r>
              <w:rPr>
                <w:rStyle w:val="Strong"/>
              </w:rPr>
              <w:t>hat’s</w:t>
            </w:r>
            <w:r>
              <w:t>’</w:t>
            </w:r>
            <w:r w:rsidR="00BC0906">
              <w:t>.</w:t>
            </w:r>
          </w:p>
          <w:p w14:paraId="10604DA5" w14:textId="77777777" w:rsidR="00310DD2" w:rsidRDefault="00310DD2">
            <w:pPr>
              <w:cnfStyle w:val="000000100000" w:firstRow="0" w:lastRow="0" w:firstColumn="0" w:lastColumn="0" w:oddVBand="0" w:evenVBand="0" w:oddHBand="1" w:evenHBand="0" w:firstRowFirstColumn="0" w:firstRowLastColumn="0" w:lastRowFirstColumn="0" w:lastRowLastColumn="0"/>
            </w:pPr>
            <w:r w:rsidRPr="00972469">
              <w:rPr>
                <w:rStyle w:val="Strong"/>
                <w:b w:val="0"/>
              </w:rPr>
              <w:t>Continued focus on verb choice – for example</w:t>
            </w:r>
            <w:r>
              <w:rPr>
                <w:rStyle w:val="Strong"/>
              </w:rPr>
              <w:t xml:space="preserve"> </w:t>
            </w:r>
            <w:r w:rsidRPr="00972469">
              <w:t>‘</w:t>
            </w:r>
            <w:r w:rsidRPr="007E4DA1">
              <w:rPr>
                <w:rStyle w:val="Strong"/>
              </w:rPr>
              <w:t>yelled</w:t>
            </w:r>
            <w:r w:rsidRPr="00972469">
              <w:t>’</w:t>
            </w:r>
            <w:r>
              <w:t>.</w:t>
            </w:r>
          </w:p>
          <w:p w14:paraId="598F6D29" w14:textId="77777777" w:rsidR="00310DD2" w:rsidRDefault="00310DD2">
            <w:pPr>
              <w:cnfStyle w:val="000000100000" w:firstRow="0" w:lastRow="0" w:firstColumn="0" w:lastColumn="0" w:oddVBand="0" w:evenVBand="0" w:oddHBand="1" w:evenHBand="0" w:firstRowFirstColumn="0" w:firstRowLastColumn="0" w:lastRowFirstColumn="0" w:lastRowLastColumn="0"/>
              <w:rPr>
                <w:rStyle w:val="Strong"/>
              </w:rPr>
            </w:pPr>
            <w:r>
              <w:rPr>
                <w:rStyle w:val="Strong"/>
              </w:rPr>
              <w:t>New refining focus: adjective choice</w:t>
            </w:r>
          </w:p>
          <w:p w14:paraId="6E5B9CE7" w14:textId="2513E6E9" w:rsidR="00310DD2" w:rsidRPr="00743354" w:rsidRDefault="00310DD2">
            <w:pPr>
              <w:spacing w:before="0"/>
              <w:cnfStyle w:val="000000100000" w:firstRow="0" w:lastRow="0" w:firstColumn="0" w:lastColumn="0" w:oddVBand="0" w:evenVBand="0" w:oddHBand="1" w:evenHBand="0" w:firstRowFirstColumn="0" w:firstRowLastColumn="0" w:lastRowFirstColumn="0" w:lastRowLastColumn="0"/>
              <w:rPr>
                <w:rFonts w:eastAsia="Calibri"/>
              </w:rPr>
            </w:pPr>
            <w:r w:rsidRPr="00743354">
              <w:rPr>
                <w:rFonts w:eastAsia="Segoe UI"/>
                <w:color w:val="333333"/>
              </w:rPr>
              <w:t>‘</w:t>
            </w:r>
            <w:r w:rsidRPr="00DA356D">
              <w:rPr>
                <w:rFonts w:eastAsia="Segoe UI"/>
                <w:color w:val="B30000"/>
              </w:rPr>
              <w:t>blinding</w:t>
            </w:r>
            <w:r w:rsidRPr="00743354">
              <w:rPr>
                <w:rFonts w:eastAsia="Segoe UI"/>
                <w:color w:val="333333"/>
              </w:rPr>
              <w:t>’ – describes the intensity of the light and its impact on the character. The intent of the usage is to introduce an atmosphere of mystery early in the writing.</w:t>
            </w:r>
          </w:p>
          <w:p w14:paraId="4B9F300B" w14:textId="77777777" w:rsidR="00310DD2" w:rsidRPr="00743354" w:rsidRDefault="00310DD2">
            <w:pPr>
              <w:cnfStyle w:val="000000100000" w:firstRow="0" w:lastRow="0" w:firstColumn="0" w:lastColumn="0" w:oddVBand="0" w:evenVBand="0" w:oddHBand="1" w:evenHBand="0" w:firstRowFirstColumn="0" w:firstRowLastColumn="0" w:lastRowFirstColumn="0" w:lastRowLastColumn="0"/>
              <w:rPr>
                <w:rFonts w:eastAsia="Segoe UI"/>
              </w:rPr>
            </w:pPr>
            <w:r w:rsidRPr="00144025">
              <w:rPr>
                <w:rFonts w:eastAsia="Segoe UI"/>
              </w:rPr>
              <w:t>'</w:t>
            </w:r>
            <w:r w:rsidRPr="00DA356D">
              <w:rPr>
                <w:rFonts w:eastAsia="Segoe UI"/>
                <w:color w:val="B30000"/>
              </w:rPr>
              <w:t>intense</w:t>
            </w:r>
            <w:r w:rsidRPr="00743354">
              <w:rPr>
                <w:rFonts w:eastAsia="Segoe UI"/>
                <w:color w:val="333333"/>
              </w:rPr>
              <w:t>' – used to describe the strength or the degree of the heat creating sensory imagery for the reader. This choice of adjective invites the reader to 'feel' what the character is feeling not just see what they are seeing.</w:t>
            </w:r>
          </w:p>
          <w:p w14:paraId="35030604" w14:textId="77777777" w:rsidR="00310DD2" w:rsidRDefault="00310DD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743354">
              <w:rPr>
                <w:rFonts w:eastAsia="Segoe UI"/>
                <w:color w:val="333333"/>
              </w:rPr>
              <w:t>‘</w:t>
            </w:r>
            <w:r w:rsidRPr="00DA356D">
              <w:rPr>
                <w:rFonts w:eastAsia="Segoe UI"/>
                <w:color w:val="B30000"/>
              </w:rPr>
              <w:t>outer</w:t>
            </w:r>
            <w:r w:rsidRPr="00743354">
              <w:rPr>
                <w:rFonts w:eastAsia="Segoe UI"/>
                <w:color w:val="333333"/>
              </w:rPr>
              <w:t>’ – helps to set the scene and gives the reader spatial</w:t>
            </w:r>
            <w:r>
              <w:rPr>
                <w:rFonts w:eastAsia="Segoe UI"/>
                <w:color w:val="333333"/>
              </w:rPr>
              <w:t xml:space="preserve"> understanding.</w:t>
            </w:r>
          </w:p>
        </w:tc>
      </w:tr>
    </w:tbl>
    <w:p w14:paraId="02C02A20" w14:textId="77777777" w:rsidR="00B109AD" w:rsidRDefault="00B109AD">
      <w:pPr>
        <w:suppressAutoHyphens w:val="0"/>
        <w:spacing w:before="0" w:after="160" w:line="259" w:lineRule="auto"/>
        <w:rPr>
          <w:rFonts w:eastAsiaTheme="majorEastAsia"/>
          <w:bCs/>
          <w:color w:val="002664"/>
          <w:sz w:val="36"/>
          <w:szCs w:val="48"/>
        </w:rPr>
      </w:pPr>
      <w:r>
        <w:br w:type="page"/>
      </w:r>
    </w:p>
    <w:p w14:paraId="55D35C49" w14:textId="06FBBE4C" w:rsidR="002E0A44" w:rsidRDefault="00857523" w:rsidP="00E25C37">
      <w:pPr>
        <w:pStyle w:val="Heading2"/>
      </w:pPr>
      <w:bookmarkStart w:id="27" w:name="_Toc169517612"/>
      <w:r>
        <w:t xml:space="preserve">Phase 3, </w:t>
      </w:r>
      <w:r w:rsidR="002E0A44">
        <w:t xml:space="preserve">activity </w:t>
      </w:r>
      <w:r w:rsidR="00301DCA">
        <w:t>1</w:t>
      </w:r>
      <w:r w:rsidR="00D17FDE">
        <w:t>2</w:t>
      </w:r>
      <w:r w:rsidR="00301DCA">
        <w:t xml:space="preserve"> – song and story narrative structures</w:t>
      </w:r>
      <w:bookmarkEnd w:id="27"/>
    </w:p>
    <w:p w14:paraId="4A663FFA" w14:textId="56EDA9F1" w:rsidR="00301DCA" w:rsidRDefault="0017520E" w:rsidP="00F42FAD">
      <w:r>
        <w:t xml:space="preserve">Thinking point – </w:t>
      </w:r>
      <w:r w:rsidR="00B76BCE">
        <w:t>does a song have a narrative structure? I</w:t>
      </w:r>
      <w:r w:rsidRPr="00F42FAD">
        <w:t>n</w:t>
      </w:r>
      <w:r w:rsidR="00301DCA" w:rsidDel="0017520E">
        <w:t xml:space="preserve"> what </w:t>
      </w:r>
      <w:r w:rsidR="00301DCA">
        <w:t xml:space="preserve">ways are the structures of </w:t>
      </w:r>
      <w:r w:rsidR="00B76BCE">
        <w:t>a</w:t>
      </w:r>
      <w:r>
        <w:t xml:space="preserve"> song and </w:t>
      </w:r>
      <w:r w:rsidR="00B76BCE">
        <w:t xml:space="preserve">a </w:t>
      </w:r>
      <w:r>
        <w:t xml:space="preserve">story </w:t>
      </w:r>
      <w:r w:rsidR="008D30DF">
        <w:t xml:space="preserve">too </w:t>
      </w:r>
      <w:r w:rsidR="00301DCA">
        <w:t>similar</w:t>
      </w:r>
      <w:r w:rsidR="00301DCA" w:rsidRPr="00F42FAD">
        <w:t>?</w:t>
      </w:r>
      <w:r w:rsidR="00301DCA">
        <w:t xml:space="preserve"> What do</w:t>
      </w:r>
      <w:r>
        <w:t>es this comparison make you think about</w:t>
      </w:r>
      <w:r w:rsidR="00301DCA" w:rsidRPr="00F42FAD">
        <w:t>?</w:t>
      </w:r>
    </w:p>
    <w:p w14:paraId="3EE003A4" w14:textId="5C23BD0D" w:rsidR="00E13BB3" w:rsidRPr="00F42FAD" w:rsidRDefault="00E13BB3" w:rsidP="00F42FAD">
      <w:r>
        <w:t xml:space="preserve">To explore this thinking </w:t>
      </w:r>
      <w:proofErr w:type="gramStart"/>
      <w:r>
        <w:t>point</w:t>
      </w:r>
      <w:proofErr w:type="gramEnd"/>
      <w:r>
        <w:t xml:space="preserve"> complete the following activity with a partner.</w:t>
      </w:r>
    </w:p>
    <w:p w14:paraId="685DFA5E" w14:textId="0609B019" w:rsidR="003B0438" w:rsidRPr="00A02CEB" w:rsidRDefault="00FE7E40" w:rsidP="007412ED">
      <w:pPr>
        <w:pStyle w:val="ListNumber"/>
        <w:numPr>
          <w:ilvl w:val="0"/>
          <w:numId w:val="43"/>
        </w:numPr>
      </w:pPr>
      <w:r w:rsidRPr="00A02CEB">
        <w:t>S</w:t>
      </w:r>
      <w:r w:rsidR="0017520E" w:rsidRPr="00A02CEB">
        <w:t xml:space="preserve">elect a song you both know and </w:t>
      </w:r>
      <w:proofErr w:type="gramStart"/>
      <w:r w:rsidR="0017520E" w:rsidRPr="00A02CEB">
        <w:t xml:space="preserve">enjoy, </w:t>
      </w:r>
      <w:r w:rsidR="000B30E6" w:rsidRPr="00A02CEB">
        <w:t>and</w:t>
      </w:r>
      <w:proofErr w:type="gramEnd"/>
      <w:r w:rsidR="000B30E6" w:rsidRPr="00A02CEB">
        <w:t xml:space="preserve"> complete the table below. </w:t>
      </w:r>
      <w:r w:rsidR="00032979" w:rsidRPr="00A02CEB">
        <w:t xml:space="preserve">Make new rows if you need to </w:t>
      </w:r>
      <w:r w:rsidR="0026192C" w:rsidRPr="00A02CEB">
        <w:t xml:space="preserve">and note points for </w:t>
      </w:r>
      <w:r w:rsidR="005F4354" w:rsidRPr="00A02CEB">
        <w:t>discussion.</w:t>
      </w:r>
    </w:p>
    <w:p w14:paraId="702B17F5" w14:textId="3182C150" w:rsidR="001A5614" w:rsidRPr="00A02CEB" w:rsidRDefault="00AD75AB" w:rsidP="00A02CEB">
      <w:pPr>
        <w:pStyle w:val="ListNumber"/>
      </w:pPr>
      <w:r w:rsidRPr="00A02CEB">
        <w:t xml:space="preserve">Share ideas with the class or another </w:t>
      </w:r>
      <w:r w:rsidR="00F82120" w:rsidRPr="00A02CEB">
        <w:t>pair</w:t>
      </w:r>
      <w:r w:rsidRPr="00A02CEB">
        <w:t xml:space="preserve"> and </w:t>
      </w:r>
      <w:r w:rsidR="00F82120" w:rsidRPr="00A02CEB">
        <w:t>complete a</w:t>
      </w:r>
      <w:r w:rsidR="007B7295" w:rsidRPr="00A02CEB">
        <w:t xml:space="preserve"> comparison </w:t>
      </w:r>
      <w:r w:rsidR="00F82120" w:rsidRPr="00A02CEB">
        <w:t>with</w:t>
      </w:r>
      <w:r w:rsidR="007B7295" w:rsidRPr="00A02CEB">
        <w:t xml:space="preserve"> the text you are reading in class.</w:t>
      </w:r>
    </w:p>
    <w:p w14:paraId="19A36384" w14:textId="62330F15" w:rsidR="0026192C" w:rsidRPr="00A02CEB" w:rsidRDefault="0080512F" w:rsidP="00A02CEB">
      <w:pPr>
        <w:pStyle w:val="ListNumber"/>
      </w:pPr>
      <w:r w:rsidRPr="00A02CEB">
        <w:t xml:space="preserve">Prepare for </w:t>
      </w:r>
      <w:r w:rsidR="00D5115F" w:rsidRPr="00A02CEB">
        <w:t>the upcoming class</w:t>
      </w:r>
      <w:r w:rsidRPr="00A02CEB">
        <w:t xml:space="preserve"> discussion</w:t>
      </w:r>
      <w:r w:rsidR="00D5115F" w:rsidRPr="00A02CEB">
        <w:t xml:space="preserve"> by brainstorming ideas for this question</w:t>
      </w:r>
      <w:r w:rsidRPr="00A02CEB">
        <w:t xml:space="preserve">: </w:t>
      </w:r>
      <w:r w:rsidR="009B6598" w:rsidRPr="00A02CEB">
        <w:t>Can the structure of a song have a similar effect on a listener</w:t>
      </w:r>
      <w:r w:rsidR="00F34BF5" w:rsidRPr="00A02CEB">
        <w:t>, as</w:t>
      </w:r>
      <w:r w:rsidR="007B7295" w:rsidRPr="00A02CEB">
        <w:t xml:space="preserve"> chapters or the whole novel</w:t>
      </w:r>
      <w:r w:rsidR="00F34BF5" w:rsidRPr="00A02CEB">
        <w:t xml:space="preserve"> have on a reader</w:t>
      </w:r>
      <w:r w:rsidR="007B7295" w:rsidRPr="00A02CEB">
        <w:t>?</w:t>
      </w:r>
    </w:p>
    <w:p w14:paraId="3760B198" w14:textId="4FE7A236" w:rsidR="006F176C" w:rsidRDefault="006F176C" w:rsidP="006F176C">
      <w:pPr>
        <w:pStyle w:val="Caption"/>
      </w:pPr>
      <w:r>
        <w:t xml:space="preserve">Table </w:t>
      </w:r>
      <w:r>
        <w:fldChar w:fldCharType="begin"/>
      </w:r>
      <w:r>
        <w:instrText>SEQ Table \* ARABIC</w:instrText>
      </w:r>
      <w:r>
        <w:fldChar w:fldCharType="separate"/>
      </w:r>
      <w:r w:rsidR="00E14EFE">
        <w:rPr>
          <w:noProof/>
        </w:rPr>
        <w:t>23</w:t>
      </w:r>
      <w:r>
        <w:fldChar w:fldCharType="end"/>
      </w:r>
      <w:r w:rsidR="002F01A8">
        <w:t xml:space="preserve"> – comparing the structural features of songs and </w:t>
      </w:r>
      <w:proofErr w:type="gramStart"/>
      <w:r w:rsidR="002F01A8">
        <w:t>stories</w:t>
      </w:r>
      <w:proofErr w:type="gramEnd"/>
    </w:p>
    <w:tbl>
      <w:tblPr>
        <w:tblStyle w:val="Tableheader"/>
        <w:tblW w:w="0" w:type="auto"/>
        <w:tblLook w:val="04A0" w:firstRow="1" w:lastRow="0" w:firstColumn="1" w:lastColumn="0" w:noHBand="0" w:noVBand="1"/>
        <w:tblDescription w:val="Comparing the structural features of songs and stories, including space for student responses."/>
      </w:tblPr>
      <w:tblGrid>
        <w:gridCol w:w="3209"/>
        <w:gridCol w:w="3209"/>
        <w:gridCol w:w="3210"/>
      </w:tblGrid>
      <w:tr w:rsidR="0073736F" w14:paraId="3B358CE9" w14:textId="77777777" w:rsidTr="00737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A56CC48" w14:textId="5A9D87C9" w:rsidR="0073736F" w:rsidRDefault="005F4354" w:rsidP="00301DCA">
            <w:r>
              <w:t>Structural feature</w:t>
            </w:r>
          </w:p>
        </w:tc>
        <w:tc>
          <w:tcPr>
            <w:tcW w:w="3209" w:type="dxa"/>
          </w:tcPr>
          <w:p w14:paraId="3EE792E4" w14:textId="74326C3B" w:rsidR="0073736F" w:rsidRDefault="0073736F" w:rsidP="00301DCA">
            <w:pPr>
              <w:cnfStyle w:val="100000000000" w:firstRow="1" w:lastRow="0" w:firstColumn="0" w:lastColumn="0" w:oddVBand="0" w:evenVBand="0" w:oddHBand="0" w:evenHBand="0" w:firstRowFirstColumn="0" w:firstRowLastColumn="0" w:lastRowFirstColumn="0" w:lastRowLastColumn="0"/>
            </w:pPr>
            <w:r>
              <w:t>Song</w:t>
            </w:r>
          </w:p>
        </w:tc>
        <w:tc>
          <w:tcPr>
            <w:tcW w:w="3210" w:type="dxa"/>
          </w:tcPr>
          <w:p w14:paraId="54FAF929" w14:textId="03421B14" w:rsidR="0073736F" w:rsidRDefault="0073736F" w:rsidP="00301DCA">
            <w:pPr>
              <w:cnfStyle w:val="100000000000" w:firstRow="1" w:lastRow="0" w:firstColumn="0" w:lastColumn="0" w:oddVBand="0" w:evenVBand="0" w:oddHBand="0" w:evenHBand="0" w:firstRowFirstColumn="0" w:firstRowLastColumn="0" w:lastRowFirstColumn="0" w:lastRowLastColumn="0"/>
            </w:pPr>
            <w:r>
              <w:t>Story</w:t>
            </w:r>
          </w:p>
        </w:tc>
      </w:tr>
      <w:tr w:rsidR="0073736F" w14:paraId="21231B2B" w14:textId="77777777" w:rsidTr="00737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06B9985" w14:textId="6AA26E78" w:rsidR="0073736F" w:rsidRDefault="0073736F" w:rsidP="00301DCA">
            <w:r>
              <w:t>Opening</w:t>
            </w:r>
          </w:p>
        </w:tc>
        <w:tc>
          <w:tcPr>
            <w:tcW w:w="3209" w:type="dxa"/>
          </w:tcPr>
          <w:p w14:paraId="0AED32C0" w14:textId="0735E7DB" w:rsidR="0073736F" w:rsidRDefault="00466A5A" w:rsidP="00301DCA">
            <w:pPr>
              <w:cnfStyle w:val="000000100000" w:firstRow="0" w:lastRow="0" w:firstColumn="0" w:lastColumn="0" w:oddVBand="0" w:evenVBand="0" w:oddHBand="1" w:evenHBand="0" w:firstRowFirstColumn="0" w:firstRowLastColumn="0" w:lastRowFirstColumn="0" w:lastRowLastColumn="0"/>
            </w:pPr>
            <w:r>
              <w:t xml:space="preserve">Instrumental </w:t>
            </w:r>
            <w:r w:rsidR="006F176C">
              <w:t>(introduces the melody?)</w:t>
            </w:r>
          </w:p>
        </w:tc>
        <w:tc>
          <w:tcPr>
            <w:tcW w:w="3210" w:type="dxa"/>
          </w:tcPr>
          <w:p w14:paraId="48C0A267" w14:textId="46F605F0" w:rsidR="0073736F" w:rsidRDefault="006F176C" w:rsidP="00301DCA">
            <w:pPr>
              <w:cnfStyle w:val="000000100000" w:firstRow="0" w:lastRow="0" w:firstColumn="0" w:lastColumn="0" w:oddVBand="0" w:evenVBand="0" w:oddHBand="1" w:evenHBand="0" w:firstRowFirstColumn="0" w:firstRowLastColumn="0" w:lastRowFirstColumn="0" w:lastRowLastColumn="0"/>
            </w:pPr>
            <w:r>
              <w:t>O</w:t>
            </w:r>
            <w:r w:rsidR="006073EB">
              <w:t>rientation</w:t>
            </w:r>
            <w:r>
              <w:t xml:space="preserve"> (sets up the setting and character)</w:t>
            </w:r>
          </w:p>
        </w:tc>
      </w:tr>
      <w:tr w:rsidR="0073736F" w14:paraId="3E98C9BB" w14:textId="77777777" w:rsidTr="00737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AD5FA9D" w14:textId="7B98DE6A" w:rsidR="0073736F" w:rsidRDefault="0073736F" w:rsidP="00301DCA">
            <w:r>
              <w:t>Rising tension</w:t>
            </w:r>
          </w:p>
        </w:tc>
        <w:tc>
          <w:tcPr>
            <w:tcW w:w="3209" w:type="dxa"/>
          </w:tcPr>
          <w:p w14:paraId="5DFC4980" w14:textId="71552CD6" w:rsidR="0073736F" w:rsidRDefault="00EE0C0C" w:rsidP="00301DCA">
            <w:pPr>
              <w:cnfStyle w:val="000000010000" w:firstRow="0" w:lastRow="0" w:firstColumn="0" w:lastColumn="0" w:oddVBand="0" w:evenVBand="0" w:oddHBand="0" w:evenHBand="1" w:firstRowFirstColumn="0" w:firstRowLastColumn="0" w:lastRowFirstColumn="0" w:lastRowLastColumn="0"/>
            </w:pPr>
            <w:r>
              <w:t xml:space="preserve">First </w:t>
            </w:r>
            <w:r w:rsidR="006F176C">
              <w:t>verse (gets louder?)</w:t>
            </w:r>
          </w:p>
        </w:tc>
        <w:tc>
          <w:tcPr>
            <w:tcW w:w="3210" w:type="dxa"/>
          </w:tcPr>
          <w:p w14:paraId="329CA5FE" w14:textId="3845C4DE" w:rsidR="0073736F" w:rsidRDefault="003F0562" w:rsidP="00301DCA">
            <w:pPr>
              <w:cnfStyle w:val="000000010000" w:firstRow="0" w:lastRow="0" w:firstColumn="0" w:lastColumn="0" w:oddVBand="0" w:evenVBand="0" w:oddHBand="0" w:evenHBand="1" w:firstRowFirstColumn="0" w:firstRowLastColumn="0" w:lastRowFirstColumn="0" w:lastRowLastColumn="0"/>
            </w:pPr>
            <w:r>
              <w:t>Tension between characters (gets worse?)</w:t>
            </w:r>
          </w:p>
        </w:tc>
      </w:tr>
      <w:tr w:rsidR="0073736F" w14:paraId="63A4AEC4" w14:textId="77777777" w:rsidTr="00737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67FD737" w14:textId="07DB86B9" w:rsidR="0073736F" w:rsidRDefault="0073736F" w:rsidP="00301DCA">
            <w:r>
              <w:t>Complication</w:t>
            </w:r>
          </w:p>
        </w:tc>
        <w:tc>
          <w:tcPr>
            <w:tcW w:w="3209" w:type="dxa"/>
          </w:tcPr>
          <w:p w14:paraId="71700902" w14:textId="769D5CE9" w:rsidR="0073736F" w:rsidRDefault="00A96EAA" w:rsidP="00301DCA">
            <w:pPr>
              <w:cnfStyle w:val="000000100000" w:firstRow="0" w:lastRow="0" w:firstColumn="0" w:lastColumn="0" w:oddVBand="0" w:evenVBand="0" w:oddHBand="1" w:evenHBand="0" w:firstRowFirstColumn="0" w:firstRowLastColumn="0" w:lastRowFirstColumn="0" w:lastRowLastColumn="0"/>
            </w:pPr>
            <w:r>
              <w:t>C</w:t>
            </w:r>
            <w:r w:rsidR="006F176C">
              <w:t>horus</w:t>
            </w:r>
          </w:p>
        </w:tc>
        <w:tc>
          <w:tcPr>
            <w:tcW w:w="3210" w:type="dxa"/>
          </w:tcPr>
          <w:p w14:paraId="72167C1F" w14:textId="30702AC3" w:rsidR="0073736F" w:rsidRDefault="003F0562" w:rsidP="00301DCA">
            <w:pPr>
              <w:cnfStyle w:val="000000100000" w:firstRow="0" w:lastRow="0" w:firstColumn="0" w:lastColumn="0" w:oddVBand="0" w:evenVBand="0" w:oddHBand="1" w:evenHBand="0" w:firstRowFirstColumn="0" w:firstRowLastColumn="0" w:lastRowFirstColumn="0" w:lastRowLastColumn="0"/>
            </w:pPr>
            <w:r>
              <w:t>Moment of conflict or</w:t>
            </w:r>
            <w:r w:rsidR="00A01A3F">
              <w:t xml:space="preserve"> key decision</w:t>
            </w:r>
          </w:p>
        </w:tc>
      </w:tr>
      <w:tr w:rsidR="0073736F" w14:paraId="643E18C4" w14:textId="77777777" w:rsidTr="00737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FD178A2" w14:textId="41ACFB73" w:rsidR="0073736F" w:rsidRDefault="0073736F" w:rsidP="00301DCA">
            <w:r>
              <w:t>Resolution</w:t>
            </w:r>
            <w:r w:rsidR="006073EB">
              <w:t>/falling tension</w:t>
            </w:r>
          </w:p>
        </w:tc>
        <w:tc>
          <w:tcPr>
            <w:tcW w:w="3209" w:type="dxa"/>
          </w:tcPr>
          <w:p w14:paraId="620DBA1D" w14:textId="6AA3D859" w:rsidR="0073736F" w:rsidRDefault="00A01A3F" w:rsidP="00301DCA">
            <w:pPr>
              <w:cnfStyle w:val="000000010000" w:firstRow="0" w:lastRow="0" w:firstColumn="0" w:lastColumn="0" w:oddVBand="0" w:evenVBand="0" w:oddHBand="0" w:evenHBand="1" w:firstRowFirstColumn="0" w:firstRowLastColumn="0" w:lastRowFirstColumn="0" w:lastRowLastColumn="0"/>
            </w:pPr>
            <w:r>
              <w:t>Instrumental (quieter)</w:t>
            </w:r>
          </w:p>
        </w:tc>
        <w:tc>
          <w:tcPr>
            <w:tcW w:w="3210" w:type="dxa"/>
          </w:tcPr>
          <w:p w14:paraId="43A9CD84" w14:textId="1870F7E0" w:rsidR="0073736F" w:rsidRDefault="00A01A3F" w:rsidP="00301DCA">
            <w:pPr>
              <w:cnfStyle w:val="000000010000" w:firstRow="0" w:lastRow="0" w:firstColumn="0" w:lastColumn="0" w:oddVBand="0" w:evenVBand="0" w:oddHBand="0" w:evenHBand="1" w:firstRowFirstColumn="0" w:firstRowLastColumn="0" w:lastRowFirstColumn="0" w:lastRowLastColumn="0"/>
            </w:pPr>
            <w:r>
              <w:t>Settling of tension</w:t>
            </w:r>
          </w:p>
        </w:tc>
      </w:tr>
      <w:tr w:rsidR="0073736F" w14:paraId="07B92478" w14:textId="77777777" w:rsidTr="00737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D4912E9" w14:textId="064EABF0" w:rsidR="0073736F" w:rsidRDefault="006073EB" w:rsidP="00301DCA">
            <w:r>
              <w:t>Rising tension</w:t>
            </w:r>
          </w:p>
        </w:tc>
        <w:tc>
          <w:tcPr>
            <w:tcW w:w="3209" w:type="dxa"/>
          </w:tcPr>
          <w:p w14:paraId="37674A37" w14:textId="75D03E04" w:rsidR="0073736F" w:rsidRDefault="0073736F" w:rsidP="00301DCA">
            <w:pPr>
              <w:cnfStyle w:val="000000100000" w:firstRow="0" w:lastRow="0" w:firstColumn="0" w:lastColumn="0" w:oddVBand="0" w:evenVBand="0" w:oddHBand="1" w:evenHBand="0" w:firstRowFirstColumn="0" w:firstRowLastColumn="0" w:lastRowFirstColumn="0" w:lastRowLastColumn="0"/>
            </w:pPr>
          </w:p>
        </w:tc>
        <w:tc>
          <w:tcPr>
            <w:tcW w:w="3210" w:type="dxa"/>
          </w:tcPr>
          <w:p w14:paraId="1096E418" w14:textId="4425EFC1" w:rsidR="0073736F" w:rsidRDefault="0073736F" w:rsidP="00301DCA">
            <w:pPr>
              <w:cnfStyle w:val="000000100000" w:firstRow="0" w:lastRow="0" w:firstColumn="0" w:lastColumn="0" w:oddVBand="0" w:evenVBand="0" w:oddHBand="1" w:evenHBand="0" w:firstRowFirstColumn="0" w:firstRowLastColumn="0" w:lastRowFirstColumn="0" w:lastRowLastColumn="0"/>
            </w:pPr>
          </w:p>
        </w:tc>
      </w:tr>
      <w:tr w:rsidR="0073736F" w14:paraId="337BA98D" w14:textId="77777777" w:rsidTr="00737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4B8C876" w14:textId="04C1BB80" w:rsidR="0073736F" w:rsidRDefault="006073EB" w:rsidP="00301DCA">
            <w:r>
              <w:t>Complication</w:t>
            </w:r>
          </w:p>
        </w:tc>
        <w:tc>
          <w:tcPr>
            <w:tcW w:w="3209" w:type="dxa"/>
          </w:tcPr>
          <w:p w14:paraId="1FEF51E7" w14:textId="50E806DB" w:rsidR="0073736F" w:rsidRDefault="0073736F" w:rsidP="00301DCA">
            <w:pPr>
              <w:cnfStyle w:val="000000010000" w:firstRow="0" w:lastRow="0" w:firstColumn="0" w:lastColumn="0" w:oddVBand="0" w:evenVBand="0" w:oddHBand="0" w:evenHBand="1" w:firstRowFirstColumn="0" w:firstRowLastColumn="0" w:lastRowFirstColumn="0" w:lastRowLastColumn="0"/>
            </w:pPr>
          </w:p>
        </w:tc>
        <w:tc>
          <w:tcPr>
            <w:tcW w:w="3210" w:type="dxa"/>
          </w:tcPr>
          <w:p w14:paraId="3B25C823" w14:textId="7E6BA443" w:rsidR="0073736F" w:rsidRDefault="0073736F" w:rsidP="00301DCA">
            <w:pPr>
              <w:cnfStyle w:val="000000010000" w:firstRow="0" w:lastRow="0" w:firstColumn="0" w:lastColumn="0" w:oddVBand="0" w:evenVBand="0" w:oddHBand="0" w:evenHBand="1" w:firstRowFirstColumn="0" w:firstRowLastColumn="0" w:lastRowFirstColumn="0" w:lastRowLastColumn="0"/>
            </w:pPr>
          </w:p>
        </w:tc>
      </w:tr>
      <w:tr w:rsidR="0073736F" w14:paraId="28B35E59" w14:textId="77777777" w:rsidTr="00737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2460F6" w14:textId="431D779C" w:rsidR="0073736F" w:rsidRDefault="00D315B3" w:rsidP="00301DCA">
            <w:r>
              <w:t>[to be filled in based on group discussion</w:t>
            </w:r>
            <w:r w:rsidR="00D8545D">
              <w:t>]</w:t>
            </w:r>
          </w:p>
        </w:tc>
        <w:tc>
          <w:tcPr>
            <w:tcW w:w="3209" w:type="dxa"/>
          </w:tcPr>
          <w:p w14:paraId="50A895EF" w14:textId="705BE396" w:rsidR="0073736F" w:rsidRDefault="0073736F" w:rsidP="00301DCA">
            <w:pPr>
              <w:cnfStyle w:val="000000100000" w:firstRow="0" w:lastRow="0" w:firstColumn="0" w:lastColumn="0" w:oddVBand="0" w:evenVBand="0" w:oddHBand="1" w:evenHBand="0" w:firstRowFirstColumn="0" w:firstRowLastColumn="0" w:lastRowFirstColumn="0" w:lastRowLastColumn="0"/>
            </w:pPr>
          </w:p>
        </w:tc>
        <w:tc>
          <w:tcPr>
            <w:tcW w:w="3210" w:type="dxa"/>
          </w:tcPr>
          <w:p w14:paraId="6E8CC01F" w14:textId="0289A6CA" w:rsidR="0073736F" w:rsidRDefault="0073736F" w:rsidP="00301DCA">
            <w:pPr>
              <w:cnfStyle w:val="000000100000" w:firstRow="0" w:lastRow="0" w:firstColumn="0" w:lastColumn="0" w:oddVBand="0" w:evenVBand="0" w:oddHBand="1" w:evenHBand="0" w:firstRowFirstColumn="0" w:firstRowLastColumn="0" w:lastRowFirstColumn="0" w:lastRowLastColumn="0"/>
            </w:pPr>
          </w:p>
        </w:tc>
      </w:tr>
    </w:tbl>
    <w:p w14:paraId="0044D3CB" w14:textId="0E025919" w:rsidR="0073736F" w:rsidRPr="007B37C7" w:rsidRDefault="00614E9F" w:rsidP="00301DCA">
      <w:pPr>
        <w:rPr>
          <w:rStyle w:val="Strong"/>
        </w:rPr>
      </w:pPr>
      <w:r w:rsidRPr="007B37C7">
        <w:rPr>
          <w:rStyle w:val="Strong"/>
        </w:rPr>
        <w:t>Prompts</w:t>
      </w:r>
      <w:r w:rsidR="009B2E8A" w:rsidRPr="007B37C7">
        <w:rPr>
          <w:rStyle w:val="Strong"/>
        </w:rPr>
        <w:t xml:space="preserve"> for </w:t>
      </w:r>
      <w:r w:rsidRPr="007B37C7">
        <w:rPr>
          <w:rStyle w:val="Strong"/>
        </w:rPr>
        <w:t>discussion</w:t>
      </w:r>
    </w:p>
    <w:p w14:paraId="45257A79" w14:textId="05818920" w:rsidR="00A62061" w:rsidRPr="006717BC" w:rsidRDefault="00A62061" w:rsidP="00301DCA">
      <w:pPr>
        <w:rPr>
          <w:rStyle w:val="Strong"/>
          <w:b w:val="0"/>
        </w:rPr>
      </w:pPr>
      <w:r w:rsidRPr="006717BC">
        <w:rPr>
          <w:rStyle w:val="Strong"/>
          <w:b w:val="0"/>
        </w:rPr>
        <w:t xml:space="preserve">After completing </w:t>
      </w:r>
      <w:r w:rsidR="00903FD2" w:rsidRPr="006717BC">
        <w:rPr>
          <w:rStyle w:val="Strong"/>
          <w:b w:val="0"/>
        </w:rPr>
        <w:t xml:space="preserve">the collaborative work on a song and </w:t>
      </w:r>
      <w:r w:rsidR="002063C3" w:rsidRPr="006717BC">
        <w:rPr>
          <w:rStyle w:val="Strong"/>
          <w:b w:val="0"/>
        </w:rPr>
        <w:t>your chosen</w:t>
      </w:r>
      <w:r w:rsidR="00657B95" w:rsidRPr="006717BC">
        <w:rPr>
          <w:rStyle w:val="Strong"/>
          <w:b w:val="0"/>
        </w:rPr>
        <w:t xml:space="preserve"> novel</w:t>
      </w:r>
      <w:r w:rsidR="00CB6480" w:rsidRPr="006717BC">
        <w:rPr>
          <w:rStyle w:val="Strong"/>
          <w:b w:val="0"/>
          <w:bCs w:val="0"/>
        </w:rPr>
        <w:t>, work with your partner to prepare ideas for a class discussion on the following</w:t>
      </w:r>
      <w:r w:rsidR="006717BC" w:rsidRPr="006717BC">
        <w:rPr>
          <w:rStyle w:val="Strong"/>
          <w:b w:val="0"/>
          <w:bCs w:val="0"/>
        </w:rPr>
        <w:t xml:space="preserve"> </w:t>
      </w:r>
      <w:r w:rsidR="001A66C1">
        <w:rPr>
          <w:rStyle w:val="Strong"/>
          <w:b w:val="0"/>
          <w:bCs w:val="0"/>
        </w:rPr>
        <w:t>questions</w:t>
      </w:r>
      <w:r w:rsidR="006717BC" w:rsidRPr="006717BC">
        <w:rPr>
          <w:rStyle w:val="Strong"/>
          <w:b w:val="0"/>
          <w:bCs w:val="0"/>
        </w:rPr>
        <w:t>.</w:t>
      </w:r>
    </w:p>
    <w:p w14:paraId="2891D8EA" w14:textId="7452E2C1" w:rsidR="00614E9F" w:rsidRPr="00A02CEB" w:rsidRDefault="00614E9F" w:rsidP="007412ED">
      <w:pPr>
        <w:pStyle w:val="ListNumber"/>
        <w:numPr>
          <w:ilvl w:val="0"/>
          <w:numId w:val="44"/>
        </w:numPr>
      </w:pPr>
      <w:r w:rsidRPr="00A02CEB">
        <w:t>What is the equivalent of ‘getting louder’ and ‘getting quieter’ in the story</w:t>
      </w:r>
      <w:r w:rsidR="00BA59F1" w:rsidRPr="00A02CEB">
        <w:t>?</w:t>
      </w:r>
      <w:r w:rsidR="00116EF5" w:rsidRPr="00A02CEB">
        <w:t xml:space="preserve"> How does a writer achieve this effect?</w:t>
      </w:r>
    </w:p>
    <w:p w14:paraId="2ECD19B9" w14:textId="03C85AFF" w:rsidR="00116EF5" w:rsidRPr="00A02CEB" w:rsidRDefault="00116EF5" w:rsidP="00A02CEB">
      <w:pPr>
        <w:pStyle w:val="ListNumber"/>
      </w:pPr>
      <w:r w:rsidRPr="00A02CEB">
        <w:t xml:space="preserve">What is the role of the quieter, </w:t>
      </w:r>
      <w:r w:rsidR="00622DC6" w:rsidRPr="00A02CEB">
        <w:t>instrumental section of a song that follows the louder, chorus section?</w:t>
      </w:r>
    </w:p>
    <w:p w14:paraId="141575D2" w14:textId="4A55DAAB" w:rsidR="00622DC6" w:rsidRPr="00A02CEB" w:rsidRDefault="00622DC6" w:rsidP="00A02CEB">
      <w:pPr>
        <w:pStyle w:val="ListNumber"/>
      </w:pPr>
      <w:r w:rsidRPr="00A02CEB">
        <w:t xml:space="preserve">Can this </w:t>
      </w:r>
      <w:r w:rsidR="00E4451F" w:rsidRPr="00A02CEB">
        <w:t>comparison</w:t>
      </w:r>
      <w:r w:rsidRPr="00A02CEB">
        <w:t xml:space="preserve"> help us understand the reader’s journey through</w:t>
      </w:r>
      <w:r w:rsidR="007B37C7" w:rsidRPr="00A02CEB">
        <w:t xml:space="preserve"> a story?</w:t>
      </w:r>
    </w:p>
    <w:p w14:paraId="385FFFC7" w14:textId="30419D2D" w:rsidR="008B139D" w:rsidRDefault="0023542F" w:rsidP="0023542F">
      <w:r>
        <w:t>Th</w:t>
      </w:r>
      <w:r w:rsidR="008B139D">
        <w:t>e falling tension in a story</w:t>
      </w:r>
      <w:r w:rsidR="009508F8">
        <w:t xml:space="preserve"> is usually described as the series of events after a complication or the climax, that leads towards the resolution.</w:t>
      </w:r>
    </w:p>
    <w:p w14:paraId="6821CFF6" w14:textId="0B20D0B4" w:rsidR="00C910DE" w:rsidRPr="00946984" w:rsidRDefault="00DA249B" w:rsidP="00946984">
      <w:pPr>
        <w:pStyle w:val="ListBullet"/>
        <w:numPr>
          <w:ilvl w:val="0"/>
          <w:numId w:val="0"/>
        </w:numPr>
        <w:rPr>
          <w:rStyle w:val="Strong"/>
        </w:rPr>
      </w:pPr>
      <w:r w:rsidRPr="00946984">
        <w:rPr>
          <w:rStyle w:val="Strong"/>
        </w:rPr>
        <w:t>Independent written work</w:t>
      </w:r>
    </w:p>
    <w:p w14:paraId="0EE83154" w14:textId="05097767" w:rsidR="00DA249B" w:rsidRDefault="0023542F" w:rsidP="007412ED">
      <w:pPr>
        <w:pStyle w:val="ListNumber"/>
        <w:numPr>
          <w:ilvl w:val="0"/>
          <w:numId w:val="45"/>
        </w:numPr>
      </w:pPr>
      <w:r>
        <w:t>Write</w:t>
      </w:r>
      <w:r w:rsidR="00F673A2">
        <w:t xml:space="preserve"> a 150</w:t>
      </w:r>
      <w:r w:rsidR="00421E03">
        <w:t>-</w:t>
      </w:r>
      <w:r w:rsidR="00F673A2">
        <w:t>word explanation of why songs, films and novels</w:t>
      </w:r>
      <w:r w:rsidR="009F0E77">
        <w:t xml:space="preserve"> need </w:t>
      </w:r>
      <w:r w:rsidR="00946984">
        <w:t>‘quiet parts’ after more intense scenes.</w:t>
      </w:r>
      <w:r w:rsidR="006A171E">
        <w:t xml:space="preserve"> Include</w:t>
      </w:r>
      <w:r w:rsidR="008F7ECC">
        <w:t xml:space="preserve"> your own definition of falling tension and an example from your core text</w:t>
      </w:r>
      <w:r w:rsidR="005C0CB1">
        <w:t>.</w:t>
      </w:r>
    </w:p>
    <w:p w14:paraId="6BEFBAF2" w14:textId="77777777" w:rsidR="00B109AD" w:rsidRDefault="00B109AD">
      <w:pPr>
        <w:suppressAutoHyphens w:val="0"/>
        <w:spacing w:before="0" w:after="160" w:line="259" w:lineRule="auto"/>
        <w:rPr>
          <w:rFonts w:eastAsiaTheme="majorEastAsia"/>
          <w:bCs/>
          <w:color w:val="002664"/>
          <w:sz w:val="36"/>
          <w:szCs w:val="48"/>
        </w:rPr>
      </w:pPr>
      <w:r>
        <w:br w:type="page"/>
      </w:r>
    </w:p>
    <w:p w14:paraId="5682B1DF" w14:textId="16F5BA10" w:rsidR="00857523" w:rsidRDefault="002E0A44" w:rsidP="007C6714">
      <w:pPr>
        <w:pStyle w:val="Heading2"/>
      </w:pPr>
      <w:bookmarkStart w:id="28" w:name="_Toc169517613"/>
      <w:r>
        <w:t xml:space="preserve">Phase 3, </w:t>
      </w:r>
      <w:r w:rsidR="006B0636">
        <w:t>resource 6</w:t>
      </w:r>
      <w:r w:rsidR="00857523">
        <w:t xml:space="preserve"> – </w:t>
      </w:r>
      <w:r w:rsidR="2A05A5F0" w:rsidRPr="15303987">
        <w:rPr>
          <w:i/>
          <w:iCs/>
        </w:rPr>
        <w:t>Across the Risen Sea</w:t>
      </w:r>
      <w:r w:rsidR="00857523">
        <w:rPr>
          <w:i/>
          <w:iCs/>
        </w:rPr>
        <w:t xml:space="preserve"> </w:t>
      </w:r>
      <w:r w:rsidR="00857523">
        <w:t xml:space="preserve">quote </w:t>
      </w:r>
      <w:proofErr w:type="gramStart"/>
      <w:r w:rsidR="00857523">
        <w:t>mingle</w:t>
      </w:r>
      <w:bookmarkEnd w:id="28"/>
      <w:proofErr w:type="gramEnd"/>
    </w:p>
    <w:p w14:paraId="6EEE9405" w14:textId="379D1612" w:rsidR="00857523" w:rsidRPr="004A03FD" w:rsidRDefault="00857523" w:rsidP="00857523">
      <w:pPr>
        <w:pStyle w:val="FeatureBox2"/>
      </w:pPr>
      <w:r w:rsidRPr="00FC7410">
        <w:rPr>
          <w:rStyle w:val="Strong"/>
        </w:rPr>
        <w:t xml:space="preserve">Teacher </w:t>
      </w:r>
      <w:proofErr w:type="gramStart"/>
      <w:r w:rsidRPr="00FC7410">
        <w:rPr>
          <w:rStyle w:val="Strong"/>
        </w:rPr>
        <w:t>note</w:t>
      </w:r>
      <w:proofErr w:type="gramEnd"/>
      <w:r w:rsidRPr="00FC7410">
        <w:rPr>
          <w:rStyle w:val="Strong"/>
        </w:rPr>
        <w:t>:</w:t>
      </w:r>
      <w:r>
        <w:t xml:space="preserve"> ‘The quote mingle’ (Boas and Kerin 2021) has numerous possibilities for application. Students are given a quotation or extract from a text. These can be selected according to the focus of the learning; they may piece together the plot, reveal key concepts, characters, theme, setting or they may highlight the author’s style or may be stand-alone quotes that contain a life lesson. The quote mingle provides an opportunity for students to practice reading and listening and well as encouraging movement around the classroom.</w:t>
      </w:r>
    </w:p>
    <w:p w14:paraId="146503AC" w14:textId="1547F73F" w:rsidR="004A4368" w:rsidRDefault="00266EB2" w:rsidP="00F64519">
      <w:r>
        <w:t>Use</w:t>
      </w:r>
      <w:r w:rsidR="009F0B50">
        <w:t xml:space="preserve"> the quote mingle activity here to review the elements of narrative structure</w:t>
      </w:r>
      <w:r>
        <w:t xml:space="preserve">. Focus students </w:t>
      </w:r>
      <w:proofErr w:type="gramStart"/>
      <w:r>
        <w:t xml:space="preserve">in particular </w:t>
      </w:r>
      <w:r w:rsidR="009F0B50">
        <w:t>on</w:t>
      </w:r>
      <w:proofErr w:type="gramEnd"/>
      <w:r w:rsidR="009F0B50">
        <w:t xml:space="preserve"> the </w:t>
      </w:r>
      <w:r>
        <w:t>r</w:t>
      </w:r>
      <w:r w:rsidR="009F0B50">
        <w:t>ole and nature of falling tension and resolutions.</w:t>
      </w:r>
    </w:p>
    <w:p w14:paraId="6AE7B87E" w14:textId="7514A2F3" w:rsidR="00266EB2" w:rsidRPr="00F64519" w:rsidRDefault="00C65468" w:rsidP="007412ED">
      <w:pPr>
        <w:pStyle w:val="ListNumber"/>
        <w:numPr>
          <w:ilvl w:val="0"/>
          <w:numId w:val="46"/>
        </w:numPr>
      </w:pPr>
      <w:r w:rsidRPr="00F64519">
        <w:t xml:space="preserve">Cut up extracts from the following table </w:t>
      </w:r>
      <w:r w:rsidR="009521B6" w:rsidRPr="00F64519">
        <w:t xml:space="preserve">and allocate one quote to </w:t>
      </w:r>
      <w:r w:rsidRPr="00F64519">
        <w:t>each student</w:t>
      </w:r>
      <w:r w:rsidR="00A12513" w:rsidRPr="00F64519">
        <w:t xml:space="preserve">. </w:t>
      </w:r>
      <w:r w:rsidR="0073634F" w:rsidRPr="00F64519">
        <w:t xml:space="preserve">You may need to </w:t>
      </w:r>
      <w:r w:rsidR="00906FFC" w:rsidRPr="00F64519">
        <w:t>duplicate the extracts and have multiple groups completing the qu</w:t>
      </w:r>
      <w:r w:rsidR="00F7333B" w:rsidRPr="00F64519">
        <w:t>o</w:t>
      </w:r>
      <w:r w:rsidR="00906FFC" w:rsidRPr="00F64519">
        <w:t xml:space="preserve">te mingle depending on the size of the class. </w:t>
      </w:r>
      <w:r w:rsidR="00BF450C" w:rsidRPr="00F64519">
        <w:t>Note that the</w:t>
      </w:r>
      <w:r w:rsidR="00C96DFD" w:rsidRPr="00F64519">
        <w:t xml:space="preserve"> table also provides answers to the student activity</w:t>
      </w:r>
      <w:r w:rsidR="00BB6FF9" w:rsidRPr="00F64519">
        <w:t>.</w:t>
      </w:r>
    </w:p>
    <w:p w14:paraId="683E59C2" w14:textId="3A41D1AE" w:rsidR="0013672B" w:rsidRPr="00F64519" w:rsidRDefault="00680248" w:rsidP="00F64519">
      <w:pPr>
        <w:pStyle w:val="ListNumber"/>
      </w:pPr>
      <w:r w:rsidRPr="00F64519">
        <w:t>Take students through the quote mingle activity (</w:t>
      </w:r>
      <w:r w:rsidRPr="00F64519">
        <w:rPr>
          <w:rStyle w:val="Strong"/>
        </w:rPr>
        <w:t>Phase 3, activity 13 – quote mingle</w:t>
      </w:r>
      <w:r w:rsidR="00803944" w:rsidRPr="00F64519">
        <w:rPr>
          <w:rStyle w:val="Strong"/>
        </w:rPr>
        <w:t xml:space="preserve"> and falling tension</w:t>
      </w:r>
      <w:r w:rsidR="00636A8F" w:rsidRPr="00F64519">
        <w:t>)</w:t>
      </w:r>
      <w:r w:rsidR="00DC55E6" w:rsidRPr="00F64519">
        <w:t>.</w:t>
      </w:r>
    </w:p>
    <w:p w14:paraId="5488ADAA" w14:textId="08B6CF60" w:rsidR="00101E19" w:rsidRPr="00F64519" w:rsidRDefault="00101E19" w:rsidP="00F64519">
      <w:pPr>
        <w:pStyle w:val="ListNumber"/>
      </w:pPr>
      <w:r w:rsidRPr="00F64519">
        <w:t>Mak</w:t>
      </w:r>
      <w:r w:rsidR="000435FB" w:rsidRPr="00F64519">
        <w:t>e sure the structural elements of narrative are displayed for the ordering part of the student activity.</w:t>
      </w:r>
    </w:p>
    <w:p w14:paraId="0255FF10" w14:textId="52E273FE" w:rsidR="00636A8F" w:rsidRPr="00F64519" w:rsidRDefault="00636A8F" w:rsidP="00F64519">
      <w:pPr>
        <w:pStyle w:val="ListNumber"/>
      </w:pPr>
      <w:r w:rsidRPr="00F64519">
        <w:t xml:space="preserve">Discuss and add to definitions and explanations about the role of falling tension and resolutions in </w:t>
      </w:r>
      <w:r w:rsidR="00A12513" w:rsidRPr="00F64519">
        <w:t>the reader’s experience of the world of the novel.</w:t>
      </w:r>
    </w:p>
    <w:p w14:paraId="56118C9F" w14:textId="6F3E3AA2" w:rsidR="00DE400C" w:rsidRPr="00F64519" w:rsidRDefault="00DE400C" w:rsidP="00F64519">
      <w:pPr>
        <w:pStyle w:val="ListNumber"/>
      </w:pPr>
      <w:r w:rsidRPr="00F64519">
        <w:t xml:space="preserve">Set up the collaborative analytical writing activity to </w:t>
      </w:r>
      <w:r w:rsidR="0013398C" w:rsidRPr="00F64519">
        <w:t>consolidate learning about falling tension and resolutions.</w:t>
      </w:r>
    </w:p>
    <w:p w14:paraId="6D14158D" w14:textId="763814D9" w:rsidR="007F153C" w:rsidRDefault="007F153C" w:rsidP="007F153C">
      <w:pPr>
        <w:pStyle w:val="Caption"/>
      </w:pPr>
      <w:r>
        <w:t xml:space="preserve">Table </w:t>
      </w:r>
      <w:r>
        <w:fldChar w:fldCharType="begin"/>
      </w:r>
      <w:r>
        <w:instrText>SEQ Table \* ARABIC</w:instrText>
      </w:r>
      <w:r>
        <w:fldChar w:fldCharType="separate"/>
      </w:r>
      <w:r w:rsidR="00E14EFE">
        <w:rPr>
          <w:noProof/>
        </w:rPr>
        <w:t>24</w:t>
      </w:r>
      <w:r>
        <w:fldChar w:fldCharType="end"/>
      </w:r>
      <w:r>
        <w:t xml:space="preserve"> – </w:t>
      </w:r>
      <w:r w:rsidR="160D66E8" w:rsidRPr="15303987">
        <w:rPr>
          <w:i/>
        </w:rPr>
        <w:t>Across the Risen Sea</w:t>
      </w:r>
      <w:r>
        <w:rPr>
          <w:i/>
          <w:iCs w:val="0"/>
        </w:rPr>
        <w:t xml:space="preserve"> </w:t>
      </w:r>
      <w:r>
        <w:t>structural elements of narrative answers</w:t>
      </w:r>
    </w:p>
    <w:tbl>
      <w:tblPr>
        <w:tblStyle w:val="Tableheader"/>
        <w:tblW w:w="9634" w:type="dxa"/>
        <w:tblLook w:val="04A0" w:firstRow="1" w:lastRow="0" w:firstColumn="1" w:lastColumn="0" w:noHBand="0" w:noVBand="1"/>
        <w:tblCaption w:val="Across the Risen Sea structural elements of narrative answers"/>
        <w:tblDescription w:val="extracts linked to structural elements of narrative"/>
      </w:tblPr>
      <w:tblGrid>
        <w:gridCol w:w="5807"/>
        <w:gridCol w:w="3827"/>
      </w:tblGrid>
      <w:tr w:rsidR="007F153C" w14:paraId="06F622F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68BA4AE" w14:textId="77777777" w:rsidR="007F153C" w:rsidRDefault="007F153C">
            <w:r>
              <w:t>Extract</w:t>
            </w:r>
          </w:p>
        </w:tc>
        <w:tc>
          <w:tcPr>
            <w:tcW w:w="3827" w:type="dxa"/>
          </w:tcPr>
          <w:p w14:paraId="26398027" w14:textId="77777777" w:rsidR="007F153C" w:rsidRDefault="007F153C">
            <w:pPr>
              <w:cnfStyle w:val="100000000000" w:firstRow="1" w:lastRow="0" w:firstColumn="0" w:lastColumn="0" w:oddVBand="0" w:evenVBand="0" w:oddHBand="0" w:evenHBand="0" w:firstRowFirstColumn="0" w:firstRowLastColumn="0" w:lastRowFirstColumn="0" w:lastRowLastColumn="0"/>
            </w:pPr>
            <w:r>
              <w:t>Structural element of narrative</w:t>
            </w:r>
          </w:p>
        </w:tc>
      </w:tr>
      <w:tr w:rsidR="007F153C" w14:paraId="1A68D7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BA78265" w14:textId="28BE981C" w:rsidR="007F153C" w:rsidRDefault="5A94B05B">
            <w:pPr>
              <w:rPr>
                <w:b w:val="0"/>
              </w:rPr>
            </w:pPr>
            <w:r>
              <w:rPr>
                <w:b w:val="0"/>
              </w:rPr>
              <w:t>I jump awake to a weird bang and a rattle.</w:t>
            </w:r>
          </w:p>
          <w:p w14:paraId="5442266C" w14:textId="1BC21C10" w:rsidR="007F153C" w:rsidRPr="007926AB" w:rsidRDefault="5A94B05B">
            <w:pPr>
              <w:rPr>
                <w:b w:val="0"/>
                <w:bCs/>
              </w:rPr>
            </w:pPr>
            <w:r>
              <w:rPr>
                <w:b w:val="0"/>
              </w:rPr>
              <w:t>I scramble out jus’ as a woman screams</w:t>
            </w:r>
          </w:p>
        </w:tc>
        <w:tc>
          <w:tcPr>
            <w:tcW w:w="3827" w:type="dxa"/>
          </w:tcPr>
          <w:p w14:paraId="08C8CCE3" w14:textId="034DE8BC" w:rsidR="007F153C" w:rsidRDefault="007F153C">
            <w:pPr>
              <w:cnfStyle w:val="000000100000" w:firstRow="0" w:lastRow="0" w:firstColumn="0" w:lastColumn="0" w:oddVBand="0" w:evenVBand="0" w:oddHBand="1" w:evenHBand="0" w:firstRowFirstColumn="0" w:firstRowLastColumn="0" w:lastRowFirstColumn="0" w:lastRowLastColumn="0"/>
            </w:pPr>
            <w:r>
              <w:t>Orientation</w:t>
            </w:r>
          </w:p>
        </w:tc>
      </w:tr>
      <w:tr w:rsidR="007F153C" w14:paraId="4942200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F3B9F0A" w14:textId="05227DFB" w:rsidR="007F153C" w:rsidRPr="007926AB" w:rsidRDefault="0ECF6021">
            <w:pPr>
              <w:rPr>
                <w:b w:val="0"/>
              </w:rPr>
            </w:pPr>
            <w:r>
              <w:rPr>
                <w:b w:val="0"/>
              </w:rPr>
              <w:t>It’s morning and standing on my netting is a woman ...</w:t>
            </w:r>
          </w:p>
          <w:p w14:paraId="431330A9" w14:textId="4F3B3C50" w:rsidR="007F153C" w:rsidRPr="007926AB" w:rsidRDefault="14B8F4C1">
            <w:pPr>
              <w:rPr>
                <w:b w:val="0"/>
                <w:bCs/>
              </w:rPr>
            </w:pPr>
            <w:r>
              <w:rPr>
                <w:b w:val="0"/>
              </w:rPr>
              <w:t>‘</w:t>
            </w:r>
            <w:r w:rsidR="0ECF6021">
              <w:rPr>
                <w:b w:val="0"/>
              </w:rPr>
              <w:t xml:space="preserve">Get off my </w:t>
            </w:r>
            <w:r w:rsidR="00347A95">
              <w:rPr>
                <w:b w:val="0"/>
              </w:rPr>
              <w:t>boat!</w:t>
            </w:r>
            <w:r w:rsidR="5BBB7790">
              <w:rPr>
                <w:b w:val="0"/>
              </w:rPr>
              <w:t>’</w:t>
            </w:r>
          </w:p>
        </w:tc>
        <w:tc>
          <w:tcPr>
            <w:tcW w:w="3827" w:type="dxa"/>
          </w:tcPr>
          <w:p w14:paraId="523EAB65" w14:textId="77777777" w:rsidR="007F153C" w:rsidRDefault="007F153C">
            <w:pPr>
              <w:cnfStyle w:val="000000010000" w:firstRow="0" w:lastRow="0" w:firstColumn="0" w:lastColumn="0" w:oddVBand="0" w:evenVBand="0" w:oddHBand="0" w:evenHBand="1" w:firstRowFirstColumn="0" w:firstRowLastColumn="0" w:lastRowFirstColumn="0" w:lastRowLastColumn="0"/>
            </w:pPr>
            <w:r>
              <w:t>Conflict</w:t>
            </w:r>
          </w:p>
        </w:tc>
      </w:tr>
      <w:tr w:rsidR="007F153C" w14:paraId="40F4D1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8D37A52" w14:textId="5FDC9376" w:rsidR="007F153C" w:rsidRPr="007926AB" w:rsidRDefault="76D7066E">
            <w:pPr>
              <w:rPr>
                <w:b w:val="0"/>
                <w:bCs/>
              </w:rPr>
            </w:pPr>
            <w:r>
              <w:rPr>
                <w:b w:val="0"/>
              </w:rPr>
              <w:t>We’re salvaging this abandoned boat, so you and your pet gator need to get off.</w:t>
            </w:r>
          </w:p>
        </w:tc>
        <w:tc>
          <w:tcPr>
            <w:tcW w:w="3827" w:type="dxa"/>
          </w:tcPr>
          <w:p w14:paraId="34086419" w14:textId="4591447A" w:rsidR="007F153C" w:rsidRDefault="007F153C">
            <w:pPr>
              <w:cnfStyle w:val="000000100000" w:firstRow="0" w:lastRow="0" w:firstColumn="0" w:lastColumn="0" w:oddVBand="0" w:evenVBand="0" w:oddHBand="1" w:evenHBand="0" w:firstRowFirstColumn="0" w:firstRowLastColumn="0" w:lastRowFirstColumn="0" w:lastRowLastColumn="0"/>
            </w:pPr>
            <w:r>
              <w:t>Complication</w:t>
            </w:r>
          </w:p>
        </w:tc>
      </w:tr>
      <w:tr w:rsidR="007F153C" w14:paraId="102B41C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B12FADF" w14:textId="0DEA120E" w:rsidR="007F153C" w:rsidRPr="007926AB" w:rsidRDefault="7C3C68EC">
            <w:pPr>
              <w:rPr>
                <w:b w:val="0"/>
                <w:bCs/>
              </w:rPr>
            </w:pPr>
            <w:r>
              <w:rPr>
                <w:b w:val="0"/>
              </w:rPr>
              <w:t>‘Ain’t no one looked after you in a while. But don’t worry, little wormy mouth, you’re in Aunty Bradshaw’s family now.’</w:t>
            </w:r>
          </w:p>
        </w:tc>
        <w:tc>
          <w:tcPr>
            <w:tcW w:w="3827" w:type="dxa"/>
          </w:tcPr>
          <w:p w14:paraId="722F004B" w14:textId="65B634E9" w:rsidR="007F153C" w:rsidRDefault="007F153C">
            <w:pPr>
              <w:cnfStyle w:val="000000010000" w:firstRow="0" w:lastRow="0" w:firstColumn="0" w:lastColumn="0" w:oddVBand="0" w:evenVBand="0" w:oddHBand="0" w:evenHBand="1" w:firstRowFirstColumn="0" w:firstRowLastColumn="0" w:lastRowFirstColumn="0" w:lastRowLastColumn="0"/>
            </w:pPr>
            <w:r>
              <w:t xml:space="preserve">Rising </w:t>
            </w:r>
            <w:r w:rsidR="00C20393">
              <w:t>tension</w:t>
            </w:r>
          </w:p>
        </w:tc>
      </w:tr>
      <w:tr w:rsidR="007F153C" w14:paraId="2660DC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687EF05" w14:textId="1BD3916C" w:rsidR="007F153C" w:rsidRDefault="7F689791">
            <w:pPr>
              <w:rPr>
                <w:b w:val="0"/>
                <w:bCs/>
              </w:rPr>
            </w:pPr>
            <w:r>
              <w:rPr>
                <w:b w:val="0"/>
              </w:rPr>
              <w:t>She’s a pirate? Me and my boat are now in pirate hands.</w:t>
            </w:r>
          </w:p>
        </w:tc>
        <w:tc>
          <w:tcPr>
            <w:tcW w:w="3827" w:type="dxa"/>
          </w:tcPr>
          <w:p w14:paraId="07E990B3" w14:textId="659370C3" w:rsidR="007F153C" w:rsidRDefault="007F153C">
            <w:pPr>
              <w:cnfStyle w:val="000000100000" w:firstRow="0" w:lastRow="0" w:firstColumn="0" w:lastColumn="0" w:oddVBand="0" w:evenVBand="0" w:oddHBand="1" w:evenHBand="0" w:firstRowFirstColumn="0" w:firstRowLastColumn="0" w:lastRowFirstColumn="0" w:lastRowLastColumn="0"/>
            </w:pPr>
            <w:r>
              <w:t xml:space="preserve">Rising </w:t>
            </w:r>
            <w:r w:rsidR="00C20393">
              <w:t>tension</w:t>
            </w:r>
          </w:p>
        </w:tc>
      </w:tr>
      <w:tr w:rsidR="007F153C" w14:paraId="1DD2446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CF7DA30" w14:textId="2E859AA9" w:rsidR="007F153C" w:rsidRDefault="4C8FAB42">
            <w:pPr>
              <w:rPr>
                <w:b w:val="0"/>
                <w:bCs/>
              </w:rPr>
            </w:pPr>
            <w:r>
              <w:rPr>
                <w:b w:val="0"/>
              </w:rPr>
              <w:t xml:space="preserve">Saleesi grabs my arm with fingers like wire and wraps </w:t>
            </w:r>
            <w:r w:rsidR="14EF503D">
              <w:rPr>
                <w:b w:val="0"/>
              </w:rPr>
              <w:t>a rope around my middle</w:t>
            </w:r>
            <w:r w:rsidR="00347A95">
              <w:rPr>
                <w:b w:val="0"/>
              </w:rPr>
              <w:t>.</w:t>
            </w:r>
          </w:p>
        </w:tc>
        <w:tc>
          <w:tcPr>
            <w:tcW w:w="3827" w:type="dxa"/>
          </w:tcPr>
          <w:p w14:paraId="7B7A4C69" w14:textId="597C8285" w:rsidR="007F153C" w:rsidRDefault="007F153C">
            <w:pPr>
              <w:cnfStyle w:val="000000010000" w:firstRow="0" w:lastRow="0" w:firstColumn="0" w:lastColumn="0" w:oddVBand="0" w:evenVBand="0" w:oddHBand="0" w:evenHBand="1" w:firstRowFirstColumn="0" w:firstRowLastColumn="0" w:lastRowFirstColumn="0" w:lastRowLastColumn="0"/>
            </w:pPr>
            <w:r>
              <w:t xml:space="preserve">Rising </w:t>
            </w:r>
            <w:r w:rsidR="00C20393">
              <w:t>tension</w:t>
            </w:r>
          </w:p>
        </w:tc>
      </w:tr>
      <w:tr w:rsidR="007F153C" w14:paraId="3EA491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697827B" w14:textId="2951E266" w:rsidR="007F153C" w:rsidRPr="007926AB" w:rsidRDefault="0F8DEFD6">
            <w:pPr>
              <w:rPr>
                <w:b w:val="0"/>
                <w:bCs/>
              </w:rPr>
            </w:pPr>
            <w:r>
              <w:rPr>
                <w:b w:val="0"/>
              </w:rPr>
              <w:t>Out of nowhere a hand swings me by the shirt in a choking, armpit cutting circle back onto the yacht.</w:t>
            </w:r>
          </w:p>
        </w:tc>
        <w:tc>
          <w:tcPr>
            <w:tcW w:w="3827" w:type="dxa"/>
          </w:tcPr>
          <w:p w14:paraId="1D7578B6" w14:textId="77777777" w:rsidR="007F153C" w:rsidRDefault="007F153C">
            <w:pPr>
              <w:cnfStyle w:val="000000100000" w:firstRow="0" w:lastRow="0" w:firstColumn="0" w:lastColumn="0" w:oddVBand="0" w:evenVBand="0" w:oddHBand="1" w:evenHBand="0" w:firstRowFirstColumn="0" w:firstRowLastColumn="0" w:lastRowFirstColumn="0" w:lastRowLastColumn="0"/>
            </w:pPr>
            <w:r>
              <w:t>Climax</w:t>
            </w:r>
          </w:p>
        </w:tc>
      </w:tr>
      <w:tr w:rsidR="007F153C" w14:paraId="343992C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A66C668" w14:textId="0CD024C3" w:rsidR="007F153C" w:rsidRPr="001F16E5" w:rsidRDefault="63B87E45">
            <w:pPr>
              <w:rPr>
                <w:b w:val="0"/>
              </w:rPr>
            </w:pPr>
            <w:r w:rsidRPr="15303987">
              <w:rPr>
                <w:b w:val="0"/>
              </w:rPr>
              <w:t>I drop to my knees and grab a hunk and rub at the splintery deck boards</w:t>
            </w:r>
          </w:p>
        </w:tc>
        <w:tc>
          <w:tcPr>
            <w:tcW w:w="3827" w:type="dxa"/>
          </w:tcPr>
          <w:p w14:paraId="63D66DA7" w14:textId="7A9B05B7" w:rsidR="007F153C" w:rsidRDefault="007F153C">
            <w:pPr>
              <w:cnfStyle w:val="000000010000" w:firstRow="0" w:lastRow="0" w:firstColumn="0" w:lastColumn="0" w:oddVBand="0" w:evenVBand="0" w:oddHBand="0" w:evenHBand="1" w:firstRowFirstColumn="0" w:firstRowLastColumn="0" w:lastRowFirstColumn="0" w:lastRowLastColumn="0"/>
            </w:pPr>
            <w:r>
              <w:t xml:space="preserve">Falling </w:t>
            </w:r>
            <w:r w:rsidR="00C20393">
              <w:t>tension</w:t>
            </w:r>
          </w:p>
        </w:tc>
      </w:tr>
      <w:tr w:rsidR="007F153C" w14:paraId="57D5BF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FBFF651" w14:textId="1D5A61E3" w:rsidR="007F153C" w:rsidRPr="00985F08" w:rsidRDefault="54974C91">
            <w:pPr>
              <w:rPr>
                <w:b w:val="0"/>
              </w:rPr>
            </w:pPr>
            <w:r w:rsidRPr="15303987">
              <w:rPr>
                <w:b w:val="0"/>
              </w:rPr>
              <w:t xml:space="preserve">Maybe the old pirate will go to </w:t>
            </w:r>
            <w:proofErr w:type="gramStart"/>
            <w:r w:rsidRPr="15303987">
              <w:rPr>
                <w:b w:val="0"/>
              </w:rPr>
              <w:t>sleep</w:t>
            </w:r>
            <w:proofErr w:type="gramEnd"/>
            <w:r w:rsidRPr="15303987">
              <w:rPr>
                <w:b w:val="0"/>
              </w:rPr>
              <w:t xml:space="preserve"> and I can sneak away.</w:t>
            </w:r>
          </w:p>
        </w:tc>
        <w:tc>
          <w:tcPr>
            <w:tcW w:w="3827" w:type="dxa"/>
          </w:tcPr>
          <w:p w14:paraId="2259531A" w14:textId="39B5F5EE" w:rsidR="007F153C" w:rsidRDefault="007F153C">
            <w:pPr>
              <w:cnfStyle w:val="000000100000" w:firstRow="0" w:lastRow="0" w:firstColumn="0" w:lastColumn="0" w:oddVBand="0" w:evenVBand="0" w:oddHBand="1" w:evenHBand="0" w:firstRowFirstColumn="0" w:firstRowLastColumn="0" w:lastRowFirstColumn="0" w:lastRowLastColumn="0"/>
            </w:pPr>
            <w:r>
              <w:t>Resolution</w:t>
            </w:r>
          </w:p>
        </w:tc>
      </w:tr>
    </w:tbl>
    <w:p w14:paraId="6FFDA8DF" w14:textId="77777777" w:rsidR="00C45159" w:rsidRDefault="00C45159">
      <w:pPr>
        <w:suppressAutoHyphens w:val="0"/>
        <w:spacing w:before="0" w:after="160" w:line="259" w:lineRule="auto"/>
        <w:rPr>
          <w:rFonts w:eastAsiaTheme="majorEastAsia"/>
          <w:bCs/>
          <w:color w:val="002664"/>
          <w:sz w:val="36"/>
          <w:szCs w:val="48"/>
          <w:highlight w:val="yellow"/>
        </w:rPr>
      </w:pPr>
      <w:r>
        <w:rPr>
          <w:highlight w:val="yellow"/>
        </w:rPr>
        <w:br w:type="page"/>
      </w:r>
    </w:p>
    <w:p w14:paraId="44E28790" w14:textId="2B7CDB81" w:rsidR="00007AE0" w:rsidRDefault="00007AE0" w:rsidP="00E25C37">
      <w:pPr>
        <w:pStyle w:val="Heading2"/>
      </w:pPr>
      <w:bookmarkStart w:id="29" w:name="_Toc169517614"/>
      <w:r w:rsidRPr="00C45159">
        <w:t>Phase 3, activity 13</w:t>
      </w:r>
      <w:r w:rsidR="00195CB2" w:rsidRPr="00C45159">
        <w:t xml:space="preserve"> – </w:t>
      </w:r>
      <w:r w:rsidR="00FB2510" w:rsidRPr="00C45159">
        <w:t>quote mingle</w:t>
      </w:r>
      <w:r w:rsidR="00E5134C" w:rsidRPr="00C45159">
        <w:t xml:space="preserve"> and falling </w:t>
      </w:r>
      <w:proofErr w:type="gramStart"/>
      <w:r w:rsidR="00E5134C" w:rsidRPr="00C45159">
        <w:t>tension</w:t>
      </w:r>
      <w:bookmarkEnd w:id="29"/>
      <w:proofErr w:type="gramEnd"/>
    </w:p>
    <w:p w14:paraId="00B02F68" w14:textId="7391BD9A" w:rsidR="004F7F34" w:rsidRDefault="00BC60EC" w:rsidP="004F7F34">
      <w:r>
        <w:t>In this activity you will review your understanding of narrative structure</w:t>
      </w:r>
      <w:r w:rsidR="006E505B">
        <w:t xml:space="preserve"> and investigate one element, falling tension leading to a resolution, in more detail.</w:t>
      </w:r>
    </w:p>
    <w:p w14:paraId="51B1861E" w14:textId="6BA5FEF5" w:rsidR="00857523" w:rsidRPr="00167223" w:rsidRDefault="00D1622D" w:rsidP="007412ED">
      <w:pPr>
        <w:pStyle w:val="ListNumber"/>
        <w:numPr>
          <w:ilvl w:val="0"/>
          <w:numId w:val="47"/>
        </w:numPr>
      </w:pPr>
      <w:r w:rsidRPr="00167223">
        <w:t xml:space="preserve">You will </w:t>
      </w:r>
      <w:r w:rsidR="7BC019AB" w:rsidRPr="00167223">
        <w:t>re</w:t>
      </w:r>
      <w:r w:rsidR="00D53093">
        <w:t>-</w:t>
      </w:r>
      <w:r w:rsidR="19BD993A" w:rsidRPr="00167223">
        <w:t>read</w:t>
      </w:r>
      <w:r w:rsidRPr="00167223">
        <w:t xml:space="preserve"> </w:t>
      </w:r>
      <w:r w:rsidR="4381CADE" w:rsidRPr="00167223">
        <w:t>the</w:t>
      </w:r>
      <w:r w:rsidR="00BB06B4" w:rsidRPr="00167223">
        <w:t xml:space="preserve"> </w:t>
      </w:r>
      <w:r w:rsidR="007C3295" w:rsidRPr="00167223">
        <w:t>chapter</w:t>
      </w:r>
      <w:r w:rsidR="00BB06B4" w:rsidRPr="00167223">
        <w:t xml:space="preserve"> ‘</w:t>
      </w:r>
      <w:r w:rsidR="5F0691CB" w:rsidRPr="00167223">
        <w:t xml:space="preserve">Pirates’ </w:t>
      </w:r>
      <w:r w:rsidR="0006632A" w:rsidRPr="00167223">
        <w:t xml:space="preserve">from </w:t>
      </w:r>
      <w:r w:rsidR="04FCACD9" w:rsidRPr="00167223">
        <w:rPr>
          <w:i/>
          <w:iCs/>
        </w:rPr>
        <w:t>Across the Risen Sea</w:t>
      </w:r>
      <w:r w:rsidR="007C3295" w:rsidRPr="00167223">
        <w:t>.</w:t>
      </w:r>
      <w:r w:rsidR="00857523" w:rsidRPr="00167223">
        <w:t xml:space="preserve"> Check with your teacher or a peer if there are words with which you are not familiar.</w:t>
      </w:r>
    </w:p>
    <w:p w14:paraId="22E70DA9" w14:textId="2555284A" w:rsidR="00712F70" w:rsidRPr="00167223" w:rsidRDefault="00712F70" w:rsidP="00167223">
      <w:pPr>
        <w:pStyle w:val="ListNumber"/>
      </w:pPr>
      <w:r w:rsidRPr="00167223">
        <w:t xml:space="preserve">Practise reading it aloud several times. </w:t>
      </w:r>
      <w:r w:rsidR="009355C7" w:rsidRPr="00167223">
        <w:t>Imagine</w:t>
      </w:r>
      <w:r w:rsidRPr="00167223">
        <w:t xml:space="preserve"> you are rehearsing for a </w:t>
      </w:r>
      <w:proofErr w:type="gramStart"/>
      <w:r w:rsidRPr="00167223">
        <w:t>performance</w:t>
      </w:r>
      <w:proofErr w:type="gramEnd"/>
      <w:r w:rsidRPr="00167223">
        <w:t xml:space="preserve"> and this is your key line.</w:t>
      </w:r>
    </w:p>
    <w:p w14:paraId="227301F2" w14:textId="4D74CA1B" w:rsidR="00857523" w:rsidRPr="00167223" w:rsidRDefault="00CD5C35" w:rsidP="00167223">
      <w:pPr>
        <w:pStyle w:val="ListNumber"/>
      </w:pPr>
      <w:r w:rsidRPr="00167223">
        <w:t>Move around the classroom while y</w:t>
      </w:r>
      <w:r w:rsidR="00857523" w:rsidRPr="00167223">
        <w:t>our teacher play</w:t>
      </w:r>
      <w:r w:rsidRPr="00167223">
        <w:t>s</w:t>
      </w:r>
      <w:r w:rsidR="00857523" w:rsidRPr="00167223">
        <w:t xml:space="preserve"> music</w:t>
      </w:r>
      <w:r w:rsidRPr="00167223">
        <w:t>.</w:t>
      </w:r>
      <w:r w:rsidR="00857523" w:rsidRPr="00167223">
        <w:t xml:space="preserve"> When the music stops, read your quotation to the person closest to you. They will read their quotation to you.</w:t>
      </w:r>
    </w:p>
    <w:p w14:paraId="311E5A9C" w14:textId="0CA70FC1" w:rsidR="00857523" w:rsidRPr="00167223" w:rsidRDefault="00857523" w:rsidP="00167223">
      <w:pPr>
        <w:pStyle w:val="ListNumber"/>
      </w:pPr>
      <w:r w:rsidRPr="00167223">
        <w:t xml:space="preserve">Discuss with your partner the meaning and significance of each quotation (what does it reveal about the core text?). In your discussion, consider whether the quotations relate to </w:t>
      </w:r>
      <w:r w:rsidR="003E189C" w:rsidRPr="00167223">
        <w:t xml:space="preserve">the </w:t>
      </w:r>
      <w:r w:rsidRPr="00167223">
        <w:t xml:space="preserve">orientation, complication, conflict, rising </w:t>
      </w:r>
      <w:r w:rsidR="003E189C" w:rsidRPr="00167223">
        <w:t>tension</w:t>
      </w:r>
      <w:r w:rsidRPr="00167223">
        <w:t xml:space="preserve">, climax, falling </w:t>
      </w:r>
      <w:r w:rsidR="003E189C" w:rsidRPr="00167223">
        <w:t>tension</w:t>
      </w:r>
      <w:r w:rsidRPr="00167223">
        <w:t xml:space="preserve"> or the resolution of </w:t>
      </w:r>
      <w:r w:rsidR="00BB06B4" w:rsidRPr="00167223">
        <w:t>‘</w:t>
      </w:r>
      <w:r w:rsidR="31C534A0" w:rsidRPr="00167223">
        <w:t>Pirates</w:t>
      </w:r>
      <w:r w:rsidR="00DA0250" w:rsidRPr="00167223">
        <w:t xml:space="preserve">’ </w:t>
      </w:r>
      <w:r w:rsidR="00BB06B4" w:rsidRPr="00167223">
        <w:t xml:space="preserve">from </w:t>
      </w:r>
      <w:r w:rsidR="2BE2D05E" w:rsidRPr="00167223">
        <w:rPr>
          <w:i/>
          <w:iCs/>
        </w:rPr>
        <w:t>Across the Risen Sea</w:t>
      </w:r>
      <w:r w:rsidR="2BE2D05E" w:rsidRPr="00167223">
        <w:t>.</w:t>
      </w:r>
    </w:p>
    <w:p w14:paraId="4D370976" w14:textId="30686677" w:rsidR="00BA56CC" w:rsidRPr="00167223" w:rsidRDefault="00857523" w:rsidP="00167223">
      <w:pPr>
        <w:pStyle w:val="ListNumber"/>
      </w:pPr>
      <w:r w:rsidRPr="00167223">
        <w:t xml:space="preserve">When you have read and listened to at least </w:t>
      </w:r>
      <w:r w:rsidR="00F26075" w:rsidRPr="00167223">
        <w:t xml:space="preserve">5 </w:t>
      </w:r>
      <w:r w:rsidRPr="00167223">
        <w:t xml:space="preserve">different quotations, </w:t>
      </w:r>
      <w:r w:rsidR="00EB09BD" w:rsidRPr="00167223">
        <w:t xml:space="preserve">work </w:t>
      </w:r>
      <w:r w:rsidR="00424924" w:rsidRPr="00167223">
        <w:t xml:space="preserve">with </w:t>
      </w:r>
      <w:r w:rsidR="00EB09BD" w:rsidRPr="00167223">
        <w:t xml:space="preserve">your group to </w:t>
      </w:r>
      <w:r w:rsidRPr="00167223">
        <w:t xml:space="preserve">arrange the extracts from </w:t>
      </w:r>
      <w:r w:rsidR="00BB06B4" w:rsidRPr="00167223">
        <w:t xml:space="preserve">the chapter </w:t>
      </w:r>
      <w:r w:rsidR="0006632A" w:rsidRPr="00167223">
        <w:t>according to which structural element of narrative the extract belongs.</w:t>
      </w:r>
      <w:r w:rsidRPr="00167223">
        <w:t xml:space="preserve"> </w:t>
      </w:r>
      <w:r w:rsidR="00EB09BD" w:rsidRPr="00167223">
        <w:t>These elements will be displayed by the teacher for you.</w:t>
      </w:r>
    </w:p>
    <w:p w14:paraId="7486E743" w14:textId="6B85A395" w:rsidR="00857523" w:rsidRPr="00167223" w:rsidRDefault="00BA56CC" w:rsidP="00167223">
      <w:pPr>
        <w:pStyle w:val="ListNumber"/>
      </w:pPr>
      <w:r w:rsidRPr="00167223">
        <w:t>When your group is ready you will be given the following table. Fi</w:t>
      </w:r>
      <w:r w:rsidR="00B90DD5" w:rsidRPr="00167223">
        <w:t>ll in your answers and p</w:t>
      </w:r>
      <w:r w:rsidR="00857523" w:rsidRPr="00167223">
        <w:t>rovide justification</w:t>
      </w:r>
      <w:r w:rsidR="00B90DD5" w:rsidRPr="00167223">
        <w:t>s</w:t>
      </w:r>
      <w:r w:rsidR="00857523" w:rsidRPr="00167223">
        <w:t xml:space="preserve"> for your response. The first one has been completed for you as a model. There may be more than one extract for each element.</w:t>
      </w:r>
    </w:p>
    <w:p w14:paraId="7F1F78CB" w14:textId="77777777" w:rsidR="009355C7" w:rsidRPr="00167223" w:rsidRDefault="00BE5BCE" w:rsidP="00167223">
      <w:pPr>
        <w:pStyle w:val="ListNumber"/>
      </w:pPr>
      <w:r w:rsidRPr="00167223">
        <w:t xml:space="preserve">When you have finished and the work has been checked by the teacher, </w:t>
      </w:r>
      <w:r w:rsidR="006D6145" w:rsidRPr="00167223">
        <w:t>review earlier definitions of ‘</w:t>
      </w:r>
      <w:r w:rsidR="009355C7" w:rsidRPr="00167223">
        <w:t>falling</w:t>
      </w:r>
      <w:r w:rsidR="006D6145" w:rsidRPr="00167223">
        <w:t xml:space="preserve"> tension’ and ‘complication’ and add to them </w:t>
      </w:r>
      <w:r w:rsidR="009355C7" w:rsidRPr="00167223">
        <w:t>during class discussion.</w:t>
      </w:r>
    </w:p>
    <w:p w14:paraId="2BCFDC13" w14:textId="6CBE5F01" w:rsidR="00BE5BCE" w:rsidRPr="00167223" w:rsidRDefault="009355C7" w:rsidP="00167223">
      <w:pPr>
        <w:pStyle w:val="ListNumber"/>
      </w:pPr>
      <w:r w:rsidRPr="00167223">
        <w:t>W</w:t>
      </w:r>
      <w:r w:rsidR="00BE5BCE" w:rsidRPr="00167223">
        <w:t xml:space="preserve">ork with a partner to complete the collaborative </w:t>
      </w:r>
      <w:r w:rsidRPr="00167223">
        <w:t>analytical</w:t>
      </w:r>
      <w:r w:rsidR="00BE5BCE" w:rsidRPr="00167223">
        <w:t xml:space="preserve"> writing activity below.</w:t>
      </w:r>
    </w:p>
    <w:p w14:paraId="7662F850" w14:textId="5F34D1AB" w:rsidR="0006632A" w:rsidRPr="006C4008" w:rsidRDefault="00857523" w:rsidP="0006632A">
      <w:pPr>
        <w:pStyle w:val="Caption"/>
      </w:pPr>
      <w:r>
        <w:t xml:space="preserve">Table </w:t>
      </w:r>
      <w:r>
        <w:fldChar w:fldCharType="begin"/>
      </w:r>
      <w:r>
        <w:instrText>SEQ Table \* ARABIC</w:instrText>
      </w:r>
      <w:r>
        <w:fldChar w:fldCharType="separate"/>
      </w:r>
      <w:r w:rsidR="00E14EFE">
        <w:rPr>
          <w:noProof/>
        </w:rPr>
        <w:t>25</w:t>
      </w:r>
      <w:r>
        <w:fldChar w:fldCharType="end"/>
      </w:r>
      <w:r w:rsidR="0006632A">
        <w:t xml:space="preserve"> – </w:t>
      </w:r>
      <w:r w:rsidR="00F148F3">
        <w:rPr>
          <w:i/>
          <w:iCs w:val="0"/>
        </w:rPr>
        <w:t>Across the Risen Sea</w:t>
      </w:r>
      <w:r w:rsidR="0006632A">
        <w:rPr>
          <w:i/>
          <w:iCs w:val="0"/>
        </w:rPr>
        <w:t xml:space="preserve"> </w:t>
      </w:r>
      <w:r w:rsidR="0006632A">
        <w:t>structural elements of narrative</w:t>
      </w:r>
    </w:p>
    <w:tbl>
      <w:tblPr>
        <w:tblStyle w:val="Tableheader"/>
        <w:tblW w:w="0" w:type="auto"/>
        <w:tblLook w:val="04A0" w:firstRow="1" w:lastRow="0" w:firstColumn="1" w:lastColumn="0" w:noHBand="0" w:noVBand="1"/>
        <w:tblCaption w:val="Across the Risen Sea structural elements of narrative"/>
        <w:tblDescription w:val="structural elements of narrative task and blank space provided for student responses. "/>
      </w:tblPr>
      <w:tblGrid>
        <w:gridCol w:w="3681"/>
        <w:gridCol w:w="2835"/>
        <w:gridCol w:w="3112"/>
      </w:tblGrid>
      <w:tr w:rsidR="0006632A" w:rsidRPr="00F26075" w14:paraId="7A4F3CB8" w14:textId="77777777" w:rsidTr="00F26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DDD0262" w14:textId="327B3F9C" w:rsidR="0006632A" w:rsidRPr="00F26075" w:rsidRDefault="0006632A" w:rsidP="00F26075">
            <w:r w:rsidRPr="00F26075">
              <w:t>Extract</w:t>
            </w:r>
          </w:p>
        </w:tc>
        <w:tc>
          <w:tcPr>
            <w:tcW w:w="2835" w:type="dxa"/>
          </w:tcPr>
          <w:p w14:paraId="32B1440B" w14:textId="77777777" w:rsidR="0006632A" w:rsidRPr="00F26075" w:rsidRDefault="0006632A" w:rsidP="00F26075">
            <w:pPr>
              <w:cnfStyle w:val="100000000000" w:firstRow="1" w:lastRow="0" w:firstColumn="0" w:lastColumn="0" w:oddVBand="0" w:evenVBand="0" w:oddHBand="0" w:evenHBand="0" w:firstRowFirstColumn="0" w:firstRowLastColumn="0" w:lastRowFirstColumn="0" w:lastRowLastColumn="0"/>
            </w:pPr>
            <w:r w:rsidRPr="00F26075">
              <w:t>Structural element of narrative</w:t>
            </w:r>
          </w:p>
        </w:tc>
        <w:tc>
          <w:tcPr>
            <w:tcW w:w="3112" w:type="dxa"/>
          </w:tcPr>
          <w:p w14:paraId="558C16B0" w14:textId="2CF102C5" w:rsidR="0006632A" w:rsidRPr="00F26075" w:rsidRDefault="0006632A" w:rsidP="00F26075">
            <w:pPr>
              <w:cnfStyle w:val="100000000000" w:firstRow="1" w:lastRow="0" w:firstColumn="0" w:lastColumn="0" w:oddVBand="0" w:evenVBand="0" w:oddHBand="0" w:evenHBand="0" w:firstRowFirstColumn="0" w:firstRowLastColumn="0" w:lastRowFirstColumn="0" w:lastRowLastColumn="0"/>
            </w:pPr>
            <w:r w:rsidRPr="00F26075">
              <w:t>Justification</w:t>
            </w:r>
          </w:p>
        </w:tc>
      </w:tr>
      <w:tr w:rsidR="0006632A" w14:paraId="14496F85" w14:textId="77777777" w:rsidTr="00F2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C72C2B2" w14:textId="28BE981C" w:rsidR="0006632A" w:rsidRPr="002E21B4" w:rsidRDefault="372A971E" w:rsidP="00985F08">
            <w:pPr>
              <w:rPr>
                <w:b w:val="0"/>
              </w:rPr>
            </w:pPr>
            <w:r>
              <w:rPr>
                <w:b w:val="0"/>
              </w:rPr>
              <w:t>I jump awake to a weird bang and a rattle.</w:t>
            </w:r>
          </w:p>
          <w:p w14:paraId="4CD9566E" w14:textId="561B419F" w:rsidR="0006632A" w:rsidRPr="002E21B4" w:rsidRDefault="372A971E" w:rsidP="00985F08">
            <w:pPr>
              <w:rPr>
                <w:b w:val="0"/>
                <w:bCs/>
              </w:rPr>
            </w:pPr>
            <w:r>
              <w:rPr>
                <w:b w:val="0"/>
              </w:rPr>
              <w:t>I scramble out jus’ as a woman screams</w:t>
            </w:r>
            <w:r w:rsidR="009B6866">
              <w:rPr>
                <w:b w:val="0"/>
              </w:rPr>
              <w:t>.</w:t>
            </w:r>
          </w:p>
        </w:tc>
        <w:tc>
          <w:tcPr>
            <w:tcW w:w="2835" w:type="dxa"/>
          </w:tcPr>
          <w:p w14:paraId="48D58FE7" w14:textId="77777777" w:rsidR="0006632A" w:rsidRDefault="0006632A">
            <w:pPr>
              <w:cnfStyle w:val="000000100000" w:firstRow="0" w:lastRow="0" w:firstColumn="0" w:lastColumn="0" w:oddVBand="0" w:evenVBand="0" w:oddHBand="1" w:evenHBand="0" w:firstRowFirstColumn="0" w:firstRowLastColumn="0" w:lastRowFirstColumn="0" w:lastRowLastColumn="0"/>
            </w:pPr>
            <w:r>
              <w:t>Orientation</w:t>
            </w:r>
          </w:p>
        </w:tc>
        <w:tc>
          <w:tcPr>
            <w:tcW w:w="3112" w:type="dxa"/>
          </w:tcPr>
          <w:p w14:paraId="43FE77DF" w14:textId="7ED93B97" w:rsidR="0006632A" w:rsidRDefault="0006632A">
            <w:pPr>
              <w:cnfStyle w:val="000000100000" w:firstRow="0" w:lastRow="0" w:firstColumn="0" w:lastColumn="0" w:oddVBand="0" w:evenVBand="0" w:oddHBand="1" w:evenHBand="0" w:firstRowFirstColumn="0" w:firstRowLastColumn="0" w:lastRowFirstColumn="0" w:lastRowLastColumn="0"/>
            </w:pPr>
            <w:r>
              <w:t xml:space="preserve">The extract provides important information about </w:t>
            </w:r>
            <w:r w:rsidR="6DB5B55C">
              <w:t>Neoma’s safe</w:t>
            </w:r>
            <w:r w:rsidR="006A063E">
              <w:t>t</w:t>
            </w:r>
            <w:r w:rsidR="6DB5B55C">
              <w:t xml:space="preserve">y at sea by herself. </w:t>
            </w:r>
          </w:p>
        </w:tc>
      </w:tr>
      <w:tr w:rsidR="0006632A" w14:paraId="760EFF3B" w14:textId="77777777" w:rsidTr="00F26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047FC0F" w14:textId="3A796EEA" w:rsidR="0006632A" w:rsidRPr="005E0A15" w:rsidRDefault="0006632A">
            <w:pPr>
              <w:rPr>
                <w:b w:val="0"/>
                <w:bCs/>
              </w:rPr>
            </w:pPr>
          </w:p>
        </w:tc>
        <w:tc>
          <w:tcPr>
            <w:tcW w:w="2835" w:type="dxa"/>
          </w:tcPr>
          <w:p w14:paraId="449DB4E0" w14:textId="5FA0E6D7" w:rsidR="0006632A" w:rsidRDefault="0006632A">
            <w:pPr>
              <w:cnfStyle w:val="000000010000" w:firstRow="0" w:lastRow="0" w:firstColumn="0" w:lastColumn="0" w:oddVBand="0" w:evenVBand="0" w:oddHBand="0" w:evenHBand="1" w:firstRowFirstColumn="0" w:firstRowLastColumn="0" w:lastRowFirstColumn="0" w:lastRowLastColumn="0"/>
            </w:pPr>
          </w:p>
        </w:tc>
        <w:tc>
          <w:tcPr>
            <w:tcW w:w="3112" w:type="dxa"/>
          </w:tcPr>
          <w:p w14:paraId="7130BEA7" w14:textId="3AC4AC29" w:rsidR="0006632A" w:rsidRDefault="0006632A">
            <w:pPr>
              <w:cnfStyle w:val="000000010000" w:firstRow="0" w:lastRow="0" w:firstColumn="0" w:lastColumn="0" w:oddVBand="0" w:evenVBand="0" w:oddHBand="0" w:evenHBand="1" w:firstRowFirstColumn="0" w:firstRowLastColumn="0" w:lastRowFirstColumn="0" w:lastRowLastColumn="0"/>
            </w:pPr>
          </w:p>
        </w:tc>
      </w:tr>
      <w:tr w:rsidR="0006632A" w14:paraId="3F6526B1" w14:textId="77777777" w:rsidTr="00F2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862704C" w14:textId="260D6382" w:rsidR="0006632A" w:rsidRPr="005E0A15" w:rsidRDefault="0006632A">
            <w:pPr>
              <w:rPr>
                <w:b w:val="0"/>
                <w:bCs/>
              </w:rPr>
            </w:pPr>
          </w:p>
        </w:tc>
        <w:tc>
          <w:tcPr>
            <w:tcW w:w="2835" w:type="dxa"/>
          </w:tcPr>
          <w:p w14:paraId="337AE2CF" w14:textId="6AAF380F" w:rsidR="0006632A" w:rsidRDefault="0006632A">
            <w:pPr>
              <w:cnfStyle w:val="000000100000" w:firstRow="0" w:lastRow="0" w:firstColumn="0" w:lastColumn="0" w:oddVBand="0" w:evenVBand="0" w:oddHBand="1" w:evenHBand="0" w:firstRowFirstColumn="0" w:firstRowLastColumn="0" w:lastRowFirstColumn="0" w:lastRowLastColumn="0"/>
            </w:pPr>
          </w:p>
        </w:tc>
        <w:tc>
          <w:tcPr>
            <w:tcW w:w="3112" w:type="dxa"/>
          </w:tcPr>
          <w:p w14:paraId="0C5BF8D1" w14:textId="5F067C60" w:rsidR="0006632A" w:rsidRDefault="0006632A">
            <w:pPr>
              <w:cnfStyle w:val="000000100000" w:firstRow="0" w:lastRow="0" w:firstColumn="0" w:lastColumn="0" w:oddVBand="0" w:evenVBand="0" w:oddHBand="1" w:evenHBand="0" w:firstRowFirstColumn="0" w:firstRowLastColumn="0" w:lastRowFirstColumn="0" w:lastRowLastColumn="0"/>
            </w:pPr>
          </w:p>
        </w:tc>
      </w:tr>
      <w:tr w:rsidR="0006632A" w14:paraId="4EFE128B" w14:textId="77777777" w:rsidTr="00F26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68A3A0E" w14:textId="16DE626B" w:rsidR="0006632A" w:rsidRPr="005E0A15" w:rsidRDefault="0006632A">
            <w:pPr>
              <w:rPr>
                <w:b w:val="0"/>
                <w:bCs/>
              </w:rPr>
            </w:pPr>
          </w:p>
        </w:tc>
        <w:tc>
          <w:tcPr>
            <w:tcW w:w="2835" w:type="dxa"/>
          </w:tcPr>
          <w:p w14:paraId="1FE1F830" w14:textId="6C7259CB" w:rsidR="0006632A" w:rsidRDefault="0006632A">
            <w:pPr>
              <w:cnfStyle w:val="000000010000" w:firstRow="0" w:lastRow="0" w:firstColumn="0" w:lastColumn="0" w:oddVBand="0" w:evenVBand="0" w:oddHBand="0" w:evenHBand="1" w:firstRowFirstColumn="0" w:firstRowLastColumn="0" w:lastRowFirstColumn="0" w:lastRowLastColumn="0"/>
            </w:pPr>
          </w:p>
        </w:tc>
        <w:tc>
          <w:tcPr>
            <w:tcW w:w="3112" w:type="dxa"/>
          </w:tcPr>
          <w:p w14:paraId="3AFB1FC1" w14:textId="79EBA00D" w:rsidR="0006632A" w:rsidRDefault="0006632A">
            <w:pPr>
              <w:cnfStyle w:val="000000010000" w:firstRow="0" w:lastRow="0" w:firstColumn="0" w:lastColumn="0" w:oddVBand="0" w:evenVBand="0" w:oddHBand="0" w:evenHBand="1" w:firstRowFirstColumn="0" w:firstRowLastColumn="0" w:lastRowFirstColumn="0" w:lastRowLastColumn="0"/>
            </w:pPr>
          </w:p>
        </w:tc>
      </w:tr>
      <w:tr w:rsidR="0006632A" w14:paraId="1C3F7923" w14:textId="77777777" w:rsidTr="00F2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41A39C3" w14:textId="5F6814B9" w:rsidR="0006632A" w:rsidRPr="005E0A15" w:rsidRDefault="0006632A">
            <w:pPr>
              <w:rPr>
                <w:b w:val="0"/>
                <w:bCs/>
              </w:rPr>
            </w:pPr>
          </w:p>
        </w:tc>
        <w:tc>
          <w:tcPr>
            <w:tcW w:w="2835" w:type="dxa"/>
          </w:tcPr>
          <w:p w14:paraId="7D26AA74" w14:textId="36EFDCBE" w:rsidR="0006632A" w:rsidRDefault="0006632A">
            <w:pPr>
              <w:cnfStyle w:val="000000100000" w:firstRow="0" w:lastRow="0" w:firstColumn="0" w:lastColumn="0" w:oddVBand="0" w:evenVBand="0" w:oddHBand="1" w:evenHBand="0" w:firstRowFirstColumn="0" w:firstRowLastColumn="0" w:lastRowFirstColumn="0" w:lastRowLastColumn="0"/>
            </w:pPr>
          </w:p>
        </w:tc>
        <w:tc>
          <w:tcPr>
            <w:tcW w:w="3112" w:type="dxa"/>
          </w:tcPr>
          <w:p w14:paraId="4F662252" w14:textId="2AF42F34" w:rsidR="0006632A" w:rsidRDefault="0006632A">
            <w:pPr>
              <w:cnfStyle w:val="000000100000" w:firstRow="0" w:lastRow="0" w:firstColumn="0" w:lastColumn="0" w:oddVBand="0" w:evenVBand="0" w:oddHBand="1" w:evenHBand="0" w:firstRowFirstColumn="0" w:firstRowLastColumn="0" w:lastRowFirstColumn="0" w:lastRowLastColumn="0"/>
            </w:pPr>
          </w:p>
        </w:tc>
      </w:tr>
      <w:tr w:rsidR="0006632A" w14:paraId="4AA32C00" w14:textId="77777777" w:rsidTr="00F26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A16E2EB" w14:textId="74C3B0FC" w:rsidR="0006632A" w:rsidRPr="005E0A15" w:rsidRDefault="0006632A">
            <w:pPr>
              <w:rPr>
                <w:b w:val="0"/>
                <w:bCs/>
              </w:rPr>
            </w:pPr>
          </w:p>
        </w:tc>
        <w:tc>
          <w:tcPr>
            <w:tcW w:w="2835" w:type="dxa"/>
          </w:tcPr>
          <w:p w14:paraId="6B0C3BD8" w14:textId="12699E3F" w:rsidR="0006632A" w:rsidRDefault="0006632A">
            <w:pPr>
              <w:cnfStyle w:val="000000010000" w:firstRow="0" w:lastRow="0" w:firstColumn="0" w:lastColumn="0" w:oddVBand="0" w:evenVBand="0" w:oddHBand="0" w:evenHBand="1" w:firstRowFirstColumn="0" w:firstRowLastColumn="0" w:lastRowFirstColumn="0" w:lastRowLastColumn="0"/>
            </w:pPr>
          </w:p>
        </w:tc>
        <w:tc>
          <w:tcPr>
            <w:tcW w:w="3112" w:type="dxa"/>
          </w:tcPr>
          <w:p w14:paraId="4F60AB94" w14:textId="78E8A389" w:rsidR="0006632A" w:rsidRDefault="0006632A">
            <w:pPr>
              <w:cnfStyle w:val="000000010000" w:firstRow="0" w:lastRow="0" w:firstColumn="0" w:lastColumn="0" w:oddVBand="0" w:evenVBand="0" w:oddHBand="0" w:evenHBand="1" w:firstRowFirstColumn="0" w:firstRowLastColumn="0" w:lastRowFirstColumn="0" w:lastRowLastColumn="0"/>
            </w:pPr>
          </w:p>
        </w:tc>
      </w:tr>
      <w:tr w:rsidR="0006632A" w14:paraId="3A2EA2AE" w14:textId="77777777" w:rsidTr="00F26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0DBD0AB" w14:textId="0FD6B802" w:rsidR="0006632A" w:rsidRPr="005E0A15" w:rsidRDefault="0006632A">
            <w:pPr>
              <w:rPr>
                <w:b w:val="0"/>
                <w:bCs/>
              </w:rPr>
            </w:pPr>
          </w:p>
        </w:tc>
        <w:tc>
          <w:tcPr>
            <w:tcW w:w="2835" w:type="dxa"/>
          </w:tcPr>
          <w:p w14:paraId="3BE113B4" w14:textId="3B5DD44F" w:rsidR="0006632A" w:rsidRDefault="0006632A">
            <w:pPr>
              <w:cnfStyle w:val="000000100000" w:firstRow="0" w:lastRow="0" w:firstColumn="0" w:lastColumn="0" w:oddVBand="0" w:evenVBand="0" w:oddHBand="1" w:evenHBand="0" w:firstRowFirstColumn="0" w:firstRowLastColumn="0" w:lastRowFirstColumn="0" w:lastRowLastColumn="0"/>
            </w:pPr>
          </w:p>
        </w:tc>
        <w:tc>
          <w:tcPr>
            <w:tcW w:w="3112" w:type="dxa"/>
          </w:tcPr>
          <w:p w14:paraId="44BDA34D" w14:textId="19A69B4A" w:rsidR="0006632A" w:rsidRDefault="0006632A">
            <w:pPr>
              <w:cnfStyle w:val="000000100000" w:firstRow="0" w:lastRow="0" w:firstColumn="0" w:lastColumn="0" w:oddVBand="0" w:evenVBand="0" w:oddHBand="1" w:evenHBand="0" w:firstRowFirstColumn="0" w:firstRowLastColumn="0" w:lastRowFirstColumn="0" w:lastRowLastColumn="0"/>
            </w:pPr>
          </w:p>
        </w:tc>
      </w:tr>
      <w:tr w:rsidR="0006632A" w14:paraId="5AA2B841" w14:textId="77777777" w:rsidTr="00F26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A23C1A8" w14:textId="27A02F64" w:rsidR="0006632A" w:rsidRPr="005E0A15" w:rsidRDefault="0006632A">
            <w:pPr>
              <w:rPr>
                <w:b w:val="0"/>
                <w:bCs/>
              </w:rPr>
            </w:pPr>
          </w:p>
        </w:tc>
        <w:tc>
          <w:tcPr>
            <w:tcW w:w="2835" w:type="dxa"/>
          </w:tcPr>
          <w:p w14:paraId="38C918B5" w14:textId="4746CA12" w:rsidR="0006632A" w:rsidRDefault="0006632A">
            <w:pPr>
              <w:cnfStyle w:val="000000010000" w:firstRow="0" w:lastRow="0" w:firstColumn="0" w:lastColumn="0" w:oddVBand="0" w:evenVBand="0" w:oddHBand="0" w:evenHBand="1" w:firstRowFirstColumn="0" w:firstRowLastColumn="0" w:lastRowFirstColumn="0" w:lastRowLastColumn="0"/>
            </w:pPr>
          </w:p>
        </w:tc>
        <w:tc>
          <w:tcPr>
            <w:tcW w:w="3112" w:type="dxa"/>
          </w:tcPr>
          <w:p w14:paraId="15C5A6F5" w14:textId="01C2FDF8" w:rsidR="0006632A" w:rsidRDefault="0006632A">
            <w:pPr>
              <w:cnfStyle w:val="000000010000" w:firstRow="0" w:lastRow="0" w:firstColumn="0" w:lastColumn="0" w:oddVBand="0" w:evenVBand="0" w:oddHBand="0" w:evenHBand="1" w:firstRowFirstColumn="0" w:firstRowLastColumn="0" w:lastRowFirstColumn="0" w:lastRowLastColumn="0"/>
            </w:pPr>
          </w:p>
        </w:tc>
      </w:tr>
    </w:tbl>
    <w:p w14:paraId="5F17A11D" w14:textId="361E5D16" w:rsidR="0013398C" w:rsidRPr="00C06993" w:rsidRDefault="0013398C" w:rsidP="0013398C">
      <w:pPr>
        <w:rPr>
          <w:rStyle w:val="Strong"/>
        </w:rPr>
      </w:pPr>
      <w:r w:rsidRPr="00C06993">
        <w:rPr>
          <w:rStyle w:val="Strong"/>
        </w:rPr>
        <w:t>Collaborative analytical writing</w:t>
      </w:r>
    </w:p>
    <w:p w14:paraId="54DB469E" w14:textId="77D5BB40" w:rsidR="0013398C" w:rsidRDefault="004F7065" w:rsidP="0013398C">
      <w:r>
        <w:t xml:space="preserve">Imagine that you have been asked to give </w:t>
      </w:r>
      <w:r w:rsidR="05C1A75F">
        <w:t>Bren MacDibble</w:t>
      </w:r>
      <w:r w:rsidR="002B6820">
        <w:t xml:space="preserve"> advice about an early draft of h</w:t>
      </w:r>
      <w:r w:rsidR="0B3294D6">
        <w:t>er</w:t>
      </w:r>
      <w:r w:rsidR="002B6820">
        <w:t xml:space="preserve"> novel. You notice that</w:t>
      </w:r>
      <w:r w:rsidR="00A634DC">
        <w:t xml:space="preserve"> it is just a series of complications and climaxes, with no falling tension leading to resolutions. What advice would you give h</w:t>
      </w:r>
      <w:r w:rsidR="00302E7C">
        <w:t>er</w:t>
      </w:r>
      <w:r w:rsidR="00A634DC">
        <w:t>?</w:t>
      </w:r>
    </w:p>
    <w:p w14:paraId="5E7767FA" w14:textId="5A32E886" w:rsidR="00AE5AB8" w:rsidRDefault="005D01C3" w:rsidP="007412ED">
      <w:pPr>
        <w:pStyle w:val="ListNumber"/>
        <w:numPr>
          <w:ilvl w:val="0"/>
          <w:numId w:val="48"/>
        </w:numPr>
      </w:pPr>
      <w:r>
        <w:t>Write a 100</w:t>
      </w:r>
      <w:r w:rsidR="009476A1">
        <w:t>–</w:t>
      </w:r>
      <w:r>
        <w:t>200</w:t>
      </w:r>
      <w:r w:rsidR="00B922B0">
        <w:t>-</w:t>
      </w:r>
      <w:r>
        <w:t xml:space="preserve">word email to </w:t>
      </w:r>
      <w:r w:rsidR="37AEC940">
        <w:t>Bren</w:t>
      </w:r>
      <w:r>
        <w:t xml:space="preserve"> </w:t>
      </w:r>
      <w:r w:rsidR="00FA0D0B">
        <w:t xml:space="preserve">explaining why falling tension and resolutions are important to a story. </w:t>
      </w:r>
      <w:r w:rsidR="00D5341B">
        <w:t xml:space="preserve">Check back over your definitions and </w:t>
      </w:r>
      <w:r w:rsidR="00C06993">
        <w:t xml:space="preserve">reflect on what you learnt by comparing a story to a song. </w:t>
      </w:r>
      <w:r w:rsidR="00AE5AB8">
        <w:t>You might want to consider and include advice about:</w:t>
      </w:r>
    </w:p>
    <w:p w14:paraId="69FE6C5A" w14:textId="77777777" w:rsidR="004E1C51" w:rsidRPr="00F64519" w:rsidRDefault="00FA0D0B" w:rsidP="00D53093">
      <w:pPr>
        <w:pStyle w:val="ListBullet2"/>
      </w:pPr>
      <w:r w:rsidRPr="00F64519">
        <w:t xml:space="preserve">why </w:t>
      </w:r>
      <w:r w:rsidR="00BD7C50" w:rsidRPr="00F64519">
        <w:t xml:space="preserve">readers enjoy (and need) </w:t>
      </w:r>
      <w:proofErr w:type="gramStart"/>
      <w:r w:rsidR="00BD7C50" w:rsidRPr="00F64519">
        <w:t>resolutions</w:t>
      </w:r>
      <w:proofErr w:type="gramEnd"/>
    </w:p>
    <w:p w14:paraId="42E6F4EF" w14:textId="302FB1FB" w:rsidR="005D01C3" w:rsidRPr="00F64519" w:rsidRDefault="00BD7C50" w:rsidP="00D53093">
      <w:pPr>
        <w:pStyle w:val="ListBullet2"/>
      </w:pPr>
      <w:r w:rsidRPr="00F64519">
        <w:t>what the space and time during falling tension parts</w:t>
      </w:r>
      <w:r w:rsidR="00AE5AB8" w:rsidRPr="00F64519">
        <w:t xml:space="preserve"> </w:t>
      </w:r>
      <w:r w:rsidR="004E1C51" w:rsidRPr="00F64519">
        <w:t xml:space="preserve">allows the reader to think and feel about </w:t>
      </w:r>
      <w:r w:rsidR="00D5341B" w:rsidRPr="00F64519">
        <w:t>the world of the novel, the world outside the novel and themselves.</w:t>
      </w:r>
    </w:p>
    <w:p w14:paraId="64535857" w14:textId="77777777" w:rsidR="009B4D77" w:rsidRDefault="009B4D77">
      <w:pPr>
        <w:suppressAutoHyphens w:val="0"/>
        <w:spacing w:before="0" w:after="160" w:line="259" w:lineRule="auto"/>
        <w:rPr>
          <w:rFonts w:eastAsiaTheme="majorEastAsia"/>
          <w:bCs/>
          <w:color w:val="002664"/>
          <w:sz w:val="36"/>
          <w:szCs w:val="48"/>
        </w:rPr>
      </w:pPr>
      <w:r>
        <w:br w:type="page"/>
      </w:r>
    </w:p>
    <w:p w14:paraId="4DF7A909" w14:textId="1619515F" w:rsidR="00F20981" w:rsidRDefault="00F20981" w:rsidP="00E25C37">
      <w:pPr>
        <w:pStyle w:val="Heading2"/>
      </w:pPr>
      <w:bookmarkStart w:id="30" w:name="_Toc169517615"/>
      <w:r w:rsidRPr="000219CB">
        <w:t>Phase</w:t>
      </w:r>
      <w:r>
        <w:t xml:space="preserve"> 3, resource</w:t>
      </w:r>
      <w:r w:rsidR="00F54138">
        <w:t xml:space="preserve"> 7 – peer teaching through ‘expert circles’</w:t>
      </w:r>
      <w:bookmarkEnd w:id="30"/>
    </w:p>
    <w:p w14:paraId="700C48D5" w14:textId="1E6E435A" w:rsidR="006F18D3" w:rsidRDefault="0032093B" w:rsidP="002314BB">
      <w:pPr>
        <w:pStyle w:val="FeatureBox2"/>
      </w:pPr>
      <w:r w:rsidRPr="002314BB">
        <w:rPr>
          <w:rStyle w:val="Strong"/>
        </w:rPr>
        <w:t xml:space="preserve">Teacher </w:t>
      </w:r>
      <w:proofErr w:type="gramStart"/>
      <w:r w:rsidRPr="002314BB">
        <w:rPr>
          <w:rStyle w:val="Strong"/>
        </w:rPr>
        <w:t>note</w:t>
      </w:r>
      <w:proofErr w:type="gramEnd"/>
      <w:r>
        <w:t>: the following strategy is based on the popular notion that the best way to learn is to teach. Depending on the class context, students may be able to complete the preparation stage independently</w:t>
      </w:r>
      <w:r w:rsidR="00204E79">
        <w:t xml:space="preserve">. </w:t>
      </w:r>
      <w:proofErr w:type="gramStart"/>
      <w:r w:rsidR="00204E79">
        <w:t>Otherwise</w:t>
      </w:r>
      <w:proofErr w:type="gramEnd"/>
      <w:r w:rsidR="00204E79">
        <w:t xml:space="preserve"> they will need prompts and specific resources to consult. The writing components are a guide only and should be adjusted to what the class has covered</w:t>
      </w:r>
      <w:r w:rsidR="002314BB">
        <w:t xml:space="preserve"> in this unit, or through the year to this point.</w:t>
      </w:r>
    </w:p>
    <w:p w14:paraId="7807D4BC" w14:textId="18419A92" w:rsidR="00FF76C3" w:rsidRPr="00530B6F" w:rsidRDefault="00FF76C3" w:rsidP="006909B7">
      <w:pPr>
        <w:rPr>
          <w:rStyle w:val="Strong"/>
        </w:rPr>
      </w:pPr>
      <w:r w:rsidRPr="00530B6F">
        <w:rPr>
          <w:rStyle w:val="Strong"/>
        </w:rPr>
        <w:t>Preparation stage</w:t>
      </w:r>
    </w:p>
    <w:p w14:paraId="1AF2286A" w14:textId="5B2E0172" w:rsidR="006909B7" w:rsidRDefault="00FF76C3" w:rsidP="006909B7">
      <w:r>
        <w:t>S</w:t>
      </w:r>
      <w:r w:rsidR="006909B7">
        <w:t xml:space="preserve">tudents are assigned an ‘expert role’ in relation to one specific writing </w:t>
      </w:r>
      <w:r>
        <w:t>component</w:t>
      </w:r>
      <w:r w:rsidR="006909B7">
        <w:t xml:space="preserve"> that has been covered in this program. </w:t>
      </w:r>
      <w:r>
        <w:t xml:space="preserve">They are formed into </w:t>
      </w:r>
      <w:r w:rsidR="003A3C55">
        <w:t xml:space="preserve">‘expert groups’ to review that component. </w:t>
      </w:r>
      <w:r w:rsidR="006909B7">
        <w:t xml:space="preserve">They review learning, including examples, </w:t>
      </w:r>
      <w:r w:rsidR="00530B6F">
        <w:t>write new examples to consolidate learning, then prepare teaching advice on their component for the other students in the class. Components include:</w:t>
      </w:r>
    </w:p>
    <w:p w14:paraId="57052793" w14:textId="42B93833" w:rsidR="006909B7" w:rsidRPr="00C92F1D" w:rsidRDefault="006909B7" w:rsidP="00C92F1D">
      <w:pPr>
        <w:pStyle w:val="ListBullet"/>
      </w:pPr>
      <w:r w:rsidRPr="00C92F1D">
        <w:t>appositives for elaboration</w:t>
      </w:r>
    </w:p>
    <w:p w14:paraId="7BCC0DA9" w14:textId="2648825F" w:rsidR="006909B7" w:rsidRPr="00C92F1D" w:rsidRDefault="006909B7" w:rsidP="00C92F1D">
      <w:pPr>
        <w:pStyle w:val="ListBullet"/>
      </w:pPr>
      <w:r w:rsidRPr="00C92F1D">
        <w:t>theme-rheme</w:t>
      </w:r>
    </w:p>
    <w:p w14:paraId="5E3515BD" w14:textId="1460CBC3" w:rsidR="006909B7" w:rsidRPr="00C92F1D" w:rsidRDefault="006909B7" w:rsidP="00C92F1D">
      <w:pPr>
        <w:pStyle w:val="ListBullet"/>
      </w:pPr>
      <w:r w:rsidRPr="00C92F1D">
        <w:t xml:space="preserve">modal verbs for suggesting and </w:t>
      </w:r>
      <w:proofErr w:type="gramStart"/>
      <w:r w:rsidRPr="00C92F1D">
        <w:t>discussing</w:t>
      </w:r>
      <w:proofErr w:type="gramEnd"/>
    </w:p>
    <w:p w14:paraId="358FCB8D" w14:textId="696CD247" w:rsidR="006909B7" w:rsidRPr="00C92F1D" w:rsidRDefault="00530B6F" w:rsidP="00C92F1D">
      <w:pPr>
        <w:pStyle w:val="ListBullet"/>
      </w:pPr>
      <w:r w:rsidRPr="00C92F1D">
        <w:t>c</w:t>
      </w:r>
      <w:r w:rsidR="006909B7" w:rsidRPr="00C92F1D">
        <w:t>omplex sentences</w:t>
      </w:r>
    </w:p>
    <w:p w14:paraId="78FEDC42" w14:textId="01ABCA9B" w:rsidR="00F54138" w:rsidRPr="00C92F1D" w:rsidRDefault="006909B7" w:rsidP="00C92F1D">
      <w:pPr>
        <w:pStyle w:val="ListBullet"/>
      </w:pPr>
      <w:r w:rsidRPr="00C92F1D">
        <w:t>noun groups for conceptual ideas.</w:t>
      </w:r>
    </w:p>
    <w:p w14:paraId="610929C2" w14:textId="79EB451E" w:rsidR="00DE418D" w:rsidRPr="000B2D06" w:rsidRDefault="003F0205" w:rsidP="006909B7">
      <w:pPr>
        <w:rPr>
          <w:rStyle w:val="Strong"/>
        </w:rPr>
      </w:pPr>
      <w:r w:rsidRPr="000B2D06">
        <w:rPr>
          <w:rStyle w:val="Strong"/>
        </w:rPr>
        <w:t>Teaching peers</w:t>
      </w:r>
    </w:p>
    <w:p w14:paraId="3F0548C0" w14:textId="0D777103" w:rsidR="00DE418D" w:rsidRDefault="008A76BD" w:rsidP="00DE418D">
      <w:r>
        <w:t xml:space="preserve">Students form </w:t>
      </w:r>
      <w:r w:rsidR="00DE418D">
        <w:t>new groups so that each group has one student from each expert group. Students ‘teach’ peers in their new group and keep the expert advisor role through the following writing activity.</w:t>
      </w:r>
      <w:r>
        <w:t xml:space="preserve"> While students are writing </w:t>
      </w:r>
      <w:proofErr w:type="gramStart"/>
      <w:r>
        <w:t>independently</w:t>
      </w:r>
      <w:proofErr w:type="gramEnd"/>
      <w:r>
        <w:t xml:space="preserve"> they are encouraged to seek advice from one of the experts</w:t>
      </w:r>
      <w:r w:rsidR="00951746">
        <w:t>.</w:t>
      </w:r>
    </w:p>
    <w:p w14:paraId="548529B2" w14:textId="7714F52B" w:rsidR="009952C2" w:rsidRDefault="009952C2" w:rsidP="00DE418D">
      <w:pPr>
        <w:rPr>
          <w:rStyle w:val="Strong"/>
        </w:rPr>
      </w:pPr>
      <w:r w:rsidRPr="007926EB">
        <w:rPr>
          <w:rStyle w:val="Strong"/>
        </w:rPr>
        <w:t xml:space="preserve">Differentiated </w:t>
      </w:r>
      <w:r w:rsidR="00220EA3" w:rsidRPr="007926EB">
        <w:rPr>
          <w:rStyle w:val="Strong"/>
        </w:rPr>
        <w:t>analytical</w:t>
      </w:r>
      <w:r w:rsidRPr="007926EB">
        <w:rPr>
          <w:rStyle w:val="Strong"/>
        </w:rPr>
        <w:t xml:space="preserve"> writing </w:t>
      </w:r>
      <w:proofErr w:type="gramStart"/>
      <w:r w:rsidRPr="007926EB">
        <w:rPr>
          <w:rStyle w:val="Strong"/>
        </w:rPr>
        <w:t>activities</w:t>
      </w:r>
      <w:proofErr w:type="gramEnd"/>
    </w:p>
    <w:p w14:paraId="761F3D60" w14:textId="12CD1CF5" w:rsidR="00C922AB" w:rsidRPr="0088187F" w:rsidRDefault="00C922AB" w:rsidP="0088187F">
      <w:r w:rsidRPr="0088187F">
        <w:t>Students complete a paragraph length or min</w:t>
      </w:r>
      <w:r w:rsidR="00C92F1D">
        <w:t>i</w:t>
      </w:r>
      <w:r w:rsidRPr="0088187F">
        <w:t>-extended writing response to one of the following prompts</w:t>
      </w:r>
      <w:r w:rsidR="0088187F" w:rsidRPr="0088187F">
        <w:t>.</w:t>
      </w:r>
    </w:p>
    <w:p w14:paraId="3E580335" w14:textId="658A41C3" w:rsidR="00D20522" w:rsidRPr="00C92F1D" w:rsidRDefault="00E01D7F" w:rsidP="00C92F1D">
      <w:pPr>
        <w:pStyle w:val="ListBullet"/>
      </w:pPr>
      <w:r w:rsidRPr="00C92F1D">
        <w:t>Why do we like or dislike the characters in the novels we read?</w:t>
      </w:r>
    </w:p>
    <w:p w14:paraId="20F89771" w14:textId="70602675" w:rsidR="00E01D7F" w:rsidRPr="00C92F1D" w:rsidRDefault="00E01D7F" w:rsidP="00C92F1D">
      <w:pPr>
        <w:pStyle w:val="ListBullet"/>
      </w:pPr>
      <w:r w:rsidRPr="00C92F1D">
        <w:t>Are characters in novels like real people?</w:t>
      </w:r>
      <w:r w:rsidR="00D20522" w:rsidRPr="00C92F1D">
        <w:t xml:space="preserve"> Explain why, or why not.</w:t>
      </w:r>
    </w:p>
    <w:p w14:paraId="7BD68D42" w14:textId="661DF1BB" w:rsidR="00E01D7F" w:rsidRPr="00C92F1D" w:rsidRDefault="00E01D7F" w:rsidP="00C92F1D">
      <w:pPr>
        <w:pStyle w:val="ListBullet"/>
      </w:pPr>
      <w:r w:rsidRPr="00C92F1D">
        <w:t>How (and why) do composers position us to like or dislike characters in the novels we read?</w:t>
      </w:r>
    </w:p>
    <w:p w14:paraId="70F61A8E" w14:textId="5DBCC8C5" w:rsidR="00E01D7F" w:rsidRPr="00C92F1D" w:rsidRDefault="00E01D7F" w:rsidP="00C92F1D">
      <w:pPr>
        <w:pStyle w:val="ListBullet"/>
      </w:pPr>
      <w:r w:rsidRPr="00C92F1D">
        <w:t>How do we connect with characters in genre fiction?</w:t>
      </w:r>
    </w:p>
    <w:p w14:paraId="29354978" w14:textId="6E7B69C0" w:rsidR="00156CEA" w:rsidRPr="00C92F1D" w:rsidRDefault="00156CEA" w:rsidP="00C92F1D">
      <w:pPr>
        <w:pStyle w:val="ListBullet"/>
      </w:pPr>
      <w:r w:rsidRPr="00C92F1D">
        <w:t>How do rising and falling tension keep us immersed in the world of the novel?</w:t>
      </w:r>
    </w:p>
    <w:p w14:paraId="2C65A3E9" w14:textId="33855ABE" w:rsidR="00E01D7F" w:rsidRPr="00C92F1D" w:rsidRDefault="00E01D7F" w:rsidP="00C92F1D">
      <w:pPr>
        <w:pStyle w:val="ListBullet"/>
      </w:pPr>
      <w:r w:rsidRPr="00C92F1D">
        <w:t>To what extent do the characters in novels encourage readers to look more deeply at ourselves?</w:t>
      </w:r>
    </w:p>
    <w:p w14:paraId="486262D1" w14:textId="3BF51CC9" w:rsidR="00E01D7F" w:rsidRPr="00C92F1D" w:rsidRDefault="00E01D7F" w:rsidP="00C92F1D">
      <w:pPr>
        <w:pStyle w:val="ListBullet"/>
      </w:pPr>
      <w:r w:rsidRPr="00C92F1D">
        <w:t>How do we learn about ourselves through our connections with characters in genre fiction?</w:t>
      </w:r>
    </w:p>
    <w:p w14:paraId="5BCA7700" w14:textId="77777777" w:rsidR="008C7ACD" w:rsidRDefault="008C7ACD">
      <w:pPr>
        <w:suppressAutoHyphens w:val="0"/>
        <w:spacing w:before="0" w:after="160" w:line="259" w:lineRule="auto"/>
        <w:rPr>
          <w:rFonts w:eastAsiaTheme="majorEastAsia"/>
          <w:bCs/>
          <w:color w:val="002664"/>
          <w:sz w:val="36"/>
          <w:szCs w:val="48"/>
          <w:highlight w:val="yellow"/>
        </w:rPr>
      </w:pPr>
      <w:r>
        <w:rPr>
          <w:highlight w:val="yellow"/>
        </w:rPr>
        <w:br w:type="page"/>
      </w:r>
    </w:p>
    <w:p w14:paraId="37D74A84" w14:textId="4A092482" w:rsidR="007B62AB" w:rsidRDefault="009D30B8" w:rsidP="00E25C37">
      <w:pPr>
        <w:pStyle w:val="Heading2"/>
      </w:pPr>
      <w:bookmarkStart w:id="31" w:name="_Toc169517616"/>
      <w:r w:rsidRPr="008C7ACD">
        <w:t>Phase 3, activity 1</w:t>
      </w:r>
      <w:r w:rsidR="000D52B6" w:rsidRPr="008C7ACD">
        <w:t>4</w:t>
      </w:r>
      <w:r w:rsidRPr="008C7ACD">
        <w:t xml:space="preserve"> </w:t>
      </w:r>
      <w:r w:rsidR="00E550A3" w:rsidRPr="008C7ACD">
        <w:t>–</w:t>
      </w:r>
      <w:r w:rsidRPr="008C7ACD">
        <w:t xml:space="preserve"> </w:t>
      </w:r>
      <w:r w:rsidR="00E550A3" w:rsidRPr="008C7ACD">
        <w:t xml:space="preserve">describing </w:t>
      </w:r>
      <w:proofErr w:type="gramStart"/>
      <w:r w:rsidR="00E550A3" w:rsidRPr="008C7ACD">
        <w:t>setting</w:t>
      </w:r>
      <w:bookmarkEnd w:id="31"/>
      <w:proofErr w:type="gramEnd"/>
    </w:p>
    <w:p w14:paraId="6DA18077" w14:textId="1A6AAB5A" w:rsidR="00792D22" w:rsidRDefault="007B62AB" w:rsidP="009C57F4">
      <w:r>
        <w:t xml:space="preserve">In this activity, you will explore ways to </w:t>
      </w:r>
      <w:r w:rsidR="00357CFF">
        <w:t>describe setting effectively, but also how</w:t>
      </w:r>
      <w:r w:rsidR="00752361">
        <w:t xml:space="preserve"> changing the point-of-view</w:t>
      </w:r>
      <w:r w:rsidR="00A252FA">
        <w:t xml:space="preserve"> you are using as a writer, may change the way you describe a setting.</w:t>
      </w:r>
    </w:p>
    <w:p w14:paraId="5E3E46E5" w14:textId="62BA2FE0" w:rsidR="00792D22" w:rsidRPr="00E41F5F" w:rsidRDefault="00A11EF8" w:rsidP="007412ED">
      <w:pPr>
        <w:pStyle w:val="ListNumber"/>
        <w:numPr>
          <w:ilvl w:val="0"/>
          <w:numId w:val="49"/>
        </w:numPr>
      </w:pPr>
      <w:r>
        <w:t xml:space="preserve">Pair work – </w:t>
      </w:r>
      <w:r w:rsidR="00D1553C">
        <w:t xml:space="preserve">complete a </w:t>
      </w:r>
      <w:hyperlink r:id="rId18">
        <w:r w:rsidR="00D1553C" w:rsidRPr="7BE13837">
          <w:rPr>
            <w:rStyle w:val="Hyperlink"/>
          </w:rPr>
          <w:t>5 senses chart</w:t>
        </w:r>
      </w:hyperlink>
      <w:r w:rsidR="00D1553C">
        <w:t xml:space="preserve"> for </w:t>
      </w:r>
      <w:r w:rsidR="557561F3">
        <w:t xml:space="preserve">Neoma’s Island in </w:t>
      </w:r>
      <w:r w:rsidR="557561F3" w:rsidRPr="00F61A87">
        <w:rPr>
          <w:i/>
          <w:iCs/>
        </w:rPr>
        <w:t>Across the Risen Sea</w:t>
      </w:r>
      <w:r w:rsidR="00613C11" w:rsidRPr="00F61A87">
        <w:rPr>
          <w:i/>
          <w:iCs/>
        </w:rPr>
        <w:t xml:space="preserve">. </w:t>
      </w:r>
      <w:r w:rsidR="001E4643">
        <w:t xml:space="preserve">Check the example in the first column and find at least one more example to add into the </w:t>
      </w:r>
      <w:r w:rsidR="00E41F5F">
        <w:t>‘student example’ column.</w:t>
      </w:r>
    </w:p>
    <w:p w14:paraId="1A75F697" w14:textId="3CBA30B9" w:rsidR="00A661F5" w:rsidRPr="00A661F5" w:rsidRDefault="00A661F5" w:rsidP="00A661F5">
      <w:pPr>
        <w:pStyle w:val="Caption"/>
      </w:pPr>
      <w:r>
        <w:t xml:space="preserve">Table </w:t>
      </w:r>
      <w:r>
        <w:fldChar w:fldCharType="begin"/>
      </w:r>
      <w:r>
        <w:instrText>SEQ Table \* ARABIC</w:instrText>
      </w:r>
      <w:r>
        <w:fldChar w:fldCharType="separate"/>
      </w:r>
      <w:r w:rsidR="00E14EFE">
        <w:rPr>
          <w:noProof/>
        </w:rPr>
        <w:t>26</w:t>
      </w:r>
      <w:r>
        <w:fldChar w:fldCharType="end"/>
      </w:r>
      <w:r>
        <w:t xml:space="preserve"> – 5 sense chart to brainstorm setting in </w:t>
      </w:r>
      <w:r w:rsidR="794F1DFF" w:rsidRPr="15303987">
        <w:rPr>
          <w:i/>
        </w:rPr>
        <w:t>Across the Risen Sea</w:t>
      </w:r>
    </w:p>
    <w:tbl>
      <w:tblPr>
        <w:tblStyle w:val="Tableheader"/>
        <w:tblW w:w="0" w:type="auto"/>
        <w:tblLook w:val="04A0" w:firstRow="1" w:lastRow="0" w:firstColumn="1" w:lastColumn="0" w:noHBand="0" w:noVBand="1"/>
        <w:tblCaption w:val="5 sense chart to brainstorm setting in Across the Risen Sea"/>
        <w:tblDescription w:val="Senses and blank space provided for student responses. "/>
      </w:tblPr>
      <w:tblGrid>
        <w:gridCol w:w="1013"/>
        <w:gridCol w:w="2623"/>
        <w:gridCol w:w="2997"/>
        <w:gridCol w:w="2997"/>
      </w:tblGrid>
      <w:tr w:rsidR="009B36AA" w:rsidRPr="007F1281" w14:paraId="4748A8D6" w14:textId="763D166E" w:rsidTr="7BE13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14:paraId="61FC0BC5" w14:textId="6331C15E" w:rsidR="009B36AA" w:rsidRPr="007F1281" w:rsidRDefault="009B36AA" w:rsidP="007F1281">
            <w:r w:rsidRPr="007F1281">
              <w:t>Sense</w:t>
            </w:r>
          </w:p>
        </w:tc>
        <w:tc>
          <w:tcPr>
            <w:tcW w:w="2623" w:type="dxa"/>
          </w:tcPr>
          <w:p w14:paraId="1D5C7004" w14:textId="1D453F33" w:rsidR="009B36AA" w:rsidRPr="007F1281" w:rsidRDefault="009B36AA" w:rsidP="007F1281">
            <w:pPr>
              <w:cnfStyle w:val="100000000000" w:firstRow="1" w:lastRow="0" w:firstColumn="0" w:lastColumn="0" w:oddVBand="0" w:evenVBand="0" w:oddHBand="0" w:evenHBand="0" w:firstRowFirstColumn="0" w:firstRowLastColumn="0" w:lastRowFirstColumn="0" w:lastRowLastColumn="0"/>
            </w:pPr>
            <w:r w:rsidRPr="007F1281">
              <w:t xml:space="preserve">Example </w:t>
            </w:r>
            <w:r w:rsidR="00FA69D4">
              <w:t>from island</w:t>
            </w:r>
          </w:p>
        </w:tc>
        <w:tc>
          <w:tcPr>
            <w:tcW w:w="2997" w:type="dxa"/>
          </w:tcPr>
          <w:p w14:paraId="7E420F0F" w14:textId="0C73529E" w:rsidR="009B36AA" w:rsidRPr="007F1281" w:rsidRDefault="009B36AA" w:rsidP="007F1281">
            <w:pPr>
              <w:cnfStyle w:val="100000000000" w:firstRow="1" w:lastRow="0" w:firstColumn="0" w:lastColumn="0" w:oddVBand="0" w:evenVBand="0" w:oddHBand="0" w:evenHBand="0" w:firstRowFirstColumn="0" w:firstRowLastColumn="0" w:lastRowFirstColumn="0" w:lastRowLastColumn="0"/>
            </w:pPr>
            <w:r w:rsidRPr="007F1281">
              <w:t xml:space="preserve">Student </w:t>
            </w:r>
            <w:r w:rsidR="005D2275">
              <w:t xml:space="preserve">example from </w:t>
            </w:r>
            <w:proofErr w:type="gramStart"/>
            <w:r w:rsidR="005D2275">
              <w:t>Neoma’s island</w:t>
            </w:r>
            <w:proofErr w:type="gramEnd"/>
          </w:p>
        </w:tc>
        <w:tc>
          <w:tcPr>
            <w:tcW w:w="2997" w:type="dxa"/>
          </w:tcPr>
          <w:p w14:paraId="20927B97" w14:textId="7D584016" w:rsidR="009B36AA" w:rsidRPr="007F1281" w:rsidRDefault="004E34FD" w:rsidP="007F1281">
            <w:pPr>
              <w:cnfStyle w:val="100000000000" w:firstRow="1" w:lastRow="0" w:firstColumn="0" w:lastColumn="0" w:oddVBand="0" w:evenVBand="0" w:oddHBand="0" w:evenHBand="0" w:firstRowFirstColumn="0" w:firstRowLastColumn="0" w:lastRowFirstColumn="0" w:lastRowLastColumn="0"/>
            </w:pPr>
            <w:r>
              <w:t>The strangers</w:t>
            </w:r>
          </w:p>
        </w:tc>
      </w:tr>
      <w:tr w:rsidR="009B36AA" w14:paraId="7EA124B2" w14:textId="2C4F360E" w:rsidTr="7BE1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14:paraId="4981F348" w14:textId="2A304537" w:rsidR="009B36AA" w:rsidRDefault="009B36AA" w:rsidP="00394856">
            <w:pPr>
              <w:pStyle w:val="ListNumber"/>
              <w:numPr>
                <w:ilvl w:val="0"/>
                <w:numId w:val="0"/>
              </w:numPr>
            </w:pPr>
            <w:r>
              <w:t>Sight</w:t>
            </w:r>
          </w:p>
        </w:tc>
        <w:tc>
          <w:tcPr>
            <w:tcW w:w="2623" w:type="dxa"/>
          </w:tcPr>
          <w:p w14:paraId="195EED52" w14:textId="09A2BD61" w:rsidR="009B36AA" w:rsidRDefault="009B36AA" w:rsidP="00394856">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 xml:space="preserve">Looks like </w:t>
            </w:r>
          </w:p>
        </w:tc>
        <w:tc>
          <w:tcPr>
            <w:tcW w:w="2997" w:type="dxa"/>
          </w:tcPr>
          <w:p w14:paraId="69C3264C" w14:textId="77777777" w:rsidR="009B36AA" w:rsidRDefault="009B36AA" w:rsidP="00394856">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997" w:type="dxa"/>
          </w:tcPr>
          <w:p w14:paraId="75D98D66" w14:textId="77777777" w:rsidR="009B36AA" w:rsidRDefault="009B36AA" w:rsidP="00394856">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9B36AA" w14:paraId="654BD9D3" w14:textId="10FD5E93" w:rsidTr="7BE13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14:paraId="0709C0DF" w14:textId="3DEC83AB" w:rsidR="009B36AA" w:rsidRDefault="009B36AA" w:rsidP="00394856">
            <w:pPr>
              <w:pStyle w:val="ListNumber"/>
              <w:numPr>
                <w:ilvl w:val="0"/>
                <w:numId w:val="0"/>
              </w:numPr>
            </w:pPr>
            <w:r>
              <w:t>Sound</w:t>
            </w:r>
          </w:p>
        </w:tc>
        <w:tc>
          <w:tcPr>
            <w:tcW w:w="2623" w:type="dxa"/>
          </w:tcPr>
          <w:p w14:paraId="1C38D666" w14:textId="2C89C2CB" w:rsidR="009B36AA" w:rsidRDefault="6F884BBF" w:rsidP="00394856">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Sounds</w:t>
            </w:r>
            <w:r w:rsidR="00D374AF">
              <w:t xml:space="preserve"> like</w:t>
            </w:r>
          </w:p>
        </w:tc>
        <w:tc>
          <w:tcPr>
            <w:tcW w:w="2997" w:type="dxa"/>
          </w:tcPr>
          <w:p w14:paraId="4B85C10C" w14:textId="4B5A90CD" w:rsidR="009B36AA" w:rsidRDefault="0062BCDF" w:rsidP="00394856">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w:t>
            </w:r>
            <w:proofErr w:type="gramStart"/>
            <w:r>
              <w:t>kids</w:t>
            </w:r>
            <w:proofErr w:type="gramEnd"/>
            <w:r>
              <w:t xml:space="preserve"> ...grouchy-</w:t>
            </w:r>
            <w:r w:rsidR="349E7C11">
              <w:t>tired...</w:t>
            </w:r>
            <w:r>
              <w:t xml:space="preserve"> </w:t>
            </w:r>
            <w:r w:rsidR="5DE22E66">
              <w:t>whining ...arguing’</w:t>
            </w:r>
          </w:p>
        </w:tc>
        <w:tc>
          <w:tcPr>
            <w:tcW w:w="2997" w:type="dxa"/>
          </w:tcPr>
          <w:p w14:paraId="6321DABC" w14:textId="77777777" w:rsidR="009B36AA" w:rsidRDefault="009B36AA" w:rsidP="00394856">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9B36AA" w14:paraId="685641C5" w14:textId="33BEC5A6" w:rsidTr="7BE1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14:paraId="29F06625" w14:textId="1AC4B9E3" w:rsidR="009B36AA" w:rsidRDefault="009B36AA" w:rsidP="00394856">
            <w:pPr>
              <w:pStyle w:val="ListNumber"/>
              <w:numPr>
                <w:ilvl w:val="0"/>
                <w:numId w:val="0"/>
              </w:numPr>
            </w:pPr>
            <w:r>
              <w:t>Touch</w:t>
            </w:r>
          </w:p>
        </w:tc>
        <w:tc>
          <w:tcPr>
            <w:tcW w:w="2623" w:type="dxa"/>
          </w:tcPr>
          <w:p w14:paraId="068B61E7" w14:textId="59F94168" w:rsidR="009B36AA" w:rsidRDefault="6F884BBF" w:rsidP="00394856">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 xml:space="preserve">Feels like </w:t>
            </w:r>
          </w:p>
        </w:tc>
        <w:tc>
          <w:tcPr>
            <w:tcW w:w="2997" w:type="dxa"/>
          </w:tcPr>
          <w:p w14:paraId="2C3780D5" w14:textId="77777777" w:rsidR="009B36AA" w:rsidRDefault="009B36AA" w:rsidP="00394856">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997" w:type="dxa"/>
          </w:tcPr>
          <w:p w14:paraId="38B15350" w14:textId="77777777" w:rsidR="009B36AA" w:rsidRDefault="009B36AA" w:rsidP="00394856">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9B36AA" w14:paraId="56B5A671" w14:textId="0755C16E" w:rsidTr="7BE13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14:paraId="50260CF7" w14:textId="314871D0" w:rsidR="009B36AA" w:rsidRDefault="009B36AA" w:rsidP="00394856">
            <w:pPr>
              <w:pStyle w:val="ListNumber"/>
              <w:numPr>
                <w:ilvl w:val="0"/>
                <w:numId w:val="0"/>
              </w:numPr>
            </w:pPr>
            <w:r>
              <w:t>Smell</w:t>
            </w:r>
          </w:p>
        </w:tc>
        <w:tc>
          <w:tcPr>
            <w:tcW w:w="2623" w:type="dxa"/>
          </w:tcPr>
          <w:p w14:paraId="5ECC36DF" w14:textId="28F1B474" w:rsidR="009B36AA" w:rsidRDefault="6F884BBF" w:rsidP="00394856">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Smells like</w:t>
            </w:r>
          </w:p>
        </w:tc>
        <w:tc>
          <w:tcPr>
            <w:tcW w:w="2997" w:type="dxa"/>
          </w:tcPr>
          <w:p w14:paraId="5B61EC5E" w14:textId="77777777" w:rsidR="009B36AA" w:rsidRDefault="009B36AA" w:rsidP="00394856">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2997" w:type="dxa"/>
          </w:tcPr>
          <w:p w14:paraId="7FEA3E32" w14:textId="77777777" w:rsidR="009B36AA" w:rsidRDefault="009B36AA" w:rsidP="00394856">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9B36AA" w14:paraId="4E7A4218" w14:textId="2F24B343" w:rsidTr="7BE1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tcPr>
          <w:p w14:paraId="11BF2428" w14:textId="3C7C0FCB" w:rsidR="009B36AA" w:rsidRDefault="009B36AA" w:rsidP="00394856">
            <w:pPr>
              <w:pStyle w:val="ListNumber"/>
              <w:numPr>
                <w:ilvl w:val="0"/>
                <w:numId w:val="0"/>
              </w:numPr>
            </w:pPr>
            <w:r>
              <w:t>Taste</w:t>
            </w:r>
          </w:p>
        </w:tc>
        <w:tc>
          <w:tcPr>
            <w:tcW w:w="2623" w:type="dxa"/>
          </w:tcPr>
          <w:p w14:paraId="6CDAC39B" w14:textId="320FCF8F" w:rsidR="009B36AA" w:rsidRDefault="6F884BBF" w:rsidP="00394856">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 xml:space="preserve">Tastes like </w:t>
            </w:r>
          </w:p>
        </w:tc>
        <w:tc>
          <w:tcPr>
            <w:tcW w:w="2997" w:type="dxa"/>
          </w:tcPr>
          <w:p w14:paraId="1F8F108A" w14:textId="77777777" w:rsidR="009B36AA" w:rsidRDefault="009B36AA" w:rsidP="00394856">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997" w:type="dxa"/>
          </w:tcPr>
          <w:p w14:paraId="2DFDEE07" w14:textId="77777777" w:rsidR="009B36AA" w:rsidRDefault="009B36AA" w:rsidP="00394856">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3369E8F7" w14:textId="723ED7DC" w:rsidR="00D50CEE" w:rsidRDefault="00CC0D8F" w:rsidP="007412ED">
      <w:pPr>
        <w:pStyle w:val="ListNumber"/>
        <w:numPr>
          <w:ilvl w:val="0"/>
          <w:numId w:val="49"/>
        </w:numPr>
      </w:pPr>
      <w:r>
        <w:t>B</w:t>
      </w:r>
      <w:r w:rsidR="003B23D7">
        <w:t xml:space="preserve">rainstorm – </w:t>
      </w:r>
      <w:r w:rsidR="003B23D7" w:rsidRPr="000E1FAA">
        <w:t xml:space="preserve">how would a different character see this setting? </w:t>
      </w:r>
      <w:r w:rsidR="00706F18" w:rsidRPr="000E1FAA">
        <w:t xml:space="preserve">Brainstorm from the perspective of </w:t>
      </w:r>
      <w:r w:rsidR="5DA7F0AC" w:rsidRPr="000E1FAA">
        <w:t>the strangers from Valley of the Sun.</w:t>
      </w:r>
      <w:r w:rsidR="5DA7F0AC">
        <w:t xml:space="preserve"> </w:t>
      </w:r>
    </w:p>
    <w:p w14:paraId="77543688" w14:textId="2EAC6218" w:rsidR="003B23D7" w:rsidRDefault="00D50CEE" w:rsidP="00055364">
      <w:pPr>
        <w:pStyle w:val="ListNumber"/>
      </w:pPr>
      <w:r>
        <w:t xml:space="preserve">Plan </w:t>
      </w:r>
      <w:r w:rsidR="00CC0D8F">
        <w:t>– c</w:t>
      </w:r>
      <w:r>
        <w:t xml:space="preserve">reate a </w:t>
      </w:r>
      <w:hyperlink r:id="rId19">
        <w:r w:rsidRPr="15303987">
          <w:rPr>
            <w:rStyle w:val="Hyperlink"/>
          </w:rPr>
          <w:t>Venn diagram</w:t>
        </w:r>
      </w:hyperlink>
      <w:r>
        <w:t xml:space="preserve"> to compare what the </w:t>
      </w:r>
      <w:r w:rsidR="007F1281">
        <w:t xml:space="preserve">2 </w:t>
      </w:r>
      <w:r>
        <w:t>characters would see, and how they would feel about the setting.</w:t>
      </w:r>
      <w:r w:rsidR="00FB0DF7">
        <w:t xml:space="preserve"> Choose carefully so you include what both</w:t>
      </w:r>
      <w:r w:rsidR="00C61048">
        <w:t xml:space="preserve"> </w:t>
      </w:r>
      <w:r w:rsidR="0D5BDEB5">
        <w:t>Neoma</w:t>
      </w:r>
      <w:r w:rsidR="00C61048">
        <w:t xml:space="preserve"> and </w:t>
      </w:r>
      <w:r w:rsidR="749E57E4">
        <w:t>the strangers from Valley of the Sun</w:t>
      </w:r>
      <w:r w:rsidR="00C61048">
        <w:t xml:space="preserve"> see in the </w:t>
      </w:r>
      <w:proofErr w:type="gramStart"/>
      <w:r w:rsidR="00C61048">
        <w:t>centre, but</w:t>
      </w:r>
      <w:proofErr w:type="gramEnd"/>
      <w:r w:rsidR="00C61048">
        <w:t xml:space="preserve"> note the differences in the separate circles of the Venn diagram.</w:t>
      </w:r>
    </w:p>
    <w:p w14:paraId="6D671314" w14:textId="729BF80C" w:rsidR="00316239" w:rsidRDefault="00316239" w:rsidP="00316239">
      <w:pPr>
        <w:pStyle w:val="Caption"/>
      </w:pPr>
      <w:r>
        <w:t xml:space="preserve">Figure </w:t>
      </w:r>
      <w:r>
        <w:fldChar w:fldCharType="begin"/>
      </w:r>
      <w:r>
        <w:instrText xml:space="preserve"> SEQ Figure \* ARABIC </w:instrText>
      </w:r>
      <w:r>
        <w:fldChar w:fldCharType="separate"/>
      </w:r>
      <w:r w:rsidR="00E14EFE">
        <w:rPr>
          <w:noProof/>
        </w:rPr>
        <w:t>1</w:t>
      </w:r>
      <w:r>
        <w:rPr>
          <w:noProof/>
        </w:rPr>
        <w:fldChar w:fldCharType="end"/>
      </w:r>
      <w:r>
        <w:t xml:space="preserve"> – Venn diagram </w:t>
      </w:r>
      <w:r w:rsidR="005C114E">
        <w:t>repr</w:t>
      </w:r>
      <w:r w:rsidR="0062327F">
        <w:t xml:space="preserve">esenting </w:t>
      </w:r>
      <w:r w:rsidR="00863E19">
        <w:t xml:space="preserve">character </w:t>
      </w:r>
      <w:proofErr w:type="gramStart"/>
      <w:r w:rsidR="00863E19">
        <w:t>feelings</w:t>
      </w:r>
      <w:proofErr w:type="gramEnd"/>
    </w:p>
    <w:p w14:paraId="4BCEF84A" w14:textId="5FF47457" w:rsidR="00FF39CF" w:rsidRDefault="00FF39CF" w:rsidP="00FF39CF">
      <w:pPr>
        <w:pStyle w:val="ListNumber"/>
        <w:numPr>
          <w:ilvl w:val="0"/>
          <w:numId w:val="0"/>
        </w:numPr>
        <w:ind w:left="567" w:hanging="567"/>
      </w:pPr>
      <w:r>
        <w:rPr>
          <w:noProof/>
        </w:rPr>
        <w:drawing>
          <wp:inline distT="0" distB="0" distL="0" distR="0" wp14:anchorId="40200A24" wp14:editId="2E613124">
            <wp:extent cx="5486400" cy="3200400"/>
            <wp:effectExtent l="0" t="0" r="0" b="0"/>
            <wp:docPr id="9490108" name="Diagram 1" descr="Blank Venn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FD340F4" w14:textId="5EDF3811" w:rsidR="00E550A3" w:rsidRPr="00E550A3" w:rsidRDefault="00CC0D8F" w:rsidP="00363918">
      <w:pPr>
        <w:pStyle w:val="ListNumber"/>
      </w:pPr>
      <w:r>
        <w:t>W</w:t>
      </w:r>
      <w:r w:rsidR="003B23D7">
        <w:t xml:space="preserve">rite </w:t>
      </w:r>
      <w:r>
        <w:t>– compose</w:t>
      </w:r>
      <w:r w:rsidR="003B23D7">
        <w:t xml:space="preserve"> an imaginative description of the </w:t>
      </w:r>
      <w:r w:rsidR="19C6E375">
        <w:t>island</w:t>
      </w:r>
      <w:r w:rsidR="003B23D7">
        <w:t xml:space="preserve"> from </w:t>
      </w:r>
      <w:r w:rsidR="005819DC">
        <w:t>a different</w:t>
      </w:r>
      <w:r w:rsidR="003B23D7">
        <w:t xml:space="preserve"> character’s </w:t>
      </w:r>
      <w:r w:rsidR="005575F2">
        <w:t>perspective</w:t>
      </w:r>
      <w:r w:rsidR="003B23D7">
        <w:t xml:space="preserve"> (50–80 words). </w:t>
      </w:r>
      <w:r w:rsidR="00CA38F8">
        <w:t xml:space="preserve">You can write as </w:t>
      </w:r>
      <w:r w:rsidR="00291AA8">
        <w:t xml:space="preserve">any other character except for Neoma, including one of the </w:t>
      </w:r>
      <w:r w:rsidR="00B700D4">
        <w:t>strangers</w:t>
      </w:r>
      <w:r w:rsidR="00BA324A">
        <w:t xml:space="preserve">. </w:t>
      </w:r>
      <w:r w:rsidR="003B23D7">
        <w:t xml:space="preserve">Experiment with writing it in </w:t>
      </w:r>
      <w:r w:rsidR="00D53093">
        <w:t xml:space="preserve">first </w:t>
      </w:r>
      <w:r w:rsidR="003B23D7">
        <w:t>person</w:t>
      </w:r>
      <w:r w:rsidR="00241F56">
        <w:t>,</w:t>
      </w:r>
      <w:r w:rsidR="003B23D7">
        <w:t xml:space="preserve"> </w:t>
      </w:r>
      <w:r w:rsidR="00D53093">
        <w:t xml:space="preserve">third </w:t>
      </w:r>
      <w:r w:rsidR="003B23D7">
        <w:t>person omniscient or subjective</w:t>
      </w:r>
      <w:r w:rsidR="005575F2">
        <w:t>.</w:t>
      </w:r>
    </w:p>
    <w:p w14:paraId="37AE0B82" w14:textId="2D5265C2" w:rsidR="0047227E" w:rsidRPr="000C4254" w:rsidRDefault="00F432F0" w:rsidP="00995656">
      <w:pPr>
        <w:rPr>
          <w:rStyle w:val="Strong"/>
        </w:rPr>
      </w:pPr>
      <w:r>
        <w:rPr>
          <w:rStyle w:val="Strong"/>
        </w:rPr>
        <w:t>I</w:t>
      </w:r>
      <w:r w:rsidR="0047227E" w:rsidRPr="000C4254">
        <w:rPr>
          <w:rStyle w:val="Strong"/>
        </w:rPr>
        <w:t>maginative writing prompts</w:t>
      </w:r>
    </w:p>
    <w:p w14:paraId="69F08714" w14:textId="60A9C2CA" w:rsidR="00F34770" w:rsidRDefault="00F34770" w:rsidP="00363918">
      <w:pPr>
        <w:pStyle w:val="ListNumber"/>
      </w:pPr>
      <w:r>
        <w:t xml:space="preserve">Complete the following steps to finish off this lesson with a </w:t>
      </w:r>
      <w:r w:rsidR="006B3F0B">
        <w:t>fun writing activity where you display your work if you want</w:t>
      </w:r>
      <w:r w:rsidR="004A7E5C">
        <w:t>,</w:t>
      </w:r>
      <w:r w:rsidR="006B3F0B">
        <w:t xml:space="preserve"> and let your peers know how their writing makes you feel.</w:t>
      </w:r>
    </w:p>
    <w:p w14:paraId="3C3EE07A" w14:textId="02E4F1FC" w:rsidR="00045448" w:rsidRDefault="004220A2" w:rsidP="007412ED">
      <w:pPr>
        <w:pStyle w:val="ListNumber2"/>
        <w:numPr>
          <w:ilvl w:val="0"/>
          <w:numId w:val="14"/>
        </w:numPr>
      </w:pPr>
      <w:r>
        <w:t>B</w:t>
      </w:r>
      <w:r w:rsidR="00045448" w:rsidRPr="00F34770">
        <w:t>rainstorm</w:t>
      </w:r>
      <w:r w:rsidR="00045448">
        <w:t xml:space="preserve"> a description of another setting in the core text</w:t>
      </w:r>
      <w:r w:rsidR="006B3F0B">
        <w:t xml:space="preserve"> (use the </w:t>
      </w:r>
      <w:r>
        <w:t>prompts in the 5 senses chart if you would like).</w:t>
      </w:r>
    </w:p>
    <w:p w14:paraId="53368874" w14:textId="35158D62" w:rsidR="00045448" w:rsidRDefault="004220A2" w:rsidP="00F432F0">
      <w:pPr>
        <w:pStyle w:val="ListNumber2"/>
      </w:pPr>
      <w:r>
        <w:t>C</w:t>
      </w:r>
      <w:r w:rsidR="00045448" w:rsidRPr="00F34770">
        <w:t>hoos</w:t>
      </w:r>
      <w:r w:rsidR="009411B2" w:rsidRPr="00F34770">
        <w:t>e</w:t>
      </w:r>
      <w:r w:rsidR="00045448">
        <w:t xml:space="preserve"> a key moment in the bildungsroman </w:t>
      </w:r>
      <w:r w:rsidR="3F8A66E5">
        <w:t xml:space="preserve">or hero’s </w:t>
      </w:r>
      <w:r w:rsidR="006C7E1D">
        <w:t>journey</w:t>
      </w:r>
      <w:r w:rsidR="3F8A66E5">
        <w:t xml:space="preserve"> </w:t>
      </w:r>
      <w:r w:rsidR="00045448">
        <w:t xml:space="preserve">structure that </w:t>
      </w:r>
      <w:r>
        <w:t>takes place</w:t>
      </w:r>
      <w:r w:rsidR="00045448">
        <w:t xml:space="preserve"> in that setting</w:t>
      </w:r>
      <w:r>
        <w:t>.</w:t>
      </w:r>
    </w:p>
    <w:p w14:paraId="6E1DA5B3" w14:textId="4EBC064B" w:rsidR="00045448" w:rsidRDefault="004220A2" w:rsidP="00F432F0">
      <w:pPr>
        <w:pStyle w:val="ListNumber2"/>
      </w:pPr>
      <w:r>
        <w:t>W</w:t>
      </w:r>
      <w:r w:rsidR="00045448" w:rsidRPr="00F34770">
        <w:t>rit</w:t>
      </w:r>
      <w:r w:rsidR="00D82BE7" w:rsidRPr="00F34770">
        <w:t>e</w:t>
      </w:r>
      <w:r w:rsidR="00045448">
        <w:t xml:space="preserve"> ‘into’ the text by rewriting the scene with a key difference of </w:t>
      </w:r>
      <w:r w:rsidR="00D82BE7">
        <w:t>your</w:t>
      </w:r>
      <w:r w:rsidR="00045448">
        <w:t xml:space="preserve"> choosing – change the point of view or narrative voice, the mood, a key feature of the setting, or the outcome of the scene</w:t>
      </w:r>
      <w:r w:rsidR="00B433C2">
        <w:t>.</w:t>
      </w:r>
    </w:p>
    <w:p w14:paraId="38CBD23E" w14:textId="164D88EB" w:rsidR="004E3532" w:rsidRDefault="00B433C2" w:rsidP="00F432F0">
      <w:pPr>
        <w:pStyle w:val="ListNumber2"/>
      </w:pPr>
      <w:r>
        <w:t>S</w:t>
      </w:r>
      <w:r w:rsidR="00CF446A" w:rsidRPr="00F34770">
        <w:t>hare</w:t>
      </w:r>
      <w:r w:rsidR="00CF446A">
        <w:t xml:space="preserve"> with your </w:t>
      </w:r>
      <w:r w:rsidR="00FE5209">
        <w:t>partner</w:t>
      </w:r>
      <w:r w:rsidR="00045448">
        <w:t xml:space="preserve"> and </w:t>
      </w:r>
      <w:r w:rsidR="00FE5209">
        <w:t>reflect</w:t>
      </w:r>
      <w:r w:rsidR="00045448">
        <w:t xml:space="preserve"> on </w:t>
      </w:r>
      <w:r>
        <w:t>what your changes</w:t>
      </w:r>
      <w:r w:rsidR="00AF5F5D">
        <w:t xml:space="preserve"> have done.</w:t>
      </w:r>
    </w:p>
    <w:p w14:paraId="7EECA084" w14:textId="188B3383" w:rsidR="00AF5F5D" w:rsidRDefault="00AF5F5D" w:rsidP="00F432F0">
      <w:pPr>
        <w:pStyle w:val="ListNumber2"/>
      </w:pPr>
      <w:r>
        <w:t>D</w:t>
      </w:r>
      <w:r w:rsidR="00045448" w:rsidRPr="00F34770">
        <w:t>isplay</w:t>
      </w:r>
      <w:r w:rsidR="00045448">
        <w:t xml:space="preserve"> </w:t>
      </w:r>
      <w:r w:rsidR="004E3532">
        <w:t>your</w:t>
      </w:r>
      <w:r w:rsidR="00045448">
        <w:t xml:space="preserve"> writing physically or in </w:t>
      </w:r>
      <w:r>
        <w:t>a</w:t>
      </w:r>
      <w:r w:rsidR="00045448">
        <w:t xml:space="preserve"> digital space.</w:t>
      </w:r>
    </w:p>
    <w:p w14:paraId="3CF80FE4" w14:textId="139F1231" w:rsidR="0047227E" w:rsidRPr="00E550A3" w:rsidRDefault="00AF5F5D" w:rsidP="00F432F0">
      <w:pPr>
        <w:pStyle w:val="ListNumber2"/>
      </w:pPr>
      <w:r>
        <w:t>Read and</w:t>
      </w:r>
      <w:r w:rsidR="00045448">
        <w:t xml:space="preserve"> respond </w:t>
      </w:r>
      <w:r>
        <w:t xml:space="preserve">to one or two of your peer’s </w:t>
      </w:r>
      <w:r w:rsidR="0087088B">
        <w:t xml:space="preserve">descriptions </w:t>
      </w:r>
      <w:r w:rsidR="00045448">
        <w:t xml:space="preserve">by leaving a message about the setting: </w:t>
      </w:r>
      <w:r w:rsidR="008E3918">
        <w:t>H</w:t>
      </w:r>
      <w:r w:rsidR="00045448">
        <w:t xml:space="preserve">ow does it make </w:t>
      </w:r>
      <w:r w:rsidR="0087088B">
        <w:t>you</w:t>
      </w:r>
      <w:r w:rsidR="00045448">
        <w:t xml:space="preserve"> feel as a reader? What is the impact of the change the writer has made?</w:t>
      </w:r>
    </w:p>
    <w:p w14:paraId="67608AE7" w14:textId="77777777" w:rsidR="00DA2D4D" w:rsidRDefault="00DA2D4D">
      <w:pPr>
        <w:suppressAutoHyphens w:val="0"/>
        <w:spacing w:before="0" w:after="160" w:line="259" w:lineRule="auto"/>
        <w:rPr>
          <w:rFonts w:eastAsiaTheme="majorEastAsia"/>
          <w:bCs/>
          <w:color w:val="002664"/>
          <w:sz w:val="36"/>
          <w:szCs w:val="48"/>
        </w:rPr>
      </w:pPr>
      <w:r>
        <w:br w:type="page"/>
      </w:r>
    </w:p>
    <w:p w14:paraId="3951ACD1" w14:textId="02C8AB4E" w:rsidR="004B1F34" w:rsidRDefault="004B1F34" w:rsidP="00E25C37">
      <w:pPr>
        <w:pStyle w:val="Heading2"/>
      </w:pPr>
      <w:bookmarkStart w:id="32" w:name="_Toc169517617"/>
      <w:r>
        <w:t xml:space="preserve">Core formative task 4 – experimenting with elements of narrative </w:t>
      </w:r>
      <w:r w:rsidR="00E61243">
        <w:t xml:space="preserve">structure </w:t>
      </w:r>
      <w:r>
        <w:t>(</w:t>
      </w:r>
      <w:r w:rsidR="00E61243">
        <w:t xml:space="preserve">integrated </w:t>
      </w:r>
      <w:r>
        <w:t>Phase 5)</w:t>
      </w:r>
      <w:bookmarkEnd w:id="32"/>
    </w:p>
    <w:p w14:paraId="3C905F09" w14:textId="0E64D3AF" w:rsidR="00C64C7F" w:rsidRDefault="00C64C7F" w:rsidP="00C64C7F">
      <w:pPr>
        <w:pStyle w:val="FeatureBox2"/>
      </w:pPr>
      <w:r w:rsidRPr="00A76F35">
        <w:rPr>
          <w:b/>
          <w:bCs/>
        </w:rPr>
        <w:t xml:space="preserve">Teacher </w:t>
      </w:r>
      <w:proofErr w:type="gramStart"/>
      <w:r w:rsidRPr="00A76F35">
        <w:rPr>
          <w:b/>
          <w:bCs/>
        </w:rPr>
        <w:t>note:</w:t>
      </w:r>
      <w:proofErr w:type="gramEnd"/>
      <w:r>
        <w:t xml:space="preserve"> as orientation and characterisation are addressed in other core formative tasks, they have not been included as options for students to develop for this task.</w:t>
      </w:r>
    </w:p>
    <w:p w14:paraId="159A90F5" w14:textId="35833490" w:rsidR="005B5FAF" w:rsidRDefault="00BD34BC" w:rsidP="00BD34BC">
      <w:r>
        <w:rPr>
          <w:rStyle w:val="Strong"/>
          <w:b w:val="0"/>
        </w:rPr>
        <w:t>I</w:t>
      </w:r>
      <w:r w:rsidR="00BA64A7">
        <w:t xml:space="preserve">n this core formative </w:t>
      </w:r>
      <w:proofErr w:type="gramStart"/>
      <w:r w:rsidR="00BA64A7">
        <w:t>task</w:t>
      </w:r>
      <w:proofErr w:type="gramEnd"/>
      <w:r w:rsidR="00BA64A7">
        <w:t xml:space="preserve"> you will </w:t>
      </w:r>
      <w:r w:rsidR="00C108FF">
        <w:t>make</w:t>
      </w:r>
      <w:r w:rsidR="00BA64A7">
        <w:t xml:space="preserve"> use of</w:t>
      </w:r>
      <w:r w:rsidR="005B5FAF" w:rsidRPr="005B5FAF">
        <w:t xml:space="preserve"> a ‘narrative ingredient planner’ </w:t>
      </w:r>
      <w:r w:rsidR="00A473B1">
        <w:t>(</w:t>
      </w:r>
      <w:r w:rsidR="00A473B1" w:rsidRPr="00A473B1">
        <w:rPr>
          <w:rStyle w:val="Strong"/>
        </w:rPr>
        <w:t>Phase 3, activity 1</w:t>
      </w:r>
      <w:r w:rsidR="000B4A0D">
        <w:rPr>
          <w:rStyle w:val="Strong"/>
        </w:rPr>
        <w:t>5</w:t>
      </w:r>
      <w:r w:rsidR="00A473B1" w:rsidRPr="00A473B1">
        <w:rPr>
          <w:rStyle w:val="Strong"/>
        </w:rPr>
        <w:t xml:space="preserve"> – narrative ingredient planner</w:t>
      </w:r>
      <w:r w:rsidR="00A473B1">
        <w:t xml:space="preserve">) </w:t>
      </w:r>
      <w:r w:rsidR="005B5FAF" w:rsidRPr="005B5FAF">
        <w:t xml:space="preserve">to consider a favourite piece of writing from </w:t>
      </w:r>
      <w:r w:rsidR="00946DE5">
        <w:t>your</w:t>
      </w:r>
      <w:r w:rsidR="005B5FAF" w:rsidRPr="005B5FAF">
        <w:t xml:space="preserve"> core text. </w:t>
      </w:r>
      <w:r w:rsidR="00946DE5">
        <w:t>You will</w:t>
      </w:r>
      <w:r w:rsidR="005B5FAF" w:rsidRPr="005B5FAF">
        <w:t xml:space="preserve"> then plan for </w:t>
      </w:r>
      <w:r w:rsidR="00946DE5">
        <w:t>your</w:t>
      </w:r>
      <w:r w:rsidR="005B5FAF" w:rsidRPr="005B5FAF">
        <w:t xml:space="preserve"> own writing, compose the </w:t>
      </w:r>
      <w:proofErr w:type="gramStart"/>
      <w:r w:rsidR="005B5FAF" w:rsidRPr="005B5FAF">
        <w:t>piece</w:t>
      </w:r>
      <w:proofErr w:type="gramEnd"/>
      <w:r w:rsidR="005B5FAF" w:rsidRPr="005B5FAF">
        <w:t xml:space="preserve"> and reflect on the choices </w:t>
      </w:r>
      <w:r w:rsidR="00946DE5">
        <w:t>you have</w:t>
      </w:r>
      <w:r w:rsidR="005B5FAF" w:rsidRPr="005B5FAF">
        <w:t xml:space="preserve"> made.</w:t>
      </w:r>
    </w:p>
    <w:p w14:paraId="43F8F80E" w14:textId="2DA79147" w:rsidR="00221C4D" w:rsidRPr="00F01DD7" w:rsidRDefault="007437B7" w:rsidP="00221C4D">
      <w:pPr>
        <w:pStyle w:val="ListNumber"/>
        <w:numPr>
          <w:ilvl w:val="0"/>
          <w:numId w:val="0"/>
        </w:numPr>
        <w:rPr>
          <w:rStyle w:val="Strong"/>
        </w:rPr>
      </w:pPr>
      <w:r w:rsidRPr="00F01DD7">
        <w:rPr>
          <w:rStyle w:val="Strong"/>
        </w:rPr>
        <w:t>Preparing to write</w:t>
      </w:r>
    </w:p>
    <w:p w14:paraId="63AA4D27" w14:textId="4C32C2DD" w:rsidR="00585DBC" w:rsidRDefault="00117B95" w:rsidP="007412ED">
      <w:pPr>
        <w:pStyle w:val="ListNumber"/>
        <w:numPr>
          <w:ilvl w:val="0"/>
          <w:numId w:val="50"/>
        </w:numPr>
      </w:pPr>
      <w:r>
        <w:t>R</w:t>
      </w:r>
      <w:r w:rsidR="00585DBC" w:rsidRPr="00585DBC">
        <w:t>e</w:t>
      </w:r>
      <w:r w:rsidR="00B7001D">
        <w:t>-</w:t>
      </w:r>
      <w:r w:rsidR="00585DBC" w:rsidRPr="00585DBC">
        <w:t xml:space="preserve">read a favourite extract from the core text. </w:t>
      </w:r>
      <w:r w:rsidR="0020296A">
        <w:t>A</w:t>
      </w:r>
      <w:r w:rsidR="00585DBC" w:rsidRPr="00585DBC">
        <w:t xml:space="preserve">nnotate </w:t>
      </w:r>
      <w:r w:rsidR="0020296A">
        <w:t>it</w:t>
      </w:r>
      <w:r w:rsidR="00585DBC" w:rsidRPr="00585DBC">
        <w:t xml:space="preserve"> for elements of narrative, setting, genre or characterisation that </w:t>
      </w:r>
      <w:r w:rsidR="0020296A">
        <w:t>engaged you</w:t>
      </w:r>
      <w:r w:rsidR="00090ED4">
        <w:t>r</w:t>
      </w:r>
      <w:r w:rsidR="00585DBC" w:rsidRPr="00585DBC">
        <w:t xml:space="preserve"> interest in and enjoyment of the scene.</w:t>
      </w:r>
    </w:p>
    <w:p w14:paraId="25C2E945" w14:textId="03E05C35" w:rsidR="004B1F34" w:rsidRDefault="004B1F34" w:rsidP="000A52E9">
      <w:r>
        <w:t xml:space="preserve">Use the </w:t>
      </w:r>
      <w:r w:rsidR="0081188A">
        <w:t>information</w:t>
      </w:r>
      <w:r>
        <w:t xml:space="preserve"> </w:t>
      </w:r>
      <w:r w:rsidR="00C136BF">
        <w:t xml:space="preserve">in </w:t>
      </w:r>
      <w:r w:rsidR="00C136BF" w:rsidRPr="00C136BF">
        <w:rPr>
          <w:rStyle w:val="Strong"/>
        </w:rPr>
        <w:t>Phase 3, activity 1</w:t>
      </w:r>
      <w:r w:rsidR="000B4A0D">
        <w:rPr>
          <w:rStyle w:val="Strong"/>
        </w:rPr>
        <w:t>5</w:t>
      </w:r>
      <w:r w:rsidR="00C136BF" w:rsidRPr="00C136BF">
        <w:rPr>
          <w:rStyle w:val="Strong"/>
        </w:rPr>
        <w:t xml:space="preserve"> – narrative ingredient planner</w:t>
      </w:r>
      <w:r w:rsidR="00C136BF">
        <w:t xml:space="preserve"> (</w:t>
      </w:r>
      <w:r>
        <w:t>below</w:t>
      </w:r>
      <w:r w:rsidR="00C136BF">
        <w:t>)</w:t>
      </w:r>
      <w:r>
        <w:t xml:space="preserve"> to help you </w:t>
      </w:r>
      <w:r w:rsidR="009248A9">
        <w:t>consider your chosen extract</w:t>
      </w:r>
      <w:r>
        <w:t xml:space="preserve">. You may also refer to </w:t>
      </w:r>
      <w:r w:rsidRPr="00625353">
        <w:rPr>
          <w:rStyle w:val="Strong"/>
        </w:rPr>
        <w:t xml:space="preserve">Phase 2, activity </w:t>
      </w:r>
      <w:r w:rsidR="008D2EBE" w:rsidRPr="00625353">
        <w:rPr>
          <w:rStyle w:val="Strong"/>
        </w:rPr>
        <w:t>2</w:t>
      </w:r>
      <w:r w:rsidRPr="00625353">
        <w:rPr>
          <w:rStyle w:val="Strong"/>
        </w:rPr>
        <w:t xml:space="preserve"> – identifying the structural elements of narrative in a text</w:t>
      </w:r>
      <w:r>
        <w:t xml:space="preserve"> </w:t>
      </w:r>
      <w:r w:rsidR="00890331">
        <w:t>for support</w:t>
      </w:r>
      <w:r>
        <w:t xml:space="preserve">. </w:t>
      </w:r>
      <w:r w:rsidR="00D87E31">
        <w:t>A</w:t>
      </w:r>
      <w:r w:rsidRPr="00025983">
        <w:t>lthough</w:t>
      </w:r>
      <w:r>
        <w:t xml:space="preserve"> you need to complete all aspects of the plan</w:t>
      </w:r>
      <w:r w:rsidR="009248A9">
        <w:t>ning task which follows</w:t>
      </w:r>
      <w:r>
        <w:t xml:space="preserve">, you will not write the entire narrative for this task. </w:t>
      </w:r>
      <w:r w:rsidR="00EC5426">
        <w:t>You will submit your draft as part of the portfolio of classwork and you may choose to refine this piece as your one publication standard piece.</w:t>
      </w:r>
    </w:p>
    <w:p w14:paraId="417BCA24" w14:textId="41AB2D30" w:rsidR="004B1F34" w:rsidRDefault="00AD29E9" w:rsidP="00055364">
      <w:pPr>
        <w:pStyle w:val="ListNumber"/>
      </w:pPr>
      <w:r>
        <w:t xml:space="preserve">Use the planning table to </w:t>
      </w:r>
      <w:r w:rsidR="00B96DD3">
        <w:t>prepare</w:t>
      </w:r>
      <w:r w:rsidR="000D6C91">
        <w:t xml:space="preserve"> for writing</w:t>
      </w:r>
      <w:r w:rsidR="00B96DD3">
        <w:t xml:space="preserve">. </w:t>
      </w:r>
      <w:r w:rsidR="004B1F34">
        <w:t xml:space="preserve">When you have completed the table, select one of these ‘ingredients’ </w:t>
      </w:r>
      <w:r w:rsidR="005B52EC">
        <w:t>as the starting point for</w:t>
      </w:r>
      <w:r w:rsidR="004B1F34">
        <w:t xml:space="preserve"> a piece of imaginative writing:</w:t>
      </w:r>
    </w:p>
    <w:p w14:paraId="4506AB42" w14:textId="77777777" w:rsidR="004B1F34" w:rsidRDefault="004B1F34" w:rsidP="007412ED">
      <w:pPr>
        <w:pStyle w:val="ListNumber2"/>
        <w:numPr>
          <w:ilvl w:val="0"/>
          <w:numId w:val="8"/>
        </w:numPr>
      </w:pPr>
      <w:r>
        <w:t>setting</w:t>
      </w:r>
    </w:p>
    <w:p w14:paraId="2BE4D733" w14:textId="77777777" w:rsidR="004B1F34" w:rsidRDefault="004B1F34" w:rsidP="00097DDD">
      <w:pPr>
        <w:pStyle w:val="ListNumber2"/>
      </w:pPr>
      <w:r>
        <w:t>complication</w:t>
      </w:r>
    </w:p>
    <w:p w14:paraId="0520794D" w14:textId="77777777" w:rsidR="004B1F34" w:rsidRDefault="004B1F34" w:rsidP="00097DDD">
      <w:pPr>
        <w:pStyle w:val="ListNumber2"/>
      </w:pPr>
      <w:r>
        <w:t>conflict</w:t>
      </w:r>
    </w:p>
    <w:p w14:paraId="49DA342C" w14:textId="1A0342A0" w:rsidR="004B1F34" w:rsidRDefault="004B1F34" w:rsidP="00097DDD">
      <w:pPr>
        <w:pStyle w:val="ListNumber2"/>
      </w:pPr>
      <w:r>
        <w:t xml:space="preserve">rising </w:t>
      </w:r>
      <w:r w:rsidR="00C20393">
        <w:t>tension</w:t>
      </w:r>
    </w:p>
    <w:p w14:paraId="53105479" w14:textId="77777777" w:rsidR="004B1F34" w:rsidRDefault="004B1F34" w:rsidP="00097DDD">
      <w:pPr>
        <w:pStyle w:val="ListNumber2"/>
      </w:pPr>
      <w:r>
        <w:t>climax</w:t>
      </w:r>
    </w:p>
    <w:p w14:paraId="348593A7" w14:textId="54B85F0C" w:rsidR="004B1F34" w:rsidRDefault="004B1F34" w:rsidP="00097DDD">
      <w:pPr>
        <w:pStyle w:val="ListNumber2"/>
      </w:pPr>
      <w:r>
        <w:t xml:space="preserve">falling </w:t>
      </w:r>
      <w:r w:rsidR="00C20393">
        <w:t>tension</w:t>
      </w:r>
    </w:p>
    <w:p w14:paraId="037E4484" w14:textId="355A10AB" w:rsidR="004B1F34" w:rsidRDefault="004B1F34" w:rsidP="00097DDD">
      <w:pPr>
        <w:pStyle w:val="ListNumber2"/>
      </w:pPr>
      <w:r>
        <w:t>resolution</w:t>
      </w:r>
      <w:r w:rsidR="00B7001D">
        <w:t>.</w:t>
      </w:r>
    </w:p>
    <w:p w14:paraId="21B71145" w14:textId="707DCAF4" w:rsidR="00B4620C" w:rsidRPr="00A52388" w:rsidRDefault="00B4620C" w:rsidP="00645985">
      <w:pPr>
        <w:pStyle w:val="ListNumber"/>
        <w:keepNext/>
        <w:numPr>
          <w:ilvl w:val="0"/>
          <w:numId w:val="0"/>
        </w:numPr>
        <w:rPr>
          <w:rStyle w:val="Strong"/>
        </w:rPr>
      </w:pPr>
      <w:r w:rsidRPr="00A52388">
        <w:rPr>
          <w:rStyle w:val="Strong"/>
        </w:rPr>
        <w:t xml:space="preserve">Writing and </w:t>
      </w:r>
      <w:r w:rsidR="00BF0646" w:rsidRPr="00A52388">
        <w:rPr>
          <w:rStyle w:val="Strong"/>
        </w:rPr>
        <w:t>revising</w:t>
      </w:r>
    </w:p>
    <w:p w14:paraId="36C63ADD" w14:textId="6E25F94D" w:rsidR="004970EE" w:rsidRDefault="00737F7A" w:rsidP="00D8523E">
      <w:pPr>
        <w:pStyle w:val="ListNumber"/>
      </w:pPr>
      <w:r>
        <w:t>Compose a first draft</w:t>
      </w:r>
      <w:r w:rsidR="003E108D">
        <w:t xml:space="preserve"> centred around the narrative element you have chosen. This can be inspired by the </w:t>
      </w:r>
      <w:r w:rsidR="00AB1823">
        <w:t>favourite moment from your core text</w:t>
      </w:r>
      <w:r w:rsidR="00782FCF">
        <w:t xml:space="preserve">, or </w:t>
      </w:r>
      <w:r w:rsidR="00314275">
        <w:t>a new piece of your choice.</w:t>
      </w:r>
    </w:p>
    <w:p w14:paraId="77C32051" w14:textId="30228147" w:rsidR="004B1F34" w:rsidRDefault="004B1F34" w:rsidP="007412ED">
      <w:pPr>
        <w:pStyle w:val="ListNumber"/>
        <w:numPr>
          <w:ilvl w:val="0"/>
          <w:numId w:val="18"/>
        </w:numPr>
      </w:pPr>
      <w:r>
        <w:t xml:space="preserve">When you have completed your first draft, revise your </w:t>
      </w:r>
      <w:proofErr w:type="gramStart"/>
      <w:r>
        <w:t>draft</w:t>
      </w:r>
      <w:proofErr w:type="gramEnd"/>
      <w:r>
        <w:t xml:space="preserve"> and make annotations that:</w:t>
      </w:r>
    </w:p>
    <w:p w14:paraId="13BBA908" w14:textId="77777777" w:rsidR="004B1F34" w:rsidRDefault="004B1F34" w:rsidP="007412ED">
      <w:pPr>
        <w:pStyle w:val="ListNumber2"/>
        <w:numPr>
          <w:ilvl w:val="0"/>
          <w:numId w:val="9"/>
        </w:numPr>
      </w:pPr>
      <w:r>
        <w:t xml:space="preserve">identify what you have done </w:t>
      </w:r>
      <w:proofErr w:type="gramStart"/>
      <w:r>
        <w:t>well</w:t>
      </w:r>
      <w:proofErr w:type="gramEnd"/>
    </w:p>
    <w:p w14:paraId="21505713" w14:textId="77777777" w:rsidR="004B1F34" w:rsidRDefault="004B1F34" w:rsidP="006C7460">
      <w:pPr>
        <w:pStyle w:val="ListNumber2"/>
      </w:pPr>
      <w:r>
        <w:t xml:space="preserve">highlight areas of your writing that you would improve in the next </w:t>
      </w:r>
      <w:proofErr w:type="gramStart"/>
      <w:r>
        <w:t>draft</w:t>
      </w:r>
      <w:proofErr w:type="gramEnd"/>
    </w:p>
    <w:p w14:paraId="22292C1A" w14:textId="75303120" w:rsidR="004B1F34" w:rsidRDefault="004B1F34" w:rsidP="006C7460">
      <w:pPr>
        <w:pStyle w:val="ListNumber2"/>
      </w:pPr>
      <w:r>
        <w:t>suggest how you plan to refine and improve your writing.</w:t>
      </w:r>
    </w:p>
    <w:p w14:paraId="145672B7" w14:textId="77777777" w:rsidR="008C7ACD" w:rsidRDefault="008C7ACD">
      <w:pPr>
        <w:suppressAutoHyphens w:val="0"/>
        <w:spacing w:before="0" w:after="160" w:line="259" w:lineRule="auto"/>
        <w:rPr>
          <w:rFonts w:eastAsiaTheme="majorEastAsia"/>
          <w:bCs/>
          <w:color w:val="002664"/>
          <w:sz w:val="36"/>
          <w:szCs w:val="48"/>
        </w:rPr>
      </w:pPr>
      <w:r>
        <w:br w:type="page"/>
      </w:r>
    </w:p>
    <w:p w14:paraId="2FE29ED9" w14:textId="0DABD6A7" w:rsidR="00DF0AC8" w:rsidRDefault="00DF0AC8" w:rsidP="00E25C37">
      <w:pPr>
        <w:pStyle w:val="Heading2"/>
      </w:pPr>
      <w:bookmarkStart w:id="33" w:name="_Toc169517618"/>
      <w:r>
        <w:t xml:space="preserve">Phase 3, </w:t>
      </w:r>
      <w:r w:rsidR="00AC1F34">
        <w:t>activity</w:t>
      </w:r>
      <w:r w:rsidR="00CF02B1">
        <w:t xml:space="preserve"> </w:t>
      </w:r>
      <w:r w:rsidR="0093653C">
        <w:t>1</w:t>
      </w:r>
      <w:r w:rsidR="000B4A0D">
        <w:t>5</w:t>
      </w:r>
      <w:r w:rsidR="00CF02B1">
        <w:t xml:space="preserve"> – </w:t>
      </w:r>
      <w:r w:rsidR="00CA608E">
        <w:t>narrative ingredient planner</w:t>
      </w:r>
      <w:bookmarkEnd w:id="33"/>
    </w:p>
    <w:p w14:paraId="2F7AAE83" w14:textId="58899EF1" w:rsidR="0068701B" w:rsidRPr="0068701B" w:rsidRDefault="0068701B" w:rsidP="007412ED">
      <w:pPr>
        <w:pStyle w:val="ListNumber"/>
        <w:numPr>
          <w:ilvl w:val="0"/>
          <w:numId w:val="51"/>
        </w:numPr>
      </w:pPr>
      <w:r w:rsidRPr="0068701B">
        <w:t>Use the table below to</w:t>
      </w:r>
      <w:r>
        <w:t xml:space="preserve"> </w:t>
      </w:r>
      <w:r w:rsidR="002C5498">
        <w:t xml:space="preserve">engage in the drafting process for </w:t>
      </w:r>
      <w:r w:rsidR="00B7001D">
        <w:t>C</w:t>
      </w:r>
      <w:r w:rsidR="002C5498">
        <w:t>ore formative task 4.</w:t>
      </w:r>
    </w:p>
    <w:p w14:paraId="10859569" w14:textId="427D3ADC" w:rsidR="0068701B" w:rsidRPr="0068701B" w:rsidRDefault="0068701B" w:rsidP="00CF3687">
      <w:pPr>
        <w:pStyle w:val="Caption"/>
      </w:pPr>
      <w:r w:rsidRPr="0068701B">
        <w:t xml:space="preserve">Table </w:t>
      </w:r>
      <w:r>
        <w:fldChar w:fldCharType="begin"/>
      </w:r>
      <w:r>
        <w:instrText xml:space="preserve"> SEQ Table \* ARABIC </w:instrText>
      </w:r>
      <w:r>
        <w:fldChar w:fldCharType="separate"/>
      </w:r>
      <w:r w:rsidR="00E14EFE">
        <w:rPr>
          <w:noProof/>
        </w:rPr>
        <w:t>27</w:t>
      </w:r>
      <w:r>
        <w:rPr>
          <w:noProof/>
        </w:rPr>
        <w:fldChar w:fldCharType="end"/>
      </w:r>
      <w:r w:rsidRPr="0068701B">
        <w:t xml:space="preserve"> – </w:t>
      </w:r>
      <w:r w:rsidR="00C035E4">
        <w:t>narrative ingredient</w:t>
      </w:r>
      <w:r w:rsidRPr="0068701B">
        <w:t xml:space="preserve"> planning </w:t>
      </w:r>
      <w:proofErr w:type="gramStart"/>
      <w:r w:rsidRPr="0068701B">
        <w:t>table</w:t>
      </w:r>
      <w:proofErr w:type="gramEnd"/>
    </w:p>
    <w:tbl>
      <w:tblPr>
        <w:tblStyle w:val="Tableheader"/>
        <w:tblW w:w="0" w:type="auto"/>
        <w:tblLook w:val="04A0" w:firstRow="1" w:lastRow="0" w:firstColumn="1" w:lastColumn="0" w:noHBand="0" w:noVBand="1"/>
        <w:tblCaption w:val="narrative ingredient planning table"/>
        <w:tblDescription w:val="Narrative ingredient and recipe columns with blank space provided for student responses. "/>
      </w:tblPr>
      <w:tblGrid>
        <w:gridCol w:w="3114"/>
        <w:gridCol w:w="6514"/>
      </w:tblGrid>
      <w:tr w:rsidR="0068701B" w:rsidRPr="00B7001D" w14:paraId="2F9476FD" w14:textId="77777777" w:rsidTr="00146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FC18B00" w14:textId="12440C9A" w:rsidR="0068701B" w:rsidRPr="00B7001D" w:rsidRDefault="0068701B" w:rsidP="00B7001D">
            <w:r w:rsidRPr="00B7001D">
              <w:t>Narrative ‘ingredient’</w:t>
            </w:r>
          </w:p>
        </w:tc>
        <w:tc>
          <w:tcPr>
            <w:tcW w:w="6514" w:type="dxa"/>
          </w:tcPr>
          <w:p w14:paraId="6EFE5F21" w14:textId="77777777" w:rsidR="0068701B" w:rsidRPr="00B7001D" w:rsidRDefault="0068701B" w:rsidP="00B7001D">
            <w:pPr>
              <w:cnfStyle w:val="100000000000" w:firstRow="1" w:lastRow="0" w:firstColumn="0" w:lastColumn="0" w:oddVBand="0" w:evenVBand="0" w:oddHBand="0" w:evenHBand="0" w:firstRowFirstColumn="0" w:firstRowLastColumn="0" w:lastRowFirstColumn="0" w:lastRowLastColumn="0"/>
            </w:pPr>
            <w:r w:rsidRPr="00B7001D">
              <w:t>Recipe</w:t>
            </w:r>
          </w:p>
        </w:tc>
      </w:tr>
      <w:tr w:rsidR="0068701B" w:rsidRPr="00B7001D" w14:paraId="6072BC76" w14:textId="77777777" w:rsidTr="00146F89">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3114" w:type="dxa"/>
          </w:tcPr>
          <w:p w14:paraId="6DA5A771" w14:textId="77777777" w:rsidR="0068701B" w:rsidRPr="00B7001D" w:rsidRDefault="0068701B" w:rsidP="00B7001D">
            <w:r w:rsidRPr="00B7001D">
              <w:t>Title</w:t>
            </w:r>
          </w:p>
        </w:tc>
        <w:tc>
          <w:tcPr>
            <w:tcW w:w="6514" w:type="dxa"/>
          </w:tcPr>
          <w:p w14:paraId="07158A99" w14:textId="3095B603" w:rsidR="0068701B" w:rsidRPr="00B7001D" w:rsidRDefault="0068701B" w:rsidP="00B7001D">
            <w:pPr>
              <w:cnfStyle w:val="000000100000" w:firstRow="0" w:lastRow="0" w:firstColumn="0" w:lastColumn="0" w:oddVBand="0" w:evenVBand="0" w:oddHBand="1" w:evenHBand="0" w:firstRowFirstColumn="0" w:firstRowLastColumn="0" w:lastRowFirstColumn="0" w:lastRowLastColumn="0"/>
            </w:pPr>
          </w:p>
        </w:tc>
      </w:tr>
      <w:tr w:rsidR="0068701B" w:rsidRPr="00B7001D" w14:paraId="37F0310D" w14:textId="77777777" w:rsidTr="00146F89">
        <w:trPr>
          <w:cnfStyle w:val="000000010000" w:firstRow="0" w:lastRow="0" w:firstColumn="0" w:lastColumn="0" w:oddVBand="0" w:evenVBand="0" w:oddHBand="0" w:evenHBand="1"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3114" w:type="dxa"/>
          </w:tcPr>
          <w:p w14:paraId="2CB4F381" w14:textId="0F5E1E6E" w:rsidR="0068701B" w:rsidRPr="00B7001D" w:rsidRDefault="0068701B" w:rsidP="00B7001D">
            <w:r w:rsidRPr="00B7001D">
              <w:t>Orientation</w:t>
            </w:r>
          </w:p>
        </w:tc>
        <w:tc>
          <w:tcPr>
            <w:tcW w:w="6514" w:type="dxa"/>
          </w:tcPr>
          <w:p w14:paraId="34EE6046" w14:textId="7A745D4B" w:rsidR="0068701B" w:rsidRPr="00B7001D" w:rsidRDefault="0068701B" w:rsidP="00B7001D">
            <w:pPr>
              <w:cnfStyle w:val="000000010000" w:firstRow="0" w:lastRow="0" w:firstColumn="0" w:lastColumn="0" w:oddVBand="0" w:evenVBand="0" w:oddHBand="0" w:evenHBand="1" w:firstRowFirstColumn="0" w:firstRowLastColumn="0" w:lastRowFirstColumn="0" w:lastRowLastColumn="0"/>
            </w:pPr>
          </w:p>
        </w:tc>
      </w:tr>
      <w:tr w:rsidR="0068701B" w:rsidRPr="00B7001D" w14:paraId="512D371E" w14:textId="77777777" w:rsidTr="00146F89">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3114" w:type="dxa"/>
          </w:tcPr>
          <w:p w14:paraId="14968E7A" w14:textId="77777777" w:rsidR="0068701B" w:rsidRPr="00B7001D" w:rsidRDefault="0068701B" w:rsidP="00B7001D">
            <w:r w:rsidRPr="00B7001D">
              <w:t>Setting</w:t>
            </w:r>
          </w:p>
        </w:tc>
        <w:tc>
          <w:tcPr>
            <w:tcW w:w="6514" w:type="dxa"/>
          </w:tcPr>
          <w:p w14:paraId="6EE48E1F" w14:textId="5D2BECAC" w:rsidR="0068701B" w:rsidRPr="00B7001D" w:rsidRDefault="0068701B" w:rsidP="00B7001D">
            <w:pPr>
              <w:cnfStyle w:val="000000100000" w:firstRow="0" w:lastRow="0" w:firstColumn="0" w:lastColumn="0" w:oddVBand="0" w:evenVBand="0" w:oddHBand="1" w:evenHBand="0" w:firstRowFirstColumn="0" w:firstRowLastColumn="0" w:lastRowFirstColumn="0" w:lastRowLastColumn="0"/>
            </w:pPr>
          </w:p>
        </w:tc>
      </w:tr>
      <w:tr w:rsidR="0068701B" w:rsidRPr="00B7001D" w14:paraId="08959B0F" w14:textId="77777777" w:rsidTr="00146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EA85D7A" w14:textId="77777777" w:rsidR="0068701B" w:rsidRPr="00B7001D" w:rsidRDefault="0068701B" w:rsidP="00B7001D">
            <w:r w:rsidRPr="00B7001D">
              <w:t>Characters</w:t>
            </w:r>
          </w:p>
        </w:tc>
        <w:tc>
          <w:tcPr>
            <w:tcW w:w="6514" w:type="dxa"/>
          </w:tcPr>
          <w:p w14:paraId="2C16FA85" w14:textId="79236802" w:rsidR="0068701B" w:rsidRPr="00B7001D" w:rsidRDefault="0068701B" w:rsidP="00B7001D">
            <w:pPr>
              <w:cnfStyle w:val="000000010000" w:firstRow="0" w:lastRow="0" w:firstColumn="0" w:lastColumn="0" w:oddVBand="0" w:evenVBand="0" w:oddHBand="0" w:evenHBand="1" w:firstRowFirstColumn="0" w:firstRowLastColumn="0" w:lastRowFirstColumn="0" w:lastRowLastColumn="0"/>
            </w:pPr>
          </w:p>
        </w:tc>
      </w:tr>
      <w:tr w:rsidR="0068701B" w:rsidRPr="00B7001D" w14:paraId="781440E3" w14:textId="77777777" w:rsidTr="0014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6A40A6" w14:textId="21160210" w:rsidR="0068701B" w:rsidRPr="00B7001D" w:rsidRDefault="0068701B" w:rsidP="00B7001D">
            <w:r w:rsidRPr="00B7001D">
              <w:t>Complication</w:t>
            </w:r>
          </w:p>
        </w:tc>
        <w:tc>
          <w:tcPr>
            <w:tcW w:w="6514" w:type="dxa"/>
          </w:tcPr>
          <w:p w14:paraId="7D3F14F7" w14:textId="5E5A19A6" w:rsidR="0068701B" w:rsidRPr="00B7001D" w:rsidRDefault="0068701B" w:rsidP="00B7001D">
            <w:pPr>
              <w:cnfStyle w:val="000000100000" w:firstRow="0" w:lastRow="0" w:firstColumn="0" w:lastColumn="0" w:oddVBand="0" w:evenVBand="0" w:oddHBand="1" w:evenHBand="0" w:firstRowFirstColumn="0" w:firstRowLastColumn="0" w:lastRowFirstColumn="0" w:lastRowLastColumn="0"/>
            </w:pPr>
          </w:p>
        </w:tc>
      </w:tr>
      <w:tr w:rsidR="0068701B" w:rsidRPr="00B7001D" w14:paraId="3D0631F8" w14:textId="77777777" w:rsidTr="00146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0A39BA" w14:textId="77777777" w:rsidR="0068701B" w:rsidRPr="00B7001D" w:rsidRDefault="0068701B" w:rsidP="00B7001D">
            <w:r w:rsidRPr="00B7001D">
              <w:t>Conflict</w:t>
            </w:r>
          </w:p>
        </w:tc>
        <w:tc>
          <w:tcPr>
            <w:tcW w:w="6514" w:type="dxa"/>
          </w:tcPr>
          <w:p w14:paraId="6F5578BF" w14:textId="4196D823" w:rsidR="0068701B" w:rsidRPr="00B7001D" w:rsidRDefault="0068701B" w:rsidP="00B7001D">
            <w:pPr>
              <w:cnfStyle w:val="000000010000" w:firstRow="0" w:lastRow="0" w:firstColumn="0" w:lastColumn="0" w:oddVBand="0" w:evenVBand="0" w:oddHBand="0" w:evenHBand="1" w:firstRowFirstColumn="0" w:firstRowLastColumn="0" w:lastRowFirstColumn="0" w:lastRowLastColumn="0"/>
            </w:pPr>
          </w:p>
        </w:tc>
      </w:tr>
      <w:tr w:rsidR="0068701B" w:rsidRPr="00B7001D" w14:paraId="50D3CA57" w14:textId="77777777" w:rsidTr="0014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B7D73A" w14:textId="05D76FC5" w:rsidR="0068701B" w:rsidRPr="00B7001D" w:rsidRDefault="0068701B" w:rsidP="00B7001D">
            <w:r w:rsidRPr="00B7001D">
              <w:t xml:space="preserve">Rising </w:t>
            </w:r>
            <w:r w:rsidR="00C20393" w:rsidRPr="00B7001D">
              <w:t>tension</w:t>
            </w:r>
          </w:p>
        </w:tc>
        <w:tc>
          <w:tcPr>
            <w:tcW w:w="6514" w:type="dxa"/>
          </w:tcPr>
          <w:p w14:paraId="74C8A7A1" w14:textId="52EE8098" w:rsidR="0068701B" w:rsidRPr="00B7001D" w:rsidRDefault="0068701B" w:rsidP="00B7001D">
            <w:pPr>
              <w:cnfStyle w:val="000000100000" w:firstRow="0" w:lastRow="0" w:firstColumn="0" w:lastColumn="0" w:oddVBand="0" w:evenVBand="0" w:oddHBand="1" w:evenHBand="0" w:firstRowFirstColumn="0" w:firstRowLastColumn="0" w:lastRowFirstColumn="0" w:lastRowLastColumn="0"/>
            </w:pPr>
          </w:p>
        </w:tc>
      </w:tr>
      <w:tr w:rsidR="0068701B" w:rsidRPr="00B7001D" w14:paraId="433E444C" w14:textId="77777777" w:rsidTr="00146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8065960" w14:textId="77777777" w:rsidR="0068701B" w:rsidRPr="00B7001D" w:rsidRDefault="0068701B" w:rsidP="00B7001D">
            <w:r w:rsidRPr="00B7001D">
              <w:t>Climax</w:t>
            </w:r>
          </w:p>
        </w:tc>
        <w:tc>
          <w:tcPr>
            <w:tcW w:w="6514" w:type="dxa"/>
          </w:tcPr>
          <w:p w14:paraId="569F95AF" w14:textId="22C824CE" w:rsidR="0068701B" w:rsidRPr="00B7001D" w:rsidRDefault="0068701B" w:rsidP="00B7001D">
            <w:pPr>
              <w:cnfStyle w:val="000000010000" w:firstRow="0" w:lastRow="0" w:firstColumn="0" w:lastColumn="0" w:oddVBand="0" w:evenVBand="0" w:oddHBand="0" w:evenHBand="1" w:firstRowFirstColumn="0" w:firstRowLastColumn="0" w:lastRowFirstColumn="0" w:lastRowLastColumn="0"/>
            </w:pPr>
          </w:p>
        </w:tc>
      </w:tr>
      <w:tr w:rsidR="0068701B" w:rsidRPr="00B7001D" w14:paraId="25E77CA9" w14:textId="77777777" w:rsidTr="0014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6CEFCC3" w14:textId="63A9678B" w:rsidR="0068701B" w:rsidRPr="00B7001D" w:rsidRDefault="0068701B" w:rsidP="00B7001D">
            <w:r w:rsidRPr="00B7001D">
              <w:t xml:space="preserve">Falling </w:t>
            </w:r>
            <w:r w:rsidR="00C20393" w:rsidRPr="00B7001D">
              <w:t>tension</w:t>
            </w:r>
          </w:p>
        </w:tc>
        <w:tc>
          <w:tcPr>
            <w:tcW w:w="6514" w:type="dxa"/>
          </w:tcPr>
          <w:p w14:paraId="0DC3A6ED" w14:textId="7338C7A7" w:rsidR="0068701B" w:rsidRPr="00B7001D" w:rsidRDefault="0068701B" w:rsidP="00B7001D">
            <w:pPr>
              <w:cnfStyle w:val="000000100000" w:firstRow="0" w:lastRow="0" w:firstColumn="0" w:lastColumn="0" w:oddVBand="0" w:evenVBand="0" w:oddHBand="1" w:evenHBand="0" w:firstRowFirstColumn="0" w:firstRowLastColumn="0" w:lastRowFirstColumn="0" w:lastRowLastColumn="0"/>
            </w:pPr>
          </w:p>
        </w:tc>
      </w:tr>
      <w:tr w:rsidR="0068701B" w:rsidRPr="00B7001D" w14:paraId="67BD6757" w14:textId="77777777" w:rsidTr="00146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A61977" w14:textId="535FEF82" w:rsidR="0068701B" w:rsidRPr="00B7001D" w:rsidRDefault="0068701B" w:rsidP="00B7001D">
            <w:r w:rsidRPr="00B7001D">
              <w:t>Resolution</w:t>
            </w:r>
          </w:p>
        </w:tc>
        <w:tc>
          <w:tcPr>
            <w:tcW w:w="6514" w:type="dxa"/>
          </w:tcPr>
          <w:p w14:paraId="4B2BBB4D" w14:textId="6450432F" w:rsidR="0068701B" w:rsidRPr="00B7001D" w:rsidRDefault="0068701B" w:rsidP="00B7001D">
            <w:pPr>
              <w:cnfStyle w:val="000000010000" w:firstRow="0" w:lastRow="0" w:firstColumn="0" w:lastColumn="0" w:oddVBand="0" w:evenVBand="0" w:oddHBand="0" w:evenHBand="1" w:firstRowFirstColumn="0" w:firstRowLastColumn="0" w:lastRowFirstColumn="0" w:lastRowLastColumn="0"/>
            </w:pPr>
          </w:p>
        </w:tc>
      </w:tr>
    </w:tbl>
    <w:p w14:paraId="33D7B997" w14:textId="77777777" w:rsidR="008C7ACD" w:rsidRDefault="008C7ACD">
      <w:pPr>
        <w:suppressAutoHyphens w:val="0"/>
        <w:spacing w:before="0" w:after="160" w:line="259" w:lineRule="auto"/>
        <w:rPr>
          <w:rFonts w:eastAsiaTheme="majorEastAsia"/>
          <w:bCs/>
          <w:color w:val="002664"/>
          <w:sz w:val="36"/>
          <w:szCs w:val="48"/>
        </w:rPr>
      </w:pPr>
      <w:r>
        <w:br w:type="page"/>
      </w:r>
    </w:p>
    <w:p w14:paraId="63EFDB78" w14:textId="5D1CC5A9" w:rsidR="000F5049" w:rsidRDefault="000F5049" w:rsidP="00E25C37">
      <w:pPr>
        <w:pStyle w:val="Heading2"/>
      </w:pPr>
      <w:bookmarkStart w:id="34" w:name="_Toc169517619"/>
      <w:r>
        <w:t xml:space="preserve">Phase 3, resource </w:t>
      </w:r>
      <w:r w:rsidR="00FF6D04">
        <w:t>8</w:t>
      </w:r>
      <w:r>
        <w:t xml:space="preserve"> </w:t>
      </w:r>
      <w:r w:rsidR="009012EA">
        <w:t>–</w:t>
      </w:r>
      <w:r>
        <w:t xml:space="preserve"> </w:t>
      </w:r>
      <w:r w:rsidR="00FE2F0B">
        <w:t xml:space="preserve">inking </w:t>
      </w:r>
      <w:r w:rsidR="00A40A67">
        <w:t>your</w:t>
      </w:r>
      <w:r w:rsidR="00FE2F0B">
        <w:t xml:space="preserve"> </w:t>
      </w:r>
      <w:proofErr w:type="gramStart"/>
      <w:r w:rsidR="00FE2F0B">
        <w:t>thinking</w:t>
      </w:r>
      <w:bookmarkEnd w:id="34"/>
      <w:proofErr w:type="gramEnd"/>
    </w:p>
    <w:p w14:paraId="4AE6F891" w14:textId="13B0FB02" w:rsidR="007C7E6F" w:rsidRDefault="00470ED0" w:rsidP="007C7E6F">
      <w:pPr>
        <w:pStyle w:val="Featurebox2Bullets"/>
        <w:numPr>
          <w:ilvl w:val="0"/>
          <w:numId w:val="0"/>
        </w:numPr>
      </w:pPr>
      <w:r>
        <w:rPr>
          <w:rStyle w:val="Strong"/>
        </w:rPr>
        <w:t xml:space="preserve">Teacher </w:t>
      </w:r>
      <w:proofErr w:type="gramStart"/>
      <w:r>
        <w:rPr>
          <w:rStyle w:val="Strong"/>
        </w:rPr>
        <w:t>note</w:t>
      </w:r>
      <w:proofErr w:type="gramEnd"/>
      <w:r>
        <w:rPr>
          <w:rStyle w:val="Strong"/>
        </w:rPr>
        <w:t>:</w:t>
      </w:r>
      <w:r w:rsidR="003C34E5" w:rsidRPr="003C34E5">
        <w:t xml:space="preserve"> </w:t>
      </w:r>
      <w:r w:rsidR="00C6079D" w:rsidRPr="003C34E5">
        <w:t>‘</w:t>
      </w:r>
      <w:r w:rsidR="008658F1" w:rsidRPr="003C34E5">
        <w:t>Inking your thinking</w:t>
      </w:r>
      <w:r w:rsidR="00C6079D" w:rsidRPr="003C34E5">
        <w:t>’</w:t>
      </w:r>
      <w:r w:rsidR="008658F1" w:rsidRPr="003C34E5">
        <w:t xml:space="preserve"> can be used in the </w:t>
      </w:r>
      <w:r w:rsidR="00C6079D" w:rsidRPr="003C34E5">
        <w:t>editing process. This process involves students</w:t>
      </w:r>
      <w:r w:rsidR="00C6079D">
        <w:t xml:space="preserve"> </w:t>
      </w:r>
      <w:r w:rsidR="00693BE7">
        <w:t>annotat</w:t>
      </w:r>
      <w:r w:rsidR="00C6079D">
        <w:t>ing</w:t>
      </w:r>
      <w:r w:rsidR="00693BE7">
        <w:t xml:space="preserve"> </w:t>
      </w:r>
      <w:r w:rsidR="00C6079D">
        <w:t xml:space="preserve">their </w:t>
      </w:r>
      <w:r w:rsidR="00693BE7">
        <w:t>draft</w:t>
      </w:r>
      <w:r w:rsidR="00C6079D">
        <w:t>s</w:t>
      </w:r>
      <w:r w:rsidR="00693BE7">
        <w:t xml:space="preserve"> </w:t>
      </w:r>
      <w:r w:rsidR="00C6079D">
        <w:t xml:space="preserve">in response to the </w:t>
      </w:r>
      <w:r w:rsidR="007C7E6F">
        <w:t>prompt</w:t>
      </w:r>
      <w:r w:rsidR="00C6079D">
        <w:t xml:space="preserve"> questions</w:t>
      </w:r>
      <w:r w:rsidR="007C7E6F">
        <w:t>.</w:t>
      </w:r>
    </w:p>
    <w:p w14:paraId="612594B2" w14:textId="08718BD8" w:rsidR="007C7E6F" w:rsidRDefault="00F267B3" w:rsidP="007C7E6F">
      <w:r>
        <w:t>Prompt questions for reflecting on writing</w:t>
      </w:r>
      <w:r w:rsidR="00466957">
        <w:t>:</w:t>
      </w:r>
    </w:p>
    <w:p w14:paraId="0689BFBE" w14:textId="5F69180B" w:rsidR="00693BE7" w:rsidRPr="00C305E9" w:rsidRDefault="00693BE7" w:rsidP="007412ED">
      <w:pPr>
        <w:pStyle w:val="ListNumber"/>
        <w:numPr>
          <w:ilvl w:val="0"/>
          <w:numId w:val="52"/>
        </w:numPr>
      </w:pPr>
      <w:r w:rsidRPr="00C305E9">
        <w:t>Why does this ‘ingredient’ belong in this recipe? What does it add? (asset question style)</w:t>
      </w:r>
    </w:p>
    <w:p w14:paraId="6D8D7CFD" w14:textId="43E23D18" w:rsidR="00693BE7" w:rsidRPr="00C305E9" w:rsidRDefault="00693BE7" w:rsidP="00055364">
      <w:pPr>
        <w:pStyle w:val="ListNumber"/>
      </w:pPr>
      <w:r w:rsidRPr="00C305E9">
        <w:t>What would this piece of writing be lacking if this ingredient was left out? (deficit question style)</w:t>
      </w:r>
    </w:p>
    <w:p w14:paraId="6800F31D" w14:textId="41848884" w:rsidR="00693BE7" w:rsidRPr="00C305E9" w:rsidRDefault="00693BE7" w:rsidP="00055364">
      <w:pPr>
        <w:pStyle w:val="ListNumber"/>
      </w:pPr>
      <w:r w:rsidRPr="00C305E9">
        <w:t xml:space="preserve">What is one other ingredient that could be added to further build the narrative? How do these </w:t>
      </w:r>
      <w:r w:rsidR="00576279">
        <w:t>2</w:t>
      </w:r>
      <w:r w:rsidRPr="00C305E9">
        <w:t xml:space="preserve"> ingredients complement each other? (asset question style)</w:t>
      </w:r>
    </w:p>
    <w:p w14:paraId="077B8D75" w14:textId="14760826" w:rsidR="00693BE7" w:rsidRPr="00C305E9" w:rsidRDefault="00693BE7" w:rsidP="00055364">
      <w:pPr>
        <w:pStyle w:val="ListNumber"/>
      </w:pPr>
      <w:r w:rsidRPr="00C305E9">
        <w:t xml:space="preserve">How do these </w:t>
      </w:r>
      <w:r w:rsidR="00576279">
        <w:t>2</w:t>
      </w:r>
      <w:r w:rsidRPr="00C305E9">
        <w:t xml:space="preserve"> ingredients contrast each other and for what effect?</w:t>
      </w:r>
    </w:p>
    <w:p w14:paraId="29EE86E4" w14:textId="77777777" w:rsidR="00693BE7" w:rsidRPr="00C305E9" w:rsidRDefault="00693BE7" w:rsidP="00055364">
      <w:pPr>
        <w:pStyle w:val="ListNumber"/>
      </w:pPr>
      <w:r w:rsidRPr="00C305E9">
        <w:t>Select one particularly interesting sentence in your writing and include in your annotations why this is an interesting sentence. What deliberate creative choices did you make in composing this sentence?</w:t>
      </w:r>
    </w:p>
    <w:p w14:paraId="321DA070" w14:textId="77777777" w:rsidR="007D0BDE" w:rsidRDefault="007D0BDE">
      <w:pPr>
        <w:suppressAutoHyphens w:val="0"/>
        <w:spacing w:before="0" w:after="160" w:line="259" w:lineRule="auto"/>
        <w:rPr>
          <w:rFonts w:eastAsiaTheme="majorEastAsia"/>
          <w:bCs/>
          <w:color w:val="002664"/>
          <w:sz w:val="36"/>
          <w:szCs w:val="48"/>
        </w:rPr>
      </w:pPr>
      <w:r>
        <w:br w:type="page"/>
      </w:r>
    </w:p>
    <w:p w14:paraId="5204A5A6" w14:textId="6D1DFA71" w:rsidR="003D6A99" w:rsidRDefault="003D6A99" w:rsidP="00E25C37">
      <w:pPr>
        <w:pStyle w:val="Heading2"/>
      </w:pPr>
      <w:bookmarkStart w:id="35" w:name="_Toc169517620"/>
      <w:r w:rsidRPr="00F30160">
        <w:t xml:space="preserve">Phase </w:t>
      </w:r>
      <w:r w:rsidR="002272B5" w:rsidRPr="00F30160">
        <w:t>3</w:t>
      </w:r>
      <w:r w:rsidRPr="00F30160">
        <w:t>, resource</w:t>
      </w:r>
      <w:r>
        <w:t xml:space="preserve"> </w:t>
      </w:r>
      <w:r w:rsidR="0079511D">
        <w:t>9</w:t>
      </w:r>
      <w:r>
        <w:t xml:space="preserve"> – </w:t>
      </w:r>
      <w:r w:rsidR="00310DD2">
        <w:t>paragraphing and punctuation</w:t>
      </w:r>
      <w:r w:rsidR="003B5497">
        <w:t xml:space="preserve"> </w:t>
      </w:r>
      <w:r w:rsidR="0079511D">
        <w:t>(</w:t>
      </w:r>
      <w:r>
        <w:t xml:space="preserve">refining checklist part </w:t>
      </w:r>
      <w:r w:rsidR="00310DD2">
        <w:t>4</w:t>
      </w:r>
      <w:r w:rsidR="0079511D">
        <w:t>)</w:t>
      </w:r>
      <w:bookmarkEnd w:id="35"/>
    </w:p>
    <w:p w14:paraId="7D6DD247" w14:textId="35A0A501" w:rsidR="004C01B2" w:rsidRDefault="004C01B2" w:rsidP="004C01B2">
      <w:pPr>
        <w:pStyle w:val="FeatureBox2"/>
      </w:pPr>
      <w:r w:rsidRPr="002F1B17">
        <w:rPr>
          <w:rStyle w:val="Strong"/>
        </w:rPr>
        <w:t xml:space="preserve">Teacher </w:t>
      </w:r>
      <w:proofErr w:type="gramStart"/>
      <w:r w:rsidRPr="002F1B17">
        <w:rPr>
          <w:rStyle w:val="Strong"/>
        </w:rPr>
        <w:t>note</w:t>
      </w:r>
      <w:proofErr w:type="gramEnd"/>
      <w:r w:rsidRPr="002F1B17">
        <w:rPr>
          <w:rStyle w:val="Strong"/>
        </w:rPr>
        <w:t>:</w:t>
      </w:r>
      <w:r w:rsidRPr="002C7B7A">
        <w:t xml:space="preserve"> this refining checklist is the </w:t>
      </w:r>
      <w:r w:rsidR="00115BD3">
        <w:t>fourth</w:t>
      </w:r>
      <w:r w:rsidRPr="002C7B7A">
        <w:t xml:space="preserve"> part of the process, introduced for </w:t>
      </w:r>
      <w:r w:rsidR="00576279">
        <w:t>C</w:t>
      </w:r>
      <w:r w:rsidRPr="002C7B7A">
        <w:t xml:space="preserve">ore formative task 1 in </w:t>
      </w:r>
      <w:r w:rsidRPr="00952A4E">
        <w:rPr>
          <w:rStyle w:val="Strong"/>
        </w:rPr>
        <w:t xml:space="preserve">Phase 1, resource 10 – </w:t>
      </w:r>
      <w:r w:rsidR="005576FF">
        <w:rPr>
          <w:rStyle w:val="Strong"/>
        </w:rPr>
        <w:t>spelling (</w:t>
      </w:r>
      <w:r w:rsidRPr="00952A4E">
        <w:rPr>
          <w:rStyle w:val="Strong"/>
        </w:rPr>
        <w:t>refining checklist part 1</w:t>
      </w:r>
      <w:r w:rsidR="00BC6670">
        <w:rPr>
          <w:rStyle w:val="Strong"/>
        </w:rPr>
        <w:t>)</w:t>
      </w:r>
      <w:r>
        <w:t xml:space="preserve">, </w:t>
      </w:r>
      <w:r w:rsidR="00576279">
        <w:t>C</w:t>
      </w:r>
      <w:r>
        <w:t xml:space="preserve">ore formative task 2 in </w:t>
      </w:r>
      <w:r w:rsidRPr="00952A4E">
        <w:rPr>
          <w:rStyle w:val="Strong"/>
        </w:rPr>
        <w:t xml:space="preserve">Phase 2, resource 10 – </w:t>
      </w:r>
      <w:r w:rsidR="00D736DE">
        <w:rPr>
          <w:rStyle w:val="Strong"/>
        </w:rPr>
        <w:t>verb choice (</w:t>
      </w:r>
      <w:r w:rsidRPr="00952A4E">
        <w:rPr>
          <w:rStyle w:val="Strong"/>
        </w:rPr>
        <w:t>refining checklist part 2</w:t>
      </w:r>
      <w:r w:rsidR="00D736DE">
        <w:rPr>
          <w:rStyle w:val="Strong"/>
        </w:rPr>
        <w:t>)</w:t>
      </w:r>
      <w:r w:rsidR="00AA0DDB">
        <w:rPr>
          <w:rStyle w:val="Strong"/>
        </w:rPr>
        <w:t xml:space="preserve"> </w:t>
      </w:r>
      <w:r w:rsidR="00AA0DDB" w:rsidRPr="00C0405C">
        <w:t xml:space="preserve">and </w:t>
      </w:r>
      <w:r w:rsidR="00576279">
        <w:t>C</w:t>
      </w:r>
      <w:r w:rsidR="00EB5BD9" w:rsidRPr="00AC3781">
        <w:t>ore formative task 3 in</w:t>
      </w:r>
      <w:r w:rsidR="00EB5BD9">
        <w:rPr>
          <w:rStyle w:val="Strong"/>
        </w:rPr>
        <w:t xml:space="preserve"> Phase </w:t>
      </w:r>
      <w:r w:rsidR="004417C5">
        <w:rPr>
          <w:rStyle w:val="Strong"/>
        </w:rPr>
        <w:t>3</w:t>
      </w:r>
      <w:r w:rsidR="00CD7B00">
        <w:rPr>
          <w:rStyle w:val="Strong"/>
        </w:rPr>
        <w:t xml:space="preserve">, resource </w:t>
      </w:r>
      <w:r w:rsidR="00A554AD">
        <w:rPr>
          <w:rStyle w:val="Strong"/>
        </w:rPr>
        <w:t>5</w:t>
      </w:r>
      <w:r w:rsidR="00CD7B00">
        <w:rPr>
          <w:rStyle w:val="Strong"/>
        </w:rPr>
        <w:t xml:space="preserve"> – </w:t>
      </w:r>
      <w:r w:rsidR="00D304D3">
        <w:rPr>
          <w:rStyle w:val="Strong"/>
        </w:rPr>
        <w:t>adjective choice (</w:t>
      </w:r>
      <w:r w:rsidR="00CD7B00">
        <w:rPr>
          <w:rStyle w:val="Strong"/>
        </w:rPr>
        <w:t>refining checklist part 3</w:t>
      </w:r>
      <w:r w:rsidR="00D304D3">
        <w:rPr>
          <w:rStyle w:val="Strong"/>
        </w:rPr>
        <w:t>)</w:t>
      </w:r>
      <w:r w:rsidRPr="002C7B7A">
        <w:t xml:space="preserve">. Continue to use the process, which is included as part of each </w:t>
      </w:r>
      <w:r w:rsidR="00A6019A">
        <w:t>c</w:t>
      </w:r>
      <w:r w:rsidRPr="002C7B7A">
        <w:t>ore formative task, to support students to refine their writing. Remind them of the spelling focus of part 1</w:t>
      </w:r>
      <w:r>
        <w:t xml:space="preserve">, the verb </w:t>
      </w:r>
      <w:proofErr w:type="gramStart"/>
      <w:r>
        <w:t>focus</w:t>
      </w:r>
      <w:proofErr w:type="gramEnd"/>
      <w:r>
        <w:t xml:space="preserve"> of part 2,</w:t>
      </w:r>
      <w:r w:rsidRPr="002C7B7A">
        <w:t xml:space="preserve"> </w:t>
      </w:r>
      <w:r w:rsidR="008164AF">
        <w:t>the adjective focus of part 3</w:t>
      </w:r>
      <w:r w:rsidR="004848F3">
        <w:t xml:space="preserve">, </w:t>
      </w:r>
      <w:r w:rsidRPr="002C7B7A">
        <w:t>and indicate that this has been included for them as a reminder in the table below.</w:t>
      </w:r>
    </w:p>
    <w:p w14:paraId="1753A77A" w14:textId="49245569" w:rsidR="003D6A99" w:rsidRDefault="003D6A99" w:rsidP="003D6A99">
      <w:pPr>
        <w:pStyle w:val="ListNumber"/>
        <w:numPr>
          <w:ilvl w:val="0"/>
          <w:numId w:val="0"/>
        </w:numPr>
      </w:pPr>
      <w:r>
        <w:t xml:space="preserve">The focus of this </w:t>
      </w:r>
      <w:r w:rsidR="003B5497">
        <w:t xml:space="preserve">fourth </w:t>
      </w:r>
      <w:r>
        <w:t xml:space="preserve">editing activity is on </w:t>
      </w:r>
      <w:r w:rsidR="003B5497">
        <w:t>the mechanical or secretarial processes of writing</w:t>
      </w:r>
      <w:r>
        <w:t xml:space="preserve">. Students should be encouraged to </w:t>
      </w:r>
      <w:r w:rsidR="001745CE">
        <w:t xml:space="preserve">identify examples from the text and </w:t>
      </w:r>
      <w:r>
        <w:t xml:space="preserve">compare the </w:t>
      </w:r>
      <w:r w:rsidR="004E5477">
        <w:t xml:space="preserve">skills </w:t>
      </w:r>
      <w:r>
        <w:t xml:space="preserve">used in the model text with less effective choices. Note that we have included the previous </w:t>
      </w:r>
      <w:r w:rsidR="00FF2B46">
        <w:t xml:space="preserve">foci </w:t>
      </w:r>
      <w:r>
        <w:t>to suggest the gradual building of skills.</w:t>
      </w:r>
    </w:p>
    <w:p w14:paraId="7F4CB973" w14:textId="77777777" w:rsidR="003D6A99" w:rsidRDefault="003D6A99" w:rsidP="003D6A99">
      <w:pPr>
        <w:pStyle w:val="ListNumber"/>
        <w:numPr>
          <w:ilvl w:val="0"/>
          <w:numId w:val="0"/>
        </w:numPr>
      </w:pPr>
      <w:r>
        <w:t>To support student refining, the teacher could:</w:t>
      </w:r>
    </w:p>
    <w:p w14:paraId="3D737194" w14:textId="77777777" w:rsidR="003D6A99" w:rsidRPr="00B254B7" w:rsidRDefault="003D6A99" w:rsidP="00B254B7">
      <w:pPr>
        <w:pStyle w:val="ListBullet"/>
      </w:pPr>
      <w:r w:rsidRPr="00B254B7">
        <w:t xml:space="preserve">guide students through the examples and understanding indicated in the annotated text in the </w:t>
      </w:r>
      <w:proofErr w:type="gramStart"/>
      <w:r w:rsidRPr="00B254B7">
        <w:t>table</w:t>
      </w:r>
      <w:proofErr w:type="gramEnd"/>
    </w:p>
    <w:p w14:paraId="10D91DE6" w14:textId="77777777" w:rsidR="003D6A99" w:rsidRPr="00B254B7" w:rsidRDefault="003D6A99" w:rsidP="00B254B7">
      <w:pPr>
        <w:pStyle w:val="ListBullet"/>
      </w:pPr>
      <w:r w:rsidRPr="00B254B7">
        <w:t xml:space="preserve">support student extension by finding other examples in the core </w:t>
      </w:r>
      <w:proofErr w:type="gramStart"/>
      <w:r w:rsidRPr="00B254B7">
        <w:t>text</w:t>
      </w:r>
      <w:proofErr w:type="gramEnd"/>
    </w:p>
    <w:p w14:paraId="745CBFF1" w14:textId="11ED7C3B" w:rsidR="003D6A99" w:rsidRPr="00B254B7" w:rsidRDefault="003D6A99" w:rsidP="00B254B7">
      <w:pPr>
        <w:pStyle w:val="ListBullet"/>
      </w:pPr>
      <w:r w:rsidRPr="00B254B7">
        <w:t xml:space="preserve">support paired and independent student refining practices by asking students to use the sample and its annotated examples to check and improve their own writing in </w:t>
      </w:r>
      <w:r w:rsidR="00FE1895">
        <w:t>C</w:t>
      </w:r>
      <w:r w:rsidRPr="00B254B7">
        <w:t xml:space="preserve">ore formative task </w:t>
      </w:r>
      <w:r w:rsidR="00751E6C">
        <w:t>4</w:t>
      </w:r>
      <w:r w:rsidRPr="00B254B7">
        <w:t>.</w:t>
      </w:r>
    </w:p>
    <w:p w14:paraId="253C7404" w14:textId="153066C3" w:rsidR="003D6A99" w:rsidRDefault="003D6A99" w:rsidP="003D6A99">
      <w:pPr>
        <w:pStyle w:val="Caption"/>
      </w:pPr>
      <w:r>
        <w:t xml:space="preserve">Table </w:t>
      </w:r>
      <w:r>
        <w:fldChar w:fldCharType="begin"/>
      </w:r>
      <w:r>
        <w:instrText>SEQ Table \* ARABIC</w:instrText>
      </w:r>
      <w:r>
        <w:fldChar w:fldCharType="separate"/>
      </w:r>
      <w:r w:rsidR="00E14EFE">
        <w:rPr>
          <w:noProof/>
        </w:rPr>
        <w:t>28</w:t>
      </w:r>
      <w:r>
        <w:fldChar w:fldCharType="end"/>
      </w:r>
      <w:r>
        <w:t xml:space="preserve"> – model text and annotations for </w:t>
      </w:r>
      <w:r w:rsidR="004E5477">
        <w:t>paragraphing and punctuation</w:t>
      </w:r>
    </w:p>
    <w:tbl>
      <w:tblPr>
        <w:tblStyle w:val="Tableheader"/>
        <w:tblW w:w="0" w:type="auto"/>
        <w:tblLook w:val="04A0" w:firstRow="1" w:lastRow="0" w:firstColumn="1" w:lastColumn="0" w:noHBand="0" w:noVBand="1"/>
        <w:tblDescription w:val="Model text and annotations for paragraphing and punctuation."/>
      </w:tblPr>
      <w:tblGrid>
        <w:gridCol w:w="4814"/>
        <w:gridCol w:w="4814"/>
      </w:tblGrid>
      <w:tr w:rsidR="00623050" w:rsidRPr="00FE1895" w14:paraId="2A11F36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EDFA34E" w14:textId="77777777" w:rsidR="00623050" w:rsidRPr="00FE1895" w:rsidRDefault="00623050" w:rsidP="00FE1895">
            <w:r w:rsidRPr="00FE1895">
              <w:t>Model text</w:t>
            </w:r>
          </w:p>
        </w:tc>
        <w:tc>
          <w:tcPr>
            <w:tcW w:w="4814" w:type="dxa"/>
          </w:tcPr>
          <w:p w14:paraId="2488AAEC" w14:textId="6339DB66" w:rsidR="00623050" w:rsidRPr="00FE1895" w:rsidRDefault="00623050" w:rsidP="00FE1895">
            <w:pPr>
              <w:cnfStyle w:val="100000000000" w:firstRow="1" w:lastRow="0" w:firstColumn="0" w:lastColumn="0" w:oddVBand="0" w:evenVBand="0" w:oddHBand="0" w:evenHBand="0" w:firstRowFirstColumn="0" w:firstRowLastColumn="0" w:lastRowFirstColumn="0" w:lastRowLastColumn="0"/>
            </w:pPr>
            <w:r w:rsidRPr="00FE1895">
              <w:t xml:space="preserve">Annotations – </w:t>
            </w:r>
            <w:r w:rsidR="00CE488A" w:rsidRPr="00FE1895">
              <w:t>paragraphing and punctuation</w:t>
            </w:r>
          </w:p>
        </w:tc>
      </w:tr>
      <w:tr w:rsidR="00623050" w14:paraId="43154A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DB498AF" w14:textId="77777777" w:rsidR="00623050" w:rsidRPr="00F30160" w:rsidRDefault="00623050" w:rsidP="00F30160">
            <w:pPr>
              <w:rPr>
                <w:b w:val="0"/>
                <w:bCs/>
              </w:rPr>
            </w:pPr>
            <w:r w:rsidRPr="00DA356D">
              <w:rPr>
                <w:b w:val="0"/>
                <w:bCs/>
                <w:color w:val="B30000"/>
              </w:rPr>
              <w:t xml:space="preserve">“Whoah! </w:t>
            </w:r>
            <w:r w:rsidRPr="00DA356D">
              <w:rPr>
                <w:rStyle w:val="Strong"/>
                <w:b/>
                <w:color w:val="B30000"/>
              </w:rPr>
              <w:t>What’s</w:t>
            </w:r>
            <w:r w:rsidRPr="00DA356D">
              <w:rPr>
                <w:b w:val="0"/>
                <w:bCs/>
                <w:color w:val="B30000"/>
              </w:rPr>
              <w:t xml:space="preserve"> that?” </w:t>
            </w:r>
            <w:r w:rsidRPr="00F30160">
              <w:rPr>
                <w:b w:val="0"/>
                <w:bCs/>
              </w:rPr>
              <w:t xml:space="preserve">Pete </w:t>
            </w:r>
            <w:r w:rsidRPr="000575F5">
              <w:rPr>
                <w:rStyle w:val="Strong"/>
                <w:b/>
              </w:rPr>
              <w:t>yelled</w:t>
            </w:r>
            <w:r w:rsidRPr="00F30160">
              <w:rPr>
                <w:b w:val="0"/>
                <w:bCs/>
              </w:rPr>
              <w:t xml:space="preserve"> as a </w:t>
            </w:r>
            <w:r w:rsidRPr="00CE488A">
              <w:rPr>
                <w:b w:val="0"/>
                <w:bCs/>
              </w:rPr>
              <w:t xml:space="preserve">blinding </w:t>
            </w:r>
            <w:r w:rsidRPr="00F30160">
              <w:rPr>
                <w:b w:val="0"/>
                <w:bCs/>
              </w:rPr>
              <w:t>light flashed in front of us.</w:t>
            </w:r>
          </w:p>
          <w:p w14:paraId="64521D41" w14:textId="08B41F82" w:rsidR="00623050" w:rsidRPr="00F30160" w:rsidRDefault="00623050" w:rsidP="00F30160">
            <w:pPr>
              <w:rPr>
                <w:b w:val="0"/>
                <w:bCs/>
              </w:rPr>
            </w:pPr>
            <w:r w:rsidRPr="00F30160">
              <w:rPr>
                <w:b w:val="0"/>
                <w:bCs/>
              </w:rPr>
              <w:t xml:space="preserve">I couldn’t believe my eyes as a disk as big as a giant’s </w:t>
            </w:r>
            <w:r w:rsidR="00F30160" w:rsidRPr="00F30160">
              <w:rPr>
                <w:b w:val="0"/>
                <w:bCs/>
              </w:rPr>
              <w:t>frisbee hovered</w:t>
            </w:r>
            <w:r w:rsidRPr="00F30160">
              <w:rPr>
                <w:b w:val="0"/>
                <w:bCs/>
              </w:rPr>
              <w:t xml:space="preserve"> above us. We stood frozen in place as we peered up at this miraculous sight. We were standing smack bang in the middle of the local cricket pitch. You could tell we hadn’t had a lick of rain for </w:t>
            </w:r>
            <w:r w:rsidR="00F30160" w:rsidRPr="00F30160">
              <w:rPr>
                <w:b w:val="0"/>
                <w:bCs/>
              </w:rPr>
              <w:t>quite some</w:t>
            </w:r>
            <w:r w:rsidRPr="00F30160">
              <w:rPr>
                <w:b w:val="0"/>
                <w:bCs/>
              </w:rPr>
              <w:t xml:space="preserve"> time as my steps had crunched as I paced across it. Now, as the giant frisbee drew nearer, I worried the </w:t>
            </w:r>
            <w:r w:rsidRPr="00CE488A">
              <w:t xml:space="preserve">intense </w:t>
            </w:r>
            <w:r w:rsidRPr="00F30160">
              <w:rPr>
                <w:b w:val="0"/>
                <w:bCs/>
              </w:rPr>
              <w:t xml:space="preserve">heat </w:t>
            </w:r>
            <w:r w:rsidR="00F30160" w:rsidRPr="00F30160">
              <w:rPr>
                <w:b w:val="0"/>
                <w:bCs/>
              </w:rPr>
              <w:t>bouncing off</w:t>
            </w:r>
            <w:r w:rsidRPr="00F30160">
              <w:rPr>
                <w:b w:val="0"/>
                <w:bCs/>
              </w:rPr>
              <w:t xml:space="preserve"> it, would set the whole town on fire.</w:t>
            </w:r>
          </w:p>
          <w:p w14:paraId="3D3942D8" w14:textId="4381503A" w:rsidR="00623050" w:rsidRPr="00F30160" w:rsidRDefault="00623050" w:rsidP="00F30160">
            <w:pPr>
              <w:rPr>
                <w:b w:val="0"/>
                <w:bCs/>
              </w:rPr>
            </w:pPr>
            <w:r w:rsidRPr="00F30160">
              <w:rPr>
                <w:b w:val="0"/>
                <w:bCs/>
              </w:rPr>
              <w:t>“Jeez, Max</w:t>
            </w:r>
            <w:r w:rsidRPr="00DA356D">
              <w:rPr>
                <w:b w:val="0"/>
                <w:bCs/>
                <w:color w:val="B30000"/>
              </w:rPr>
              <w:t>!</w:t>
            </w:r>
            <w:r w:rsidRPr="00F30160">
              <w:rPr>
                <w:b w:val="0"/>
                <w:bCs/>
              </w:rPr>
              <w:t xml:space="preserve"> What are you doing just standing there</w:t>
            </w:r>
            <w:r w:rsidRPr="00DA356D">
              <w:rPr>
                <w:b w:val="0"/>
                <w:bCs/>
                <w:color w:val="B30000"/>
              </w:rPr>
              <w:t>?</w:t>
            </w:r>
            <w:r w:rsidRPr="00F30160">
              <w:rPr>
                <w:b w:val="0"/>
                <w:bCs/>
              </w:rPr>
              <w:t xml:space="preserve"> We’ve got to get out of here</w:t>
            </w:r>
            <w:r w:rsidRPr="00DA356D">
              <w:rPr>
                <w:b w:val="0"/>
                <w:bCs/>
                <w:color w:val="B30000"/>
              </w:rPr>
              <w:t>!</w:t>
            </w:r>
            <w:r w:rsidRPr="00F30160">
              <w:rPr>
                <w:b w:val="0"/>
                <w:bCs/>
              </w:rPr>
              <w:t xml:space="preserve">” </w:t>
            </w:r>
            <w:r w:rsidRPr="00DA356D">
              <w:rPr>
                <w:b w:val="0"/>
                <w:bCs/>
                <w:color w:val="B30000"/>
              </w:rPr>
              <w:t>yelled Pete</w:t>
            </w:r>
            <w:r w:rsidRPr="00BA14EC">
              <w:t xml:space="preserve"> </w:t>
            </w:r>
            <w:r w:rsidRPr="00F30160">
              <w:rPr>
                <w:b w:val="0"/>
                <w:bCs/>
              </w:rPr>
              <w:t xml:space="preserve">as he spun on his </w:t>
            </w:r>
            <w:r w:rsidR="00F30160" w:rsidRPr="00F30160">
              <w:rPr>
                <w:b w:val="0"/>
                <w:bCs/>
              </w:rPr>
              <w:t>heels to</w:t>
            </w:r>
            <w:r w:rsidRPr="00F30160">
              <w:rPr>
                <w:b w:val="0"/>
                <w:bCs/>
              </w:rPr>
              <w:t xml:space="preserve"> escape.</w:t>
            </w:r>
          </w:p>
          <w:p w14:paraId="58C63873" w14:textId="603AB9EE" w:rsidR="00623050" w:rsidRPr="002A623A" w:rsidRDefault="00623050" w:rsidP="00F30160">
            <w:pPr>
              <w:rPr>
                <w:b w:val="0"/>
                <w:bCs/>
              </w:rPr>
            </w:pPr>
            <w:r w:rsidRPr="00F30160">
              <w:rPr>
                <w:b w:val="0"/>
                <w:bCs/>
              </w:rPr>
              <w:t xml:space="preserve">Pete’s always been a big </w:t>
            </w:r>
            <w:r w:rsidR="00F30160" w:rsidRPr="00F30160">
              <w:rPr>
                <w:b w:val="0"/>
                <w:bCs/>
              </w:rPr>
              <w:t xml:space="preserve">wuss </w:t>
            </w:r>
            <w:r w:rsidR="00F30160" w:rsidRPr="00DA356D">
              <w:rPr>
                <w:b w:val="0"/>
                <w:bCs/>
                <w:color w:val="B30000"/>
              </w:rPr>
              <w:t>–</w:t>
            </w:r>
            <w:r w:rsidRPr="00DA356D">
              <w:rPr>
                <w:b w:val="0"/>
                <w:bCs/>
                <w:color w:val="B30000"/>
              </w:rPr>
              <w:t xml:space="preserve"> </w:t>
            </w:r>
            <w:r w:rsidRPr="00F30160">
              <w:rPr>
                <w:b w:val="0"/>
                <w:bCs/>
              </w:rPr>
              <w:t xml:space="preserve">when he was 5, we went to a </w:t>
            </w:r>
            <w:proofErr w:type="gramStart"/>
            <w:r w:rsidRPr="00F30160">
              <w:rPr>
                <w:b w:val="0"/>
                <w:bCs/>
              </w:rPr>
              <w:t>circus</w:t>
            </w:r>
            <w:proofErr w:type="gramEnd"/>
            <w:r w:rsidRPr="00F30160">
              <w:rPr>
                <w:b w:val="0"/>
                <w:bCs/>
              </w:rPr>
              <w:t xml:space="preserve"> and he ended up crying like a baby because the clown came up to him and shook his hand. </w:t>
            </w:r>
            <w:proofErr w:type="gramStart"/>
            <w:r w:rsidRPr="00F30160">
              <w:rPr>
                <w:b w:val="0"/>
                <w:bCs/>
              </w:rPr>
              <w:t>So</w:t>
            </w:r>
            <w:proofErr w:type="gramEnd"/>
            <w:r w:rsidRPr="00F30160">
              <w:rPr>
                <w:b w:val="0"/>
                <w:bCs/>
              </w:rPr>
              <w:t xml:space="preserve"> it didn’t really </w:t>
            </w:r>
            <w:r w:rsidR="00F30160" w:rsidRPr="00F30160">
              <w:rPr>
                <w:b w:val="0"/>
                <w:bCs/>
              </w:rPr>
              <w:t>surprise me</w:t>
            </w:r>
            <w:r w:rsidRPr="00F30160">
              <w:rPr>
                <w:b w:val="0"/>
                <w:bCs/>
              </w:rPr>
              <w:t xml:space="preserve"> that he was now just a </w:t>
            </w:r>
            <w:r w:rsidR="00754289" w:rsidRPr="00F30160">
              <w:rPr>
                <w:b w:val="0"/>
                <w:bCs/>
              </w:rPr>
              <w:t>fleeting shadow</w:t>
            </w:r>
            <w:r w:rsidRPr="00F30160">
              <w:rPr>
                <w:b w:val="0"/>
                <w:bCs/>
              </w:rPr>
              <w:t xml:space="preserve"> in the distance beyond the</w:t>
            </w:r>
            <w:r w:rsidRPr="00CE488A">
              <w:rPr>
                <w:b w:val="0"/>
                <w:bCs/>
              </w:rPr>
              <w:t xml:space="preserve"> outer </w:t>
            </w:r>
            <w:r w:rsidRPr="00F30160">
              <w:rPr>
                <w:b w:val="0"/>
                <w:bCs/>
              </w:rPr>
              <w:t>fence of the cricket grounds.</w:t>
            </w:r>
          </w:p>
        </w:tc>
        <w:tc>
          <w:tcPr>
            <w:tcW w:w="4814" w:type="dxa"/>
          </w:tcPr>
          <w:p w14:paraId="5211B7FB" w14:textId="78AE1D63" w:rsidR="00AF4638" w:rsidRDefault="00AF4638" w:rsidP="00AF4638">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Continued focus on spelling – for example the contraction in ‘</w:t>
            </w:r>
            <w:r w:rsidRPr="002E3A97">
              <w:rPr>
                <w:rStyle w:val="Strong"/>
              </w:rPr>
              <w:t>w</w:t>
            </w:r>
            <w:r>
              <w:rPr>
                <w:rStyle w:val="Strong"/>
              </w:rPr>
              <w:t>hat’s</w:t>
            </w:r>
            <w:r>
              <w:t>’</w:t>
            </w:r>
            <w:r w:rsidR="0040449F">
              <w:t>.</w:t>
            </w:r>
          </w:p>
          <w:p w14:paraId="1DF99FEB" w14:textId="12F0E3D2" w:rsidR="00972469" w:rsidRDefault="00AF4638" w:rsidP="00972469">
            <w:pPr>
              <w:cnfStyle w:val="000000100000" w:firstRow="0" w:lastRow="0" w:firstColumn="0" w:lastColumn="0" w:oddVBand="0" w:evenVBand="0" w:oddHBand="1" w:evenHBand="0" w:firstRowFirstColumn="0" w:firstRowLastColumn="0" w:lastRowFirstColumn="0" w:lastRowLastColumn="0"/>
            </w:pPr>
            <w:r w:rsidRPr="00972469">
              <w:rPr>
                <w:rStyle w:val="Strong"/>
                <w:b w:val="0"/>
              </w:rPr>
              <w:t>Continued focus on verb choice – for example</w:t>
            </w:r>
            <w:r w:rsidR="00972469">
              <w:rPr>
                <w:rStyle w:val="Strong"/>
              </w:rPr>
              <w:t xml:space="preserve"> </w:t>
            </w:r>
            <w:r w:rsidR="00972469" w:rsidRPr="00972469">
              <w:t>‘</w:t>
            </w:r>
            <w:r w:rsidR="00972469" w:rsidRPr="007E4DA1">
              <w:rPr>
                <w:rStyle w:val="Strong"/>
              </w:rPr>
              <w:t>yelled</w:t>
            </w:r>
            <w:r w:rsidR="00972469" w:rsidRPr="00972469">
              <w:t>’</w:t>
            </w:r>
            <w:r w:rsidR="000575F5">
              <w:t>.</w:t>
            </w:r>
          </w:p>
          <w:p w14:paraId="7B2DFCE7" w14:textId="6CFF9087" w:rsidR="004E5477" w:rsidRDefault="004E5477" w:rsidP="004E5477">
            <w:pPr>
              <w:cnfStyle w:val="000000100000" w:firstRow="0" w:lastRow="0" w:firstColumn="0" w:lastColumn="0" w:oddVBand="0" w:evenVBand="0" w:oddHBand="1" w:evenHBand="0" w:firstRowFirstColumn="0" w:firstRowLastColumn="0" w:lastRowFirstColumn="0" w:lastRowLastColumn="0"/>
            </w:pPr>
            <w:r w:rsidRPr="00972469">
              <w:rPr>
                <w:rStyle w:val="Strong"/>
                <w:b w:val="0"/>
              </w:rPr>
              <w:t xml:space="preserve">Continued focus on </w:t>
            </w:r>
            <w:r>
              <w:rPr>
                <w:rStyle w:val="Strong"/>
                <w:b w:val="0"/>
              </w:rPr>
              <w:t>adjective</w:t>
            </w:r>
            <w:r w:rsidRPr="00972469">
              <w:rPr>
                <w:rStyle w:val="Strong"/>
                <w:b w:val="0"/>
              </w:rPr>
              <w:t xml:space="preserve"> choice – for example</w:t>
            </w:r>
            <w:r>
              <w:rPr>
                <w:rStyle w:val="Strong"/>
              </w:rPr>
              <w:t xml:space="preserve"> </w:t>
            </w:r>
            <w:r w:rsidRPr="00972469">
              <w:t>‘</w:t>
            </w:r>
            <w:r w:rsidR="00CE488A" w:rsidRPr="00CE488A">
              <w:rPr>
                <w:b/>
                <w:bCs/>
              </w:rPr>
              <w:t>intense</w:t>
            </w:r>
            <w:r w:rsidRPr="00972469">
              <w:t>’</w:t>
            </w:r>
            <w:r>
              <w:t>.</w:t>
            </w:r>
          </w:p>
          <w:p w14:paraId="04FF7BD6" w14:textId="7E42A592" w:rsidR="00587789" w:rsidRDefault="00587789" w:rsidP="00587789">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New refining focus: </w:t>
            </w:r>
            <w:r w:rsidR="00CE7A25">
              <w:rPr>
                <w:rStyle w:val="Strong"/>
              </w:rPr>
              <w:t>paragraphing and punctuation</w:t>
            </w:r>
          </w:p>
          <w:p w14:paraId="728D9257" w14:textId="4E22B6D0" w:rsidR="00CE7A25" w:rsidRDefault="00CE7A25" w:rsidP="00CE7A25">
            <w:pPr>
              <w:spacing w:before="0"/>
              <w:cnfStyle w:val="000000100000" w:firstRow="0" w:lastRow="0" w:firstColumn="0" w:lastColumn="0" w:oddVBand="0" w:evenVBand="0" w:oddHBand="1" w:evenHBand="0" w:firstRowFirstColumn="0" w:firstRowLastColumn="0" w:lastRowFirstColumn="0" w:lastRowLastColumn="0"/>
              <w:rPr>
                <w:rFonts w:eastAsia="Calibri"/>
              </w:rPr>
            </w:pPr>
            <w:r w:rsidRPr="00DA356D">
              <w:rPr>
                <w:rFonts w:eastAsia="Segoe UI"/>
                <w:color w:val="B30000"/>
              </w:rPr>
              <w:t xml:space="preserve">Quotation marks or inverted commas </w:t>
            </w:r>
            <w:r w:rsidRPr="00CE7A25">
              <w:rPr>
                <w:rFonts w:eastAsia="Segoe UI"/>
                <w:color w:val="333333"/>
              </w:rPr>
              <w:t xml:space="preserve">are used to indicate </w:t>
            </w:r>
            <w:r w:rsidR="00C64441">
              <w:rPr>
                <w:rFonts w:eastAsia="Segoe UI"/>
                <w:color w:val="333333"/>
              </w:rPr>
              <w:t>direct speech</w:t>
            </w:r>
            <w:r w:rsidRPr="00CE7A25">
              <w:rPr>
                <w:rFonts w:eastAsia="Segoe UI"/>
                <w:color w:val="333333"/>
              </w:rPr>
              <w:t>.</w:t>
            </w:r>
          </w:p>
          <w:p w14:paraId="608A5B59" w14:textId="3E0F0FC8" w:rsidR="0016366C" w:rsidRPr="00CE7A25" w:rsidRDefault="0016366C" w:rsidP="003F78BC">
            <w:pPr>
              <w:spacing w:before="0"/>
              <w:cnfStyle w:val="000000100000" w:firstRow="0" w:lastRow="0" w:firstColumn="0" w:lastColumn="0" w:oddVBand="0" w:evenVBand="0" w:oddHBand="1" w:evenHBand="0" w:firstRowFirstColumn="0" w:firstRowLastColumn="0" w:lastRowFirstColumn="0" w:lastRowLastColumn="0"/>
              <w:rPr>
                <w:rFonts w:eastAsia="Segoe UI"/>
                <w:color w:val="333333"/>
              </w:rPr>
            </w:pPr>
            <w:r w:rsidRPr="00DA356D">
              <w:rPr>
                <w:rFonts w:eastAsia="Segoe UI"/>
                <w:color w:val="B30000"/>
              </w:rPr>
              <w:t>‘</w:t>
            </w:r>
            <w:proofErr w:type="gramStart"/>
            <w:r w:rsidR="003F78BC" w:rsidRPr="00DA356D">
              <w:rPr>
                <w:rFonts w:eastAsia="Segoe UI"/>
                <w:color w:val="B30000"/>
              </w:rPr>
              <w:t>y</w:t>
            </w:r>
            <w:r w:rsidRPr="00DA356D">
              <w:rPr>
                <w:rFonts w:eastAsia="Segoe UI"/>
                <w:color w:val="B30000"/>
              </w:rPr>
              <w:t>elled</w:t>
            </w:r>
            <w:proofErr w:type="gramEnd"/>
            <w:r w:rsidRPr="00DA356D">
              <w:rPr>
                <w:rFonts w:eastAsia="Segoe UI"/>
                <w:color w:val="B30000"/>
              </w:rPr>
              <w:t xml:space="preserve"> Pete’ </w:t>
            </w:r>
            <w:r w:rsidRPr="00CE7A25">
              <w:rPr>
                <w:rFonts w:eastAsia="Segoe UI"/>
                <w:color w:val="333333"/>
              </w:rPr>
              <w:t>– a dialogue tag</w:t>
            </w:r>
            <w:r w:rsidR="00C114CB">
              <w:rPr>
                <w:rFonts w:eastAsia="Segoe UI"/>
                <w:color w:val="333333"/>
              </w:rPr>
              <w:t xml:space="preserve"> </w:t>
            </w:r>
            <w:r w:rsidRPr="00CE7A25">
              <w:rPr>
                <w:rFonts w:eastAsia="Segoe UI"/>
                <w:color w:val="333333"/>
              </w:rPr>
              <w:t>is the part of the sentence that indicates who says something within the story</w:t>
            </w:r>
            <w:r w:rsidR="00685ACF">
              <w:rPr>
                <w:rFonts w:eastAsia="Segoe UI"/>
                <w:color w:val="333333"/>
              </w:rPr>
              <w:t>, and how</w:t>
            </w:r>
            <w:r w:rsidRPr="00CE7A25">
              <w:rPr>
                <w:rFonts w:eastAsia="Segoe UI"/>
                <w:color w:val="333333"/>
              </w:rPr>
              <w:t>. The dialogue tag always stays outside the quotation marks.</w:t>
            </w:r>
          </w:p>
          <w:p w14:paraId="79BC852B" w14:textId="1F39599D" w:rsidR="00CE7A25" w:rsidRPr="00CE7A25" w:rsidRDefault="00CE7A25" w:rsidP="00CE7A25">
            <w:pPr>
              <w:spacing w:before="0"/>
              <w:cnfStyle w:val="000000100000" w:firstRow="0" w:lastRow="0" w:firstColumn="0" w:lastColumn="0" w:oddVBand="0" w:evenVBand="0" w:oddHBand="1" w:evenHBand="0" w:firstRowFirstColumn="0" w:firstRowLastColumn="0" w:lastRowFirstColumn="0" w:lastRowLastColumn="0"/>
              <w:rPr>
                <w:rFonts w:eastAsia="Calibri"/>
              </w:rPr>
            </w:pPr>
            <w:r w:rsidRPr="00DA356D">
              <w:rPr>
                <w:rFonts w:eastAsia="Segoe UI"/>
                <w:color w:val="B30000"/>
              </w:rPr>
              <w:t xml:space="preserve">New paragraphs </w:t>
            </w:r>
            <w:r w:rsidRPr="00CE7A25">
              <w:rPr>
                <w:rFonts w:eastAsia="Segoe UI"/>
                <w:color w:val="333333"/>
              </w:rPr>
              <w:t xml:space="preserve">are used </w:t>
            </w:r>
            <w:r w:rsidR="008B3829">
              <w:rPr>
                <w:rFonts w:eastAsia="Segoe UI"/>
                <w:color w:val="333333"/>
              </w:rPr>
              <w:t>for a change of focus (from action to description or dialogue for example)</w:t>
            </w:r>
            <w:r w:rsidR="00B924E3">
              <w:rPr>
                <w:rFonts w:eastAsia="Segoe UI"/>
                <w:color w:val="333333"/>
              </w:rPr>
              <w:t xml:space="preserve"> or </w:t>
            </w:r>
            <w:r w:rsidR="0035175B">
              <w:rPr>
                <w:rFonts w:eastAsia="Segoe UI"/>
                <w:color w:val="333333"/>
              </w:rPr>
              <w:t>if a new character begins to speak.</w:t>
            </w:r>
          </w:p>
          <w:p w14:paraId="504DBBA1" w14:textId="68A106E5" w:rsidR="00CE7A25" w:rsidRPr="00CE7A25" w:rsidRDefault="00CE7A25" w:rsidP="00CE7A25">
            <w:pPr>
              <w:spacing w:before="0"/>
              <w:cnfStyle w:val="000000100000" w:firstRow="0" w:lastRow="0" w:firstColumn="0" w:lastColumn="0" w:oddVBand="0" w:evenVBand="0" w:oddHBand="1" w:evenHBand="0" w:firstRowFirstColumn="0" w:firstRowLastColumn="0" w:lastRowFirstColumn="0" w:lastRowLastColumn="0"/>
            </w:pPr>
            <w:r w:rsidRPr="00DA356D">
              <w:rPr>
                <w:rFonts w:eastAsia="Segoe UI"/>
                <w:color w:val="B30000"/>
              </w:rPr>
              <w:t xml:space="preserve">Question marks or exclamation points </w:t>
            </w:r>
            <w:r w:rsidRPr="00CE7A25">
              <w:rPr>
                <w:rFonts w:eastAsia="Segoe UI"/>
                <w:color w:val="333333"/>
              </w:rPr>
              <w:t>are always placed inside the inverted commas.</w:t>
            </w:r>
          </w:p>
          <w:p w14:paraId="477087C4" w14:textId="05DADAD9" w:rsidR="00623050" w:rsidRDefault="00CE7A25" w:rsidP="003F78BC">
            <w:pPr>
              <w:spacing w:before="0"/>
              <w:cnfStyle w:val="000000100000" w:firstRow="0" w:lastRow="0" w:firstColumn="0" w:lastColumn="0" w:oddVBand="0" w:evenVBand="0" w:oddHBand="1" w:evenHBand="0" w:firstRowFirstColumn="0" w:firstRowLastColumn="0" w:lastRowFirstColumn="0" w:lastRowLastColumn="0"/>
            </w:pPr>
            <w:r w:rsidRPr="00DA356D">
              <w:rPr>
                <w:rFonts w:eastAsia="Segoe UI"/>
                <w:color w:val="B30000"/>
              </w:rPr>
              <w:t xml:space="preserve">Dash </w:t>
            </w:r>
            <w:r w:rsidRPr="00CE7A25">
              <w:rPr>
                <w:rFonts w:eastAsia="Segoe UI"/>
                <w:color w:val="333333"/>
              </w:rPr>
              <w:t>– in this sample text, it is used to add in non-essential information.</w:t>
            </w:r>
          </w:p>
        </w:tc>
      </w:tr>
    </w:tbl>
    <w:p w14:paraId="6FF11B87" w14:textId="77777777" w:rsidR="002731A9" w:rsidRPr="00DA356D" w:rsidRDefault="002731A9" w:rsidP="00DA356D">
      <w:r w:rsidRPr="00DA356D">
        <w:br w:type="page"/>
      </w:r>
    </w:p>
    <w:p w14:paraId="09D3DE19" w14:textId="0E29AD7C" w:rsidR="002B0B38" w:rsidRDefault="00E04269" w:rsidP="007C6714">
      <w:pPr>
        <w:pStyle w:val="Heading1"/>
      </w:pPr>
      <w:bookmarkStart w:id="36" w:name="_Toc169517621"/>
      <w:r w:rsidRPr="00630F90">
        <w:t>Phase 4 – deepening connections between texts and concepts</w:t>
      </w:r>
      <w:bookmarkEnd w:id="9"/>
      <w:bookmarkEnd w:id="36"/>
    </w:p>
    <w:p w14:paraId="1FFC1F61" w14:textId="254723D7" w:rsidR="002B0B38" w:rsidRDefault="002B0B38" w:rsidP="002B0B38">
      <w:pPr>
        <w:pStyle w:val="FeatureBox2"/>
      </w:pPr>
      <w:r>
        <w:t>In the ‘deepening connections between texts and concepts’ phase, students return to a close study of the concepts. The focus of this section is on examining the textual concepts of genre and characterisation in texts,</w:t>
      </w:r>
      <w:r w:rsidR="00F13F3A">
        <w:t xml:space="preserve"> and</w:t>
      </w:r>
      <w:r>
        <w:t xml:space="preserve"> exploring how composers use language features to engage the responder to escape into a text. </w:t>
      </w:r>
      <w:r w:rsidR="00C558DF">
        <w:t>To</w:t>
      </w:r>
      <w:r>
        <w:t xml:space="preserve"> examine connections more deeply, students explore the power of imagination to immerse a reader in the world of the text and the world outside the text.</w:t>
      </w:r>
    </w:p>
    <w:p w14:paraId="264C8BDB" w14:textId="77777777" w:rsidR="002B0B38" w:rsidRDefault="002B0B38" w:rsidP="002B0B38">
      <w:pPr>
        <w:pStyle w:val="FeatureBox2"/>
      </w:pPr>
      <w:r>
        <w:t>The teacher uses students’ prior understanding of narrative form to experiment with language features. A deepening awareness of the ways in which composers construct characters to impact on the audience, also underpins this phase.</w:t>
      </w:r>
    </w:p>
    <w:p w14:paraId="619E0C33" w14:textId="6457DE86" w:rsidR="002B0B38" w:rsidRDefault="002B0B38" w:rsidP="002B0B38">
      <w:pPr>
        <w:pStyle w:val="FeatureBox2"/>
      </w:pPr>
      <w:r>
        <w:t>Students practise constructing their own imaginative texts experimenting with language features. They respond to texts reflecting on the writing process and how composers invite responders to escape within a novel in their own personal response</w:t>
      </w:r>
      <w:r w:rsidR="00FF4335">
        <w:t xml:space="preserve">, </w:t>
      </w:r>
      <w:r>
        <w:t>utilis</w:t>
      </w:r>
      <w:r w:rsidR="00FF4335">
        <w:t>e</w:t>
      </w:r>
      <w:r>
        <w:t xml:space="preserve"> quotes and </w:t>
      </w:r>
      <w:r w:rsidR="00FF4335">
        <w:t xml:space="preserve">refine </w:t>
      </w:r>
      <w:r>
        <w:t>the</w:t>
      </w:r>
      <w:r w:rsidR="00FF4335">
        <w:t>ir</w:t>
      </w:r>
      <w:r>
        <w:t xml:space="preserve"> language of reflection. Teaching and learning activities progress generally from teacher-centred, through guided and collaborative, towards independent application.</w:t>
      </w:r>
    </w:p>
    <w:p w14:paraId="1AC9AF88" w14:textId="77777777" w:rsidR="00B37B8B" w:rsidRDefault="00B37B8B">
      <w:pPr>
        <w:suppressAutoHyphens w:val="0"/>
        <w:spacing w:before="0" w:after="160" w:line="259" w:lineRule="auto"/>
        <w:rPr>
          <w:rFonts w:eastAsiaTheme="majorEastAsia"/>
          <w:bCs/>
          <w:color w:val="002664"/>
          <w:sz w:val="36"/>
          <w:szCs w:val="48"/>
        </w:rPr>
      </w:pPr>
      <w:r>
        <w:br w:type="page"/>
      </w:r>
    </w:p>
    <w:p w14:paraId="63274AD8" w14:textId="65AF8D39" w:rsidR="006A0ACE" w:rsidRDefault="006A0ACE" w:rsidP="00E25C37">
      <w:pPr>
        <w:pStyle w:val="Heading2"/>
      </w:pPr>
      <w:bookmarkStart w:id="37" w:name="_Toc169517622"/>
      <w:r w:rsidRPr="4B36E442">
        <w:t xml:space="preserve">Phase 4, resource 1 – </w:t>
      </w:r>
      <w:r>
        <w:t>c</w:t>
      </w:r>
      <w:r w:rsidR="004F31BE">
        <w:t>onvention</w:t>
      </w:r>
      <w:r>
        <w:t>s of genre</w:t>
      </w:r>
      <w:bookmarkEnd w:id="37"/>
    </w:p>
    <w:p w14:paraId="6C3FFED7" w14:textId="1057912F" w:rsidR="00B472C5" w:rsidRDefault="00817163" w:rsidP="00817163">
      <w:pPr>
        <w:pStyle w:val="FeatureBox2"/>
      </w:pPr>
      <w:r w:rsidRPr="00817163">
        <w:rPr>
          <w:b/>
          <w:bCs/>
        </w:rPr>
        <w:t xml:space="preserve">Teacher </w:t>
      </w:r>
      <w:proofErr w:type="gramStart"/>
      <w:r w:rsidRPr="00817163">
        <w:rPr>
          <w:b/>
          <w:bCs/>
        </w:rPr>
        <w:t>note</w:t>
      </w:r>
      <w:proofErr w:type="gramEnd"/>
      <w:r w:rsidRPr="00817163">
        <w:rPr>
          <w:b/>
          <w:bCs/>
        </w:rPr>
        <w:t>:</w:t>
      </w:r>
      <w:r>
        <w:t xml:space="preserve"> t</w:t>
      </w:r>
      <w:r w:rsidR="006A0ACE">
        <w:t xml:space="preserve">he table </w:t>
      </w:r>
      <w:r w:rsidR="000454CC">
        <w:t xml:space="preserve">below </w:t>
      </w:r>
      <w:r w:rsidR="006A0ACE">
        <w:t>is not exha</w:t>
      </w:r>
      <w:r w:rsidR="00B3401A">
        <w:t>u</w:t>
      </w:r>
      <w:r w:rsidR="006A0ACE">
        <w:t xml:space="preserve">stive and examines some of the main genres </w:t>
      </w:r>
      <w:r w:rsidR="001F372D">
        <w:t xml:space="preserve">being </w:t>
      </w:r>
      <w:r w:rsidR="004B3D2C">
        <w:t xml:space="preserve">explored </w:t>
      </w:r>
      <w:r w:rsidR="00B3401A">
        <w:t>in</w:t>
      </w:r>
      <w:r w:rsidR="001F372D">
        <w:t xml:space="preserve"> this sequence</w:t>
      </w:r>
      <w:r w:rsidR="00B3401A">
        <w:t>.</w:t>
      </w:r>
    </w:p>
    <w:p w14:paraId="319320C6" w14:textId="539608B9" w:rsidR="00B472C5" w:rsidRPr="00F74264" w:rsidRDefault="00B472C5" w:rsidP="007412ED">
      <w:pPr>
        <w:pStyle w:val="ListNumber"/>
        <w:numPr>
          <w:ilvl w:val="0"/>
          <w:numId w:val="58"/>
        </w:numPr>
      </w:pPr>
      <w:r w:rsidRPr="00F74264">
        <w:t xml:space="preserve">Cut out the cards </w:t>
      </w:r>
      <w:r w:rsidR="001D3EE1" w:rsidRPr="00F74264">
        <w:t>– you may like to colour code</w:t>
      </w:r>
      <w:r w:rsidR="00FB62D1" w:rsidRPr="00F74264">
        <w:t xml:space="preserve"> each column for differentiation and laminate them for future revision activities.</w:t>
      </w:r>
    </w:p>
    <w:p w14:paraId="0B0C404C" w14:textId="4AEA8A55" w:rsidR="00916868" w:rsidRDefault="00FB62D1" w:rsidP="00055364">
      <w:pPr>
        <w:pStyle w:val="ListNumber"/>
      </w:pPr>
      <w:r w:rsidRPr="00F74264">
        <w:t>I</w:t>
      </w:r>
      <w:r w:rsidR="00B472C5" w:rsidRPr="00F74264">
        <w:t xml:space="preserve">ssue a set </w:t>
      </w:r>
      <w:r w:rsidRPr="00F74264">
        <w:t xml:space="preserve">of cards </w:t>
      </w:r>
      <w:r w:rsidR="00B472C5" w:rsidRPr="00F74264">
        <w:t>to each group of students</w:t>
      </w:r>
      <w:r w:rsidR="0013413D">
        <w:t xml:space="preserve"> and i</w:t>
      </w:r>
      <w:r w:rsidRPr="00F74264">
        <w:t>nstruct</w:t>
      </w:r>
      <w:r>
        <w:t xml:space="preserve"> students </w:t>
      </w:r>
      <w:r w:rsidR="00B472C5">
        <w:t xml:space="preserve">to match up the correct genre with its definition and </w:t>
      </w:r>
      <w:r>
        <w:t>characteristics</w:t>
      </w:r>
      <w:r w:rsidR="00B472C5">
        <w:t>.</w:t>
      </w:r>
    </w:p>
    <w:p w14:paraId="312978CE" w14:textId="113E2C59" w:rsidR="000F0DC5" w:rsidRPr="0057142B" w:rsidRDefault="000F0DC5" w:rsidP="0057142B">
      <w:pPr>
        <w:pStyle w:val="Caption"/>
      </w:pPr>
      <w:r w:rsidRPr="0057142B">
        <w:t xml:space="preserve">Table </w:t>
      </w:r>
      <w:r>
        <w:fldChar w:fldCharType="begin"/>
      </w:r>
      <w:r>
        <w:instrText xml:space="preserve"> SEQ Table \* ARABIC </w:instrText>
      </w:r>
      <w:r>
        <w:fldChar w:fldCharType="separate"/>
      </w:r>
      <w:r w:rsidR="00E14EFE">
        <w:rPr>
          <w:noProof/>
        </w:rPr>
        <w:t>29</w:t>
      </w:r>
      <w:r>
        <w:rPr>
          <w:noProof/>
        </w:rPr>
        <w:fldChar w:fldCharType="end"/>
      </w:r>
      <w:r w:rsidRPr="0057142B">
        <w:t xml:space="preserve"> </w:t>
      </w:r>
      <w:r w:rsidRPr="0057142B">
        <w:rPr>
          <w:rStyle w:val="Strong"/>
          <w:b w:val="0"/>
          <w:bCs w:val="0"/>
        </w:rPr>
        <w:t>–</w:t>
      </w:r>
      <w:r w:rsidRPr="0057142B">
        <w:t xml:space="preserve"> conventions of genre</w:t>
      </w:r>
    </w:p>
    <w:tbl>
      <w:tblPr>
        <w:tblStyle w:val="Tableheader"/>
        <w:tblW w:w="0" w:type="auto"/>
        <w:tblLook w:val="04A0" w:firstRow="1" w:lastRow="0" w:firstColumn="1" w:lastColumn="0" w:noHBand="0" w:noVBand="1"/>
        <w:tblDescription w:val="Genre definitions activity."/>
      </w:tblPr>
      <w:tblGrid>
        <w:gridCol w:w="1977"/>
        <w:gridCol w:w="2980"/>
        <w:gridCol w:w="4385"/>
      </w:tblGrid>
      <w:tr w:rsidR="000F0DC5" w14:paraId="54FDF66F" w14:textId="77777777" w:rsidTr="7BE13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09FCD412" w14:textId="2FED42C9" w:rsidR="000F0DC5" w:rsidRDefault="000F0DC5" w:rsidP="000F0DC5">
            <w:pPr>
              <w:pStyle w:val="ListNumber"/>
              <w:numPr>
                <w:ilvl w:val="0"/>
                <w:numId w:val="0"/>
              </w:numPr>
            </w:pPr>
            <w:r w:rsidRPr="00373B0D">
              <w:rPr>
                <w:color w:val="FFFFFF" w:themeColor="background1"/>
              </w:rPr>
              <w:t>Genre</w:t>
            </w:r>
          </w:p>
        </w:tc>
        <w:tc>
          <w:tcPr>
            <w:tcW w:w="2980" w:type="dxa"/>
          </w:tcPr>
          <w:p w14:paraId="43606389" w14:textId="17B8A47A" w:rsidR="000F0DC5" w:rsidRDefault="000F0DC5" w:rsidP="000F0DC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rsidRPr="00373B0D">
              <w:rPr>
                <w:color w:val="FFFFFF" w:themeColor="background1"/>
              </w:rPr>
              <w:t>Definition</w:t>
            </w:r>
          </w:p>
        </w:tc>
        <w:tc>
          <w:tcPr>
            <w:tcW w:w="4385" w:type="dxa"/>
          </w:tcPr>
          <w:p w14:paraId="63D7484F" w14:textId="3BF2B1BF" w:rsidR="000F0DC5" w:rsidRDefault="000F0DC5" w:rsidP="000F0DC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rPr>
                <w:color w:val="FFFFFF" w:themeColor="background1"/>
              </w:rPr>
              <w:t>Examples of conventions</w:t>
            </w:r>
          </w:p>
        </w:tc>
      </w:tr>
      <w:tr w:rsidR="000F0DC5" w14:paraId="40A14997" w14:textId="77777777" w:rsidTr="7BE1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2DE3E434" w14:textId="2F825596" w:rsidR="000F0DC5" w:rsidRDefault="000F0DC5" w:rsidP="000F0DC5">
            <w:pPr>
              <w:pStyle w:val="ListNumber"/>
              <w:numPr>
                <w:ilvl w:val="0"/>
                <w:numId w:val="0"/>
              </w:numPr>
            </w:pPr>
            <w:r>
              <w:t>Horror</w:t>
            </w:r>
          </w:p>
        </w:tc>
        <w:tc>
          <w:tcPr>
            <w:tcW w:w="2980" w:type="dxa"/>
          </w:tcPr>
          <w:p w14:paraId="1AB67D9A" w14:textId="5EC3AA2A"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M</w:t>
            </w:r>
            <w:r w:rsidRPr="00591F1C">
              <w:t>eant to scare, startle, shock and even repulse audiences.</w:t>
            </w:r>
          </w:p>
        </w:tc>
        <w:tc>
          <w:tcPr>
            <w:tcW w:w="4385" w:type="dxa"/>
          </w:tcPr>
          <w:p w14:paraId="65FD4732" w14:textId="1363F915"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034C2E">
              <w:rPr>
                <w:rStyle w:val="Strong"/>
              </w:rPr>
              <w:t>Themes</w:t>
            </w:r>
            <w:r>
              <w:rPr>
                <w:rStyle w:val="Strong"/>
              </w:rPr>
              <w:t>:</w:t>
            </w:r>
            <w:r w:rsidRPr="00E103E0">
              <w:rPr>
                <w:color w:val="333333"/>
                <w:shd w:val="clear" w:color="auto" w:fill="FFFFFF"/>
              </w:rPr>
              <w:t xml:space="preserve"> related to demons, evil spirits, the afterlife</w:t>
            </w:r>
            <w:r>
              <w:rPr>
                <w:color w:val="333333"/>
                <w:shd w:val="clear" w:color="auto" w:fill="FFFFFF"/>
              </w:rPr>
              <w:t xml:space="preserve">, </w:t>
            </w:r>
            <w:r w:rsidRPr="00E103E0">
              <w:rPr>
                <w:color w:val="333333"/>
                <w:shd w:val="clear" w:color="auto" w:fill="FFFFFF"/>
              </w:rPr>
              <w:t xml:space="preserve">vampires, </w:t>
            </w:r>
            <w:proofErr w:type="gramStart"/>
            <w:r w:rsidRPr="00E103E0">
              <w:rPr>
                <w:color w:val="333333"/>
                <w:shd w:val="clear" w:color="auto" w:fill="FFFFFF"/>
              </w:rPr>
              <w:t>werewolves</w:t>
            </w:r>
            <w:proofErr w:type="gramEnd"/>
            <w:r w:rsidRPr="00E103E0">
              <w:rPr>
                <w:color w:val="333333"/>
                <w:shd w:val="clear" w:color="auto" w:fill="FFFFFF"/>
              </w:rPr>
              <w:t xml:space="preserve"> </w:t>
            </w:r>
            <w:r>
              <w:rPr>
                <w:color w:val="333333"/>
                <w:shd w:val="clear" w:color="auto" w:fill="FFFFFF"/>
              </w:rPr>
              <w:t xml:space="preserve">and </w:t>
            </w:r>
            <w:r w:rsidRPr="00E103E0">
              <w:rPr>
                <w:color w:val="333333"/>
                <w:shd w:val="clear" w:color="auto" w:fill="FFFFFF"/>
              </w:rPr>
              <w:t>witches</w:t>
            </w:r>
            <w:r>
              <w:rPr>
                <w:color w:val="333333"/>
                <w:shd w:val="clear" w:color="auto" w:fill="FFFFFF"/>
              </w:rPr>
              <w:t>.</w:t>
            </w:r>
          </w:p>
        </w:tc>
      </w:tr>
      <w:tr w:rsidR="51DC6D8C" w14:paraId="7807D1C7" w14:textId="77777777" w:rsidTr="7BE138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7" w:type="dxa"/>
          </w:tcPr>
          <w:p w14:paraId="6CC7A613" w14:textId="1D5698A6" w:rsidR="54D04E18" w:rsidRDefault="54D04E18" w:rsidP="51DC6D8C">
            <w:pPr>
              <w:pStyle w:val="ListNumber"/>
              <w:numPr>
                <w:ilvl w:val="0"/>
                <w:numId w:val="0"/>
              </w:numPr>
            </w:pPr>
            <w:r>
              <w:t>Hero’s journey</w:t>
            </w:r>
          </w:p>
        </w:tc>
        <w:tc>
          <w:tcPr>
            <w:tcW w:w="2980" w:type="dxa"/>
          </w:tcPr>
          <w:p w14:paraId="3FADC630" w14:textId="775D6364" w:rsidR="54D04E18" w:rsidRDefault="5713D141" w:rsidP="51DC6D8C">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 xml:space="preserve">Where a hero goes on a quest or adventure to achieve a goal. </w:t>
            </w:r>
          </w:p>
        </w:tc>
        <w:tc>
          <w:tcPr>
            <w:tcW w:w="4385" w:type="dxa"/>
          </w:tcPr>
          <w:p w14:paraId="3CE8BC9C" w14:textId="3476D432" w:rsidR="51DC6D8C" w:rsidRDefault="29722BBF" w:rsidP="7BE1383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b w:val="0"/>
                <w:bCs w:val="0"/>
              </w:rPr>
            </w:pPr>
            <w:r w:rsidRPr="7BE13837">
              <w:rPr>
                <w:rStyle w:val="Strong"/>
              </w:rPr>
              <w:t xml:space="preserve">Character development: </w:t>
            </w:r>
            <w:r w:rsidR="00E30DAE">
              <w:rPr>
                <w:rStyle w:val="Strong"/>
                <w:b w:val="0"/>
                <w:bCs w:val="0"/>
              </w:rPr>
              <w:t>a</w:t>
            </w:r>
            <w:r w:rsidRPr="7BE13837">
              <w:rPr>
                <w:rStyle w:val="Strong"/>
                <w:b w:val="0"/>
                <w:bCs w:val="0"/>
              </w:rPr>
              <w:t xml:space="preserve">n inner </w:t>
            </w:r>
            <w:r w:rsidR="4F1FF849" w:rsidRPr="7BE13837">
              <w:rPr>
                <w:rStyle w:val="Strong"/>
                <w:b w:val="0"/>
                <w:bCs w:val="0"/>
              </w:rPr>
              <w:t>transformation usually occurs on or at the end of the journey due to obstacles and challenges t</w:t>
            </w:r>
            <w:r w:rsidR="02F47547" w:rsidRPr="7BE13837">
              <w:rPr>
                <w:rStyle w:val="Strong"/>
                <w:b w:val="0"/>
                <w:bCs w:val="0"/>
              </w:rPr>
              <w:t>hey face.</w:t>
            </w:r>
          </w:p>
        </w:tc>
      </w:tr>
      <w:tr w:rsidR="000F0DC5" w14:paraId="07288C8D" w14:textId="77777777" w:rsidTr="7BE1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06910C70" w14:textId="0D260598" w:rsidR="000F0DC5" w:rsidRDefault="000F0DC5" w:rsidP="000F0DC5">
            <w:pPr>
              <w:pStyle w:val="ListNumber"/>
              <w:numPr>
                <w:ilvl w:val="0"/>
                <w:numId w:val="0"/>
              </w:numPr>
            </w:pPr>
            <w:r w:rsidRPr="00FB7F0B">
              <w:t>Crime</w:t>
            </w:r>
          </w:p>
        </w:tc>
        <w:tc>
          <w:tcPr>
            <w:tcW w:w="2980" w:type="dxa"/>
          </w:tcPr>
          <w:p w14:paraId="0596CB5B" w14:textId="0FAEAC90"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Story involves solving a crime.</w:t>
            </w:r>
          </w:p>
        </w:tc>
        <w:tc>
          <w:tcPr>
            <w:tcW w:w="4385" w:type="dxa"/>
          </w:tcPr>
          <w:p w14:paraId="05040B0C" w14:textId="001F5C5B"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0B169D">
              <w:rPr>
                <w:b/>
                <w:bCs/>
              </w:rPr>
              <w:t>Narrative structure</w:t>
            </w:r>
            <w:r>
              <w:t>: crime occurs,</w:t>
            </w:r>
            <w:r w:rsidRPr="000E48AA">
              <w:t xml:space="preserve"> person investigates</w:t>
            </w:r>
            <w:r>
              <w:t>, f</w:t>
            </w:r>
            <w:r w:rsidRPr="00BB4ADB">
              <w:t>oreshadowing</w:t>
            </w:r>
            <w:r>
              <w:t>, near failure of investigation, person solves crime.</w:t>
            </w:r>
          </w:p>
        </w:tc>
      </w:tr>
      <w:tr w:rsidR="000F0DC5" w14:paraId="5625EA02" w14:textId="77777777" w:rsidTr="7BE13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39A4B1C0" w14:textId="5D99D826" w:rsidR="000F0DC5" w:rsidRDefault="000F0DC5" w:rsidP="000F0DC5">
            <w:pPr>
              <w:pStyle w:val="ListNumber"/>
              <w:numPr>
                <w:ilvl w:val="0"/>
                <w:numId w:val="0"/>
              </w:numPr>
            </w:pPr>
            <w:r w:rsidRPr="00FB7F0B">
              <w:t>Mystery</w:t>
            </w:r>
          </w:p>
        </w:tc>
        <w:tc>
          <w:tcPr>
            <w:tcW w:w="2980" w:type="dxa"/>
          </w:tcPr>
          <w:p w14:paraId="7E43D2E3" w14:textId="0CC3FF9B" w:rsidR="000F0DC5" w:rsidRDefault="000F0DC5" w:rsidP="000F0D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S</w:t>
            </w:r>
            <w:r w:rsidRPr="00D21F40">
              <w:t>tor</w:t>
            </w:r>
            <w:r>
              <w:t>y</w:t>
            </w:r>
            <w:r w:rsidRPr="00D21F40">
              <w:t xml:space="preserve"> deal</w:t>
            </w:r>
            <w:r>
              <w:t xml:space="preserve">s </w:t>
            </w:r>
            <w:r w:rsidRPr="00D21F40">
              <w:t>with the solution of a</w:t>
            </w:r>
            <w:r>
              <w:t xml:space="preserve"> </w:t>
            </w:r>
            <w:r w:rsidRPr="00D21F40">
              <w:t>secret</w:t>
            </w:r>
            <w:r>
              <w:t xml:space="preserve"> or</w:t>
            </w:r>
            <w:r w:rsidRPr="00D21F40">
              <w:t xml:space="preserve"> problem involving suspense or</w:t>
            </w:r>
            <w:r>
              <w:t xml:space="preserve"> </w:t>
            </w:r>
            <w:r w:rsidRPr="00D21F40">
              <w:t>intrigue.</w:t>
            </w:r>
          </w:p>
        </w:tc>
        <w:tc>
          <w:tcPr>
            <w:tcW w:w="4385" w:type="dxa"/>
          </w:tcPr>
          <w:p w14:paraId="0AFE3AE4" w14:textId="0461D946" w:rsidR="000F0DC5" w:rsidRDefault="000F0DC5" w:rsidP="000F0D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sidRPr="00BA6BF6">
              <w:rPr>
                <w:rStyle w:val="Strong"/>
              </w:rPr>
              <w:t>Narrative elements</w:t>
            </w:r>
            <w:r>
              <w:t>: s</w:t>
            </w:r>
            <w:r w:rsidRPr="00BB4ADB">
              <w:t>uspense</w:t>
            </w:r>
            <w:r>
              <w:t>, c</w:t>
            </w:r>
            <w:r w:rsidRPr="00BB4ADB">
              <w:t>liffhangers</w:t>
            </w:r>
            <w:r>
              <w:t>, solving a puzzling event or situation.</w:t>
            </w:r>
          </w:p>
        </w:tc>
      </w:tr>
      <w:tr w:rsidR="000F0DC5" w14:paraId="0CF63563" w14:textId="77777777" w:rsidTr="7BE1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078F3CE0" w14:textId="756FA1F8" w:rsidR="000F0DC5" w:rsidRDefault="000F0DC5" w:rsidP="000F0DC5">
            <w:pPr>
              <w:pStyle w:val="ListNumber"/>
              <w:numPr>
                <w:ilvl w:val="0"/>
                <w:numId w:val="0"/>
              </w:numPr>
            </w:pPr>
            <w:r w:rsidRPr="00FB7F0B">
              <w:t>Adventure</w:t>
            </w:r>
          </w:p>
        </w:tc>
        <w:tc>
          <w:tcPr>
            <w:tcW w:w="2980" w:type="dxa"/>
          </w:tcPr>
          <w:p w14:paraId="1D1F114E" w14:textId="7E467FE1"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BC6B68">
              <w:t>Stories of survival or life in</w:t>
            </w:r>
            <w:r>
              <w:t xml:space="preserve"> </w:t>
            </w:r>
            <w:r w:rsidRPr="00BC6B68">
              <w:t>the great outdoors</w:t>
            </w:r>
            <w:r>
              <w:t>.</w:t>
            </w:r>
          </w:p>
        </w:tc>
        <w:tc>
          <w:tcPr>
            <w:tcW w:w="4385" w:type="dxa"/>
          </w:tcPr>
          <w:p w14:paraId="4BE78C17" w14:textId="0C079C6A"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0B169D">
              <w:rPr>
                <w:b/>
                <w:bCs/>
              </w:rPr>
              <w:t>Characters</w:t>
            </w:r>
            <w:r>
              <w:rPr>
                <w:b/>
                <w:bCs/>
              </w:rPr>
              <w:t>:</w:t>
            </w:r>
            <w:r>
              <w:t xml:space="preserve"> often children or stereotypes, they learn about themselves and each other during their setbacks and eventual success.</w:t>
            </w:r>
          </w:p>
        </w:tc>
      </w:tr>
      <w:tr w:rsidR="000F0DC5" w14:paraId="1D4B4E77" w14:textId="77777777" w:rsidTr="7BE13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5C6AC113" w14:textId="09C64691" w:rsidR="000F0DC5" w:rsidRDefault="000F0DC5" w:rsidP="000F0DC5">
            <w:pPr>
              <w:pStyle w:val="ListNumber"/>
              <w:numPr>
                <w:ilvl w:val="0"/>
                <w:numId w:val="0"/>
              </w:numPr>
            </w:pPr>
            <w:r>
              <w:t>Comedy</w:t>
            </w:r>
          </w:p>
        </w:tc>
        <w:tc>
          <w:tcPr>
            <w:tcW w:w="2980" w:type="dxa"/>
          </w:tcPr>
          <w:p w14:paraId="067DD2E4" w14:textId="0136C442" w:rsidR="000F0DC5" w:rsidRDefault="000F0DC5" w:rsidP="000F0D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Common people or c</w:t>
            </w:r>
            <w:r w:rsidRPr="009E610D">
              <w:t xml:space="preserve">haracters </w:t>
            </w:r>
            <w:r>
              <w:t xml:space="preserve">placed </w:t>
            </w:r>
            <w:r w:rsidRPr="009E610D">
              <w:t xml:space="preserve">in amusing situations </w:t>
            </w:r>
            <w:r>
              <w:t xml:space="preserve">with a </w:t>
            </w:r>
            <w:r w:rsidRPr="009E610D">
              <w:t>happy ending</w:t>
            </w:r>
            <w:r>
              <w:t>.</w:t>
            </w:r>
          </w:p>
        </w:tc>
        <w:tc>
          <w:tcPr>
            <w:tcW w:w="4385" w:type="dxa"/>
          </w:tcPr>
          <w:p w14:paraId="24103844" w14:textId="1B8CBA44" w:rsidR="000F0DC5" w:rsidRDefault="000F0DC5" w:rsidP="000F0D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sidRPr="000B169D">
              <w:rPr>
                <w:b/>
                <w:bCs/>
              </w:rPr>
              <w:t>Language:</w:t>
            </w:r>
            <w:r>
              <w:t xml:space="preserve"> u</w:t>
            </w:r>
            <w:r w:rsidRPr="008929D9">
              <w:t xml:space="preserve">se of </w:t>
            </w:r>
            <w:r>
              <w:t xml:space="preserve">everyday </w:t>
            </w:r>
            <w:r w:rsidRPr="008929D9">
              <w:t>language, puns and wordplay</w:t>
            </w:r>
            <w:r w:rsidR="00D87679">
              <w:t>,</w:t>
            </w:r>
            <w:r>
              <w:t xml:space="preserve"> funny situations</w:t>
            </w:r>
            <w:r w:rsidR="00D87679">
              <w:t>,</w:t>
            </w:r>
            <w:r>
              <w:t xml:space="preserve"> over-exaggeration.</w:t>
            </w:r>
          </w:p>
        </w:tc>
      </w:tr>
      <w:tr w:rsidR="000F0DC5" w14:paraId="0E071829" w14:textId="77777777" w:rsidTr="7BE1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6D0DE2D3" w14:textId="6AB42B39" w:rsidR="000F0DC5" w:rsidRDefault="000F0DC5" w:rsidP="000F0DC5">
            <w:pPr>
              <w:pStyle w:val="ListNumber"/>
              <w:numPr>
                <w:ilvl w:val="0"/>
                <w:numId w:val="0"/>
              </w:numPr>
            </w:pPr>
            <w:r>
              <w:t>Science fiction (Sci-fi)</w:t>
            </w:r>
          </w:p>
        </w:tc>
        <w:tc>
          <w:tcPr>
            <w:tcW w:w="2980" w:type="dxa"/>
          </w:tcPr>
          <w:p w14:paraId="48C3B050" w14:textId="00D277D5"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740996">
              <w:t xml:space="preserve">Set in a future </w:t>
            </w:r>
            <w:r w:rsidR="0057142B">
              <w:t xml:space="preserve">where (or when) </w:t>
            </w:r>
            <w:r w:rsidRPr="00740996">
              <w:t>scientific</w:t>
            </w:r>
            <w:r>
              <w:t xml:space="preserve"> </w:t>
            </w:r>
            <w:r w:rsidRPr="00740996">
              <w:t>or technological advance</w:t>
            </w:r>
            <w:r>
              <w:t xml:space="preserve">s </w:t>
            </w:r>
            <w:r w:rsidRPr="00740996">
              <w:t xml:space="preserve">could </w:t>
            </w:r>
            <w:r>
              <w:t xml:space="preserve">be </w:t>
            </w:r>
            <w:r w:rsidRPr="00740996">
              <w:t>possible.</w:t>
            </w:r>
          </w:p>
        </w:tc>
        <w:tc>
          <w:tcPr>
            <w:tcW w:w="4385" w:type="dxa"/>
          </w:tcPr>
          <w:p w14:paraId="164FCA0D" w14:textId="06E3EAC0"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80413C">
              <w:rPr>
                <w:b/>
                <w:bCs/>
              </w:rPr>
              <w:t>Setting:</w:t>
            </w:r>
            <w:r>
              <w:t xml:space="preserve"> </w:t>
            </w:r>
            <w:r w:rsidRPr="003B599D">
              <w:t>outer space</w:t>
            </w:r>
            <w:r>
              <w:t xml:space="preserve"> or alternative reality</w:t>
            </w:r>
            <w:r w:rsidRPr="003B599D">
              <w:t xml:space="preserve"> w</w:t>
            </w:r>
            <w:r>
              <w:t>ith advanced</w:t>
            </w:r>
            <w:r w:rsidRPr="003B599D">
              <w:t xml:space="preserve"> technology</w:t>
            </w:r>
            <w:r>
              <w:t>, or in a</w:t>
            </w:r>
            <w:r w:rsidRPr="003B599D">
              <w:t xml:space="preserve"> future</w:t>
            </w:r>
            <w:r>
              <w:t xml:space="preserve"> world.</w:t>
            </w:r>
          </w:p>
        </w:tc>
      </w:tr>
      <w:tr w:rsidR="000F0DC5" w14:paraId="54DB2122" w14:textId="77777777" w:rsidTr="7BE138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2DB3CAEE" w14:textId="7867CD3E" w:rsidR="000F0DC5" w:rsidRDefault="000F0DC5" w:rsidP="000F0DC5">
            <w:pPr>
              <w:pStyle w:val="ListNumber"/>
              <w:numPr>
                <w:ilvl w:val="0"/>
                <w:numId w:val="0"/>
              </w:numPr>
            </w:pPr>
            <w:r>
              <w:t>Bildungsroman</w:t>
            </w:r>
          </w:p>
        </w:tc>
        <w:tc>
          <w:tcPr>
            <w:tcW w:w="2980" w:type="dxa"/>
          </w:tcPr>
          <w:p w14:paraId="657CCFD2" w14:textId="138CF5E2" w:rsidR="000F0DC5" w:rsidRPr="00740996" w:rsidRDefault="000F0DC5" w:rsidP="000F0D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A coming-of-age story of the protagonist.</w:t>
            </w:r>
          </w:p>
        </w:tc>
        <w:tc>
          <w:tcPr>
            <w:tcW w:w="4385" w:type="dxa"/>
          </w:tcPr>
          <w:p w14:paraId="003D9072" w14:textId="254BD18A" w:rsidR="000F0DC5" w:rsidRPr="0080413C" w:rsidRDefault="000F0DC5" w:rsidP="000F0DC5">
            <w:pPr>
              <w:pStyle w:val="ListNumber"/>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80413C">
              <w:rPr>
                <w:b/>
                <w:bCs/>
              </w:rPr>
              <w:t>Character development</w:t>
            </w:r>
            <w:r>
              <w:t xml:space="preserve">: protagonist experiences </w:t>
            </w:r>
            <w:r w:rsidRPr="0043628E">
              <w:t xml:space="preserve">loss, journey </w:t>
            </w:r>
            <w:r>
              <w:t xml:space="preserve">and </w:t>
            </w:r>
            <w:r w:rsidRPr="0043628E">
              <w:t>personal growth through conflict, and maturity.</w:t>
            </w:r>
          </w:p>
        </w:tc>
      </w:tr>
      <w:tr w:rsidR="000F0DC5" w14:paraId="76A6E70E" w14:textId="77777777" w:rsidTr="7BE1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0AA6324F" w14:textId="3067F57E" w:rsidR="000F0DC5" w:rsidRDefault="000F0DC5" w:rsidP="000F0DC5">
            <w:pPr>
              <w:pStyle w:val="ListNumber"/>
              <w:numPr>
                <w:ilvl w:val="0"/>
                <w:numId w:val="0"/>
              </w:numPr>
            </w:pPr>
            <w:r>
              <w:t>Fantasy</w:t>
            </w:r>
          </w:p>
        </w:tc>
        <w:tc>
          <w:tcPr>
            <w:tcW w:w="2980" w:type="dxa"/>
          </w:tcPr>
          <w:p w14:paraId="24E4C09D" w14:textId="440D3966"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E719C8">
              <w:t>Fiction with strange or</w:t>
            </w:r>
            <w:r>
              <w:t xml:space="preserve"> </w:t>
            </w:r>
            <w:r w:rsidRPr="00E719C8">
              <w:t>otherworldly settings or</w:t>
            </w:r>
            <w:r>
              <w:t xml:space="preserve"> </w:t>
            </w:r>
            <w:r w:rsidRPr="00E719C8">
              <w:t>characters</w:t>
            </w:r>
            <w:r>
              <w:t xml:space="preserve"> </w:t>
            </w:r>
            <w:r w:rsidRPr="00E719C8">
              <w:t>that</w:t>
            </w:r>
            <w:r>
              <w:t xml:space="preserve"> suspend</w:t>
            </w:r>
            <w:r w:rsidRPr="00E719C8">
              <w:t xml:space="preserve"> reality;</w:t>
            </w:r>
            <w:r>
              <w:t xml:space="preserve"> </w:t>
            </w:r>
            <w:r w:rsidRPr="00E719C8">
              <w:t>depends on</w:t>
            </w:r>
            <w:r>
              <w:t xml:space="preserve"> </w:t>
            </w:r>
            <w:r w:rsidRPr="00E719C8">
              <w:t>magic or the impossible</w:t>
            </w:r>
            <w:r>
              <w:t>.</w:t>
            </w:r>
          </w:p>
        </w:tc>
        <w:tc>
          <w:tcPr>
            <w:tcW w:w="4385" w:type="dxa"/>
          </w:tcPr>
          <w:p w14:paraId="76BE1E8C" w14:textId="3C921EF1"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BC72CC">
              <w:rPr>
                <w:b/>
                <w:bCs/>
              </w:rPr>
              <w:t>Themes:</w:t>
            </w:r>
            <w:r>
              <w:t xml:space="preserve"> the victory of good over evil, </w:t>
            </w:r>
            <w:proofErr w:type="gramStart"/>
            <w:r>
              <w:t>power</w:t>
            </w:r>
            <w:proofErr w:type="gramEnd"/>
            <w:r>
              <w:t xml:space="preserve"> and powerlessness.</w:t>
            </w:r>
          </w:p>
        </w:tc>
      </w:tr>
    </w:tbl>
    <w:p w14:paraId="2F9729B2" w14:textId="77777777" w:rsidR="00CB7DE1" w:rsidRDefault="00CB7DE1">
      <w:pPr>
        <w:suppressAutoHyphens w:val="0"/>
        <w:spacing w:before="0" w:after="160" w:line="259" w:lineRule="auto"/>
        <w:rPr>
          <w:rFonts w:eastAsiaTheme="majorEastAsia"/>
          <w:bCs/>
          <w:color w:val="002664"/>
          <w:sz w:val="36"/>
          <w:szCs w:val="48"/>
        </w:rPr>
      </w:pPr>
      <w:r>
        <w:br w:type="page"/>
      </w:r>
    </w:p>
    <w:p w14:paraId="0A0AFEEE" w14:textId="416A8C5A" w:rsidR="007515C2" w:rsidRDefault="007515C2" w:rsidP="00E25C37">
      <w:pPr>
        <w:pStyle w:val="Heading2"/>
      </w:pPr>
      <w:bookmarkStart w:id="38" w:name="_Toc169517623"/>
      <w:r>
        <w:t xml:space="preserve">Phase 4, activity 1 – identifying conventions of </w:t>
      </w:r>
      <w:proofErr w:type="gramStart"/>
      <w:r>
        <w:t>clips</w:t>
      </w:r>
      <w:bookmarkEnd w:id="38"/>
      <w:proofErr w:type="gramEnd"/>
    </w:p>
    <w:p w14:paraId="131EF9BB" w14:textId="149CEF60" w:rsidR="00F80B71" w:rsidRDefault="007515C2" w:rsidP="002C7B32">
      <w:pPr>
        <w:pStyle w:val="FeatureBox2"/>
      </w:pPr>
      <w:r w:rsidRPr="001D2201">
        <w:rPr>
          <w:rStyle w:val="Strong"/>
        </w:rPr>
        <w:t>Teacher note:</w:t>
      </w:r>
      <w:r>
        <w:t xml:space="preserve"> </w:t>
      </w:r>
      <w:r w:rsidR="00513A08">
        <w:t xml:space="preserve">show students </w:t>
      </w:r>
      <w:hyperlink r:id="rId25" w:history="1">
        <w:r w:rsidR="002C7B32">
          <w:rPr>
            <w:rStyle w:val="Hyperlink"/>
            <w:lang w:val="en-US"/>
          </w:rPr>
          <w:t>ZOOTOPIA BUT IN 7 DIFFERENT GENRES</w:t>
        </w:r>
      </w:hyperlink>
      <w:r w:rsidR="002C7B32">
        <w:rPr>
          <w:lang w:val="en-US"/>
        </w:rPr>
        <w:t xml:space="preserve"> (9:07). </w:t>
      </w:r>
      <w:r w:rsidR="00513A08">
        <w:rPr>
          <w:lang w:val="en-US"/>
        </w:rPr>
        <w:t xml:space="preserve">You may like to examine </w:t>
      </w:r>
      <w:r w:rsidR="001A39FC">
        <w:rPr>
          <w:lang w:val="en-US"/>
        </w:rPr>
        <w:t>all</w:t>
      </w:r>
      <w:r w:rsidR="00513A08">
        <w:rPr>
          <w:lang w:val="en-US"/>
        </w:rPr>
        <w:t xml:space="preserve"> the genres or select specific ones. </w:t>
      </w:r>
      <w:r w:rsidR="001D05DD">
        <w:rPr>
          <w:lang w:val="en-US"/>
        </w:rPr>
        <w:t xml:space="preserve">The start times for each clip are indicated in the </w:t>
      </w:r>
      <w:r w:rsidR="000732A5">
        <w:rPr>
          <w:lang w:val="en-US"/>
        </w:rPr>
        <w:t>activity table.</w:t>
      </w:r>
      <w:r w:rsidR="00541C01">
        <w:rPr>
          <w:lang w:val="en-US"/>
        </w:rPr>
        <w:t xml:space="preserve"> </w:t>
      </w:r>
      <w:r w:rsidR="0017274E">
        <w:rPr>
          <w:lang w:val="en-US"/>
        </w:rPr>
        <w:t>A range of othe</w:t>
      </w:r>
      <w:r w:rsidR="00DC23D0">
        <w:rPr>
          <w:lang w:val="en-US"/>
        </w:rPr>
        <w:t>r</w:t>
      </w:r>
      <w:r w:rsidR="0017274E">
        <w:rPr>
          <w:lang w:val="en-US"/>
        </w:rPr>
        <w:t xml:space="preserve"> films in </w:t>
      </w:r>
      <w:r w:rsidR="00770F6B">
        <w:rPr>
          <w:lang w:val="en-US"/>
        </w:rPr>
        <w:t>‘</w:t>
      </w:r>
      <w:r w:rsidR="0017274E">
        <w:rPr>
          <w:lang w:val="en-US"/>
        </w:rPr>
        <w:t>7 different genres</w:t>
      </w:r>
      <w:r w:rsidR="00DC23D0">
        <w:rPr>
          <w:lang w:val="en-US"/>
        </w:rPr>
        <w:t xml:space="preserve">’ </w:t>
      </w:r>
      <w:r w:rsidR="00770F6B">
        <w:rPr>
          <w:lang w:val="en-US"/>
        </w:rPr>
        <w:t>are</w:t>
      </w:r>
      <w:r w:rsidR="00DC23D0">
        <w:rPr>
          <w:lang w:val="en-US"/>
        </w:rPr>
        <w:t xml:space="preserve"> available on </w:t>
      </w:r>
      <w:proofErr w:type="gramStart"/>
      <w:r w:rsidR="00DC23D0">
        <w:rPr>
          <w:lang w:val="en-US"/>
        </w:rPr>
        <w:t>You</w:t>
      </w:r>
      <w:r w:rsidR="00770F6B">
        <w:rPr>
          <w:lang w:val="en-US"/>
        </w:rPr>
        <w:t>Tu</w:t>
      </w:r>
      <w:r w:rsidR="00DC23D0">
        <w:rPr>
          <w:lang w:val="en-US"/>
        </w:rPr>
        <w:t>be</w:t>
      </w:r>
      <w:proofErr w:type="gramEnd"/>
      <w:r w:rsidR="00770F6B">
        <w:rPr>
          <w:lang w:val="en-US"/>
        </w:rPr>
        <w:t xml:space="preserve"> but appropriateness should be ascertained before use.</w:t>
      </w:r>
    </w:p>
    <w:p w14:paraId="5B6BA899" w14:textId="3DF4E11D" w:rsidR="002C7B32" w:rsidRDefault="00B10511" w:rsidP="007412ED">
      <w:pPr>
        <w:pStyle w:val="ListNumber"/>
        <w:numPr>
          <w:ilvl w:val="0"/>
          <w:numId w:val="59"/>
        </w:numPr>
      </w:pPr>
      <w:r w:rsidRPr="00AB28DE">
        <w:t>Identify</w:t>
      </w:r>
      <w:r>
        <w:t xml:space="preserve"> the conventions for each genre as you watch the clip.</w:t>
      </w:r>
    </w:p>
    <w:p w14:paraId="0F2633BF" w14:textId="75043111" w:rsidR="000F0DC5" w:rsidRDefault="000F0DC5" w:rsidP="000F0DC5">
      <w:pPr>
        <w:pStyle w:val="Caption"/>
      </w:pPr>
      <w:r>
        <w:t xml:space="preserve">Table </w:t>
      </w:r>
      <w:r>
        <w:fldChar w:fldCharType="begin"/>
      </w:r>
      <w:r>
        <w:instrText xml:space="preserve"> SEQ Table \* ARABIC </w:instrText>
      </w:r>
      <w:r>
        <w:fldChar w:fldCharType="separate"/>
      </w:r>
      <w:r w:rsidR="00E14EFE">
        <w:rPr>
          <w:noProof/>
        </w:rPr>
        <w:t>30</w:t>
      </w:r>
      <w:r>
        <w:rPr>
          <w:noProof/>
        </w:rPr>
        <w:fldChar w:fldCharType="end"/>
      </w:r>
      <w:r>
        <w:t xml:space="preserve"> – convention of genre in clips</w:t>
      </w:r>
    </w:p>
    <w:tbl>
      <w:tblPr>
        <w:tblStyle w:val="Tableheader"/>
        <w:tblW w:w="0" w:type="auto"/>
        <w:tblLook w:val="04A0" w:firstRow="1" w:lastRow="0" w:firstColumn="1" w:lastColumn="0" w:noHBand="0" w:noVBand="1"/>
        <w:tblDescription w:val="Genre start times and space for students to write their responses."/>
      </w:tblPr>
      <w:tblGrid>
        <w:gridCol w:w="2830"/>
        <w:gridCol w:w="6798"/>
      </w:tblGrid>
      <w:tr w:rsidR="000F0DC5" w:rsidRPr="00970DF8" w14:paraId="2DE1B49C" w14:textId="77777777" w:rsidTr="000F0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E3773E" w14:textId="5B88B418" w:rsidR="000F0DC5" w:rsidRPr="00970DF8" w:rsidRDefault="000F0DC5" w:rsidP="00970DF8">
            <w:r w:rsidRPr="00970DF8">
              <w:t>Genre (start time)</w:t>
            </w:r>
          </w:p>
        </w:tc>
        <w:tc>
          <w:tcPr>
            <w:tcW w:w="6798" w:type="dxa"/>
          </w:tcPr>
          <w:p w14:paraId="26628DAC" w14:textId="2671D36A" w:rsidR="000F0DC5" w:rsidRPr="00970DF8" w:rsidRDefault="000F0DC5" w:rsidP="00970DF8">
            <w:pPr>
              <w:cnfStyle w:val="100000000000" w:firstRow="1" w:lastRow="0" w:firstColumn="0" w:lastColumn="0" w:oddVBand="0" w:evenVBand="0" w:oddHBand="0" w:evenHBand="0" w:firstRowFirstColumn="0" w:firstRowLastColumn="0" w:lastRowFirstColumn="0" w:lastRowLastColumn="0"/>
            </w:pPr>
            <w:r w:rsidRPr="00970DF8">
              <w:t>Conventions</w:t>
            </w:r>
          </w:p>
        </w:tc>
      </w:tr>
      <w:tr w:rsidR="000F0DC5" w14:paraId="60B6CEDD" w14:textId="77777777" w:rsidTr="000F0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DA9632" w14:textId="42465AEC" w:rsidR="000F0DC5" w:rsidRDefault="000F0DC5" w:rsidP="000F0DC5">
            <w:pPr>
              <w:pStyle w:val="ListNumber"/>
              <w:numPr>
                <w:ilvl w:val="0"/>
                <w:numId w:val="0"/>
              </w:numPr>
              <w:rPr>
                <w:rStyle w:val="Strong"/>
              </w:rPr>
            </w:pPr>
            <w:r w:rsidRPr="0016510C">
              <w:t>Comedy (</w:t>
            </w:r>
            <w:hyperlink r:id="rId26" w:history="1">
              <w:r w:rsidRPr="0016510C">
                <w:rPr>
                  <w:rStyle w:val="Hyperlink"/>
                </w:rPr>
                <w:t>0:18</w:t>
              </w:r>
            </w:hyperlink>
            <w:r w:rsidRPr="0016510C">
              <w:t>)</w:t>
            </w:r>
          </w:p>
        </w:tc>
        <w:tc>
          <w:tcPr>
            <w:tcW w:w="6798" w:type="dxa"/>
          </w:tcPr>
          <w:p w14:paraId="4AC0C79E" w14:textId="77777777"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p>
        </w:tc>
      </w:tr>
      <w:tr w:rsidR="000F0DC5" w14:paraId="1DDBE5AB" w14:textId="77777777" w:rsidTr="000F0D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2AE5A6" w14:textId="428B2911" w:rsidR="000F0DC5" w:rsidRDefault="000F0DC5" w:rsidP="000F0DC5">
            <w:pPr>
              <w:pStyle w:val="ListNumber"/>
              <w:numPr>
                <w:ilvl w:val="0"/>
                <w:numId w:val="0"/>
              </w:numPr>
              <w:rPr>
                <w:rStyle w:val="Strong"/>
              </w:rPr>
            </w:pPr>
            <w:r w:rsidRPr="0016510C">
              <w:t>Drama (</w:t>
            </w:r>
            <w:hyperlink r:id="rId27" w:history="1">
              <w:r w:rsidRPr="0016510C">
                <w:rPr>
                  <w:rStyle w:val="Hyperlink"/>
                </w:rPr>
                <w:t>1:40</w:t>
              </w:r>
            </w:hyperlink>
            <w:r w:rsidRPr="0016510C">
              <w:t>)</w:t>
            </w:r>
          </w:p>
        </w:tc>
        <w:tc>
          <w:tcPr>
            <w:tcW w:w="6798" w:type="dxa"/>
          </w:tcPr>
          <w:p w14:paraId="68B90AB0" w14:textId="77777777" w:rsidR="000F0DC5" w:rsidRDefault="000F0DC5" w:rsidP="000F0DC5">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p>
        </w:tc>
      </w:tr>
      <w:tr w:rsidR="000F0DC5" w14:paraId="5B8A5940" w14:textId="77777777" w:rsidTr="000F0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806A1E6" w14:textId="4D01023C" w:rsidR="000F0DC5" w:rsidRDefault="000F0DC5" w:rsidP="000F0DC5">
            <w:pPr>
              <w:pStyle w:val="ListNumber"/>
              <w:numPr>
                <w:ilvl w:val="0"/>
                <w:numId w:val="0"/>
              </w:numPr>
              <w:rPr>
                <w:rStyle w:val="Strong"/>
              </w:rPr>
            </w:pPr>
            <w:r w:rsidRPr="0016510C">
              <w:t>Action (</w:t>
            </w:r>
            <w:hyperlink r:id="rId28" w:history="1">
              <w:r w:rsidRPr="0016510C">
                <w:rPr>
                  <w:rStyle w:val="Hyperlink"/>
                </w:rPr>
                <w:t>3:12</w:t>
              </w:r>
            </w:hyperlink>
            <w:r w:rsidRPr="0016510C">
              <w:t>)</w:t>
            </w:r>
          </w:p>
        </w:tc>
        <w:tc>
          <w:tcPr>
            <w:tcW w:w="6798" w:type="dxa"/>
          </w:tcPr>
          <w:p w14:paraId="517DA0B0" w14:textId="77777777"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p>
        </w:tc>
      </w:tr>
      <w:tr w:rsidR="000F0DC5" w14:paraId="71F34311" w14:textId="77777777" w:rsidTr="000F0D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58ED9DE" w14:textId="64C6CEEA" w:rsidR="000F0DC5" w:rsidRDefault="000F0DC5" w:rsidP="000F0DC5">
            <w:pPr>
              <w:pStyle w:val="ListNumber"/>
              <w:numPr>
                <w:ilvl w:val="0"/>
                <w:numId w:val="0"/>
              </w:numPr>
              <w:rPr>
                <w:rStyle w:val="Strong"/>
              </w:rPr>
            </w:pPr>
            <w:r w:rsidRPr="0016510C">
              <w:t>Romantic Comedy (</w:t>
            </w:r>
            <w:hyperlink r:id="rId29" w:history="1">
              <w:r w:rsidRPr="0016510C">
                <w:rPr>
                  <w:rStyle w:val="Hyperlink"/>
                </w:rPr>
                <w:t>4:00</w:t>
              </w:r>
            </w:hyperlink>
            <w:r w:rsidRPr="0016510C">
              <w:t>)</w:t>
            </w:r>
          </w:p>
        </w:tc>
        <w:tc>
          <w:tcPr>
            <w:tcW w:w="6798" w:type="dxa"/>
          </w:tcPr>
          <w:p w14:paraId="34490FE3" w14:textId="77777777" w:rsidR="000F0DC5" w:rsidRDefault="000F0DC5" w:rsidP="000F0DC5">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p>
        </w:tc>
      </w:tr>
      <w:tr w:rsidR="000F0DC5" w14:paraId="60193B99" w14:textId="77777777" w:rsidTr="000F0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C60C795" w14:textId="35D19934" w:rsidR="000F0DC5" w:rsidRDefault="000F0DC5" w:rsidP="000F0DC5">
            <w:pPr>
              <w:pStyle w:val="ListNumber"/>
              <w:numPr>
                <w:ilvl w:val="0"/>
                <w:numId w:val="0"/>
              </w:numPr>
              <w:rPr>
                <w:rStyle w:val="Strong"/>
              </w:rPr>
            </w:pPr>
            <w:r w:rsidRPr="0016510C">
              <w:t>Thriller (</w:t>
            </w:r>
            <w:hyperlink r:id="rId30" w:history="1">
              <w:r w:rsidRPr="0016510C">
                <w:rPr>
                  <w:rStyle w:val="Hyperlink"/>
                </w:rPr>
                <w:t>5:19</w:t>
              </w:r>
            </w:hyperlink>
            <w:r w:rsidRPr="0016510C">
              <w:t>)</w:t>
            </w:r>
          </w:p>
        </w:tc>
        <w:tc>
          <w:tcPr>
            <w:tcW w:w="6798" w:type="dxa"/>
          </w:tcPr>
          <w:p w14:paraId="47D561E4" w14:textId="77777777"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p>
        </w:tc>
      </w:tr>
      <w:tr w:rsidR="000F0DC5" w14:paraId="0AC4BB85" w14:textId="77777777" w:rsidTr="000F0D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103945" w14:textId="28EE07F4" w:rsidR="000F0DC5" w:rsidRDefault="000F0DC5" w:rsidP="000F0DC5">
            <w:pPr>
              <w:pStyle w:val="ListNumber"/>
              <w:numPr>
                <w:ilvl w:val="0"/>
                <w:numId w:val="0"/>
              </w:numPr>
              <w:rPr>
                <w:rStyle w:val="Strong"/>
              </w:rPr>
            </w:pPr>
            <w:r w:rsidRPr="0016510C">
              <w:t>Horror (</w:t>
            </w:r>
            <w:hyperlink r:id="rId31" w:history="1">
              <w:r w:rsidRPr="0016510C">
                <w:rPr>
                  <w:rStyle w:val="Hyperlink"/>
                </w:rPr>
                <w:t>6:36</w:t>
              </w:r>
            </w:hyperlink>
            <w:r w:rsidRPr="0016510C">
              <w:t>)</w:t>
            </w:r>
          </w:p>
        </w:tc>
        <w:tc>
          <w:tcPr>
            <w:tcW w:w="6798" w:type="dxa"/>
          </w:tcPr>
          <w:p w14:paraId="6071D9FD" w14:textId="77777777" w:rsidR="000F0DC5" w:rsidRDefault="000F0DC5" w:rsidP="000F0DC5">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p>
        </w:tc>
      </w:tr>
      <w:tr w:rsidR="000F0DC5" w14:paraId="03EB9570" w14:textId="77777777" w:rsidTr="000F0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85A936A" w14:textId="63CFBB8D" w:rsidR="000F0DC5" w:rsidRDefault="000F0DC5" w:rsidP="000F0DC5">
            <w:pPr>
              <w:pStyle w:val="ListNumber"/>
              <w:numPr>
                <w:ilvl w:val="0"/>
                <w:numId w:val="0"/>
              </w:numPr>
              <w:rPr>
                <w:rStyle w:val="Strong"/>
              </w:rPr>
            </w:pPr>
            <w:r w:rsidRPr="0016510C">
              <w:t>HBO Special (</w:t>
            </w:r>
            <w:hyperlink r:id="rId32" w:history="1">
              <w:r w:rsidRPr="0016510C">
                <w:rPr>
                  <w:rStyle w:val="Hyperlink"/>
                </w:rPr>
                <w:t>7:23</w:t>
              </w:r>
            </w:hyperlink>
            <w:r w:rsidRPr="0016510C">
              <w:t>)</w:t>
            </w:r>
          </w:p>
        </w:tc>
        <w:tc>
          <w:tcPr>
            <w:tcW w:w="6798" w:type="dxa"/>
          </w:tcPr>
          <w:p w14:paraId="05D628E5" w14:textId="77777777" w:rsidR="000F0DC5" w:rsidRDefault="000F0DC5" w:rsidP="000F0DC5">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p>
        </w:tc>
      </w:tr>
    </w:tbl>
    <w:p w14:paraId="65E5F6D3" w14:textId="77777777" w:rsidR="00CB7DE1" w:rsidRDefault="00CB7DE1">
      <w:pPr>
        <w:suppressAutoHyphens w:val="0"/>
        <w:spacing w:before="0" w:after="160" w:line="259" w:lineRule="auto"/>
        <w:rPr>
          <w:rFonts w:eastAsiaTheme="majorEastAsia"/>
          <w:bCs/>
          <w:color w:val="002664"/>
          <w:sz w:val="36"/>
          <w:szCs w:val="48"/>
        </w:rPr>
      </w:pPr>
      <w:r>
        <w:br w:type="page"/>
      </w:r>
    </w:p>
    <w:p w14:paraId="6D0435C2" w14:textId="6B34DBED" w:rsidR="00746413" w:rsidRDefault="00993263" w:rsidP="00E25C37">
      <w:pPr>
        <w:pStyle w:val="Heading2"/>
      </w:pPr>
      <w:bookmarkStart w:id="39" w:name="_Toc169517624"/>
      <w:r>
        <w:t xml:space="preserve">Phase 4, activity </w:t>
      </w:r>
      <w:r w:rsidR="00883F55">
        <w:t>2</w:t>
      </w:r>
      <w:r>
        <w:t xml:space="preserve"> </w:t>
      </w:r>
      <w:r w:rsidR="00746413">
        <w:t>–</w:t>
      </w:r>
      <w:r>
        <w:t xml:space="preserve"> </w:t>
      </w:r>
      <w:r w:rsidR="00F8483B">
        <w:t xml:space="preserve">scavenger hunt – </w:t>
      </w:r>
      <w:r w:rsidR="00746413">
        <w:t>evidence of genre</w:t>
      </w:r>
      <w:bookmarkEnd w:id="39"/>
    </w:p>
    <w:p w14:paraId="567916E9" w14:textId="3107D905" w:rsidR="007837B8" w:rsidRDefault="007837B8" w:rsidP="001D2201">
      <w:pPr>
        <w:pStyle w:val="FeatureBox2"/>
      </w:pPr>
      <w:r w:rsidRPr="001D2201">
        <w:rPr>
          <w:rStyle w:val="Strong"/>
        </w:rPr>
        <w:t xml:space="preserve">Teacher </w:t>
      </w:r>
      <w:proofErr w:type="gramStart"/>
      <w:r w:rsidRPr="001D2201">
        <w:rPr>
          <w:rStyle w:val="Strong"/>
        </w:rPr>
        <w:t>note:</w:t>
      </w:r>
      <w:proofErr w:type="gramEnd"/>
      <w:r>
        <w:t xml:space="preserve"> as an adjustment, the teacher can complete the </w:t>
      </w:r>
      <w:r w:rsidR="001D2201">
        <w:t>c</w:t>
      </w:r>
      <w:r w:rsidR="009F0A59">
        <w:t>onvention</w:t>
      </w:r>
      <w:r>
        <w:t xml:space="preserve"> column</w:t>
      </w:r>
      <w:r w:rsidR="001D2201">
        <w:t xml:space="preserve"> </w:t>
      </w:r>
      <w:r>
        <w:t xml:space="preserve">for the core text, and students </w:t>
      </w:r>
      <w:r w:rsidR="001D2201">
        <w:t xml:space="preserve">can </w:t>
      </w:r>
      <w:r>
        <w:t>find the evidence.</w:t>
      </w:r>
    </w:p>
    <w:p w14:paraId="2DEAD709" w14:textId="77777777" w:rsidR="00CB7DE1" w:rsidRPr="00CB7DE1" w:rsidRDefault="007837B8" w:rsidP="007412ED">
      <w:pPr>
        <w:pStyle w:val="ListNumber"/>
        <w:numPr>
          <w:ilvl w:val="0"/>
          <w:numId w:val="60"/>
        </w:numPr>
      </w:pPr>
      <w:r w:rsidRPr="00CB7DE1">
        <w:t>Identify c</w:t>
      </w:r>
      <w:r w:rsidR="00950B65" w:rsidRPr="00CB7DE1">
        <w:t>onvention</w:t>
      </w:r>
      <w:r w:rsidRPr="00CB7DE1">
        <w:t>s of your core text’s genre – your text may have more than one genre.</w:t>
      </w:r>
    </w:p>
    <w:p w14:paraId="746AC479" w14:textId="567DA9E0" w:rsidR="00746413" w:rsidRPr="00CB7DE1" w:rsidRDefault="002E4272" w:rsidP="007412ED">
      <w:pPr>
        <w:pStyle w:val="ListNumber"/>
        <w:numPr>
          <w:ilvl w:val="0"/>
          <w:numId w:val="60"/>
        </w:numPr>
      </w:pPr>
      <w:r w:rsidRPr="00CB7DE1">
        <w:t>Collect evidence for each</w:t>
      </w:r>
      <w:r w:rsidR="00F45432" w:rsidRPr="00CB7DE1">
        <w:t xml:space="preserve"> c</w:t>
      </w:r>
      <w:r w:rsidR="00950B65" w:rsidRPr="00CB7DE1">
        <w:t>onvention</w:t>
      </w:r>
      <w:r w:rsidR="00D33DD7" w:rsidRPr="00CB7DE1">
        <w:t>.</w:t>
      </w:r>
    </w:p>
    <w:p w14:paraId="28F7A95D" w14:textId="3314EFFA" w:rsidR="007837B8" w:rsidRPr="00060A6B" w:rsidRDefault="007837B8" w:rsidP="00CF3687">
      <w:pPr>
        <w:pStyle w:val="Caption"/>
      </w:pPr>
      <w:r w:rsidRPr="00454317">
        <w:rPr>
          <w:rStyle w:val="Strong"/>
          <w:b w:val="0"/>
          <w:bCs w:val="0"/>
        </w:rPr>
        <w:t xml:space="preserve">Table </w:t>
      </w:r>
      <w:r w:rsidRPr="00454317">
        <w:rPr>
          <w:rStyle w:val="Strong"/>
          <w:b w:val="0"/>
          <w:bCs w:val="0"/>
        </w:rPr>
        <w:fldChar w:fldCharType="begin"/>
      </w:r>
      <w:r w:rsidRPr="00454317">
        <w:rPr>
          <w:rStyle w:val="Strong"/>
          <w:b w:val="0"/>
          <w:bCs w:val="0"/>
        </w:rPr>
        <w:instrText>SEQ Table \* ARABIC</w:instrText>
      </w:r>
      <w:r w:rsidRPr="00454317">
        <w:rPr>
          <w:rStyle w:val="Strong"/>
          <w:b w:val="0"/>
          <w:bCs w:val="0"/>
        </w:rPr>
        <w:fldChar w:fldCharType="separate"/>
      </w:r>
      <w:r w:rsidR="00E14EFE">
        <w:rPr>
          <w:rStyle w:val="Strong"/>
          <w:b w:val="0"/>
          <w:bCs w:val="0"/>
          <w:noProof/>
        </w:rPr>
        <w:t>31</w:t>
      </w:r>
      <w:r w:rsidRPr="00454317">
        <w:rPr>
          <w:rStyle w:val="Strong"/>
          <w:b w:val="0"/>
          <w:bCs w:val="0"/>
        </w:rPr>
        <w:fldChar w:fldCharType="end"/>
      </w:r>
      <w:r w:rsidRPr="00454317">
        <w:rPr>
          <w:rStyle w:val="Strong"/>
          <w:b w:val="0"/>
          <w:bCs w:val="0"/>
        </w:rPr>
        <w:t xml:space="preserve"> –</w:t>
      </w:r>
      <w:r w:rsidRPr="00454317">
        <w:t xml:space="preserve"> </w:t>
      </w:r>
      <w:r w:rsidRPr="00060A6B">
        <w:t>textual evidence of genre</w:t>
      </w:r>
    </w:p>
    <w:tbl>
      <w:tblPr>
        <w:tblStyle w:val="Tableheader"/>
        <w:tblW w:w="5000" w:type="pct"/>
        <w:tblLook w:val="04A0" w:firstRow="1" w:lastRow="0" w:firstColumn="1" w:lastColumn="0" w:noHBand="0" w:noVBand="1"/>
        <w:tblDescription w:val="Two columns, convention and evidence with blank space provided for student responses. "/>
      </w:tblPr>
      <w:tblGrid>
        <w:gridCol w:w="4815"/>
        <w:gridCol w:w="4815"/>
      </w:tblGrid>
      <w:tr w:rsidR="007837B8" w14:paraId="46E307F0" w14:textId="77777777" w:rsidTr="009E6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879050A" w14:textId="4E93F8EA" w:rsidR="007837B8" w:rsidRPr="00950B65" w:rsidRDefault="007837B8" w:rsidP="00950B65">
            <w:pPr>
              <w:rPr>
                <w:rStyle w:val="Strong"/>
                <w:b/>
                <w:bCs w:val="0"/>
              </w:rPr>
            </w:pPr>
            <w:r w:rsidRPr="00950B65">
              <w:rPr>
                <w:rStyle w:val="Strong"/>
                <w:b/>
              </w:rPr>
              <w:t>C</w:t>
            </w:r>
            <w:r w:rsidR="00950B65" w:rsidRPr="00950B65">
              <w:rPr>
                <w:rStyle w:val="Strong"/>
                <w:b/>
              </w:rPr>
              <w:t>onvention</w:t>
            </w:r>
          </w:p>
        </w:tc>
        <w:tc>
          <w:tcPr>
            <w:tcW w:w="2500" w:type="pct"/>
          </w:tcPr>
          <w:p w14:paraId="25C30D54" w14:textId="1B29A566" w:rsidR="007837B8" w:rsidRPr="00950B65" w:rsidRDefault="007837B8" w:rsidP="00950B65">
            <w:pPr>
              <w:cnfStyle w:val="100000000000" w:firstRow="1" w:lastRow="0" w:firstColumn="0" w:lastColumn="0" w:oddVBand="0" w:evenVBand="0" w:oddHBand="0" w:evenHBand="0" w:firstRowFirstColumn="0" w:firstRowLastColumn="0" w:lastRowFirstColumn="0" w:lastRowLastColumn="0"/>
              <w:rPr>
                <w:rStyle w:val="Strong"/>
                <w:b/>
                <w:bCs w:val="0"/>
              </w:rPr>
            </w:pPr>
            <w:r w:rsidRPr="00950B65">
              <w:rPr>
                <w:rStyle w:val="Strong"/>
                <w:b/>
              </w:rPr>
              <w:t>Evidence</w:t>
            </w:r>
          </w:p>
        </w:tc>
      </w:tr>
      <w:tr w:rsidR="007837B8" w14:paraId="4BF967F1" w14:textId="77777777" w:rsidTr="009E6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B4536A" w14:textId="5A650A60" w:rsidR="007837B8" w:rsidRPr="00F66C62" w:rsidRDefault="007837B8" w:rsidP="00F66C62">
            <w:pPr>
              <w:rPr>
                <w:b w:val="0"/>
                <w:bCs/>
              </w:rPr>
            </w:pPr>
          </w:p>
        </w:tc>
        <w:tc>
          <w:tcPr>
            <w:tcW w:w="2500" w:type="pct"/>
          </w:tcPr>
          <w:p w14:paraId="36F0B917" w14:textId="714BF5F0" w:rsidR="007837B8" w:rsidRPr="00F66C62" w:rsidRDefault="007837B8" w:rsidP="00950B65">
            <w:pPr>
              <w:cnfStyle w:val="000000100000" w:firstRow="0" w:lastRow="0" w:firstColumn="0" w:lastColumn="0" w:oddVBand="0" w:evenVBand="0" w:oddHBand="1" w:evenHBand="0" w:firstRowFirstColumn="0" w:firstRowLastColumn="0" w:lastRowFirstColumn="0" w:lastRowLastColumn="0"/>
            </w:pPr>
          </w:p>
        </w:tc>
      </w:tr>
      <w:tr w:rsidR="007837B8" w14:paraId="3BBC3D3F" w14:textId="77777777" w:rsidTr="009E6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15786B" w14:textId="0A26FC11" w:rsidR="007837B8" w:rsidRDefault="007837B8" w:rsidP="00950B65"/>
        </w:tc>
        <w:tc>
          <w:tcPr>
            <w:tcW w:w="2500" w:type="pct"/>
          </w:tcPr>
          <w:p w14:paraId="64B981FA" w14:textId="14A0BFAA" w:rsidR="007837B8" w:rsidRPr="00F66C62" w:rsidRDefault="007837B8" w:rsidP="00950B65">
            <w:pPr>
              <w:cnfStyle w:val="000000010000" w:firstRow="0" w:lastRow="0" w:firstColumn="0" w:lastColumn="0" w:oddVBand="0" w:evenVBand="0" w:oddHBand="0" w:evenHBand="1" w:firstRowFirstColumn="0" w:firstRowLastColumn="0" w:lastRowFirstColumn="0" w:lastRowLastColumn="0"/>
            </w:pPr>
          </w:p>
        </w:tc>
      </w:tr>
      <w:tr w:rsidR="007837B8" w14:paraId="40D25214" w14:textId="77777777" w:rsidTr="009E6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86632B" w14:textId="75E5AC07" w:rsidR="007837B8" w:rsidRDefault="007837B8" w:rsidP="00950B65"/>
        </w:tc>
        <w:tc>
          <w:tcPr>
            <w:tcW w:w="2500" w:type="pct"/>
          </w:tcPr>
          <w:p w14:paraId="219734D3" w14:textId="07058F7E" w:rsidR="007837B8" w:rsidRPr="00F66C62" w:rsidRDefault="007837B8" w:rsidP="00950B65">
            <w:pPr>
              <w:cnfStyle w:val="000000100000" w:firstRow="0" w:lastRow="0" w:firstColumn="0" w:lastColumn="0" w:oddVBand="0" w:evenVBand="0" w:oddHBand="1" w:evenHBand="0" w:firstRowFirstColumn="0" w:firstRowLastColumn="0" w:lastRowFirstColumn="0" w:lastRowLastColumn="0"/>
            </w:pPr>
          </w:p>
        </w:tc>
      </w:tr>
      <w:tr w:rsidR="007837B8" w14:paraId="4BF5EDE0" w14:textId="77777777" w:rsidTr="009E6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A3916C" w14:textId="7B5E8D7E" w:rsidR="007837B8" w:rsidRDefault="007837B8" w:rsidP="00950B65"/>
        </w:tc>
        <w:tc>
          <w:tcPr>
            <w:tcW w:w="2500" w:type="pct"/>
          </w:tcPr>
          <w:p w14:paraId="210EB301" w14:textId="756707DE" w:rsidR="00617556" w:rsidRPr="00617556" w:rsidRDefault="00617556" w:rsidP="00466A7E">
            <w:pPr>
              <w:cnfStyle w:val="000000010000" w:firstRow="0" w:lastRow="0" w:firstColumn="0" w:lastColumn="0" w:oddVBand="0" w:evenVBand="0" w:oddHBand="0" w:evenHBand="1" w:firstRowFirstColumn="0" w:firstRowLastColumn="0" w:lastRowFirstColumn="0" w:lastRowLastColumn="0"/>
            </w:pPr>
          </w:p>
        </w:tc>
      </w:tr>
    </w:tbl>
    <w:p w14:paraId="6BC9CF32" w14:textId="77777777" w:rsidR="005856B7" w:rsidRDefault="005856B7">
      <w:pPr>
        <w:suppressAutoHyphens w:val="0"/>
        <w:spacing w:before="0" w:after="160" w:line="259" w:lineRule="auto"/>
        <w:rPr>
          <w:rFonts w:eastAsiaTheme="majorEastAsia"/>
          <w:bCs/>
          <w:color w:val="002664"/>
          <w:sz w:val="36"/>
          <w:szCs w:val="48"/>
        </w:rPr>
      </w:pPr>
      <w:r>
        <w:br w:type="page"/>
      </w:r>
    </w:p>
    <w:p w14:paraId="6B592C88" w14:textId="4F257A18" w:rsidR="00844CF1" w:rsidRDefault="00291982" w:rsidP="00E25C37">
      <w:pPr>
        <w:pStyle w:val="Heading2"/>
      </w:pPr>
      <w:bookmarkStart w:id="40" w:name="_Toc169517625"/>
      <w:r w:rsidRPr="00291982">
        <w:t xml:space="preserve">Phase 4, </w:t>
      </w:r>
      <w:r>
        <w:t xml:space="preserve">activity </w:t>
      </w:r>
      <w:r w:rsidR="0031174C">
        <w:t>3</w:t>
      </w:r>
      <w:r w:rsidRPr="00291982">
        <w:t xml:space="preserve"> – </w:t>
      </w:r>
      <w:r w:rsidR="00BC322D">
        <w:t xml:space="preserve">impacts of </w:t>
      </w:r>
      <w:r w:rsidR="00CD580A">
        <w:t xml:space="preserve">conventions and </w:t>
      </w:r>
      <w:r w:rsidR="00BC322D">
        <w:t>genre on the responder</w:t>
      </w:r>
      <w:bookmarkEnd w:id="40"/>
    </w:p>
    <w:p w14:paraId="46E4B1EE" w14:textId="40AE0EC3" w:rsidR="00C734AB" w:rsidRDefault="00CC7F12" w:rsidP="00CC7F12">
      <w:pPr>
        <w:pStyle w:val="FeatureBox2"/>
      </w:pPr>
      <w:r w:rsidRPr="00CC7F12">
        <w:rPr>
          <w:rStyle w:val="Strong"/>
        </w:rPr>
        <w:t xml:space="preserve">Teacher </w:t>
      </w:r>
      <w:proofErr w:type="gramStart"/>
      <w:r w:rsidRPr="00CC7F12">
        <w:rPr>
          <w:rStyle w:val="Strong"/>
        </w:rPr>
        <w:t>note:</w:t>
      </w:r>
      <w:proofErr w:type="gramEnd"/>
      <w:r>
        <w:t xml:space="preserve"> </w:t>
      </w:r>
      <w:r w:rsidR="009E614C">
        <w:t>s</w:t>
      </w:r>
      <w:r w:rsidR="000D4CE2">
        <w:t>tudents move through stages of guided and collaborative practice to more independent work on the impact of genre conventions.</w:t>
      </w:r>
    </w:p>
    <w:p w14:paraId="23CEFD8B" w14:textId="5CC7464A" w:rsidR="00950B65" w:rsidRPr="00DF24AE" w:rsidRDefault="00FF0A47" w:rsidP="007412ED">
      <w:pPr>
        <w:pStyle w:val="ListNumber"/>
        <w:numPr>
          <w:ilvl w:val="0"/>
          <w:numId w:val="61"/>
        </w:numPr>
      </w:pPr>
      <w:r w:rsidRPr="00DF24AE">
        <w:t xml:space="preserve">Adapt the following table to the </w:t>
      </w:r>
      <w:r w:rsidR="004F49BF" w:rsidRPr="00DF24AE">
        <w:t xml:space="preserve">genre you are reading (or are writing </w:t>
      </w:r>
      <w:r w:rsidR="00975016" w:rsidRPr="00DF24AE">
        <w:t xml:space="preserve">in for </w:t>
      </w:r>
      <w:r w:rsidR="004F49BF" w:rsidRPr="00DF24AE">
        <w:t xml:space="preserve">your refined piece for the assessment task). </w:t>
      </w:r>
      <w:r w:rsidR="00C734AB" w:rsidRPr="00DF24AE">
        <w:t>C</w:t>
      </w:r>
      <w:r w:rsidR="004A3BD6" w:rsidRPr="00DF24AE">
        <w:t xml:space="preserve">onsider </w:t>
      </w:r>
      <w:r w:rsidR="006D63C7" w:rsidRPr="00DF24AE">
        <w:t xml:space="preserve">what you have </w:t>
      </w:r>
      <w:r w:rsidR="009F0A59">
        <w:t>learnt</w:t>
      </w:r>
      <w:r w:rsidR="006D63C7" w:rsidRPr="00DF24AE">
        <w:t xml:space="preserve"> about genre</w:t>
      </w:r>
      <w:r w:rsidR="004F49BF" w:rsidRPr="00DF24AE">
        <w:t xml:space="preserve"> and include only those conventions that apply</w:t>
      </w:r>
      <w:r w:rsidR="000D0789" w:rsidRPr="00DF24AE">
        <w:t>.</w:t>
      </w:r>
      <w:r w:rsidR="00B31C52" w:rsidRPr="00DF24AE">
        <w:t xml:space="preserve"> Add in other conventions</w:t>
      </w:r>
      <w:r w:rsidR="002A68B3" w:rsidRPr="00DF24AE">
        <w:t>.</w:t>
      </w:r>
    </w:p>
    <w:p w14:paraId="766433C3" w14:textId="3294C8C4" w:rsidR="00950B65" w:rsidRPr="00DF24AE" w:rsidRDefault="002A68B3" w:rsidP="007412ED">
      <w:pPr>
        <w:pStyle w:val="ListNumber"/>
        <w:numPr>
          <w:ilvl w:val="0"/>
          <w:numId w:val="18"/>
        </w:numPr>
      </w:pPr>
      <w:r w:rsidRPr="00DF24AE">
        <w:t>Work with a partner to e</w:t>
      </w:r>
      <w:r w:rsidR="00F97559" w:rsidRPr="00DF24AE">
        <w:t>xamine the suggested impacts and c</w:t>
      </w:r>
      <w:r w:rsidR="00CF6BA6" w:rsidRPr="00DF24AE">
        <w:t xml:space="preserve">omplete the </w:t>
      </w:r>
      <w:r w:rsidR="000D207B" w:rsidRPr="00DF24AE">
        <w:t xml:space="preserve">table </w:t>
      </w:r>
      <w:r w:rsidR="000D0789" w:rsidRPr="00DF24AE">
        <w:t xml:space="preserve">identifying the impacts on the responder of each </w:t>
      </w:r>
      <w:r w:rsidR="00F97559" w:rsidRPr="00DF24AE">
        <w:t>convention</w:t>
      </w:r>
      <w:r w:rsidR="000D0789" w:rsidRPr="00DF24AE">
        <w:t>.</w:t>
      </w:r>
      <w:r w:rsidR="00AC7527" w:rsidRPr="00DF24AE">
        <w:t xml:space="preserve"> Some examples have been done for you.</w:t>
      </w:r>
    </w:p>
    <w:p w14:paraId="0A57FFFB" w14:textId="1197D67C" w:rsidR="00B31C52" w:rsidRPr="00DF24AE" w:rsidRDefault="00235430" w:rsidP="007412ED">
      <w:pPr>
        <w:pStyle w:val="ListNumber"/>
        <w:numPr>
          <w:ilvl w:val="0"/>
          <w:numId w:val="18"/>
        </w:numPr>
      </w:pPr>
      <w:r w:rsidRPr="00DF24AE">
        <w:t>Writing about genre: rewrite the back cover blurb for your core text (or for the imagined novel your refined piece will be a part of)</w:t>
      </w:r>
      <w:r w:rsidR="00BB43EE" w:rsidRPr="00DF24AE">
        <w:t xml:space="preserve"> expressing why readers will enjoy the genre – remember not to give too much away.</w:t>
      </w:r>
    </w:p>
    <w:p w14:paraId="342FC345" w14:textId="78E9CBCC" w:rsidR="00D172B8" w:rsidRPr="00454317" w:rsidRDefault="00D172B8" w:rsidP="00060A6B">
      <w:pPr>
        <w:pStyle w:val="Caption"/>
      </w:pPr>
      <w:r w:rsidRPr="00454317">
        <w:rPr>
          <w:rStyle w:val="Strong"/>
          <w:b w:val="0"/>
          <w:bCs w:val="0"/>
        </w:rPr>
        <w:t xml:space="preserve">Table </w:t>
      </w:r>
      <w:r w:rsidRPr="00454317">
        <w:rPr>
          <w:rStyle w:val="Strong"/>
          <w:b w:val="0"/>
          <w:bCs w:val="0"/>
        </w:rPr>
        <w:fldChar w:fldCharType="begin"/>
      </w:r>
      <w:r w:rsidRPr="00454317">
        <w:rPr>
          <w:rStyle w:val="Strong"/>
          <w:b w:val="0"/>
          <w:bCs w:val="0"/>
        </w:rPr>
        <w:instrText>SEQ Table \* ARABIC</w:instrText>
      </w:r>
      <w:r w:rsidRPr="00454317">
        <w:rPr>
          <w:rStyle w:val="Strong"/>
          <w:b w:val="0"/>
          <w:bCs w:val="0"/>
        </w:rPr>
        <w:fldChar w:fldCharType="separate"/>
      </w:r>
      <w:r w:rsidR="00E14EFE">
        <w:rPr>
          <w:rStyle w:val="Strong"/>
          <w:b w:val="0"/>
          <w:bCs w:val="0"/>
          <w:noProof/>
        </w:rPr>
        <w:t>32</w:t>
      </w:r>
      <w:r w:rsidRPr="00454317">
        <w:rPr>
          <w:rStyle w:val="Strong"/>
          <w:b w:val="0"/>
          <w:bCs w:val="0"/>
        </w:rPr>
        <w:fldChar w:fldCharType="end"/>
      </w:r>
      <w:r w:rsidRPr="00454317">
        <w:rPr>
          <w:rStyle w:val="Strong"/>
          <w:b w:val="0"/>
          <w:bCs w:val="0"/>
        </w:rPr>
        <w:t xml:space="preserve"> –</w:t>
      </w:r>
      <w:r w:rsidRPr="00454317">
        <w:t xml:space="preserve"> </w:t>
      </w:r>
      <w:r w:rsidRPr="00060A6B">
        <w:t xml:space="preserve">impacts of genre on the </w:t>
      </w:r>
      <w:r w:rsidR="000D0789" w:rsidRPr="00060A6B">
        <w:t>responder</w:t>
      </w:r>
    </w:p>
    <w:tbl>
      <w:tblPr>
        <w:tblStyle w:val="Tableheader"/>
        <w:tblW w:w="0" w:type="auto"/>
        <w:tblLayout w:type="fixed"/>
        <w:tblLook w:val="04A0" w:firstRow="1" w:lastRow="0" w:firstColumn="1" w:lastColumn="0" w:noHBand="0" w:noVBand="1"/>
        <w:tblDescription w:val="Impact of conventions of genre and blank space provided for student responses. "/>
      </w:tblPr>
      <w:tblGrid>
        <w:gridCol w:w="4814"/>
        <w:gridCol w:w="4814"/>
      </w:tblGrid>
      <w:tr w:rsidR="00BC322D" w14:paraId="5FDE060E" w14:textId="77777777" w:rsidTr="006C6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1F87632" w14:textId="74872990" w:rsidR="00BC322D" w:rsidRDefault="004F49BF" w:rsidP="00BC322D">
            <w:r>
              <w:t>Conventions</w:t>
            </w:r>
            <w:r w:rsidR="00BC322D">
              <w:t xml:space="preserve"> of genre</w:t>
            </w:r>
          </w:p>
        </w:tc>
        <w:tc>
          <w:tcPr>
            <w:tcW w:w="4814" w:type="dxa"/>
          </w:tcPr>
          <w:p w14:paraId="13DB51CE" w14:textId="3376CA42" w:rsidR="00BC322D" w:rsidRDefault="00BC322D" w:rsidP="00BC322D">
            <w:pPr>
              <w:cnfStyle w:val="100000000000" w:firstRow="1" w:lastRow="0" w:firstColumn="0" w:lastColumn="0" w:oddVBand="0" w:evenVBand="0" w:oddHBand="0" w:evenHBand="0" w:firstRowFirstColumn="0" w:firstRowLastColumn="0" w:lastRowFirstColumn="0" w:lastRowLastColumn="0"/>
            </w:pPr>
            <w:r>
              <w:t>Impact on the responder</w:t>
            </w:r>
          </w:p>
        </w:tc>
      </w:tr>
      <w:tr w:rsidR="002B4D78" w14:paraId="7CBDEA69"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9B2618" w14:textId="68B26696" w:rsidR="002B4D78" w:rsidRPr="001334D8" w:rsidRDefault="002B4D78" w:rsidP="001334D8">
            <w:r w:rsidRPr="001334D8">
              <w:t>D</w:t>
            </w:r>
            <w:r w:rsidR="00E8659A" w:rsidRPr="001334D8">
              <w:t>ark</w:t>
            </w:r>
            <w:r w:rsidR="00977F9B" w:rsidRPr="001334D8">
              <w:t xml:space="preserve"> shadows or night, </w:t>
            </w:r>
            <w:r w:rsidR="002327DF" w:rsidRPr="001334D8">
              <w:t xml:space="preserve">cobwebs, </w:t>
            </w:r>
            <w:proofErr w:type="gramStart"/>
            <w:r w:rsidR="00836147" w:rsidRPr="001334D8">
              <w:t>cemetery</w:t>
            </w:r>
            <w:proofErr w:type="gramEnd"/>
            <w:r w:rsidR="002327DF" w:rsidRPr="001334D8">
              <w:t xml:space="preserve"> and </w:t>
            </w:r>
            <w:r w:rsidRPr="001334D8">
              <w:t>witches</w:t>
            </w:r>
          </w:p>
        </w:tc>
        <w:tc>
          <w:tcPr>
            <w:tcW w:w="4814" w:type="dxa"/>
          </w:tcPr>
          <w:p w14:paraId="52114CD8" w14:textId="53D89DF1" w:rsidR="002B4D78" w:rsidRPr="001334D8" w:rsidRDefault="00ED7924" w:rsidP="001334D8">
            <w:pPr>
              <w:cnfStyle w:val="000000100000" w:firstRow="0" w:lastRow="0" w:firstColumn="0" w:lastColumn="0" w:oddVBand="0" w:evenVBand="0" w:oddHBand="1" w:evenHBand="0" w:firstRowFirstColumn="0" w:firstRowLastColumn="0" w:lastRowFirstColumn="0" w:lastRowLastColumn="0"/>
            </w:pPr>
            <w:r w:rsidRPr="001334D8">
              <w:t xml:space="preserve">We enjoy the fear and the thrill </w:t>
            </w:r>
            <w:r w:rsidR="00E36DA9" w:rsidRPr="001334D8">
              <w:t>of the unknown</w:t>
            </w:r>
            <w:r w:rsidR="00C764FB" w:rsidRPr="001334D8">
              <w:t xml:space="preserve"> a</w:t>
            </w:r>
            <w:r w:rsidRPr="001334D8">
              <w:t>nd are relieved when things turn out alright.</w:t>
            </w:r>
          </w:p>
        </w:tc>
      </w:tr>
      <w:tr w:rsidR="002B4D78" w14:paraId="11D064D5"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CD6A639" w14:textId="3A6690D5" w:rsidR="002B4D78" w:rsidRPr="001334D8" w:rsidRDefault="009C7333" w:rsidP="001334D8">
            <w:r w:rsidRPr="001334D8">
              <w:t>F</w:t>
            </w:r>
            <w:r w:rsidR="002B4D78" w:rsidRPr="001334D8">
              <w:t>oreshadowing</w:t>
            </w:r>
          </w:p>
        </w:tc>
        <w:tc>
          <w:tcPr>
            <w:tcW w:w="4814" w:type="dxa"/>
          </w:tcPr>
          <w:p w14:paraId="71B397B8" w14:textId="0CA5BB79" w:rsidR="002B4D78" w:rsidRPr="001334D8" w:rsidRDefault="002B4D78" w:rsidP="001334D8">
            <w:pPr>
              <w:cnfStyle w:val="000000010000" w:firstRow="0" w:lastRow="0" w:firstColumn="0" w:lastColumn="0" w:oddVBand="0" w:evenVBand="0" w:oddHBand="0" w:evenHBand="1" w:firstRowFirstColumn="0" w:firstRowLastColumn="0" w:lastRowFirstColumn="0" w:lastRowLastColumn="0"/>
            </w:pPr>
          </w:p>
        </w:tc>
      </w:tr>
      <w:tr w:rsidR="00BC322D" w14:paraId="337238E6"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2B903F1" w14:textId="1F166A77" w:rsidR="00BC322D" w:rsidRPr="001334D8" w:rsidRDefault="00497E89" w:rsidP="001334D8">
            <w:r w:rsidRPr="001334D8">
              <w:t>P</w:t>
            </w:r>
            <w:r w:rsidR="009C7333" w:rsidRPr="001334D8">
              <w:t>roblem solving and inner strength</w:t>
            </w:r>
          </w:p>
        </w:tc>
        <w:tc>
          <w:tcPr>
            <w:tcW w:w="4814" w:type="dxa"/>
          </w:tcPr>
          <w:p w14:paraId="0ED8EFBF" w14:textId="4D15D31E" w:rsidR="00BC322D" w:rsidRPr="001334D8" w:rsidRDefault="00BC322D" w:rsidP="001334D8">
            <w:pPr>
              <w:cnfStyle w:val="000000100000" w:firstRow="0" w:lastRow="0" w:firstColumn="0" w:lastColumn="0" w:oddVBand="0" w:evenVBand="0" w:oddHBand="1" w:evenHBand="0" w:firstRowFirstColumn="0" w:firstRowLastColumn="0" w:lastRowFirstColumn="0" w:lastRowLastColumn="0"/>
            </w:pPr>
          </w:p>
        </w:tc>
      </w:tr>
      <w:tr w:rsidR="009C7333" w14:paraId="0B8E703B"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4A52F0D" w14:textId="13D62B11" w:rsidR="009C7333" w:rsidRPr="001334D8" w:rsidRDefault="00497E89" w:rsidP="001334D8">
            <w:r w:rsidRPr="001334D8">
              <w:t>Everyday language</w:t>
            </w:r>
          </w:p>
        </w:tc>
        <w:tc>
          <w:tcPr>
            <w:tcW w:w="4814" w:type="dxa"/>
          </w:tcPr>
          <w:p w14:paraId="100ADB5E" w14:textId="59510EA6" w:rsidR="009C7333" w:rsidRPr="001334D8" w:rsidRDefault="009C7333" w:rsidP="001334D8">
            <w:pPr>
              <w:cnfStyle w:val="000000010000" w:firstRow="0" w:lastRow="0" w:firstColumn="0" w:lastColumn="0" w:oddVBand="0" w:evenVBand="0" w:oddHBand="0" w:evenHBand="1" w:firstRowFirstColumn="0" w:firstRowLastColumn="0" w:lastRowFirstColumn="0" w:lastRowLastColumn="0"/>
            </w:pPr>
          </w:p>
        </w:tc>
      </w:tr>
      <w:tr w:rsidR="009C7333" w14:paraId="6E68C9B3"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DE71ABB" w14:textId="38078716" w:rsidR="009C7333" w:rsidRPr="001334D8" w:rsidRDefault="00497E89" w:rsidP="001334D8">
            <w:r w:rsidRPr="001334D8">
              <w:t xml:space="preserve">Funny situations, </w:t>
            </w:r>
            <w:proofErr w:type="gramStart"/>
            <w:r w:rsidRPr="001334D8">
              <w:t>puns</w:t>
            </w:r>
            <w:proofErr w:type="gramEnd"/>
            <w:r w:rsidRPr="001334D8">
              <w:t xml:space="preserve"> and wordplay</w:t>
            </w:r>
          </w:p>
        </w:tc>
        <w:tc>
          <w:tcPr>
            <w:tcW w:w="4814" w:type="dxa"/>
          </w:tcPr>
          <w:p w14:paraId="25F97777" w14:textId="15ABCD99" w:rsidR="009C7333" w:rsidRPr="001334D8" w:rsidRDefault="009C7333" w:rsidP="001334D8">
            <w:pPr>
              <w:cnfStyle w:val="000000100000" w:firstRow="0" w:lastRow="0" w:firstColumn="0" w:lastColumn="0" w:oddVBand="0" w:evenVBand="0" w:oddHBand="1" w:evenHBand="0" w:firstRowFirstColumn="0" w:firstRowLastColumn="0" w:lastRowFirstColumn="0" w:lastRowLastColumn="0"/>
            </w:pPr>
          </w:p>
        </w:tc>
      </w:tr>
      <w:tr w:rsidR="009C7333" w14:paraId="7FD7F003"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28A09C5" w14:textId="3D84578E" w:rsidR="009C7333" w:rsidRPr="001334D8" w:rsidRDefault="00497E89" w:rsidP="001334D8">
            <w:r w:rsidRPr="001334D8">
              <w:t>Out</w:t>
            </w:r>
            <w:r w:rsidR="00AE21AA" w:rsidRPr="001334D8">
              <w:t>er</w:t>
            </w:r>
            <w:r w:rsidRPr="001334D8">
              <w:t xml:space="preserve"> space</w:t>
            </w:r>
            <w:r w:rsidR="00293C11" w:rsidRPr="001334D8">
              <w:t xml:space="preserve">, advanced </w:t>
            </w:r>
            <w:proofErr w:type="gramStart"/>
            <w:r w:rsidR="00293C11" w:rsidRPr="001334D8">
              <w:t>technology</w:t>
            </w:r>
            <w:proofErr w:type="gramEnd"/>
            <w:r w:rsidR="00293C11" w:rsidRPr="001334D8">
              <w:t xml:space="preserve"> and aliens</w:t>
            </w:r>
          </w:p>
        </w:tc>
        <w:tc>
          <w:tcPr>
            <w:tcW w:w="4814" w:type="dxa"/>
          </w:tcPr>
          <w:p w14:paraId="24A5987E" w14:textId="7539BE0A" w:rsidR="009C7333" w:rsidRPr="001334D8" w:rsidRDefault="0051063F" w:rsidP="001334D8">
            <w:pPr>
              <w:cnfStyle w:val="000000010000" w:firstRow="0" w:lastRow="0" w:firstColumn="0" w:lastColumn="0" w:oddVBand="0" w:evenVBand="0" w:oddHBand="0" w:evenHBand="1" w:firstRowFirstColumn="0" w:firstRowLastColumn="0" w:lastRowFirstColumn="0" w:lastRowLastColumn="0"/>
            </w:pPr>
            <w:r w:rsidRPr="001334D8">
              <w:t>Fascination about the possible future of our world</w:t>
            </w:r>
            <w:r w:rsidR="004C7671" w:rsidRPr="001334D8">
              <w:t>.</w:t>
            </w:r>
          </w:p>
        </w:tc>
      </w:tr>
      <w:tr w:rsidR="00AE21AA" w14:paraId="45C5C351"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7F372A0" w14:textId="39FF0A7B" w:rsidR="00AE21AA" w:rsidRPr="001334D8" w:rsidRDefault="00C53905" w:rsidP="001334D8">
            <w:r w:rsidRPr="001334D8">
              <w:t>L</w:t>
            </w:r>
            <w:r w:rsidR="00AE21AA" w:rsidRPr="001334D8">
              <w:t xml:space="preserve">oss, </w:t>
            </w:r>
            <w:proofErr w:type="gramStart"/>
            <w:r w:rsidR="00AE21AA" w:rsidRPr="001334D8">
              <w:t>journey</w:t>
            </w:r>
            <w:proofErr w:type="gramEnd"/>
            <w:r w:rsidR="00AE21AA" w:rsidRPr="001334D8">
              <w:t xml:space="preserve"> and personal growth</w:t>
            </w:r>
          </w:p>
        </w:tc>
        <w:tc>
          <w:tcPr>
            <w:tcW w:w="4814" w:type="dxa"/>
          </w:tcPr>
          <w:p w14:paraId="31813B1E" w14:textId="7AFB3182" w:rsidR="00AE21AA" w:rsidRPr="001334D8" w:rsidRDefault="00AE21AA" w:rsidP="001334D8">
            <w:pPr>
              <w:cnfStyle w:val="000000100000" w:firstRow="0" w:lastRow="0" w:firstColumn="0" w:lastColumn="0" w:oddVBand="0" w:evenVBand="0" w:oddHBand="1" w:evenHBand="0" w:firstRowFirstColumn="0" w:firstRowLastColumn="0" w:lastRowFirstColumn="0" w:lastRowLastColumn="0"/>
            </w:pPr>
          </w:p>
        </w:tc>
      </w:tr>
      <w:tr w:rsidR="00AE21AA" w14:paraId="440C1F71"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1464E53" w14:textId="0F26AF28" w:rsidR="00AE21AA" w:rsidRPr="001334D8" w:rsidRDefault="00A35C60" w:rsidP="001334D8">
            <w:r w:rsidRPr="001334D8">
              <w:t>Magic and the supernatural</w:t>
            </w:r>
          </w:p>
        </w:tc>
        <w:tc>
          <w:tcPr>
            <w:tcW w:w="4814" w:type="dxa"/>
          </w:tcPr>
          <w:p w14:paraId="3137C84E" w14:textId="11A73AA5" w:rsidR="00AE21AA" w:rsidRPr="001334D8" w:rsidRDefault="00AE21AA" w:rsidP="001334D8">
            <w:pPr>
              <w:cnfStyle w:val="000000010000" w:firstRow="0" w:lastRow="0" w:firstColumn="0" w:lastColumn="0" w:oddVBand="0" w:evenVBand="0" w:oddHBand="0" w:evenHBand="1" w:firstRowFirstColumn="0" w:firstRowLastColumn="0" w:lastRowFirstColumn="0" w:lastRowLastColumn="0"/>
            </w:pPr>
          </w:p>
        </w:tc>
      </w:tr>
      <w:tr w:rsidR="00A02F32" w14:paraId="70552947"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EB4AC4A" w14:textId="65832A43" w:rsidR="00A02F32" w:rsidRPr="001334D8" w:rsidRDefault="006E14EF" w:rsidP="001334D8">
            <w:r w:rsidRPr="001334D8">
              <w:t xml:space="preserve">Drawings, </w:t>
            </w:r>
            <w:proofErr w:type="gramStart"/>
            <w:r w:rsidRPr="001334D8">
              <w:t>diagrams</w:t>
            </w:r>
            <w:proofErr w:type="gramEnd"/>
            <w:r w:rsidRPr="001334D8">
              <w:t xml:space="preserve"> and maps</w:t>
            </w:r>
          </w:p>
        </w:tc>
        <w:tc>
          <w:tcPr>
            <w:tcW w:w="4814" w:type="dxa"/>
          </w:tcPr>
          <w:p w14:paraId="344258CB" w14:textId="57818D81" w:rsidR="00A02F32" w:rsidRPr="001334D8" w:rsidRDefault="00A02F32" w:rsidP="001334D8">
            <w:pPr>
              <w:cnfStyle w:val="000000100000" w:firstRow="0" w:lastRow="0" w:firstColumn="0" w:lastColumn="0" w:oddVBand="0" w:evenVBand="0" w:oddHBand="1" w:evenHBand="0" w:firstRowFirstColumn="0" w:firstRowLastColumn="0" w:lastRowFirstColumn="0" w:lastRowLastColumn="0"/>
            </w:pPr>
          </w:p>
        </w:tc>
      </w:tr>
      <w:tr w:rsidR="000D0789" w14:paraId="6B348AA7"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CC055C7" w14:textId="4D5622D5" w:rsidR="000D0789" w:rsidRPr="001334D8" w:rsidRDefault="004C7671" w:rsidP="001334D8">
            <w:r w:rsidRPr="001334D8">
              <w:t>Ordinary characters</w:t>
            </w:r>
          </w:p>
        </w:tc>
        <w:tc>
          <w:tcPr>
            <w:tcW w:w="4814" w:type="dxa"/>
          </w:tcPr>
          <w:p w14:paraId="39A788B6" w14:textId="7A38EF1A" w:rsidR="000D0789" w:rsidRPr="001334D8" w:rsidRDefault="004C7671" w:rsidP="001334D8">
            <w:pPr>
              <w:cnfStyle w:val="000000010000" w:firstRow="0" w:lastRow="0" w:firstColumn="0" w:lastColumn="0" w:oddVBand="0" w:evenVBand="0" w:oddHBand="0" w:evenHBand="1" w:firstRowFirstColumn="0" w:firstRowLastColumn="0" w:lastRowFirstColumn="0" w:lastRowLastColumn="0"/>
            </w:pPr>
            <w:r w:rsidRPr="001334D8">
              <w:t>We identify with them and are interested in their realistic journeys.</w:t>
            </w:r>
          </w:p>
        </w:tc>
      </w:tr>
    </w:tbl>
    <w:p w14:paraId="5E36A749" w14:textId="77777777" w:rsidR="00856D16" w:rsidRDefault="00856D16">
      <w:pPr>
        <w:suppressAutoHyphens w:val="0"/>
        <w:spacing w:before="0" w:after="160" w:line="259" w:lineRule="auto"/>
        <w:rPr>
          <w:rFonts w:eastAsiaTheme="majorEastAsia"/>
          <w:bCs/>
          <w:color w:val="002664"/>
          <w:sz w:val="36"/>
          <w:szCs w:val="48"/>
        </w:rPr>
      </w:pPr>
      <w:r>
        <w:br w:type="page"/>
      </w:r>
    </w:p>
    <w:p w14:paraId="64BDB1CF" w14:textId="58CD7CB9" w:rsidR="00BA1EF8" w:rsidRDefault="00BA1EF8" w:rsidP="00E25C37">
      <w:pPr>
        <w:pStyle w:val="Heading2"/>
      </w:pPr>
      <w:bookmarkStart w:id="41" w:name="_Toc169517626"/>
      <w:r>
        <w:t xml:space="preserve">Phase 4, activity </w:t>
      </w:r>
      <w:r w:rsidR="004F1E8B">
        <w:t>4</w:t>
      </w:r>
      <w:r>
        <w:t xml:space="preserve"> – </w:t>
      </w:r>
      <w:r w:rsidR="0048192C">
        <w:t>author study</w:t>
      </w:r>
      <w:bookmarkEnd w:id="41"/>
    </w:p>
    <w:p w14:paraId="5C5B44EA" w14:textId="4A9DE181" w:rsidR="00BA1EF8" w:rsidRDefault="00BA1EF8" w:rsidP="007412ED">
      <w:pPr>
        <w:pStyle w:val="ListNumber"/>
        <w:numPr>
          <w:ilvl w:val="0"/>
          <w:numId w:val="3"/>
        </w:numPr>
      </w:pPr>
      <w:r>
        <w:t xml:space="preserve">Research </w:t>
      </w:r>
      <w:r w:rsidR="001C1AA9">
        <w:t xml:space="preserve">the </w:t>
      </w:r>
      <w:r>
        <w:t xml:space="preserve">author </w:t>
      </w:r>
      <w:r w:rsidR="001C1AA9">
        <w:t xml:space="preserve">of your core text </w:t>
      </w:r>
      <w:r>
        <w:t>and collect evidence about their contextual background.</w:t>
      </w:r>
    </w:p>
    <w:p w14:paraId="346FA25F" w14:textId="7B2A9F00" w:rsidR="00BA1EF8" w:rsidRPr="007329D7" w:rsidRDefault="00BA1EF8" w:rsidP="00060A6B">
      <w:pPr>
        <w:pStyle w:val="Caption"/>
      </w:pPr>
      <w:r w:rsidRPr="007329D7">
        <w:rPr>
          <w:rStyle w:val="Strong"/>
          <w:b w:val="0"/>
          <w:bCs w:val="0"/>
        </w:rPr>
        <w:t xml:space="preserve">Table </w:t>
      </w:r>
      <w:r w:rsidRPr="007329D7">
        <w:rPr>
          <w:rStyle w:val="Strong"/>
          <w:b w:val="0"/>
          <w:bCs w:val="0"/>
        </w:rPr>
        <w:fldChar w:fldCharType="begin"/>
      </w:r>
      <w:r w:rsidRPr="007329D7">
        <w:rPr>
          <w:rStyle w:val="Strong"/>
          <w:b w:val="0"/>
          <w:bCs w:val="0"/>
        </w:rPr>
        <w:instrText>SEQ Table \* ARABIC</w:instrText>
      </w:r>
      <w:r w:rsidRPr="007329D7">
        <w:rPr>
          <w:rStyle w:val="Strong"/>
          <w:b w:val="0"/>
          <w:bCs w:val="0"/>
        </w:rPr>
        <w:fldChar w:fldCharType="separate"/>
      </w:r>
      <w:r w:rsidR="00E14EFE">
        <w:rPr>
          <w:rStyle w:val="Strong"/>
          <w:b w:val="0"/>
          <w:bCs w:val="0"/>
          <w:noProof/>
        </w:rPr>
        <w:t>33</w:t>
      </w:r>
      <w:r w:rsidRPr="007329D7">
        <w:rPr>
          <w:rStyle w:val="Strong"/>
          <w:b w:val="0"/>
          <w:bCs w:val="0"/>
        </w:rPr>
        <w:fldChar w:fldCharType="end"/>
      </w:r>
      <w:r w:rsidRPr="007329D7">
        <w:rPr>
          <w:rStyle w:val="Strong"/>
          <w:b w:val="0"/>
          <w:bCs w:val="0"/>
        </w:rPr>
        <w:t xml:space="preserve"> –</w:t>
      </w:r>
      <w:r w:rsidRPr="007329D7">
        <w:t xml:space="preserve"> </w:t>
      </w:r>
      <w:r w:rsidRPr="00060A6B">
        <w:t>author study</w:t>
      </w:r>
    </w:p>
    <w:tbl>
      <w:tblPr>
        <w:tblStyle w:val="Tableheader"/>
        <w:tblW w:w="0" w:type="auto"/>
        <w:tblLook w:val="04A0" w:firstRow="1" w:lastRow="0" w:firstColumn="1" w:lastColumn="0" w:noHBand="0" w:noVBand="1"/>
        <w:tblDescription w:val="Author study topic and blank space provided for student responses. "/>
      </w:tblPr>
      <w:tblGrid>
        <w:gridCol w:w="2972"/>
        <w:gridCol w:w="6656"/>
      </w:tblGrid>
      <w:tr w:rsidR="00BA1EF8" w14:paraId="4452975E" w14:textId="77777777" w:rsidTr="006C6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9B4D66D" w14:textId="77777777" w:rsidR="00BA1EF8" w:rsidRDefault="00BA1EF8">
            <w:r>
              <w:t>Topic</w:t>
            </w:r>
          </w:p>
        </w:tc>
        <w:tc>
          <w:tcPr>
            <w:tcW w:w="6656" w:type="dxa"/>
          </w:tcPr>
          <w:p w14:paraId="6992EB1D" w14:textId="77777777" w:rsidR="00BA1EF8" w:rsidRDefault="00BA1EF8">
            <w:pPr>
              <w:cnfStyle w:val="100000000000" w:firstRow="1" w:lastRow="0" w:firstColumn="0" w:lastColumn="0" w:oddVBand="0" w:evenVBand="0" w:oddHBand="0" w:evenHBand="0" w:firstRowFirstColumn="0" w:firstRowLastColumn="0" w:lastRowFirstColumn="0" w:lastRowLastColumn="0"/>
            </w:pPr>
            <w:r>
              <w:t>Information</w:t>
            </w:r>
          </w:p>
        </w:tc>
      </w:tr>
      <w:tr w:rsidR="00BA1EF8" w14:paraId="075622B3"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F85D734" w14:textId="77777777" w:rsidR="00BA1EF8" w:rsidRDefault="00BA1EF8">
            <w:r>
              <w:t>Author’s name</w:t>
            </w:r>
          </w:p>
        </w:tc>
        <w:tc>
          <w:tcPr>
            <w:tcW w:w="6656" w:type="dxa"/>
          </w:tcPr>
          <w:p w14:paraId="3C9DA881" w14:textId="201E653B" w:rsidR="00BA1EF8" w:rsidRPr="00205461" w:rsidRDefault="00BA1EF8" w:rsidP="00205461">
            <w:pPr>
              <w:cnfStyle w:val="000000100000" w:firstRow="0" w:lastRow="0" w:firstColumn="0" w:lastColumn="0" w:oddVBand="0" w:evenVBand="0" w:oddHBand="1" w:evenHBand="0" w:firstRowFirstColumn="0" w:firstRowLastColumn="0" w:lastRowFirstColumn="0" w:lastRowLastColumn="0"/>
            </w:pPr>
          </w:p>
        </w:tc>
      </w:tr>
      <w:tr w:rsidR="00BA1EF8" w14:paraId="6B5D46FA"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E7DEB99" w14:textId="77777777" w:rsidR="00BA1EF8" w:rsidRDefault="00BA1EF8">
            <w:r>
              <w:t>Gender</w:t>
            </w:r>
          </w:p>
        </w:tc>
        <w:tc>
          <w:tcPr>
            <w:tcW w:w="6656" w:type="dxa"/>
          </w:tcPr>
          <w:p w14:paraId="0FC3F366" w14:textId="491E5A54" w:rsidR="00BA1EF8" w:rsidRPr="00205461" w:rsidRDefault="00BA1EF8" w:rsidP="00205461">
            <w:pPr>
              <w:cnfStyle w:val="000000010000" w:firstRow="0" w:lastRow="0" w:firstColumn="0" w:lastColumn="0" w:oddVBand="0" w:evenVBand="0" w:oddHBand="0" w:evenHBand="1" w:firstRowFirstColumn="0" w:firstRowLastColumn="0" w:lastRowFirstColumn="0" w:lastRowLastColumn="0"/>
            </w:pPr>
          </w:p>
        </w:tc>
      </w:tr>
      <w:tr w:rsidR="00BA1EF8" w14:paraId="6C9036A8"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478C420" w14:textId="4D7C328C" w:rsidR="00BA1EF8" w:rsidRDefault="00BA1EF8">
            <w:r>
              <w:t xml:space="preserve">Date of birth </w:t>
            </w:r>
            <w:r w:rsidR="00703DBC">
              <w:t>and</w:t>
            </w:r>
            <w:r>
              <w:t xml:space="preserve"> age</w:t>
            </w:r>
          </w:p>
        </w:tc>
        <w:tc>
          <w:tcPr>
            <w:tcW w:w="6656" w:type="dxa"/>
          </w:tcPr>
          <w:p w14:paraId="580901A0" w14:textId="2C7C36D0" w:rsidR="00BA1EF8" w:rsidRPr="00205461" w:rsidRDefault="00BA1EF8" w:rsidP="00205461">
            <w:pPr>
              <w:cnfStyle w:val="000000100000" w:firstRow="0" w:lastRow="0" w:firstColumn="0" w:lastColumn="0" w:oddVBand="0" w:evenVBand="0" w:oddHBand="1" w:evenHBand="0" w:firstRowFirstColumn="0" w:firstRowLastColumn="0" w:lastRowFirstColumn="0" w:lastRowLastColumn="0"/>
            </w:pPr>
          </w:p>
        </w:tc>
      </w:tr>
      <w:tr w:rsidR="00BA1EF8" w14:paraId="0581B7A8"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38DBB92" w14:textId="77777777" w:rsidR="00BA1EF8" w:rsidRDefault="00BA1EF8">
            <w:r>
              <w:t>Cultural background</w:t>
            </w:r>
          </w:p>
        </w:tc>
        <w:tc>
          <w:tcPr>
            <w:tcW w:w="6656" w:type="dxa"/>
          </w:tcPr>
          <w:p w14:paraId="1F61C9A6" w14:textId="344F8B6D" w:rsidR="00BA1EF8" w:rsidRPr="00205461" w:rsidRDefault="00BA1EF8" w:rsidP="00205461">
            <w:pPr>
              <w:cnfStyle w:val="000000010000" w:firstRow="0" w:lastRow="0" w:firstColumn="0" w:lastColumn="0" w:oddVBand="0" w:evenVBand="0" w:oddHBand="0" w:evenHBand="1" w:firstRowFirstColumn="0" w:firstRowLastColumn="0" w:lastRowFirstColumn="0" w:lastRowLastColumn="0"/>
            </w:pPr>
          </w:p>
        </w:tc>
      </w:tr>
      <w:tr w:rsidR="00BA1EF8" w14:paraId="4CBA8B0C"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C6F4D0B" w14:textId="77777777" w:rsidR="00BA1EF8" w:rsidRDefault="00BA1EF8">
            <w:r>
              <w:t>Family members</w:t>
            </w:r>
          </w:p>
        </w:tc>
        <w:tc>
          <w:tcPr>
            <w:tcW w:w="6656" w:type="dxa"/>
          </w:tcPr>
          <w:p w14:paraId="34EB94DC" w14:textId="6AA4A179" w:rsidR="00BA1EF8" w:rsidRPr="00205461" w:rsidRDefault="00BA1EF8" w:rsidP="00205461">
            <w:pPr>
              <w:cnfStyle w:val="000000100000" w:firstRow="0" w:lastRow="0" w:firstColumn="0" w:lastColumn="0" w:oddVBand="0" w:evenVBand="0" w:oddHBand="1" w:evenHBand="0" w:firstRowFirstColumn="0" w:firstRowLastColumn="0" w:lastRowFirstColumn="0" w:lastRowLastColumn="0"/>
            </w:pPr>
          </w:p>
        </w:tc>
      </w:tr>
      <w:tr w:rsidR="00BA1EF8" w14:paraId="56EAB369"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751E02" w14:textId="7595CB86" w:rsidR="00BA1EF8" w:rsidRDefault="00BA1EF8">
            <w:r>
              <w:t xml:space="preserve">Where </w:t>
            </w:r>
            <w:r w:rsidR="00703DBC">
              <w:t>they</w:t>
            </w:r>
            <w:r>
              <w:t xml:space="preserve"> grew up</w:t>
            </w:r>
          </w:p>
        </w:tc>
        <w:tc>
          <w:tcPr>
            <w:tcW w:w="6656" w:type="dxa"/>
          </w:tcPr>
          <w:p w14:paraId="470CF39D" w14:textId="48D386BC" w:rsidR="00BA1EF8" w:rsidRPr="00205461" w:rsidRDefault="00BA1EF8" w:rsidP="00205461">
            <w:pPr>
              <w:cnfStyle w:val="000000010000" w:firstRow="0" w:lastRow="0" w:firstColumn="0" w:lastColumn="0" w:oddVBand="0" w:evenVBand="0" w:oddHBand="0" w:evenHBand="1" w:firstRowFirstColumn="0" w:firstRowLastColumn="0" w:lastRowFirstColumn="0" w:lastRowLastColumn="0"/>
            </w:pPr>
          </w:p>
        </w:tc>
      </w:tr>
      <w:tr w:rsidR="00BA1EF8" w14:paraId="3571C234"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F1BA22" w14:textId="77777777" w:rsidR="00BA1EF8" w:rsidRDefault="00BA1EF8">
            <w:r>
              <w:t>Language spoken at home</w:t>
            </w:r>
          </w:p>
        </w:tc>
        <w:tc>
          <w:tcPr>
            <w:tcW w:w="6656" w:type="dxa"/>
          </w:tcPr>
          <w:p w14:paraId="487E6EE9" w14:textId="75E4A3B9" w:rsidR="00BA1EF8" w:rsidRPr="00205461" w:rsidRDefault="00BA1EF8" w:rsidP="00205461">
            <w:pPr>
              <w:cnfStyle w:val="000000100000" w:firstRow="0" w:lastRow="0" w:firstColumn="0" w:lastColumn="0" w:oddVBand="0" w:evenVBand="0" w:oddHBand="1" w:evenHBand="0" w:firstRowFirstColumn="0" w:firstRowLastColumn="0" w:lastRowFirstColumn="0" w:lastRowLastColumn="0"/>
            </w:pPr>
          </w:p>
        </w:tc>
      </w:tr>
      <w:tr w:rsidR="00BA1EF8" w14:paraId="12FF04E9"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8340B65" w14:textId="63FE5284" w:rsidR="00BA1EF8" w:rsidRDefault="00BA1EF8">
            <w:r>
              <w:t>Jobs before becoming an author</w:t>
            </w:r>
          </w:p>
        </w:tc>
        <w:tc>
          <w:tcPr>
            <w:tcW w:w="6656" w:type="dxa"/>
          </w:tcPr>
          <w:p w14:paraId="2FA61EF9" w14:textId="5F69F0B5" w:rsidR="00BA1EF8" w:rsidRPr="00205461" w:rsidRDefault="00BA1EF8" w:rsidP="00205461">
            <w:pPr>
              <w:cnfStyle w:val="000000010000" w:firstRow="0" w:lastRow="0" w:firstColumn="0" w:lastColumn="0" w:oddVBand="0" w:evenVBand="0" w:oddHBand="0" w:evenHBand="1" w:firstRowFirstColumn="0" w:firstRowLastColumn="0" w:lastRowFirstColumn="0" w:lastRowLastColumn="0"/>
            </w:pPr>
          </w:p>
        </w:tc>
      </w:tr>
      <w:tr w:rsidR="00BA1EF8" w14:paraId="03384E45"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C6C18F0" w14:textId="0841F3D1" w:rsidR="00BA1EF8" w:rsidRDefault="00BA1EF8">
            <w:r>
              <w:t>Issues experience</w:t>
            </w:r>
            <w:r w:rsidR="007329D7">
              <w:t>d</w:t>
            </w:r>
            <w:r>
              <w:t xml:space="preserve"> in their life</w:t>
            </w:r>
          </w:p>
        </w:tc>
        <w:tc>
          <w:tcPr>
            <w:tcW w:w="6656" w:type="dxa"/>
          </w:tcPr>
          <w:p w14:paraId="3A05952A" w14:textId="7E443D5F" w:rsidR="00BA1EF8" w:rsidRPr="00205461" w:rsidRDefault="00BA1EF8" w:rsidP="00205461">
            <w:pPr>
              <w:cnfStyle w:val="000000100000" w:firstRow="0" w:lastRow="0" w:firstColumn="0" w:lastColumn="0" w:oddVBand="0" w:evenVBand="0" w:oddHBand="1" w:evenHBand="0" w:firstRowFirstColumn="0" w:firstRowLastColumn="0" w:lastRowFirstColumn="0" w:lastRowLastColumn="0"/>
            </w:pPr>
          </w:p>
        </w:tc>
      </w:tr>
      <w:tr w:rsidR="00BA1EF8" w14:paraId="37235F32"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21F50A9" w14:textId="77777777" w:rsidR="00BA1EF8" w:rsidRDefault="00BA1EF8">
            <w:r>
              <w:t>Current relationship status and children</w:t>
            </w:r>
          </w:p>
        </w:tc>
        <w:tc>
          <w:tcPr>
            <w:tcW w:w="6656" w:type="dxa"/>
          </w:tcPr>
          <w:p w14:paraId="26662197" w14:textId="1AF35BC0" w:rsidR="00BA1EF8" w:rsidRPr="00205461" w:rsidRDefault="00BA1EF8" w:rsidP="00205461">
            <w:pPr>
              <w:cnfStyle w:val="000000010000" w:firstRow="0" w:lastRow="0" w:firstColumn="0" w:lastColumn="0" w:oddVBand="0" w:evenVBand="0" w:oddHBand="0" w:evenHBand="1" w:firstRowFirstColumn="0" w:firstRowLastColumn="0" w:lastRowFirstColumn="0" w:lastRowLastColumn="0"/>
            </w:pPr>
          </w:p>
        </w:tc>
      </w:tr>
      <w:tr w:rsidR="00BA1EF8" w14:paraId="689D2FC5"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07C3A0" w14:textId="77777777" w:rsidR="00BA1EF8" w:rsidRDefault="00BA1EF8">
            <w:r>
              <w:t>Current place of residence</w:t>
            </w:r>
          </w:p>
        </w:tc>
        <w:tc>
          <w:tcPr>
            <w:tcW w:w="6656" w:type="dxa"/>
          </w:tcPr>
          <w:p w14:paraId="3BE8AF63" w14:textId="0513A082" w:rsidR="00BA1EF8" w:rsidRPr="00205461" w:rsidRDefault="00BA1EF8" w:rsidP="00205461">
            <w:pPr>
              <w:cnfStyle w:val="000000100000" w:firstRow="0" w:lastRow="0" w:firstColumn="0" w:lastColumn="0" w:oddVBand="0" w:evenVBand="0" w:oddHBand="1" w:evenHBand="0" w:firstRowFirstColumn="0" w:firstRowLastColumn="0" w:lastRowFirstColumn="0" w:lastRowLastColumn="0"/>
            </w:pPr>
          </w:p>
        </w:tc>
      </w:tr>
      <w:tr w:rsidR="00BA1EF8" w14:paraId="2F82E632" w14:textId="77777777" w:rsidTr="006C6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13E8B5B" w14:textId="77777777" w:rsidR="00BA1EF8" w:rsidRDefault="00BA1EF8">
            <w:r>
              <w:t>Published books</w:t>
            </w:r>
          </w:p>
        </w:tc>
        <w:tc>
          <w:tcPr>
            <w:tcW w:w="6656" w:type="dxa"/>
          </w:tcPr>
          <w:p w14:paraId="07750664" w14:textId="5D0140D7" w:rsidR="00BA1EF8" w:rsidRPr="00205461" w:rsidRDefault="00BA1EF8" w:rsidP="00205461">
            <w:pPr>
              <w:cnfStyle w:val="000000010000" w:firstRow="0" w:lastRow="0" w:firstColumn="0" w:lastColumn="0" w:oddVBand="0" w:evenVBand="0" w:oddHBand="0" w:evenHBand="1" w:firstRowFirstColumn="0" w:firstRowLastColumn="0" w:lastRowFirstColumn="0" w:lastRowLastColumn="0"/>
            </w:pPr>
          </w:p>
        </w:tc>
      </w:tr>
      <w:tr w:rsidR="00BA1EF8" w14:paraId="6B319755" w14:textId="77777777" w:rsidTr="006C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BC5EB06" w14:textId="0EADD682" w:rsidR="00BA1EF8" w:rsidRDefault="00BA1EF8">
            <w:r>
              <w:t>Book genre</w:t>
            </w:r>
            <w:r w:rsidR="00703DBC">
              <w:t>(</w:t>
            </w:r>
            <w:r>
              <w:t>s</w:t>
            </w:r>
            <w:r w:rsidR="00703DBC">
              <w:t>)</w:t>
            </w:r>
          </w:p>
        </w:tc>
        <w:tc>
          <w:tcPr>
            <w:tcW w:w="6656" w:type="dxa"/>
          </w:tcPr>
          <w:p w14:paraId="02D61D60" w14:textId="142158FE" w:rsidR="00BA1EF8" w:rsidRPr="00205461" w:rsidRDefault="00BA1EF8" w:rsidP="00205461">
            <w:pPr>
              <w:cnfStyle w:val="000000100000" w:firstRow="0" w:lastRow="0" w:firstColumn="0" w:lastColumn="0" w:oddVBand="0" w:evenVBand="0" w:oddHBand="1" w:evenHBand="0" w:firstRowFirstColumn="0" w:firstRowLastColumn="0" w:lastRowFirstColumn="0" w:lastRowLastColumn="0"/>
            </w:pPr>
          </w:p>
        </w:tc>
      </w:tr>
    </w:tbl>
    <w:p w14:paraId="68877F35" w14:textId="30AC0A9D" w:rsidR="00BA1EF8" w:rsidRDefault="00BA1EF8" w:rsidP="007412ED">
      <w:pPr>
        <w:pStyle w:val="ListNumber"/>
        <w:numPr>
          <w:ilvl w:val="0"/>
          <w:numId w:val="4"/>
        </w:numPr>
      </w:pPr>
      <w:r>
        <w:t>Use this background information to make a</w:t>
      </w:r>
      <w:r w:rsidR="004C6A24">
        <w:t xml:space="preserve"> judgement</w:t>
      </w:r>
      <w:r>
        <w:t xml:space="preserve"> about how the author’s context has impacted </w:t>
      </w:r>
      <w:r w:rsidR="00703DBC">
        <w:t>their</w:t>
      </w:r>
      <w:r>
        <w:t xml:space="preserve"> imagination. Are the author’s experiences reflected in </w:t>
      </w:r>
      <w:r w:rsidR="00064900">
        <w:t xml:space="preserve">their </w:t>
      </w:r>
      <w:r>
        <w:t>books? Justify your inferences in a paragraph.</w:t>
      </w:r>
    </w:p>
    <w:p w14:paraId="34AB8E36" w14:textId="0C0C86B8" w:rsidR="006F355C" w:rsidRPr="00F85F15" w:rsidRDefault="006F355C" w:rsidP="00060A6B">
      <w:pPr>
        <w:pStyle w:val="Caption"/>
      </w:pPr>
      <w:r w:rsidRPr="00F85F15">
        <w:rPr>
          <w:rStyle w:val="Strong"/>
          <w:b w:val="0"/>
          <w:bCs w:val="0"/>
        </w:rPr>
        <w:t xml:space="preserve">Table </w:t>
      </w:r>
      <w:r w:rsidRPr="00F85F15">
        <w:rPr>
          <w:rStyle w:val="Strong"/>
          <w:b w:val="0"/>
          <w:bCs w:val="0"/>
        </w:rPr>
        <w:fldChar w:fldCharType="begin"/>
      </w:r>
      <w:r w:rsidRPr="00F85F15">
        <w:rPr>
          <w:rStyle w:val="Strong"/>
          <w:b w:val="0"/>
          <w:bCs w:val="0"/>
        </w:rPr>
        <w:instrText>SEQ Table \* ARABIC</w:instrText>
      </w:r>
      <w:r w:rsidRPr="00F85F15">
        <w:rPr>
          <w:rStyle w:val="Strong"/>
          <w:b w:val="0"/>
          <w:bCs w:val="0"/>
        </w:rPr>
        <w:fldChar w:fldCharType="separate"/>
      </w:r>
      <w:r w:rsidR="00E14EFE">
        <w:rPr>
          <w:rStyle w:val="Strong"/>
          <w:b w:val="0"/>
          <w:bCs w:val="0"/>
          <w:noProof/>
        </w:rPr>
        <w:t>34</w:t>
      </w:r>
      <w:r w:rsidRPr="00F85F15">
        <w:rPr>
          <w:rStyle w:val="Strong"/>
          <w:b w:val="0"/>
          <w:bCs w:val="0"/>
        </w:rPr>
        <w:fldChar w:fldCharType="end"/>
      </w:r>
      <w:r w:rsidRPr="00F85F15">
        <w:rPr>
          <w:rStyle w:val="Strong"/>
          <w:b w:val="0"/>
          <w:bCs w:val="0"/>
        </w:rPr>
        <w:t xml:space="preserve"> –</w:t>
      </w:r>
      <w:r w:rsidRPr="00F85F15">
        <w:t xml:space="preserve"> </w:t>
      </w:r>
      <w:r w:rsidRPr="00060A6B">
        <w:t>paragraph justification scaffold</w:t>
      </w:r>
    </w:p>
    <w:tbl>
      <w:tblPr>
        <w:tblStyle w:val="Tableheader"/>
        <w:tblW w:w="0" w:type="auto"/>
        <w:tblLook w:val="04A0" w:firstRow="1" w:lastRow="0" w:firstColumn="1" w:lastColumn="0" w:noHBand="0" w:noVBand="1"/>
        <w:tblDescription w:val="Story structure elements for writing and blank space provided for student responses. "/>
      </w:tblPr>
      <w:tblGrid>
        <w:gridCol w:w="4814"/>
        <w:gridCol w:w="4814"/>
      </w:tblGrid>
      <w:tr w:rsidR="00BC0813" w14:paraId="2E8E85C4" w14:textId="77777777" w:rsidTr="00657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EB9E1E7" w14:textId="0115DE98" w:rsidR="00BC0813" w:rsidRPr="004217C2" w:rsidRDefault="00BC0813" w:rsidP="004217C2">
            <w:pPr>
              <w:rPr>
                <w:rStyle w:val="Strong"/>
                <w:b/>
                <w:bCs w:val="0"/>
              </w:rPr>
            </w:pPr>
            <w:r w:rsidRPr="004217C2">
              <w:rPr>
                <w:rStyle w:val="Strong"/>
                <w:b/>
              </w:rPr>
              <w:t>Structure</w:t>
            </w:r>
          </w:p>
        </w:tc>
        <w:tc>
          <w:tcPr>
            <w:tcW w:w="4814" w:type="dxa"/>
          </w:tcPr>
          <w:p w14:paraId="0C1C239A" w14:textId="692869D8" w:rsidR="00BC0813" w:rsidRPr="004217C2" w:rsidRDefault="00F159A8" w:rsidP="004217C2">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Paragraph in</w:t>
            </w:r>
            <w:r w:rsidR="005A1E40" w:rsidRPr="004217C2">
              <w:rPr>
                <w:rStyle w:val="Strong"/>
                <w:b/>
              </w:rPr>
              <w:t>formation in sentences</w:t>
            </w:r>
          </w:p>
        </w:tc>
      </w:tr>
      <w:tr w:rsidR="00BC0813" w14:paraId="17F4C795" w14:textId="77777777" w:rsidTr="00657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AE7A3C" w14:textId="2636F856" w:rsidR="00BC0813" w:rsidRDefault="005A1E40" w:rsidP="004217C2">
            <w:r>
              <w:t>Introduce the author</w:t>
            </w:r>
            <w:r w:rsidR="003442DD">
              <w:t xml:space="preserve"> and the book that is influenced by their context.</w:t>
            </w:r>
          </w:p>
        </w:tc>
        <w:tc>
          <w:tcPr>
            <w:tcW w:w="4814" w:type="dxa"/>
          </w:tcPr>
          <w:p w14:paraId="3C9414F5" w14:textId="5E5FB66E" w:rsidR="00BC0813" w:rsidRPr="00205461" w:rsidRDefault="00BC0813" w:rsidP="00205461">
            <w:pPr>
              <w:cnfStyle w:val="000000100000" w:firstRow="0" w:lastRow="0" w:firstColumn="0" w:lastColumn="0" w:oddVBand="0" w:evenVBand="0" w:oddHBand="1" w:evenHBand="0" w:firstRowFirstColumn="0" w:firstRowLastColumn="0" w:lastRowFirstColumn="0" w:lastRowLastColumn="0"/>
            </w:pPr>
          </w:p>
        </w:tc>
      </w:tr>
      <w:tr w:rsidR="00BC0813" w14:paraId="5A82AFEE" w14:textId="77777777" w:rsidTr="00657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996B09" w14:textId="3551FC17" w:rsidR="00BC0813" w:rsidRDefault="003442DD" w:rsidP="004217C2">
            <w:r>
              <w:t>Summarise the genre and key issues or themes in the book.</w:t>
            </w:r>
          </w:p>
        </w:tc>
        <w:tc>
          <w:tcPr>
            <w:tcW w:w="4814" w:type="dxa"/>
          </w:tcPr>
          <w:p w14:paraId="2CABEBD2" w14:textId="18E66F9B" w:rsidR="00BC0813" w:rsidRPr="00205461" w:rsidRDefault="00BC0813" w:rsidP="00205461">
            <w:pPr>
              <w:cnfStyle w:val="000000010000" w:firstRow="0" w:lastRow="0" w:firstColumn="0" w:lastColumn="0" w:oddVBand="0" w:evenVBand="0" w:oddHBand="0" w:evenHBand="1" w:firstRowFirstColumn="0" w:firstRowLastColumn="0" w:lastRowFirstColumn="0" w:lastRowLastColumn="0"/>
            </w:pPr>
          </w:p>
        </w:tc>
      </w:tr>
      <w:tr w:rsidR="00BC0813" w14:paraId="0A8A7601" w14:textId="77777777" w:rsidTr="00657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2A412BA" w14:textId="7F85B729" w:rsidR="00BC0813" w:rsidRDefault="00412D52" w:rsidP="004217C2">
            <w:r>
              <w:t xml:space="preserve">Provide contextual examples of why the author would have written in this genre and </w:t>
            </w:r>
            <w:r w:rsidR="00EC7634">
              <w:t xml:space="preserve">featured </w:t>
            </w:r>
            <w:r>
              <w:t>these issues</w:t>
            </w:r>
            <w:r w:rsidR="00EC7634">
              <w:t>.</w:t>
            </w:r>
          </w:p>
        </w:tc>
        <w:tc>
          <w:tcPr>
            <w:tcW w:w="4814" w:type="dxa"/>
          </w:tcPr>
          <w:p w14:paraId="4B6F5E88" w14:textId="5B545863" w:rsidR="00BC0813" w:rsidRPr="00205461" w:rsidRDefault="00BC0813" w:rsidP="00205461">
            <w:pPr>
              <w:cnfStyle w:val="000000100000" w:firstRow="0" w:lastRow="0" w:firstColumn="0" w:lastColumn="0" w:oddVBand="0" w:evenVBand="0" w:oddHBand="1" w:evenHBand="0" w:firstRowFirstColumn="0" w:firstRowLastColumn="0" w:lastRowFirstColumn="0" w:lastRowLastColumn="0"/>
            </w:pPr>
          </w:p>
        </w:tc>
      </w:tr>
      <w:tr w:rsidR="00412D52" w14:paraId="29248584" w14:textId="77777777" w:rsidTr="00657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C8C574" w14:textId="70F16F66" w:rsidR="00412D52" w:rsidRDefault="00EC7634" w:rsidP="004217C2">
            <w:r>
              <w:t xml:space="preserve">Summarise why it is important for these issues to be </w:t>
            </w:r>
            <w:r w:rsidR="00664B57">
              <w:t>addressed in this genre of writing.</w:t>
            </w:r>
          </w:p>
        </w:tc>
        <w:tc>
          <w:tcPr>
            <w:tcW w:w="4814" w:type="dxa"/>
          </w:tcPr>
          <w:p w14:paraId="024B9876" w14:textId="4DCFA7F4" w:rsidR="00412D52" w:rsidRPr="00205461" w:rsidRDefault="00412D52" w:rsidP="00205461">
            <w:pPr>
              <w:cnfStyle w:val="000000010000" w:firstRow="0" w:lastRow="0" w:firstColumn="0" w:lastColumn="0" w:oddVBand="0" w:evenVBand="0" w:oddHBand="0" w:evenHBand="1" w:firstRowFirstColumn="0" w:firstRowLastColumn="0" w:lastRowFirstColumn="0" w:lastRowLastColumn="0"/>
            </w:pPr>
          </w:p>
        </w:tc>
      </w:tr>
    </w:tbl>
    <w:p w14:paraId="5BE6AB4B" w14:textId="77777777" w:rsidR="00EF536E" w:rsidRDefault="00EF536E">
      <w:pPr>
        <w:suppressAutoHyphens w:val="0"/>
        <w:spacing w:before="0" w:after="160" w:line="259" w:lineRule="auto"/>
        <w:rPr>
          <w:rFonts w:eastAsiaTheme="majorEastAsia"/>
          <w:bCs/>
          <w:color w:val="002664"/>
          <w:sz w:val="36"/>
          <w:szCs w:val="48"/>
        </w:rPr>
      </w:pPr>
      <w:r>
        <w:br w:type="page"/>
      </w:r>
    </w:p>
    <w:p w14:paraId="0561E3D8" w14:textId="6A550D28" w:rsidR="005E2FB6" w:rsidRDefault="005E2FB6" w:rsidP="00E25C37">
      <w:pPr>
        <w:pStyle w:val="Heading2"/>
      </w:pPr>
      <w:bookmarkStart w:id="42" w:name="_Toc169517627"/>
      <w:r w:rsidRPr="4B36E442">
        <w:t xml:space="preserve">Phase 4, resource </w:t>
      </w:r>
      <w:r w:rsidR="00CA77CD">
        <w:t>2</w:t>
      </w:r>
      <w:r w:rsidRPr="4B36E442">
        <w:t xml:space="preserve"> – </w:t>
      </w:r>
      <w:r w:rsidR="00206398" w:rsidRPr="3B6236B0">
        <w:t>apostrophe</w:t>
      </w:r>
      <w:r w:rsidR="007010AB">
        <w:t xml:space="preserve">s used to clarify the flow of </w:t>
      </w:r>
      <w:proofErr w:type="gramStart"/>
      <w:r w:rsidR="007010AB">
        <w:t>action</w:t>
      </w:r>
      <w:bookmarkEnd w:id="42"/>
      <w:proofErr w:type="gramEnd"/>
    </w:p>
    <w:p w14:paraId="2EF99286" w14:textId="55A01B3F" w:rsidR="0012492C" w:rsidRPr="0012492C" w:rsidRDefault="0012492C" w:rsidP="0012492C">
      <w:pPr>
        <w:pStyle w:val="FeatureBox2"/>
      </w:pPr>
      <w:r>
        <w:rPr>
          <w:b/>
          <w:bCs/>
        </w:rPr>
        <w:t xml:space="preserve">Teacher </w:t>
      </w:r>
      <w:proofErr w:type="gramStart"/>
      <w:r>
        <w:rPr>
          <w:b/>
          <w:bCs/>
        </w:rPr>
        <w:t>note</w:t>
      </w:r>
      <w:proofErr w:type="gramEnd"/>
      <w:r>
        <w:rPr>
          <w:b/>
          <w:bCs/>
        </w:rPr>
        <w:t>:</w:t>
      </w:r>
      <w:r w:rsidRPr="00F85F15">
        <w:t xml:space="preserve"> </w:t>
      </w:r>
      <w:r w:rsidR="00F85F15">
        <w:t>t</w:t>
      </w:r>
      <w:r w:rsidR="00856C9D">
        <w:t xml:space="preserve">he following resource can be modified and provided to students if this extra support is required for them to complete </w:t>
      </w:r>
      <w:r w:rsidR="00856C9D" w:rsidRPr="00856C9D">
        <w:rPr>
          <w:b/>
          <w:bCs/>
        </w:rPr>
        <w:t>Phase 4, activity 5 – apostrophes of possession</w:t>
      </w:r>
      <w:r w:rsidR="00856C9D" w:rsidRPr="00060A6B">
        <w:t>.</w:t>
      </w:r>
    </w:p>
    <w:p w14:paraId="176E8414" w14:textId="7DCFE886" w:rsidR="005E2FB6" w:rsidRDefault="005E2FB6" w:rsidP="00E72FCA">
      <w:r w:rsidRPr="5320D099">
        <w:t xml:space="preserve">An apostrophe of possession is normally used with the letter ‘s’ to show ownership or possession. To check where the apostrophe should go, ask yourself, </w:t>
      </w:r>
      <w:r w:rsidR="00F85F15">
        <w:t>‘</w:t>
      </w:r>
      <w:r w:rsidRPr="5320D099">
        <w:t>Who or what does the object</w:t>
      </w:r>
      <w:r w:rsidR="00954930">
        <w:t>(</w:t>
      </w:r>
      <w:r w:rsidRPr="5320D099">
        <w:t>s</w:t>
      </w:r>
      <w:r w:rsidR="00954930">
        <w:t>)</w:t>
      </w:r>
      <w:r w:rsidRPr="5320D099">
        <w:t xml:space="preserve"> belong to?</w:t>
      </w:r>
      <w:r w:rsidR="00F85F15">
        <w:t>’</w:t>
      </w:r>
    </w:p>
    <w:p w14:paraId="05CDBCFD" w14:textId="643B6B23" w:rsidR="005E2FB6" w:rsidRPr="00060A6B" w:rsidRDefault="005E2FB6" w:rsidP="00060A6B">
      <w:pPr>
        <w:pStyle w:val="Caption"/>
      </w:pPr>
      <w:bookmarkStart w:id="43" w:name="_Hlk143088094"/>
      <w:r w:rsidRPr="00F85F15">
        <w:rPr>
          <w:rStyle w:val="Strong"/>
          <w:b w:val="0"/>
          <w:bCs w:val="0"/>
        </w:rPr>
        <w:t xml:space="preserve">Table </w:t>
      </w:r>
      <w:r w:rsidRPr="00F85F15">
        <w:rPr>
          <w:rStyle w:val="Strong"/>
          <w:b w:val="0"/>
          <w:bCs w:val="0"/>
        </w:rPr>
        <w:fldChar w:fldCharType="begin"/>
      </w:r>
      <w:r w:rsidRPr="00F85F15">
        <w:rPr>
          <w:rStyle w:val="Strong"/>
          <w:b w:val="0"/>
          <w:bCs w:val="0"/>
        </w:rPr>
        <w:instrText>SEQ Table \* ARABIC</w:instrText>
      </w:r>
      <w:r w:rsidRPr="00F85F15">
        <w:rPr>
          <w:rStyle w:val="Strong"/>
          <w:b w:val="0"/>
          <w:bCs w:val="0"/>
        </w:rPr>
        <w:fldChar w:fldCharType="separate"/>
      </w:r>
      <w:r w:rsidR="00E14EFE">
        <w:rPr>
          <w:rStyle w:val="Strong"/>
          <w:b w:val="0"/>
          <w:bCs w:val="0"/>
          <w:noProof/>
        </w:rPr>
        <w:t>35</w:t>
      </w:r>
      <w:r w:rsidRPr="00F85F15">
        <w:rPr>
          <w:rStyle w:val="Strong"/>
          <w:b w:val="0"/>
          <w:bCs w:val="0"/>
        </w:rPr>
        <w:fldChar w:fldCharType="end"/>
      </w:r>
      <w:r w:rsidRPr="00F85F15">
        <w:rPr>
          <w:rStyle w:val="Strong"/>
          <w:b w:val="0"/>
          <w:bCs w:val="0"/>
        </w:rPr>
        <w:t xml:space="preserve"> –</w:t>
      </w:r>
      <w:r w:rsidRPr="00F85F15">
        <w:t xml:space="preserve"> </w:t>
      </w:r>
      <w:r w:rsidRPr="00060A6B">
        <w:t xml:space="preserve">apostrophe </w:t>
      </w:r>
      <w:bookmarkEnd w:id="43"/>
      <w:r w:rsidR="0061538D">
        <w:t>types</w:t>
      </w:r>
    </w:p>
    <w:tbl>
      <w:tblPr>
        <w:tblStyle w:val="Tableheader"/>
        <w:tblW w:w="0" w:type="auto"/>
        <w:tblLayout w:type="fixed"/>
        <w:tblLook w:val="04A0" w:firstRow="1" w:lastRow="0" w:firstColumn="1" w:lastColumn="0" w:noHBand="0" w:noVBand="1"/>
        <w:tblDescription w:val="Base word, rule and examples of apostrophes of possession. "/>
      </w:tblPr>
      <w:tblGrid>
        <w:gridCol w:w="3000"/>
        <w:gridCol w:w="3225"/>
        <w:gridCol w:w="3238"/>
      </w:tblGrid>
      <w:tr w:rsidR="005E2FB6" w14:paraId="42409D72" w14:textId="77777777" w:rsidTr="7BE138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tcPr>
          <w:p w14:paraId="40D7F650" w14:textId="3D2B4B73" w:rsidR="005E2FB6" w:rsidRDefault="00C04EF4">
            <w:pPr>
              <w:rPr>
                <w:rFonts w:eastAsia="Arial"/>
                <w:b w:val="0"/>
                <w:bCs/>
                <w:color w:val="FFFFFF" w:themeColor="background1"/>
              </w:rPr>
            </w:pPr>
            <w:r>
              <w:rPr>
                <w:rFonts w:eastAsia="Arial"/>
                <w:bCs/>
                <w:color w:val="FFFFFF" w:themeColor="background1"/>
              </w:rPr>
              <w:t>Apostrophe type</w:t>
            </w:r>
          </w:p>
        </w:tc>
        <w:tc>
          <w:tcPr>
            <w:tcW w:w="3225" w:type="dxa"/>
          </w:tcPr>
          <w:p w14:paraId="38112654" w14:textId="77777777" w:rsidR="005E2FB6" w:rsidRDefault="005E2FB6">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rPr>
            </w:pPr>
            <w:r w:rsidRPr="4B36E442">
              <w:rPr>
                <w:rFonts w:eastAsia="Arial"/>
                <w:bCs/>
                <w:color w:val="FFFFFF" w:themeColor="background1"/>
              </w:rPr>
              <w:t>Rule</w:t>
            </w:r>
          </w:p>
        </w:tc>
        <w:tc>
          <w:tcPr>
            <w:tcW w:w="3238" w:type="dxa"/>
          </w:tcPr>
          <w:p w14:paraId="04F83CC9" w14:textId="77777777" w:rsidR="005E2FB6" w:rsidRDefault="005E2FB6">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rPr>
            </w:pPr>
            <w:r w:rsidRPr="4B36E442">
              <w:rPr>
                <w:rFonts w:eastAsia="Arial"/>
                <w:bCs/>
                <w:color w:val="FFFFFF" w:themeColor="background1"/>
              </w:rPr>
              <w:t>Example</w:t>
            </w:r>
          </w:p>
        </w:tc>
      </w:tr>
      <w:tr w:rsidR="005E2FB6" w14:paraId="2B4E4BE4" w14:textId="77777777" w:rsidTr="7BE138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tcPr>
          <w:p w14:paraId="43E5019F" w14:textId="77777777" w:rsidR="005E2FB6" w:rsidRDefault="005E2FB6">
            <w:r w:rsidRPr="4B36E442">
              <w:rPr>
                <w:rFonts w:eastAsia="Arial"/>
                <w:color w:val="000000" w:themeColor="text1"/>
              </w:rPr>
              <w:t>Possessive of a single noun</w:t>
            </w:r>
          </w:p>
        </w:tc>
        <w:tc>
          <w:tcPr>
            <w:tcW w:w="3225" w:type="dxa"/>
          </w:tcPr>
          <w:p w14:paraId="437BF71F" w14:textId="6A603CFA" w:rsidR="005E2FB6" w:rsidRDefault="005E2FB6">
            <w:pPr>
              <w:cnfStyle w:val="000000100000" w:firstRow="0" w:lastRow="0" w:firstColumn="0" w:lastColumn="0" w:oddVBand="0" w:evenVBand="0" w:oddHBand="1" w:evenHBand="0" w:firstRowFirstColumn="0" w:firstRowLastColumn="0" w:lastRowFirstColumn="0" w:lastRowLastColumn="0"/>
              <w:rPr>
                <w:rFonts w:eastAsia="Arial"/>
              </w:rPr>
            </w:pPr>
            <w:r w:rsidRPr="0E93755A">
              <w:rPr>
                <w:rFonts w:eastAsia="Arial"/>
              </w:rPr>
              <w:t xml:space="preserve">Add an apostrophe s </w:t>
            </w:r>
            <w:r w:rsidR="007A3CD2">
              <w:rPr>
                <w:rFonts w:eastAsia="Arial"/>
              </w:rPr>
              <w:t>to the base word</w:t>
            </w:r>
            <w:r w:rsidR="00A92F85">
              <w:rPr>
                <w:rFonts w:eastAsia="Arial"/>
              </w:rPr>
              <w:t xml:space="preserve"> – ‘lawyer’ or ‘Dennis’</w:t>
            </w:r>
          </w:p>
        </w:tc>
        <w:tc>
          <w:tcPr>
            <w:tcW w:w="3238" w:type="dxa"/>
          </w:tcPr>
          <w:p w14:paraId="07F6F784" w14:textId="77777777" w:rsidR="005E2FB6" w:rsidRDefault="004A68A7">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 xml:space="preserve">The shark’s </w:t>
            </w:r>
            <w:proofErr w:type="gramStart"/>
            <w:r w:rsidR="00E517FD">
              <w:rPr>
                <w:rFonts w:eastAsia="Arial"/>
                <w:color w:val="000000" w:themeColor="text1"/>
              </w:rPr>
              <w:t>eyes</w:t>
            </w:r>
            <w:proofErr w:type="gramEnd"/>
          </w:p>
          <w:p w14:paraId="516F0637" w14:textId="4974AC77" w:rsidR="00BC5D3C" w:rsidRDefault="00BC5D3C">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Saleesi’s shaved head</w:t>
            </w:r>
          </w:p>
        </w:tc>
      </w:tr>
      <w:tr w:rsidR="005E2FB6" w14:paraId="671F1B24" w14:textId="77777777" w:rsidTr="7BE138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tcPr>
          <w:p w14:paraId="75C2307C" w14:textId="5A1C7BA4" w:rsidR="005E2FB6" w:rsidRDefault="60974DC3">
            <w:pPr>
              <w:rPr>
                <w:rFonts w:eastAsia="Arial"/>
                <w:color w:val="000000" w:themeColor="text1"/>
              </w:rPr>
            </w:pPr>
            <w:r w:rsidRPr="7BE13837">
              <w:rPr>
                <w:rFonts w:eastAsia="Arial"/>
                <w:color w:val="000000" w:themeColor="text1"/>
              </w:rPr>
              <w:t>C</w:t>
            </w:r>
            <w:r w:rsidR="2D3D5D99" w:rsidRPr="7BE13837">
              <w:rPr>
                <w:rFonts w:eastAsia="Arial"/>
                <w:color w:val="000000" w:themeColor="text1"/>
              </w:rPr>
              <w:t>ontraction</w:t>
            </w:r>
          </w:p>
        </w:tc>
        <w:tc>
          <w:tcPr>
            <w:tcW w:w="3225" w:type="dxa"/>
          </w:tcPr>
          <w:p w14:paraId="447C0947" w14:textId="0BBF21A7" w:rsidR="005E2FB6" w:rsidRDefault="00E30DA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An a</w:t>
            </w:r>
            <w:r w:rsidR="7F8DBA99" w:rsidRPr="7BE13837">
              <w:rPr>
                <w:rFonts w:eastAsia="Arial"/>
                <w:color w:val="000000" w:themeColor="text1"/>
              </w:rPr>
              <w:t xml:space="preserve">postrophe appears in shortened forms of words to indicate an </w:t>
            </w:r>
            <w:r w:rsidR="5ACFBA94" w:rsidRPr="7BE13837">
              <w:rPr>
                <w:rFonts w:eastAsia="Arial"/>
                <w:color w:val="000000" w:themeColor="text1"/>
              </w:rPr>
              <w:t>omission</w:t>
            </w:r>
            <w:r w:rsidR="7F8DBA99" w:rsidRPr="7BE13837">
              <w:rPr>
                <w:rFonts w:eastAsia="Arial"/>
                <w:color w:val="000000" w:themeColor="text1"/>
              </w:rPr>
              <w:t xml:space="preserve"> of one or </w:t>
            </w:r>
            <w:r>
              <w:rPr>
                <w:rFonts w:eastAsia="Arial"/>
                <w:color w:val="000000" w:themeColor="text1"/>
              </w:rPr>
              <w:t>2</w:t>
            </w:r>
            <w:r w:rsidRPr="7BE13837">
              <w:rPr>
                <w:rFonts w:eastAsia="Arial"/>
                <w:color w:val="000000" w:themeColor="text1"/>
              </w:rPr>
              <w:t xml:space="preserve"> </w:t>
            </w:r>
            <w:r w:rsidR="7F8DBA99" w:rsidRPr="7BE13837">
              <w:rPr>
                <w:rFonts w:eastAsia="Arial"/>
                <w:color w:val="000000" w:themeColor="text1"/>
              </w:rPr>
              <w:t>letter</w:t>
            </w:r>
            <w:r w:rsidR="6FA64446" w:rsidRPr="7BE13837">
              <w:rPr>
                <w:rFonts w:eastAsia="Arial"/>
                <w:color w:val="000000" w:themeColor="text1"/>
              </w:rPr>
              <w:t>s</w:t>
            </w:r>
          </w:p>
        </w:tc>
        <w:tc>
          <w:tcPr>
            <w:tcW w:w="3238" w:type="dxa"/>
          </w:tcPr>
          <w:p w14:paraId="6C1E9BAC" w14:textId="77777777" w:rsidR="005E2FB6" w:rsidRDefault="003F43D9">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I’m</w:t>
            </w:r>
          </w:p>
          <w:p w14:paraId="1575E6AC" w14:textId="4857C1E5" w:rsidR="00704714" w:rsidRDefault="00704714">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There’s</w:t>
            </w:r>
          </w:p>
        </w:tc>
      </w:tr>
      <w:tr w:rsidR="005E2FB6" w14:paraId="70CAE911" w14:textId="77777777" w:rsidTr="7BE138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tcPr>
          <w:p w14:paraId="33E3B6C2" w14:textId="7556A2C8" w:rsidR="005E2FB6" w:rsidRDefault="00704714">
            <w:pPr>
              <w:rPr>
                <w:rFonts w:eastAsia="Arial"/>
                <w:color w:val="000000" w:themeColor="text1"/>
              </w:rPr>
            </w:pPr>
            <w:r>
              <w:rPr>
                <w:rFonts w:eastAsia="Arial"/>
                <w:color w:val="000000" w:themeColor="text1"/>
              </w:rPr>
              <w:t>Missing letter</w:t>
            </w:r>
          </w:p>
        </w:tc>
        <w:tc>
          <w:tcPr>
            <w:tcW w:w="3225" w:type="dxa"/>
          </w:tcPr>
          <w:p w14:paraId="41E6F4A9" w14:textId="3D31EF87" w:rsidR="005E2FB6" w:rsidRDefault="003365AC">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An apostrophe indicates</w:t>
            </w:r>
            <w:r w:rsidR="00FB291B">
              <w:rPr>
                <w:rFonts w:eastAsia="Arial"/>
                <w:color w:val="000000" w:themeColor="text1"/>
              </w:rPr>
              <w:t xml:space="preserve"> a choice</w:t>
            </w:r>
            <w:r w:rsidR="006A24D1">
              <w:rPr>
                <w:rFonts w:eastAsia="Arial"/>
                <w:color w:val="000000" w:themeColor="text1"/>
              </w:rPr>
              <w:t xml:space="preserve"> of diction</w:t>
            </w:r>
            <w:r w:rsidR="00FF7E0F">
              <w:rPr>
                <w:rFonts w:eastAsia="Arial"/>
                <w:color w:val="000000" w:themeColor="text1"/>
              </w:rPr>
              <w:t xml:space="preserve"> or slang</w:t>
            </w:r>
          </w:p>
        </w:tc>
        <w:tc>
          <w:tcPr>
            <w:tcW w:w="3238" w:type="dxa"/>
          </w:tcPr>
          <w:p w14:paraId="5444DC79" w14:textId="7EEB8C35" w:rsidR="005E2FB6" w:rsidRDefault="00704714">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Jus’</w:t>
            </w:r>
          </w:p>
        </w:tc>
      </w:tr>
      <w:tr w:rsidR="005E2FB6" w14:paraId="37B3578F" w14:textId="77777777" w:rsidTr="7BE138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tcPr>
          <w:p w14:paraId="335C2C95" w14:textId="73A0D31F" w:rsidR="005E2FB6" w:rsidRDefault="00D05D8E">
            <w:pPr>
              <w:rPr>
                <w:rFonts w:eastAsia="Arial"/>
                <w:color w:val="000000" w:themeColor="text1"/>
              </w:rPr>
            </w:pPr>
            <w:r>
              <w:rPr>
                <w:rFonts w:eastAsia="Arial"/>
                <w:color w:val="000000" w:themeColor="text1"/>
              </w:rPr>
              <w:t>Possessive</w:t>
            </w:r>
            <w:r w:rsidR="00455BE7">
              <w:rPr>
                <w:rFonts w:eastAsia="Arial"/>
                <w:color w:val="000000" w:themeColor="text1"/>
              </w:rPr>
              <w:t xml:space="preserve"> linked to the pronoun it (special case)</w:t>
            </w:r>
          </w:p>
        </w:tc>
        <w:tc>
          <w:tcPr>
            <w:tcW w:w="3225" w:type="dxa"/>
          </w:tcPr>
          <w:p w14:paraId="72273042" w14:textId="1A11C10D" w:rsidR="005E2FB6" w:rsidRDefault="00E30DA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w:t>
            </w:r>
            <w:r w:rsidR="6C8B9E46" w:rsidRPr="0DE746CE">
              <w:rPr>
                <w:rFonts w:eastAsia="Arial"/>
                <w:color w:val="000000" w:themeColor="text1"/>
              </w:rPr>
              <w:t>Its</w:t>
            </w:r>
            <w:r>
              <w:rPr>
                <w:rFonts w:eastAsia="Arial"/>
                <w:color w:val="000000" w:themeColor="text1"/>
              </w:rPr>
              <w:t>’</w:t>
            </w:r>
            <w:r w:rsidR="6C8B9E46" w:rsidRPr="0DE746CE">
              <w:rPr>
                <w:rFonts w:eastAsia="Arial"/>
                <w:color w:val="000000" w:themeColor="text1"/>
              </w:rPr>
              <w:t xml:space="preserve"> in the possessive is like ‘mine’, ‘yours’, ‘ours’</w:t>
            </w:r>
            <w:r w:rsidR="3942D9E0" w:rsidRPr="0DE746CE">
              <w:rPr>
                <w:rFonts w:eastAsia="Arial"/>
                <w:color w:val="000000" w:themeColor="text1"/>
              </w:rPr>
              <w:t>. It is not a contraction of ‘</w:t>
            </w:r>
            <w:proofErr w:type="gramStart"/>
            <w:r w:rsidR="3942D9E0" w:rsidRPr="0DE746CE">
              <w:rPr>
                <w:rFonts w:eastAsia="Arial"/>
                <w:color w:val="000000" w:themeColor="text1"/>
              </w:rPr>
              <w:t>it</w:t>
            </w:r>
            <w:proofErr w:type="gramEnd"/>
            <w:r w:rsidR="3942D9E0" w:rsidRPr="0DE746CE">
              <w:rPr>
                <w:rFonts w:eastAsia="Arial"/>
                <w:color w:val="000000" w:themeColor="text1"/>
              </w:rPr>
              <w:t xml:space="preserve"> is' </w:t>
            </w:r>
          </w:p>
        </w:tc>
        <w:tc>
          <w:tcPr>
            <w:tcW w:w="3238" w:type="dxa"/>
          </w:tcPr>
          <w:p w14:paraId="647355E6" w14:textId="33A8BD7F" w:rsidR="005E2FB6" w:rsidRDefault="00D05D8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Its face</w:t>
            </w:r>
          </w:p>
        </w:tc>
      </w:tr>
    </w:tbl>
    <w:p w14:paraId="12E4776E" w14:textId="77777777" w:rsidR="00085686" w:rsidRDefault="00085686">
      <w:pPr>
        <w:suppressAutoHyphens w:val="0"/>
        <w:spacing w:before="0" w:after="160" w:line="259" w:lineRule="auto"/>
        <w:rPr>
          <w:rFonts w:eastAsiaTheme="majorEastAsia"/>
          <w:bCs/>
          <w:color w:val="002664"/>
          <w:sz w:val="36"/>
          <w:szCs w:val="48"/>
        </w:rPr>
      </w:pPr>
      <w:r>
        <w:br w:type="page"/>
      </w:r>
    </w:p>
    <w:p w14:paraId="7632DE37" w14:textId="14B22FE7" w:rsidR="005E2FB6" w:rsidRDefault="005E2FB6" w:rsidP="00E25C37">
      <w:pPr>
        <w:pStyle w:val="Heading2"/>
      </w:pPr>
      <w:bookmarkStart w:id="44" w:name="_Toc169517628"/>
      <w:r w:rsidRPr="4B36E442">
        <w:t xml:space="preserve">Phase 4, activity </w:t>
      </w:r>
      <w:r w:rsidR="004A0817">
        <w:t>5</w:t>
      </w:r>
      <w:r w:rsidRPr="4B36E442">
        <w:t xml:space="preserve"> – apostrophes of possession</w:t>
      </w:r>
      <w:bookmarkEnd w:id="44"/>
    </w:p>
    <w:p w14:paraId="1883D8F2" w14:textId="2221F828" w:rsidR="005E2FB6" w:rsidRDefault="005E2FB6" w:rsidP="005E2FB6">
      <w:pPr>
        <w:rPr>
          <w:rFonts w:eastAsia="Arial"/>
          <w:color w:val="000000" w:themeColor="text1"/>
        </w:rPr>
      </w:pPr>
      <w:r w:rsidRPr="4B36E442">
        <w:rPr>
          <w:rFonts w:eastAsia="Arial"/>
          <w:color w:val="000000" w:themeColor="text1"/>
        </w:rPr>
        <w:t>Select the correct option using appropriate apostrophe rules.</w:t>
      </w:r>
    </w:p>
    <w:p w14:paraId="15268439" w14:textId="7602673A" w:rsidR="005E2FB6" w:rsidRDefault="30A0D4F3" w:rsidP="007412ED">
      <w:pPr>
        <w:pStyle w:val="ListNumber"/>
        <w:numPr>
          <w:ilvl w:val="0"/>
          <w:numId w:val="57"/>
        </w:numPr>
      </w:pPr>
      <w:r>
        <w:t>Martas</w:t>
      </w:r>
      <w:r w:rsidR="005E2FB6">
        <w:t xml:space="preserve"> /</w:t>
      </w:r>
      <w:r w:rsidR="31C346DB">
        <w:t xml:space="preserve"> Marta’s</w:t>
      </w:r>
      <w:r w:rsidR="005E2FB6">
        <w:t xml:space="preserve"> / </w:t>
      </w:r>
      <w:r w:rsidR="6D573D73">
        <w:t>Martas</w:t>
      </w:r>
      <w:r w:rsidR="005E2FB6">
        <w:t xml:space="preserve">’ </w:t>
      </w:r>
      <w:r w:rsidR="347BF18E">
        <w:t>boat</w:t>
      </w:r>
      <w:r w:rsidR="005E2FB6">
        <w:t>.</w:t>
      </w:r>
    </w:p>
    <w:p w14:paraId="6C6BF9CD" w14:textId="35AF5114" w:rsidR="1A3547F7" w:rsidRDefault="1A3547F7" w:rsidP="1C08CE23">
      <w:pPr>
        <w:pStyle w:val="ListNumber"/>
      </w:pPr>
      <w:r>
        <w:t xml:space="preserve">‘I’m / Im / Iam sorry I pulled you in so </w:t>
      </w:r>
      <w:proofErr w:type="gramStart"/>
      <w:r>
        <w:t>quick’</w:t>
      </w:r>
      <w:proofErr w:type="gramEnd"/>
    </w:p>
    <w:p w14:paraId="01AB3D0D" w14:textId="29A545DF" w:rsidR="005E2FB6" w:rsidRDefault="005E2FB6" w:rsidP="00055364">
      <w:pPr>
        <w:pStyle w:val="ListNumber"/>
      </w:pPr>
      <w:r>
        <w:t xml:space="preserve">The </w:t>
      </w:r>
      <w:r w:rsidR="4271A938">
        <w:t>sharks</w:t>
      </w:r>
      <w:r>
        <w:t xml:space="preserve"> / </w:t>
      </w:r>
      <w:r w:rsidR="4B3C4D69">
        <w:t>shark</w:t>
      </w:r>
      <w:r>
        <w:t xml:space="preserve">’s / </w:t>
      </w:r>
      <w:r w:rsidR="513BB78D">
        <w:t>sharks’ eyes</w:t>
      </w:r>
      <w:r>
        <w:t>.</w:t>
      </w:r>
    </w:p>
    <w:p w14:paraId="01DB6E01" w14:textId="03C60597" w:rsidR="75DE8A26" w:rsidRDefault="75DE8A26" w:rsidP="1C08CE23">
      <w:pPr>
        <w:pStyle w:val="ListNumber"/>
      </w:pPr>
      <w:r>
        <w:t>Soon were / we’re / weare on the next ship over</w:t>
      </w:r>
    </w:p>
    <w:p w14:paraId="2151D3FF" w14:textId="10529179" w:rsidR="005E2FB6" w:rsidRDefault="4603FDAD" w:rsidP="00055364">
      <w:pPr>
        <w:pStyle w:val="ListNumber"/>
      </w:pPr>
      <w:r>
        <w:t>Saleesi</w:t>
      </w:r>
      <w:r w:rsidR="005E2FB6">
        <w:t xml:space="preserve">s / </w:t>
      </w:r>
      <w:r w:rsidR="04AB45AA">
        <w:t>Saleesi’s</w:t>
      </w:r>
      <w:r w:rsidR="005E2FB6">
        <w:t xml:space="preserve"> / </w:t>
      </w:r>
      <w:r w:rsidR="47B386CC">
        <w:t>Saleesi’s</w:t>
      </w:r>
      <w:r w:rsidR="005E2FB6">
        <w:t xml:space="preserve"> / </w:t>
      </w:r>
      <w:r w:rsidR="30B677A6">
        <w:t>shaved head</w:t>
      </w:r>
      <w:r w:rsidR="005E2FB6">
        <w:t>.</w:t>
      </w:r>
    </w:p>
    <w:p w14:paraId="6835A4DE" w14:textId="4E2A2A68" w:rsidR="005E2FB6" w:rsidRDefault="1A891FBC" w:rsidP="00055364">
      <w:pPr>
        <w:pStyle w:val="ListNumber"/>
      </w:pPr>
      <w:r>
        <w:t>Then I tie Jags’ / Jags’</w:t>
      </w:r>
      <w:r w:rsidR="005E2FB6">
        <w:t xml:space="preserve"> / </w:t>
      </w:r>
      <w:r w:rsidR="5169C374">
        <w:t>Jag’s rope to the balcony</w:t>
      </w:r>
      <w:r w:rsidR="005E2FB6">
        <w:t>.</w:t>
      </w:r>
    </w:p>
    <w:p w14:paraId="2FA740D1" w14:textId="1E6DC1FF" w:rsidR="005E2FB6" w:rsidRDefault="3F7ADA82" w:rsidP="00055364">
      <w:pPr>
        <w:pStyle w:val="ListNumber"/>
      </w:pPr>
      <w:r>
        <w:t>Jag</w:t>
      </w:r>
      <w:r w:rsidR="005E2FB6">
        <w:t xml:space="preserve">’s / </w:t>
      </w:r>
      <w:r w:rsidR="7504596C">
        <w:t>Jags</w:t>
      </w:r>
      <w:r w:rsidR="005E2FB6">
        <w:t xml:space="preserve">’ / </w:t>
      </w:r>
      <w:r w:rsidR="0A8D3C6F">
        <w:t>Jags</w:t>
      </w:r>
      <w:r w:rsidR="005E2FB6">
        <w:t xml:space="preserve"> </w:t>
      </w:r>
      <w:r w:rsidR="407EBD7D">
        <w:t>voice squeaks</w:t>
      </w:r>
      <w:r w:rsidR="005E2FB6">
        <w:t>.</w:t>
      </w:r>
    </w:p>
    <w:p w14:paraId="79524BDC" w14:textId="1CC32A27" w:rsidR="246600C8" w:rsidRDefault="246600C8" w:rsidP="1C08CE23">
      <w:pPr>
        <w:pStyle w:val="ListNumber"/>
      </w:pPr>
      <w:r>
        <w:t>If that baby croc lets go and starts wailing for it is/ it’s / its muma, youll / youwill/ you’ll be in a pile of trouble.</w:t>
      </w:r>
    </w:p>
    <w:p w14:paraId="11B46852" w14:textId="77777777" w:rsidR="00C344AF" w:rsidRDefault="00C344AF">
      <w:pPr>
        <w:suppressAutoHyphens w:val="0"/>
        <w:spacing w:before="0" w:after="160" w:line="259" w:lineRule="auto"/>
        <w:rPr>
          <w:rFonts w:eastAsiaTheme="majorEastAsia"/>
          <w:bCs/>
          <w:color w:val="002664"/>
          <w:sz w:val="36"/>
          <w:szCs w:val="48"/>
        </w:rPr>
      </w:pPr>
      <w:r>
        <w:br w:type="page"/>
      </w:r>
    </w:p>
    <w:p w14:paraId="3E6E67DE" w14:textId="4FA540D1" w:rsidR="005E2FB6" w:rsidRDefault="005E2FB6" w:rsidP="00E25C37">
      <w:pPr>
        <w:pStyle w:val="Heading2"/>
      </w:pPr>
      <w:bookmarkStart w:id="45" w:name="_Toc169517629"/>
      <w:r w:rsidRPr="4B36E442">
        <w:t xml:space="preserve">Phase 4, resource </w:t>
      </w:r>
      <w:r w:rsidR="00B36EA1">
        <w:t>3</w:t>
      </w:r>
      <w:r w:rsidRPr="4B36E442">
        <w:t xml:space="preserve"> – apostrophes of possession answers</w:t>
      </w:r>
      <w:bookmarkEnd w:id="45"/>
    </w:p>
    <w:p w14:paraId="2C93969A" w14:textId="05F68C36" w:rsidR="005E2FB6" w:rsidRDefault="005D52BA" w:rsidP="005E2FB6">
      <w:pPr>
        <w:rPr>
          <w:rFonts w:eastAsia="Arial"/>
          <w:color w:val="000000" w:themeColor="text1"/>
        </w:rPr>
      </w:pPr>
      <w:r>
        <w:rPr>
          <w:rFonts w:eastAsia="Arial"/>
          <w:color w:val="000000" w:themeColor="text1"/>
        </w:rPr>
        <w:t xml:space="preserve">The </w:t>
      </w:r>
      <w:r w:rsidR="005E2FB6" w:rsidRPr="4B36E442">
        <w:rPr>
          <w:rFonts w:eastAsia="Arial"/>
          <w:color w:val="000000" w:themeColor="text1"/>
        </w:rPr>
        <w:t xml:space="preserve">correct option </w:t>
      </w:r>
      <w:r w:rsidR="002A4016">
        <w:rPr>
          <w:rFonts w:eastAsia="Arial"/>
          <w:color w:val="000000" w:themeColor="text1"/>
        </w:rPr>
        <w:t>is in bold.</w:t>
      </w:r>
    </w:p>
    <w:p w14:paraId="7B5C51F6" w14:textId="254630E8" w:rsidR="3CAC3120" w:rsidRDefault="7CD5EAA5" w:rsidP="007412ED">
      <w:pPr>
        <w:pStyle w:val="ListNumber"/>
        <w:numPr>
          <w:ilvl w:val="0"/>
          <w:numId w:val="62"/>
        </w:numPr>
      </w:pPr>
      <w:r>
        <w:t xml:space="preserve">Martas / </w:t>
      </w:r>
      <w:r w:rsidRPr="00C344AF">
        <w:rPr>
          <w:b/>
          <w:bCs/>
        </w:rPr>
        <w:t xml:space="preserve">Marta’s </w:t>
      </w:r>
      <w:r>
        <w:t>/ Martas’ boat.</w:t>
      </w:r>
    </w:p>
    <w:p w14:paraId="09CE0544" w14:textId="35AF5114" w:rsidR="3CAC3120" w:rsidRDefault="7CD5EAA5" w:rsidP="007412ED">
      <w:pPr>
        <w:pStyle w:val="ListNumber"/>
        <w:numPr>
          <w:ilvl w:val="0"/>
          <w:numId w:val="62"/>
        </w:numPr>
      </w:pPr>
      <w:r w:rsidRPr="00C344AF">
        <w:rPr>
          <w:b/>
          <w:bCs/>
        </w:rPr>
        <w:t xml:space="preserve">‘I’m </w:t>
      </w:r>
      <w:r>
        <w:t xml:space="preserve">/ Im / Iam sorry I pulled you in so </w:t>
      </w:r>
      <w:proofErr w:type="gramStart"/>
      <w:r>
        <w:t>quick’</w:t>
      </w:r>
      <w:proofErr w:type="gramEnd"/>
    </w:p>
    <w:p w14:paraId="1E628555" w14:textId="29A545DF" w:rsidR="3CAC3120" w:rsidRDefault="7CD5EAA5" w:rsidP="007412ED">
      <w:pPr>
        <w:pStyle w:val="ListNumber"/>
        <w:numPr>
          <w:ilvl w:val="0"/>
          <w:numId w:val="62"/>
        </w:numPr>
      </w:pPr>
      <w:r>
        <w:t xml:space="preserve">The sharks / </w:t>
      </w:r>
      <w:r w:rsidRPr="00C344AF">
        <w:rPr>
          <w:b/>
        </w:rPr>
        <w:t xml:space="preserve">shark’s </w:t>
      </w:r>
      <w:r>
        <w:t>/ sharks’ eyes.</w:t>
      </w:r>
    </w:p>
    <w:p w14:paraId="70786FBB" w14:textId="03C60597" w:rsidR="3CAC3120" w:rsidRDefault="7CD5EAA5" w:rsidP="007412ED">
      <w:pPr>
        <w:pStyle w:val="ListNumber"/>
        <w:numPr>
          <w:ilvl w:val="0"/>
          <w:numId w:val="62"/>
        </w:numPr>
      </w:pPr>
      <w:r>
        <w:t xml:space="preserve">Soon were / </w:t>
      </w:r>
      <w:r w:rsidRPr="00C344AF">
        <w:rPr>
          <w:b/>
        </w:rPr>
        <w:t xml:space="preserve">we’re </w:t>
      </w:r>
      <w:r>
        <w:t>/ weare on the next ship over</w:t>
      </w:r>
    </w:p>
    <w:p w14:paraId="0CD02AD8" w14:textId="10529179" w:rsidR="3CAC3120" w:rsidRDefault="7CD5EAA5" w:rsidP="007412ED">
      <w:pPr>
        <w:pStyle w:val="ListNumber"/>
        <w:numPr>
          <w:ilvl w:val="0"/>
          <w:numId w:val="62"/>
        </w:numPr>
      </w:pPr>
      <w:r>
        <w:t>Saleesis /</w:t>
      </w:r>
      <w:r w:rsidRPr="00C344AF">
        <w:rPr>
          <w:b/>
        </w:rPr>
        <w:t xml:space="preserve"> Saleesi’s</w:t>
      </w:r>
      <w:r>
        <w:t xml:space="preserve"> / Saleesi’s / shaved head.</w:t>
      </w:r>
    </w:p>
    <w:p w14:paraId="02ECE099" w14:textId="4E2A2A68" w:rsidR="3CAC3120" w:rsidRDefault="7CD5EAA5" w:rsidP="007412ED">
      <w:pPr>
        <w:pStyle w:val="ListNumber"/>
        <w:numPr>
          <w:ilvl w:val="0"/>
          <w:numId w:val="62"/>
        </w:numPr>
      </w:pPr>
      <w:r>
        <w:t>Then I tie Jags’ / Jags’ /</w:t>
      </w:r>
      <w:r w:rsidRPr="00C344AF">
        <w:rPr>
          <w:b/>
        </w:rPr>
        <w:t xml:space="preserve"> Jag’s</w:t>
      </w:r>
      <w:r>
        <w:t xml:space="preserve"> rope to the balcony.</w:t>
      </w:r>
    </w:p>
    <w:p w14:paraId="57EE4E3A" w14:textId="1E6DC1FF" w:rsidR="3CAC3120" w:rsidRDefault="7CD5EAA5" w:rsidP="007412ED">
      <w:pPr>
        <w:pStyle w:val="ListNumber"/>
        <w:numPr>
          <w:ilvl w:val="0"/>
          <w:numId w:val="62"/>
        </w:numPr>
      </w:pPr>
      <w:r w:rsidRPr="00C344AF">
        <w:rPr>
          <w:b/>
        </w:rPr>
        <w:t>Jag’s</w:t>
      </w:r>
      <w:r>
        <w:t xml:space="preserve"> / Jags’ / Jags voice squeaks.</w:t>
      </w:r>
    </w:p>
    <w:p w14:paraId="7E95902E" w14:textId="7B9E110C" w:rsidR="3CAC3120" w:rsidRDefault="7CD5EAA5" w:rsidP="007412ED">
      <w:pPr>
        <w:pStyle w:val="ListNumber"/>
        <w:numPr>
          <w:ilvl w:val="0"/>
          <w:numId w:val="62"/>
        </w:numPr>
      </w:pPr>
      <w:r>
        <w:t xml:space="preserve">If that baby croc lets go and starts wailing for it is/ it’s / </w:t>
      </w:r>
      <w:r w:rsidRPr="00C344AF">
        <w:rPr>
          <w:b/>
        </w:rPr>
        <w:t>its</w:t>
      </w:r>
      <w:r>
        <w:t xml:space="preserve"> muma, youll / youwill/ </w:t>
      </w:r>
      <w:r w:rsidRPr="00C344AF">
        <w:rPr>
          <w:b/>
        </w:rPr>
        <w:t>you’l</w:t>
      </w:r>
      <w:r>
        <w:t>l be in a pile of trouble.</w:t>
      </w:r>
      <w:r w:rsidR="007F48BB">
        <w:t xml:space="preserve"> (Did </w:t>
      </w:r>
      <w:r w:rsidR="00B034C8">
        <w:t xml:space="preserve">any of your students </w:t>
      </w:r>
      <w:r w:rsidR="003D6966">
        <w:t>think ‘lets’ needed an apostrophe?)</w:t>
      </w:r>
    </w:p>
    <w:p w14:paraId="363D4556" w14:textId="77777777" w:rsidR="00C344AF" w:rsidRDefault="00C344AF">
      <w:pPr>
        <w:suppressAutoHyphens w:val="0"/>
        <w:spacing w:before="0" w:after="160" w:line="259" w:lineRule="auto"/>
        <w:rPr>
          <w:rFonts w:eastAsiaTheme="majorEastAsia"/>
          <w:bCs/>
          <w:color w:val="002664"/>
          <w:sz w:val="36"/>
          <w:szCs w:val="48"/>
        </w:rPr>
      </w:pPr>
      <w:r>
        <w:br w:type="page"/>
      </w:r>
    </w:p>
    <w:p w14:paraId="2C9B0350" w14:textId="20EC20CE" w:rsidR="005E2FB6" w:rsidRDefault="005E2FB6" w:rsidP="00E25C37">
      <w:pPr>
        <w:pStyle w:val="Heading2"/>
      </w:pPr>
      <w:bookmarkStart w:id="46" w:name="_Toc169517630"/>
      <w:r w:rsidRPr="4B36E442">
        <w:t xml:space="preserve">Phase 4, activity </w:t>
      </w:r>
      <w:r w:rsidR="006B390E">
        <w:t>6</w:t>
      </w:r>
      <w:r w:rsidRPr="4B36E442">
        <w:t xml:space="preserve"> – </w:t>
      </w:r>
      <w:r w:rsidR="00A00A8E">
        <w:t>p</w:t>
      </w:r>
      <w:r w:rsidR="001D47CB">
        <w:t>ossession: examples, p</w:t>
      </w:r>
      <w:r w:rsidRPr="4B36E442">
        <w:t xml:space="preserve">urposes, </w:t>
      </w:r>
      <w:r w:rsidR="001D47CB">
        <w:t>c</w:t>
      </w:r>
      <w:r w:rsidRPr="4B36E442">
        <w:t xml:space="preserve">omplexities </w:t>
      </w:r>
      <w:r w:rsidR="001D47CB">
        <w:t xml:space="preserve">in a </w:t>
      </w:r>
      <w:r w:rsidRPr="4B36E442">
        <w:t>review</w:t>
      </w:r>
      <w:bookmarkEnd w:id="46"/>
    </w:p>
    <w:p w14:paraId="51DAE7D5" w14:textId="4A855D5A" w:rsidR="005E2FB6" w:rsidRDefault="005E2FB6" w:rsidP="00264434">
      <w:r w:rsidRPr="4B36E442">
        <w:t>In this activity, you will be exploring the idea of fiction and its purpose. Your teacher will prompt you on how and when to complete each section of the table.</w:t>
      </w:r>
    </w:p>
    <w:p w14:paraId="55FCB310" w14:textId="109FB1D0" w:rsidR="005E2FB6" w:rsidRPr="00DE178A" w:rsidRDefault="005E2FB6" w:rsidP="007412ED">
      <w:pPr>
        <w:pStyle w:val="ListNumber"/>
        <w:numPr>
          <w:ilvl w:val="0"/>
          <w:numId w:val="63"/>
        </w:numPr>
      </w:pPr>
      <w:r w:rsidRPr="00DE178A">
        <w:t>Read a book review about your text</w:t>
      </w:r>
      <w:r w:rsidR="008113D9" w:rsidRPr="00DE178A">
        <w:t>.</w:t>
      </w:r>
    </w:p>
    <w:p w14:paraId="00EE75E4" w14:textId="597521FF" w:rsidR="003C53C1" w:rsidRPr="00DE178A" w:rsidRDefault="003C53C1" w:rsidP="007412ED">
      <w:pPr>
        <w:pStyle w:val="ListNumber"/>
        <w:numPr>
          <w:ilvl w:val="0"/>
          <w:numId w:val="63"/>
        </w:numPr>
      </w:pPr>
      <w:r w:rsidRPr="00DE178A">
        <w:t xml:space="preserve">Identify 3 examples of each </w:t>
      </w:r>
      <w:r w:rsidR="009844D3" w:rsidRPr="00DE178A">
        <w:t>literacy area connected to possession</w:t>
      </w:r>
      <w:r w:rsidR="008113D9" w:rsidRPr="00DE178A">
        <w:t>.</w:t>
      </w:r>
    </w:p>
    <w:p w14:paraId="578FF8B0" w14:textId="77777777" w:rsidR="005E2FB6" w:rsidRPr="00DE178A" w:rsidRDefault="005E2FB6" w:rsidP="00DE178A">
      <w:pPr>
        <w:pStyle w:val="ListNumber"/>
      </w:pPr>
      <w:r w:rsidRPr="00DE178A">
        <w:t>What are the purposes of each part?</w:t>
      </w:r>
    </w:p>
    <w:p w14:paraId="49445466" w14:textId="1D0383D8" w:rsidR="005E2FB6" w:rsidRPr="00DE178A" w:rsidRDefault="00AA5E10" w:rsidP="00DE178A">
      <w:pPr>
        <w:pStyle w:val="ListNumber"/>
      </w:pPr>
      <w:r w:rsidRPr="00DE178A">
        <w:t>What are the complexities</w:t>
      </w:r>
      <w:r w:rsidR="00605D32" w:rsidRPr="00DE178A">
        <w:t xml:space="preserve">: </w:t>
      </w:r>
      <w:r w:rsidR="00D87A1D" w:rsidRPr="00DE178A">
        <w:t>what do you still need support with</w:t>
      </w:r>
      <w:r w:rsidR="005E2FB6" w:rsidRPr="00DE178A">
        <w:t>?</w:t>
      </w:r>
    </w:p>
    <w:p w14:paraId="5D66AC70" w14:textId="65E19F5D" w:rsidR="005E2FB6" w:rsidRPr="00DE178A" w:rsidRDefault="005E2FB6" w:rsidP="00060A6B">
      <w:pPr>
        <w:pStyle w:val="Caption"/>
      </w:pPr>
      <w:r w:rsidRPr="00DE178A">
        <w:rPr>
          <w:rStyle w:val="Strong"/>
          <w:b w:val="0"/>
          <w:bCs w:val="0"/>
        </w:rPr>
        <w:t xml:space="preserve">Table </w:t>
      </w:r>
      <w:r w:rsidRPr="00DE178A">
        <w:rPr>
          <w:rStyle w:val="Strong"/>
          <w:b w:val="0"/>
          <w:bCs w:val="0"/>
        </w:rPr>
        <w:fldChar w:fldCharType="begin"/>
      </w:r>
      <w:r w:rsidRPr="00DE178A">
        <w:rPr>
          <w:rStyle w:val="Strong"/>
          <w:b w:val="0"/>
          <w:bCs w:val="0"/>
        </w:rPr>
        <w:instrText>SEQ Table \* ARABIC</w:instrText>
      </w:r>
      <w:r w:rsidRPr="00DE178A">
        <w:rPr>
          <w:rStyle w:val="Strong"/>
          <w:b w:val="0"/>
          <w:bCs w:val="0"/>
        </w:rPr>
        <w:fldChar w:fldCharType="separate"/>
      </w:r>
      <w:r w:rsidR="00E14EFE">
        <w:rPr>
          <w:rStyle w:val="Strong"/>
          <w:b w:val="0"/>
          <w:bCs w:val="0"/>
          <w:noProof/>
        </w:rPr>
        <w:t>36</w:t>
      </w:r>
      <w:r w:rsidRPr="00DE178A">
        <w:rPr>
          <w:rStyle w:val="Strong"/>
          <w:b w:val="0"/>
          <w:bCs w:val="0"/>
        </w:rPr>
        <w:fldChar w:fldCharType="end"/>
      </w:r>
      <w:r w:rsidRPr="00DE178A">
        <w:rPr>
          <w:rStyle w:val="Strong"/>
          <w:b w:val="0"/>
          <w:bCs w:val="0"/>
        </w:rPr>
        <w:t xml:space="preserve"> –</w:t>
      </w:r>
      <w:r w:rsidRPr="00DE178A">
        <w:t xml:space="preserve"> </w:t>
      </w:r>
      <w:r w:rsidR="00DE178A">
        <w:t>p</w:t>
      </w:r>
      <w:r w:rsidR="008113D9" w:rsidRPr="00DE178A">
        <w:t>ossession literacy areas activity table</w:t>
      </w:r>
    </w:p>
    <w:tbl>
      <w:tblPr>
        <w:tblStyle w:val="Tableheader"/>
        <w:tblW w:w="0" w:type="auto"/>
        <w:tblLayout w:type="fixed"/>
        <w:tblLook w:val="04A0" w:firstRow="1" w:lastRow="0" w:firstColumn="1" w:lastColumn="0" w:noHBand="0" w:noVBand="1"/>
        <w:tblDescription w:val="Possesion in literacy areas and blank space provided for student responses. "/>
      </w:tblPr>
      <w:tblGrid>
        <w:gridCol w:w="2294"/>
        <w:gridCol w:w="2294"/>
        <w:gridCol w:w="2249"/>
        <w:gridCol w:w="2523"/>
      </w:tblGrid>
      <w:tr w:rsidR="005E2FB6" w14:paraId="3A29FA16" w14:textId="77777777" w:rsidTr="006577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4" w:type="dxa"/>
          </w:tcPr>
          <w:p w14:paraId="46F2274B" w14:textId="45F7B405" w:rsidR="005E2FB6" w:rsidRDefault="009844D3">
            <w:pPr>
              <w:rPr>
                <w:rFonts w:eastAsia="Arial"/>
                <w:color w:val="FFFFFF" w:themeColor="background1"/>
              </w:rPr>
            </w:pPr>
            <w:r>
              <w:rPr>
                <w:rFonts w:eastAsia="Arial"/>
                <w:bCs/>
                <w:color w:val="FFFFFF" w:themeColor="background1"/>
              </w:rPr>
              <w:t>Possession</w:t>
            </w:r>
          </w:p>
        </w:tc>
        <w:tc>
          <w:tcPr>
            <w:tcW w:w="2294" w:type="dxa"/>
          </w:tcPr>
          <w:p w14:paraId="52DA4395" w14:textId="77777777" w:rsidR="005E2FB6" w:rsidRDefault="005E2FB6">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rPr>
            </w:pPr>
            <w:r w:rsidRPr="4B36E442">
              <w:rPr>
                <w:rFonts w:eastAsia="Arial"/>
                <w:bCs/>
                <w:color w:val="FFFFFF" w:themeColor="background1"/>
              </w:rPr>
              <w:t>Examples</w:t>
            </w:r>
          </w:p>
        </w:tc>
        <w:tc>
          <w:tcPr>
            <w:tcW w:w="2249" w:type="dxa"/>
          </w:tcPr>
          <w:p w14:paraId="1A5F9515" w14:textId="77777777" w:rsidR="005E2FB6" w:rsidRDefault="005E2FB6">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rPr>
            </w:pPr>
            <w:r w:rsidRPr="4B36E442">
              <w:rPr>
                <w:rFonts w:eastAsia="Arial"/>
                <w:bCs/>
                <w:color w:val="FFFFFF" w:themeColor="background1"/>
              </w:rPr>
              <w:t>Purposes</w:t>
            </w:r>
          </w:p>
        </w:tc>
        <w:tc>
          <w:tcPr>
            <w:tcW w:w="2523" w:type="dxa"/>
          </w:tcPr>
          <w:p w14:paraId="5FE6F3F5" w14:textId="77777777" w:rsidR="005E2FB6" w:rsidRDefault="005E2FB6">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rPr>
            </w:pPr>
            <w:r w:rsidRPr="4B36E442">
              <w:rPr>
                <w:rFonts w:eastAsia="Arial"/>
                <w:bCs/>
                <w:color w:val="FFFFFF" w:themeColor="background1"/>
              </w:rPr>
              <w:t>Complexities</w:t>
            </w:r>
          </w:p>
        </w:tc>
      </w:tr>
      <w:tr w:rsidR="005E2FB6" w14:paraId="6FD7F8E7" w14:textId="77777777" w:rsidTr="006577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4" w:type="dxa"/>
          </w:tcPr>
          <w:p w14:paraId="1968C500" w14:textId="77777777" w:rsidR="005E2FB6" w:rsidRDefault="005E2FB6">
            <w:pPr>
              <w:rPr>
                <w:rFonts w:eastAsia="Arial"/>
                <w:color w:val="000000" w:themeColor="text1"/>
              </w:rPr>
            </w:pPr>
            <w:r w:rsidRPr="4B36E442">
              <w:rPr>
                <w:rFonts w:eastAsia="Arial"/>
                <w:color w:val="000000" w:themeColor="text1"/>
              </w:rPr>
              <w:t>Apostrophe of possession</w:t>
            </w:r>
          </w:p>
        </w:tc>
        <w:tc>
          <w:tcPr>
            <w:tcW w:w="2294" w:type="dxa"/>
          </w:tcPr>
          <w:p w14:paraId="30304CF9" w14:textId="52A61C87" w:rsidR="005E2FB6" w:rsidRPr="00383E9B" w:rsidRDefault="005E2FB6" w:rsidP="00383E9B">
            <w:pPr>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p>
        </w:tc>
        <w:tc>
          <w:tcPr>
            <w:tcW w:w="2249" w:type="dxa"/>
          </w:tcPr>
          <w:p w14:paraId="4805A687" w14:textId="49A14BAC" w:rsidR="005E2FB6" w:rsidRPr="00383E9B" w:rsidRDefault="005E2FB6" w:rsidP="00383E9B">
            <w:pPr>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p>
        </w:tc>
        <w:tc>
          <w:tcPr>
            <w:tcW w:w="2523" w:type="dxa"/>
          </w:tcPr>
          <w:p w14:paraId="1BD25A1E" w14:textId="4BE0DD26" w:rsidR="005E2FB6" w:rsidRPr="00383E9B" w:rsidRDefault="005E2FB6" w:rsidP="00383E9B">
            <w:pPr>
              <w:cnfStyle w:val="000000100000" w:firstRow="0" w:lastRow="0" w:firstColumn="0" w:lastColumn="0" w:oddVBand="0" w:evenVBand="0" w:oddHBand="1" w:evenHBand="0" w:firstRowFirstColumn="0" w:firstRowLastColumn="0" w:lastRowFirstColumn="0" w:lastRowLastColumn="0"/>
              <w:rPr>
                <w:rFonts w:eastAsia="Arial"/>
                <w:b/>
                <w:bCs/>
                <w:color w:val="000000" w:themeColor="text1"/>
              </w:rPr>
            </w:pPr>
          </w:p>
        </w:tc>
      </w:tr>
      <w:tr w:rsidR="005E2FB6" w14:paraId="099CA99C" w14:textId="77777777" w:rsidTr="006577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4" w:type="dxa"/>
          </w:tcPr>
          <w:p w14:paraId="4B74A51C" w14:textId="6C3EB41B" w:rsidR="005E2FB6" w:rsidRDefault="00E1770B">
            <w:pPr>
              <w:rPr>
                <w:rFonts w:eastAsia="Arial"/>
                <w:color w:val="000000" w:themeColor="text1"/>
              </w:rPr>
            </w:pPr>
            <w:r>
              <w:rPr>
                <w:rFonts w:eastAsia="Arial"/>
                <w:color w:val="000000" w:themeColor="text1"/>
              </w:rPr>
              <w:t>Possessive pronouns</w:t>
            </w:r>
          </w:p>
        </w:tc>
        <w:tc>
          <w:tcPr>
            <w:tcW w:w="2294" w:type="dxa"/>
          </w:tcPr>
          <w:p w14:paraId="0AA47E53" w14:textId="0C90E894" w:rsidR="005E2FB6" w:rsidRPr="00383E9B" w:rsidRDefault="005E2FB6" w:rsidP="00383E9B">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rPr>
            </w:pPr>
          </w:p>
        </w:tc>
        <w:tc>
          <w:tcPr>
            <w:tcW w:w="2249" w:type="dxa"/>
          </w:tcPr>
          <w:p w14:paraId="638EDFD0" w14:textId="2E372D37" w:rsidR="005E2FB6" w:rsidRPr="00383E9B" w:rsidRDefault="005E2FB6" w:rsidP="00383E9B">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rPr>
            </w:pPr>
          </w:p>
        </w:tc>
        <w:tc>
          <w:tcPr>
            <w:tcW w:w="2523" w:type="dxa"/>
          </w:tcPr>
          <w:p w14:paraId="7B2D0819" w14:textId="15CE5A58" w:rsidR="005E2FB6" w:rsidRPr="00383E9B" w:rsidRDefault="005E2FB6" w:rsidP="00383E9B">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rPr>
            </w:pPr>
          </w:p>
        </w:tc>
      </w:tr>
    </w:tbl>
    <w:p w14:paraId="0E9D8901" w14:textId="77777777" w:rsidR="006A71FC" w:rsidRDefault="006A71FC">
      <w:pPr>
        <w:suppressAutoHyphens w:val="0"/>
        <w:spacing w:before="0" w:after="160" w:line="259" w:lineRule="auto"/>
        <w:rPr>
          <w:rStyle w:val="Strong"/>
          <w:rFonts w:eastAsiaTheme="majorEastAsia"/>
          <w:b w:val="0"/>
          <w:color w:val="002664"/>
          <w:sz w:val="36"/>
          <w:szCs w:val="48"/>
          <w:highlight w:val="green"/>
        </w:rPr>
      </w:pPr>
      <w:bookmarkStart w:id="47" w:name="_Toc167299045"/>
      <w:r>
        <w:rPr>
          <w:rStyle w:val="Strong"/>
          <w:b w:val="0"/>
          <w:bCs w:val="0"/>
          <w:highlight w:val="green"/>
        </w:rPr>
        <w:br w:type="page"/>
      </w:r>
    </w:p>
    <w:p w14:paraId="5FE82861" w14:textId="4CEB168D" w:rsidR="000E0B69" w:rsidRPr="00A83557" w:rsidRDefault="000E0B69" w:rsidP="000E0B69">
      <w:pPr>
        <w:pStyle w:val="Heading2"/>
        <w:rPr>
          <w:rStyle w:val="Strong"/>
          <w:b w:val="0"/>
          <w:bCs/>
        </w:rPr>
      </w:pPr>
      <w:bookmarkStart w:id="48" w:name="_Toc169517631"/>
      <w:r w:rsidRPr="006A71FC">
        <w:rPr>
          <w:rStyle w:val="Strong"/>
          <w:b w:val="0"/>
          <w:bCs/>
        </w:rPr>
        <w:t xml:space="preserve">Phase </w:t>
      </w:r>
      <w:r w:rsidR="00D374AF">
        <w:rPr>
          <w:rStyle w:val="Strong"/>
          <w:b w:val="0"/>
          <w:bCs/>
        </w:rPr>
        <w:t>4</w:t>
      </w:r>
      <w:r w:rsidRPr="006A71FC">
        <w:rPr>
          <w:rStyle w:val="Strong"/>
          <w:b w:val="0"/>
          <w:bCs/>
        </w:rPr>
        <w:t xml:space="preserve">, activity </w:t>
      </w:r>
      <w:r w:rsidR="00F330E9">
        <w:rPr>
          <w:rStyle w:val="Strong"/>
          <w:b w:val="0"/>
          <w:bCs/>
        </w:rPr>
        <w:t>7</w:t>
      </w:r>
      <w:r w:rsidRPr="006A71FC">
        <w:rPr>
          <w:rStyle w:val="Strong"/>
          <w:b w:val="0"/>
          <w:bCs/>
        </w:rPr>
        <w:t xml:space="preserve"> –</w:t>
      </w:r>
      <w:r w:rsidRPr="00A83557">
        <w:rPr>
          <w:rStyle w:val="Strong"/>
          <w:b w:val="0"/>
          <w:bCs/>
        </w:rPr>
        <w:t xml:space="preserve"> comparative and superlative adjectives</w:t>
      </w:r>
      <w:bookmarkEnd w:id="47"/>
      <w:bookmarkEnd w:id="48"/>
    </w:p>
    <w:p w14:paraId="686206A7" w14:textId="77777777" w:rsidR="000E0B69" w:rsidRDefault="000E0B69" w:rsidP="000E0B69">
      <w:r w:rsidRPr="00795667">
        <w:rPr>
          <w:rStyle w:val="Strong"/>
        </w:rPr>
        <w:t>Comparative adjectives</w:t>
      </w:r>
      <w:r>
        <w:t xml:space="preserve"> show change or make comparisons. </w:t>
      </w:r>
      <w:proofErr w:type="gramStart"/>
      <w:r w:rsidRPr="00483230">
        <w:rPr>
          <w:rStyle w:val="Emphasis"/>
        </w:rPr>
        <w:t>Than</w:t>
      </w:r>
      <w:proofErr w:type="gramEnd"/>
      <w:r>
        <w:t xml:space="preserve"> is a special kind of comparative adjective as it compares one thing with another. For example, she is taller </w:t>
      </w:r>
      <w:r w:rsidRPr="00483230">
        <w:rPr>
          <w:rStyle w:val="Emphasis"/>
        </w:rPr>
        <w:t>than</w:t>
      </w:r>
      <w:r>
        <w:t xml:space="preserve"> I am.</w:t>
      </w:r>
    </w:p>
    <w:p w14:paraId="13A6175A" w14:textId="77777777" w:rsidR="000E0B69" w:rsidRDefault="000E0B69" w:rsidP="000E0B69">
      <w:r w:rsidRPr="00795667">
        <w:rPr>
          <w:rStyle w:val="Strong"/>
        </w:rPr>
        <w:t>Superlative adjectives</w:t>
      </w:r>
      <w:r>
        <w:t xml:space="preserve"> use </w:t>
      </w:r>
      <w:r w:rsidRPr="00957D3B">
        <w:rPr>
          <w:rStyle w:val="Emphasis"/>
        </w:rPr>
        <w:t>the</w:t>
      </w:r>
      <w:r>
        <w:t xml:space="preserve"> and show the greatest extent of something. For example, the girl is </w:t>
      </w:r>
      <w:r w:rsidRPr="0003443F">
        <w:rPr>
          <w:rStyle w:val="Emphasis"/>
        </w:rPr>
        <w:t>the biggest</w:t>
      </w:r>
      <w:r>
        <w:t xml:space="preserve"> of the 2 children.</w:t>
      </w:r>
    </w:p>
    <w:p w14:paraId="65DA93A3" w14:textId="77777777" w:rsidR="000E0B69" w:rsidRPr="004728DD" w:rsidRDefault="000E0B69" w:rsidP="000E0B69">
      <w:pPr>
        <w:rPr>
          <w:rStyle w:val="Strong"/>
        </w:rPr>
      </w:pPr>
      <w:r w:rsidRPr="004728DD">
        <w:rPr>
          <w:rStyle w:val="Strong"/>
        </w:rPr>
        <w:t xml:space="preserve">Rules: </w:t>
      </w:r>
    </w:p>
    <w:p w14:paraId="0D5EBA0C" w14:textId="77777777" w:rsidR="000E0B69" w:rsidRDefault="000E0B69" w:rsidP="007412ED">
      <w:pPr>
        <w:pStyle w:val="ListBullet"/>
        <w:numPr>
          <w:ilvl w:val="0"/>
          <w:numId w:val="5"/>
        </w:numPr>
        <w:spacing w:before="120"/>
        <w:rPr>
          <w:shd w:val="clear" w:color="auto" w:fill="FFFFFF"/>
        </w:rPr>
      </w:pPr>
      <w:r w:rsidRPr="004728DD">
        <w:rPr>
          <w:shd w:val="clear" w:color="auto" w:fill="FFFFFF"/>
        </w:rPr>
        <w:t>We usually add</w:t>
      </w:r>
      <w:r>
        <w:rPr>
          <w:shd w:val="clear" w:color="auto" w:fill="FFFFFF"/>
        </w:rPr>
        <w:t xml:space="preserve"> </w:t>
      </w:r>
      <w:r w:rsidRPr="004728DD">
        <w:rPr>
          <w:i/>
          <w:iCs/>
          <w:shd w:val="clear" w:color="auto" w:fill="FFFFFF"/>
        </w:rPr>
        <w:t>–</w:t>
      </w:r>
      <w:r>
        <w:rPr>
          <w:i/>
          <w:iCs/>
          <w:shd w:val="clear" w:color="auto" w:fill="FFFFFF"/>
        </w:rPr>
        <w:t xml:space="preserve">er </w:t>
      </w:r>
      <w:r w:rsidRPr="004728DD">
        <w:rPr>
          <w:shd w:val="clear" w:color="auto" w:fill="FFFFFF"/>
        </w:rPr>
        <w:t>and</w:t>
      </w:r>
      <w:r>
        <w:rPr>
          <w:shd w:val="clear" w:color="auto" w:fill="FFFFFF"/>
        </w:rPr>
        <w:t xml:space="preserve"> </w:t>
      </w:r>
      <w:r w:rsidRPr="004728DD">
        <w:rPr>
          <w:i/>
          <w:iCs/>
          <w:shd w:val="clear" w:color="auto" w:fill="FFFFFF"/>
        </w:rPr>
        <w:t>–</w:t>
      </w:r>
      <w:r>
        <w:rPr>
          <w:i/>
          <w:iCs/>
          <w:shd w:val="clear" w:color="auto" w:fill="FFFFFF"/>
        </w:rPr>
        <w:t xml:space="preserve">est </w:t>
      </w:r>
      <w:r w:rsidRPr="004728DD">
        <w:rPr>
          <w:shd w:val="clear" w:color="auto" w:fill="FFFFFF"/>
        </w:rPr>
        <w:t>to</w:t>
      </w:r>
      <w:r>
        <w:rPr>
          <w:shd w:val="clear" w:color="auto" w:fill="FFFFFF"/>
        </w:rPr>
        <w:t xml:space="preserve"> </w:t>
      </w:r>
      <w:r w:rsidRPr="00995B6A">
        <w:rPr>
          <w:shd w:val="clear" w:color="auto" w:fill="FFFFFF"/>
        </w:rPr>
        <w:t>one-syllable words</w:t>
      </w:r>
      <w:r>
        <w:rPr>
          <w:shd w:val="clear" w:color="auto" w:fill="FFFFFF"/>
        </w:rPr>
        <w:t>.</w:t>
      </w:r>
    </w:p>
    <w:p w14:paraId="06140C12" w14:textId="77777777" w:rsidR="000E0B69" w:rsidRDefault="000E0B69" w:rsidP="007412ED">
      <w:pPr>
        <w:pStyle w:val="ListBullet"/>
        <w:numPr>
          <w:ilvl w:val="0"/>
          <w:numId w:val="5"/>
        </w:numPr>
        <w:spacing w:before="120"/>
      </w:pPr>
      <w:r w:rsidRPr="00995B6A">
        <w:t>If an adjective ends in –e, we add –r or –st</w:t>
      </w:r>
      <w:r>
        <w:t>.</w:t>
      </w:r>
    </w:p>
    <w:p w14:paraId="4A1FBA5F" w14:textId="77777777" w:rsidR="000E0B69" w:rsidRDefault="000E0B69" w:rsidP="007412ED">
      <w:pPr>
        <w:pStyle w:val="ListBullet"/>
        <w:numPr>
          <w:ilvl w:val="0"/>
          <w:numId w:val="5"/>
        </w:numPr>
        <w:spacing w:before="120"/>
      </w:pPr>
      <w:r w:rsidRPr="00F57978">
        <w:t>If an adjective ends in a vowel and a consonant, we double the consonant</w:t>
      </w:r>
      <w:r>
        <w:t>.</w:t>
      </w:r>
    </w:p>
    <w:p w14:paraId="3E3DB251" w14:textId="77777777" w:rsidR="000E0B69" w:rsidRDefault="000E0B69" w:rsidP="007412ED">
      <w:pPr>
        <w:pStyle w:val="ListBullet"/>
        <w:numPr>
          <w:ilvl w:val="0"/>
          <w:numId w:val="5"/>
        </w:numPr>
        <w:spacing w:before="120"/>
      </w:pPr>
      <w:r w:rsidRPr="00DD53AC">
        <w:t>If an adjective ends in a consonant and –y, we change –y to –i and add –er or –est</w:t>
      </w:r>
      <w:r>
        <w:t>.</w:t>
      </w:r>
    </w:p>
    <w:p w14:paraId="5FEEA52A" w14:textId="77777777" w:rsidR="000E0B69" w:rsidRDefault="000E0B69" w:rsidP="007412ED">
      <w:pPr>
        <w:pStyle w:val="ListBullet"/>
        <w:numPr>
          <w:ilvl w:val="0"/>
          <w:numId w:val="5"/>
        </w:numPr>
        <w:spacing w:before="120"/>
      </w:pPr>
      <w:r w:rsidRPr="00DD53AC">
        <w:t xml:space="preserve">We use more and most for most </w:t>
      </w:r>
      <w:r>
        <w:t xml:space="preserve">2 </w:t>
      </w:r>
      <w:r w:rsidRPr="00DD53AC">
        <w:t xml:space="preserve">syllable adjectives and for all adjectives with </w:t>
      </w:r>
      <w:r>
        <w:t>3</w:t>
      </w:r>
      <w:r w:rsidRPr="00DD53AC">
        <w:t xml:space="preserve"> or more syllables</w:t>
      </w:r>
      <w:r>
        <w:t>.</w:t>
      </w:r>
    </w:p>
    <w:p w14:paraId="614330FF" w14:textId="77777777" w:rsidR="000E0B69" w:rsidRPr="00816778" w:rsidRDefault="000E0B69" w:rsidP="007412ED">
      <w:pPr>
        <w:pStyle w:val="ListBullet"/>
        <w:numPr>
          <w:ilvl w:val="0"/>
          <w:numId w:val="5"/>
        </w:numPr>
        <w:spacing w:before="120"/>
      </w:pPr>
      <w:r>
        <w:t xml:space="preserve">These 2 syllable words can use </w:t>
      </w:r>
      <w:r w:rsidRPr="00DD53AC">
        <w:t>–</w:t>
      </w:r>
      <w:r>
        <w:t xml:space="preserve">er or </w:t>
      </w:r>
      <w:r w:rsidRPr="00DD53AC">
        <w:t>–</w:t>
      </w:r>
      <w:r>
        <w:t>est or more or most: common, cruel, gentle, handsome, likely, narrow, pleasant, polite, simple, stupid.</w:t>
      </w:r>
    </w:p>
    <w:p w14:paraId="69BB8053" w14:textId="77777777" w:rsidR="000E0B69" w:rsidRDefault="000E0B69" w:rsidP="007412ED">
      <w:pPr>
        <w:pStyle w:val="ListBullet"/>
        <w:numPr>
          <w:ilvl w:val="0"/>
          <w:numId w:val="5"/>
        </w:numPr>
        <w:spacing w:before="120"/>
      </w:pPr>
      <w:r w:rsidRPr="003F11EC">
        <w:t xml:space="preserve">The adjectives good, </w:t>
      </w:r>
      <w:proofErr w:type="gramStart"/>
      <w:r w:rsidRPr="003F11EC">
        <w:t>bad</w:t>
      </w:r>
      <w:proofErr w:type="gramEnd"/>
      <w:r w:rsidRPr="003F11EC">
        <w:t xml:space="preserve"> and far have irregular comparatives and superlatives</w:t>
      </w:r>
      <w:r>
        <w:t xml:space="preserve"> and don’t follow the rules.</w:t>
      </w:r>
    </w:p>
    <w:p w14:paraId="5936DA40" w14:textId="46DFE9C0" w:rsidR="000E0B69" w:rsidRPr="0071309C" w:rsidRDefault="000E0B69" w:rsidP="000E0B69">
      <w:pPr>
        <w:pStyle w:val="Caption"/>
        <w:rPr>
          <w:b/>
          <w:bCs/>
        </w:rPr>
      </w:pPr>
      <w:r w:rsidRPr="0071309C">
        <w:rPr>
          <w:rStyle w:val="Strong"/>
          <w:b w:val="0"/>
          <w:bCs w:val="0"/>
        </w:rPr>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E14EFE">
        <w:rPr>
          <w:rStyle w:val="Strong"/>
          <w:b w:val="0"/>
          <w:bCs w:val="0"/>
          <w:noProof/>
        </w:rPr>
        <w:t>37</w:t>
      </w:r>
      <w:r w:rsidRPr="0071309C">
        <w:rPr>
          <w:rStyle w:val="Strong"/>
          <w:b w:val="0"/>
          <w:bCs w:val="0"/>
        </w:rPr>
        <w:fldChar w:fldCharType="end"/>
      </w:r>
      <w:r w:rsidRPr="0071309C">
        <w:rPr>
          <w:rStyle w:val="Strong"/>
          <w:b w:val="0"/>
          <w:bCs w:val="0"/>
        </w:rPr>
        <w:t xml:space="preserve"> – examples of adjectives, </w:t>
      </w:r>
      <w:proofErr w:type="gramStart"/>
      <w:r w:rsidRPr="0071309C">
        <w:rPr>
          <w:rStyle w:val="Strong"/>
          <w:b w:val="0"/>
          <w:bCs w:val="0"/>
        </w:rPr>
        <w:t>comparatives</w:t>
      </w:r>
      <w:proofErr w:type="gramEnd"/>
      <w:r w:rsidRPr="0071309C">
        <w:rPr>
          <w:rStyle w:val="Strong"/>
          <w:b w:val="0"/>
          <w:bCs w:val="0"/>
        </w:rPr>
        <w:t xml:space="preserve"> and superlatives</w:t>
      </w:r>
    </w:p>
    <w:tbl>
      <w:tblPr>
        <w:tblStyle w:val="Tableheader"/>
        <w:tblW w:w="0" w:type="auto"/>
        <w:tblLook w:val="04A0" w:firstRow="1" w:lastRow="0" w:firstColumn="1" w:lastColumn="0" w:noHBand="0" w:noVBand="1"/>
        <w:tblDescription w:val="Examples of adjectives, comparatives and superlatives."/>
      </w:tblPr>
      <w:tblGrid>
        <w:gridCol w:w="3209"/>
        <w:gridCol w:w="3209"/>
        <w:gridCol w:w="3210"/>
      </w:tblGrid>
      <w:tr w:rsidR="000E0B69" w14:paraId="2E6AF8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5FAAE2" w14:textId="77777777" w:rsidR="000E0B69" w:rsidRDefault="000E0B69">
            <w:r>
              <w:t>Adjective</w:t>
            </w:r>
          </w:p>
        </w:tc>
        <w:tc>
          <w:tcPr>
            <w:tcW w:w="3209" w:type="dxa"/>
          </w:tcPr>
          <w:p w14:paraId="792B6D93" w14:textId="77777777" w:rsidR="000E0B69" w:rsidRDefault="000E0B69">
            <w:pPr>
              <w:cnfStyle w:val="100000000000" w:firstRow="1" w:lastRow="0" w:firstColumn="0" w:lastColumn="0" w:oddVBand="0" w:evenVBand="0" w:oddHBand="0" w:evenHBand="0" w:firstRowFirstColumn="0" w:firstRowLastColumn="0" w:lastRowFirstColumn="0" w:lastRowLastColumn="0"/>
            </w:pPr>
            <w:r>
              <w:t>Comparative</w:t>
            </w:r>
          </w:p>
        </w:tc>
        <w:tc>
          <w:tcPr>
            <w:tcW w:w="3210" w:type="dxa"/>
          </w:tcPr>
          <w:p w14:paraId="12179991" w14:textId="77777777" w:rsidR="000E0B69" w:rsidRDefault="000E0B69">
            <w:pPr>
              <w:cnfStyle w:val="100000000000" w:firstRow="1" w:lastRow="0" w:firstColumn="0" w:lastColumn="0" w:oddVBand="0" w:evenVBand="0" w:oddHBand="0" w:evenHBand="0" w:firstRowFirstColumn="0" w:firstRowLastColumn="0" w:lastRowFirstColumn="0" w:lastRowLastColumn="0"/>
            </w:pPr>
            <w:r>
              <w:t>Superlative</w:t>
            </w:r>
          </w:p>
        </w:tc>
      </w:tr>
      <w:tr w:rsidR="000E0B69" w14:paraId="6C9BBE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8C113B8" w14:textId="77777777" w:rsidR="000E0B69" w:rsidRDefault="000E0B69">
            <w:r>
              <w:t>big</w:t>
            </w:r>
          </w:p>
        </w:tc>
        <w:tc>
          <w:tcPr>
            <w:tcW w:w="3209" w:type="dxa"/>
          </w:tcPr>
          <w:p w14:paraId="021E6D76" w14:textId="77777777" w:rsidR="000E0B69" w:rsidRDefault="000E0B69">
            <w:pPr>
              <w:cnfStyle w:val="000000100000" w:firstRow="0" w:lastRow="0" w:firstColumn="0" w:lastColumn="0" w:oddVBand="0" w:evenVBand="0" w:oddHBand="1" w:evenHBand="0" w:firstRowFirstColumn="0" w:firstRowLastColumn="0" w:lastRowFirstColumn="0" w:lastRowLastColumn="0"/>
            </w:pPr>
            <w:r>
              <w:t>bigger</w:t>
            </w:r>
          </w:p>
        </w:tc>
        <w:tc>
          <w:tcPr>
            <w:tcW w:w="3210" w:type="dxa"/>
          </w:tcPr>
          <w:p w14:paraId="645A05C2" w14:textId="77777777" w:rsidR="000E0B69" w:rsidRDefault="000E0B69">
            <w:pPr>
              <w:cnfStyle w:val="000000100000" w:firstRow="0" w:lastRow="0" w:firstColumn="0" w:lastColumn="0" w:oddVBand="0" w:evenVBand="0" w:oddHBand="1" w:evenHBand="0" w:firstRowFirstColumn="0" w:firstRowLastColumn="0" w:lastRowFirstColumn="0" w:lastRowLastColumn="0"/>
            </w:pPr>
            <w:r>
              <w:t>the biggest</w:t>
            </w:r>
          </w:p>
        </w:tc>
      </w:tr>
      <w:tr w:rsidR="000E0B69" w14:paraId="395F319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EE72C6" w14:textId="77777777" w:rsidR="000E0B69" w:rsidRDefault="000E0B69">
            <w:r>
              <w:t>small</w:t>
            </w:r>
          </w:p>
        </w:tc>
        <w:tc>
          <w:tcPr>
            <w:tcW w:w="3209" w:type="dxa"/>
          </w:tcPr>
          <w:p w14:paraId="2FB5E8E0" w14:textId="77777777" w:rsidR="000E0B69" w:rsidRDefault="000E0B69">
            <w:pPr>
              <w:cnfStyle w:val="000000010000" w:firstRow="0" w:lastRow="0" w:firstColumn="0" w:lastColumn="0" w:oddVBand="0" w:evenVBand="0" w:oddHBand="0" w:evenHBand="1" w:firstRowFirstColumn="0" w:firstRowLastColumn="0" w:lastRowFirstColumn="0" w:lastRowLastColumn="0"/>
            </w:pPr>
            <w:r>
              <w:t>smaller</w:t>
            </w:r>
          </w:p>
        </w:tc>
        <w:tc>
          <w:tcPr>
            <w:tcW w:w="3210" w:type="dxa"/>
          </w:tcPr>
          <w:p w14:paraId="70B3B622" w14:textId="77777777" w:rsidR="000E0B69" w:rsidRDefault="000E0B69">
            <w:pPr>
              <w:cnfStyle w:val="000000010000" w:firstRow="0" w:lastRow="0" w:firstColumn="0" w:lastColumn="0" w:oddVBand="0" w:evenVBand="0" w:oddHBand="0" w:evenHBand="1" w:firstRowFirstColumn="0" w:firstRowLastColumn="0" w:lastRowFirstColumn="0" w:lastRowLastColumn="0"/>
            </w:pPr>
            <w:r>
              <w:t>the smallest</w:t>
            </w:r>
          </w:p>
        </w:tc>
      </w:tr>
      <w:tr w:rsidR="000E0B69" w14:paraId="7C97C4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3FEFFDF" w14:textId="77777777" w:rsidR="000E0B69" w:rsidRDefault="000E0B69">
            <w:r>
              <w:t>expensive</w:t>
            </w:r>
          </w:p>
        </w:tc>
        <w:tc>
          <w:tcPr>
            <w:tcW w:w="3209" w:type="dxa"/>
          </w:tcPr>
          <w:p w14:paraId="38AACB74" w14:textId="77777777" w:rsidR="000E0B69" w:rsidRDefault="000E0B69">
            <w:pPr>
              <w:cnfStyle w:val="000000100000" w:firstRow="0" w:lastRow="0" w:firstColumn="0" w:lastColumn="0" w:oddVBand="0" w:evenVBand="0" w:oddHBand="1" w:evenHBand="0" w:firstRowFirstColumn="0" w:firstRowLastColumn="0" w:lastRowFirstColumn="0" w:lastRowLastColumn="0"/>
            </w:pPr>
            <w:r>
              <w:t>more expensive</w:t>
            </w:r>
          </w:p>
        </w:tc>
        <w:tc>
          <w:tcPr>
            <w:tcW w:w="3210" w:type="dxa"/>
          </w:tcPr>
          <w:p w14:paraId="0B4BF8E3" w14:textId="77777777" w:rsidR="000E0B69" w:rsidRDefault="000E0B69">
            <w:pPr>
              <w:cnfStyle w:val="000000100000" w:firstRow="0" w:lastRow="0" w:firstColumn="0" w:lastColumn="0" w:oddVBand="0" w:evenVBand="0" w:oddHBand="1" w:evenHBand="0" w:firstRowFirstColumn="0" w:firstRowLastColumn="0" w:lastRowFirstColumn="0" w:lastRowLastColumn="0"/>
            </w:pPr>
            <w:r>
              <w:t>the most expensive</w:t>
            </w:r>
          </w:p>
        </w:tc>
      </w:tr>
      <w:tr w:rsidR="000E0B69" w14:paraId="73B4BBE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595602" w14:textId="77777777" w:rsidR="000E0B69" w:rsidRDefault="000E0B69">
            <w:r>
              <w:t>good</w:t>
            </w:r>
          </w:p>
        </w:tc>
        <w:tc>
          <w:tcPr>
            <w:tcW w:w="3209" w:type="dxa"/>
          </w:tcPr>
          <w:p w14:paraId="2F4574E7" w14:textId="77777777" w:rsidR="000E0B69" w:rsidRDefault="000E0B69">
            <w:pPr>
              <w:cnfStyle w:val="000000010000" w:firstRow="0" w:lastRow="0" w:firstColumn="0" w:lastColumn="0" w:oddVBand="0" w:evenVBand="0" w:oddHBand="0" w:evenHBand="1" w:firstRowFirstColumn="0" w:firstRowLastColumn="0" w:lastRowFirstColumn="0" w:lastRowLastColumn="0"/>
            </w:pPr>
            <w:r>
              <w:t>better</w:t>
            </w:r>
          </w:p>
        </w:tc>
        <w:tc>
          <w:tcPr>
            <w:tcW w:w="3210" w:type="dxa"/>
          </w:tcPr>
          <w:p w14:paraId="16A28428" w14:textId="77777777" w:rsidR="000E0B69" w:rsidRDefault="000E0B69">
            <w:pPr>
              <w:cnfStyle w:val="000000010000" w:firstRow="0" w:lastRow="0" w:firstColumn="0" w:lastColumn="0" w:oddVBand="0" w:evenVBand="0" w:oddHBand="0" w:evenHBand="1" w:firstRowFirstColumn="0" w:firstRowLastColumn="0" w:lastRowFirstColumn="0" w:lastRowLastColumn="0"/>
            </w:pPr>
            <w:r>
              <w:t>best</w:t>
            </w:r>
          </w:p>
        </w:tc>
      </w:tr>
      <w:tr w:rsidR="000E0B69" w14:paraId="22DFFF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798C6A2" w14:textId="77777777" w:rsidR="000E0B69" w:rsidRDefault="000E0B69">
            <w:r>
              <w:t>bad</w:t>
            </w:r>
          </w:p>
        </w:tc>
        <w:tc>
          <w:tcPr>
            <w:tcW w:w="3209" w:type="dxa"/>
          </w:tcPr>
          <w:p w14:paraId="3B0926AB" w14:textId="77777777" w:rsidR="000E0B69" w:rsidRDefault="000E0B69">
            <w:pPr>
              <w:cnfStyle w:val="000000100000" w:firstRow="0" w:lastRow="0" w:firstColumn="0" w:lastColumn="0" w:oddVBand="0" w:evenVBand="0" w:oddHBand="1" w:evenHBand="0" w:firstRowFirstColumn="0" w:firstRowLastColumn="0" w:lastRowFirstColumn="0" w:lastRowLastColumn="0"/>
            </w:pPr>
            <w:r>
              <w:t>worse</w:t>
            </w:r>
          </w:p>
        </w:tc>
        <w:tc>
          <w:tcPr>
            <w:tcW w:w="3210" w:type="dxa"/>
          </w:tcPr>
          <w:p w14:paraId="691D44A9" w14:textId="77777777" w:rsidR="000E0B69" w:rsidRDefault="000E0B69">
            <w:pPr>
              <w:cnfStyle w:val="000000100000" w:firstRow="0" w:lastRow="0" w:firstColumn="0" w:lastColumn="0" w:oddVBand="0" w:evenVBand="0" w:oddHBand="1" w:evenHBand="0" w:firstRowFirstColumn="0" w:firstRowLastColumn="0" w:lastRowFirstColumn="0" w:lastRowLastColumn="0"/>
            </w:pPr>
            <w:r>
              <w:t>worst</w:t>
            </w:r>
          </w:p>
        </w:tc>
      </w:tr>
      <w:tr w:rsidR="000E0B69" w14:paraId="1BF0BBD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66277D6" w14:textId="77777777" w:rsidR="000E0B69" w:rsidRDefault="000E0B69">
            <w:r>
              <w:t>far</w:t>
            </w:r>
          </w:p>
        </w:tc>
        <w:tc>
          <w:tcPr>
            <w:tcW w:w="3209" w:type="dxa"/>
          </w:tcPr>
          <w:p w14:paraId="0A9C0A7D" w14:textId="77777777" w:rsidR="000E0B69" w:rsidRDefault="000E0B69">
            <w:pPr>
              <w:cnfStyle w:val="000000010000" w:firstRow="0" w:lastRow="0" w:firstColumn="0" w:lastColumn="0" w:oddVBand="0" w:evenVBand="0" w:oddHBand="0" w:evenHBand="1" w:firstRowFirstColumn="0" w:firstRowLastColumn="0" w:lastRowFirstColumn="0" w:lastRowLastColumn="0"/>
            </w:pPr>
            <w:r w:rsidRPr="00257A47">
              <w:t xml:space="preserve">farther/further </w:t>
            </w:r>
          </w:p>
        </w:tc>
        <w:tc>
          <w:tcPr>
            <w:tcW w:w="3210" w:type="dxa"/>
          </w:tcPr>
          <w:p w14:paraId="1F4B044D" w14:textId="77777777" w:rsidR="000E0B69" w:rsidRDefault="000E0B69">
            <w:pPr>
              <w:cnfStyle w:val="000000010000" w:firstRow="0" w:lastRow="0" w:firstColumn="0" w:lastColumn="0" w:oddVBand="0" w:evenVBand="0" w:oddHBand="0" w:evenHBand="1" w:firstRowFirstColumn="0" w:firstRowLastColumn="0" w:lastRowFirstColumn="0" w:lastRowLastColumn="0"/>
            </w:pPr>
            <w:r w:rsidRPr="00257A47">
              <w:t>farthest</w:t>
            </w:r>
            <w:r>
              <w:t xml:space="preserve"> or </w:t>
            </w:r>
            <w:r w:rsidRPr="00257A47">
              <w:t>furthest</w:t>
            </w:r>
          </w:p>
        </w:tc>
      </w:tr>
    </w:tbl>
    <w:p w14:paraId="7D63E878" w14:textId="77777777" w:rsidR="000E0B69" w:rsidRPr="00B9317A" w:rsidRDefault="000E0B69" w:rsidP="007412ED">
      <w:pPr>
        <w:pStyle w:val="ListNumber"/>
        <w:numPr>
          <w:ilvl w:val="0"/>
          <w:numId w:val="24"/>
        </w:numPr>
      </w:pPr>
      <w:r w:rsidRPr="00B9317A">
        <w:t xml:space="preserve">Complete the table with the missing adjectives, </w:t>
      </w:r>
      <w:proofErr w:type="gramStart"/>
      <w:r w:rsidRPr="00B9317A">
        <w:t>comparatives</w:t>
      </w:r>
      <w:proofErr w:type="gramEnd"/>
      <w:r w:rsidRPr="00B9317A">
        <w:t xml:space="preserve"> and superlatives.</w:t>
      </w:r>
    </w:p>
    <w:p w14:paraId="7CDA45F7" w14:textId="5BC66FEA" w:rsidR="000E0B69" w:rsidRPr="0071309C" w:rsidRDefault="000E0B69" w:rsidP="000E0B69">
      <w:pPr>
        <w:pStyle w:val="Caption"/>
        <w:rPr>
          <w:b/>
          <w:bCs/>
        </w:rPr>
      </w:pPr>
      <w:r w:rsidRPr="0071309C">
        <w:rPr>
          <w:rStyle w:val="Strong"/>
          <w:b w:val="0"/>
          <w:bCs w:val="0"/>
        </w:rPr>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E14EFE">
        <w:rPr>
          <w:rStyle w:val="Strong"/>
          <w:b w:val="0"/>
          <w:bCs w:val="0"/>
          <w:noProof/>
        </w:rPr>
        <w:t>38</w:t>
      </w:r>
      <w:r w:rsidRPr="0071309C">
        <w:rPr>
          <w:rStyle w:val="Strong"/>
          <w:b w:val="0"/>
          <w:bCs w:val="0"/>
        </w:rPr>
        <w:fldChar w:fldCharType="end"/>
      </w:r>
      <w:r w:rsidRPr="0071309C">
        <w:rPr>
          <w:rStyle w:val="Strong"/>
          <w:b w:val="0"/>
          <w:bCs w:val="0"/>
        </w:rPr>
        <w:t xml:space="preserve"> – adjectives, </w:t>
      </w:r>
      <w:proofErr w:type="gramStart"/>
      <w:r w:rsidRPr="0071309C">
        <w:rPr>
          <w:rStyle w:val="Strong"/>
          <w:b w:val="0"/>
          <w:bCs w:val="0"/>
        </w:rPr>
        <w:t>comparatives</w:t>
      </w:r>
      <w:proofErr w:type="gramEnd"/>
      <w:r w:rsidRPr="0071309C">
        <w:rPr>
          <w:rStyle w:val="Strong"/>
          <w:b w:val="0"/>
          <w:bCs w:val="0"/>
        </w:rPr>
        <w:t xml:space="preserve"> and superlatives</w:t>
      </w:r>
    </w:p>
    <w:tbl>
      <w:tblPr>
        <w:tblStyle w:val="Tableheader"/>
        <w:tblW w:w="0" w:type="auto"/>
        <w:tblLook w:val="04A0" w:firstRow="1" w:lastRow="0" w:firstColumn="1" w:lastColumn="0" w:noHBand="0" w:noVBand="1"/>
        <w:tblDescription w:val="Adjectives, comparatives and superlatives activity and and blank space provided for student responses. "/>
      </w:tblPr>
      <w:tblGrid>
        <w:gridCol w:w="3209"/>
        <w:gridCol w:w="3209"/>
        <w:gridCol w:w="3210"/>
      </w:tblGrid>
      <w:tr w:rsidR="000E0B69" w14:paraId="0DCB8B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BB1708" w14:textId="77777777" w:rsidR="000E0B69" w:rsidRDefault="000E0B69">
            <w:r>
              <w:t>Adjective</w:t>
            </w:r>
          </w:p>
        </w:tc>
        <w:tc>
          <w:tcPr>
            <w:tcW w:w="3209" w:type="dxa"/>
          </w:tcPr>
          <w:p w14:paraId="106F62F4" w14:textId="77777777" w:rsidR="000E0B69" w:rsidRDefault="000E0B69">
            <w:pPr>
              <w:cnfStyle w:val="100000000000" w:firstRow="1" w:lastRow="0" w:firstColumn="0" w:lastColumn="0" w:oddVBand="0" w:evenVBand="0" w:oddHBand="0" w:evenHBand="0" w:firstRowFirstColumn="0" w:firstRowLastColumn="0" w:lastRowFirstColumn="0" w:lastRowLastColumn="0"/>
            </w:pPr>
            <w:r>
              <w:t>Comparative</w:t>
            </w:r>
          </w:p>
        </w:tc>
        <w:tc>
          <w:tcPr>
            <w:tcW w:w="3210" w:type="dxa"/>
          </w:tcPr>
          <w:p w14:paraId="1C33E457" w14:textId="77777777" w:rsidR="000E0B69" w:rsidRDefault="000E0B69">
            <w:pPr>
              <w:cnfStyle w:val="100000000000" w:firstRow="1" w:lastRow="0" w:firstColumn="0" w:lastColumn="0" w:oddVBand="0" w:evenVBand="0" w:oddHBand="0" w:evenHBand="0" w:firstRowFirstColumn="0" w:firstRowLastColumn="0" w:lastRowFirstColumn="0" w:lastRowLastColumn="0"/>
            </w:pPr>
            <w:r>
              <w:t>Superlative</w:t>
            </w:r>
          </w:p>
        </w:tc>
      </w:tr>
      <w:tr w:rsidR="000E0B69" w14:paraId="200A50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C06D5A" w14:textId="77777777" w:rsidR="000E0B69" w:rsidRPr="003A7774" w:rsidRDefault="000E0B69">
            <w:pPr>
              <w:rPr>
                <w:b w:val="0"/>
              </w:rPr>
            </w:pPr>
            <w:r w:rsidRPr="003A7774">
              <w:rPr>
                <w:b w:val="0"/>
              </w:rPr>
              <w:t>nice</w:t>
            </w:r>
          </w:p>
        </w:tc>
        <w:tc>
          <w:tcPr>
            <w:tcW w:w="3209" w:type="dxa"/>
          </w:tcPr>
          <w:p w14:paraId="75300303"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c>
          <w:tcPr>
            <w:tcW w:w="3210" w:type="dxa"/>
          </w:tcPr>
          <w:p w14:paraId="4DF08AD1"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r>
      <w:tr w:rsidR="000E0B69" w14:paraId="3CA293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B225BD" w14:textId="77777777" w:rsidR="000E0B69" w:rsidRPr="003A7774" w:rsidRDefault="000E0B69">
            <w:pPr>
              <w:rPr>
                <w:b w:val="0"/>
              </w:rPr>
            </w:pPr>
          </w:p>
        </w:tc>
        <w:tc>
          <w:tcPr>
            <w:tcW w:w="3209" w:type="dxa"/>
          </w:tcPr>
          <w:p w14:paraId="3B5E8C44" w14:textId="77777777" w:rsidR="000E0B69" w:rsidRDefault="000E0B69">
            <w:pPr>
              <w:cnfStyle w:val="000000010000" w:firstRow="0" w:lastRow="0" w:firstColumn="0" w:lastColumn="0" w:oddVBand="0" w:evenVBand="0" w:oddHBand="0" w:evenHBand="1" w:firstRowFirstColumn="0" w:firstRowLastColumn="0" w:lastRowFirstColumn="0" w:lastRowLastColumn="0"/>
            </w:pPr>
            <w:r>
              <w:t>larger</w:t>
            </w:r>
          </w:p>
        </w:tc>
        <w:tc>
          <w:tcPr>
            <w:tcW w:w="3210" w:type="dxa"/>
          </w:tcPr>
          <w:p w14:paraId="3537E6EB" w14:textId="77777777" w:rsidR="000E0B69" w:rsidRDefault="000E0B69">
            <w:pPr>
              <w:cnfStyle w:val="000000010000" w:firstRow="0" w:lastRow="0" w:firstColumn="0" w:lastColumn="0" w:oddVBand="0" w:evenVBand="0" w:oddHBand="0" w:evenHBand="1" w:firstRowFirstColumn="0" w:firstRowLastColumn="0" w:lastRowFirstColumn="0" w:lastRowLastColumn="0"/>
            </w:pPr>
          </w:p>
        </w:tc>
      </w:tr>
      <w:tr w:rsidR="000E0B69" w14:paraId="16E3C6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4024077" w14:textId="77777777" w:rsidR="000E0B69" w:rsidRPr="003A7774" w:rsidRDefault="000E0B69">
            <w:pPr>
              <w:rPr>
                <w:b w:val="0"/>
              </w:rPr>
            </w:pPr>
          </w:p>
        </w:tc>
        <w:tc>
          <w:tcPr>
            <w:tcW w:w="3209" w:type="dxa"/>
          </w:tcPr>
          <w:p w14:paraId="256FE555" w14:textId="77777777" w:rsidR="000E0B69" w:rsidRDefault="000E0B69">
            <w:pPr>
              <w:cnfStyle w:val="000000100000" w:firstRow="0" w:lastRow="0" w:firstColumn="0" w:lastColumn="0" w:oddVBand="0" w:evenVBand="0" w:oddHBand="1" w:evenHBand="0" w:firstRowFirstColumn="0" w:firstRowLastColumn="0" w:lastRowFirstColumn="0" w:lastRowLastColumn="0"/>
            </w:pPr>
            <w:r>
              <w:t>more careful</w:t>
            </w:r>
          </w:p>
        </w:tc>
        <w:tc>
          <w:tcPr>
            <w:tcW w:w="3210" w:type="dxa"/>
          </w:tcPr>
          <w:p w14:paraId="50BDA806"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r>
      <w:tr w:rsidR="000E0B69" w14:paraId="51D06CE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B383C98" w14:textId="77777777" w:rsidR="000E0B69" w:rsidRPr="003A7774" w:rsidRDefault="000E0B69">
            <w:pPr>
              <w:rPr>
                <w:b w:val="0"/>
              </w:rPr>
            </w:pPr>
          </w:p>
        </w:tc>
        <w:tc>
          <w:tcPr>
            <w:tcW w:w="3209" w:type="dxa"/>
          </w:tcPr>
          <w:p w14:paraId="77795C6C" w14:textId="77777777" w:rsidR="000E0B69" w:rsidRDefault="000E0B69">
            <w:pPr>
              <w:cnfStyle w:val="000000010000" w:firstRow="0" w:lastRow="0" w:firstColumn="0" w:lastColumn="0" w:oddVBand="0" w:evenVBand="0" w:oddHBand="0" w:evenHBand="1" w:firstRowFirstColumn="0" w:firstRowLastColumn="0" w:lastRowFirstColumn="0" w:lastRowLastColumn="0"/>
            </w:pPr>
          </w:p>
        </w:tc>
        <w:tc>
          <w:tcPr>
            <w:tcW w:w="3210" w:type="dxa"/>
          </w:tcPr>
          <w:p w14:paraId="05DB86D6" w14:textId="77777777" w:rsidR="000E0B69" w:rsidRDefault="000E0B69">
            <w:pPr>
              <w:cnfStyle w:val="000000010000" w:firstRow="0" w:lastRow="0" w:firstColumn="0" w:lastColumn="0" w:oddVBand="0" w:evenVBand="0" w:oddHBand="0" w:evenHBand="1" w:firstRowFirstColumn="0" w:firstRowLastColumn="0" w:lastRowFirstColumn="0" w:lastRowLastColumn="0"/>
            </w:pPr>
            <w:r>
              <w:t>most interesting</w:t>
            </w:r>
          </w:p>
        </w:tc>
      </w:tr>
      <w:tr w:rsidR="000E0B69" w14:paraId="60173C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EF87E1" w14:textId="77777777" w:rsidR="000E0B69" w:rsidRPr="003A7774" w:rsidRDefault="000E0B69">
            <w:pPr>
              <w:rPr>
                <w:b w:val="0"/>
              </w:rPr>
            </w:pPr>
            <w:r w:rsidRPr="003A7774">
              <w:rPr>
                <w:b w:val="0"/>
              </w:rPr>
              <w:t>rough</w:t>
            </w:r>
          </w:p>
        </w:tc>
        <w:tc>
          <w:tcPr>
            <w:tcW w:w="3209" w:type="dxa"/>
          </w:tcPr>
          <w:p w14:paraId="573C9D07"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c>
          <w:tcPr>
            <w:tcW w:w="3210" w:type="dxa"/>
          </w:tcPr>
          <w:p w14:paraId="4B60EAA9"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r>
      <w:tr w:rsidR="000E0B69" w14:paraId="1B59F3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675CBB4" w14:textId="77777777" w:rsidR="000E0B69" w:rsidRPr="003A7774" w:rsidRDefault="000E0B69">
            <w:pPr>
              <w:rPr>
                <w:b w:val="0"/>
              </w:rPr>
            </w:pPr>
          </w:p>
        </w:tc>
        <w:tc>
          <w:tcPr>
            <w:tcW w:w="3209" w:type="dxa"/>
          </w:tcPr>
          <w:p w14:paraId="2014BBBE" w14:textId="77777777" w:rsidR="000E0B69" w:rsidRDefault="000E0B69">
            <w:pPr>
              <w:cnfStyle w:val="000000010000" w:firstRow="0" w:lastRow="0" w:firstColumn="0" w:lastColumn="0" w:oddVBand="0" w:evenVBand="0" w:oddHBand="0" w:evenHBand="1" w:firstRowFirstColumn="0" w:firstRowLastColumn="0" w:lastRowFirstColumn="0" w:lastRowLastColumn="0"/>
            </w:pPr>
            <w:r>
              <w:t>heavier</w:t>
            </w:r>
          </w:p>
        </w:tc>
        <w:tc>
          <w:tcPr>
            <w:tcW w:w="3210" w:type="dxa"/>
          </w:tcPr>
          <w:p w14:paraId="56732B88" w14:textId="77777777" w:rsidR="000E0B69" w:rsidRDefault="000E0B69">
            <w:pPr>
              <w:cnfStyle w:val="000000010000" w:firstRow="0" w:lastRow="0" w:firstColumn="0" w:lastColumn="0" w:oddVBand="0" w:evenVBand="0" w:oddHBand="0" w:evenHBand="1" w:firstRowFirstColumn="0" w:firstRowLastColumn="0" w:lastRowFirstColumn="0" w:lastRowLastColumn="0"/>
            </w:pPr>
          </w:p>
        </w:tc>
      </w:tr>
      <w:tr w:rsidR="000E0B69" w14:paraId="249A58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4DF28F9" w14:textId="77777777" w:rsidR="000E0B69" w:rsidRPr="003A7774" w:rsidRDefault="000E0B69">
            <w:pPr>
              <w:rPr>
                <w:b w:val="0"/>
              </w:rPr>
            </w:pPr>
            <w:r w:rsidRPr="003A7774">
              <w:rPr>
                <w:b w:val="0"/>
              </w:rPr>
              <w:t>bad</w:t>
            </w:r>
          </w:p>
        </w:tc>
        <w:tc>
          <w:tcPr>
            <w:tcW w:w="3209" w:type="dxa"/>
          </w:tcPr>
          <w:p w14:paraId="6033D07E" w14:textId="77777777" w:rsidR="000E0B69" w:rsidRDefault="000E0B69">
            <w:pPr>
              <w:cnfStyle w:val="000000100000" w:firstRow="0" w:lastRow="0" w:firstColumn="0" w:lastColumn="0" w:oddVBand="0" w:evenVBand="0" w:oddHBand="1" w:evenHBand="0" w:firstRowFirstColumn="0" w:firstRowLastColumn="0" w:lastRowFirstColumn="0" w:lastRowLastColumn="0"/>
            </w:pPr>
            <w:r>
              <w:t>worse</w:t>
            </w:r>
          </w:p>
        </w:tc>
        <w:tc>
          <w:tcPr>
            <w:tcW w:w="3210" w:type="dxa"/>
          </w:tcPr>
          <w:p w14:paraId="3ED24B2A"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r>
      <w:tr w:rsidR="000E0B69" w14:paraId="04E3AFF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04158CC" w14:textId="77777777" w:rsidR="000E0B69" w:rsidRPr="003A7774" w:rsidRDefault="000E0B69">
            <w:pPr>
              <w:rPr>
                <w:b w:val="0"/>
              </w:rPr>
            </w:pPr>
          </w:p>
        </w:tc>
        <w:tc>
          <w:tcPr>
            <w:tcW w:w="3209" w:type="dxa"/>
          </w:tcPr>
          <w:p w14:paraId="75F87C72" w14:textId="77777777" w:rsidR="000E0B69" w:rsidRDefault="000E0B69">
            <w:pPr>
              <w:cnfStyle w:val="000000010000" w:firstRow="0" w:lastRow="0" w:firstColumn="0" w:lastColumn="0" w:oddVBand="0" w:evenVBand="0" w:oddHBand="0" w:evenHBand="1" w:firstRowFirstColumn="0" w:firstRowLastColumn="0" w:lastRowFirstColumn="0" w:lastRowLastColumn="0"/>
            </w:pPr>
          </w:p>
        </w:tc>
        <w:tc>
          <w:tcPr>
            <w:tcW w:w="3210" w:type="dxa"/>
          </w:tcPr>
          <w:p w14:paraId="58CB28A9" w14:textId="77777777" w:rsidR="000E0B69" w:rsidRDefault="000E0B69">
            <w:pPr>
              <w:cnfStyle w:val="000000010000" w:firstRow="0" w:lastRow="0" w:firstColumn="0" w:lastColumn="0" w:oddVBand="0" w:evenVBand="0" w:oddHBand="0" w:evenHBand="1" w:firstRowFirstColumn="0" w:firstRowLastColumn="0" w:lastRowFirstColumn="0" w:lastRowLastColumn="0"/>
            </w:pPr>
            <w:r>
              <w:t>most polite</w:t>
            </w:r>
          </w:p>
        </w:tc>
      </w:tr>
      <w:tr w:rsidR="000E0B69" w14:paraId="51AB84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E35986" w14:textId="77777777" w:rsidR="000E0B69" w:rsidRPr="003A7774" w:rsidRDefault="000E0B69">
            <w:pPr>
              <w:rPr>
                <w:b w:val="0"/>
              </w:rPr>
            </w:pPr>
          </w:p>
        </w:tc>
        <w:tc>
          <w:tcPr>
            <w:tcW w:w="3209" w:type="dxa"/>
          </w:tcPr>
          <w:p w14:paraId="05EE30A4"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c>
          <w:tcPr>
            <w:tcW w:w="3210" w:type="dxa"/>
          </w:tcPr>
          <w:p w14:paraId="1DCCB795" w14:textId="77777777" w:rsidR="000E0B69" w:rsidRDefault="000E0B69">
            <w:pPr>
              <w:cnfStyle w:val="000000100000" w:firstRow="0" w:lastRow="0" w:firstColumn="0" w:lastColumn="0" w:oddVBand="0" w:evenVBand="0" w:oddHBand="1" w:evenHBand="0" w:firstRowFirstColumn="0" w:firstRowLastColumn="0" w:lastRowFirstColumn="0" w:lastRowLastColumn="0"/>
            </w:pPr>
            <w:r>
              <w:t>longest</w:t>
            </w:r>
          </w:p>
        </w:tc>
      </w:tr>
      <w:tr w:rsidR="000E0B69" w14:paraId="3E9F897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C14821A" w14:textId="77777777" w:rsidR="000E0B69" w:rsidRPr="003A7774" w:rsidRDefault="000E0B69">
            <w:pPr>
              <w:rPr>
                <w:b w:val="0"/>
              </w:rPr>
            </w:pPr>
          </w:p>
        </w:tc>
        <w:tc>
          <w:tcPr>
            <w:tcW w:w="3209" w:type="dxa"/>
          </w:tcPr>
          <w:p w14:paraId="79CFF04A" w14:textId="77777777" w:rsidR="000E0B69" w:rsidRDefault="000E0B69">
            <w:pPr>
              <w:cnfStyle w:val="000000010000" w:firstRow="0" w:lastRow="0" w:firstColumn="0" w:lastColumn="0" w:oddVBand="0" w:evenVBand="0" w:oddHBand="0" w:evenHBand="1" w:firstRowFirstColumn="0" w:firstRowLastColumn="0" w:lastRowFirstColumn="0" w:lastRowLastColumn="0"/>
            </w:pPr>
          </w:p>
        </w:tc>
        <w:tc>
          <w:tcPr>
            <w:tcW w:w="3210" w:type="dxa"/>
          </w:tcPr>
          <w:p w14:paraId="394246B6" w14:textId="77777777" w:rsidR="000E0B69" w:rsidRDefault="000E0B69">
            <w:pPr>
              <w:cnfStyle w:val="000000010000" w:firstRow="0" w:lastRow="0" w:firstColumn="0" w:lastColumn="0" w:oddVBand="0" w:evenVBand="0" w:oddHBand="0" w:evenHBand="1" w:firstRowFirstColumn="0" w:firstRowLastColumn="0" w:lastRowFirstColumn="0" w:lastRowLastColumn="0"/>
            </w:pPr>
            <w:r>
              <w:t>narrowest</w:t>
            </w:r>
          </w:p>
        </w:tc>
      </w:tr>
    </w:tbl>
    <w:p w14:paraId="09694970" w14:textId="77777777" w:rsidR="000E0B69" w:rsidRDefault="000E0B69" w:rsidP="007412ED">
      <w:pPr>
        <w:pStyle w:val="ListNumber"/>
        <w:numPr>
          <w:ilvl w:val="0"/>
          <w:numId w:val="1"/>
        </w:numPr>
      </w:pPr>
      <w:r>
        <w:t>Write the comparative and superlatives for the following adjectives from the reading:</w:t>
      </w:r>
    </w:p>
    <w:p w14:paraId="273311CD" w14:textId="16D98EC2" w:rsidR="000E0B69" w:rsidRPr="00704A9D" w:rsidRDefault="000E0B69" w:rsidP="000E0B69">
      <w:pPr>
        <w:pStyle w:val="Caption"/>
        <w:rPr>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E14EFE">
        <w:rPr>
          <w:rStyle w:val="Strong"/>
          <w:b w:val="0"/>
          <w:bCs w:val="0"/>
          <w:noProof/>
        </w:rPr>
        <w:t>39</w:t>
      </w:r>
      <w:r w:rsidRPr="00704A9D">
        <w:rPr>
          <w:rStyle w:val="Strong"/>
          <w:b w:val="0"/>
          <w:bCs w:val="0"/>
        </w:rPr>
        <w:fldChar w:fldCharType="end"/>
      </w:r>
      <w:r w:rsidRPr="00704A9D">
        <w:rPr>
          <w:rStyle w:val="Strong"/>
          <w:b w:val="0"/>
          <w:bCs w:val="0"/>
        </w:rPr>
        <w:t xml:space="preserve"> – creating comparatives and </w:t>
      </w:r>
      <w:proofErr w:type="gramStart"/>
      <w:r w:rsidRPr="00704A9D">
        <w:rPr>
          <w:rStyle w:val="Strong"/>
          <w:b w:val="0"/>
          <w:bCs w:val="0"/>
        </w:rPr>
        <w:t>superlatives</w:t>
      </w:r>
      <w:proofErr w:type="gramEnd"/>
    </w:p>
    <w:tbl>
      <w:tblPr>
        <w:tblStyle w:val="Tableheader"/>
        <w:tblW w:w="0" w:type="auto"/>
        <w:tblLook w:val="04A0" w:firstRow="1" w:lastRow="0" w:firstColumn="1" w:lastColumn="0" w:noHBand="0" w:noVBand="1"/>
        <w:tblDescription w:val="Creating comparatives activity and blank space provided for student responses. "/>
      </w:tblPr>
      <w:tblGrid>
        <w:gridCol w:w="3209"/>
        <w:gridCol w:w="3209"/>
        <w:gridCol w:w="3210"/>
      </w:tblGrid>
      <w:tr w:rsidR="000E0B69" w14:paraId="102DCBC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3E9D38" w14:textId="77777777" w:rsidR="000E0B69" w:rsidRDefault="000E0B69">
            <w:r>
              <w:t>Adjective</w:t>
            </w:r>
          </w:p>
        </w:tc>
        <w:tc>
          <w:tcPr>
            <w:tcW w:w="3209" w:type="dxa"/>
          </w:tcPr>
          <w:p w14:paraId="16224C95" w14:textId="77777777" w:rsidR="000E0B69" w:rsidRDefault="000E0B69">
            <w:pPr>
              <w:cnfStyle w:val="100000000000" w:firstRow="1" w:lastRow="0" w:firstColumn="0" w:lastColumn="0" w:oddVBand="0" w:evenVBand="0" w:oddHBand="0" w:evenHBand="0" w:firstRowFirstColumn="0" w:firstRowLastColumn="0" w:lastRowFirstColumn="0" w:lastRowLastColumn="0"/>
            </w:pPr>
            <w:r>
              <w:t>Comparative</w:t>
            </w:r>
          </w:p>
        </w:tc>
        <w:tc>
          <w:tcPr>
            <w:tcW w:w="3210" w:type="dxa"/>
          </w:tcPr>
          <w:p w14:paraId="3CE09E83" w14:textId="77777777" w:rsidR="000E0B69" w:rsidRDefault="000E0B69">
            <w:pPr>
              <w:cnfStyle w:val="100000000000" w:firstRow="1" w:lastRow="0" w:firstColumn="0" w:lastColumn="0" w:oddVBand="0" w:evenVBand="0" w:oddHBand="0" w:evenHBand="0" w:firstRowFirstColumn="0" w:firstRowLastColumn="0" w:lastRowFirstColumn="0" w:lastRowLastColumn="0"/>
            </w:pPr>
            <w:r>
              <w:t>Superlative</w:t>
            </w:r>
          </w:p>
        </w:tc>
      </w:tr>
      <w:tr w:rsidR="000E0B69" w14:paraId="04A979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7EF5002" w14:textId="77777777" w:rsidR="000E0B69" w:rsidRDefault="000E0B69">
            <w:r>
              <w:t>burnt</w:t>
            </w:r>
          </w:p>
        </w:tc>
        <w:tc>
          <w:tcPr>
            <w:tcW w:w="3209" w:type="dxa"/>
          </w:tcPr>
          <w:p w14:paraId="42DD37D7"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c>
          <w:tcPr>
            <w:tcW w:w="3210" w:type="dxa"/>
          </w:tcPr>
          <w:p w14:paraId="3BB40826"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r>
      <w:tr w:rsidR="000E0B69" w14:paraId="0178EF0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4B4E7E0" w14:textId="77777777" w:rsidR="000E0B69" w:rsidRDefault="000E0B69">
            <w:r>
              <w:t>tired</w:t>
            </w:r>
          </w:p>
        </w:tc>
        <w:tc>
          <w:tcPr>
            <w:tcW w:w="3209" w:type="dxa"/>
          </w:tcPr>
          <w:p w14:paraId="5B307F59" w14:textId="77777777" w:rsidR="000E0B69" w:rsidRDefault="000E0B69">
            <w:pPr>
              <w:cnfStyle w:val="000000010000" w:firstRow="0" w:lastRow="0" w:firstColumn="0" w:lastColumn="0" w:oddVBand="0" w:evenVBand="0" w:oddHBand="0" w:evenHBand="1" w:firstRowFirstColumn="0" w:firstRowLastColumn="0" w:lastRowFirstColumn="0" w:lastRowLastColumn="0"/>
            </w:pPr>
          </w:p>
        </w:tc>
        <w:tc>
          <w:tcPr>
            <w:tcW w:w="3210" w:type="dxa"/>
          </w:tcPr>
          <w:p w14:paraId="6E9266A6" w14:textId="77777777" w:rsidR="000E0B69" w:rsidRDefault="000E0B69">
            <w:pPr>
              <w:cnfStyle w:val="000000010000" w:firstRow="0" w:lastRow="0" w:firstColumn="0" w:lastColumn="0" w:oddVBand="0" w:evenVBand="0" w:oddHBand="0" w:evenHBand="1" w:firstRowFirstColumn="0" w:firstRowLastColumn="0" w:lastRowFirstColumn="0" w:lastRowLastColumn="0"/>
            </w:pPr>
          </w:p>
        </w:tc>
      </w:tr>
      <w:tr w:rsidR="000E0B69" w14:paraId="73FD15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776E225" w14:textId="77777777" w:rsidR="000E0B69" w:rsidRDefault="000E0B69">
            <w:r>
              <w:t>scared</w:t>
            </w:r>
          </w:p>
        </w:tc>
        <w:tc>
          <w:tcPr>
            <w:tcW w:w="3209" w:type="dxa"/>
          </w:tcPr>
          <w:p w14:paraId="46CE6FEC"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c>
          <w:tcPr>
            <w:tcW w:w="3210" w:type="dxa"/>
          </w:tcPr>
          <w:p w14:paraId="78A884D7"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r>
      <w:tr w:rsidR="000E0B69" w14:paraId="291A0A7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F1BAC97" w14:textId="77777777" w:rsidR="000E0B69" w:rsidRDefault="000E0B69">
            <w:r>
              <w:t>friendly</w:t>
            </w:r>
          </w:p>
        </w:tc>
        <w:tc>
          <w:tcPr>
            <w:tcW w:w="3209" w:type="dxa"/>
          </w:tcPr>
          <w:p w14:paraId="73B905FA" w14:textId="77777777" w:rsidR="000E0B69" w:rsidRDefault="000E0B69">
            <w:pPr>
              <w:cnfStyle w:val="000000010000" w:firstRow="0" w:lastRow="0" w:firstColumn="0" w:lastColumn="0" w:oddVBand="0" w:evenVBand="0" w:oddHBand="0" w:evenHBand="1" w:firstRowFirstColumn="0" w:firstRowLastColumn="0" w:lastRowFirstColumn="0" w:lastRowLastColumn="0"/>
            </w:pPr>
          </w:p>
        </w:tc>
        <w:tc>
          <w:tcPr>
            <w:tcW w:w="3210" w:type="dxa"/>
          </w:tcPr>
          <w:p w14:paraId="1C2741F5" w14:textId="77777777" w:rsidR="000E0B69" w:rsidRDefault="000E0B69">
            <w:pPr>
              <w:cnfStyle w:val="000000010000" w:firstRow="0" w:lastRow="0" w:firstColumn="0" w:lastColumn="0" w:oddVBand="0" w:evenVBand="0" w:oddHBand="0" w:evenHBand="1" w:firstRowFirstColumn="0" w:firstRowLastColumn="0" w:lastRowFirstColumn="0" w:lastRowLastColumn="0"/>
            </w:pPr>
          </w:p>
        </w:tc>
      </w:tr>
      <w:tr w:rsidR="000E0B69" w14:paraId="65988D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710C62E" w14:textId="77777777" w:rsidR="000E0B69" w:rsidRDefault="000E0B69">
            <w:r>
              <w:t>heavy</w:t>
            </w:r>
          </w:p>
        </w:tc>
        <w:tc>
          <w:tcPr>
            <w:tcW w:w="3209" w:type="dxa"/>
          </w:tcPr>
          <w:p w14:paraId="098FC714"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c>
          <w:tcPr>
            <w:tcW w:w="3210" w:type="dxa"/>
          </w:tcPr>
          <w:p w14:paraId="6BD5011C" w14:textId="77777777" w:rsidR="000E0B69" w:rsidRDefault="000E0B69">
            <w:pPr>
              <w:cnfStyle w:val="000000100000" w:firstRow="0" w:lastRow="0" w:firstColumn="0" w:lastColumn="0" w:oddVBand="0" w:evenVBand="0" w:oddHBand="1" w:evenHBand="0" w:firstRowFirstColumn="0" w:firstRowLastColumn="0" w:lastRowFirstColumn="0" w:lastRowLastColumn="0"/>
            </w:pPr>
          </w:p>
        </w:tc>
      </w:tr>
    </w:tbl>
    <w:p w14:paraId="45BC4BE3" w14:textId="77777777" w:rsidR="00F330E9" w:rsidRDefault="00F330E9">
      <w:pPr>
        <w:suppressAutoHyphens w:val="0"/>
        <w:spacing w:before="0" w:after="160" w:line="259" w:lineRule="auto"/>
        <w:rPr>
          <w:rStyle w:val="Strong"/>
          <w:rFonts w:eastAsiaTheme="majorEastAsia"/>
          <w:b w:val="0"/>
          <w:color w:val="002664"/>
          <w:sz w:val="36"/>
          <w:szCs w:val="48"/>
          <w:highlight w:val="green"/>
        </w:rPr>
      </w:pPr>
      <w:bookmarkStart w:id="49" w:name="_Toc167299046"/>
      <w:r>
        <w:rPr>
          <w:rStyle w:val="Strong"/>
          <w:b w:val="0"/>
          <w:bCs w:val="0"/>
          <w:highlight w:val="green"/>
        </w:rPr>
        <w:br w:type="page"/>
      </w:r>
    </w:p>
    <w:p w14:paraId="2887AA36" w14:textId="2BC4E4FA" w:rsidR="000E0B69" w:rsidRPr="00A83557" w:rsidRDefault="000E0B69" w:rsidP="000E0B69">
      <w:pPr>
        <w:pStyle w:val="Heading2"/>
        <w:rPr>
          <w:rStyle w:val="Strong"/>
          <w:b w:val="0"/>
          <w:bCs/>
        </w:rPr>
      </w:pPr>
      <w:bookmarkStart w:id="50" w:name="_Toc169517632"/>
      <w:r w:rsidRPr="00F330E9">
        <w:rPr>
          <w:rStyle w:val="Strong"/>
          <w:b w:val="0"/>
          <w:bCs/>
        </w:rPr>
        <w:t xml:space="preserve">Phase </w:t>
      </w:r>
      <w:r w:rsidR="00D374AF">
        <w:rPr>
          <w:rStyle w:val="Strong"/>
          <w:b w:val="0"/>
          <w:bCs/>
        </w:rPr>
        <w:t>4</w:t>
      </w:r>
      <w:r w:rsidRPr="00F330E9">
        <w:rPr>
          <w:rStyle w:val="Strong"/>
          <w:b w:val="0"/>
          <w:bCs/>
        </w:rPr>
        <w:t xml:space="preserve">, resource </w:t>
      </w:r>
      <w:r w:rsidR="003A3711">
        <w:rPr>
          <w:rStyle w:val="Strong"/>
          <w:b w:val="0"/>
          <w:bCs/>
        </w:rPr>
        <w:t>4</w:t>
      </w:r>
      <w:r w:rsidRPr="00F330E9">
        <w:rPr>
          <w:rStyle w:val="Strong"/>
          <w:b w:val="0"/>
          <w:bCs/>
        </w:rPr>
        <w:t xml:space="preserve"> – comparative and superlative adjectives answers</w:t>
      </w:r>
      <w:bookmarkEnd w:id="49"/>
      <w:bookmarkEnd w:id="50"/>
    </w:p>
    <w:p w14:paraId="7799994E" w14:textId="2D354C9C" w:rsidR="000E0B69" w:rsidRDefault="000E0B69" w:rsidP="000E0B69">
      <w:pPr>
        <w:pStyle w:val="ListNumber"/>
        <w:numPr>
          <w:ilvl w:val="0"/>
          <w:numId w:val="0"/>
        </w:numPr>
        <w:ind w:left="567" w:hanging="567"/>
      </w:pPr>
      <w:r>
        <w:t xml:space="preserve">Answers for </w:t>
      </w:r>
      <w:r w:rsidRPr="009F55C1">
        <w:rPr>
          <w:b/>
          <w:bCs/>
        </w:rPr>
        <w:t xml:space="preserve">Phase </w:t>
      </w:r>
      <w:r w:rsidR="00D374AF">
        <w:rPr>
          <w:b/>
          <w:bCs/>
        </w:rPr>
        <w:t>4</w:t>
      </w:r>
      <w:r w:rsidRPr="009F55C1">
        <w:rPr>
          <w:b/>
          <w:bCs/>
        </w:rPr>
        <w:t xml:space="preserve">, activity </w:t>
      </w:r>
      <w:r w:rsidR="00D374AF">
        <w:rPr>
          <w:b/>
          <w:bCs/>
        </w:rPr>
        <w:t>7</w:t>
      </w:r>
      <w:r w:rsidR="00011684">
        <w:rPr>
          <w:b/>
          <w:bCs/>
        </w:rPr>
        <w:t xml:space="preserve"> – </w:t>
      </w:r>
      <w:r w:rsidRPr="009F55C1">
        <w:rPr>
          <w:b/>
          <w:bCs/>
        </w:rPr>
        <w:t>comparative and superlative</w:t>
      </w:r>
      <w:r w:rsidR="00D374AF">
        <w:rPr>
          <w:b/>
          <w:bCs/>
        </w:rPr>
        <w:t xml:space="preserve"> adjectives</w:t>
      </w:r>
      <w:r>
        <w:t>.</w:t>
      </w:r>
    </w:p>
    <w:p w14:paraId="5A9B2E4F" w14:textId="1CBE87D4" w:rsidR="000E0B69" w:rsidRPr="00704A9D" w:rsidRDefault="000E0B69" w:rsidP="000E0B69">
      <w:pPr>
        <w:pStyle w:val="Caption"/>
        <w:rPr>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E14EFE">
        <w:rPr>
          <w:rStyle w:val="Strong"/>
          <w:b w:val="0"/>
          <w:bCs w:val="0"/>
          <w:noProof/>
        </w:rPr>
        <w:t>40</w:t>
      </w:r>
      <w:r w:rsidRPr="00704A9D">
        <w:rPr>
          <w:rStyle w:val="Strong"/>
          <w:b w:val="0"/>
          <w:bCs w:val="0"/>
        </w:rPr>
        <w:fldChar w:fldCharType="end"/>
      </w:r>
      <w:r w:rsidRPr="00704A9D">
        <w:rPr>
          <w:rStyle w:val="Strong"/>
          <w:b w:val="0"/>
          <w:bCs w:val="0"/>
        </w:rPr>
        <w:t xml:space="preserve"> – adjectives, </w:t>
      </w:r>
      <w:proofErr w:type="gramStart"/>
      <w:r w:rsidRPr="00704A9D">
        <w:rPr>
          <w:rStyle w:val="Strong"/>
          <w:b w:val="0"/>
          <w:bCs w:val="0"/>
        </w:rPr>
        <w:t>comparatives</w:t>
      </w:r>
      <w:proofErr w:type="gramEnd"/>
      <w:r w:rsidRPr="00704A9D">
        <w:rPr>
          <w:rStyle w:val="Strong"/>
          <w:b w:val="0"/>
          <w:bCs w:val="0"/>
        </w:rPr>
        <w:t xml:space="preserve"> and superlatives</w:t>
      </w:r>
    </w:p>
    <w:tbl>
      <w:tblPr>
        <w:tblStyle w:val="Tableheader"/>
        <w:tblW w:w="0" w:type="auto"/>
        <w:tblLook w:val="04A0" w:firstRow="1" w:lastRow="0" w:firstColumn="1" w:lastColumn="0" w:noHBand="0" w:noVBand="1"/>
        <w:tblDescription w:val="Adjective, comparatives and superlatives examples. "/>
      </w:tblPr>
      <w:tblGrid>
        <w:gridCol w:w="3209"/>
        <w:gridCol w:w="3209"/>
        <w:gridCol w:w="3210"/>
      </w:tblGrid>
      <w:tr w:rsidR="000E0B69" w14:paraId="74DA1E2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E4C78F9" w14:textId="77777777" w:rsidR="000E0B69" w:rsidRDefault="000E0B69">
            <w:r>
              <w:t>Adjective</w:t>
            </w:r>
          </w:p>
        </w:tc>
        <w:tc>
          <w:tcPr>
            <w:tcW w:w="3209" w:type="dxa"/>
          </w:tcPr>
          <w:p w14:paraId="26C9ADFE" w14:textId="77777777" w:rsidR="000E0B69" w:rsidRDefault="000E0B69">
            <w:pPr>
              <w:cnfStyle w:val="100000000000" w:firstRow="1" w:lastRow="0" w:firstColumn="0" w:lastColumn="0" w:oddVBand="0" w:evenVBand="0" w:oddHBand="0" w:evenHBand="0" w:firstRowFirstColumn="0" w:firstRowLastColumn="0" w:lastRowFirstColumn="0" w:lastRowLastColumn="0"/>
            </w:pPr>
            <w:r>
              <w:t>Comparative</w:t>
            </w:r>
          </w:p>
        </w:tc>
        <w:tc>
          <w:tcPr>
            <w:tcW w:w="3210" w:type="dxa"/>
          </w:tcPr>
          <w:p w14:paraId="2224B255" w14:textId="77777777" w:rsidR="000E0B69" w:rsidRDefault="000E0B69">
            <w:pPr>
              <w:cnfStyle w:val="100000000000" w:firstRow="1" w:lastRow="0" w:firstColumn="0" w:lastColumn="0" w:oddVBand="0" w:evenVBand="0" w:oddHBand="0" w:evenHBand="0" w:firstRowFirstColumn="0" w:firstRowLastColumn="0" w:lastRowFirstColumn="0" w:lastRowLastColumn="0"/>
            </w:pPr>
            <w:r>
              <w:t>Superlative</w:t>
            </w:r>
          </w:p>
        </w:tc>
      </w:tr>
      <w:tr w:rsidR="000E0B69" w14:paraId="0832A1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EC48022" w14:textId="77777777" w:rsidR="000E0B69" w:rsidRDefault="000E0B69">
            <w:r>
              <w:t>nice</w:t>
            </w:r>
          </w:p>
        </w:tc>
        <w:tc>
          <w:tcPr>
            <w:tcW w:w="3209" w:type="dxa"/>
          </w:tcPr>
          <w:p w14:paraId="037485D3" w14:textId="77777777" w:rsidR="000E0B69" w:rsidRDefault="000E0B69">
            <w:pPr>
              <w:cnfStyle w:val="000000100000" w:firstRow="0" w:lastRow="0" w:firstColumn="0" w:lastColumn="0" w:oddVBand="0" w:evenVBand="0" w:oddHBand="1" w:evenHBand="0" w:firstRowFirstColumn="0" w:firstRowLastColumn="0" w:lastRowFirstColumn="0" w:lastRowLastColumn="0"/>
            </w:pPr>
            <w:r>
              <w:t>nicer</w:t>
            </w:r>
          </w:p>
        </w:tc>
        <w:tc>
          <w:tcPr>
            <w:tcW w:w="3210" w:type="dxa"/>
          </w:tcPr>
          <w:p w14:paraId="283EB1AA" w14:textId="77777777" w:rsidR="000E0B69" w:rsidRDefault="000E0B69">
            <w:pPr>
              <w:cnfStyle w:val="000000100000" w:firstRow="0" w:lastRow="0" w:firstColumn="0" w:lastColumn="0" w:oddVBand="0" w:evenVBand="0" w:oddHBand="1" w:evenHBand="0" w:firstRowFirstColumn="0" w:firstRowLastColumn="0" w:lastRowFirstColumn="0" w:lastRowLastColumn="0"/>
            </w:pPr>
            <w:r>
              <w:t>nicest</w:t>
            </w:r>
          </w:p>
        </w:tc>
      </w:tr>
      <w:tr w:rsidR="000E0B69" w14:paraId="3E11EA6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6D3D93" w14:textId="77777777" w:rsidR="000E0B69" w:rsidRDefault="000E0B69">
            <w:r>
              <w:t>large</w:t>
            </w:r>
          </w:p>
        </w:tc>
        <w:tc>
          <w:tcPr>
            <w:tcW w:w="3209" w:type="dxa"/>
          </w:tcPr>
          <w:p w14:paraId="0EDFFA96" w14:textId="77777777" w:rsidR="000E0B69" w:rsidRDefault="000E0B69">
            <w:pPr>
              <w:cnfStyle w:val="000000010000" w:firstRow="0" w:lastRow="0" w:firstColumn="0" w:lastColumn="0" w:oddVBand="0" w:evenVBand="0" w:oddHBand="0" w:evenHBand="1" w:firstRowFirstColumn="0" w:firstRowLastColumn="0" w:lastRowFirstColumn="0" w:lastRowLastColumn="0"/>
            </w:pPr>
            <w:r>
              <w:t>larger</w:t>
            </w:r>
          </w:p>
        </w:tc>
        <w:tc>
          <w:tcPr>
            <w:tcW w:w="3210" w:type="dxa"/>
          </w:tcPr>
          <w:p w14:paraId="419CF93A" w14:textId="77777777" w:rsidR="000E0B69" w:rsidRDefault="000E0B69">
            <w:pPr>
              <w:cnfStyle w:val="000000010000" w:firstRow="0" w:lastRow="0" w:firstColumn="0" w:lastColumn="0" w:oddVBand="0" w:evenVBand="0" w:oddHBand="0" w:evenHBand="1" w:firstRowFirstColumn="0" w:firstRowLastColumn="0" w:lastRowFirstColumn="0" w:lastRowLastColumn="0"/>
            </w:pPr>
            <w:r>
              <w:t>largest</w:t>
            </w:r>
          </w:p>
        </w:tc>
      </w:tr>
      <w:tr w:rsidR="000E0B69" w14:paraId="664B88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05A646F" w14:textId="77777777" w:rsidR="000E0B69" w:rsidRDefault="000E0B69">
            <w:r>
              <w:t>careful</w:t>
            </w:r>
          </w:p>
        </w:tc>
        <w:tc>
          <w:tcPr>
            <w:tcW w:w="3209" w:type="dxa"/>
          </w:tcPr>
          <w:p w14:paraId="36CBC932" w14:textId="77777777" w:rsidR="000E0B69" w:rsidRDefault="000E0B69">
            <w:pPr>
              <w:cnfStyle w:val="000000100000" w:firstRow="0" w:lastRow="0" w:firstColumn="0" w:lastColumn="0" w:oddVBand="0" w:evenVBand="0" w:oddHBand="1" w:evenHBand="0" w:firstRowFirstColumn="0" w:firstRowLastColumn="0" w:lastRowFirstColumn="0" w:lastRowLastColumn="0"/>
            </w:pPr>
            <w:r>
              <w:t>more careful</w:t>
            </w:r>
          </w:p>
        </w:tc>
        <w:tc>
          <w:tcPr>
            <w:tcW w:w="3210" w:type="dxa"/>
          </w:tcPr>
          <w:p w14:paraId="42F258F5" w14:textId="77777777" w:rsidR="000E0B69" w:rsidRDefault="000E0B69">
            <w:pPr>
              <w:cnfStyle w:val="000000100000" w:firstRow="0" w:lastRow="0" w:firstColumn="0" w:lastColumn="0" w:oddVBand="0" w:evenVBand="0" w:oddHBand="1" w:evenHBand="0" w:firstRowFirstColumn="0" w:firstRowLastColumn="0" w:lastRowFirstColumn="0" w:lastRowLastColumn="0"/>
            </w:pPr>
            <w:r>
              <w:t>most careful</w:t>
            </w:r>
          </w:p>
        </w:tc>
      </w:tr>
      <w:tr w:rsidR="000E0B69" w14:paraId="062A6DC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AADF98F" w14:textId="77777777" w:rsidR="000E0B69" w:rsidRDefault="000E0B69">
            <w:r>
              <w:t>interesting</w:t>
            </w:r>
          </w:p>
        </w:tc>
        <w:tc>
          <w:tcPr>
            <w:tcW w:w="3209" w:type="dxa"/>
          </w:tcPr>
          <w:p w14:paraId="7F4BE9AB" w14:textId="77777777" w:rsidR="000E0B69" w:rsidRDefault="000E0B69">
            <w:pPr>
              <w:cnfStyle w:val="000000010000" w:firstRow="0" w:lastRow="0" w:firstColumn="0" w:lastColumn="0" w:oddVBand="0" w:evenVBand="0" w:oddHBand="0" w:evenHBand="1" w:firstRowFirstColumn="0" w:firstRowLastColumn="0" w:lastRowFirstColumn="0" w:lastRowLastColumn="0"/>
            </w:pPr>
            <w:r>
              <w:t>more interesting</w:t>
            </w:r>
          </w:p>
        </w:tc>
        <w:tc>
          <w:tcPr>
            <w:tcW w:w="3210" w:type="dxa"/>
          </w:tcPr>
          <w:p w14:paraId="1E5035BE" w14:textId="77777777" w:rsidR="000E0B69" w:rsidRDefault="000E0B69">
            <w:pPr>
              <w:cnfStyle w:val="000000010000" w:firstRow="0" w:lastRow="0" w:firstColumn="0" w:lastColumn="0" w:oddVBand="0" w:evenVBand="0" w:oddHBand="0" w:evenHBand="1" w:firstRowFirstColumn="0" w:firstRowLastColumn="0" w:lastRowFirstColumn="0" w:lastRowLastColumn="0"/>
            </w:pPr>
            <w:r>
              <w:t>most interesting</w:t>
            </w:r>
          </w:p>
        </w:tc>
      </w:tr>
      <w:tr w:rsidR="000E0B69" w14:paraId="458991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4C318A8" w14:textId="77777777" w:rsidR="000E0B69" w:rsidRDefault="000E0B69">
            <w:r>
              <w:t>rough</w:t>
            </w:r>
          </w:p>
        </w:tc>
        <w:tc>
          <w:tcPr>
            <w:tcW w:w="3209" w:type="dxa"/>
          </w:tcPr>
          <w:p w14:paraId="6B95ADEF" w14:textId="77777777" w:rsidR="000E0B69" w:rsidRDefault="000E0B69">
            <w:pPr>
              <w:cnfStyle w:val="000000100000" w:firstRow="0" w:lastRow="0" w:firstColumn="0" w:lastColumn="0" w:oddVBand="0" w:evenVBand="0" w:oddHBand="1" w:evenHBand="0" w:firstRowFirstColumn="0" w:firstRowLastColumn="0" w:lastRowFirstColumn="0" w:lastRowLastColumn="0"/>
            </w:pPr>
            <w:r>
              <w:t>rougher</w:t>
            </w:r>
          </w:p>
        </w:tc>
        <w:tc>
          <w:tcPr>
            <w:tcW w:w="3210" w:type="dxa"/>
          </w:tcPr>
          <w:p w14:paraId="683E9FE9" w14:textId="77777777" w:rsidR="000E0B69" w:rsidRDefault="000E0B69">
            <w:pPr>
              <w:cnfStyle w:val="000000100000" w:firstRow="0" w:lastRow="0" w:firstColumn="0" w:lastColumn="0" w:oddVBand="0" w:evenVBand="0" w:oddHBand="1" w:evenHBand="0" w:firstRowFirstColumn="0" w:firstRowLastColumn="0" w:lastRowFirstColumn="0" w:lastRowLastColumn="0"/>
            </w:pPr>
            <w:r>
              <w:t>roughest</w:t>
            </w:r>
          </w:p>
        </w:tc>
      </w:tr>
      <w:tr w:rsidR="000E0B69" w14:paraId="0E11391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9A66021" w14:textId="77777777" w:rsidR="000E0B69" w:rsidRDefault="000E0B69">
            <w:r>
              <w:t>heavy</w:t>
            </w:r>
          </w:p>
        </w:tc>
        <w:tc>
          <w:tcPr>
            <w:tcW w:w="3209" w:type="dxa"/>
          </w:tcPr>
          <w:p w14:paraId="0EC2BA5E" w14:textId="77777777" w:rsidR="000E0B69" w:rsidRDefault="000E0B69">
            <w:pPr>
              <w:cnfStyle w:val="000000010000" w:firstRow="0" w:lastRow="0" w:firstColumn="0" w:lastColumn="0" w:oddVBand="0" w:evenVBand="0" w:oddHBand="0" w:evenHBand="1" w:firstRowFirstColumn="0" w:firstRowLastColumn="0" w:lastRowFirstColumn="0" w:lastRowLastColumn="0"/>
            </w:pPr>
            <w:r>
              <w:t>heavier</w:t>
            </w:r>
          </w:p>
        </w:tc>
        <w:tc>
          <w:tcPr>
            <w:tcW w:w="3210" w:type="dxa"/>
          </w:tcPr>
          <w:p w14:paraId="5F745C99" w14:textId="77777777" w:rsidR="000E0B69" w:rsidRDefault="000E0B69">
            <w:pPr>
              <w:cnfStyle w:val="000000010000" w:firstRow="0" w:lastRow="0" w:firstColumn="0" w:lastColumn="0" w:oddVBand="0" w:evenVBand="0" w:oddHBand="0" w:evenHBand="1" w:firstRowFirstColumn="0" w:firstRowLastColumn="0" w:lastRowFirstColumn="0" w:lastRowLastColumn="0"/>
            </w:pPr>
            <w:r>
              <w:t>heaviest</w:t>
            </w:r>
          </w:p>
        </w:tc>
      </w:tr>
      <w:tr w:rsidR="000E0B69" w14:paraId="434FAD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C8FE14" w14:textId="77777777" w:rsidR="000E0B69" w:rsidRDefault="000E0B69">
            <w:r>
              <w:t>bad</w:t>
            </w:r>
          </w:p>
        </w:tc>
        <w:tc>
          <w:tcPr>
            <w:tcW w:w="3209" w:type="dxa"/>
          </w:tcPr>
          <w:p w14:paraId="4AC8185C" w14:textId="77777777" w:rsidR="000E0B69" w:rsidRDefault="000E0B69">
            <w:pPr>
              <w:cnfStyle w:val="000000100000" w:firstRow="0" w:lastRow="0" w:firstColumn="0" w:lastColumn="0" w:oddVBand="0" w:evenVBand="0" w:oddHBand="1" w:evenHBand="0" w:firstRowFirstColumn="0" w:firstRowLastColumn="0" w:lastRowFirstColumn="0" w:lastRowLastColumn="0"/>
            </w:pPr>
            <w:r>
              <w:t>worse</w:t>
            </w:r>
          </w:p>
        </w:tc>
        <w:tc>
          <w:tcPr>
            <w:tcW w:w="3210" w:type="dxa"/>
          </w:tcPr>
          <w:p w14:paraId="795B6C1E" w14:textId="77777777" w:rsidR="000E0B69" w:rsidRDefault="000E0B69">
            <w:pPr>
              <w:cnfStyle w:val="000000100000" w:firstRow="0" w:lastRow="0" w:firstColumn="0" w:lastColumn="0" w:oddVBand="0" w:evenVBand="0" w:oddHBand="1" w:evenHBand="0" w:firstRowFirstColumn="0" w:firstRowLastColumn="0" w:lastRowFirstColumn="0" w:lastRowLastColumn="0"/>
            </w:pPr>
            <w:r>
              <w:t>worst</w:t>
            </w:r>
          </w:p>
        </w:tc>
      </w:tr>
      <w:tr w:rsidR="000E0B69" w14:paraId="7DABC42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CFBCF4" w14:textId="77777777" w:rsidR="000E0B69" w:rsidRDefault="000E0B69">
            <w:r>
              <w:t>polite</w:t>
            </w:r>
          </w:p>
        </w:tc>
        <w:tc>
          <w:tcPr>
            <w:tcW w:w="3209" w:type="dxa"/>
          </w:tcPr>
          <w:p w14:paraId="5690B967" w14:textId="77777777" w:rsidR="000E0B69" w:rsidRDefault="000E0B69">
            <w:pPr>
              <w:cnfStyle w:val="000000010000" w:firstRow="0" w:lastRow="0" w:firstColumn="0" w:lastColumn="0" w:oddVBand="0" w:evenVBand="0" w:oddHBand="0" w:evenHBand="1" w:firstRowFirstColumn="0" w:firstRowLastColumn="0" w:lastRowFirstColumn="0" w:lastRowLastColumn="0"/>
            </w:pPr>
            <w:r>
              <w:t>more polite</w:t>
            </w:r>
          </w:p>
        </w:tc>
        <w:tc>
          <w:tcPr>
            <w:tcW w:w="3210" w:type="dxa"/>
          </w:tcPr>
          <w:p w14:paraId="09257951" w14:textId="77777777" w:rsidR="000E0B69" w:rsidRDefault="000E0B69">
            <w:pPr>
              <w:cnfStyle w:val="000000010000" w:firstRow="0" w:lastRow="0" w:firstColumn="0" w:lastColumn="0" w:oddVBand="0" w:evenVBand="0" w:oddHBand="0" w:evenHBand="1" w:firstRowFirstColumn="0" w:firstRowLastColumn="0" w:lastRowFirstColumn="0" w:lastRowLastColumn="0"/>
            </w:pPr>
            <w:r>
              <w:t>most polite</w:t>
            </w:r>
          </w:p>
        </w:tc>
      </w:tr>
      <w:tr w:rsidR="000E0B69" w14:paraId="348F7A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1921BE9" w14:textId="77777777" w:rsidR="000E0B69" w:rsidRDefault="000E0B69">
            <w:r>
              <w:t>long</w:t>
            </w:r>
          </w:p>
        </w:tc>
        <w:tc>
          <w:tcPr>
            <w:tcW w:w="3209" w:type="dxa"/>
          </w:tcPr>
          <w:p w14:paraId="1D459596" w14:textId="77777777" w:rsidR="000E0B69" w:rsidRDefault="000E0B69">
            <w:pPr>
              <w:cnfStyle w:val="000000100000" w:firstRow="0" w:lastRow="0" w:firstColumn="0" w:lastColumn="0" w:oddVBand="0" w:evenVBand="0" w:oddHBand="1" w:evenHBand="0" w:firstRowFirstColumn="0" w:firstRowLastColumn="0" w:lastRowFirstColumn="0" w:lastRowLastColumn="0"/>
            </w:pPr>
            <w:r>
              <w:t>longer</w:t>
            </w:r>
          </w:p>
        </w:tc>
        <w:tc>
          <w:tcPr>
            <w:tcW w:w="3210" w:type="dxa"/>
          </w:tcPr>
          <w:p w14:paraId="11884A1A" w14:textId="77777777" w:rsidR="000E0B69" w:rsidRDefault="000E0B69">
            <w:pPr>
              <w:cnfStyle w:val="000000100000" w:firstRow="0" w:lastRow="0" w:firstColumn="0" w:lastColumn="0" w:oddVBand="0" w:evenVBand="0" w:oddHBand="1" w:evenHBand="0" w:firstRowFirstColumn="0" w:firstRowLastColumn="0" w:lastRowFirstColumn="0" w:lastRowLastColumn="0"/>
            </w:pPr>
            <w:r>
              <w:t>longest</w:t>
            </w:r>
          </w:p>
        </w:tc>
      </w:tr>
      <w:tr w:rsidR="000E0B69" w14:paraId="752713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4EC2B2" w14:textId="77777777" w:rsidR="000E0B69" w:rsidRDefault="000E0B69">
            <w:r>
              <w:t>narrow</w:t>
            </w:r>
          </w:p>
        </w:tc>
        <w:tc>
          <w:tcPr>
            <w:tcW w:w="3209" w:type="dxa"/>
          </w:tcPr>
          <w:p w14:paraId="0B902945" w14:textId="77777777" w:rsidR="000E0B69" w:rsidRDefault="000E0B69">
            <w:pPr>
              <w:cnfStyle w:val="000000010000" w:firstRow="0" w:lastRow="0" w:firstColumn="0" w:lastColumn="0" w:oddVBand="0" w:evenVBand="0" w:oddHBand="0" w:evenHBand="1" w:firstRowFirstColumn="0" w:firstRowLastColumn="0" w:lastRowFirstColumn="0" w:lastRowLastColumn="0"/>
            </w:pPr>
            <w:r>
              <w:t>narrower</w:t>
            </w:r>
          </w:p>
        </w:tc>
        <w:tc>
          <w:tcPr>
            <w:tcW w:w="3210" w:type="dxa"/>
          </w:tcPr>
          <w:p w14:paraId="348BE042" w14:textId="77777777" w:rsidR="000E0B69" w:rsidRDefault="000E0B69">
            <w:pPr>
              <w:cnfStyle w:val="000000010000" w:firstRow="0" w:lastRow="0" w:firstColumn="0" w:lastColumn="0" w:oddVBand="0" w:evenVBand="0" w:oddHBand="0" w:evenHBand="1" w:firstRowFirstColumn="0" w:firstRowLastColumn="0" w:lastRowFirstColumn="0" w:lastRowLastColumn="0"/>
            </w:pPr>
            <w:r>
              <w:t>narrowest</w:t>
            </w:r>
          </w:p>
        </w:tc>
      </w:tr>
    </w:tbl>
    <w:p w14:paraId="7725DE50" w14:textId="5FA592DB" w:rsidR="000E0B69" w:rsidRDefault="000E0B69" w:rsidP="000E0B69">
      <w:pPr>
        <w:pStyle w:val="ListNumber"/>
        <w:numPr>
          <w:ilvl w:val="0"/>
          <w:numId w:val="0"/>
        </w:numPr>
      </w:pPr>
      <w:r>
        <w:t xml:space="preserve">Answers for </w:t>
      </w:r>
      <w:r w:rsidRPr="009F55C1">
        <w:rPr>
          <w:b/>
          <w:bCs/>
        </w:rPr>
        <w:t xml:space="preserve">Phase </w:t>
      </w:r>
      <w:r w:rsidR="00D374AF">
        <w:rPr>
          <w:b/>
          <w:bCs/>
        </w:rPr>
        <w:t>4</w:t>
      </w:r>
      <w:r w:rsidRPr="009F55C1">
        <w:rPr>
          <w:b/>
          <w:bCs/>
        </w:rPr>
        <w:t xml:space="preserve">, activity </w:t>
      </w:r>
      <w:r w:rsidR="00D374AF">
        <w:rPr>
          <w:b/>
          <w:bCs/>
        </w:rPr>
        <w:t>7</w:t>
      </w:r>
      <w:r w:rsidR="001A5172">
        <w:rPr>
          <w:b/>
          <w:bCs/>
        </w:rPr>
        <w:t xml:space="preserve"> –</w:t>
      </w:r>
      <w:r w:rsidRPr="009F55C1">
        <w:rPr>
          <w:b/>
          <w:bCs/>
        </w:rPr>
        <w:t xml:space="preserve"> comparative and superlative</w:t>
      </w:r>
      <w:r>
        <w:rPr>
          <w:b/>
          <w:bCs/>
        </w:rPr>
        <w:t xml:space="preserve"> adjectives</w:t>
      </w:r>
      <w:r>
        <w:t xml:space="preserve"> for the following adjectives from the reading.</w:t>
      </w:r>
    </w:p>
    <w:p w14:paraId="02CE9808" w14:textId="66B8750B" w:rsidR="000E0B69" w:rsidRPr="00704A9D" w:rsidRDefault="000E0B69" w:rsidP="000E0B69">
      <w:pPr>
        <w:pStyle w:val="Caption"/>
        <w:rPr>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E14EFE">
        <w:rPr>
          <w:rStyle w:val="Strong"/>
          <w:b w:val="0"/>
          <w:bCs w:val="0"/>
          <w:noProof/>
        </w:rPr>
        <w:t>41</w:t>
      </w:r>
      <w:r w:rsidRPr="00704A9D">
        <w:rPr>
          <w:rStyle w:val="Strong"/>
          <w:b w:val="0"/>
          <w:bCs w:val="0"/>
        </w:rPr>
        <w:fldChar w:fldCharType="end"/>
      </w:r>
      <w:r w:rsidRPr="00704A9D">
        <w:rPr>
          <w:rStyle w:val="Strong"/>
          <w:b w:val="0"/>
          <w:bCs w:val="0"/>
        </w:rPr>
        <w:t xml:space="preserve"> – creating comparatives and </w:t>
      </w:r>
      <w:proofErr w:type="gramStart"/>
      <w:r w:rsidRPr="00704A9D">
        <w:rPr>
          <w:rStyle w:val="Strong"/>
          <w:b w:val="0"/>
          <w:bCs w:val="0"/>
        </w:rPr>
        <w:t>superlatives</w:t>
      </w:r>
      <w:proofErr w:type="gramEnd"/>
    </w:p>
    <w:tbl>
      <w:tblPr>
        <w:tblStyle w:val="Tableheader"/>
        <w:tblW w:w="0" w:type="auto"/>
        <w:tblLook w:val="04A0" w:firstRow="1" w:lastRow="0" w:firstColumn="1" w:lastColumn="0" w:noHBand="0" w:noVBand="1"/>
        <w:tblDescription w:val="Creating comparisons and superlatives information."/>
      </w:tblPr>
      <w:tblGrid>
        <w:gridCol w:w="3209"/>
        <w:gridCol w:w="3209"/>
        <w:gridCol w:w="3210"/>
      </w:tblGrid>
      <w:tr w:rsidR="000E0B69" w14:paraId="1DB88C5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AAB0CD9" w14:textId="77777777" w:rsidR="000E0B69" w:rsidRDefault="000E0B69">
            <w:r>
              <w:t>Adjective</w:t>
            </w:r>
          </w:p>
        </w:tc>
        <w:tc>
          <w:tcPr>
            <w:tcW w:w="3209" w:type="dxa"/>
          </w:tcPr>
          <w:p w14:paraId="1F18C58A" w14:textId="77777777" w:rsidR="000E0B69" w:rsidRDefault="000E0B69">
            <w:pPr>
              <w:cnfStyle w:val="100000000000" w:firstRow="1" w:lastRow="0" w:firstColumn="0" w:lastColumn="0" w:oddVBand="0" w:evenVBand="0" w:oddHBand="0" w:evenHBand="0" w:firstRowFirstColumn="0" w:firstRowLastColumn="0" w:lastRowFirstColumn="0" w:lastRowLastColumn="0"/>
            </w:pPr>
            <w:r>
              <w:t>Comparative</w:t>
            </w:r>
          </w:p>
        </w:tc>
        <w:tc>
          <w:tcPr>
            <w:tcW w:w="3210" w:type="dxa"/>
          </w:tcPr>
          <w:p w14:paraId="145F0E69" w14:textId="77777777" w:rsidR="000E0B69" w:rsidRDefault="000E0B69">
            <w:pPr>
              <w:cnfStyle w:val="100000000000" w:firstRow="1" w:lastRow="0" w:firstColumn="0" w:lastColumn="0" w:oddVBand="0" w:evenVBand="0" w:oddHBand="0" w:evenHBand="0" w:firstRowFirstColumn="0" w:firstRowLastColumn="0" w:lastRowFirstColumn="0" w:lastRowLastColumn="0"/>
            </w:pPr>
            <w:r>
              <w:t>Superlative</w:t>
            </w:r>
          </w:p>
        </w:tc>
      </w:tr>
      <w:tr w:rsidR="000E0B69" w14:paraId="61A815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EDAACB" w14:textId="77777777" w:rsidR="000E0B69" w:rsidRDefault="000E0B69">
            <w:r>
              <w:t>burnt</w:t>
            </w:r>
          </w:p>
        </w:tc>
        <w:tc>
          <w:tcPr>
            <w:tcW w:w="3209" w:type="dxa"/>
          </w:tcPr>
          <w:p w14:paraId="77BE13DF" w14:textId="77777777" w:rsidR="000E0B69" w:rsidRDefault="000E0B69">
            <w:pPr>
              <w:cnfStyle w:val="000000100000" w:firstRow="0" w:lastRow="0" w:firstColumn="0" w:lastColumn="0" w:oddVBand="0" w:evenVBand="0" w:oddHBand="1" w:evenHBand="0" w:firstRowFirstColumn="0" w:firstRowLastColumn="0" w:lastRowFirstColumn="0" w:lastRowLastColumn="0"/>
            </w:pPr>
            <w:r>
              <w:t>more burnt</w:t>
            </w:r>
          </w:p>
        </w:tc>
        <w:tc>
          <w:tcPr>
            <w:tcW w:w="3210" w:type="dxa"/>
          </w:tcPr>
          <w:p w14:paraId="520D41F4" w14:textId="77777777" w:rsidR="000E0B69" w:rsidRDefault="000E0B69">
            <w:pPr>
              <w:cnfStyle w:val="000000100000" w:firstRow="0" w:lastRow="0" w:firstColumn="0" w:lastColumn="0" w:oddVBand="0" w:evenVBand="0" w:oddHBand="1" w:evenHBand="0" w:firstRowFirstColumn="0" w:firstRowLastColumn="0" w:lastRowFirstColumn="0" w:lastRowLastColumn="0"/>
            </w:pPr>
            <w:r>
              <w:t>most burnt</w:t>
            </w:r>
          </w:p>
        </w:tc>
      </w:tr>
      <w:tr w:rsidR="000E0B69" w14:paraId="23066DF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5BB287" w14:textId="77777777" w:rsidR="000E0B69" w:rsidRDefault="000E0B69">
            <w:r>
              <w:t>tired</w:t>
            </w:r>
          </w:p>
        </w:tc>
        <w:tc>
          <w:tcPr>
            <w:tcW w:w="3209" w:type="dxa"/>
          </w:tcPr>
          <w:p w14:paraId="40DCA675" w14:textId="77777777" w:rsidR="000E0B69" w:rsidRDefault="000E0B69">
            <w:pPr>
              <w:cnfStyle w:val="000000010000" w:firstRow="0" w:lastRow="0" w:firstColumn="0" w:lastColumn="0" w:oddVBand="0" w:evenVBand="0" w:oddHBand="0" w:evenHBand="1" w:firstRowFirstColumn="0" w:firstRowLastColumn="0" w:lastRowFirstColumn="0" w:lastRowLastColumn="0"/>
            </w:pPr>
            <w:r>
              <w:t>tireder</w:t>
            </w:r>
          </w:p>
        </w:tc>
        <w:tc>
          <w:tcPr>
            <w:tcW w:w="3210" w:type="dxa"/>
          </w:tcPr>
          <w:p w14:paraId="6BEA9FEE" w14:textId="77777777" w:rsidR="000E0B69" w:rsidRDefault="000E0B69">
            <w:pPr>
              <w:cnfStyle w:val="000000010000" w:firstRow="0" w:lastRow="0" w:firstColumn="0" w:lastColumn="0" w:oddVBand="0" w:evenVBand="0" w:oddHBand="0" w:evenHBand="1" w:firstRowFirstColumn="0" w:firstRowLastColumn="0" w:lastRowFirstColumn="0" w:lastRowLastColumn="0"/>
            </w:pPr>
            <w:r>
              <w:t>tiredest</w:t>
            </w:r>
          </w:p>
        </w:tc>
      </w:tr>
      <w:tr w:rsidR="000E0B69" w14:paraId="66C2EA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B563FD" w14:textId="77777777" w:rsidR="000E0B69" w:rsidRDefault="000E0B69">
            <w:r>
              <w:t>scared</w:t>
            </w:r>
          </w:p>
        </w:tc>
        <w:tc>
          <w:tcPr>
            <w:tcW w:w="3209" w:type="dxa"/>
          </w:tcPr>
          <w:p w14:paraId="71C9B0C8" w14:textId="77777777" w:rsidR="000E0B69" w:rsidRDefault="000E0B69">
            <w:pPr>
              <w:cnfStyle w:val="000000100000" w:firstRow="0" w:lastRow="0" w:firstColumn="0" w:lastColumn="0" w:oddVBand="0" w:evenVBand="0" w:oddHBand="1" w:evenHBand="0" w:firstRowFirstColumn="0" w:firstRowLastColumn="0" w:lastRowFirstColumn="0" w:lastRowLastColumn="0"/>
            </w:pPr>
            <w:r>
              <w:t>more scared</w:t>
            </w:r>
          </w:p>
        </w:tc>
        <w:tc>
          <w:tcPr>
            <w:tcW w:w="3210" w:type="dxa"/>
          </w:tcPr>
          <w:p w14:paraId="618FDA9F" w14:textId="77777777" w:rsidR="000E0B69" w:rsidRDefault="000E0B69">
            <w:pPr>
              <w:cnfStyle w:val="000000100000" w:firstRow="0" w:lastRow="0" w:firstColumn="0" w:lastColumn="0" w:oddVBand="0" w:evenVBand="0" w:oddHBand="1" w:evenHBand="0" w:firstRowFirstColumn="0" w:firstRowLastColumn="0" w:lastRowFirstColumn="0" w:lastRowLastColumn="0"/>
            </w:pPr>
            <w:r>
              <w:t>most scared</w:t>
            </w:r>
          </w:p>
        </w:tc>
      </w:tr>
      <w:tr w:rsidR="000E0B69" w14:paraId="4ADB47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A11640" w14:textId="77777777" w:rsidR="000E0B69" w:rsidRDefault="000E0B69">
            <w:r>
              <w:t>friendly</w:t>
            </w:r>
          </w:p>
        </w:tc>
        <w:tc>
          <w:tcPr>
            <w:tcW w:w="3209" w:type="dxa"/>
          </w:tcPr>
          <w:p w14:paraId="64DF8B43" w14:textId="77777777" w:rsidR="000E0B69" w:rsidRDefault="000E0B69">
            <w:pPr>
              <w:cnfStyle w:val="000000010000" w:firstRow="0" w:lastRow="0" w:firstColumn="0" w:lastColumn="0" w:oddVBand="0" w:evenVBand="0" w:oddHBand="0" w:evenHBand="1" w:firstRowFirstColumn="0" w:firstRowLastColumn="0" w:lastRowFirstColumn="0" w:lastRowLastColumn="0"/>
            </w:pPr>
            <w:r>
              <w:t>friendlier</w:t>
            </w:r>
          </w:p>
        </w:tc>
        <w:tc>
          <w:tcPr>
            <w:tcW w:w="3210" w:type="dxa"/>
          </w:tcPr>
          <w:p w14:paraId="6EEE6666" w14:textId="77777777" w:rsidR="000E0B69" w:rsidRDefault="000E0B69">
            <w:pPr>
              <w:cnfStyle w:val="000000010000" w:firstRow="0" w:lastRow="0" w:firstColumn="0" w:lastColumn="0" w:oddVBand="0" w:evenVBand="0" w:oddHBand="0" w:evenHBand="1" w:firstRowFirstColumn="0" w:firstRowLastColumn="0" w:lastRowFirstColumn="0" w:lastRowLastColumn="0"/>
            </w:pPr>
            <w:r>
              <w:t>friendliest</w:t>
            </w:r>
          </w:p>
        </w:tc>
      </w:tr>
      <w:tr w:rsidR="000E0B69" w14:paraId="64A11B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95F2B5D" w14:textId="77777777" w:rsidR="000E0B69" w:rsidRDefault="000E0B69">
            <w:r>
              <w:t>heavy</w:t>
            </w:r>
          </w:p>
        </w:tc>
        <w:tc>
          <w:tcPr>
            <w:tcW w:w="3209" w:type="dxa"/>
          </w:tcPr>
          <w:p w14:paraId="330F7417" w14:textId="77777777" w:rsidR="000E0B69" w:rsidRDefault="000E0B69">
            <w:pPr>
              <w:cnfStyle w:val="000000100000" w:firstRow="0" w:lastRow="0" w:firstColumn="0" w:lastColumn="0" w:oddVBand="0" w:evenVBand="0" w:oddHBand="1" w:evenHBand="0" w:firstRowFirstColumn="0" w:firstRowLastColumn="0" w:lastRowFirstColumn="0" w:lastRowLastColumn="0"/>
            </w:pPr>
            <w:r>
              <w:t>heavier</w:t>
            </w:r>
          </w:p>
        </w:tc>
        <w:tc>
          <w:tcPr>
            <w:tcW w:w="3210" w:type="dxa"/>
          </w:tcPr>
          <w:p w14:paraId="72E56002" w14:textId="77777777" w:rsidR="000E0B69" w:rsidRDefault="000E0B69">
            <w:pPr>
              <w:cnfStyle w:val="000000100000" w:firstRow="0" w:lastRow="0" w:firstColumn="0" w:lastColumn="0" w:oddVBand="0" w:evenVBand="0" w:oddHBand="1" w:evenHBand="0" w:firstRowFirstColumn="0" w:firstRowLastColumn="0" w:lastRowFirstColumn="0" w:lastRowLastColumn="0"/>
            </w:pPr>
            <w:r>
              <w:t>heaviest</w:t>
            </w:r>
          </w:p>
        </w:tc>
      </w:tr>
    </w:tbl>
    <w:p w14:paraId="6127E0CA" w14:textId="77777777" w:rsidR="003A3711" w:rsidRDefault="003A3711">
      <w:pPr>
        <w:suppressAutoHyphens w:val="0"/>
        <w:spacing w:before="0" w:after="160" w:line="259" w:lineRule="auto"/>
        <w:rPr>
          <w:rFonts w:eastAsiaTheme="majorEastAsia"/>
          <w:bCs/>
          <w:color w:val="002664"/>
          <w:sz w:val="36"/>
          <w:szCs w:val="48"/>
        </w:rPr>
      </w:pPr>
      <w:r>
        <w:br w:type="page"/>
      </w:r>
    </w:p>
    <w:p w14:paraId="7ACC77FF" w14:textId="6A8D1EBC" w:rsidR="004840B6" w:rsidRDefault="004840B6" w:rsidP="00E25C37">
      <w:pPr>
        <w:pStyle w:val="Heading2"/>
      </w:pPr>
      <w:bookmarkStart w:id="51" w:name="_Toc169517633"/>
      <w:r>
        <w:t xml:space="preserve">Phase 4, </w:t>
      </w:r>
      <w:r w:rsidR="00EC2992">
        <w:t xml:space="preserve">resource </w:t>
      </w:r>
      <w:r w:rsidR="002C5E27">
        <w:t>5</w:t>
      </w:r>
      <w:r w:rsidR="00EC2992">
        <w:t xml:space="preserve"> – embedding </w:t>
      </w:r>
      <w:proofErr w:type="gramStart"/>
      <w:r w:rsidR="00315FEA">
        <w:t>evidence</w:t>
      </w:r>
      <w:bookmarkEnd w:id="51"/>
      <w:proofErr w:type="gramEnd"/>
    </w:p>
    <w:p w14:paraId="5EF12543" w14:textId="08321131" w:rsidR="005D5510" w:rsidRPr="005D5510" w:rsidRDefault="005D5510" w:rsidP="005D5510">
      <w:pPr>
        <w:pStyle w:val="FeatureBox2"/>
        <w:rPr>
          <w:b/>
          <w:bCs/>
        </w:rPr>
      </w:pPr>
      <w:r>
        <w:rPr>
          <w:b/>
          <w:bCs/>
        </w:rPr>
        <w:t xml:space="preserve">Teacher </w:t>
      </w:r>
      <w:proofErr w:type="gramStart"/>
      <w:r>
        <w:rPr>
          <w:b/>
          <w:bCs/>
        </w:rPr>
        <w:t>note</w:t>
      </w:r>
      <w:proofErr w:type="gramEnd"/>
      <w:r>
        <w:rPr>
          <w:b/>
          <w:bCs/>
        </w:rPr>
        <w:t>:</w:t>
      </w:r>
      <w:r w:rsidRPr="008F2657">
        <w:t xml:space="preserve"> </w:t>
      </w:r>
      <w:r>
        <w:t>the following resource can be modified and provided to students if this extra support is required for them to complete</w:t>
      </w:r>
      <w:r w:rsidRPr="005D5510">
        <w:t xml:space="preserve"> </w:t>
      </w:r>
      <w:r w:rsidRPr="005D5510">
        <w:rPr>
          <w:b/>
          <w:bCs/>
        </w:rPr>
        <w:t xml:space="preserve">Phase 4, activity </w:t>
      </w:r>
      <w:r w:rsidR="00E249CC">
        <w:rPr>
          <w:b/>
          <w:bCs/>
        </w:rPr>
        <w:t>8</w:t>
      </w:r>
      <w:r w:rsidRPr="005D5510">
        <w:rPr>
          <w:b/>
          <w:bCs/>
        </w:rPr>
        <w:t xml:space="preserve"> – using embedded quotes</w:t>
      </w:r>
      <w:r w:rsidR="002C7E98" w:rsidRPr="008F2657">
        <w:t>.</w:t>
      </w:r>
    </w:p>
    <w:p w14:paraId="3AB7DEE4" w14:textId="5CFBA38A" w:rsidR="004840B6" w:rsidRDefault="00F855F9" w:rsidP="00F855F9">
      <w:r>
        <w:t>Evidence can include quotations from a text</w:t>
      </w:r>
      <w:r w:rsidR="00723F2F">
        <w:t>,</w:t>
      </w:r>
      <w:r>
        <w:t xml:space="preserve"> or </w:t>
      </w:r>
      <w:r w:rsidR="00106385">
        <w:t>parts of a text</w:t>
      </w:r>
      <w:r w:rsidR="00723F2F">
        <w:t>,</w:t>
      </w:r>
      <w:r w:rsidR="00106385">
        <w:t xml:space="preserve"> that support your p</w:t>
      </w:r>
      <w:r w:rsidR="002E12CD">
        <w:t>erspective</w:t>
      </w:r>
      <w:r w:rsidR="00106385">
        <w:t xml:space="preserve">. When using evidence, it is important to do it accurately, so the reader </w:t>
      </w:r>
      <w:r w:rsidR="00723F2F">
        <w:t>can identify the evidence you are using to support your claims.</w:t>
      </w:r>
    </w:p>
    <w:p w14:paraId="42670574" w14:textId="40893EC5" w:rsidR="003B4915" w:rsidRPr="00610FE6" w:rsidRDefault="00276F10" w:rsidP="003B4915">
      <w:pPr>
        <w:rPr>
          <w:rStyle w:val="Strong"/>
        </w:rPr>
      </w:pPr>
      <w:r w:rsidRPr="00610FE6">
        <w:rPr>
          <w:rStyle w:val="Strong"/>
        </w:rPr>
        <w:t xml:space="preserve">Tips for embedding </w:t>
      </w:r>
      <w:proofErr w:type="gramStart"/>
      <w:r w:rsidRPr="00610FE6">
        <w:rPr>
          <w:rStyle w:val="Strong"/>
        </w:rPr>
        <w:t>quotes</w:t>
      </w:r>
      <w:proofErr w:type="gramEnd"/>
    </w:p>
    <w:p w14:paraId="16FEB89C" w14:textId="025CF19D" w:rsidR="0029038F" w:rsidRPr="008F2657" w:rsidRDefault="00C121EB" w:rsidP="008F2657">
      <w:pPr>
        <w:pStyle w:val="ListBullet"/>
      </w:pPr>
      <w:r w:rsidRPr="008F2657">
        <w:t>P</w:t>
      </w:r>
      <w:r w:rsidR="00873B75" w:rsidRPr="008F2657">
        <w:t xml:space="preserve">ut </w:t>
      </w:r>
      <w:r w:rsidR="00DD632C" w:rsidRPr="008F2657">
        <w:t xml:space="preserve">single </w:t>
      </w:r>
      <w:r w:rsidR="00C75F29" w:rsidRPr="008F2657">
        <w:t xml:space="preserve">quotation marks </w:t>
      </w:r>
      <w:r w:rsidR="00873B75" w:rsidRPr="008F2657">
        <w:t xml:space="preserve">around the </w:t>
      </w:r>
      <w:r w:rsidR="00DD632C" w:rsidRPr="008F2657">
        <w:t>‘</w:t>
      </w:r>
      <w:r w:rsidR="00873B75" w:rsidRPr="008F2657">
        <w:t>quote</w:t>
      </w:r>
      <w:r w:rsidR="00DD632C" w:rsidRPr="008F2657">
        <w:t>’</w:t>
      </w:r>
      <w:r w:rsidRPr="008F2657">
        <w:t>.</w:t>
      </w:r>
    </w:p>
    <w:p w14:paraId="2090F90A" w14:textId="42ADCCFB" w:rsidR="0029038F" w:rsidRPr="008F2657" w:rsidRDefault="00C121EB" w:rsidP="008F2657">
      <w:pPr>
        <w:pStyle w:val="ListBullet"/>
      </w:pPr>
      <w:r w:rsidRPr="008F2657">
        <w:t>U</w:t>
      </w:r>
      <w:r w:rsidR="00C75F29" w:rsidRPr="008F2657">
        <w:t xml:space="preserve">se an ellipsis (3 full stops …) to show that words </w:t>
      </w:r>
      <w:r w:rsidR="0029038F" w:rsidRPr="008F2657">
        <w:t xml:space="preserve">in the quote </w:t>
      </w:r>
      <w:r w:rsidR="00C75F29" w:rsidRPr="008F2657">
        <w:t xml:space="preserve">have been </w:t>
      </w:r>
      <w:r w:rsidR="0029038F" w:rsidRPr="008F2657">
        <w:t>left out</w:t>
      </w:r>
      <w:r w:rsidRPr="008F2657">
        <w:t>.</w:t>
      </w:r>
    </w:p>
    <w:p w14:paraId="575B37AD" w14:textId="586332C0" w:rsidR="007234F7" w:rsidRPr="008F2657" w:rsidRDefault="00C121EB" w:rsidP="008F2657">
      <w:pPr>
        <w:pStyle w:val="ListBullet"/>
      </w:pPr>
      <w:r w:rsidRPr="008F2657">
        <w:t>For</w:t>
      </w:r>
      <w:r w:rsidR="007234F7" w:rsidRPr="008F2657">
        <w:t xml:space="preserve"> poetry, </w:t>
      </w:r>
      <w:r w:rsidR="0029038F" w:rsidRPr="008F2657">
        <w:t>u</w:t>
      </w:r>
      <w:r w:rsidR="00C75F29" w:rsidRPr="008F2657">
        <w:t xml:space="preserve">se a diagonal slash to </w:t>
      </w:r>
      <w:r w:rsidR="007234F7" w:rsidRPr="008F2657">
        <w:t>show a new line</w:t>
      </w:r>
      <w:r w:rsidRPr="008F2657">
        <w:t>.</w:t>
      </w:r>
    </w:p>
    <w:p w14:paraId="57F26FE2" w14:textId="709ED041" w:rsidR="00C34579" w:rsidRPr="008F2657" w:rsidRDefault="00C121EB" w:rsidP="008F2657">
      <w:pPr>
        <w:pStyle w:val="ListBullet"/>
      </w:pPr>
      <w:r w:rsidRPr="008F2657">
        <w:t>L</w:t>
      </w:r>
      <w:r w:rsidR="00C75F29" w:rsidRPr="008F2657">
        <w:t>onger quotes</w:t>
      </w:r>
      <w:r w:rsidR="007234F7" w:rsidRPr="008F2657">
        <w:t xml:space="preserve"> should be in</w:t>
      </w:r>
      <w:r w:rsidR="00610FE6" w:rsidRPr="008F2657">
        <w:t>cluded in an indented paragrap</w:t>
      </w:r>
      <w:r w:rsidR="001C03D6" w:rsidRPr="008F2657">
        <w:t>h</w:t>
      </w:r>
      <w:r w:rsidRPr="008F2657">
        <w:t>.</w:t>
      </w:r>
    </w:p>
    <w:p w14:paraId="20142B2A" w14:textId="17A84C05" w:rsidR="001C03D6" w:rsidRPr="008F2657" w:rsidRDefault="00C121EB" w:rsidP="008F2657">
      <w:pPr>
        <w:pStyle w:val="ListBullet"/>
        <w:rPr>
          <w:rStyle w:val="Strong"/>
          <w:b w:val="0"/>
          <w:bCs w:val="0"/>
        </w:rPr>
      </w:pPr>
      <w:r w:rsidRPr="008F2657">
        <w:t>D</w:t>
      </w:r>
      <w:r w:rsidR="001C03D6" w:rsidRPr="008F2657">
        <w:t>on’t include the word ‘quote’</w:t>
      </w:r>
      <w:r w:rsidRPr="008F2657">
        <w:t>.</w:t>
      </w:r>
    </w:p>
    <w:p w14:paraId="1EB0792F" w14:textId="02C84457" w:rsidR="00ED594C" w:rsidRPr="00D34E99" w:rsidRDefault="00ED594C" w:rsidP="001C03D6">
      <w:pPr>
        <w:rPr>
          <w:rStyle w:val="Strong"/>
          <w:b w:val="0"/>
        </w:rPr>
      </w:pPr>
      <w:r>
        <w:rPr>
          <w:rStyle w:val="Strong"/>
        </w:rPr>
        <w:t>Construc</w:t>
      </w:r>
      <w:r w:rsidR="005C4718">
        <w:rPr>
          <w:rStyle w:val="Strong"/>
        </w:rPr>
        <w:t>ting analytical sentences</w:t>
      </w:r>
    </w:p>
    <w:p w14:paraId="1BE662C6" w14:textId="29C64603" w:rsidR="0053474F" w:rsidRPr="00AD72E6" w:rsidRDefault="00A24BFE" w:rsidP="00AD72E6">
      <w:pPr>
        <w:pStyle w:val="ListNumber"/>
        <w:numPr>
          <w:ilvl w:val="0"/>
          <w:numId w:val="0"/>
        </w:numPr>
      </w:pPr>
      <w:r>
        <w:t xml:space="preserve">Use the model below </w:t>
      </w:r>
      <w:r w:rsidRPr="001C0732">
        <w:t>to</w:t>
      </w:r>
      <w:r w:rsidRPr="006009CF">
        <w:rPr>
          <w:b/>
        </w:rPr>
        <w:t xml:space="preserve"> </w:t>
      </w:r>
      <w:r w:rsidRPr="004D20D3">
        <w:t xml:space="preserve">construct analytical </w:t>
      </w:r>
      <w:r>
        <w:t xml:space="preserve">sentences. </w:t>
      </w:r>
      <w:r w:rsidR="00403E64">
        <w:t>You can swap the order around to add variety to your sentences.</w:t>
      </w:r>
    </w:p>
    <w:p w14:paraId="1535B9F5" w14:textId="1988F4A6" w:rsidR="00AD72E6" w:rsidRDefault="00AD72E6" w:rsidP="00535F57">
      <w:pPr>
        <w:pStyle w:val="Caption"/>
        <w:spacing w:after="0"/>
      </w:pPr>
      <w:r>
        <w:t xml:space="preserve">Table </w:t>
      </w:r>
      <w:r>
        <w:fldChar w:fldCharType="begin"/>
      </w:r>
      <w:r>
        <w:instrText>SEQ Table \* ARABIC</w:instrText>
      </w:r>
      <w:r>
        <w:fldChar w:fldCharType="separate"/>
      </w:r>
      <w:r w:rsidR="00E14EFE">
        <w:rPr>
          <w:noProof/>
        </w:rPr>
        <w:t>42</w:t>
      </w:r>
      <w:r>
        <w:fldChar w:fldCharType="end"/>
      </w:r>
      <w:r w:rsidR="00E14A42">
        <w:t xml:space="preserve"> – the parts of an analytical sentence</w:t>
      </w:r>
    </w:p>
    <w:tbl>
      <w:tblPr>
        <w:tblStyle w:val="Tableheader"/>
        <w:tblpPr w:leftFromText="180" w:rightFromText="180" w:vertAnchor="text" w:horzAnchor="margin" w:tblpY="368"/>
        <w:tblW w:w="10060" w:type="dxa"/>
        <w:tblLayout w:type="fixed"/>
        <w:tblLook w:val="04A0" w:firstRow="1" w:lastRow="0" w:firstColumn="1" w:lastColumn="0" w:noHBand="0" w:noVBand="1"/>
        <w:tblDescription w:val="The parts of an analytical sentence."/>
      </w:tblPr>
      <w:tblGrid>
        <w:gridCol w:w="1129"/>
        <w:gridCol w:w="1418"/>
        <w:gridCol w:w="1276"/>
        <w:gridCol w:w="1559"/>
        <w:gridCol w:w="1418"/>
        <w:gridCol w:w="1637"/>
        <w:gridCol w:w="1623"/>
      </w:tblGrid>
      <w:tr w:rsidR="0038592B" w:rsidRPr="00513C39" w14:paraId="2CF0A1D8" w14:textId="77777777" w:rsidTr="00144025">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129" w:type="dxa"/>
          </w:tcPr>
          <w:p w14:paraId="43DCFD7E" w14:textId="77777777" w:rsidR="0038592B" w:rsidRPr="00513C39" w:rsidRDefault="0038592B" w:rsidP="00513C39">
            <w:r w:rsidRPr="00513C39">
              <w:t>Where is it?</w:t>
            </w:r>
          </w:p>
        </w:tc>
        <w:tc>
          <w:tcPr>
            <w:tcW w:w="1418" w:type="dxa"/>
          </w:tcPr>
          <w:p w14:paraId="0FF59FD2" w14:textId="77777777" w:rsidR="0038592B" w:rsidRPr="00513C39" w:rsidRDefault="0038592B" w:rsidP="00513C39">
            <w:pPr>
              <w:cnfStyle w:val="100000000000" w:firstRow="1" w:lastRow="0" w:firstColumn="0" w:lastColumn="0" w:oddVBand="0" w:evenVBand="0" w:oddHBand="0" w:evenHBand="0" w:firstRowFirstColumn="0" w:firstRowLastColumn="0" w:lastRowFirstColumn="0" w:lastRowLastColumn="0"/>
            </w:pPr>
            <w:r w:rsidRPr="00513C39">
              <w:t>Creator</w:t>
            </w:r>
          </w:p>
        </w:tc>
        <w:tc>
          <w:tcPr>
            <w:tcW w:w="1276" w:type="dxa"/>
          </w:tcPr>
          <w:p w14:paraId="5D00F4FB" w14:textId="06467323" w:rsidR="0038592B" w:rsidRPr="00513C39" w:rsidRDefault="0038592B" w:rsidP="00513C39">
            <w:pPr>
              <w:cnfStyle w:val="100000000000" w:firstRow="1" w:lastRow="0" w:firstColumn="0" w:lastColumn="0" w:oddVBand="0" w:evenVBand="0" w:oddHBand="0" w:evenHBand="0" w:firstRowFirstColumn="0" w:firstRowLastColumn="0" w:lastRowFirstColumn="0" w:lastRowLastColumn="0"/>
            </w:pPr>
            <w:r w:rsidRPr="00513C39">
              <w:t xml:space="preserve">Working </w:t>
            </w:r>
            <w:r w:rsidR="00060A6B">
              <w:t>v</w:t>
            </w:r>
            <w:r w:rsidR="00060A6B" w:rsidRPr="00513C39">
              <w:t>erb</w:t>
            </w:r>
          </w:p>
        </w:tc>
        <w:tc>
          <w:tcPr>
            <w:tcW w:w="1559" w:type="dxa"/>
          </w:tcPr>
          <w:p w14:paraId="08C33C25" w14:textId="77777777" w:rsidR="0038592B" w:rsidRPr="00513C39" w:rsidRDefault="0038592B" w:rsidP="00513C39">
            <w:pPr>
              <w:cnfStyle w:val="100000000000" w:firstRow="1" w:lastRow="0" w:firstColumn="0" w:lastColumn="0" w:oddVBand="0" w:evenVBand="0" w:oddHBand="0" w:evenHBand="0" w:firstRowFirstColumn="0" w:firstRowLastColumn="0" w:lastRowFirstColumn="0" w:lastRowLastColumn="0"/>
            </w:pPr>
            <w:r w:rsidRPr="00513C39">
              <w:t>Technique</w:t>
            </w:r>
          </w:p>
        </w:tc>
        <w:tc>
          <w:tcPr>
            <w:tcW w:w="1418" w:type="dxa"/>
          </w:tcPr>
          <w:p w14:paraId="44E70DB1" w14:textId="77777777" w:rsidR="0038592B" w:rsidRPr="00513C39" w:rsidRDefault="0038592B" w:rsidP="00513C39">
            <w:pPr>
              <w:cnfStyle w:val="100000000000" w:firstRow="1" w:lastRow="0" w:firstColumn="0" w:lastColumn="0" w:oddVBand="0" w:evenVBand="0" w:oddHBand="0" w:evenHBand="0" w:firstRowFirstColumn="0" w:firstRowLastColumn="0" w:lastRowFirstColumn="0" w:lastRowLastColumn="0"/>
            </w:pPr>
            <w:r w:rsidRPr="00513C39">
              <w:t>Evidence</w:t>
            </w:r>
          </w:p>
        </w:tc>
        <w:tc>
          <w:tcPr>
            <w:tcW w:w="1637" w:type="dxa"/>
          </w:tcPr>
          <w:p w14:paraId="6F050641" w14:textId="77777777" w:rsidR="0038592B" w:rsidRPr="00513C39" w:rsidRDefault="0038592B" w:rsidP="00513C39">
            <w:pPr>
              <w:cnfStyle w:val="100000000000" w:firstRow="1" w:lastRow="0" w:firstColumn="0" w:lastColumn="0" w:oddVBand="0" w:evenVBand="0" w:oddHBand="0" w:evenHBand="0" w:firstRowFirstColumn="0" w:firstRowLastColumn="0" w:lastRowFirstColumn="0" w:lastRowLastColumn="0"/>
            </w:pPr>
            <w:r w:rsidRPr="00513C39">
              <w:t>Showing verb</w:t>
            </w:r>
          </w:p>
        </w:tc>
        <w:tc>
          <w:tcPr>
            <w:tcW w:w="1623" w:type="dxa"/>
          </w:tcPr>
          <w:p w14:paraId="2ECDEC57" w14:textId="77777777" w:rsidR="0038592B" w:rsidRPr="00513C39" w:rsidRDefault="0038592B" w:rsidP="00513C39">
            <w:pPr>
              <w:cnfStyle w:val="100000000000" w:firstRow="1" w:lastRow="0" w:firstColumn="0" w:lastColumn="0" w:oddVBand="0" w:evenVBand="0" w:oddHBand="0" w:evenHBand="0" w:firstRowFirstColumn="0" w:firstRowLastColumn="0" w:lastRowFirstColumn="0" w:lastRowLastColumn="0"/>
            </w:pPr>
            <w:r w:rsidRPr="00513C39">
              <w:t>Effect</w:t>
            </w:r>
          </w:p>
        </w:tc>
      </w:tr>
      <w:tr w:rsidR="0038592B" w:rsidRPr="00513C39" w14:paraId="0025F4A8" w14:textId="77777777" w:rsidTr="00144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67DA5F3" w14:textId="77777777" w:rsidR="0038592B" w:rsidRPr="00513C39" w:rsidRDefault="0038592B" w:rsidP="00513C39">
            <w:pPr>
              <w:rPr>
                <w:b w:val="0"/>
                <w:bCs/>
              </w:rPr>
            </w:pPr>
            <w:r w:rsidRPr="00513C39">
              <w:rPr>
                <w:b w:val="0"/>
                <w:bCs/>
              </w:rPr>
              <w:t>In the first stanza,</w:t>
            </w:r>
          </w:p>
        </w:tc>
        <w:tc>
          <w:tcPr>
            <w:tcW w:w="1418" w:type="dxa"/>
          </w:tcPr>
          <w:p w14:paraId="3D5423E2" w14:textId="77777777" w:rsidR="0038592B" w:rsidRPr="00513C39" w:rsidRDefault="0038592B" w:rsidP="00513C39">
            <w:pPr>
              <w:cnfStyle w:val="000000100000" w:firstRow="0" w:lastRow="0" w:firstColumn="0" w:lastColumn="0" w:oddVBand="0" w:evenVBand="0" w:oddHBand="1" w:evenHBand="0" w:firstRowFirstColumn="0" w:firstRowLastColumn="0" w:lastRowFirstColumn="0" w:lastRowLastColumn="0"/>
            </w:pPr>
            <w:r w:rsidRPr="00513C39">
              <w:t>Smith</w:t>
            </w:r>
          </w:p>
        </w:tc>
        <w:tc>
          <w:tcPr>
            <w:tcW w:w="1276" w:type="dxa"/>
          </w:tcPr>
          <w:p w14:paraId="5FF16F50" w14:textId="77777777" w:rsidR="0038592B" w:rsidRPr="00513C39" w:rsidRDefault="0038592B" w:rsidP="00513C39">
            <w:pPr>
              <w:cnfStyle w:val="000000100000" w:firstRow="0" w:lastRow="0" w:firstColumn="0" w:lastColumn="0" w:oddVBand="0" w:evenVBand="0" w:oddHBand="1" w:evenHBand="0" w:firstRowFirstColumn="0" w:firstRowLastColumn="0" w:lastRowFirstColumn="0" w:lastRowLastColumn="0"/>
            </w:pPr>
            <w:r w:rsidRPr="00513C39">
              <w:t>uses</w:t>
            </w:r>
          </w:p>
        </w:tc>
        <w:tc>
          <w:tcPr>
            <w:tcW w:w="1559" w:type="dxa"/>
          </w:tcPr>
          <w:p w14:paraId="4C484493" w14:textId="77777777" w:rsidR="0038592B" w:rsidRPr="00513C39" w:rsidRDefault="0038592B" w:rsidP="00513C39">
            <w:pPr>
              <w:cnfStyle w:val="000000100000" w:firstRow="0" w:lastRow="0" w:firstColumn="0" w:lastColumn="0" w:oddVBand="0" w:evenVBand="0" w:oddHBand="1" w:evenHBand="0" w:firstRowFirstColumn="0" w:firstRowLastColumn="0" w:lastRowFirstColumn="0" w:lastRowLastColumn="0"/>
            </w:pPr>
            <w:r w:rsidRPr="00513C39">
              <w:t>the alliteration of</w:t>
            </w:r>
          </w:p>
        </w:tc>
        <w:tc>
          <w:tcPr>
            <w:tcW w:w="1418" w:type="dxa"/>
          </w:tcPr>
          <w:p w14:paraId="0B7BA68E" w14:textId="77777777" w:rsidR="0038592B" w:rsidRPr="00513C39" w:rsidRDefault="0038592B" w:rsidP="00513C39">
            <w:pPr>
              <w:cnfStyle w:val="000000100000" w:firstRow="0" w:lastRow="0" w:firstColumn="0" w:lastColumn="0" w:oddVBand="0" w:evenVBand="0" w:oddHBand="1" w:evenHBand="0" w:firstRowFirstColumn="0" w:firstRowLastColumn="0" w:lastRowFirstColumn="0" w:lastRowLastColumn="0"/>
            </w:pPr>
            <w:r w:rsidRPr="00513C39">
              <w:t>‘</w:t>
            </w:r>
            <w:proofErr w:type="gramStart"/>
            <w:r w:rsidRPr="00513C39">
              <w:t>rumbles</w:t>
            </w:r>
            <w:proofErr w:type="gramEnd"/>
            <w:r w:rsidRPr="00513C39">
              <w:t xml:space="preserve"> randomly’</w:t>
            </w:r>
          </w:p>
        </w:tc>
        <w:tc>
          <w:tcPr>
            <w:tcW w:w="1637" w:type="dxa"/>
          </w:tcPr>
          <w:p w14:paraId="21B13F53" w14:textId="56B29B93" w:rsidR="0038592B" w:rsidRPr="00513C39" w:rsidRDefault="0038592B" w:rsidP="00513C39">
            <w:pPr>
              <w:cnfStyle w:val="000000100000" w:firstRow="0" w:lastRow="0" w:firstColumn="0" w:lastColumn="0" w:oddVBand="0" w:evenVBand="0" w:oddHBand="1" w:evenHBand="0" w:firstRowFirstColumn="0" w:firstRowLastColumn="0" w:lastRowFirstColumn="0" w:lastRowLastColumn="0"/>
            </w:pPr>
            <w:r w:rsidRPr="00513C39">
              <w:t>to enable the responder to</w:t>
            </w:r>
          </w:p>
        </w:tc>
        <w:tc>
          <w:tcPr>
            <w:tcW w:w="1623" w:type="dxa"/>
          </w:tcPr>
          <w:p w14:paraId="27D70D4C" w14:textId="77777777" w:rsidR="0038592B" w:rsidRPr="00513C39" w:rsidRDefault="0038592B" w:rsidP="00513C39">
            <w:pPr>
              <w:cnfStyle w:val="000000100000" w:firstRow="0" w:lastRow="0" w:firstColumn="0" w:lastColumn="0" w:oddVBand="0" w:evenVBand="0" w:oddHBand="1" w:evenHBand="0" w:firstRowFirstColumn="0" w:firstRowLastColumn="0" w:lastRowFirstColumn="0" w:lastRowLastColumn="0"/>
            </w:pPr>
            <w:r w:rsidRPr="00513C39">
              <w:t>imagine the low tones being emitted from the volcano.</w:t>
            </w:r>
          </w:p>
        </w:tc>
      </w:tr>
      <w:tr w:rsidR="0038592B" w:rsidRPr="00513C39" w14:paraId="2CD384A4" w14:textId="77777777" w:rsidTr="00144025">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129" w:type="dxa"/>
          </w:tcPr>
          <w:p w14:paraId="4B276E8D" w14:textId="3AD7C618" w:rsidR="0038592B" w:rsidRPr="00513C39" w:rsidRDefault="0038592B" w:rsidP="00513C39">
            <w:pPr>
              <w:rPr>
                <w:b w:val="0"/>
                <w:bCs/>
              </w:rPr>
            </w:pPr>
            <w:r w:rsidRPr="00513C39">
              <w:rPr>
                <w:b w:val="0"/>
                <w:bCs/>
              </w:rPr>
              <w:t xml:space="preserve">On page </w:t>
            </w:r>
            <w:r w:rsidR="44B40261">
              <w:rPr>
                <w:b w:val="0"/>
              </w:rPr>
              <w:t>123</w:t>
            </w:r>
            <w:r w:rsidRPr="00513C39">
              <w:rPr>
                <w:b w:val="0"/>
                <w:bCs/>
              </w:rPr>
              <w:t>,</w:t>
            </w:r>
          </w:p>
        </w:tc>
        <w:tc>
          <w:tcPr>
            <w:tcW w:w="1418" w:type="dxa"/>
          </w:tcPr>
          <w:p w14:paraId="42C906CB" w14:textId="40BDDAA2" w:rsidR="0038592B" w:rsidRPr="00513C39" w:rsidRDefault="2CD69104" w:rsidP="00513C39">
            <w:pPr>
              <w:cnfStyle w:val="000000010000" w:firstRow="0" w:lastRow="0" w:firstColumn="0" w:lastColumn="0" w:oddVBand="0" w:evenVBand="0" w:oddHBand="0" w:evenHBand="1" w:firstRowFirstColumn="0" w:firstRowLastColumn="0" w:lastRowFirstColumn="0" w:lastRowLastColumn="0"/>
            </w:pPr>
            <w:r>
              <w:t>Bren MacDibble</w:t>
            </w:r>
          </w:p>
        </w:tc>
        <w:tc>
          <w:tcPr>
            <w:tcW w:w="1276" w:type="dxa"/>
          </w:tcPr>
          <w:p w14:paraId="35166D5E" w14:textId="77777777" w:rsidR="0038592B" w:rsidRPr="00513C39" w:rsidRDefault="0038592B" w:rsidP="00513C39">
            <w:pPr>
              <w:cnfStyle w:val="000000010000" w:firstRow="0" w:lastRow="0" w:firstColumn="0" w:lastColumn="0" w:oddVBand="0" w:evenVBand="0" w:oddHBand="0" w:evenHBand="1" w:firstRowFirstColumn="0" w:firstRowLastColumn="0" w:lastRowFirstColumn="0" w:lastRowLastColumn="0"/>
            </w:pPr>
            <w:r w:rsidRPr="00513C39">
              <w:t>uses</w:t>
            </w:r>
          </w:p>
        </w:tc>
        <w:tc>
          <w:tcPr>
            <w:tcW w:w="1559" w:type="dxa"/>
          </w:tcPr>
          <w:p w14:paraId="386E7DE6" w14:textId="4CBD65D3" w:rsidR="0038592B" w:rsidRPr="00513C39" w:rsidRDefault="51E380F8" w:rsidP="00513C39">
            <w:pPr>
              <w:cnfStyle w:val="000000010000" w:firstRow="0" w:lastRow="0" w:firstColumn="0" w:lastColumn="0" w:oddVBand="0" w:evenVBand="0" w:oddHBand="0" w:evenHBand="1" w:firstRowFirstColumn="0" w:firstRowLastColumn="0" w:lastRowFirstColumn="0" w:lastRowLastColumn="0"/>
            </w:pPr>
            <w:r>
              <w:t>Onomatopoeia</w:t>
            </w:r>
          </w:p>
        </w:tc>
        <w:tc>
          <w:tcPr>
            <w:tcW w:w="1418" w:type="dxa"/>
          </w:tcPr>
          <w:p w14:paraId="01E0B6BA" w14:textId="7A585487" w:rsidR="0038592B" w:rsidRPr="00513C39" w:rsidRDefault="57C5E53A" w:rsidP="00513C39">
            <w:pPr>
              <w:cnfStyle w:val="000000010000" w:firstRow="0" w:lastRow="0" w:firstColumn="0" w:lastColumn="0" w:oddVBand="0" w:evenVBand="0" w:oddHBand="0" w:evenHBand="1" w:firstRowFirstColumn="0" w:firstRowLastColumn="0" w:lastRowFirstColumn="0" w:lastRowLastColumn="0"/>
            </w:pPr>
            <w:r>
              <w:t>‘</w:t>
            </w:r>
            <w:r w:rsidR="1A1A47A1">
              <w:t>One of the hulls thumps and rocks, like something soft nudging it with a thud and a splash...</w:t>
            </w:r>
            <w:r>
              <w:t>’</w:t>
            </w:r>
          </w:p>
        </w:tc>
        <w:tc>
          <w:tcPr>
            <w:tcW w:w="1637" w:type="dxa"/>
          </w:tcPr>
          <w:p w14:paraId="24CEACB4" w14:textId="35F79D98" w:rsidR="0038592B" w:rsidRPr="00513C39" w:rsidRDefault="379C89F5" w:rsidP="00513C39">
            <w:pPr>
              <w:cnfStyle w:val="000000010000" w:firstRow="0" w:lastRow="0" w:firstColumn="0" w:lastColumn="0" w:oddVBand="0" w:evenVBand="0" w:oddHBand="0" w:evenHBand="1" w:firstRowFirstColumn="0" w:firstRowLastColumn="0" w:lastRowFirstColumn="0" w:lastRowLastColumn="0"/>
            </w:pPr>
            <w:r>
              <w:t>activating the reader’s senses</w:t>
            </w:r>
          </w:p>
        </w:tc>
        <w:tc>
          <w:tcPr>
            <w:tcW w:w="1623" w:type="dxa"/>
          </w:tcPr>
          <w:p w14:paraId="00105D86" w14:textId="391DEE14" w:rsidR="0038592B" w:rsidRPr="00513C39" w:rsidRDefault="379C89F5" w:rsidP="00513C39">
            <w:pPr>
              <w:cnfStyle w:val="000000010000" w:firstRow="0" w:lastRow="0" w:firstColumn="0" w:lastColumn="0" w:oddVBand="0" w:evenVBand="0" w:oddHBand="0" w:evenHBand="1" w:firstRowFirstColumn="0" w:firstRowLastColumn="0" w:lastRowFirstColumn="0" w:lastRowLastColumn="0"/>
            </w:pPr>
            <w:r>
              <w:t>to place them in the setting of the of catamaran on the ocean.</w:t>
            </w:r>
          </w:p>
          <w:p w14:paraId="27C43289" w14:textId="4A7BECC1" w:rsidR="0038592B" w:rsidRPr="00513C39" w:rsidRDefault="0038592B" w:rsidP="00513C39">
            <w:pPr>
              <w:cnfStyle w:val="000000010000" w:firstRow="0" w:lastRow="0" w:firstColumn="0" w:lastColumn="0" w:oddVBand="0" w:evenVBand="0" w:oddHBand="0" w:evenHBand="1" w:firstRowFirstColumn="0" w:firstRowLastColumn="0" w:lastRowFirstColumn="0" w:lastRowLastColumn="0"/>
            </w:pPr>
          </w:p>
        </w:tc>
      </w:tr>
    </w:tbl>
    <w:p w14:paraId="396169A5" w14:textId="03CA2B05" w:rsidR="001F15BD" w:rsidRPr="00752869" w:rsidRDefault="001F15BD" w:rsidP="001F15BD">
      <w:pPr>
        <w:rPr>
          <w:rStyle w:val="Strong"/>
          <w:b w:val="0"/>
          <w:bCs w:val="0"/>
        </w:rPr>
      </w:pPr>
      <w:r>
        <w:rPr>
          <w:rStyle w:val="Strong"/>
          <w:b w:val="0"/>
        </w:rPr>
        <w:t xml:space="preserve">The below table contains sample responses for ‘The Kite’ questions for Activity 3 within </w:t>
      </w:r>
      <w:r w:rsidRPr="001F15BD">
        <w:rPr>
          <w:rStyle w:val="Strong"/>
          <w:bCs w:val="0"/>
        </w:rPr>
        <w:t xml:space="preserve">Phase 4, activity </w:t>
      </w:r>
      <w:r w:rsidR="00941E99">
        <w:rPr>
          <w:rStyle w:val="Strong"/>
          <w:bCs w:val="0"/>
        </w:rPr>
        <w:t>8</w:t>
      </w:r>
      <w:r w:rsidRPr="001F15BD">
        <w:rPr>
          <w:rStyle w:val="Strong"/>
          <w:bCs w:val="0"/>
        </w:rPr>
        <w:t xml:space="preserve"> – using embedded quotes</w:t>
      </w:r>
      <w:r w:rsidRPr="0051697B">
        <w:rPr>
          <w:rStyle w:val="Strong"/>
          <w:b w:val="0"/>
        </w:rPr>
        <w:t>.</w:t>
      </w:r>
    </w:p>
    <w:p w14:paraId="691EA8E5" w14:textId="2FC57F1E" w:rsidR="001F15BD" w:rsidRPr="0051697B" w:rsidRDefault="001F15BD" w:rsidP="00535F57">
      <w:pPr>
        <w:pStyle w:val="Caption"/>
      </w:pPr>
      <w:r w:rsidRPr="0051697B">
        <w:rPr>
          <w:rStyle w:val="Strong"/>
          <w:b w:val="0"/>
          <w:bCs w:val="0"/>
        </w:rPr>
        <w:t xml:space="preserve">Table </w:t>
      </w:r>
      <w:r w:rsidRPr="0051697B">
        <w:rPr>
          <w:rStyle w:val="Strong"/>
          <w:b w:val="0"/>
          <w:bCs w:val="0"/>
        </w:rPr>
        <w:fldChar w:fldCharType="begin"/>
      </w:r>
      <w:r w:rsidRPr="0051697B">
        <w:rPr>
          <w:rStyle w:val="Strong"/>
          <w:b w:val="0"/>
          <w:bCs w:val="0"/>
        </w:rPr>
        <w:instrText>SEQ Table \* ARABIC</w:instrText>
      </w:r>
      <w:r w:rsidRPr="0051697B">
        <w:rPr>
          <w:rStyle w:val="Strong"/>
          <w:b w:val="0"/>
          <w:bCs w:val="0"/>
        </w:rPr>
        <w:fldChar w:fldCharType="separate"/>
      </w:r>
      <w:r w:rsidR="00E14EFE">
        <w:rPr>
          <w:rStyle w:val="Strong"/>
          <w:b w:val="0"/>
          <w:bCs w:val="0"/>
          <w:noProof/>
        </w:rPr>
        <w:t>43</w:t>
      </w:r>
      <w:r w:rsidRPr="0051697B">
        <w:rPr>
          <w:rStyle w:val="Strong"/>
          <w:b w:val="0"/>
          <w:bCs w:val="0"/>
        </w:rPr>
        <w:fldChar w:fldCharType="end"/>
      </w:r>
      <w:r w:rsidRPr="0051697B">
        <w:rPr>
          <w:rStyle w:val="Strong"/>
          <w:b w:val="0"/>
          <w:bCs w:val="0"/>
        </w:rPr>
        <w:t xml:space="preserve"> – embedding quotes in writing sample </w:t>
      </w:r>
      <w:proofErr w:type="gramStart"/>
      <w:r w:rsidRPr="0051697B">
        <w:rPr>
          <w:rStyle w:val="Strong"/>
          <w:b w:val="0"/>
          <w:bCs w:val="0"/>
        </w:rPr>
        <w:t>responses</w:t>
      </w:r>
      <w:proofErr w:type="gramEnd"/>
    </w:p>
    <w:tbl>
      <w:tblPr>
        <w:tblStyle w:val="Tableheader"/>
        <w:tblW w:w="0" w:type="auto"/>
        <w:tblLook w:val="04A0" w:firstRow="1" w:lastRow="0" w:firstColumn="1" w:lastColumn="0" w:noHBand="0" w:noVBand="1"/>
        <w:tblDescription w:val="Sample response for Activity 3 within Phase 4, activity 8 – using embedded quotes."/>
      </w:tblPr>
      <w:tblGrid>
        <w:gridCol w:w="2689"/>
        <w:gridCol w:w="6939"/>
      </w:tblGrid>
      <w:tr w:rsidR="001F15BD" w14:paraId="55C8AC85" w14:textId="77777777" w:rsidTr="00184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8423DBE" w14:textId="77777777" w:rsidR="001F15BD" w:rsidRDefault="001F15BD" w:rsidP="00184CBA">
            <w:r>
              <w:t>Question</w:t>
            </w:r>
          </w:p>
        </w:tc>
        <w:tc>
          <w:tcPr>
            <w:tcW w:w="6939" w:type="dxa"/>
          </w:tcPr>
          <w:p w14:paraId="00479917" w14:textId="77777777" w:rsidR="001F15BD" w:rsidRDefault="001F15BD" w:rsidP="00184CBA">
            <w:pPr>
              <w:cnfStyle w:val="100000000000" w:firstRow="1" w:lastRow="0" w:firstColumn="0" w:lastColumn="0" w:oddVBand="0" w:evenVBand="0" w:oddHBand="0" w:evenHBand="0" w:firstRowFirstColumn="0" w:firstRowLastColumn="0" w:lastRowFirstColumn="0" w:lastRowLastColumn="0"/>
            </w:pPr>
            <w:r>
              <w:t>Response</w:t>
            </w:r>
          </w:p>
        </w:tc>
      </w:tr>
      <w:tr w:rsidR="001F15BD" w14:paraId="5AD65A33" w14:textId="77777777" w:rsidTr="00184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E8F47C2" w14:textId="77777777" w:rsidR="001F15BD" w:rsidRDefault="001F15BD" w:rsidP="00184CBA">
            <w:r>
              <w:t>How is the kite described?</w:t>
            </w:r>
          </w:p>
        </w:tc>
        <w:tc>
          <w:tcPr>
            <w:tcW w:w="6939" w:type="dxa"/>
          </w:tcPr>
          <w:p w14:paraId="29C08C62" w14:textId="6F72EBB0" w:rsidR="001F15BD" w:rsidRDefault="001F15BD" w:rsidP="00184CBA">
            <w:pPr>
              <w:cnfStyle w:val="000000100000" w:firstRow="0" w:lastRow="0" w:firstColumn="0" w:lastColumn="0" w:oddVBand="0" w:evenVBand="0" w:oddHBand="1" w:evenHBand="0" w:firstRowFirstColumn="0" w:firstRowLastColumn="0" w:lastRowFirstColumn="0" w:lastRowLastColumn="0"/>
            </w:pPr>
            <w:r>
              <w:t>In the first paragraph, Clifford uses personification such as ‘wagging its tail, shaking its ears, breaking its string, sitting down on the tops of houses’ to describe the kite</w:t>
            </w:r>
            <w:r w:rsidR="003B2B4D">
              <w:t>,</w:t>
            </w:r>
            <w:r>
              <w:t xml:space="preserve"> enabling the reader to imagine it as being a bit of a rascal with a childlike playful personality.</w:t>
            </w:r>
          </w:p>
        </w:tc>
      </w:tr>
      <w:tr w:rsidR="001F15BD" w14:paraId="15098078" w14:textId="77777777" w:rsidTr="00184C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4F451E" w14:textId="77777777" w:rsidR="001F15BD" w:rsidRDefault="001F15BD" w:rsidP="00184CBA">
            <w:r>
              <w:t>A variety of techniques were used to provide background context for the kite. Analyse and discuss.</w:t>
            </w:r>
          </w:p>
        </w:tc>
        <w:tc>
          <w:tcPr>
            <w:tcW w:w="6939" w:type="dxa"/>
          </w:tcPr>
          <w:p w14:paraId="381B93FF" w14:textId="77777777" w:rsidR="001F15BD" w:rsidRDefault="001F15BD" w:rsidP="00184CBA">
            <w:pPr>
              <w:cnfStyle w:val="000000010000" w:firstRow="0" w:lastRow="0" w:firstColumn="0" w:lastColumn="0" w:oddVBand="0" w:evenVBand="0" w:oddHBand="0" w:evenHBand="1" w:firstRowFirstColumn="0" w:firstRowLastColumn="0" w:lastRowFirstColumn="0" w:lastRowLastColumn="0"/>
            </w:pPr>
            <w:r>
              <w:t>The author uses a range of techniques to provide context for the kite. In paragraph 2, she again uses personification in ‘they were very poor people’ making the reader have empathy for the kite and its plight to be happy. Clifford also uses visual imagery of its ‘snow-white face, and pink and white ears’ to reiterate its beauty despite its situation. Finally, in contrast, she uses an oxymoron: ‘But though the kite was pretty, it was not good’ to reflect the kite’s personality.</w:t>
            </w:r>
          </w:p>
        </w:tc>
      </w:tr>
      <w:tr w:rsidR="001F15BD" w14:paraId="62077950" w14:textId="77777777" w:rsidTr="00184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892457A" w14:textId="77777777" w:rsidR="001F15BD" w:rsidRDefault="001F15BD" w:rsidP="00184CBA">
            <w:r>
              <w:t>Provide an example of how alliteration has been used in this story?</w:t>
            </w:r>
          </w:p>
        </w:tc>
        <w:tc>
          <w:tcPr>
            <w:tcW w:w="6939" w:type="dxa"/>
          </w:tcPr>
          <w:p w14:paraId="0E80108C" w14:textId="77777777" w:rsidR="001F15BD" w:rsidRDefault="001F15BD" w:rsidP="00184CBA">
            <w:pPr>
              <w:cnfStyle w:val="000000100000" w:firstRow="0" w:lastRow="0" w:firstColumn="0" w:lastColumn="0" w:oddVBand="0" w:evenVBand="0" w:oddHBand="1" w:evenHBand="0" w:firstRowFirstColumn="0" w:firstRowLastColumn="0" w:lastRowFirstColumn="0" w:lastRowLastColumn="0"/>
            </w:pPr>
            <w:r>
              <w:t>An example of alliteration used in the story is ‘children …coaxed and cried,’ which stresses the determination of the children to save the kite.</w:t>
            </w:r>
          </w:p>
        </w:tc>
      </w:tr>
      <w:tr w:rsidR="001F15BD" w14:paraId="66EEE5B1" w14:textId="77777777" w:rsidTr="00184C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C5E394" w14:textId="77777777" w:rsidR="001F15BD" w:rsidRDefault="001F15BD" w:rsidP="00184CBA">
            <w:r>
              <w:t>How is repetition used to describe the demise of the kite? What was the effect?</w:t>
            </w:r>
          </w:p>
        </w:tc>
        <w:tc>
          <w:tcPr>
            <w:tcW w:w="6939" w:type="dxa"/>
          </w:tcPr>
          <w:p w14:paraId="69B885B8" w14:textId="4E4439EA" w:rsidR="001F15BD" w:rsidRDefault="001F15BD" w:rsidP="00184CBA">
            <w:pPr>
              <w:cnfStyle w:val="000000010000" w:firstRow="0" w:lastRow="0" w:firstColumn="0" w:lastColumn="0" w:oddVBand="0" w:evenVBand="0" w:oddHBand="0" w:evenHBand="1" w:firstRowFirstColumn="0" w:firstRowLastColumn="0" w:lastRowFirstColumn="0" w:lastRowLastColumn="0"/>
            </w:pPr>
            <w:r>
              <w:t>In the final paragraph, Clifford uses repetition in the line ‘the kite is flying still, on and on, farther and farther away, for ever and for ever’ to give the reader hope that the kite is not lost and will live on.</w:t>
            </w:r>
          </w:p>
        </w:tc>
      </w:tr>
    </w:tbl>
    <w:p w14:paraId="55809678" w14:textId="77777777" w:rsidR="00A441FB" w:rsidRDefault="00A441FB">
      <w:pPr>
        <w:suppressAutoHyphens w:val="0"/>
        <w:spacing w:before="0" w:after="160" w:line="259" w:lineRule="auto"/>
        <w:rPr>
          <w:rFonts w:eastAsiaTheme="majorEastAsia"/>
          <w:bCs/>
          <w:color w:val="002664"/>
          <w:sz w:val="36"/>
          <w:szCs w:val="48"/>
        </w:rPr>
      </w:pPr>
      <w:r>
        <w:br w:type="page"/>
      </w:r>
    </w:p>
    <w:p w14:paraId="0A7EB264" w14:textId="2686B124" w:rsidR="00DE2BB2" w:rsidRDefault="00CF57A8" w:rsidP="00E25C37">
      <w:pPr>
        <w:pStyle w:val="Heading2"/>
      </w:pPr>
      <w:bookmarkStart w:id="52" w:name="_Toc169517634"/>
      <w:r w:rsidRPr="4B36E442">
        <w:t xml:space="preserve">Phase 4, activity </w:t>
      </w:r>
      <w:r w:rsidR="00A441FB">
        <w:t>8</w:t>
      </w:r>
      <w:r>
        <w:t xml:space="preserve"> </w:t>
      </w:r>
      <w:r w:rsidRPr="4B36E442">
        <w:t xml:space="preserve">– </w:t>
      </w:r>
      <w:r w:rsidR="00DE2BB2">
        <w:t xml:space="preserve">using embedded </w:t>
      </w:r>
      <w:proofErr w:type="gramStart"/>
      <w:r w:rsidR="00DE2BB2">
        <w:t>quotes</w:t>
      </w:r>
      <w:bookmarkEnd w:id="52"/>
      <w:proofErr w:type="gramEnd"/>
    </w:p>
    <w:p w14:paraId="6F121156" w14:textId="77777777" w:rsidR="000D7FD8" w:rsidRDefault="000D7FD8" w:rsidP="007412ED">
      <w:pPr>
        <w:pStyle w:val="ListNumber"/>
        <w:numPr>
          <w:ilvl w:val="0"/>
          <w:numId w:val="64"/>
        </w:numPr>
      </w:pPr>
      <w:r>
        <w:t>Read the short story below.</w:t>
      </w:r>
    </w:p>
    <w:p w14:paraId="6DBDB291" w14:textId="0E31197E" w:rsidR="00B000BA" w:rsidRPr="00A441FB" w:rsidRDefault="000308DD" w:rsidP="007412ED">
      <w:pPr>
        <w:pStyle w:val="ListNumber"/>
        <w:numPr>
          <w:ilvl w:val="0"/>
          <w:numId w:val="64"/>
        </w:numPr>
        <w:rPr>
          <w:rStyle w:val="Strong"/>
          <w:b w:val="0"/>
        </w:rPr>
      </w:pPr>
      <w:r>
        <w:t>Identify and annotate language features</w:t>
      </w:r>
      <w:r w:rsidR="00970442">
        <w:t>.</w:t>
      </w:r>
    </w:p>
    <w:p w14:paraId="78AF9FAB" w14:textId="121DF895" w:rsidR="00F46119" w:rsidRDefault="0053483C" w:rsidP="00F46119">
      <w:hyperlink r:id="rId33" w:anchor="Page_59" w:history="1">
        <w:r w:rsidR="00F46119" w:rsidRPr="00E13C8C">
          <w:rPr>
            <w:rStyle w:val="Hyperlink"/>
          </w:rPr>
          <w:t>‘The Kite’ by Mrs W.K. Clifford</w:t>
        </w:r>
      </w:hyperlink>
    </w:p>
    <w:p w14:paraId="048D6D11" w14:textId="77777777" w:rsidR="00F46119" w:rsidRDefault="00F46119" w:rsidP="00F46119">
      <w:pPr>
        <w:pStyle w:val="ListNumber2"/>
        <w:numPr>
          <w:ilvl w:val="0"/>
          <w:numId w:val="0"/>
        </w:numPr>
      </w:pPr>
      <w:r>
        <w:t>It was the most tiresome kite in the world, always wagging its tail, shaking its ears, breaking its string, sitting down on the tops of houses, getting stuck in trees, entangled in hedges, flopping down on ponds, or lying flat on the grass, and refusing to rise higher than a yard from the ground.</w:t>
      </w:r>
    </w:p>
    <w:p w14:paraId="409DE816" w14:textId="2F06F35B" w:rsidR="00F46119" w:rsidRDefault="00F46119" w:rsidP="00F46119">
      <w:pPr>
        <w:pStyle w:val="ListNumber2"/>
        <w:numPr>
          <w:ilvl w:val="0"/>
          <w:numId w:val="0"/>
        </w:numPr>
      </w:pPr>
      <w:r>
        <w:t xml:space="preserve">I have often sat and thought about that kite, and wondered who its father and mother were. Perhaps they were very poor people, just made of newspaper and little bits of common string knotted together, obliged to fly day and night for a living, and never able to give any time to their children or to bring them up properly. It was pretty, for it had a snow-white face, and pink and white ears; and, with these, no one, let alone a kite, could help being pretty. But though the kite was pretty, it was not good, and it did not prosper; it came to a bad end, oh! a terrible end indeed. It stuck itself on a roof one day, a common red roof with a broken chimney and three tiles missing. It stuck itself there, and it would not move; the children tugged and pulled and coaxed and cried, but </w:t>
      </w:r>
      <w:proofErr w:type="gramStart"/>
      <w:r>
        <w:t>still</w:t>
      </w:r>
      <w:proofErr w:type="gramEnd"/>
      <w:r>
        <w:t xml:space="preserve"> it would not move. At </w:t>
      </w:r>
      <w:proofErr w:type="gramStart"/>
      <w:r>
        <w:t>last</w:t>
      </w:r>
      <w:proofErr w:type="gramEnd"/>
      <w:r>
        <w:t xml:space="preserve"> they fetched a ladder, and had nearly reached it when suddenly the kite started and flew away—right away over the field and over the heath, and over the far far woods, and it never came back again—never—never.</w:t>
      </w:r>
    </w:p>
    <w:p w14:paraId="04DD75B4" w14:textId="77777777" w:rsidR="00F46119" w:rsidRPr="00A63F95" w:rsidRDefault="00F46119" w:rsidP="00F46119">
      <w:pPr>
        <w:pStyle w:val="ListNumber2"/>
        <w:numPr>
          <w:ilvl w:val="0"/>
          <w:numId w:val="0"/>
        </w:numPr>
      </w:pPr>
      <w:r>
        <w:t>Dear, that is all. But I think sometimes that perhaps beyond the dark pines and the roaring sea the kite is flying still, on and on, farther and farther away, for ever and for ever.</w:t>
      </w:r>
    </w:p>
    <w:p w14:paraId="15320EA2" w14:textId="7DE1045A" w:rsidR="006545C6" w:rsidRPr="00A80DDE" w:rsidRDefault="004945FA" w:rsidP="007412ED">
      <w:pPr>
        <w:pStyle w:val="ListNumber"/>
        <w:numPr>
          <w:ilvl w:val="0"/>
          <w:numId w:val="18"/>
        </w:numPr>
      </w:pPr>
      <w:r>
        <w:t>Using</w:t>
      </w:r>
      <w:r w:rsidR="007256A4">
        <w:t xml:space="preserve"> </w:t>
      </w:r>
      <w:r w:rsidR="005A496A" w:rsidRPr="005A496A">
        <w:rPr>
          <w:rStyle w:val="Strong"/>
        </w:rPr>
        <w:t xml:space="preserve">Phase 4, resource </w:t>
      </w:r>
      <w:r w:rsidR="00941E99">
        <w:rPr>
          <w:rStyle w:val="Strong"/>
        </w:rPr>
        <w:t>5</w:t>
      </w:r>
      <w:r w:rsidR="005A496A" w:rsidRPr="005A496A">
        <w:rPr>
          <w:rStyle w:val="Strong"/>
        </w:rPr>
        <w:t xml:space="preserve"> – embedding evidence</w:t>
      </w:r>
      <w:r w:rsidRPr="00423D04">
        <w:rPr>
          <w:bCs/>
        </w:rPr>
        <w:t xml:space="preserve"> as a guide,</w:t>
      </w:r>
      <w:r w:rsidRPr="00A63F95">
        <w:t xml:space="preserve"> </w:t>
      </w:r>
      <w:r>
        <w:t xml:space="preserve">answer the questions </w:t>
      </w:r>
      <w:r w:rsidR="00930638">
        <w:t>in</w:t>
      </w:r>
      <w:r w:rsidR="007256A4">
        <w:t xml:space="preserve"> the table below </w:t>
      </w:r>
      <w:r w:rsidR="006545C6" w:rsidRPr="00A80DDE">
        <w:t xml:space="preserve">using evidence </w:t>
      </w:r>
      <w:r w:rsidR="00A80DDE" w:rsidRPr="00A80DDE">
        <w:t>from the story.</w:t>
      </w:r>
    </w:p>
    <w:p w14:paraId="4FF5DCBF" w14:textId="207A09ED" w:rsidR="00A80DDE" w:rsidRPr="003B2B4D" w:rsidRDefault="00A53AB3" w:rsidP="00060A6B">
      <w:pPr>
        <w:pStyle w:val="Caption"/>
      </w:pPr>
      <w:r w:rsidRPr="003B2B4D">
        <w:rPr>
          <w:rStyle w:val="Strong"/>
          <w:b w:val="0"/>
          <w:bCs w:val="0"/>
        </w:rPr>
        <w:t xml:space="preserve">Table </w:t>
      </w:r>
      <w:r w:rsidRPr="003B2B4D">
        <w:rPr>
          <w:rStyle w:val="Strong"/>
          <w:b w:val="0"/>
          <w:bCs w:val="0"/>
        </w:rPr>
        <w:fldChar w:fldCharType="begin"/>
      </w:r>
      <w:r w:rsidRPr="003B2B4D">
        <w:rPr>
          <w:rStyle w:val="Strong"/>
          <w:b w:val="0"/>
          <w:bCs w:val="0"/>
        </w:rPr>
        <w:instrText xml:space="preserve"> SEQ Table \* ARABIC </w:instrText>
      </w:r>
      <w:r w:rsidRPr="003B2B4D">
        <w:rPr>
          <w:rStyle w:val="Strong"/>
          <w:b w:val="0"/>
          <w:bCs w:val="0"/>
        </w:rPr>
        <w:fldChar w:fldCharType="separate"/>
      </w:r>
      <w:r w:rsidR="00E14EFE">
        <w:rPr>
          <w:rStyle w:val="Strong"/>
          <w:b w:val="0"/>
          <w:bCs w:val="0"/>
          <w:noProof/>
        </w:rPr>
        <w:t>44</w:t>
      </w:r>
      <w:r w:rsidRPr="003B2B4D">
        <w:rPr>
          <w:rStyle w:val="Strong"/>
          <w:b w:val="0"/>
          <w:bCs w:val="0"/>
        </w:rPr>
        <w:fldChar w:fldCharType="end"/>
      </w:r>
      <w:r w:rsidRPr="003B2B4D">
        <w:rPr>
          <w:rStyle w:val="Strong"/>
          <w:b w:val="0"/>
          <w:bCs w:val="0"/>
        </w:rPr>
        <w:t xml:space="preserve"> </w:t>
      </w:r>
      <w:r w:rsidR="00A80DDE" w:rsidRPr="003B2B4D">
        <w:rPr>
          <w:rStyle w:val="Strong"/>
          <w:b w:val="0"/>
          <w:bCs w:val="0"/>
        </w:rPr>
        <w:t>–</w:t>
      </w:r>
      <w:r w:rsidR="00A80DDE" w:rsidRPr="003B2B4D">
        <w:t xml:space="preserve"> </w:t>
      </w:r>
      <w:r w:rsidR="00A80DDE" w:rsidRPr="00060A6B">
        <w:t xml:space="preserve">embedding quotes in </w:t>
      </w:r>
      <w:proofErr w:type="gramStart"/>
      <w:r w:rsidR="00A80DDE" w:rsidRPr="00060A6B">
        <w:t>writing</w:t>
      </w:r>
      <w:proofErr w:type="gramEnd"/>
    </w:p>
    <w:tbl>
      <w:tblPr>
        <w:tblStyle w:val="Tableheader"/>
        <w:tblW w:w="0" w:type="auto"/>
        <w:tblLook w:val="04A0" w:firstRow="1" w:lastRow="0" w:firstColumn="1" w:lastColumn="0" w:noHBand="0" w:noVBand="1"/>
        <w:tblDescription w:val="Questions about writing piece and blank space provided for student responses. "/>
      </w:tblPr>
      <w:tblGrid>
        <w:gridCol w:w="4814"/>
        <w:gridCol w:w="4814"/>
      </w:tblGrid>
      <w:tr w:rsidR="00B52D4F" w14:paraId="5BAE9821" w14:textId="77777777" w:rsidTr="00EB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C1D786" w14:textId="0CCBBE20" w:rsidR="00B52D4F" w:rsidRPr="006009CF" w:rsidRDefault="00B52D4F" w:rsidP="006009CF">
            <w:pPr>
              <w:rPr>
                <w:rStyle w:val="Strong"/>
                <w:b/>
                <w:bCs w:val="0"/>
              </w:rPr>
            </w:pPr>
            <w:r w:rsidRPr="006009CF">
              <w:rPr>
                <w:rStyle w:val="Strong"/>
                <w:b/>
              </w:rPr>
              <w:t>Question</w:t>
            </w:r>
          </w:p>
        </w:tc>
        <w:tc>
          <w:tcPr>
            <w:tcW w:w="4814" w:type="dxa"/>
          </w:tcPr>
          <w:p w14:paraId="3A75FE6E" w14:textId="13AA64BE" w:rsidR="00B52D4F" w:rsidRPr="006009CF" w:rsidRDefault="00B52D4F" w:rsidP="006009CF">
            <w:pPr>
              <w:cnfStyle w:val="100000000000" w:firstRow="1" w:lastRow="0" w:firstColumn="0" w:lastColumn="0" w:oddVBand="0" w:evenVBand="0" w:oddHBand="0" w:evenHBand="0" w:firstRowFirstColumn="0" w:firstRowLastColumn="0" w:lastRowFirstColumn="0" w:lastRowLastColumn="0"/>
              <w:rPr>
                <w:rStyle w:val="Strong"/>
                <w:b/>
                <w:bCs w:val="0"/>
              </w:rPr>
            </w:pPr>
            <w:r w:rsidRPr="006009CF">
              <w:rPr>
                <w:rStyle w:val="Strong"/>
                <w:b/>
              </w:rPr>
              <w:t>Response</w:t>
            </w:r>
          </w:p>
        </w:tc>
      </w:tr>
      <w:tr w:rsidR="00B52D4F" w14:paraId="6EAA14AA"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0EFF7B" w14:textId="0D5CEC94" w:rsidR="00B52D4F" w:rsidRDefault="00F06BA2" w:rsidP="006009CF">
            <w:r>
              <w:t>How is the kite described?</w:t>
            </w:r>
          </w:p>
        </w:tc>
        <w:tc>
          <w:tcPr>
            <w:tcW w:w="4814" w:type="dxa"/>
          </w:tcPr>
          <w:p w14:paraId="5E6BF530" w14:textId="70C6EFDE" w:rsidR="00B52D4F" w:rsidRDefault="00B52D4F" w:rsidP="006009CF">
            <w:pPr>
              <w:cnfStyle w:val="000000100000" w:firstRow="0" w:lastRow="0" w:firstColumn="0" w:lastColumn="0" w:oddVBand="0" w:evenVBand="0" w:oddHBand="1" w:evenHBand="0" w:firstRowFirstColumn="0" w:firstRowLastColumn="0" w:lastRowFirstColumn="0" w:lastRowLastColumn="0"/>
            </w:pPr>
          </w:p>
        </w:tc>
      </w:tr>
      <w:tr w:rsidR="00B52D4F" w14:paraId="3D04C770"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DE7C2FC" w14:textId="217D962C" w:rsidR="00B52D4F" w:rsidRDefault="00C04878" w:rsidP="006009CF">
            <w:r>
              <w:t xml:space="preserve">A variety of techniques were used to provide background context for the kite. </w:t>
            </w:r>
            <w:r w:rsidR="00ED3D1E">
              <w:t>Analyse and discuss.</w:t>
            </w:r>
          </w:p>
        </w:tc>
        <w:tc>
          <w:tcPr>
            <w:tcW w:w="4814" w:type="dxa"/>
          </w:tcPr>
          <w:p w14:paraId="0F2FEF87" w14:textId="1AED0379" w:rsidR="00B52D4F" w:rsidRDefault="00B52D4F" w:rsidP="006009CF">
            <w:pPr>
              <w:cnfStyle w:val="000000010000" w:firstRow="0" w:lastRow="0" w:firstColumn="0" w:lastColumn="0" w:oddVBand="0" w:evenVBand="0" w:oddHBand="0" w:evenHBand="1" w:firstRowFirstColumn="0" w:firstRowLastColumn="0" w:lastRowFirstColumn="0" w:lastRowLastColumn="0"/>
            </w:pPr>
          </w:p>
        </w:tc>
      </w:tr>
      <w:tr w:rsidR="00B52D4F" w14:paraId="7FA0AB36"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B63F2C5" w14:textId="0644FBAF" w:rsidR="00B52D4F" w:rsidRDefault="00752869" w:rsidP="006009CF">
            <w:r>
              <w:t xml:space="preserve">Provide an example of how </w:t>
            </w:r>
            <w:r w:rsidR="00ED3D1E">
              <w:t xml:space="preserve">alliteration </w:t>
            </w:r>
            <w:r>
              <w:t xml:space="preserve">has </w:t>
            </w:r>
            <w:r w:rsidR="00ED3D1E">
              <w:t>been used in this story?</w:t>
            </w:r>
          </w:p>
        </w:tc>
        <w:tc>
          <w:tcPr>
            <w:tcW w:w="4814" w:type="dxa"/>
          </w:tcPr>
          <w:p w14:paraId="44655CA9" w14:textId="11AAFB1F" w:rsidR="00B52D4F" w:rsidRDefault="00B52D4F" w:rsidP="006009CF">
            <w:pPr>
              <w:cnfStyle w:val="000000100000" w:firstRow="0" w:lastRow="0" w:firstColumn="0" w:lastColumn="0" w:oddVBand="0" w:evenVBand="0" w:oddHBand="1" w:evenHBand="0" w:firstRowFirstColumn="0" w:firstRowLastColumn="0" w:lastRowFirstColumn="0" w:lastRowLastColumn="0"/>
            </w:pPr>
          </w:p>
        </w:tc>
      </w:tr>
      <w:tr w:rsidR="00B52D4F" w14:paraId="000C0A2E"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1D5456E" w14:textId="33773F01" w:rsidR="00B52D4F" w:rsidRDefault="00487D97" w:rsidP="006009CF">
            <w:r>
              <w:t xml:space="preserve">How is repetition used to describe the </w:t>
            </w:r>
            <w:r w:rsidR="00944D21">
              <w:t>demise of the kite? What was the effect?</w:t>
            </w:r>
          </w:p>
        </w:tc>
        <w:tc>
          <w:tcPr>
            <w:tcW w:w="4814" w:type="dxa"/>
          </w:tcPr>
          <w:p w14:paraId="7DD56EE4" w14:textId="677096A5" w:rsidR="00B52D4F" w:rsidRDefault="00B52D4F" w:rsidP="006009CF">
            <w:pPr>
              <w:cnfStyle w:val="000000010000" w:firstRow="0" w:lastRow="0" w:firstColumn="0" w:lastColumn="0" w:oddVBand="0" w:evenVBand="0" w:oddHBand="0" w:evenHBand="1" w:firstRowFirstColumn="0" w:firstRowLastColumn="0" w:lastRowFirstColumn="0" w:lastRowLastColumn="0"/>
            </w:pPr>
          </w:p>
        </w:tc>
      </w:tr>
    </w:tbl>
    <w:p w14:paraId="144BF281" w14:textId="77777777" w:rsidR="00CE6D03" w:rsidRDefault="00CE6D03">
      <w:pPr>
        <w:suppressAutoHyphens w:val="0"/>
        <w:spacing w:before="0" w:after="160" w:line="259" w:lineRule="auto"/>
        <w:rPr>
          <w:rFonts w:eastAsiaTheme="majorEastAsia"/>
          <w:bCs/>
          <w:color w:val="002664"/>
          <w:sz w:val="36"/>
          <w:szCs w:val="48"/>
        </w:rPr>
      </w:pPr>
      <w:r>
        <w:br w:type="page"/>
      </w:r>
    </w:p>
    <w:p w14:paraId="5979B431" w14:textId="4A53E51D" w:rsidR="00EF4BAB" w:rsidRDefault="00EF4BAB" w:rsidP="00E25C37">
      <w:pPr>
        <w:pStyle w:val="Heading2"/>
      </w:pPr>
      <w:bookmarkStart w:id="53" w:name="_Toc169517635"/>
      <w:r w:rsidRPr="0F42AB2E">
        <w:t xml:space="preserve">Phase 4, activity </w:t>
      </w:r>
      <w:r w:rsidR="00CE6D03">
        <w:t>9</w:t>
      </w:r>
      <w:r w:rsidRPr="0F42AB2E">
        <w:t xml:space="preserve"> – direct and indirect characterisation </w:t>
      </w:r>
      <w:r>
        <w:t xml:space="preserve">in </w:t>
      </w:r>
      <w:r w:rsidR="00DA0358">
        <w:t>‘</w:t>
      </w:r>
      <w:r w:rsidRPr="00DA0358">
        <w:t>Frozen</w:t>
      </w:r>
      <w:r w:rsidR="00DA0358" w:rsidRPr="00DA0358">
        <w:t>’</w:t>
      </w:r>
      <w:bookmarkEnd w:id="53"/>
    </w:p>
    <w:p w14:paraId="70C84FF1" w14:textId="73F9340E" w:rsidR="00CE6D03" w:rsidRPr="00CE6D03" w:rsidRDefault="00EF4BAB" w:rsidP="007412ED">
      <w:pPr>
        <w:pStyle w:val="ListNumber"/>
        <w:numPr>
          <w:ilvl w:val="0"/>
          <w:numId w:val="65"/>
        </w:numPr>
        <w:rPr>
          <w:color w:val="2F5496" w:themeColor="accent1" w:themeShade="BF"/>
          <w:u w:val="single"/>
        </w:rPr>
      </w:pPr>
      <w:r>
        <w:t>Vie</w:t>
      </w:r>
      <w:r w:rsidR="00582784">
        <w:t xml:space="preserve">w </w:t>
      </w:r>
      <w:hyperlink r:id="rId34">
        <w:r w:rsidR="00055364" w:rsidRPr="1C08CE23">
          <w:rPr>
            <w:rStyle w:val="Hyperlink"/>
          </w:rPr>
          <w:t>Characterization Lesson | Using Disney's Frozen (4:55)</w:t>
        </w:r>
      </w:hyperlink>
      <w:r w:rsidR="00055364">
        <w:t>.</w:t>
      </w:r>
    </w:p>
    <w:p w14:paraId="59F6A66F" w14:textId="7A217667" w:rsidR="00EF4BAB" w:rsidRPr="00CE6D03" w:rsidRDefault="00EF4BAB" w:rsidP="007412ED">
      <w:pPr>
        <w:pStyle w:val="ListNumber"/>
        <w:numPr>
          <w:ilvl w:val="0"/>
          <w:numId w:val="65"/>
        </w:numPr>
        <w:rPr>
          <w:color w:val="2F5496" w:themeColor="accent1" w:themeShade="BF"/>
          <w:u w:val="single"/>
        </w:rPr>
      </w:pPr>
      <w:r>
        <w:t>Record the evidence that demonstrates the character traits identified in the last column.</w:t>
      </w:r>
    </w:p>
    <w:p w14:paraId="665BDFBE" w14:textId="63278B5B" w:rsidR="00EF4BAB" w:rsidRPr="00060A6B" w:rsidRDefault="00EF4BAB" w:rsidP="00060A6B">
      <w:pPr>
        <w:pStyle w:val="Caption"/>
      </w:pPr>
      <w:r w:rsidRPr="0068668F">
        <w:rPr>
          <w:rStyle w:val="Strong"/>
          <w:b w:val="0"/>
          <w:bCs w:val="0"/>
        </w:rPr>
        <w:t xml:space="preserve">Table </w:t>
      </w:r>
      <w:r w:rsidRPr="0068668F">
        <w:rPr>
          <w:rStyle w:val="Strong"/>
          <w:b w:val="0"/>
          <w:bCs w:val="0"/>
        </w:rPr>
        <w:fldChar w:fldCharType="begin"/>
      </w:r>
      <w:r w:rsidRPr="0068668F">
        <w:rPr>
          <w:rStyle w:val="Strong"/>
          <w:b w:val="0"/>
          <w:bCs w:val="0"/>
        </w:rPr>
        <w:instrText xml:space="preserve"> SEQ Table \* ARABIC </w:instrText>
      </w:r>
      <w:r w:rsidRPr="0068668F">
        <w:rPr>
          <w:rStyle w:val="Strong"/>
          <w:b w:val="0"/>
          <w:bCs w:val="0"/>
        </w:rPr>
        <w:fldChar w:fldCharType="separate"/>
      </w:r>
      <w:r w:rsidR="00E14EFE">
        <w:rPr>
          <w:rStyle w:val="Strong"/>
          <w:b w:val="0"/>
          <w:bCs w:val="0"/>
          <w:noProof/>
        </w:rPr>
        <w:t>45</w:t>
      </w:r>
      <w:r w:rsidRPr="0068668F">
        <w:rPr>
          <w:rStyle w:val="Strong"/>
          <w:b w:val="0"/>
          <w:bCs w:val="0"/>
        </w:rPr>
        <w:fldChar w:fldCharType="end"/>
      </w:r>
      <w:r w:rsidRPr="0068668F">
        <w:rPr>
          <w:rStyle w:val="Strong"/>
          <w:b w:val="0"/>
          <w:bCs w:val="0"/>
        </w:rPr>
        <w:t xml:space="preserve"> –</w:t>
      </w:r>
      <w:r w:rsidRPr="0068668F">
        <w:t xml:space="preserve"> </w:t>
      </w:r>
      <w:r w:rsidRPr="00060A6B">
        <w:t>characterisation in Frozen</w:t>
      </w:r>
    </w:p>
    <w:tbl>
      <w:tblPr>
        <w:tblStyle w:val="Tableheader"/>
        <w:tblW w:w="0" w:type="auto"/>
        <w:tblLook w:val="04A0" w:firstRow="1" w:lastRow="0" w:firstColumn="1" w:lastColumn="0" w:noHBand="0" w:noVBand="1"/>
        <w:tblDescription w:val="Evidence of technique, definition and character traits and blank space provided for student responses. "/>
      </w:tblPr>
      <w:tblGrid>
        <w:gridCol w:w="2407"/>
        <w:gridCol w:w="2407"/>
        <w:gridCol w:w="2407"/>
        <w:gridCol w:w="2407"/>
      </w:tblGrid>
      <w:tr w:rsidR="00EF4BAB" w:rsidRPr="00653750" w14:paraId="7CAAA4D4" w14:textId="77777777" w:rsidTr="00EB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DA359AE" w14:textId="77777777" w:rsidR="00EF4BAB" w:rsidRPr="00653750" w:rsidRDefault="00EF4BAB" w:rsidP="00653750">
            <w:r w:rsidRPr="00653750">
              <w:t>Technique</w:t>
            </w:r>
          </w:p>
        </w:tc>
        <w:tc>
          <w:tcPr>
            <w:tcW w:w="2407" w:type="dxa"/>
          </w:tcPr>
          <w:p w14:paraId="2EB46A5D" w14:textId="77777777" w:rsidR="00EF4BAB" w:rsidRPr="00653750" w:rsidRDefault="00EF4BAB" w:rsidP="00653750">
            <w:pPr>
              <w:cnfStyle w:val="100000000000" w:firstRow="1" w:lastRow="0" w:firstColumn="0" w:lastColumn="0" w:oddVBand="0" w:evenVBand="0" w:oddHBand="0" w:evenHBand="0" w:firstRowFirstColumn="0" w:firstRowLastColumn="0" w:lastRowFirstColumn="0" w:lastRowLastColumn="0"/>
            </w:pPr>
            <w:r w:rsidRPr="00653750">
              <w:t>Definition</w:t>
            </w:r>
          </w:p>
        </w:tc>
        <w:tc>
          <w:tcPr>
            <w:tcW w:w="2407" w:type="dxa"/>
          </w:tcPr>
          <w:p w14:paraId="5A6138E4" w14:textId="77777777" w:rsidR="00EF4BAB" w:rsidRPr="00653750" w:rsidRDefault="00EF4BAB" w:rsidP="00653750">
            <w:pPr>
              <w:cnfStyle w:val="100000000000" w:firstRow="1" w:lastRow="0" w:firstColumn="0" w:lastColumn="0" w:oddVBand="0" w:evenVBand="0" w:oddHBand="0" w:evenHBand="0" w:firstRowFirstColumn="0" w:firstRowLastColumn="0" w:lastRowFirstColumn="0" w:lastRowLastColumn="0"/>
            </w:pPr>
            <w:r w:rsidRPr="00653750">
              <w:t>Evidence</w:t>
            </w:r>
          </w:p>
        </w:tc>
        <w:tc>
          <w:tcPr>
            <w:tcW w:w="2407" w:type="dxa"/>
          </w:tcPr>
          <w:p w14:paraId="5ED06B20" w14:textId="77777777" w:rsidR="00EF4BAB" w:rsidRPr="00653750" w:rsidRDefault="00EF4BAB" w:rsidP="00653750">
            <w:pPr>
              <w:cnfStyle w:val="100000000000" w:firstRow="1" w:lastRow="0" w:firstColumn="0" w:lastColumn="0" w:oddVBand="0" w:evenVBand="0" w:oddHBand="0" w:evenHBand="0" w:firstRowFirstColumn="0" w:firstRowLastColumn="0" w:lastRowFirstColumn="0" w:lastRowLastColumn="0"/>
            </w:pPr>
            <w:r w:rsidRPr="00653750">
              <w:t>Character traits</w:t>
            </w:r>
          </w:p>
        </w:tc>
      </w:tr>
      <w:tr w:rsidR="00EF4BAB" w:rsidRPr="00653750" w14:paraId="388E2460"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9826309" w14:textId="77777777" w:rsidR="00EF4BAB" w:rsidRPr="00653750" w:rsidRDefault="00EF4BAB" w:rsidP="00653750">
            <w:r w:rsidRPr="00653750">
              <w:t>Direct characterisation</w:t>
            </w:r>
          </w:p>
        </w:tc>
        <w:tc>
          <w:tcPr>
            <w:tcW w:w="2407" w:type="dxa"/>
          </w:tcPr>
          <w:p w14:paraId="5A1E1A39" w14:textId="77777777"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r w:rsidRPr="00653750">
              <w:t>Narrator tells the audience what the personality of the character is</w:t>
            </w:r>
          </w:p>
        </w:tc>
        <w:tc>
          <w:tcPr>
            <w:tcW w:w="2407" w:type="dxa"/>
          </w:tcPr>
          <w:p w14:paraId="4FE0E143" w14:textId="65503598"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p>
        </w:tc>
        <w:tc>
          <w:tcPr>
            <w:tcW w:w="2407" w:type="dxa"/>
          </w:tcPr>
          <w:p w14:paraId="012E980B" w14:textId="77777777"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r w:rsidRPr="00653750">
              <w:t>Boy is patient.</w:t>
            </w:r>
          </w:p>
          <w:p w14:paraId="738B8328" w14:textId="77777777"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r w:rsidRPr="00653750">
              <w:t>Girl is quiet.</w:t>
            </w:r>
          </w:p>
          <w:p w14:paraId="4A339955" w14:textId="77777777"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r w:rsidRPr="00653750">
              <w:t>Both well mannered.</w:t>
            </w:r>
          </w:p>
        </w:tc>
      </w:tr>
      <w:tr w:rsidR="00EF4BAB" w:rsidRPr="00653750" w14:paraId="58FFF184"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0165031" w14:textId="0380F86D" w:rsidR="00EF4BAB" w:rsidRPr="00653750" w:rsidRDefault="00EF4BAB" w:rsidP="00653750">
            <w:r w:rsidRPr="00653750">
              <w:t>Indirect characterisation – looks</w:t>
            </w:r>
          </w:p>
        </w:tc>
        <w:tc>
          <w:tcPr>
            <w:tcW w:w="2407" w:type="dxa"/>
          </w:tcPr>
          <w:p w14:paraId="330F2F0F" w14:textId="77777777" w:rsidR="00EF4BAB" w:rsidRPr="00653750" w:rsidRDefault="00EF4BAB" w:rsidP="00653750">
            <w:pPr>
              <w:cnfStyle w:val="000000010000" w:firstRow="0" w:lastRow="0" w:firstColumn="0" w:lastColumn="0" w:oddVBand="0" w:evenVBand="0" w:oddHBand="0" w:evenHBand="1" w:firstRowFirstColumn="0" w:firstRowLastColumn="0" w:lastRowFirstColumn="0" w:lastRowLastColumn="0"/>
            </w:pPr>
            <w:r w:rsidRPr="00653750">
              <w:t>Author shows things that reveal the personality of the character</w:t>
            </w:r>
          </w:p>
        </w:tc>
        <w:tc>
          <w:tcPr>
            <w:tcW w:w="2407" w:type="dxa"/>
          </w:tcPr>
          <w:p w14:paraId="688D2252" w14:textId="5124F982" w:rsidR="00EF4BAB" w:rsidRPr="00653750" w:rsidRDefault="00EF4BAB" w:rsidP="00653750">
            <w:pPr>
              <w:cnfStyle w:val="000000010000" w:firstRow="0" w:lastRow="0" w:firstColumn="0" w:lastColumn="0" w:oddVBand="0" w:evenVBand="0" w:oddHBand="0" w:evenHBand="1" w:firstRowFirstColumn="0" w:firstRowLastColumn="0" w:lastRowFirstColumn="0" w:lastRowLastColumn="0"/>
            </w:pPr>
          </w:p>
        </w:tc>
        <w:tc>
          <w:tcPr>
            <w:tcW w:w="2407" w:type="dxa"/>
          </w:tcPr>
          <w:p w14:paraId="096A95C2" w14:textId="77777777" w:rsidR="00EF4BAB" w:rsidRPr="00653750" w:rsidRDefault="00EF4BAB" w:rsidP="00653750">
            <w:pPr>
              <w:cnfStyle w:val="000000010000" w:firstRow="0" w:lastRow="0" w:firstColumn="0" w:lastColumn="0" w:oddVBand="0" w:evenVBand="0" w:oddHBand="0" w:evenHBand="1" w:firstRowFirstColumn="0" w:firstRowLastColumn="0" w:lastRowFirstColumn="0" w:lastRowLastColumn="0"/>
            </w:pPr>
            <w:r w:rsidRPr="00653750">
              <w:t>Carefree and unconcerned about her appearance.</w:t>
            </w:r>
          </w:p>
        </w:tc>
      </w:tr>
      <w:tr w:rsidR="00EF4BAB" w:rsidRPr="00653750" w14:paraId="5A9A825B"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DE13E13" w14:textId="77777777" w:rsidR="00EF4BAB" w:rsidRPr="00653750" w:rsidRDefault="00EF4BAB" w:rsidP="00653750">
            <w:r w:rsidRPr="00653750">
              <w:t>Indirect characterisation – speech</w:t>
            </w:r>
          </w:p>
        </w:tc>
        <w:tc>
          <w:tcPr>
            <w:tcW w:w="2407" w:type="dxa"/>
          </w:tcPr>
          <w:p w14:paraId="75175908" w14:textId="77777777"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r w:rsidRPr="00653750">
              <w:t>Author shows things that reveal the personality of the character</w:t>
            </w:r>
          </w:p>
        </w:tc>
        <w:tc>
          <w:tcPr>
            <w:tcW w:w="2407" w:type="dxa"/>
          </w:tcPr>
          <w:p w14:paraId="1BBF8B1C" w14:textId="1284E2A5"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p>
        </w:tc>
        <w:tc>
          <w:tcPr>
            <w:tcW w:w="2407" w:type="dxa"/>
          </w:tcPr>
          <w:p w14:paraId="1E4866BF" w14:textId="77777777"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r w:rsidRPr="00653750">
              <w:t>Naive and doesn’t have a full understanding of love.</w:t>
            </w:r>
          </w:p>
        </w:tc>
      </w:tr>
      <w:tr w:rsidR="00EF4BAB" w:rsidRPr="00653750" w14:paraId="4BA692DF"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563A886" w14:textId="764619BD" w:rsidR="00EF4BAB" w:rsidRPr="00653750" w:rsidRDefault="00EF4BAB" w:rsidP="00653750">
            <w:r w:rsidRPr="00653750">
              <w:t>Indirect characterisation – relationships</w:t>
            </w:r>
          </w:p>
        </w:tc>
        <w:tc>
          <w:tcPr>
            <w:tcW w:w="2407" w:type="dxa"/>
          </w:tcPr>
          <w:p w14:paraId="2B44D28E" w14:textId="77777777" w:rsidR="00EF4BAB" w:rsidRPr="00653750" w:rsidRDefault="00EF4BAB" w:rsidP="00653750">
            <w:pPr>
              <w:cnfStyle w:val="000000010000" w:firstRow="0" w:lastRow="0" w:firstColumn="0" w:lastColumn="0" w:oddVBand="0" w:evenVBand="0" w:oddHBand="0" w:evenHBand="1" w:firstRowFirstColumn="0" w:firstRowLastColumn="0" w:lastRowFirstColumn="0" w:lastRowLastColumn="0"/>
            </w:pPr>
            <w:r w:rsidRPr="00653750">
              <w:t>Author shows things that reveal the personality of the character</w:t>
            </w:r>
          </w:p>
        </w:tc>
        <w:tc>
          <w:tcPr>
            <w:tcW w:w="2407" w:type="dxa"/>
          </w:tcPr>
          <w:p w14:paraId="0A4E5C11" w14:textId="0EF7956F" w:rsidR="00EF4BAB" w:rsidRPr="00653750" w:rsidRDefault="00EF4BAB" w:rsidP="00653750">
            <w:pPr>
              <w:cnfStyle w:val="000000010000" w:firstRow="0" w:lastRow="0" w:firstColumn="0" w:lastColumn="0" w:oddVBand="0" w:evenVBand="0" w:oddHBand="0" w:evenHBand="1" w:firstRowFirstColumn="0" w:firstRowLastColumn="0" w:lastRowFirstColumn="0" w:lastRowLastColumn="0"/>
            </w:pPr>
          </w:p>
        </w:tc>
        <w:tc>
          <w:tcPr>
            <w:tcW w:w="2407" w:type="dxa"/>
          </w:tcPr>
          <w:p w14:paraId="7B2EC0C7" w14:textId="77777777" w:rsidR="00EF4BAB" w:rsidRPr="00653750" w:rsidRDefault="00EF4BAB" w:rsidP="00653750">
            <w:pPr>
              <w:cnfStyle w:val="000000010000" w:firstRow="0" w:lastRow="0" w:firstColumn="0" w:lastColumn="0" w:oddVBand="0" w:evenVBand="0" w:oddHBand="0" w:evenHBand="1" w:firstRowFirstColumn="0" w:firstRowLastColumn="0" w:lastRowFirstColumn="0" w:lastRowLastColumn="0"/>
            </w:pPr>
            <w:r w:rsidRPr="00653750">
              <w:t>Shows she is socially awkward.</w:t>
            </w:r>
          </w:p>
        </w:tc>
      </w:tr>
      <w:tr w:rsidR="00EF4BAB" w:rsidRPr="00653750" w14:paraId="7578271C"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05D4329" w14:textId="77777777" w:rsidR="00EF4BAB" w:rsidRPr="00653750" w:rsidRDefault="00EF4BAB" w:rsidP="00653750">
            <w:r w:rsidRPr="00653750">
              <w:t>Indirect characterisation – actions</w:t>
            </w:r>
          </w:p>
        </w:tc>
        <w:tc>
          <w:tcPr>
            <w:tcW w:w="2407" w:type="dxa"/>
          </w:tcPr>
          <w:p w14:paraId="24E6670B" w14:textId="77777777"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r w:rsidRPr="00653750">
              <w:t>Author shows things that reveal the personality of the character</w:t>
            </w:r>
          </w:p>
        </w:tc>
        <w:tc>
          <w:tcPr>
            <w:tcW w:w="2407" w:type="dxa"/>
          </w:tcPr>
          <w:p w14:paraId="360BE118" w14:textId="4B2C6D5C"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p>
        </w:tc>
        <w:tc>
          <w:tcPr>
            <w:tcW w:w="2407" w:type="dxa"/>
          </w:tcPr>
          <w:p w14:paraId="00C7363B" w14:textId="77777777" w:rsidR="00EF4BAB" w:rsidRPr="00653750" w:rsidRDefault="00EF4BAB" w:rsidP="00653750">
            <w:pPr>
              <w:cnfStyle w:val="000000100000" w:firstRow="0" w:lastRow="0" w:firstColumn="0" w:lastColumn="0" w:oddVBand="0" w:evenVBand="0" w:oddHBand="1" w:evenHBand="0" w:firstRowFirstColumn="0" w:firstRowLastColumn="0" w:lastRowFirstColumn="0" w:lastRowLastColumn="0"/>
            </w:pPr>
            <w:r w:rsidRPr="00653750">
              <w:t>Shows she is loyal to her sister.</w:t>
            </w:r>
          </w:p>
        </w:tc>
      </w:tr>
      <w:tr w:rsidR="00EF4BAB" w:rsidRPr="00653750" w14:paraId="25A8E21F"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39DCEFB" w14:textId="02A279C7" w:rsidR="00EF4BAB" w:rsidRPr="00653750" w:rsidRDefault="00EF4BAB" w:rsidP="00653750">
            <w:r w:rsidRPr="00653750">
              <w:t>Indirect characterisation – thoughts</w:t>
            </w:r>
          </w:p>
        </w:tc>
        <w:tc>
          <w:tcPr>
            <w:tcW w:w="2407" w:type="dxa"/>
          </w:tcPr>
          <w:p w14:paraId="581A375E" w14:textId="38B2B909" w:rsidR="00EF4BAB" w:rsidRPr="00653750" w:rsidRDefault="00EF4BAB" w:rsidP="00653750">
            <w:pPr>
              <w:cnfStyle w:val="000000010000" w:firstRow="0" w:lastRow="0" w:firstColumn="0" w:lastColumn="0" w:oddVBand="0" w:evenVBand="0" w:oddHBand="0" w:evenHBand="1" w:firstRowFirstColumn="0" w:firstRowLastColumn="0" w:lastRowFirstColumn="0" w:lastRowLastColumn="0"/>
            </w:pPr>
            <w:r w:rsidRPr="00653750">
              <w:t>Author shows things that reveal the personality of the character</w:t>
            </w:r>
          </w:p>
        </w:tc>
        <w:tc>
          <w:tcPr>
            <w:tcW w:w="2407" w:type="dxa"/>
          </w:tcPr>
          <w:p w14:paraId="00CAF63B" w14:textId="026C3872" w:rsidR="00EF4BAB" w:rsidRPr="00653750" w:rsidRDefault="00EF4BAB" w:rsidP="00653750">
            <w:pPr>
              <w:cnfStyle w:val="000000010000" w:firstRow="0" w:lastRow="0" w:firstColumn="0" w:lastColumn="0" w:oddVBand="0" w:evenVBand="0" w:oddHBand="0" w:evenHBand="1" w:firstRowFirstColumn="0" w:firstRowLastColumn="0" w:lastRowFirstColumn="0" w:lastRowLastColumn="0"/>
            </w:pPr>
          </w:p>
        </w:tc>
        <w:tc>
          <w:tcPr>
            <w:tcW w:w="2407" w:type="dxa"/>
          </w:tcPr>
          <w:p w14:paraId="0554EA30" w14:textId="77777777" w:rsidR="00EF4BAB" w:rsidRPr="00653750" w:rsidRDefault="00EF4BAB" w:rsidP="00653750">
            <w:pPr>
              <w:cnfStyle w:val="000000010000" w:firstRow="0" w:lastRow="0" w:firstColumn="0" w:lastColumn="0" w:oddVBand="0" w:evenVBand="0" w:oddHBand="0" w:evenHBand="1" w:firstRowFirstColumn="0" w:firstRowLastColumn="0" w:lastRowFirstColumn="0" w:lastRowLastColumn="0"/>
            </w:pPr>
            <w:r w:rsidRPr="00653750">
              <w:t>Shows she cares about her sister and wants to protect her.</w:t>
            </w:r>
          </w:p>
        </w:tc>
      </w:tr>
    </w:tbl>
    <w:p w14:paraId="328584F0" w14:textId="3C70F0F9" w:rsidR="004017A0" w:rsidRDefault="004017A0" w:rsidP="004017A0">
      <w:pPr>
        <w:pStyle w:val="FeatureBox2"/>
      </w:pPr>
      <w:r>
        <w:rPr>
          <w:b/>
          <w:bCs/>
        </w:rPr>
        <w:t xml:space="preserve">Teacher </w:t>
      </w:r>
      <w:proofErr w:type="gramStart"/>
      <w:r>
        <w:rPr>
          <w:b/>
          <w:bCs/>
        </w:rPr>
        <w:t>note</w:t>
      </w:r>
      <w:proofErr w:type="gramEnd"/>
      <w:r>
        <w:rPr>
          <w:b/>
          <w:bCs/>
        </w:rPr>
        <w:t>:</w:t>
      </w:r>
      <w:r w:rsidRPr="0068668F">
        <w:t xml:space="preserve"> </w:t>
      </w:r>
      <w:r>
        <w:t xml:space="preserve">the following </w:t>
      </w:r>
      <w:r w:rsidR="00AD43B9">
        <w:t xml:space="preserve">table contains sample answers for </w:t>
      </w:r>
      <w:r>
        <w:t xml:space="preserve">resource </w:t>
      </w:r>
      <w:r w:rsidR="00AD43B9" w:rsidRPr="00AD43B9">
        <w:rPr>
          <w:b/>
          <w:bCs/>
        </w:rPr>
        <w:t xml:space="preserve">Phase 4, activity </w:t>
      </w:r>
      <w:r w:rsidR="00E249CC">
        <w:rPr>
          <w:b/>
          <w:bCs/>
        </w:rPr>
        <w:t>9</w:t>
      </w:r>
      <w:r w:rsidR="00AD43B9" w:rsidRPr="00AD43B9">
        <w:rPr>
          <w:b/>
          <w:bCs/>
        </w:rPr>
        <w:t xml:space="preserve"> – direct and indirect characterisation in ‘Frozen’</w:t>
      </w:r>
      <w:r w:rsidR="00AD43B9">
        <w:t xml:space="preserve"> activity 2 and should be removed prior to printing the resource for students.</w:t>
      </w:r>
    </w:p>
    <w:p w14:paraId="64A131BD" w14:textId="54F0BCBD" w:rsidR="00EF4BAB" w:rsidRPr="00A52114" w:rsidRDefault="00EF4BAB" w:rsidP="00A52114">
      <w:r>
        <w:t xml:space="preserve">Sample responses below for direct and indirect characterisation in </w:t>
      </w:r>
      <w:r w:rsidRPr="00CE1E6F">
        <w:rPr>
          <w:i/>
          <w:iCs/>
        </w:rPr>
        <w:t>Frozen</w:t>
      </w:r>
      <w:r>
        <w:t>.</w:t>
      </w:r>
    </w:p>
    <w:p w14:paraId="16FE0EDB" w14:textId="3FA1EA0B" w:rsidR="00EF4BAB" w:rsidRDefault="00EF4BAB" w:rsidP="00A52114">
      <w:pPr>
        <w:pStyle w:val="Caption"/>
      </w:pPr>
      <w:r w:rsidRPr="00B86604">
        <w:rPr>
          <w:rStyle w:val="Strong"/>
          <w:b w:val="0"/>
          <w:bCs w:val="0"/>
        </w:rPr>
        <w:t xml:space="preserve">Table </w:t>
      </w:r>
      <w:r w:rsidRPr="00B86604">
        <w:rPr>
          <w:rStyle w:val="Strong"/>
          <w:b w:val="0"/>
          <w:bCs w:val="0"/>
        </w:rPr>
        <w:fldChar w:fldCharType="begin"/>
      </w:r>
      <w:r w:rsidRPr="00B86604">
        <w:rPr>
          <w:rStyle w:val="Strong"/>
          <w:b w:val="0"/>
          <w:bCs w:val="0"/>
        </w:rPr>
        <w:instrText xml:space="preserve"> SEQ Table \* ARABIC </w:instrText>
      </w:r>
      <w:r w:rsidRPr="00B86604">
        <w:rPr>
          <w:rStyle w:val="Strong"/>
          <w:b w:val="0"/>
          <w:bCs w:val="0"/>
        </w:rPr>
        <w:fldChar w:fldCharType="separate"/>
      </w:r>
      <w:r w:rsidR="00E14EFE">
        <w:rPr>
          <w:rStyle w:val="Strong"/>
          <w:b w:val="0"/>
          <w:bCs w:val="0"/>
          <w:noProof/>
        </w:rPr>
        <w:t>46</w:t>
      </w:r>
      <w:r w:rsidRPr="00B86604">
        <w:rPr>
          <w:rStyle w:val="Strong"/>
          <w:b w:val="0"/>
          <w:bCs w:val="0"/>
        </w:rPr>
        <w:fldChar w:fldCharType="end"/>
      </w:r>
      <w:r w:rsidRPr="00B86604">
        <w:rPr>
          <w:rStyle w:val="Strong"/>
          <w:b w:val="0"/>
          <w:bCs w:val="0"/>
        </w:rPr>
        <w:t xml:space="preserve"> –</w:t>
      </w:r>
      <w:r>
        <w:t xml:space="preserve"> </w:t>
      </w:r>
      <w:r w:rsidRPr="0E93755A">
        <w:t xml:space="preserve">characterisation </w:t>
      </w:r>
      <w:r>
        <w:t xml:space="preserve">in </w:t>
      </w:r>
      <w:r w:rsidRPr="00CE1E6F">
        <w:rPr>
          <w:i/>
        </w:rPr>
        <w:t>Frozen</w:t>
      </w:r>
      <w:r w:rsidR="00AF620B">
        <w:rPr>
          <w:i/>
        </w:rPr>
        <w:t xml:space="preserve"> </w:t>
      </w:r>
      <w:r w:rsidR="00AF620B">
        <w:t>sample responses</w:t>
      </w:r>
    </w:p>
    <w:tbl>
      <w:tblPr>
        <w:tblStyle w:val="Tableheader"/>
        <w:tblW w:w="0" w:type="auto"/>
        <w:tblLook w:val="04A0" w:firstRow="1" w:lastRow="0" w:firstColumn="1" w:lastColumn="0" w:noHBand="0" w:noVBand="1"/>
        <w:tblDescription w:val="Sample answer for Table 45."/>
      </w:tblPr>
      <w:tblGrid>
        <w:gridCol w:w="2407"/>
        <w:gridCol w:w="2407"/>
        <w:gridCol w:w="2407"/>
        <w:gridCol w:w="2407"/>
      </w:tblGrid>
      <w:tr w:rsidR="00EF4BAB" w:rsidRPr="00AF620B" w14:paraId="588E6CD7" w14:textId="77777777" w:rsidTr="00EB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B8CB051" w14:textId="77777777" w:rsidR="00EF4BAB" w:rsidRPr="00F35C84" w:rsidRDefault="00EF4BAB" w:rsidP="00AF620B">
            <w:r w:rsidRPr="00F35C84">
              <w:t>Technique</w:t>
            </w:r>
          </w:p>
        </w:tc>
        <w:tc>
          <w:tcPr>
            <w:tcW w:w="2407" w:type="dxa"/>
          </w:tcPr>
          <w:p w14:paraId="4F54D536" w14:textId="77777777" w:rsidR="00EF4BAB" w:rsidRPr="00F35C84" w:rsidRDefault="00EF4BAB" w:rsidP="00AF620B">
            <w:pPr>
              <w:cnfStyle w:val="100000000000" w:firstRow="1" w:lastRow="0" w:firstColumn="0" w:lastColumn="0" w:oddVBand="0" w:evenVBand="0" w:oddHBand="0" w:evenHBand="0" w:firstRowFirstColumn="0" w:firstRowLastColumn="0" w:lastRowFirstColumn="0" w:lastRowLastColumn="0"/>
            </w:pPr>
            <w:r w:rsidRPr="00F35C84">
              <w:t>Definition</w:t>
            </w:r>
          </w:p>
        </w:tc>
        <w:tc>
          <w:tcPr>
            <w:tcW w:w="2407" w:type="dxa"/>
          </w:tcPr>
          <w:p w14:paraId="048464E4" w14:textId="326E673B" w:rsidR="00EF4BAB" w:rsidRPr="00F35C84" w:rsidRDefault="00EF4BAB" w:rsidP="00AF620B">
            <w:pPr>
              <w:cnfStyle w:val="100000000000" w:firstRow="1" w:lastRow="0" w:firstColumn="0" w:lastColumn="0" w:oddVBand="0" w:evenVBand="0" w:oddHBand="0" w:evenHBand="0" w:firstRowFirstColumn="0" w:firstRowLastColumn="0" w:lastRowFirstColumn="0" w:lastRowLastColumn="0"/>
            </w:pPr>
            <w:r w:rsidRPr="00F35C84">
              <w:t>Evidence</w:t>
            </w:r>
          </w:p>
        </w:tc>
        <w:tc>
          <w:tcPr>
            <w:tcW w:w="2407" w:type="dxa"/>
          </w:tcPr>
          <w:p w14:paraId="661F445C" w14:textId="77777777" w:rsidR="00EF4BAB" w:rsidRPr="00F35C84" w:rsidRDefault="00EF4BAB" w:rsidP="00AF620B">
            <w:pPr>
              <w:cnfStyle w:val="100000000000" w:firstRow="1" w:lastRow="0" w:firstColumn="0" w:lastColumn="0" w:oddVBand="0" w:evenVBand="0" w:oddHBand="0" w:evenHBand="0" w:firstRowFirstColumn="0" w:firstRowLastColumn="0" w:lastRowFirstColumn="0" w:lastRowLastColumn="0"/>
            </w:pPr>
            <w:r w:rsidRPr="00F35C84">
              <w:t>Character traits</w:t>
            </w:r>
          </w:p>
        </w:tc>
      </w:tr>
      <w:tr w:rsidR="00EF4BAB" w:rsidRPr="00AF620B" w14:paraId="629AB453"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AF251C3" w14:textId="77777777" w:rsidR="00EF4BAB" w:rsidRPr="00F35C84" w:rsidRDefault="00EF4BAB" w:rsidP="00AF620B">
            <w:r w:rsidRPr="00F35C84">
              <w:t>Direct characterisation</w:t>
            </w:r>
          </w:p>
        </w:tc>
        <w:tc>
          <w:tcPr>
            <w:tcW w:w="2407" w:type="dxa"/>
          </w:tcPr>
          <w:p w14:paraId="6D37A7FD" w14:textId="77777777" w:rsidR="00EF4BAB" w:rsidRPr="00F35C84" w:rsidRDefault="00EF4BAB" w:rsidP="00AF620B">
            <w:pPr>
              <w:cnfStyle w:val="000000100000" w:firstRow="0" w:lastRow="0" w:firstColumn="0" w:lastColumn="0" w:oddVBand="0" w:evenVBand="0" w:oddHBand="1" w:evenHBand="0" w:firstRowFirstColumn="0" w:firstRowLastColumn="0" w:lastRowFirstColumn="0" w:lastRowLastColumn="0"/>
            </w:pPr>
            <w:r w:rsidRPr="00F35C84">
              <w:t>Narrator tells the audience what the personality of the character is</w:t>
            </w:r>
          </w:p>
        </w:tc>
        <w:tc>
          <w:tcPr>
            <w:tcW w:w="2407" w:type="dxa"/>
          </w:tcPr>
          <w:p w14:paraId="0B348262" w14:textId="367A9CE9" w:rsidR="00EF4BAB" w:rsidRPr="00F35C84" w:rsidRDefault="00CE1E6F" w:rsidP="00AF620B">
            <w:pPr>
              <w:cnfStyle w:val="000000100000" w:firstRow="0" w:lastRow="0" w:firstColumn="0" w:lastColumn="0" w:oddVBand="0" w:evenVBand="0" w:oddHBand="1" w:evenHBand="0" w:firstRowFirstColumn="0" w:firstRowLastColumn="0" w:lastRowFirstColumn="0" w:lastRowLastColumn="0"/>
            </w:pPr>
            <w:r>
              <w:t>‘</w:t>
            </w:r>
            <w:r w:rsidR="00EF4BAB" w:rsidRPr="00F35C84">
              <w:t>The patient boy and the quiet girl were both well mannered…</w:t>
            </w:r>
            <w:r>
              <w:t>’</w:t>
            </w:r>
          </w:p>
        </w:tc>
        <w:tc>
          <w:tcPr>
            <w:tcW w:w="2407" w:type="dxa"/>
          </w:tcPr>
          <w:p w14:paraId="787AAB9C" w14:textId="77777777" w:rsidR="00EF4BAB" w:rsidRPr="00F35C84" w:rsidRDefault="00EF4BAB" w:rsidP="00F35C84">
            <w:pPr>
              <w:cnfStyle w:val="000000100000" w:firstRow="0" w:lastRow="0" w:firstColumn="0" w:lastColumn="0" w:oddVBand="0" w:evenVBand="0" w:oddHBand="1" w:evenHBand="0" w:firstRowFirstColumn="0" w:firstRowLastColumn="0" w:lastRowFirstColumn="0" w:lastRowLastColumn="0"/>
            </w:pPr>
            <w:r w:rsidRPr="00F35C84">
              <w:t>Boy is patient.</w:t>
            </w:r>
          </w:p>
          <w:p w14:paraId="151680DA" w14:textId="77777777" w:rsidR="00EF4BAB" w:rsidRPr="00F35C84" w:rsidRDefault="00EF4BAB" w:rsidP="00F35C84">
            <w:pPr>
              <w:cnfStyle w:val="000000100000" w:firstRow="0" w:lastRow="0" w:firstColumn="0" w:lastColumn="0" w:oddVBand="0" w:evenVBand="0" w:oddHBand="1" w:evenHBand="0" w:firstRowFirstColumn="0" w:firstRowLastColumn="0" w:lastRowFirstColumn="0" w:lastRowLastColumn="0"/>
            </w:pPr>
            <w:r w:rsidRPr="00F35C84">
              <w:t>Girl is quiet.</w:t>
            </w:r>
          </w:p>
          <w:p w14:paraId="1B59E45E" w14:textId="77777777" w:rsidR="00EF4BAB" w:rsidRPr="00F35C84" w:rsidRDefault="00EF4BAB" w:rsidP="00F35C84">
            <w:pPr>
              <w:cnfStyle w:val="000000100000" w:firstRow="0" w:lastRow="0" w:firstColumn="0" w:lastColumn="0" w:oddVBand="0" w:evenVBand="0" w:oddHBand="1" w:evenHBand="0" w:firstRowFirstColumn="0" w:firstRowLastColumn="0" w:lastRowFirstColumn="0" w:lastRowLastColumn="0"/>
            </w:pPr>
            <w:r w:rsidRPr="00F35C84">
              <w:t>Both well mannered.</w:t>
            </w:r>
          </w:p>
        </w:tc>
      </w:tr>
      <w:tr w:rsidR="00EF4BAB" w:rsidRPr="00AF620B" w14:paraId="260A92C8"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404CD9C" w14:textId="158F54D2" w:rsidR="00EF4BAB" w:rsidRPr="00F35C84" w:rsidRDefault="00EF4BAB" w:rsidP="00AF620B">
            <w:r w:rsidRPr="00F35C84">
              <w:t>Indirect characterisation – looks</w:t>
            </w:r>
          </w:p>
        </w:tc>
        <w:tc>
          <w:tcPr>
            <w:tcW w:w="2407" w:type="dxa"/>
          </w:tcPr>
          <w:p w14:paraId="2750C45F" w14:textId="77777777" w:rsidR="00EF4BAB" w:rsidRPr="00F35C84" w:rsidRDefault="00EF4BAB" w:rsidP="00AF620B">
            <w:pPr>
              <w:cnfStyle w:val="000000010000" w:firstRow="0" w:lastRow="0" w:firstColumn="0" w:lastColumn="0" w:oddVBand="0" w:evenVBand="0" w:oddHBand="0" w:evenHBand="1" w:firstRowFirstColumn="0" w:firstRowLastColumn="0" w:lastRowFirstColumn="0" w:lastRowLastColumn="0"/>
            </w:pPr>
            <w:r w:rsidRPr="00F35C84">
              <w:t>Author shows things that reveal the personality of the character</w:t>
            </w:r>
          </w:p>
        </w:tc>
        <w:tc>
          <w:tcPr>
            <w:tcW w:w="2407" w:type="dxa"/>
          </w:tcPr>
          <w:p w14:paraId="608A3D29" w14:textId="3A22BB3C" w:rsidR="00EF4BAB" w:rsidRPr="00F35C84" w:rsidRDefault="00EF4BAB" w:rsidP="00AF620B">
            <w:pPr>
              <w:cnfStyle w:val="000000010000" w:firstRow="0" w:lastRow="0" w:firstColumn="0" w:lastColumn="0" w:oddVBand="0" w:evenVBand="0" w:oddHBand="0" w:evenHBand="1" w:firstRowFirstColumn="0" w:firstRowLastColumn="0" w:lastRowFirstColumn="0" w:lastRowLastColumn="0"/>
            </w:pPr>
            <w:r w:rsidRPr="00F35C84">
              <w:t>An</w:t>
            </w:r>
            <w:r w:rsidR="00613964">
              <w:t>n</w:t>
            </w:r>
            <w:r w:rsidRPr="00F35C84">
              <w:t>a wakes up dishevelled with messy hair.</w:t>
            </w:r>
          </w:p>
        </w:tc>
        <w:tc>
          <w:tcPr>
            <w:tcW w:w="2407" w:type="dxa"/>
          </w:tcPr>
          <w:p w14:paraId="32594721" w14:textId="77777777" w:rsidR="00EF4BAB" w:rsidRPr="00F35C84" w:rsidRDefault="00EF4BAB" w:rsidP="00AF620B">
            <w:pPr>
              <w:cnfStyle w:val="000000010000" w:firstRow="0" w:lastRow="0" w:firstColumn="0" w:lastColumn="0" w:oddVBand="0" w:evenVBand="0" w:oddHBand="0" w:evenHBand="1" w:firstRowFirstColumn="0" w:firstRowLastColumn="0" w:lastRowFirstColumn="0" w:lastRowLastColumn="0"/>
            </w:pPr>
            <w:r w:rsidRPr="00F35C84">
              <w:t>Carefree and unconcerned about her appearance.</w:t>
            </w:r>
          </w:p>
        </w:tc>
      </w:tr>
      <w:tr w:rsidR="00EF4BAB" w:rsidRPr="00AF620B" w14:paraId="4FF8A685"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ED1273B" w14:textId="3C2C593E" w:rsidR="00EF4BAB" w:rsidRPr="00F35C84" w:rsidRDefault="00EF4BAB" w:rsidP="00AF620B">
            <w:r w:rsidRPr="00F35C84">
              <w:t>Indirect characterisation – speech</w:t>
            </w:r>
          </w:p>
        </w:tc>
        <w:tc>
          <w:tcPr>
            <w:tcW w:w="2407" w:type="dxa"/>
          </w:tcPr>
          <w:p w14:paraId="68DAE2DD" w14:textId="77777777" w:rsidR="00EF4BAB" w:rsidRPr="00F35C84" w:rsidRDefault="00EF4BAB" w:rsidP="00AF620B">
            <w:pPr>
              <w:cnfStyle w:val="000000100000" w:firstRow="0" w:lastRow="0" w:firstColumn="0" w:lastColumn="0" w:oddVBand="0" w:evenVBand="0" w:oddHBand="1" w:evenHBand="0" w:firstRowFirstColumn="0" w:firstRowLastColumn="0" w:lastRowFirstColumn="0" w:lastRowLastColumn="0"/>
            </w:pPr>
            <w:r w:rsidRPr="00F35C84">
              <w:t>Author shows things that reveal the personality of the character</w:t>
            </w:r>
          </w:p>
        </w:tc>
        <w:tc>
          <w:tcPr>
            <w:tcW w:w="2407" w:type="dxa"/>
          </w:tcPr>
          <w:p w14:paraId="303E2FCC" w14:textId="4121E0CE" w:rsidR="00EF4BAB" w:rsidRPr="00F35C84" w:rsidRDefault="00CE1E6F" w:rsidP="00AF620B">
            <w:pPr>
              <w:cnfStyle w:val="000000100000" w:firstRow="0" w:lastRow="0" w:firstColumn="0" w:lastColumn="0" w:oddVBand="0" w:evenVBand="0" w:oddHBand="1" w:evenHBand="0" w:firstRowFirstColumn="0" w:firstRowLastColumn="0" w:lastRowFirstColumn="0" w:lastRowLastColumn="0"/>
            </w:pPr>
            <w:r>
              <w:t>‘</w:t>
            </w:r>
            <w:r w:rsidR="00EF4BAB" w:rsidRPr="00F35C84">
              <w:t>You can’t marry a man you just met.</w:t>
            </w:r>
            <w:r>
              <w:t>’</w:t>
            </w:r>
          </w:p>
          <w:p w14:paraId="5CBC7415" w14:textId="3F6DDE35" w:rsidR="00EF4BAB" w:rsidRPr="00F35C84" w:rsidRDefault="00CE1E6F" w:rsidP="00AF620B">
            <w:pPr>
              <w:cnfStyle w:val="000000100000" w:firstRow="0" w:lastRow="0" w:firstColumn="0" w:lastColumn="0" w:oddVBand="0" w:evenVBand="0" w:oddHBand="1" w:evenHBand="0" w:firstRowFirstColumn="0" w:firstRowLastColumn="0" w:lastRowFirstColumn="0" w:lastRowLastColumn="0"/>
            </w:pPr>
            <w:r>
              <w:t>‘</w:t>
            </w:r>
            <w:r w:rsidR="00EF4BAB" w:rsidRPr="00F35C84">
              <w:t>You can, if it’s true love.</w:t>
            </w:r>
            <w:r>
              <w:t>’</w:t>
            </w:r>
          </w:p>
        </w:tc>
        <w:tc>
          <w:tcPr>
            <w:tcW w:w="2407" w:type="dxa"/>
          </w:tcPr>
          <w:p w14:paraId="44BE34B4" w14:textId="77777777" w:rsidR="00EF4BAB" w:rsidRPr="00F35C84" w:rsidRDefault="00EF4BAB" w:rsidP="00AF620B">
            <w:pPr>
              <w:cnfStyle w:val="000000100000" w:firstRow="0" w:lastRow="0" w:firstColumn="0" w:lastColumn="0" w:oddVBand="0" w:evenVBand="0" w:oddHBand="1" w:evenHBand="0" w:firstRowFirstColumn="0" w:firstRowLastColumn="0" w:lastRowFirstColumn="0" w:lastRowLastColumn="0"/>
            </w:pPr>
            <w:r w:rsidRPr="00F35C84">
              <w:t>Naive and doesn’t have a full understanding of love.</w:t>
            </w:r>
          </w:p>
        </w:tc>
      </w:tr>
      <w:tr w:rsidR="00EF4BAB" w:rsidRPr="00AF620B" w14:paraId="0E907A91"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C11BB95" w14:textId="7521BCE8" w:rsidR="00EF4BAB" w:rsidRPr="00F35C84" w:rsidRDefault="00EF4BAB" w:rsidP="00AF620B">
            <w:r w:rsidRPr="00F35C84">
              <w:t>Indirect characterisation – relationships</w:t>
            </w:r>
          </w:p>
        </w:tc>
        <w:tc>
          <w:tcPr>
            <w:tcW w:w="2407" w:type="dxa"/>
          </w:tcPr>
          <w:p w14:paraId="1F560A8A" w14:textId="77777777" w:rsidR="00EF4BAB" w:rsidRPr="00F35C84" w:rsidRDefault="00EF4BAB" w:rsidP="00AF620B">
            <w:pPr>
              <w:cnfStyle w:val="000000010000" w:firstRow="0" w:lastRow="0" w:firstColumn="0" w:lastColumn="0" w:oddVBand="0" w:evenVBand="0" w:oddHBand="0" w:evenHBand="1" w:firstRowFirstColumn="0" w:firstRowLastColumn="0" w:lastRowFirstColumn="0" w:lastRowLastColumn="0"/>
            </w:pPr>
            <w:r w:rsidRPr="00F35C84">
              <w:t>Author shows things that reveal the personality of the character</w:t>
            </w:r>
          </w:p>
        </w:tc>
        <w:tc>
          <w:tcPr>
            <w:tcW w:w="2407" w:type="dxa"/>
          </w:tcPr>
          <w:p w14:paraId="42DF0794" w14:textId="12B8C51A" w:rsidR="00EF4BAB" w:rsidRPr="00F35C84" w:rsidRDefault="00CE1E6F" w:rsidP="00AF620B">
            <w:pPr>
              <w:cnfStyle w:val="000000010000" w:firstRow="0" w:lastRow="0" w:firstColumn="0" w:lastColumn="0" w:oddVBand="0" w:evenVBand="0" w:oddHBand="0" w:evenHBand="1" w:firstRowFirstColumn="0" w:firstRowLastColumn="0" w:lastRowFirstColumn="0" w:lastRowLastColumn="0"/>
            </w:pPr>
            <w:r>
              <w:t>‘</w:t>
            </w:r>
            <w:r w:rsidR="00EF4BAB" w:rsidRPr="00F35C84">
              <w:t>You look beautifuller. I mean not fuller. You don’t look fuller, but, but more beautiful.</w:t>
            </w:r>
            <w:r>
              <w:t>’</w:t>
            </w:r>
          </w:p>
        </w:tc>
        <w:tc>
          <w:tcPr>
            <w:tcW w:w="2407" w:type="dxa"/>
          </w:tcPr>
          <w:p w14:paraId="0132A27E" w14:textId="77777777" w:rsidR="00EF4BAB" w:rsidRPr="00F35C84" w:rsidRDefault="00EF4BAB" w:rsidP="00AF620B">
            <w:pPr>
              <w:cnfStyle w:val="000000010000" w:firstRow="0" w:lastRow="0" w:firstColumn="0" w:lastColumn="0" w:oddVBand="0" w:evenVBand="0" w:oddHBand="0" w:evenHBand="1" w:firstRowFirstColumn="0" w:firstRowLastColumn="0" w:lastRowFirstColumn="0" w:lastRowLastColumn="0"/>
            </w:pPr>
            <w:r w:rsidRPr="00F35C84">
              <w:t>Shows she is socially awkward.</w:t>
            </w:r>
          </w:p>
        </w:tc>
      </w:tr>
      <w:tr w:rsidR="00EF4BAB" w:rsidRPr="00AF620B" w14:paraId="7FB64C4E"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7BAC865" w14:textId="77777777" w:rsidR="00EF4BAB" w:rsidRPr="00F35C84" w:rsidRDefault="00EF4BAB" w:rsidP="00AF620B">
            <w:r w:rsidRPr="00F35C84">
              <w:t>Indirect characterisation – actions</w:t>
            </w:r>
          </w:p>
        </w:tc>
        <w:tc>
          <w:tcPr>
            <w:tcW w:w="2407" w:type="dxa"/>
          </w:tcPr>
          <w:p w14:paraId="33A6A71E" w14:textId="77777777" w:rsidR="00EF4BAB" w:rsidRPr="00F35C84" w:rsidRDefault="00EF4BAB" w:rsidP="00AF620B">
            <w:pPr>
              <w:cnfStyle w:val="000000100000" w:firstRow="0" w:lastRow="0" w:firstColumn="0" w:lastColumn="0" w:oddVBand="0" w:evenVBand="0" w:oddHBand="1" w:evenHBand="0" w:firstRowFirstColumn="0" w:firstRowLastColumn="0" w:lastRowFirstColumn="0" w:lastRowLastColumn="0"/>
            </w:pPr>
            <w:r w:rsidRPr="00F35C84">
              <w:t>Author shows things that reveal the personality of the character</w:t>
            </w:r>
          </w:p>
        </w:tc>
        <w:tc>
          <w:tcPr>
            <w:tcW w:w="2407" w:type="dxa"/>
          </w:tcPr>
          <w:p w14:paraId="1B65F295" w14:textId="544611F6" w:rsidR="00EF4BAB" w:rsidRPr="00F35C84" w:rsidRDefault="00EF4BAB" w:rsidP="00AF620B">
            <w:pPr>
              <w:cnfStyle w:val="000000100000" w:firstRow="0" w:lastRow="0" w:firstColumn="0" w:lastColumn="0" w:oddVBand="0" w:evenVBand="0" w:oddHBand="1" w:evenHBand="0" w:firstRowFirstColumn="0" w:firstRowLastColumn="0" w:lastRowFirstColumn="0" w:lastRowLastColumn="0"/>
            </w:pPr>
            <w:r w:rsidRPr="00F35C84">
              <w:t>An</w:t>
            </w:r>
            <w:r w:rsidR="00613964">
              <w:t>n</w:t>
            </w:r>
            <w:r w:rsidRPr="00F35C84">
              <w:t xml:space="preserve">a defends Elsa when </w:t>
            </w:r>
            <w:r w:rsidR="00613964">
              <w:t xml:space="preserve">the </w:t>
            </w:r>
            <w:proofErr w:type="gramStart"/>
            <w:r w:rsidRPr="00F35C84">
              <w:t>Duke</w:t>
            </w:r>
            <w:proofErr w:type="gramEnd"/>
            <w:r w:rsidRPr="00F35C84">
              <w:t xml:space="preserve"> attacks her character</w:t>
            </w:r>
          </w:p>
        </w:tc>
        <w:tc>
          <w:tcPr>
            <w:tcW w:w="2407" w:type="dxa"/>
          </w:tcPr>
          <w:p w14:paraId="3117F8F3" w14:textId="77777777" w:rsidR="00EF4BAB" w:rsidRPr="00F35C84" w:rsidRDefault="00EF4BAB" w:rsidP="00AF620B">
            <w:pPr>
              <w:cnfStyle w:val="000000100000" w:firstRow="0" w:lastRow="0" w:firstColumn="0" w:lastColumn="0" w:oddVBand="0" w:evenVBand="0" w:oddHBand="1" w:evenHBand="0" w:firstRowFirstColumn="0" w:firstRowLastColumn="0" w:lastRowFirstColumn="0" w:lastRowLastColumn="0"/>
            </w:pPr>
            <w:r w:rsidRPr="00F35C84">
              <w:t>Shows she is loyal to her sister.</w:t>
            </w:r>
          </w:p>
        </w:tc>
      </w:tr>
      <w:tr w:rsidR="00EF4BAB" w:rsidRPr="00AF620B" w14:paraId="2796DDF5"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A5DBF93" w14:textId="3686C62B" w:rsidR="00EF4BAB" w:rsidRPr="00F35C84" w:rsidRDefault="00EF4BAB" w:rsidP="00AF620B">
            <w:r w:rsidRPr="00F35C84">
              <w:t>Indirect characterisation – thoughts</w:t>
            </w:r>
          </w:p>
        </w:tc>
        <w:tc>
          <w:tcPr>
            <w:tcW w:w="2407" w:type="dxa"/>
          </w:tcPr>
          <w:p w14:paraId="698B3D45" w14:textId="3B7152FB" w:rsidR="00EF4BAB" w:rsidRPr="00F35C84" w:rsidRDefault="00EF4BAB" w:rsidP="00AF620B">
            <w:pPr>
              <w:cnfStyle w:val="000000010000" w:firstRow="0" w:lastRow="0" w:firstColumn="0" w:lastColumn="0" w:oddVBand="0" w:evenVBand="0" w:oddHBand="0" w:evenHBand="1" w:firstRowFirstColumn="0" w:firstRowLastColumn="0" w:lastRowFirstColumn="0" w:lastRowLastColumn="0"/>
            </w:pPr>
            <w:r w:rsidRPr="00F35C84">
              <w:t>Author shows things that reveal the personality of the character</w:t>
            </w:r>
          </w:p>
        </w:tc>
        <w:tc>
          <w:tcPr>
            <w:tcW w:w="2407" w:type="dxa"/>
          </w:tcPr>
          <w:p w14:paraId="1DBA7C3A" w14:textId="59415385" w:rsidR="00EF4BAB" w:rsidRPr="00F35C84" w:rsidRDefault="00EF4BAB" w:rsidP="00AF620B">
            <w:pPr>
              <w:cnfStyle w:val="000000010000" w:firstRow="0" w:lastRow="0" w:firstColumn="0" w:lastColumn="0" w:oddVBand="0" w:evenVBand="0" w:oddHBand="0" w:evenHBand="1" w:firstRowFirstColumn="0" w:firstRowLastColumn="0" w:lastRowFirstColumn="0" w:lastRowLastColumn="0"/>
            </w:pPr>
            <w:r w:rsidRPr="00F35C84">
              <w:t>Elsa remembers how she let An</w:t>
            </w:r>
            <w:r w:rsidR="00613964">
              <w:t>n</w:t>
            </w:r>
            <w:r w:rsidRPr="00F35C84">
              <w:t>a get hurt and doesn’t want it to happen again.</w:t>
            </w:r>
          </w:p>
        </w:tc>
        <w:tc>
          <w:tcPr>
            <w:tcW w:w="2407" w:type="dxa"/>
          </w:tcPr>
          <w:p w14:paraId="163C6FBA" w14:textId="77777777" w:rsidR="00EF4BAB" w:rsidRPr="00F35C84" w:rsidRDefault="00EF4BAB" w:rsidP="00AF620B">
            <w:pPr>
              <w:cnfStyle w:val="000000010000" w:firstRow="0" w:lastRow="0" w:firstColumn="0" w:lastColumn="0" w:oddVBand="0" w:evenVBand="0" w:oddHBand="0" w:evenHBand="1" w:firstRowFirstColumn="0" w:firstRowLastColumn="0" w:lastRowFirstColumn="0" w:lastRowLastColumn="0"/>
            </w:pPr>
            <w:r w:rsidRPr="00F35C84">
              <w:t>Shows she cares about her sister and wants to protect her.</w:t>
            </w:r>
          </w:p>
        </w:tc>
      </w:tr>
    </w:tbl>
    <w:p w14:paraId="7EE9C88A" w14:textId="77777777" w:rsidR="000F5C91" w:rsidRDefault="000F5C91">
      <w:pPr>
        <w:suppressAutoHyphens w:val="0"/>
        <w:spacing w:before="0" w:after="160" w:line="259" w:lineRule="auto"/>
        <w:rPr>
          <w:rFonts w:eastAsiaTheme="majorEastAsia"/>
          <w:bCs/>
          <w:color w:val="002664"/>
          <w:sz w:val="36"/>
          <w:szCs w:val="48"/>
        </w:rPr>
      </w:pPr>
      <w:r>
        <w:br w:type="page"/>
      </w:r>
    </w:p>
    <w:p w14:paraId="03F0FF03" w14:textId="6B08871E" w:rsidR="008B07D7" w:rsidRDefault="008B07D7" w:rsidP="00E25C37">
      <w:pPr>
        <w:pStyle w:val="Heading2"/>
      </w:pPr>
      <w:bookmarkStart w:id="54" w:name="_Toc169517636"/>
      <w:r w:rsidRPr="0F42AB2E">
        <w:t xml:space="preserve">Phase 4, </w:t>
      </w:r>
      <w:r>
        <w:t xml:space="preserve">activity </w:t>
      </w:r>
      <w:r w:rsidR="00E974D2">
        <w:t>1</w:t>
      </w:r>
      <w:r w:rsidR="000F5C91">
        <w:t>0</w:t>
      </w:r>
      <w:r w:rsidRPr="0F42AB2E">
        <w:t xml:space="preserve"> – </w:t>
      </w:r>
      <w:r>
        <w:t>guided practice</w:t>
      </w:r>
      <w:r w:rsidR="00E97F39">
        <w:t xml:space="preserve"> characterisation</w:t>
      </w:r>
      <w:bookmarkEnd w:id="54"/>
    </w:p>
    <w:p w14:paraId="172EE20D" w14:textId="52948747" w:rsidR="00B53504" w:rsidRPr="00B53504" w:rsidRDefault="00C87E4F" w:rsidP="007412ED">
      <w:pPr>
        <w:pStyle w:val="ListNumber"/>
        <w:numPr>
          <w:ilvl w:val="0"/>
          <w:numId w:val="66"/>
        </w:numPr>
      </w:pPr>
      <w:r>
        <w:t>R</w:t>
      </w:r>
      <w:r w:rsidR="00B53504" w:rsidRPr="00B53504">
        <w:t xml:space="preserve">ead </w:t>
      </w:r>
      <w:r>
        <w:t xml:space="preserve">your </w:t>
      </w:r>
      <w:r w:rsidR="00B53504" w:rsidRPr="00B53504">
        <w:t>assigned chapter and fill out the table with evidence of direct and indirect characterisation</w:t>
      </w:r>
      <w:r w:rsidR="00955798">
        <w:t>.</w:t>
      </w:r>
    </w:p>
    <w:p w14:paraId="7CA2D5C6" w14:textId="440D1FFA" w:rsidR="00B53504" w:rsidRPr="00B53504" w:rsidRDefault="00C87E4F" w:rsidP="007412ED">
      <w:pPr>
        <w:pStyle w:val="ListNumber"/>
        <w:numPr>
          <w:ilvl w:val="0"/>
          <w:numId w:val="18"/>
        </w:numPr>
      </w:pPr>
      <w:r>
        <w:t>D</w:t>
      </w:r>
      <w:r w:rsidR="00B53504" w:rsidRPr="00B53504">
        <w:t>etermine what type of characterisation each example is and annotate for a language feature (if appropriate)</w:t>
      </w:r>
      <w:r w:rsidR="00955798">
        <w:t>.</w:t>
      </w:r>
    </w:p>
    <w:p w14:paraId="0DF010F5" w14:textId="73290ED4" w:rsidR="00B53504" w:rsidRPr="00B53504" w:rsidRDefault="00D0526F" w:rsidP="007412ED">
      <w:pPr>
        <w:pStyle w:val="ListNumber"/>
        <w:numPr>
          <w:ilvl w:val="0"/>
          <w:numId w:val="18"/>
        </w:numPr>
      </w:pPr>
      <w:r>
        <w:t>P</w:t>
      </w:r>
      <w:r w:rsidR="00B53504" w:rsidRPr="00B53504">
        <w:t xml:space="preserve">articipate in </w:t>
      </w:r>
      <w:r>
        <w:t xml:space="preserve">a </w:t>
      </w:r>
      <w:r w:rsidR="00B53504" w:rsidRPr="00B53504">
        <w:t>class discussion and share ideas form the table: How has the character been created by the author? How has figurative language been used to do this?</w:t>
      </w:r>
    </w:p>
    <w:p w14:paraId="0851B6D9" w14:textId="77777777" w:rsidR="00D0526F" w:rsidRDefault="00D0526F" w:rsidP="007412ED">
      <w:pPr>
        <w:pStyle w:val="ListNumber"/>
        <w:numPr>
          <w:ilvl w:val="0"/>
          <w:numId w:val="18"/>
        </w:numPr>
      </w:pPr>
      <w:r>
        <w:t>A</w:t>
      </w:r>
      <w:r w:rsidR="00B53504" w:rsidRPr="00B53504">
        <w:t>dd new ideas to the table based on peers’ ideas.</w:t>
      </w:r>
    </w:p>
    <w:p w14:paraId="7B72E5C3" w14:textId="16CBEFE1" w:rsidR="005E2FB6" w:rsidRDefault="00BF7418" w:rsidP="00A52114">
      <w:pPr>
        <w:pStyle w:val="Caption"/>
      </w:pPr>
      <w:r w:rsidRPr="00E07791">
        <w:rPr>
          <w:rStyle w:val="Strong"/>
          <w:b w:val="0"/>
          <w:bCs w:val="0"/>
        </w:rPr>
        <w:t xml:space="preserve">Table </w:t>
      </w:r>
      <w:r w:rsidRPr="00E07791">
        <w:rPr>
          <w:rStyle w:val="Strong"/>
          <w:b w:val="0"/>
          <w:bCs w:val="0"/>
        </w:rPr>
        <w:fldChar w:fldCharType="begin"/>
      </w:r>
      <w:r w:rsidRPr="00E07791">
        <w:rPr>
          <w:rStyle w:val="Strong"/>
          <w:b w:val="0"/>
          <w:bCs w:val="0"/>
        </w:rPr>
        <w:instrText>SEQ Table \* ARABIC</w:instrText>
      </w:r>
      <w:r w:rsidRPr="00E07791">
        <w:rPr>
          <w:rStyle w:val="Strong"/>
          <w:b w:val="0"/>
          <w:bCs w:val="0"/>
        </w:rPr>
        <w:fldChar w:fldCharType="separate"/>
      </w:r>
      <w:r w:rsidR="00E14EFE">
        <w:rPr>
          <w:rStyle w:val="Strong"/>
          <w:b w:val="0"/>
          <w:bCs w:val="0"/>
          <w:noProof/>
        </w:rPr>
        <w:t>47</w:t>
      </w:r>
      <w:r w:rsidRPr="00E07791">
        <w:rPr>
          <w:rStyle w:val="Strong"/>
          <w:b w:val="0"/>
          <w:bCs w:val="0"/>
        </w:rPr>
        <w:fldChar w:fldCharType="end"/>
      </w:r>
      <w:r w:rsidRPr="00E07791">
        <w:rPr>
          <w:rStyle w:val="Strong"/>
          <w:b w:val="0"/>
          <w:bCs w:val="0"/>
        </w:rPr>
        <w:t xml:space="preserve"> –</w:t>
      </w:r>
      <w:r w:rsidR="0059353D" w:rsidRPr="00E07791">
        <w:rPr>
          <w:rStyle w:val="Strong"/>
          <w:b w:val="0"/>
          <w:bCs w:val="0"/>
        </w:rPr>
        <w:t xml:space="preserve"> </w:t>
      </w:r>
      <w:r w:rsidR="00E8043B">
        <w:t>evidence</w:t>
      </w:r>
      <w:r w:rsidR="0059353D">
        <w:t xml:space="preserve"> of direct and indirect charac</w:t>
      </w:r>
      <w:r w:rsidR="00373A9F">
        <w:t>terisation</w:t>
      </w:r>
    </w:p>
    <w:tbl>
      <w:tblPr>
        <w:tblStyle w:val="Tableheader"/>
        <w:tblW w:w="0" w:type="auto"/>
        <w:tblLayout w:type="fixed"/>
        <w:tblLook w:val="06A0" w:firstRow="1" w:lastRow="0" w:firstColumn="1" w:lastColumn="0" w:noHBand="1" w:noVBand="1"/>
        <w:tblDescription w:val="Evidence from text and blank space provided for student responses. "/>
      </w:tblPr>
      <w:tblGrid>
        <w:gridCol w:w="2415"/>
        <w:gridCol w:w="6945"/>
      </w:tblGrid>
      <w:tr w:rsidR="005E2FB6" w14:paraId="309EA6CC" w14:textId="77777777" w:rsidTr="00EB64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5" w:type="dxa"/>
          </w:tcPr>
          <w:p w14:paraId="01E571FD" w14:textId="2491A138" w:rsidR="005E2FB6" w:rsidRDefault="00653750">
            <w:pPr>
              <w:rPr>
                <w:rFonts w:eastAsia="Arial"/>
                <w:b w:val="0"/>
                <w:bCs/>
              </w:rPr>
            </w:pPr>
            <w:r>
              <w:rPr>
                <w:rFonts w:eastAsia="Arial"/>
                <w:bCs/>
              </w:rPr>
              <w:t>Information</w:t>
            </w:r>
          </w:p>
        </w:tc>
        <w:tc>
          <w:tcPr>
            <w:tcW w:w="6945" w:type="dxa"/>
          </w:tcPr>
          <w:p w14:paraId="5A52AC08" w14:textId="00FC375A" w:rsidR="005E2FB6" w:rsidRDefault="00A608B8">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Evidence</w:t>
            </w:r>
            <w:r w:rsidR="0036364E">
              <w:rPr>
                <w:rFonts w:eastAsia="Arial"/>
              </w:rPr>
              <w:t xml:space="preserve"> from the text</w:t>
            </w:r>
          </w:p>
        </w:tc>
      </w:tr>
      <w:tr w:rsidR="00653750" w14:paraId="0209891D"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0762D00B" w14:textId="2EF7AB85" w:rsidR="00653750" w:rsidRPr="0E93755A" w:rsidRDefault="00653750">
            <w:pPr>
              <w:rPr>
                <w:rFonts w:eastAsia="Arial"/>
                <w:bCs/>
              </w:rPr>
            </w:pPr>
            <w:r>
              <w:rPr>
                <w:rFonts w:eastAsia="Arial"/>
                <w:bCs/>
              </w:rPr>
              <w:t>Text title</w:t>
            </w:r>
          </w:p>
        </w:tc>
        <w:tc>
          <w:tcPr>
            <w:tcW w:w="6945" w:type="dxa"/>
          </w:tcPr>
          <w:p w14:paraId="74D3F276" w14:textId="77777777" w:rsidR="00653750" w:rsidRDefault="00653750">
            <w:pPr>
              <w:cnfStyle w:val="000000000000" w:firstRow="0" w:lastRow="0" w:firstColumn="0" w:lastColumn="0" w:oddVBand="0" w:evenVBand="0" w:oddHBand="0" w:evenHBand="0" w:firstRowFirstColumn="0" w:firstRowLastColumn="0" w:lastRowFirstColumn="0" w:lastRowLastColumn="0"/>
              <w:rPr>
                <w:rFonts w:eastAsia="Arial"/>
                <w:bCs/>
                <w:color w:val="000000" w:themeColor="text1"/>
              </w:rPr>
            </w:pPr>
          </w:p>
        </w:tc>
      </w:tr>
      <w:tr w:rsidR="005E2FB6" w14:paraId="3682BD13"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51719C33" w14:textId="10B009FD" w:rsidR="005E2FB6" w:rsidRDefault="005E2FB6">
            <w:pPr>
              <w:rPr>
                <w:rFonts w:eastAsia="Arial"/>
                <w:b w:val="0"/>
                <w:bCs/>
              </w:rPr>
            </w:pPr>
            <w:r w:rsidRPr="0E93755A">
              <w:rPr>
                <w:rFonts w:eastAsia="Arial"/>
                <w:bCs/>
              </w:rPr>
              <w:t>Character</w:t>
            </w:r>
          </w:p>
        </w:tc>
        <w:tc>
          <w:tcPr>
            <w:tcW w:w="6945" w:type="dxa"/>
          </w:tcPr>
          <w:p w14:paraId="0E82444B" w14:textId="0CBE0E9C" w:rsidR="005E2FB6" w:rsidRDefault="005E2FB6">
            <w:pPr>
              <w:cnfStyle w:val="000000000000" w:firstRow="0" w:lastRow="0" w:firstColumn="0" w:lastColumn="0" w:oddVBand="0" w:evenVBand="0" w:oddHBand="0" w:evenHBand="0" w:firstRowFirstColumn="0" w:firstRowLastColumn="0" w:lastRowFirstColumn="0" w:lastRowLastColumn="0"/>
              <w:rPr>
                <w:rFonts w:eastAsia="Arial"/>
              </w:rPr>
            </w:pPr>
          </w:p>
        </w:tc>
      </w:tr>
      <w:tr w:rsidR="005E2FB6" w14:paraId="6714A3A8"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509C54D9" w14:textId="77777777" w:rsidR="005E2FB6" w:rsidRDefault="005E2FB6">
            <w:pPr>
              <w:rPr>
                <w:rFonts w:eastAsia="Arial"/>
                <w:b w:val="0"/>
                <w:bCs/>
              </w:rPr>
            </w:pPr>
            <w:r w:rsidRPr="0E93755A">
              <w:rPr>
                <w:rFonts w:eastAsia="Arial"/>
                <w:bCs/>
              </w:rPr>
              <w:t>Direct characterisation</w:t>
            </w:r>
          </w:p>
        </w:tc>
        <w:tc>
          <w:tcPr>
            <w:tcW w:w="6945" w:type="dxa"/>
          </w:tcPr>
          <w:p w14:paraId="186FE599" w14:textId="77777777" w:rsidR="005E2FB6" w:rsidRDefault="005E2FB6">
            <w:pPr>
              <w:cnfStyle w:val="000000000000" w:firstRow="0" w:lastRow="0" w:firstColumn="0" w:lastColumn="0" w:oddVBand="0" w:evenVBand="0" w:oddHBand="0" w:evenHBand="0" w:firstRowFirstColumn="0" w:firstRowLastColumn="0" w:lastRowFirstColumn="0" w:lastRowLastColumn="0"/>
              <w:rPr>
                <w:rFonts w:eastAsia="Arial"/>
                <w:b/>
                <w:bCs/>
              </w:rPr>
            </w:pPr>
            <w:r w:rsidRPr="0E93755A">
              <w:rPr>
                <w:rFonts w:eastAsia="Arial"/>
                <w:b/>
                <w:bCs/>
              </w:rPr>
              <w:t>Evidence from the text</w:t>
            </w:r>
          </w:p>
          <w:p w14:paraId="17C7CD1E" w14:textId="77777777" w:rsidR="005E2FB6" w:rsidRDefault="005E2FB6">
            <w:pPr>
              <w:cnfStyle w:val="000000000000" w:firstRow="0" w:lastRow="0" w:firstColumn="0" w:lastColumn="0" w:oddVBand="0" w:evenVBand="0" w:oddHBand="0" w:evenHBand="0" w:firstRowFirstColumn="0" w:firstRowLastColumn="0" w:lastRowFirstColumn="0" w:lastRowLastColumn="0"/>
              <w:rPr>
                <w:rFonts w:eastAsia="Arial"/>
              </w:rPr>
            </w:pPr>
            <w:r w:rsidRPr="0E93755A">
              <w:rPr>
                <w:rFonts w:eastAsia="Arial"/>
              </w:rPr>
              <w:t>tells the audience about the character</w:t>
            </w:r>
          </w:p>
        </w:tc>
      </w:tr>
      <w:tr w:rsidR="005E2FB6" w14:paraId="2F14408C"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19A316A0" w14:textId="138A6D34" w:rsidR="005E2FB6" w:rsidRDefault="005E2FB6">
            <w:pPr>
              <w:rPr>
                <w:rFonts w:eastAsia="Arial"/>
              </w:rPr>
            </w:pPr>
            <w:r w:rsidRPr="0E93755A">
              <w:rPr>
                <w:rFonts w:eastAsia="Arial"/>
                <w:bCs/>
              </w:rPr>
              <w:t>Indirect characterisation</w:t>
            </w:r>
          </w:p>
        </w:tc>
        <w:tc>
          <w:tcPr>
            <w:tcW w:w="6945" w:type="dxa"/>
          </w:tcPr>
          <w:p w14:paraId="20A7BD96" w14:textId="22D46580" w:rsidR="005E2FB6" w:rsidRDefault="005E2FB6">
            <w:pPr>
              <w:cnfStyle w:val="000000000000" w:firstRow="0" w:lastRow="0" w:firstColumn="0" w:lastColumn="0" w:oddVBand="0" w:evenVBand="0" w:oddHBand="0" w:evenHBand="0" w:firstRowFirstColumn="0" w:firstRowLastColumn="0" w:lastRowFirstColumn="0" w:lastRowLastColumn="0"/>
              <w:rPr>
                <w:rFonts w:eastAsia="Arial"/>
                <w:b/>
                <w:bCs/>
              </w:rPr>
            </w:pPr>
            <w:r w:rsidRPr="0E93755A">
              <w:rPr>
                <w:rFonts w:eastAsia="Arial"/>
                <w:b/>
                <w:bCs/>
              </w:rPr>
              <w:t>Evidence from the text</w:t>
            </w:r>
          </w:p>
          <w:p w14:paraId="5E20E594" w14:textId="77777777" w:rsidR="005E2FB6" w:rsidRDefault="005E2FB6">
            <w:pPr>
              <w:cnfStyle w:val="000000000000" w:firstRow="0" w:lastRow="0" w:firstColumn="0" w:lastColumn="0" w:oddVBand="0" w:evenVBand="0" w:oddHBand="0" w:evenHBand="0" w:firstRowFirstColumn="0" w:firstRowLastColumn="0" w:lastRowFirstColumn="0" w:lastRowLastColumn="0"/>
              <w:rPr>
                <w:rFonts w:eastAsia="Arial"/>
              </w:rPr>
            </w:pPr>
            <w:r w:rsidRPr="0E93755A">
              <w:rPr>
                <w:rFonts w:eastAsia="Arial"/>
              </w:rPr>
              <w:t>shows the audience who the character is</w:t>
            </w:r>
          </w:p>
        </w:tc>
      </w:tr>
      <w:tr w:rsidR="005E2FB6" w14:paraId="15E90FC2"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5A160F5A" w14:textId="7ECDFB8B" w:rsidR="005E2FB6" w:rsidRDefault="005E2FB6" w:rsidP="00AA1978">
            <w:pPr>
              <w:rPr>
                <w:rFonts w:eastAsia="Arial"/>
              </w:rPr>
            </w:pPr>
            <w:r w:rsidRPr="0E93755A">
              <w:rPr>
                <w:rFonts w:eastAsia="Arial"/>
              </w:rPr>
              <w:t>Looks</w:t>
            </w:r>
          </w:p>
        </w:tc>
        <w:tc>
          <w:tcPr>
            <w:tcW w:w="6945" w:type="dxa"/>
          </w:tcPr>
          <w:p w14:paraId="1B57E496" w14:textId="72433C0E" w:rsidR="005E2FB6" w:rsidRDefault="005E2FB6">
            <w:pPr>
              <w:cnfStyle w:val="000000000000" w:firstRow="0" w:lastRow="0" w:firstColumn="0" w:lastColumn="0" w:oddVBand="0" w:evenVBand="0" w:oddHBand="0" w:evenHBand="0" w:firstRowFirstColumn="0" w:firstRowLastColumn="0" w:lastRowFirstColumn="0" w:lastRowLastColumn="0"/>
              <w:rPr>
                <w:rFonts w:eastAsia="Arial"/>
              </w:rPr>
            </w:pPr>
          </w:p>
        </w:tc>
      </w:tr>
      <w:tr w:rsidR="005E2FB6" w14:paraId="3DF2B5C2"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01F47E11" w14:textId="28331FCC" w:rsidR="005E2FB6" w:rsidRDefault="005E2FB6" w:rsidP="00AA1978">
            <w:pPr>
              <w:rPr>
                <w:rFonts w:eastAsia="Arial"/>
              </w:rPr>
            </w:pPr>
            <w:r w:rsidRPr="0E93755A">
              <w:rPr>
                <w:rFonts w:eastAsia="Arial"/>
              </w:rPr>
              <w:t>Speech</w:t>
            </w:r>
          </w:p>
        </w:tc>
        <w:tc>
          <w:tcPr>
            <w:tcW w:w="6945" w:type="dxa"/>
          </w:tcPr>
          <w:p w14:paraId="1B94FE76" w14:textId="1863DD90" w:rsidR="005E2FB6" w:rsidRDefault="005E2FB6">
            <w:pPr>
              <w:cnfStyle w:val="000000000000" w:firstRow="0" w:lastRow="0" w:firstColumn="0" w:lastColumn="0" w:oddVBand="0" w:evenVBand="0" w:oddHBand="0" w:evenHBand="0" w:firstRowFirstColumn="0" w:firstRowLastColumn="0" w:lastRowFirstColumn="0" w:lastRowLastColumn="0"/>
              <w:rPr>
                <w:rFonts w:eastAsia="Arial"/>
              </w:rPr>
            </w:pPr>
          </w:p>
        </w:tc>
      </w:tr>
      <w:tr w:rsidR="005E2FB6" w14:paraId="592990C3"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6325EBD7" w14:textId="310A415D" w:rsidR="005E2FB6" w:rsidRDefault="005E2FB6" w:rsidP="00AA1978">
            <w:pPr>
              <w:rPr>
                <w:rFonts w:eastAsia="Arial"/>
              </w:rPr>
            </w:pPr>
            <w:r w:rsidRPr="0E93755A">
              <w:rPr>
                <w:rFonts w:eastAsia="Arial"/>
              </w:rPr>
              <w:t>Relationships</w:t>
            </w:r>
          </w:p>
        </w:tc>
        <w:tc>
          <w:tcPr>
            <w:tcW w:w="6945" w:type="dxa"/>
          </w:tcPr>
          <w:p w14:paraId="40D57D02" w14:textId="4A37AB03" w:rsidR="005E2FB6" w:rsidRDefault="005E2FB6">
            <w:pPr>
              <w:cnfStyle w:val="000000000000" w:firstRow="0" w:lastRow="0" w:firstColumn="0" w:lastColumn="0" w:oddVBand="0" w:evenVBand="0" w:oddHBand="0" w:evenHBand="0" w:firstRowFirstColumn="0" w:firstRowLastColumn="0" w:lastRowFirstColumn="0" w:lastRowLastColumn="0"/>
              <w:rPr>
                <w:rFonts w:eastAsia="Arial"/>
              </w:rPr>
            </w:pPr>
          </w:p>
        </w:tc>
      </w:tr>
      <w:tr w:rsidR="005E2FB6" w14:paraId="7928DFE0"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60B350FB" w14:textId="61C71A3B" w:rsidR="005E2FB6" w:rsidRDefault="005E2FB6" w:rsidP="00AA1978">
            <w:pPr>
              <w:rPr>
                <w:rFonts w:eastAsia="Arial"/>
              </w:rPr>
            </w:pPr>
            <w:r w:rsidRPr="0E93755A">
              <w:rPr>
                <w:rFonts w:eastAsia="Arial"/>
              </w:rPr>
              <w:t>Actions</w:t>
            </w:r>
          </w:p>
        </w:tc>
        <w:tc>
          <w:tcPr>
            <w:tcW w:w="6945" w:type="dxa"/>
          </w:tcPr>
          <w:p w14:paraId="5A3688BF" w14:textId="54A879CA" w:rsidR="005E2FB6" w:rsidRDefault="005E2FB6">
            <w:pPr>
              <w:cnfStyle w:val="000000000000" w:firstRow="0" w:lastRow="0" w:firstColumn="0" w:lastColumn="0" w:oddVBand="0" w:evenVBand="0" w:oddHBand="0" w:evenHBand="0" w:firstRowFirstColumn="0" w:firstRowLastColumn="0" w:lastRowFirstColumn="0" w:lastRowLastColumn="0"/>
              <w:rPr>
                <w:rFonts w:eastAsia="Arial"/>
              </w:rPr>
            </w:pPr>
          </w:p>
        </w:tc>
      </w:tr>
      <w:tr w:rsidR="005E2FB6" w14:paraId="4B7CA421"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3A436068" w14:textId="6A5F821B" w:rsidR="005E2FB6" w:rsidRDefault="005E2FB6" w:rsidP="00AA1978">
            <w:pPr>
              <w:rPr>
                <w:rFonts w:eastAsia="Arial"/>
              </w:rPr>
            </w:pPr>
            <w:r w:rsidRPr="0E93755A">
              <w:rPr>
                <w:rFonts w:eastAsia="Arial"/>
              </w:rPr>
              <w:t>Thoughts</w:t>
            </w:r>
          </w:p>
        </w:tc>
        <w:tc>
          <w:tcPr>
            <w:tcW w:w="6945" w:type="dxa"/>
          </w:tcPr>
          <w:p w14:paraId="45D65B62" w14:textId="5E552335" w:rsidR="005E2FB6" w:rsidRDefault="005E2FB6">
            <w:pPr>
              <w:cnfStyle w:val="000000000000" w:firstRow="0" w:lastRow="0" w:firstColumn="0" w:lastColumn="0" w:oddVBand="0" w:evenVBand="0" w:oddHBand="0" w:evenHBand="0" w:firstRowFirstColumn="0" w:firstRowLastColumn="0" w:lastRowFirstColumn="0" w:lastRowLastColumn="0"/>
              <w:rPr>
                <w:rFonts w:eastAsia="Arial"/>
              </w:rPr>
            </w:pPr>
          </w:p>
        </w:tc>
      </w:tr>
    </w:tbl>
    <w:p w14:paraId="1A585D71" w14:textId="27F18D4C" w:rsidR="005E2FB6" w:rsidRDefault="005E2FB6" w:rsidP="0060387B">
      <w:pPr>
        <w:pStyle w:val="FeatureBox2"/>
      </w:pPr>
      <w:r w:rsidRPr="0E93755A">
        <w:rPr>
          <w:b/>
          <w:bCs/>
        </w:rPr>
        <w:t>Teaching note:</w:t>
      </w:r>
      <w:r w:rsidRPr="0E93755A">
        <w:t xml:space="preserve"> </w:t>
      </w:r>
      <w:r w:rsidR="00E07791">
        <w:t>t</w:t>
      </w:r>
      <w:r w:rsidRPr="0E93755A">
        <w:t xml:space="preserve">he </w:t>
      </w:r>
      <w:r w:rsidR="008B4A34">
        <w:t>ideas</w:t>
      </w:r>
      <w:r w:rsidRPr="0E93755A">
        <w:t xml:space="preserve"> provided in the table</w:t>
      </w:r>
      <w:r w:rsidR="00373A9F">
        <w:t xml:space="preserve"> below</w:t>
      </w:r>
      <w:r w:rsidRPr="0E93755A">
        <w:t xml:space="preserve"> are examples</w:t>
      </w:r>
      <w:r w:rsidR="008B4A34">
        <w:t xml:space="preserve"> of the types of work</w:t>
      </w:r>
      <w:r w:rsidRPr="0E93755A">
        <w:t xml:space="preserve"> students may produce for this activity</w:t>
      </w:r>
      <w:r w:rsidR="008B4A34">
        <w:t>.</w:t>
      </w:r>
    </w:p>
    <w:p w14:paraId="4B057784" w14:textId="5BB2EDF4" w:rsidR="005E2FB6" w:rsidRDefault="00DF62B9" w:rsidP="00A52114">
      <w:pPr>
        <w:pStyle w:val="Caption"/>
      </w:pPr>
      <w:r w:rsidRPr="7BE13837">
        <w:rPr>
          <w:rStyle w:val="Strong"/>
          <w:b w:val="0"/>
          <w:bCs w:val="0"/>
        </w:rPr>
        <w:t xml:space="preserve">Table </w:t>
      </w:r>
      <w:r w:rsidRPr="7BE13837">
        <w:rPr>
          <w:rStyle w:val="Strong"/>
          <w:b w:val="0"/>
          <w:bCs w:val="0"/>
        </w:rPr>
        <w:fldChar w:fldCharType="begin"/>
      </w:r>
      <w:r w:rsidRPr="7BE13837">
        <w:rPr>
          <w:rStyle w:val="Strong"/>
          <w:b w:val="0"/>
          <w:bCs w:val="0"/>
        </w:rPr>
        <w:instrText>SEQ Table \* ARABIC</w:instrText>
      </w:r>
      <w:r w:rsidRPr="7BE13837">
        <w:rPr>
          <w:rStyle w:val="Strong"/>
          <w:b w:val="0"/>
          <w:bCs w:val="0"/>
        </w:rPr>
        <w:fldChar w:fldCharType="separate"/>
      </w:r>
      <w:r w:rsidR="00E14EFE">
        <w:rPr>
          <w:rStyle w:val="Strong"/>
          <w:b w:val="0"/>
          <w:bCs w:val="0"/>
          <w:noProof/>
        </w:rPr>
        <w:t>48</w:t>
      </w:r>
      <w:r w:rsidRPr="7BE13837">
        <w:rPr>
          <w:rStyle w:val="Strong"/>
          <w:b w:val="0"/>
          <w:bCs w:val="0"/>
        </w:rPr>
        <w:fldChar w:fldCharType="end"/>
      </w:r>
      <w:r w:rsidRPr="7BE13837">
        <w:rPr>
          <w:rStyle w:val="Strong"/>
          <w:b w:val="0"/>
          <w:bCs w:val="0"/>
        </w:rPr>
        <w:t xml:space="preserve"> –</w:t>
      </w:r>
      <w:r>
        <w:t xml:space="preserve"> </w:t>
      </w:r>
      <w:r w:rsidR="005E2FB6">
        <w:t xml:space="preserve">characterisation of </w:t>
      </w:r>
      <w:r w:rsidR="3D7C43FE">
        <w:t>Pirate Bradshaw</w:t>
      </w:r>
      <w:r w:rsidR="005E2FB6">
        <w:t xml:space="preserve"> sample</w:t>
      </w:r>
    </w:p>
    <w:tbl>
      <w:tblPr>
        <w:tblStyle w:val="Tableheader"/>
        <w:tblW w:w="0" w:type="auto"/>
        <w:tblLayout w:type="fixed"/>
        <w:tblLook w:val="06A0" w:firstRow="1" w:lastRow="0" w:firstColumn="1" w:lastColumn="0" w:noHBand="1" w:noVBand="1"/>
        <w:tblDescription w:val="Sample answer for Table 47."/>
      </w:tblPr>
      <w:tblGrid>
        <w:gridCol w:w="2415"/>
        <w:gridCol w:w="6945"/>
      </w:tblGrid>
      <w:tr w:rsidR="005E2FB6" w14:paraId="0D40EDAF" w14:textId="77777777" w:rsidTr="00EB64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5" w:type="dxa"/>
          </w:tcPr>
          <w:p w14:paraId="2BC6D706" w14:textId="6DC21656" w:rsidR="005E2FB6" w:rsidRDefault="00653750">
            <w:pPr>
              <w:rPr>
                <w:rFonts w:eastAsia="Arial"/>
                <w:b w:val="0"/>
                <w:bCs/>
              </w:rPr>
            </w:pPr>
            <w:r>
              <w:rPr>
                <w:rFonts w:eastAsia="Arial"/>
                <w:bCs/>
              </w:rPr>
              <w:t>Information</w:t>
            </w:r>
          </w:p>
        </w:tc>
        <w:tc>
          <w:tcPr>
            <w:tcW w:w="6945" w:type="dxa"/>
          </w:tcPr>
          <w:p w14:paraId="0633D361" w14:textId="4C61847F" w:rsidR="005E2FB6" w:rsidRDefault="00653750">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Evidence from the text</w:t>
            </w:r>
          </w:p>
        </w:tc>
      </w:tr>
      <w:tr w:rsidR="00653750" w14:paraId="2D5518E0"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397CCD8B" w14:textId="4C316268" w:rsidR="00653750" w:rsidRPr="0E93755A" w:rsidRDefault="00653750">
            <w:pPr>
              <w:rPr>
                <w:rFonts w:eastAsia="Arial"/>
                <w:bCs/>
              </w:rPr>
            </w:pPr>
            <w:r>
              <w:rPr>
                <w:rFonts w:eastAsia="Arial"/>
                <w:bCs/>
              </w:rPr>
              <w:t>Text title</w:t>
            </w:r>
          </w:p>
        </w:tc>
        <w:tc>
          <w:tcPr>
            <w:tcW w:w="6945" w:type="dxa"/>
          </w:tcPr>
          <w:p w14:paraId="03E618E1" w14:textId="2F8E4DEC" w:rsidR="00653750" w:rsidRPr="00F35C84" w:rsidRDefault="5E64071C">
            <w:pPr>
              <w:cnfStyle w:val="000000000000" w:firstRow="0" w:lastRow="0" w:firstColumn="0" w:lastColumn="0" w:oddVBand="0" w:evenVBand="0" w:oddHBand="0" w:evenHBand="0" w:firstRowFirstColumn="0" w:firstRowLastColumn="0" w:lastRowFirstColumn="0" w:lastRowLastColumn="0"/>
              <w:rPr>
                <w:rFonts w:eastAsia="Arial"/>
                <w:i/>
                <w:iCs/>
              </w:rPr>
            </w:pPr>
            <w:r w:rsidRPr="15303987">
              <w:rPr>
                <w:rFonts w:eastAsia="Arial"/>
                <w:i/>
                <w:iCs/>
              </w:rPr>
              <w:t>Across the Risen Sea</w:t>
            </w:r>
          </w:p>
        </w:tc>
      </w:tr>
      <w:tr w:rsidR="005E2FB6" w14:paraId="44D35124"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0EEB03F5" w14:textId="05893051" w:rsidR="005E2FB6" w:rsidRDefault="005E2FB6">
            <w:pPr>
              <w:rPr>
                <w:rFonts w:eastAsia="Arial"/>
                <w:b w:val="0"/>
                <w:bCs/>
              </w:rPr>
            </w:pPr>
            <w:r w:rsidRPr="0E93755A">
              <w:rPr>
                <w:rFonts w:eastAsia="Arial"/>
                <w:bCs/>
              </w:rPr>
              <w:t>Character</w:t>
            </w:r>
          </w:p>
        </w:tc>
        <w:tc>
          <w:tcPr>
            <w:tcW w:w="6945" w:type="dxa"/>
          </w:tcPr>
          <w:p w14:paraId="69037603" w14:textId="73A6F2F2" w:rsidR="005E2FB6" w:rsidRDefault="36719FB4">
            <w:pPr>
              <w:cnfStyle w:val="000000000000" w:firstRow="0" w:lastRow="0" w:firstColumn="0" w:lastColumn="0" w:oddVBand="0" w:evenVBand="0" w:oddHBand="0" w:evenHBand="0" w:firstRowFirstColumn="0" w:firstRowLastColumn="0" w:lastRowFirstColumn="0" w:lastRowLastColumn="0"/>
              <w:rPr>
                <w:rFonts w:eastAsia="Arial"/>
              </w:rPr>
            </w:pPr>
            <w:r w:rsidRPr="15303987">
              <w:rPr>
                <w:rFonts w:eastAsia="Arial"/>
              </w:rPr>
              <w:t>Pirate Bradshaw</w:t>
            </w:r>
          </w:p>
        </w:tc>
      </w:tr>
      <w:tr w:rsidR="005E2FB6" w14:paraId="20300B10"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79DCBC2C" w14:textId="77777777" w:rsidR="005E2FB6" w:rsidRDefault="005E2FB6">
            <w:pPr>
              <w:rPr>
                <w:rFonts w:eastAsia="Arial"/>
                <w:b w:val="0"/>
                <w:bCs/>
              </w:rPr>
            </w:pPr>
            <w:r w:rsidRPr="0E93755A">
              <w:rPr>
                <w:rFonts w:eastAsia="Arial"/>
                <w:bCs/>
              </w:rPr>
              <w:t>Direct characterisation</w:t>
            </w:r>
          </w:p>
        </w:tc>
        <w:tc>
          <w:tcPr>
            <w:tcW w:w="6945" w:type="dxa"/>
          </w:tcPr>
          <w:p w14:paraId="242BEBFB" w14:textId="77777777" w:rsidR="005E2FB6" w:rsidRDefault="005E2FB6">
            <w:pPr>
              <w:cnfStyle w:val="000000000000" w:firstRow="0" w:lastRow="0" w:firstColumn="0" w:lastColumn="0" w:oddVBand="0" w:evenVBand="0" w:oddHBand="0" w:evenHBand="0" w:firstRowFirstColumn="0" w:firstRowLastColumn="0" w:lastRowFirstColumn="0" w:lastRowLastColumn="0"/>
              <w:rPr>
                <w:rFonts w:eastAsia="Arial"/>
                <w:b/>
                <w:bCs/>
              </w:rPr>
            </w:pPr>
            <w:r w:rsidRPr="0E93755A">
              <w:rPr>
                <w:rFonts w:eastAsia="Arial"/>
                <w:b/>
                <w:bCs/>
              </w:rPr>
              <w:t>Evidence from the text</w:t>
            </w:r>
          </w:p>
          <w:p w14:paraId="47365711" w14:textId="77777777" w:rsidR="005E2FB6" w:rsidRDefault="005E2FB6">
            <w:pPr>
              <w:cnfStyle w:val="000000000000" w:firstRow="0" w:lastRow="0" w:firstColumn="0" w:lastColumn="0" w:oddVBand="0" w:evenVBand="0" w:oddHBand="0" w:evenHBand="0" w:firstRowFirstColumn="0" w:firstRowLastColumn="0" w:lastRowFirstColumn="0" w:lastRowLastColumn="0"/>
              <w:rPr>
                <w:rFonts w:eastAsia="Arial"/>
              </w:rPr>
            </w:pPr>
            <w:r w:rsidRPr="0E93755A">
              <w:rPr>
                <w:rFonts w:eastAsia="Arial"/>
              </w:rPr>
              <w:t>tells the audience about the character</w:t>
            </w:r>
            <w:r w:rsidR="001D6515">
              <w:rPr>
                <w:rFonts w:eastAsia="Arial"/>
              </w:rPr>
              <w:t>:</w:t>
            </w:r>
          </w:p>
          <w:p w14:paraId="0AB6F4CE" w14:textId="06B2A784" w:rsidR="001D6515" w:rsidRDefault="681BF5C2" w:rsidP="001D6515">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15303987">
              <w:rPr>
                <w:rFonts w:eastAsia="Arial"/>
                <w:color w:val="000000" w:themeColor="text1"/>
              </w:rPr>
              <w:t>‘</w:t>
            </w:r>
            <w:r w:rsidR="008FED2E" w:rsidRPr="15303987">
              <w:rPr>
                <w:rFonts w:eastAsia="Arial"/>
                <w:color w:val="000000" w:themeColor="text1"/>
              </w:rPr>
              <w:t>...</w:t>
            </w:r>
            <w:r w:rsidR="66743611" w:rsidRPr="15303987">
              <w:rPr>
                <w:rFonts w:eastAsia="Arial"/>
                <w:color w:val="000000" w:themeColor="text1"/>
              </w:rPr>
              <w:t>long straggly grey hair</w:t>
            </w:r>
            <w:r w:rsidR="008FED2E" w:rsidRPr="15303987">
              <w:rPr>
                <w:rFonts w:eastAsia="Arial"/>
                <w:color w:val="000000" w:themeColor="text1"/>
              </w:rPr>
              <w:t>.</w:t>
            </w:r>
            <w:proofErr w:type="gramStart"/>
            <w:r w:rsidR="19D378F2" w:rsidRPr="15303987">
              <w:rPr>
                <w:rFonts w:eastAsia="Arial"/>
                <w:color w:val="000000" w:themeColor="text1"/>
              </w:rPr>
              <w:t xml:space="preserve">, </w:t>
            </w:r>
            <w:r w:rsidRPr="15303987">
              <w:rPr>
                <w:rFonts w:eastAsia="Arial"/>
                <w:color w:val="000000" w:themeColor="text1"/>
              </w:rPr>
              <w:t>’</w:t>
            </w:r>
            <w:proofErr w:type="gramEnd"/>
            <w:r w:rsidR="008FED2E" w:rsidRPr="15303987">
              <w:rPr>
                <w:rFonts w:eastAsia="Arial"/>
                <w:color w:val="000000" w:themeColor="text1"/>
              </w:rPr>
              <w:t xml:space="preserve"> (</w:t>
            </w:r>
            <w:r w:rsidR="003D5886">
              <w:rPr>
                <w:rFonts w:eastAsia="Arial"/>
                <w:color w:val="000000" w:themeColor="text1"/>
              </w:rPr>
              <w:t>p</w:t>
            </w:r>
            <w:r w:rsidR="45353482" w:rsidRPr="15303987">
              <w:rPr>
                <w:rFonts w:eastAsia="Arial"/>
                <w:color w:val="000000" w:themeColor="text1"/>
              </w:rPr>
              <w:t>143</w:t>
            </w:r>
            <w:r w:rsidR="008FED2E" w:rsidRPr="15303987">
              <w:rPr>
                <w:rFonts w:eastAsia="Arial"/>
                <w:color w:val="000000" w:themeColor="text1"/>
              </w:rPr>
              <w:t>)</w:t>
            </w:r>
          </w:p>
          <w:p w14:paraId="12C794F1" w14:textId="6ECBCC75" w:rsidR="001D6515" w:rsidRDefault="30BC1941" w:rsidP="15303987">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15303987">
              <w:rPr>
                <w:rFonts w:eastAsia="Arial"/>
                <w:color w:val="000000" w:themeColor="text1"/>
              </w:rPr>
              <w:t>‘</w:t>
            </w:r>
            <w:proofErr w:type="gramStart"/>
            <w:r w:rsidRPr="15303987">
              <w:rPr>
                <w:rFonts w:eastAsia="Arial"/>
                <w:color w:val="000000" w:themeColor="text1"/>
              </w:rPr>
              <w:t>You</w:t>
            </w:r>
            <w:proofErr w:type="gramEnd"/>
            <w:r w:rsidRPr="15303987">
              <w:rPr>
                <w:rFonts w:eastAsia="Arial"/>
                <w:color w:val="000000" w:themeColor="text1"/>
              </w:rPr>
              <w:t xml:space="preserve"> wrinkly old salt’ (p158)</w:t>
            </w:r>
          </w:p>
          <w:p w14:paraId="4408C9BC" w14:textId="0CCE59FB" w:rsidR="001D6515" w:rsidRDefault="2AD284A1" w:rsidP="001D6515">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15303987">
              <w:rPr>
                <w:rFonts w:eastAsia="Arial"/>
                <w:color w:val="000000" w:themeColor="text1"/>
              </w:rPr>
              <w:t>‘That old sea hag can hold her breath for ages’ (p166)</w:t>
            </w:r>
          </w:p>
        </w:tc>
      </w:tr>
      <w:tr w:rsidR="005E2FB6" w14:paraId="23C60CCE"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28F9CC6D" w14:textId="6C58463D" w:rsidR="005E2FB6" w:rsidRDefault="005E2FB6">
            <w:pPr>
              <w:rPr>
                <w:rFonts w:eastAsia="Arial"/>
              </w:rPr>
            </w:pPr>
            <w:r w:rsidRPr="0E93755A">
              <w:rPr>
                <w:rFonts w:eastAsia="Arial"/>
                <w:bCs/>
              </w:rPr>
              <w:t>Indirect characterisation</w:t>
            </w:r>
          </w:p>
        </w:tc>
        <w:tc>
          <w:tcPr>
            <w:tcW w:w="6945" w:type="dxa"/>
          </w:tcPr>
          <w:p w14:paraId="12243D0E" w14:textId="77777777" w:rsidR="005E2FB6" w:rsidRDefault="005E2FB6">
            <w:pPr>
              <w:cnfStyle w:val="000000000000" w:firstRow="0" w:lastRow="0" w:firstColumn="0" w:lastColumn="0" w:oddVBand="0" w:evenVBand="0" w:oddHBand="0" w:evenHBand="0" w:firstRowFirstColumn="0" w:firstRowLastColumn="0" w:lastRowFirstColumn="0" w:lastRowLastColumn="0"/>
              <w:rPr>
                <w:rFonts w:eastAsia="Arial"/>
                <w:b/>
                <w:bCs/>
              </w:rPr>
            </w:pPr>
            <w:r w:rsidRPr="0E93755A">
              <w:rPr>
                <w:rFonts w:eastAsia="Arial"/>
                <w:b/>
                <w:bCs/>
              </w:rPr>
              <w:t>Evidence from the text</w:t>
            </w:r>
            <w:r w:rsidRPr="0E93755A">
              <w:rPr>
                <w:rFonts w:eastAsia="Arial"/>
              </w:rPr>
              <w:t xml:space="preserve"> </w:t>
            </w:r>
          </w:p>
          <w:p w14:paraId="669D1B95" w14:textId="2A26C4A0" w:rsidR="005E2FB6" w:rsidRDefault="005E2FB6" w:rsidP="15303987">
            <w:pPr>
              <w:cnfStyle w:val="000000000000" w:firstRow="0" w:lastRow="0" w:firstColumn="0" w:lastColumn="0" w:oddVBand="0" w:evenVBand="0" w:oddHBand="0" w:evenHBand="0" w:firstRowFirstColumn="0" w:firstRowLastColumn="0" w:lastRowFirstColumn="0" w:lastRowLastColumn="0"/>
              <w:rPr>
                <w:rFonts w:eastAsia="Arial"/>
              </w:rPr>
            </w:pPr>
            <w:r w:rsidRPr="0E93755A">
              <w:rPr>
                <w:rFonts w:eastAsia="Arial"/>
              </w:rPr>
              <w:t xml:space="preserve">shows the audience who the character </w:t>
            </w:r>
            <w:proofErr w:type="gramStart"/>
            <w:r w:rsidRPr="0E93755A">
              <w:rPr>
                <w:rFonts w:eastAsia="Arial"/>
              </w:rPr>
              <w:t>is</w:t>
            </w:r>
            <w:proofErr w:type="gramEnd"/>
          </w:p>
          <w:p w14:paraId="37FB25CA" w14:textId="78F7828C" w:rsidR="005E2FB6" w:rsidRDefault="700FC7E7" w:rsidP="15303987">
            <w:pPr>
              <w:cnfStyle w:val="000000000000" w:firstRow="0" w:lastRow="0" w:firstColumn="0" w:lastColumn="0" w:oddVBand="0" w:evenVBand="0" w:oddHBand="0" w:evenHBand="0" w:firstRowFirstColumn="0" w:firstRowLastColumn="0" w:lastRowFirstColumn="0" w:lastRowLastColumn="0"/>
              <w:rPr>
                <w:rFonts w:eastAsia="Arial"/>
              </w:rPr>
            </w:pPr>
            <w:r w:rsidRPr="15303987">
              <w:rPr>
                <w:rFonts w:eastAsia="Arial"/>
              </w:rPr>
              <w:t xml:space="preserve">Did the shark bite your hand? I ask. Saleesi holds up her hand and </w:t>
            </w:r>
            <w:r w:rsidR="1792B45D" w:rsidRPr="15303987">
              <w:rPr>
                <w:rFonts w:eastAsia="Arial"/>
              </w:rPr>
              <w:t>her middl</w:t>
            </w:r>
            <w:r w:rsidR="644AFF63" w:rsidRPr="15303987">
              <w:rPr>
                <w:rFonts w:eastAsia="Arial"/>
              </w:rPr>
              <w:t>e</w:t>
            </w:r>
            <w:r w:rsidR="1792B45D" w:rsidRPr="15303987">
              <w:rPr>
                <w:rFonts w:eastAsia="Arial"/>
              </w:rPr>
              <w:t xml:space="preserve"> finger is missing from the knuckle on</w:t>
            </w:r>
            <w:r w:rsidRPr="15303987">
              <w:rPr>
                <w:rFonts w:eastAsia="Arial"/>
              </w:rPr>
              <w:t xml:space="preserve">. </w:t>
            </w:r>
            <w:r w:rsidR="4E883AF1" w:rsidRPr="15303987">
              <w:rPr>
                <w:rFonts w:eastAsia="Arial"/>
              </w:rPr>
              <w:t>‘</w:t>
            </w:r>
            <w:r w:rsidRPr="15303987">
              <w:rPr>
                <w:rFonts w:eastAsia="Arial"/>
              </w:rPr>
              <w:t xml:space="preserve">Pirate Bradshaw chopped it off and </w:t>
            </w:r>
            <w:r w:rsidR="4F9DB9EB" w:rsidRPr="15303987">
              <w:rPr>
                <w:rFonts w:eastAsia="Arial"/>
              </w:rPr>
              <w:t>threw it and me to the sharks’</w:t>
            </w:r>
            <w:r w:rsidR="75752A65" w:rsidRPr="15303987">
              <w:rPr>
                <w:rFonts w:eastAsia="Arial"/>
              </w:rPr>
              <w:t xml:space="preserve"> (p176)</w:t>
            </w:r>
          </w:p>
          <w:p w14:paraId="1346F231" w14:textId="3F96E03B" w:rsidR="005E2FB6" w:rsidRDefault="2C00BDF8">
            <w:pPr>
              <w:cnfStyle w:val="000000000000" w:firstRow="0" w:lastRow="0" w:firstColumn="0" w:lastColumn="0" w:oddVBand="0" w:evenVBand="0" w:oddHBand="0" w:evenHBand="0" w:firstRowFirstColumn="0" w:firstRowLastColumn="0" w:lastRowFirstColumn="0" w:lastRowLastColumn="0"/>
              <w:rPr>
                <w:rFonts w:eastAsia="Arial"/>
              </w:rPr>
            </w:pPr>
            <w:r w:rsidRPr="15303987">
              <w:rPr>
                <w:rFonts w:eastAsia="Arial"/>
              </w:rPr>
              <w:t xml:space="preserve">At </w:t>
            </w:r>
            <w:proofErr w:type="gramStart"/>
            <w:r w:rsidRPr="15303987">
              <w:rPr>
                <w:rFonts w:eastAsia="Arial"/>
              </w:rPr>
              <w:t>first</w:t>
            </w:r>
            <w:proofErr w:type="gramEnd"/>
            <w:r w:rsidRPr="15303987">
              <w:rPr>
                <w:rFonts w:eastAsia="Arial"/>
              </w:rPr>
              <w:t xml:space="preserve"> I took everything, coz I was gonna kill her</w:t>
            </w:r>
            <w:r w:rsidR="6678409E" w:rsidRPr="15303987">
              <w:rPr>
                <w:rFonts w:eastAsia="Arial"/>
              </w:rPr>
              <w:t xml:space="preserve"> and I wouldn’t have no debt. But then I found out that she </w:t>
            </w:r>
            <w:proofErr w:type="gramStart"/>
            <w:r w:rsidR="6678409E" w:rsidRPr="15303987">
              <w:rPr>
                <w:rFonts w:eastAsia="Arial"/>
              </w:rPr>
              <w:t>don’t</w:t>
            </w:r>
            <w:proofErr w:type="gramEnd"/>
            <w:r w:rsidR="6678409E" w:rsidRPr="15303987">
              <w:rPr>
                <w:rFonts w:eastAsia="Arial"/>
              </w:rPr>
              <w:t xml:space="preserve"> die so easy</w:t>
            </w:r>
            <w:r w:rsidR="66FC72C0" w:rsidRPr="15303987">
              <w:rPr>
                <w:rFonts w:eastAsia="Arial"/>
              </w:rPr>
              <w:t>’ (p156)</w:t>
            </w:r>
          </w:p>
        </w:tc>
      </w:tr>
      <w:tr w:rsidR="005E2FB6" w14:paraId="7A392673"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104C2867" w14:textId="24E7C6E4" w:rsidR="005E2FB6" w:rsidRDefault="005E2FB6" w:rsidP="0060387B">
            <w:pPr>
              <w:rPr>
                <w:rFonts w:eastAsia="Arial"/>
              </w:rPr>
            </w:pPr>
            <w:r w:rsidRPr="0E93755A">
              <w:rPr>
                <w:rFonts w:eastAsia="Arial"/>
              </w:rPr>
              <w:t>Looks</w:t>
            </w:r>
          </w:p>
        </w:tc>
        <w:tc>
          <w:tcPr>
            <w:tcW w:w="6945" w:type="dxa"/>
          </w:tcPr>
          <w:p w14:paraId="721134A0" w14:textId="1FE1445E" w:rsidR="005E2FB6" w:rsidRDefault="003EF3F0" w:rsidP="15303987">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15303987">
              <w:rPr>
                <w:rFonts w:eastAsia="Arial"/>
                <w:color w:val="000000" w:themeColor="text1"/>
              </w:rPr>
              <w:t>‘</w:t>
            </w:r>
            <w:proofErr w:type="gramStart"/>
            <w:r w:rsidRPr="15303987">
              <w:rPr>
                <w:rFonts w:eastAsia="Arial"/>
                <w:color w:val="000000" w:themeColor="text1"/>
              </w:rPr>
              <w:t>surprised</w:t>
            </w:r>
            <w:proofErr w:type="gramEnd"/>
            <w:r w:rsidRPr="15303987">
              <w:rPr>
                <w:rFonts w:eastAsia="Arial"/>
                <w:color w:val="000000" w:themeColor="text1"/>
              </w:rPr>
              <w:t xml:space="preserve"> eyes bulging out of her tanned and wrinkled face’ (p143) </w:t>
            </w:r>
          </w:p>
          <w:p w14:paraId="6DD7871A" w14:textId="4BF520AD" w:rsidR="005E2FB6" w:rsidRDefault="1C58BD8F" w:rsidP="15303987">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15303987">
              <w:rPr>
                <w:rFonts w:eastAsia="Arial"/>
                <w:color w:val="000000" w:themeColor="text1"/>
              </w:rPr>
              <w:t>...brown teeth (p228)</w:t>
            </w:r>
          </w:p>
          <w:p w14:paraId="7E14ACE1" w14:textId="1E4DA78A" w:rsidR="005E2FB6" w:rsidRDefault="1C58BD8F" w:rsidP="0060387B">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15303987">
              <w:rPr>
                <w:rFonts w:eastAsia="Arial"/>
                <w:color w:val="000000" w:themeColor="text1"/>
              </w:rPr>
              <w:t xml:space="preserve">Her eyes </w:t>
            </w:r>
            <w:proofErr w:type="gramStart"/>
            <w:r w:rsidRPr="15303987">
              <w:rPr>
                <w:rFonts w:eastAsia="Arial"/>
                <w:color w:val="000000" w:themeColor="text1"/>
              </w:rPr>
              <w:t>is</w:t>
            </w:r>
            <w:proofErr w:type="gramEnd"/>
            <w:r w:rsidRPr="15303987">
              <w:rPr>
                <w:rFonts w:eastAsia="Arial"/>
                <w:color w:val="000000" w:themeColor="text1"/>
              </w:rPr>
              <w:t xml:space="preserve"> little torchlights’ (</w:t>
            </w:r>
            <w:r w:rsidR="003D5886">
              <w:rPr>
                <w:rFonts w:eastAsia="Arial"/>
                <w:color w:val="000000" w:themeColor="text1"/>
              </w:rPr>
              <w:t>p</w:t>
            </w:r>
            <w:r w:rsidRPr="15303987">
              <w:rPr>
                <w:rFonts w:eastAsia="Arial"/>
                <w:color w:val="000000" w:themeColor="text1"/>
              </w:rPr>
              <w:t xml:space="preserve">228) </w:t>
            </w:r>
          </w:p>
        </w:tc>
      </w:tr>
      <w:tr w:rsidR="005E2FB6" w14:paraId="1F8B63A7"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440BD912" w14:textId="3678A27D" w:rsidR="005E2FB6" w:rsidRDefault="005E2FB6">
            <w:pPr>
              <w:rPr>
                <w:rFonts w:eastAsia="Arial"/>
              </w:rPr>
            </w:pPr>
            <w:r w:rsidRPr="0E93755A">
              <w:rPr>
                <w:rFonts w:eastAsia="Arial"/>
              </w:rPr>
              <w:t>Speech</w:t>
            </w:r>
          </w:p>
        </w:tc>
        <w:tc>
          <w:tcPr>
            <w:tcW w:w="6945" w:type="dxa"/>
          </w:tcPr>
          <w:p w14:paraId="15936D4B" w14:textId="5086A004" w:rsidR="005E2FB6" w:rsidRDefault="681BF5C2">
            <w:pPr>
              <w:cnfStyle w:val="000000000000" w:firstRow="0" w:lastRow="0" w:firstColumn="0" w:lastColumn="0" w:oddVBand="0" w:evenVBand="0" w:oddHBand="0" w:evenHBand="0" w:firstRowFirstColumn="0" w:firstRowLastColumn="0" w:lastRowFirstColumn="0" w:lastRowLastColumn="0"/>
              <w:rPr>
                <w:rFonts w:eastAsia="Arial"/>
              </w:rPr>
            </w:pPr>
            <w:r w:rsidRPr="15303987">
              <w:rPr>
                <w:rFonts w:eastAsia="Arial"/>
              </w:rPr>
              <w:t>‘</w:t>
            </w:r>
            <w:r w:rsidR="4D9A4442" w:rsidRPr="15303987">
              <w:rPr>
                <w:rFonts w:eastAsia="Arial"/>
              </w:rPr>
              <w:t>You wake me again tonight</w:t>
            </w:r>
            <w:r w:rsidR="357717A0" w:rsidRPr="15303987">
              <w:rPr>
                <w:rFonts w:eastAsia="Arial"/>
              </w:rPr>
              <w:t xml:space="preserve"> </w:t>
            </w:r>
            <w:r w:rsidR="4D9A4442" w:rsidRPr="15303987">
              <w:rPr>
                <w:rFonts w:eastAsia="Arial"/>
              </w:rPr>
              <w:t>and you won’t have no problems no more</w:t>
            </w:r>
            <w:r w:rsidR="005E2FB6" w:rsidRPr="15303987">
              <w:rPr>
                <w:rFonts w:eastAsia="Arial"/>
              </w:rPr>
              <w:t>.</w:t>
            </w:r>
            <w:r w:rsidRPr="15303987">
              <w:rPr>
                <w:rFonts w:eastAsia="Arial"/>
              </w:rPr>
              <w:t>’</w:t>
            </w:r>
            <w:r w:rsidR="005E2FB6" w:rsidRPr="15303987">
              <w:rPr>
                <w:rFonts w:eastAsia="Arial"/>
              </w:rPr>
              <w:t xml:space="preserve"> (</w:t>
            </w:r>
            <w:r w:rsidR="4B86B68E" w:rsidRPr="15303987">
              <w:rPr>
                <w:rFonts w:eastAsia="Arial"/>
              </w:rPr>
              <w:t>p</w:t>
            </w:r>
            <w:r w:rsidR="6CE66E90" w:rsidRPr="15303987">
              <w:rPr>
                <w:rFonts w:eastAsia="Arial"/>
              </w:rPr>
              <w:t>162</w:t>
            </w:r>
            <w:r w:rsidR="005E2FB6" w:rsidRPr="15303987">
              <w:rPr>
                <w:rFonts w:eastAsia="Arial"/>
              </w:rPr>
              <w:t>)</w:t>
            </w:r>
            <w:r w:rsidR="2FCE6179" w:rsidRPr="15303987">
              <w:rPr>
                <w:rFonts w:eastAsia="Arial"/>
              </w:rPr>
              <w:t xml:space="preserve"> – annotation: </w:t>
            </w:r>
            <w:r w:rsidR="709D3EEE" w:rsidRPr="15303987">
              <w:rPr>
                <w:rFonts w:eastAsia="Arial"/>
              </w:rPr>
              <w:t xml:space="preserve">playing </w:t>
            </w:r>
            <w:proofErr w:type="gramStart"/>
            <w:r w:rsidR="709D3EEE" w:rsidRPr="15303987">
              <w:rPr>
                <w:rFonts w:eastAsia="Arial"/>
              </w:rPr>
              <w:t>grammar</w:t>
            </w:r>
            <w:proofErr w:type="gramEnd"/>
          </w:p>
          <w:p w14:paraId="53D4A359" w14:textId="73B850B9" w:rsidR="005E2FB6" w:rsidRDefault="728E6426">
            <w:pPr>
              <w:cnfStyle w:val="000000000000" w:firstRow="0" w:lastRow="0" w:firstColumn="0" w:lastColumn="0" w:oddVBand="0" w:evenVBand="0" w:oddHBand="0" w:evenHBand="0" w:firstRowFirstColumn="0" w:firstRowLastColumn="0" w:lastRowFirstColumn="0" w:lastRowLastColumn="0"/>
              <w:rPr>
                <w:rFonts w:eastAsia="Arial"/>
              </w:rPr>
            </w:pPr>
            <w:r w:rsidRPr="15303987">
              <w:rPr>
                <w:rFonts w:eastAsia="Arial"/>
              </w:rPr>
              <w:t>‘Well then</w:t>
            </w:r>
            <w:r w:rsidR="35E2AA43" w:rsidRPr="15303987">
              <w:rPr>
                <w:rFonts w:eastAsia="Arial"/>
              </w:rPr>
              <w:t xml:space="preserve">, </w:t>
            </w:r>
            <w:r w:rsidRPr="15303987">
              <w:rPr>
                <w:rFonts w:eastAsia="Arial"/>
              </w:rPr>
              <w:t>I’m sorry about throwing you to the sharks ...’ (p227) -</w:t>
            </w:r>
            <w:r w:rsidR="17D81CC3" w:rsidRPr="15303987">
              <w:rPr>
                <w:rFonts w:eastAsia="Arial"/>
              </w:rPr>
              <w:t xml:space="preserve"> annotation: sarcasm </w:t>
            </w:r>
          </w:p>
        </w:tc>
      </w:tr>
      <w:tr w:rsidR="005E2FB6" w14:paraId="15509449"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5B9EB347" w14:textId="565077D0" w:rsidR="005E2FB6" w:rsidRDefault="005E2FB6" w:rsidP="0060387B">
            <w:pPr>
              <w:rPr>
                <w:rFonts w:eastAsia="Arial"/>
              </w:rPr>
            </w:pPr>
            <w:r w:rsidRPr="0E93755A">
              <w:rPr>
                <w:rFonts w:eastAsia="Arial"/>
              </w:rPr>
              <w:t>Relationships</w:t>
            </w:r>
          </w:p>
        </w:tc>
        <w:tc>
          <w:tcPr>
            <w:tcW w:w="6945" w:type="dxa"/>
          </w:tcPr>
          <w:p w14:paraId="72508022" w14:textId="6E7A3E13" w:rsidR="005E2FB6" w:rsidRDefault="14B31E7C">
            <w:pPr>
              <w:cnfStyle w:val="000000000000" w:firstRow="0" w:lastRow="0" w:firstColumn="0" w:lastColumn="0" w:oddVBand="0" w:evenVBand="0" w:oddHBand="0" w:evenHBand="0" w:firstRowFirstColumn="0" w:firstRowLastColumn="0" w:lastRowFirstColumn="0" w:lastRowLastColumn="0"/>
              <w:rPr>
                <w:rFonts w:eastAsia="Arial"/>
              </w:rPr>
            </w:pPr>
            <w:r w:rsidRPr="15303987">
              <w:rPr>
                <w:rFonts w:eastAsia="Arial"/>
              </w:rPr>
              <w:t>‘You ain’t got no ma...you’re in Aunty Bradshaw’s family now’ (p143) - annotation: Pirate Bradshaw d</w:t>
            </w:r>
            <w:r w:rsidR="49483CE0" w:rsidRPr="15303987">
              <w:rPr>
                <w:rFonts w:eastAsia="Arial"/>
              </w:rPr>
              <w:t>oes not have a family.</w:t>
            </w:r>
          </w:p>
        </w:tc>
      </w:tr>
      <w:tr w:rsidR="005E2FB6" w14:paraId="3B4674D7"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2A0AA900" w14:textId="50F79404" w:rsidR="005E2FB6" w:rsidRDefault="005E2FB6">
            <w:pPr>
              <w:rPr>
                <w:rFonts w:eastAsia="Arial"/>
              </w:rPr>
            </w:pPr>
            <w:r w:rsidRPr="0E93755A">
              <w:rPr>
                <w:rFonts w:eastAsia="Arial"/>
              </w:rPr>
              <w:t>Actions</w:t>
            </w:r>
          </w:p>
        </w:tc>
        <w:tc>
          <w:tcPr>
            <w:tcW w:w="6945" w:type="dxa"/>
          </w:tcPr>
          <w:p w14:paraId="76024189" w14:textId="1903891B" w:rsidR="005E2FB6" w:rsidRDefault="207F175E">
            <w:pPr>
              <w:cnfStyle w:val="000000000000" w:firstRow="0" w:lastRow="0" w:firstColumn="0" w:lastColumn="0" w:oddVBand="0" w:evenVBand="0" w:oddHBand="0" w:evenHBand="0" w:firstRowFirstColumn="0" w:firstRowLastColumn="0" w:lastRowFirstColumn="0" w:lastRowLastColumn="0"/>
              <w:rPr>
                <w:rFonts w:eastAsia="Arial"/>
              </w:rPr>
            </w:pPr>
            <w:r w:rsidRPr="15303987">
              <w:rPr>
                <w:rFonts w:eastAsia="Arial"/>
              </w:rPr>
              <w:t>Pirate Bradshaw shoves Saleesi in the stomach. Making her go ‘oof’ and bend over double. (</w:t>
            </w:r>
            <w:r w:rsidR="003D5886">
              <w:rPr>
                <w:rFonts w:eastAsia="Arial"/>
              </w:rPr>
              <w:t>p</w:t>
            </w:r>
            <w:r w:rsidRPr="15303987">
              <w:rPr>
                <w:rFonts w:eastAsia="Arial"/>
              </w:rPr>
              <w:t xml:space="preserve">149) - </w:t>
            </w:r>
            <w:r w:rsidR="709D3EEE" w:rsidRPr="15303987">
              <w:rPr>
                <w:rFonts w:eastAsia="Arial"/>
              </w:rPr>
              <w:t xml:space="preserve">annotation: </w:t>
            </w:r>
            <w:r w:rsidR="2D6CEC15" w:rsidRPr="15303987">
              <w:rPr>
                <w:rFonts w:eastAsia="Arial"/>
              </w:rPr>
              <w:t xml:space="preserve">onomatopoeia </w:t>
            </w:r>
          </w:p>
          <w:p w14:paraId="4C3A05A9" w14:textId="24AD1366" w:rsidR="005E2FB6" w:rsidRDefault="14B83000" w:rsidP="15303987">
            <w:pPr>
              <w:cnfStyle w:val="000000000000" w:firstRow="0" w:lastRow="0" w:firstColumn="0" w:lastColumn="0" w:oddVBand="0" w:evenVBand="0" w:oddHBand="0" w:evenHBand="0" w:firstRowFirstColumn="0" w:firstRowLastColumn="0" w:lastRowFirstColumn="0" w:lastRowLastColumn="0"/>
              <w:rPr>
                <w:rFonts w:eastAsia="Arial"/>
              </w:rPr>
            </w:pPr>
            <w:r w:rsidRPr="15303987">
              <w:rPr>
                <w:rFonts w:eastAsia="Arial"/>
              </w:rPr>
              <w:t>I crawl into the bed and lay down. Then there’s a click. She’s locked the door! (p153)</w:t>
            </w:r>
          </w:p>
          <w:p w14:paraId="3D4C82E6" w14:textId="2A55B183" w:rsidR="005E2FB6" w:rsidRDefault="06DB25A7">
            <w:pPr>
              <w:cnfStyle w:val="000000000000" w:firstRow="0" w:lastRow="0" w:firstColumn="0" w:lastColumn="0" w:oddVBand="0" w:evenVBand="0" w:oddHBand="0" w:evenHBand="0" w:firstRowFirstColumn="0" w:firstRowLastColumn="0" w:lastRowFirstColumn="0" w:lastRowLastColumn="0"/>
              <w:rPr>
                <w:rFonts w:eastAsia="Arial"/>
              </w:rPr>
            </w:pPr>
            <w:r w:rsidRPr="15303987">
              <w:rPr>
                <w:rFonts w:eastAsia="Arial"/>
              </w:rPr>
              <w:t>Pirate Bradshaw don’t out away her knife (p227)</w:t>
            </w:r>
          </w:p>
        </w:tc>
      </w:tr>
      <w:tr w:rsidR="005E2FB6" w14:paraId="770BC69D"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415" w:type="dxa"/>
          </w:tcPr>
          <w:p w14:paraId="33048517" w14:textId="3CC84108" w:rsidR="005E2FB6" w:rsidRDefault="005E2FB6" w:rsidP="0060387B">
            <w:pPr>
              <w:rPr>
                <w:rFonts w:eastAsia="Arial"/>
              </w:rPr>
            </w:pPr>
            <w:r w:rsidRPr="0E93755A">
              <w:rPr>
                <w:rFonts w:eastAsia="Arial"/>
              </w:rPr>
              <w:t>Thoughts</w:t>
            </w:r>
          </w:p>
        </w:tc>
        <w:tc>
          <w:tcPr>
            <w:tcW w:w="6945" w:type="dxa"/>
          </w:tcPr>
          <w:p w14:paraId="4F7282AB" w14:textId="55FA6758" w:rsidR="005E2FB6" w:rsidRDefault="001D6515">
            <w:p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n/a</w:t>
            </w:r>
          </w:p>
        </w:tc>
      </w:tr>
    </w:tbl>
    <w:p w14:paraId="74520BF1" w14:textId="77777777" w:rsidR="00E75279" w:rsidRDefault="00E75279">
      <w:pPr>
        <w:suppressAutoHyphens w:val="0"/>
        <w:spacing w:before="0" w:after="160" w:line="259" w:lineRule="auto"/>
        <w:rPr>
          <w:rFonts w:eastAsiaTheme="majorEastAsia"/>
          <w:bCs/>
          <w:color w:val="002664"/>
          <w:sz w:val="36"/>
          <w:szCs w:val="48"/>
        </w:rPr>
      </w:pPr>
      <w:r>
        <w:br w:type="page"/>
      </w:r>
    </w:p>
    <w:p w14:paraId="2EBE3C94" w14:textId="33C9D374" w:rsidR="00BA6C25" w:rsidRDefault="00BA6C25" w:rsidP="00E25C37">
      <w:pPr>
        <w:pStyle w:val="Heading2"/>
      </w:pPr>
      <w:bookmarkStart w:id="55" w:name="_Toc169517637"/>
      <w:r w:rsidRPr="006D3274">
        <w:t>Pha</w:t>
      </w:r>
      <w:r w:rsidRPr="0E93755A">
        <w:t xml:space="preserve">se 4, activity </w:t>
      </w:r>
      <w:r w:rsidR="00845E60">
        <w:t>1</w:t>
      </w:r>
      <w:r w:rsidR="004E72B2">
        <w:t>1</w:t>
      </w:r>
      <w:r w:rsidRPr="0E93755A">
        <w:t xml:space="preserve"> – Cornell note-taking template</w:t>
      </w:r>
      <w:bookmarkEnd w:id="55"/>
    </w:p>
    <w:p w14:paraId="5326BB07" w14:textId="77777777" w:rsidR="00BA6C25" w:rsidRPr="00CD3407" w:rsidRDefault="00BA6C25" w:rsidP="007412ED">
      <w:pPr>
        <w:pStyle w:val="ListNumber"/>
        <w:numPr>
          <w:ilvl w:val="0"/>
          <w:numId w:val="67"/>
        </w:numPr>
      </w:pPr>
      <w:r w:rsidRPr="00CD3407">
        <w:t>View the interview and take relevant notes using the Cornell note-taking method.</w:t>
      </w:r>
    </w:p>
    <w:p w14:paraId="0FE1DD67" w14:textId="55E5C989" w:rsidR="00BA6C25" w:rsidRDefault="00BF7418" w:rsidP="000A0AA4">
      <w:pPr>
        <w:pStyle w:val="Caption"/>
        <w:rPr>
          <w:rFonts w:eastAsia="Arial"/>
        </w:rPr>
      </w:pPr>
      <w:r w:rsidRPr="00CD692F">
        <w:rPr>
          <w:rStyle w:val="Strong"/>
          <w:b w:val="0"/>
          <w:bCs w:val="0"/>
        </w:rPr>
        <w:t xml:space="preserve">Table </w:t>
      </w:r>
      <w:r w:rsidRPr="00CD692F">
        <w:rPr>
          <w:rStyle w:val="Strong"/>
          <w:b w:val="0"/>
          <w:bCs w:val="0"/>
        </w:rPr>
        <w:fldChar w:fldCharType="begin"/>
      </w:r>
      <w:r w:rsidRPr="00CD692F">
        <w:rPr>
          <w:rStyle w:val="Strong"/>
          <w:b w:val="0"/>
          <w:bCs w:val="0"/>
        </w:rPr>
        <w:instrText>SEQ Table \* ARABIC</w:instrText>
      </w:r>
      <w:r w:rsidRPr="00CD692F">
        <w:rPr>
          <w:rStyle w:val="Strong"/>
          <w:b w:val="0"/>
          <w:bCs w:val="0"/>
        </w:rPr>
        <w:fldChar w:fldCharType="separate"/>
      </w:r>
      <w:r w:rsidR="00E14EFE">
        <w:rPr>
          <w:rStyle w:val="Strong"/>
          <w:b w:val="0"/>
          <w:bCs w:val="0"/>
          <w:noProof/>
        </w:rPr>
        <w:t>49</w:t>
      </w:r>
      <w:r w:rsidRPr="00CD692F">
        <w:rPr>
          <w:rStyle w:val="Strong"/>
          <w:b w:val="0"/>
          <w:bCs w:val="0"/>
        </w:rPr>
        <w:fldChar w:fldCharType="end"/>
      </w:r>
      <w:r w:rsidRPr="00CD692F">
        <w:rPr>
          <w:rStyle w:val="Strong"/>
          <w:b w:val="0"/>
          <w:bCs w:val="0"/>
        </w:rPr>
        <w:t xml:space="preserve"> </w:t>
      </w:r>
      <w:r w:rsidR="00BA6C25" w:rsidRPr="00CD692F">
        <w:rPr>
          <w:rStyle w:val="Strong"/>
          <w:b w:val="0"/>
          <w:bCs w:val="0"/>
        </w:rPr>
        <w:t>–</w:t>
      </w:r>
      <w:r w:rsidR="001B5BA7">
        <w:t xml:space="preserve"> </w:t>
      </w:r>
      <w:r w:rsidR="00BA6C25" w:rsidRPr="0E93755A">
        <w:rPr>
          <w:rFonts w:eastAsia="Arial"/>
        </w:rPr>
        <w:t xml:space="preserve">Cornell note-taking template </w:t>
      </w:r>
    </w:p>
    <w:tbl>
      <w:tblPr>
        <w:tblStyle w:val="Tableheader"/>
        <w:tblW w:w="0" w:type="auto"/>
        <w:tblLayout w:type="fixed"/>
        <w:tblLook w:val="06A0" w:firstRow="1" w:lastRow="0" w:firstColumn="1" w:lastColumn="0" w:noHBand="1" w:noVBand="1"/>
        <w:tblDescription w:val="Cornell notes and blank space provided for student responses. "/>
      </w:tblPr>
      <w:tblGrid>
        <w:gridCol w:w="2355"/>
        <w:gridCol w:w="7005"/>
      </w:tblGrid>
      <w:tr w:rsidR="00BA6C25" w14:paraId="6CF67C35" w14:textId="77777777" w:rsidTr="00EB64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5" w:type="dxa"/>
          </w:tcPr>
          <w:p w14:paraId="66F7746F" w14:textId="7FA321C6" w:rsidR="00BA6C25" w:rsidRDefault="00BA6C25">
            <w:r w:rsidRPr="0E93755A">
              <w:rPr>
                <w:rFonts w:eastAsia="Arial"/>
              </w:rPr>
              <w:t>Key words</w:t>
            </w:r>
            <w:r w:rsidR="00D66413">
              <w:rPr>
                <w:rFonts w:eastAsia="Arial"/>
              </w:rPr>
              <w:t>,</w:t>
            </w:r>
            <w:r w:rsidRPr="0E93755A">
              <w:rPr>
                <w:rFonts w:eastAsia="Arial"/>
              </w:rPr>
              <w:t xml:space="preserve"> </w:t>
            </w:r>
            <w:proofErr w:type="gramStart"/>
            <w:r w:rsidRPr="0E93755A">
              <w:rPr>
                <w:rFonts w:eastAsia="Arial"/>
              </w:rPr>
              <w:t>comments</w:t>
            </w:r>
            <w:proofErr w:type="gramEnd"/>
            <w:r w:rsidR="00D66413">
              <w:rPr>
                <w:rFonts w:eastAsia="Arial"/>
              </w:rPr>
              <w:t xml:space="preserve"> or</w:t>
            </w:r>
            <w:r w:rsidRPr="0E93755A">
              <w:rPr>
                <w:rFonts w:eastAsia="Arial"/>
              </w:rPr>
              <w:t xml:space="preserve"> questions</w:t>
            </w:r>
          </w:p>
        </w:tc>
        <w:tc>
          <w:tcPr>
            <w:tcW w:w="7005" w:type="dxa"/>
          </w:tcPr>
          <w:p w14:paraId="3E3AB31F" w14:textId="77777777" w:rsidR="00BA6C25" w:rsidRDefault="00BA6C25">
            <w:pPr>
              <w:cnfStyle w:val="100000000000" w:firstRow="1" w:lastRow="0" w:firstColumn="0" w:lastColumn="0" w:oddVBand="0" w:evenVBand="0" w:oddHBand="0" w:evenHBand="0" w:firstRowFirstColumn="0" w:firstRowLastColumn="0" w:lastRowFirstColumn="0" w:lastRowLastColumn="0"/>
              <w:rPr>
                <w:rFonts w:eastAsia="Arial"/>
              </w:rPr>
            </w:pPr>
            <w:r w:rsidRPr="0E93755A">
              <w:rPr>
                <w:rFonts w:eastAsia="Arial"/>
              </w:rPr>
              <w:t>Main notes</w:t>
            </w:r>
          </w:p>
        </w:tc>
      </w:tr>
      <w:tr w:rsidR="00BA6C25" w14:paraId="2DDD1AB4"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355" w:type="dxa"/>
          </w:tcPr>
          <w:p w14:paraId="1AC3F13D" w14:textId="0DE9992D" w:rsidR="00BA6C25" w:rsidRPr="00CD692F" w:rsidRDefault="00BA6C25">
            <w:pPr>
              <w:rPr>
                <w:rFonts w:eastAsia="Arial"/>
                <w:b w:val="0"/>
              </w:rPr>
            </w:pPr>
            <w:r w:rsidRPr="0E93755A">
              <w:rPr>
                <w:rFonts w:eastAsia="Arial"/>
              </w:rPr>
              <w:t>Questions (Most important questions about your notes)</w:t>
            </w:r>
          </w:p>
        </w:tc>
        <w:tc>
          <w:tcPr>
            <w:tcW w:w="7005" w:type="dxa"/>
          </w:tcPr>
          <w:p w14:paraId="6A0A72A5" w14:textId="03348685" w:rsidR="00BA6C25" w:rsidRPr="002F2D65" w:rsidRDefault="00BA6C25">
            <w:pPr>
              <w:cnfStyle w:val="000000000000" w:firstRow="0" w:lastRow="0" w:firstColumn="0" w:lastColumn="0" w:oddVBand="0" w:evenVBand="0" w:oddHBand="0" w:evenHBand="0" w:firstRowFirstColumn="0" w:firstRowLastColumn="0" w:lastRowFirstColumn="0" w:lastRowLastColumn="0"/>
              <w:rPr>
                <w:rFonts w:eastAsia="Arial"/>
              </w:rPr>
            </w:pPr>
          </w:p>
        </w:tc>
      </w:tr>
      <w:tr w:rsidR="00BA6C25" w14:paraId="5628C0F2" w14:textId="77777777" w:rsidTr="00EB64BC">
        <w:trPr>
          <w:trHeight w:val="300"/>
        </w:trPr>
        <w:tc>
          <w:tcPr>
            <w:cnfStyle w:val="001000000000" w:firstRow="0" w:lastRow="0" w:firstColumn="1" w:lastColumn="0" w:oddVBand="0" w:evenVBand="0" w:oddHBand="0" w:evenHBand="0" w:firstRowFirstColumn="0" w:firstRowLastColumn="0" w:lastRowFirstColumn="0" w:lastRowLastColumn="0"/>
            <w:tcW w:w="2355" w:type="dxa"/>
          </w:tcPr>
          <w:p w14:paraId="36CAE689" w14:textId="634AC826" w:rsidR="00BA6C25" w:rsidRDefault="00BA6C25">
            <w:pPr>
              <w:rPr>
                <w:rFonts w:eastAsia="Arial"/>
              </w:rPr>
            </w:pPr>
            <w:r w:rsidRPr="0E93755A">
              <w:rPr>
                <w:rFonts w:eastAsia="Arial"/>
              </w:rPr>
              <w:t xml:space="preserve">Summary </w:t>
            </w:r>
            <w:r w:rsidR="00F92EDE">
              <w:rPr>
                <w:rFonts w:eastAsia="Arial"/>
              </w:rPr>
              <w:t>–</w:t>
            </w:r>
            <w:r w:rsidRPr="0E93755A">
              <w:rPr>
                <w:rFonts w:eastAsia="Arial"/>
              </w:rPr>
              <w:t xml:space="preserve"> what have I learnt?</w:t>
            </w:r>
          </w:p>
        </w:tc>
        <w:tc>
          <w:tcPr>
            <w:tcW w:w="7005" w:type="dxa"/>
          </w:tcPr>
          <w:p w14:paraId="20FAF229" w14:textId="11193CC3" w:rsidR="00BA6C25" w:rsidRDefault="00BA6C25">
            <w:pPr>
              <w:cnfStyle w:val="000000000000" w:firstRow="0" w:lastRow="0" w:firstColumn="0" w:lastColumn="0" w:oddVBand="0" w:evenVBand="0" w:oddHBand="0" w:evenHBand="0" w:firstRowFirstColumn="0" w:firstRowLastColumn="0" w:lastRowFirstColumn="0" w:lastRowLastColumn="0"/>
              <w:rPr>
                <w:rFonts w:eastAsia="Arial"/>
              </w:rPr>
            </w:pPr>
          </w:p>
        </w:tc>
      </w:tr>
    </w:tbl>
    <w:p w14:paraId="344804F9" w14:textId="77777777" w:rsidR="009363F6" w:rsidRDefault="009363F6">
      <w:pPr>
        <w:suppressAutoHyphens w:val="0"/>
        <w:spacing w:before="0" w:after="160" w:line="259" w:lineRule="auto"/>
        <w:rPr>
          <w:rFonts w:eastAsiaTheme="majorEastAsia"/>
          <w:bCs/>
          <w:color w:val="002664"/>
          <w:sz w:val="36"/>
          <w:szCs w:val="48"/>
        </w:rPr>
      </w:pPr>
      <w:r>
        <w:br w:type="page"/>
      </w:r>
    </w:p>
    <w:p w14:paraId="44277FC9" w14:textId="1D5A825E" w:rsidR="00401950" w:rsidRDefault="00B0115B" w:rsidP="00E25C37">
      <w:pPr>
        <w:pStyle w:val="Heading2"/>
      </w:pPr>
      <w:bookmarkStart w:id="56" w:name="_Toc169517638"/>
      <w:r>
        <w:t>Phase 4, resource</w:t>
      </w:r>
      <w:r w:rsidR="00CC303C">
        <w:t xml:space="preserve"> </w:t>
      </w:r>
      <w:r w:rsidR="009363F6">
        <w:t>6</w:t>
      </w:r>
      <w:r w:rsidR="00CC303C">
        <w:t xml:space="preserve"> – </w:t>
      </w:r>
      <w:r w:rsidR="00EE7CDF">
        <w:t>s</w:t>
      </w:r>
      <w:r w:rsidR="000B4EA0">
        <w:t xml:space="preserve">ample </w:t>
      </w:r>
      <w:r w:rsidR="00CC303C">
        <w:t>author interviews</w:t>
      </w:r>
      <w:bookmarkEnd w:id="56"/>
    </w:p>
    <w:p w14:paraId="45295212" w14:textId="358F5227" w:rsidR="00401950" w:rsidRDefault="00075BB0" w:rsidP="00C05EB6">
      <w:r>
        <w:t>Some sample author interview</w:t>
      </w:r>
      <w:r w:rsidR="00C05EB6">
        <w:t>s are provided in the links below:</w:t>
      </w:r>
    </w:p>
    <w:p w14:paraId="7EE06481" w14:textId="7BF55840" w:rsidR="005C19E0" w:rsidRPr="000A0AA4" w:rsidRDefault="0053483C" w:rsidP="00742529">
      <w:pPr>
        <w:pStyle w:val="ListBullet"/>
        <w:rPr>
          <w:color w:val="0F0F0F"/>
        </w:rPr>
      </w:pPr>
      <w:hyperlink r:id="rId35">
        <w:r w:rsidR="000A0AA4">
          <w:rPr>
            <w:rStyle w:val="Hyperlink"/>
            <w:rFonts w:eastAsia="Roboto"/>
          </w:rPr>
          <w:t>Bren MacDibble - on writing 'Across the Risen Sea' (1:00)</w:t>
        </w:r>
      </w:hyperlink>
    </w:p>
    <w:p w14:paraId="269FA0A7" w14:textId="688B3B94" w:rsidR="005C19E0" w:rsidRPr="000A0AA4" w:rsidRDefault="0053483C" w:rsidP="00742529">
      <w:pPr>
        <w:pStyle w:val="ListBullet"/>
        <w:rPr>
          <w:color w:val="0F0F0F"/>
        </w:rPr>
      </w:pPr>
      <w:hyperlink r:id="rId36">
        <w:r w:rsidR="000A0AA4">
          <w:rPr>
            <w:rStyle w:val="Hyperlink"/>
            <w:rFonts w:eastAsia="Roboto"/>
          </w:rPr>
          <w:t>Story Talks with Boori Monty Pryor - Family stories (Part 1) (17:34)</w:t>
        </w:r>
      </w:hyperlink>
    </w:p>
    <w:p w14:paraId="54E2E05D" w14:textId="10D5F251" w:rsidR="005C19E0" w:rsidRPr="000A0AA4" w:rsidRDefault="0053483C" w:rsidP="00742529">
      <w:pPr>
        <w:pStyle w:val="ListBullet"/>
        <w:rPr>
          <w:color w:val="0F0F0F"/>
        </w:rPr>
      </w:pPr>
      <w:hyperlink r:id="rId37">
        <w:r w:rsidR="000A0AA4">
          <w:rPr>
            <w:rStyle w:val="Hyperlink"/>
            <w:rFonts w:eastAsia="Roboto"/>
          </w:rPr>
          <w:t>Story Talks with Boori Monty Pryor - My Girragundji (Part 2) (14:59)</w:t>
        </w:r>
      </w:hyperlink>
    </w:p>
    <w:p w14:paraId="6A3E59DF" w14:textId="77777777" w:rsidR="0045239F" w:rsidRDefault="0045239F">
      <w:pPr>
        <w:suppressAutoHyphens w:val="0"/>
        <w:spacing w:before="0" w:after="160" w:line="259" w:lineRule="auto"/>
        <w:rPr>
          <w:rFonts w:eastAsiaTheme="majorEastAsia"/>
          <w:bCs/>
          <w:color w:val="002664"/>
          <w:sz w:val="36"/>
          <w:szCs w:val="48"/>
        </w:rPr>
      </w:pPr>
      <w:r>
        <w:br w:type="page"/>
      </w:r>
    </w:p>
    <w:p w14:paraId="7AC14F7D" w14:textId="1B3009AD" w:rsidR="00300B4A" w:rsidRDefault="00300B4A" w:rsidP="00E25C37">
      <w:pPr>
        <w:pStyle w:val="Heading2"/>
      </w:pPr>
      <w:bookmarkStart w:id="57" w:name="_Toc169517639"/>
      <w:r w:rsidRPr="0E93755A">
        <w:t xml:space="preserve">Phase 4, </w:t>
      </w:r>
      <w:r w:rsidR="000A0CE6">
        <w:t xml:space="preserve">activity </w:t>
      </w:r>
      <w:r w:rsidR="00561574">
        <w:t>1</w:t>
      </w:r>
      <w:r w:rsidR="004E72B2">
        <w:t>2</w:t>
      </w:r>
      <w:r w:rsidR="000A0CE6">
        <w:t xml:space="preserve"> </w:t>
      </w:r>
      <w:r w:rsidRPr="0E93755A">
        <w:t xml:space="preserve">– 3D </w:t>
      </w:r>
      <w:r w:rsidR="00066791">
        <w:t>format of reflection</w:t>
      </w:r>
      <w:bookmarkEnd w:id="57"/>
    </w:p>
    <w:p w14:paraId="16165015" w14:textId="5E83F9BB" w:rsidR="00B81795" w:rsidRDefault="00D1052E" w:rsidP="00F35C84">
      <w:pPr>
        <w:pStyle w:val="FeatureBox2"/>
      </w:pPr>
      <w:r w:rsidRPr="00F35C84">
        <w:rPr>
          <w:rStyle w:val="Strong"/>
        </w:rPr>
        <w:t xml:space="preserve">Teacher </w:t>
      </w:r>
      <w:proofErr w:type="gramStart"/>
      <w:r w:rsidRPr="00F35C84">
        <w:rPr>
          <w:rStyle w:val="Strong"/>
        </w:rPr>
        <w:t>note:</w:t>
      </w:r>
      <w:proofErr w:type="gramEnd"/>
      <w:r>
        <w:t xml:space="preserve"> introduce students to the </w:t>
      </w:r>
      <w:hyperlink r:id="rId38" w:history="1">
        <w:r w:rsidR="00A25938" w:rsidRPr="00E52542">
          <w:rPr>
            <w:rStyle w:val="Hyperlink"/>
          </w:rPr>
          <w:t>3D format of reflection</w:t>
        </w:r>
      </w:hyperlink>
      <w:r w:rsidR="00A25938">
        <w:rPr>
          <w:rStyle w:val="Hyperlink"/>
        </w:rPr>
        <w:t xml:space="preserve"> </w:t>
      </w:r>
      <w:r w:rsidR="00A25938">
        <w:t xml:space="preserve">to help guide their reflective writing. </w:t>
      </w:r>
      <w:r w:rsidR="00B81795">
        <w:t xml:space="preserve">This is a teacher </w:t>
      </w:r>
      <w:r w:rsidR="001C4099">
        <w:t>d</w:t>
      </w:r>
      <w:r w:rsidR="00B81795">
        <w:t>evised scaffold aim</w:t>
      </w:r>
      <w:r w:rsidR="001C4099">
        <w:t xml:space="preserve">ed at developing </w:t>
      </w:r>
      <w:r w:rsidR="00B81795">
        <w:t xml:space="preserve">student awareness of the strategies </w:t>
      </w:r>
      <w:r w:rsidR="00C23E4C">
        <w:t xml:space="preserve">needed </w:t>
      </w:r>
      <w:r w:rsidR="00B81795">
        <w:t>to analyse and evaluate how authors construct meaning, and to convey, in writing, the impact this has on them as readers</w:t>
      </w:r>
      <w:r w:rsidR="00C23E4C">
        <w:t xml:space="preserve"> or </w:t>
      </w:r>
      <w:r w:rsidR="00B81795">
        <w:t>viewers.</w:t>
      </w:r>
    </w:p>
    <w:p w14:paraId="31600F4D" w14:textId="46BA2838" w:rsidR="00FA5430" w:rsidRDefault="00FA5430" w:rsidP="007412ED">
      <w:pPr>
        <w:pStyle w:val="ListNumber"/>
        <w:numPr>
          <w:ilvl w:val="0"/>
          <w:numId w:val="68"/>
        </w:numPr>
      </w:pPr>
      <w:r>
        <w:t>E</w:t>
      </w:r>
      <w:r w:rsidR="00B171BC">
        <w:t>xplore</w:t>
      </w:r>
      <w:r w:rsidR="009F0A59">
        <w:t xml:space="preserve"> the</w:t>
      </w:r>
      <w:r w:rsidR="00B171BC">
        <w:t xml:space="preserve"> Reflective writing: the </w:t>
      </w:r>
      <w:r w:rsidR="00B171BC" w:rsidRPr="009F0A59">
        <w:t>3D format</w:t>
      </w:r>
      <w:r w:rsidR="0F4093A9" w:rsidRPr="009F0A59">
        <w:t xml:space="preserve"> of reflection</w:t>
      </w:r>
      <w:r w:rsidR="009F0A59">
        <w:t xml:space="preserve"> table below</w:t>
      </w:r>
      <w:r w:rsidR="0F4093A9">
        <w:t>.</w:t>
      </w:r>
      <w:r w:rsidR="009F0A59">
        <w:t xml:space="preserve"> </w:t>
      </w:r>
    </w:p>
    <w:p w14:paraId="110D25DC" w14:textId="7A5F4A3F" w:rsidR="00FA5430" w:rsidRDefault="00FA5430" w:rsidP="007412ED">
      <w:pPr>
        <w:pStyle w:val="ListNumber"/>
        <w:numPr>
          <w:ilvl w:val="0"/>
          <w:numId w:val="68"/>
        </w:numPr>
      </w:pPr>
      <w:r>
        <w:t>V</w:t>
      </w:r>
      <w:r w:rsidR="00B171BC">
        <w:t xml:space="preserve">iew </w:t>
      </w:r>
      <w:r>
        <w:t xml:space="preserve">the </w:t>
      </w:r>
      <w:r w:rsidR="00B171BC">
        <w:t xml:space="preserve">YouTube clip </w:t>
      </w:r>
      <w:hyperlink r:id="rId39">
        <w:r w:rsidR="00881B14">
          <w:rPr>
            <w:rStyle w:val="Hyperlink"/>
          </w:rPr>
          <w:t>Reflective Writing</w:t>
        </w:r>
        <w:r w:rsidR="009F0A59">
          <w:rPr>
            <w:rStyle w:val="Hyperlink"/>
          </w:rPr>
          <w:t>:</w:t>
        </w:r>
        <w:r w:rsidR="00881B14">
          <w:rPr>
            <w:rStyle w:val="Hyperlink"/>
          </w:rPr>
          <w:t xml:space="preserve"> </w:t>
        </w:r>
        <w:r w:rsidR="009F0A59">
          <w:rPr>
            <w:rStyle w:val="Hyperlink"/>
          </w:rPr>
          <w:t xml:space="preserve">the 3D format </w:t>
        </w:r>
        <w:r w:rsidR="00881B14">
          <w:rPr>
            <w:rStyle w:val="Hyperlink"/>
          </w:rPr>
          <w:t>(6:07)</w:t>
        </w:r>
      </w:hyperlink>
      <w:r w:rsidR="000F267A">
        <w:t>.</w:t>
      </w:r>
    </w:p>
    <w:p w14:paraId="6746D9B0" w14:textId="1851B5B3" w:rsidR="00B171BC" w:rsidRDefault="00FA5430" w:rsidP="007412ED">
      <w:pPr>
        <w:pStyle w:val="ListNumber"/>
        <w:numPr>
          <w:ilvl w:val="0"/>
          <w:numId w:val="68"/>
        </w:numPr>
      </w:pPr>
      <w:r>
        <w:t>A</w:t>
      </w:r>
      <w:r w:rsidR="00B171BC">
        <w:t xml:space="preserve">nnotate extra ideas on the </w:t>
      </w:r>
      <w:r>
        <w:t xml:space="preserve">below </w:t>
      </w:r>
      <w:r w:rsidR="00B171BC">
        <w:t>table.</w:t>
      </w:r>
    </w:p>
    <w:p w14:paraId="777B9141" w14:textId="308E1E28" w:rsidR="0042115F" w:rsidRPr="00736925" w:rsidRDefault="0042115F" w:rsidP="0042115F">
      <w:pPr>
        <w:pStyle w:val="Caption"/>
        <w:rPr>
          <w:b/>
          <w:bCs/>
        </w:rPr>
      </w:pPr>
      <w:r w:rsidRPr="00736925">
        <w:t xml:space="preserve">Table </w:t>
      </w:r>
      <w:r w:rsidRPr="00736925">
        <w:rPr>
          <w:b/>
          <w:bCs/>
        </w:rPr>
        <w:fldChar w:fldCharType="begin"/>
      </w:r>
      <w:r w:rsidRPr="00736925">
        <w:rPr>
          <w:rStyle w:val="Strong"/>
          <w:b w:val="0"/>
          <w:bCs w:val="0"/>
        </w:rPr>
        <w:instrText xml:space="preserve"> SEQ Table \* ARABIC </w:instrText>
      </w:r>
      <w:r w:rsidRPr="00736925">
        <w:rPr>
          <w:b/>
          <w:bCs/>
        </w:rPr>
        <w:fldChar w:fldCharType="separate"/>
      </w:r>
      <w:r w:rsidR="00E14EFE">
        <w:rPr>
          <w:rStyle w:val="Strong"/>
          <w:b w:val="0"/>
          <w:bCs w:val="0"/>
          <w:noProof/>
        </w:rPr>
        <w:t>50</w:t>
      </w:r>
      <w:r w:rsidRPr="00736925">
        <w:rPr>
          <w:b/>
          <w:bCs/>
        </w:rPr>
        <w:fldChar w:fldCharType="end"/>
      </w:r>
      <w:r w:rsidRPr="00736925">
        <w:t xml:space="preserve"> –</w:t>
      </w:r>
      <w:r w:rsidRPr="00736925">
        <w:rPr>
          <w:b/>
          <w:bCs/>
        </w:rPr>
        <w:t xml:space="preserve"> </w:t>
      </w:r>
      <w:r w:rsidRPr="00736925">
        <w:rPr>
          <w:rStyle w:val="Strong"/>
          <w:b w:val="0"/>
          <w:bCs w:val="0"/>
        </w:rPr>
        <w:t>3D format of reflection</w:t>
      </w:r>
    </w:p>
    <w:tbl>
      <w:tblPr>
        <w:tblStyle w:val="Tableheader"/>
        <w:tblW w:w="9810" w:type="dxa"/>
        <w:tblLayout w:type="fixed"/>
        <w:tblLook w:val="06A0" w:firstRow="1" w:lastRow="0" w:firstColumn="1" w:lastColumn="0" w:noHBand="1" w:noVBand="1"/>
        <w:tblDescription w:val="Dimension and actions."/>
      </w:tblPr>
      <w:tblGrid>
        <w:gridCol w:w="1696"/>
        <w:gridCol w:w="8114"/>
      </w:tblGrid>
      <w:tr w:rsidR="00300B4A" w:rsidRPr="000648B6" w14:paraId="2E9B7F68" w14:textId="77777777" w:rsidTr="004211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36C3977C" w14:textId="77777777" w:rsidR="00300B4A" w:rsidRPr="00F35C84" w:rsidRDefault="00300B4A" w:rsidP="000648B6">
            <w:r w:rsidRPr="00F35C84">
              <w:t>Dimension</w:t>
            </w:r>
          </w:p>
        </w:tc>
        <w:tc>
          <w:tcPr>
            <w:tcW w:w="8114" w:type="dxa"/>
          </w:tcPr>
          <w:p w14:paraId="0897476B" w14:textId="77777777" w:rsidR="00300B4A" w:rsidRPr="00F35C84" w:rsidRDefault="00300B4A" w:rsidP="000648B6">
            <w:pPr>
              <w:cnfStyle w:val="100000000000" w:firstRow="1" w:lastRow="0" w:firstColumn="0" w:lastColumn="0" w:oddVBand="0" w:evenVBand="0" w:oddHBand="0" w:evenHBand="0" w:firstRowFirstColumn="0" w:firstRowLastColumn="0" w:lastRowFirstColumn="0" w:lastRowLastColumn="0"/>
            </w:pPr>
            <w:r w:rsidRPr="00F35C84">
              <w:t>Actions</w:t>
            </w:r>
          </w:p>
        </w:tc>
      </w:tr>
      <w:tr w:rsidR="00300B4A" w:rsidRPr="000648B6" w14:paraId="57E3EA51" w14:textId="77777777" w:rsidTr="0042115F">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1E7380B7" w14:textId="77777777" w:rsidR="00300B4A" w:rsidRPr="00F35C84" w:rsidRDefault="00300B4A" w:rsidP="000648B6">
            <w:r w:rsidRPr="00F35C84">
              <w:t>Describe</w:t>
            </w:r>
          </w:p>
        </w:tc>
        <w:tc>
          <w:tcPr>
            <w:tcW w:w="8114" w:type="dxa"/>
          </w:tcPr>
          <w:p w14:paraId="501DAE57" w14:textId="7C77826E" w:rsidR="00300B4A" w:rsidRPr="000648B6" w:rsidRDefault="00300B4A" w:rsidP="000648B6">
            <w:pPr>
              <w:cnfStyle w:val="000000000000" w:firstRow="0" w:lastRow="0" w:firstColumn="0" w:lastColumn="0" w:oddVBand="0" w:evenVBand="0" w:oddHBand="0" w:evenHBand="0" w:firstRowFirstColumn="0" w:firstRowLastColumn="0" w:lastRowFirstColumn="0" w:lastRowLastColumn="0"/>
            </w:pPr>
            <w:r w:rsidRPr="00F35C84">
              <w:t xml:space="preserve">Outline the event, activity, </w:t>
            </w:r>
            <w:proofErr w:type="gramStart"/>
            <w:r w:rsidRPr="00F35C84">
              <w:t>text</w:t>
            </w:r>
            <w:proofErr w:type="gramEnd"/>
          </w:p>
          <w:p w14:paraId="1DB632D9" w14:textId="77777777" w:rsidR="00300B4A" w:rsidRPr="000648B6" w:rsidRDefault="00300B4A" w:rsidP="000648B6">
            <w:pPr>
              <w:cnfStyle w:val="000000000000" w:firstRow="0" w:lastRow="0" w:firstColumn="0" w:lastColumn="0" w:oddVBand="0" w:evenVBand="0" w:oddHBand="0" w:evenHBand="0" w:firstRowFirstColumn="0" w:firstRowLastColumn="0" w:lastRowFirstColumn="0" w:lastRowLastColumn="0"/>
            </w:pPr>
            <w:r w:rsidRPr="00F35C84">
              <w:t xml:space="preserve">Provide details: date, time, place, composer, audience, context, </w:t>
            </w:r>
            <w:proofErr w:type="gramStart"/>
            <w:r w:rsidRPr="00F35C84">
              <w:t>purpose</w:t>
            </w:r>
            <w:proofErr w:type="gramEnd"/>
          </w:p>
          <w:p w14:paraId="71C9703E" w14:textId="77777777" w:rsidR="00300B4A" w:rsidRPr="000648B6" w:rsidRDefault="00300B4A" w:rsidP="000648B6">
            <w:pPr>
              <w:cnfStyle w:val="000000000000" w:firstRow="0" w:lastRow="0" w:firstColumn="0" w:lastColumn="0" w:oddVBand="0" w:evenVBand="0" w:oddHBand="0" w:evenHBand="0" w:firstRowFirstColumn="0" w:firstRowLastColumn="0" w:lastRowFirstColumn="0" w:lastRowLastColumn="0"/>
            </w:pPr>
            <w:r w:rsidRPr="00F35C84">
              <w:t>¼ page or 1–2 paragraphs</w:t>
            </w:r>
          </w:p>
        </w:tc>
      </w:tr>
      <w:tr w:rsidR="00300B4A" w:rsidRPr="000648B6" w14:paraId="5C7C6EB0" w14:textId="77777777" w:rsidTr="0042115F">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5DA0FF90" w14:textId="77777777" w:rsidR="00300B4A" w:rsidRPr="00F35C84" w:rsidRDefault="00300B4A" w:rsidP="000648B6">
            <w:r w:rsidRPr="00F35C84">
              <w:t>Disclose</w:t>
            </w:r>
          </w:p>
        </w:tc>
        <w:tc>
          <w:tcPr>
            <w:tcW w:w="8114" w:type="dxa"/>
          </w:tcPr>
          <w:p w14:paraId="047924DD" w14:textId="77777777" w:rsidR="00300B4A" w:rsidRPr="000648B6" w:rsidRDefault="00300B4A" w:rsidP="000648B6">
            <w:pPr>
              <w:cnfStyle w:val="000000000000" w:firstRow="0" w:lastRow="0" w:firstColumn="0" w:lastColumn="0" w:oddVBand="0" w:evenVBand="0" w:oddHBand="0" w:evenHBand="0" w:firstRowFirstColumn="0" w:firstRowLastColumn="0" w:lastRowFirstColumn="0" w:lastRowLastColumn="0"/>
            </w:pPr>
            <w:r w:rsidRPr="00F35C84">
              <w:t xml:space="preserve">Use the </w:t>
            </w:r>
            <w:proofErr w:type="gramStart"/>
            <w:r w:rsidRPr="00F35C84">
              <w:t>first person</w:t>
            </w:r>
            <w:proofErr w:type="gramEnd"/>
            <w:r w:rsidRPr="00F35C84">
              <w:t xml:space="preserve"> pronoun to explain your thoughts, feelings and ideas </w:t>
            </w:r>
          </w:p>
          <w:p w14:paraId="3687D4D4" w14:textId="1A973179" w:rsidR="00300B4A" w:rsidRPr="000648B6" w:rsidRDefault="00300B4A" w:rsidP="000648B6">
            <w:pPr>
              <w:cnfStyle w:val="000000000000" w:firstRow="0" w:lastRow="0" w:firstColumn="0" w:lastColumn="0" w:oddVBand="0" w:evenVBand="0" w:oddHBand="0" w:evenHBand="0" w:firstRowFirstColumn="0" w:firstRowLastColumn="0" w:lastRowFirstColumn="0" w:lastRowLastColumn="0"/>
            </w:pPr>
            <w:r w:rsidRPr="00F35C84">
              <w:t xml:space="preserve">Use specific examples of features to fully explain point of </w:t>
            </w:r>
            <w:proofErr w:type="gramStart"/>
            <w:r w:rsidRPr="00F35C84">
              <w:t>view</w:t>
            </w:r>
            <w:proofErr w:type="gramEnd"/>
          </w:p>
          <w:p w14:paraId="13FC98BE" w14:textId="77777777" w:rsidR="00300B4A" w:rsidRPr="000648B6" w:rsidRDefault="00300B4A" w:rsidP="000648B6">
            <w:pPr>
              <w:cnfStyle w:val="000000000000" w:firstRow="0" w:lastRow="0" w:firstColumn="0" w:lastColumn="0" w:oddVBand="0" w:evenVBand="0" w:oddHBand="0" w:evenHBand="0" w:firstRowFirstColumn="0" w:firstRowLastColumn="0" w:lastRowFirstColumn="0" w:lastRowLastColumn="0"/>
            </w:pPr>
            <w:r w:rsidRPr="00F35C84">
              <w:t>½ page or several paragraphs</w:t>
            </w:r>
          </w:p>
        </w:tc>
      </w:tr>
      <w:tr w:rsidR="00300B4A" w:rsidRPr="000648B6" w14:paraId="03C44563" w14:textId="77777777" w:rsidTr="0042115F">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2CAF4296" w14:textId="77777777" w:rsidR="00300B4A" w:rsidRPr="00F35C84" w:rsidRDefault="00300B4A" w:rsidP="000648B6">
            <w:r w:rsidRPr="00F35C84">
              <w:t>Decision</w:t>
            </w:r>
          </w:p>
        </w:tc>
        <w:tc>
          <w:tcPr>
            <w:tcW w:w="8114" w:type="dxa"/>
          </w:tcPr>
          <w:p w14:paraId="5A9A3681" w14:textId="1F147FFF" w:rsidR="00300B4A" w:rsidRPr="000648B6" w:rsidRDefault="00300B4A" w:rsidP="000648B6">
            <w:pPr>
              <w:cnfStyle w:val="000000000000" w:firstRow="0" w:lastRow="0" w:firstColumn="0" w:lastColumn="0" w:oddVBand="0" w:evenVBand="0" w:oddHBand="0" w:evenHBand="0" w:firstRowFirstColumn="0" w:firstRowLastColumn="0" w:lastRowFirstColumn="0" w:lastRowLastColumn="0"/>
            </w:pPr>
            <w:r w:rsidRPr="00F35C84">
              <w:t xml:space="preserve">Use the </w:t>
            </w:r>
            <w:proofErr w:type="gramStart"/>
            <w:r w:rsidRPr="00F35C84">
              <w:t>first person</w:t>
            </w:r>
            <w:proofErr w:type="gramEnd"/>
            <w:r w:rsidRPr="00F35C84">
              <w:t xml:space="preserve"> pronoun to outline how your thinking and learning has been affected</w:t>
            </w:r>
          </w:p>
          <w:p w14:paraId="6929CDAD" w14:textId="245F8017" w:rsidR="00300B4A" w:rsidRPr="000648B6" w:rsidRDefault="00300B4A" w:rsidP="000648B6">
            <w:pPr>
              <w:cnfStyle w:val="000000000000" w:firstRow="0" w:lastRow="0" w:firstColumn="0" w:lastColumn="0" w:oddVBand="0" w:evenVBand="0" w:oddHBand="0" w:evenHBand="0" w:firstRowFirstColumn="0" w:firstRowLastColumn="0" w:lastRowFirstColumn="0" w:lastRowLastColumn="0"/>
            </w:pPr>
            <w:r w:rsidRPr="00F35C84">
              <w:t>¼ page brief concluding paragraph</w:t>
            </w:r>
          </w:p>
        </w:tc>
      </w:tr>
    </w:tbl>
    <w:p w14:paraId="02B10DCF" w14:textId="77777777" w:rsidR="002C36CD" w:rsidRDefault="002C36CD" w:rsidP="002C36CD">
      <w:pPr>
        <w:pStyle w:val="Heading2"/>
      </w:pPr>
      <w:bookmarkStart w:id="58" w:name="_Toc169517640"/>
      <w:r w:rsidRPr="0E93755A">
        <w:t xml:space="preserve">Phase 4, </w:t>
      </w:r>
      <w:r>
        <w:t>activity 13</w:t>
      </w:r>
      <w:r w:rsidRPr="0E93755A">
        <w:t xml:space="preserve"> – </w:t>
      </w:r>
      <w:r>
        <w:t>the language of reflection</w:t>
      </w:r>
      <w:bookmarkEnd w:id="58"/>
    </w:p>
    <w:p w14:paraId="5D6B82E8" w14:textId="77777777" w:rsidR="002C36CD" w:rsidRPr="002F5DD0" w:rsidRDefault="002C36CD" w:rsidP="002C36CD">
      <w:pPr>
        <w:pStyle w:val="FeatureBox2"/>
      </w:pPr>
      <w:r>
        <w:rPr>
          <w:rStyle w:val="Strong"/>
        </w:rPr>
        <w:t xml:space="preserve">Teacher </w:t>
      </w:r>
      <w:proofErr w:type="gramStart"/>
      <w:r>
        <w:rPr>
          <w:rStyle w:val="Strong"/>
        </w:rPr>
        <w:t>note:</w:t>
      </w:r>
      <w:proofErr w:type="gramEnd"/>
      <w:r w:rsidRPr="00736925">
        <w:rPr>
          <w:rStyle w:val="Strong"/>
          <w:b w:val="0"/>
          <w:bCs w:val="0"/>
        </w:rPr>
        <w:t xml:space="preserve"> </w:t>
      </w:r>
      <w:r w:rsidRPr="007C106A">
        <w:t>student</w:t>
      </w:r>
      <w:r>
        <w:t>s can use this resource to develop their reflective vocabulary. Students could add additional words to this bank as they progress through their learning.</w:t>
      </w:r>
    </w:p>
    <w:p w14:paraId="0089EDC8" w14:textId="77777777" w:rsidR="002C36CD" w:rsidRPr="00ED68F4" w:rsidRDefault="002C36CD" w:rsidP="002C36CD">
      <w:pPr>
        <w:rPr>
          <w:rStyle w:val="Strong"/>
        </w:rPr>
      </w:pPr>
      <w:r w:rsidRPr="00ED68F4">
        <w:rPr>
          <w:rStyle w:val="Strong"/>
        </w:rPr>
        <w:t xml:space="preserve">Identify reflective </w:t>
      </w:r>
      <w:proofErr w:type="gramStart"/>
      <w:r w:rsidRPr="00ED68F4">
        <w:rPr>
          <w:rStyle w:val="Strong"/>
        </w:rPr>
        <w:t>language</w:t>
      </w:r>
      <w:proofErr w:type="gramEnd"/>
    </w:p>
    <w:p w14:paraId="4673C090" w14:textId="2B462E1B" w:rsidR="002C36CD" w:rsidRPr="006A66A3" w:rsidRDefault="002C36CD" w:rsidP="007412ED">
      <w:pPr>
        <w:pStyle w:val="ListNumber"/>
        <w:numPr>
          <w:ilvl w:val="0"/>
          <w:numId w:val="69"/>
        </w:numPr>
        <w:rPr>
          <w:rStyle w:val="Strong"/>
          <w:b w:val="0"/>
          <w:bCs w:val="0"/>
        </w:rPr>
      </w:pPr>
      <w:r w:rsidRPr="006A66A3">
        <w:rPr>
          <w:rStyle w:val="Strong"/>
          <w:b w:val="0"/>
          <w:bCs w:val="0"/>
        </w:rPr>
        <w:t xml:space="preserve">Read 1–2 sample reflective pieces from </w:t>
      </w:r>
      <w:hyperlink r:id="rId40">
        <w:r w:rsidRPr="1C08CE23">
          <w:rPr>
            <w:rStyle w:val="Hyperlink"/>
          </w:rPr>
          <w:t>Sample work English K–10 Stage 4: Activity 3 – Life writing</w:t>
        </w:r>
      </w:hyperlink>
      <w:r w:rsidRPr="006A66A3">
        <w:rPr>
          <w:rStyle w:val="Strong"/>
          <w:b w:val="0"/>
          <w:bCs w:val="0"/>
        </w:rPr>
        <w:t>.</w:t>
      </w:r>
    </w:p>
    <w:p w14:paraId="61AF22E9" w14:textId="77777777" w:rsidR="002C36CD" w:rsidRPr="006A66A3" w:rsidRDefault="002C36CD" w:rsidP="007412ED">
      <w:pPr>
        <w:pStyle w:val="ListNumber"/>
        <w:numPr>
          <w:ilvl w:val="0"/>
          <w:numId w:val="69"/>
        </w:numPr>
        <w:rPr>
          <w:rStyle w:val="Strong"/>
          <w:b w:val="0"/>
          <w:bCs w:val="0"/>
        </w:rPr>
      </w:pPr>
      <w:r w:rsidRPr="006A66A3">
        <w:rPr>
          <w:rStyle w:val="Strong"/>
          <w:b w:val="0"/>
          <w:bCs w:val="0"/>
        </w:rPr>
        <w:t xml:space="preserve">Identify reflective language in the samples using the below table for </w:t>
      </w:r>
      <w:proofErr w:type="gramStart"/>
      <w:r w:rsidRPr="006A66A3">
        <w:rPr>
          <w:rStyle w:val="Strong"/>
          <w:b w:val="0"/>
          <w:bCs w:val="0"/>
        </w:rPr>
        <w:t>guidance</w:t>
      </w:r>
      <w:proofErr w:type="gramEnd"/>
    </w:p>
    <w:p w14:paraId="16DB3EB5" w14:textId="77777777" w:rsidR="002C36CD" w:rsidRPr="006A66A3" w:rsidRDefault="002C36CD" w:rsidP="007412ED">
      <w:pPr>
        <w:pStyle w:val="ListNumber"/>
        <w:numPr>
          <w:ilvl w:val="0"/>
          <w:numId w:val="69"/>
        </w:numPr>
        <w:rPr>
          <w:rStyle w:val="Strong"/>
          <w:b w:val="0"/>
          <w:bCs w:val="0"/>
        </w:rPr>
      </w:pPr>
      <w:r w:rsidRPr="006A66A3">
        <w:rPr>
          <w:rStyle w:val="Strong"/>
          <w:b w:val="0"/>
          <w:bCs w:val="0"/>
        </w:rPr>
        <w:t>Add extra vocabulary to the resource.</w:t>
      </w:r>
    </w:p>
    <w:p w14:paraId="7401551B" w14:textId="77777777" w:rsidR="002C36CD" w:rsidRPr="006A66A3" w:rsidRDefault="002C36CD" w:rsidP="007412ED">
      <w:pPr>
        <w:pStyle w:val="ListNumber"/>
        <w:numPr>
          <w:ilvl w:val="0"/>
          <w:numId w:val="69"/>
        </w:numPr>
        <w:rPr>
          <w:rStyle w:val="Strong"/>
          <w:b w:val="0"/>
          <w:bCs w:val="0"/>
        </w:rPr>
      </w:pPr>
      <w:r w:rsidRPr="0042115F">
        <w:t xml:space="preserve">Using the 3D format, describe, </w:t>
      </w:r>
      <w:proofErr w:type="gramStart"/>
      <w:r w:rsidRPr="0042115F">
        <w:t>disclose</w:t>
      </w:r>
      <w:proofErr w:type="gramEnd"/>
      <w:r w:rsidRPr="0042115F">
        <w:t xml:space="preserve"> and decide about the most important thing you have learnt about the author of your book and their writing process</w:t>
      </w:r>
      <w:r w:rsidRPr="00ED68F4">
        <w:rPr>
          <w:rStyle w:val="Strong"/>
        </w:rPr>
        <w:t>.</w:t>
      </w:r>
    </w:p>
    <w:p w14:paraId="722AE537" w14:textId="0B4D3F8F" w:rsidR="002C36CD" w:rsidRPr="00736925" w:rsidRDefault="002C36CD" w:rsidP="002C36CD">
      <w:pPr>
        <w:pStyle w:val="Caption"/>
        <w:rPr>
          <w:rStyle w:val="Strong"/>
          <w:b w:val="0"/>
          <w:bCs w:val="0"/>
        </w:rPr>
      </w:pPr>
      <w:r w:rsidRPr="00736925">
        <w:rPr>
          <w:rStyle w:val="Strong"/>
          <w:b w:val="0"/>
          <w:bCs w:val="0"/>
        </w:rPr>
        <w:t xml:space="preserve">Table </w:t>
      </w:r>
      <w:r w:rsidRPr="00736925">
        <w:rPr>
          <w:rStyle w:val="Strong"/>
          <w:b w:val="0"/>
          <w:bCs w:val="0"/>
        </w:rPr>
        <w:fldChar w:fldCharType="begin"/>
      </w:r>
      <w:r w:rsidRPr="00736925">
        <w:rPr>
          <w:rStyle w:val="Strong"/>
          <w:b w:val="0"/>
          <w:bCs w:val="0"/>
        </w:rPr>
        <w:instrText>SEQ Table \* ARABIC</w:instrText>
      </w:r>
      <w:r w:rsidRPr="00736925">
        <w:rPr>
          <w:rStyle w:val="Strong"/>
          <w:b w:val="0"/>
          <w:bCs w:val="0"/>
        </w:rPr>
        <w:fldChar w:fldCharType="separate"/>
      </w:r>
      <w:r w:rsidR="00E14EFE">
        <w:rPr>
          <w:rStyle w:val="Strong"/>
          <w:b w:val="0"/>
          <w:bCs w:val="0"/>
          <w:noProof/>
        </w:rPr>
        <w:t>51</w:t>
      </w:r>
      <w:r w:rsidRPr="00736925">
        <w:rPr>
          <w:rStyle w:val="Strong"/>
          <w:b w:val="0"/>
          <w:bCs w:val="0"/>
        </w:rPr>
        <w:fldChar w:fldCharType="end"/>
      </w:r>
      <w:r w:rsidRPr="00736925">
        <w:rPr>
          <w:rStyle w:val="Strong"/>
          <w:b w:val="0"/>
          <w:bCs w:val="0"/>
        </w:rPr>
        <w:t xml:space="preserve"> – language of reflection word bank</w:t>
      </w:r>
    </w:p>
    <w:tbl>
      <w:tblPr>
        <w:tblStyle w:val="Tableheader"/>
        <w:tblW w:w="0" w:type="auto"/>
        <w:tblLook w:val="04A0" w:firstRow="1" w:lastRow="0" w:firstColumn="1" w:lastColumn="0" w:noHBand="0" w:noVBand="1"/>
        <w:tblDescription w:val="Word bank of reflective language."/>
      </w:tblPr>
      <w:tblGrid>
        <w:gridCol w:w="3256"/>
        <w:gridCol w:w="6372"/>
      </w:tblGrid>
      <w:tr w:rsidR="002C36CD" w14:paraId="2EEFE969" w14:textId="77777777" w:rsidTr="002F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2A86B49" w14:textId="77777777" w:rsidR="002C36CD" w:rsidRDefault="002C36CD" w:rsidP="002F2F34">
            <w:pPr>
              <w:rPr>
                <w:rFonts w:eastAsia="Arial"/>
              </w:rPr>
            </w:pPr>
            <w:r>
              <w:rPr>
                <w:rFonts w:eastAsia="Arial"/>
              </w:rPr>
              <w:t>Reflective writing structure</w:t>
            </w:r>
          </w:p>
        </w:tc>
        <w:tc>
          <w:tcPr>
            <w:tcW w:w="6372" w:type="dxa"/>
          </w:tcPr>
          <w:p w14:paraId="4228B68C" w14:textId="77777777" w:rsidR="002C36CD" w:rsidRDefault="002C36CD" w:rsidP="002F2F34">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Examples of phrases</w:t>
            </w:r>
          </w:p>
        </w:tc>
      </w:tr>
      <w:tr w:rsidR="002C36CD" w14:paraId="5EDCB052" w14:textId="77777777" w:rsidTr="002F2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4DA1EBC" w14:textId="77777777" w:rsidR="002C36CD" w:rsidRDefault="002C36CD" w:rsidP="002F2F34">
            <w:pPr>
              <w:rPr>
                <w:rFonts w:eastAsia="Arial"/>
              </w:rPr>
            </w:pPr>
            <w:r>
              <w:rPr>
                <w:rFonts w:eastAsia="Arial"/>
              </w:rPr>
              <w:t xml:space="preserve">Describe </w:t>
            </w:r>
            <w:r w:rsidRPr="00341BEA">
              <w:rPr>
                <w:b w:val="0"/>
                <w:bCs/>
              </w:rPr>
              <w:t>– What happened? What is being examined?</w:t>
            </w:r>
            <w:r>
              <w:t xml:space="preserve"> </w:t>
            </w:r>
          </w:p>
        </w:tc>
        <w:tc>
          <w:tcPr>
            <w:tcW w:w="6372" w:type="dxa"/>
          </w:tcPr>
          <w:p w14:paraId="7ED9F7F9" w14:textId="77777777" w:rsidR="002C36CD" w:rsidRDefault="002C36CD" w:rsidP="002F2F34">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The use of humour…</w:t>
            </w:r>
          </w:p>
          <w:p w14:paraId="0B0AF7F5" w14:textId="77777777" w:rsidR="002C36CD" w:rsidRDefault="002C36CD" w:rsidP="002F2F34">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Figurative language helps the reader to escape…</w:t>
            </w:r>
          </w:p>
          <w:p w14:paraId="3ED72614" w14:textId="77777777" w:rsidR="002C36CD" w:rsidRDefault="002C36CD" w:rsidP="002F2F34">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Changing the tense of the text…</w:t>
            </w:r>
          </w:p>
        </w:tc>
      </w:tr>
      <w:tr w:rsidR="002C36CD" w14:paraId="0DBED5C1" w14:textId="77777777" w:rsidTr="002F2F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3651893" w14:textId="77777777" w:rsidR="002C36CD" w:rsidRDefault="002C36CD" w:rsidP="002F2F34">
            <w:pPr>
              <w:rPr>
                <w:rFonts w:eastAsia="Arial"/>
              </w:rPr>
            </w:pPr>
            <w:r>
              <w:rPr>
                <w:rFonts w:eastAsia="Arial"/>
              </w:rPr>
              <w:t xml:space="preserve">Disclose </w:t>
            </w:r>
            <w:r w:rsidRPr="004C6E2F">
              <w:rPr>
                <w:rFonts w:eastAsia="Arial"/>
                <w:b w:val="0"/>
                <w:bCs/>
              </w:rPr>
              <w:t xml:space="preserve">– </w:t>
            </w:r>
            <w:r w:rsidRPr="004C6E2F">
              <w:rPr>
                <w:b w:val="0"/>
                <w:bCs/>
              </w:rPr>
              <w:t>What is most important</w:t>
            </w:r>
            <w:r>
              <w:rPr>
                <w:b w:val="0"/>
                <w:bCs/>
              </w:rPr>
              <w:t xml:space="preserve">? </w:t>
            </w:r>
            <w:r w:rsidRPr="00635DE7">
              <w:rPr>
                <w:b w:val="0"/>
              </w:rPr>
              <w:t>What is useful?</w:t>
            </w:r>
            <w:r>
              <w:rPr>
                <w:b w:val="0"/>
              </w:rPr>
              <w:t xml:space="preserve"> </w:t>
            </w:r>
            <w:r w:rsidRPr="00635DE7">
              <w:rPr>
                <w:b w:val="0"/>
              </w:rPr>
              <w:t>What is relevant about it?</w:t>
            </w:r>
          </w:p>
        </w:tc>
        <w:tc>
          <w:tcPr>
            <w:tcW w:w="6372" w:type="dxa"/>
          </w:tcPr>
          <w:p w14:paraId="686C909F"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The most:</w:t>
            </w:r>
          </w:p>
          <w:p w14:paraId="27F52012" w14:textId="77777777" w:rsidR="002C36CD" w:rsidRPr="00881B14" w:rsidRDefault="002C36CD" w:rsidP="002F2F34">
            <w:pPr>
              <w:pStyle w:val="ListBullet"/>
              <w:spacing w:before="120"/>
              <w:cnfStyle w:val="000000010000" w:firstRow="0" w:lastRow="0" w:firstColumn="0" w:lastColumn="0" w:oddVBand="0" w:evenVBand="0" w:oddHBand="0" w:evenHBand="1" w:firstRowFirstColumn="0" w:firstRowLastColumn="0" w:lastRowFirstColumn="0" w:lastRowLastColumn="0"/>
            </w:pPr>
            <w:r w:rsidRPr="00881B14">
              <w:t>meaningful</w:t>
            </w:r>
          </w:p>
          <w:p w14:paraId="01DC1322" w14:textId="77777777" w:rsidR="002C36CD" w:rsidRPr="00881B14" w:rsidRDefault="002C36CD" w:rsidP="002F2F34">
            <w:pPr>
              <w:pStyle w:val="ListBullet"/>
              <w:spacing w:before="120"/>
              <w:cnfStyle w:val="000000010000" w:firstRow="0" w:lastRow="0" w:firstColumn="0" w:lastColumn="0" w:oddVBand="0" w:evenVBand="0" w:oddHBand="0" w:evenHBand="1" w:firstRowFirstColumn="0" w:firstRowLastColumn="0" w:lastRowFirstColumn="0" w:lastRowLastColumn="0"/>
            </w:pPr>
            <w:r w:rsidRPr="00881B14">
              <w:t>significant</w:t>
            </w:r>
          </w:p>
          <w:p w14:paraId="72D6A27D" w14:textId="77777777" w:rsidR="002C36CD" w:rsidRPr="00881B14" w:rsidRDefault="002C36CD" w:rsidP="002F2F34">
            <w:pPr>
              <w:pStyle w:val="ListBullet"/>
              <w:spacing w:before="120"/>
              <w:cnfStyle w:val="000000010000" w:firstRow="0" w:lastRow="0" w:firstColumn="0" w:lastColumn="0" w:oddVBand="0" w:evenVBand="0" w:oddHBand="0" w:evenHBand="1" w:firstRowFirstColumn="0" w:firstRowLastColumn="0" w:lastRowFirstColumn="0" w:lastRowLastColumn="0"/>
            </w:pPr>
            <w:r w:rsidRPr="00881B14">
              <w:t>relevant</w:t>
            </w:r>
          </w:p>
          <w:p w14:paraId="2F249CE2" w14:textId="77777777" w:rsidR="002C36CD" w:rsidRPr="00881B14" w:rsidRDefault="002C36CD" w:rsidP="002F2F34">
            <w:pPr>
              <w:pStyle w:val="ListBullet"/>
              <w:spacing w:before="120"/>
              <w:cnfStyle w:val="000000010000" w:firstRow="0" w:lastRow="0" w:firstColumn="0" w:lastColumn="0" w:oddVBand="0" w:evenVBand="0" w:oddHBand="0" w:evenHBand="1" w:firstRowFirstColumn="0" w:firstRowLastColumn="0" w:lastRowFirstColumn="0" w:lastRowLastColumn="0"/>
            </w:pPr>
            <w:r w:rsidRPr="00881B14">
              <w:t xml:space="preserve">important… </w:t>
            </w:r>
          </w:p>
          <w:p w14:paraId="2AA3643E"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Subsequently</w:t>
            </w:r>
          </w:p>
          <w:p w14:paraId="594965B4"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Later</w:t>
            </w:r>
          </w:p>
          <w:p w14:paraId="6FCF99A8"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Previously</w:t>
            </w:r>
          </w:p>
          <w:p w14:paraId="0A46B81F"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Alternatively</w:t>
            </w:r>
          </w:p>
          <w:p w14:paraId="56123AED"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Equally</w:t>
            </w:r>
          </w:p>
          <w:p w14:paraId="146B82BF"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…resulted from</w:t>
            </w:r>
          </w:p>
          <w:p w14:paraId="7B839B65"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 explained by</w:t>
            </w:r>
          </w:p>
          <w:p w14:paraId="02ED72DF"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Because of</w:t>
            </w:r>
          </w:p>
          <w:p w14:paraId="6A5C8E2E"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Due to</w:t>
            </w:r>
          </w:p>
          <w:p w14:paraId="7BC76B41"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pPr>
            <w:r>
              <w:t>…demonstrates…</w:t>
            </w:r>
          </w:p>
          <w:p w14:paraId="2C6A86B7" w14:textId="77777777" w:rsidR="002C36CD" w:rsidRDefault="002C36CD" w:rsidP="002F2F34">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 xml:space="preserve">This is perhaps because of </w:t>
            </w:r>
          </w:p>
        </w:tc>
      </w:tr>
      <w:tr w:rsidR="002C36CD" w14:paraId="25D8AB9B" w14:textId="77777777" w:rsidTr="002F2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1AF439" w14:textId="77777777" w:rsidR="002C36CD" w:rsidRDefault="002C36CD" w:rsidP="002F2F34">
            <w:pPr>
              <w:rPr>
                <w:rFonts w:eastAsia="Arial"/>
              </w:rPr>
            </w:pPr>
            <w:r>
              <w:rPr>
                <w:rFonts w:eastAsia="Arial"/>
              </w:rPr>
              <w:t xml:space="preserve">Decide </w:t>
            </w:r>
            <w:r w:rsidRPr="00AD0789">
              <w:rPr>
                <w:rFonts w:eastAsia="Arial"/>
                <w:b w:val="0"/>
                <w:bCs/>
              </w:rPr>
              <w:t xml:space="preserve">– </w:t>
            </w:r>
            <w:r w:rsidRPr="00AD0789">
              <w:rPr>
                <w:b w:val="0"/>
                <w:bCs/>
              </w:rPr>
              <w:t>What have I learn</w:t>
            </w:r>
            <w:r>
              <w:rPr>
                <w:b w:val="0"/>
                <w:bCs/>
              </w:rPr>
              <w:t>t</w:t>
            </w:r>
            <w:r w:rsidRPr="00AD0789">
              <w:rPr>
                <w:b w:val="0"/>
                <w:bCs/>
              </w:rPr>
              <w:t xml:space="preserve"> from this? What does this mean for my future responses?</w:t>
            </w:r>
          </w:p>
        </w:tc>
        <w:tc>
          <w:tcPr>
            <w:tcW w:w="6372" w:type="dxa"/>
          </w:tcPr>
          <w:p w14:paraId="3E1827DE" w14:textId="77777777" w:rsidR="002C36CD" w:rsidRDefault="002C36CD" w:rsidP="002F2F34">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Having:</w:t>
            </w:r>
          </w:p>
          <w:p w14:paraId="3FBE3E8C" w14:textId="77777777" w:rsidR="002C36CD" w:rsidRPr="0042115F" w:rsidRDefault="002C36CD" w:rsidP="002F2F34">
            <w:pPr>
              <w:pStyle w:val="ListBullet"/>
              <w:contextualSpacing/>
              <w:cnfStyle w:val="000000100000" w:firstRow="0" w:lastRow="0" w:firstColumn="0" w:lastColumn="0" w:oddVBand="0" w:evenVBand="0" w:oddHBand="1" w:evenHBand="0" w:firstRowFirstColumn="0" w:firstRowLastColumn="0" w:lastRowFirstColumn="0" w:lastRowLastColumn="0"/>
              <w:rPr>
                <w:rFonts w:eastAsia="Arial"/>
              </w:rPr>
            </w:pPr>
            <w:r>
              <w:t>applied</w:t>
            </w:r>
          </w:p>
          <w:p w14:paraId="007264F8" w14:textId="77777777" w:rsidR="002C36CD" w:rsidRDefault="002C36CD" w:rsidP="002F2F34">
            <w:pPr>
              <w:pStyle w:val="ListBullet"/>
              <w:contextualSpacing/>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discussed</w:t>
            </w:r>
          </w:p>
          <w:p w14:paraId="3F9824FB" w14:textId="77777777" w:rsidR="002C36CD" w:rsidRDefault="002C36CD" w:rsidP="002F2F34">
            <w:pPr>
              <w:pStyle w:val="ListBullet"/>
              <w:contextualSpacing/>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learnt… </w:t>
            </w:r>
          </w:p>
          <w:p w14:paraId="4ACF9570" w14:textId="77777777" w:rsidR="002C36CD" w:rsidRDefault="002C36CD" w:rsidP="002F2F3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I now:</w:t>
            </w:r>
          </w:p>
          <w:p w14:paraId="18A4D058" w14:textId="77777777" w:rsidR="002C36CD" w:rsidRDefault="002C36CD" w:rsidP="002F2F34">
            <w:pPr>
              <w:pStyle w:val="ListBullet"/>
              <w:contextualSpacing/>
              <w:cnfStyle w:val="000000100000" w:firstRow="0" w:lastRow="0" w:firstColumn="0" w:lastColumn="0" w:oddVBand="0" w:evenVBand="0" w:oddHBand="1" w:evenHBand="0" w:firstRowFirstColumn="0" w:firstRowLastColumn="0" w:lastRowFirstColumn="0" w:lastRowLastColumn="0"/>
            </w:pPr>
            <w:r>
              <w:t>r</w:t>
            </w:r>
            <w:r w:rsidRPr="00B92A41">
              <w:t>ealise</w:t>
            </w:r>
          </w:p>
          <w:p w14:paraId="05D96D9B" w14:textId="77777777" w:rsidR="002C36CD" w:rsidRDefault="002C36CD" w:rsidP="002F2F34">
            <w:pPr>
              <w:pStyle w:val="ListBullet"/>
              <w:contextualSpacing/>
              <w:cnfStyle w:val="000000100000" w:firstRow="0" w:lastRow="0" w:firstColumn="0" w:lastColumn="0" w:oddVBand="0" w:evenVBand="0" w:oddHBand="1" w:evenHBand="0" w:firstRowFirstColumn="0" w:firstRowLastColumn="0" w:lastRowFirstColumn="0" w:lastRowLastColumn="0"/>
            </w:pPr>
            <w:r w:rsidRPr="00B92A41">
              <w:t>wonder</w:t>
            </w:r>
          </w:p>
          <w:p w14:paraId="014E782D" w14:textId="77777777" w:rsidR="002C36CD" w:rsidRPr="00B92A41" w:rsidRDefault="002C36CD" w:rsidP="002F2F34">
            <w:pPr>
              <w:pStyle w:val="ListBullet"/>
              <w:cnfStyle w:val="000000100000" w:firstRow="0" w:lastRow="0" w:firstColumn="0" w:lastColumn="0" w:oddVBand="0" w:evenVBand="0" w:oddHBand="1" w:evenHBand="0" w:firstRowFirstColumn="0" w:firstRowLastColumn="0" w:lastRowFirstColumn="0" w:lastRowLastColumn="0"/>
            </w:pPr>
            <w:r w:rsidRPr="00B92A41">
              <w:t>question…</w:t>
            </w:r>
          </w:p>
          <w:p w14:paraId="3A6517E9" w14:textId="77777777" w:rsidR="002C36CD" w:rsidRDefault="002C36CD" w:rsidP="002F2F34">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Additionally</w:t>
            </w:r>
          </w:p>
          <w:p w14:paraId="53531D03" w14:textId="77777777" w:rsidR="002C36CD" w:rsidRDefault="002C36CD" w:rsidP="002F2F34">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Furthermore</w:t>
            </w:r>
          </w:p>
          <w:p w14:paraId="368CD974" w14:textId="77777777" w:rsidR="002C36CD" w:rsidRDefault="002C36CD" w:rsidP="002F2F34">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This skill is useful as…</w:t>
            </w:r>
          </w:p>
          <w:p w14:paraId="547EF70E" w14:textId="77777777" w:rsidR="002C36CD" w:rsidRDefault="002C36CD" w:rsidP="002F2F34">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As a next step, I need to…</w:t>
            </w:r>
          </w:p>
        </w:tc>
      </w:tr>
    </w:tbl>
    <w:p w14:paraId="043C12C8" w14:textId="77777777" w:rsidR="002C36CD" w:rsidRDefault="002C36CD" w:rsidP="002C36CD">
      <w:pPr>
        <w:suppressAutoHyphens w:val="0"/>
        <w:spacing w:before="0" w:after="160" w:line="259" w:lineRule="auto"/>
        <w:rPr>
          <w:rFonts w:eastAsiaTheme="majorEastAsia"/>
          <w:bCs/>
          <w:color w:val="002664"/>
          <w:sz w:val="36"/>
          <w:szCs w:val="48"/>
        </w:rPr>
      </w:pPr>
      <w:r>
        <w:br w:type="page"/>
      </w:r>
    </w:p>
    <w:p w14:paraId="509D97DA" w14:textId="5CB49FE3" w:rsidR="00722AE6" w:rsidRDefault="00506726" w:rsidP="00E25C37">
      <w:pPr>
        <w:pStyle w:val="Heading2"/>
      </w:pPr>
      <w:bookmarkStart w:id="59" w:name="_Toc169517641"/>
      <w:r w:rsidRPr="00DC5AEC">
        <w:t xml:space="preserve">Core </w:t>
      </w:r>
      <w:r w:rsidR="009C483F" w:rsidRPr="00DC5AEC">
        <w:t>f</w:t>
      </w:r>
      <w:r w:rsidRPr="00DC5AEC">
        <w:t>ormative task 5 – imaginative writing transformation</w:t>
      </w:r>
      <w:r w:rsidR="00AE0E2F">
        <w:t xml:space="preserve"> </w:t>
      </w:r>
      <w:r w:rsidR="008E5FBB">
        <w:t>(integrated Phase 5)</w:t>
      </w:r>
      <w:bookmarkEnd w:id="59"/>
    </w:p>
    <w:p w14:paraId="5C4CBA1E" w14:textId="6D571AE5" w:rsidR="00061391" w:rsidRPr="00D31165" w:rsidRDefault="00A52425" w:rsidP="00A52425">
      <w:pPr>
        <w:rPr>
          <w:rStyle w:val="Strong"/>
        </w:rPr>
      </w:pPr>
      <w:r>
        <w:rPr>
          <w:rStyle w:val="Strong"/>
        </w:rPr>
        <w:t xml:space="preserve">Part </w:t>
      </w:r>
      <w:r w:rsidR="0049145F">
        <w:rPr>
          <w:rStyle w:val="Strong"/>
        </w:rPr>
        <w:t>A</w:t>
      </w:r>
      <w:r>
        <w:rPr>
          <w:rStyle w:val="Strong"/>
        </w:rPr>
        <w:t xml:space="preserve"> – w</w:t>
      </w:r>
      <w:r w:rsidR="00061391" w:rsidRPr="00D31165">
        <w:rPr>
          <w:rStyle w:val="Strong"/>
        </w:rPr>
        <w:t>riting</w:t>
      </w:r>
      <w:r>
        <w:rPr>
          <w:rStyle w:val="Strong"/>
        </w:rPr>
        <w:t xml:space="preserve"> </w:t>
      </w:r>
      <w:proofErr w:type="gramStart"/>
      <w:r w:rsidR="00061391" w:rsidRPr="00D31165">
        <w:rPr>
          <w:rStyle w:val="Strong"/>
        </w:rPr>
        <w:t>scenario</w:t>
      </w:r>
      <w:proofErr w:type="gramEnd"/>
    </w:p>
    <w:p w14:paraId="068D0292" w14:textId="1BFEAC56" w:rsidR="00061391" w:rsidRDefault="00061391" w:rsidP="007412ED">
      <w:pPr>
        <w:pStyle w:val="ListNumber"/>
        <w:numPr>
          <w:ilvl w:val="0"/>
          <w:numId w:val="53"/>
        </w:numPr>
      </w:pPr>
      <w:r>
        <w:t>You</w:t>
      </w:r>
      <w:r w:rsidR="00985557">
        <w:t>r publishe</w:t>
      </w:r>
      <w:r w:rsidR="00D46580">
        <w:t>r</w:t>
      </w:r>
      <w:r w:rsidR="00985557">
        <w:t xml:space="preserve"> has told you that the genre of yo</w:t>
      </w:r>
      <w:r w:rsidR="00D46580">
        <w:t xml:space="preserve">ur imaginative writing is not ‘on trend’ </w:t>
      </w:r>
      <w:proofErr w:type="gramStart"/>
      <w:r w:rsidR="00D46580">
        <w:t>at the moment</w:t>
      </w:r>
      <w:proofErr w:type="gramEnd"/>
      <w:r w:rsidR="00D46580">
        <w:t xml:space="preserve">. </w:t>
      </w:r>
      <w:r>
        <w:t xml:space="preserve">You have been asked by </w:t>
      </w:r>
      <w:r w:rsidR="009644D3">
        <w:t xml:space="preserve">your </w:t>
      </w:r>
      <w:r>
        <w:t xml:space="preserve">publisher to </w:t>
      </w:r>
      <w:r w:rsidR="009644D3">
        <w:t>transform the genre</w:t>
      </w:r>
      <w:r w:rsidR="00E403E6">
        <w:t xml:space="preserve"> to make it more appealing to popular demand. </w:t>
      </w:r>
    </w:p>
    <w:p w14:paraId="6AA83D34" w14:textId="77777777" w:rsidR="00061391" w:rsidRDefault="00061391" w:rsidP="00724713">
      <w:pPr>
        <w:ind w:left="567"/>
      </w:pPr>
      <w:r>
        <w:t>To meet this brief, you will:</w:t>
      </w:r>
    </w:p>
    <w:p w14:paraId="16A55F92" w14:textId="2EF3CD8A" w:rsidR="009618A7" w:rsidRDefault="00E403E6" w:rsidP="007412ED">
      <w:pPr>
        <w:pStyle w:val="ListNumber2"/>
        <w:numPr>
          <w:ilvl w:val="0"/>
          <w:numId w:val="12"/>
        </w:numPr>
      </w:pPr>
      <w:r>
        <w:t>select a writing piece you have crafted</w:t>
      </w:r>
      <w:r w:rsidR="009618A7">
        <w:t xml:space="preserve"> earlier in the </w:t>
      </w:r>
      <w:proofErr w:type="gramStart"/>
      <w:r w:rsidR="009618A7">
        <w:t>program</w:t>
      </w:r>
      <w:proofErr w:type="gramEnd"/>
    </w:p>
    <w:p w14:paraId="3FA70084" w14:textId="63A6ACEF" w:rsidR="009618A7" w:rsidRDefault="009618A7" w:rsidP="007412ED">
      <w:pPr>
        <w:pStyle w:val="ListNumber2"/>
        <w:numPr>
          <w:ilvl w:val="0"/>
          <w:numId w:val="12"/>
        </w:numPr>
      </w:pPr>
      <w:r>
        <w:t>identify a genre and its conventions to which you will trans</w:t>
      </w:r>
      <w:r w:rsidR="00FE2401">
        <w:t>f</w:t>
      </w:r>
      <w:r>
        <w:t xml:space="preserve">orm your </w:t>
      </w:r>
      <w:proofErr w:type="gramStart"/>
      <w:r>
        <w:t>work</w:t>
      </w:r>
      <w:proofErr w:type="gramEnd"/>
    </w:p>
    <w:p w14:paraId="175A3B03" w14:textId="1E1B6686" w:rsidR="00FD3BC5" w:rsidRDefault="00FD3BC5" w:rsidP="007412ED">
      <w:pPr>
        <w:pStyle w:val="ListNumber2"/>
        <w:numPr>
          <w:ilvl w:val="0"/>
          <w:numId w:val="12"/>
        </w:numPr>
      </w:pPr>
      <w:r>
        <w:t>use the planning tools and scaffolds to transform your piece of writing to a new genre</w:t>
      </w:r>
      <w:r w:rsidR="00190BEB">
        <w:t xml:space="preserve"> (300</w:t>
      </w:r>
      <w:r w:rsidR="00724713">
        <w:t>–</w:t>
      </w:r>
      <w:r w:rsidR="00190BEB">
        <w:t>400 words)</w:t>
      </w:r>
      <w:r w:rsidR="00D149B4">
        <w:t>.</w:t>
      </w:r>
    </w:p>
    <w:p w14:paraId="33819CD3" w14:textId="3325410A" w:rsidR="00190BEB" w:rsidRPr="00D804AB" w:rsidRDefault="00A52425" w:rsidP="0042115F">
      <w:pPr>
        <w:rPr>
          <w:rStyle w:val="Strong"/>
        </w:rPr>
      </w:pPr>
      <w:r>
        <w:rPr>
          <w:rStyle w:val="Strong"/>
        </w:rPr>
        <w:t xml:space="preserve">Part </w:t>
      </w:r>
      <w:r w:rsidR="00A445E0">
        <w:rPr>
          <w:rStyle w:val="Strong"/>
        </w:rPr>
        <w:t>B</w:t>
      </w:r>
      <w:r>
        <w:rPr>
          <w:rStyle w:val="Strong"/>
        </w:rPr>
        <w:t xml:space="preserve"> – advice</w:t>
      </w:r>
      <w:r w:rsidR="00190BEB" w:rsidRPr="00D804AB">
        <w:rPr>
          <w:rStyle w:val="Strong"/>
        </w:rPr>
        <w:t xml:space="preserve"> for completing the core formative </w:t>
      </w:r>
      <w:proofErr w:type="gramStart"/>
      <w:r w:rsidR="00190BEB" w:rsidRPr="00D804AB">
        <w:rPr>
          <w:rStyle w:val="Strong"/>
        </w:rPr>
        <w:t>task</w:t>
      </w:r>
      <w:proofErr w:type="gramEnd"/>
    </w:p>
    <w:p w14:paraId="0E6A11FD" w14:textId="1173379B" w:rsidR="00190BEB" w:rsidRDefault="00190BEB" w:rsidP="006255AC">
      <w:r>
        <w:t xml:space="preserve">The piece of writing that you compose should </w:t>
      </w:r>
      <w:r w:rsidR="0070288F">
        <w:t>transform the genre using appropriate conventions.</w:t>
      </w:r>
      <w:r>
        <w:t xml:space="preserve"> In your composition, you should:</w:t>
      </w:r>
    </w:p>
    <w:p w14:paraId="16906D40" w14:textId="77777777" w:rsidR="0070288F" w:rsidRDefault="0070288F" w:rsidP="007412ED">
      <w:pPr>
        <w:pStyle w:val="ListNumber"/>
        <w:numPr>
          <w:ilvl w:val="0"/>
          <w:numId w:val="72"/>
        </w:numPr>
      </w:pPr>
      <w:r>
        <w:t xml:space="preserve">use appropriate conventions of </w:t>
      </w:r>
      <w:proofErr w:type="gramStart"/>
      <w:r>
        <w:t>genre</w:t>
      </w:r>
      <w:proofErr w:type="gramEnd"/>
    </w:p>
    <w:p w14:paraId="4AC9EFB4" w14:textId="77777777" w:rsidR="00226D6A" w:rsidRDefault="00190BEB" w:rsidP="007412ED">
      <w:pPr>
        <w:pStyle w:val="ListNumber"/>
        <w:numPr>
          <w:ilvl w:val="0"/>
          <w:numId w:val="72"/>
        </w:numPr>
      </w:pPr>
      <w:r>
        <w:t>use the</w:t>
      </w:r>
      <w:r w:rsidR="00226D6A">
        <w:t xml:space="preserve"> planning tool to identify areas for </w:t>
      </w:r>
      <w:proofErr w:type="gramStart"/>
      <w:r w:rsidR="00226D6A">
        <w:t>transformation</w:t>
      </w:r>
      <w:proofErr w:type="gramEnd"/>
    </w:p>
    <w:p w14:paraId="0DFE479C" w14:textId="4DF88110" w:rsidR="00224751" w:rsidRDefault="00226D6A" w:rsidP="007412ED">
      <w:pPr>
        <w:pStyle w:val="ListNumber"/>
        <w:numPr>
          <w:ilvl w:val="0"/>
          <w:numId w:val="72"/>
        </w:numPr>
      </w:pPr>
      <w:r>
        <w:t xml:space="preserve">use the </w:t>
      </w:r>
      <w:r w:rsidR="00E726FE">
        <w:t>self-</w:t>
      </w:r>
      <w:r>
        <w:t xml:space="preserve">review checklist to </w:t>
      </w:r>
      <w:r w:rsidR="00224751">
        <w:t>check you have used appropriate narrative conventions</w:t>
      </w:r>
      <w:r w:rsidR="00201ACE">
        <w:t>.</w:t>
      </w:r>
    </w:p>
    <w:p w14:paraId="349601A3" w14:textId="1973F04C" w:rsidR="00F607F0" w:rsidRDefault="00F607F0" w:rsidP="00F607F0">
      <w:pPr>
        <w:pStyle w:val="FeatureBox2"/>
      </w:pPr>
      <w:r>
        <w:rPr>
          <w:b/>
          <w:bCs/>
        </w:rPr>
        <w:t xml:space="preserve">Teacher </w:t>
      </w:r>
      <w:proofErr w:type="gramStart"/>
      <w:r>
        <w:rPr>
          <w:b/>
          <w:bCs/>
        </w:rPr>
        <w:t>note</w:t>
      </w:r>
      <w:proofErr w:type="gramEnd"/>
      <w:r>
        <w:rPr>
          <w:b/>
          <w:bCs/>
        </w:rPr>
        <w:t xml:space="preserve"> (for differentiation): </w:t>
      </w:r>
      <w:r w:rsidRPr="001E4C0D">
        <w:t xml:space="preserve">students are given a genre to write in and select cards from </w:t>
      </w:r>
      <w:r w:rsidRPr="00542391">
        <w:rPr>
          <w:b/>
          <w:bCs/>
        </w:rPr>
        <w:t xml:space="preserve">Phase 4, resource </w:t>
      </w:r>
      <w:r w:rsidR="00E249CC">
        <w:rPr>
          <w:b/>
          <w:bCs/>
        </w:rPr>
        <w:t>9</w:t>
      </w:r>
      <w:r w:rsidR="00724713" w:rsidRPr="00542391">
        <w:rPr>
          <w:b/>
          <w:bCs/>
        </w:rPr>
        <w:t xml:space="preserve"> </w:t>
      </w:r>
      <w:r w:rsidR="00E249CC">
        <w:rPr>
          <w:b/>
          <w:bCs/>
        </w:rPr>
        <w:t>–</w:t>
      </w:r>
      <w:r w:rsidRPr="00542391">
        <w:rPr>
          <w:b/>
          <w:bCs/>
        </w:rPr>
        <w:t xml:space="preserve"> story cards </w:t>
      </w:r>
      <w:r w:rsidRPr="00144025">
        <w:t>to guide their writing</w:t>
      </w:r>
      <w:r w:rsidRPr="001E4C0D">
        <w:t>.</w:t>
      </w:r>
      <w:r>
        <w:t xml:space="preserve"> The teacher could provide a list of appropriate conventions to guide transformation. </w:t>
      </w:r>
    </w:p>
    <w:p w14:paraId="58D6EF82" w14:textId="77777777" w:rsidR="007F6213" w:rsidRDefault="007F6213">
      <w:pPr>
        <w:suppressAutoHyphens w:val="0"/>
        <w:spacing w:before="0" w:after="160" w:line="259" w:lineRule="auto"/>
        <w:rPr>
          <w:rFonts w:eastAsiaTheme="majorEastAsia"/>
          <w:bCs/>
          <w:color w:val="002664"/>
          <w:sz w:val="36"/>
          <w:szCs w:val="48"/>
        </w:rPr>
      </w:pPr>
      <w:r>
        <w:br w:type="page"/>
      </w:r>
    </w:p>
    <w:p w14:paraId="19974704" w14:textId="427702BF" w:rsidR="00E45249" w:rsidRDefault="00E45249" w:rsidP="00E25C37">
      <w:pPr>
        <w:pStyle w:val="Heading2"/>
      </w:pPr>
      <w:bookmarkStart w:id="60" w:name="_Toc169517642"/>
      <w:r w:rsidRPr="00F30160">
        <w:t xml:space="preserve">Phase </w:t>
      </w:r>
      <w:r w:rsidR="00D75B19">
        <w:t>4</w:t>
      </w:r>
      <w:r w:rsidRPr="00F30160">
        <w:t xml:space="preserve">, </w:t>
      </w:r>
      <w:r>
        <w:t xml:space="preserve">resource </w:t>
      </w:r>
      <w:r w:rsidR="002B0E31">
        <w:t>7</w:t>
      </w:r>
      <w:r w:rsidR="00884AE4">
        <w:t xml:space="preserve"> </w:t>
      </w:r>
      <w:r>
        <w:t>–</w:t>
      </w:r>
      <w:r w:rsidR="0045239F">
        <w:t xml:space="preserve"> </w:t>
      </w:r>
      <w:r>
        <w:t>planning template</w:t>
      </w:r>
      <w:r w:rsidR="00884AE4">
        <w:t>s</w:t>
      </w:r>
      <w:bookmarkEnd w:id="60"/>
    </w:p>
    <w:p w14:paraId="5B8C15AE" w14:textId="4CEF33BE" w:rsidR="00E45249" w:rsidRDefault="00591E53" w:rsidP="00591E53">
      <w:r w:rsidRPr="00591E53">
        <w:rPr>
          <w:rStyle w:val="Strong"/>
          <w:b w:val="0"/>
          <w:bCs w:val="0"/>
        </w:rPr>
        <w:t>B</w:t>
      </w:r>
      <w:r>
        <w:rPr>
          <w:rStyle w:val="Strong"/>
          <w:b w:val="0"/>
          <w:bCs w:val="0"/>
        </w:rPr>
        <w:t>efore</w:t>
      </w:r>
      <w:r w:rsidR="00E45249" w:rsidRPr="00927CD3">
        <w:t xml:space="preserve"> you can </w:t>
      </w:r>
      <w:r w:rsidR="009973A4">
        <w:t>trans</w:t>
      </w:r>
      <w:r w:rsidR="001E4E21">
        <w:t>f</w:t>
      </w:r>
      <w:r w:rsidR="009973A4">
        <w:t>orm your writing</w:t>
      </w:r>
      <w:r w:rsidR="00E45249" w:rsidRPr="00927CD3">
        <w:t xml:space="preserve">, you need to have a clear understanding of </w:t>
      </w:r>
      <w:r w:rsidR="001E4E21">
        <w:t>the aspects you are transforming</w:t>
      </w:r>
      <w:r w:rsidR="00884AE4">
        <w:t>.</w:t>
      </w:r>
      <w:r w:rsidR="00E45249" w:rsidRPr="00927CD3">
        <w:t xml:space="preserve"> Completing the following </w:t>
      </w:r>
      <w:r w:rsidR="00E45249">
        <w:t>planning template</w:t>
      </w:r>
      <w:r w:rsidR="00E45249" w:rsidRPr="00927CD3">
        <w:t xml:space="preserve"> will help you to </w:t>
      </w:r>
      <w:r w:rsidR="00884AE4">
        <w:t>organise your ideas.</w:t>
      </w:r>
      <w:r w:rsidR="0031375D">
        <w:t xml:space="preserve"> </w:t>
      </w:r>
      <w:r w:rsidR="009C7147">
        <w:t xml:space="preserve">You may like to </w:t>
      </w:r>
      <w:r w:rsidR="0031375D">
        <w:t>r</w:t>
      </w:r>
      <w:r w:rsidR="0031375D" w:rsidRPr="008B5CED">
        <w:t xml:space="preserve">evisit </w:t>
      </w:r>
      <w:r w:rsidR="0031375D">
        <w:t xml:space="preserve">any genre transformation pieces </w:t>
      </w:r>
      <w:r w:rsidR="002B171E">
        <w:t xml:space="preserve">you </w:t>
      </w:r>
      <w:r w:rsidR="0031375D">
        <w:t xml:space="preserve">have </w:t>
      </w:r>
      <w:r w:rsidR="002B171E">
        <w:t xml:space="preserve">previously </w:t>
      </w:r>
      <w:r w:rsidR="0031375D">
        <w:t>written.</w:t>
      </w:r>
    </w:p>
    <w:p w14:paraId="4AB197E5" w14:textId="32467101" w:rsidR="00E56913" w:rsidRDefault="00E45249" w:rsidP="0045723C">
      <w:pPr>
        <w:pStyle w:val="ListNumber"/>
        <w:numPr>
          <w:ilvl w:val="0"/>
          <w:numId w:val="0"/>
        </w:numPr>
        <w:rPr>
          <w:rStyle w:val="Strong"/>
        </w:rPr>
      </w:pPr>
      <w:r w:rsidRPr="007C17FA">
        <w:rPr>
          <w:rStyle w:val="Strong"/>
        </w:rPr>
        <w:t xml:space="preserve">Part 1 – </w:t>
      </w:r>
      <w:r w:rsidR="00884AE4">
        <w:rPr>
          <w:rStyle w:val="Strong"/>
        </w:rPr>
        <w:t xml:space="preserve">brainstorming ideas </w:t>
      </w:r>
    </w:p>
    <w:p w14:paraId="6268914E" w14:textId="02CE39EC" w:rsidR="002C3951" w:rsidRPr="007F6213" w:rsidRDefault="002C3951" w:rsidP="007412ED">
      <w:pPr>
        <w:pStyle w:val="ListNumber"/>
        <w:numPr>
          <w:ilvl w:val="0"/>
          <w:numId w:val="54"/>
        </w:numPr>
        <w:rPr>
          <w:rStyle w:val="Strong"/>
          <w:b w:val="0"/>
        </w:rPr>
      </w:pPr>
      <w:r w:rsidRPr="007F6213">
        <w:rPr>
          <w:rStyle w:val="Strong"/>
          <w:b w:val="0"/>
        </w:rPr>
        <w:t>Use the table below to brainstorm ideas</w:t>
      </w:r>
      <w:r w:rsidR="00464147" w:rsidRPr="007F6213">
        <w:rPr>
          <w:rStyle w:val="Strong"/>
          <w:b w:val="0"/>
        </w:rPr>
        <w:t xml:space="preserve"> for your transformed piece of writing.</w:t>
      </w:r>
    </w:p>
    <w:p w14:paraId="6BFC29D1" w14:textId="073E3B8F" w:rsidR="00724713" w:rsidRPr="00724713" w:rsidRDefault="00724713" w:rsidP="00724713">
      <w:pPr>
        <w:pStyle w:val="Caption"/>
      </w:pPr>
      <w:r w:rsidRPr="00724713">
        <w:t xml:space="preserve">Table </w:t>
      </w:r>
      <w:r>
        <w:fldChar w:fldCharType="begin"/>
      </w:r>
      <w:r>
        <w:instrText xml:space="preserve"> SEQ Table \* ARABIC </w:instrText>
      </w:r>
      <w:r>
        <w:fldChar w:fldCharType="separate"/>
      </w:r>
      <w:r w:rsidR="00E14EFE">
        <w:rPr>
          <w:noProof/>
        </w:rPr>
        <w:t>52</w:t>
      </w:r>
      <w:r>
        <w:rPr>
          <w:noProof/>
        </w:rPr>
        <w:fldChar w:fldCharType="end"/>
      </w:r>
      <w:r w:rsidRPr="00724713">
        <w:t xml:space="preserve"> </w:t>
      </w:r>
      <w:r w:rsidRPr="00724713">
        <w:rPr>
          <w:rStyle w:val="Strong"/>
          <w:b w:val="0"/>
          <w:bCs w:val="0"/>
        </w:rPr>
        <w:t xml:space="preserve">– </w:t>
      </w:r>
      <w:r w:rsidRPr="00724713">
        <w:t>planning tool</w:t>
      </w:r>
    </w:p>
    <w:tbl>
      <w:tblPr>
        <w:tblStyle w:val="Tableheader"/>
        <w:tblW w:w="0" w:type="auto"/>
        <w:tblLook w:val="04A0" w:firstRow="1" w:lastRow="0" w:firstColumn="1" w:lastColumn="0" w:noHBand="0" w:noVBand="1"/>
        <w:tblDescription w:val="Ideas for transformation and blank space provided for student responses. "/>
      </w:tblPr>
      <w:tblGrid>
        <w:gridCol w:w="4814"/>
        <w:gridCol w:w="4814"/>
      </w:tblGrid>
      <w:tr w:rsidR="0031114D" w14:paraId="1F9666BC" w14:textId="77777777" w:rsidTr="00EB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25B1B7" w14:textId="5D04C046" w:rsidR="0031114D" w:rsidRDefault="007D127D" w:rsidP="00933E24">
            <w:r>
              <w:t>Steps for transformation</w:t>
            </w:r>
          </w:p>
        </w:tc>
        <w:tc>
          <w:tcPr>
            <w:tcW w:w="4814" w:type="dxa"/>
          </w:tcPr>
          <w:p w14:paraId="141FB604" w14:textId="69ADDC74" w:rsidR="0031114D" w:rsidRDefault="007D127D" w:rsidP="00933E24">
            <w:pPr>
              <w:cnfStyle w:val="100000000000" w:firstRow="1" w:lastRow="0" w:firstColumn="0" w:lastColumn="0" w:oddVBand="0" w:evenVBand="0" w:oddHBand="0" w:evenHBand="0" w:firstRowFirstColumn="0" w:firstRowLastColumn="0" w:lastRowFirstColumn="0" w:lastRowLastColumn="0"/>
            </w:pPr>
            <w:r>
              <w:t>Ideas</w:t>
            </w:r>
            <w:r w:rsidR="00A179F7">
              <w:t xml:space="preserve"> or thoughts</w:t>
            </w:r>
          </w:p>
        </w:tc>
      </w:tr>
      <w:tr w:rsidR="0045723C" w14:paraId="6BDAADE8"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999F9A2" w14:textId="28D709B9" w:rsidR="0045723C" w:rsidRDefault="0045723C" w:rsidP="00933E24">
            <w:r>
              <w:t>Piece to be transformed</w:t>
            </w:r>
          </w:p>
        </w:tc>
        <w:tc>
          <w:tcPr>
            <w:tcW w:w="4814" w:type="dxa"/>
          </w:tcPr>
          <w:p w14:paraId="230AAEA5" w14:textId="103CD146" w:rsidR="0045723C" w:rsidRDefault="0045723C" w:rsidP="00933E24">
            <w:pPr>
              <w:cnfStyle w:val="000000100000" w:firstRow="0" w:lastRow="0" w:firstColumn="0" w:lastColumn="0" w:oddVBand="0" w:evenVBand="0" w:oddHBand="1" w:evenHBand="0" w:firstRowFirstColumn="0" w:firstRowLastColumn="0" w:lastRowFirstColumn="0" w:lastRowLastColumn="0"/>
            </w:pPr>
          </w:p>
        </w:tc>
      </w:tr>
      <w:tr w:rsidR="0045723C" w14:paraId="564B5497"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DD7AD69" w14:textId="3D85CA48" w:rsidR="0045723C" w:rsidRDefault="0045723C" w:rsidP="00933E24">
            <w:r>
              <w:t>Current genre</w:t>
            </w:r>
          </w:p>
        </w:tc>
        <w:tc>
          <w:tcPr>
            <w:tcW w:w="4814" w:type="dxa"/>
          </w:tcPr>
          <w:p w14:paraId="5624A142" w14:textId="0835190A" w:rsidR="0045723C" w:rsidRDefault="0045723C" w:rsidP="00933E24">
            <w:pPr>
              <w:cnfStyle w:val="000000010000" w:firstRow="0" w:lastRow="0" w:firstColumn="0" w:lastColumn="0" w:oddVBand="0" w:evenVBand="0" w:oddHBand="0" w:evenHBand="1" w:firstRowFirstColumn="0" w:firstRowLastColumn="0" w:lastRowFirstColumn="0" w:lastRowLastColumn="0"/>
            </w:pPr>
          </w:p>
        </w:tc>
      </w:tr>
      <w:tr w:rsidR="0031114D" w14:paraId="091FB6E6"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7F0055F" w14:textId="13FA09AA" w:rsidR="0031114D" w:rsidRDefault="0031114D" w:rsidP="00933E24">
            <w:r>
              <w:t>Genre to be changed to</w:t>
            </w:r>
          </w:p>
        </w:tc>
        <w:tc>
          <w:tcPr>
            <w:tcW w:w="4814" w:type="dxa"/>
          </w:tcPr>
          <w:p w14:paraId="7E0B0DDC" w14:textId="780E475B" w:rsidR="0031114D" w:rsidRDefault="0031114D" w:rsidP="00933E24">
            <w:pPr>
              <w:cnfStyle w:val="000000100000" w:firstRow="0" w:lastRow="0" w:firstColumn="0" w:lastColumn="0" w:oddVBand="0" w:evenVBand="0" w:oddHBand="1" w:evenHBand="0" w:firstRowFirstColumn="0" w:firstRowLastColumn="0" w:lastRowFirstColumn="0" w:lastRowLastColumn="0"/>
            </w:pPr>
          </w:p>
        </w:tc>
      </w:tr>
      <w:tr w:rsidR="0031114D" w14:paraId="4180D0D7"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0B84057" w14:textId="67771466" w:rsidR="0031114D" w:rsidRDefault="0031114D" w:rsidP="00933E24">
            <w:r>
              <w:t>C</w:t>
            </w:r>
            <w:r w:rsidR="00AB34A5">
              <w:t xml:space="preserve">onventions </w:t>
            </w:r>
            <w:r>
              <w:t>of the genre</w:t>
            </w:r>
          </w:p>
        </w:tc>
        <w:tc>
          <w:tcPr>
            <w:tcW w:w="4814" w:type="dxa"/>
          </w:tcPr>
          <w:p w14:paraId="57891894" w14:textId="56D46D23" w:rsidR="0031114D" w:rsidRDefault="0031114D" w:rsidP="00933E24">
            <w:pPr>
              <w:cnfStyle w:val="000000010000" w:firstRow="0" w:lastRow="0" w:firstColumn="0" w:lastColumn="0" w:oddVBand="0" w:evenVBand="0" w:oddHBand="0" w:evenHBand="1" w:firstRowFirstColumn="0" w:firstRowLastColumn="0" w:lastRowFirstColumn="0" w:lastRowLastColumn="0"/>
            </w:pPr>
          </w:p>
        </w:tc>
      </w:tr>
      <w:tr w:rsidR="0031114D" w14:paraId="5AB32043"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D8913D" w14:textId="1E5EA02B" w:rsidR="0031114D" w:rsidRDefault="00C610D1" w:rsidP="00933E24">
            <w:r>
              <w:t xml:space="preserve">Ideas for orientation </w:t>
            </w:r>
          </w:p>
        </w:tc>
        <w:tc>
          <w:tcPr>
            <w:tcW w:w="4814" w:type="dxa"/>
          </w:tcPr>
          <w:p w14:paraId="60488F6D" w14:textId="2E6BB3F4" w:rsidR="0031114D" w:rsidRDefault="0031114D" w:rsidP="00933E24">
            <w:pPr>
              <w:cnfStyle w:val="000000100000" w:firstRow="0" w:lastRow="0" w:firstColumn="0" w:lastColumn="0" w:oddVBand="0" w:evenVBand="0" w:oddHBand="1" w:evenHBand="0" w:firstRowFirstColumn="0" w:firstRowLastColumn="0" w:lastRowFirstColumn="0" w:lastRowLastColumn="0"/>
            </w:pPr>
          </w:p>
        </w:tc>
      </w:tr>
      <w:tr w:rsidR="00B96B10" w14:paraId="2DF7C2E0"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5A60F50" w14:textId="40416206" w:rsidR="00B96B10" w:rsidRDefault="00B96B10" w:rsidP="00933E24">
            <w:r>
              <w:t xml:space="preserve">Ideas for </w:t>
            </w:r>
            <w:r w:rsidR="00FF18A0">
              <w:t>characterisatio</w:t>
            </w:r>
            <w:r w:rsidR="00FF18A0" w:rsidRPr="00542391">
              <w:rPr>
                <w:bCs/>
              </w:rPr>
              <w:t>n</w:t>
            </w:r>
          </w:p>
        </w:tc>
        <w:tc>
          <w:tcPr>
            <w:tcW w:w="4814" w:type="dxa"/>
          </w:tcPr>
          <w:p w14:paraId="5EA6542A" w14:textId="74E3621E" w:rsidR="00B96B10" w:rsidRDefault="00B96B10" w:rsidP="00933E24">
            <w:pPr>
              <w:cnfStyle w:val="000000010000" w:firstRow="0" w:lastRow="0" w:firstColumn="0" w:lastColumn="0" w:oddVBand="0" w:evenVBand="0" w:oddHBand="0" w:evenHBand="1" w:firstRowFirstColumn="0" w:firstRowLastColumn="0" w:lastRowFirstColumn="0" w:lastRowLastColumn="0"/>
            </w:pPr>
          </w:p>
        </w:tc>
      </w:tr>
    </w:tbl>
    <w:p w14:paraId="3BF0E2C2" w14:textId="31A0005F" w:rsidR="00897AF3" w:rsidRPr="00CF35FD" w:rsidRDefault="001428D1" w:rsidP="00CF35FD">
      <w:pPr>
        <w:rPr>
          <w:b/>
          <w:bCs/>
        </w:rPr>
      </w:pPr>
      <w:r w:rsidRPr="00CF35FD">
        <w:rPr>
          <w:b/>
          <w:bCs/>
        </w:rPr>
        <w:t xml:space="preserve">Part 2 </w:t>
      </w:r>
      <w:r w:rsidR="00897AF3" w:rsidRPr="00CF35FD">
        <w:rPr>
          <w:b/>
          <w:bCs/>
        </w:rPr>
        <w:t>–</w:t>
      </w:r>
      <w:r w:rsidRPr="00CF35FD">
        <w:rPr>
          <w:b/>
          <w:bCs/>
        </w:rPr>
        <w:t xml:space="preserve"> </w:t>
      </w:r>
      <w:r w:rsidR="00FF439A" w:rsidRPr="00CF35FD">
        <w:rPr>
          <w:b/>
          <w:bCs/>
        </w:rPr>
        <w:t>using</w:t>
      </w:r>
      <w:r w:rsidR="00964A2B" w:rsidRPr="00CF35FD">
        <w:rPr>
          <w:b/>
          <w:bCs/>
        </w:rPr>
        <w:t xml:space="preserve"> and r</w:t>
      </w:r>
      <w:r w:rsidR="00897AF3" w:rsidRPr="00CF35FD">
        <w:rPr>
          <w:b/>
          <w:bCs/>
        </w:rPr>
        <w:t xml:space="preserve">eviewing </w:t>
      </w:r>
      <w:proofErr w:type="gramStart"/>
      <w:r w:rsidR="00897AF3" w:rsidRPr="00CF35FD">
        <w:rPr>
          <w:b/>
          <w:bCs/>
        </w:rPr>
        <w:t>conventions</w:t>
      </w:r>
      <w:proofErr w:type="gramEnd"/>
    </w:p>
    <w:p w14:paraId="3F589811" w14:textId="07B16809" w:rsidR="00933E24" w:rsidRDefault="003D0017" w:rsidP="007412ED">
      <w:pPr>
        <w:pStyle w:val="ListNumber"/>
        <w:numPr>
          <w:ilvl w:val="0"/>
          <w:numId w:val="18"/>
        </w:numPr>
      </w:pPr>
      <w:r>
        <w:t>Trans</w:t>
      </w:r>
      <w:r w:rsidR="00182BC9">
        <w:t>f</w:t>
      </w:r>
      <w:r>
        <w:t>orm your original piece</w:t>
      </w:r>
      <w:r w:rsidR="00504AA8">
        <w:t xml:space="preserve"> to its new genre</w:t>
      </w:r>
      <w:r w:rsidR="00182BC9">
        <w:t xml:space="preserve">. </w:t>
      </w:r>
      <w:r w:rsidR="00E47C30">
        <w:t xml:space="preserve">Use the checklist below to ensure you have included the necessary </w:t>
      </w:r>
      <w:r w:rsidR="00D359A0">
        <w:t>elements</w:t>
      </w:r>
      <w:r w:rsidR="009F4867">
        <w:t>.</w:t>
      </w:r>
      <w:r w:rsidR="009A5D7D">
        <w:t xml:space="preserve"> </w:t>
      </w:r>
      <w:r w:rsidR="009D1C98">
        <w:t>Edit your work if you need to add in some elements. (</w:t>
      </w:r>
      <w:r w:rsidR="009A5D7D">
        <w:t xml:space="preserve">You </w:t>
      </w:r>
      <w:r w:rsidR="00D863D2">
        <w:t>do not have to use them all.</w:t>
      </w:r>
      <w:r w:rsidR="009D1C98">
        <w:t>)</w:t>
      </w:r>
    </w:p>
    <w:p w14:paraId="68930EBC" w14:textId="5DDE6A30" w:rsidR="004016CF" w:rsidRPr="00532E4E" w:rsidRDefault="004016CF" w:rsidP="00532E4E">
      <w:pPr>
        <w:pStyle w:val="Caption"/>
        <w:rPr>
          <w:rStyle w:val="Strong"/>
          <w:b w:val="0"/>
          <w:bCs w:val="0"/>
        </w:rPr>
      </w:pPr>
      <w:r w:rsidRPr="00532E4E">
        <w:rPr>
          <w:rStyle w:val="Strong"/>
          <w:b w:val="0"/>
          <w:bCs w:val="0"/>
        </w:rPr>
        <w:t xml:space="preserve">Table </w:t>
      </w:r>
      <w:r w:rsidRPr="00532E4E">
        <w:rPr>
          <w:rStyle w:val="Strong"/>
          <w:b w:val="0"/>
          <w:bCs w:val="0"/>
        </w:rPr>
        <w:fldChar w:fldCharType="begin"/>
      </w:r>
      <w:r w:rsidRPr="00532E4E">
        <w:rPr>
          <w:rStyle w:val="Strong"/>
          <w:b w:val="0"/>
          <w:bCs w:val="0"/>
        </w:rPr>
        <w:instrText>SEQ Table \* ARABIC</w:instrText>
      </w:r>
      <w:r w:rsidRPr="00532E4E">
        <w:rPr>
          <w:rStyle w:val="Strong"/>
          <w:b w:val="0"/>
          <w:bCs w:val="0"/>
        </w:rPr>
        <w:fldChar w:fldCharType="separate"/>
      </w:r>
      <w:r w:rsidR="00E14EFE">
        <w:rPr>
          <w:rStyle w:val="Strong"/>
          <w:b w:val="0"/>
          <w:bCs w:val="0"/>
          <w:noProof/>
        </w:rPr>
        <w:t>53</w:t>
      </w:r>
      <w:r w:rsidRPr="00532E4E">
        <w:rPr>
          <w:rStyle w:val="Strong"/>
          <w:b w:val="0"/>
          <w:bCs w:val="0"/>
        </w:rPr>
        <w:fldChar w:fldCharType="end"/>
      </w:r>
      <w:r w:rsidRPr="00532E4E">
        <w:rPr>
          <w:rStyle w:val="Strong"/>
          <w:b w:val="0"/>
          <w:bCs w:val="0"/>
        </w:rPr>
        <w:t xml:space="preserve"> – </w:t>
      </w:r>
      <w:r w:rsidR="00E726FE" w:rsidRPr="00532E4E">
        <w:rPr>
          <w:rStyle w:val="Strong"/>
          <w:b w:val="0"/>
          <w:bCs w:val="0"/>
        </w:rPr>
        <w:t>self</w:t>
      </w:r>
      <w:r w:rsidR="00E726FE">
        <w:rPr>
          <w:rStyle w:val="Strong"/>
          <w:b w:val="0"/>
          <w:bCs w:val="0"/>
        </w:rPr>
        <w:t>-</w:t>
      </w:r>
      <w:r w:rsidR="009F4867" w:rsidRPr="00532E4E">
        <w:rPr>
          <w:rStyle w:val="Strong"/>
          <w:b w:val="0"/>
          <w:bCs w:val="0"/>
        </w:rPr>
        <w:t>review checklist</w:t>
      </w:r>
    </w:p>
    <w:tbl>
      <w:tblPr>
        <w:tblStyle w:val="Tableheader"/>
        <w:tblW w:w="0" w:type="auto"/>
        <w:tblLayout w:type="fixed"/>
        <w:tblLook w:val="04A0" w:firstRow="1" w:lastRow="0" w:firstColumn="1" w:lastColumn="0" w:noHBand="0" w:noVBand="1"/>
        <w:tblDescription w:val="Indication of use and blank space provided for student responses. "/>
      </w:tblPr>
      <w:tblGrid>
        <w:gridCol w:w="2405"/>
        <w:gridCol w:w="5528"/>
        <w:gridCol w:w="1695"/>
      </w:tblGrid>
      <w:tr w:rsidR="00531B8B" w14:paraId="517559E3" w14:textId="77777777" w:rsidTr="00CB2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D57096" w14:textId="04370D8A" w:rsidR="00531B8B" w:rsidRPr="007B29DF" w:rsidRDefault="00531B8B">
            <w:pPr>
              <w:rPr>
                <w:rStyle w:val="Strong"/>
                <w:b/>
                <w:bCs w:val="0"/>
              </w:rPr>
            </w:pPr>
            <w:r>
              <w:rPr>
                <w:rStyle w:val="Strong"/>
                <w:b/>
              </w:rPr>
              <w:t>Elements</w:t>
            </w:r>
            <w:r w:rsidRPr="007B29DF">
              <w:rPr>
                <w:rStyle w:val="Strong"/>
                <w:b/>
              </w:rPr>
              <w:t xml:space="preserve"> </w:t>
            </w:r>
            <w:r>
              <w:rPr>
                <w:rStyle w:val="Strong"/>
                <w:b/>
              </w:rPr>
              <w:t>checklist</w:t>
            </w:r>
          </w:p>
        </w:tc>
        <w:tc>
          <w:tcPr>
            <w:tcW w:w="5528" w:type="dxa"/>
          </w:tcPr>
          <w:p w14:paraId="1E4CF87F" w14:textId="77777777" w:rsidR="00531B8B" w:rsidRPr="00402FC2" w:rsidRDefault="00531B8B">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Example</w:t>
            </w:r>
          </w:p>
        </w:tc>
        <w:tc>
          <w:tcPr>
            <w:tcW w:w="1695" w:type="dxa"/>
          </w:tcPr>
          <w:p w14:paraId="09E5D6FD" w14:textId="02C56C0B" w:rsidR="00531B8B" w:rsidRPr="00402FC2" w:rsidRDefault="00531B8B">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Used</w:t>
            </w:r>
          </w:p>
        </w:tc>
      </w:tr>
      <w:tr w:rsidR="003771DD" w14:paraId="65FB0752" w14:textId="77777777" w:rsidTr="00CB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89CB11" w14:textId="70C0D275" w:rsidR="003771DD" w:rsidRPr="007B29DF" w:rsidRDefault="003771DD">
            <w:pPr>
              <w:rPr>
                <w:rStyle w:val="Strong"/>
              </w:rPr>
            </w:pPr>
            <w:r>
              <w:rPr>
                <w:rStyle w:val="Strong"/>
              </w:rPr>
              <w:t>Conventions of genre</w:t>
            </w:r>
          </w:p>
        </w:tc>
        <w:tc>
          <w:tcPr>
            <w:tcW w:w="5528" w:type="dxa"/>
          </w:tcPr>
          <w:p w14:paraId="13404B02" w14:textId="4DAFAEBD" w:rsidR="003771DD" w:rsidRPr="007665A1" w:rsidRDefault="002F2F51">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Sci-fi – aliens, out of space, technology</w:t>
            </w:r>
          </w:p>
        </w:tc>
        <w:tc>
          <w:tcPr>
            <w:tcW w:w="1695" w:type="dxa"/>
          </w:tcPr>
          <w:p w14:paraId="248A3AB5" w14:textId="523807DE" w:rsidR="003771DD" w:rsidRDefault="003771DD">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531B8B" w14:paraId="3A37EC25" w14:textId="77777777" w:rsidTr="00CB2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06393A" w14:textId="77777777" w:rsidR="00531B8B" w:rsidRPr="007B29DF" w:rsidRDefault="00531B8B">
            <w:pPr>
              <w:rPr>
                <w:rStyle w:val="Strong"/>
              </w:rPr>
            </w:pPr>
            <w:r w:rsidRPr="007B29DF">
              <w:rPr>
                <w:rStyle w:val="Strong"/>
              </w:rPr>
              <w:t>Action</w:t>
            </w:r>
          </w:p>
        </w:tc>
        <w:tc>
          <w:tcPr>
            <w:tcW w:w="5528" w:type="dxa"/>
          </w:tcPr>
          <w:p w14:paraId="6FCE1ECA" w14:textId="77777777" w:rsidR="00531B8B" w:rsidRPr="007665A1"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r w:rsidRPr="007665A1">
              <w:rPr>
                <w:rStyle w:val="Strong"/>
                <w:b w:val="0"/>
              </w:rPr>
              <w:t>Whack! The branch slapped me across the face hard…real hard.</w:t>
            </w:r>
          </w:p>
        </w:tc>
        <w:tc>
          <w:tcPr>
            <w:tcW w:w="1695" w:type="dxa"/>
          </w:tcPr>
          <w:p w14:paraId="5180187A" w14:textId="4A92A9F0" w:rsidR="00531B8B" w:rsidRPr="00547C61"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531B8B" w14:paraId="091DD1BC" w14:textId="77777777" w:rsidTr="00CB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6B0988" w14:textId="77777777" w:rsidR="00531B8B" w:rsidRPr="007B29DF" w:rsidRDefault="00531B8B">
            <w:pPr>
              <w:rPr>
                <w:rStyle w:val="Strong"/>
              </w:rPr>
            </w:pPr>
            <w:r w:rsidRPr="007B29DF">
              <w:rPr>
                <w:rStyle w:val="Strong"/>
              </w:rPr>
              <w:t>Dialogue</w:t>
            </w:r>
          </w:p>
        </w:tc>
        <w:tc>
          <w:tcPr>
            <w:tcW w:w="5528" w:type="dxa"/>
          </w:tcPr>
          <w:p w14:paraId="3B5961D3" w14:textId="77777777" w:rsidR="00531B8B" w:rsidRPr="00CC030D" w:rsidRDefault="00531B8B">
            <w:pPr>
              <w:cnfStyle w:val="000000100000" w:firstRow="0" w:lastRow="0" w:firstColumn="0" w:lastColumn="0" w:oddVBand="0" w:evenVBand="0" w:oddHBand="1" w:evenHBand="0" w:firstRowFirstColumn="0" w:firstRowLastColumn="0" w:lastRowFirstColumn="0" w:lastRowLastColumn="0"/>
              <w:rPr>
                <w:rStyle w:val="Strong"/>
                <w:b w:val="0"/>
                <w:bCs w:val="0"/>
              </w:rPr>
            </w:pPr>
            <w:r w:rsidRPr="00CC030D">
              <w:rPr>
                <w:rStyle w:val="Strong"/>
                <w:b w:val="0"/>
              </w:rPr>
              <w:t>“Help me!” I yelled as I raced across the paddock.</w:t>
            </w:r>
          </w:p>
        </w:tc>
        <w:tc>
          <w:tcPr>
            <w:tcW w:w="1695" w:type="dxa"/>
          </w:tcPr>
          <w:p w14:paraId="6F0AB710" w14:textId="778E314E" w:rsidR="00531B8B" w:rsidRPr="005A06C1" w:rsidRDefault="00531B8B">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531B8B" w14:paraId="54E24FE4" w14:textId="77777777" w:rsidTr="00CB2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03C295" w14:textId="77777777" w:rsidR="00531B8B" w:rsidRPr="007B29DF" w:rsidRDefault="00531B8B">
            <w:pPr>
              <w:rPr>
                <w:rStyle w:val="Strong"/>
              </w:rPr>
            </w:pPr>
            <w:r w:rsidRPr="007B29DF">
              <w:rPr>
                <w:rStyle w:val="Strong"/>
              </w:rPr>
              <w:t>Description</w:t>
            </w:r>
          </w:p>
        </w:tc>
        <w:tc>
          <w:tcPr>
            <w:tcW w:w="5528" w:type="dxa"/>
          </w:tcPr>
          <w:p w14:paraId="234CAB31" w14:textId="2C78D67F" w:rsidR="00531B8B" w:rsidRPr="00CC030D"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Its face (or what I thought was its face) drooped down to brush against the burnt grass as it turned towards me.</w:t>
            </w:r>
          </w:p>
        </w:tc>
        <w:tc>
          <w:tcPr>
            <w:tcW w:w="1695" w:type="dxa"/>
          </w:tcPr>
          <w:p w14:paraId="4F504134" w14:textId="2506645D" w:rsidR="00531B8B" w:rsidRPr="005A06C1"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531B8B" w14:paraId="771D361A" w14:textId="77777777" w:rsidTr="00CB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1FBC2B" w14:textId="77777777" w:rsidR="00531B8B" w:rsidRDefault="00531B8B">
            <w:pPr>
              <w:rPr>
                <w:rStyle w:val="Strong"/>
              </w:rPr>
            </w:pPr>
            <w:r>
              <w:rPr>
                <w:rStyle w:val="Strong"/>
              </w:rPr>
              <w:t>Describe what is happening.</w:t>
            </w:r>
          </w:p>
        </w:tc>
        <w:tc>
          <w:tcPr>
            <w:tcW w:w="5528" w:type="dxa"/>
          </w:tcPr>
          <w:p w14:paraId="21826509" w14:textId="77777777" w:rsidR="00531B8B" w:rsidRPr="00CC030D" w:rsidRDefault="00531B8B">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 xml:space="preserve">I couldn’t believe it! Right there in front of me stood a creature I had never seen before – not on television or even in a book. </w:t>
            </w:r>
          </w:p>
        </w:tc>
        <w:tc>
          <w:tcPr>
            <w:tcW w:w="1695" w:type="dxa"/>
          </w:tcPr>
          <w:p w14:paraId="226AD294" w14:textId="01451456" w:rsidR="00531B8B" w:rsidRPr="005A06C1" w:rsidRDefault="00531B8B">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531B8B" w14:paraId="21AAF4B6" w14:textId="77777777" w:rsidTr="00CB2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B18872" w14:textId="77777777" w:rsidR="00531B8B" w:rsidRDefault="00531B8B">
            <w:pPr>
              <w:rPr>
                <w:rStyle w:val="Strong"/>
              </w:rPr>
            </w:pPr>
            <w:r>
              <w:rPr>
                <w:rStyle w:val="Strong"/>
              </w:rPr>
              <w:t>Introduce protagonist.</w:t>
            </w:r>
          </w:p>
        </w:tc>
        <w:tc>
          <w:tcPr>
            <w:tcW w:w="5528" w:type="dxa"/>
          </w:tcPr>
          <w:p w14:paraId="53CC40C6" w14:textId="77777777" w:rsidR="00531B8B" w:rsidRPr="00CC030D"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 xml:space="preserve">How could I, just a school kid, be in this situation? I should be sitting back at home with a mouthful of chips and Grand Theft Auto blasting on the TV. I can tell </w:t>
            </w:r>
            <w:proofErr w:type="gramStart"/>
            <w:r>
              <w:rPr>
                <w:rStyle w:val="Strong"/>
                <w:b w:val="0"/>
              </w:rPr>
              <w:t>you,</w:t>
            </w:r>
            <w:proofErr w:type="gramEnd"/>
            <w:r>
              <w:rPr>
                <w:rStyle w:val="Strong"/>
                <w:b w:val="0"/>
              </w:rPr>
              <w:t xml:space="preserve"> this is not my idea of fun.</w:t>
            </w:r>
          </w:p>
        </w:tc>
        <w:tc>
          <w:tcPr>
            <w:tcW w:w="1695" w:type="dxa"/>
          </w:tcPr>
          <w:p w14:paraId="5DDDD115" w14:textId="5229E4D5" w:rsidR="00531B8B" w:rsidRPr="005A06C1"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531B8B" w14:paraId="46202F42" w14:textId="77777777" w:rsidTr="00CB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7ABB0A" w14:textId="77777777" w:rsidR="00531B8B" w:rsidRDefault="00531B8B">
            <w:pPr>
              <w:rPr>
                <w:rStyle w:val="Strong"/>
              </w:rPr>
            </w:pPr>
            <w:r>
              <w:rPr>
                <w:rStyle w:val="Strong"/>
              </w:rPr>
              <w:t>Establish setting</w:t>
            </w:r>
          </w:p>
        </w:tc>
        <w:tc>
          <w:tcPr>
            <w:tcW w:w="5528" w:type="dxa"/>
          </w:tcPr>
          <w:p w14:paraId="1D664F11" w14:textId="77777777" w:rsidR="00531B8B" w:rsidRPr="00CC030D" w:rsidRDefault="00531B8B">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 xml:space="preserve">But here I am…somewhere in the middle of nowhere smack bang in a paddock filled with corn stalks with no idea of how to get home. </w:t>
            </w:r>
          </w:p>
        </w:tc>
        <w:tc>
          <w:tcPr>
            <w:tcW w:w="1695" w:type="dxa"/>
          </w:tcPr>
          <w:p w14:paraId="78F4103F" w14:textId="2C3CA50F" w:rsidR="00531B8B" w:rsidRPr="005A06C1" w:rsidRDefault="00531B8B">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531B8B" w14:paraId="55CCE915" w14:textId="77777777" w:rsidTr="00CB2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C1BFE1" w14:textId="77777777" w:rsidR="00531B8B" w:rsidRDefault="00531B8B">
            <w:pPr>
              <w:rPr>
                <w:rStyle w:val="Strong"/>
                <w:b/>
              </w:rPr>
            </w:pPr>
            <w:r>
              <w:rPr>
                <w:rStyle w:val="Strong"/>
              </w:rPr>
              <w:t>Use figurative language (SHAAMPOO)</w:t>
            </w:r>
          </w:p>
          <w:p w14:paraId="32EB10D4" w14:textId="77777777" w:rsidR="00531B8B" w:rsidRDefault="00531B8B">
            <w:pPr>
              <w:rPr>
                <w:rStyle w:val="Strong"/>
                <w:b/>
              </w:rPr>
            </w:pPr>
            <w:r>
              <w:rPr>
                <w:rStyle w:val="Strong"/>
              </w:rPr>
              <w:t>Simile</w:t>
            </w:r>
          </w:p>
          <w:p w14:paraId="7EF152AE" w14:textId="77777777" w:rsidR="00531B8B" w:rsidRDefault="00531B8B">
            <w:pPr>
              <w:rPr>
                <w:rStyle w:val="Strong"/>
                <w:b/>
              </w:rPr>
            </w:pPr>
            <w:r>
              <w:rPr>
                <w:rStyle w:val="Strong"/>
              </w:rPr>
              <w:t>Hyperbole</w:t>
            </w:r>
          </w:p>
          <w:p w14:paraId="0AFDC9DC" w14:textId="77777777" w:rsidR="00531B8B" w:rsidRDefault="00531B8B">
            <w:pPr>
              <w:rPr>
                <w:rStyle w:val="Strong"/>
                <w:b/>
              </w:rPr>
            </w:pPr>
            <w:r>
              <w:rPr>
                <w:rStyle w:val="Strong"/>
              </w:rPr>
              <w:t>Alliteration</w:t>
            </w:r>
          </w:p>
          <w:p w14:paraId="4535BF15" w14:textId="77777777" w:rsidR="00531B8B" w:rsidRDefault="00531B8B">
            <w:pPr>
              <w:rPr>
                <w:rStyle w:val="Strong"/>
                <w:b/>
              </w:rPr>
            </w:pPr>
            <w:r>
              <w:rPr>
                <w:rStyle w:val="Strong"/>
              </w:rPr>
              <w:t>Assonance</w:t>
            </w:r>
          </w:p>
          <w:p w14:paraId="39F07161" w14:textId="77777777" w:rsidR="00531B8B" w:rsidRDefault="00531B8B">
            <w:pPr>
              <w:rPr>
                <w:rStyle w:val="Strong"/>
                <w:b/>
              </w:rPr>
            </w:pPr>
            <w:r>
              <w:rPr>
                <w:rStyle w:val="Strong"/>
              </w:rPr>
              <w:t>Metaphor</w:t>
            </w:r>
          </w:p>
          <w:p w14:paraId="583A6D87" w14:textId="77777777" w:rsidR="00531B8B" w:rsidRDefault="00531B8B">
            <w:pPr>
              <w:rPr>
                <w:rStyle w:val="Strong"/>
                <w:b/>
              </w:rPr>
            </w:pPr>
            <w:r>
              <w:rPr>
                <w:rStyle w:val="Strong"/>
              </w:rPr>
              <w:t>Personification</w:t>
            </w:r>
          </w:p>
          <w:p w14:paraId="5488C555" w14:textId="77777777" w:rsidR="00531B8B" w:rsidRDefault="00531B8B">
            <w:pPr>
              <w:rPr>
                <w:rStyle w:val="Strong"/>
                <w:b/>
              </w:rPr>
            </w:pPr>
            <w:r>
              <w:rPr>
                <w:rStyle w:val="Strong"/>
              </w:rPr>
              <w:t>Oxymoron</w:t>
            </w:r>
          </w:p>
          <w:p w14:paraId="173A6519" w14:textId="493E3BF2" w:rsidR="00531B8B" w:rsidRDefault="00531B8B" w:rsidP="00D863D2">
            <w:pPr>
              <w:rPr>
                <w:rStyle w:val="Strong"/>
              </w:rPr>
            </w:pPr>
            <w:r>
              <w:rPr>
                <w:rStyle w:val="Strong"/>
              </w:rPr>
              <w:t>Onomatopoeia</w:t>
            </w:r>
          </w:p>
        </w:tc>
        <w:tc>
          <w:tcPr>
            <w:tcW w:w="5528" w:type="dxa"/>
          </w:tcPr>
          <w:p w14:paraId="3645407B" w14:textId="77777777" w:rsidR="00531B8B" w:rsidRPr="00D00A2E" w:rsidRDefault="00531B8B" w:rsidP="0042121E">
            <w:pPr>
              <w:spacing w:before="1680"/>
              <w:cnfStyle w:val="000000010000" w:firstRow="0" w:lastRow="0" w:firstColumn="0" w:lastColumn="0" w:oddVBand="0" w:evenVBand="0" w:oddHBand="0" w:evenHBand="1" w:firstRowFirstColumn="0" w:firstRowLastColumn="0" w:lastRowFirstColumn="0" w:lastRowLastColumn="0"/>
              <w:rPr>
                <w:rStyle w:val="Strong"/>
              </w:rPr>
            </w:pPr>
            <w:r>
              <w:rPr>
                <w:rStyle w:val="Strong"/>
                <w:b w:val="0"/>
              </w:rPr>
              <w:t xml:space="preserve">The night was </w:t>
            </w:r>
            <w:r w:rsidRPr="00D00A2E">
              <w:rPr>
                <w:rStyle w:val="Strong"/>
              </w:rPr>
              <w:t>as black as soot.</w:t>
            </w:r>
          </w:p>
          <w:p w14:paraId="19C784B4" w14:textId="77777777" w:rsidR="00531B8B" w:rsidRPr="00D00A2E" w:rsidRDefault="00531B8B">
            <w:pPr>
              <w:cnfStyle w:val="000000010000" w:firstRow="0" w:lastRow="0" w:firstColumn="0" w:lastColumn="0" w:oddVBand="0" w:evenVBand="0" w:oddHBand="0" w:evenHBand="1" w:firstRowFirstColumn="0" w:firstRowLastColumn="0" w:lastRowFirstColumn="0" w:lastRowLastColumn="0"/>
              <w:rPr>
                <w:rStyle w:val="Strong"/>
              </w:rPr>
            </w:pPr>
            <w:r>
              <w:rPr>
                <w:rStyle w:val="Strong"/>
                <w:b w:val="0"/>
              </w:rPr>
              <w:t xml:space="preserve">It was </w:t>
            </w:r>
            <w:r w:rsidRPr="00D00A2E">
              <w:rPr>
                <w:rStyle w:val="Strong"/>
              </w:rPr>
              <w:t>bigger than a skyscraper.</w:t>
            </w:r>
          </w:p>
          <w:p w14:paraId="163AB4F3" w14:textId="77777777" w:rsidR="00531B8B"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r w:rsidRPr="00D00A2E">
              <w:rPr>
                <w:rStyle w:val="Strong"/>
              </w:rPr>
              <w:t>A</w:t>
            </w:r>
            <w:r>
              <w:rPr>
                <w:rStyle w:val="Strong"/>
                <w:b w:val="0"/>
              </w:rPr>
              <w:t xml:space="preserve">s </w:t>
            </w:r>
            <w:r w:rsidRPr="00D00A2E">
              <w:rPr>
                <w:rStyle w:val="Strong"/>
              </w:rPr>
              <w:t>a</w:t>
            </w:r>
            <w:r>
              <w:rPr>
                <w:rStyle w:val="Strong"/>
                <w:b w:val="0"/>
              </w:rPr>
              <w:t xml:space="preserve">lways, </w:t>
            </w:r>
            <w:r w:rsidRPr="00D00A2E">
              <w:rPr>
                <w:rStyle w:val="Strong"/>
              </w:rPr>
              <w:t>A</w:t>
            </w:r>
            <w:r>
              <w:rPr>
                <w:rStyle w:val="Strong"/>
                <w:b w:val="0"/>
              </w:rPr>
              <w:t xml:space="preserve">lex </w:t>
            </w:r>
            <w:r w:rsidRPr="00D00A2E">
              <w:rPr>
                <w:rStyle w:val="Strong"/>
              </w:rPr>
              <w:t>a</w:t>
            </w:r>
            <w:r>
              <w:rPr>
                <w:rStyle w:val="Strong"/>
                <w:b w:val="0"/>
              </w:rPr>
              <w:t xml:space="preserve">nswered the </w:t>
            </w:r>
            <w:r w:rsidRPr="00D00A2E">
              <w:rPr>
                <w:rStyle w:val="Strong"/>
              </w:rPr>
              <w:t>a</w:t>
            </w:r>
            <w:r>
              <w:rPr>
                <w:rStyle w:val="Strong"/>
                <w:b w:val="0"/>
              </w:rPr>
              <w:t>larm.</w:t>
            </w:r>
          </w:p>
          <w:p w14:paraId="653C93A9" w14:textId="77777777" w:rsidR="00531B8B"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 xml:space="preserve">A </w:t>
            </w:r>
            <w:r w:rsidRPr="00D00A2E">
              <w:rPr>
                <w:rStyle w:val="Strong"/>
              </w:rPr>
              <w:t>small call</w:t>
            </w:r>
            <w:r>
              <w:rPr>
                <w:rStyle w:val="Strong"/>
                <w:b w:val="0"/>
              </w:rPr>
              <w:t xml:space="preserve"> rang out. </w:t>
            </w:r>
          </w:p>
          <w:p w14:paraId="5FF99BE0" w14:textId="77777777" w:rsidR="00531B8B"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r w:rsidRPr="00823EFC">
              <w:rPr>
                <w:rStyle w:val="Strong"/>
              </w:rPr>
              <w:t>A tsunami of emotions</w:t>
            </w:r>
            <w:r>
              <w:rPr>
                <w:rStyle w:val="Strong"/>
                <w:b w:val="0"/>
              </w:rPr>
              <w:t xml:space="preserve"> hit me.</w:t>
            </w:r>
          </w:p>
          <w:p w14:paraId="05DDC648" w14:textId="77777777" w:rsidR="00531B8B"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 xml:space="preserve">The </w:t>
            </w:r>
            <w:r w:rsidRPr="00E556B9">
              <w:rPr>
                <w:rStyle w:val="Strong"/>
              </w:rPr>
              <w:t>branch clawed</w:t>
            </w:r>
            <w:r>
              <w:rPr>
                <w:rStyle w:val="Strong"/>
                <w:b w:val="0"/>
              </w:rPr>
              <w:t xml:space="preserve"> at my face.</w:t>
            </w:r>
          </w:p>
          <w:p w14:paraId="280C6CD5" w14:textId="77777777" w:rsidR="00531B8B"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 xml:space="preserve">It was a </w:t>
            </w:r>
            <w:r w:rsidRPr="00F54DE6">
              <w:rPr>
                <w:rStyle w:val="Strong"/>
              </w:rPr>
              <w:t>bright night</w:t>
            </w:r>
            <w:r>
              <w:rPr>
                <w:rStyle w:val="Strong"/>
                <w:b w:val="0"/>
              </w:rPr>
              <w:t>.</w:t>
            </w:r>
          </w:p>
          <w:p w14:paraId="7FB7F573" w14:textId="77777777" w:rsidR="00531B8B" w:rsidRPr="00CC030D"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w:t>
            </w:r>
            <w:r w:rsidRPr="00406F98">
              <w:rPr>
                <w:rStyle w:val="Strong"/>
              </w:rPr>
              <w:t>Whoosh!</w:t>
            </w:r>
            <w:r>
              <w:rPr>
                <w:rStyle w:val="Strong"/>
                <w:b w:val="0"/>
              </w:rPr>
              <w:t>”</w:t>
            </w:r>
          </w:p>
        </w:tc>
        <w:tc>
          <w:tcPr>
            <w:tcW w:w="1695" w:type="dxa"/>
          </w:tcPr>
          <w:p w14:paraId="4F504752" w14:textId="2D95020C" w:rsidR="00531B8B" w:rsidRPr="005A06C1" w:rsidRDefault="00531B8B">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D863D2" w14:paraId="545B2B7D" w14:textId="77777777" w:rsidTr="00CB2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F2143D" w14:textId="65650D7B" w:rsidR="00D863D2" w:rsidRDefault="00A42D6E">
            <w:pPr>
              <w:rPr>
                <w:rStyle w:val="Strong"/>
              </w:rPr>
            </w:pPr>
            <w:r>
              <w:rPr>
                <w:rStyle w:val="Strong"/>
              </w:rPr>
              <w:t>Appropriate punctuation</w:t>
            </w:r>
          </w:p>
        </w:tc>
        <w:tc>
          <w:tcPr>
            <w:tcW w:w="5528" w:type="dxa"/>
          </w:tcPr>
          <w:p w14:paraId="1BFF283A" w14:textId="061FBFD0" w:rsidR="00864B3B" w:rsidRDefault="005C306F" w:rsidP="00405BA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Dialogue punctuation</w:t>
            </w:r>
            <w:r w:rsidR="00405BAF">
              <w:rPr>
                <w:rStyle w:val="Strong"/>
                <w:b w:val="0"/>
              </w:rPr>
              <w:t>, c</w:t>
            </w:r>
            <w:r w:rsidR="00864B3B">
              <w:rPr>
                <w:rStyle w:val="Strong"/>
                <w:b w:val="0"/>
              </w:rPr>
              <w:t xml:space="preserve">apital letters and </w:t>
            </w:r>
            <w:r w:rsidR="00405BAF">
              <w:rPr>
                <w:rStyle w:val="Strong"/>
                <w:b w:val="0"/>
              </w:rPr>
              <w:t>full stops</w:t>
            </w:r>
            <w:r w:rsidR="00864B3B">
              <w:rPr>
                <w:rStyle w:val="Strong"/>
                <w:b w:val="0"/>
              </w:rPr>
              <w:t>.</w:t>
            </w:r>
          </w:p>
        </w:tc>
        <w:tc>
          <w:tcPr>
            <w:tcW w:w="1695" w:type="dxa"/>
          </w:tcPr>
          <w:p w14:paraId="26B6F82A" w14:textId="487C58C8" w:rsidR="00D863D2" w:rsidRPr="005A06C1" w:rsidRDefault="00D863D2">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D863D2" w14:paraId="2FD8CC5C" w14:textId="77777777" w:rsidTr="00CB2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4E6729" w14:textId="6AFDD44E" w:rsidR="00D863D2" w:rsidRDefault="00A42D6E">
            <w:pPr>
              <w:rPr>
                <w:rStyle w:val="Strong"/>
              </w:rPr>
            </w:pPr>
            <w:r>
              <w:rPr>
                <w:rStyle w:val="Strong"/>
              </w:rPr>
              <w:t>Variety of sentence</w:t>
            </w:r>
            <w:r w:rsidR="00864B3B">
              <w:rPr>
                <w:rStyle w:val="Strong"/>
              </w:rPr>
              <w:t xml:space="preserve"> </w:t>
            </w:r>
            <w:r>
              <w:rPr>
                <w:rStyle w:val="Strong"/>
              </w:rPr>
              <w:t>structures</w:t>
            </w:r>
          </w:p>
        </w:tc>
        <w:tc>
          <w:tcPr>
            <w:tcW w:w="5528" w:type="dxa"/>
          </w:tcPr>
          <w:p w14:paraId="0BD88B9B" w14:textId="13F80D7F" w:rsidR="00D863D2" w:rsidRDefault="00864B3B">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Simple, compound, complex, clauses</w:t>
            </w:r>
          </w:p>
        </w:tc>
        <w:tc>
          <w:tcPr>
            <w:tcW w:w="1695" w:type="dxa"/>
          </w:tcPr>
          <w:p w14:paraId="0D707F85" w14:textId="6566C300" w:rsidR="00D863D2" w:rsidRPr="005A06C1" w:rsidRDefault="00D863D2">
            <w:pPr>
              <w:cnfStyle w:val="000000010000" w:firstRow="0" w:lastRow="0" w:firstColumn="0" w:lastColumn="0" w:oddVBand="0" w:evenVBand="0" w:oddHBand="0" w:evenHBand="1" w:firstRowFirstColumn="0" w:firstRowLastColumn="0" w:lastRowFirstColumn="0" w:lastRowLastColumn="0"/>
              <w:rPr>
                <w:rStyle w:val="Strong"/>
                <w:b w:val="0"/>
                <w:bCs w:val="0"/>
              </w:rPr>
            </w:pPr>
          </w:p>
        </w:tc>
      </w:tr>
    </w:tbl>
    <w:p w14:paraId="3B8BABBD" w14:textId="05D79BE0" w:rsidR="008C38B4" w:rsidRPr="008C38B4" w:rsidRDefault="00964A2B" w:rsidP="00690691">
      <w:pPr>
        <w:rPr>
          <w:rStyle w:val="Strong"/>
        </w:rPr>
      </w:pPr>
      <w:r w:rsidRPr="008C38B4">
        <w:rPr>
          <w:rStyle w:val="Strong"/>
        </w:rPr>
        <w:t xml:space="preserve">Part 3 </w:t>
      </w:r>
      <w:r w:rsidR="008C38B4" w:rsidRPr="008C38B4">
        <w:rPr>
          <w:rStyle w:val="Strong"/>
        </w:rPr>
        <w:t>–</w:t>
      </w:r>
      <w:r w:rsidRPr="008C38B4">
        <w:rPr>
          <w:rStyle w:val="Strong"/>
        </w:rPr>
        <w:t xml:space="preserve"> </w:t>
      </w:r>
      <w:r w:rsidR="008C38B4" w:rsidRPr="008C38B4">
        <w:rPr>
          <w:rStyle w:val="Strong"/>
        </w:rPr>
        <w:t xml:space="preserve">using the peer review </w:t>
      </w:r>
      <w:proofErr w:type="gramStart"/>
      <w:r w:rsidR="008C38B4" w:rsidRPr="008C38B4">
        <w:rPr>
          <w:rStyle w:val="Strong"/>
        </w:rPr>
        <w:t>process</w:t>
      </w:r>
      <w:proofErr w:type="gramEnd"/>
      <w:r w:rsidR="008C38B4" w:rsidRPr="008C38B4">
        <w:rPr>
          <w:rStyle w:val="Strong"/>
        </w:rPr>
        <w:t xml:space="preserve"> </w:t>
      </w:r>
    </w:p>
    <w:p w14:paraId="69D31C67" w14:textId="7BA9C8DC" w:rsidR="00531B8B" w:rsidRPr="004B7612" w:rsidRDefault="00E25FD1" w:rsidP="007412ED">
      <w:pPr>
        <w:pStyle w:val="ListNumber"/>
        <w:numPr>
          <w:ilvl w:val="0"/>
          <w:numId w:val="18"/>
        </w:numPr>
        <w:rPr>
          <w:rStyle w:val="Strong"/>
          <w:b w:val="0"/>
          <w:bCs w:val="0"/>
        </w:rPr>
      </w:pPr>
      <w:r w:rsidRPr="00E21D57">
        <w:t>Swap</w:t>
      </w:r>
      <w:r w:rsidRPr="004B7612">
        <w:rPr>
          <w:rStyle w:val="Strong"/>
          <w:b w:val="0"/>
        </w:rPr>
        <w:t xml:space="preserve"> your writing with a peer and get </w:t>
      </w:r>
      <w:r w:rsidR="002E1785" w:rsidRPr="004B7612">
        <w:rPr>
          <w:rStyle w:val="Strong"/>
          <w:b w:val="0"/>
        </w:rPr>
        <w:t xml:space="preserve">feedback. </w:t>
      </w:r>
      <w:r w:rsidR="004B7612" w:rsidRPr="004B7612">
        <w:rPr>
          <w:rStyle w:val="Strong"/>
          <w:b w:val="0"/>
        </w:rPr>
        <w:t>Read your peer’s imaginative task and provide feedback explicit to the feedback sheet. Ensure your feedback is purposeful. Provide an example of what you mean in the final column.</w:t>
      </w:r>
    </w:p>
    <w:p w14:paraId="6AD9C195" w14:textId="2730CF3E" w:rsidR="008E629D" w:rsidRPr="00532E4E" w:rsidRDefault="002772F2" w:rsidP="00532E4E">
      <w:pPr>
        <w:pStyle w:val="Caption"/>
      </w:pPr>
      <w:r w:rsidRPr="00532E4E">
        <w:rPr>
          <w:rStyle w:val="Strong"/>
          <w:b w:val="0"/>
          <w:bCs w:val="0"/>
        </w:rPr>
        <w:t xml:space="preserve">Table </w:t>
      </w:r>
      <w:r w:rsidRPr="00532E4E">
        <w:rPr>
          <w:rStyle w:val="Strong"/>
          <w:b w:val="0"/>
          <w:bCs w:val="0"/>
        </w:rPr>
        <w:fldChar w:fldCharType="begin"/>
      </w:r>
      <w:r w:rsidRPr="00532E4E">
        <w:rPr>
          <w:rStyle w:val="Strong"/>
          <w:b w:val="0"/>
          <w:bCs w:val="0"/>
        </w:rPr>
        <w:instrText>SEQ Table \* ARABIC</w:instrText>
      </w:r>
      <w:r w:rsidRPr="00532E4E">
        <w:rPr>
          <w:rStyle w:val="Strong"/>
          <w:b w:val="0"/>
          <w:bCs w:val="0"/>
        </w:rPr>
        <w:fldChar w:fldCharType="separate"/>
      </w:r>
      <w:r w:rsidR="00E14EFE">
        <w:rPr>
          <w:rStyle w:val="Strong"/>
          <w:b w:val="0"/>
          <w:bCs w:val="0"/>
          <w:noProof/>
        </w:rPr>
        <w:t>54</w:t>
      </w:r>
      <w:r w:rsidRPr="00532E4E">
        <w:rPr>
          <w:rStyle w:val="Strong"/>
          <w:b w:val="0"/>
          <w:bCs w:val="0"/>
        </w:rPr>
        <w:fldChar w:fldCharType="end"/>
      </w:r>
      <w:r w:rsidRPr="00532E4E">
        <w:rPr>
          <w:rStyle w:val="Strong"/>
          <w:b w:val="0"/>
          <w:bCs w:val="0"/>
        </w:rPr>
        <w:t xml:space="preserve"> – </w:t>
      </w:r>
      <w:r w:rsidR="008E629D" w:rsidRPr="00532E4E">
        <w:t>peer review s</w:t>
      </w:r>
      <w:r w:rsidRPr="00532E4E">
        <w:t>caffold</w:t>
      </w:r>
    </w:p>
    <w:tbl>
      <w:tblPr>
        <w:tblStyle w:val="Tableheader"/>
        <w:tblW w:w="0" w:type="auto"/>
        <w:tblLayout w:type="fixed"/>
        <w:tblLook w:val="04A0" w:firstRow="1" w:lastRow="0" w:firstColumn="1" w:lastColumn="0" w:noHBand="0" w:noVBand="1"/>
        <w:tblDescription w:val="Focus area and blank space provided for student responses. "/>
      </w:tblPr>
      <w:tblGrid>
        <w:gridCol w:w="2160"/>
        <w:gridCol w:w="2445"/>
        <w:gridCol w:w="2415"/>
        <w:gridCol w:w="2469"/>
      </w:tblGrid>
      <w:tr w:rsidR="008E629D" w14:paraId="5E4EA115" w14:textId="77777777" w:rsidTr="00EB64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Pr>
          <w:p w14:paraId="3EE46A97" w14:textId="77777777" w:rsidR="008E629D" w:rsidRDefault="008E629D">
            <w:pPr>
              <w:rPr>
                <w:rFonts w:eastAsia="Arial"/>
                <w:b w:val="0"/>
                <w:bCs/>
                <w:color w:val="FFFFFF" w:themeColor="background1"/>
              </w:rPr>
            </w:pPr>
            <w:r w:rsidRPr="4B36E442">
              <w:rPr>
                <w:rFonts w:eastAsia="Arial"/>
                <w:bCs/>
                <w:color w:val="FFFFFF" w:themeColor="background1"/>
              </w:rPr>
              <w:t>Focus area</w:t>
            </w:r>
          </w:p>
        </w:tc>
        <w:tc>
          <w:tcPr>
            <w:tcW w:w="2445" w:type="dxa"/>
          </w:tcPr>
          <w:p w14:paraId="5BD9E743" w14:textId="77777777" w:rsidR="008E629D" w:rsidRDefault="008E629D">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rPr>
            </w:pPr>
            <w:r w:rsidRPr="4B36E442">
              <w:rPr>
                <w:rFonts w:eastAsia="Arial"/>
                <w:bCs/>
                <w:color w:val="FFFFFF" w:themeColor="background1"/>
              </w:rPr>
              <w:t>Things you’ve done well</w:t>
            </w:r>
          </w:p>
        </w:tc>
        <w:tc>
          <w:tcPr>
            <w:tcW w:w="2415" w:type="dxa"/>
          </w:tcPr>
          <w:p w14:paraId="5189EF53" w14:textId="77777777" w:rsidR="008E629D" w:rsidRDefault="008E629D">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rPr>
            </w:pPr>
            <w:r w:rsidRPr="4B36E442">
              <w:rPr>
                <w:rFonts w:eastAsia="Arial"/>
                <w:bCs/>
                <w:color w:val="FFFFFF" w:themeColor="background1"/>
              </w:rPr>
              <w:t>Constructive feedback</w:t>
            </w:r>
          </w:p>
        </w:tc>
        <w:tc>
          <w:tcPr>
            <w:tcW w:w="2469" w:type="dxa"/>
          </w:tcPr>
          <w:p w14:paraId="33AF11E7" w14:textId="77777777" w:rsidR="008E629D" w:rsidRDefault="008E629D">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rPr>
            </w:pPr>
            <w:r w:rsidRPr="4B36E442">
              <w:rPr>
                <w:rFonts w:eastAsia="Arial"/>
                <w:bCs/>
                <w:color w:val="FFFFFF" w:themeColor="background1"/>
              </w:rPr>
              <w:t>Example of what I mean</w:t>
            </w:r>
          </w:p>
        </w:tc>
      </w:tr>
      <w:tr w:rsidR="008E629D" w14:paraId="342E1657" w14:textId="77777777" w:rsidTr="00EB64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Pr>
          <w:p w14:paraId="09869E7D" w14:textId="27B301FE" w:rsidR="008E629D" w:rsidRDefault="008E629D">
            <w:pPr>
              <w:rPr>
                <w:rFonts w:eastAsia="Arial"/>
                <w:color w:val="000000" w:themeColor="text1"/>
              </w:rPr>
            </w:pPr>
            <w:r w:rsidRPr="0F42AB2E">
              <w:rPr>
                <w:rFonts w:eastAsia="Arial"/>
                <w:bCs/>
                <w:color w:val="000000" w:themeColor="text1"/>
              </w:rPr>
              <w:t>Genre elements</w:t>
            </w:r>
            <w:r w:rsidR="003A7CE9">
              <w:rPr>
                <w:rFonts w:eastAsia="Arial"/>
                <w:bCs/>
                <w:color w:val="000000" w:themeColor="text1"/>
              </w:rPr>
              <w:t>/ conventions</w:t>
            </w:r>
          </w:p>
        </w:tc>
        <w:tc>
          <w:tcPr>
            <w:tcW w:w="2445" w:type="dxa"/>
          </w:tcPr>
          <w:p w14:paraId="0C7ADE8E" w14:textId="3253C8BE" w:rsidR="008E629D" w:rsidRDefault="008E629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p w14:paraId="4F722631" w14:textId="77777777" w:rsidR="008E629D" w:rsidRDefault="008E629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c>
          <w:tcPr>
            <w:tcW w:w="2415" w:type="dxa"/>
          </w:tcPr>
          <w:p w14:paraId="692FF79F" w14:textId="5348F086" w:rsidR="008E629D" w:rsidRDefault="008E629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c>
          <w:tcPr>
            <w:tcW w:w="2469" w:type="dxa"/>
          </w:tcPr>
          <w:p w14:paraId="703B7616" w14:textId="304013CE" w:rsidR="008E629D" w:rsidRDefault="008E629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r>
      <w:tr w:rsidR="008E629D" w14:paraId="4A04F74A" w14:textId="77777777" w:rsidTr="00EB64B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Pr>
          <w:p w14:paraId="671BD441" w14:textId="4EB4094C" w:rsidR="008E629D" w:rsidRDefault="008E629D">
            <w:pPr>
              <w:rPr>
                <w:rFonts w:eastAsia="Arial"/>
                <w:color w:val="000000" w:themeColor="text1"/>
              </w:rPr>
            </w:pPr>
            <w:r w:rsidRPr="4B36E442">
              <w:rPr>
                <w:rFonts w:eastAsia="Arial"/>
                <w:bCs/>
                <w:color w:val="000000" w:themeColor="text1"/>
              </w:rPr>
              <w:t xml:space="preserve">Story structure </w:t>
            </w:r>
            <w:r w:rsidR="00816435">
              <w:rPr>
                <w:rFonts w:eastAsia="Arial"/>
                <w:bCs/>
                <w:color w:val="000000" w:themeColor="text1"/>
              </w:rPr>
              <w:t>–</w:t>
            </w:r>
            <w:r w:rsidRPr="4B36E442">
              <w:rPr>
                <w:rFonts w:eastAsia="Arial"/>
                <w:bCs/>
                <w:color w:val="000000" w:themeColor="text1"/>
              </w:rPr>
              <w:t xml:space="preserve"> </w:t>
            </w:r>
            <w:r w:rsidRPr="4B36E442">
              <w:rPr>
                <w:rFonts w:eastAsia="Arial"/>
                <w:color w:val="000000" w:themeColor="text1"/>
              </w:rPr>
              <w:t>sizzling start, backstory, complication, climax, resolution</w:t>
            </w:r>
          </w:p>
        </w:tc>
        <w:tc>
          <w:tcPr>
            <w:tcW w:w="2445" w:type="dxa"/>
          </w:tcPr>
          <w:p w14:paraId="31AABAD9" w14:textId="2544987C" w:rsidR="008E629D" w:rsidRDefault="008E629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p w14:paraId="0E7829D4" w14:textId="77777777" w:rsidR="008E629D" w:rsidRDefault="008E629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c>
          <w:tcPr>
            <w:tcW w:w="2415" w:type="dxa"/>
          </w:tcPr>
          <w:p w14:paraId="32E96403" w14:textId="539A8DEF" w:rsidR="008E629D" w:rsidRDefault="008E629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c>
          <w:tcPr>
            <w:tcW w:w="2469" w:type="dxa"/>
          </w:tcPr>
          <w:p w14:paraId="3EAE9132" w14:textId="6B43EF33" w:rsidR="008E629D" w:rsidRDefault="008E629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r>
      <w:tr w:rsidR="008E629D" w14:paraId="109FE725" w14:textId="77777777" w:rsidTr="00EB64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Pr>
          <w:p w14:paraId="7A427F0C" w14:textId="5C0EBB28" w:rsidR="008E629D" w:rsidRDefault="008E629D" w:rsidP="006C4349">
            <w:pPr>
              <w:rPr>
                <w:rFonts w:eastAsia="Arial"/>
                <w:color w:val="000000" w:themeColor="text1"/>
              </w:rPr>
            </w:pPr>
            <w:r w:rsidRPr="4B36E442">
              <w:rPr>
                <w:rFonts w:eastAsia="Arial"/>
                <w:bCs/>
                <w:color w:val="000000" w:themeColor="text1"/>
              </w:rPr>
              <w:t xml:space="preserve">Language use </w:t>
            </w:r>
            <w:r w:rsidR="00816435">
              <w:rPr>
                <w:rFonts w:eastAsia="Arial"/>
                <w:bCs/>
                <w:color w:val="000000" w:themeColor="text1"/>
              </w:rPr>
              <w:t>–</w:t>
            </w:r>
            <w:r w:rsidRPr="4B36E442">
              <w:rPr>
                <w:rFonts w:eastAsia="Arial"/>
                <w:color w:val="000000" w:themeColor="text1"/>
              </w:rPr>
              <w:t xml:space="preserve"> similes, hyperboles, alliteration, metaphors,</w:t>
            </w:r>
            <w:r w:rsidR="003A7CE9">
              <w:rPr>
                <w:rFonts w:eastAsia="Arial"/>
                <w:color w:val="000000" w:themeColor="text1"/>
              </w:rPr>
              <w:t xml:space="preserve"> </w:t>
            </w:r>
            <w:r w:rsidRPr="4B36E442">
              <w:rPr>
                <w:rFonts w:eastAsia="Arial"/>
                <w:color w:val="000000" w:themeColor="text1"/>
              </w:rPr>
              <w:t>personification, oxymoron, onomatopoeia</w:t>
            </w:r>
            <w:r w:rsidR="006C4349">
              <w:rPr>
                <w:rFonts w:eastAsia="Arial"/>
                <w:color w:val="000000" w:themeColor="text1"/>
              </w:rPr>
              <w:t xml:space="preserve">, </w:t>
            </w:r>
            <w:r w:rsidRPr="4B36E442">
              <w:rPr>
                <w:rFonts w:eastAsia="Arial"/>
                <w:color w:val="000000" w:themeColor="text1"/>
              </w:rPr>
              <w:t>adjectives</w:t>
            </w:r>
            <w:r w:rsidR="006C4349">
              <w:rPr>
                <w:rFonts w:eastAsia="Arial"/>
                <w:color w:val="000000" w:themeColor="text1"/>
              </w:rPr>
              <w:t xml:space="preserve">, </w:t>
            </w:r>
            <w:r w:rsidRPr="4B36E442">
              <w:rPr>
                <w:rFonts w:eastAsia="Arial"/>
                <w:color w:val="000000" w:themeColor="text1"/>
              </w:rPr>
              <w:t>adverbs</w:t>
            </w:r>
            <w:r w:rsidR="006C4349">
              <w:rPr>
                <w:rFonts w:eastAsia="Arial"/>
                <w:color w:val="000000" w:themeColor="text1"/>
              </w:rPr>
              <w:t xml:space="preserve">, </w:t>
            </w:r>
            <w:r w:rsidR="00324DA5">
              <w:rPr>
                <w:rFonts w:eastAsia="Arial"/>
                <w:color w:val="000000" w:themeColor="text1"/>
              </w:rPr>
              <w:t>prepositional phrases</w:t>
            </w:r>
          </w:p>
        </w:tc>
        <w:tc>
          <w:tcPr>
            <w:tcW w:w="2445" w:type="dxa"/>
          </w:tcPr>
          <w:p w14:paraId="6410F913" w14:textId="283C6E84" w:rsidR="008E629D" w:rsidRDefault="008E629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p w14:paraId="38C30719" w14:textId="77777777" w:rsidR="008E629D" w:rsidRDefault="008E629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c>
          <w:tcPr>
            <w:tcW w:w="2415" w:type="dxa"/>
          </w:tcPr>
          <w:p w14:paraId="2CF40B45" w14:textId="31688284" w:rsidR="008E629D" w:rsidRDefault="008E629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c>
          <w:tcPr>
            <w:tcW w:w="2469" w:type="dxa"/>
          </w:tcPr>
          <w:p w14:paraId="296130F5" w14:textId="1163BD26" w:rsidR="008E629D" w:rsidRDefault="008E629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r>
      <w:tr w:rsidR="008E629D" w14:paraId="204811A8" w14:textId="77777777" w:rsidTr="00EB64B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tcPr>
          <w:p w14:paraId="61733C7F" w14:textId="7C37A263" w:rsidR="008E629D" w:rsidRDefault="008E629D">
            <w:pPr>
              <w:rPr>
                <w:rFonts w:eastAsia="Arial"/>
                <w:b w:val="0"/>
                <w:bCs/>
                <w:color w:val="000000" w:themeColor="text1"/>
              </w:rPr>
            </w:pPr>
            <w:r w:rsidRPr="4B36E442">
              <w:rPr>
                <w:rFonts w:eastAsia="Arial"/>
                <w:bCs/>
                <w:color w:val="000000" w:themeColor="text1"/>
              </w:rPr>
              <w:t xml:space="preserve">Language structure </w:t>
            </w:r>
            <w:r w:rsidR="00816435">
              <w:rPr>
                <w:rFonts w:eastAsia="Arial"/>
                <w:bCs/>
                <w:color w:val="000000" w:themeColor="text1"/>
              </w:rPr>
              <w:t>–</w:t>
            </w:r>
          </w:p>
          <w:p w14:paraId="1CE4CDF9" w14:textId="2DC13495" w:rsidR="008E629D" w:rsidRDefault="008E629D">
            <w:pPr>
              <w:rPr>
                <w:rFonts w:eastAsia="Arial"/>
                <w:color w:val="000000" w:themeColor="text1"/>
              </w:rPr>
            </w:pPr>
            <w:r w:rsidRPr="4B36E442">
              <w:rPr>
                <w:rFonts w:eastAsia="Arial"/>
                <w:color w:val="000000" w:themeColor="text1"/>
              </w:rPr>
              <w:t xml:space="preserve">Capital letters </w:t>
            </w:r>
            <w:r w:rsidR="00273E59">
              <w:rPr>
                <w:rFonts w:eastAsia="Arial"/>
                <w:color w:val="000000" w:themeColor="text1"/>
              </w:rPr>
              <w:t>and</w:t>
            </w:r>
            <w:r w:rsidRPr="4B36E442">
              <w:rPr>
                <w:rFonts w:eastAsia="Arial"/>
                <w:color w:val="000000" w:themeColor="text1"/>
              </w:rPr>
              <w:t xml:space="preserve"> full </w:t>
            </w:r>
            <w:proofErr w:type="gramStart"/>
            <w:r w:rsidRPr="4B36E442">
              <w:rPr>
                <w:rFonts w:eastAsia="Arial"/>
                <w:color w:val="000000" w:themeColor="text1"/>
              </w:rPr>
              <w:t>stops</w:t>
            </w:r>
            <w:proofErr w:type="gramEnd"/>
          </w:p>
          <w:p w14:paraId="10BE8A46" w14:textId="0B80CB7C" w:rsidR="008E629D" w:rsidRDefault="008E629D">
            <w:pPr>
              <w:rPr>
                <w:rFonts w:eastAsia="Arial"/>
                <w:color w:val="000000" w:themeColor="text1"/>
              </w:rPr>
            </w:pPr>
            <w:r w:rsidRPr="4B36E442">
              <w:rPr>
                <w:rFonts w:eastAsia="Arial"/>
                <w:color w:val="000000" w:themeColor="text1"/>
              </w:rPr>
              <w:t xml:space="preserve">Dialogue punctuation (quotation marks, commas, </w:t>
            </w:r>
            <w:r w:rsidR="00816435">
              <w:rPr>
                <w:rFonts w:eastAsia="Arial"/>
                <w:color w:val="000000" w:themeColor="text1"/>
              </w:rPr>
              <w:t>and so on</w:t>
            </w:r>
            <w:r w:rsidRPr="4B36E442">
              <w:rPr>
                <w:rFonts w:eastAsia="Arial"/>
                <w:color w:val="000000" w:themeColor="text1"/>
              </w:rPr>
              <w:t>)</w:t>
            </w:r>
          </w:p>
          <w:p w14:paraId="78CB5779" w14:textId="77777777" w:rsidR="008E629D" w:rsidRDefault="008E629D">
            <w:pPr>
              <w:rPr>
                <w:rFonts w:eastAsia="Arial"/>
                <w:color w:val="000000" w:themeColor="text1"/>
              </w:rPr>
            </w:pPr>
            <w:r w:rsidRPr="4B36E442">
              <w:rPr>
                <w:rFonts w:eastAsia="Arial"/>
                <w:color w:val="000000" w:themeColor="text1"/>
              </w:rPr>
              <w:t>Possessive apostrophe</w:t>
            </w:r>
          </w:p>
        </w:tc>
        <w:tc>
          <w:tcPr>
            <w:tcW w:w="2445" w:type="dxa"/>
          </w:tcPr>
          <w:p w14:paraId="2BE7B811" w14:textId="3A5C2150" w:rsidR="008E629D" w:rsidRDefault="008E629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c>
          <w:tcPr>
            <w:tcW w:w="2415" w:type="dxa"/>
          </w:tcPr>
          <w:p w14:paraId="738D286F" w14:textId="7B76D0FA" w:rsidR="008E629D" w:rsidRDefault="008E629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c>
          <w:tcPr>
            <w:tcW w:w="2469" w:type="dxa"/>
          </w:tcPr>
          <w:p w14:paraId="09551660" w14:textId="183BFBA3" w:rsidR="008E629D" w:rsidRDefault="008E629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r>
    </w:tbl>
    <w:p w14:paraId="6B546287" w14:textId="231F663F" w:rsidR="008C382F" w:rsidRPr="008C382F" w:rsidRDefault="00B027FA" w:rsidP="00055364">
      <w:pPr>
        <w:pStyle w:val="ListNumber"/>
        <w:rPr>
          <w:bCs/>
        </w:rPr>
      </w:pPr>
      <w:r>
        <w:t>Use your peer feedback to improve your w</w:t>
      </w:r>
      <w:r w:rsidR="005A355F">
        <w:t>riting</w:t>
      </w:r>
      <w:r w:rsidR="00892298">
        <w:t>.</w:t>
      </w:r>
    </w:p>
    <w:p w14:paraId="1D34C0DA" w14:textId="77777777" w:rsidR="00011684" w:rsidRDefault="00011684">
      <w:pPr>
        <w:suppressAutoHyphens w:val="0"/>
        <w:spacing w:before="0" w:after="160" w:line="259" w:lineRule="auto"/>
        <w:rPr>
          <w:rFonts w:eastAsiaTheme="majorEastAsia"/>
          <w:bCs/>
          <w:color w:val="002664"/>
          <w:sz w:val="36"/>
          <w:szCs w:val="48"/>
        </w:rPr>
      </w:pPr>
      <w:r>
        <w:br w:type="page"/>
      </w:r>
    </w:p>
    <w:p w14:paraId="652ABB3F" w14:textId="3EC1CC12" w:rsidR="001451B1" w:rsidRDefault="001451B1" w:rsidP="00E25C37">
      <w:pPr>
        <w:pStyle w:val="Heading2"/>
      </w:pPr>
      <w:bookmarkStart w:id="61" w:name="_Toc169517643"/>
      <w:r>
        <w:t xml:space="preserve">Phase 4, resource </w:t>
      </w:r>
      <w:r w:rsidR="00C44BF0">
        <w:t>8</w:t>
      </w:r>
      <w:r>
        <w:t xml:space="preserve"> – </w:t>
      </w:r>
      <w:r w:rsidRPr="003F24B7">
        <w:t xml:space="preserve">subordinating conjunctions on a sentence level </w:t>
      </w:r>
      <w:r w:rsidR="00055A97">
        <w:t>(refining checklist part 5)</w:t>
      </w:r>
      <w:bookmarkEnd w:id="61"/>
    </w:p>
    <w:p w14:paraId="335E5D3E" w14:textId="30A5864C" w:rsidR="001451B1" w:rsidRDefault="001451B1" w:rsidP="001451B1">
      <w:pPr>
        <w:pStyle w:val="FeatureBox2"/>
      </w:pPr>
      <w:bookmarkStart w:id="62" w:name="_Hlk152154853"/>
      <w:r w:rsidRPr="002F1B17">
        <w:rPr>
          <w:rStyle w:val="Strong"/>
        </w:rPr>
        <w:t>Teacher note:</w:t>
      </w:r>
      <w:r w:rsidRPr="002C7B7A">
        <w:t xml:space="preserve"> this refining checklist is the </w:t>
      </w:r>
      <w:r>
        <w:t>fourth</w:t>
      </w:r>
      <w:r w:rsidRPr="002C7B7A">
        <w:t xml:space="preserve"> part of the process, introduced for </w:t>
      </w:r>
      <w:r w:rsidR="00816435">
        <w:t>C</w:t>
      </w:r>
      <w:r w:rsidR="00816435" w:rsidRPr="002C7B7A">
        <w:t xml:space="preserve">ore </w:t>
      </w:r>
      <w:r w:rsidRPr="002C7B7A">
        <w:t xml:space="preserve">formative task 1 in </w:t>
      </w:r>
      <w:r w:rsidRPr="00952A4E">
        <w:rPr>
          <w:rStyle w:val="Strong"/>
        </w:rPr>
        <w:t xml:space="preserve">Phase 1, resource 10 – </w:t>
      </w:r>
      <w:r w:rsidR="007B5604">
        <w:rPr>
          <w:rStyle w:val="Strong"/>
        </w:rPr>
        <w:t>spelling (</w:t>
      </w:r>
      <w:r w:rsidRPr="00952A4E">
        <w:rPr>
          <w:rStyle w:val="Strong"/>
        </w:rPr>
        <w:t>refining checklist part 1</w:t>
      </w:r>
      <w:r w:rsidR="007B5604">
        <w:rPr>
          <w:rStyle w:val="Strong"/>
        </w:rPr>
        <w:t>)</w:t>
      </w:r>
      <w:r>
        <w:t xml:space="preserve">, </w:t>
      </w:r>
      <w:r w:rsidR="00816435">
        <w:t xml:space="preserve">Core </w:t>
      </w:r>
      <w:r>
        <w:t xml:space="preserve">formative task 2 in </w:t>
      </w:r>
      <w:r w:rsidRPr="00952A4E">
        <w:rPr>
          <w:rStyle w:val="Strong"/>
        </w:rPr>
        <w:t xml:space="preserve">Phase 2, resource 10 – </w:t>
      </w:r>
      <w:r w:rsidR="007B5604">
        <w:rPr>
          <w:rStyle w:val="Strong"/>
        </w:rPr>
        <w:t>verb choice (</w:t>
      </w:r>
      <w:r w:rsidRPr="00952A4E">
        <w:rPr>
          <w:rStyle w:val="Strong"/>
        </w:rPr>
        <w:t>refining checklist part 2</w:t>
      </w:r>
      <w:r w:rsidR="007B5604">
        <w:rPr>
          <w:rStyle w:val="Strong"/>
        </w:rPr>
        <w:t>)</w:t>
      </w:r>
      <w:r>
        <w:rPr>
          <w:rStyle w:val="Strong"/>
        </w:rPr>
        <w:t xml:space="preserve">, </w:t>
      </w:r>
      <w:r w:rsidR="00816435">
        <w:t>C</w:t>
      </w:r>
      <w:r w:rsidR="00816435" w:rsidRPr="00AB719F">
        <w:t xml:space="preserve">ore </w:t>
      </w:r>
      <w:r w:rsidRPr="00AB719F">
        <w:t>formative task 3 in</w:t>
      </w:r>
      <w:r>
        <w:rPr>
          <w:rStyle w:val="Strong"/>
        </w:rPr>
        <w:t xml:space="preserve"> Phase 3, </w:t>
      </w:r>
      <w:r w:rsidRPr="004D7954">
        <w:rPr>
          <w:rStyle w:val="Strong"/>
        </w:rPr>
        <w:t xml:space="preserve">resource </w:t>
      </w:r>
      <w:r w:rsidR="007B5604">
        <w:rPr>
          <w:rStyle w:val="Strong"/>
        </w:rPr>
        <w:t>5</w:t>
      </w:r>
      <w:r w:rsidRPr="004D7954">
        <w:rPr>
          <w:rStyle w:val="Strong"/>
        </w:rPr>
        <w:t xml:space="preserve"> – </w:t>
      </w:r>
      <w:r w:rsidR="007B5604">
        <w:rPr>
          <w:rStyle w:val="Strong"/>
        </w:rPr>
        <w:t>adjective choice (</w:t>
      </w:r>
      <w:r w:rsidRPr="004D7954">
        <w:rPr>
          <w:rStyle w:val="Strong"/>
        </w:rPr>
        <w:t>refining checklist part 3</w:t>
      </w:r>
      <w:r w:rsidR="007B5604">
        <w:rPr>
          <w:rStyle w:val="Strong"/>
        </w:rPr>
        <w:t>)</w:t>
      </w:r>
      <w:r>
        <w:rPr>
          <w:rStyle w:val="Strong"/>
        </w:rPr>
        <w:t xml:space="preserve"> </w:t>
      </w:r>
      <w:r w:rsidRPr="00AB719F">
        <w:t xml:space="preserve">and </w:t>
      </w:r>
      <w:r w:rsidR="00816435">
        <w:t>C</w:t>
      </w:r>
      <w:r w:rsidR="00816435" w:rsidRPr="00AB719F">
        <w:t xml:space="preserve">ore </w:t>
      </w:r>
      <w:r w:rsidRPr="00AB719F">
        <w:t>formative task 4 in</w:t>
      </w:r>
      <w:r>
        <w:rPr>
          <w:rStyle w:val="Strong"/>
        </w:rPr>
        <w:t xml:space="preserve"> Phase </w:t>
      </w:r>
      <w:r w:rsidR="001B41AB">
        <w:rPr>
          <w:rStyle w:val="Strong"/>
        </w:rPr>
        <w:t>3</w:t>
      </w:r>
      <w:r>
        <w:rPr>
          <w:rStyle w:val="Strong"/>
        </w:rPr>
        <w:t xml:space="preserve">, resource </w:t>
      </w:r>
      <w:r w:rsidR="007B5604">
        <w:rPr>
          <w:rStyle w:val="Strong"/>
        </w:rPr>
        <w:t>9</w:t>
      </w:r>
      <w:r>
        <w:rPr>
          <w:rStyle w:val="Strong"/>
        </w:rPr>
        <w:t xml:space="preserve"> –</w:t>
      </w:r>
      <w:r w:rsidRPr="0083086B">
        <w:rPr>
          <w:rStyle w:val="Strong"/>
        </w:rPr>
        <w:t xml:space="preserve"> </w:t>
      </w:r>
      <w:r>
        <w:rPr>
          <w:rStyle w:val="Strong"/>
        </w:rPr>
        <w:t>p</w:t>
      </w:r>
      <w:r w:rsidRPr="0083086B">
        <w:rPr>
          <w:rStyle w:val="Strong"/>
        </w:rPr>
        <w:t>aragraphing and punctuation</w:t>
      </w:r>
      <w:r w:rsidR="009F350B">
        <w:rPr>
          <w:rStyle w:val="Strong"/>
        </w:rPr>
        <w:t xml:space="preserve"> (</w:t>
      </w:r>
      <w:r w:rsidRPr="0083086B">
        <w:rPr>
          <w:rStyle w:val="Strong"/>
        </w:rPr>
        <w:t>refining</w:t>
      </w:r>
      <w:r>
        <w:rPr>
          <w:rStyle w:val="Strong"/>
        </w:rPr>
        <w:t xml:space="preserve"> </w:t>
      </w:r>
      <w:r w:rsidRPr="0083086B">
        <w:rPr>
          <w:rStyle w:val="Strong"/>
        </w:rPr>
        <w:t>checklist part 4</w:t>
      </w:r>
      <w:r w:rsidR="009F350B">
        <w:rPr>
          <w:rStyle w:val="Strong"/>
        </w:rPr>
        <w:t>)</w:t>
      </w:r>
      <w:r>
        <w:rPr>
          <w:rStyle w:val="Strong"/>
        </w:rPr>
        <w:t xml:space="preserve">. </w:t>
      </w:r>
      <w:r>
        <w:t>Continue to use the process, which is included as part of each core formative task</w:t>
      </w:r>
      <w:r w:rsidRPr="002C7B7A">
        <w:t>, to support students</w:t>
      </w:r>
      <w:r>
        <w:t xml:space="preserve"> to refine </w:t>
      </w:r>
      <w:r w:rsidRPr="002C7B7A">
        <w:t xml:space="preserve">their </w:t>
      </w:r>
      <w:r>
        <w:t xml:space="preserve">writing. </w:t>
      </w:r>
      <w:r w:rsidRPr="002C7B7A">
        <w:t>Remind them of the spelling focus of part 1</w:t>
      </w:r>
      <w:r>
        <w:t xml:space="preserve">, the verb </w:t>
      </w:r>
      <w:proofErr w:type="gramStart"/>
      <w:r>
        <w:t>focus</w:t>
      </w:r>
      <w:proofErr w:type="gramEnd"/>
      <w:r>
        <w:t xml:space="preserve"> of part 2,</w:t>
      </w:r>
      <w:r w:rsidRPr="002C7B7A">
        <w:t xml:space="preserve"> </w:t>
      </w:r>
      <w:r>
        <w:t xml:space="preserve">the adjective focus of part 3 and the paragraphing and punctuation focus of part 4, </w:t>
      </w:r>
      <w:r w:rsidRPr="002C7B7A">
        <w:t>and indicate that this has been included for them as a reminder in the table below.</w:t>
      </w:r>
    </w:p>
    <w:bookmarkEnd w:id="62"/>
    <w:p w14:paraId="462BE8F1" w14:textId="1C3B5F4B" w:rsidR="001451B1" w:rsidRDefault="001451B1" w:rsidP="001451B1">
      <w:pPr>
        <w:pStyle w:val="ListNumber"/>
        <w:numPr>
          <w:ilvl w:val="0"/>
          <w:numId w:val="0"/>
        </w:numPr>
      </w:pPr>
      <w:r>
        <w:t xml:space="preserve">Continue to use the following process, which is included as part of each core formative task to refine writing. The focus of this fifth editing activity is on </w:t>
      </w:r>
      <w:r w:rsidRPr="003F24B7">
        <w:t>subordinating conjunctions</w:t>
      </w:r>
      <w:r>
        <w:t>. Students should be encouraged to identify examples from the text and compare the skills used in the model text with less effective choices. Note that we have included the previous foci to suggest the gradual building of skills</w:t>
      </w:r>
      <w:r w:rsidR="00892298">
        <w:t>.</w:t>
      </w:r>
    </w:p>
    <w:p w14:paraId="1D944217" w14:textId="77777777" w:rsidR="001451B1" w:rsidRDefault="001451B1" w:rsidP="001451B1">
      <w:pPr>
        <w:pStyle w:val="ListNumber"/>
        <w:numPr>
          <w:ilvl w:val="0"/>
          <w:numId w:val="0"/>
        </w:numPr>
      </w:pPr>
      <w:r>
        <w:t>To support student refining, the teacher could:</w:t>
      </w:r>
    </w:p>
    <w:p w14:paraId="5BB82C58" w14:textId="77777777" w:rsidR="001451B1" w:rsidRPr="00B254B7" w:rsidRDefault="001451B1" w:rsidP="001451B1">
      <w:pPr>
        <w:pStyle w:val="ListBullet"/>
      </w:pPr>
      <w:r w:rsidRPr="00B254B7">
        <w:t xml:space="preserve">guide students through the examples and understanding indicated in the annotated text in the </w:t>
      </w:r>
      <w:proofErr w:type="gramStart"/>
      <w:r w:rsidRPr="00B254B7">
        <w:t>table</w:t>
      </w:r>
      <w:proofErr w:type="gramEnd"/>
    </w:p>
    <w:p w14:paraId="438A0A74" w14:textId="77777777" w:rsidR="001451B1" w:rsidRPr="00B254B7" w:rsidRDefault="001451B1" w:rsidP="001451B1">
      <w:pPr>
        <w:pStyle w:val="ListBullet"/>
      </w:pPr>
      <w:r w:rsidRPr="00B254B7">
        <w:t xml:space="preserve">support student extension by finding other examples in the core </w:t>
      </w:r>
      <w:proofErr w:type="gramStart"/>
      <w:r w:rsidRPr="00B254B7">
        <w:t>text</w:t>
      </w:r>
      <w:proofErr w:type="gramEnd"/>
    </w:p>
    <w:p w14:paraId="21BFDFDB" w14:textId="591DDF3C" w:rsidR="001451B1" w:rsidRPr="00B254B7" w:rsidRDefault="001451B1" w:rsidP="001451B1">
      <w:pPr>
        <w:pStyle w:val="ListBullet"/>
      </w:pPr>
      <w:r w:rsidRPr="00B254B7">
        <w:t xml:space="preserve">support paired and independent student refining practices by asking students to use the sample and its annotated examples to check and improve their own writing in </w:t>
      </w:r>
      <w:r w:rsidR="001B41AB">
        <w:t>C</w:t>
      </w:r>
      <w:r w:rsidR="001B41AB" w:rsidRPr="00B254B7">
        <w:t xml:space="preserve">ore </w:t>
      </w:r>
      <w:r w:rsidRPr="00B254B7">
        <w:t xml:space="preserve">formative task </w:t>
      </w:r>
      <w:r>
        <w:t>5</w:t>
      </w:r>
      <w:r w:rsidRPr="00B254B7">
        <w:t>.</w:t>
      </w:r>
    </w:p>
    <w:p w14:paraId="64F23093" w14:textId="06C600EB" w:rsidR="00532E4E" w:rsidRDefault="00532E4E" w:rsidP="00532E4E">
      <w:pPr>
        <w:pStyle w:val="Caption"/>
      </w:pPr>
      <w:r>
        <w:t xml:space="preserve">Table </w:t>
      </w:r>
      <w:r>
        <w:fldChar w:fldCharType="begin"/>
      </w:r>
      <w:r>
        <w:instrText xml:space="preserve"> SEQ Table \* ARABIC </w:instrText>
      </w:r>
      <w:r>
        <w:fldChar w:fldCharType="separate"/>
      </w:r>
      <w:r w:rsidR="00E14EFE">
        <w:rPr>
          <w:noProof/>
        </w:rPr>
        <w:t>55</w:t>
      </w:r>
      <w:r>
        <w:rPr>
          <w:noProof/>
        </w:rPr>
        <w:fldChar w:fldCharType="end"/>
      </w:r>
      <w:r>
        <w:t xml:space="preserve"> – model text and annotations for </w:t>
      </w:r>
      <w:r w:rsidRPr="003F24B7">
        <w:t>subordinating conjunctions on a sentence level</w:t>
      </w:r>
    </w:p>
    <w:tbl>
      <w:tblPr>
        <w:tblStyle w:val="Tableheader"/>
        <w:tblW w:w="0" w:type="auto"/>
        <w:tblLook w:val="04A0" w:firstRow="1" w:lastRow="0" w:firstColumn="1" w:lastColumn="0" w:noHBand="0" w:noVBand="1"/>
        <w:tblDescription w:val="Model texts with example annotations."/>
      </w:tblPr>
      <w:tblGrid>
        <w:gridCol w:w="4814"/>
        <w:gridCol w:w="4814"/>
      </w:tblGrid>
      <w:tr w:rsidR="001451B1" w14:paraId="4ADD8DD7" w14:textId="77777777" w:rsidTr="00DB1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6817D37" w14:textId="77777777" w:rsidR="001451B1" w:rsidRDefault="001451B1" w:rsidP="00DB1564">
            <w:r>
              <w:t>Model text</w:t>
            </w:r>
          </w:p>
        </w:tc>
        <w:tc>
          <w:tcPr>
            <w:tcW w:w="4814" w:type="dxa"/>
          </w:tcPr>
          <w:p w14:paraId="70AD7E92" w14:textId="77777777" w:rsidR="001451B1" w:rsidRDefault="001451B1" w:rsidP="002D502B">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 xml:space="preserve">Annotations – </w:t>
            </w:r>
            <w:r w:rsidRPr="003F24B7">
              <w:t>subordinating conjunctions on a sentence level</w:t>
            </w:r>
          </w:p>
        </w:tc>
      </w:tr>
      <w:tr w:rsidR="001451B1" w14:paraId="754F08CA" w14:textId="77777777" w:rsidTr="00DB1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097530A" w14:textId="77777777" w:rsidR="001451B1" w:rsidRPr="00F30160" w:rsidRDefault="001451B1" w:rsidP="002D502B">
            <w:pPr>
              <w:rPr>
                <w:b w:val="0"/>
                <w:bCs/>
              </w:rPr>
            </w:pPr>
            <w:r w:rsidRPr="00990A32">
              <w:t xml:space="preserve">“Whoah! </w:t>
            </w:r>
            <w:r w:rsidRPr="00990A32">
              <w:rPr>
                <w:rStyle w:val="Strong"/>
                <w:b/>
              </w:rPr>
              <w:t>What’s</w:t>
            </w:r>
            <w:r w:rsidRPr="00990A32">
              <w:rPr>
                <w:b w:val="0"/>
                <w:bCs/>
              </w:rPr>
              <w:t xml:space="preserve"> </w:t>
            </w:r>
            <w:r w:rsidRPr="00990A32">
              <w:t>that?”</w:t>
            </w:r>
            <w:r w:rsidRPr="005D0F88">
              <w:rPr>
                <w:b w:val="0"/>
                <w:bCs/>
              </w:rPr>
              <w:t xml:space="preserve"> </w:t>
            </w:r>
            <w:r w:rsidRPr="00F30160">
              <w:rPr>
                <w:b w:val="0"/>
                <w:bCs/>
              </w:rPr>
              <w:t xml:space="preserve">Pete </w:t>
            </w:r>
            <w:r w:rsidRPr="000575F5">
              <w:rPr>
                <w:rStyle w:val="Strong"/>
                <w:b/>
              </w:rPr>
              <w:t>yelled</w:t>
            </w:r>
            <w:r w:rsidRPr="00F30160">
              <w:rPr>
                <w:b w:val="0"/>
                <w:bCs/>
              </w:rPr>
              <w:t xml:space="preserve"> as a </w:t>
            </w:r>
            <w:r w:rsidRPr="00CE488A">
              <w:rPr>
                <w:b w:val="0"/>
                <w:bCs/>
              </w:rPr>
              <w:t xml:space="preserve">blinding </w:t>
            </w:r>
            <w:r w:rsidRPr="00F30160">
              <w:rPr>
                <w:b w:val="0"/>
                <w:bCs/>
              </w:rPr>
              <w:t>light flashed in front of us.</w:t>
            </w:r>
          </w:p>
          <w:p w14:paraId="3859699F" w14:textId="6A09E187" w:rsidR="001451B1" w:rsidRPr="00F30160" w:rsidRDefault="001451B1" w:rsidP="002D502B">
            <w:pPr>
              <w:rPr>
                <w:b w:val="0"/>
                <w:bCs/>
              </w:rPr>
            </w:pPr>
            <w:r w:rsidRPr="00F30160">
              <w:rPr>
                <w:b w:val="0"/>
                <w:bCs/>
              </w:rPr>
              <w:t xml:space="preserve">I couldn’t believe my eyes as a </w:t>
            </w:r>
            <w:r w:rsidR="001B41AB" w:rsidRPr="00F30160">
              <w:rPr>
                <w:b w:val="0"/>
                <w:bCs/>
              </w:rPr>
              <w:t>dis</w:t>
            </w:r>
            <w:r w:rsidR="001B41AB">
              <w:rPr>
                <w:b w:val="0"/>
                <w:bCs/>
              </w:rPr>
              <w:t>c</w:t>
            </w:r>
            <w:r w:rsidR="001B41AB" w:rsidRPr="00F30160">
              <w:rPr>
                <w:b w:val="0"/>
                <w:bCs/>
              </w:rPr>
              <w:t xml:space="preserve"> </w:t>
            </w:r>
            <w:r w:rsidRPr="00F30160">
              <w:rPr>
                <w:b w:val="0"/>
                <w:bCs/>
              </w:rPr>
              <w:t xml:space="preserve">as big as a giant’s frisbee hovered above us. We stood frozen in place as we peered up at this miraculous sight. We were standing smack bang in the middle of the local cricket pitch. You could tell we hadn’t had a lick of rain for quite some time as my steps had crunched as I paced across it. Now, as the giant frisbee drew nearer, I worried the </w:t>
            </w:r>
            <w:r w:rsidRPr="00CE488A">
              <w:t xml:space="preserve">intense </w:t>
            </w:r>
            <w:r w:rsidRPr="00F30160">
              <w:rPr>
                <w:b w:val="0"/>
                <w:bCs/>
              </w:rPr>
              <w:t>heat bouncing off it, would set the whole town on fire.</w:t>
            </w:r>
          </w:p>
          <w:p w14:paraId="5935BB12" w14:textId="77777777" w:rsidR="001451B1" w:rsidRPr="005D0F88" w:rsidRDefault="001451B1" w:rsidP="002D502B">
            <w:pPr>
              <w:rPr>
                <w:b w:val="0"/>
                <w:bCs/>
              </w:rPr>
            </w:pPr>
            <w:r w:rsidRPr="00F30160">
              <w:rPr>
                <w:b w:val="0"/>
                <w:bCs/>
              </w:rPr>
              <w:t>“</w:t>
            </w:r>
            <w:r w:rsidRPr="005D0F88">
              <w:rPr>
                <w:b w:val="0"/>
                <w:bCs/>
              </w:rPr>
              <w:t xml:space="preserve">Jeez, Max! What are you doing just standing there? We’ve got to get out of here!” yelled Pete as he spun on his heels to escape. </w:t>
            </w:r>
          </w:p>
          <w:p w14:paraId="7D569839" w14:textId="77777777" w:rsidR="001451B1" w:rsidRPr="002A623A" w:rsidRDefault="001451B1" w:rsidP="002D502B">
            <w:pPr>
              <w:rPr>
                <w:b w:val="0"/>
                <w:bCs/>
              </w:rPr>
            </w:pPr>
            <w:r w:rsidRPr="005D0F88">
              <w:rPr>
                <w:b w:val="0"/>
                <w:bCs/>
              </w:rPr>
              <w:t xml:space="preserve">Pete’s always been a big wuss – </w:t>
            </w:r>
            <w:r w:rsidRPr="005438A1">
              <w:rPr>
                <w:b w:val="0"/>
                <w:bCs/>
                <w:color w:val="B30000"/>
              </w:rPr>
              <w:t>when</w:t>
            </w:r>
            <w:r w:rsidRPr="005D0F88">
              <w:rPr>
                <w:b w:val="0"/>
                <w:bCs/>
              </w:rPr>
              <w:t xml:space="preserve"> he was 5, we went to a </w:t>
            </w:r>
            <w:proofErr w:type="gramStart"/>
            <w:r w:rsidRPr="00F30160">
              <w:rPr>
                <w:b w:val="0"/>
                <w:bCs/>
              </w:rPr>
              <w:t>circus</w:t>
            </w:r>
            <w:proofErr w:type="gramEnd"/>
            <w:r w:rsidRPr="00F30160">
              <w:rPr>
                <w:b w:val="0"/>
                <w:bCs/>
              </w:rPr>
              <w:t xml:space="preserve"> and he ended up crying like a baby </w:t>
            </w:r>
            <w:r w:rsidRPr="00DA356D">
              <w:rPr>
                <w:b w:val="0"/>
                <w:bCs/>
                <w:color w:val="B30000"/>
              </w:rPr>
              <w:t>because</w:t>
            </w:r>
            <w:r w:rsidRPr="00F30160">
              <w:rPr>
                <w:b w:val="0"/>
                <w:bCs/>
              </w:rPr>
              <w:t xml:space="preserve"> the clown came up to him and shook his hand. </w:t>
            </w:r>
            <w:proofErr w:type="gramStart"/>
            <w:r w:rsidRPr="00F30160">
              <w:rPr>
                <w:b w:val="0"/>
                <w:bCs/>
              </w:rPr>
              <w:t>So</w:t>
            </w:r>
            <w:proofErr w:type="gramEnd"/>
            <w:r w:rsidRPr="00F30160">
              <w:rPr>
                <w:b w:val="0"/>
                <w:bCs/>
              </w:rPr>
              <w:t xml:space="preserve"> it didn’t really surprise me </w:t>
            </w:r>
            <w:r w:rsidRPr="00DA356D">
              <w:rPr>
                <w:b w:val="0"/>
                <w:bCs/>
                <w:color w:val="B30000"/>
              </w:rPr>
              <w:t>that</w:t>
            </w:r>
            <w:r w:rsidRPr="00F30160">
              <w:rPr>
                <w:b w:val="0"/>
                <w:bCs/>
              </w:rPr>
              <w:t xml:space="preserve"> he was now just a fleeting shadow in the distance beyond the</w:t>
            </w:r>
            <w:r w:rsidRPr="00CE488A">
              <w:rPr>
                <w:b w:val="0"/>
                <w:bCs/>
              </w:rPr>
              <w:t xml:space="preserve"> outer </w:t>
            </w:r>
            <w:r w:rsidRPr="00F30160">
              <w:rPr>
                <w:b w:val="0"/>
                <w:bCs/>
              </w:rPr>
              <w:t>fence of the cricket grounds.</w:t>
            </w:r>
          </w:p>
        </w:tc>
        <w:tc>
          <w:tcPr>
            <w:tcW w:w="4814" w:type="dxa"/>
          </w:tcPr>
          <w:p w14:paraId="7E1AB81E" w14:textId="58453C5A" w:rsidR="001451B1" w:rsidRDefault="001451B1" w:rsidP="002D502B">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Continued focus on spelling – for example the contraction in ‘</w:t>
            </w:r>
            <w:r w:rsidRPr="002E3A97">
              <w:rPr>
                <w:rStyle w:val="Strong"/>
              </w:rPr>
              <w:t>w</w:t>
            </w:r>
            <w:r>
              <w:rPr>
                <w:rStyle w:val="Strong"/>
              </w:rPr>
              <w:t>hat’s</w:t>
            </w:r>
            <w:r>
              <w:t>’</w:t>
            </w:r>
            <w:r w:rsidR="001B41AB">
              <w:t>.</w:t>
            </w:r>
          </w:p>
          <w:p w14:paraId="62164903" w14:textId="77777777" w:rsidR="001451B1" w:rsidRDefault="001451B1" w:rsidP="002D502B">
            <w:pPr>
              <w:cnfStyle w:val="000000100000" w:firstRow="0" w:lastRow="0" w:firstColumn="0" w:lastColumn="0" w:oddVBand="0" w:evenVBand="0" w:oddHBand="1" w:evenHBand="0" w:firstRowFirstColumn="0" w:firstRowLastColumn="0" w:lastRowFirstColumn="0" w:lastRowLastColumn="0"/>
            </w:pPr>
            <w:r w:rsidRPr="00972469">
              <w:rPr>
                <w:rStyle w:val="Strong"/>
                <w:b w:val="0"/>
              </w:rPr>
              <w:t>Continued focus on verb choice – for example</w:t>
            </w:r>
            <w:r>
              <w:rPr>
                <w:rStyle w:val="Strong"/>
              </w:rPr>
              <w:t xml:space="preserve"> </w:t>
            </w:r>
            <w:r w:rsidRPr="00972469">
              <w:t>‘</w:t>
            </w:r>
            <w:r w:rsidRPr="007E4DA1">
              <w:rPr>
                <w:rStyle w:val="Strong"/>
              </w:rPr>
              <w:t>yelled</w:t>
            </w:r>
            <w:r w:rsidRPr="00972469">
              <w:t>’</w:t>
            </w:r>
            <w:r>
              <w:t>.</w:t>
            </w:r>
          </w:p>
          <w:p w14:paraId="0BFBEA82" w14:textId="77777777" w:rsidR="001451B1" w:rsidRDefault="001451B1" w:rsidP="002D502B">
            <w:pPr>
              <w:cnfStyle w:val="000000100000" w:firstRow="0" w:lastRow="0" w:firstColumn="0" w:lastColumn="0" w:oddVBand="0" w:evenVBand="0" w:oddHBand="1" w:evenHBand="0" w:firstRowFirstColumn="0" w:firstRowLastColumn="0" w:lastRowFirstColumn="0" w:lastRowLastColumn="0"/>
            </w:pPr>
            <w:r w:rsidRPr="00972469">
              <w:rPr>
                <w:rStyle w:val="Strong"/>
                <w:b w:val="0"/>
              </w:rPr>
              <w:t xml:space="preserve">Continued focus on </w:t>
            </w:r>
            <w:r>
              <w:rPr>
                <w:rStyle w:val="Strong"/>
                <w:b w:val="0"/>
              </w:rPr>
              <w:t>adjective</w:t>
            </w:r>
            <w:r w:rsidRPr="00972469">
              <w:rPr>
                <w:rStyle w:val="Strong"/>
                <w:b w:val="0"/>
              </w:rPr>
              <w:t xml:space="preserve"> choice – for example</w:t>
            </w:r>
            <w:r>
              <w:rPr>
                <w:rStyle w:val="Strong"/>
              </w:rPr>
              <w:t xml:space="preserve"> </w:t>
            </w:r>
            <w:r w:rsidRPr="00972469">
              <w:t>‘</w:t>
            </w:r>
            <w:r w:rsidRPr="00CE488A">
              <w:rPr>
                <w:b/>
                <w:bCs/>
              </w:rPr>
              <w:t>intense</w:t>
            </w:r>
            <w:r w:rsidRPr="00972469">
              <w:t>’</w:t>
            </w:r>
            <w:r>
              <w:t>.</w:t>
            </w:r>
          </w:p>
          <w:p w14:paraId="5A603EB6" w14:textId="4A3EABC2" w:rsidR="001451B1" w:rsidRDefault="001451B1" w:rsidP="001B41AB">
            <w:pPr>
              <w:spacing w:after="360"/>
              <w:cnfStyle w:val="000000100000" w:firstRow="0" w:lastRow="0" w:firstColumn="0" w:lastColumn="0" w:oddVBand="0" w:evenVBand="0" w:oddHBand="1" w:evenHBand="0" w:firstRowFirstColumn="0" w:firstRowLastColumn="0" w:lastRowFirstColumn="0" w:lastRowLastColumn="0"/>
            </w:pPr>
            <w:r w:rsidRPr="00972469">
              <w:rPr>
                <w:rStyle w:val="Strong"/>
                <w:b w:val="0"/>
              </w:rPr>
              <w:t xml:space="preserve">Continued focus on </w:t>
            </w:r>
            <w:r>
              <w:rPr>
                <w:rStyle w:val="Strong"/>
                <w:b w:val="0"/>
              </w:rPr>
              <w:t xml:space="preserve">paragraphing and punctuation </w:t>
            </w:r>
            <w:r w:rsidRPr="00972469">
              <w:rPr>
                <w:rStyle w:val="Strong"/>
                <w:b w:val="0"/>
              </w:rPr>
              <w:t>– for example</w:t>
            </w:r>
            <w:r>
              <w:rPr>
                <w:rStyle w:val="Strong"/>
              </w:rPr>
              <w:t xml:space="preserve"> </w:t>
            </w:r>
            <w:r w:rsidRPr="00972469">
              <w:t>‘</w:t>
            </w:r>
            <w:r w:rsidRPr="00990A32">
              <w:rPr>
                <w:rFonts w:eastAsia="Segoe UI"/>
                <w:b/>
                <w:bCs/>
              </w:rPr>
              <w:t xml:space="preserve">Quotation marks or inverted </w:t>
            </w:r>
            <w:proofErr w:type="gramStart"/>
            <w:r w:rsidRPr="00990A32">
              <w:rPr>
                <w:rFonts w:eastAsia="Segoe UI"/>
                <w:b/>
                <w:bCs/>
              </w:rPr>
              <w:t>commas</w:t>
            </w:r>
            <w:r w:rsidRPr="00990A32">
              <w:rPr>
                <w:b/>
                <w:bCs/>
              </w:rPr>
              <w:t>’</w:t>
            </w:r>
            <w:proofErr w:type="gramEnd"/>
            <w:r w:rsidRPr="001B41AB">
              <w:t>.</w:t>
            </w:r>
          </w:p>
          <w:p w14:paraId="3952C2E1" w14:textId="22C15A07" w:rsidR="001451B1" w:rsidRDefault="001451B1" w:rsidP="001823F9">
            <w:pPr>
              <w:spacing w:before="1320"/>
              <w:cnfStyle w:val="000000100000" w:firstRow="0" w:lastRow="0" w:firstColumn="0" w:lastColumn="0" w:oddVBand="0" w:evenVBand="0" w:oddHBand="1" w:evenHBand="0" w:firstRowFirstColumn="0" w:firstRowLastColumn="0" w:lastRowFirstColumn="0" w:lastRowLastColumn="0"/>
              <w:rPr>
                <w:rStyle w:val="Strong"/>
              </w:rPr>
            </w:pPr>
            <w:r>
              <w:rPr>
                <w:rStyle w:val="Strong"/>
              </w:rPr>
              <w:t>New refining focus: subordinating conjunctions</w:t>
            </w:r>
          </w:p>
          <w:p w14:paraId="370B07C2" w14:textId="77777777" w:rsidR="001451B1" w:rsidRPr="00990A32" w:rsidRDefault="001451B1" w:rsidP="002D502B">
            <w:pPr>
              <w:spacing w:before="0"/>
              <w:cnfStyle w:val="000000100000" w:firstRow="0" w:lastRow="0" w:firstColumn="0" w:lastColumn="0" w:oddVBand="0" w:evenVBand="0" w:oddHBand="1" w:evenHBand="0" w:firstRowFirstColumn="0" w:firstRowLastColumn="0" w:lastRowFirstColumn="0" w:lastRowLastColumn="0"/>
              <w:rPr>
                <w:rFonts w:eastAsia="Segoe UI"/>
              </w:rPr>
            </w:pPr>
            <w:r w:rsidRPr="00990A32">
              <w:rPr>
                <w:rFonts w:eastAsia="Segoe UI"/>
                <w:color w:val="333333"/>
              </w:rPr>
              <w:t>‘</w:t>
            </w:r>
            <w:r w:rsidRPr="00DA356D">
              <w:rPr>
                <w:bCs/>
                <w:color w:val="B30000"/>
              </w:rPr>
              <w:t>when</w:t>
            </w:r>
            <w:r w:rsidRPr="00990A32">
              <w:rPr>
                <w:rFonts w:eastAsia="Segoe UI"/>
                <w:color w:val="333333"/>
              </w:rPr>
              <w:t>’ – introduces a subordinate clause.</w:t>
            </w:r>
          </w:p>
          <w:p w14:paraId="3D356509" w14:textId="77777777" w:rsidR="001451B1" w:rsidRPr="00990A32" w:rsidRDefault="001451B1" w:rsidP="002D502B">
            <w:pPr>
              <w:spacing w:before="0"/>
              <w:cnfStyle w:val="000000100000" w:firstRow="0" w:lastRow="0" w:firstColumn="0" w:lastColumn="0" w:oddVBand="0" w:evenVBand="0" w:oddHBand="1" w:evenHBand="0" w:firstRowFirstColumn="0" w:firstRowLastColumn="0" w:lastRowFirstColumn="0" w:lastRowLastColumn="0"/>
              <w:rPr>
                <w:rFonts w:eastAsia="Segoe UI"/>
                <w:color w:val="333333"/>
              </w:rPr>
            </w:pPr>
          </w:p>
          <w:p w14:paraId="4471CFA7" w14:textId="77777777" w:rsidR="001451B1" w:rsidRPr="00990A32" w:rsidRDefault="001451B1" w:rsidP="002D502B">
            <w:pPr>
              <w:spacing w:before="0"/>
              <w:cnfStyle w:val="000000100000" w:firstRow="0" w:lastRow="0" w:firstColumn="0" w:lastColumn="0" w:oddVBand="0" w:evenVBand="0" w:oddHBand="1" w:evenHBand="0" w:firstRowFirstColumn="0" w:firstRowLastColumn="0" w:lastRowFirstColumn="0" w:lastRowLastColumn="0"/>
              <w:rPr>
                <w:rFonts w:eastAsia="Segoe UI"/>
              </w:rPr>
            </w:pPr>
            <w:r w:rsidRPr="00990A32">
              <w:rPr>
                <w:rFonts w:eastAsia="Segoe UI"/>
                <w:color w:val="333333"/>
              </w:rPr>
              <w:t>‘</w:t>
            </w:r>
            <w:r w:rsidRPr="00DA356D">
              <w:rPr>
                <w:bCs/>
                <w:color w:val="B30000"/>
              </w:rPr>
              <w:t>because’</w:t>
            </w:r>
            <w:r w:rsidRPr="00990A32">
              <w:rPr>
                <w:rFonts w:eastAsia="Segoe UI"/>
                <w:color w:val="333333"/>
              </w:rPr>
              <w:t xml:space="preserve"> – shows cause and effect.</w:t>
            </w:r>
          </w:p>
          <w:p w14:paraId="5D381B26" w14:textId="77777777" w:rsidR="001451B1" w:rsidRPr="00990A32" w:rsidRDefault="001451B1" w:rsidP="002D502B">
            <w:pPr>
              <w:spacing w:before="0"/>
              <w:cnfStyle w:val="000000100000" w:firstRow="0" w:lastRow="0" w:firstColumn="0" w:lastColumn="0" w:oddVBand="0" w:evenVBand="0" w:oddHBand="1" w:evenHBand="0" w:firstRowFirstColumn="0" w:firstRowLastColumn="0" w:lastRowFirstColumn="0" w:lastRowLastColumn="0"/>
              <w:rPr>
                <w:rFonts w:eastAsia="Segoe UI"/>
              </w:rPr>
            </w:pPr>
          </w:p>
          <w:p w14:paraId="4C7666B5" w14:textId="77777777" w:rsidR="001451B1" w:rsidRDefault="001451B1" w:rsidP="001823F9">
            <w:pPr>
              <w:spacing w:before="0"/>
              <w:cnfStyle w:val="000000100000" w:firstRow="0" w:lastRow="0" w:firstColumn="0" w:lastColumn="0" w:oddVBand="0" w:evenVBand="0" w:oddHBand="1" w:evenHBand="0" w:firstRowFirstColumn="0" w:firstRowLastColumn="0" w:lastRowFirstColumn="0" w:lastRowLastColumn="0"/>
            </w:pPr>
            <w:r w:rsidRPr="00990A32">
              <w:rPr>
                <w:rFonts w:eastAsia="Segoe UI"/>
                <w:color w:val="333333"/>
              </w:rPr>
              <w:t>‘</w:t>
            </w:r>
            <w:r w:rsidRPr="00DA356D">
              <w:rPr>
                <w:bCs/>
                <w:color w:val="B30000"/>
              </w:rPr>
              <w:t>that’</w:t>
            </w:r>
            <w:r w:rsidRPr="00990A32">
              <w:rPr>
                <w:rFonts w:eastAsia="Segoe UI"/>
                <w:color w:val="333333"/>
              </w:rPr>
              <w:t xml:space="preserve"> – creates a dependent clause</w:t>
            </w:r>
            <w:r>
              <w:rPr>
                <w:rFonts w:eastAsia="Segoe UI"/>
                <w:color w:val="333333"/>
              </w:rPr>
              <w:t>.</w:t>
            </w:r>
          </w:p>
        </w:tc>
      </w:tr>
    </w:tbl>
    <w:p w14:paraId="4EC5AAAD" w14:textId="77777777" w:rsidR="00C44BF0" w:rsidRDefault="00C44BF0">
      <w:pPr>
        <w:suppressAutoHyphens w:val="0"/>
        <w:spacing w:before="0" w:after="160" w:line="259" w:lineRule="auto"/>
        <w:rPr>
          <w:rFonts w:eastAsiaTheme="majorEastAsia"/>
          <w:bCs/>
          <w:color w:val="002664"/>
          <w:sz w:val="36"/>
          <w:szCs w:val="48"/>
        </w:rPr>
      </w:pPr>
      <w:r>
        <w:br w:type="page"/>
      </w:r>
    </w:p>
    <w:p w14:paraId="5AA0714E" w14:textId="0732C223" w:rsidR="003D1A81" w:rsidRPr="008E5ABD" w:rsidRDefault="003D1A81" w:rsidP="00E25C37">
      <w:pPr>
        <w:pStyle w:val="Heading2"/>
      </w:pPr>
      <w:bookmarkStart w:id="63" w:name="_Toc169517644"/>
      <w:r w:rsidRPr="008E5ABD">
        <w:t xml:space="preserve">Phase 4, resource </w:t>
      </w:r>
      <w:r w:rsidR="005059D0">
        <w:t>9</w:t>
      </w:r>
      <w:r w:rsidRPr="008E5ABD">
        <w:t xml:space="preserve"> – story cards</w:t>
      </w:r>
      <w:bookmarkEnd w:id="63"/>
    </w:p>
    <w:p w14:paraId="5827A7BC" w14:textId="694703D7" w:rsidR="003D1A81" w:rsidRDefault="00470ED0" w:rsidP="003D1A81">
      <w:pPr>
        <w:pStyle w:val="FeatureBox2"/>
      </w:pPr>
      <w:r>
        <w:rPr>
          <w:b/>
          <w:bCs/>
        </w:rPr>
        <w:t>T</w:t>
      </w:r>
      <w:r w:rsidR="003D1A81" w:rsidRPr="4B36E442">
        <w:rPr>
          <w:b/>
          <w:bCs/>
        </w:rPr>
        <w:t>eacher</w:t>
      </w:r>
      <w:r>
        <w:rPr>
          <w:b/>
          <w:bCs/>
        </w:rPr>
        <w:t xml:space="preserve"> </w:t>
      </w:r>
      <w:proofErr w:type="gramStart"/>
      <w:r>
        <w:rPr>
          <w:b/>
          <w:bCs/>
        </w:rPr>
        <w:t>note</w:t>
      </w:r>
      <w:r w:rsidR="003D1A81" w:rsidRPr="4B36E442">
        <w:rPr>
          <w:b/>
          <w:bCs/>
        </w:rPr>
        <w:t>:</w:t>
      </w:r>
      <w:proofErr w:type="gramEnd"/>
      <w:r w:rsidR="003D1A81" w:rsidRPr="4B36E442">
        <w:t xml:space="preserve"> </w:t>
      </w:r>
      <w:r w:rsidR="00DB1564">
        <w:t>c</w:t>
      </w:r>
      <w:r w:rsidR="003D1A81" w:rsidRPr="4B36E442">
        <w:t xml:space="preserve">ards will need to be pre-prepared for this learning activity. </w:t>
      </w:r>
      <w:r w:rsidR="003D1A81" w:rsidRPr="3B6236B0">
        <w:rPr>
          <w:rFonts w:eastAsia="Arial"/>
        </w:rPr>
        <w:t xml:space="preserve">You may like to print each category out in a different colour and laminate for future use. </w:t>
      </w:r>
      <w:r w:rsidR="003D1A81" w:rsidRPr="4B36E442">
        <w:t xml:space="preserve">Commercial story cards and dice are also available. Each student should be issued a card from each group prior to beginning writing. The focus of this </w:t>
      </w:r>
      <w:proofErr w:type="gramStart"/>
      <w:r w:rsidR="003D1A81" w:rsidRPr="4B36E442">
        <w:t>particular task</w:t>
      </w:r>
      <w:proofErr w:type="gramEnd"/>
      <w:r w:rsidR="003D1A81" w:rsidRPr="4B36E442">
        <w:t xml:space="preserve"> is to write in the genre of humour.</w:t>
      </w:r>
    </w:p>
    <w:p w14:paraId="1907122C" w14:textId="70E21CD2" w:rsidR="001823F9" w:rsidRPr="00532E4E" w:rsidRDefault="001823F9" w:rsidP="00532E4E">
      <w:pPr>
        <w:pStyle w:val="Caption"/>
      </w:pPr>
      <w:r w:rsidRPr="00532E4E">
        <w:t xml:space="preserve">Table </w:t>
      </w:r>
      <w:r>
        <w:fldChar w:fldCharType="begin"/>
      </w:r>
      <w:r>
        <w:instrText xml:space="preserve"> SEQ Table \* ARABIC </w:instrText>
      </w:r>
      <w:r>
        <w:fldChar w:fldCharType="separate"/>
      </w:r>
      <w:r w:rsidR="00E14EFE">
        <w:rPr>
          <w:noProof/>
        </w:rPr>
        <w:t>56</w:t>
      </w:r>
      <w:r>
        <w:rPr>
          <w:noProof/>
        </w:rPr>
        <w:fldChar w:fldCharType="end"/>
      </w:r>
      <w:r w:rsidRPr="00532E4E">
        <w:t xml:space="preserve"> </w:t>
      </w:r>
      <w:r w:rsidRPr="00532E4E">
        <w:rPr>
          <w:rStyle w:val="Strong"/>
          <w:b w:val="0"/>
          <w:bCs w:val="0"/>
        </w:rPr>
        <w:t>– c</w:t>
      </w:r>
      <w:r w:rsidRPr="00532E4E">
        <w:t>haracter cards</w:t>
      </w:r>
    </w:p>
    <w:tbl>
      <w:tblPr>
        <w:tblStyle w:val="Tableheader"/>
        <w:tblW w:w="0" w:type="auto"/>
        <w:tblLook w:val="04A0" w:firstRow="1" w:lastRow="0" w:firstColumn="1" w:lastColumn="0" w:noHBand="0" w:noVBand="1"/>
        <w:tblDescription w:val="Character cards."/>
      </w:tblPr>
      <w:tblGrid>
        <w:gridCol w:w="3209"/>
        <w:gridCol w:w="3209"/>
        <w:gridCol w:w="3210"/>
      </w:tblGrid>
      <w:tr w:rsidR="003D1A81" w14:paraId="3AE5B7FD" w14:textId="77777777" w:rsidTr="00EB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5E2E20B" w14:textId="77777777" w:rsidR="003D1A81" w:rsidRDefault="003D1A81">
            <w:pPr>
              <w:rPr>
                <w:rFonts w:eastAsia="Arial"/>
                <w:b w:val="0"/>
                <w:bCs/>
              </w:rPr>
            </w:pPr>
            <w:r w:rsidRPr="009F696B">
              <w:rPr>
                <w:rFonts w:eastAsia="Arial"/>
              </w:rPr>
              <w:t>Chara</w:t>
            </w:r>
            <w:r w:rsidRPr="4B36E442">
              <w:rPr>
                <w:rFonts w:eastAsia="Arial"/>
                <w:bCs/>
              </w:rPr>
              <w:t>cter cards</w:t>
            </w:r>
          </w:p>
        </w:tc>
        <w:tc>
          <w:tcPr>
            <w:tcW w:w="3209" w:type="dxa"/>
          </w:tcPr>
          <w:p w14:paraId="0C06944B" w14:textId="77777777" w:rsidR="003D1A81" w:rsidRDefault="003D1A81">
            <w:pPr>
              <w:cnfStyle w:val="100000000000" w:firstRow="1" w:lastRow="0" w:firstColumn="0" w:lastColumn="0" w:oddVBand="0" w:evenVBand="0" w:oddHBand="0" w:evenHBand="0" w:firstRowFirstColumn="0" w:firstRowLastColumn="0" w:lastRowFirstColumn="0" w:lastRowLastColumn="0"/>
              <w:rPr>
                <w:rFonts w:eastAsia="Arial"/>
                <w:b w:val="0"/>
                <w:bCs/>
              </w:rPr>
            </w:pPr>
          </w:p>
        </w:tc>
        <w:tc>
          <w:tcPr>
            <w:tcW w:w="3210" w:type="dxa"/>
          </w:tcPr>
          <w:p w14:paraId="7373C1FB" w14:textId="77777777" w:rsidR="003D1A81" w:rsidRDefault="003D1A81">
            <w:pPr>
              <w:cnfStyle w:val="100000000000" w:firstRow="1" w:lastRow="0" w:firstColumn="0" w:lastColumn="0" w:oddVBand="0" w:evenVBand="0" w:oddHBand="0" w:evenHBand="0" w:firstRowFirstColumn="0" w:firstRowLastColumn="0" w:lastRowFirstColumn="0" w:lastRowLastColumn="0"/>
              <w:rPr>
                <w:rFonts w:eastAsia="Arial"/>
                <w:b w:val="0"/>
                <w:bCs/>
              </w:rPr>
            </w:pPr>
          </w:p>
        </w:tc>
      </w:tr>
      <w:tr w:rsidR="003D1A81" w14:paraId="18F0B2EB"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D03DDA" w14:textId="77777777" w:rsidR="003D1A81" w:rsidRPr="0020436C" w:rsidRDefault="003D1A81">
            <w:pPr>
              <w:rPr>
                <w:rFonts w:eastAsia="Arial"/>
                <w:b w:val="0"/>
                <w:bCs/>
              </w:rPr>
            </w:pPr>
            <w:r w:rsidRPr="0020436C">
              <w:rPr>
                <w:rFonts w:eastAsia="Arial"/>
                <w:b w:val="0"/>
                <w:bCs/>
                <w:sz w:val="40"/>
                <w:szCs w:val="40"/>
              </w:rPr>
              <w:t>An old woman who looks like a bird</w:t>
            </w:r>
          </w:p>
        </w:tc>
        <w:tc>
          <w:tcPr>
            <w:tcW w:w="3209" w:type="dxa"/>
          </w:tcPr>
          <w:p w14:paraId="64E19EF9" w14:textId="77777777" w:rsidR="003D1A81" w:rsidRPr="0020436C"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sidRPr="0020436C">
              <w:rPr>
                <w:rFonts w:eastAsia="Arial"/>
                <w:bCs/>
                <w:sz w:val="40"/>
                <w:szCs w:val="40"/>
              </w:rPr>
              <w:t xml:space="preserve">An undercover spy </w:t>
            </w:r>
          </w:p>
        </w:tc>
        <w:tc>
          <w:tcPr>
            <w:tcW w:w="3210" w:type="dxa"/>
          </w:tcPr>
          <w:p w14:paraId="3E9C9AF0" w14:textId="77777777" w:rsidR="003D1A81" w:rsidRPr="0020436C"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sidRPr="0020436C">
              <w:rPr>
                <w:rFonts w:eastAsia="Arial"/>
                <w:bCs/>
                <w:sz w:val="40"/>
                <w:szCs w:val="40"/>
              </w:rPr>
              <w:t>A famous chef</w:t>
            </w:r>
          </w:p>
        </w:tc>
      </w:tr>
      <w:tr w:rsidR="003D1A81" w14:paraId="56A67814"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0CB105" w14:textId="77777777" w:rsidR="003D1A81" w:rsidRPr="00D26355" w:rsidRDefault="003D1A81">
            <w:pPr>
              <w:rPr>
                <w:rFonts w:eastAsia="Arial"/>
                <w:b w:val="0"/>
                <w:bCs/>
              </w:rPr>
            </w:pPr>
            <w:r w:rsidRPr="00D26355">
              <w:rPr>
                <w:rFonts w:eastAsia="Arial"/>
                <w:b w:val="0"/>
                <w:bCs/>
                <w:sz w:val="40"/>
                <w:szCs w:val="40"/>
              </w:rPr>
              <w:t>A robot</w:t>
            </w:r>
          </w:p>
        </w:tc>
        <w:tc>
          <w:tcPr>
            <w:tcW w:w="3209" w:type="dxa"/>
          </w:tcPr>
          <w:p w14:paraId="32EFE9E1" w14:textId="77777777" w:rsidR="003D1A81" w:rsidRDefault="003D1A81">
            <w:pPr>
              <w:cnfStyle w:val="000000010000" w:firstRow="0" w:lastRow="0" w:firstColumn="0" w:lastColumn="0" w:oddVBand="0" w:evenVBand="0" w:oddHBand="0" w:evenHBand="1" w:firstRowFirstColumn="0" w:firstRowLastColumn="0" w:lastRowFirstColumn="0" w:lastRowLastColumn="0"/>
              <w:rPr>
                <w:rFonts w:eastAsia="Arial"/>
                <w:b/>
                <w:bCs/>
              </w:rPr>
            </w:pPr>
            <w:r w:rsidRPr="00E517EC">
              <w:rPr>
                <w:rFonts w:eastAsia="Arial"/>
                <w:sz w:val="40"/>
                <w:szCs w:val="40"/>
              </w:rPr>
              <w:t>A famous singer/actor/ sportsperson</w:t>
            </w:r>
          </w:p>
        </w:tc>
        <w:tc>
          <w:tcPr>
            <w:tcW w:w="3210" w:type="dxa"/>
          </w:tcPr>
          <w:p w14:paraId="38EC2725" w14:textId="77777777" w:rsidR="003D1A81" w:rsidRDefault="003D1A81">
            <w:pPr>
              <w:cnfStyle w:val="000000010000" w:firstRow="0" w:lastRow="0" w:firstColumn="0" w:lastColumn="0" w:oddVBand="0" w:evenVBand="0" w:oddHBand="0" w:evenHBand="1" w:firstRowFirstColumn="0" w:firstRowLastColumn="0" w:lastRowFirstColumn="0" w:lastRowLastColumn="0"/>
              <w:rPr>
                <w:rFonts w:eastAsia="Arial"/>
                <w:b/>
                <w:bCs/>
              </w:rPr>
            </w:pPr>
            <w:r w:rsidRPr="00E517EC">
              <w:rPr>
                <w:rFonts w:eastAsia="Arial"/>
                <w:sz w:val="40"/>
                <w:szCs w:val="40"/>
              </w:rPr>
              <w:t>Pirate</w:t>
            </w:r>
          </w:p>
        </w:tc>
      </w:tr>
      <w:tr w:rsidR="003D1A81" w14:paraId="676DFCE1"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59759A" w14:textId="77777777" w:rsidR="003D1A81" w:rsidRPr="00D26355" w:rsidRDefault="003D1A81">
            <w:pPr>
              <w:rPr>
                <w:rFonts w:eastAsia="Arial"/>
                <w:b w:val="0"/>
                <w:bCs/>
              </w:rPr>
            </w:pPr>
            <w:r w:rsidRPr="00D26355">
              <w:rPr>
                <w:rFonts w:eastAsia="Arial"/>
                <w:b w:val="0"/>
                <w:bCs/>
                <w:sz w:val="40"/>
                <w:szCs w:val="40"/>
              </w:rPr>
              <w:t>An ordinary teenager</w:t>
            </w:r>
          </w:p>
        </w:tc>
        <w:tc>
          <w:tcPr>
            <w:tcW w:w="3209" w:type="dxa"/>
          </w:tcPr>
          <w:p w14:paraId="4A351B83" w14:textId="2ED9B0F9" w:rsidR="003D1A81" w:rsidRPr="00B15A6C" w:rsidRDefault="003D1A81">
            <w:pPr>
              <w:cnfStyle w:val="000000100000" w:firstRow="0" w:lastRow="0" w:firstColumn="0" w:lastColumn="0" w:oddVBand="0" w:evenVBand="0" w:oddHBand="1" w:evenHBand="0" w:firstRowFirstColumn="0" w:firstRowLastColumn="0" w:lastRowFirstColumn="0" w:lastRowLastColumn="0"/>
              <w:rPr>
                <w:rFonts w:eastAsia="Arial"/>
                <w:bCs/>
                <w:sz w:val="40"/>
                <w:szCs w:val="40"/>
              </w:rPr>
            </w:pPr>
            <w:r w:rsidRPr="00D26355">
              <w:rPr>
                <w:rFonts w:eastAsia="Arial"/>
                <w:bCs/>
                <w:sz w:val="40"/>
                <w:szCs w:val="40"/>
              </w:rPr>
              <w:t>Wrestle mania wrestler</w:t>
            </w:r>
          </w:p>
        </w:tc>
        <w:tc>
          <w:tcPr>
            <w:tcW w:w="3210" w:type="dxa"/>
          </w:tcPr>
          <w:p w14:paraId="726D554A" w14:textId="77777777" w:rsidR="003D1A81" w:rsidRPr="00D26355"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sidRPr="00D26355">
              <w:rPr>
                <w:rFonts w:eastAsia="Arial"/>
                <w:bCs/>
                <w:sz w:val="40"/>
                <w:szCs w:val="40"/>
              </w:rPr>
              <w:t>A crazy teacher</w:t>
            </w:r>
          </w:p>
        </w:tc>
      </w:tr>
    </w:tbl>
    <w:p w14:paraId="6E1D8672" w14:textId="0E6B26AF" w:rsidR="001823F9" w:rsidRPr="001823F9" w:rsidRDefault="001823F9" w:rsidP="001823F9">
      <w:pPr>
        <w:pStyle w:val="Caption"/>
      </w:pPr>
      <w:r w:rsidRPr="001823F9">
        <w:t xml:space="preserve">Table </w:t>
      </w:r>
      <w:r>
        <w:fldChar w:fldCharType="begin"/>
      </w:r>
      <w:r>
        <w:instrText xml:space="preserve"> SEQ Table \* ARABIC </w:instrText>
      </w:r>
      <w:r>
        <w:fldChar w:fldCharType="separate"/>
      </w:r>
      <w:r w:rsidR="00E14EFE">
        <w:rPr>
          <w:noProof/>
        </w:rPr>
        <w:t>57</w:t>
      </w:r>
      <w:r>
        <w:rPr>
          <w:noProof/>
        </w:rPr>
        <w:fldChar w:fldCharType="end"/>
      </w:r>
      <w:r w:rsidRPr="001823F9">
        <w:t xml:space="preserve"> </w:t>
      </w:r>
      <w:r w:rsidRPr="001823F9">
        <w:rPr>
          <w:rStyle w:val="Strong"/>
          <w:b w:val="0"/>
          <w:bCs w:val="0"/>
        </w:rPr>
        <w:t>– s</w:t>
      </w:r>
      <w:r w:rsidRPr="001823F9">
        <w:t xml:space="preserve">etting </w:t>
      </w:r>
      <w:proofErr w:type="gramStart"/>
      <w:r w:rsidRPr="001823F9">
        <w:t>cards</w:t>
      </w:r>
      <w:proofErr w:type="gramEnd"/>
    </w:p>
    <w:tbl>
      <w:tblPr>
        <w:tblStyle w:val="Tableheader"/>
        <w:tblW w:w="0" w:type="auto"/>
        <w:tblLook w:val="04A0" w:firstRow="1" w:lastRow="0" w:firstColumn="1" w:lastColumn="0" w:noHBand="0" w:noVBand="1"/>
        <w:tblDescription w:val="Setting cards."/>
      </w:tblPr>
      <w:tblGrid>
        <w:gridCol w:w="3209"/>
        <w:gridCol w:w="3209"/>
        <w:gridCol w:w="3210"/>
      </w:tblGrid>
      <w:tr w:rsidR="003D1A81" w14:paraId="373826F8" w14:textId="77777777" w:rsidTr="00EB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5BED05" w14:textId="77777777" w:rsidR="003D1A81" w:rsidRDefault="003D1A81">
            <w:pPr>
              <w:rPr>
                <w:rFonts w:eastAsia="Arial"/>
              </w:rPr>
            </w:pPr>
            <w:r w:rsidRPr="00A20EDC">
              <w:rPr>
                <w:rFonts w:eastAsia="Arial"/>
              </w:rPr>
              <w:t>Setti</w:t>
            </w:r>
            <w:r w:rsidRPr="4B36E442">
              <w:rPr>
                <w:rFonts w:eastAsia="Arial"/>
                <w:bCs/>
              </w:rPr>
              <w:t>ng cards</w:t>
            </w:r>
          </w:p>
        </w:tc>
        <w:tc>
          <w:tcPr>
            <w:tcW w:w="3209" w:type="dxa"/>
          </w:tcPr>
          <w:p w14:paraId="08A0BAE7" w14:textId="77777777" w:rsidR="003D1A81" w:rsidRDefault="003D1A81">
            <w:pPr>
              <w:cnfStyle w:val="100000000000" w:firstRow="1" w:lastRow="0" w:firstColumn="0" w:lastColumn="0" w:oddVBand="0" w:evenVBand="0" w:oddHBand="0" w:evenHBand="0" w:firstRowFirstColumn="0" w:firstRowLastColumn="0" w:lastRowFirstColumn="0" w:lastRowLastColumn="0"/>
              <w:rPr>
                <w:rFonts w:eastAsia="Arial"/>
              </w:rPr>
            </w:pPr>
          </w:p>
        </w:tc>
        <w:tc>
          <w:tcPr>
            <w:tcW w:w="3210" w:type="dxa"/>
          </w:tcPr>
          <w:p w14:paraId="192EE5F2" w14:textId="77777777" w:rsidR="003D1A81" w:rsidRDefault="003D1A81">
            <w:pPr>
              <w:cnfStyle w:val="100000000000" w:firstRow="1" w:lastRow="0" w:firstColumn="0" w:lastColumn="0" w:oddVBand="0" w:evenVBand="0" w:oddHBand="0" w:evenHBand="0" w:firstRowFirstColumn="0" w:firstRowLastColumn="0" w:lastRowFirstColumn="0" w:lastRowLastColumn="0"/>
              <w:rPr>
                <w:rFonts w:eastAsia="Arial"/>
              </w:rPr>
            </w:pPr>
          </w:p>
        </w:tc>
      </w:tr>
      <w:tr w:rsidR="003D1A81" w14:paraId="53C7C7B4"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03BB876" w14:textId="77777777" w:rsidR="003D1A81" w:rsidRPr="00570396" w:rsidRDefault="003D1A81">
            <w:pPr>
              <w:spacing w:line="259" w:lineRule="auto"/>
              <w:rPr>
                <w:rFonts w:eastAsia="Arial"/>
                <w:b w:val="0"/>
                <w:bCs/>
                <w:sz w:val="40"/>
                <w:szCs w:val="40"/>
              </w:rPr>
            </w:pPr>
            <w:r w:rsidRPr="00570396">
              <w:rPr>
                <w:rFonts w:eastAsia="Arial"/>
                <w:b w:val="0"/>
                <w:bCs/>
                <w:sz w:val="40"/>
                <w:szCs w:val="40"/>
              </w:rPr>
              <w:t>The North Pole</w:t>
            </w:r>
          </w:p>
          <w:p w14:paraId="0E203B78" w14:textId="77777777" w:rsidR="003D1A81" w:rsidRPr="00570396" w:rsidRDefault="003D1A81">
            <w:pPr>
              <w:rPr>
                <w:rFonts w:eastAsia="Arial"/>
                <w:b w:val="0"/>
                <w:bCs/>
              </w:rPr>
            </w:pPr>
          </w:p>
        </w:tc>
        <w:tc>
          <w:tcPr>
            <w:tcW w:w="3209" w:type="dxa"/>
          </w:tcPr>
          <w:p w14:paraId="059631B5" w14:textId="77777777" w:rsidR="003D1A81" w:rsidRPr="00570396"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sidRPr="00570396">
              <w:rPr>
                <w:rFonts w:eastAsia="Arial"/>
                <w:bCs/>
                <w:sz w:val="40"/>
                <w:szCs w:val="40"/>
              </w:rPr>
              <w:t xml:space="preserve">Your school </w:t>
            </w:r>
          </w:p>
        </w:tc>
        <w:tc>
          <w:tcPr>
            <w:tcW w:w="3210" w:type="dxa"/>
          </w:tcPr>
          <w:p w14:paraId="348B0190" w14:textId="593DD5C5" w:rsidR="003D1A81" w:rsidRPr="00B15A6C" w:rsidRDefault="003D1A81">
            <w:pPr>
              <w:cnfStyle w:val="000000100000" w:firstRow="0" w:lastRow="0" w:firstColumn="0" w:lastColumn="0" w:oddVBand="0" w:evenVBand="0" w:oddHBand="1" w:evenHBand="0" w:firstRowFirstColumn="0" w:firstRowLastColumn="0" w:lastRowFirstColumn="0" w:lastRowLastColumn="0"/>
              <w:rPr>
                <w:rFonts w:eastAsia="Arial"/>
                <w:bCs/>
                <w:sz w:val="40"/>
                <w:szCs w:val="40"/>
              </w:rPr>
            </w:pPr>
            <w:r w:rsidRPr="00570396">
              <w:rPr>
                <w:rFonts w:eastAsia="Arial"/>
                <w:bCs/>
                <w:sz w:val="40"/>
                <w:szCs w:val="40"/>
              </w:rPr>
              <w:t>An unfamiliar alien planet</w:t>
            </w:r>
          </w:p>
        </w:tc>
      </w:tr>
      <w:tr w:rsidR="003D1A81" w14:paraId="1FA5A66B"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452ECA" w14:textId="77777777" w:rsidR="003D1A81" w:rsidRPr="00E7204D" w:rsidRDefault="003D1A81">
            <w:pPr>
              <w:rPr>
                <w:rFonts w:eastAsia="Arial"/>
                <w:b w:val="0"/>
                <w:bCs/>
              </w:rPr>
            </w:pPr>
            <w:r w:rsidRPr="00E7204D">
              <w:rPr>
                <w:rFonts w:eastAsia="Arial"/>
                <w:b w:val="0"/>
                <w:bCs/>
                <w:sz w:val="40"/>
                <w:szCs w:val="40"/>
              </w:rPr>
              <w:t>A frozen planet</w:t>
            </w:r>
          </w:p>
        </w:tc>
        <w:tc>
          <w:tcPr>
            <w:tcW w:w="3209" w:type="dxa"/>
          </w:tcPr>
          <w:p w14:paraId="2320D287" w14:textId="77777777" w:rsidR="003D1A81" w:rsidRPr="00E7204D" w:rsidRDefault="003D1A81">
            <w:pPr>
              <w:cnfStyle w:val="000000010000" w:firstRow="0" w:lastRow="0" w:firstColumn="0" w:lastColumn="0" w:oddVBand="0" w:evenVBand="0" w:oddHBand="0" w:evenHBand="1" w:firstRowFirstColumn="0" w:firstRowLastColumn="0" w:lastRowFirstColumn="0" w:lastRowLastColumn="0"/>
              <w:rPr>
                <w:rFonts w:eastAsia="Arial"/>
                <w:bCs/>
              </w:rPr>
            </w:pPr>
            <w:r w:rsidRPr="00E7204D">
              <w:rPr>
                <w:rFonts w:eastAsia="Arial"/>
                <w:bCs/>
                <w:sz w:val="40"/>
                <w:szCs w:val="40"/>
              </w:rPr>
              <w:t>A tropical paradise</w:t>
            </w:r>
          </w:p>
        </w:tc>
        <w:tc>
          <w:tcPr>
            <w:tcW w:w="3210" w:type="dxa"/>
          </w:tcPr>
          <w:p w14:paraId="58A72790" w14:textId="3D77745C" w:rsidR="003D1A81" w:rsidRPr="00B15A6C" w:rsidRDefault="003D1A81">
            <w:pPr>
              <w:cnfStyle w:val="000000010000" w:firstRow="0" w:lastRow="0" w:firstColumn="0" w:lastColumn="0" w:oddVBand="0" w:evenVBand="0" w:oddHBand="0" w:evenHBand="1" w:firstRowFirstColumn="0" w:firstRowLastColumn="0" w:lastRowFirstColumn="0" w:lastRowLastColumn="0"/>
              <w:rPr>
                <w:rFonts w:eastAsia="Arial"/>
                <w:bCs/>
                <w:sz w:val="40"/>
                <w:szCs w:val="40"/>
              </w:rPr>
            </w:pPr>
            <w:r w:rsidRPr="00E7204D">
              <w:rPr>
                <w:rFonts w:eastAsia="Arial"/>
                <w:bCs/>
                <w:sz w:val="40"/>
                <w:szCs w:val="40"/>
              </w:rPr>
              <w:t>At a rubbish dump</w:t>
            </w:r>
          </w:p>
        </w:tc>
      </w:tr>
      <w:tr w:rsidR="003D1A81" w14:paraId="5459A48D"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0EE07F3" w14:textId="77777777" w:rsidR="003D1A81" w:rsidRPr="001F2F1F" w:rsidRDefault="003D1A81">
            <w:pPr>
              <w:rPr>
                <w:rFonts w:eastAsia="Arial"/>
                <w:b w:val="0"/>
                <w:bCs/>
              </w:rPr>
            </w:pPr>
            <w:r w:rsidRPr="001F2F1F">
              <w:rPr>
                <w:rFonts w:eastAsia="Arial"/>
                <w:b w:val="0"/>
                <w:bCs/>
                <w:sz w:val="40"/>
                <w:szCs w:val="40"/>
              </w:rPr>
              <w:t>In the desert</w:t>
            </w:r>
          </w:p>
        </w:tc>
        <w:tc>
          <w:tcPr>
            <w:tcW w:w="3209" w:type="dxa"/>
          </w:tcPr>
          <w:p w14:paraId="36B3CE25" w14:textId="77777777" w:rsidR="003D1A81" w:rsidRPr="001F2F1F" w:rsidRDefault="003D1A81">
            <w:pPr>
              <w:cnfStyle w:val="000000100000" w:firstRow="0" w:lastRow="0" w:firstColumn="0" w:lastColumn="0" w:oddVBand="0" w:evenVBand="0" w:oddHBand="1" w:evenHBand="0" w:firstRowFirstColumn="0" w:firstRowLastColumn="0" w:lastRowFirstColumn="0" w:lastRowLastColumn="0"/>
              <w:rPr>
                <w:rFonts w:eastAsia="Arial"/>
                <w:bCs/>
                <w:sz w:val="40"/>
                <w:szCs w:val="40"/>
              </w:rPr>
            </w:pPr>
            <w:r w:rsidRPr="001F2F1F">
              <w:rPr>
                <w:rFonts w:eastAsia="Arial"/>
                <w:bCs/>
                <w:sz w:val="40"/>
                <w:szCs w:val="40"/>
              </w:rPr>
              <w:t>In a bustling city</w:t>
            </w:r>
          </w:p>
          <w:p w14:paraId="2AF82541" w14:textId="77777777" w:rsidR="003D1A81" w:rsidRPr="001F2F1F" w:rsidRDefault="003D1A81">
            <w:pPr>
              <w:cnfStyle w:val="000000100000" w:firstRow="0" w:lastRow="0" w:firstColumn="0" w:lastColumn="0" w:oddVBand="0" w:evenVBand="0" w:oddHBand="1" w:evenHBand="0" w:firstRowFirstColumn="0" w:firstRowLastColumn="0" w:lastRowFirstColumn="0" w:lastRowLastColumn="0"/>
              <w:rPr>
                <w:rFonts w:eastAsia="Arial"/>
                <w:bCs/>
              </w:rPr>
            </w:pPr>
          </w:p>
        </w:tc>
        <w:tc>
          <w:tcPr>
            <w:tcW w:w="3210" w:type="dxa"/>
          </w:tcPr>
          <w:p w14:paraId="0CB9F0DA" w14:textId="77777777" w:rsidR="003D1A81" w:rsidRPr="001F2F1F"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sidRPr="001F2F1F">
              <w:rPr>
                <w:rFonts w:eastAsia="Arial"/>
                <w:bCs/>
                <w:sz w:val="40"/>
                <w:szCs w:val="40"/>
              </w:rPr>
              <w:t>On a raft in the middle of the ocean</w:t>
            </w:r>
          </w:p>
        </w:tc>
      </w:tr>
    </w:tbl>
    <w:p w14:paraId="0E0A8865" w14:textId="1815BDE6" w:rsidR="003D1A81" w:rsidRPr="001823F9" w:rsidRDefault="003D1A81" w:rsidP="001823F9">
      <w:pPr>
        <w:pStyle w:val="Caption"/>
      </w:pPr>
      <w:r w:rsidRPr="001823F9">
        <w:rPr>
          <w:rStyle w:val="Strong"/>
          <w:b w:val="0"/>
          <w:bCs w:val="0"/>
        </w:rPr>
        <w:t xml:space="preserve">Table </w:t>
      </w:r>
      <w:r w:rsidRPr="001823F9">
        <w:rPr>
          <w:rStyle w:val="Strong"/>
          <w:b w:val="0"/>
          <w:bCs w:val="0"/>
        </w:rPr>
        <w:fldChar w:fldCharType="begin"/>
      </w:r>
      <w:r w:rsidRPr="001823F9">
        <w:rPr>
          <w:rStyle w:val="Strong"/>
          <w:b w:val="0"/>
          <w:bCs w:val="0"/>
        </w:rPr>
        <w:instrText>SEQ Table \* ARABIC</w:instrText>
      </w:r>
      <w:r w:rsidRPr="001823F9">
        <w:rPr>
          <w:rStyle w:val="Strong"/>
          <w:b w:val="0"/>
          <w:bCs w:val="0"/>
        </w:rPr>
        <w:fldChar w:fldCharType="separate"/>
      </w:r>
      <w:r w:rsidR="00E14EFE">
        <w:rPr>
          <w:rStyle w:val="Strong"/>
          <w:b w:val="0"/>
          <w:bCs w:val="0"/>
          <w:noProof/>
        </w:rPr>
        <w:t>58</w:t>
      </w:r>
      <w:r w:rsidRPr="001823F9">
        <w:rPr>
          <w:rStyle w:val="Strong"/>
          <w:b w:val="0"/>
          <w:bCs w:val="0"/>
        </w:rPr>
        <w:fldChar w:fldCharType="end"/>
      </w:r>
      <w:r w:rsidRPr="001823F9">
        <w:rPr>
          <w:rStyle w:val="Strong"/>
          <w:b w:val="0"/>
          <w:bCs w:val="0"/>
        </w:rPr>
        <w:t xml:space="preserve"> – e</w:t>
      </w:r>
      <w:r w:rsidRPr="001823F9">
        <w:t>vent cards</w:t>
      </w:r>
    </w:p>
    <w:tbl>
      <w:tblPr>
        <w:tblStyle w:val="Tableheader"/>
        <w:tblW w:w="0" w:type="auto"/>
        <w:tblLook w:val="04A0" w:firstRow="1" w:lastRow="0" w:firstColumn="1" w:lastColumn="0" w:noHBand="0" w:noVBand="1"/>
        <w:tblDescription w:val="Event cards."/>
      </w:tblPr>
      <w:tblGrid>
        <w:gridCol w:w="3209"/>
        <w:gridCol w:w="3209"/>
        <w:gridCol w:w="3210"/>
      </w:tblGrid>
      <w:tr w:rsidR="003D1A81" w14:paraId="7297AAEB" w14:textId="77777777" w:rsidTr="00EB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1F55FF" w14:textId="77777777" w:rsidR="003D1A81" w:rsidRPr="00475AE7" w:rsidRDefault="003D1A81">
            <w:pPr>
              <w:rPr>
                <w:rFonts w:eastAsia="Arial"/>
              </w:rPr>
            </w:pPr>
            <w:r w:rsidRPr="00475AE7">
              <w:rPr>
                <w:rFonts w:eastAsia="Arial"/>
              </w:rPr>
              <w:t>Event cards</w:t>
            </w:r>
          </w:p>
        </w:tc>
        <w:tc>
          <w:tcPr>
            <w:tcW w:w="3209" w:type="dxa"/>
          </w:tcPr>
          <w:p w14:paraId="5E32E02A" w14:textId="77777777" w:rsidR="003D1A81" w:rsidRDefault="003D1A81">
            <w:pPr>
              <w:cnfStyle w:val="100000000000" w:firstRow="1" w:lastRow="0" w:firstColumn="0" w:lastColumn="0" w:oddVBand="0" w:evenVBand="0" w:oddHBand="0" w:evenHBand="0" w:firstRowFirstColumn="0" w:firstRowLastColumn="0" w:lastRowFirstColumn="0" w:lastRowLastColumn="0"/>
              <w:rPr>
                <w:rFonts w:eastAsia="Arial"/>
                <w:b w:val="0"/>
                <w:bCs/>
              </w:rPr>
            </w:pPr>
          </w:p>
        </w:tc>
        <w:tc>
          <w:tcPr>
            <w:tcW w:w="3210" w:type="dxa"/>
          </w:tcPr>
          <w:p w14:paraId="60CEA4DD" w14:textId="77777777" w:rsidR="003D1A81" w:rsidRDefault="003D1A81">
            <w:pPr>
              <w:cnfStyle w:val="100000000000" w:firstRow="1" w:lastRow="0" w:firstColumn="0" w:lastColumn="0" w:oddVBand="0" w:evenVBand="0" w:oddHBand="0" w:evenHBand="0" w:firstRowFirstColumn="0" w:firstRowLastColumn="0" w:lastRowFirstColumn="0" w:lastRowLastColumn="0"/>
              <w:rPr>
                <w:rFonts w:eastAsia="Arial"/>
                <w:b w:val="0"/>
                <w:bCs/>
              </w:rPr>
            </w:pPr>
          </w:p>
        </w:tc>
      </w:tr>
      <w:tr w:rsidR="003D1A81" w14:paraId="5BC9E961"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F84E425" w14:textId="77777777" w:rsidR="003D1A81" w:rsidRPr="00AC7DE3" w:rsidRDefault="003D1A81">
            <w:pPr>
              <w:rPr>
                <w:rFonts w:eastAsia="Arial"/>
                <w:b w:val="0"/>
                <w:bCs/>
              </w:rPr>
            </w:pPr>
            <w:r w:rsidRPr="00AC7DE3">
              <w:rPr>
                <w:rFonts w:eastAsia="Arial"/>
                <w:b w:val="0"/>
                <w:bCs/>
                <w:sz w:val="40"/>
                <w:szCs w:val="40"/>
              </w:rPr>
              <w:t>First day at school</w:t>
            </w:r>
          </w:p>
        </w:tc>
        <w:tc>
          <w:tcPr>
            <w:tcW w:w="3209" w:type="dxa"/>
          </w:tcPr>
          <w:p w14:paraId="68313322" w14:textId="77777777" w:rsidR="003D1A81" w:rsidRDefault="003D1A81">
            <w:pPr>
              <w:cnfStyle w:val="000000100000" w:firstRow="0" w:lastRow="0" w:firstColumn="0" w:lastColumn="0" w:oddVBand="0" w:evenVBand="0" w:oddHBand="1" w:evenHBand="0" w:firstRowFirstColumn="0" w:firstRowLastColumn="0" w:lastRowFirstColumn="0" w:lastRowLastColumn="0"/>
              <w:rPr>
                <w:rFonts w:eastAsia="Arial"/>
                <w:b/>
                <w:bCs/>
              </w:rPr>
            </w:pPr>
            <w:r w:rsidRPr="005C45CD">
              <w:rPr>
                <w:rFonts w:eastAsia="Arial"/>
                <w:sz w:val="40"/>
                <w:szCs w:val="40"/>
              </w:rPr>
              <w:t>You’ve been granted 3 wishes</w:t>
            </w:r>
          </w:p>
        </w:tc>
        <w:tc>
          <w:tcPr>
            <w:tcW w:w="3210" w:type="dxa"/>
          </w:tcPr>
          <w:p w14:paraId="42839B6F" w14:textId="77777777" w:rsidR="003D1A81" w:rsidRPr="005C45CD" w:rsidRDefault="003D1A81">
            <w:pPr>
              <w:cnfStyle w:val="000000100000" w:firstRow="0" w:lastRow="0" w:firstColumn="0" w:lastColumn="0" w:oddVBand="0" w:evenVBand="0" w:oddHBand="1" w:evenHBand="0" w:firstRowFirstColumn="0" w:firstRowLastColumn="0" w:lastRowFirstColumn="0" w:lastRowLastColumn="0"/>
              <w:rPr>
                <w:rFonts w:eastAsia="Arial"/>
                <w:sz w:val="40"/>
                <w:szCs w:val="40"/>
              </w:rPr>
            </w:pPr>
            <w:r w:rsidRPr="005C45CD">
              <w:rPr>
                <w:rFonts w:eastAsia="Arial"/>
                <w:sz w:val="40"/>
                <w:szCs w:val="40"/>
              </w:rPr>
              <w:t xml:space="preserve">Shrunk to the size of an </w:t>
            </w:r>
            <w:proofErr w:type="gramStart"/>
            <w:r w:rsidRPr="005C45CD">
              <w:rPr>
                <w:rFonts w:eastAsia="Arial"/>
                <w:sz w:val="40"/>
                <w:szCs w:val="40"/>
              </w:rPr>
              <w:t>ant</w:t>
            </w:r>
            <w:proofErr w:type="gramEnd"/>
          </w:p>
          <w:p w14:paraId="4DEEC35F" w14:textId="77777777" w:rsidR="003D1A81" w:rsidRDefault="003D1A81">
            <w:pPr>
              <w:cnfStyle w:val="000000100000" w:firstRow="0" w:lastRow="0" w:firstColumn="0" w:lastColumn="0" w:oddVBand="0" w:evenVBand="0" w:oddHBand="1" w:evenHBand="0" w:firstRowFirstColumn="0" w:firstRowLastColumn="0" w:lastRowFirstColumn="0" w:lastRowLastColumn="0"/>
              <w:rPr>
                <w:rFonts w:eastAsia="Arial"/>
                <w:b/>
                <w:bCs/>
              </w:rPr>
            </w:pPr>
          </w:p>
        </w:tc>
      </w:tr>
      <w:tr w:rsidR="003D1A81" w14:paraId="519DCF27"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C0B0E38" w14:textId="77777777" w:rsidR="003D1A81" w:rsidRPr="00AC7DE3" w:rsidRDefault="003D1A81">
            <w:pPr>
              <w:rPr>
                <w:rFonts w:eastAsia="Arial"/>
                <w:b w:val="0"/>
                <w:bCs/>
              </w:rPr>
            </w:pPr>
            <w:r w:rsidRPr="00AC7DE3">
              <w:rPr>
                <w:rFonts w:eastAsia="Arial"/>
                <w:b w:val="0"/>
                <w:bCs/>
                <w:sz w:val="40"/>
                <w:szCs w:val="40"/>
              </w:rPr>
              <w:t>On your way to Pluto</w:t>
            </w:r>
          </w:p>
        </w:tc>
        <w:tc>
          <w:tcPr>
            <w:tcW w:w="3209" w:type="dxa"/>
          </w:tcPr>
          <w:p w14:paraId="0CEE939D" w14:textId="62FCB4C0" w:rsidR="003D1A81" w:rsidRPr="00B15A6C" w:rsidRDefault="003D1A81">
            <w:pPr>
              <w:cnfStyle w:val="000000010000" w:firstRow="0" w:lastRow="0" w:firstColumn="0" w:lastColumn="0" w:oddVBand="0" w:evenVBand="0" w:oddHBand="0" w:evenHBand="1" w:firstRowFirstColumn="0" w:firstRowLastColumn="0" w:lastRowFirstColumn="0" w:lastRowLastColumn="0"/>
              <w:rPr>
                <w:rFonts w:eastAsia="Arial"/>
                <w:bCs/>
                <w:sz w:val="40"/>
                <w:szCs w:val="40"/>
              </w:rPr>
            </w:pPr>
            <w:r w:rsidRPr="00AC7DE3">
              <w:rPr>
                <w:rFonts w:eastAsia="Arial"/>
                <w:bCs/>
                <w:sz w:val="40"/>
                <w:szCs w:val="40"/>
              </w:rPr>
              <w:t>Having dinner with your family</w:t>
            </w:r>
          </w:p>
        </w:tc>
        <w:tc>
          <w:tcPr>
            <w:tcW w:w="3210" w:type="dxa"/>
          </w:tcPr>
          <w:p w14:paraId="37A1B4B2" w14:textId="77777777" w:rsidR="003D1A81" w:rsidRPr="00AC7DE3" w:rsidRDefault="003D1A81">
            <w:pPr>
              <w:cnfStyle w:val="000000010000" w:firstRow="0" w:lastRow="0" w:firstColumn="0" w:lastColumn="0" w:oddVBand="0" w:evenVBand="0" w:oddHBand="0" w:evenHBand="1" w:firstRowFirstColumn="0" w:firstRowLastColumn="0" w:lastRowFirstColumn="0" w:lastRowLastColumn="0"/>
              <w:rPr>
                <w:rFonts w:eastAsia="Arial"/>
                <w:bCs/>
              </w:rPr>
            </w:pPr>
            <w:r w:rsidRPr="00AC7DE3">
              <w:rPr>
                <w:rFonts w:eastAsia="Arial"/>
                <w:bCs/>
                <w:sz w:val="40"/>
                <w:szCs w:val="40"/>
              </w:rPr>
              <w:t>Playing in a competition</w:t>
            </w:r>
          </w:p>
        </w:tc>
      </w:tr>
      <w:tr w:rsidR="003D1A81" w14:paraId="00E79756"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E20F7BE" w14:textId="77777777" w:rsidR="003D1A81" w:rsidRPr="00A22B72" w:rsidRDefault="003D1A81">
            <w:pPr>
              <w:rPr>
                <w:rFonts w:eastAsia="Arial"/>
                <w:b w:val="0"/>
                <w:bCs/>
              </w:rPr>
            </w:pPr>
            <w:r w:rsidRPr="00A22B72">
              <w:rPr>
                <w:rFonts w:eastAsia="Arial"/>
                <w:b w:val="0"/>
                <w:bCs/>
                <w:sz w:val="40"/>
                <w:szCs w:val="40"/>
              </w:rPr>
              <w:t>A door slams shut!</w:t>
            </w:r>
          </w:p>
        </w:tc>
        <w:tc>
          <w:tcPr>
            <w:tcW w:w="3209" w:type="dxa"/>
          </w:tcPr>
          <w:p w14:paraId="41CCEF11" w14:textId="77777777" w:rsidR="003D1A81" w:rsidRPr="00A22B72"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sidRPr="00A22B72">
              <w:rPr>
                <w:rFonts w:eastAsia="Arial"/>
                <w:bCs/>
                <w:sz w:val="40"/>
                <w:szCs w:val="40"/>
              </w:rPr>
              <w:t>Lost and don’t know where you are</w:t>
            </w:r>
          </w:p>
        </w:tc>
        <w:tc>
          <w:tcPr>
            <w:tcW w:w="3210" w:type="dxa"/>
          </w:tcPr>
          <w:p w14:paraId="6DFC3E1C" w14:textId="77777777" w:rsidR="003D1A81" w:rsidRPr="00A22B72"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sidRPr="00A22B72">
              <w:rPr>
                <w:rFonts w:eastAsia="Arial"/>
                <w:bCs/>
                <w:sz w:val="40"/>
                <w:szCs w:val="40"/>
              </w:rPr>
              <w:t>Building a cubby house</w:t>
            </w:r>
          </w:p>
        </w:tc>
      </w:tr>
    </w:tbl>
    <w:p w14:paraId="4FA565BB" w14:textId="4826AA52" w:rsidR="003D1A81" w:rsidRPr="001823F9" w:rsidRDefault="003D1A81" w:rsidP="001823F9">
      <w:pPr>
        <w:pStyle w:val="Caption"/>
      </w:pPr>
      <w:r w:rsidRPr="001823F9">
        <w:rPr>
          <w:rStyle w:val="Strong"/>
          <w:b w:val="0"/>
          <w:bCs w:val="0"/>
        </w:rPr>
        <w:t xml:space="preserve">Table </w:t>
      </w:r>
      <w:r w:rsidRPr="001823F9">
        <w:rPr>
          <w:rStyle w:val="Strong"/>
          <w:b w:val="0"/>
          <w:bCs w:val="0"/>
        </w:rPr>
        <w:fldChar w:fldCharType="begin"/>
      </w:r>
      <w:r w:rsidRPr="001823F9">
        <w:rPr>
          <w:rStyle w:val="Strong"/>
          <w:b w:val="0"/>
          <w:bCs w:val="0"/>
        </w:rPr>
        <w:instrText>SEQ Table \* ARABIC</w:instrText>
      </w:r>
      <w:r w:rsidRPr="001823F9">
        <w:rPr>
          <w:rStyle w:val="Strong"/>
          <w:b w:val="0"/>
          <w:bCs w:val="0"/>
        </w:rPr>
        <w:fldChar w:fldCharType="separate"/>
      </w:r>
      <w:r w:rsidR="00E14EFE">
        <w:rPr>
          <w:rStyle w:val="Strong"/>
          <w:b w:val="0"/>
          <w:bCs w:val="0"/>
          <w:noProof/>
        </w:rPr>
        <w:t>59</w:t>
      </w:r>
      <w:r w:rsidRPr="001823F9">
        <w:rPr>
          <w:rStyle w:val="Strong"/>
          <w:b w:val="0"/>
          <w:bCs w:val="0"/>
        </w:rPr>
        <w:fldChar w:fldCharType="end"/>
      </w:r>
      <w:r w:rsidRPr="001823F9">
        <w:rPr>
          <w:rStyle w:val="Strong"/>
          <w:b w:val="0"/>
          <w:bCs w:val="0"/>
        </w:rPr>
        <w:t xml:space="preserve"> – </w:t>
      </w:r>
      <w:r w:rsidRPr="001823F9">
        <w:t>complication cards</w:t>
      </w:r>
    </w:p>
    <w:tbl>
      <w:tblPr>
        <w:tblStyle w:val="Tableheader"/>
        <w:tblW w:w="0" w:type="auto"/>
        <w:tblLook w:val="04A0" w:firstRow="1" w:lastRow="0" w:firstColumn="1" w:lastColumn="0" w:noHBand="0" w:noVBand="1"/>
        <w:tblDescription w:val="Complication cards."/>
      </w:tblPr>
      <w:tblGrid>
        <w:gridCol w:w="3209"/>
        <w:gridCol w:w="3209"/>
        <w:gridCol w:w="3210"/>
      </w:tblGrid>
      <w:tr w:rsidR="003D1A81" w14:paraId="4DB5DC26" w14:textId="77777777" w:rsidTr="00EB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73C8636" w14:textId="77777777" w:rsidR="003D1A81" w:rsidRPr="00A22B72" w:rsidRDefault="003D1A81">
            <w:pPr>
              <w:rPr>
                <w:rFonts w:eastAsia="Arial"/>
              </w:rPr>
            </w:pPr>
            <w:r w:rsidRPr="00A22B72">
              <w:rPr>
                <w:rFonts w:eastAsia="Arial"/>
              </w:rPr>
              <w:t>Complication cards</w:t>
            </w:r>
          </w:p>
        </w:tc>
        <w:tc>
          <w:tcPr>
            <w:tcW w:w="3209" w:type="dxa"/>
          </w:tcPr>
          <w:p w14:paraId="07F58B4E" w14:textId="77777777" w:rsidR="003D1A81" w:rsidRDefault="003D1A81">
            <w:pPr>
              <w:cnfStyle w:val="100000000000" w:firstRow="1" w:lastRow="0" w:firstColumn="0" w:lastColumn="0" w:oddVBand="0" w:evenVBand="0" w:oddHBand="0" w:evenHBand="0" w:firstRowFirstColumn="0" w:firstRowLastColumn="0" w:lastRowFirstColumn="0" w:lastRowLastColumn="0"/>
              <w:rPr>
                <w:rFonts w:eastAsia="Arial"/>
                <w:b w:val="0"/>
                <w:bCs/>
              </w:rPr>
            </w:pPr>
          </w:p>
        </w:tc>
        <w:tc>
          <w:tcPr>
            <w:tcW w:w="3210" w:type="dxa"/>
          </w:tcPr>
          <w:p w14:paraId="71EDDFF6" w14:textId="77777777" w:rsidR="003D1A81" w:rsidRDefault="003D1A81">
            <w:pPr>
              <w:cnfStyle w:val="100000000000" w:firstRow="1" w:lastRow="0" w:firstColumn="0" w:lastColumn="0" w:oddVBand="0" w:evenVBand="0" w:oddHBand="0" w:evenHBand="0" w:firstRowFirstColumn="0" w:firstRowLastColumn="0" w:lastRowFirstColumn="0" w:lastRowLastColumn="0"/>
              <w:rPr>
                <w:rFonts w:eastAsia="Arial"/>
                <w:b w:val="0"/>
                <w:bCs/>
              </w:rPr>
            </w:pPr>
          </w:p>
        </w:tc>
      </w:tr>
      <w:tr w:rsidR="003D1A81" w14:paraId="6552A8B0"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CB7A57" w14:textId="77777777" w:rsidR="003D1A81" w:rsidRDefault="003D1A81">
            <w:pPr>
              <w:rPr>
                <w:rFonts w:eastAsia="Arial"/>
                <w:bCs/>
                <w:sz w:val="36"/>
                <w:szCs w:val="36"/>
              </w:rPr>
            </w:pPr>
            <w:r w:rsidRPr="000C0708">
              <w:rPr>
                <w:rFonts w:eastAsia="Arial"/>
                <w:b w:val="0"/>
                <w:bCs/>
                <w:sz w:val="36"/>
                <w:szCs w:val="36"/>
              </w:rPr>
              <w:t xml:space="preserve">You fall down a </w:t>
            </w:r>
            <w:proofErr w:type="gramStart"/>
            <w:r w:rsidRPr="000C0708">
              <w:rPr>
                <w:rFonts w:eastAsia="Arial"/>
                <w:b w:val="0"/>
                <w:bCs/>
                <w:sz w:val="36"/>
                <w:szCs w:val="36"/>
              </w:rPr>
              <w:t>hole</w:t>
            </w:r>
            <w:proofErr w:type="gramEnd"/>
          </w:p>
          <w:p w14:paraId="1D2141F6" w14:textId="77777777" w:rsidR="003D1A81" w:rsidRPr="000C0708" w:rsidRDefault="003D1A81">
            <w:pPr>
              <w:rPr>
                <w:rFonts w:eastAsia="Arial"/>
                <w:b w:val="0"/>
                <w:bCs/>
              </w:rPr>
            </w:pPr>
          </w:p>
        </w:tc>
        <w:tc>
          <w:tcPr>
            <w:tcW w:w="3209" w:type="dxa"/>
          </w:tcPr>
          <w:p w14:paraId="1FEC327E" w14:textId="77777777" w:rsidR="003D1A81" w:rsidRPr="000C0708"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Pr>
                <w:rFonts w:eastAsia="Arial"/>
                <w:bCs/>
                <w:sz w:val="36"/>
                <w:szCs w:val="36"/>
              </w:rPr>
              <w:t>Your c</w:t>
            </w:r>
            <w:r w:rsidRPr="000C0708">
              <w:rPr>
                <w:rFonts w:eastAsia="Arial"/>
                <w:bCs/>
                <w:sz w:val="36"/>
                <w:szCs w:val="36"/>
              </w:rPr>
              <w:t>ar breaks down</w:t>
            </w:r>
            <w:r>
              <w:rPr>
                <w:rFonts w:eastAsia="Arial"/>
                <w:bCs/>
                <w:sz w:val="36"/>
                <w:szCs w:val="36"/>
              </w:rPr>
              <w:t xml:space="preserve"> in the middle of nowhere</w:t>
            </w:r>
          </w:p>
        </w:tc>
        <w:tc>
          <w:tcPr>
            <w:tcW w:w="3210" w:type="dxa"/>
          </w:tcPr>
          <w:p w14:paraId="4359C11F" w14:textId="77777777" w:rsidR="003D1A81" w:rsidRPr="000C0708"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sidRPr="000C0708">
              <w:rPr>
                <w:rFonts w:eastAsia="Arial"/>
                <w:bCs/>
                <w:sz w:val="36"/>
                <w:szCs w:val="36"/>
              </w:rPr>
              <w:t xml:space="preserve">You can’t hear </w:t>
            </w:r>
            <w:r>
              <w:rPr>
                <w:rFonts w:eastAsia="Arial"/>
                <w:bCs/>
                <w:sz w:val="36"/>
                <w:szCs w:val="36"/>
              </w:rPr>
              <w:t xml:space="preserve">or see </w:t>
            </w:r>
            <w:r w:rsidRPr="000C0708">
              <w:rPr>
                <w:rFonts w:eastAsia="Arial"/>
                <w:bCs/>
                <w:sz w:val="36"/>
                <w:szCs w:val="36"/>
              </w:rPr>
              <w:t xml:space="preserve">anything </w:t>
            </w:r>
          </w:p>
        </w:tc>
      </w:tr>
      <w:tr w:rsidR="003D1A81" w14:paraId="0C41795C"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F1E4D64" w14:textId="77777777" w:rsidR="003D1A81" w:rsidRPr="000C0708" w:rsidRDefault="003D1A81">
            <w:pPr>
              <w:rPr>
                <w:rFonts w:eastAsia="Arial"/>
                <w:b w:val="0"/>
                <w:bCs/>
              </w:rPr>
            </w:pPr>
            <w:r w:rsidRPr="000C0708">
              <w:rPr>
                <w:rFonts w:eastAsia="Arial"/>
                <w:b w:val="0"/>
                <w:bCs/>
                <w:sz w:val="36"/>
                <w:szCs w:val="36"/>
              </w:rPr>
              <w:t>You are frozen in your spot</w:t>
            </w:r>
          </w:p>
        </w:tc>
        <w:tc>
          <w:tcPr>
            <w:tcW w:w="3209" w:type="dxa"/>
          </w:tcPr>
          <w:p w14:paraId="66413A2C" w14:textId="6AA66876" w:rsidR="003D1A81" w:rsidRPr="00B15A6C" w:rsidRDefault="003D1A81">
            <w:pPr>
              <w:cnfStyle w:val="000000010000" w:firstRow="0" w:lastRow="0" w:firstColumn="0" w:lastColumn="0" w:oddVBand="0" w:evenVBand="0" w:oddHBand="0" w:evenHBand="1" w:firstRowFirstColumn="0" w:firstRowLastColumn="0" w:lastRowFirstColumn="0" w:lastRowLastColumn="0"/>
              <w:rPr>
                <w:rFonts w:eastAsia="Arial"/>
                <w:bCs/>
                <w:sz w:val="36"/>
                <w:szCs w:val="36"/>
              </w:rPr>
            </w:pPr>
            <w:r w:rsidRPr="000C0708">
              <w:rPr>
                <w:rFonts w:eastAsia="Arial"/>
                <w:bCs/>
                <w:sz w:val="36"/>
                <w:szCs w:val="36"/>
              </w:rPr>
              <w:t>There’s only one solution</w:t>
            </w:r>
            <w:r>
              <w:rPr>
                <w:rFonts w:eastAsia="Arial"/>
                <w:bCs/>
                <w:sz w:val="36"/>
                <w:szCs w:val="36"/>
              </w:rPr>
              <w:t xml:space="preserve"> to fix your problem</w:t>
            </w:r>
          </w:p>
        </w:tc>
        <w:tc>
          <w:tcPr>
            <w:tcW w:w="3210" w:type="dxa"/>
          </w:tcPr>
          <w:p w14:paraId="6F618BEA" w14:textId="77777777" w:rsidR="003D1A81" w:rsidRPr="000C0708" w:rsidRDefault="003D1A81">
            <w:pPr>
              <w:cnfStyle w:val="000000010000" w:firstRow="0" w:lastRow="0" w:firstColumn="0" w:lastColumn="0" w:oddVBand="0" w:evenVBand="0" w:oddHBand="0" w:evenHBand="1" w:firstRowFirstColumn="0" w:firstRowLastColumn="0" w:lastRowFirstColumn="0" w:lastRowLastColumn="0"/>
              <w:rPr>
                <w:rFonts w:eastAsia="Arial"/>
                <w:bCs/>
              </w:rPr>
            </w:pPr>
            <w:r w:rsidRPr="000C0708">
              <w:rPr>
                <w:rFonts w:eastAsia="Arial"/>
                <w:bCs/>
                <w:sz w:val="36"/>
                <w:szCs w:val="36"/>
              </w:rPr>
              <w:t>You are stranded</w:t>
            </w:r>
          </w:p>
        </w:tc>
      </w:tr>
      <w:tr w:rsidR="003D1A81" w14:paraId="62161745"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D980E2" w14:textId="77777777" w:rsidR="003D1A81" w:rsidRPr="000C0708" w:rsidRDefault="003D1A81">
            <w:pPr>
              <w:rPr>
                <w:rFonts w:eastAsia="Arial"/>
                <w:b w:val="0"/>
                <w:bCs/>
              </w:rPr>
            </w:pPr>
            <w:r w:rsidRPr="000C0708">
              <w:rPr>
                <w:rFonts w:eastAsia="Arial"/>
                <w:b w:val="0"/>
                <w:bCs/>
                <w:sz w:val="36"/>
                <w:szCs w:val="36"/>
              </w:rPr>
              <w:t xml:space="preserve">Your pants keep </w:t>
            </w:r>
            <w:proofErr w:type="gramStart"/>
            <w:r w:rsidRPr="000C0708">
              <w:rPr>
                <w:rFonts w:eastAsia="Arial"/>
                <w:b w:val="0"/>
                <w:bCs/>
                <w:sz w:val="36"/>
                <w:szCs w:val="36"/>
              </w:rPr>
              <w:t>falling down</w:t>
            </w:r>
            <w:proofErr w:type="gramEnd"/>
          </w:p>
        </w:tc>
        <w:tc>
          <w:tcPr>
            <w:tcW w:w="3209" w:type="dxa"/>
          </w:tcPr>
          <w:p w14:paraId="1F428298" w14:textId="09A3E208" w:rsidR="003D1A81" w:rsidRPr="00B15A6C" w:rsidRDefault="003D1A81">
            <w:pPr>
              <w:cnfStyle w:val="000000100000" w:firstRow="0" w:lastRow="0" w:firstColumn="0" w:lastColumn="0" w:oddVBand="0" w:evenVBand="0" w:oddHBand="1" w:evenHBand="0" w:firstRowFirstColumn="0" w:firstRowLastColumn="0" w:lastRowFirstColumn="0" w:lastRowLastColumn="0"/>
              <w:rPr>
                <w:rFonts w:eastAsia="Arial"/>
                <w:sz w:val="36"/>
                <w:szCs w:val="36"/>
              </w:rPr>
            </w:pPr>
            <w:r w:rsidRPr="4B36E442">
              <w:rPr>
                <w:rFonts w:eastAsia="Arial"/>
                <w:sz w:val="36"/>
                <w:szCs w:val="36"/>
              </w:rPr>
              <w:t>Snakes are in your path</w:t>
            </w:r>
          </w:p>
        </w:tc>
        <w:tc>
          <w:tcPr>
            <w:tcW w:w="3210" w:type="dxa"/>
          </w:tcPr>
          <w:p w14:paraId="5598CDA5" w14:textId="77777777" w:rsidR="003D1A81" w:rsidRPr="000C0708" w:rsidRDefault="003D1A81">
            <w:pPr>
              <w:cnfStyle w:val="000000100000" w:firstRow="0" w:lastRow="0" w:firstColumn="0" w:lastColumn="0" w:oddVBand="0" w:evenVBand="0" w:oddHBand="1" w:evenHBand="0" w:firstRowFirstColumn="0" w:firstRowLastColumn="0" w:lastRowFirstColumn="0" w:lastRowLastColumn="0"/>
              <w:rPr>
                <w:rFonts w:eastAsia="Arial"/>
                <w:sz w:val="36"/>
                <w:szCs w:val="36"/>
              </w:rPr>
            </w:pPr>
            <w:r w:rsidRPr="000C0708">
              <w:rPr>
                <w:rFonts w:eastAsia="Arial"/>
                <w:sz w:val="36"/>
                <w:szCs w:val="36"/>
              </w:rPr>
              <w:t>Someone is shouting at you</w:t>
            </w:r>
            <w:r>
              <w:rPr>
                <w:rFonts w:eastAsia="Arial"/>
                <w:sz w:val="36"/>
                <w:szCs w:val="36"/>
              </w:rPr>
              <w:t xml:space="preserve"> non-stop</w:t>
            </w:r>
          </w:p>
        </w:tc>
      </w:tr>
    </w:tbl>
    <w:p w14:paraId="0487943A" w14:textId="0D8BD732" w:rsidR="003D1A81" w:rsidRPr="001823F9" w:rsidRDefault="003D1A81" w:rsidP="001823F9">
      <w:pPr>
        <w:pStyle w:val="Caption"/>
      </w:pPr>
      <w:r w:rsidRPr="001823F9">
        <w:rPr>
          <w:rStyle w:val="Strong"/>
          <w:b w:val="0"/>
          <w:bCs w:val="0"/>
        </w:rPr>
        <w:t xml:space="preserve">Table </w:t>
      </w:r>
      <w:r w:rsidRPr="001823F9">
        <w:rPr>
          <w:rStyle w:val="Strong"/>
          <w:b w:val="0"/>
          <w:bCs w:val="0"/>
        </w:rPr>
        <w:fldChar w:fldCharType="begin"/>
      </w:r>
      <w:r w:rsidRPr="001823F9">
        <w:rPr>
          <w:rStyle w:val="Strong"/>
          <w:b w:val="0"/>
          <w:bCs w:val="0"/>
        </w:rPr>
        <w:instrText>SEQ Table \* ARABIC</w:instrText>
      </w:r>
      <w:r w:rsidRPr="001823F9">
        <w:rPr>
          <w:rStyle w:val="Strong"/>
          <w:b w:val="0"/>
          <w:bCs w:val="0"/>
        </w:rPr>
        <w:fldChar w:fldCharType="separate"/>
      </w:r>
      <w:r w:rsidR="00E14EFE">
        <w:rPr>
          <w:rStyle w:val="Strong"/>
          <w:b w:val="0"/>
          <w:bCs w:val="0"/>
          <w:noProof/>
        </w:rPr>
        <w:t>60</w:t>
      </w:r>
      <w:r w:rsidRPr="001823F9">
        <w:rPr>
          <w:rStyle w:val="Strong"/>
          <w:b w:val="0"/>
          <w:bCs w:val="0"/>
        </w:rPr>
        <w:fldChar w:fldCharType="end"/>
      </w:r>
      <w:r w:rsidRPr="001823F9">
        <w:rPr>
          <w:rStyle w:val="Strong"/>
          <w:b w:val="0"/>
          <w:bCs w:val="0"/>
        </w:rPr>
        <w:t xml:space="preserve"> – </w:t>
      </w:r>
      <w:r w:rsidRPr="001823F9">
        <w:t>emotions cards</w:t>
      </w:r>
    </w:p>
    <w:tbl>
      <w:tblPr>
        <w:tblStyle w:val="Tableheader"/>
        <w:tblW w:w="0" w:type="auto"/>
        <w:tblLook w:val="04A0" w:firstRow="1" w:lastRow="0" w:firstColumn="1" w:lastColumn="0" w:noHBand="0" w:noVBand="1"/>
      </w:tblPr>
      <w:tblGrid>
        <w:gridCol w:w="3209"/>
        <w:gridCol w:w="3209"/>
        <w:gridCol w:w="3210"/>
      </w:tblGrid>
      <w:tr w:rsidR="003D1A81" w14:paraId="6D05410F" w14:textId="77777777" w:rsidTr="00EB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4E2699" w14:textId="77777777" w:rsidR="003D1A81" w:rsidRPr="00327BE2" w:rsidRDefault="003D1A81">
            <w:pPr>
              <w:rPr>
                <w:rFonts w:eastAsia="Arial"/>
              </w:rPr>
            </w:pPr>
            <w:r w:rsidRPr="00327BE2">
              <w:rPr>
                <w:rFonts w:eastAsia="Arial"/>
              </w:rPr>
              <w:t>Emotions cards</w:t>
            </w:r>
          </w:p>
        </w:tc>
        <w:tc>
          <w:tcPr>
            <w:tcW w:w="3209" w:type="dxa"/>
          </w:tcPr>
          <w:p w14:paraId="312B97E5" w14:textId="77777777" w:rsidR="003D1A81" w:rsidRDefault="003D1A81">
            <w:pPr>
              <w:cnfStyle w:val="100000000000" w:firstRow="1" w:lastRow="0" w:firstColumn="0" w:lastColumn="0" w:oddVBand="0" w:evenVBand="0" w:oddHBand="0" w:evenHBand="0" w:firstRowFirstColumn="0" w:firstRowLastColumn="0" w:lastRowFirstColumn="0" w:lastRowLastColumn="0"/>
              <w:rPr>
                <w:rFonts w:eastAsia="Arial"/>
                <w:b w:val="0"/>
                <w:bCs/>
              </w:rPr>
            </w:pPr>
          </w:p>
        </w:tc>
        <w:tc>
          <w:tcPr>
            <w:tcW w:w="3210" w:type="dxa"/>
          </w:tcPr>
          <w:p w14:paraId="706EFDA3" w14:textId="77777777" w:rsidR="003D1A81" w:rsidRDefault="003D1A81">
            <w:pPr>
              <w:cnfStyle w:val="100000000000" w:firstRow="1" w:lastRow="0" w:firstColumn="0" w:lastColumn="0" w:oddVBand="0" w:evenVBand="0" w:oddHBand="0" w:evenHBand="0" w:firstRowFirstColumn="0" w:firstRowLastColumn="0" w:lastRowFirstColumn="0" w:lastRowLastColumn="0"/>
              <w:rPr>
                <w:rFonts w:eastAsia="Arial"/>
                <w:b w:val="0"/>
                <w:bCs/>
              </w:rPr>
            </w:pPr>
          </w:p>
        </w:tc>
      </w:tr>
      <w:tr w:rsidR="003D1A81" w14:paraId="03797690"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D9DDD8C" w14:textId="77777777" w:rsidR="003D1A81" w:rsidRPr="00327BE2" w:rsidRDefault="003D1A81">
            <w:pPr>
              <w:rPr>
                <w:rFonts w:eastAsia="Arial"/>
                <w:b w:val="0"/>
                <w:bCs/>
              </w:rPr>
            </w:pPr>
            <w:r>
              <w:rPr>
                <w:rFonts w:eastAsia="Arial"/>
                <w:b w:val="0"/>
                <w:bCs/>
                <w:sz w:val="36"/>
                <w:szCs w:val="36"/>
              </w:rPr>
              <w:t>You are a</w:t>
            </w:r>
            <w:r w:rsidRPr="00327BE2">
              <w:rPr>
                <w:rFonts w:eastAsia="Arial"/>
                <w:b w:val="0"/>
                <w:bCs/>
                <w:sz w:val="36"/>
                <w:szCs w:val="36"/>
              </w:rPr>
              <w:t>s embarrassed as you could be</w:t>
            </w:r>
          </w:p>
        </w:tc>
        <w:tc>
          <w:tcPr>
            <w:tcW w:w="3209" w:type="dxa"/>
          </w:tcPr>
          <w:p w14:paraId="2C4942DD" w14:textId="77777777" w:rsidR="003D1A81" w:rsidRPr="00327BE2"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sidRPr="00327BE2">
              <w:rPr>
                <w:rFonts w:eastAsia="Arial"/>
                <w:bCs/>
                <w:sz w:val="36"/>
                <w:szCs w:val="36"/>
              </w:rPr>
              <w:t>Angrier than you’ve ever been</w:t>
            </w:r>
          </w:p>
        </w:tc>
        <w:tc>
          <w:tcPr>
            <w:tcW w:w="3210" w:type="dxa"/>
          </w:tcPr>
          <w:p w14:paraId="1196EDA2" w14:textId="77777777" w:rsidR="003D1A81" w:rsidRDefault="003D1A81">
            <w:pPr>
              <w:cnfStyle w:val="000000100000" w:firstRow="0" w:lastRow="0" w:firstColumn="0" w:lastColumn="0" w:oddVBand="0" w:evenVBand="0" w:oddHBand="1" w:evenHBand="0" w:firstRowFirstColumn="0" w:firstRowLastColumn="0" w:lastRowFirstColumn="0" w:lastRowLastColumn="0"/>
              <w:rPr>
                <w:rFonts w:eastAsia="Arial"/>
                <w:bCs/>
                <w:sz w:val="36"/>
                <w:szCs w:val="36"/>
              </w:rPr>
            </w:pPr>
            <w:r w:rsidRPr="00327BE2">
              <w:rPr>
                <w:rFonts w:eastAsia="Arial"/>
                <w:bCs/>
                <w:sz w:val="36"/>
                <w:szCs w:val="36"/>
              </w:rPr>
              <w:t xml:space="preserve">You are shaking like a </w:t>
            </w:r>
            <w:proofErr w:type="gramStart"/>
            <w:r w:rsidRPr="00327BE2">
              <w:rPr>
                <w:rFonts w:eastAsia="Arial"/>
                <w:bCs/>
                <w:sz w:val="36"/>
                <w:szCs w:val="36"/>
              </w:rPr>
              <w:t>leaf</w:t>
            </w:r>
            <w:proofErr w:type="gramEnd"/>
          </w:p>
          <w:p w14:paraId="66270F0E" w14:textId="77777777" w:rsidR="003D1A81" w:rsidRPr="00327BE2" w:rsidRDefault="003D1A81">
            <w:pPr>
              <w:cnfStyle w:val="000000100000" w:firstRow="0" w:lastRow="0" w:firstColumn="0" w:lastColumn="0" w:oddVBand="0" w:evenVBand="0" w:oddHBand="1" w:evenHBand="0" w:firstRowFirstColumn="0" w:firstRowLastColumn="0" w:lastRowFirstColumn="0" w:lastRowLastColumn="0"/>
              <w:rPr>
                <w:rFonts w:eastAsia="Arial"/>
                <w:bCs/>
                <w:sz w:val="36"/>
                <w:szCs w:val="36"/>
              </w:rPr>
            </w:pPr>
          </w:p>
        </w:tc>
      </w:tr>
      <w:tr w:rsidR="003D1A81" w14:paraId="7A0DA440" w14:textId="77777777" w:rsidTr="00EB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C62A0F" w14:textId="77777777" w:rsidR="003D1A81" w:rsidRPr="00327BE2" w:rsidRDefault="003D1A81">
            <w:pPr>
              <w:rPr>
                <w:rFonts w:eastAsia="Arial"/>
                <w:b w:val="0"/>
                <w:bCs/>
              </w:rPr>
            </w:pPr>
            <w:r w:rsidRPr="00327BE2">
              <w:rPr>
                <w:rFonts w:eastAsia="Arial"/>
                <w:b w:val="0"/>
                <w:bCs/>
                <w:sz w:val="36"/>
                <w:szCs w:val="36"/>
              </w:rPr>
              <w:t>Heart is thumping a hundred miles an hour</w:t>
            </w:r>
          </w:p>
        </w:tc>
        <w:tc>
          <w:tcPr>
            <w:tcW w:w="3209" w:type="dxa"/>
          </w:tcPr>
          <w:p w14:paraId="7E4860AE" w14:textId="77777777" w:rsidR="003D1A81" w:rsidRDefault="003D1A81">
            <w:pPr>
              <w:cnfStyle w:val="000000010000" w:firstRow="0" w:lastRow="0" w:firstColumn="0" w:lastColumn="0" w:oddVBand="0" w:evenVBand="0" w:oddHBand="0" w:evenHBand="1" w:firstRowFirstColumn="0" w:firstRowLastColumn="0" w:lastRowFirstColumn="0" w:lastRowLastColumn="0"/>
              <w:rPr>
                <w:rFonts w:eastAsia="Arial"/>
                <w:b/>
                <w:bCs/>
              </w:rPr>
            </w:pPr>
            <w:r w:rsidRPr="4B36E442">
              <w:rPr>
                <w:rFonts w:eastAsia="Arial"/>
                <w:sz w:val="36"/>
                <w:szCs w:val="36"/>
              </w:rPr>
              <w:t>Excited</w:t>
            </w:r>
          </w:p>
        </w:tc>
        <w:tc>
          <w:tcPr>
            <w:tcW w:w="3210" w:type="dxa"/>
          </w:tcPr>
          <w:p w14:paraId="39B1EE3E" w14:textId="77777777" w:rsidR="003D1A81" w:rsidRDefault="003D1A81">
            <w:pPr>
              <w:cnfStyle w:val="000000010000" w:firstRow="0" w:lastRow="0" w:firstColumn="0" w:lastColumn="0" w:oddVBand="0" w:evenVBand="0" w:oddHBand="0" w:evenHBand="1" w:firstRowFirstColumn="0" w:firstRowLastColumn="0" w:lastRowFirstColumn="0" w:lastRowLastColumn="0"/>
              <w:rPr>
                <w:rFonts w:eastAsia="Arial"/>
                <w:b/>
                <w:bCs/>
              </w:rPr>
            </w:pPr>
            <w:r w:rsidRPr="4B36E442">
              <w:rPr>
                <w:rFonts w:eastAsia="Arial"/>
                <w:sz w:val="36"/>
                <w:szCs w:val="36"/>
              </w:rPr>
              <w:t>Frozen in fear</w:t>
            </w:r>
          </w:p>
        </w:tc>
      </w:tr>
      <w:tr w:rsidR="003D1A81" w14:paraId="38297FFC" w14:textId="77777777" w:rsidTr="00EB6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632262" w14:textId="77777777" w:rsidR="003D1A81" w:rsidRPr="00327BE2" w:rsidRDefault="003D1A81">
            <w:pPr>
              <w:rPr>
                <w:rFonts w:eastAsia="Arial"/>
                <w:b w:val="0"/>
                <w:bCs/>
              </w:rPr>
            </w:pPr>
            <w:r w:rsidRPr="00327BE2">
              <w:rPr>
                <w:rFonts w:eastAsia="Arial"/>
                <w:b w:val="0"/>
                <w:bCs/>
                <w:sz w:val="36"/>
                <w:szCs w:val="36"/>
              </w:rPr>
              <w:t>You are so disgusted you are going to vomit</w:t>
            </w:r>
          </w:p>
        </w:tc>
        <w:tc>
          <w:tcPr>
            <w:tcW w:w="3209" w:type="dxa"/>
          </w:tcPr>
          <w:p w14:paraId="0E2B029D" w14:textId="77777777" w:rsidR="003D1A81" w:rsidRPr="00327BE2" w:rsidRDefault="003D1A81">
            <w:pPr>
              <w:cnfStyle w:val="000000100000" w:firstRow="0" w:lastRow="0" w:firstColumn="0" w:lastColumn="0" w:oddVBand="0" w:evenVBand="0" w:oddHBand="1" w:evenHBand="0" w:firstRowFirstColumn="0" w:firstRowLastColumn="0" w:lastRowFirstColumn="0" w:lastRowLastColumn="0"/>
              <w:rPr>
                <w:rFonts w:eastAsia="Arial"/>
                <w:bCs/>
              </w:rPr>
            </w:pPr>
            <w:r w:rsidRPr="00327BE2">
              <w:rPr>
                <w:rFonts w:eastAsia="Arial"/>
                <w:bCs/>
                <w:sz w:val="36"/>
                <w:szCs w:val="36"/>
              </w:rPr>
              <w:t>You cannot wait to see the outcome</w:t>
            </w:r>
          </w:p>
        </w:tc>
        <w:tc>
          <w:tcPr>
            <w:tcW w:w="3210" w:type="dxa"/>
          </w:tcPr>
          <w:p w14:paraId="23100200" w14:textId="77777777" w:rsidR="003D1A81" w:rsidRDefault="003D1A81">
            <w:pPr>
              <w:cnfStyle w:val="000000100000" w:firstRow="0" w:lastRow="0" w:firstColumn="0" w:lastColumn="0" w:oddVBand="0" w:evenVBand="0" w:oddHBand="1" w:evenHBand="0" w:firstRowFirstColumn="0" w:firstRowLastColumn="0" w:lastRowFirstColumn="0" w:lastRowLastColumn="0"/>
              <w:rPr>
                <w:rFonts w:eastAsia="Arial"/>
                <w:b/>
                <w:bCs/>
              </w:rPr>
            </w:pPr>
            <w:r w:rsidRPr="00327BE2">
              <w:rPr>
                <w:rFonts w:eastAsia="Arial"/>
                <w:bCs/>
                <w:sz w:val="36"/>
                <w:szCs w:val="36"/>
              </w:rPr>
              <w:t>On top of the world happy</w:t>
            </w:r>
          </w:p>
        </w:tc>
      </w:tr>
    </w:tbl>
    <w:p w14:paraId="27154B8E" w14:textId="77777777" w:rsidR="00C849C8" w:rsidRDefault="00C849C8">
      <w:pPr>
        <w:suppressAutoHyphens w:val="0"/>
        <w:spacing w:before="0" w:after="160" w:line="259" w:lineRule="auto"/>
        <w:rPr>
          <w:rFonts w:eastAsiaTheme="majorEastAsia"/>
          <w:bCs/>
          <w:color w:val="002664"/>
          <w:sz w:val="36"/>
          <w:szCs w:val="48"/>
        </w:rPr>
      </w:pPr>
      <w:r>
        <w:br w:type="page"/>
      </w:r>
    </w:p>
    <w:p w14:paraId="54B21579" w14:textId="4A9A9364" w:rsidR="008E629D" w:rsidRDefault="00DC7756" w:rsidP="00E25C37">
      <w:pPr>
        <w:pStyle w:val="Heading2"/>
      </w:pPr>
      <w:bookmarkStart w:id="64" w:name="_Toc169517645"/>
      <w:r w:rsidRPr="008E5ABD">
        <w:t xml:space="preserve">Core formative task 6 – </w:t>
      </w:r>
      <w:r w:rsidR="002F21BA" w:rsidRPr="008E5ABD">
        <w:t xml:space="preserve">reflection on </w:t>
      </w:r>
      <w:r w:rsidR="00E15B2B">
        <w:t xml:space="preserve">the </w:t>
      </w:r>
      <w:r w:rsidR="002F21BA" w:rsidRPr="008E5ABD">
        <w:t>writing process</w:t>
      </w:r>
      <w:r w:rsidR="008E5FBB">
        <w:t xml:space="preserve"> (integrated Phase 5)</w:t>
      </w:r>
      <w:bookmarkEnd w:id="64"/>
    </w:p>
    <w:p w14:paraId="1991B366" w14:textId="57840722" w:rsidR="003549D5" w:rsidRDefault="003549D5" w:rsidP="003549D5">
      <w:pPr>
        <w:pStyle w:val="FeatureBox2"/>
      </w:pPr>
      <w:r>
        <w:rPr>
          <w:b/>
          <w:bCs/>
        </w:rPr>
        <w:t xml:space="preserve">Teacher </w:t>
      </w:r>
      <w:proofErr w:type="gramStart"/>
      <w:r>
        <w:rPr>
          <w:b/>
          <w:bCs/>
        </w:rPr>
        <w:t>note</w:t>
      </w:r>
      <w:proofErr w:type="gramEnd"/>
      <w:r>
        <w:rPr>
          <w:b/>
          <w:bCs/>
        </w:rPr>
        <w:t xml:space="preserve"> (for differentiation): </w:t>
      </w:r>
      <w:r>
        <w:t>provide sentence starters or work as a group to create a collaborative reflection</w:t>
      </w:r>
      <w:r w:rsidR="00022750">
        <w:t>.</w:t>
      </w:r>
    </w:p>
    <w:p w14:paraId="6FCB5B03" w14:textId="095AF524" w:rsidR="00364814" w:rsidRPr="00D31165" w:rsidRDefault="0049145F" w:rsidP="00364814">
      <w:pPr>
        <w:rPr>
          <w:rStyle w:val="Strong"/>
        </w:rPr>
      </w:pPr>
      <w:r>
        <w:rPr>
          <w:rStyle w:val="Strong"/>
        </w:rPr>
        <w:t xml:space="preserve">Part A </w:t>
      </w:r>
      <w:r w:rsidR="00EB2891">
        <w:rPr>
          <w:rStyle w:val="Strong"/>
        </w:rPr>
        <w:t xml:space="preserve">– writing </w:t>
      </w:r>
      <w:proofErr w:type="gramStart"/>
      <w:r w:rsidR="00364814" w:rsidRPr="00D31165">
        <w:rPr>
          <w:rStyle w:val="Strong"/>
        </w:rPr>
        <w:t>scenario</w:t>
      </w:r>
      <w:proofErr w:type="gramEnd"/>
    </w:p>
    <w:p w14:paraId="6A85E9FB" w14:textId="1891EC23" w:rsidR="00364814" w:rsidRDefault="00364814" w:rsidP="00982984">
      <w:r>
        <w:t xml:space="preserve">You have been asked to create </w:t>
      </w:r>
      <w:r w:rsidRPr="00811862">
        <w:t>an ‘advice card’ for next year’s students</w:t>
      </w:r>
      <w:r>
        <w:t xml:space="preserve"> on the writing process. Your advice should give points as to w</w:t>
      </w:r>
      <w:r w:rsidRPr="00811862">
        <w:t xml:space="preserve">hich </w:t>
      </w:r>
      <w:r w:rsidRPr="00982984">
        <w:rPr>
          <w:rStyle w:val="Strong"/>
        </w:rPr>
        <w:t>one</w:t>
      </w:r>
      <w:r w:rsidRPr="00811862">
        <w:t xml:space="preserve"> process step (</w:t>
      </w:r>
      <w:r w:rsidRPr="006308A3">
        <w:t>from any of the writing tasks in this program)</w:t>
      </w:r>
      <w:r>
        <w:t xml:space="preserve"> </w:t>
      </w:r>
      <w:r w:rsidRPr="00811862">
        <w:t>most helped you to improve your writing</w:t>
      </w:r>
      <w:r>
        <w:t xml:space="preserve">. </w:t>
      </w:r>
    </w:p>
    <w:p w14:paraId="37C47896" w14:textId="77777777" w:rsidR="00364814" w:rsidRDefault="00364814" w:rsidP="00364814">
      <w:r>
        <w:t>To meet this brief, you will:</w:t>
      </w:r>
    </w:p>
    <w:p w14:paraId="7116A44B" w14:textId="77777777" w:rsidR="00B01C3F" w:rsidRPr="00283690" w:rsidRDefault="00D14E5C" w:rsidP="007412ED">
      <w:pPr>
        <w:pStyle w:val="ListNumber"/>
        <w:numPr>
          <w:ilvl w:val="0"/>
          <w:numId w:val="55"/>
        </w:numPr>
      </w:pPr>
      <w:r w:rsidRPr="00283690">
        <w:t>identify</w:t>
      </w:r>
      <w:r w:rsidR="00B01C3F" w:rsidRPr="00283690">
        <w:t xml:space="preserve"> a writing process step that helped you improve your </w:t>
      </w:r>
      <w:proofErr w:type="gramStart"/>
      <w:r w:rsidR="00B01C3F" w:rsidRPr="00283690">
        <w:t>writing</w:t>
      </w:r>
      <w:proofErr w:type="gramEnd"/>
    </w:p>
    <w:p w14:paraId="0F9E74CB" w14:textId="77777777" w:rsidR="00AC6139" w:rsidRPr="00283690" w:rsidRDefault="00716358" w:rsidP="007412ED">
      <w:pPr>
        <w:pStyle w:val="ListNumber"/>
        <w:numPr>
          <w:ilvl w:val="0"/>
          <w:numId w:val="55"/>
        </w:numPr>
      </w:pPr>
      <w:r w:rsidRPr="00283690">
        <w:t xml:space="preserve">use reflective language to </w:t>
      </w:r>
      <w:r w:rsidR="00AC6139" w:rsidRPr="00283690">
        <w:t xml:space="preserve">provide advice as to why it was an effective process </w:t>
      </w:r>
      <w:proofErr w:type="gramStart"/>
      <w:r w:rsidR="00AC6139" w:rsidRPr="00283690">
        <w:t>step</w:t>
      </w:r>
      <w:proofErr w:type="gramEnd"/>
    </w:p>
    <w:p w14:paraId="62C09357" w14:textId="7621B89C" w:rsidR="00364814" w:rsidRDefault="00364814" w:rsidP="007412ED">
      <w:pPr>
        <w:pStyle w:val="ListNumber"/>
        <w:numPr>
          <w:ilvl w:val="0"/>
          <w:numId w:val="18"/>
        </w:numPr>
      </w:pPr>
      <w:r>
        <w:t xml:space="preserve">use the planning tools and scaffolds to </w:t>
      </w:r>
      <w:r w:rsidR="00AC6139">
        <w:t xml:space="preserve">craft your advice card </w:t>
      </w:r>
      <w:r>
        <w:t>(</w:t>
      </w:r>
      <w:r w:rsidR="00AC6139">
        <w:t>150–200 words</w:t>
      </w:r>
      <w:r>
        <w:t>)</w:t>
      </w:r>
      <w:r w:rsidR="001823F9">
        <w:t>.</w:t>
      </w:r>
    </w:p>
    <w:p w14:paraId="10E1523D" w14:textId="655BFBFC" w:rsidR="00364814" w:rsidRPr="00D804AB" w:rsidRDefault="00EB2891" w:rsidP="00364814">
      <w:pPr>
        <w:rPr>
          <w:rStyle w:val="Strong"/>
        </w:rPr>
      </w:pPr>
      <w:r>
        <w:rPr>
          <w:rStyle w:val="Strong"/>
        </w:rPr>
        <w:t>Part B – advice</w:t>
      </w:r>
      <w:r w:rsidR="00364814" w:rsidRPr="00D804AB">
        <w:rPr>
          <w:rStyle w:val="Strong"/>
        </w:rPr>
        <w:t xml:space="preserve"> for completing the core formative </w:t>
      </w:r>
      <w:proofErr w:type="gramStart"/>
      <w:r w:rsidR="00364814" w:rsidRPr="00D804AB">
        <w:rPr>
          <w:rStyle w:val="Strong"/>
        </w:rPr>
        <w:t>task</w:t>
      </w:r>
      <w:proofErr w:type="gramEnd"/>
    </w:p>
    <w:p w14:paraId="2F1CBBA3" w14:textId="4A11F3CD" w:rsidR="00364814" w:rsidRDefault="00364814" w:rsidP="00364814">
      <w:r>
        <w:t xml:space="preserve">The piece of writing that you compose should </w:t>
      </w:r>
      <w:r w:rsidR="0079639C">
        <w:t>provide constructive advice on one writing process. I</w:t>
      </w:r>
      <w:r>
        <w:t>n your composition, you should:</w:t>
      </w:r>
    </w:p>
    <w:p w14:paraId="061E032E" w14:textId="77777777" w:rsidR="0079639C" w:rsidRDefault="0079639C" w:rsidP="00055364">
      <w:pPr>
        <w:pStyle w:val="ListNumber"/>
      </w:pPr>
      <w:r>
        <w:t xml:space="preserve">use the sample advice card as a </w:t>
      </w:r>
      <w:proofErr w:type="gramStart"/>
      <w:r>
        <w:t>model</w:t>
      </w:r>
      <w:proofErr w:type="gramEnd"/>
    </w:p>
    <w:p w14:paraId="7C572F02" w14:textId="3C578F37" w:rsidR="00364814" w:rsidRDefault="00364814" w:rsidP="00055364">
      <w:pPr>
        <w:pStyle w:val="ListNumber"/>
      </w:pPr>
      <w:r>
        <w:t xml:space="preserve">use appropriate </w:t>
      </w:r>
      <w:r w:rsidR="0079639C">
        <w:t xml:space="preserve">reflective </w:t>
      </w:r>
      <w:proofErr w:type="gramStart"/>
      <w:r w:rsidR="0079639C">
        <w:t>language</w:t>
      </w:r>
      <w:proofErr w:type="gramEnd"/>
    </w:p>
    <w:p w14:paraId="75CD7224" w14:textId="6BC355DC" w:rsidR="00364814" w:rsidRDefault="00364814" w:rsidP="00055364">
      <w:pPr>
        <w:pStyle w:val="ListNumber"/>
      </w:pPr>
      <w:r>
        <w:t xml:space="preserve">use the </w:t>
      </w:r>
      <w:r w:rsidR="00982984">
        <w:t>self-review</w:t>
      </w:r>
      <w:r>
        <w:t xml:space="preserve"> checklist to check you have used appropriate </w:t>
      </w:r>
      <w:r w:rsidR="0079639C">
        <w:t xml:space="preserve">reflective </w:t>
      </w:r>
      <w:r>
        <w:t>conventions</w:t>
      </w:r>
      <w:r w:rsidR="00982984">
        <w:t>.</w:t>
      </w:r>
    </w:p>
    <w:p w14:paraId="280CF76D" w14:textId="77777777" w:rsidR="00C849C8" w:rsidRDefault="00C849C8">
      <w:pPr>
        <w:suppressAutoHyphens w:val="0"/>
        <w:spacing w:before="0" w:after="160" w:line="259" w:lineRule="auto"/>
        <w:rPr>
          <w:rFonts w:eastAsiaTheme="majorEastAsia"/>
          <w:bCs/>
          <w:color w:val="002664"/>
          <w:sz w:val="36"/>
          <w:szCs w:val="48"/>
        </w:rPr>
      </w:pPr>
      <w:r>
        <w:br w:type="page"/>
      </w:r>
    </w:p>
    <w:p w14:paraId="5AAE2B3B" w14:textId="7F1D748B" w:rsidR="00CC2E13" w:rsidRDefault="00CC2E13" w:rsidP="00E25C37">
      <w:pPr>
        <w:pStyle w:val="Heading2"/>
      </w:pPr>
      <w:bookmarkStart w:id="65" w:name="_Toc169517646"/>
      <w:r w:rsidRPr="00F30160">
        <w:t xml:space="preserve">Phase </w:t>
      </w:r>
      <w:r>
        <w:t>4</w:t>
      </w:r>
      <w:r w:rsidRPr="00F30160">
        <w:t xml:space="preserve">, </w:t>
      </w:r>
      <w:r>
        <w:t xml:space="preserve">resource </w:t>
      </w:r>
      <w:r w:rsidR="00DF4AC7">
        <w:t>1</w:t>
      </w:r>
      <w:r w:rsidR="00540D05">
        <w:t>0</w:t>
      </w:r>
      <w:r w:rsidR="001A472B">
        <w:t xml:space="preserve"> </w:t>
      </w:r>
      <w:r>
        <w:t>–</w:t>
      </w:r>
      <w:r w:rsidR="001A472B">
        <w:t xml:space="preserve"> </w:t>
      </w:r>
      <w:r>
        <w:t>planning templates</w:t>
      </w:r>
      <w:bookmarkEnd w:id="65"/>
    </w:p>
    <w:p w14:paraId="56ABA1BB" w14:textId="181DE4FE" w:rsidR="00DF5BF4" w:rsidRDefault="00DF5BF4" w:rsidP="00DF5BF4">
      <w:pPr>
        <w:pStyle w:val="FeatureBox2"/>
      </w:pPr>
      <w:r>
        <w:rPr>
          <w:b/>
          <w:bCs/>
        </w:rPr>
        <w:t xml:space="preserve">Teacher </w:t>
      </w:r>
      <w:proofErr w:type="gramStart"/>
      <w:r>
        <w:rPr>
          <w:b/>
          <w:bCs/>
        </w:rPr>
        <w:t>note:</w:t>
      </w:r>
      <w:proofErr w:type="gramEnd"/>
      <w:r>
        <w:rPr>
          <w:b/>
          <w:bCs/>
        </w:rPr>
        <w:t xml:space="preserve"> </w:t>
      </w:r>
      <w:r w:rsidRPr="00DA1010">
        <w:t xml:space="preserve">adopt and adapt the following templates as required. These can become </w:t>
      </w:r>
      <w:r w:rsidR="00342266" w:rsidRPr="00DA1010">
        <w:t xml:space="preserve">a support for students as they complete the </w:t>
      </w:r>
      <w:r w:rsidR="001823F9">
        <w:t>c</w:t>
      </w:r>
      <w:r w:rsidR="001823F9" w:rsidRPr="00DA1010">
        <w:t xml:space="preserve">ore </w:t>
      </w:r>
      <w:r w:rsidR="00342266" w:rsidRPr="00DA1010">
        <w:t xml:space="preserve">formative </w:t>
      </w:r>
      <w:r w:rsidR="00DA1010" w:rsidRPr="00DA1010">
        <w:t>tasks and as they prepare for the reflection component of the formal assessment.</w:t>
      </w:r>
    </w:p>
    <w:p w14:paraId="5A065201" w14:textId="77777777" w:rsidR="00813BE0" w:rsidRDefault="00CC2E13" w:rsidP="00CC2E13">
      <w:pPr>
        <w:pStyle w:val="ListNumber"/>
        <w:numPr>
          <w:ilvl w:val="0"/>
          <w:numId w:val="0"/>
        </w:numPr>
        <w:rPr>
          <w:rStyle w:val="Strong"/>
        </w:rPr>
      </w:pPr>
      <w:r w:rsidRPr="007C17FA">
        <w:rPr>
          <w:rStyle w:val="Strong"/>
        </w:rPr>
        <w:t xml:space="preserve">Part 1 – </w:t>
      </w:r>
      <w:r>
        <w:rPr>
          <w:rStyle w:val="Strong"/>
        </w:rPr>
        <w:t xml:space="preserve">brainstorming ideas </w:t>
      </w:r>
    </w:p>
    <w:p w14:paraId="7DD61586" w14:textId="77777777" w:rsidR="00583AF9" w:rsidRDefault="00583AF9" w:rsidP="007412ED">
      <w:pPr>
        <w:pStyle w:val="ListNumber"/>
        <w:numPr>
          <w:ilvl w:val="0"/>
          <w:numId w:val="10"/>
        </w:numPr>
      </w:pPr>
      <w:r>
        <w:t xml:space="preserve">Identify the most helpful writing process you have used in this program. </w:t>
      </w:r>
    </w:p>
    <w:p w14:paraId="2A84D37C" w14:textId="2D6DCC4D" w:rsidR="003B0524" w:rsidRDefault="00583AF9" w:rsidP="007412ED">
      <w:pPr>
        <w:pStyle w:val="ListNumber"/>
        <w:numPr>
          <w:ilvl w:val="0"/>
          <w:numId w:val="10"/>
        </w:numPr>
      </w:pPr>
      <w:r>
        <w:t xml:space="preserve">Use the </w:t>
      </w:r>
      <w:r w:rsidRPr="00927CD3">
        <w:t xml:space="preserve">following </w:t>
      </w:r>
      <w:r>
        <w:t>planning templates to help organise your ideas</w:t>
      </w:r>
      <w:r w:rsidR="00B75BE5">
        <w:t>.</w:t>
      </w:r>
    </w:p>
    <w:p w14:paraId="489E1274" w14:textId="3A3C81C5" w:rsidR="00D20DC2" w:rsidRDefault="00583AF9" w:rsidP="007412ED">
      <w:pPr>
        <w:pStyle w:val="ListNumber"/>
        <w:numPr>
          <w:ilvl w:val="0"/>
          <w:numId w:val="10"/>
        </w:numPr>
      </w:pPr>
      <w:r>
        <w:t xml:space="preserve"> </w:t>
      </w:r>
      <w:r w:rsidR="00D20DC2">
        <w:t xml:space="preserve">Complete a brainstorm in the </w:t>
      </w:r>
      <w:hyperlink r:id="rId41" w:history="1">
        <w:r w:rsidR="00D20DC2" w:rsidRPr="00E52542">
          <w:rPr>
            <w:rStyle w:val="Hyperlink"/>
          </w:rPr>
          <w:t>3D format of reflection</w:t>
        </w:r>
      </w:hyperlink>
      <w:r w:rsidR="00A80128">
        <w:rPr>
          <w:rStyle w:val="Hyperlink"/>
        </w:rPr>
        <w:t xml:space="preserve"> </w:t>
      </w:r>
      <w:r w:rsidR="00A80128" w:rsidRPr="00DA065C">
        <w:rPr>
          <w:rStyle w:val="Hyperlink"/>
          <w:color w:val="auto"/>
          <w:u w:val="none"/>
        </w:rPr>
        <w:t>scaffold</w:t>
      </w:r>
      <w:r w:rsidR="00D20DC2">
        <w:t>.</w:t>
      </w:r>
    </w:p>
    <w:p w14:paraId="7336D915" w14:textId="27B94D35" w:rsidR="00D20DC2" w:rsidRPr="00B75BE5" w:rsidRDefault="00D20DC2" w:rsidP="00B75BE5">
      <w:pPr>
        <w:pStyle w:val="Caption"/>
      </w:pPr>
      <w:r w:rsidRPr="00B75BE5">
        <w:rPr>
          <w:rStyle w:val="Strong"/>
          <w:b w:val="0"/>
          <w:bCs w:val="0"/>
        </w:rPr>
        <w:t xml:space="preserve">Table </w:t>
      </w:r>
      <w:r w:rsidRPr="00B75BE5">
        <w:rPr>
          <w:rStyle w:val="Strong"/>
          <w:b w:val="0"/>
          <w:bCs w:val="0"/>
        </w:rPr>
        <w:fldChar w:fldCharType="begin"/>
      </w:r>
      <w:r w:rsidRPr="00B75BE5">
        <w:rPr>
          <w:rStyle w:val="Strong"/>
          <w:b w:val="0"/>
          <w:bCs w:val="0"/>
        </w:rPr>
        <w:instrText xml:space="preserve"> SEQ Table \* ARABIC </w:instrText>
      </w:r>
      <w:r w:rsidRPr="00B75BE5">
        <w:rPr>
          <w:rStyle w:val="Strong"/>
          <w:b w:val="0"/>
          <w:bCs w:val="0"/>
        </w:rPr>
        <w:fldChar w:fldCharType="separate"/>
      </w:r>
      <w:r w:rsidR="00E14EFE">
        <w:rPr>
          <w:rStyle w:val="Strong"/>
          <w:b w:val="0"/>
          <w:bCs w:val="0"/>
          <w:noProof/>
        </w:rPr>
        <w:t>61</w:t>
      </w:r>
      <w:r w:rsidRPr="00B75BE5">
        <w:rPr>
          <w:rStyle w:val="Strong"/>
          <w:b w:val="0"/>
          <w:bCs w:val="0"/>
        </w:rPr>
        <w:fldChar w:fldCharType="end"/>
      </w:r>
      <w:r w:rsidRPr="00B75BE5">
        <w:rPr>
          <w:rStyle w:val="Strong"/>
          <w:b w:val="0"/>
          <w:bCs w:val="0"/>
        </w:rPr>
        <w:t xml:space="preserve"> – 3D format of reflection</w:t>
      </w:r>
      <w:r w:rsidR="00A80128" w:rsidRPr="00B75BE5">
        <w:rPr>
          <w:rStyle w:val="Strong"/>
          <w:b w:val="0"/>
          <w:bCs w:val="0"/>
        </w:rPr>
        <w:t xml:space="preserve"> scaffold</w:t>
      </w:r>
    </w:p>
    <w:tbl>
      <w:tblPr>
        <w:tblStyle w:val="Tableheader"/>
        <w:tblW w:w="9634" w:type="dxa"/>
        <w:tblLayout w:type="fixed"/>
        <w:tblLook w:val="06A0" w:firstRow="1" w:lastRow="0" w:firstColumn="1" w:lastColumn="0" w:noHBand="1" w:noVBand="1"/>
        <w:tblDescription w:val="Dimension of reflection and blank space provided for student responses. "/>
      </w:tblPr>
      <w:tblGrid>
        <w:gridCol w:w="2263"/>
        <w:gridCol w:w="3828"/>
        <w:gridCol w:w="3543"/>
      </w:tblGrid>
      <w:tr w:rsidR="002904CC" w14:paraId="1BD2F515" w14:textId="2365E942" w:rsidTr="00B227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1A32FEE1" w14:textId="77777777" w:rsidR="002904CC" w:rsidRDefault="002904CC">
            <w:pPr>
              <w:rPr>
                <w:rFonts w:eastAsia="Arial"/>
                <w:sz w:val="28"/>
                <w:szCs w:val="28"/>
              </w:rPr>
            </w:pPr>
            <w:r w:rsidRPr="0E93755A">
              <w:rPr>
                <w:rFonts w:eastAsia="Arial"/>
                <w:sz w:val="28"/>
                <w:szCs w:val="28"/>
              </w:rPr>
              <w:t>Dimension</w:t>
            </w:r>
          </w:p>
        </w:tc>
        <w:tc>
          <w:tcPr>
            <w:tcW w:w="3828" w:type="dxa"/>
          </w:tcPr>
          <w:p w14:paraId="3168C825" w14:textId="77777777" w:rsidR="002904CC" w:rsidRDefault="002904CC">
            <w:pPr>
              <w:cnfStyle w:val="100000000000" w:firstRow="1" w:lastRow="0" w:firstColumn="0" w:lastColumn="0" w:oddVBand="0" w:evenVBand="0" w:oddHBand="0" w:evenHBand="0" w:firstRowFirstColumn="0" w:firstRowLastColumn="0" w:lastRowFirstColumn="0" w:lastRowLastColumn="0"/>
              <w:rPr>
                <w:rFonts w:eastAsia="Arial"/>
                <w:sz w:val="28"/>
                <w:szCs w:val="28"/>
              </w:rPr>
            </w:pPr>
            <w:r w:rsidRPr="0E93755A">
              <w:rPr>
                <w:rFonts w:eastAsia="Arial"/>
                <w:sz w:val="28"/>
                <w:szCs w:val="28"/>
              </w:rPr>
              <w:t>Actions</w:t>
            </w:r>
          </w:p>
        </w:tc>
        <w:tc>
          <w:tcPr>
            <w:tcW w:w="3543" w:type="dxa"/>
          </w:tcPr>
          <w:p w14:paraId="17B253FC" w14:textId="449CACBE" w:rsidR="002904CC" w:rsidRPr="0E93755A" w:rsidRDefault="002904CC">
            <w:pPr>
              <w:cnfStyle w:val="100000000000" w:firstRow="1" w:lastRow="0" w:firstColumn="0" w:lastColumn="0" w:oddVBand="0" w:evenVBand="0" w:oddHBand="0" w:evenHBand="0" w:firstRowFirstColumn="0" w:firstRowLastColumn="0" w:lastRowFirstColumn="0" w:lastRowLastColumn="0"/>
              <w:rPr>
                <w:rFonts w:eastAsia="Arial"/>
                <w:sz w:val="28"/>
                <w:szCs w:val="28"/>
              </w:rPr>
            </w:pPr>
            <w:r>
              <w:rPr>
                <w:rFonts w:eastAsia="Arial"/>
                <w:sz w:val="28"/>
                <w:szCs w:val="28"/>
              </w:rPr>
              <w:t>Brainstorm</w:t>
            </w:r>
          </w:p>
        </w:tc>
      </w:tr>
      <w:tr w:rsidR="002904CC" w14:paraId="1369B5E2" w14:textId="5B196988" w:rsidTr="00B22725">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0710DE9B" w14:textId="77777777" w:rsidR="002904CC" w:rsidRDefault="002904CC">
            <w:pPr>
              <w:rPr>
                <w:rFonts w:eastAsia="Arial"/>
                <w:color w:val="002664"/>
                <w:sz w:val="28"/>
                <w:szCs w:val="28"/>
              </w:rPr>
            </w:pPr>
            <w:r w:rsidRPr="0E93755A">
              <w:rPr>
                <w:rFonts w:eastAsia="Arial"/>
                <w:color w:val="002664"/>
                <w:sz w:val="28"/>
                <w:szCs w:val="28"/>
              </w:rPr>
              <w:t>Describe</w:t>
            </w:r>
          </w:p>
        </w:tc>
        <w:tc>
          <w:tcPr>
            <w:tcW w:w="3828" w:type="dxa"/>
          </w:tcPr>
          <w:p w14:paraId="3A5BFF49" w14:textId="77777777" w:rsidR="009A020D" w:rsidRDefault="00DA065C">
            <w:pPr>
              <w:cnfStyle w:val="000000000000" w:firstRow="0" w:lastRow="0" w:firstColumn="0" w:lastColumn="0" w:oddVBand="0" w:evenVBand="0" w:oddHBand="0" w:evenHBand="0" w:firstRowFirstColumn="0" w:firstRowLastColumn="0" w:lastRowFirstColumn="0" w:lastRowLastColumn="0"/>
              <w:rPr>
                <w:rFonts w:eastAsia="Arial"/>
                <w:sz w:val="28"/>
                <w:szCs w:val="28"/>
              </w:rPr>
            </w:pPr>
            <w:r>
              <w:rPr>
                <w:rFonts w:eastAsia="Arial"/>
                <w:sz w:val="28"/>
                <w:szCs w:val="28"/>
              </w:rPr>
              <w:t>Identify the</w:t>
            </w:r>
            <w:r w:rsidR="009A020D">
              <w:rPr>
                <w:rFonts w:eastAsia="Arial"/>
                <w:sz w:val="28"/>
                <w:szCs w:val="28"/>
              </w:rPr>
              <w:t xml:space="preserve"> most helpful process step.</w:t>
            </w:r>
          </w:p>
          <w:p w14:paraId="6CBB8C83" w14:textId="417C5D72" w:rsidR="002904CC" w:rsidRDefault="002904CC">
            <w:pPr>
              <w:cnfStyle w:val="000000000000" w:firstRow="0" w:lastRow="0" w:firstColumn="0" w:lastColumn="0" w:oddVBand="0" w:evenVBand="0" w:oddHBand="0" w:evenHBand="0" w:firstRowFirstColumn="0" w:firstRowLastColumn="0" w:lastRowFirstColumn="0" w:lastRowLastColumn="0"/>
            </w:pPr>
            <w:r w:rsidRPr="0E93755A">
              <w:rPr>
                <w:rFonts w:eastAsia="Arial"/>
                <w:sz w:val="28"/>
                <w:szCs w:val="28"/>
              </w:rPr>
              <w:t>Provide details</w:t>
            </w:r>
            <w:r w:rsidR="009A020D">
              <w:rPr>
                <w:rFonts w:eastAsia="Arial"/>
                <w:sz w:val="28"/>
                <w:szCs w:val="28"/>
              </w:rPr>
              <w:t xml:space="preserve"> about what it was and wh</w:t>
            </w:r>
            <w:r w:rsidR="00343BAC">
              <w:rPr>
                <w:rFonts w:eastAsia="Arial"/>
                <w:sz w:val="28"/>
                <w:szCs w:val="28"/>
              </w:rPr>
              <w:t xml:space="preserve">at </w:t>
            </w:r>
            <w:r w:rsidR="009A020D">
              <w:rPr>
                <w:rFonts w:eastAsia="Arial"/>
                <w:sz w:val="28"/>
                <w:szCs w:val="28"/>
              </w:rPr>
              <w:t>you used it</w:t>
            </w:r>
            <w:r w:rsidR="00343BAC">
              <w:rPr>
                <w:rFonts w:eastAsia="Arial"/>
                <w:sz w:val="28"/>
                <w:szCs w:val="28"/>
              </w:rPr>
              <w:t xml:space="preserve"> for (</w:t>
            </w:r>
            <w:r w:rsidRPr="0E93755A">
              <w:rPr>
                <w:rFonts w:eastAsia="Arial"/>
                <w:sz w:val="28"/>
                <w:szCs w:val="28"/>
              </w:rPr>
              <w:t>purpose</w:t>
            </w:r>
            <w:r w:rsidR="00343BAC">
              <w:rPr>
                <w:rFonts w:eastAsia="Arial"/>
                <w:sz w:val="28"/>
                <w:szCs w:val="28"/>
              </w:rPr>
              <w:t>)</w:t>
            </w:r>
            <w:r w:rsidR="00B75BE5">
              <w:rPr>
                <w:rFonts w:eastAsia="Arial"/>
                <w:sz w:val="28"/>
                <w:szCs w:val="28"/>
              </w:rPr>
              <w:t>.</w:t>
            </w:r>
          </w:p>
          <w:p w14:paraId="720A624A" w14:textId="116FF80F" w:rsidR="002904CC" w:rsidRDefault="002904CC">
            <w:pPr>
              <w:cnfStyle w:val="000000000000" w:firstRow="0" w:lastRow="0" w:firstColumn="0" w:lastColumn="0" w:oddVBand="0" w:evenVBand="0" w:oddHBand="0" w:evenHBand="0" w:firstRowFirstColumn="0" w:firstRowLastColumn="0" w:lastRowFirstColumn="0" w:lastRowLastColumn="0"/>
            </w:pPr>
            <w:r w:rsidRPr="0E93755A">
              <w:rPr>
                <w:rFonts w:eastAsia="Arial"/>
                <w:sz w:val="28"/>
                <w:szCs w:val="28"/>
              </w:rPr>
              <w:t>1</w:t>
            </w:r>
            <w:r w:rsidR="00F7056E">
              <w:rPr>
                <w:rFonts w:eastAsia="Arial"/>
                <w:sz w:val="28"/>
                <w:szCs w:val="28"/>
              </w:rPr>
              <w:t xml:space="preserve"> </w:t>
            </w:r>
            <w:r w:rsidRPr="0E93755A">
              <w:rPr>
                <w:rFonts w:eastAsia="Arial"/>
                <w:sz w:val="28"/>
                <w:szCs w:val="28"/>
              </w:rPr>
              <w:t>paragraph</w:t>
            </w:r>
          </w:p>
        </w:tc>
        <w:tc>
          <w:tcPr>
            <w:tcW w:w="3543" w:type="dxa"/>
          </w:tcPr>
          <w:p w14:paraId="78F27F43" w14:textId="50315695" w:rsidR="002904CC" w:rsidRPr="0E93755A" w:rsidRDefault="002904CC">
            <w:pPr>
              <w:cnfStyle w:val="000000000000" w:firstRow="0" w:lastRow="0" w:firstColumn="0" w:lastColumn="0" w:oddVBand="0" w:evenVBand="0" w:oddHBand="0" w:evenHBand="0" w:firstRowFirstColumn="0" w:firstRowLastColumn="0" w:lastRowFirstColumn="0" w:lastRowLastColumn="0"/>
              <w:rPr>
                <w:rFonts w:eastAsia="Arial"/>
                <w:sz w:val="28"/>
                <w:szCs w:val="28"/>
              </w:rPr>
            </w:pPr>
          </w:p>
        </w:tc>
      </w:tr>
      <w:tr w:rsidR="002904CC" w14:paraId="07669FC2" w14:textId="2B7108C7" w:rsidTr="00B22725">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59736276" w14:textId="77777777" w:rsidR="002904CC" w:rsidRDefault="002904CC">
            <w:pPr>
              <w:rPr>
                <w:rFonts w:eastAsia="Arial"/>
                <w:color w:val="002664"/>
                <w:sz w:val="28"/>
                <w:szCs w:val="28"/>
              </w:rPr>
            </w:pPr>
            <w:r w:rsidRPr="0E93755A">
              <w:rPr>
                <w:rFonts w:eastAsia="Arial"/>
                <w:color w:val="002664"/>
                <w:sz w:val="28"/>
                <w:szCs w:val="28"/>
              </w:rPr>
              <w:t>Disclose</w:t>
            </w:r>
          </w:p>
        </w:tc>
        <w:tc>
          <w:tcPr>
            <w:tcW w:w="3828" w:type="dxa"/>
          </w:tcPr>
          <w:p w14:paraId="3A952E05" w14:textId="4DE69BCB" w:rsidR="002904CC" w:rsidRDefault="002904CC">
            <w:pPr>
              <w:cnfStyle w:val="000000000000" w:firstRow="0" w:lastRow="0" w:firstColumn="0" w:lastColumn="0" w:oddVBand="0" w:evenVBand="0" w:oddHBand="0" w:evenHBand="0" w:firstRowFirstColumn="0" w:firstRowLastColumn="0" w:lastRowFirstColumn="0" w:lastRowLastColumn="0"/>
            </w:pPr>
            <w:r w:rsidRPr="0E93755A">
              <w:rPr>
                <w:rFonts w:eastAsia="Arial"/>
                <w:sz w:val="28"/>
                <w:szCs w:val="28"/>
              </w:rPr>
              <w:t xml:space="preserve">Use the </w:t>
            </w:r>
            <w:proofErr w:type="gramStart"/>
            <w:r w:rsidRPr="0E93755A">
              <w:rPr>
                <w:rFonts w:eastAsia="Arial"/>
                <w:sz w:val="28"/>
                <w:szCs w:val="28"/>
              </w:rPr>
              <w:t>first person</w:t>
            </w:r>
            <w:proofErr w:type="gramEnd"/>
            <w:r w:rsidRPr="0E93755A">
              <w:rPr>
                <w:rFonts w:eastAsia="Arial"/>
                <w:sz w:val="28"/>
                <w:szCs w:val="28"/>
              </w:rPr>
              <w:t xml:space="preserve"> pronoun to explain your thoughts, feelings and </w:t>
            </w:r>
            <w:r w:rsidR="00B75BE5" w:rsidRPr="0E93755A">
              <w:rPr>
                <w:rFonts w:eastAsia="Arial"/>
                <w:sz w:val="28"/>
                <w:szCs w:val="28"/>
              </w:rPr>
              <w:t>ideas</w:t>
            </w:r>
            <w:r w:rsidR="00B75BE5">
              <w:rPr>
                <w:rFonts w:eastAsia="Arial"/>
                <w:sz w:val="28"/>
                <w:szCs w:val="28"/>
              </w:rPr>
              <w:t>.</w:t>
            </w:r>
          </w:p>
          <w:p w14:paraId="081357E7" w14:textId="6FA45CD3" w:rsidR="002904CC" w:rsidRDefault="002904CC">
            <w:pPr>
              <w:cnfStyle w:val="000000000000" w:firstRow="0" w:lastRow="0" w:firstColumn="0" w:lastColumn="0" w:oddVBand="0" w:evenVBand="0" w:oddHBand="0" w:evenHBand="0" w:firstRowFirstColumn="0" w:firstRowLastColumn="0" w:lastRowFirstColumn="0" w:lastRowLastColumn="0"/>
            </w:pPr>
            <w:r w:rsidRPr="0E93755A">
              <w:rPr>
                <w:rFonts w:eastAsia="Arial"/>
                <w:sz w:val="28"/>
                <w:szCs w:val="28"/>
              </w:rPr>
              <w:t xml:space="preserve">Use specific examples of </w:t>
            </w:r>
            <w:r w:rsidR="00F20F9A">
              <w:rPr>
                <w:rFonts w:eastAsia="Arial"/>
                <w:sz w:val="28"/>
                <w:szCs w:val="28"/>
              </w:rPr>
              <w:t>how it improved your writing</w:t>
            </w:r>
            <w:r w:rsidR="00200224">
              <w:rPr>
                <w:rFonts w:eastAsia="Arial"/>
                <w:sz w:val="28"/>
                <w:szCs w:val="28"/>
              </w:rPr>
              <w:t>.</w:t>
            </w:r>
            <w:r w:rsidR="00F20F9A">
              <w:rPr>
                <w:rFonts w:eastAsia="Arial"/>
                <w:sz w:val="28"/>
                <w:szCs w:val="28"/>
              </w:rPr>
              <w:t xml:space="preserve"> </w:t>
            </w:r>
          </w:p>
          <w:p w14:paraId="691FE37A" w14:textId="187E28AB" w:rsidR="002904CC" w:rsidRDefault="00F20F9A">
            <w:pPr>
              <w:cnfStyle w:val="000000000000" w:firstRow="0" w:lastRow="0" w:firstColumn="0" w:lastColumn="0" w:oddVBand="0" w:evenVBand="0" w:oddHBand="0" w:evenHBand="0" w:firstRowFirstColumn="0" w:firstRowLastColumn="0" w:lastRowFirstColumn="0" w:lastRowLastColumn="0"/>
            </w:pPr>
            <w:r>
              <w:rPr>
                <w:rFonts w:eastAsia="Arial"/>
                <w:sz w:val="28"/>
                <w:szCs w:val="28"/>
              </w:rPr>
              <w:t xml:space="preserve">1 – 2 </w:t>
            </w:r>
            <w:r w:rsidR="002904CC" w:rsidRPr="0E93755A">
              <w:rPr>
                <w:rFonts w:eastAsia="Arial"/>
                <w:sz w:val="28"/>
                <w:szCs w:val="28"/>
              </w:rPr>
              <w:t>paragraphs</w:t>
            </w:r>
          </w:p>
        </w:tc>
        <w:tc>
          <w:tcPr>
            <w:tcW w:w="3543" w:type="dxa"/>
          </w:tcPr>
          <w:p w14:paraId="2A6A85E6" w14:textId="0FD37F14" w:rsidR="002904CC" w:rsidRPr="0E93755A" w:rsidRDefault="002904CC">
            <w:pPr>
              <w:cnfStyle w:val="000000000000" w:firstRow="0" w:lastRow="0" w:firstColumn="0" w:lastColumn="0" w:oddVBand="0" w:evenVBand="0" w:oddHBand="0" w:evenHBand="0" w:firstRowFirstColumn="0" w:firstRowLastColumn="0" w:lastRowFirstColumn="0" w:lastRowLastColumn="0"/>
              <w:rPr>
                <w:rFonts w:eastAsia="Arial"/>
                <w:sz w:val="28"/>
                <w:szCs w:val="28"/>
              </w:rPr>
            </w:pPr>
          </w:p>
        </w:tc>
      </w:tr>
      <w:tr w:rsidR="002904CC" w14:paraId="4BA0E0A4" w14:textId="2B5F29BD" w:rsidTr="00B22725">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070B8031" w14:textId="77777777" w:rsidR="002904CC" w:rsidRDefault="002904CC">
            <w:pPr>
              <w:rPr>
                <w:rFonts w:eastAsia="Arial"/>
                <w:color w:val="002664"/>
                <w:sz w:val="28"/>
                <w:szCs w:val="28"/>
              </w:rPr>
            </w:pPr>
            <w:r w:rsidRPr="0E93755A">
              <w:rPr>
                <w:rFonts w:eastAsia="Arial"/>
                <w:color w:val="002664"/>
                <w:sz w:val="28"/>
                <w:szCs w:val="28"/>
              </w:rPr>
              <w:t>Decision</w:t>
            </w:r>
          </w:p>
        </w:tc>
        <w:tc>
          <w:tcPr>
            <w:tcW w:w="3828" w:type="dxa"/>
          </w:tcPr>
          <w:p w14:paraId="5F417971" w14:textId="7F6E1A74" w:rsidR="002904CC" w:rsidRDefault="002904CC">
            <w:pPr>
              <w:cnfStyle w:val="000000000000" w:firstRow="0" w:lastRow="0" w:firstColumn="0" w:lastColumn="0" w:oddVBand="0" w:evenVBand="0" w:oddHBand="0" w:evenHBand="0" w:firstRowFirstColumn="0" w:firstRowLastColumn="0" w:lastRowFirstColumn="0" w:lastRowLastColumn="0"/>
            </w:pPr>
            <w:r w:rsidRPr="0E93755A">
              <w:rPr>
                <w:rFonts w:eastAsia="Arial"/>
                <w:sz w:val="28"/>
                <w:szCs w:val="28"/>
              </w:rPr>
              <w:t xml:space="preserve">Use the </w:t>
            </w:r>
            <w:proofErr w:type="gramStart"/>
            <w:r w:rsidRPr="0E93755A">
              <w:rPr>
                <w:rFonts w:eastAsia="Arial"/>
                <w:sz w:val="28"/>
                <w:szCs w:val="28"/>
              </w:rPr>
              <w:t>first person</w:t>
            </w:r>
            <w:proofErr w:type="gramEnd"/>
            <w:r w:rsidRPr="0E93755A">
              <w:rPr>
                <w:rFonts w:eastAsia="Arial"/>
                <w:sz w:val="28"/>
                <w:szCs w:val="28"/>
              </w:rPr>
              <w:t xml:space="preserve"> pronoun to outline </w:t>
            </w:r>
            <w:r w:rsidR="00200224">
              <w:rPr>
                <w:rFonts w:eastAsia="Arial"/>
                <w:sz w:val="28"/>
                <w:szCs w:val="28"/>
              </w:rPr>
              <w:t>why you think this is the best process step to use to improve writing.</w:t>
            </w:r>
          </w:p>
          <w:p w14:paraId="6DDCD33E" w14:textId="7350CD02" w:rsidR="002904CC" w:rsidRDefault="00F20F9A">
            <w:pPr>
              <w:cnfStyle w:val="000000000000" w:firstRow="0" w:lastRow="0" w:firstColumn="0" w:lastColumn="0" w:oddVBand="0" w:evenVBand="0" w:oddHBand="0" w:evenHBand="0" w:firstRowFirstColumn="0" w:firstRowLastColumn="0" w:lastRowFirstColumn="0" w:lastRowLastColumn="0"/>
            </w:pPr>
            <w:r>
              <w:rPr>
                <w:rFonts w:eastAsia="Arial"/>
                <w:sz w:val="28"/>
                <w:szCs w:val="28"/>
              </w:rPr>
              <w:t>1 paragraph</w:t>
            </w:r>
          </w:p>
        </w:tc>
        <w:tc>
          <w:tcPr>
            <w:tcW w:w="3543" w:type="dxa"/>
          </w:tcPr>
          <w:p w14:paraId="7CD11458" w14:textId="3FBED9CA" w:rsidR="002904CC" w:rsidRPr="0E93755A" w:rsidRDefault="002904CC">
            <w:pPr>
              <w:cnfStyle w:val="000000000000" w:firstRow="0" w:lastRow="0" w:firstColumn="0" w:lastColumn="0" w:oddVBand="0" w:evenVBand="0" w:oddHBand="0" w:evenHBand="0" w:firstRowFirstColumn="0" w:firstRowLastColumn="0" w:lastRowFirstColumn="0" w:lastRowLastColumn="0"/>
              <w:rPr>
                <w:rFonts w:eastAsia="Arial"/>
                <w:sz w:val="28"/>
                <w:szCs w:val="28"/>
              </w:rPr>
            </w:pPr>
          </w:p>
        </w:tc>
      </w:tr>
    </w:tbl>
    <w:p w14:paraId="269632F8" w14:textId="22D91FB6" w:rsidR="00A82440" w:rsidRDefault="00A82440" w:rsidP="004E1689">
      <w:pPr>
        <w:rPr>
          <w:rStyle w:val="Strong"/>
        </w:rPr>
      </w:pPr>
      <w:r w:rsidRPr="007C17FA">
        <w:rPr>
          <w:rStyle w:val="Strong"/>
        </w:rPr>
        <w:t xml:space="preserve">Part </w:t>
      </w:r>
      <w:r>
        <w:rPr>
          <w:rStyle w:val="Strong"/>
        </w:rPr>
        <w:t>2</w:t>
      </w:r>
      <w:r w:rsidRPr="007C17FA">
        <w:rPr>
          <w:rStyle w:val="Strong"/>
        </w:rPr>
        <w:t xml:space="preserve"> – </w:t>
      </w:r>
      <w:r>
        <w:rPr>
          <w:rStyle w:val="Strong"/>
        </w:rPr>
        <w:t>reviewing the model</w:t>
      </w:r>
      <w:r w:rsidR="00406DA7">
        <w:rPr>
          <w:rStyle w:val="Strong"/>
        </w:rPr>
        <w:t xml:space="preserve"> advice </w:t>
      </w:r>
      <w:proofErr w:type="gramStart"/>
      <w:r w:rsidR="00406DA7">
        <w:rPr>
          <w:rStyle w:val="Strong"/>
        </w:rPr>
        <w:t>card</w:t>
      </w:r>
      <w:proofErr w:type="gramEnd"/>
    </w:p>
    <w:p w14:paraId="2EBA3D9E" w14:textId="1B0E30C4" w:rsidR="003B0524" w:rsidRPr="007935C1" w:rsidRDefault="00145862" w:rsidP="007412ED">
      <w:pPr>
        <w:pStyle w:val="ListNumber"/>
        <w:numPr>
          <w:ilvl w:val="0"/>
          <w:numId w:val="73"/>
        </w:numPr>
        <w:rPr>
          <w:rStyle w:val="Strong"/>
          <w:b w:val="0"/>
          <w:bCs w:val="0"/>
        </w:rPr>
      </w:pPr>
      <w:r w:rsidRPr="007935C1">
        <w:rPr>
          <w:rStyle w:val="Strong"/>
          <w:b w:val="0"/>
        </w:rPr>
        <w:t xml:space="preserve"> Read and review the sample advice card for ideas on your task goal.</w:t>
      </w:r>
    </w:p>
    <w:p w14:paraId="622C390D" w14:textId="2980EEEE" w:rsidR="009F2A70" w:rsidRPr="00B75BE5" w:rsidRDefault="009F2A70" w:rsidP="00B75BE5">
      <w:pPr>
        <w:pStyle w:val="Caption"/>
      </w:pPr>
      <w:r w:rsidRPr="00B75BE5">
        <w:rPr>
          <w:rStyle w:val="Strong"/>
          <w:b w:val="0"/>
          <w:bCs w:val="0"/>
        </w:rPr>
        <w:t xml:space="preserve">Table </w:t>
      </w:r>
      <w:r w:rsidRPr="00B75BE5">
        <w:rPr>
          <w:rStyle w:val="Strong"/>
          <w:b w:val="0"/>
          <w:bCs w:val="0"/>
        </w:rPr>
        <w:fldChar w:fldCharType="begin"/>
      </w:r>
      <w:r w:rsidRPr="00B75BE5">
        <w:rPr>
          <w:rStyle w:val="Strong"/>
          <w:b w:val="0"/>
          <w:bCs w:val="0"/>
        </w:rPr>
        <w:instrText>SEQ Table \* ARABIC</w:instrText>
      </w:r>
      <w:r w:rsidRPr="00B75BE5">
        <w:rPr>
          <w:rStyle w:val="Strong"/>
          <w:b w:val="0"/>
          <w:bCs w:val="0"/>
        </w:rPr>
        <w:fldChar w:fldCharType="separate"/>
      </w:r>
      <w:r w:rsidR="00E14EFE">
        <w:rPr>
          <w:rStyle w:val="Strong"/>
          <w:b w:val="0"/>
          <w:bCs w:val="0"/>
          <w:noProof/>
        </w:rPr>
        <w:t>62</w:t>
      </w:r>
      <w:r w:rsidRPr="00B75BE5">
        <w:rPr>
          <w:rStyle w:val="Strong"/>
          <w:b w:val="0"/>
          <w:bCs w:val="0"/>
        </w:rPr>
        <w:fldChar w:fldCharType="end"/>
      </w:r>
      <w:r w:rsidRPr="00B75BE5">
        <w:rPr>
          <w:rStyle w:val="Strong"/>
          <w:b w:val="0"/>
          <w:bCs w:val="0"/>
        </w:rPr>
        <w:t xml:space="preserve"> – </w:t>
      </w:r>
      <w:r w:rsidRPr="00B75BE5">
        <w:t>sample advice card [199 words]</w:t>
      </w:r>
    </w:p>
    <w:tbl>
      <w:tblPr>
        <w:tblStyle w:val="Tableheader"/>
        <w:tblW w:w="0" w:type="auto"/>
        <w:tblLook w:val="04A0" w:firstRow="1" w:lastRow="0" w:firstColumn="1" w:lastColumn="0" w:noHBand="0" w:noVBand="1"/>
        <w:tblDescription w:val="Sample of advice card."/>
      </w:tblPr>
      <w:tblGrid>
        <w:gridCol w:w="9628"/>
      </w:tblGrid>
      <w:tr w:rsidR="009F2A70" w14:paraId="6846ED0E" w14:textId="77777777" w:rsidTr="002D5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595A0CE" w14:textId="77777777" w:rsidR="009F2A70" w:rsidRDefault="009F2A70" w:rsidP="002D502B">
            <w:pPr>
              <w:pStyle w:val="ListNumber"/>
              <w:numPr>
                <w:ilvl w:val="0"/>
                <w:numId w:val="0"/>
              </w:numPr>
            </w:pPr>
            <w:r>
              <w:t>Advice card</w:t>
            </w:r>
          </w:p>
        </w:tc>
      </w:tr>
      <w:tr w:rsidR="009F2A70" w14:paraId="384FE7F8" w14:textId="77777777" w:rsidTr="002D5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4011359" w14:textId="77777777" w:rsidR="009F2A70" w:rsidRDefault="009F2A70" w:rsidP="002D502B">
            <w:pPr>
              <w:pStyle w:val="ListNumber"/>
              <w:numPr>
                <w:ilvl w:val="0"/>
                <w:numId w:val="0"/>
              </w:numPr>
            </w:pPr>
            <w:r>
              <w:t>Topic – dialogue punctuation</w:t>
            </w:r>
          </w:p>
        </w:tc>
      </w:tr>
      <w:tr w:rsidR="009F2A70" w14:paraId="1EBACB1A" w14:textId="77777777" w:rsidTr="002D5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C82D621" w14:textId="77777777" w:rsidR="009F2A70" w:rsidRDefault="009F2A70" w:rsidP="002D502B">
            <w:pPr>
              <w:pStyle w:val="ListNumber"/>
              <w:numPr>
                <w:ilvl w:val="0"/>
                <w:numId w:val="0"/>
              </w:numPr>
              <w:rPr>
                <w:rFonts w:eastAsia="Arial"/>
                <w:bCs/>
                <w:color w:val="000000" w:themeColor="text1"/>
              </w:rPr>
            </w:pPr>
            <w:r>
              <w:rPr>
                <w:b w:val="0"/>
              </w:rPr>
              <w:t xml:space="preserve">The most important process step was the </w:t>
            </w:r>
            <w:r w:rsidRPr="0E93755A">
              <w:rPr>
                <w:rFonts w:eastAsia="Arial"/>
                <w:b w:val="0"/>
                <w:bCs/>
                <w:color w:val="000000" w:themeColor="text1"/>
              </w:rPr>
              <w:t>peer review s</w:t>
            </w:r>
            <w:r>
              <w:rPr>
                <w:rFonts w:eastAsia="Arial"/>
                <w:b w:val="0"/>
                <w:bCs/>
                <w:color w:val="000000" w:themeColor="text1"/>
              </w:rPr>
              <w:t xml:space="preserve">caffold. In particular, the peer advice provided for dialogue punctuation was the most helpful part of the feedback. I used this feedback for </w:t>
            </w:r>
            <w:proofErr w:type="gramStart"/>
            <w:r>
              <w:rPr>
                <w:rFonts w:eastAsia="Arial"/>
                <w:b w:val="0"/>
                <w:bCs/>
                <w:color w:val="000000" w:themeColor="text1"/>
              </w:rPr>
              <w:t>all of</w:t>
            </w:r>
            <w:proofErr w:type="gramEnd"/>
            <w:r>
              <w:rPr>
                <w:rFonts w:eastAsia="Arial"/>
                <w:b w:val="0"/>
                <w:bCs/>
                <w:color w:val="000000" w:themeColor="text1"/>
              </w:rPr>
              <w:t xml:space="preserve"> the dialogue in my story.</w:t>
            </w:r>
          </w:p>
          <w:p w14:paraId="725DA34D" w14:textId="77777777" w:rsidR="009F2A70" w:rsidRDefault="009F2A70" w:rsidP="002D502B">
            <w:pPr>
              <w:pStyle w:val="ListNumber"/>
              <w:numPr>
                <w:ilvl w:val="0"/>
                <w:numId w:val="0"/>
              </w:numPr>
              <w:rPr>
                <w:rStyle w:val="Strong"/>
                <w:b/>
              </w:rPr>
            </w:pPr>
            <w:r>
              <w:rPr>
                <w:b w:val="0"/>
              </w:rPr>
              <w:t xml:space="preserve">When I got my peer feedback back, I realised that I hadn’t even put any dialogue punctuation in my story. My peer feedback gave an example of what I should have done. He wrote: </w:t>
            </w:r>
            <w:r w:rsidRPr="00CC030D">
              <w:rPr>
                <w:rStyle w:val="Strong"/>
              </w:rPr>
              <w:t>“Help me!” I yelled as I raced across the paddock.</w:t>
            </w:r>
            <w:r>
              <w:rPr>
                <w:rStyle w:val="Strong"/>
              </w:rPr>
              <w:t xml:space="preserve"> </w:t>
            </w:r>
            <w:r w:rsidRPr="007E40A0">
              <w:rPr>
                <w:rStyle w:val="Strong"/>
              </w:rPr>
              <w:t xml:space="preserve">He also </w:t>
            </w:r>
            <w:r>
              <w:rPr>
                <w:rStyle w:val="Strong"/>
              </w:rPr>
              <w:t>said I</w:t>
            </w:r>
            <w:r w:rsidRPr="007E40A0">
              <w:rPr>
                <w:rStyle w:val="Strong"/>
              </w:rPr>
              <w:t xml:space="preserve"> should make sure the </w:t>
            </w:r>
            <w:r>
              <w:rPr>
                <w:rStyle w:val="Strong"/>
              </w:rPr>
              <w:t>words my character is saying should be in quotation marks and that my punctuation goes inside the quotation marks. I went back and checked the rules for using quotation marks for dialogue to make sure I fixed things correctly. After this, I went back through my writing piece and fixed up all my dialogue.</w:t>
            </w:r>
          </w:p>
          <w:p w14:paraId="0D4EAFCC" w14:textId="77777777" w:rsidR="009F2A70" w:rsidRDefault="009F2A70" w:rsidP="002D502B">
            <w:pPr>
              <w:pStyle w:val="ListNumber"/>
              <w:numPr>
                <w:ilvl w:val="0"/>
                <w:numId w:val="0"/>
              </w:numPr>
            </w:pPr>
            <w:r>
              <w:rPr>
                <w:b w:val="0"/>
              </w:rPr>
              <w:t xml:space="preserve">This was probably the best process step and exact thing to fix because this is a story and dialogue is </w:t>
            </w:r>
            <w:proofErr w:type="gramStart"/>
            <w:r>
              <w:rPr>
                <w:b w:val="0"/>
              </w:rPr>
              <w:t>pretty important</w:t>
            </w:r>
            <w:proofErr w:type="gramEnd"/>
            <w:r>
              <w:rPr>
                <w:b w:val="0"/>
              </w:rPr>
              <w:t xml:space="preserve">. I think that fixing this particular thing, I made my writing much </w:t>
            </w:r>
            <w:proofErr w:type="gramStart"/>
            <w:r>
              <w:rPr>
                <w:b w:val="0"/>
              </w:rPr>
              <w:t>better</w:t>
            </w:r>
            <w:proofErr w:type="gramEnd"/>
            <w:r>
              <w:rPr>
                <w:b w:val="0"/>
              </w:rPr>
              <w:t xml:space="preserve"> and it added to the effect of my characters as the reader would know exactly who was saying what.</w:t>
            </w:r>
          </w:p>
        </w:tc>
      </w:tr>
    </w:tbl>
    <w:p w14:paraId="6E8017FD" w14:textId="68810DCC" w:rsidR="00E971AE" w:rsidRPr="00E971AE" w:rsidRDefault="00E971AE" w:rsidP="00645985">
      <w:pPr>
        <w:keepNext/>
        <w:rPr>
          <w:rStyle w:val="Strong"/>
          <w:b w:val="0"/>
          <w:bCs w:val="0"/>
        </w:rPr>
      </w:pPr>
      <w:r w:rsidRPr="007C17FA">
        <w:rPr>
          <w:rStyle w:val="Strong"/>
        </w:rPr>
        <w:t xml:space="preserve">Part </w:t>
      </w:r>
      <w:r>
        <w:rPr>
          <w:rStyle w:val="Strong"/>
        </w:rPr>
        <w:t>3</w:t>
      </w:r>
      <w:r w:rsidRPr="007C17FA">
        <w:rPr>
          <w:rStyle w:val="Strong"/>
        </w:rPr>
        <w:t xml:space="preserve"> – </w:t>
      </w:r>
      <w:r>
        <w:rPr>
          <w:rStyle w:val="Strong"/>
        </w:rPr>
        <w:t xml:space="preserve">crafting </w:t>
      </w:r>
      <w:r w:rsidR="00BC248B">
        <w:rPr>
          <w:rStyle w:val="Strong"/>
        </w:rPr>
        <w:t xml:space="preserve">a </w:t>
      </w:r>
      <w:proofErr w:type="gramStart"/>
      <w:r w:rsidR="00BC248B">
        <w:rPr>
          <w:rStyle w:val="Strong"/>
        </w:rPr>
        <w:t>reflection</w:t>
      </w:r>
      <w:proofErr w:type="gramEnd"/>
      <w:r>
        <w:rPr>
          <w:rStyle w:val="Strong"/>
        </w:rPr>
        <w:t xml:space="preserve"> </w:t>
      </w:r>
    </w:p>
    <w:p w14:paraId="3ACAA8EA" w14:textId="0D5217D1" w:rsidR="002904CC" w:rsidRPr="007935C1" w:rsidRDefault="002904CC" w:rsidP="007412ED">
      <w:pPr>
        <w:pStyle w:val="ListNumber"/>
        <w:numPr>
          <w:ilvl w:val="0"/>
          <w:numId w:val="73"/>
        </w:numPr>
        <w:rPr>
          <w:rStyle w:val="Strong"/>
          <w:b w:val="0"/>
          <w:bCs w:val="0"/>
        </w:rPr>
      </w:pPr>
      <w:r w:rsidRPr="007935C1">
        <w:rPr>
          <w:rStyle w:val="Strong"/>
          <w:b w:val="0"/>
        </w:rPr>
        <w:t xml:space="preserve">Draft your reflection </w:t>
      </w:r>
      <w:r w:rsidR="001D1845">
        <w:rPr>
          <w:rStyle w:val="Strong"/>
        </w:rPr>
        <w:t>using</w:t>
      </w:r>
      <w:r w:rsidR="001D1845" w:rsidRPr="007935C1">
        <w:rPr>
          <w:rStyle w:val="Strong"/>
          <w:b w:val="0"/>
        </w:rPr>
        <w:t xml:space="preserve"> th</w:t>
      </w:r>
      <w:r w:rsidR="00116BA5" w:rsidRPr="007935C1">
        <w:rPr>
          <w:rStyle w:val="Strong"/>
          <w:b w:val="0"/>
        </w:rPr>
        <w:t>e</w:t>
      </w:r>
      <w:r w:rsidR="001D1845" w:rsidRPr="007935C1">
        <w:rPr>
          <w:rStyle w:val="Strong"/>
          <w:b w:val="0"/>
        </w:rPr>
        <w:t xml:space="preserve"> </w:t>
      </w:r>
      <w:r w:rsidR="001D1845">
        <w:rPr>
          <w:rStyle w:val="Strong"/>
        </w:rPr>
        <w:t>brainstorm</w:t>
      </w:r>
      <w:r w:rsidR="0060640E">
        <w:rPr>
          <w:rStyle w:val="Strong"/>
        </w:rPr>
        <w:t xml:space="preserve"> </w:t>
      </w:r>
      <w:r w:rsidR="00116BA5">
        <w:rPr>
          <w:rStyle w:val="Strong"/>
        </w:rPr>
        <w:t>responses</w:t>
      </w:r>
      <w:r w:rsidR="00516807" w:rsidRPr="007935C1">
        <w:rPr>
          <w:rStyle w:val="Strong"/>
          <w:b w:val="0"/>
        </w:rPr>
        <w:t>.</w:t>
      </w:r>
      <w:r w:rsidR="0048559B" w:rsidRPr="007935C1">
        <w:rPr>
          <w:rStyle w:val="Strong"/>
          <w:b w:val="0"/>
        </w:rPr>
        <w:t xml:space="preserve"> </w:t>
      </w:r>
      <w:proofErr w:type="gramStart"/>
      <w:r w:rsidR="0048559B" w:rsidRPr="007935C1">
        <w:rPr>
          <w:rStyle w:val="Strong"/>
          <w:b w:val="0"/>
        </w:rPr>
        <w:t>Refer back</w:t>
      </w:r>
      <w:proofErr w:type="gramEnd"/>
      <w:r w:rsidR="0048559B" w:rsidRPr="007935C1">
        <w:rPr>
          <w:rStyle w:val="Strong"/>
          <w:b w:val="0"/>
        </w:rPr>
        <w:t xml:space="preserve"> to your </w:t>
      </w:r>
      <w:r w:rsidR="00C6102D" w:rsidRPr="007935C1">
        <w:rPr>
          <w:rStyle w:val="Strong"/>
          <w:b w:val="0"/>
        </w:rPr>
        <w:t>language of reflection word bank used earlier in this phase and add in</w:t>
      </w:r>
      <w:r w:rsidR="00825CBD" w:rsidRPr="007935C1">
        <w:rPr>
          <w:rStyle w:val="Strong"/>
          <w:b w:val="0"/>
        </w:rPr>
        <w:t xml:space="preserve"> vocabulary</w:t>
      </w:r>
      <w:r w:rsidR="00FF48BB">
        <w:rPr>
          <w:rStyle w:val="Strong"/>
        </w:rPr>
        <w:t xml:space="preserve"> if you have not already used it</w:t>
      </w:r>
      <w:r w:rsidR="00825CBD" w:rsidRPr="007935C1">
        <w:rPr>
          <w:rStyle w:val="Strong"/>
          <w:b w:val="0"/>
        </w:rPr>
        <w:t>.</w:t>
      </w:r>
    </w:p>
    <w:p w14:paraId="4FD08B97" w14:textId="3EF0B0D7" w:rsidR="00BC248B" w:rsidRDefault="00BC248B" w:rsidP="004E4B87">
      <w:pPr>
        <w:pStyle w:val="ListNumber"/>
        <w:numPr>
          <w:ilvl w:val="0"/>
          <w:numId w:val="0"/>
        </w:numPr>
        <w:rPr>
          <w:rStyle w:val="Strong"/>
        </w:rPr>
      </w:pPr>
      <w:bookmarkStart w:id="66" w:name="_Hlk150501373"/>
      <w:r w:rsidRPr="007C17FA">
        <w:rPr>
          <w:rStyle w:val="Strong"/>
        </w:rPr>
        <w:t xml:space="preserve">Part </w:t>
      </w:r>
      <w:r>
        <w:rPr>
          <w:rStyle w:val="Strong"/>
        </w:rPr>
        <w:t>4</w:t>
      </w:r>
      <w:r w:rsidRPr="007C17FA">
        <w:rPr>
          <w:rStyle w:val="Strong"/>
        </w:rPr>
        <w:t xml:space="preserve"> – </w:t>
      </w:r>
      <w:r w:rsidR="00C23F61">
        <w:rPr>
          <w:rStyle w:val="Strong"/>
        </w:rPr>
        <w:t xml:space="preserve">the </w:t>
      </w:r>
      <w:bookmarkEnd w:id="66"/>
      <w:r w:rsidR="00AC2705">
        <w:rPr>
          <w:rStyle w:val="Strong"/>
        </w:rPr>
        <w:t>f</w:t>
      </w:r>
      <w:r w:rsidR="00C23F61">
        <w:rPr>
          <w:rStyle w:val="Strong"/>
        </w:rPr>
        <w:t>eedback process</w:t>
      </w:r>
      <w:r>
        <w:rPr>
          <w:rStyle w:val="Strong"/>
        </w:rPr>
        <w:t xml:space="preserve"> </w:t>
      </w:r>
    </w:p>
    <w:p w14:paraId="0ECF6682" w14:textId="77777777" w:rsidR="00AC2705" w:rsidRPr="008D2EC7" w:rsidRDefault="00C23F61" w:rsidP="00B922B0">
      <w:pPr>
        <w:pStyle w:val="ListNumber"/>
        <w:rPr>
          <w:rStyle w:val="Strong"/>
        </w:rPr>
      </w:pPr>
      <w:r w:rsidRPr="00B922B0">
        <w:rPr>
          <w:rStyle w:val="Strong"/>
          <w:b w:val="0"/>
        </w:rPr>
        <w:t>Swap your work with a peer and provide feedback on the peer feedback scaffold.</w:t>
      </w:r>
      <w:r w:rsidR="00AC2705" w:rsidRPr="00B922B0">
        <w:rPr>
          <w:rStyle w:val="Strong"/>
          <w:b w:val="0"/>
        </w:rPr>
        <w:t xml:space="preserve"> Edit your work using your peer feedback.</w:t>
      </w:r>
    </w:p>
    <w:p w14:paraId="3DD2B1A4" w14:textId="3F157535" w:rsidR="008F1AE7" w:rsidRPr="003E30C4" w:rsidRDefault="008F1AE7" w:rsidP="003E30C4">
      <w:pPr>
        <w:pStyle w:val="Caption"/>
        <w:rPr>
          <w:rStyle w:val="Strong"/>
          <w:b w:val="0"/>
          <w:bCs w:val="0"/>
        </w:rPr>
      </w:pPr>
      <w:r w:rsidRPr="003E30C4">
        <w:rPr>
          <w:rStyle w:val="Strong"/>
          <w:b w:val="0"/>
          <w:bCs w:val="0"/>
        </w:rPr>
        <w:t xml:space="preserve">Table </w:t>
      </w:r>
      <w:r w:rsidRPr="003E30C4">
        <w:rPr>
          <w:rStyle w:val="Strong"/>
          <w:b w:val="0"/>
          <w:bCs w:val="0"/>
        </w:rPr>
        <w:fldChar w:fldCharType="begin"/>
      </w:r>
      <w:r w:rsidRPr="003E30C4">
        <w:rPr>
          <w:rStyle w:val="Strong"/>
          <w:b w:val="0"/>
          <w:bCs w:val="0"/>
        </w:rPr>
        <w:instrText>SEQ Table \* ARABIC</w:instrText>
      </w:r>
      <w:r w:rsidRPr="003E30C4">
        <w:rPr>
          <w:rStyle w:val="Strong"/>
          <w:b w:val="0"/>
          <w:bCs w:val="0"/>
        </w:rPr>
        <w:fldChar w:fldCharType="separate"/>
      </w:r>
      <w:r w:rsidR="00E14EFE">
        <w:rPr>
          <w:rStyle w:val="Strong"/>
          <w:b w:val="0"/>
          <w:bCs w:val="0"/>
          <w:noProof/>
        </w:rPr>
        <w:t>63</w:t>
      </w:r>
      <w:r w:rsidRPr="003E30C4">
        <w:rPr>
          <w:rStyle w:val="Strong"/>
          <w:b w:val="0"/>
          <w:bCs w:val="0"/>
        </w:rPr>
        <w:fldChar w:fldCharType="end"/>
      </w:r>
      <w:r w:rsidRPr="003E30C4">
        <w:rPr>
          <w:rStyle w:val="Strong"/>
          <w:b w:val="0"/>
          <w:bCs w:val="0"/>
        </w:rPr>
        <w:t xml:space="preserve"> – reflection peer feedback scaffold</w:t>
      </w:r>
    </w:p>
    <w:tbl>
      <w:tblPr>
        <w:tblStyle w:val="Tableheader"/>
        <w:tblW w:w="9634" w:type="dxa"/>
        <w:tblLook w:val="04A0" w:firstRow="1" w:lastRow="0" w:firstColumn="1" w:lastColumn="0" w:noHBand="0" w:noVBand="1"/>
        <w:tblDescription w:val="Aspect of feedback and blank space provided for student responses. "/>
      </w:tblPr>
      <w:tblGrid>
        <w:gridCol w:w="2830"/>
        <w:gridCol w:w="2127"/>
        <w:gridCol w:w="4677"/>
      </w:tblGrid>
      <w:tr w:rsidR="008F1AE7" w14:paraId="42CF71F5" w14:textId="77777777" w:rsidTr="00481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F5A68F" w14:textId="73701918" w:rsidR="008F1AE7" w:rsidRDefault="0016423F">
            <w:r>
              <w:t>Element</w:t>
            </w:r>
          </w:p>
        </w:tc>
        <w:tc>
          <w:tcPr>
            <w:tcW w:w="2127" w:type="dxa"/>
          </w:tcPr>
          <w:p w14:paraId="2903AED1" w14:textId="77777777" w:rsidR="008F1AE7" w:rsidRDefault="008F1AE7">
            <w:pPr>
              <w:cnfStyle w:val="100000000000" w:firstRow="1" w:lastRow="0" w:firstColumn="0" w:lastColumn="0" w:oddVBand="0" w:evenVBand="0" w:oddHBand="0" w:evenHBand="0" w:firstRowFirstColumn="0" w:firstRowLastColumn="0" w:lastRowFirstColumn="0" w:lastRowLastColumn="0"/>
            </w:pPr>
            <w:r>
              <w:t>Used</w:t>
            </w:r>
          </w:p>
        </w:tc>
        <w:tc>
          <w:tcPr>
            <w:tcW w:w="4677" w:type="dxa"/>
          </w:tcPr>
          <w:p w14:paraId="0D564CDD" w14:textId="77777777" w:rsidR="008F1AE7" w:rsidRDefault="008F1AE7">
            <w:pPr>
              <w:cnfStyle w:val="100000000000" w:firstRow="1" w:lastRow="0" w:firstColumn="0" w:lastColumn="0" w:oddVBand="0" w:evenVBand="0" w:oddHBand="0" w:evenHBand="0" w:firstRowFirstColumn="0" w:firstRowLastColumn="0" w:lastRowFirstColumn="0" w:lastRowLastColumn="0"/>
            </w:pPr>
            <w:r>
              <w:t>Example or suggestion for improvement</w:t>
            </w:r>
          </w:p>
        </w:tc>
      </w:tr>
      <w:tr w:rsidR="004E4B87" w14:paraId="5158B5D8" w14:textId="77777777" w:rsidTr="00481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85A8B14" w14:textId="2F35B4F7" w:rsidR="004E4B87" w:rsidRPr="00481980" w:rsidRDefault="008B7492">
            <w:pPr>
              <w:rPr>
                <w:rStyle w:val="Strong"/>
                <w:b/>
                <w:bCs w:val="0"/>
              </w:rPr>
            </w:pPr>
            <w:r w:rsidRPr="00481980">
              <w:rPr>
                <w:rStyle w:val="Strong"/>
                <w:b/>
                <w:bCs w:val="0"/>
              </w:rPr>
              <w:t>Process step identified</w:t>
            </w:r>
          </w:p>
        </w:tc>
        <w:tc>
          <w:tcPr>
            <w:tcW w:w="2127" w:type="dxa"/>
          </w:tcPr>
          <w:p w14:paraId="0496612D" w14:textId="17B5E4B7" w:rsidR="004E4B87" w:rsidRPr="00843D61" w:rsidRDefault="004E4B87">
            <w:pPr>
              <w:cnfStyle w:val="000000100000" w:firstRow="0" w:lastRow="0" w:firstColumn="0" w:lastColumn="0" w:oddVBand="0" w:evenVBand="0" w:oddHBand="1" w:evenHBand="0" w:firstRowFirstColumn="0" w:firstRowLastColumn="0" w:lastRowFirstColumn="0" w:lastRowLastColumn="0"/>
              <w:rPr>
                <w:bCs/>
              </w:rPr>
            </w:pPr>
          </w:p>
        </w:tc>
        <w:tc>
          <w:tcPr>
            <w:tcW w:w="4677" w:type="dxa"/>
          </w:tcPr>
          <w:p w14:paraId="181AA5D6" w14:textId="3813FB26" w:rsidR="004E4B87" w:rsidRPr="00843D61" w:rsidRDefault="004E4B87">
            <w:pPr>
              <w:cnfStyle w:val="000000100000" w:firstRow="0" w:lastRow="0" w:firstColumn="0" w:lastColumn="0" w:oddVBand="0" w:evenVBand="0" w:oddHBand="1" w:evenHBand="0" w:firstRowFirstColumn="0" w:firstRowLastColumn="0" w:lastRowFirstColumn="0" w:lastRowLastColumn="0"/>
              <w:rPr>
                <w:bCs/>
              </w:rPr>
            </w:pPr>
          </w:p>
        </w:tc>
      </w:tr>
      <w:tr w:rsidR="00456CD4" w14:paraId="2BBC0C53" w14:textId="77777777" w:rsidTr="00481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4B1CD20" w14:textId="4904D5B1" w:rsidR="00456CD4" w:rsidRPr="00481980" w:rsidRDefault="00456CD4">
            <w:pPr>
              <w:rPr>
                <w:rStyle w:val="Strong"/>
                <w:b/>
                <w:bCs w:val="0"/>
              </w:rPr>
            </w:pPr>
            <w:r w:rsidRPr="00481980">
              <w:rPr>
                <w:rStyle w:val="Strong"/>
                <w:b/>
                <w:bCs w:val="0"/>
              </w:rPr>
              <w:t>Reasons provided</w:t>
            </w:r>
          </w:p>
        </w:tc>
        <w:tc>
          <w:tcPr>
            <w:tcW w:w="2127" w:type="dxa"/>
          </w:tcPr>
          <w:p w14:paraId="24171F24" w14:textId="7196C342" w:rsidR="00456CD4" w:rsidRPr="00843D61" w:rsidRDefault="00456CD4">
            <w:pPr>
              <w:cnfStyle w:val="000000010000" w:firstRow="0" w:lastRow="0" w:firstColumn="0" w:lastColumn="0" w:oddVBand="0" w:evenVBand="0" w:oddHBand="0" w:evenHBand="1" w:firstRowFirstColumn="0" w:firstRowLastColumn="0" w:lastRowFirstColumn="0" w:lastRowLastColumn="0"/>
              <w:rPr>
                <w:bCs/>
              </w:rPr>
            </w:pPr>
          </w:p>
        </w:tc>
        <w:tc>
          <w:tcPr>
            <w:tcW w:w="4677" w:type="dxa"/>
          </w:tcPr>
          <w:p w14:paraId="26126BBE" w14:textId="3FCDAEBE" w:rsidR="00456CD4" w:rsidRPr="00843D61" w:rsidRDefault="00456CD4">
            <w:pPr>
              <w:cnfStyle w:val="000000010000" w:firstRow="0" w:lastRow="0" w:firstColumn="0" w:lastColumn="0" w:oddVBand="0" w:evenVBand="0" w:oddHBand="0" w:evenHBand="1" w:firstRowFirstColumn="0" w:firstRowLastColumn="0" w:lastRowFirstColumn="0" w:lastRowLastColumn="0"/>
              <w:rPr>
                <w:bCs/>
              </w:rPr>
            </w:pPr>
          </w:p>
        </w:tc>
      </w:tr>
      <w:tr w:rsidR="00456CD4" w14:paraId="5100F33A" w14:textId="77777777" w:rsidTr="00481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838E138" w14:textId="6F22472C" w:rsidR="00456CD4" w:rsidRPr="00481980" w:rsidRDefault="00456CD4">
            <w:pPr>
              <w:rPr>
                <w:rStyle w:val="Strong"/>
                <w:b/>
                <w:bCs w:val="0"/>
              </w:rPr>
            </w:pPr>
            <w:r w:rsidRPr="00481980">
              <w:rPr>
                <w:rStyle w:val="Strong"/>
                <w:b/>
                <w:bCs w:val="0"/>
              </w:rPr>
              <w:t>Evidence provided</w:t>
            </w:r>
          </w:p>
        </w:tc>
        <w:tc>
          <w:tcPr>
            <w:tcW w:w="2127" w:type="dxa"/>
          </w:tcPr>
          <w:p w14:paraId="2924DAAA" w14:textId="50B57AED" w:rsidR="00456CD4" w:rsidRPr="00843D61" w:rsidRDefault="00456CD4">
            <w:pPr>
              <w:cnfStyle w:val="000000100000" w:firstRow="0" w:lastRow="0" w:firstColumn="0" w:lastColumn="0" w:oddVBand="0" w:evenVBand="0" w:oddHBand="1" w:evenHBand="0" w:firstRowFirstColumn="0" w:firstRowLastColumn="0" w:lastRowFirstColumn="0" w:lastRowLastColumn="0"/>
              <w:rPr>
                <w:bCs/>
              </w:rPr>
            </w:pPr>
          </w:p>
        </w:tc>
        <w:tc>
          <w:tcPr>
            <w:tcW w:w="4677" w:type="dxa"/>
          </w:tcPr>
          <w:p w14:paraId="05E583E1" w14:textId="5D39B003" w:rsidR="00456CD4" w:rsidRPr="00843D61" w:rsidRDefault="00456CD4">
            <w:pPr>
              <w:cnfStyle w:val="000000100000" w:firstRow="0" w:lastRow="0" w:firstColumn="0" w:lastColumn="0" w:oddVBand="0" w:evenVBand="0" w:oddHBand="1" w:evenHBand="0" w:firstRowFirstColumn="0" w:firstRowLastColumn="0" w:lastRowFirstColumn="0" w:lastRowLastColumn="0"/>
              <w:rPr>
                <w:bCs/>
              </w:rPr>
            </w:pPr>
          </w:p>
        </w:tc>
      </w:tr>
      <w:tr w:rsidR="008F1AE7" w14:paraId="75E57C8F" w14:textId="77777777" w:rsidTr="004819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B539C45" w14:textId="3D8586D6" w:rsidR="008F1AE7" w:rsidRPr="00481980" w:rsidRDefault="00B55E50">
            <w:pPr>
              <w:rPr>
                <w:rStyle w:val="Strong"/>
                <w:b/>
                <w:bCs w:val="0"/>
              </w:rPr>
            </w:pPr>
            <w:r w:rsidRPr="00481980">
              <w:rPr>
                <w:rStyle w:val="Strong"/>
                <w:b/>
                <w:bCs w:val="0"/>
              </w:rPr>
              <w:t>Structure</w:t>
            </w:r>
            <w:r w:rsidR="00E35ACE" w:rsidRPr="00481980">
              <w:rPr>
                <w:rStyle w:val="Strong"/>
                <w:b/>
                <w:bCs w:val="0"/>
              </w:rPr>
              <w:t xml:space="preserve"> of reflection</w:t>
            </w:r>
          </w:p>
        </w:tc>
        <w:tc>
          <w:tcPr>
            <w:tcW w:w="2127" w:type="dxa"/>
          </w:tcPr>
          <w:p w14:paraId="419EDBDB" w14:textId="09223BBC" w:rsidR="008F1AE7" w:rsidRPr="00843D61" w:rsidRDefault="008F1AE7">
            <w:pPr>
              <w:cnfStyle w:val="000000010000" w:firstRow="0" w:lastRow="0" w:firstColumn="0" w:lastColumn="0" w:oddVBand="0" w:evenVBand="0" w:oddHBand="0" w:evenHBand="1" w:firstRowFirstColumn="0" w:firstRowLastColumn="0" w:lastRowFirstColumn="0" w:lastRowLastColumn="0"/>
              <w:rPr>
                <w:bCs/>
              </w:rPr>
            </w:pPr>
          </w:p>
        </w:tc>
        <w:tc>
          <w:tcPr>
            <w:tcW w:w="4677" w:type="dxa"/>
          </w:tcPr>
          <w:p w14:paraId="066543C4" w14:textId="015A4A35" w:rsidR="008F1AE7" w:rsidRPr="00843D61" w:rsidRDefault="008F1AE7">
            <w:pPr>
              <w:cnfStyle w:val="000000010000" w:firstRow="0" w:lastRow="0" w:firstColumn="0" w:lastColumn="0" w:oddVBand="0" w:evenVBand="0" w:oddHBand="0" w:evenHBand="1" w:firstRowFirstColumn="0" w:firstRowLastColumn="0" w:lastRowFirstColumn="0" w:lastRowLastColumn="0"/>
              <w:rPr>
                <w:bCs/>
              </w:rPr>
            </w:pPr>
          </w:p>
        </w:tc>
      </w:tr>
      <w:tr w:rsidR="008F1AE7" w14:paraId="6DC84C64" w14:textId="77777777" w:rsidTr="00481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E8694A" w14:textId="32E37EEA" w:rsidR="008F1AE7" w:rsidRPr="00481980" w:rsidRDefault="00E35ACE">
            <w:pPr>
              <w:rPr>
                <w:rStyle w:val="Strong"/>
                <w:b/>
                <w:bCs w:val="0"/>
              </w:rPr>
            </w:pPr>
            <w:r w:rsidRPr="00481980">
              <w:rPr>
                <w:rStyle w:val="Strong"/>
                <w:b/>
                <w:bCs w:val="0"/>
              </w:rPr>
              <w:t>Language of reflection</w:t>
            </w:r>
          </w:p>
        </w:tc>
        <w:tc>
          <w:tcPr>
            <w:tcW w:w="2127" w:type="dxa"/>
          </w:tcPr>
          <w:p w14:paraId="121C3917" w14:textId="7FDD7B7D" w:rsidR="008F1AE7" w:rsidRPr="00843D61" w:rsidRDefault="008F1AE7">
            <w:pPr>
              <w:cnfStyle w:val="000000100000" w:firstRow="0" w:lastRow="0" w:firstColumn="0" w:lastColumn="0" w:oddVBand="0" w:evenVBand="0" w:oddHBand="1" w:evenHBand="0" w:firstRowFirstColumn="0" w:firstRowLastColumn="0" w:lastRowFirstColumn="0" w:lastRowLastColumn="0"/>
              <w:rPr>
                <w:bCs/>
              </w:rPr>
            </w:pPr>
          </w:p>
        </w:tc>
        <w:tc>
          <w:tcPr>
            <w:tcW w:w="4677" w:type="dxa"/>
          </w:tcPr>
          <w:p w14:paraId="5FC6EEE9" w14:textId="6ED75901" w:rsidR="008F1AE7" w:rsidRPr="00843D61" w:rsidRDefault="008F1AE7">
            <w:pPr>
              <w:cnfStyle w:val="000000100000" w:firstRow="0" w:lastRow="0" w:firstColumn="0" w:lastColumn="0" w:oddVBand="0" w:evenVBand="0" w:oddHBand="1" w:evenHBand="0" w:firstRowFirstColumn="0" w:firstRowLastColumn="0" w:lastRowFirstColumn="0" w:lastRowLastColumn="0"/>
              <w:rPr>
                <w:bCs/>
              </w:rPr>
            </w:pPr>
          </w:p>
        </w:tc>
      </w:tr>
    </w:tbl>
    <w:p w14:paraId="0A2BE3C4" w14:textId="72FA1F14" w:rsidR="008D2EC7" w:rsidRDefault="008D2EC7" w:rsidP="005A4940">
      <w:pPr>
        <w:pStyle w:val="ListNumber"/>
        <w:rPr>
          <w:rStyle w:val="Strong"/>
        </w:rPr>
      </w:pPr>
      <w:r>
        <w:rPr>
          <w:rStyle w:val="Strong"/>
          <w:b w:val="0"/>
        </w:rPr>
        <w:t xml:space="preserve">Provide your completed </w:t>
      </w:r>
      <w:r w:rsidR="00C8179A">
        <w:rPr>
          <w:rStyle w:val="Strong"/>
          <w:b w:val="0"/>
        </w:rPr>
        <w:t xml:space="preserve">peer </w:t>
      </w:r>
      <w:r>
        <w:rPr>
          <w:rStyle w:val="Strong"/>
          <w:b w:val="0"/>
        </w:rPr>
        <w:t xml:space="preserve">reflection to your teacher for feedback. </w:t>
      </w:r>
      <w:r w:rsidR="0016423F">
        <w:rPr>
          <w:rStyle w:val="Strong"/>
          <w:b w:val="0"/>
        </w:rPr>
        <w:t xml:space="preserve">Nominate </w:t>
      </w:r>
      <w:r w:rsidR="00C8179A">
        <w:rPr>
          <w:rStyle w:val="Strong"/>
          <w:b w:val="0"/>
        </w:rPr>
        <w:t xml:space="preserve">for </w:t>
      </w:r>
      <w:r w:rsidR="0016423F">
        <w:rPr>
          <w:rStyle w:val="Strong"/>
          <w:b w:val="0"/>
        </w:rPr>
        <w:t>which element you would like feedback</w:t>
      </w:r>
      <w:r w:rsidR="00DB6146">
        <w:rPr>
          <w:rStyle w:val="Strong"/>
          <w:b w:val="0"/>
        </w:rPr>
        <w:t xml:space="preserve">. </w:t>
      </w:r>
      <w:r>
        <w:rPr>
          <w:rStyle w:val="Strong"/>
          <w:b w:val="0"/>
        </w:rPr>
        <w:t>Your teacher will focus on one aspect only, so</w:t>
      </w:r>
      <w:r w:rsidR="0016423F">
        <w:rPr>
          <w:rStyle w:val="Strong"/>
          <w:b w:val="0"/>
        </w:rPr>
        <w:t xml:space="preserve"> choose wisely.</w:t>
      </w:r>
    </w:p>
    <w:p w14:paraId="05066442" w14:textId="628A40EA" w:rsidR="00DB6146" w:rsidRPr="003E30C4" w:rsidRDefault="00DB6146" w:rsidP="003E30C4">
      <w:pPr>
        <w:pStyle w:val="Caption"/>
        <w:rPr>
          <w:rStyle w:val="Strong"/>
          <w:b w:val="0"/>
          <w:bCs w:val="0"/>
        </w:rPr>
      </w:pPr>
      <w:r w:rsidRPr="003E30C4">
        <w:rPr>
          <w:rStyle w:val="Strong"/>
          <w:b w:val="0"/>
          <w:bCs w:val="0"/>
        </w:rPr>
        <w:t xml:space="preserve">Table </w:t>
      </w:r>
      <w:r w:rsidRPr="003E30C4">
        <w:rPr>
          <w:rStyle w:val="Strong"/>
          <w:b w:val="0"/>
          <w:bCs w:val="0"/>
        </w:rPr>
        <w:fldChar w:fldCharType="begin"/>
      </w:r>
      <w:r w:rsidRPr="003E30C4">
        <w:rPr>
          <w:rStyle w:val="Strong"/>
          <w:b w:val="0"/>
          <w:bCs w:val="0"/>
        </w:rPr>
        <w:instrText>SEQ Table \* ARABIC</w:instrText>
      </w:r>
      <w:r w:rsidRPr="003E30C4">
        <w:rPr>
          <w:rStyle w:val="Strong"/>
          <w:b w:val="0"/>
          <w:bCs w:val="0"/>
        </w:rPr>
        <w:fldChar w:fldCharType="separate"/>
      </w:r>
      <w:r w:rsidR="00E14EFE">
        <w:rPr>
          <w:rStyle w:val="Strong"/>
          <w:b w:val="0"/>
          <w:bCs w:val="0"/>
          <w:noProof/>
        </w:rPr>
        <w:t>64</w:t>
      </w:r>
      <w:r w:rsidRPr="003E30C4">
        <w:rPr>
          <w:rStyle w:val="Strong"/>
          <w:b w:val="0"/>
          <w:bCs w:val="0"/>
        </w:rPr>
        <w:fldChar w:fldCharType="end"/>
      </w:r>
      <w:r w:rsidRPr="003E30C4">
        <w:rPr>
          <w:rStyle w:val="Strong"/>
          <w:b w:val="0"/>
          <w:bCs w:val="0"/>
        </w:rPr>
        <w:t xml:space="preserve"> – reflection teacher feedback scaffold</w:t>
      </w:r>
    </w:p>
    <w:tbl>
      <w:tblPr>
        <w:tblStyle w:val="Tableheader"/>
        <w:tblW w:w="9634" w:type="dxa"/>
        <w:tblLook w:val="04A0" w:firstRow="1" w:lastRow="0" w:firstColumn="1" w:lastColumn="0" w:noHBand="0" w:noVBand="1"/>
        <w:tblDescription w:val="Reflection on teacher feedback scaffold and blank space provided for responses. "/>
      </w:tblPr>
      <w:tblGrid>
        <w:gridCol w:w="3397"/>
        <w:gridCol w:w="2127"/>
        <w:gridCol w:w="4110"/>
      </w:tblGrid>
      <w:tr w:rsidR="00DB6146" w14:paraId="295078DE" w14:textId="77777777" w:rsidTr="00800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140DB31" w14:textId="77777777" w:rsidR="00DB6146" w:rsidRDefault="00DB6146">
            <w:r>
              <w:t>Element</w:t>
            </w:r>
          </w:p>
        </w:tc>
        <w:tc>
          <w:tcPr>
            <w:tcW w:w="2127" w:type="dxa"/>
          </w:tcPr>
          <w:p w14:paraId="1025CEE1" w14:textId="0CBF9567" w:rsidR="00DB6146" w:rsidRDefault="00445D3D">
            <w:pPr>
              <w:cnfStyle w:val="100000000000" w:firstRow="1" w:lastRow="0" w:firstColumn="0" w:lastColumn="0" w:oddVBand="0" w:evenVBand="0" w:oddHBand="0" w:evenHBand="0" w:firstRowFirstColumn="0" w:firstRowLastColumn="0" w:lastRowFirstColumn="0" w:lastRowLastColumn="0"/>
            </w:pPr>
            <w:r>
              <w:t xml:space="preserve">Element </w:t>
            </w:r>
            <w:r w:rsidR="008762F8">
              <w:t xml:space="preserve">for feedback </w:t>
            </w:r>
          </w:p>
        </w:tc>
        <w:tc>
          <w:tcPr>
            <w:tcW w:w="4110" w:type="dxa"/>
          </w:tcPr>
          <w:p w14:paraId="157E4CAE" w14:textId="77777777" w:rsidR="00DB6146" w:rsidRDefault="00DB6146">
            <w:pPr>
              <w:cnfStyle w:val="100000000000" w:firstRow="1" w:lastRow="0" w:firstColumn="0" w:lastColumn="0" w:oddVBand="0" w:evenVBand="0" w:oddHBand="0" w:evenHBand="0" w:firstRowFirstColumn="0" w:firstRowLastColumn="0" w:lastRowFirstColumn="0" w:lastRowLastColumn="0"/>
            </w:pPr>
            <w:r>
              <w:t>Example or suggestion for improvement</w:t>
            </w:r>
          </w:p>
        </w:tc>
      </w:tr>
      <w:tr w:rsidR="00134253" w14:paraId="1C91F0D6" w14:textId="77777777" w:rsidTr="00800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997DD89" w14:textId="00D77740" w:rsidR="00134253" w:rsidRPr="00481980" w:rsidRDefault="00134253" w:rsidP="00134253">
            <w:pPr>
              <w:rPr>
                <w:b w:val="0"/>
                <w:bCs/>
              </w:rPr>
            </w:pPr>
            <w:r w:rsidRPr="00481980">
              <w:rPr>
                <w:rStyle w:val="Strong"/>
                <w:b/>
                <w:bCs w:val="0"/>
              </w:rPr>
              <w:t>Process step identified</w:t>
            </w:r>
          </w:p>
        </w:tc>
        <w:tc>
          <w:tcPr>
            <w:tcW w:w="2127" w:type="dxa"/>
          </w:tcPr>
          <w:p w14:paraId="021AB075" w14:textId="567E64A3" w:rsidR="00134253" w:rsidRPr="00843D61" w:rsidRDefault="00134253" w:rsidP="00134253">
            <w:pPr>
              <w:cnfStyle w:val="000000100000" w:firstRow="0" w:lastRow="0" w:firstColumn="0" w:lastColumn="0" w:oddVBand="0" w:evenVBand="0" w:oddHBand="1" w:evenHBand="0" w:firstRowFirstColumn="0" w:firstRowLastColumn="0" w:lastRowFirstColumn="0" w:lastRowLastColumn="0"/>
              <w:rPr>
                <w:bCs/>
              </w:rPr>
            </w:pPr>
          </w:p>
        </w:tc>
        <w:tc>
          <w:tcPr>
            <w:tcW w:w="4110" w:type="dxa"/>
          </w:tcPr>
          <w:p w14:paraId="54F02A41" w14:textId="49E7A2FF" w:rsidR="00134253" w:rsidRPr="00843D61" w:rsidRDefault="00134253" w:rsidP="00134253">
            <w:pPr>
              <w:cnfStyle w:val="000000100000" w:firstRow="0" w:lastRow="0" w:firstColumn="0" w:lastColumn="0" w:oddVBand="0" w:evenVBand="0" w:oddHBand="1" w:evenHBand="0" w:firstRowFirstColumn="0" w:firstRowLastColumn="0" w:lastRowFirstColumn="0" w:lastRowLastColumn="0"/>
              <w:rPr>
                <w:bCs/>
              </w:rPr>
            </w:pPr>
          </w:p>
        </w:tc>
      </w:tr>
      <w:tr w:rsidR="00134253" w14:paraId="46E4ED1C" w14:textId="77777777" w:rsidTr="00800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F5E7F42" w14:textId="65067F94" w:rsidR="00134253" w:rsidRDefault="00134253" w:rsidP="00134253">
            <w:pPr>
              <w:rPr>
                <w:b w:val="0"/>
                <w:bCs/>
              </w:rPr>
            </w:pPr>
            <w:r w:rsidRPr="00456CD4">
              <w:t>Reasons provided</w:t>
            </w:r>
          </w:p>
        </w:tc>
        <w:tc>
          <w:tcPr>
            <w:tcW w:w="2127" w:type="dxa"/>
          </w:tcPr>
          <w:p w14:paraId="5744DD4B" w14:textId="5664EC0C" w:rsidR="00134253" w:rsidRPr="00843D61" w:rsidRDefault="00134253" w:rsidP="00134253">
            <w:pPr>
              <w:cnfStyle w:val="000000010000" w:firstRow="0" w:lastRow="0" w:firstColumn="0" w:lastColumn="0" w:oddVBand="0" w:evenVBand="0" w:oddHBand="0" w:evenHBand="1" w:firstRowFirstColumn="0" w:firstRowLastColumn="0" w:lastRowFirstColumn="0" w:lastRowLastColumn="0"/>
              <w:rPr>
                <w:bCs/>
              </w:rPr>
            </w:pPr>
          </w:p>
        </w:tc>
        <w:tc>
          <w:tcPr>
            <w:tcW w:w="4110" w:type="dxa"/>
          </w:tcPr>
          <w:p w14:paraId="07EA69AE" w14:textId="78C07946" w:rsidR="00134253" w:rsidRPr="00843D61" w:rsidRDefault="00134253" w:rsidP="00134253">
            <w:pPr>
              <w:cnfStyle w:val="000000010000" w:firstRow="0" w:lastRow="0" w:firstColumn="0" w:lastColumn="0" w:oddVBand="0" w:evenVBand="0" w:oddHBand="0" w:evenHBand="1" w:firstRowFirstColumn="0" w:firstRowLastColumn="0" w:lastRowFirstColumn="0" w:lastRowLastColumn="0"/>
              <w:rPr>
                <w:bCs/>
              </w:rPr>
            </w:pPr>
          </w:p>
        </w:tc>
      </w:tr>
      <w:tr w:rsidR="00134253" w14:paraId="02994549" w14:textId="77777777" w:rsidTr="00800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59DD77D" w14:textId="45594CD9" w:rsidR="00134253" w:rsidRDefault="00134253" w:rsidP="00134253">
            <w:pPr>
              <w:rPr>
                <w:b w:val="0"/>
                <w:bCs/>
              </w:rPr>
            </w:pPr>
            <w:r w:rsidRPr="00456CD4">
              <w:t>Evidence provided</w:t>
            </w:r>
          </w:p>
        </w:tc>
        <w:tc>
          <w:tcPr>
            <w:tcW w:w="2127" w:type="dxa"/>
          </w:tcPr>
          <w:p w14:paraId="7360B86A" w14:textId="0AF9685F" w:rsidR="00134253" w:rsidRPr="00843D61" w:rsidRDefault="00134253" w:rsidP="00134253">
            <w:pPr>
              <w:cnfStyle w:val="000000100000" w:firstRow="0" w:lastRow="0" w:firstColumn="0" w:lastColumn="0" w:oddVBand="0" w:evenVBand="0" w:oddHBand="1" w:evenHBand="0" w:firstRowFirstColumn="0" w:firstRowLastColumn="0" w:lastRowFirstColumn="0" w:lastRowLastColumn="0"/>
              <w:rPr>
                <w:bCs/>
              </w:rPr>
            </w:pPr>
          </w:p>
        </w:tc>
        <w:tc>
          <w:tcPr>
            <w:tcW w:w="4110" w:type="dxa"/>
          </w:tcPr>
          <w:p w14:paraId="608FAAD3" w14:textId="1D25B465" w:rsidR="00134253" w:rsidRPr="00843D61" w:rsidRDefault="00134253" w:rsidP="00134253">
            <w:pPr>
              <w:cnfStyle w:val="000000100000" w:firstRow="0" w:lastRow="0" w:firstColumn="0" w:lastColumn="0" w:oddVBand="0" w:evenVBand="0" w:oddHBand="1" w:evenHBand="0" w:firstRowFirstColumn="0" w:firstRowLastColumn="0" w:lastRowFirstColumn="0" w:lastRowLastColumn="0"/>
              <w:rPr>
                <w:bCs/>
              </w:rPr>
            </w:pPr>
          </w:p>
        </w:tc>
      </w:tr>
      <w:tr w:rsidR="00134253" w14:paraId="0AA2B59D" w14:textId="77777777" w:rsidTr="00800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F39A555" w14:textId="77777777" w:rsidR="00134253" w:rsidRPr="008F4FA3" w:rsidRDefault="00134253" w:rsidP="00134253">
            <w:r w:rsidRPr="008F4FA3">
              <w:t>Structure of reflection</w:t>
            </w:r>
          </w:p>
        </w:tc>
        <w:tc>
          <w:tcPr>
            <w:tcW w:w="2127" w:type="dxa"/>
          </w:tcPr>
          <w:p w14:paraId="318868B3" w14:textId="4A863CCA" w:rsidR="00134253" w:rsidRPr="00843D61" w:rsidRDefault="00134253" w:rsidP="00134253">
            <w:pPr>
              <w:cnfStyle w:val="000000010000" w:firstRow="0" w:lastRow="0" w:firstColumn="0" w:lastColumn="0" w:oddVBand="0" w:evenVBand="0" w:oddHBand="0" w:evenHBand="1" w:firstRowFirstColumn="0" w:firstRowLastColumn="0" w:lastRowFirstColumn="0" w:lastRowLastColumn="0"/>
              <w:rPr>
                <w:bCs/>
              </w:rPr>
            </w:pPr>
          </w:p>
        </w:tc>
        <w:tc>
          <w:tcPr>
            <w:tcW w:w="4110" w:type="dxa"/>
          </w:tcPr>
          <w:p w14:paraId="5925650E" w14:textId="1AD6F0C5" w:rsidR="00134253" w:rsidRPr="00843D61" w:rsidRDefault="00134253" w:rsidP="00134253">
            <w:pPr>
              <w:cnfStyle w:val="000000010000" w:firstRow="0" w:lastRow="0" w:firstColumn="0" w:lastColumn="0" w:oddVBand="0" w:evenVBand="0" w:oddHBand="0" w:evenHBand="1" w:firstRowFirstColumn="0" w:firstRowLastColumn="0" w:lastRowFirstColumn="0" w:lastRowLastColumn="0"/>
              <w:rPr>
                <w:bCs/>
              </w:rPr>
            </w:pPr>
          </w:p>
        </w:tc>
      </w:tr>
      <w:tr w:rsidR="00134253" w14:paraId="07770946" w14:textId="77777777" w:rsidTr="00800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F1DEE40" w14:textId="77777777" w:rsidR="00134253" w:rsidRPr="008F4FA3" w:rsidRDefault="00134253" w:rsidP="00134253">
            <w:r w:rsidRPr="008F4FA3">
              <w:t>Language of reflection</w:t>
            </w:r>
          </w:p>
        </w:tc>
        <w:tc>
          <w:tcPr>
            <w:tcW w:w="2127" w:type="dxa"/>
          </w:tcPr>
          <w:p w14:paraId="5A49D927" w14:textId="42DF71CF" w:rsidR="00134253" w:rsidRPr="00843D61" w:rsidRDefault="00134253" w:rsidP="00134253">
            <w:pPr>
              <w:cnfStyle w:val="000000100000" w:firstRow="0" w:lastRow="0" w:firstColumn="0" w:lastColumn="0" w:oddVBand="0" w:evenVBand="0" w:oddHBand="1" w:evenHBand="0" w:firstRowFirstColumn="0" w:firstRowLastColumn="0" w:lastRowFirstColumn="0" w:lastRowLastColumn="0"/>
              <w:rPr>
                <w:bCs/>
              </w:rPr>
            </w:pPr>
          </w:p>
        </w:tc>
        <w:tc>
          <w:tcPr>
            <w:tcW w:w="4110" w:type="dxa"/>
          </w:tcPr>
          <w:p w14:paraId="5E1C8715" w14:textId="111DED8A" w:rsidR="00134253" w:rsidRPr="00843D61" w:rsidRDefault="00134253" w:rsidP="00134253">
            <w:pPr>
              <w:cnfStyle w:val="000000100000" w:firstRow="0" w:lastRow="0" w:firstColumn="0" w:lastColumn="0" w:oddVBand="0" w:evenVBand="0" w:oddHBand="1" w:evenHBand="0" w:firstRowFirstColumn="0" w:firstRowLastColumn="0" w:lastRowFirstColumn="0" w:lastRowLastColumn="0"/>
              <w:rPr>
                <w:bCs/>
              </w:rPr>
            </w:pPr>
          </w:p>
        </w:tc>
      </w:tr>
      <w:tr w:rsidR="00134253" w14:paraId="0EC28E8D" w14:textId="77777777" w:rsidTr="00800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18639D1" w14:textId="3264D7EF" w:rsidR="00134253" w:rsidRPr="00E6151A" w:rsidRDefault="00134253" w:rsidP="00134253">
            <w:pPr>
              <w:rPr>
                <w:rStyle w:val="Strong"/>
                <w:b/>
                <w:bCs w:val="0"/>
              </w:rPr>
            </w:pPr>
            <w:r w:rsidRPr="00E6151A">
              <w:rPr>
                <w:rStyle w:val="Strong"/>
                <w:b/>
              </w:rPr>
              <w:t>General literacy</w:t>
            </w:r>
            <w:r>
              <w:rPr>
                <w:rStyle w:val="Strong"/>
                <w:b/>
              </w:rPr>
              <w:t xml:space="preserve"> – spelling, punctuation, sentence structure, paragraphing</w:t>
            </w:r>
          </w:p>
        </w:tc>
        <w:tc>
          <w:tcPr>
            <w:tcW w:w="2127" w:type="dxa"/>
          </w:tcPr>
          <w:p w14:paraId="2564E0EB" w14:textId="442E8AB8" w:rsidR="00134253" w:rsidRPr="00843D61" w:rsidRDefault="00134253" w:rsidP="00134253">
            <w:pPr>
              <w:cnfStyle w:val="000000010000" w:firstRow="0" w:lastRow="0" w:firstColumn="0" w:lastColumn="0" w:oddVBand="0" w:evenVBand="0" w:oddHBand="0" w:evenHBand="1" w:firstRowFirstColumn="0" w:firstRowLastColumn="0" w:lastRowFirstColumn="0" w:lastRowLastColumn="0"/>
              <w:rPr>
                <w:bCs/>
              </w:rPr>
            </w:pPr>
          </w:p>
        </w:tc>
        <w:tc>
          <w:tcPr>
            <w:tcW w:w="4110" w:type="dxa"/>
          </w:tcPr>
          <w:p w14:paraId="2A15509E" w14:textId="488C888A" w:rsidR="00134253" w:rsidRPr="00843D61" w:rsidRDefault="00134253" w:rsidP="00134253">
            <w:pPr>
              <w:cnfStyle w:val="000000010000" w:firstRow="0" w:lastRow="0" w:firstColumn="0" w:lastColumn="0" w:oddVBand="0" w:evenVBand="0" w:oddHBand="0" w:evenHBand="1" w:firstRowFirstColumn="0" w:firstRowLastColumn="0" w:lastRowFirstColumn="0" w:lastRowLastColumn="0"/>
              <w:rPr>
                <w:bCs/>
              </w:rPr>
            </w:pPr>
          </w:p>
        </w:tc>
      </w:tr>
    </w:tbl>
    <w:p w14:paraId="0409BC9F" w14:textId="7B475F28" w:rsidR="00DC5D95" w:rsidRDefault="00B37D33" w:rsidP="00B922B0">
      <w:pPr>
        <w:pStyle w:val="ListNumber"/>
      </w:pPr>
      <w:r>
        <w:t>Use your teacher’s feedback to improve your writing</w:t>
      </w:r>
      <w:r w:rsidR="009C393B">
        <w:t xml:space="preserve"> in the advice card template.</w:t>
      </w:r>
    </w:p>
    <w:p w14:paraId="3E13F06B" w14:textId="14E5D809" w:rsidR="00DC5D95" w:rsidRPr="008F4FA3" w:rsidRDefault="00DC5D95" w:rsidP="008F4FA3">
      <w:pPr>
        <w:pStyle w:val="Caption"/>
      </w:pPr>
      <w:r w:rsidRPr="008F4FA3">
        <w:rPr>
          <w:rStyle w:val="Strong"/>
          <w:b w:val="0"/>
          <w:bCs w:val="0"/>
        </w:rPr>
        <w:t xml:space="preserve">Table </w:t>
      </w:r>
      <w:r w:rsidRPr="008F4FA3">
        <w:rPr>
          <w:rStyle w:val="Strong"/>
          <w:b w:val="0"/>
          <w:bCs w:val="0"/>
        </w:rPr>
        <w:fldChar w:fldCharType="begin"/>
      </w:r>
      <w:r w:rsidRPr="008F4FA3">
        <w:rPr>
          <w:rStyle w:val="Strong"/>
          <w:b w:val="0"/>
          <w:bCs w:val="0"/>
        </w:rPr>
        <w:instrText>SEQ Table \* ARABIC</w:instrText>
      </w:r>
      <w:r w:rsidRPr="008F4FA3">
        <w:rPr>
          <w:rStyle w:val="Strong"/>
          <w:b w:val="0"/>
          <w:bCs w:val="0"/>
        </w:rPr>
        <w:fldChar w:fldCharType="separate"/>
      </w:r>
      <w:r w:rsidR="00E14EFE">
        <w:rPr>
          <w:rStyle w:val="Strong"/>
          <w:b w:val="0"/>
          <w:bCs w:val="0"/>
          <w:noProof/>
        </w:rPr>
        <w:t>65</w:t>
      </w:r>
      <w:r w:rsidRPr="008F4FA3">
        <w:rPr>
          <w:rStyle w:val="Strong"/>
          <w:b w:val="0"/>
          <w:bCs w:val="0"/>
        </w:rPr>
        <w:fldChar w:fldCharType="end"/>
      </w:r>
      <w:r w:rsidRPr="008F4FA3">
        <w:rPr>
          <w:rStyle w:val="Strong"/>
          <w:b w:val="0"/>
          <w:bCs w:val="0"/>
        </w:rPr>
        <w:t xml:space="preserve"> – advice card template</w:t>
      </w:r>
    </w:p>
    <w:tbl>
      <w:tblPr>
        <w:tblStyle w:val="Tableheader"/>
        <w:tblW w:w="0" w:type="auto"/>
        <w:tblLook w:val="04A0" w:firstRow="1" w:lastRow="0" w:firstColumn="1" w:lastColumn="0" w:noHBand="0" w:noVBand="1"/>
        <w:tblDescription w:val="Advice card and blank space provided for student responses. "/>
      </w:tblPr>
      <w:tblGrid>
        <w:gridCol w:w="9628"/>
      </w:tblGrid>
      <w:tr w:rsidR="00DC5D95" w14:paraId="22F0AF6B" w14:textId="77777777" w:rsidTr="00800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4EC93D9" w14:textId="77777777" w:rsidR="00DC5D95" w:rsidRDefault="00DC5D95" w:rsidP="00C75F13">
            <w:pPr>
              <w:pStyle w:val="ListNumber"/>
              <w:numPr>
                <w:ilvl w:val="0"/>
                <w:numId w:val="0"/>
              </w:numPr>
            </w:pPr>
            <w:r>
              <w:t>Advice card</w:t>
            </w:r>
          </w:p>
        </w:tc>
      </w:tr>
      <w:tr w:rsidR="00DC5D95" w14:paraId="6E72E364" w14:textId="77777777" w:rsidTr="00800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6866F92" w14:textId="61D33EDF" w:rsidR="00DC5D95" w:rsidRDefault="00DC5D95" w:rsidP="00C75F13">
            <w:pPr>
              <w:pStyle w:val="ListNumber"/>
              <w:numPr>
                <w:ilvl w:val="0"/>
                <w:numId w:val="0"/>
              </w:numPr>
            </w:pPr>
            <w:r>
              <w:t>Topic – the writing process</w:t>
            </w:r>
          </w:p>
        </w:tc>
      </w:tr>
      <w:tr w:rsidR="00DC5D95" w14:paraId="5F9FAF28" w14:textId="77777777" w:rsidTr="008009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4CD360F" w14:textId="525EEBDA" w:rsidR="00DC5D95" w:rsidRDefault="00DC5D95" w:rsidP="00C75F13">
            <w:pPr>
              <w:pStyle w:val="ListNumber"/>
              <w:numPr>
                <w:ilvl w:val="0"/>
                <w:numId w:val="0"/>
              </w:numPr>
            </w:pPr>
          </w:p>
        </w:tc>
      </w:tr>
    </w:tbl>
    <w:p w14:paraId="4C02D364" w14:textId="4E5645BF" w:rsidR="00733C53" w:rsidRDefault="00470ED0" w:rsidP="00EE4DC2">
      <w:pPr>
        <w:pStyle w:val="FeatureBox2"/>
      </w:pPr>
      <w:r>
        <w:rPr>
          <w:rStyle w:val="Strong"/>
        </w:rPr>
        <w:t xml:space="preserve">Teacher </w:t>
      </w:r>
      <w:proofErr w:type="gramStart"/>
      <w:r>
        <w:rPr>
          <w:rStyle w:val="Strong"/>
        </w:rPr>
        <w:t>note:</w:t>
      </w:r>
      <w:proofErr w:type="gramEnd"/>
      <w:r w:rsidR="001D0296">
        <w:t xml:space="preserve"> </w:t>
      </w:r>
      <w:r w:rsidR="000A0DC7">
        <w:t>print quality advice cards and laminate to keep as a future resource</w:t>
      </w:r>
      <w:r w:rsidR="00C43994">
        <w:t>.</w:t>
      </w:r>
    </w:p>
    <w:p w14:paraId="5FF97C2F" w14:textId="77777777" w:rsidR="00F2019D" w:rsidRDefault="00F2019D">
      <w:pPr>
        <w:suppressAutoHyphens w:val="0"/>
        <w:spacing w:before="0" w:after="160" w:line="259" w:lineRule="auto"/>
        <w:rPr>
          <w:rFonts w:eastAsiaTheme="majorEastAsia"/>
          <w:bCs/>
          <w:color w:val="002664"/>
          <w:sz w:val="36"/>
          <w:szCs w:val="48"/>
        </w:rPr>
      </w:pPr>
      <w:r>
        <w:br w:type="page"/>
      </w:r>
    </w:p>
    <w:p w14:paraId="43E472DD" w14:textId="3FFCCAB6" w:rsidR="00733C53" w:rsidRPr="008F4FA3" w:rsidRDefault="00733C53" w:rsidP="008F4FA3">
      <w:pPr>
        <w:pStyle w:val="Heading2"/>
      </w:pPr>
      <w:bookmarkStart w:id="67" w:name="_Toc169517647"/>
      <w:r w:rsidRPr="008F4FA3">
        <w:t xml:space="preserve">Phase 4, resource </w:t>
      </w:r>
      <w:r w:rsidR="00A02CE7" w:rsidRPr="008F4FA3">
        <w:t>1</w:t>
      </w:r>
      <w:r w:rsidR="00F2019D">
        <w:t>1</w:t>
      </w:r>
      <w:r w:rsidRPr="008F4FA3">
        <w:t xml:space="preserve"> – </w:t>
      </w:r>
      <w:r w:rsidR="00D41FFA" w:rsidRPr="008F4FA3">
        <w:t>applying editing skills (</w:t>
      </w:r>
      <w:r w:rsidRPr="008F4FA3">
        <w:t>refining checklist part 6</w:t>
      </w:r>
      <w:r w:rsidR="00D41FFA" w:rsidRPr="008F4FA3">
        <w:t>)</w:t>
      </w:r>
      <w:bookmarkEnd w:id="67"/>
    </w:p>
    <w:p w14:paraId="57BBE0C2" w14:textId="51D19068" w:rsidR="009C393B" w:rsidRDefault="009C393B" w:rsidP="009C393B">
      <w:pPr>
        <w:pStyle w:val="FeatureBox2"/>
      </w:pPr>
      <w:r w:rsidRPr="002F1B17">
        <w:rPr>
          <w:rStyle w:val="Strong"/>
        </w:rPr>
        <w:t>Teacher note:</w:t>
      </w:r>
      <w:r w:rsidRPr="002C7B7A">
        <w:t xml:space="preserve"> this refining checklist is the </w:t>
      </w:r>
      <w:r>
        <w:t>fourth</w:t>
      </w:r>
      <w:r w:rsidRPr="002C7B7A">
        <w:t xml:space="preserve"> part of the process, introduced for </w:t>
      </w:r>
      <w:r w:rsidR="008F4FA3">
        <w:t>C</w:t>
      </w:r>
      <w:r w:rsidR="008F4FA3" w:rsidRPr="002C7B7A">
        <w:t xml:space="preserve">ore </w:t>
      </w:r>
      <w:r w:rsidRPr="002C7B7A">
        <w:t xml:space="preserve">formative task 1 in </w:t>
      </w:r>
      <w:r w:rsidRPr="00952A4E">
        <w:rPr>
          <w:rStyle w:val="Strong"/>
        </w:rPr>
        <w:t xml:space="preserve">Phase 1, resource 10 – </w:t>
      </w:r>
      <w:r w:rsidR="008F4FA3" w:rsidRPr="00952A4E">
        <w:rPr>
          <w:rStyle w:val="Strong"/>
        </w:rPr>
        <w:t xml:space="preserve">spelling </w:t>
      </w:r>
      <w:r w:rsidR="008F4FA3">
        <w:rPr>
          <w:rStyle w:val="Strong"/>
        </w:rPr>
        <w:t>(</w:t>
      </w:r>
      <w:r w:rsidRPr="00952A4E">
        <w:rPr>
          <w:rStyle w:val="Strong"/>
        </w:rPr>
        <w:t>refining checklist part 1</w:t>
      </w:r>
      <w:r w:rsidR="008F4FA3">
        <w:rPr>
          <w:rStyle w:val="Strong"/>
        </w:rPr>
        <w:t>)</w:t>
      </w:r>
      <w:r>
        <w:t xml:space="preserve">, </w:t>
      </w:r>
      <w:r w:rsidR="004E78C8">
        <w:t xml:space="preserve">Core </w:t>
      </w:r>
      <w:r>
        <w:t xml:space="preserve">formative task 2 in </w:t>
      </w:r>
      <w:r w:rsidRPr="00952A4E">
        <w:rPr>
          <w:rStyle w:val="Strong"/>
        </w:rPr>
        <w:t xml:space="preserve">Phase 2, resource 10 – </w:t>
      </w:r>
      <w:r w:rsidR="004E78C8" w:rsidRPr="00952A4E">
        <w:rPr>
          <w:rStyle w:val="Strong"/>
        </w:rPr>
        <w:t xml:space="preserve">verb choice </w:t>
      </w:r>
      <w:r w:rsidR="004E78C8">
        <w:rPr>
          <w:rStyle w:val="Strong"/>
        </w:rPr>
        <w:t>(</w:t>
      </w:r>
      <w:r w:rsidRPr="00952A4E">
        <w:rPr>
          <w:rStyle w:val="Strong"/>
        </w:rPr>
        <w:t>refining checklist part 2</w:t>
      </w:r>
      <w:r w:rsidR="004E78C8">
        <w:rPr>
          <w:rStyle w:val="Strong"/>
        </w:rPr>
        <w:t>)</w:t>
      </w:r>
      <w:r>
        <w:rPr>
          <w:rStyle w:val="Strong"/>
        </w:rPr>
        <w:t xml:space="preserve">, </w:t>
      </w:r>
      <w:r w:rsidR="004E78C8">
        <w:t>C</w:t>
      </w:r>
      <w:r w:rsidR="004E78C8" w:rsidRPr="00AB719F">
        <w:t xml:space="preserve">ore </w:t>
      </w:r>
      <w:r w:rsidRPr="00AB719F">
        <w:t>formative task 3 in</w:t>
      </w:r>
      <w:r>
        <w:rPr>
          <w:rStyle w:val="Strong"/>
        </w:rPr>
        <w:t xml:space="preserve"> Phase 3, </w:t>
      </w:r>
      <w:r w:rsidRPr="004D7954">
        <w:rPr>
          <w:rStyle w:val="Strong"/>
        </w:rPr>
        <w:t xml:space="preserve">resource </w:t>
      </w:r>
      <w:r w:rsidR="006022E9">
        <w:rPr>
          <w:rStyle w:val="Strong"/>
        </w:rPr>
        <w:t>5</w:t>
      </w:r>
      <w:r w:rsidR="006022E9" w:rsidRPr="004D7954">
        <w:rPr>
          <w:rStyle w:val="Strong"/>
        </w:rPr>
        <w:t xml:space="preserve"> </w:t>
      </w:r>
      <w:r w:rsidRPr="004D7954">
        <w:rPr>
          <w:rStyle w:val="Strong"/>
        </w:rPr>
        <w:t xml:space="preserve">– </w:t>
      </w:r>
      <w:r w:rsidR="006022E9" w:rsidRPr="004D7954">
        <w:rPr>
          <w:rStyle w:val="Strong"/>
        </w:rPr>
        <w:t xml:space="preserve">adjective choice </w:t>
      </w:r>
      <w:r w:rsidR="006022E9">
        <w:rPr>
          <w:rStyle w:val="Strong"/>
        </w:rPr>
        <w:t>(</w:t>
      </w:r>
      <w:r w:rsidRPr="004D7954">
        <w:rPr>
          <w:rStyle w:val="Strong"/>
        </w:rPr>
        <w:t>refining checklist part 3</w:t>
      </w:r>
      <w:r w:rsidR="006022E9">
        <w:rPr>
          <w:rStyle w:val="Strong"/>
        </w:rPr>
        <w:t>)</w:t>
      </w:r>
      <w:r>
        <w:rPr>
          <w:rStyle w:val="Strong"/>
        </w:rPr>
        <w:t>,</w:t>
      </w:r>
      <w:r w:rsidRPr="00AB719F">
        <w:t xml:space="preserve"> </w:t>
      </w:r>
      <w:r w:rsidR="006022E9">
        <w:t>C</w:t>
      </w:r>
      <w:r w:rsidR="006022E9" w:rsidRPr="00AB719F">
        <w:t xml:space="preserve">ore </w:t>
      </w:r>
      <w:r w:rsidRPr="00AB719F">
        <w:t>formative task 4 in</w:t>
      </w:r>
      <w:r>
        <w:rPr>
          <w:rStyle w:val="Strong"/>
        </w:rPr>
        <w:t xml:space="preserve"> Phase </w:t>
      </w:r>
      <w:r w:rsidR="00145513">
        <w:rPr>
          <w:rStyle w:val="Strong"/>
        </w:rPr>
        <w:t>3</w:t>
      </w:r>
      <w:r>
        <w:rPr>
          <w:rStyle w:val="Strong"/>
        </w:rPr>
        <w:t xml:space="preserve">, resource </w:t>
      </w:r>
      <w:r w:rsidR="006022E9">
        <w:rPr>
          <w:rStyle w:val="Strong"/>
        </w:rPr>
        <w:t xml:space="preserve">9 </w:t>
      </w:r>
      <w:r>
        <w:rPr>
          <w:rStyle w:val="Strong"/>
        </w:rPr>
        <w:t xml:space="preserve">– </w:t>
      </w:r>
      <w:r w:rsidR="006022E9">
        <w:rPr>
          <w:rStyle w:val="Strong"/>
        </w:rPr>
        <w:t>p</w:t>
      </w:r>
      <w:r w:rsidR="006022E9" w:rsidRPr="0083086B">
        <w:rPr>
          <w:rStyle w:val="Strong"/>
        </w:rPr>
        <w:t>aragraphing and punctuation</w:t>
      </w:r>
      <w:r w:rsidR="006022E9">
        <w:rPr>
          <w:rStyle w:val="Strong"/>
        </w:rPr>
        <w:t xml:space="preserve"> (</w:t>
      </w:r>
      <w:r w:rsidRPr="0083086B">
        <w:rPr>
          <w:rStyle w:val="Strong"/>
        </w:rPr>
        <w:t>refining</w:t>
      </w:r>
      <w:r>
        <w:rPr>
          <w:rStyle w:val="Strong"/>
        </w:rPr>
        <w:t xml:space="preserve"> </w:t>
      </w:r>
      <w:r w:rsidRPr="0083086B">
        <w:rPr>
          <w:rStyle w:val="Strong"/>
        </w:rPr>
        <w:t>checklist part 4</w:t>
      </w:r>
      <w:r w:rsidR="006022E9">
        <w:rPr>
          <w:rStyle w:val="Strong"/>
        </w:rPr>
        <w:t>)</w:t>
      </w:r>
      <w:r w:rsidRPr="006022E9">
        <w:rPr>
          <w:rStyle w:val="Strong"/>
          <w:b w:val="0"/>
          <w:bCs w:val="0"/>
        </w:rPr>
        <w:t xml:space="preserve">and </w:t>
      </w:r>
      <w:r w:rsidR="006022E9">
        <w:rPr>
          <w:rStyle w:val="Strong"/>
          <w:b w:val="0"/>
          <w:bCs w:val="0"/>
        </w:rPr>
        <w:t>C</w:t>
      </w:r>
      <w:r w:rsidR="006022E9" w:rsidRPr="006022E9">
        <w:rPr>
          <w:rStyle w:val="Strong"/>
          <w:b w:val="0"/>
          <w:bCs w:val="0"/>
        </w:rPr>
        <w:t xml:space="preserve">ore </w:t>
      </w:r>
      <w:r w:rsidRPr="006022E9">
        <w:rPr>
          <w:rStyle w:val="Strong"/>
          <w:b w:val="0"/>
          <w:bCs w:val="0"/>
        </w:rPr>
        <w:t>formative task 5</w:t>
      </w:r>
      <w:r w:rsidR="00145513" w:rsidRPr="006022E9">
        <w:rPr>
          <w:rStyle w:val="Strong"/>
          <w:b w:val="0"/>
          <w:bCs w:val="0"/>
        </w:rPr>
        <w:t xml:space="preserve"> in</w:t>
      </w:r>
      <w:r w:rsidR="00145513">
        <w:rPr>
          <w:rStyle w:val="Strong"/>
        </w:rPr>
        <w:t xml:space="preserve"> Phase 4, resource</w:t>
      </w:r>
      <w:r w:rsidR="00145513" w:rsidRPr="00145513">
        <w:t xml:space="preserve"> </w:t>
      </w:r>
      <w:r w:rsidR="0073060B">
        <w:rPr>
          <w:rStyle w:val="Strong"/>
        </w:rPr>
        <w:t>8</w:t>
      </w:r>
      <w:r w:rsidR="006022E9" w:rsidRPr="00145513">
        <w:rPr>
          <w:rStyle w:val="Strong"/>
        </w:rPr>
        <w:t xml:space="preserve"> </w:t>
      </w:r>
      <w:r w:rsidR="00145513" w:rsidRPr="00145513">
        <w:rPr>
          <w:rStyle w:val="Strong"/>
        </w:rPr>
        <w:t xml:space="preserve">– </w:t>
      </w:r>
      <w:r w:rsidR="006022E9" w:rsidRPr="00145513">
        <w:rPr>
          <w:rStyle w:val="Strong"/>
        </w:rPr>
        <w:t xml:space="preserve">subordinating conjunctions on a sentence level </w:t>
      </w:r>
      <w:r w:rsidR="006022E9">
        <w:rPr>
          <w:rStyle w:val="Strong"/>
        </w:rPr>
        <w:t>(</w:t>
      </w:r>
      <w:r w:rsidR="00145513" w:rsidRPr="00145513">
        <w:rPr>
          <w:rStyle w:val="Strong"/>
        </w:rPr>
        <w:t>refining checklist part 5</w:t>
      </w:r>
      <w:r w:rsidR="006022E9">
        <w:rPr>
          <w:rStyle w:val="Strong"/>
        </w:rPr>
        <w:t>)</w:t>
      </w:r>
      <w:r>
        <w:rPr>
          <w:rStyle w:val="Strong"/>
        </w:rPr>
        <w:t xml:space="preserve">. </w:t>
      </w:r>
      <w:r>
        <w:t>Continue to use the process, which is included as part of each core formative task</w:t>
      </w:r>
      <w:r w:rsidRPr="002C7B7A">
        <w:t>, to support students</w:t>
      </w:r>
      <w:r>
        <w:t xml:space="preserve"> to refine </w:t>
      </w:r>
      <w:r w:rsidRPr="002C7B7A">
        <w:t xml:space="preserve">their </w:t>
      </w:r>
      <w:r>
        <w:t xml:space="preserve">writing. </w:t>
      </w:r>
      <w:r w:rsidRPr="002C7B7A">
        <w:t>Remind them of the spelling focus of part 1</w:t>
      </w:r>
      <w:r>
        <w:t xml:space="preserve">, the verb </w:t>
      </w:r>
      <w:proofErr w:type="gramStart"/>
      <w:r>
        <w:t>focus</w:t>
      </w:r>
      <w:proofErr w:type="gramEnd"/>
      <w:r>
        <w:t xml:space="preserve"> of part 2,</w:t>
      </w:r>
      <w:r w:rsidRPr="002C7B7A">
        <w:t xml:space="preserve"> </w:t>
      </w:r>
      <w:r>
        <w:t>the adjective focus of part 3</w:t>
      </w:r>
      <w:r w:rsidR="001121B1">
        <w:t>,</w:t>
      </w:r>
      <w:r>
        <w:t xml:space="preserve"> the paragraphing and punctuation focus of part 4</w:t>
      </w:r>
      <w:r w:rsidR="001121B1">
        <w:t xml:space="preserve"> and the subor</w:t>
      </w:r>
      <w:r w:rsidR="001E42E9">
        <w:t xml:space="preserve">dinating conjunctions focus of part 5, </w:t>
      </w:r>
      <w:r w:rsidRPr="002C7B7A">
        <w:t>and indicate that this has been included for them as a reminder in the table below.</w:t>
      </w:r>
    </w:p>
    <w:p w14:paraId="2E174E45" w14:textId="07E8B9A8" w:rsidR="00733C53" w:rsidRDefault="00F12A99" w:rsidP="00733C53">
      <w:pPr>
        <w:pStyle w:val="ListNumber"/>
        <w:numPr>
          <w:ilvl w:val="0"/>
          <w:numId w:val="0"/>
        </w:numPr>
      </w:pPr>
      <w:r>
        <w:t xml:space="preserve">The </w:t>
      </w:r>
      <w:r w:rsidR="00C42CE4">
        <w:t>processes</w:t>
      </w:r>
      <w:r w:rsidR="00663491">
        <w:t xml:space="preserve"> outlined in </w:t>
      </w:r>
      <w:r w:rsidR="00C42CE4">
        <w:t>the</w:t>
      </w:r>
      <w:r w:rsidR="00663491">
        <w:t xml:space="preserve"> </w:t>
      </w:r>
      <w:r w:rsidR="00C42CE4">
        <w:t xml:space="preserve">previous refining </w:t>
      </w:r>
      <w:r w:rsidR="00663491">
        <w:t>parts have all focused on imaginative writing.</w:t>
      </w:r>
      <w:r w:rsidR="00C42CE4">
        <w:t xml:space="preserve"> Thi</w:t>
      </w:r>
      <w:r w:rsidR="007D28F1">
        <w:t>s</w:t>
      </w:r>
      <w:r w:rsidR="00C42CE4">
        <w:t xml:space="preserve"> task requires students to write reflectively</w:t>
      </w:r>
      <w:r w:rsidR="007D28F1">
        <w:t>, so a comparative t</w:t>
      </w:r>
      <w:r w:rsidR="002C0B63">
        <w:t>a</w:t>
      </w:r>
      <w:r w:rsidR="007D28F1">
        <w:t>ble has been provided.</w:t>
      </w:r>
      <w:r w:rsidR="002C0B63">
        <w:t xml:space="preserve"> </w:t>
      </w:r>
      <w:r w:rsidR="00065919">
        <w:t>Students are</w:t>
      </w:r>
      <w:r w:rsidR="00733C53">
        <w:t xml:space="preserve"> encouraged to identify examples from the text and compare the skills used in the model text with less effective choices. </w:t>
      </w:r>
    </w:p>
    <w:p w14:paraId="4F227991" w14:textId="77777777" w:rsidR="00733C53" w:rsidRDefault="00733C53" w:rsidP="00733C53">
      <w:pPr>
        <w:pStyle w:val="ListNumber"/>
        <w:numPr>
          <w:ilvl w:val="0"/>
          <w:numId w:val="0"/>
        </w:numPr>
      </w:pPr>
      <w:r>
        <w:t>To support student refining, the teacher could:</w:t>
      </w:r>
    </w:p>
    <w:p w14:paraId="789E9AF8" w14:textId="77777777" w:rsidR="00733C53" w:rsidRPr="00B254B7" w:rsidRDefault="00733C53" w:rsidP="00733C53">
      <w:pPr>
        <w:pStyle w:val="ListBullet"/>
      </w:pPr>
      <w:r w:rsidRPr="00B254B7">
        <w:t xml:space="preserve">guide students through the examples and understanding indicated in the annotated text in the </w:t>
      </w:r>
      <w:proofErr w:type="gramStart"/>
      <w:r w:rsidRPr="00B254B7">
        <w:t>table</w:t>
      </w:r>
      <w:proofErr w:type="gramEnd"/>
    </w:p>
    <w:p w14:paraId="21675A1E" w14:textId="09556286" w:rsidR="00733C53" w:rsidRPr="00B254B7" w:rsidRDefault="00733C53" w:rsidP="00733C53">
      <w:pPr>
        <w:pStyle w:val="ListBullet"/>
      </w:pPr>
      <w:r w:rsidRPr="00B254B7">
        <w:t xml:space="preserve">support paired and independent student refining practices by asking students to use the sample and its annotated examples to check and improve their own writing in </w:t>
      </w:r>
      <w:r w:rsidR="00F57A4E" w:rsidRPr="7546DD32">
        <w:rPr>
          <w:rStyle w:val="Strong"/>
        </w:rPr>
        <w:t xml:space="preserve">Core formative task 6 – reflection on </w:t>
      </w:r>
      <w:r w:rsidR="00F57A4E">
        <w:rPr>
          <w:rStyle w:val="Strong"/>
        </w:rPr>
        <w:t xml:space="preserve">the </w:t>
      </w:r>
      <w:r w:rsidR="00F57A4E" w:rsidRPr="7546DD32">
        <w:rPr>
          <w:rStyle w:val="Strong"/>
        </w:rPr>
        <w:t>writing process</w:t>
      </w:r>
      <w:r w:rsidRPr="00B254B7">
        <w:t>.</w:t>
      </w:r>
    </w:p>
    <w:p w14:paraId="14F8EA5F" w14:textId="4A723A56" w:rsidR="00733C53" w:rsidRDefault="00733C53" w:rsidP="00733C53">
      <w:pPr>
        <w:pStyle w:val="Caption"/>
      </w:pPr>
      <w:r>
        <w:t xml:space="preserve">Table </w:t>
      </w:r>
      <w:r>
        <w:fldChar w:fldCharType="begin"/>
      </w:r>
      <w:r>
        <w:instrText>SEQ Table \* ARABIC</w:instrText>
      </w:r>
      <w:r>
        <w:fldChar w:fldCharType="separate"/>
      </w:r>
      <w:r w:rsidR="00E14EFE">
        <w:rPr>
          <w:noProof/>
        </w:rPr>
        <w:t>66</w:t>
      </w:r>
      <w:r>
        <w:fldChar w:fldCharType="end"/>
      </w:r>
      <w:r>
        <w:t xml:space="preserve"> – </w:t>
      </w:r>
      <w:r w:rsidR="00234AC2">
        <w:t xml:space="preserve">focus areas for editing in reflective </w:t>
      </w:r>
      <w:proofErr w:type="gramStart"/>
      <w:r w:rsidR="00234AC2">
        <w:t>writing</w:t>
      </w:r>
      <w:proofErr w:type="gramEnd"/>
    </w:p>
    <w:tbl>
      <w:tblPr>
        <w:tblStyle w:val="Tableheader"/>
        <w:tblW w:w="0" w:type="auto"/>
        <w:tblLook w:val="04A0" w:firstRow="1" w:lastRow="0" w:firstColumn="1" w:lastColumn="0" w:noHBand="0" w:noVBand="1"/>
        <w:tblDescription w:val="Focus areas for editing in reflective writing."/>
      </w:tblPr>
      <w:tblGrid>
        <w:gridCol w:w="2972"/>
        <w:gridCol w:w="6656"/>
      </w:tblGrid>
      <w:tr w:rsidR="00733C53" w14:paraId="746DC1B2" w14:textId="77777777" w:rsidTr="00D30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43FE34" w14:textId="24F3A38B" w:rsidR="00733C53" w:rsidRDefault="00234AC2" w:rsidP="00D3065E">
            <w:r>
              <w:t xml:space="preserve">Imaginative writing </w:t>
            </w:r>
            <w:r w:rsidR="00651E05">
              <w:t>foci</w:t>
            </w:r>
          </w:p>
        </w:tc>
        <w:tc>
          <w:tcPr>
            <w:tcW w:w="6656" w:type="dxa"/>
          </w:tcPr>
          <w:p w14:paraId="477BD380" w14:textId="79734B17" w:rsidR="00733C53" w:rsidRDefault="00651E0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Reflective writing foci</w:t>
            </w:r>
          </w:p>
        </w:tc>
      </w:tr>
      <w:tr w:rsidR="00733C53" w14:paraId="773971FB" w14:textId="77777777" w:rsidTr="00D3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400FD05" w14:textId="03DBE9FF" w:rsidR="00733C53" w:rsidRPr="002A623A" w:rsidRDefault="00651E05" w:rsidP="00D64B2B">
            <w:pPr>
              <w:rPr>
                <w:b w:val="0"/>
                <w:bCs/>
              </w:rPr>
            </w:pPr>
            <w:r>
              <w:rPr>
                <w:b w:val="0"/>
                <w:bCs/>
              </w:rPr>
              <w:t>F</w:t>
            </w:r>
            <w:r w:rsidRPr="00651E05">
              <w:rPr>
                <w:b w:val="0"/>
                <w:bCs/>
              </w:rPr>
              <w:t xml:space="preserve">ocus on </w:t>
            </w:r>
            <w:r w:rsidRPr="004C5C62">
              <w:rPr>
                <w:rStyle w:val="Strong"/>
                <w:b/>
              </w:rPr>
              <w:t>spelling</w:t>
            </w:r>
            <w:r w:rsidRPr="00651E05">
              <w:rPr>
                <w:b w:val="0"/>
                <w:bCs/>
              </w:rPr>
              <w:t xml:space="preserve"> – for example the contraction in ‘</w:t>
            </w:r>
            <w:r w:rsidRPr="00651E05">
              <w:rPr>
                <w:rStyle w:val="Strong"/>
              </w:rPr>
              <w:t>what’s</w:t>
            </w:r>
            <w:r w:rsidRPr="00651E05">
              <w:rPr>
                <w:b w:val="0"/>
                <w:bCs/>
              </w:rPr>
              <w:t>’</w:t>
            </w:r>
            <w:r w:rsidR="00072DCB">
              <w:rPr>
                <w:b w:val="0"/>
                <w:bCs/>
              </w:rPr>
              <w:t>.</w:t>
            </w:r>
          </w:p>
        </w:tc>
        <w:tc>
          <w:tcPr>
            <w:tcW w:w="6656" w:type="dxa"/>
          </w:tcPr>
          <w:p w14:paraId="32B224C5" w14:textId="1CA1E20F" w:rsidR="00733C53" w:rsidRDefault="00B82D17" w:rsidP="00D64B2B">
            <w:pPr>
              <w:cnfStyle w:val="000000100000" w:firstRow="0" w:lastRow="0" w:firstColumn="0" w:lastColumn="0" w:oddVBand="0" w:evenVBand="0" w:oddHBand="1" w:evenHBand="0" w:firstRowFirstColumn="0" w:firstRowLastColumn="0" w:lastRowFirstColumn="0" w:lastRowLastColumn="0"/>
            </w:pPr>
            <w:r w:rsidRPr="00B82D17">
              <w:t>Foc</w:t>
            </w:r>
            <w:r w:rsidRPr="00651E05">
              <w:rPr>
                <w:bCs/>
              </w:rPr>
              <w:t xml:space="preserve">us on </w:t>
            </w:r>
            <w:r w:rsidRPr="004C5C62">
              <w:rPr>
                <w:rStyle w:val="Strong"/>
              </w:rPr>
              <w:t>spelling</w:t>
            </w:r>
            <w:r w:rsidR="006B14DC" w:rsidRPr="004C5C62">
              <w:rPr>
                <w:rStyle w:val="Strong"/>
              </w:rPr>
              <w:t xml:space="preserve"> </w:t>
            </w:r>
            <w:r w:rsidR="006B14DC">
              <w:rPr>
                <w:bCs/>
              </w:rPr>
              <w:t>– proofread work carefully</w:t>
            </w:r>
            <w:r w:rsidR="00D64B2B">
              <w:rPr>
                <w:bCs/>
              </w:rPr>
              <w:t xml:space="preserve"> for errors</w:t>
            </w:r>
          </w:p>
        </w:tc>
      </w:tr>
      <w:tr w:rsidR="00D64B2B" w14:paraId="57BF2B22" w14:textId="77777777" w:rsidTr="00D30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446E01" w14:textId="20E487E2" w:rsidR="00D64B2B" w:rsidRPr="00D3065E" w:rsidRDefault="00D64B2B" w:rsidP="00651E05">
            <w:pPr>
              <w:rPr>
                <w:bCs/>
              </w:rPr>
            </w:pPr>
            <w:r>
              <w:rPr>
                <w:rStyle w:val="Strong"/>
              </w:rPr>
              <w:t>F</w:t>
            </w:r>
            <w:r w:rsidRPr="00651E05">
              <w:rPr>
                <w:rStyle w:val="Strong"/>
              </w:rPr>
              <w:t xml:space="preserve">ocus on </w:t>
            </w:r>
            <w:r w:rsidRPr="00D64B2B">
              <w:rPr>
                <w:rStyle w:val="Strong"/>
                <w:b/>
              </w:rPr>
              <w:t>verb choice</w:t>
            </w:r>
            <w:r w:rsidRPr="00651E05">
              <w:rPr>
                <w:rStyle w:val="Strong"/>
              </w:rPr>
              <w:t xml:space="preserve"> – for example </w:t>
            </w:r>
            <w:r w:rsidRPr="00651E05">
              <w:rPr>
                <w:b w:val="0"/>
                <w:bCs/>
              </w:rPr>
              <w:t>‘</w:t>
            </w:r>
            <w:r w:rsidRPr="00651E05">
              <w:rPr>
                <w:rStyle w:val="Strong"/>
              </w:rPr>
              <w:t>yelled</w:t>
            </w:r>
            <w:r w:rsidRPr="00651E05">
              <w:rPr>
                <w:b w:val="0"/>
                <w:bCs/>
              </w:rPr>
              <w:t>’.</w:t>
            </w:r>
          </w:p>
        </w:tc>
        <w:tc>
          <w:tcPr>
            <w:tcW w:w="6656" w:type="dxa"/>
          </w:tcPr>
          <w:p w14:paraId="0C8DE778" w14:textId="77777777" w:rsidR="00D64B2B" w:rsidRDefault="00D64B2B" w:rsidP="00B82D17">
            <w:pPr>
              <w:cnfStyle w:val="000000010000" w:firstRow="0" w:lastRow="0" w:firstColumn="0" w:lastColumn="0" w:oddVBand="0" w:evenVBand="0" w:oddHBand="0" w:evenHBand="1" w:firstRowFirstColumn="0" w:firstRowLastColumn="0" w:lastRowFirstColumn="0" w:lastRowLastColumn="0"/>
            </w:pPr>
            <w:r>
              <w:t xml:space="preserve">Focus on </w:t>
            </w:r>
            <w:r w:rsidRPr="00D64B2B">
              <w:rPr>
                <w:rStyle w:val="Strong"/>
              </w:rPr>
              <w:t>verb tense</w:t>
            </w:r>
            <w:r>
              <w:t xml:space="preserve"> – informative and reflective writing should always be in </w:t>
            </w:r>
            <w:r w:rsidRPr="00584271">
              <w:rPr>
                <w:rStyle w:val="Strong"/>
              </w:rPr>
              <w:t>present tense</w:t>
            </w:r>
            <w:r>
              <w:t>.</w:t>
            </w:r>
          </w:p>
          <w:p w14:paraId="2804E65A" w14:textId="1DB78FA0" w:rsidR="00584271" w:rsidRDefault="00584271" w:rsidP="00B82D17">
            <w:pPr>
              <w:cnfStyle w:val="000000010000" w:firstRow="0" w:lastRow="0" w:firstColumn="0" w:lastColumn="0" w:oddVBand="0" w:evenVBand="0" w:oddHBand="0" w:evenHBand="1" w:firstRowFirstColumn="0" w:firstRowLastColumn="0" w:lastRowFirstColumn="0" w:lastRowLastColumn="0"/>
            </w:pPr>
            <w:r>
              <w:t xml:space="preserve">I </w:t>
            </w:r>
            <w:r w:rsidRPr="00584271">
              <w:rPr>
                <w:b/>
                <w:bCs/>
              </w:rPr>
              <w:t>am enjoying</w:t>
            </w:r>
            <w:r>
              <w:t xml:space="preserve"> the book. (Present tense)</w:t>
            </w:r>
          </w:p>
          <w:p w14:paraId="45BCCFBE" w14:textId="48CD7C1D" w:rsidR="00584271" w:rsidRDefault="00584271" w:rsidP="00B82D17">
            <w:pPr>
              <w:cnfStyle w:val="000000010000" w:firstRow="0" w:lastRow="0" w:firstColumn="0" w:lastColumn="0" w:oddVBand="0" w:evenVBand="0" w:oddHBand="0" w:evenHBand="1" w:firstRowFirstColumn="0" w:firstRowLastColumn="0" w:lastRowFirstColumn="0" w:lastRowLastColumn="0"/>
            </w:pPr>
            <w:r>
              <w:t xml:space="preserve">I </w:t>
            </w:r>
            <w:r w:rsidRPr="00584271">
              <w:rPr>
                <w:b/>
                <w:bCs/>
              </w:rPr>
              <w:t>had enjoyed</w:t>
            </w:r>
            <w:r>
              <w:t xml:space="preserve"> the book. (Past tense)</w:t>
            </w:r>
          </w:p>
          <w:p w14:paraId="153CC786" w14:textId="244664CC" w:rsidR="00584271" w:rsidRPr="00B82D17" w:rsidRDefault="00584271" w:rsidP="00B82D17">
            <w:pPr>
              <w:cnfStyle w:val="000000010000" w:firstRow="0" w:lastRow="0" w:firstColumn="0" w:lastColumn="0" w:oddVBand="0" w:evenVBand="0" w:oddHBand="0" w:evenHBand="1" w:firstRowFirstColumn="0" w:firstRowLastColumn="0" w:lastRowFirstColumn="0" w:lastRowLastColumn="0"/>
            </w:pPr>
            <w:r>
              <w:t xml:space="preserve">I </w:t>
            </w:r>
            <w:r w:rsidRPr="00584271">
              <w:rPr>
                <w:b/>
                <w:bCs/>
              </w:rPr>
              <w:t>will enjoy</w:t>
            </w:r>
            <w:r>
              <w:t xml:space="preserve"> the book. (Future tense)</w:t>
            </w:r>
          </w:p>
        </w:tc>
      </w:tr>
      <w:tr w:rsidR="00D64B2B" w14:paraId="0AD1227B" w14:textId="77777777" w:rsidTr="00D3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5C545CC" w14:textId="3338DB61" w:rsidR="00D64B2B" w:rsidRPr="00D3065E" w:rsidRDefault="00D64B2B" w:rsidP="00D64B2B">
            <w:pPr>
              <w:rPr>
                <w:rStyle w:val="Strong"/>
              </w:rPr>
            </w:pPr>
            <w:r>
              <w:rPr>
                <w:rStyle w:val="Strong"/>
              </w:rPr>
              <w:t>F</w:t>
            </w:r>
            <w:r w:rsidRPr="00651E05">
              <w:rPr>
                <w:rStyle w:val="Strong"/>
              </w:rPr>
              <w:t xml:space="preserve">ocus on </w:t>
            </w:r>
            <w:r w:rsidRPr="004C5C62">
              <w:rPr>
                <w:rStyle w:val="Strong"/>
                <w:b/>
              </w:rPr>
              <w:t>adjective choice</w:t>
            </w:r>
            <w:r w:rsidRPr="00651E05">
              <w:rPr>
                <w:rStyle w:val="Strong"/>
              </w:rPr>
              <w:t xml:space="preserve"> – for example </w:t>
            </w:r>
            <w:r w:rsidRPr="00651E05">
              <w:rPr>
                <w:b w:val="0"/>
                <w:bCs/>
              </w:rPr>
              <w:t>‘intense’.</w:t>
            </w:r>
          </w:p>
        </w:tc>
        <w:tc>
          <w:tcPr>
            <w:tcW w:w="6656" w:type="dxa"/>
          </w:tcPr>
          <w:p w14:paraId="60DCEB85" w14:textId="26F266CF" w:rsidR="00303804" w:rsidRDefault="00C36557" w:rsidP="00B82D17">
            <w:pPr>
              <w:cnfStyle w:val="000000100000" w:firstRow="0" w:lastRow="0" w:firstColumn="0" w:lastColumn="0" w:oddVBand="0" w:evenVBand="0" w:oddHBand="1" w:evenHBand="0" w:firstRowFirstColumn="0" w:firstRowLastColumn="0" w:lastRowFirstColumn="0" w:lastRowLastColumn="0"/>
            </w:pPr>
            <w:r>
              <w:t xml:space="preserve">Focus on </w:t>
            </w:r>
            <w:r w:rsidR="00052FE7" w:rsidRPr="004C5C62">
              <w:rPr>
                <w:b/>
                <w:bCs/>
              </w:rPr>
              <w:t>qualitative adjectives</w:t>
            </w:r>
            <w:r w:rsidR="00052FE7">
              <w:t xml:space="preserve"> </w:t>
            </w:r>
            <w:r w:rsidR="00F97794">
              <w:t>–</w:t>
            </w:r>
            <w:r w:rsidR="00052FE7">
              <w:t xml:space="preserve"> </w:t>
            </w:r>
            <w:r w:rsidR="00303804" w:rsidRPr="00303804">
              <w:t xml:space="preserve">describe </w:t>
            </w:r>
            <w:r w:rsidR="00303804">
              <w:t xml:space="preserve">a </w:t>
            </w:r>
            <w:r w:rsidR="00303804" w:rsidRPr="00303804">
              <w:t xml:space="preserve">quality of living beings or non-living things. Qualitative </w:t>
            </w:r>
            <w:r w:rsidR="00072DCB">
              <w:t>a</w:t>
            </w:r>
            <w:r w:rsidR="00072DCB" w:rsidRPr="00303804">
              <w:t xml:space="preserve">djectives </w:t>
            </w:r>
            <w:r w:rsidR="00303804" w:rsidRPr="00303804">
              <w:t>answer the question, what kind?</w:t>
            </w:r>
          </w:p>
          <w:p w14:paraId="7C13487F" w14:textId="06D255FD" w:rsidR="00F97794" w:rsidRDefault="00F97794" w:rsidP="00B82D17">
            <w:pPr>
              <w:cnfStyle w:val="000000100000" w:firstRow="0" w:lastRow="0" w:firstColumn="0" w:lastColumn="0" w:oddVBand="0" w:evenVBand="0" w:oddHBand="1" w:evenHBand="0" w:firstRowFirstColumn="0" w:firstRowLastColumn="0" w:lastRowFirstColumn="0" w:lastRowLastColumn="0"/>
            </w:pPr>
            <w:r>
              <w:t>For example</w:t>
            </w:r>
            <w:r w:rsidR="00634202">
              <w:t xml:space="preserve"> – </w:t>
            </w:r>
            <w:proofErr w:type="gramStart"/>
            <w:r w:rsidR="00634202">
              <w:t xml:space="preserve">boring </w:t>
            </w:r>
            <w:r w:rsidR="00FA0855" w:rsidRPr="00FA0855">
              <w:t>,</w:t>
            </w:r>
            <w:proofErr w:type="gramEnd"/>
            <w:r w:rsidR="00FA0855" w:rsidRPr="00FA0855">
              <w:t xml:space="preserve"> </w:t>
            </w:r>
            <w:r w:rsidR="00FA0855">
              <w:t>i</w:t>
            </w:r>
            <w:r w:rsidR="00FA0855" w:rsidRPr="00FA0855">
              <w:t>nteresting, devastated, pathetic, amazing</w:t>
            </w:r>
            <w:r w:rsidR="004C5C62">
              <w:t>.</w:t>
            </w:r>
          </w:p>
        </w:tc>
      </w:tr>
      <w:tr w:rsidR="00D64B2B" w14:paraId="2E02EE98" w14:textId="77777777" w:rsidTr="00D30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0230391" w14:textId="3C5ED091" w:rsidR="00D64B2B" w:rsidRPr="00D3065E" w:rsidRDefault="00D64B2B" w:rsidP="00D64B2B">
            <w:pPr>
              <w:rPr>
                <w:rStyle w:val="Strong"/>
              </w:rPr>
            </w:pPr>
            <w:r>
              <w:rPr>
                <w:rStyle w:val="Strong"/>
              </w:rPr>
              <w:t>F</w:t>
            </w:r>
            <w:r w:rsidRPr="00651E05">
              <w:rPr>
                <w:rStyle w:val="Strong"/>
              </w:rPr>
              <w:t xml:space="preserve">ocus on </w:t>
            </w:r>
            <w:r w:rsidRPr="004C5C62">
              <w:rPr>
                <w:rStyle w:val="Strong"/>
                <w:b/>
              </w:rPr>
              <w:t>paragraphing and punctuation</w:t>
            </w:r>
            <w:r w:rsidRPr="00651E05">
              <w:rPr>
                <w:rStyle w:val="Strong"/>
              </w:rPr>
              <w:t xml:space="preserve"> – for example </w:t>
            </w:r>
            <w:r w:rsidRPr="00651E05">
              <w:rPr>
                <w:b w:val="0"/>
                <w:bCs/>
              </w:rPr>
              <w:t>‘</w:t>
            </w:r>
            <w:r w:rsidR="00072DCB">
              <w:rPr>
                <w:rFonts w:eastAsia="Segoe UI"/>
                <w:b w:val="0"/>
                <w:bCs/>
              </w:rPr>
              <w:t>q</w:t>
            </w:r>
            <w:r w:rsidR="00072DCB" w:rsidRPr="00651E05">
              <w:rPr>
                <w:rFonts w:eastAsia="Segoe UI"/>
                <w:b w:val="0"/>
                <w:bCs/>
              </w:rPr>
              <w:t xml:space="preserve">uotation </w:t>
            </w:r>
            <w:r w:rsidRPr="00651E05">
              <w:rPr>
                <w:rFonts w:eastAsia="Segoe UI"/>
                <w:b w:val="0"/>
                <w:bCs/>
              </w:rPr>
              <w:t xml:space="preserve">marks or inverted </w:t>
            </w:r>
            <w:proofErr w:type="gramStart"/>
            <w:r w:rsidR="000E63D2" w:rsidRPr="00651E05">
              <w:rPr>
                <w:rFonts w:eastAsia="Segoe UI"/>
                <w:b w:val="0"/>
                <w:bCs/>
              </w:rPr>
              <w:t>commas’</w:t>
            </w:r>
            <w:proofErr w:type="gramEnd"/>
            <w:r w:rsidRPr="00651E05">
              <w:rPr>
                <w:b w:val="0"/>
                <w:bCs/>
              </w:rPr>
              <w:t>.</w:t>
            </w:r>
          </w:p>
        </w:tc>
        <w:tc>
          <w:tcPr>
            <w:tcW w:w="6656" w:type="dxa"/>
          </w:tcPr>
          <w:p w14:paraId="01D8F5AE" w14:textId="08658B32" w:rsidR="00D64B2B" w:rsidRDefault="00634202" w:rsidP="00072DCB">
            <w:pPr>
              <w:cnfStyle w:val="000000010000" w:firstRow="0" w:lastRow="0" w:firstColumn="0" w:lastColumn="0" w:oddVBand="0" w:evenVBand="0" w:oddHBand="0" w:evenHBand="1" w:firstRowFirstColumn="0" w:firstRowLastColumn="0" w:lastRowFirstColumn="0" w:lastRowLastColumn="0"/>
              <w:rPr>
                <w:rStyle w:val="Strong"/>
                <w:b w:val="0"/>
                <w:bCs w:val="0"/>
              </w:rPr>
            </w:pPr>
            <w:r w:rsidRPr="00634202">
              <w:rPr>
                <w:rStyle w:val="Strong"/>
                <w:b w:val="0"/>
              </w:rPr>
              <w:t>Foc</w:t>
            </w:r>
            <w:r w:rsidRPr="00651E05">
              <w:rPr>
                <w:rStyle w:val="Strong"/>
                <w:b w:val="0"/>
              </w:rPr>
              <w:t xml:space="preserve">us on </w:t>
            </w:r>
            <w:r w:rsidRPr="00634202">
              <w:rPr>
                <w:rStyle w:val="Strong"/>
              </w:rPr>
              <w:t>paragraphing and punctuation</w:t>
            </w:r>
            <w:r w:rsidRPr="00651E05">
              <w:rPr>
                <w:rStyle w:val="Strong"/>
                <w:b w:val="0"/>
              </w:rPr>
              <w:t xml:space="preserve"> </w:t>
            </w:r>
            <w:r w:rsidR="00072DCB">
              <w:rPr>
                <w:rStyle w:val="Strong"/>
                <w:b w:val="0"/>
              </w:rPr>
              <w:t xml:space="preserve">– </w:t>
            </w:r>
            <w:r w:rsidR="000F7F9F">
              <w:rPr>
                <w:rStyle w:val="Strong"/>
                <w:b w:val="0"/>
              </w:rPr>
              <w:t>start a new paragraph for each new idea</w:t>
            </w:r>
            <w:r w:rsidR="00072DCB">
              <w:rPr>
                <w:rStyle w:val="Strong"/>
                <w:b w:val="0"/>
              </w:rPr>
              <w:t>.</w:t>
            </w:r>
          </w:p>
          <w:p w14:paraId="3A4CC3DE" w14:textId="1F2E9FBF" w:rsidR="000F7F9F" w:rsidRPr="007C3678" w:rsidRDefault="00072DCB" w:rsidP="00072DCB">
            <w:pPr>
              <w:cnfStyle w:val="000000010000" w:firstRow="0" w:lastRow="0" w:firstColumn="0" w:lastColumn="0" w:oddVBand="0" w:evenVBand="0" w:oddHBand="0" w:evenHBand="1" w:firstRowFirstColumn="0" w:firstRowLastColumn="0" w:lastRowFirstColumn="0" w:lastRowLastColumn="0"/>
            </w:pPr>
            <w:r>
              <w:t xml:space="preserve">Use </w:t>
            </w:r>
            <w:r w:rsidR="007C3678">
              <w:t>punctuation to establish pause and pace of ideas</w:t>
            </w:r>
            <w:r>
              <w:t>.</w:t>
            </w:r>
          </w:p>
        </w:tc>
      </w:tr>
      <w:tr w:rsidR="00D64B2B" w14:paraId="3596FA56" w14:textId="77777777" w:rsidTr="00D3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E9FDC64" w14:textId="59BF2BB5" w:rsidR="00D64B2B" w:rsidRDefault="00D64B2B" w:rsidP="007340ED">
            <w:pPr>
              <w:rPr>
                <w:rStyle w:val="Strong"/>
                <w:bCs w:val="0"/>
              </w:rPr>
            </w:pPr>
            <w:r>
              <w:rPr>
                <w:rStyle w:val="Strong"/>
              </w:rPr>
              <w:t>F</w:t>
            </w:r>
            <w:r w:rsidRPr="00651E05">
              <w:rPr>
                <w:rStyle w:val="Strong"/>
              </w:rPr>
              <w:t>ocus</w:t>
            </w:r>
            <w:r>
              <w:rPr>
                <w:rStyle w:val="Strong"/>
              </w:rPr>
              <w:t xml:space="preserve"> on </w:t>
            </w:r>
            <w:r w:rsidRPr="007C3678">
              <w:rPr>
                <w:rStyle w:val="Strong"/>
                <w:b/>
              </w:rPr>
              <w:t>subordinating conjunctions</w:t>
            </w:r>
            <w:r>
              <w:rPr>
                <w:rStyle w:val="Strong"/>
              </w:rPr>
              <w:t xml:space="preserve"> – ‘because’.</w:t>
            </w:r>
          </w:p>
        </w:tc>
        <w:tc>
          <w:tcPr>
            <w:tcW w:w="6656" w:type="dxa"/>
          </w:tcPr>
          <w:p w14:paraId="25D69ECE" w14:textId="37377A89" w:rsidR="00D64B2B" w:rsidRPr="007340ED" w:rsidRDefault="00D10CC3" w:rsidP="007340ED">
            <w:pPr>
              <w:cnfStyle w:val="000000100000" w:firstRow="0" w:lastRow="0" w:firstColumn="0" w:lastColumn="0" w:oddVBand="0" w:evenVBand="0" w:oddHBand="1" w:evenHBand="0" w:firstRowFirstColumn="0" w:firstRowLastColumn="0" w:lastRowFirstColumn="0" w:lastRowLastColumn="0"/>
            </w:pPr>
            <w:r w:rsidRPr="007340ED">
              <w:rPr>
                <w:rStyle w:val="Strong"/>
                <w:b w:val="0"/>
              </w:rPr>
              <w:t xml:space="preserve">Focus on </w:t>
            </w:r>
            <w:r w:rsidRPr="007340ED">
              <w:rPr>
                <w:rStyle w:val="Strong"/>
              </w:rPr>
              <w:t>subordinating conjunctions</w:t>
            </w:r>
            <w:r w:rsidRPr="007340ED">
              <w:rPr>
                <w:rStyle w:val="Strong"/>
                <w:b w:val="0"/>
              </w:rPr>
              <w:t xml:space="preserve"> – using</w:t>
            </w:r>
            <w:r w:rsidR="007340ED" w:rsidRPr="007340ED">
              <w:rPr>
                <w:rStyle w:val="Strong"/>
                <w:b w:val="0"/>
              </w:rPr>
              <w:t xml:space="preserve"> </w:t>
            </w:r>
            <w:r w:rsidRPr="007340ED">
              <w:rPr>
                <w:rStyle w:val="Strong"/>
                <w:b w:val="0"/>
              </w:rPr>
              <w:t>a wide range will assi</w:t>
            </w:r>
            <w:r w:rsidR="007340ED" w:rsidRPr="007340ED">
              <w:rPr>
                <w:rStyle w:val="Strong"/>
                <w:b w:val="0"/>
              </w:rPr>
              <w:t>s</w:t>
            </w:r>
            <w:r w:rsidRPr="007340ED">
              <w:rPr>
                <w:rStyle w:val="Strong"/>
                <w:b w:val="0"/>
              </w:rPr>
              <w:t>t you to justify your r</w:t>
            </w:r>
            <w:r w:rsidR="007340ED" w:rsidRPr="007340ED">
              <w:rPr>
                <w:rStyle w:val="Strong"/>
                <w:b w:val="0"/>
              </w:rPr>
              <w:t>eflections.</w:t>
            </w:r>
          </w:p>
        </w:tc>
      </w:tr>
    </w:tbl>
    <w:p w14:paraId="612E8CD5" w14:textId="77777777" w:rsidR="00F4202C" w:rsidRPr="006255AC" w:rsidRDefault="00F4202C" w:rsidP="006255AC">
      <w:r w:rsidRPr="006255AC">
        <w:br w:type="page"/>
      </w:r>
    </w:p>
    <w:p w14:paraId="570240C4" w14:textId="52ECA510" w:rsidR="001E0809" w:rsidRDefault="00673D9F" w:rsidP="007C6714">
      <w:pPr>
        <w:pStyle w:val="Heading1"/>
      </w:pPr>
      <w:bookmarkStart w:id="68" w:name="_Toc169517648"/>
      <w:r w:rsidRPr="00630F90">
        <w:t xml:space="preserve">Phase </w:t>
      </w:r>
      <w:r>
        <w:t>6</w:t>
      </w:r>
      <w:r w:rsidRPr="00630F90">
        <w:t xml:space="preserve"> – </w:t>
      </w:r>
      <w:r w:rsidR="001E0809">
        <w:t>preparing the assessment</w:t>
      </w:r>
      <w:r w:rsidR="007147F3">
        <w:t xml:space="preserve"> </w:t>
      </w:r>
      <w:proofErr w:type="gramStart"/>
      <w:r w:rsidR="007147F3">
        <w:t>task</w:t>
      </w:r>
      <w:bookmarkEnd w:id="68"/>
      <w:proofErr w:type="gramEnd"/>
    </w:p>
    <w:p w14:paraId="1724E1EC" w14:textId="1D151388" w:rsidR="007147F3" w:rsidRDefault="007147F3" w:rsidP="007147F3">
      <w:pPr>
        <w:pStyle w:val="FeatureBox2"/>
      </w:pPr>
      <w:bookmarkStart w:id="69" w:name="_Hlk129278114"/>
      <w:r>
        <w:t xml:space="preserve">In the ‘preparing the assessment task’ phase, students are supported to complete a task that best represents their learning and effort. A series of planning, reading, </w:t>
      </w:r>
      <w:proofErr w:type="gramStart"/>
      <w:r>
        <w:t>writing</w:t>
      </w:r>
      <w:proofErr w:type="gramEnd"/>
      <w:r>
        <w:t xml:space="preserve"> and reviewing activities are structured into the teaching and learning program at intervals. These </w:t>
      </w:r>
      <w:r w:rsidR="00E0037C">
        <w:t xml:space="preserve">core formative tasks </w:t>
      </w:r>
      <w:r>
        <w:t>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the class context.</w:t>
      </w:r>
      <w:r w:rsidRPr="00C37A1A">
        <w:t xml:space="preserve"> </w:t>
      </w:r>
    </w:p>
    <w:p w14:paraId="7CFBCB36" w14:textId="77777777" w:rsidR="007147F3" w:rsidRDefault="007147F3" w:rsidP="007147F3">
      <w:pPr>
        <w:pStyle w:val="FeatureBox2"/>
      </w:pPr>
      <w:r w:rsidRPr="009C35CB">
        <w:t>The teacher recognises students’ prior understanding of</w:t>
      </w:r>
      <w:r>
        <w:t xml:space="preserve"> assessment practices but should use this phase as an opportunity to deepen awareness of aspects that may have challenged students during the preparation of tasks 1 and 2. These may include understanding instructions, being aware of the </w:t>
      </w:r>
      <w:bookmarkEnd w:id="69"/>
      <w:r>
        <w:t>demands of marking criteria, or using samples to improve your response.</w:t>
      </w:r>
    </w:p>
    <w:p w14:paraId="71E34B20" w14:textId="4E84CD8D" w:rsidR="00C411ED" w:rsidRDefault="00C411ED" w:rsidP="00C411ED">
      <w:bookmarkStart w:id="70" w:name="_Toc130408787"/>
      <w:r>
        <w:t>The following resources support</w:t>
      </w:r>
      <w:r w:rsidR="001F32F9">
        <w:t xml:space="preserve"> the teacher in preparing students for the assessment components of this program. They should be used where relevant and could be iterative and adapted as needed.</w:t>
      </w:r>
    </w:p>
    <w:p w14:paraId="2F17D5AB" w14:textId="77777777" w:rsidR="00111636" w:rsidRDefault="00111636">
      <w:pPr>
        <w:suppressAutoHyphens w:val="0"/>
        <w:spacing w:before="0" w:after="160" w:line="259" w:lineRule="auto"/>
        <w:rPr>
          <w:rFonts w:eastAsiaTheme="majorEastAsia"/>
          <w:bCs/>
          <w:color w:val="002664"/>
          <w:sz w:val="36"/>
          <w:szCs w:val="48"/>
        </w:rPr>
      </w:pPr>
      <w:r>
        <w:br w:type="page"/>
      </w:r>
    </w:p>
    <w:p w14:paraId="6763B533" w14:textId="4EC322B8" w:rsidR="00F07384" w:rsidRDefault="00F07384" w:rsidP="00E25C37">
      <w:pPr>
        <w:pStyle w:val="Heading2"/>
      </w:pPr>
      <w:bookmarkStart w:id="71" w:name="_Toc169517649"/>
      <w:r>
        <w:t xml:space="preserve">Phase 6, resource 1 – </w:t>
      </w:r>
      <w:r w:rsidR="008C0D69">
        <w:t>evidence-based p</w:t>
      </w:r>
      <w:r>
        <w:t>ractice in assessment procedures</w:t>
      </w:r>
      <w:bookmarkEnd w:id="70"/>
      <w:bookmarkEnd w:id="71"/>
    </w:p>
    <w:p w14:paraId="772B41C3" w14:textId="77777777" w:rsidR="00F07384" w:rsidRDefault="00F07384" w:rsidP="00F07384">
      <w:r>
        <w:t>This is a brief overview drawn from the acknowledged resources. Teachers should familiarise themselves with best practice in this area and evaluate practices on an ongoing basis.</w:t>
      </w:r>
    </w:p>
    <w:p w14:paraId="5186C6AE" w14:textId="7C06076D" w:rsidR="00F07384" w:rsidRPr="001279AD" w:rsidRDefault="00F07384" w:rsidP="00F07384">
      <w:pPr>
        <w:pStyle w:val="ListBullet"/>
      </w:pPr>
      <w:r w:rsidRPr="001279AD">
        <w:t xml:space="preserve">Notice the key sections in the sample assessment task for </w:t>
      </w:r>
      <w:r>
        <w:t xml:space="preserve">Term 3 </w:t>
      </w:r>
      <w:r w:rsidR="00E0037C">
        <w:t xml:space="preserve">of </w:t>
      </w:r>
      <w:r w:rsidRPr="001279AD">
        <w:t xml:space="preserve">Year 7, accompanying this resource, and ensure all sections are </w:t>
      </w:r>
      <w:r>
        <w:t>written</w:t>
      </w:r>
      <w:r w:rsidRPr="001279AD">
        <w:t xml:space="preserve"> in student-friendly language.</w:t>
      </w:r>
    </w:p>
    <w:p w14:paraId="3A80F055" w14:textId="72A77284" w:rsidR="00F07384" w:rsidRPr="001279AD" w:rsidRDefault="00F07384" w:rsidP="00F07384">
      <w:pPr>
        <w:pStyle w:val="ListBullet"/>
      </w:pPr>
      <w:r w:rsidRPr="001279AD">
        <w:t xml:space="preserve">Ensure that practices focus on </w:t>
      </w:r>
      <w:r w:rsidR="00C8179A">
        <w:t xml:space="preserve">identifying where </w:t>
      </w:r>
      <w:r w:rsidRPr="001279AD">
        <w:t xml:space="preserve">students </w:t>
      </w:r>
      <w:r w:rsidR="00C8179A">
        <w:t>‘</w:t>
      </w:r>
      <w:r w:rsidRPr="001279AD">
        <w:t>are in their learning so that teaching can be differentiated, and further learning progress can be monitored over time’ (CESE 2020a</w:t>
      </w:r>
      <w:r>
        <w:t>:</w:t>
      </w:r>
      <w:r w:rsidRPr="001279AD">
        <w:t>25).</w:t>
      </w:r>
    </w:p>
    <w:p w14:paraId="7F90AEAA" w14:textId="77777777" w:rsidR="00F07384" w:rsidRPr="001279AD" w:rsidRDefault="00F07384" w:rsidP="00F07384">
      <w:pPr>
        <w:pStyle w:val="ListBullet"/>
      </w:pPr>
      <w:r w:rsidRPr="001279AD">
        <w:t xml:space="preserve">Build in explicit opportunities for peer and teacher feedback, </w:t>
      </w:r>
      <w:r>
        <w:t xml:space="preserve">both </w:t>
      </w:r>
      <w:r w:rsidRPr="001279AD">
        <w:t xml:space="preserve">during task preparation and after return of the assessed task (CESE 2020a; Hattie </w:t>
      </w:r>
      <w:r>
        <w:t>and</w:t>
      </w:r>
      <w:r w:rsidRPr="001279AD">
        <w:t xml:space="preserve"> Timperley 2007).</w:t>
      </w:r>
    </w:p>
    <w:p w14:paraId="6C899C07" w14:textId="77777777" w:rsidR="00F07384" w:rsidRPr="001279AD" w:rsidRDefault="00F07384" w:rsidP="00F07384">
      <w:pPr>
        <w:pStyle w:val="ListBullet"/>
      </w:pPr>
      <w:r w:rsidRPr="001279AD">
        <w:t xml:space="preserve">Create clear </w:t>
      </w:r>
      <w:r>
        <w:t>marking</w:t>
      </w:r>
      <w:r w:rsidRPr="001279AD">
        <w:t xml:space="preserve"> rubrics, explain the place of the task in the learning context, and set up consistent and objective marking practices (CESE 2020b</w:t>
      </w:r>
      <w:r>
        <w:t>; NESA 2021</w:t>
      </w:r>
      <w:r w:rsidRPr="001279AD">
        <w:t>).</w:t>
      </w:r>
    </w:p>
    <w:p w14:paraId="7633A483" w14:textId="77777777" w:rsidR="00F07384" w:rsidRPr="001279AD" w:rsidRDefault="00F07384" w:rsidP="00F07384">
      <w:pPr>
        <w:pStyle w:val="ListBullet"/>
      </w:pPr>
      <w:r w:rsidRPr="001279AD">
        <w:t xml:space="preserve">Support the students’ writing process through the task preparation stage by explicitly </w:t>
      </w:r>
      <w:r>
        <w:t>scheduling</w:t>
      </w:r>
      <w:r w:rsidRPr="001279AD">
        <w:t xml:space="preserve"> brainstorming, planning, drafting, </w:t>
      </w:r>
      <w:proofErr w:type="gramStart"/>
      <w:r w:rsidRPr="001279AD">
        <w:t>editing</w:t>
      </w:r>
      <w:proofErr w:type="gramEnd"/>
      <w:r w:rsidRPr="001279AD">
        <w:t xml:space="preserve"> and redrafting time</w:t>
      </w:r>
      <w:r>
        <w:t>. S</w:t>
      </w:r>
      <w:r w:rsidRPr="001279AD">
        <w:t xml:space="preserve">ee for example, </w:t>
      </w:r>
      <w:r w:rsidRPr="00143324">
        <w:rPr>
          <w:i/>
          <w:iCs/>
        </w:rPr>
        <w:t>The process writing approach: A meta-analysis</w:t>
      </w:r>
      <w:r w:rsidRPr="001279AD">
        <w:t xml:space="preserve"> </w:t>
      </w:r>
      <w:r>
        <w:t>(</w:t>
      </w:r>
      <w:r w:rsidRPr="001279AD">
        <w:t xml:space="preserve">Graham </w:t>
      </w:r>
      <w:r>
        <w:t>and</w:t>
      </w:r>
      <w:r w:rsidRPr="001279AD">
        <w:t xml:space="preserve"> Sandmel</w:t>
      </w:r>
      <w:r>
        <w:t xml:space="preserve"> </w:t>
      </w:r>
      <w:r w:rsidRPr="001279AD">
        <w:t>2011).</w:t>
      </w:r>
    </w:p>
    <w:p w14:paraId="2BC27969" w14:textId="77777777" w:rsidR="00111636" w:rsidRDefault="00111636">
      <w:pPr>
        <w:suppressAutoHyphens w:val="0"/>
        <w:spacing w:before="0" w:after="160" w:line="259" w:lineRule="auto"/>
        <w:rPr>
          <w:rFonts w:eastAsiaTheme="majorEastAsia"/>
          <w:bCs/>
          <w:color w:val="002664"/>
          <w:sz w:val="36"/>
          <w:szCs w:val="48"/>
        </w:rPr>
      </w:pPr>
      <w:r>
        <w:br w:type="page"/>
      </w:r>
    </w:p>
    <w:p w14:paraId="2B9C849B" w14:textId="406CDF62" w:rsidR="00F07384" w:rsidRDefault="00196D29" w:rsidP="00E25C37">
      <w:pPr>
        <w:pStyle w:val="Heading2"/>
      </w:pPr>
      <w:bookmarkStart w:id="72" w:name="_Toc169517650"/>
      <w:r>
        <w:t xml:space="preserve">Phase 6, resource 2 – task forms </w:t>
      </w:r>
      <w:r w:rsidRPr="00C84CF7">
        <w:t>and</w:t>
      </w:r>
      <w:r>
        <w:t xml:space="preserve"> features</w:t>
      </w:r>
      <w:bookmarkEnd w:id="72"/>
    </w:p>
    <w:p w14:paraId="346465B0" w14:textId="76BD9FA3" w:rsidR="00196D29" w:rsidRDefault="00BA395C" w:rsidP="00196D29">
      <w:r>
        <w:t>The following table provides example</w:t>
      </w:r>
      <w:r w:rsidR="002A654E">
        <w:t xml:space="preserve">s </w:t>
      </w:r>
      <w:r>
        <w:t xml:space="preserve">and </w:t>
      </w:r>
      <w:r w:rsidR="002A654E">
        <w:t xml:space="preserve">annotations of </w:t>
      </w:r>
      <w:r w:rsidR="00A6441A">
        <w:t>potential</w:t>
      </w:r>
      <w:r>
        <w:t xml:space="preserve"> approaches to some of the </w:t>
      </w:r>
      <w:r w:rsidR="00925C3E">
        <w:t>challenging language forms and features from the assessment task notification document.</w:t>
      </w:r>
      <w:r w:rsidR="00360D49">
        <w:t xml:space="preserve"> Teachers are encouraged to adapt or expand the table</w:t>
      </w:r>
      <w:r w:rsidR="00A02C37">
        <w:t xml:space="preserve">. EAL/D students </w:t>
      </w:r>
      <w:r w:rsidR="00D56E7E">
        <w:t>should be supported to translate key terms to the home language or dialect.</w:t>
      </w:r>
    </w:p>
    <w:p w14:paraId="644BB4EF" w14:textId="3BDAFE62" w:rsidR="0032102A" w:rsidRDefault="0032102A" w:rsidP="0032102A">
      <w:pPr>
        <w:pStyle w:val="Caption"/>
      </w:pPr>
      <w:r>
        <w:t xml:space="preserve">Table </w:t>
      </w:r>
      <w:r>
        <w:fldChar w:fldCharType="begin"/>
      </w:r>
      <w:r>
        <w:instrText>SEQ Table \* ARABIC</w:instrText>
      </w:r>
      <w:r>
        <w:fldChar w:fldCharType="separate"/>
      </w:r>
      <w:r w:rsidR="00E14EFE">
        <w:rPr>
          <w:noProof/>
        </w:rPr>
        <w:t>67</w:t>
      </w:r>
      <w:r>
        <w:fldChar w:fldCharType="end"/>
      </w:r>
      <w:r>
        <w:t xml:space="preserve"> – forms and features in the task notification</w:t>
      </w:r>
    </w:p>
    <w:tbl>
      <w:tblPr>
        <w:tblStyle w:val="Tableheader"/>
        <w:tblW w:w="0" w:type="auto"/>
        <w:tblLook w:val="04A0" w:firstRow="1" w:lastRow="0" w:firstColumn="1" w:lastColumn="0" w:noHBand="0" w:noVBand="1"/>
        <w:tblDescription w:val="Examples and annotations of potential approaches to language forms and features from the assessment task notification."/>
      </w:tblPr>
      <w:tblGrid>
        <w:gridCol w:w="2547"/>
        <w:gridCol w:w="7081"/>
      </w:tblGrid>
      <w:tr w:rsidR="00925C3E" w14:paraId="305C854D" w14:textId="77777777" w:rsidTr="00895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35A9566" w14:textId="6E0BDCA3" w:rsidR="00925C3E" w:rsidRDefault="00C33EA8" w:rsidP="00196D29">
            <w:r>
              <w:t>Form or feature</w:t>
            </w:r>
          </w:p>
        </w:tc>
        <w:tc>
          <w:tcPr>
            <w:tcW w:w="7081" w:type="dxa"/>
          </w:tcPr>
          <w:p w14:paraId="25224FCF" w14:textId="0F99F31B" w:rsidR="00925C3E" w:rsidRDefault="00C33EA8" w:rsidP="00196D29">
            <w:pPr>
              <w:cnfStyle w:val="100000000000" w:firstRow="1" w:lastRow="0" w:firstColumn="0" w:lastColumn="0" w:oddVBand="0" w:evenVBand="0" w:oddHBand="0" w:evenHBand="0" w:firstRowFirstColumn="0" w:firstRowLastColumn="0" w:lastRowFirstColumn="0" w:lastRowLastColumn="0"/>
            </w:pPr>
            <w:r>
              <w:t>Annotation</w:t>
            </w:r>
          </w:p>
        </w:tc>
      </w:tr>
      <w:tr w:rsidR="00925C3E" w14:paraId="3FA4A353" w14:textId="77777777" w:rsidTr="00895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72B14A" w14:textId="76DE8B47" w:rsidR="00925C3E" w:rsidRPr="0011386B" w:rsidRDefault="009701EC" w:rsidP="00196D29">
            <w:pPr>
              <w:rPr>
                <w:b w:val="0"/>
              </w:rPr>
            </w:pPr>
            <w:r w:rsidRPr="0011386B">
              <w:t>Terminology: ‘informed personal respo</w:t>
            </w:r>
            <w:r w:rsidR="00B54986" w:rsidRPr="0011386B">
              <w:t>nse’</w:t>
            </w:r>
          </w:p>
        </w:tc>
        <w:tc>
          <w:tcPr>
            <w:tcW w:w="7081" w:type="dxa"/>
          </w:tcPr>
          <w:p w14:paraId="13084751" w14:textId="4C9B0672" w:rsidR="00925C3E" w:rsidRDefault="00EE7A87" w:rsidP="00196D29">
            <w:pPr>
              <w:cnfStyle w:val="000000100000" w:firstRow="0" w:lastRow="0" w:firstColumn="0" w:lastColumn="0" w:oddVBand="0" w:evenVBand="0" w:oddHBand="1" w:evenHBand="0" w:firstRowFirstColumn="0" w:firstRowLastColumn="0" w:lastRowFirstColumn="0" w:lastRowLastColumn="0"/>
            </w:pPr>
            <w:r>
              <w:t xml:space="preserve">Encourage students to write dictionary definitions, especially if they are EAL/D students. </w:t>
            </w:r>
            <w:r w:rsidR="002B21F1">
              <w:t xml:space="preserve">Support language exploration, for example the antonyms for all </w:t>
            </w:r>
            <w:r w:rsidR="004B32B7">
              <w:t xml:space="preserve">3 </w:t>
            </w:r>
            <w:r w:rsidR="002B21F1">
              <w:t>terms.</w:t>
            </w:r>
          </w:p>
        </w:tc>
      </w:tr>
      <w:tr w:rsidR="00925C3E" w14:paraId="36EFD0F7" w14:textId="77777777" w:rsidTr="00895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A1A8A22" w14:textId="677B6268" w:rsidR="00925C3E" w:rsidRPr="0011386B" w:rsidRDefault="00851DB5" w:rsidP="00196D29">
            <w:pPr>
              <w:rPr>
                <w:b w:val="0"/>
              </w:rPr>
            </w:pPr>
            <w:r w:rsidRPr="0011386B">
              <w:t xml:space="preserve">Terminology: </w:t>
            </w:r>
            <w:r w:rsidR="00B17B72">
              <w:rPr>
                <w:bCs/>
              </w:rPr>
              <w:t>‘</w:t>
            </w:r>
            <w:r w:rsidRPr="0011386B">
              <w:rPr>
                <w:bCs/>
              </w:rPr>
              <w:t>portfolio</w:t>
            </w:r>
            <w:r w:rsidR="00B17B72">
              <w:rPr>
                <w:bCs/>
              </w:rPr>
              <w:t>’</w:t>
            </w:r>
          </w:p>
        </w:tc>
        <w:tc>
          <w:tcPr>
            <w:tcW w:w="7081" w:type="dxa"/>
          </w:tcPr>
          <w:p w14:paraId="5732122B" w14:textId="6922C68F" w:rsidR="00925C3E" w:rsidRDefault="002B21F1" w:rsidP="00196D29">
            <w:pPr>
              <w:cnfStyle w:val="000000010000" w:firstRow="0" w:lastRow="0" w:firstColumn="0" w:lastColumn="0" w:oddVBand="0" w:evenVBand="0" w:oddHBand="0" w:evenHBand="1" w:firstRowFirstColumn="0" w:firstRowLastColumn="0" w:lastRowFirstColumn="0" w:lastRowLastColumn="0"/>
            </w:pPr>
            <w:r>
              <w:t>As above</w:t>
            </w:r>
            <w:r w:rsidR="004B32B7">
              <w:t>.</w:t>
            </w:r>
          </w:p>
        </w:tc>
      </w:tr>
      <w:tr w:rsidR="00925C3E" w14:paraId="79FFCABC" w14:textId="77777777" w:rsidTr="00895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30694D" w14:textId="22ABADDD" w:rsidR="00925C3E" w:rsidRPr="0011386B" w:rsidRDefault="00851DB5" w:rsidP="00196D29">
            <w:pPr>
              <w:rPr>
                <w:b w:val="0"/>
              </w:rPr>
            </w:pPr>
            <w:r w:rsidRPr="0011386B">
              <w:t xml:space="preserve">Terminology: </w:t>
            </w:r>
            <w:r w:rsidR="00B17B72">
              <w:rPr>
                <w:bCs/>
              </w:rPr>
              <w:t>‘</w:t>
            </w:r>
            <w:r w:rsidR="004805CE" w:rsidRPr="0011386B">
              <w:rPr>
                <w:bCs/>
              </w:rPr>
              <w:t>experiment</w:t>
            </w:r>
            <w:r w:rsidR="00B17B72">
              <w:rPr>
                <w:bCs/>
              </w:rPr>
              <w:t>’</w:t>
            </w:r>
          </w:p>
        </w:tc>
        <w:tc>
          <w:tcPr>
            <w:tcW w:w="7081" w:type="dxa"/>
          </w:tcPr>
          <w:p w14:paraId="41447315" w14:textId="5215EC65" w:rsidR="00925C3E" w:rsidRDefault="00793F1C" w:rsidP="00196D29">
            <w:pPr>
              <w:cnfStyle w:val="000000100000" w:firstRow="0" w:lastRow="0" w:firstColumn="0" w:lastColumn="0" w:oddVBand="0" w:evenVBand="0" w:oddHBand="1" w:evenHBand="0" w:firstRowFirstColumn="0" w:firstRowLastColumn="0" w:lastRowFirstColumn="0" w:lastRowLastColumn="0"/>
            </w:pPr>
            <w:r>
              <w:t>Support intensive language exploration of terms that may have multiple meanings in different context</w:t>
            </w:r>
            <w:r w:rsidR="001F442A">
              <w:t>s</w:t>
            </w:r>
            <w:r w:rsidR="00416E1E">
              <w:t>. Discuss the difference between the science classroom and the type of writing suggested by this term in the English classroom.</w:t>
            </w:r>
          </w:p>
        </w:tc>
      </w:tr>
      <w:tr w:rsidR="004D19A6" w14:paraId="159A1549" w14:textId="77777777" w:rsidTr="00895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C9806B" w14:textId="221DFCCF" w:rsidR="004D19A6" w:rsidRPr="0011386B" w:rsidRDefault="0011386B" w:rsidP="0011386B">
            <w:pPr>
              <w:rPr>
                <w:b w:val="0"/>
                <w:bCs/>
              </w:rPr>
            </w:pPr>
            <w:r w:rsidRPr="0011386B">
              <w:rPr>
                <w:bCs/>
              </w:rPr>
              <w:t>Task information (form): ‘outcomes being assessed’</w:t>
            </w:r>
          </w:p>
        </w:tc>
        <w:tc>
          <w:tcPr>
            <w:tcW w:w="7081" w:type="dxa"/>
          </w:tcPr>
          <w:p w14:paraId="3B5060B0" w14:textId="1134F5F2" w:rsidR="004D19A6" w:rsidRDefault="00682F08" w:rsidP="00196D29">
            <w:pPr>
              <w:cnfStyle w:val="000000010000" w:firstRow="0" w:lastRow="0" w:firstColumn="0" w:lastColumn="0" w:oddVBand="0" w:evenVBand="0" w:oddHBand="0" w:evenHBand="1" w:firstRowFirstColumn="0" w:firstRowLastColumn="0" w:lastRowFirstColumn="0" w:lastRowLastColumn="0"/>
            </w:pPr>
            <w:r>
              <w:t xml:space="preserve">As above. If appropriate show </w:t>
            </w:r>
            <w:proofErr w:type="gramStart"/>
            <w:r>
              <w:t>students</w:t>
            </w:r>
            <w:proofErr w:type="gramEnd"/>
            <w:r>
              <w:t xml:space="preserve"> the outcomes as arranged in the syllab</w:t>
            </w:r>
            <w:r w:rsidR="0033730C">
              <w:t>us and explain their role in learning</w:t>
            </w:r>
            <w:r w:rsidR="002E3E83">
              <w:t xml:space="preserve">. </w:t>
            </w:r>
            <w:r w:rsidR="00320779">
              <w:t>Schools are encouraged to hand out scopes and sequences so students can be reminded of the provenance of the outcomes on the task</w:t>
            </w:r>
            <w:r w:rsidR="00C3367D">
              <w:t>.</w:t>
            </w:r>
          </w:p>
        </w:tc>
      </w:tr>
      <w:tr w:rsidR="004D19A6" w14:paraId="1C3E47ED" w14:textId="77777777" w:rsidTr="00895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3756851" w14:textId="2FEBA168" w:rsidR="004D19A6" w:rsidRPr="0011386B" w:rsidRDefault="002C56CD" w:rsidP="0011386B">
            <w:pPr>
              <w:rPr>
                <w:b w:val="0"/>
                <w:bCs/>
              </w:rPr>
            </w:pPr>
            <w:r>
              <w:rPr>
                <w:bCs/>
              </w:rPr>
              <w:t>Heading within task (form)</w:t>
            </w:r>
            <w:r w:rsidR="00B17B72">
              <w:rPr>
                <w:bCs/>
              </w:rPr>
              <w:t xml:space="preserve"> and terminology</w:t>
            </w:r>
            <w:r>
              <w:rPr>
                <w:bCs/>
              </w:rPr>
              <w:t>: ‘core formative tasks</w:t>
            </w:r>
            <w:r w:rsidR="00B17B72">
              <w:rPr>
                <w:bCs/>
              </w:rPr>
              <w:t>’</w:t>
            </w:r>
          </w:p>
        </w:tc>
        <w:tc>
          <w:tcPr>
            <w:tcW w:w="7081" w:type="dxa"/>
          </w:tcPr>
          <w:p w14:paraId="7A2FF105" w14:textId="1DE2F61C" w:rsidR="004D19A6" w:rsidRDefault="005A1A33" w:rsidP="00196D29">
            <w:pPr>
              <w:cnfStyle w:val="000000100000" w:firstRow="0" w:lastRow="0" w:firstColumn="0" w:lastColumn="0" w:oddVBand="0" w:evenVBand="0" w:oddHBand="1" w:evenHBand="0" w:firstRowFirstColumn="0" w:firstRowLastColumn="0" w:lastRowFirstColumn="0" w:lastRowLastColumn="0"/>
            </w:pPr>
            <w:r>
              <w:t>As above.</w:t>
            </w:r>
          </w:p>
        </w:tc>
      </w:tr>
      <w:tr w:rsidR="00003CE4" w14:paraId="7D06D3A1" w14:textId="77777777" w:rsidTr="00895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C02694" w14:textId="71E4F67F" w:rsidR="00003CE4" w:rsidRDefault="004C6129" w:rsidP="0011386B">
            <w:pPr>
              <w:rPr>
                <w:b w:val="0"/>
                <w:bCs/>
              </w:rPr>
            </w:pPr>
            <w:r>
              <w:rPr>
                <w:bCs/>
              </w:rPr>
              <w:t>Language feature: ‘control structure and form’</w:t>
            </w:r>
          </w:p>
        </w:tc>
        <w:tc>
          <w:tcPr>
            <w:tcW w:w="7081" w:type="dxa"/>
          </w:tcPr>
          <w:p w14:paraId="3A94E44B" w14:textId="7D0A2577" w:rsidR="00003CE4" w:rsidRDefault="00880C2D" w:rsidP="00196D29">
            <w:pPr>
              <w:cnfStyle w:val="000000010000" w:firstRow="0" w:lastRow="0" w:firstColumn="0" w:lastColumn="0" w:oddVBand="0" w:evenVBand="0" w:oddHBand="0" w:evenHBand="1" w:firstRowFirstColumn="0" w:firstRowLastColumn="0" w:lastRowFirstColumn="0" w:lastRowLastColumn="0"/>
            </w:pPr>
            <w:r>
              <w:t>As above for terminology. Also n</w:t>
            </w:r>
            <w:r w:rsidR="00643078">
              <w:t>ote the verb form here as a</w:t>
            </w:r>
            <w:r w:rsidR="00832D8C">
              <w:t>n instruction. Discuss the nature of instructions</w:t>
            </w:r>
            <w:r w:rsidR="00E2575C">
              <w:t xml:space="preserve"> and the relationship with ideas such as ‘expectations.’ </w:t>
            </w:r>
            <w:r>
              <w:t>This is what the teacher is expecting to see in your work</w:t>
            </w:r>
            <w:r w:rsidR="00E034B4">
              <w:t>, then explore examples in the sample student</w:t>
            </w:r>
            <w:r w:rsidR="00481536">
              <w:t xml:space="preserve"> responses.</w:t>
            </w:r>
          </w:p>
        </w:tc>
      </w:tr>
    </w:tbl>
    <w:p w14:paraId="58C5B0F7" w14:textId="77777777" w:rsidR="00C849C8" w:rsidRDefault="00C849C8">
      <w:pPr>
        <w:suppressAutoHyphens w:val="0"/>
        <w:spacing w:before="0" w:after="160" w:line="259" w:lineRule="auto"/>
        <w:rPr>
          <w:rFonts w:eastAsiaTheme="majorEastAsia"/>
          <w:bCs/>
          <w:color w:val="002664"/>
          <w:sz w:val="36"/>
          <w:szCs w:val="48"/>
        </w:rPr>
      </w:pPr>
      <w:r>
        <w:br w:type="page"/>
      </w:r>
    </w:p>
    <w:p w14:paraId="2FE96AD1" w14:textId="44BE6F6E" w:rsidR="001D1155" w:rsidRPr="00C84CF7" w:rsidRDefault="00F97445" w:rsidP="00E25C37">
      <w:pPr>
        <w:pStyle w:val="Heading2"/>
      </w:pPr>
      <w:bookmarkStart w:id="73" w:name="_Toc169517651"/>
      <w:r w:rsidRPr="00C84CF7">
        <w:t xml:space="preserve">Phase 6, </w:t>
      </w:r>
      <w:r w:rsidR="008F10F6" w:rsidRPr="00C84CF7">
        <w:t xml:space="preserve">resource </w:t>
      </w:r>
      <w:r w:rsidR="009841C5" w:rsidRPr="00C84CF7">
        <w:t>3</w:t>
      </w:r>
      <w:r w:rsidR="008F10F6" w:rsidRPr="00C84CF7">
        <w:t xml:space="preserve"> – </w:t>
      </w:r>
      <w:r w:rsidR="00170A71" w:rsidRPr="00C84CF7">
        <w:t xml:space="preserve">developed final </w:t>
      </w:r>
      <w:proofErr w:type="gramStart"/>
      <w:r w:rsidR="00170A71" w:rsidRPr="00C84CF7">
        <w:t>orientation</w:t>
      </w:r>
      <w:bookmarkEnd w:id="73"/>
      <w:proofErr w:type="gramEnd"/>
    </w:p>
    <w:p w14:paraId="46203CB1" w14:textId="77777777" w:rsidR="001D1155" w:rsidRPr="00340F38" w:rsidRDefault="001D1155" w:rsidP="0032102A">
      <w:pPr>
        <w:pStyle w:val="ListNumber2"/>
        <w:numPr>
          <w:ilvl w:val="0"/>
          <w:numId w:val="0"/>
        </w:numPr>
        <w:rPr>
          <w:rStyle w:val="Strong"/>
        </w:rPr>
      </w:pPr>
      <w:r w:rsidRPr="00340F38">
        <w:rPr>
          <w:rStyle w:val="Strong"/>
        </w:rPr>
        <w:t xml:space="preserve">Developed final piece </w:t>
      </w:r>
      <w:r>
        <w:rPr>
          <w:rStyle w:val="Strong"/>
        </w:rPr>
        <w:t xml:space="preserve">– specific editing and refinement </w:t>
      </w:r>
      <w:proofErr w:type="gramStart"/>
      <w:r>
        <w:rPr>
          <w:rStyle w:val="Strong"/>
        </w:rPr>
        <w:t>advice</w:t>
      </w:r>
      <w:proofErr w:type="gramEnd"/>
    </w:p>
    <w:p w14:paraId="5DC52C83" w14:textId="7BE07DE6" w:rsidR="001D1155" w:rsidRDefault="001D1155" w:rsidP="001D1155">
      <w:r w:rsidRPr="00B25530">
        <w:t>“Whoah! What’s that?” Pete yelled as a blinding light flashed in front of us.</w:t>
      </w:r>
    </w:p>
    <w:p w14:paraId="7049921A" w14:textId="5AFA703A" w:rsidR="001D1155" w:rsidRDefault="001D1155" w:rsidP="001D1155">
      <w:pPr>
        <w:rPr>
          <w:bCs/>
        </w:rPr>
      </w:pPr>
      <w:r>
        <w:t xml:space="preserve">I couldn’t believe my eyes as a </w:t>
      </w:r>
      <w:r w:rsidR="004B32B7">
        <w:t xml:space="preserve">disc </w:t>
      </w:r>
      <w:r>
        <w:t xml:space="preserve">as big as a giant’s frisbee hovered above us. We stood frozen in place as we peered up at this miraculous sight. We were </w:t>
      </w:r>
      <w:r>
        <w:rPr>
          <w:bCs/>
        </w:rPr>
        <w:t>standing smack bang in the middle of the local cricket pitch. You could tell we hadn’t had a lick of rain for quite some time as my steps had crunched as I paced across it. Now, as the giant frisbee drew nearer, I worried the intense heat bouncing off it, would set the whole town on fire.</w:t>
      </w:r>
    </w:p>
    <w:p w14:paraId="5176DA98" w14:textId="77777777" w:rsidR="001D1155" w:rsidRDefault="001D1155" w:rsidP="001D1155">
      <w:r>
        <w:t xml:space="preserve">“Jeez, Max! What are you doing just standing there? We’ve got to get out of here!” yelled Pete as he spun on his heels to escape. </w:t>
      </w:r>
      <w:r w:rsidRPr="00924AC7">
        <w:rPr>
          <w:rStyle w:val="Emphasis"/>
        </w:rPr>
        <w:t xml:space="preserve">Pete’s always been a big wuss – when he was 5, we went to a </w:t>
      </w:r>
      <w:proofErr w:type="gramStart"/>
      <w:r w:rsidRPr="00924AC7">
        <w:rPr>
          <w:rStyle w:val="Emphasis"/>
        </w:rPr>
        <w:t>circus</w:t>
      </w:r>
      <w:proofErr w:type="gramEnd"/>
      <w:r w:rsidRPr="00924AC7">
        <w:rPr>
          <w:rStyle w:val="Emphasis"/>
        </w:rPr>
        <w:t xml:space="preserve"> and he ended up crying like a baby because the clown came up to him and shook his hand.</w:t>
      </w:r>
      <w:r>
        <w:t xml:space="preserve"> </w:t>
      </w:r>
      <w:proofErr w:type="gramStart"/>
      <w:r>
        <w:t>So</w:t>
      </w:r>
      <w:proofErr w:type="gramEnd"/>
      <w:r>
        <w:t xml:space="preserve"> it didn’t really surprise me that he was now just a fleeting shadow in the distance beyond the outer fence of the cricket grounds. </w:t>
      </w:r>
    </w:p>
    <w:p w14:paraId="57ACC977" w14:textId="77777777" w:rsidR="001D1155" w:rsidRDefault="001D1155" w:rsidP="001D1155">
      <w:r w:rsidRPr="00340F38">
        <w:t>I stood my ground as the spaceship finally settled on the ground in front of me. I reached my hand out gingerly to touch the icy structure. It shocked me that the previous heat I had felt emanating off the ship was now completely cold to the touch. As I drew my hand back, a low rumble emerged and what appeared to be some kind of door began</w:t>
      </w:r>
      <w:r>
        <w:t xml:space="preserve"> to gape open. My hands were shaking like leaves, but I was determined to stay and see. I steeled my legs and jammed my boot heels into the hard soil.</w:t>
      </w:r>
    </w:p>
    <w:p w14:paraId="1AB9C8AD" w14:textId="77777777" w:rsidR="001D1155" w:rsidRDefault="001D1155" w:rsidP="001D1155">
      <w:r>
        <w:t xml:space="preserve">The door came to a rest on the withered </w:t>
      </w:r>
      <w:proofErr w:type="gramStart"/>
      <w:r>
        <w:t>grass</w:t>
      </w:r>
      <w:proofErr w:type="gramEnd"/>
      <w:r>
        <w:t xml:space="preserve"> and I gazed up at the 3 creatures standing there. The smallest of the 3 raised a 3-fingered hand and pointed it at me shakily. </w:t>
      </w:r>
    </w:p>
    <w:p w14:paraId="645464A5" w14:textId="77777777" w:rsidR="001D1155" w:rsidRDefault="001D1155" w:rsidP="001D1155">
      <w:r>
        <w:t>“We come in peace,” it stated in an exact replica of an Australian accent.</w:t>
      </w:r>
    </w:p>
    <w:p w14:paraId="14A5F8F1" w14:textId="77777777" w:rsidR="001D1155" w:rsidRDefault="001D1155" w:rsidP="001D1155">
      <w:r>
        <w:t>I couldn’t believe it! Not only was I meeting an alien in real life – it could speak our language. This was so cool! I stepped cautiously towards the ship and bowed my head. I don’t know why I did that, but it seemed like the right thing to do.</w:t>
      </w:r>
    </w:p>
    <w:p w14:paraId="3E4BF7B7" w14:textId="77777777" w:rsidR="001D1155" w:rsidRPr="00924AC7" w:rsidRDefault="001D1155" w:rsidP="001D1155">
      <w:pPr>
        <w:rPr>
          <w:i/>
          <w:iCs/>
        </w:rPr>
      </w:pPr>
      <w:r>
        <w:t xml:space="preserve">“G’day, and welcome to Australia…oh, welcome to planet Earth,” I replied in my best public speaking voice. </w:t>
      </w:r>
      <w:r w:rsidRPr="00924AC7">
        <w:rPr>
          <w:i/>
          <w:iCs/>
        </w:rPr>
        <w:t xml:space="preserve">Miss Roberts would be so proud of me if she could </w:t>
      </w:r>
      <w:r>
        <w:rPr>
          <w:i/>
          <w:iCs/>
        </w:rPr>
        <w:t xml:space="preserve">have </w:t>
      </w:r>
      <w:r w:rsidRPr="00924AC7">
        <w:rPr>
          <w:i/>
          <w:iCs/>
        </w:rPr>
        <w:t>hear</w:t>
      </w:r>
      <w:r>
        <w:rPr>
          <w:i/>
          <w:iCs/>
        </w:rPr>
        <w:t>d</w:t>
      </w:r>
      <w:r w:rsidRPr="00924AC7">
        <w:rPr>
          <w:i/>
          <w:iCs/>
        </w:rPr>
        <w:t xml:space="preserve"> me.</w:t>
      </w:r>
    </w:p>
    <w:p w14:paraId="036AE9DF" w14:textId="77777777" w:rsidR="001D1155" w:rsidRDefault="001D1155" w:rsidP="001D1155">
      <w:pPr>
        <w:spacing w:before="0" w:after="160"/>
      </w:pPr>
      <w:r>
        <w:t xml:space="preserve">The aliens’ mouths turned upwards into big </w:t>
      </w:r>
      <w:proofErr w:type="gramStart"/>
      <w:r>
        <w:t>smiles</w:t>
      </w:r>
      <w:proofErr w:type="gramEnd"/>
      <w:r>
        <w:t xml:space="preserve"> and I knew they had come in peace. I breathed a sigh of relief and grinned back at them. This time, I took a good look at them and noticed that their skin resembled what I would imagine a mermaid’s tail to look like with a face that looked just like all those pictures you see of aliens – long and triangular with big eyes.</w:t>
      </w:r>
    </w:p>
    <w:p w14:paraId="379AC0F1" w14:textId="77777777" w:rsidR="001D1155" w:rsidRDefault="001D1155" w:rsidP="001D1155">
      <w:pPr>
        <w:spacing w:before="0" w:after="160"/>
      </w:pPr>
      <w:r>
        <w:t>“We have come to help you with your drought problem,” the leader alien said warmly. “On our planet, we once had the same problem. We worked hard to create the technology to solve it, and we would like to share it with you.”</w:t>
      </w:r>
    </w:p>
    <w:p w14:paraId="46E8A87B" w14:textId="77777777" w:rsidR="001D1155" w:rsidRDefault="001D1155" w:rsidP="001D1155">
      <w:pPr>
        <w:spacing w:before="0" w:after="160"/>
      </w:pPr>
      <w:r>
        <w:t>An object began to materialise at my feet. As it gradually became clearer, I recognised it immediately – it was a book… in fact, it was a manual for environmental harmony. Inside, were all the plans for cleaning up the environment and returning it to pristine condition.</w:t>
      </w:r>
    </w:p>
    <w:p w14:paraId="669442BC" w14:textId="77777777" w:rsidR="001D1155" w:rsidRDefault="001D1155" w:rsidP="001D1155">
      <w:pPr>
        <w:spacing w:before="0" w:after="160"/>
      </w:pPr>
      <w:r>
        <w:t>“Thank you,” I said softly. “You have saved us.”</w:t>
      </w:r>
    </w:p>
    <w:p w14:paraId="2BF52A34" w14:textId="06D242B1" w:rsidR="001D1155" w:rsidRDefault="009A248E" w:rsidP="0032102A">
      <w:pPr>
        <w:pStyle w:val="ListNumber2"/>
        <w:numPr>
          <w:ilvl w:val="0"/>
          <w:numId w:val="0"/>
        </w:numPr>
        <w:rPr>
          <w:rStyle w:val="Strong"/>
        </w:rPr>
      </w:pPr>
      <w:r>
        <w:rPr>
          <w:rStyle w:val="Strong"/>
        </w:rPr>
        <w:t xml:space="preserve">Developed </w:t>
      </w:r>
      <w:proofErr w:type="gramStart"/>
      <w:r>
        <w:rPr>
          <w:rStyle w:val="Strong"/>
        </w:rPr>
        <w:t>r</w:t>
      </w:r>
      <w:r w:rsidR="001D1155" w:rsidRPr="00EE42F4">
        <w:rPr>
          <w:rStyle w:val="Strong"/>
        </w:rPr>
        <w:t>eflection</w:t>
      </w:r>
      <w:proofErr w:type="gramEnd"/>
    </w:p>
    <w:p w14:paraId="7760D259" w14:textId="77777777" w:rsidR="001D1155" w:rsidRPr="002F40FF" w:rsidRDefault="001D1155" w:rsidP="009818BB">
      <w:pPr>
        <w:pStyle w:val="ListBullet"/>
        <w:numPr>
          <w:ilvl w:val="0"/>
          <w:numId w:val="0"/>
        </w:numPr>
        <w:ind w:left="567" w:hanging="567"/>
        <w:rPr>
          <w:b/>
          <w:bCs/>
        </w:rPr>
      </w:pPr>
      <w:r w:rsidRPr="002F40FF">
        <w:rPr>
          <w:b/>
          <w:bCs/>
        </w:rPr>
        <w:t>What inspired you to write this response and why is it important for you?</w:t>
      </w:r>
    </w:p>
    <w:p w14:paraId="587288C8" w14:textId="77777777" w:rsidR="001D1155" w:rsidRPr="00C86B78" w:rsidRDefault="001D1155" w:rsidP="001D1155">
      <w:r>
        <w:t>I decided to write this story because it was the first thing we wrote in this program. The Eerie encounter game made it easy to get ideas and I like aliens as well so that’s why I chose this piece to rework.</w:t>
      </w:r>
    </w:p>
    <w:p w14:paraId="3CF64297" w14:textId="77777777" w:rsidR="001D1155" w:rsidRPr="00775219" w:rsidRDefault="001D1155" w:rsidP="009818BB">
      <w:pPr>
        <w:pStyle w:val="ListBullet"/>
        <w:numPr>
          <w:ilvl w:val="0"/>
          <w:numId w:val="0"/>
        </w:numPr>
        <w:rPr>
          <w:rStyle w:val="Strong"/>
        </w:rPr>
      </w:pPr>
      <w:r w:rsidRPr="00775219">
        <w:rPr>
          <w:rStyle w:val="Strong"/>
        </w:rPr>
        <w:t>Explain the steps you took to develop your response. (For example, you could include any research you did, or talk about different feedback you received.)</w:t>
      </w:r>
    </w:p>
    <w:p w14:paraId="4E655DD7" w14:textId="77777777" w:rsidR="001D1155" w:rsidRDefault="001D1155" w:rsidP="001D1155">
      <w:r>
        <w:t xml:space="preserve">I used a lot of steps to develop my work for this assessment. The original feedback I got from my friend was the best because it helped me get on the right track with my writing. </w:t>
      </w:r>
    </w:p>
    <w:p w14:paraId="21CDE9C8" w14:textId="77777777" w:rsidR="001D1155" w:rsidRDefault="001D1155" w:rsidP="001D1155">
      <w:pPr>
        <w:rPr>
          <w:rStyle w:val="Emphasis"/>
          <w:i w:val="0"/>
          <w:iCs w:val="0"/>
        </w:rPr>
      </w:pPr>
      <w:r>
        <w:t>We also did a lot of work on characterisation. I tried to use direct and indirect characterisation to show things about my characters. For example, I wanted to make Pete seem like a fraidy cat, so I used a simile “</w:t>
      </w:r>
      <w:r w:rsidRPr="00924AC7">
        <w:rPr>
          <w:rStyle w:val="Emphasis"/>
        </w:rPr>
        <w:t>he ended up crying like a baby</w:t>
      </w:r>
      <w:r>
        <w:rPr>
          <w:rStyle w:val="Emphasis"/>
        </w:rPr>
        <w:t>”</w:t>
      </w:r>
      <w:r w:rsidRPr="00924AC7">
        <w:rPr>
          <w:rStyle w:val="Emphasis"/>
        </w:rPr>
        <w:t xml:space="preserve"> </w:t>
      </w:r>
      <w:r w:rsidRPr="00D03D64">
        <w:t>to show he was always afraid of things.</w:t>
      </w:r>
      <w:r>
        <w:t xml:space="preserve"> I showed that I / Max was brave by using high modal language like steeled and jammed in the line “</w:t>
      </w:r>
      <w:r w:rsidRPr="000E69D3">
        <w:rPr>
          <w:rStyle w:val="Emphasis"/>
        </w:rPr>
        <w:t>I steeled my legs and jammed my boot heels into the hard soil.</w:t>
      </w:r>
      <w:r>
        <w:rPr>
          <w:rStyle w:val="Emphasis"/>
        </w:rPr>
        <w:t xml:space="preserve">” </w:t>
      </w:r>
      <w:r w:rsidRPr="007A1C67">
        <w:rPr>
          <w:rStyle w:val="Emphasis"/>
          <w:i w:val="0"/>
          <w:iCs w:val="0"/>
        </w:rPr>
        <w:t>This makes the reader imagine him bracing for anything that might happ</w:t>
      </w:r>
      <w:r>
        <w:rPr>
          <w:rStyle w:val="Emphasis"/>
          <w:i w:val="0"/>
          <w:iCs w:val="0"/>
        </w:rPr>
        <w:t>e</w:t>
      </w:r>
      <w:r w:rsidRPr="007A1C67">
        <w:rPr>
          <w:rStyle w:val="Emphasis"/>
          <w:i w:val="0"/>
          <w:iCs w:val="0"/>
        </w:rPr>
        <w:t>n.</w:t>
      </w:r>
    </w:p>
    <w:p w14:paraId="738E6DFA" w14:textId="39AE5431" w:rsidR="001D1155" w:rsidRPr="00D03D64" w:rsidRDefault="001D1155" w:rsidP="001D1155">
      <w:r>
        <w:rPr>
          <w:rStyle w:val="Emphasis"/>
          <w:i w:val="0"/>
          <w:iCs w:val="0"/>
        </w:rPr>
        <w:t xml:space="preserve">Finally, I made sure I read my final copy carefully and fixed up all the things we </w:t>
      </w:r>
      <w:r w:rsidR="009F0A59">
        <w:rPr>
          <w:rStyle w:val="Emphasis"/>
          <w:i w:val="0"/>
          <w:iCs w:val="0"/>
        </w:rPr>
        <w:t>learnt</w:t>
      </w:r>
      <w:r>
        <w:rPr>
          <w:rStyle w:val="Emphasis"/>
          <w:i w:val="0"/>
          <w:iCs w:val="0"/>
        </w:rPr>
        <w:t xml:space="preserve"> about sentences and dialogue punctuation. </w:t>
      </w:r>
      <w:r>
        <w:t xml:space="preserve">I got my mum to check it </w:t>
      </w:r>
      <w:r w:rsidR="00B03731">
        <w:t xml:space="preserve">as </w:t>
      </w:r>
      <w:r>
        <w:t>well and she said it was okay</w:t>
      </w:r>
      <w:r w:rsidR="00B03731">
        <w:t>.</w:t>
      </w:r>
    </w:p>
    <w:p w14:paraId="3A1E053C" w14:textId="77777777" w:rsidR="001D1155" w:rsidRPr="006B02CD" w:rsidRDefault="001D1155" w:rsidP="009818BB">
      <w:pPr>
        <w:pStyle w:val="ListBullet"/>
        <w:numPr>
          <w:ilvl w:val="0"/>
          <w:numId w:val="0"/>
        </w:numPr>
        <w:rPr>
          <w:b/>
          <w:bCs/>
        </w:rPr>
      </w:pPr>
      <w:r w:rsidRPr="006B02CD">
        <w:rPr>
          <w:b/>
          <w:bCs/>
        </w:rPr>
        <w:t>Identify one part of your response that improved after revision and explain what changes you made.</w:t>
      </w:r>
    </w:p>
    <w:p w14:paraId="2CBB9A8D" w14:textId="6C4FAAC4" w:rsidR="001D1155" w:rsidRPr="00C86B78" w:rsidRDefault="001D1155" w:rsidP="009818BB">
      <w:pPr>
        <w:pStyle w:val="ListBullet"/>
        <w:numPr>
          <w:ilvl w:val="0"/>
          <w:numId w:val="0"/>
        </w:numPr>
      </w:pPr>
      <w:r>
        <w:t xml:space="preserve">By adding in lots of description and using peer feedback in the introduction, I think I really improved my writing. In the beginning I wrote a short introduction for the Core </w:t>
      </w:r>
      <w:r w:rsidR="00B03731">
        <w:t xml:space="preserve">formative </w:t>
      </w:r>
      <w:r>
        <w:t xml:space="preserve">task 1. It wasn’t very </w:t>
      </w:r>
      <w:proofErr w:type="gramStart"/>
      <w:r>
        <w:t>good</w:t>
      </w:r>
      <w:proofErr w:type="gramEnd"/>
      <w:r>
        <w:t xml:space="preserve"> and my friend Ralph filled out the feedback sheet for me. He gave me some </w:t>
      </w:r>
      <w:proofErr w:type="gramStart"/>
      <w:r>
        <w:t>really good</w:t>
      </w:r>
      <w:proofErr w:type="gramEnd"/>
      <w:r>
        <w:t xml:space="preserve"> advice on how to make it better and gave me some examples as well. Because he did this, I thought I’d better have a proper go at writing the introduction. His feedback really helped me to improve my work. When I got the start right, it was easier to continue in the same style for the rest of my story.</w:t>
      </w:r>
    </w:p>
    <w:p w14:paraId="2B394C49" w14:textId="77777777" w:rsidR="00C849C8" w:rsidRDefault="00C849C8">
      <w:pPr>
        <w:suppressAutoHyphens w:val="0"/>
        <w:spacing w:before="0" w:after="160" w:line="259" w:lineRule="auto"/>
        <w:rPr>
          <w:rFonts w:eastAsiaTheme="majorEastAsia"/>
          <w:bCs/>
          <w:color w:val="002664"/>
          <w:sz w:val="36"/>
          <w:szCs w:val="48"/>
        </w:rPr>
      </w:pPr>
      <w:r>
        <w:br w:type="page"/>
      </w:r>
    </w:p>
    <w:p w14:paraId="7645F683" w14:textId="225ED5B5" w:rsidR="00F97445" w:rsidRPr="00CD36F2" w:rsidRDefault="001D1155" w:rsidP="00E25C37">
      <w:pPr>
        <w:pStyle w:val="Heading2"/>
      </w:pPr>
      <w:bookmarkStart w:id="74" w:name="_Toc169517652"/>
      <w:r w:rsidRPr="00CD36F2">
        <w:t xml:space="preserve">Phase 6, resource </w:t>
      </w:r>
      <w:r w:rsidR="00517845" w:rsidRPr="00CD36F2">
        <w:t>4</w:t>
      </w:r>
      <w:r w:rsidR="008F10F6" w:rsidRPr="00CD36F2">
        <w:t xml:space="preserve"> – D </w:t>
      </w:r>
      <w:r w:rsidR="00BB1888" w:rsidRPr="00CD36F2">
        <w:t xml:space="preserve">and C </w:t>
      </w:r>
      <w:r w:rsidR="008F10F6" w:rsidRPr="00CD36F2">
        <w:t>sample task</w:t>
      </w:r>
      <w:bookmarkEnd w:id="74"/>
      <w:r w:rsidR="00C713E1" w:rsidRPr="00CD36F2">
        <w:t xml:space="preserve"> </w:t>
      </w:r>
    </w:p>
    <w:p w14:paraId="2E572D9C" w14:textId="35970C12" w:rsidR="00D02836" w:rsidRPr="00D02836" w:rsidRDefault="00D02836" w:rsidP="008100F3">
      <w:pPr>
        <w:rPr>
          <w:rStyle w:val="Strong"/>
        </w:rPr>
      </w:pPr>
      <w:r w:rsidRPr="00D02836">
        <w:rPr>
          <w:rStyle w:val="Strong"/>
        </w:rPr>
        <w:t>Part A</w:t>
      </w:r>
      <w:r w:rsidR="00AB18E9">
        <w:rPr>
          <w:rStyle w:val="Strong"/>
        </w:rPr>
        <w:t xml:space="preserve"> – version 1 – D grade response </w:t>
      </w:r>
    </w:p>
    <w:p w14:paraId="28F37C3F" w14:textId="7E77FE7F" w:rsidR="008100F3" w:rsidRDefault="004D7AB6" w:rsidP="008100F3">
      <w:r>
        <w:t>Grandma was going to hospital we d</w:t>
      </w:r>
      <w:r w:rsidR="004221FC">
        <w:t>on’t</w:t>
      </w:r>
      <w:r>
        <w:t xml:space="preserve"> </w:t>
      </w:r>
      <w:proofErr w:type="spellStart"/>
      <w:r w:rsidR="00D72DA2">
        <w:t>no</w:t>
      </w:r>
      <w:proofErr w:type="spellEnd"/>
      <w:r>
        <w:t xml:space="preserve"> if she w</w:t>
      </w:r>
      <w:r w:rsidR="004221FC">
        <w:t>ill</w:t>
      </w:r>
      <w:r>
        <w:t xml:space="preserve"> survive.</w:t>
      </w:r>
      <w:r w:rsidR="0037267C">
        <w:t xml:space="preserve"> </w:t>
      </w:r>
      <w:r w:rsidR="008100F3">
        <w:t xml:space="preserve">I began to cry at the thought of losing her. I hadn’t seen her in a while </w:t>
      </w:r>
      <w:r w:rsidR="00F75AD8">
        <w:t xml:space="preserve">cos id been away for </w:t>
      </w:r>
      <w:r w:rsidR="008100F3">
        <w:t xml:space="preserve">2 years!!! </w:t>
      </w:r>
    </w:p>
    <w:p w14:paraId="2CC694C5" w14:textId="7FA50F80" w:rsidR="00F57E51" w:rsidRDefault="00257850" w:rsidP="008100F3">
      <w:r>
        <w:t>You need</w:t>
      </w:r>
      <w:r w:rsidR="00ED7E47">
        <w:t xml:space="preserve"> to take </w:t>
      </w:r>
      <w:r>
        <w:t>things</w:t>
      </w:r>
      <w:r w:rsidR="00ED7E47">
        <w:t xml:space="preserve"> to the hospital. </w:t>
      </w:r>
      <w:r w:rsidR="008100F3">
        <w:t xml:space="preserve">We packed her some pairs of pjs, a pair of socks, a dressing gown and all the </w:t>
      </w:r>
      <w:r w:rsidR="00ED7E47">
        <w:t xml:space="preserve">other things she </w:t>
      </w:r>
      <w:r w:rsidR="008100F3">
        <w:t>would need</w:t>
      </w:r>
      <w:r w:rsidR="00ED7E47">
        <w:t>.</w:t>
      </w:r>
      <w:r w:rsidR="00B0460B">
        <w:t xml:space="preserve"> We had cereal and toast for breakfast.</w:t>
      </w:r>
      <w:r w:rsidR="00121857">
        <w:t xml:space="preserve"> Then </w:t>
      </w:r>
      <w:r w:rsidR="008100F3">
        <w:t>I carr</w:t>
      </w:r>
      <w:r w:rsidR="00BD56C8">
        <w:t>y</w:t>
      </w:r>
      <w:r w:rsidR="008100F3">
        <w:t xml:space="preserve"> </w:t>
      </w:r>
      <w:proofErr w:type="gramStart"/>
      <w:r w:rsidR="00121857">
        <w:t>grandmas</w:t>
      </w:r>
      <w:proofErr w:type="gramEnd"/>
      <w:r w:rsidR="008100F3">
        <w:t xml:space="preserve"> bags to the car and help my dad get her into the car. </w:t>
      </w:r>
      <w:r w:rsidR="00433DE0">
        <w:t xml:space="preserve">When </w:t>
      </w:r>
      <w:r w:rsidR="008100F3">
        <w:t xml:space="preserve">everyone was in the car, </w:t>
      </w:r>
      <w:r w:rsidR="00121857">
        <w:t xml:space="preserve">we </w:t>
      </w:r>
      <w:r w:rsidR="00433DE0">
        <w:t xml:space="preserve">drove to the hospital. It took about </w:t>
      </w:r>
      <w:r w:rsidR="00B0460B">
        <w:t xml:space="preserve">30 </w:t>
      </w:r>
      <w:proofErr w:type="gramStart"/>
      <w:r w:rsidR="00B0460B">
        <w:t>minutes</w:t>
      </w:r>
      <w:proofErr w:type="gramEnd"/>
      <w:r w:rsidR="00B0460B">
        <w:t xml:space="preserve"> and it was pretty bumpy.</w:t>
      </w:r>
    </w:p>
    <w:p w14:paraId="5B131CB7" w14:textId="738034E2" w:rsidR="008100F3" w:rsidRDefault="008100F3" w:rsidP="008100F3">
      <w:r>
        <w:t xml:space="preserve">We </w:t>
      </w:r>
      <w:r w:rsidR="00F57E51">
        <w:t xml:space="preserve">got to </w:t>
      </w:r>
      <w:r>
        <w:t xml:space="preserve">the hospital </w:t>
      </w:r>
      <w:r w:rsidR="00F57E51">
        <w:t xml:space="preserve">at </w:t>
      </w:r>
      <w:r>
        <w:t xml:space="preserve">about 9.30am ready for her to be taken in at 10:00. </w:t>
      </w:r>
    </w:p>
    <w:p w14:paraId="76AE6FBB" w14:textId="7A509064" w:rsidR="008100F3" w:rsidRDefault="008100F3" w:rsidP="008100F3">
      <w:r>
        <w:t xml:space="preserve">We left the room and walked to the waiting bay. </w:t>
      </w:r>
    </w:p>
    <w:p w14:paraId="4B5F6B99" w14:textId="2F6BF89F" w:rsidR="00A62B70" w:rsidRDefault="00C63051" w:rsidP="008100F3">
      <w:r>
        <w:t xml:space="preserve">It was hours later. </w:t>
      </w:r>
      <w:r w:rsidR="006D5C43">
        <w:t xml:space="preserve">She said that grandma was going to be </w:t>
      </w:r>
      <w:proofErr w:type="gramStart"/>
      <w:r w:rsidR="006D5C43">
        <w:t>okay</w:t>
      </w:r>
      <w:proofErr w:type="gramEnd"/>
      <w:r w:rsidR="006D5C43">
        <w:t xml:space="preserve"> and we could see her soon. I asked dad if I could buy some flowers from the </w:t>
      </w:r>
      <w:proofErr w:type="gramStart"/>
      <w:r w:rsidR="006D5C43">
        <w:t>shop</w:t>
      </w:r>
      <w:proofErr w:type="gramEnd"/>
      <w:r w:rsidR="00A62B70">
        <w:t xml:space="preserve"> and he said yes. I took some money from dad and </w:t>
      </w:r>
      <w:r w:rsidR="007A4E82">
        <w:t xml:space="preserve">go </w:t>
      </w:r>
      <w:r w:rsidR="00A62B70">
        <w:t xml:space="preserve">and </w:t>
      </w:r>
      <w:r w:rsidR="007A4E82">
        <w:t>by</w:t>
      </w:r>
      <w:r w:rsidR="00A62B70">
        <w:t xml:space="preserve"> flowers. We went up to nans room and I gave them to her. She didn’t look too good.</w:t>
      </w:r>
    </w:p>
    <w:p w14:paraId="7BAED4F5" w14:textId="57B96582" w:rsidR="00AB18E9" w:rsidRDefault="00AB18E9" w:rsidP="00AB18E9">
      <w:pPr>
        <w:rPr>
          <w:rStyle w:val="Strong"/>
        </w:rPr>
      </w:pPr>
      <w:r w:rsidRPr="00D02836">
        <w:rPr>
          <w:rStyle w:val="Strong"/>
        </w:rPr>
        <w:t>Part A</w:t>
      </w:r>
      <w:r>
        <w:rPr>
          <w:rStyle w:val="Strong"/>
        </w:rPr>
        <w:t xml:space="preserve"> – version 2 – C grade response </w:t>
      </w:r>
    </w:p>
    <w:p w14:paraId="41860C89" w14:textId="6359F920" w:rsidR="002D6377" w:rsidRPr="002D6377" w:rsidRDefault="002D6377" w:rsidP="00AB18E9">
      <w:pPr>
        <w:rPr>
          <w:rStyle w:val="Strong"/>
          <w:b w:val="0"/>
          <w:bCs w:val="0"/>
        </w:rPr>
      </w:pPr>
      <w:r w:rsidRPr="002D6377">
        <w:rPr>
          <w:rStyle w:val="Strong"/>
          <w:b w:val="0"/>
          <w:bCs w:val="0"/>
        </w:rPr>
        <w:t xml:space="preserve">Note: the content highlighted in yellow was added by the student after their first round of self-reflection and peer feedback. </w:t>
      </w:r>
    </w:p>
    <w:p w14:paraId="7D2CC2B2" w14:textId="02993FED" w:rsidR="00AB18E9" w:rsidRDefault="00AB18E9" w:rsidP="00AB18E9">
      <w:r>
        <w:t xml:space="preserve">Grandma was going to </w:t>
      </w:r>
      <w:proofErr w:type="gramStart"/>
      <w:r>
        <w:t>hospital</w:t>
      </w:r>
      <w:proofErr w:type="gramEnd"/>
      <w:r>
        <w:t xml:space="preserve"> </w:t>
      </w:r>
      <w:r w:rsidRPr="006B61F5">
        <w:rPr>
          <w:highlight w:val="yellow"/>
        </w:rPr>
        <w:t>and</w:t>
      </w:r>
      <w:r>
        <w:t xml:space="preserve"> we don’t </w:t>
      </w:r>
      <w:proofErr w:type="spellStart"/>
      <w:r>
        <w:t>no</w:t>
      </w:r>
      <w:proofErr w:type="spellEnd"/>
      <w:r>
        <w:t xml:space="preserve"> if she will survive. I began to cry at the thought of losing her. I hadn’t seen her in a while cos id been away for 2 years!!! </w:t>
      </w:r>
    </w:p>
    <w:p w14:paraId="39362512" w14:textId="09A11330" w:rsidR="00AB18E9" w:rsidRDefault="00AB18E9" w:rsidP="00AB18E9">
      <w:r>
        <w:t>You need to take things to the hospital. We packed her some pairs of pjs, a pair of socks, a dressing gown and all the other things she would need. We had cereal and toast for breakfast because</w:t>
      </w:r>
      <w:r w:rsidR="002D6377">
        <w:t xml:space="preserve"> </w:t>
      </w:r>
      <w:r w:rsidRPr="005F3B43">
        <w:rPr>
          <w:highlight w:val="yellow"/>
        </w:rPr>
        <w:t>we were too worried to eat much</w:t>
      </w:r>
      <w:r>
        <w:t xml:space="preserve">. Then I carry </w:t>
      </w:r>
      <w:proofErr w:type="gramStart"/>
      <w:r>
        <w:t>grandmas</w:t>
      </w:r>
      <w:proofErr w:type="gramEnd"/>
      <w:r>
        <w:t xml:space="preserve"> bags to the car and help my dad get her into the car. When everyone was in the car, we drove to the hospital. It took about 30 </w:t>
      </w:r>
      <w:proofErr w:type="gramStart"/>
      <w:r>
        <w:t>minutes</w:t>
      </w:r>
      <w:proofErr w:type="gramEnd"/>
      <w:r>
        <w:t xml:space="preserve"> and it was pretty bumpy.</w:t>
      </w:r>
    </w:p>
    <w:p w14:paraId="6D38E77F" w14:textId="77777777" w:rsidR="00AB18E9" w:rsidRDefault="00AB18E9" w:rsidP="00AB18E9">
      <w:r>
        <w:t xml:space="preserve">We got to the hospital at about 9.30am ready for her to be taken in at 10:00. </w:t>
      </w:r>
    </w:p>
    <w:p w14:paraId="3B15E9AD" w14:textId="0369C46D" w:rsidR="00AB18E9" w:rsidRDefault="00AB18E9" w:rsidP="00AB18E9">
      <w:r w:rsidRPr="007A32A3">
        <w:rPr>
          <w:highlight w:val="yellow"/>
        </w:rPr>
        <w:t>Then my nana gave everyone hugs and told us to go</w:t>
      </w:r>
      <w:r>
        <w:t xml:space="preserve">. We left the room and walked to the waiting bay. </w:t>
      </w:r>
    </w:p>
    <w:p w14:paraId="52B2531C" w14:textId="77777777" w:rsidR="00AB18E9" w:rsidRDefault="00AB18E9" w:rsidP="00AB18E9">
      <w:r w:rsidRPr="00543B95">
        <w:rPr>
          <w:highlight w:val="yellow"/>
        </w:rPr>
        <w:t xml:space="preserve">I thought about how my nana looked after me when I was little. She lived near the </w:t>
      </w:r>
      <w:proofErr w:type="gramStart"/>
      <w:r w:rsidRPr="00543B95">
        <w:rPr>
          <w:highlight w:val="yellow"/>
        </w:rPr>
        <w:t>beach</w:t>
      </w:r>
      <w:proofErr w:type="gramEnd"/>
      <w:r w:rsidRPr="00543B95">
        <w:rPr>
          <w:highlight w:val="yellow"/>
        </w:rPr>
        <w:t xml:space="preserve"> and we would go for a walk and have a swim. Even when it was too cold. Then play in the park and she would buy me an ice-cream and even have one herself. Her favourite flavour was </w:t>
      </w:r>
      <w:proofErr w:type="gramStart"/>
      <w:r w:rsidRPr="00543B95">
        <w:rPr>
          <w:highlight w:val="yellow"/>
        </w:rPr>
        <w:t>chocolate</w:t>
      </w:r>
      <w:proofErr w:type="gramEnd"/>
      <w:r w:rsidRPr="00543B95">
        <w:rPr>
          <w:highlight w:val="yellow"/>
        </w:rPr>
        <w:t xml:space="preserve"> and she would always drip some on her dress. My favourite is banana.</w:t>
      </w:r>
    </w:p>
    <w:p w14:paraId="1E2B3B08" w14:textId="77777777" w:rsidR="00AB18E9" w:rsidRDefault="00AB18E9" w:rsidP="00AB18E9">
      <w:r>
        <w:t xml:space="preserve">It was hours later </w:t>
      </w:r>
      <w:r w:rsidRPr="006B61F5">
        <w:rPr>
          <w:highlight w:val="yellow"/>
        </w:rPr>
        <w:t>and then the nurse came up to my dad and uncle</w:t>
      </w:r>
      <w:r>
        <w:t xml:space="preserve">. She said that grandma was going to be </w:t>
      </w:r>
      <w:proofErr w:type="gramStart"/>
      <w:r>
        <w:t>okay</w:t>
      </w:r>
      <w:proofErr w:type="gramEnd"/>
      <w:r>
        <w:t xml:space="preserve"> and we could see her soon. I asked dad if I could buy some flowers from the </w:t>
      </w:r>
      <w:proofErr w:type="gramStart"/>
      <w:r>
        <w:t>shop</w:t>
      </w:r>
      <w:proofErr w:type="gramEnd"/>
      <w:r>
        <w:t xml:space="preserve"> and he said yes. I took some money from dad and </w:t>
      </w:r>
      <w:r w:rsidRPr="007A4E82">
        <w:rPr>
          <w:highlight w:val="yellow"/>
        </w:rPr>
        <w:t>went</w:t>
      </w:r>
      <w:r>
        <w:t xml:space="preserve"> go and by flowers. We went up to nans room and I gave them to her. She didn’t look too good.</w:t>
      </w:r>
    </w:p>
    <w:p w14:paraId="42BF9C74" w14:textId="54F9EEE1" w:rsidR="00D02836" w:rsidRPr="00D02836" w:rsidRDefault="00D02836" w:rsidP="008100F3">
      <w:pPr>
        <w:rPr>
          <w:rStyle w:val="Strong"/>
        </w:rPr>
      </w:pPr>
      <w:r w:rsidRPr="00D02836">
        <w:rPr>
          <w:rStyle w:val="Strong"/>
        </w:rPr>
        <w:t>PART B</w:t>
      </w:r>
      <w:r w:rsidR="002558E4">
        <w:rPr>
          <w:rStyle w:val="Strong"/>
        </w:rPr>
        <w:t xml:space="preserve"> – D grade </w:t>
      </w:r>
    </w:p>
    <w:p w14:paraId="52A471D4" w14:textId="6B9F40CC" w:rsidR="003460DC" w:rsidRDefault="00E4628C" w:rsidP="0004407E">
      <w:pPr>
        <w:spacing w:before="0"/>
        <w:textAlignment w:val="baseline"/>
        <w:rPr>
          <w:lang w:val="en-US"/>
        </w:rPr>
      </w:pPr>
      <w:r w:rsidRPr="005C5ACE">
        <w:rPr>
          <w:b/>
          <w:bCs/>
        </w:rPr>
        <w:t>Describe what inspired you to write this response and why is it important for you?</w:t>
      </w:r>
    </w:p>
    <w:p w14:paraId="64963427" w14:textId="2BC228D0" w:rsidR="00E4628C" w:rsidRDefault="00E4628C" w:rsidP="0004407E">
      <w:pPr>
        <w:spacing w:before="0"/>
        <w:textAlignment w:val="baseline"/>
        <w:rPr>
          <w:lang w:val="en-US"/>
        </w:rPr>
      </w:pPr>
      <w:r>
        <w:rPr>
          <w:lang w:val="en-US"/>
        </w:rPr>
        <w:t>I wrote this</w:t>
      </w:r>
      <w:r w:rsidR="005C5ACE">
        <w:rPr>
          <w:lang w:val="en-US"/>
        </w:rPr>
        <w:t xml:space="preserve"> pease about my grandma cos she nearly died and had to go have an operatun. We were </w:t>
      </w:r>
      <w:proofErr w:type="gramStart"/>
      <w:r w:rsidR="005C5ACE">
        <w:rPr>
          <w:lang w:val="en-US"/>
        </w:rPr>
        <w:t>really worried</w:t>
      </w:r>
      <w:proofErr w:type="gramEnd"/>
      <w:r w:rsidR="005C5ACE">
        <w:rPr>
          <w:lang w:val="en-US"/>
        </w:rPr>
        <w:t xml:space="preserve"> so I thought this would be a good thing to write bout personally.</w:t>
      </w:r>
    </w:p>
    <w:p w14:paraId="300EC4CE" w14:textId="3CC00B2A" w:rsidR="003460DC" w:rsidRDefault="00E4628C" w:rsidP="0004407E">
      <w:pPr>
        <w:spacing w:before="0"/>
        <w:textAlignment w:val="baseline"/>
      </w:pPr>
      <w:r w:rsidRPr="00F83AE1">
        <w:rPr>
          <w:rStyle w:val="Strong"/>
        </w:rPr>
        <w:t>Explain the steps you took to develop your response. (For example, you could include any research you did, or talk about different feedback you received.)</w:t>
      </w:r>
    </w:p>
    <w:p w14:paraId="715B96E7" w14:textId="3C08937C" w:rsidR="00E4628C" w:rsidRDefault="004F0C51" w:rsidP="0004407E">
      <w:pPr>
        <w:spacing w:before="0"/>
        <w:textAlignment w:val="baseline"/>
      </w:pPr>
      <w:r>
        <w:t>I mostly just started writing. I thought about nan and thought that would be a</w:t>
      </w:r>
      <w:r w:rsidR="00F83AE1">
        <w:t xml:space="preserve"> </w:t>
      </w:r>
      <w:r>
        <w:t xml:space="preserve">good topic. </w:t>
      </w:r>
    </w:p>
    <w:p w14:paraId="5E655BD4" w14:textId="77777777" w:rsidR="00F14EBE" w:rsidRDefault="00E4628C" w:rsidP="0004407E">
      <w:pPr>
        <w:spacing w:before="0"/>
        <w:textAlignment w:val="baseline"/>
      </w:pPr>
      <w:r w:rsidRPr="00F83AE1">
        <w:rPr>
          <w:rStyle w:val="Strong"/>
        </w:rPr>
        <w:t>Identify one part of your response that improved after revision and explain what changes you made.</w:t>
      </w:r>
      <w:r w:rsidRPr="00E4628C">
        <w:t> </w:t>
      </w:r>
    </w:p>
    <w:p w14:paraId="4EB32D37" w14:textId="2ED938D0" w:rsidR="00F83AE1" w:rsidRDefault="00F83AE1" w:rsidP="0004407E">
      <w:pPr>
        <w:spacing w:before="0"/>
        <w:textAlignment w:val="baseline"/>
      </w:pPr>
      <w:r>
        <w:t>My friend had a look at it and said I needed to have more emo</w:t>
      </w:r>
      <w:r w:rsidR="00C72A1E">
        <w:t>shions</w:t>
      </w:r>
      <w:r>
        <w:t xml:space="preserve"> in it. </w:t>
      </w:r>
      <w:proofErr w:type="gramStart"/>
      <w:r>
        <w:t>So</w:t>
      </w:r>
      <w:proofErr w:type="gramEnd"/>
      <w:r>
        <w:t xml:space="preserve"> I added in things like I was crying and how my dad and uncle aren’t talking to each other. I think that made it more emoshional.</w:t>
      </w:r>
    </w:p>
    <w:p w14:paraId="669DE519" w14:textId="77777777" w:rsidR="00C849C8" w:rsidRDefault="00C849C8">
      <w:pPr>
        <w:suppressAutoHyphens w:val="0"/>
        <w:spacing w:before="0" w:after="160" w:line="259" w:lineRule="auto"/>
        <w:rPr>
          <w:rFonts w:eastAsiaTheme="majorEastAsia"/>
          <w:bCs/>
          <w:color w:val="002664"/>
          <w:sz w:val="36"/>
          <w:szCs w:val="48"/>
        </w:rPr>
      </w:pPr>
      <w:r>
        <w:br w:type="page"/>
      </w:r>
    </w:p>
    <w:p w14:paraId="20356F8F" w14:textId="50304397" w:rsidR="0004407E" w:rsidRDefault="0004407E" w:rsidP="00E25C37">
      <w:pPr>
        <w:pStyle w:val="Heading2"/>
      </w:pPr>
      <w:bookmarkStart w:id="75" w:name="_Toc169517653"/>
      <w:r>
        <w:t xml:space="preserve">Phase 6, resource </w:t>
      </w:r>
      <w:r w:rsidR="00E51DD0">
        <w:t>5</w:t>
      </w:r>
      <w:r>
        <w:t xml:space="preserve"> – </w:t>
      </w:r>
      <w:r w:rsidR="00C21FE6">
        <w:t xml:space="preserve">grade </w:t>
      </w:r>
      <w:r w:rsidR="00C8179A">
        <w:t xml:space="preserve">A sample </w:t>
      </w:r>
      <w:r>
        <w:t>task</w:t>
      </w:r>
      <w:bookmarkEnd w:id="75"/>
    </w:p>
    <w:p w14:paraId="5753304A" w14:textId="544775B2" w:rsidR="00F97445" w:rsidRDefault="0004407E" w:rsidP="0004407E">
      <w:pPr>
        <w:rPr>
          <w:rStyle w:val="Strong"/>
        </w:rPr>
      </w:pPr>
      <w:r w:rsidRPr="0004407E">
        <w:rPr>
          <w:rStyle w:val="Strong"/>
        </w:rPr>
        <w:t>P</w:t>
      </w:r>
      <w:r w:rsidR="00727679">
        <w:rPr>
          <w:rStyle w:val="Strong"/>
        </w:rPr>
        <w:t>ART</w:t>
      </w:r>
      <w:r w:rsidRPr="0004407E">
        <w:rPr>
          <w:rStyle w:val="Strong"/>
        </w:rPr>
        <w:t xml:space="preserve"> A</w:t>
      </w:r>
    </w:p>
    <w:p w14:paraId="4891FB59" w14:textId="5CD516CA" w:rsidR="00BA16EF" w:rsidRPr="00BA16EF" w:rsidRDefault="00BA16EF" w:rsidP="0004407E">
      <w:pPr>
        <w:rPr>
          <w:rStyle w:val="Strong"/>
        </w:rPr>
      </w:pPr>
      <w:r w:rsidRPr="00BA16EF">
        <w:rPr>
          <w:rStyle w:val="Strong"/>
        </w:rPr>
        <w:t>Nan, the demon fighter.</w:t>
      </w:r>
    </w:p>
    <w:p w14:paraId="654AC8C6" w14:textId="002DAA67" w:rsidR="003F1640" w:rsidRPr="006E767B" w:rsidRDefault="003F1640" w:rsidP="0004407E">
      <w:pPr>
        <w:rPr>
          <w:rStyle w:val="Strong"/>
          <w:b w:val="0"/>
          <w:bCs w:val="0"/>
        </w:rPr>
      </w:pPr>
      <w:r w:rsidRPr="006E767B">
        <w:rPr>
          <w:rStyle w:val="Strong"/>
          <w:b w:val="0"/>
        </w:rPr>
        <w:t xml:space="preserve">A biker’s helmet with skull and crossbones sat on the </w:t>
      </w:r>
      <w:r w:rsidR="006E767B" w:rsidRPr="006E767B">
        <w:rPr>
          <w:rStyle w:val="Strong"/>
          <w:b w:val="0"/>
        </w:rPr>
        <w:t>antique hallway table.</w:t>
      </w:r>
      <w:r w:rsidR="00433CE2">
        <w:rPr>
          <w:rStyle w:val="Strong"/>
          <w:b w:val="0"/>
        </w:rPr>
        <w:t xml:space="preserve"> Somewhere the smell of baking lasagne.</w:t>
      </w:r>
      <w:r w:rsidR="009B2ABE">
        <w:rPr>
          <w:rStyle w:val="Strong"/>
          <w:b w:val="0"/>
        </w:rPr>
        <w:t xml:space="preserve"> </w:t>
      </w:r>
    </w:p>
    <w:p w14:paraId="3A3AE8A4" w14:textId="03049036" w:rsidR="009B2ABE" w:rsidRDefault="00CA00BB" w:rsidP="0004407E">
      <w:pPr>
        <w:rPr>
          <w:rStyle w:val="Strong"/>
          <w:b w:val="0"/>
          <w:bCs w:val="0"/>
        </w:rPr>
      </w:pPr>
      <w:r>
        <w:rPr>
          <w:rStyle w:val="Strong"/>
          <w:b w:val="0"/>
        </w:rPr>
        <w:t xml:space="preserve">I placed the </w:t>
      </w:r>
      <w:r w:rsidR="001B6C0D">
        <w:rPr>
          <w:rStyle w:val="Strong"/>
          <w:b w:val="0"/>
        </w:rPr>
        <w:t>old woman’s handkerchief</w:t>
      </w:r>
      <w:r w:rsidR="00DE7668">
        <w:rPr>
          <w:rStyle w:val="Strong"/>
          <w:b w:val="0"/>
        </w:rPr>
        <w:t xml:space="preserve"> on the table </w:t>
      </w:r>
      <w:r w:rsidR="00376153">
        <w:rPr>
          <w:rStyle w:val="Strong"/>
          <w:b w:val="0"/>
        </w:rPr>
        <w:t>and walked toward the kitchen.</w:t>
      </w:r>
      <w:r w:rsidR="00B94EFF">
        <w:rPr>
          <w:rStyle w:val="Strong"/>
          <w:b w:val="0"/>
        </w:rPr>
        <w:t xml:space="preserve"> How had it come to this I wondered?</w:t>
      </w:r>
    </w:p>
    <w:p w14:paraId="41C92FDE" w14:textId="1F8F89A3" w:rsidR="009B2ABE" w:rsidRPr="006E767B" w:rsidRDefault="009B2ABE" w:rsidP="0004407E">
      <w:pPr>
        <w:rPr>
          <w:rStyle w:val="Strong"/>
          <w:b w:val="0"/>
          <w:bCs w:val="0"/>
        </w:rPr>
      </w:pPr>
      <w:r>
        <w:rPr>
          <w:rStyle w:val="Strong"/>
          <w:b w:val="0"/>
        </w:rPr>
        <w:t>*</w:t>
      </w:r>
    </w:p>
    <w:p w14:paraId="619495CC" w14:textId="6E5A6FF8" w:rsidR="00A83790" w:rsidRDefault="00A83790" w:rsidP="0004407E">
      <w:pPr>
        <w:rPr>
          <w:rStyle w:val="Strong"/>
          <w:b w:val="0"/>
          <w:bCs w:val="0"/>
        </w:rPr>
      </w:pPr>
      <w:r>
        <w:rPr>
          <w:rStyle w:val="Strong"/>
          <w:b w:val="0"/>
        </w:rPr>
        <w:t xml:space="preserve">Nan clung on to my shirt and </w:t>
      </w:r>
      <w:r w:rsidR="00E5394A">
        <w:rPr>
          <w:rStyle w:val="Strong"/>
          <w:b w:val="0"/>
        </w:rPr>
        <w:t>buried her head into my shoulder</w:t>
      </w:r>
      <w:r w:rsidR="00E3731A">
        <w:rPr>
          <w:rStyle w:val="Strong"/>
          <w:b w:val="0"/>
        </w:rPr>
        <w:t xml:space="preserve">. </w:t>
      </w:r>
      <w:r w:rsidR="002A6670">
        <w:rPr>
          <w:rStyle w:val="Strong"/>
          <w:b w:val="0"/>
        </w:rPr>
        <w:t xml:space="preserve">When she pulled away and looked up </w:t>
      </w:r>
      <w:r w:rsidR="00AC0320">
        <w:rPr>
          <w:rStyle w:val="Strong"/>
          <w:b w:val="0"/>
        </w:rPr>
        <w:t>h</w:t>
      </w:r>
      <w:r w:rsidR="00E3731A">
        <w:rPr>
          <w:rStyle w:val="Strong"/>
          <w:b w:val="0"/>
        </w:rPr>
        <w:t xml:space="preserve">er eyes were wet with </w:t>
      </w:r>
      <w:proofErr w:type="gramStart"/>
      <w:r w:rsidR="00E3731A">
        <w:rPr>
          <w:rStyle w:val="Strong"/>
          <w:b w:val="0"/>
        </w:rPr>
        <w:t>tears</w:t>
      </w:r>
      <w:proofErr w:type="gramEnd"/>
      <w:r w:rsidR="00E3731A">
        <w:rPr>
          <w:rStyle w:val="Strong"/>
          <w:b w:val="0"/>
        </w:rPr>
        <w:t xml:space="preserve"> </w:t>
      </w:r>
      <w:r w:rsidR="00AC0320">
        <w:rPr>
          <w:rStyle w:val="Strong"/>
          <w:b w:val="0"/>
        </w:rPr>
        <w:t>but she was smiling</w:t>
      </w:r>
      <w:r w:rsidR="004B1135">
        <w:rPr>
          <w:rStyle w:val="Strong"/>
          <w:b w:val="0"/>
        </w:rPr>
        <w:t>.</w:t>
      </w:r>
    </w:p>
    <w:p w14:paraId="5C34CADC" w14:textId="6F0D2CE6" w:rsidR="004B1135" w:rsidRDefault="004B1135" w:rsidP="0004407E">
      <w:pPr>
        <w:rPr>
          <w:rStyle w:val="Strong"/>
          <w:b w:val="0"/>
          <w:bCs w:val="0"/>
        </w:rPr>
      </w:pPr>
      <w:r>
        <w:rPr>
          <w:rStyle w:val="Strong"/>
          <w:b w:val="0"/>
        </w:rPr>
        <w:t>“It</w:t>
      </w:r>
      <w:r w:rsidR="0011743D">
        <w:rPr>
          <w:rStyle w:val="Strong"/>
          <w:b w:val="0"/>
        </w:rPr>
        <w:t>’</w:t>
      </w:r>
      <w:r>
        <w:rPr>
          <w:rStyle w:val="Strong"/>
          <w:b w:val="0"/>
        </w:rPr>
        <w:t>ll be okay</w:t>
      </w:r>
      <w:r w:rsidR="00A426E4">
        <w:rPr>
          <w:rStyle w:val="Strong"/>
          <w:b w:val="0"/>
        </w:rPr>
        <w:t xml:space="preserve">,” she </w:t>
      </w:r>
      <w:r w:rsidR="0011743D">
        <w:rPr>
          <w:rStyle w:val="Strong"/>
          <w:b w:val="0"/>
        </w:rPr>
        <w:t>said</w:t>
      </w:r>
      <w:r w:rsidR="00A426E4">
        <w:rPr>
          <w:rStyle w:val="Strong"/>
          <w:b w:val="0"/>
        </w:rPr>
        <w:t xml:space="preserve"> as my own eyes began to well</w:t>
      </w:r>
      <w:r w:rsidR="002576DE">
        <w:rPr>
          <w:rStyle w:val="Strong"/>
          <w:b w:val="0"/>
        </w:rPr>
        <w:t xml:space="preserve"> and my shoulders slumped.</w:t>
      </w:r>
      <w:r w:rsidR="0005221E">
        <w:rPr>
          <w:rStyle w:val="Strong"/>
          <w:b w:val="0"/>
        </w:rPr>
        <w:t xml:space="preserve"> </w:t>
      </w:r>
      <w:r w:rsidR="00292E87">
        <w:rPr>
          <w:rStyle w:val="Strong"/>
          <w:b w:val="0"/>
        </w:rPr>
        <w:t xml:space="preserve">She pulled out one of her </w:t>
      </w:r>
      <w:r w:rsidR="008B5857">
        <w:rPr>
          <w:rStyle w:val="Strong"/>
          <w:b w:val="0"/>
        </w:rPr>
        <w:t>embroidered</w:t>
      </w:r>
      <w:r w:rsidR="00EF12CD">
        <w:rPr>
          <w:rStyle w:val="Strong"/>
          <w:b w:val="0"/>
        </w:rPr>
        <w:t xml:space="preserve"> hankies, the one with </w:t>
      </w:r>
      <w:r w:rsidR="00296D44">
        <w:rPr>
          <w:rStyle w:val="Strong"/>
          <w:b w:val="0"/>
        </w:rPr>
        <w:t>the strawberries</w:t>
      </w:r>
      <w:r w:rsidR="008B5857">
        <w:rPr>
          <w:rStyle w:val="Strong"/>
          <w:b w:val="0"/>
        </w:rPr>
        <w:t xml:space="preserve"> and wiped my face</w:t>
      </w:r>
      <w:r w:rsidR="009B36CC">
        <w:rPr>
          <w:rStyle w:val="Strong"/>
          <w:b w:val="0"/>
        </w:rPr>
        <w:t xml:space="preserve"> with it. </w:t>
      </w:r>
    </w:p>
    <w:p w14:paraId="12CC9A40" w14:textId="5E16C4CC" w:rsidR="002576DE" w:rsidRDefault="00615453" w:rsidP="0004407E">
      <w:pPr>
        <w:rPr>
          <w:rStyle w:val="Strong"/>
          <w:b w:val="0"/>
          <w:bCs w:val="0"/>
        </w:rPr>
      </w:pPr>
      <w:r>
        <w:rPr>
          <w:rStyle w:val="Strong"/>
          <w:b w:val="0"/>
        </w:rPr>
        <w:t xml:space="preserve">All </w:t>
      </w:r>
      <w:r w:rsidR="002576DE">
        <w:rPr>
          <w:rStyle w:val="Strong"/>
          <w:b w:val="0"/>
        </w:rPr>
        <w:t xml:space="preserve">I knew </w:t>
      </w:r>
      <w:r>
        <w:rPr>
          <w:rStyle w:val="Strong"/>
          <w:b w:val="0"/>
        </w:rPr>
        <w:t xml:space="preserve">was that </w:t>
      </w:r>
      <w:r w:rsidR="002576DE">
        <w:rPr>
          <w:rStyle w:val="Strong"/>
          <w:b w:val="0"/>
        </w:rPr>
        <w:t>I had to be strong – strong for nan</w:t>
      </w:r>
      <w:r w:rsidR="009D1C51">
        <w:rPr>
          <w:rStyle w:val="Strong"/>
          <w:b w:val="0"/>
        </w:rPr>
        <w:t xml:space="preserve"> – </w:t>
      </w:r>
      <w:r w:rsidR="009D392C">
        <w:rPr>
          <w:rStyle w:val="Strong"/>
          <w:b w:val="0"/>
        </w:rPr>
        <w:t xml:space="preserve">but I was not sure I could </w:t>
      </w:r>
      <w:r w:rsidR="005F63C8">
        <w:rPr>
          <w:rStyle w:val="Strong"/>
          <w:b w:val="0"/>
        </w:rPr>
        <w:t>do</w:t>
      </w:r>
      <w:r w:rsidR="009D392C">
        <w:rPr>
          <w:rStyle w:val="Strong"/>
          <w:b w:val="0"/>
        </w:rPr>
        <w:t xml:space="preserve"> it</w:t>
      </w:r>
      <w:r w:rsidR="009D1C51">
        <w:rPr>
          <w:rStyle w:val="Strong"/>
          <w:b w:val="0"/>
        </w:rPr>
        <w:t>.</w:t>
      </w:r>
      <w:r w:rsidR="001622E3">
        <w:rPr>
          <w:rStyle w:val="Strong"/>
          <w:b w:val="0"/>
        </w:rPr>
        <w:t xml:space="preserve"> This </w:t>
      </w:r>
      <w:proofErr w:type="gramStart"/>
      <w:r w:rsidR="001622E3">
        <w:rPr>
          <w:rStyle w:val="Strong"/>
          <w:b w:val="0"/>
        </w:rPr>
        <w:t>small wrinkled</w:t>
      </w:r>
      <w:proofErr w:type="gramEnd"/>
      <w:r w:rsidR="001622E3">
        <w:rPr>
          <w:rStyle w:val="Strong"/>
          <w:b w:val="0"/>
        </w:rPr>
        <w:t xml:space="preserve"> woman was all that had held our family together all these years</w:t>
      </w:r>
      <w:r w:rsidR="009D1C51">
        <w:rPr>
          <w:rStyle w:val="Strong"/>
          <w:b w:val="0"/>
        </w:rPr>
        <w:t>.</w:t>
      </w:r>
      <w:r w:rsidR="00E45AF6">
        <w:rPr>
          <w:rStyle w:val="Strong"/>
          <w:b w:val="0"/>
        </w:rPr>
        <w:t xml:space="preserve"> </w:t>
      </w:r>
      <w:r w:rsidR="005A0D26">
        <w:rPr>
          <w:rStyle w:val="Strong"/>
          <w:b w:val="0"/>
        </w:rPr>
        <w:t xml:space="preserve">Over her shoulder I saw the </w:t>
      </w:r>
      <w:r w:rsidR="00155AD2">
        <w:rPr>
          <w:rStyle w:val="Strong"/>
          <w:b w:val="0"/>
        </w:rPr>
        <w:t>photographs, all lined up in their silver frames along the mantelpiece</w:t>
      </w:r>
      <w:r w:rsidR="003F1E53">
        <w:rPr>
          <w:rStyle w:val="Strong"/>
          <w:b w:val="0"/>
        </w:rPr>
        <w:t>. The ones with the faces I had never seen in person. The ones</w:t>
      </w:r>
      <w:r w:rsidR="006F1968">
        <w:rPr>
          <w:rStyle w:val="Strong"/>
          <w:b w:val="0"/>
        </w:rPr>
        <w:t xml:space="preserve"> with the faces I had not seen in years. Not since the shouting</w:t>
      </w:r>
      <w:r w:rsidR="00F069B2">
        <w:rPr>
          <w:rStyle w:val="Strong"/>
          <w:b w:val="0"/>
        </w:rPr>
        <w:t xml:space="preserve">. </w:t>
      </w:r>
      <w:r w:rsidR="00E11B96">
        <w:rPr>
          <w:rStyle w:val="Strong"/>
          <w:b w:val="0"/>
        </w:rPr>
        <w:t xml:space="preserve">The doors smashing closed like thunderclaps through the </w:t>
      </w:r>
      <w:r w:rsidR="0051068C">
        <w:rPr>
          <w:rStyle w:val="Strong"/>
          <w:b w:val="0"/>
        </w:rPr>
        <w:t>weathered house.</w:t>
      </w:r>
    </w:p>
    <w:p w14:paraId="0375C4EA" w14:textId="0E3AB803" w:rsidR="00FE0B89" w:rsidRDefault="001B34F0" w:rsidP="0004407E">
      <w:pPr>
        <w:rPr>
          <w:rStyle w:val="Strong"/>
          <w:b w:val="0"/>
          <w:bCs w:val="0"/>
        </w:rPr>
      </w:pPr>
      <w:r>
        <w:rPr>
          <w:rStyle w:val="Strong"/>
          <w:b w:val="0"/>
        </w:rPr>
        <w:t xml:space="preserve">Dad </w:t>
      </w:r>
      <w:r w:rsidR="00063EEC">
        <w:rPr>
          <w:rStyle w:val="Strong"/>
          <w:b w:val="0"/>
        </w:rPr>
        <w:t xml:space="preserve">was standing in </w:t>
      </w:r>
      <w:r w:rsidR="006F354B">
        <w:rPr>
          <w:rStyle w:val="Strong"/>
          <w:b w:val="0"/>
        </w:rPr>
        <w:t xml:space="preserve">the </w:t>
      </w:r>
      <w:r w:rsidR="00063EEC">
        <w:rPr>
          <w:rStyle w:val="Strong"/>
          <w:b w:val="0"/>
        </w:rPr>
        <w:t>hallway</w:t>
      </w:r>
      <w:r w:rsidR="001B2C24">
        <w:rPr>
          <w:rStyle w:val="Strong"/>
          <w:b w:val="0"/>
        </w:rPr>
        <w:t>. We pulled apart. I</w:t>
      </w:r>
      <w:r>
        <w:rPr>
          <w:rStyle w:val="Strong"/>
          <w:b w:val="0"/>
        </w:rPr>
        <w:t>t was time to go.</w:t>
      </w:r>
    </w:p>
    <w:p w14:paraId="79C4D997" w14:textId="4EB23908" w:rsidR="00D0506E" w:rsidRDefault="00D0506E" w:rsidP="0004407E">
      <w:pPr>
        <w:rPr>
          <w:rStyle w:val="Strong"/>
          <w:b w:val="0"/>
          <w:bCs w:val="0"/>
        </w:rPr>
      </w:pPr>
      <w:r>
        <w:rPr>
          <w:rStyle w:val="Strong"/>
          <w:b w:val="0"/>
        </w:rPr>
        <w:t>The glass doors sprung open before us</w:t>
      </w:r>
      <w:r w:rsidR="00405DF6">
        <w:rPr>
          <w:rStyle w:val="Strong"/>
          <w:b w:val="0"/>
        </w:rPr>
        <w:t>,</w:t>
      </w:r>
      <w:r>
        <w:rPr>
          <w:rStyle w:val="Strong"/>
          <w:b w:val="0"/>
        </w:rPr>
        <w:t xml:space="preserve"> and we</w:t>
      </w:r>
      <w:r w:rsidR="00405DF6">
        <w:rPr>
          <w:rStyle w:val="Strong"/>
          <w:b w:val="0"/>
        </w:rPr>
        <w:t xml:space="preserve"> stepped into the sterile foyer of the hospital. </w:t>
      </w:r>
      <w:r w:rsidR="00FC2744">
        <w:rPr>
          <w:rStyle w:val="Strong"/>
          <w:b w:val="0"/>
        </w:rPr>
        <w:t>Nan floated in first and you’d have thought she was there for a ball</w:t>
      </w:r>
      <w:r w:rsidR="00AA448B">
        <w:rPr>
          <w:rStyle w:val="Strong"/>
          <w:b w:val="0"/>
        </w:rPr>
        <w:t xml:space="preserve"> or something. She greeted the receptionist warmly and </w:t>
      </w:r>
      <w:r w:rsidR="003763C4">
        <w:rPr>
          <w:rStyle w:val="Strong"/>
          <w:b w:val="0"/>
        </w:rPr>
        <w:t>announced she was there to beat her demon once and for all.</w:t>
      </w:r>
      <w:r w:rsidR="008B4533">
        <w:rPr>
          <w:rStyle w:val="Strong"/>
          <w:b w:val="0"/>
        </w:rPr>
        <w:t xml:space="preserve"> The lady said she was to go straight in to prepare for her surgery</w:t>
      </w:r>
      <w:r w:rsidR="00DC791C">
        <w:rPr>
          <w:rStyle w:val="Strong"/>
          <w:b w:val="0"/>
        </w:rPr>
        <w:t xml:space="preserve"> and gave her a</w:t>
      </w:r>
      <w:r w:rsidR="00906BFB">
        <w:rPr>
          <w:rStyle w:val="Strong"/>
          <w:b w:val="0"/>
        </w:rPr>
        <w:t xml:space="preserve"> clipboard</w:t>
      </w:r>
      <w:r w:rsidR="008B4533">
        <w:rPr>
          <w:rStyle w:val="Strong"/>
          <w:b w:val="0"/>
        </w:rPr>
        <w:t>.</w:t>
      </w:r>
    </w:p>
    <w:p w14:paraId="4B904ECA" w14:textId="55E5D0CF" w:rsidR="0002446F" w:rsidRDefault="008B2F6C" w:rsidP="0004407E">
      <w:pPr>
        <w:rPr>
          <w:rStyle w:val="Strong"/>
          <w:b w:val="0"/>
          <w:bCs w:val="0"/>
        </w:rPr>
      </w:pPr>
      <w:r>
        <w:rPr>
          <w:rStyle w:val="Strong"/>
          <w:b w:val="0"/>
        </w:rPr>
        <w:t>Nan turned around to embrace us farewell</w:t>
      </w:r>
      <w:r w:rsidR="00755936">
        <w:rPr>
          <w:rStyle w:val="Strong"/>
          <w:b w:val="0"/>
        </w:rPr>
        <w:t xml:space="preserve">. She looked tiny and afraid. </w:t>
      </w:r>
      <w:r w:rsidR="00910AB9">
        <w:rPr>
          <w:rStyle w:val="Strong"/>
          <w:b w:val="0"/>
        </w:rPr>
        <w:t xml:space="preserve">I </w:t>
      </w:r>
      <w:r w:rsidR="007C498C">
        <w:rPr>
          <w:rStyle w:val="Strong"/>
          <w:b w:val="0"/>
        </w:rPr>
        <w:t>p</w:t>
      </w:r>
      <w:r w:rsidR="000307CF">
        <w:rPr>
          <w:rStyle w:val="Strong"/>
          <w:b w:val="0"/>
        </w:rPr>
        <w:t>eere</w:t>
      </w:r>
      <w:r w:rsidR="00910AB9">
        <w:rPr>
          <w:rStyle w:val="Strong"/>
          <w:b w:val="0"/>
        </w:rPr>
        <w:t>d down at my boots. Size 13 and yet inside my toes felt</w:t>
      </w:r>
      <w:r w:rsidR="006C4A60">
        <w:rPr>
          <w:rStyle w:val="Strong"/>
          <w:b w:val="0"/>
        </w:rPr>
        <w:t xml:space="preserve"> </w:t>
      </w:r>
      <w:r w:rsidR="008F0324">
        <w:rPr>
          <w:rStyle w:val="Strong"/>
          <w:b w:val="0"/>
        </w:rPr>
        <w:t xml:space="preserve">miniscule and </w:t>
      </w:r>
      <w:r w:rsidR="006C4A60">
        <w:rPr>
          <w:rStyle w:val="Strong"/>
          <w:b w:val="0"/>
        </w:rPr>
        <w:t>cold</w:t>
      </w:r>
      <w:r w:rsidR="008F6D33">
        <w:rPr>
          <w:rStyle w:val="Strong"/>
          <w:b w:val="0"/>
        </w:rPr>
        <w:t xml:space="preserve">. I wondered if I would </w:t>
      </w:r>
      <w:r w:rsidR="00D7072B">
        <w:rPr>
          <w:rStyle w:val="Strong"/>
          <w:b w:val="0"/>
        </w:rPr>
        <w:t xml:space="preserve">ever </w:t>
      </w:r>
      <w:r w:rsidR="008F6D33">
        <w:rPr>
          <w:rStyle w:val="Strong"/>
          <w:b w:val="0"/>
        </w:rPr>
        <w:t>see her ag</w:t>
      </w:r>
      <w:r w:rsidR="007C498C">
        <w:rPr>
          <w:rStyle w:val="Strong"/>
          <w:b w:val="0"/>
        </w:rPr>
        <w:t>ain</w:t>
      </w:r>
      <w:r>
        <w:rPr>
          <w:rStyle w:val="Strong"/>
          <w:b w:val="0"/>
        </w:rPr>
        <w:t xml:space="preserve">, </w:t>
      </w:r>
      <w:r w:rsidR="00F42F81">
        <w:rPr>
          <w:rStyle w:val="Strong"/>
          <w:b w:val="0"/>
        </w:rPr>
        <w:t xml:space="preserve">if I would walk down that </w:t>
      </w:r>
      <w:r w:rsidR="000608B3">
        <w:rPr>
          <w:rStyle w:val="Strong"/>
          <w:b w:val="0"/>
        </w:rPr>
        <w:t xml:space="preserve">hallway with its soft </w:t>
      </w:r>
      <w:r w:rsidR="00BD0CB2">
        <w:rPr>
          <w:rStyle w:val="Strong"/>
          <w:b w:val="0"/>
        </w:rPr>
        <w:t xml:space="preserve">green carpet towards the little kitchen with </w:t>
      </w:r>
      <w:r w:rsidR="005C3082">
        <w:rPr>
          <w:rStyle w:val="Strong"/>
          <w:b w:val="0"/>
        </w:rPr>
        <w:t xml:space="preserve">all </w:t>
      </w:r>
      <w:r w:rsidR="00BD0CB2">
        <w:rPr>
          <w:rStyle w:val="Strong"/>
          <w:b w:val="0"/>
        </w:rPr>
        <w:t xml:space="preserve">its smells of </w:t>
      </w:r>
      <w:r w:rsidR="005C3082">
        <w:rPr>
          <w:rStyle w:val="Strong"/>
          <w:b w:val="0"/>
        </w:rPr>
        <w:t>baking</w:t>
      </w:r>
      <w:r w:rsidR="005511C6">
        <w:rPr>
          <w:rStyle w:val="Strong"/>
          <w:b w:val="0"/>
        </w:rPr>
        <w:t xml:space="preserve">. </w:t>
      </w:r>
    </w:p>
    <w:p w14:paraId="19F881B3" w14:textId="7B5E7FA7" w:rsidR="00E35347" w:rsidRDefault="0002446F" w:rsidP="0004407E">
      <w:pPr>
        <w:rPr>
          <w:rStyle w:val="Strong"/>
          <w:b w:val="0"/>
          <w:bCs w:val="0"/>
        </w:rPr>
      </w:pPr>
      <w:r>
        <w:rPr>
          <w:rStyle w:val="Strong"/>
          <w:b w:val="0"/>
        </w:rPr>
        <w:t xml:space="preserve">When I looked up </w:t>
      </w:r>
      <w:r w:rsidR="00AC3BD3">
        <w:rPr>
          <w:rStyle w:val="Strong"/>
          <w:b w:val="0"/>
        </w:rPr>
        <w:t>there was</w:t>
      </w:r>
      <w:r>
        <w:rPr>
          <w:rStyle w:val="Strong"/>
          <w:b w:val="0"/>
        </w:rPr>
        <w:t xml:space="preserve"> </w:t>
      </w:r>
      <w:r w:rsidR="00085AB1">
        <w:rPr>
          <w:rStyle w:val="Strong"/>
          <w:b w:val="0"/>
        </w:rPr>
        <w:t xml:space="preserve">a man in a biker jacket </w:t>
      </w:r>
      <w:r w:rsidR="00974B97">
        <w:rPr>
          <w:rStyle w:val="Strong"/>
          <w:b w:val="0"/>
        </w:rPr>
        <w:t xml:space="preserve">staring at </w:t>
      </w:r>
      <w:r w:rsidR="006B5915">
        <w:rPr>
          <w:rStyle w:val="Strong"/>
          <w:b w:val="0"/>
        </w:rPr>
        <w:t>dad</w:t>
      </w:r>
      <w:r w:rsidR="00974B97">
        <w:rPr>
          <w:rStyle w:val="Strong"/>
          <w:b w:val="0"/>
        </w:rPr>
        <w:t>. A</w:t>
      </w:r>
      <w:r w:rsidR="006B5915">
        <w:rPr>
          <w:rStyle w:val="Strong"/>
          <w:b w:val="0"/>
        </w:rPr>
        <w:t xml:space="preserve"> look </w:t>
      </w:r>
      <w:r w:rsidR="008B3856">
        <w:rPr>
          <w:rStyle w:val="Strong"/>
          <w:b w:val="0"/>
        </w:rPr>
        <w:t>like a howling storm across his face.</w:t>
      </w:r>
      <w:r w:rsidR="00C839DD">
        <w:rPr>
          <w:rStyle w:val="Strong"/>
          <w:b w:val="0"/>
        </w:rPr>
        <w:t xml:space="preserve"> I didn’t know who he was, what to do. In a mo</w:t>
      </w:r>
      <w:r w:rsidR="00962E61">
        <w:rPr>
          <w:rStyle w:val="Strong"/>
          <w:b w:val="0"/>
        </w:rPr>
        <w:t>ment dad had sworn and stepped forward</w:t>
      </w:r>
      <w:r w:rsidR="000869E2">
        <w:rPr>
          <w:rStyle w:val="Strong"/>
          <w:b w:val="0"/>
        </w:rPr>
        <w:t xml:space="preserve">, then the man had pushed him away with his helmet. </w:t>
      </w:r>
      <w:r w:rsidR="009068A2">
        <w:rPr>
          <w:rStyle w:val="Strong"/>
          <w:b w:val="0"/>
        </w:rPr>
        <w:t xml:space="preserve">There was a yell. </w:t>
      </w:r>
      <w:r w:rsidR="00B35336">
        <w:rPr>
          <w:rStyle w:val="Strong"/>
          <w:b w:val="0"/>
        </w:rPr>
        <w:t>N</w:t>
      </w:r>
      <w:r w:rsidR="009068A2">
        <w:rPr>
          <w:rStyle w:val="Strong"/>
          <w:b w:val="0"/>
        </w:rPr>
        <w:t xml:space="preserve">an </w:t>
      </w:r>
      <w:r w:rsidR="00B35336">
        <w:rPr>
          <w:rStyle w:val="Strong"/>
          <w:b w:val="0"/>
        </w:rPr>
        <w:t>shouted ‘Boys!’</w:t>
      </w:r>
      <w:r w:rsidR="009068A2">
        <w:rPr>
          <w:rStyle w:val="Strong"/>
          <w:b w:val="0"/>
        </w:rPr>
        <w:t xml:space="preserve"> </w:t>
      </w:r>
      <w:r w:rsidR="000869E2">
        <w:rPr>
          <w:rStyle w:val="Strong"/>
          <w:b w:val="0"/>
        </w:rPr>
        <w:t xml:space="preserve">Dad </w:t>
      </w:r>
      <w:r w:rsidR="00BD0C25">
        <w:rPr>
          <w:rStyle w:val="Strong"/>
          <w:b w:val="0"/>
        </w:rPr>
        <w:t>stumbled back and then lunged forward</w:t>
      </w:r>
      <w:r w:rsidR="00A405B0">
        <w:rPr>
          <w:rStyle w:val="Strong"/>
          <w:b w:val="0"/>
        </w:rPr>
        <w:t xml:space="preserve">. </w:t>
      </w:r>
      <w:r w:rsidR="00DE5FF6">
        <w:rPr>
          <w:rStyle w:val="Strong"/>
          <w:b w:val="0"/>
        </w:rPr>
        <w:t xml:space="preserve">Over Nan’s head he shoved the biker in the chest. </w:t>
      </w:r>
      <w:r w:rsidR="0032343B">
        <w:rPr>
          <w:rStyle w:val="Strong"/>
          <w:b w:val="0"/>
        </w:rPr>
        <w:t>I moved closer. Then I saw</w:t>
      </w:r>
      <w:r w:rsidR="00743E0B">
        <w:rPr>
          <w:rStyle w:val="Strong"/>
          <w:b w:val="0"/>
        </w:rPr>
        <w:t xml:space="preserve"> the knife scabbard on the belt of the </w:t>
      </w:r>
      <w:r w:rsidR="001F2101">
        <w:rPr>
          <w:rStyle w:val="Strong"/>
          <w:b w:val="0"/>
        </w:rPr>
        <w:t>man. His hand</w:t>
      </w:r>
      <w:r w:rsidR="000442B9">
        <w:rPr>
          <w:rStyle w:val="Strong"/>
          <w:b w:val="0"/>
        </w:rPr>
        <w:t xml:space="preserve"> inching towards it. </w:t>
      </w:r>
      <w:r w:rsidR="00CE299B">
        <w:rPr>
          <w:rStyle w:val="Strong"/>
          <w:b w:val="0"/>
        </w:rPr>
        <w:t>Then there as a metallic crash and we all looked to Nan</w:t>
      </w:r>
      <w:r w:rsidR="00091990">
        <w:rPr>
          <w:rStyle w:val="Strong"/>
          <w:b w:val="0"/>
        </w:rPr>
        <w:t xml:space="preserve">. The </w:t>
      </w:r>
      <w:r w:rsidR="00CA623C">
        <w:rPr>
          <w:rStyle w:val="Strong"/>
          <w:b w:val="0"/>
        </w:rPr>
        <w:t>clipboard</w:t>
      </w:r>
      <w:r w:rsidR="00E35347">
        <w:rPr>
          <w:rStyle w:val="Strong"/>
          <w:b w:val="0"/>
        </w:rPr>
        <w:t xml:space="preserve"> was on the floor at her feet.</w:t>
      </w:r>
    </w:p>
    <w:p w14:paraId="6298258B" w14:textId="77777777" w:rsidR="002C69D3" w:rsidRDefault="00CA623C" w:rsidP="0004407E">
      <w:pPr>
        <w:rPr>
          <w:rStyle w:val="Strong"/>
          <w:b w:val="0"/>
          <w:bCs w:val="0"/>
        </w:rPr>
      </w:pPr>
      <w:r>
        <w:rPr>
          <w:rStyle w:val="Strong"/>
          <w:b w:val="0"/>
        </w:rPr>
        <w:t>“No</w:t>
      </w:r>
      <w:r w:rsidR="001D4737">
        <w:rPr>
          <w:rStyle w:val="Strong"/>
          <w:b w:val="0"/>
        </w:rPr>
        <w:t>w</w:t>
      </w:r>
      <w:r>
        <w:rPr>
          <w:rStyle w:val="Strong"/>
          <w:b w:val="0"/>
        </w:rPr>
        <w:t xml:space="preserve"> yo</w:t>
      </w:r>
      <w:r w:rsidR="005366DC">
        <w:rPr>
          <w:rStyle w:val="Strong"/>
          <w:b w:val="0"/>
        </w:rPr>
        <w:t>u</w:t>
      </w:r>
      <w:r>
        <w:rPr>
          <w:rStyle w:val="Strong"/>
          <w:b w:val="0"/>
        </w:rPr>
        <w:t xml:space="preserve"> listen here </w:t>
      </w:r>
      <w:proofErr w:type="gramStart"/>
      <w:r>
        <w:rPr>
          <w:rStyle w:val="Strong"/>
          <w:b w:val="0"/>
        </w:rPr>
        <w:t>you</w:t>
      </w:r>
      <w:proofErr w:type="gramEnd"/>
      <w:r w:rsidR="005366DC">
        <w:rPr>
          <w:rStyle w:val="Strong"/>
          <w:b w:val="0"/>
        </w:rPr>
        <w:t xml:space="preserve"> sorry excuses for…” and she looked at</w:t>
      </w:r>
      <w:r w:rsidR="00B64A57">
        <w:rPr>
          <w:rStyle w:val="Strong"/>
          <w:b w:val="0"/>
        </w:rPr>
        <w:t xml:space="preserve"> me</w:t>
      </w:r>
      <w:r w:rsidR="004A031E">
        <w:rPr>
          <w:rStyle w:val="Strong"/>
          <w:b w:val="0"/>
        </w:rPr>
        <w:t xml:space="preserve"> and stopped</w:t>
      </w:r>
      <w:r w:rsidR="00B64A57">
        <w:rPr>
          <w:rStyle w:val="Strong"/>
          <w:b w:val="0"/>
        </w:rPr>
        <w:t xml:space="preserve">. “You’ll not fight here. Not </w:t>
      </w:r>
      <w:proofErr w:type="spellStart"/>
      <w:proofErr w:type="gramStart"/>
      <w:r w:rsidR="00B64A57">
        <w:rPr>
          <w:rStyle w:val="Strong"/>
          <w:b w:val="0"/>
        </w:rPr>
        <w:t>any more</w:t>
      </w:r>
      <w:proofErr w:type="spellEnd"/>
      <w:proofErr w:type="gramEnd"/>
      <w:r w:rsidR="00B64A57">
        <w:rPr>
          <w:rStyle w:val="Strong"/>
          <w:b w:val="0"/>
        </w:rPr>
        <w:t>. You’re brot</w:t>
      </w:r>
      <w:r w:rsidR="009441F4">
        <w:rPr>
          <w:rStyle w:val="Strong"/>
          <w:b w:val="0"/>
        </w:rPr>
        <w:t xml:space="preserve">hers. Family. The only family </w:t>
      </w:r>
      <w:r w:rsidR="00D04799">
        <w:rPr>
          <w:rStyle w:val="Strong"/>
          <w:b w:val="0"/>
        </w:rPr>
        <w:t>we have left</w:t>
      </w:r>
      <w:r w:rsidR="00BD59A5">
        <w:rPr>
          <w:rStyle w:val="Strong"/>
          <w:b w:val="0"/>
        </w:rPr>
        <w:t>. The only ones Sean has left now.” They looked at me</w:t>
      </w:r>
      <w:r w:rsidR="003D6FEA">
        <w:rPr>
          <w:rStyle w:val="Strong"/>
          <w:b w:val="0"/>
        </w:rPr>
        <w:t>. Nan. Dad. And Uncle Dave</w:t>
      </w:r>
      <w:r w:rsidR="007C2CC3">
        <w:rPr>
          <w:rStyle w:val="Strong"/>
          <w:b w:val="0"/>
        </w:rPr>
        <w:t>, I realised now who it had to be. Three of us</w:t>
      </w:r>
      <w:r w:rsidR="00786732">
        <w:rPr>
          <w:rStyle w:val="Strong"/>
          <w:b w:val="0"/>
        </w:rPr>
        <w:t xml:space="preserve"> men. Boys. Silent and ashamed by the voice of the one person we all lov</w:t>
      </w:r>
      <w:r w:rsidR="00035F22">
        <w:rPr>
          <w:rStyle w:val="Strong"/>
          <w:b w:val="0"/>
        </w:rPr>
        <w:t xml:space="preserve">ed. </w:t>
      </w:r>
    </w:p>
    <w:p w14:paraId="5F4EB153" w14:textId="77777777" w:rsidR="003801EF" w:rsidRDefault="002C69D3" w:rsidP="0004407E">
      <w:pPr>
        <w:rPr>
          <w:rStyle w:val="Strong"/>
          <w:b w:val="0"/>
          <w:bCs w:val="0"/>
        </w:rPr>
      </w:pPr>
      <w:r>
        <w:rPr>
          <w:rStyle w:val="Strong"/>
          <w:b w:val="0"/>
        </w:rPr>
        <w:t>Then she took out her strawberry handkerchief and wiped her forehead and I saw that the brothers had soften</w:t>
      </w:r>
      <w:r w:rsidR="005A5FC3">
        <w:rPr>
          <w:rStyle w:val="Strong"/>
          <w:b w:val="0"/>
        </w:rPr>
        <w:t>ed. Looked at each other and let their square che</w:t>
      </w:r>
      <w:r w:rsidR="003801EF">
        <w:rPr>
          <w:rStyle w:val="Strong"/>
          <w:b w:val="0"/>
        </w:rPr>
        <w:t>s</w:t>
      </w:r>
      <w:r w:rsidR="005A5FC3">
        <w:rPr>
          <w:rStyle w:val="Strong"/>
          <w:b w:val="0"/>
        </w:rPr>
        <w:t xml:space="preserve">ts fall. </w:t>
      </w:r>
    </w:p>
    <w:p w14:paraId="579472EE" w14:textId="24F1B79B" w:rsidR="00447825" w:rsidRDefault="003801EF" w:rsidP="0004407E">
      <w:pPr>
        <w:rPr>
          <w:rStyle w:val="Strong"/>
          <w:b w:val="0"/>
          <w:bCs w:val="0"/>
        </w:rPr>
      </w:pPr>
      <w:r>
        <w:rPr>
          <w:rStyle w:val="Strong"/>
          <w:b w:val="0"/>
        </w:rPr>
        <w:t>“Now pick that board up f</w:t>
      </w:r>
      <w:r w:rsidR="00BF5E69">
        <w:rPr>
          <w:rStyle w:val="Strong"/>
          <w:b w:val="0"/>
        </w:rPr>
        <w:t>or me Sean</w:t>
      </w:r>
      <w:r w:rsidR="00B676AE">
        <w:rPr>
          <w:rStyle w:val="Strong"/>
          <w:b w:val="0"/>
        </w:rPr>
        <w:t>,” but we all three of us leant down for it and almost crashed heads. My uncle smile</w:t>
      </w:r>
      <w:r w:rsidR="00447825">
        <w:rPr>
          <w:rStyle w:val="Strong"/>
          <w:b w:val="0"/>
        </w:rPr>
        <w:t>d</w:t>
      </w:r>
      <w:r w:rsidR="00B676AE">
        <w:rPr>
          <w:rStyle w:val="Strong"/>
          <w:b w:val="0"/>
        </w:rPr>
        <w:t xml:space="preserve"> then and placed a hand on my shoulder.</w:t>
      </w:r>
      <w:r w:rsidR="00BC0651">
        <w:rPr>
          <w:rStyle w:val="Strong"/>
          <w:b w:val="0"/>
        </w:rPr>
        <w:t xml:space="preserve"> I looked him in the eye </w:t>
      </w:r>
      <w:r w:rsidR="00567C9D">
        <w:rPr>
          <w:rStyle w:val="Strong"/>
          <w:b w:val="0"/>
        </w:rPr>
        <w:t xml:space="preserve">but leant down to gather up the </w:t>
      </w:r>
      <w:r w:rsidR="006325B4">
        <w:rPr>
          <w:rStyle w:val="Strong"/>
          <w:b w:val="0"/>
        </w:rPr>
        <w:t>clipboard. I wanted it to be me</w:t>
      </w:r>
      <w:r w:rsidR="004558A3">
        <w:rPr>
          <w:rStyle w:val="Strong"/>
          <w:b w:val="0"/>
        </w:rPr>
        <w:t xml:space="preserve"> </w:t>
      </w:r>
      <w:r w:rsidR="00F3654F">
        <w:rPr>
          <w:rStyle w:val="Strong"/>
          <w:b w:val="0"/>
        </w:rPr>
        <w:t>who</w:t>
      </w:r>
      <w:r w:rsidR="004558A3">
        <w:rPr>
          <w:rStyle w:val="Strong"/>
          <w:b w:val="0"/>
        </w:rPr>
        <w:t xml:space="preserve"> helped Nan.</w:t>
      </w:r>
    </w:p>
    <w:p w14:paraId="447AB323" w14:textId="712E8ADF" w:rsidR="00447825" w:rsidRDefault="00447825" w:rsidP="0004407E">
      <w:pPr>
        <w:rPr>
          <w:rStyle w:val="Strong"/>
          <w:b w:val="0"/>
          <w:bCs w:val="0"/>
        </w:rPr>
      </w:pPr>
      <w:r>
        <w:rPr>
          <w:rStyle w:val="Strong"/>
          <w:b w:val="0"/>
        </w:rPr>
        <w:t xml:space="preserve">“You were a bit </w:t>
      </w:r>
      <w:r w:rsidR="00894524">
        <w:rPr>
          <w:rStyle w:val="Strong"/>
          <w:b w:val="0"/>
        </w:rPr>
        <w:t>ta</w:t>
      </w:r>
      <w:r>
        <w:rPr>
          <w:rStyle w:val="Strong"/>
          <w:b w:val="0"/>
        </w:rPr>
        <w:t xml:space="preserve">ller </w:t>
      </w:r>
      <w:r w:rsidR="0057408E">
        <w:rPr>
          <w:rStyle w:val="Strong"/>
          <w:b w:val="0"/>
        </w:rPr>
        <w:t xml:space="preserve">than </w:t>
      </w:r>
      <w:r>
        <w:rPr>
          <w:rStyle w:val="Strong"/>
          <w:b w:val="0"/>
        </w:rPr>
        <w:t xml:space="preserve">last time I saw you, young fella. </w:t>
      </w:r>
      <w:proofErr w:type="gramStart"/>
      <w:r>
        <w:rPr>
          <w:rStyle w:val="Strong"/>
          <w:b w:val="0"/>
        </w:rPr>
        <w:t>S</w:t>
      </w:r>
      <w:r w:rsidR="00B548CA">
        <w:rPr>
          <w:rStyle w:val="Strong"/>
          <w:b w:val="0"/>
        </w:rPr>
        <w:t>’pose</w:t>
      </w:r>
      <w:proofErr w:type="gramEnd"/>
      <w:r w:rsidR="00B548CA">
        <w:rPr>
          <w:rStyle w:val="Strong"/>
          <w:b w:val="0"/>
        </w:rPr>
        <w:t xml:space="preserve"> you don’t remember riding</w:t>
      </w:r>
      <w:r w:rsidR="00D73FCD">
        <w:rPr>
          <w:rStyle w:val="Strong"/>
          <w:b w:val="0"/>
        </w:rPr>
        <w:t xml:space="preserve"> on my bike, eh?’</w:t>
      </w:r>
    </w:p>
    <w:p w14:paraId="7DB855CB" w14:textId="3CDC2680" w:rsidR="009106CE" w:rsidRDefault="009106CE" w:rsidP="0004407E">
      <w:pPr>
        <w:rPr>
          <w:rStyle w:val="Strong"/>
          <w:b w:val="0"/>
          <w:bCs w:val="0"/>
        </w:rPr>
      </w:pPr>
      <w:r>
        <w:rPr>
          <w:rStyle w:val="Strong"/>
          <w:b w:val="0"/>
        </w:rPr>
        <w:t>“How can he remember someone he hasn’t heard from in 15 years</w:t>
      </w:r>
      <w:r w:rsidR="007C016A">
        <w:rPr>
          <w:rStyle w:val="Strong"/>
          <w:b w:val="0"/>
        </w:rPr>
        <w:t>?” grumbled my dad.</w:t>
      </w:r>
    </w:p>
    <w:p w14:paraId="11DC450A" w14:textId="43D5EF0B" w:rsidR="001353DC" w:rsidRDefault="001353DC" w:rsidP="0004407E">
      <w:pPr>
        <w:rPr>
          <w:rStyle w:val="Strong"/>
          <w:b w:val="0"/>
          <w:bCs w:val="0"/>
        </w:rPr>
      </w:pPr>
      <w:r>
        <w:rPr>
          <w:rStyle w:val="Strong"/>
          <w:b w:val="0"/>
        </w:rPr>
        <w:t>Then Nan</w:t>
      </w:r>
      <w:r w:rsidR="008E32E8">
        <w:rPr>
          <w:rStyle w:val="Strong"/>
          <w:b w:val="0"/>
        </w:rPr>
        <w:t xml:space="preserve"> said, “now…” in her </w:t>
      </w:r>
      <w:r w:rsidR="00B334F5">
        <w:rPr>
          <w:rStyle w:val="Strong"/>
          <w:b w:val="0"/>
        </w:rPr>
        <w:t xml:space="preserve">playful </w:t>
      </w:r>
      <w:r w:rsidR="008E32E8">
        <w:rPr>
          <w:rStyle w:val="Strong"/>
          <w:b w:val="0"/>
        </w:rPr>
        <w:t>threatening wa</w:t>
      </w:r>
      <w:r w:rsidR="00734E1D">
        <w:rPr>
          <w:rStyle w:val="Strong"/>
          <w:b w:val="0"/>
        </w:rPr>
        <w:t>y</w:t>
      </w:r>
      <w:r w:rsidR="00C25CDC">
        <w:rPr>
          <w:rStyle w:val="Strong"/>
          <w:b w:val="0"/>
        </w:rPr>
        <w:t xml:space="preserve"> and my dad turned and walked away and </w:t>
      </w:r>
      <w:r w:rsidR="00B334F5">
        <w:rPr>
          <w:rStyle w:val="Strong"/>
          <w:b w:val="0"/>
        </w:rPr>
        <w:t>grumbled to himself from the far wall.</w:t>
      </w:r>
    </w:p>
    <w:p w14:paraId="23EF239E" w14:textId="0FE45297" w:rsidR="00DD66C6" w:rsidRDefault="00DD66C6" w:rsidP="0004407E">
      <w:pPr>
        <w:rPr>
          <w:rStyle w:val="Strong"/>
          <w:b w:val="0"/>
          <w:bCs w:val="0"/>
        </w:rPr>
      </w:pPr>
      <w:r>
        <w:rPr>
          <w:rStyle w:val="Strong"/>
          <w:b w:val="0"/>
        </w:rPr>
        <w:t>I was angry</w:t>
      </w:r>
      <w:r w:rsidR="00863957">
        <w:rPr>
          <w:rStyle w:val="Strong"/>
          <w:b w:val="0"/>
        </w:rPr>
        <w:t xml:space="preserve"> at both </w:t>
      </w:r>
      <w:r w:rsidR="005F6C3F">
        <w:rPr>
          <w:rStyle w:val="Strong"/>
          <w:b w:val="0"/>
        </w:rPr>
        <w:t>the men</w:t>
      </w:r>
      <w:r w:rsidR="006D1A9F">
        <w:rPr>
          <w:rStyle w:val="Strong"/>
          <w:b w:val="0"/>
        </w:rPr>
        <w:t xml:space="preserve"> but then I thought of what I </w:t>
      </w:r>
      <w:r w:rsidR="0019633C">
        <w:rPr>
          <w:rStyle w:val="Strong"/>
          <w:b w:val="0"/>
        </w:rPr>
        <w:t>had to do. For my nan.</w:t>
      </w:r>
      <w:r w:rsidR="002E1287">
        <w:rPr>
          <w:rStyle w:val="Strong"/>
          <w:b w:val="0"/>
        </w:rPr>
        <w:t xml:space="preserve"> I </w:t>
      </w:r>
      <w:r w:rsidR="00894524">
        <w:rPr>
          <w:rStyle w:val="Strong"/>
          <w:b w:val="0"/>
        </w:rPr>
        <w:t>handed</w:t>
      </w:r>
      <w:r w:rsidR="002E1287">
        <w:rPr>
          <w:rStyle w:val="Strong"/>
          <w:b w:val="0"/>
        </w:rPr>
        <w:t xml:space="preserve"> th</w:t>
      </w:r>
      <w:r w:rsidR="00894524">
        <w:rPr>
          <w:rStyle w:val="Strong"/>
          <w:b w:val="0"/>
        </w:rPr>
        <w:t>e</w:t>
      </w:r>
      <w:r w:rsidR="002E1287">
        <w:rPr>
          <w:rStyle w:val="Strong"/>
          <w:b w:val="0"/>
        </w:rPr>
        <w:t xml:space="preserve"> clipboard to my </w:t>
      </w:r>
      <w:proofErr w:type="gramStart"/>
      <w:r w:rsidR="002E1287">
        <w:rPr>
          <w:rStyle w:val="Strong"/>
          <w:b w:val="0"/>
        </w:rPr>
        <w:t>Uncle</w:t>
      </w:r>
      <w:proofErr w:type="gramEnd"/>
      <w:r w:rsidR="002E1287">
        <w:rPr>
          <w:rStyle w:val="Strong"/>
          <w:b w:val="0"/>
        </w:rPr>
        <w:t xml:space="preserve"> </w:t>
      </w:r>
      <w:r w:rsidR="00A602D9">
        <w:rPr>
          <w:rStyle w:val="Strong"/>
          <w:b w:val="0"/>
        </w:rPr>
        <w:t>and let him carry it for his mum.</w:t>
      </w:r>
    </w:p>
    <w:p w14:paraId="1F8AB3A4" w14:textId="1C6F6178" w:rsidR="00921F9F" w:rsidRDefault="00921F9F" w:rsidP="0004407E">
      <w:pPr>
        <w:rPr>
          <w:rStyle w:val="Strong"/>
          <w:b w:val="0"/>
          <w:bCs w:val="0"/>
        </w:rPr>
      </w:pPr>
      <w:r>
        <w:rPr>
          <w:rStyle w:val="Strong"/>
          <w:b w:val="0"/>
        </w:rPr>
        <w:t>“Well</w:t>
      </w:r>
      <w:r w:rsidR="00CE520E">
        <w:rPr>
          <w:rStyle w:val="Strong"/>
          <w:b w:val="0"/>
        </w:rPr>
        <w:t>,</w:t>
      </w:r>
      <w:r>
        <w:rPr>
          <w:rStyle w:val="Strong"/>
          <w:b w:val="0"/>
        </w:rPr>
        <w:t xml:space="preserve"> now I have my 3 boys here</w:t>
      </w:r>
      <w:r w:rsidR="000F5E42">
        <w:rPr>
          <w:rStyle w:val="Strong"/>
          <w:b w:val="0"/>
        </w:rPr>
        <w:t xml:space="preserve"> with me, I</w:t>
      </w:r>
      <w:r w:rsidR="006A5755">
        <w:rPr>
          <w:rStyle w:val="Strong"/>
          <w:b w:val="0"/>
        </w:rPr>
        <w:t>’d</w:t>
      </w:r>
      <w:r w:rsidR="000F5E42">
        <w:rPr>
          <w:rStyle w:val="Strong"/>
          <w:b w:val="0"/>
        </w:rPr>
        <w:t xml:space="preserve"> </w:t>
      </w:r>
      <w:r w:rsidR="00FE1AFE">
        <w:rPr>
          <w:rStyle w:val="Strong"/>
          <w:b w:val="0"/>
        </w:rPr>
        <w:t>better hurry up and get this surgery done with</w:t>
      </w:r>
      <w:r w:rsidR="00BA7F2C">
        <w:rPr>
          <w:rStyle w:val="Strong"/>
          <w:b w:val="0"/>
        </w:rPr>
        <w:t>. I’ve got</w:t>
      </w:r>
      <w:r w:rsidR="00C344DF">
        <w:rPr>
          <w:rStyle w:val="Strong"/>
          <w:b w:val="0"/>
        </w:rPr>
        <w:t xml:space="preserve"> to make my</w:t>
      </w:r>
      <w:r w:rsidR="00595CD3">
        <w:rPr>
          <w:rStyle w:val="Strong"/>
          <w:b w:val="0"/>
        </w:rPr>
        <w:t xml:space="preserve"> special lasagna </w:t>
      </w:r>
      <w:r w:rsidR="00782EF5">
        <w:rPr>
          <w:rStyle w:val="Strong"/>
          <w:b w:val="0"/>
        </w:rPr>
        <w:t>when I get home.</w:t>
      </w:r>
      <w:r w:rsidR="007E2905">
        <w:rPr>
          <w:rStyle w:val="Strong"/>
          <w:b w:val="0"/>
        </w:rPr>
        <w:t xml:space="preserve"> Enough for </w:t>
      </w:r>
      <w:r w:rsidR="007A363F">
        <w:rPr>
          <w:rStyle w:val="Strong"/>
          <w:b w:val="0"/>
        </w:rPr>
        <w:t>four</w:t>
      </w:r>
      <w:r w:rsidR="00782EF5">
        <w:rPr>
          <w:rStyle w:val="Strong"/>
          <w:b w:val="0"/>
        </w:rPr>
        <w:t>.</w:t>
      </w:r>
      <w:r w:rsidR="00072213">
        <w:rPr>
          <w:rStyle w:val="Strong"/>
          <w:b w:val="0"/>
        </w:rPr>
        <w:t>”</w:t>
      </w:r>
    </w:p>
    <w:p w14:paraId="2D9A42F1" w14:textId="37B3077A" w:rsidR="00072213" w:rsidRDefault="00072213" w:rsidP="0004407E">
      <w:pPr>
        <w:rPr>
          <w:rStyle w:val="Strong"/>
          <w:b w:val="0"/>
          <w:bCs w:val="0"/>
        </w:rPr>
      </w:pPr>
      <w:r>
        <w:rPr>
          <w:rStyle w:val="Strong"/>
          <w:b w:val="0"/>
        </w:rPr>
        <w:t>Nan turned on her heels</w:t>
      </w:r>
      <w:r w:rsidR="00FE1CDE">
        <w:rPr>
          <w:rStyle w:val="Strong"/>
          <w:b w:val="0"/>
        </w:rPr>
        <w:t xml:space="preserve"> and pushed through the swinging doors</w:t>
      </w:r>
      <w:r w:rsidR="00765C82">
        <w:rPr>
          <w:rStyle w:val="Strong"/>
          <w:b w:val="0"/>
        </w:rPr>
        <w:t>.</w:t>
      </w:r>
      <w:r w:rsidR="009768A6">
        <w:rPr>
          <w:rStyle w:val="Strong"/>
          <w:b w:val="0"/>
        </w:rPr>
        <w:t xml:space="preserve"> She slapped her hands together</w:t>
      </w:r>
      <w:r w:rsidR="003A30CD">
        <w:rPr>
          <w:rStyle w:val="Strong"/>
          <w:b w:val="0"/>
        </w:rPr>
        <w:t xml:space="preserve"> and</w:t>
      </w:r>
      <w:r w:rsidR="009933EC">
        <w:rPr>
          <w:rStyle w:val="Strong"/>
          <w:b w:val="0"/>
        </w:rPr>
        <w:t xml:space="preserve"> turned back to</w:t>
      </w:r>
      <w:r w:rsidR="005B539A">
        <w:rPr>
          <w:rStyle w:val="Strong"/>
          <w:b w:val="0"/>
        </w:rPr>
        <w:t>wards me. Her face crinkled</w:t>
      </w:r>
      <w:r w:rsidR="00FB4D4C">
        <w:rPr>
          <w:rStyle w:val="Strong"/>
          <w:b w:val="0"/>
        </w:rPr>
        <w:t xml:space="preserve"> with </w:t>
      </w:r>
      <w:r w:rsidR="00B24EE1">
        <w:rPr>
          <w:rStyle w:val="Strong"/>
          <w:b w:val="0"/>
        </w:rPr>
        <w:t>a sad happiness</w:t>
      </w:r>
      <w:r w:rsidR="009674EC">
        <w:rPr>
          <w:rStyle w:val="Strong"/>
          <w:b w:val="0"/>
        </w:rPr>
        <w:t xml:space="preserve"> I could not quite read</w:t>
      </w:r>
      <w:r w:rsidR="0058281C">
        <w:rPr>
          <w:rStyle w:val="Strong"/>
          <w:b w:val="0"/>
        </w:rPr>
        <w:t>. Then</w:t>
      </w:r>
      <w:r w:rsidR="00FB4D4C">
        <w:rPr>
          <w:rStyle w:val="Strong"/>
          <w:b w:val="0"/>
        </w:rPr>
        <w:t xml:space="preserve"> </w:t>
      </w:r>
      <w:r w:rsidR="00A0330F">
        <w:rPr>
          <w:rStyle w:val="Strong"/>
          <w:b w:val="0"/>
        </w:rPr>
        <w:t xml:space="preserve">she blew me </w:t>
      </w:r>
      <w:r w:rsidR="00450B6E">
        <w:rPr>
          <w:rStyle w:val="Strong"/>
          <w:b w:val="0"/>
        </w:rPr>
        <w:t xml:space="preserve">a kiss before disappearing </w:t>
      </w:r>
      <w:r w:rsidR="00697782">
        <w:rPr>
          <w:rStyle w:val="Strong"/>
          <w:b w:val="0"/>
        </w:rPr>
        <w:t>behind the heavy doors.</w:t>
      </w:r>
    </w:p>
    <w:p w14:paraId="1F4E7034" w14:textId="495EAF60" w:rsidR="008E53E0" w:rsidRDefault="008E53E0" w:rsidP="0004407E">
      <w:pPr>
        <w:rPr>
          <w:rStyle w:val="Strong"/>
          <w:b w:val="0"/>
          <w:bCs w:val="0"/>
        </w:rPr>
      </w:pPr>
      <w:r>
        <w:rPr>
          <w:rStyle w:val="Strong"/>
          <w:b w:val="0"/>
        </w:rPr>
        <w:t>“I love you too,</w:t>
      </w:r>
      <w:r w:rsidR="00527DBC">
        <w:rPr>
          <w:rStyle w:val="Strong"/>
          <w:b w:val="0"/>
        </w:rPr>
        <w:t xml:space="preserve"> </w:t>
      </w:r>
      <w:r>
        <w:rPr>
          <w:rStyle w:val="Strong"/>
          <w:b w:val="0"/>
        </w:rPr>
        <w:t>Nan</w:t>
      </w:r>
      <w:r w:rsidR="00527DBC">
        <w:rPr>
          <w:rStyle w:val="Strong"/>
          <w:b w:val="0"/>
        </w:rPr>
        <w:t>,” I whispered</w:t>
      </w:r>
      <w:r w:rsidR="00BA7F2C">
        <w:rPr>
          <w:rStyle w:val="Strong"/>
          <w:b w:val="0"/>
        </w:rPr>
        <w:t>.</w:t>
      </w:r>
    </w:p>
    <w:p w14:paraId="3A9F6B6B" w14:textId="0C45397B" w:rsidR="001B34F0" w:rsidRPr="00B562EF" w:rsidRDefault="00727679" w:rsidP="0004407E">
      <w:pPr>
        <w:rPr>
          <w:rStyle w:val="Strong"/>
        </w:rPr>
      </w:pPr>
      <w:r w:rsidRPr="00B562EF">
        <w:rPr>
          <w:rStyle w:val="Strong"/>
        </w:rPr>
        <w:t>PART B</w:t>
      </w:r>
    </w:p>
    <w:p w14:paraId="0DBC3E79" w14:textId="47570143" w:rsidR="00727679" w:rsidRDefault="00B562EF" w:rsidP="0004407E">
      <w:r>
        <w:rPr>
          <w:rStyle w:val="Emphasis"/>
          <w:i w:val="0"/>
        </w:rPr>
        <w:t>W</w:t>
      </w:r>
      <w:r>
        <w:t>rite a reflection (1</w:t>
      </w:r>
      <w:r w:rsidR="00AA394E">
        <w:t>50</w:t>
      </w:r>
      <w:r w:rsidR="008B46EA">
        <w:t>–</w:t>
      </w:r>
      <w:r>
        <w:t xml:space="preserve">200 words) on the process of composing and refining the one imaginative </w:t>
      </w:r>
      <w:proofErr w:type="gramStart"/>
      <w:r>
        <w:t>piece</w:t>
      </w:r>
      <w:proofErr w:type="gramEnd"/>
    </w:p>
    <w:p w14:paraId="7CD6A498" w14:textId="703056EB" w:rsidR="00B562EF" w:rsidRDefault="00BA16EF" w:rsidP="0004407E">
      <w:r>
        <w:t>‘</w:t>
      </w:r>
      <w:r w:rsidRPr="00BA16EF">
        <w:t>Nan, the demon fighter</w:t>
      </w:r>
      <w:r>
        <w:t xml:space="preserve">’ </w:t>
      </w:r>
      <w:r w:rsidR="005559FF">
        <w:t>is the imaginary piece of writing I chose to refine for</w:t>
      </w:r>
      <w:r w:rsidR="005209B2">
        <w:t xml:space="preserve"> </w:t>
      </w:r>
      <w:r w:rsidR="00EE1CF9">
        <w:t xml:space="preserve">submitting for the Snapshot of English </w:t>
      </w:r>
      <w:r w:rsidR="007A287C">
        <w:t xml:space="preserve">display for </w:t>
      </w:r>
      <w:r w:rsidR="0091055C">
        <w:t>P</w:t>
      </w:r>
      <w:r w:rsidR="007A287C">
        <w:t>resentation Day.</w:t>
      </w:r>
      <w:r w:rsidR="0091055C">
        <w:t xml:space="preserve"> I was inspired to write i</w:t>
      </w:r>
      <w:r w:rsidR="004D0B38">
        <w:t xml:space="preserve">t because </w:t>
      </w:r>
      <w:r w:rsidR="005115DE">
        <w:t xml:space="preserve">my Nan is </w:t>
      </w:r>
      <w:proofErr w:type="gramStart"/>
      <w:r w:rsidR="005347AF">
        <w:t>really special</w:t>
      </w:r>
      <w:proofErr w:type="gramEnd"/>
      <w:r w:rsidR="005347AF">
        <w:t xml:space="preserve"> to me</w:t>
      </w:r>
      <w:r w:rsidR="0032197B">
        <w:t xml:space="preserve">. </w:t>
      </w:r>
      <w:r w:rsidR="00006260">
        <w:t xml:space="preserve">Nan and I </w:t>
      </w:r>
      <w:r w:rsidR="0032197B">
        <w:t>a</w:t>
      </w:r>
      <w:r w:rsidR="00006260">
        <w:t xml:space="preserve">re </w:t>
      </w:r>
      <w:proofErr w:type="gramStart"/>
      <w:r w:rsidR="00006260">
        <w:t>really close</w:t>
      </w:r>
      <w:proofErr w:type="gramEnd"/>
      <w:r w:rsidR="00006260">
        <w:t xml:space="preserve"> because my mum died when I was only little, so</w:t>
      </w:r>
      <w:r>
        <w:t xml:space="preserve"> Nan </w:t>
      </w:r>
      <w:r w:rsidR="0032197B">
        <w:t>has</w:t>
      </w:r>
      <w:r>
        <w:t xml:space="preserve"> always been there for me.</w:t>
      </w:r>
      <w:r w:rsidR="0032197B">
        <w:t xml:space="preserve"> I thought it would be </w:t>
      </w:r>
      <w:proofErr w:type="gramStart"/>
      <w:r w:rsidR="0032197B">
        <w:t>really nice</w:t>
      </w:r>
      <w:proofErr w:type="gramEnd"/>
      <w:r w:rsidR="0032197B">
        <w:t xml:space="preserve"> if Nan came to </w:t>
      </w:r>
      <w:r w:rsidR="00AE1466">
        <w:t>Presentation</w:t>
      </w:r>
      <w:r w:rsidR="0032197B">
        <w:t xml:space="preserve"> Day and saw </w:t>
      </w:r>
      <w:r w:rsidR="00DC5CE1">
        <w:t>that I had written about her – she would be very proud of me</w:t>
      </w:r>
      <w:r w:rsidR="00AE1466">
        <w:t xml:space="preserve"> and maybe she would even cry.</w:t>
      </w:r>
    </w:p>
    <w:p w14:paraId="277DFA6E" w14:textId="647E1F04" w:rsidR="000B1654" w:rsidRDefault="00D4255C" w:rsidP="0004407E">
      <w:pPr>
        <w:rPr>
          <w:rStyle w:val="Strong"/>
          <w:b w:val="0"/>
          <w:bCs w:val="0"/>
        </w:rPr>
      </w:pPr>
      <w:r>
        <w:t xml:space="preserve">We </w:t>
      </w:r>
      <w:r w:rsidR="00610B43">
        <w:t xml:space="preserve">originally </w:t>
      </w:r>
      <w:r>
        <w:t>started working on this piece in class</w:t>
      </w:r>
      <w:r w:rsidR="00610B43">
        <w:t xml:space="preserve"> when we were learning about imaginative writing</w:t>
      </w:r>
      <w:r w:rsidR="001026E2">
        <w:t xml:space="preserve">. </w:t>
      </w:r>
      <w:r w:rsidR="00A65A59">
        <w:t xml:space="preserve">I started with </w:t>
      </w:r>
      <w:r w:rsidR="00F51A85">
        <w:t xml:space="preserve">writing the introduction using some of the </w:t>
      </w:r>
      <w:r w:rsidR="00AF34D5">
        <w:t>features</w:t>
      </w:r>
      <w:r w:rsidR="00CC227A">
        <w:t xml:space="preserve"> we</w:t>
      </w:r>
      <w:r w:rsidR="00AF34D5">
        <w:t xml:space="preserve"> had seen in the book we were reading.</w:t>
      </w:r>
      <w:r w:rsidR="00EB5DB3">
        <w:t xml:space="preserve"> When I submitted that original piece, the teacher </w:t>
      </w:r>
      <w:r w:rsidR="00162E8F">
        <w:t>told me to use more action</w:t>
      </w:r>
      <w:r w:rsidR="00523919">
        <w:t xml:space="preserve"> </w:t>
      </w:r>
      <w:r w:rsidR="00894CA6">
        <w:t xml:space="preserve">in the start, so when I edited it, I </w:t>
      </w:r>
      <w:r w:rsidR="00F76A57">
        <w:t xml:space="preserve">started with </w:t>
      </w:r>
      <w:r w:rsidR="0010364D">
        <w:t>“</w:t>
      </w:r>
      <w:r w:rsidR="0010364D">
        <w:rPr>
          <w:rStyle w:val="Strong"/>
          <w:b w:val="0"/>
        </w:rPr>
        <w:t>Nan clung on to my shirt and shook uncontrollably.”</w:t>
      </w:r>
      <w:r w:rsidR="00631353">
        <w:rPr>
          <w:rStyle w:val="Strong"/>
          <w:b w:val="0"/>
        </w:rPr>
        <w:t xml:space="preserve"> This meant the </w:t>
      </w:r>
      <w:r w:rsidR="00C33EF3">
        <w:rPr>
          <w:rStyle w:val="Strong"/>
          <w:b w:val="0"/>
        </w:rPr>
        <w:t xml:space="preserve">story started with how Nan was feeling. When I wrote the rest of my piece, I tried to use lots of </w:t>
      </w:r>
      <w:r w:rsidR="005F4732">
        <w:rPr>
          <w:rStyle w:val="Strong"/>
          <w:b w:val="0"/>
        </w:rPr>
        <w:t xml:space="preserve">description </w:t>
      </w:r>
      <w:proofErr w:type="gramStart"/>
      <w:r w:rsidR="005F4732">
        <w:rPr>
          <w:rStyle w:val="Strong"/>
          <w:b w:val="0"/>
        </w:rPr>
        <w:t>and also</w:t>
      </w:r>
      <w:proofErr w:type="gramEnd"/>
      <w:r w:rsidR="005F4732">
        <w:rPr>
          <w:rStyle w:val="Strong"/>
          <w:b w:val="0"/>
        </w:rPr>
        <w:t xml:space="preserve"> dialogue.</w:t>
      </w:r>
    </w:p>
    <w:p w14:paraId="18401002" w14:textId="4AA5B81C" w:rsidR="005F4732" w:rsidRPr="00A83790" w:rsidRDefault="005F4732" w:rsidP="0004407E">
      <w:pPr>
        <w:rPr>
          <w:rStyle w:val="Strong"/>
          <w:b w:val="0"/>
          <w:bCs w:val="0"/>
        </w:rPr>
      </w:pPr>
      <w:r>
        <w:rPr>
          <w:rStyle w:val="Strong"/>
          <w:b w:val="0"/>
        </w:rPr>
        <w:t xml:space="preserve">As part of the refining process, I had my </w:t>
      </w:r>
      <w:r w:rsidR="00C96FED">
        <w:rPr>
          <w:rStyle w:val="Strong"/>
          <w:b w:val="0"/>
        </w:rPr>
        <w:t xml:space="preserve">friend have a look to check if they could find any errors. </w:t>
      </w:r>
      <w:r w:rsidR="00C5451D">
        <w:rPr>
          <w:rStyle w:val="Strong"/>
          <w:b w:val="0"/>
        </w:rPr>
        <w:t xml:space="preserve">My teacher </w:t>
      </w:r>
      <w:r w:rsidR="00C96FED">
        <w:rPr>
          <w:rStyle w:val="Strong"/>
          <w:b w:val="0"/>
        </w:rPr>
        <w:t>also</w:t>
      </w:r>
      <w:r w:rsidR="00ED33B5">
        <w:rPr>
          <w:rStyle w:val="Strong"/>
          <w:b w:val="0"/>
        </w:rPr>
        <w:t xml:space="preserve"> </w:t>
      </w:r>
      <w:r w:rsidR="00C5451D">
        <w:rPr>
          <w:rStyle w:val="Strong"/>
          <w:b w:val="0"/>
        </w:rPr>
        <w:t xml:space="preserve">checked my draft and gave me some final feedback. I fixed the things she said to do. I am really happy with my final </w:t>
      </w:r>
      <w:proofErr w:type="gramStart"/>
      <w:r w:rsidR="00C5451D">
        <w:rPr>
          <w:rStyle w:val="Strong"/>
          <w:b w:val="0"/>
        </w:rPr>
        <w:t>work</w:t>
      </w:r>
      <w:proofErr w:type="gramEnd"/>
      <w:r w:rsidR="00C5451D">
        <w:rPr>
          <w:rStyle w:val="Strong"/>
          <w:b w:val="0"/>
        </w:rPr>
        <w:t xml:space="preserve"> and I hope Nan will be too when she comes to Presentation Day and sees it on display.</w:t>
      </w:r>
      <w:r w:rsidR="00ED33B5">
        <w:rPr>
          <w:rStyle w:val="Strong"/>
          <w:b w:val="0"/>
        </w:rPr>
        <w:t xml:space="preserve"> </w:t>
      </w:r>
    </w:p>
    <w:p w14:paraId="6A99BD50" w14:textId="77777777" w:rsidR="00C849C8" w:rsidRDefault="00C849C8">
      <w:pPr>
        <w:suppressAutoHyphens w:val="0"/>
        <w:spacing w:before="0" w:after="160" w:line="259" w:lineRule="auto"/>
        <w:rPr>
          <w:rFonts w:eastAsiaTheme="majorEastAsia"/>
          <w:bCs/>
          <w:color w:val="002664"/>
          <w:sz w:val="36"/>
          <w:szCs w:val="48"/>
        </w:rPr>
      </w:pPr>
      <w:r>
        <w:br w:type="page"/>
      </w:r>
    </w:p>
    <w:p w14:paraId="40ECD96E" w14:textId="526AE9D7" w:rsidR="007C1D8B" w:rsidRDefault="007C1D8B" w:rsidP="00E25C37">
      <w:pPr>
        <w:pStyle w:val="Heading2"/>
      </w:pPr>
      <w:bookmarkStart w:id="76" w:name="_Toc169517654"/>
      <w:r w:rsidRPr="4B36E442">
        <w:t xml:space="preserve">Phase </w:t>
      </w:r>
      <w:r>
        <w:t>6</w:t>
      </w:r>
      <w:r w:rsidRPr="4B36E442">
        <w:t xml:space="preserve">, resource </w:t>
      </w:r>
      <w:r w:rsidR="00D10010">
        <w:t>6</w:t>
      </w:r>
      <w:r w:rsidRPr="4B36E442">
        <w:t xml:space="preserve"> –</w:t>
      </w:r>
      <w:r w:rsidR="00332650">
        <w:t xml:space="preserve"> </w:t>
      </w:r>
      <w:r>
        <w:t xml:space="preserve">feedback advice </w:t>
      </w:r>
      <w:r w:rsidR="00C8179A">
        <w:t>for</w:t>
      </w:r>
      <w:r>
        <w:t xml:space="preserve"> teachers</w:t>
      </w:r>
      <w:bookmarkEnd w:id="76"/>
    </w:p>
    <w:p w14:paraId="0116693E" w14:textId="39D7A91E" w:rsidR="005F0640" w:rsidRDefault="005F0640" w:rsidP="005F0640">
      <w:pPr>
        <w:rPr>
          <w:rStyle w:val="Strong"/>
          <w:b w:val="0"/>
          <w:bCs w:val="0"/>
        </w:rPr>
      </w:pPr>
      <w:r w:rsidRPr="00C053D6">
        <w:t>It is important that teachers</w:t>
      </w:r>
      <w:r w:rsidR="00C053D6" w:rsidRPr="00C053D6">
        <w:t xml:space="preserve"> implement </w:t>
      </w:r>
      <w:r w:rsidR="00C053D6">
        <w:t xml:space="preserve">best </w:t>
      </w:r>
      <w:r w:rsidR="00C053D6" w:rsidRPr="00C053D6">
        <w:t>practice and strategies for effective feedback</w:t>
      </w:r>
      <w:r w:rsidR="003341B3">
        <w:t xml:space="preserve"> as it contributes to learning and achievement</w:t>
      </w:r>
      <w:r w:rsidR="00C053D6" w:rsidRPr="00C053D6">
        <w:t>.</w:t>
      </w:r>
      <w:r w:rsidR="00C053D6">
        <w:rPr>
          <w:rStyle w:val="Strong"/>
        </w:rPr>
        <w:t xml:space="preserve"> </w:t>
      </w:r>
      <w:hyperlink r:id="rId42" w:history="1">
        <w:r w:rsidRPr="008A1FA8">
          <w:rPr>
            <w:rStyle w:val="Hyperlink"/>
          </w:rPr>
          <w:t>Feedback practices and strategies</w:t>
        </w:r>
      </w:hyperlink>
      <w:r>
        <w:rPr>
          <w:rStyle w:val="Strong"/>
        </w:rPr>
        <w:t xml:space="preserve"> </w:t>
      </w:r>
      <w:r w:rsidR="00C97E13" w:rsidRPr="003B2D53">
        <w:rPr>
          <w:rStyle w:val="Strong"/>
          <w:b w:val="0"/>
        </w:rPr>
        <w:t>are provided o</w:t>
      </w:r>
      <w:r w:rsidR="003B2D53">
        <w:rPr>
          <w:rStyle w:val="Strong"/>
          <w:b w:val="0"/>
        </w:rPr>
        <w:t>n the department’s website and are summarised below</w:t>
      </w:r>
      <w:r w:rsidR="00E570F8">
        <w:rPr>
          <w:rStyle w:val="Strong"/>
          <w:b w:val="0"/>
        </w:rPr>
        <w:t>:</w:t>
      </w:r>
    </w:p>
    <w:p w14:paraId="6DB892F1" w14:textId="3A9D51AE" w:rsidR="00E570F8" w:rsidRDefault="00E570F8" w:rsidP="00E570F8">
      <w:pPr>
        <w:pStyle w:val="ListBullet"/>
        <w:rPr>
          <w:rStyle w:val="Strong"/>
          <w:b w:val="0"/>
          <w:bCs w:val="0"/>
        </w:rPr>
      </w:pPr>
      <w:r>
        <w:rPr>
          <w:rStyle w:val="Strong"/>
          <w:b w:val="0"/>
        </w:rPr>
        <w:t>Effective feedback follows effective instruction</w:t>
      </w:r>
      <w:r w:rsidR="00323707">
        <w:rPr>
          <w:rStyle w:val="Strong"/>
          <w:b w:val="0"/>
        </w:rPr>
        <w:t>.</w:t>
      </w:r>
    </w:p>
    <w:p w14:paraId="303576D5" w14:textId="109E5EB1" w:rsidR="00E570F8" w:rsidRDefault="00655C7A" w:rsidP="00E570F8">
      <w:pPr>
        <w:pStyle w:val="ListBullet"/>
        <w:rPr>
          <w:rStyle w:val="Strong"/>
          <w:b w:val="0"/>
          <w:bCs w:val="0"/>
        </w:rPr>
      </w:pPr>
      <w:r>
        <w:rPr>
          <w:rStyle w:val="Strong"/>
          <w:b w:val="0"/>
        </w:rPr>
        <w:t>Feedback should be explicit to the learning intentions and success criteria</w:t>
      </w:r>
      <w:r w:rsidR="0022588C">
        <w:rPr>
          <w:rStyle w:val="Strong"/>
          <w:b w:val="0"/>
        </w:rPr>
        <w:t xml:space="preserve"> and limited to 2–3 specific</w:t>
      </w:r>
      <w:r w:rsidR="00CA5EC9">
        <w:rPr>
          <w:rStyle w:val="Strong"/>
          <w:b w:val="0"/>
        </w:rPr>
        <w:t xml:space="preserve"> recommendations</w:t>
      </w:r>
      <w:r w:rsidR="0015421B">
        <w:rPr>
          <w:rStyle w:val="Strong"/>
          <w:b w:val="0"/>
        </w:rPr>
        <w:t>.</w:t>
      </w:r>
    </w:p>
    <w:p w14:paraId="518E38B3" w14:textId="1ABC5A5F" w:rsidR="00B34A03" w:rsidRPr="003B2D53" w:rsidRDefault="00203114" w:rsidP="00E570F8">
      <w:pPr>
        <w:pStyle w:val="ListBullet"/>
        <w:rPr>
          <w:rStyle w:val="Strong"/>
          <w:b w:val="0"/>
          <w:bCs w:val="0"/>
        </w:rPr>
      </w:pPr>
      <w:r>
        <w:rPr>
          <w:rStyle w:val="Strong"/>
          <w:b w:val="0"/>
        </w:rPr>
        <w:t>Feedback s</w:t>
      </w:r>
      <w:r w:rsidR="00B34A03">
        <w:rPr>
          <w:rStyle w:val="Strong"/>
          <w:b w:val="0"/>
        </w:rPr>
        <w:t>hould encourage the student to do the thinking</w:t>
      </w:r>
      <w:r w:rsidR="0015421B">
        <w:rPr>
          <w:rStyle w:val="Strong"/>
          <w:b w:val="0"/>
        </w:rPr>
        <w:t>.</w:t>
      </w:r>
    </w:p>
    <w:p w14:paraId="08E42D89" w14:textId="0FF34BEC" w:rsidR="007C1D8B" w:rsidRDefault="00B5698E" w:rsidP="000D5E69">
      <w:pPr>
        <w:pStyle w:val="ListBullet"/>
      </w:pPr>
      <w:r>
        <w:t>The most important word in any teacher’s vocabulary is ‘yet’. When a student says: 'I can’t do it,' the teacher needs to respond with, 'You can’t do it yet.'</w:t>
      </w:r>
    </w:p>
    <w:p w14:paraId="5AABBF17" w14:textId="24857099" w:rsidR="005C25DD" w:rsidRDefault="005C25DD" w:rsidP="00546B08">
      <w:pPr>
        <w:pStyle w:val="ListBullet"/>
        <w:numPr>
          <w:ilvl w:val="0"/>
          <w:numId w:val="0"/>
        </w:numPr>
      </w:pPr>
      <w:r>
        <w:t xml:space="preserve">The following table provides guidance about approaching student </w:t>
      </w:r>
      <w:r w:rsidR="00566834">
        <w:t>drafts. The focus is on prompting student reflection and application</w:t>
      </w:r>
      <w:r w:rsidR="00294DE6">
        <w:t>.</w:t>
      </w:r>
    </w:p>
    <w:p w14:paraId="348948A7" w14:textId="381B6AF2" w:rsidR="0047138B" w:rsidRDefault="0047138B" w:rsidP="0047138B">
      <w:pPr>
        <w:pStyle w:val="Caption"/>
      </w:pPr>
      <w:r>
        <w:t xml:space="preserve">Table </w:t>
      </w:r>
      <w:r>
        <w:fldChar w:fldCharType="begin"/>
      </w:r>
      <w:r>
        <w:instrText>SEQ Table \* ARABIC</w:instrText>
      </w:r>
      <w:r>
        <w:fldChar w:fldCharType="separate"/>
      </w:r>
      <w:r w:rsidR="00E14EFE">
        <w:rPr>
          <w:noProof/>
        </w:rPr>
        <w:t>68</w:t>
      </w:r>
      <w:r>
        <w:fldChar w:fldCharType="end"/>
      </w:r>
      <w:r>
        <w:t xml:space="preserve"> </w:t>
      </w:r>
      <w:r w:rsidR="003B6EE1">
        <w:t>–</w:t>
      </w:r>
      <w:r>
        <w:t xml:space="preserve"> </w:t>
      </w:r>
      <w:r w:rsidR="003B6EE1">
        <w:t>feed</w:t>
      </w:r>
      <w:r w:rsidR="0043619D">
        <w:t>back</w:t>
      </w:r>
      <w:r w:rsidR="003B6EE1">
        <w:t xml:space="preserve"> prompts for teacher use of student drafts</w:t>
      </w:r>
    </w:p>
    <w:tbl>
      <w:tblPr>
        <w:tblStyle w:val="Tableheader"/>
        <w:tblW w:w="0" w:type="auto"/>
        <w:tblLook w:val="04A0" w:firstRow="1" w:lastRow="0" w:firstColumn="1" w:lastColumn="0" w:noHBand="0" w:noVBand="1"/>
        <w:tblDescription w:val="Examples of prompts for teachers to use."/>
      </w:tblPr>
      <w:tblGrid>
        <w:gridCol w:w="2547"/>
        <w:gridCol w:w="7081"/>
      </w:tblGrid>
      <w:tr w:rsidR="00852098" w14:paraId="287F65BC" w14:textId="77777777" w:rsidTr="007C2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3C19AF" w14:textId="21595700" w:rsidR="00852098" w:rsidRDefault="00852098" w:rsidP="00852098">
            <w:r>
              <w:t>Range of prompts</w:t>
            </w:r>
          </w:p>
        </w:tc>
        <w:tc>
          <w:tcPr>
            <w:tcW w:w="7081" w:type="dxa"/>
          </w:tcPr>
          <w:p w14:paraId="4EB247F5" w14:textId="062BC869" w:rsidR="00852098" w:rsidRDefault="00852098" w:rsidP="00852098">
            <w:pPr>
              <w:cnfStyle w:val="100000000000" w:firstRow="1" w:lastRow="0" w:firstColumn="0" w:lastColumn="0" w:oddVBand="0" w:evenVBand="0" w:oddHBand="0" w:evenHBand="0" w:firstRowFirstColumn="0" w:firstRowLastColumn="0" w:lastRowFirstColumn="0" w:lastRowLastColumn="0"/>
            </w:pPr>
            <w:r>
              <w:t>Example</w:t>
            </w:r>
            <w:r w:rsidR="00981B8D">
              <w:t xml:space="preserve"> prompt</w:t>
            </w:r>
          </w:p>
        </w:tc>
      </w:tr>
      <w:tr w:rsidR="00852098" w14:paraId="26CC2196" w14:textId="77777777" w:rsidTr="007C2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6EAE12" w14:textId="4AF0F696" w:rsidR="00852098" w:rsidRDefault="00981B8D" w:rsidP="00852098">
            <w:r>
              <w:t>Why? (Justifying a statement)</w:t>
            </w:r>
          </w:p>
        </w:tc>
        <w:tc>
          <w:tcPr>
            <w:tcW w:w="7081" w:type="dxa"/>
          </w:tcPr>
          <w:p w14:paraId="155CCED9" w14:textId="77777777" w:rsidR="00BF558F" w:rsidRDefault="006E7F61" w:rsidP="0078587F">
            <w:pP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It was dismal because</w:t>
            </w:r>
            <w:r w:rsidR="00BF558F">
              <w:rPr>
                <w:shd w:val="clear" w:color="auto" w:fill="FFFFFF"/>
              </w:rPr>
              <w:t>…</w:t>
            </w:r>
          </w:p>
          <w:p w14:paraId="4318BB09" w14:textId="1B32C319" w:rsidR="00852098" w:rsidRDefault="006E7F61" w:rsidP="0078587F">
            <w:pPr>
              <w:cnfStyle w:val="000000100000" w:firstRow="0" w:lastRow="0" w:firstColumn="0" w:lastColumn="0" w:oddVBand="0" w:evenVBand="0" w:oddHBand="1" w:evenHBand="0" w:firstRowFirstColumn="0" w:firstRowLastColumn="0" w:lastRowFirstColumn="0" w:lastRowLastColumn="0"/>
            </w:pPr>
            <w:r>
              <w:rPr>
                <w:shd w:val="clear" w:color="auto" w:fill="FFFFFF"/>
              </w:rPr>
              <w:t>I found it dismal having only</w:t>
            </w:r>
            <w:r w:rsidR="00BF558F">
              <w:rPr>
                <w:shd w:val="clear" w:color="auto" w:fill="FFFFFF"/>
              </w:rPr>
              <w:t>…</w:t>
            </w:r>
          </w:p>
        </w:tc>
      </w:tr>
      <w:tr w:rsidR="00852098" w14:paraId="68CD94BA" w14:textId="77777777" w:rsidTr="007C26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313EC1" w14:textId="0F3F480C" w:rsidR="00852098" w:rsidRDefault="00981B8D" w:rsidP="00852098">
            <w:r>
              <w:t>How did you</w:t>
            </w:r>
            <w:r w:rsidR="00A3372E">
              <w:t xml:space="preserve">, </w:t>
            </w:r>
            <w:r w:rsidR="00850D80">
              <w:t>she</w:t>
            </w:r>
            <w:r w:rsidR="00A3372E">
              <w:t xml:space="preserve">, </w:t>
            </w:r>
            <w:r w:rsidR="00850D80">
              <w:t>he</w:t>
            </w:r>
            <w:r w:rsidR="00A3372E">
              <w:t xml:space="preserve"> </w:t>
            </w:r>
            <w:r w:rsidR="00850D80">
              <w:t>feel?</w:t>
            </w:r>
          </w:p>
        </w:tc>
        <w:tc>
          <w:tcPr>
            <w:tcW w:w="7081" w:type="dxa"/>
          </w:tcPr>
          <w:p w14:paraId="7C411B9F" w14:textId="1B53BB9C" w:rsidR="00852098" w:rsidRDefault="00281C26" w:rsidP="00BF558F">
            <w:pPr>
              <w:cnfStyle w:val="000000010000" w:firstRow="0" w:lastRow="0" w:firstColumn="0" w:lastColumn="0" w:oddVBand="0" w:evenVBand="0" w:oddHBand="0" w:evenHBand="1" w:firstRowFirstColumn="0" w:firstRowLastColumn="0" w:lastRowFirstColumn="0" w:lastRowLastColumn="0"/>
            </w:pPr>
            <w:r w:rsidRPr="00281C26">
              <w:t xml:space="preserve">How do you think </w:t>
            </w:r>
            <w:r w:rsidR="00BF558F">
              <w:t xml:space="preserve">the character </w:t>
            </w:r>
            <w:r w:rsidRPr="00281C26">
              <w:t>felt? Angry that people did not trust him</w:t>
            </w:r>
            <w:r w:rsidR="00564C44">
              <w:t>?</w:t>
            </w:r>
            <w:r w:rsidRPr="00281C26">
              <w:t xml:space="preserve"> Annoyed with himself for lying in the past</w:t>
            </w:r>
            <w:r w:rsidR="00564C44">
              <w:t>?</w:t>
            </w:r>
          </w:p>
        </w:tc>
      </w:tr>
      <w:tr w:rsidR="00852098" w14:paraId="1F89B0CD" w14:textId="77777777" w:rsidTr="007C2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CF9670" w14:textId="1CA36A51" w:rsidR="00852098" w:rsidRDefault="00850D80" w:rsidP="00852098">
            <w:r>
              <w:t>Add somet</w:t>
            </w:r>
            <w:r w:rsidR="00281C26">
              <w:t>h</w:t>
            </w:r>
            <w:r>
              <w:t>ing</w:t>
            </w:r>
          </w:p>
        </w:tc>
        <w:tc>
          <w:tcPr>
            <w:tcW w:w="7081" w:type="dxa"/>
          </w:tcPr>
          <w:p w14:paraId="03CB0BA0" w14:textId="6647F48B" w:rsidR="00852098" w:rsidRDefault="00C63DCF" w:rsidP="0078587F">
            <w:pPr>
              <w:cnfStyle w:val="000000100000" w:firstRow="0" w:lastRow="0" w:firstColumn="0" w:lastColumn="0" w:oddVBand="0" w:evenVBand="0" w:oddHBand="1" w:evenHBand="0" w:firstRowFirstColumn="0" w:firstRowLastColumn="0" w:lastRowFirstColumn="0" w:lastRowLastColumn="0"/>
            </w:pPr>
            <w:r>
              <w:rPr>
                <w:shd w:val="clear" w:color="auto" w:fill="FFFFFF"/>
              </w:rPr>
              <w:t xml:space="preserve">Improve by using </w:t>
            </w:r>
            <w:r w:rsidR="00842BCA">
              <w:rPr>
                <w:shd w:val="clear" w:color="auto" w:fill="FFFFFF"/>
              </w:rPr>
              <w:t>descriptive words</w:t>
            </w:r>
            <w:r>
              <w:rPr>
                <w:shd w:val="clear" w:color="auto" w:fill="FFFFFF"/>
              </w:rPr>
              <w:t xml:space="preserve">: The </w:t>
            </w:r>
            <w:r w:rsidR="00FF6376">
              <w:rPr>
                <w:shd w:val="clear" w:color="auto" w:fill="FFFFFF"/>
              </w:rPr>
              <w:t>crocodile</w:t>
            </w:r>
            <w:r>
              <w:rPr>
                <w:shd w:val="clear" w:color="auto" w:fill="FFFFFF"/>
              </w:rPr>
              <w:t xml:space="preserve">'s </w:t>
            </w:r>
            <w:r w:rsidR="00FF6376">
              <w:rPr>
                <w:shd w:val="clear" w:color="auto" w:fill="FFFFFF"/>
              </w:rPr>
              <w:t xml:space="preserve">jaws </w:t>
            </w:r>
            <w:r w:rsidR="00FF6376" w:rsidRPr="003B3E1D">
              <w:rPr>
                <w:rStyle w:val="Strong"/>
              </w:rPr>
              <w:t xml:space="preserve">snapped </w:t>
            </w:r>
            <w:r w:rsidRPr="003B3E1D">
              <w:rPr>
                <w:rStyle w:val="Strong"/>
              </w:rPr>
              <w:t>viciously</w:t>
            </w:r>
            <w:r>
              <w:rPr>
                <w:shd w:val="clear" w:color="auto" w:fill="FFFFFF"/>
              </w:rPr>
              <w:t xml:space="preserve">, </w:t>
            </w:r>
            <w:r w:rsidR="00FF6376" w:rsidRPr="003B3E1D">
              <w:rPr>
                <w:rStyle w:val="Strong"/>
              </w:rPr>
              <w:t xml:space="preserve">slicing </w:t>
            </w:r>
            <w:r w:rsidR="00FF6376">
              <w:rPr>
                <w:shd w:val="clear" w:color="auto" w:fill="FFFFFF"/>
              </w:rPr>
              <w:t>Craig</w:t>
            </w:r>
            <w:r w:rsidR="00842BCA">
              <w:rPr>
                <w:shd w:val="clear" w:color="auto" w:fill="FFFFFF"/>
              </w:rPr>
              <w:t>’s leg</w:t>
            </w:r>
            <w:r>
              <w:rPr>
                <w:shd w:val="clear" w:color="auto" w:fill="FFFFFF"/>
              </w:rPr>
              <w:t xml:space="preserve"> / Jason </w:t>
            </w:r>
            <w:r w:rsidR="00696AFB" w:rsidRPr="00696AFB">
              <w:rPr>
                <w:rStyle w:val="Strong"/>
              </w:rPr>
              <w:t>pounced</w:t>
            </w:r>
            <w:r w:rsidR="00696AFB">
              <w:rPr>
                <w:shd w:val="clear" w:color="auto" w:fill="FFFFFF"/>
              </w:rPr>
              <w:t xml:space="preserve"> about </w:t>
            </w:r>
            <w:r w:rsidR="00696AFB" w:rsidRPr="00696AFB">
              <w:rPr>
                <w:rStyle w:val="Strong"/>
              </w:rPr>
              <w:t>like a fly, buzzing</w:t>
            </w:r>
            <w:r w:rsidR="00696AFB">
              <w:rPr>
                <w:shd w:val="clear" w:color="auto" w:fill="FFFFFF"/>
              </w:rPr>
              <w:t xml:space="preserve"> around his mother’s feet. </w:t>
            </w:r>
          </w:p>
        </w:tc>
      </w:tr>
      <w:tr w:rsidR="00C63DCF" w14:paraId="531709FF" w14:textId="77777777" w:rsidTr="007C26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F86770" w14:textId="7E3C8594" w:rsidR="00C63DCF" w:rsidRDefault="0064278F" w:rsidP="00852098">
            <w:r w:rsidRPr="0064278F">
              <w:t>Change something</w:t>
            </w:r>
          </w:p>
        </w:tc>
        <w:tc>
          <w:tcPr>
            <w:tcW w:w="7081" w:type="dxa"/>
          </w:tcPr>
          <w:p w14:paraId="799184F2" w14:textId="77777777" w:rsidR="0078587F" w:rsidRDefault="00F03BD7" w:rsidP="0078587F">
            <w:pPr>
              <w:cnfStyle w:val="000000010000" w:firstRow="0" w:lastRow="0" w:firstColumn="0" w:lastColumn="0" w:oddVBand="0" w:evenVBand="0" w:oddHBand="0" w:evenHBand="1" w:firstRowFirstColumn="0" w:firstRowLastColumn="0" w:lastRowFirstColumn="0" w:lastRowLastColumn="0"/>
            </w:pPr>
            <w:r w:rsidRPr="00F03BD7">
              <w:t>Try one of these or your own instead of 'bad':</w:t>
            </w:r>
          </w:p>
          <w:p w14:paraId="6AA4E5F6" w14:textId="6FD83C15" w:rsidR="00C63DCF" w:rsidRPr="00F03BD7" w:rsidRDefault="00F03BD7" w:rsidP="0078587F">
            <w:pPr>
              <w:cnfStyle w:val="000000010000" w:firstRow="0" w:lastRow="0" w:firstColumn="0" w:lastColumn="0" w:oddVBand="0" w:evenVBand="0" w:oddHBand="0" w:evenHBand="1" w:firstRowFirstColumn="0" w:firstRowLastColumn="0" w:lastRowFirstColumn="0" w:lastRowLastColumn="0"/>
            </w:pPr>
            <w:r w:rsidRPr="00F03BD7">
              <w:t>ferocious / terrifying / evil</w:t>
            </w:r>
          </w:p>
        </w:tc>
      </w:tr>
      <w:tr w:rsidR="00C63DCF" w14:paraId="7145B8E0" w14:textId="77777777" w:rsidTr="007C2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297816" w14:textId="55585ABD" w:rsidR="00C63DCF" w:rsidRDefault="0064278F" w:rsidP="00852098">
            <w:r>
              <w:rPr>
                <w:rFonts w:ascii="Public Sans" w:hAnsi="Public Sans"/>
                <w:color w:val="333333"/>
                <w:shd w:val="clear" w:color="auto" w:fill="FFFFFF"/>
              </w:rPr>
              <w:t>Tell us more</w:t>
            </w:r>
          </w:p>
        </w:tc>
        <w:tc>
          <w:tcPr>
            <w:tcW w:w="7081" w:type="dxa"/>
          </w:tcPr>
          <w:p w14:paraId="4AED254C" w14:textId="77777777" w:rsidR="0078587F" w:rsidRDefault="00B01EB7" w:rsidP="0078587F">
            <w:pP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Describe</w:t>
            </w:r>
            <w:r w:rsidR="005873BC">
              <w:rPr>
                <w:shd w:val="clear" w:color="auto" w:fill="FFFFFF"/>
              </w:rPr>
              <w:t xml:space="preserve">: </w:t>
            </w:r>
          </w:p>
          <w:p w14:paraId="14F94C8F" w14:textId="77777777" w:rsidR="0078587F" w:rsidRDefault="005873BC" w:rsidP="0078587F">
            <w:pP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instead of ‘</w:t>
            </w:r>
            <w:r w:rsidR="00B01EB7">
              <w:rPr>
                <w:shd w:val="clear" w:color="auto" w:fill="FFFFFF"/>
              </w:rPr>
              <w:t>James was a kind, likeable boy with a great sense of humour.</w:t>
            </w:r>
            <w:r>
              <w:rPr>
                <w:shd w:val="clear" w:color="auto" w:fill="FFFFFF"/>
              </w:rPr>
              <w:t xml:space="preserve">’ </w:t>
            </w:r>
          </w:p>
          <w:p w14:paraId="73F0A062" w14:textId="5585DC2D" w:rsidR="00C63DCF" w:rsidRDefault="0036649F" w:rsidP="0078587F">
            <w:pP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try</w:t>
            </w:r>
            <w:r w:rsidR="005873BC">
              <w:rPr>
                <w:shd w:val="clear" w:color="auto" w:fill="FFFFFF"/>
              </w:rPr>
              <w:t xml:space="preserve">: </w:t>
            </w:r>
            <w:r w:rsidR="00226572">
              <w:rPr>
                <w:shd w:val="clear" w:color="auto" w:fill="FFFFFF"/>
              </w:rPr>
              <w:t>‘</w:t>
            </w:r>
            <w:r w:rsidR="00B01EB7">
              <w:rPr>
                <w:shd w:val="clear" w:color="auto" w:fill="FFFFFF"/>
              </w:rPr>
              <w:t xml:space="preserve">James </w:t>
            </w:r>
            <w:r w:rsidR="00226572">
              <w:rPr>
                <w:shd w:val="clear" w:color="auto" w:fill="FFFFFF"/>
              </w:rPr>
              <w:t xml:space="preserve">roared with laughter </w:t>
            </w:r>
            <w:r w:rsidR="00082EEC">
              <w:rPr>
                <w:shd w:val="clear" w:color="auto" w:fill="FFFFFF"/>
              </w:rPr>
              <w:t>giving his friend encouragement as he told the world’s worst joke.’</w:t>
            </w:r>
          </w:p>
        </w:tc>
      </w:tr>
      <w:tr w:rsidR="00737A58" w14:paraId="1DE0C42E" w14:textId="77777777" w:rsidTr="007C26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F593647" w14:textId="164386F7" w:rsidR="00737A58" w:rsidRDefault="00737A58" w:rsidP="00852098">
            <w:pPr>
              <w:rPr>
                <w:rFonts w:ascii="Public Sans" w:hAnsi="Public Sans"/>
                <w:color w:val="333333"/>
                <w:shd w:val="clear" w:color="auto" w:fill="FFFFFF"/>
              </w:rPr>
            </w:pPr>
            <w:r w:rsidRPr="00064B2A">
              <w:t>What happens next?</w:t>
            </w:r>
          </w:p>
        </w:tc>
        <w:tc>
          <w:tcPr>
            <w:tcW w:w="7081" w:type="dxa"/>
          </w:tcPr>
          <w:p w14:paraId="6C83F87D" w14:textId="25D02834" w:rsidR="00737A58" w:rsidRPr="008733DD" w:rsidRDefault="00082EEC" w:rsidP="0078587F">
            <w:pPr>
              <w:cnfStyle w:val="000000010000" w:firstRow="0" w:lastRow="0" w:firstColumn="0" w:lastColumn="0" w:oddVBand="0" w:evenVBand="0" w:oddHBand="0" w:evenHBand="1" w:firstRowFirstColumn="0" w:firstRowLastColumn="0" w:lastRowFirstColumn="0" w:lastRowLastColumn="0"/>
            </w:pPr>
            <w:r>
              <w:t>Add in a</w:t>
            </w:r>
            <w:r w:rsidR="00CD595F">
              <w:t xml:space="preserve"> next step or </w:t>
            </w:r>
            <w:r>
              <w:t xml:space="preserve">ending: </w:t>
            </w:r>
            <w:r w:rsidR="00A3372E">
              <w:t>For example</w:t>
            </w:r>
            <w:r w:rsidR="00564C44">
              <w:t>, h</w:t>
            </w:r>
            <w:r w:rsidR="00F97445">
              <w:t xml:space="preserve">e gasped deeply and looked around. Now he could continue his journey to find his </w:t>
            </w:r>
            <w:proofErr w:type="gramStart"/>
            <w:r w:rsidR="00F97445">
              <w:t>long lost</w:t>
            </w:r>
            <w:proofErr w:type="gramEnd"/>
            <w:r w:rsidR="00F97445">
              <w:t xml:space="preserve"> father’s treasure. </w:t>
            </w:r>
          </w:p>
        </w:tc>
      </w:tr>
    </w:tbl>
    <w:p w14:paraId="666425D0" w14:textId="77777777" w:rsidR="0036649F" w:rsidRDefault="0036649F">
      <w:pPr>
        <w:suppressAutoHyphens w:val="0"/>
        <w:spacing w:before="0" w:after="160" w:line="259" w:lineRule="auto"/>
        <w:rPr>
          <w:rStyle w:val="Strong"/>
        </w:rPr>
      </w:pPr>
      <w:r>
        <w:rPr>
          <w:rStyle w:val="Strong"/>
        </w:rPr>
        <w:br w:type="page"/>
      </w:r>
    </w:p>
    <w:p w14:paraId="40C9DA4A" w14:textId="09DFB660" w:rsidR="00C670E3" w:rsidRPr="002F3CD8" w:rsidRDefault="002F3CD8" w:rsidP="002F3CD8">
      <w:pPr>
        <w:rPr>
          <w:rStyle w:val="Strong"/>
        </w:rPr>
      </w:pPr>
      <w:r w:rsidRPr="002F3CD8">
        <w:rPr>
          <w:rStyle w:val="Strong"/>
        </w:rPr>
        <w:t>A</w:t>
      </w:r>
      <w:r w:rsidR="00C670E3" w:rsidRPr="002F3CD8">
        <w:rPr>
          <w:rStyle w:val="Strong"/>
        </w:rPr>
        <w:t xml:space="preserve">pplying feedback </w:t>
      </w:r>
      <w:r w:rsidR="002D3906" w:rsidRPr="002F3CD8">
        <w:rPr>
          <w:rStyle w:val="Strong"/>
        </w:rPr>
        <w:t>checklist</w:t>
      </w:r>
    </w:p>
    <w:p w14:paraId="0C6733AF" w14:textId="79A01C65" w:rsidR="00C670E3" w:rsidRDefault="00650A12" w:rsidP="00650A12">
      <w:r>
        <w:t>For quick provision of feedback, the teacher may like to use a template</w:t>
      </w:r>
      <w:r w:rsidR="002805C6">
        <w:t xml:space="preserve"> to provide to students</w:t>
      </w:r>
      <w:r w:rsidR="000676E9">
        <w:t xml:space="preserve">. Here is an example of a teacher feedback </w:t>
      </w:r>
      <w:r w:rsidR="002D3906">
        <w:t>checklist</w:t>
      </w:r>
      <w:r w:rsidR="000676E9">
        <w:t>.</w:t>
      </w:r>
      <w:r w:rsidR="002D3906">
        <w:t xml:space="preserve"> </w:t>
      </w:r>
    </w:p>
    <w:p w14:paraId="558F3315" w14:textId="221A35D6" w:rsidR="001868D9" w:rsidRDefault="001868D9" w:rsidP="001868D9">
      <w:pPr>
        <w:pStyle w:val="Caption"/>
      </w:pPr>
      <w:r>
        <w:t xml:space="preserve">Table </w:t>
      </w:r>
      <w:r>
        <w:fldChar w:fldCharType="begin"/>
      </w:r>
      <w:r>
        <w:instrText>SEQ Table \* ARABIC</w:instrText>
      </w:r>
      <w:r>
        <w:fldChar w:fldCharType="separate"/>
      </w:r>
      <w:r w:rsidR="00E14EFE">
        <w:rPr>
          <w:noProof/>
        </w:rPr>
        <w:t>69</w:t>
      </w:r>
      <w:r>
        <w:fldChar w:fldCharType="end"/>
      </w:r>
      <w:r>
        <w:t xml:space="preserve"> – sample feedback checklist</w:t>
      </w:r>
    </w:p>
    <w:tbl>
      <w:tblPr>
        <w:tblStyle w:val="Tableheader"/>
        <w:tblW w:w="0" w:type="auto"/>
        <w:tblLook w:val="04A0" w:firstRow="1" w:lastRow="0" w:firstColumn="1" w:lastColumn="0" w:noHBand="0" w:noVBand="1"/>
        <w:tblDescription w:val="Sample of feedback checklist for teachers to give students."/>
      </w:tblPr>
      <w:tblGrid>
        <w:gridCol w:w="1838"/>
        <w:gridCol w:w="6237"/>
        <w:gridCol w:w="1553"/>
      </w:tblGrid>
      <w:tr w:rsidR="001868D9" w14:paraId="18650E7E" w14:textId="77777777" w:rsidTr="00751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A79347" w14:textId="77777777" w:rsidR="001868D9" w:rsidRDefault="001868D9">
            <w:r>
              <w:t>Focus of student work</w:t>
            </w:r>
          </w:p>
        </w:tc>
        <w:tc>
          <w:tcPr>
            <w:tcW w:w="6237" w:type="dxa"/>
          </w:tcPr>
          <w:p w14:paraId="44CA0527" w14:textId="77777777" w:rsidR="001868D9" w:rsidRDefault="001868D9">
            <w:pPr>
              <w:cnfStyle w:val="100000000000" w:firstRow="1" w:lastRow="0" w:firstColumn="0" w:lastColumn="0" w:oddVBand="0" w:evenVBand="0" w:oddHBand="0" w:evenHBand="0" w:firstRowFirstColumn="0" w:firstRowLastColumn="0" w:lastRowFirstColumn="0" w:lastRowLastColumn="0"/>
            </w:pPr>
            <w:r>
              <w:t>Prompt</w:t>
            </w:r>
          </w:p>
        </w:tc>
        <w:tc>
          <w:tcPr>
            <w:tcW w:w="1553" w:type="dxa"/>
          </w:tcPr>
          <w:p w14:paraId="15347479" w14:textId="77777777" w:rsidR="001868D9" w:rsidRDefault="001868D9">
            <w:pPr>
              <w:cnfStyle w:val="100000000000" w:firstRow="1" w:lastRow="0" w:firstColumn="0" w:lastColumn="0" w:oddVBand="0" w:evenVBand="0" w:oddHBand="0" w:evenHBand="0" w:firstRowFirstColumn="0" w:firstRowLastColumn="0" w:lastRowFirstColumn="0" w:lastRowLastColumn="0"/>
            </w:pPr>
            <w:r>
              <w:t xml:space="preserve">Completed </w:t>
            </w:r>
          </w:p>
        </w:tc>
      </w:tr>
      <w:tr w:rsidR="001868D9" w14:paraId="3F11C1C0" w14:textId="77777777" w:rsidTr="00751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E9A4A7" w14:textId="77777777" w:rsidR="001868D9" w:rsidRDefault="001868D9">
            <w:r w:rsidRPr="002A7C2B">
              <w:t>Punctuation</w:t>
            </w:r>
          </w:p>
        </w:tc>
        <w:tc>
          <w:tcPr>
            <w:tcW w:w="6237" w:type="dxa"/>
          </w:tcPr>
          <w:p w14:paraId="255C0A09" w14:textId="14D07B66" w:rsidR="009F0C32" w:rsidRDefault="00CD0082">
            <w:pPr>
              <w:cnfStyle w:val="000000100000" w:firstRow="0" w:lastRow="0" w:firstColumn="0" w:lastColumn="0" w:oddVBand="0" w:evenVBand="0" w:oddHBand="1" w:evenHBand="0" w:firstRowFirstColumn="0" w:firstRowLastColumn="0" w:lastRowFirstColumn="0" w:lastRowLastColumn="0"/>
            </w:pPr>
            <w:r>
              <w:t>Check your dialogue punctuation</w:t>
            </w:r>
            <w:r w:rsidR="009F0C32">
              <w:t>:</w:t>
            </w:r>
          </w:p>
          <w:p w14:paraId="189C85AC" w14:textId="77777777" w:rsidR="009F0C32" w:rsidRDefault="00CD0082" w:rsidP="00307975">
            <w:pPr>
              <w:pStyle w:val="ListBullet"/>
              <w:cnfStyle w:val="000000100000" w:firstRow="0" w:lastRow="0" w:firstColumn="0" w:lastColumn="0" w:oddVBand="0" w:evenVBand="0" w:oddHBand="1" w:evenHBand="0" w:firstRowFirstColumn="0" w:firstRowLastColumn="0" w:lastRowFirstColumn="0" w:lastRowLastColumn="0"/>
            </w:pPr>
            <w:r>
              <w:t xml:space="preserve">is </w:t>
            </w:r>
            <w:r w:rsidR="009F0C32">
              <w:t>punctuation inside the quotation marks?</w:t>
            </w:r>
          </w:p>
          <w:p w14:paraId="196EBA94" w14:textId="2610E7C3" w:rsidR="009F0C32" w:rsidRDefault="005D474C" w:rsidP="00307975">
            <w:pPr>
              <w:pStyle w:val="ListBullet"/>
              <w:cnfStyle w:val="000000100000" w:firstRow="0" w:lastRow="0" w:firstColumn="0" w:lastColumn="0" w:oddVBand="0" w:evenVBand="0" w:oddHBand="1" w:evenHBand="0" w:firstRowFirstColumn="0" w:firstRowLastColumn="0" w:lastRowFirstColumn="0" w:lastRowLastColumn="0"/>
            </w:pPr>
            <w:r>
              <w:t>i</w:t>
            </w:r>
            <w:r w:rsidR="009F0C32">
              <w:t xml:space="preserve">s there a comma </w:t>
            </w:r>
            <w:r>
              <w:t>instead of a full stop inside the quotation marks?</w:t>
            </w:r>
          </w:p>
          <w:p w14:paraId="595E934D" w14:textId="48A2D34E" w:rsidR="001868D9" w:rsidRDefault="00536C53" w:rsidP="00307975">
            <w:pPr>
              <w:pStyle w:val="ListBullet"/>
              <w:cnfStyle w:val="000000100000" w:firstRow="0" w:lastRow="0" w:firstColumn="0" w:lastColumn="0" w:oddVBand="0" w:evenVBand="0" w:oddHBand="1" w:evenHBand="0" w:firstRowFirstColumn="0" w:firstRowLastColumn="0" w:lastRowFirstColumn="0" w:lastRowLastColumn="0"/>
            </w:pPr>
            <w:r>
              <w:t>does your dialogue start with a capital letter?</w:t>
            </w:r>
          </w:p>
        </w:tc>
        <w:tc>
          <w:tcPr>
            <w:tcW w:w="1553" w:type="dxa"/>
          </w:tcPr>
          <w:p w14:paraId="1C45DBE6" w14:textId="2F2B95EC" w:rsidR="001868D9" w:rsidRDefault="001868D9">
            <w:pPr>
              <w:cnfStyle w:val="000000100000" w:firstRow="0" w:lastRow="0" w:firstColumn="0" w:lastColumn="0" w:oddVBand="0" w:evenVBand="0" w:oddHBand="1" w:evenHBand="0" w:firstRowFirstColumn="0" w:firstRowLastColumn="0" w:lastRowFirstColumn="0" w:lastRowLastColumn="0"/>
            </w:pPr>
          </w:p>
        </w:tc>
      </w:tr>
      <w:tr w:rsidR="001868D9" w14:paraId="6F5D0E3C" w14:textId="77777777" w:rsidTr="00751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42A942" w14:textId="77777777" w:rsidR="001868D9" w:rsidRDefault="001868D9">
            <w:r w:rsidRPr="002A7C2B">
              <w:t>Spelling</w:t>
            </w:r>
          </w:p>
        </w:tc>
        <w:tc>
          <w:tcPr>
            <w:tcW w:w="6237" w:type="dxa"/>
          </w:tcPr>
          <w:p w14:paraId="65020ADE" w14:textId="77777777" w:rsidR="001868D9" w:rsidRDefault="00307975">
            <w:pPr>
              <w:cnfStyle w:val="000000010000" w:firstRow="0" w:lastRow="0" w:firstColumn="0" w:lastColumn="0" w:oddVBand="0" w:evenVBand="0" w:oddHBand="0" w:evenHBand="1" w:firstRowFirstColumn="0" w:firstRowLastColumn="0" w:lastRowFirstColumn="0" w:lastRowLastColumn="0"/>
            </w:pPr>
            <w:r>
              <w:t>Proofread for spelling errors:</w:t>
            </w:r>
          </w:p>
          <w:p w14:paraId="2CB42E3C" w14:textId="5C385BE0" w:rsidR="00307975" w:rsidRDefault="00307975" w:rsidP="00307975">
            <w:pPr>
              <w:pStyle w:val="ListBullet"/>
              <w:cnfStyle w:val="000000010000" w:firstRow="0" w:lastRow="0" w:firstColumn="0" w:lastColumn="0" w:oddVBand="0" w:evenVBand="0" w:oddHBand="0" w:evenHBand="1" w:firstRowFirstColumn="0" w:firstRowLastColumn="0" w:lastRowFirstColumn="0" w:lastRowLastColumn="0"/>
            </w:pPr>
            <w:r>
              <w:t>check their/there/they’re</w:t>
            </w:r>
            <w:r w:rsidR="005E4B06">
              <w:t xml:space="preserve"> use is </w:t>
            </w:r>
            <w:proofErr w:type="gramStart"/>
            <w:r w:rsidR="005E4B06">
              <w:t>correct</w:t>
            </w:r>
            <w:proofErr w:type="gramEnd"/>
          </w:p>
          <w:p w14:paraId="467C52E8" w14:textId="0CB80C51" w:rsidR="00B76A4A" w:rsidRDefault="00AD7C08" w:rsidP="00307975">
            <w:pPr>
              <w:pStyle w:val="ListBullet"/>
              <w:cnfStyle w:val="000000010000" w:firstRow="0" w:lastRow="0" w:firstColumn="0" w:lastColumn="0" w:oddVBand="0" w:evenVBand="0" w:oddHBand="0" w:evenHBand="1" w:firstRowFirstColumn="0" w:firstRowLastColumn="0" w:lastRowFirstColumn="0" w:lastRowLastColumn="0"/>
            </w:pPr>
            <w:r>
              <w:t>check sp</w:t>
            </w:r>
            <w:r w:rsidR="00113647">
              <w:t>elling of specific terminology</w:t>
            </w:r>
          </w:p>
          <w:p w14:paraId="43641FE5" w14:textId="18CDBB76" w:rsidR="00113647" w:rsidRDefault="00113647" w:rsidP="00307975">
            <w:pPr>
              <w:pStyle w:val="ListBullet"/>
              <w:cnfStyle w:val="000000010000" w:firstRow="0" w:lastRow="0" w:firstColumn="0" w:lastColumn="0" w:oddVBand="0" w:evenVBand="0" w:oddHBand="0" w:evenHBand="1" w:firstRowFirstColumn="0" w:firstRowLastColumn="0" w:lastRowFirstColumn="0" w:lastRowLastColumn="0"/>
            </w:pPr>
            <w:r>
              <w:t xml:space="preserve">check accurate spelling of words </w:t>
            </w:r>
            <w:r w:rsidR="009F0A59">
              <w:t>learnt</w:t>
            </w:r>
            <w:r>
              <w:t xml:space="preserve"> in class</w:t>
            </w:r>
          </w:p>
        </w:tc>
        <w:tc>
          <w:tcPr>
            <w:tcW w:w="1553" w:type="dxa"/>
          </w:tcPr>
          <w:p w14:paraId="732862A3" w14:textId="36235221" w:rsidR="001868D9" w:rsidRDefault="001868D9">
            <w:pPr>
              <w:cnfStyle w:val="000000010000" w:firstRow="0" w:lastRow="0" w:firstColumn="0" w:lastColumn="0" w:oddVBand="0" w:evenVBand="0" w:oddHBand="0" w:evenHBand="1" w:firstRowFirstColumn="0" w:firstRowLastColumn="0" w:lastRowFirstColumn="0" w:lastRowLastColumn="0"/>
            </w:pPr>
          </w:p>
        </w:tc>
      </w:tr>
      <w:tr w:rsidR="001868D9" w14:paraId="742F02ED" w14:textId="77777777" w:rsidTr="00751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FF7F9EC" w14:textId="77777777" w:rsidR="001868D9" w:rsidRDefault="001868D9">
            <w:r w:rsidRPr="002A7C2B">
              <w:t>Sentences</w:t>
            </w:r>
          </w:p>
        </w:tc>
        <w:tc>
          <w:tcPr>
            <w:tcW w:w="6237" w:type="dxa"/>
          </w:tcPr>
          <w:p w14:paraId="13BB80C8" w14:textId="78FCE373" w:rsidR="001868D9" w:rsidRDefault="00690607">
            <w:pPr>
              <w:cnfStyle w:val="000000100000" w:firstRow="0" w:lastRow="0" w:firstColumn="0" w:lastColumn="0" w:oddVBand="0" w:evenVBand="0" w:oddHBand="1" w:evenHBand="0" w:firstRowFirstColumn="0" w:firstRowLastColumn="0" w:lastRowFirstColumn="0" w:lastRowLastColumn="0"/>
            </w:pPr>
            <w:r>
              <w:t>Do all your sentences:</w:t>
            </w:r>
          </w:p>
          <w:p w14:paraId="4B6A97F7" w14:textId="674221B1" w:rsidR="00690607" w:rsidRDefault="0036649F" w:rsidP="00690607">
            <w:pPr>
              <w:pStyle w:val="ListBullet"/>
              <w:cnfStyle w:val="000000100000" w:firstRow="0" w:lastRow="0" w:firstColumn="0" w:lastColumn="0" w:oddVBand="0" w:evenVBand="0" w:oddHBand="1" w:evenHBand="0" w:firstRowFirstColumn="0" w:firstRowLastColumn="0" w:lastRowFirstColumn="0" w:lastRowLastColumn="0"/>
            </w:pPr>
            <w:r>
              <w:t xml:space="preserve">have </w:t>
            </w:r>
            <w:r w:rsidR="00690607">
              <w:t>a subject and a verb</w:t>
            </w:r>
            <w:r w:rsidR="005E4B06">
              <w:t>?</w:t>
            </w:r>
          </w:p>
          <w:p w14:paraId="12C62958" w14:textId="27011ADD" w:rsidR="00690607" w:rsidRDefault="003920AC" w:rsidP="00690607">
            <w:pPr>
              <w:pStyle w:val="ListBullet"/>
              <w:cnfStyle w:val="000000100000" w:firstRow="0" w:lastRow="0" w:firstColumn="0" w:lastColumn="0" w:oddVBand="0" w:evenVBand="0" w:oddHBand="1" w:evenHBand="0" w:firstRowFirstColumn="0" w:firstRowLastColumn="0" w:lastRowFirstColumn="0" w:lastRowLastColumn="0"/>
            </w:pPr>
            <w:r>
              <w:t>use a conjunction for complex and/or comp</w:t>
            </w:r>
            <w:r w:rsidR="009F0A59">
              <w:t>ound</w:t>
            </w:r>
            <w:r>
              <w:t xml:space="preserve"> sentences</w:t>
            </w:r>
            <w:r w:rsidR="005E4B06">
              <w:t>?</w:t>
            </w:r>
          </w:p>
          <w:p w14:paraId="473BC2C1" w14:textId="1202F49A" w:rsidR="005E4B06" w:rsidRDefault="005E4B06" w:rsidP="00690607">
            <w:pPr>
              <w:pStyle w:val="ListBullet"/>
              <w:cnfStyle w:val="000000100000" w:firstRow="0" w:lastRow="0" w:firstColumn="0" w:lastColumn="0" w:oddVBand="0" w:evenVBand="0" w:oddHBand="1" w:evenHBand="0" w:firstRowFirstColumn="0" w:firstRowLastColumn="0" w:lastRowFirstColumn="0" w:lastRowLastColumn="0"/>
            </w:pPr>
            <w:r>
              <w:t>make sense?</w:t>
            </w:r>
          </w:p>
        </w:tc>
        <w:tc>
          <w:tcPr>
            <w:tcW w:w="1553" w:type="dxa"/>
          </w:tcPr>
          <w:p w14:paraId="5AAB2ECB" w14:textId="04129C33" w:rsidR="001868D9" w:rsidRDefault="001868D9">
            <w:pPr>
              <w:cnfStyle w:val="000000100000" w:firstRow="0" w:lastRow="0" w:firstColumn="0" w:lastColumn="0" w:oddVBand="0" w:evenVBand="0" w:oddHBand="1" w:evenHBand="0" w:firstRowFirstColumn="0" w:firstRowLastColumn="0" w:lastRowFirstColumn="0" w:lastRowLastColumn="0"/>
            </w:pPr>
          </w:p>
        </w:tc>
      </w:tr>
      <w:tr w:rsidR="001868D9" w14:paraId="393B8052" w14:textId="77777777" w:rsidTr="00751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902E7D" w14:textId="77777777" w:rsidR="001868D9" w:rsidRDefault="001868D9">
            <w:r>
              <w:t>Paragraphs</w:t>
            </w:r>
          </w:p>
        </w:tc>
        <w:tc>
          <w:tcPr>
            <w:tcW w:w="6237" w:type="dxa"/>
          </w:tcPr>
          <w:p w14:paraId="689CE0A9" w14:textId="62C1431B" w:rsidR="001868D9" w:rsidRDefault="00F61221">
            <w:pPr>
              <w:cnfStyle w:val="000000010000" w:firstRow="0" w:lastRow="0" w:firstColumn="0" w:lastColumn="0" w:oddVBand="0" w:evenVBand="0" w:oddHBand="0" w:evenHBand="1" w:firstRowFirstColumn="0" w:firstRowLastColumn="0" w:lastRowFirstColumn="0" w:lastRowLastColumn="0"/>
            </w:pPr>
            <w:r>
              <w:t>Is each idea in its own par</w:t>
            </w:r>
            <w:r w:rsidR="0007644D">
              <w:t>a</w:t>
            </w:r>
            <w:r>
              <w:t>graph?</w:t>
            </w:r>
          </w:p>
          <w:p w14:paraId="18545CEF" w14:textId="5C7AB309" w:rsidR="00F61221" w:rsidRDefault="00F61221">
            <w:pPr>
              <w:cnfStyle w:val="000000010000" w:firstRow="0" w:lastRow="0" w:firstColumn="0" w:lastColumn="0" w:oddVBand="0" w:evenVBand="0" w:oddHBand="0" w:evenHBand="1" w:firstRowFirstColumn="0" w:firstRowLastColumn="0" w:lastRowFirstColumn="0" w:lastRowLastColumn="0"/>
            </w:pPr>
            <w:r>
              <w:t>Have you started a new line for each new speaker?</w:t>
            </w:r>
          </w:p>
        </w:tc>
        <w:tc>
          <w:tcPr>
            <w:tcW w:w="1553" w:type="dxa"/>
          </w:tcPr>
          <w:p w14:paraId="777E0966" w14:textId="58FF0CB2" w:rsidR="001868D9" w:rsidRDefault="001868D9">
            <w:pPr>
              <w:cnfStyle w:val="000000010000" w:firstRow="0" w:lastRow="0" w:firstColumn="0" w:lastColumn="0" w:oddVBand="0" w:evenVBand="0" w:oddHBand="0" w:evenHBand="1" w:firstRowFirstColumn="0" w:firstRowLastColumn="0" w:lastRowFirstColumn="0" w:lastRowLastColumn="0"/>
            </w:pPr>
          </w:p>
        </w:tc>
      </w:tr>
      <w:tr w:rsidR="001868D9" w14:paraId="1BDFD627" w14:textId="77777777" w:rsidTr="00751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B6A3C7" w14:textId="77777777" w:rsidR="001868D9" w:rsidRDefault="001868D9">
            <w:r>
              <w:t>[Specific focus area]</w:t>
            </w:r>
          </w:p>
        </w:tc>
        <w:tc>
          <w:tcPr>
            <w:tcW w:w="6237" w:type="dxa"/>
          </w:tcPr>
          <w:p w14:paraId="0BB5E8E8" w14:textId="2F762B9A" w:rsidR="001868D9" w:rsidRDefault="006C745B">
            <w:pPr>
              <w:cnfStyle w:val="000000100000" w:firstRow="0" w:lastRow="0" w:firstColumn="0" w:lastColumn="0" w:oddVBand="0" w:evenVBand="0" w:oddHBand="1" w:evenHBand="0" w:firstRowFirstColumn="0" w:firstRowLastColumn="0" w:lastRowFirstColumn="0" w:lastRowLastColumn="0"/>
            </w:pPr>
            <w:r>
              <w:t>[Complete as required]</w:t>
            </w:r>
          </w:p>
        </w:tc>
        <w:tc>
          <w:tcPr>
            <w:tcW w:w="1553" w:type="dxa"/>
          </w:tcPr>
          <w:p w14:paraId="5CB4B710" w14:textId="4B96DD08" w:rsidR="001868D9" w:rsidRDefault="001868D9">
            <w:pPr>
              <w:cnfStyle w:val="000000100000" w:firstRow="0" w:lastRow="0" w:firstColumn="0" w:lastColumn="0" w:oddVBand="0" w:evenVBand="0" w:oddHBand="1" w:evenHBand="0" w:firstRowFirstColumn="0" w:firstRowLastColumn="0" w:lastRowFirstColumn="0" w:lastRowLastColumn="0"/>
            </w:pPr>
          </w:p>
        </w:tc>
      </w:tr>
      <w:tr w:rsidR="001868D9" w14:paraId="3709A276" w14:textId="77777777" w:rsidTr="00751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275AE0" w14:textId="77777777" w:rsidR="001868D9" w:rsidRDefault="001868D9">
            <w:r w:rsidRPr="001868D9">
              <w:t>[Specific focus area]</w:t>
            </w:r>
          </w:p>
        </w:tc>
        <w:tc>
          <w:tcPr>
            <w:tcW w:w="6237" w:type="dxa"/>
          </w:tcPr>
          <w:p w14:paraId="01D632DF" w14:textId="691F2DD8" w:rsidR="001868D9" w:rsidRDefault="006C745B">
            <w:pPr>
              <w:cnfStyle w:val="000000010000" w:firstRow="0" w:lastRow="0" w:firstColumn="0" w:lastColumn="0" w:oddVBand="0" w:evenVBand="0" w:oddHBand="0" w:evenHBand="1" w:firstRowFirstColumn="0" w:firstRowLastColumn="0" w:lastRowFirstColumn="0" w:lastRowLastColumn="0"/>
            </w:pPr>
            <w:r w:rsidRPr="006C745B">
              <w:t>[Complete as required]</w:t>
            </w:r>
          </w:p>
        </w:tc>
        <w:tc>
          <w:tcPr>
            <w:tcW w:w="1553" w:type="dxa"/>
          </w:tcPr>
          <w:p w14:paraId="116A5348" w14:textId="75AA69F9" w:rsidR="001868D9" w:rsidRDefault="001868D9">
            <w:pPr>
              <w:cnfStyle w:val="000000010000" w:firstRow="0" w:lastRow="0" w:firstColumn="0" w:lastColumn="0" w:oddVBand="0" w:evenVBand="0" w:oddHBand="0" w:evenHBand="1" w:firstRowFirstColumn="0" w:firstRowLastColumn="0" w:lastRowFirstColumn="0" w:lastRowLastColumn="0"/>
            </w:pPr>
          </w:p>
        </w:tc>
      </w:tr>
    </w:tbl>
    <w:p w14:paraId="0E6E3D37" w14:textId="4CDE5BA7" w:rsidR="003F19A2" w:rsidRDefault="003F19A2" w:rsidP="003F19A2">
      <w:r>
        <w:t xml:space="preserve">Students should be guided to complete the </w:t>
      </w:r>
      <w:r w:rsidR="00BA70B3">
        <w:t xml:space="preserve">following </w:t>
      </w:r>
      <w:r>
        <w:t>checklist independently so that they are keeping track of personally relevant areas of focus.</w:t>
      </w:r>
      <w:r w:rsidR="00C357BC">
        <w:t xml:space="preserve"> </w:t>
      </w:r>
    </w:p>
    <w:p w14:paraId="3DDB6047" w14:textId="7134AFDA" w:rsidR="00DA7EBB" w:rsidRDefault="00DA7EBB" w:rsidP="00DA7EBB">
      <w:pPr>
        <w:pStyle w:val="Caption"/>
      </w:pPr>
      <w:r>
        <w:t xml:space="preserve">Table </w:t>
      </w:r>
      <w:r>
        <w:fldChar w:fldCharType="begin"/>
      </w:r>
      <w:r>
        <w:instrText>SEQ Table \* ARABIC</w:instrText>
      </w:r>
      <w:r>
        <w:fldChar w:fldCharType="separate"/>
      </w:r>
      <w:r w:rsidR="00E14EFE">
        <w:rPr>
          <w:noProof/>
        </w:rPr>
        <w:t>70</w:t>
      </w:r>
      <w:r>
        <w:fldChar w:fldCharType="end"/>
      </w:r>
      <w:r>
        <w:t xml:space="preserve"> </w:t>
      </w:r>
      <w:r w:rsidR="00475869">
        <w:t xml:space="preserve">– </w:t>
      </w:r>
      <w:r w:rsidR="001868D9">
        <w:t xml:space="preserve">blank </w:t>
      </w:r>
      <w:r w:rsidR="00475869">
        <w:t>feedback checklist</w:t>
      </w:r>
    </w:p>
    <w:tbl>
      <w:tblPr>
        <w:tblStyle w:val="Tableheader"/>
        <w:tblW w:w="0" w:type="auto"/>
        <w:tblLook w:val="04A0" w:firstRow="1" w:lastRow="0" w:firstColumn="1" w:lastColumn="0" w:noHBand="0" w:noVBand="1"/>
        <w:tblDescription w:val="Student checklist with blank spaces for student responses."/>
      </w:tblPr>
      <w:tblGrid>
        <w:gridCol w:w="1980"/>
        <w:gridCol w:w="6095"/>
        <w:gridCol w:w="1553"/>
      </w:tblGrid>
      <w:tr w:rsidR="00C55B0F" w14:paraId="2A6148E6" w14:textId="77777777" w:rsidTr="00751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7F2A45" w14:textId="1FA2C73E" w:rsidR="00C55B0F" w:rsidRDefault="00A76774" w:rsidP="00650A12">
            <w:r>
              <w:t>Focus of student work</w:t>
            </w:r>
          </w:p>
        </w:tc>
        <w:tc>
          <w:tcPr>
            <w:tcW w:w="6095" w:type="dxa"/>
          </w:tcPr>
          <w:p w14:paraId="0C857E83" w14:textId="045F8958" w:rsidR="00C55B0F" w:rsidRDefault="00A76774" w:rsidP="00650A12">
            <w:pPr>
              <w:cnfStyle w:val="100000000000" w:firstRow="1" w:lastRow="0" w:firstColumn="0" w:lastColumn="0" w:oddVBand="0" w:evenVBand="0" w:oddHBand="0" w:evenHBand="0" w:firstRowFirstColumn="0" w:firstRowLastColumn="0" w:lastRowFirstColumn="0" w:lastRowLastColumn="0"/>
            </w:pPr>
            <w:r>
              <w:t>Prompt</w:t>
            </w:r>
          </w:p>
        </w:tc>
        <w:tc>
          <w:tcPr>
            <w:tcW w:w="1553" w:type="dxa"/>
          </w:tcPr>
          <w:p w14:paraId="78532FE4" w14:textId="3A698E4E" w:rsidR="00C55B0F" w:rsidRDefault="003649F2" w:rsidP="00650A12">
            <w:pPr>
              <w:cnfStyle w:val="100000000000" w:firstRow="1" w:lastRow="0" w:firstColumn="0" w:lastColumn="0" w:oddVBand="0" w:evenVBand="0" w:oddHBand="0" w:evenHBand="0" w:firstRowFirstColumn="0" w:firstRowLastColumn="0" w:lastRowFirstColumn="0" w:lastRowLastColumn="0"/>
            </w:pPr>
            <w:r>
              <w:t xml:space="preserve">Completed </w:t>
            </w:r>
          </w:p>
        </w:tc>
      </w:tr>
      <w:tr w:rsidR="00EB7271" w14:paraId="1FCCE77A" w14:textId="77777777" w:rsidTr="00751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3657D3" w14:textId="296E8BDE" w:rsidR="00EB7271" w:rsidRDefault="00EB7271" w:rsidP="00EB7271">
            <w:r w:rsidRPr="002A7C2B">
              <w:t>Punctuation</w:t>
            </w:r>
          </w:p>
        </w:tc>
        <w:tc>
          <w:tcPr>
            <w:tcW w:w="6095" w:type="dxa"/>
          </w:tcPr>
          <w:p w14:paraId="4CD4234D" w14:textId="7CA49150" w:rsidR="00EB7271" w:rsidRDefault="00EB7271" w:rsidP="00EB7271">
            <w:pPr>
              <w:cnfStyle w:val="000000100000" w:firstRow="0" w:lastRow="0" w:firstColumn="0" w:lastColumn="0" w:oddVBand="0" w:evenVBand="0" w:oddHBand="1" w:evenHBand="0" w:firstRowFirstColumn="0" w:firstRowLastColumn="0" w:lastRowFirstColumn="0" w:lastRowLastColumn="0"/>
            </w:pPr>
          </w:p>
        </w:tc>
        <w:tc>
          <w:tcPr>
            <w:tcW w:w="1553" w:type="dxa"/>
          </w:tcPr>
          <w:p w14:paraId="015B1F50" w14:textId="25B06F24" w:rsidR="00EB7271" w:rsidRDefault="00EB7271" w:rsidP="00EB7271">
            <w:pPr>
              <w:cnfStyle w:val="000000100000" w:firstRow="0" w:lastRow="0" w:firstColumn="0" w:lastColumn="0" w:oddVBand="0" w:evenVBand="0" w:oddHBand="1" w:evenHBand="0" w:firstRowFirstColumn="0" w:firstRowLastColumn="0" w:lastRowFirstColumn="0" w:lastRowLastColumn="0"/>
            </w:pPr>
          </w:p>
        </w:tc>
      </w:tr>
      <w:tr w:rsidR="00EB7271" w14:paraId="26F4B42C" w14:textId="77777777" w:rsidTr="00751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D8FBA1" w14:textId="10F89EB1" w:rsidR="00EB7271" w:rsidRDefault="00EB7271" w:rsidP="00EB7271">
            <w:r w:rsidRPr="002A7C2B">
              <w:t>Spelling</w:t>
            </w:r>
          </w:p>
        </w:tc>
        <w:tc>
          <w:tcPr>
            <w:tcW w:w="6095" w:type="dxa"/>
          </w:tcPr>
          <w:p w14:paraId="293A1955" w14:textId="35E74E69" w:rsidR="00EB7271" w:rsidRDefault="00EB7271" w:rsidP="00EB7271">
            <w:pPr>
              <w:cnfStyle w:val="000000010000" w:firstRow="0" w:lastRow="0" w:firstColumn="0" w:lastColumn="0" w:oddVBand="0" w:evenVBand="0" w:oddHBand="0" w:evenHBand="1" w:firstRowFirstColumn="0" w:firstRowLastColumn="0" w:lastRowFirstColumn="0" w:lastRowLastColumn="0"/>
            </w:pPr>
          </w:p>
        </w:tc>
        <w:tc>
          <w:tcPr>
            <w:tcW w:w="1553" w:type="dxa"/>
          </w:tcPr>
          <w:p w14:paraId="34EA98CD" w14:textId="5067B714" w:rsidR="00EB7271" w:rsidRDefault="00EB7271" w:rsidP="00EB7271">
            <w:pPr>
              <w:cnfStyle w:val="000000010000" w:firstRow="0" w:lastRow="0" w:firstColumn="0" w:lastColumn="0" w:oddVBand="0" w:evenVBand="0" w:oddHBand="0" w:evenHBand="1" w:firstRowFirstColumn="0" w:firstRowLastColumn="0" w:lastRowFirstColumn="0" w:lastRowLastColumn="0"/>
            </w:pPr>
          </w:p>
        </w:tc>
      </w:tr>
      <w:tr w:rsidR="00EB7271" w14:paraId="36EB1083" w14:textId="77777777" w:rsidTr="00751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B0C6F4" w14:textId="2CECAB04" w:rsidR="00EB7271" w:rsidRDefault="00EB7271" w:rsidP="00EB7271">
            <w:r w:rsidRPr="002A7C2B">
              <w:t>Sentences</w:t>
            </w:r>
          </w:p>
        </w:tc>
        <w:tc>
          <w:tcPr>
            <w:tcW w:w="6095" w:type="dxa"/>
          </w:tcPr>
          <w:p w14:paraId="5CCD3AFE" w14:textId="7BCB1561" w:rsidR="00EB7271" w:rsidRDefault="00EB7271" w:rsidP="00EB7271">
            <w:pPr>
              <w:cnfStyle w:val="000000100000" w:firstRow="0" w:lastRow="0" w:firstColumn="0" w:lastColumn="0" w:oddVBand="0" w:evenVBand="0" w:oddHBand="1" w:evenHBand="0" w:firstRowFirstColumn="0" w:firstRowLastColumn="0" w:lastRowFirstColumn="0" w:lastRowLastColumn="0"/>
            </w:pPr>
          </w:p>
        </w:tc>
        <w:tc>
          <w:tcPr>
            <w:tcW w:w="1553" w:type="dxa"/>
          </w:tcPr>
          <w:p w14:paraId="485D1B3F" w14:textId="05B7EB50" w:rsidR="00EB7271" w:rsidRDefault="00EB7271" w:rsidP="00EB7271">
            <w:pPr>
              <w:cnfStyle w:val="000000100000" w:firstRow="0" w:lastRow="0" w:firstColumn="0" w:lastColumn="0" w:oddVBand="0" w:evenVBand="0" w:oddHBand="1" w:evenHBand="0" w:firstRowFirstColumn="0" w:firstRowLastColumn="0" w:lastRowFirstColumn="0" w:lastRowLastColumn="0"/>
            </w:pPr>
          </w:p>
        </w:tc>
      </w:tr>
      <w:tr w:rsidR="00C55B0F" w14:paraId="30079F7D" w14:textId="77777777" w:rsidTr="00751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BE0CA4" w14:textId="5B588F87" w:rsidR="00C55B0F" w:rsidRDefault="00384252" w:rsidP="00650A12">
            <w:r>
              <w:t>Paragraphs</w:t>
            </w:r>
          </w:p>
        </w:tc>
        <w:tc>
          <w:tcPr>
            <w:tcW w:w="6095" w:type="dxa"/>
          </w:tcPr>
          <w:p w14:paraId="06F7B890" w14:textId="5626E5B2" w:rsidR="00C55B0F" w:rsidRDefault="00C55B0F" w:rsidP="00650A12">
            <w:pPr>
              <w:cnfStyle w:val="000000010000" w:firstRow="0" w:lastRow="0" w:firstColumn="0" w:lastColumn="0" w:oddVBand="0" w:evenVBand="0" w:oddHBand="0" w:evenHBand="1" w:firstRowFirstColumn="0" w:firstRowLastColumn="0" w:lastRowFirstColumn="0" w:lastRowLastColumn="0"/>
            </w:pPr>
          </w:p>
        </w:tc>
        <w:tc>
          <w:tcPr>
            <w:tcW w:w="1553" w:type="dxa"/>
          </w:tcPr>
          <w:p w14:paraId="68701CA4" w14:textId="390028B8" w:rsidR="00C55B0F" w:rsidRDefault="00C55B0F" w:rsidP="00650A12">
            <w:pPr>
              <w:cnfStyle w:val="000000010000" w:firstRow="0" w:lastRow="0" w:firstColumn="0" w:lastColumn="0" w:oddVBand="0" w:evenVBand="0" w:oddHBand="0" w:evenHBand="1" w:firstRowFirstColumn="0" w:firstRowLastColumn="0" w:lastRowFirstColumn="0" w:lastRowLastColumn="0"/>
            </w:pPr>
          </w:p>
        </w:tc>
      </w:tr>
      <w:tr w:rsidR="00C55B0F" w14:paraId="6906C0F1" w14:textId="77777777" w:rsidTr="00751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7E4512" w14:textId="692AB9BA" w:rsidR="00C55B0F" w:rsidRDefault="00C55B0F" w:rsidP="00650A12"/>
        </w:tc>
        <w:tc>
          <w:tcPr>
            <w:tcW w:w="6095" w:type="dxa"/>
          </w:tcPr>
          <w:p w14:paraId="1A2C8208" w14:textId="0F9E2326" w:rsidR="00C55B0F" w:rsidRDefault="00C55B0F" w:rsidP="00650A12">
            <w:pPr>
              <w:cnfStyle w:val="000000100000" w:firstRow="0" w:lastRow="0" w:firstColumn="0" w:lastColumn="0" w:oddVBand="0" w:evenVBand="0" w:oddHBand="1" w:evenHBand="0" w:firstRowFirstColumn="0" w:firstRowLastColumn="0" w:lastRowFirstColumn="0" w:lastRowLastColumn="0"/>
            </w:pPr>
          </w:p>
        </w:tc>
        <w:tc>
          <w:tcPr>
            <w:tcW w:w="1553" w:type="dxa"/>
          </w:tcPr>
          <w:p w14:paraId="3885331D" w14:textId="2D46C91D" w:rsidR="00C55B0F" w:rsidRDefault="00C55B0F" w:rsidP="00650A12">
            <w:pPr>
              <w:cnfStyle w:val="000000100000" w:firstRow="0" w:lastRow="0" w:firstColumn="0" w:lastColumn="0" w:oddVBand="0" w:evenVBand="0" w:oddHBand="1" w:evenHBand="0" w:firstRowFirstColumn="0" w:firstRowLastColumn="0" w:lastRowFirstColumn="0" w:lastRowLastColumn="0"/>
            </w:pPr>
          </w:p>
        </w:tc>
      </w:tr>
      <w:tr w:rsidR="005F120F" w14:paraId="3DBCA1FB" w14:textId="77777777" w:rsidTr="00751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250E8D" w14:textId="2723FE72" w:rsidR="005F120F" w:rsidRDefault="005F120F" w:rsidP="00650A12"/>
        </w:tc>
        <w:tc>
          <w:tcPr>
            <w:tcW w:w="6095" w:type="dxa"/>
          </w:tcPr>
          <w:p w14:paraId="19ABEB00" w14:textId="4A4C38C5" w:rsidR="005F120F" w:rsidRDefault="005F120F" w:rsidP="00650A12">
            <w:pPr>
              <w:cnfStyle w:val="000000010000" w:firstRow="0" w:lastRow="0" w:firstColumn="0" w:lastColumn="0" w:oddVBand="0" w:evenVBand="0" w:oddHBand="0" w:evenHBand="1" w:firstRowFirstColumn="0" w:firstRowLastColumn="0" w:lastRowFirstColumn="0" w:lastRowLastColumn="0"/>
            </w:pPr>
          </w:p>
        </w:tc>
        <w:tc>
          <w:tcPr>
            <w:tcW w:w="1553" w:type="dxa"/>
          </w:tcPr>
          <w:p w14:paraId="7363262E" w14:textId="40B71277" w:rsidR="005F120F" w:rsidRDefault="005F120F" w:rsidP="00650A12">
            <w:pPr>
              <w:cnfStyle w:val="000000010000" w:firstRow="0" w:lastRow="0" w:firstColumn="0" w:lastColumn="0" w:oddVBand="0" w:evenVBand="0" w:oddHBand="0" w:evenHBand="1" w:firstRowFirstColumn="0" w:firstRowLastColumn="0" w:lastRowFirstColumn="0" w:lastRowLastColumn="0"/>
            </w:pPr>
          </w:p>
        </w:tc>
      </w:tr>
    </w:tbl>
    <w:p w14:paraId="38140B22" w14:textId="1B189BA2" w:rsidR="005F0640" w:rsidRPr="008E1B45" w:rsidRDefault="00670F5E" w:rsidP="005F0640">
      <w:r>
        <w:t xml:space="preserve">For further support, see the </w:t>
      </w:r>
      <w:r w:rsidR="005F0640" w:rsidRPr="00857454">
        <w:t>Digital Learning Selector</w:t>
      </w:r>
      <w:r w:rsidR="005F0640">
        <w:t xml:space="preserve">: </w:t>
      </w:r>
      <w:hyperlink r:id="rId43" w:anchor=".YOe6XNzPYaU.link" w:history="1">
        <w:r w:rsidR="005F0640" w:rsidRPr="002F0C6F">
          <w:rPr>
            <w:rStyle w:val="Hyperlink"/>
          </w:rPr>
          <w:t>Peer feedback</w:t>
        </w:r>
      </w:hyperlink>
      <w:r w:rsidR="005F0640">
        <w:t xml:space="preserve"> templates</w:t>
      </w:r>
    </w:p>
    <w:p w14:paraId="5A850396" w14:textId="77777777" w:rsidR="00C849C8" w:rsidRDefault="00C849C8">
      <w:pPr>
        <w:suppressAutoHyphens w:val="0"/>
        <w:spacing w:before="0" w:after="160" w:line="259" w:lineRule="auto"/>
        <w:rPr>
          <w:rFonts w:eastAsiaTheme="majorEastAsia"/>
          <w:bCs/>
          <w:color w:val="002664"/>
          <w:sz w:val="36"/>
          <w:szCs w:val="48"/>
        </w:rPr>
      </w:pPr>
      <w:r>
        <w:br w:type="page"/>
      </w:r>
    </w:p>
    <w:p w14:paraId="623DBC9E" w14:textId="27008898" w:rsidR="00F14A95" w:rsidRPr="002E357E" w:rsidRDefault="002F3CD8" w:rsidP="00E25C37">
      <w:pPr>
        <w:pStyle w:val="Heading2"/>
      </w:pPr>
      <w:bookmarkStart w:id="77" w:name="_Toc169517655"/>
      <w:r w:rsidRPr="4B36E442">
        <w:t>Phase</w:t>
      </w:r>
      <w:r w:rsidR="00D2449F" w:rsidRPr="4B36E442">
        <w:t xml:space="preserve"> </w:t>
      </w:r>
      <w:r w:rsidR="00D2449F">
        <w:t>6</w:t>
      </w:r>
      <w:r w:rsidR="00D2449F" w:rsidRPr="4B36E442">
        <w:t xml:space="preserve">, resource </w:t>
      </w:r>
      <w:r w:rsidR="00D2449F" w:rsidRPr="002E357E">
        <w:t xml:space="preserve">7 </w:t>
      </w:r>
      <w:r w:rsidR="00690CF5" w:rsidRPr="002E357E">
        <w:t>– the stages</w:t>
      </w:r>
      <w:r w:rsidR="00690CF5">
        <w:t xml:space="preserve"> of </w:t>
      </w:r>
      <w:r w:rsidR="00690CF5" w:rsidRPr="002E357E">
        <w:t>a narrative</w:t>
      </w:r>
      <w:bookmarkEnd w:id="77"/>
    </w:p>
    <w:p w14:paraId="5AF32945" w14:textId="66B9CF24" w:rsidR="00690CF5" w:rsidRPr="002E357E" w:rsidRDefault="009156FB" w:rsidP="002E357E">
      <w:r w:rsidRPr="002E357E">
        <w:t>The following is an adaptation of the work of Derewianka</w:t>
      </w:r>
      <w:r w:rsidR="002E357E" w:rsidRPr="002E357E">
        <w:t xml:space="preserve"> </w:t>
      </w:r>
      <w:r w:rsidR="00A9115D">
        <w:t xml:space="preserve">(2020) </w:t>
      </w:r>
      <w:r w:rsidR="002E357E" w:rsidRPr="002E357E">
        <w:t>on the characteristic stages of the argument genre</w:t>
      </w:r>
      <w:r w:rsidR="00623175">
        <w:t xml:space="preserve">. </w:t>
      </w:r>
    </w:p>
    <w:p w14:paraId="73C715FF" w14:textId="05734F1B" w:rsidR="000E42AB" w:rsidRPr="00836B41" w:rsidRDefault="000E42AB" w:rsidP="002E357E">
      <w:pPr>
        <w:rPr>
          <w:rStyle w:val="Strong"/>
        </w:rPr>
      </w:pPr>
      <w:r w:rsidRPr="00836B41">
        <w:rPr>
          <w:rStyle w:val="Strong"/>
        </w:rPr>
        <w:t xml:space="preserve">Summary of </w:t>
      </w:r>
      <w:r w:rsidR="00A2581E" w:rsidRPr="00836B41">
        <w:rPr>
          <w:rStyle w:val="Strong"/>
        </w:rPr>
        <w:t>work on argument genre</w:t>
      </w:r>
    </w:p>
    <w:p w14:paraId="28B912A8" w14:textId="505D1DF1" w:rsidR="00A2581E" w:rsidRPr="002E357E" w:rsidRDefault="00A2581E" w:rsidP="002E357E">
      <w:r>
        <w:t>Derewianka identifies</w:t>
      </w:r>
      <w:r w:rsidR="00AE2AFE">
        <w:t xml:space="preserve"> 3 characteristic stages of an argument genre. These are:</w:t>
      </w:r>
    </w:p>
    <w:p w14:paraId="1FCD6CEE" w14:textId="3EB5CDF0" w:rsidR="00AE2AFE" w:rsidRDefault="00AE2AFE" w:rsidP="00AE2AFE">
      <w:pPr>
        <w:pStyle w:val="ListBullet"/>
      </w:pPr>
      <w:r>
        <w:t xml:space="preserve">Position – taking a </w:t>
      </w:r>
      <w:proofErr w:type="gramStart"/>
      <w:r>
        <w:t>stance</w:t>
      </w:r>
      <w:proofErr w:type="gramEnd"/>
    </w:p>
    <w:p w14:paraId="046FE53E" w14:textId="27430A75" w:rsidR="00AE2AFE" w:rsidRPr="002E357E" w:rsidRDefault="00AE2AFE" w:rsidP="00AE2AFE">
      <w:pPr>
        <w:pStyle w:val="ListBullet"/>
      </w:pPr>
      <w:r>
        <w:t xml:space="preserve">Arguments </w:t>
      </w:r>
      <w:r w:rsidR="00EC16D5">
        <w:t>–</w:t>
      </w:r>
      <w:r>
        <w:t xml:space="preserve"> </w:t>
      </w:r>
      <w:r w:rsidR="00EC16D5">
        <w:t>in support of the position</w:t>
      </w:r>
    </w:p>
    <w:p w14:paraId="07961FC0" w14:textId="3D962CCC" w:rsidR="00EC16D5" w:rsidRPr="002E357E" w:rsidRDefault="00EC16D5" w:rsidP="00AE2AFE">
      <w:pPr>
        <w:pStyle w:val="ListBullet"/>
      </w:pPr>
      <w:r>
        <w:t>Conclusion – reinforcing the stance</w:t>
      </w:r>
      <w:r w:rsidR="004C12A3">
        <w:t>.</w:t>
      </w:r>
    </w:p>
    <w:p w14:paraId="720BD2EB" w14:textId="70706866" w:rsidR="00F370EA" w:rsidRPr="002E357E" w:rsidRDefault="00A34520" w:rsidP="004F394A">
      <w:pPr>
        <w:pStyle w:val="ListBullet"/>
        <w:numPr>
          <w:ilvl w:val="0"/>
          <w:numId w:val="0"/>
        </w:numPr>
      </w:pPr>
      <w:r>
        <w:t xml:space="preserve">Within each </w:t>
      </w:r>
      <w:r w:rsidR="004C12A3">
        <w:t xml:space="preserve">Derewianka </w:t>
      </w:r>
      <w:r>
        <w:t xml:space="preserve">suggests a number of sub-sections (that she calls ‘phases’) </w:t>
      </w:r>
      <w:r w:rsidR="00D01C82">
        <w:t>which</w:t>
      </w:r>
      <w:r>
        <w:t xml:space="preserve"> may or may not be </w:t>
      </w:r>
      <w:proofErr w:type="gramStart"/>
      <w:r>
        <w:t>included, b</w:t>
      </w:r>
      <w:r w:rsidR="00363543">
        <w:t>ut</w:t>
      </w:r>
      <w:proofErr w:type="gramEnd"/>
      <w:r>
        <w:t xml:space="preserve"> need to be the focus</w:t>
      </w:r>
      <w:r w:rsidR="00363543">
        <w:t xml:space="preserve"> of teaching and learning activities</w:t>
      </w:r>
      <w:r w:rsidR="0055347E">
        <w:t>. For the ‘position’ stage</w:t>
      </w:r>
      <w:r w:rsidR="00E80061">
        <w:t xml:space="preserve"> (normally referred to as the introduction</w:t>
      </w:r>
      <w:r w:rsidR="00562FEC">
        <w:t>)</w:t>
      </w:r>
      <w:r w:rsidR="0055347E">
        <w:t xml:space="preserve"> these include:</w:t>
      </w:r>
    </w:p>
    <w:p w14:paraId="08924068" w14:textId="234071B4" w:rsidR="00E012B6" w:rsidRDefault="00F752F7" w:rsidP="00E012B6">
      <w:pPr>
        <w:pStyle w:val="ListBullet"/>
      </w:pPr>
      <w:r>
        <w:t>o</w:t>
      </w:r>
      <w:r w:rsidR="00B1357E">
        <w:t>utline of issue</w:t>
      </w:r>
    </w:p>
    <w:p w14:paraId="2E4019A5" w14:textId="4B19003A" w:rsidR="00B1357E" w:rsidRDefault="00F752F7" w:rsidP="00E012B6">
      <w:pPr>
        <w:pStyle w:val="ListBullet"/>
      </w:pPr>
      <w:r>
        <w:t>d</w:t>
      </w:r>
      <w:r w:rsidR="00B1357E">
        <w:t>efinitions</w:t>
      </w:r>
    </w:p>
    <w:p w14:paraId="39910EEE" w14:textId="617B4C0D" w:rsidR="00F752F7" w:rsidRDefault="00F752F7" w:rsidP="00E012B6">
      <w:pPr>
        <w:pStyle w:val="ListBullet"/>
      </w:pPr>
      <w:r>
        <w:t xml:space="preserve">‘hook’ to engage the </w:t>
      </w:r>
      <w:proofErr w:type="gramStart"/>
      <w:r>
        <w:t>reader</w:t>
      </w:r>
      <w:proofErr w:type="gramEnd"/>
    </w:p>
    <w:p w14:paraId="3B89753A" w14:textId="49BC0974" w:rsidR="00F752F7" w:rsidRDefault="00E80061" w:rsidP="00E012B6">
      <w:pPr>
        <w:pStyle w:val="ListBullet"/>
      </w:pPr>
      <w:r>
        <w:t>b</w:t>
      </w:r>
      <w:r w:rsidR="00F752F7">
        <w:t>ackground information</w:t>
      </w:r>
    </w:p>
    <w:p w14:paraId="3AFF057A" w14:textId="5EF18DEC" w:rsidR="00F752F7" w:rsidRDefault="00F752F7" w:rsidP="00E012B6">
      <w:pPr>
        <w:pStyle w:val="ListBullet"/>
      </w:pPr>
      <w:r>
        <w:t>etcetera</w:t>
      </w:r>
      <w:r w:rsidR="004C12A3">
        <w:t>.</w:t>
      </w:r>
    </w:p>
    <w:p w14:paraId="484F2E63" w14:textId="23620246" w:rsidR="002C1260" w:rsidRDefault="002C1260" w:rsidP="004F394A">
      <w:pPr>
        <w:pStyle w:val="ListBullet"/>
        <w:numPr>
          <w:ilvl w:val="0"/>
          <w:numId w:val="0"/>
        </w:numPr>
      </w:pPr>
      <w:r>
        <w:t>Students can be guided to identify and annotate for stages and those sub-sections within model</w:t>
      </w:r>
      <w:r w:rsidR="001E48A0">
        <w:t>s</w:t>
      </w:r>
      <w:r>
        <w:t xml:space="preserve"> and their own texts</w:t>
      </w:r>
      <w:r w:rsidR="00C8718B">
        <w:t>. At the level of the sub-sections, students can be supported to work on the language forms and features that can be used</w:t>
      </w:r>
      <w:r w:rsidR="000C5169">
        <w:t>. For example, what are the sentence types and verb forms that may be used to offer a definition? How can that be made engaging</w:t>
      </w:r>
      <w:r w:rsidR="004C12A3">
        <w:t>?</w:t>
      </w:r>
    </w:p>
    <w:p w14:paraId="6B643006" w14:textId="01FDFC98" w:rsidR="000C5169" w:rsidRPr="00F871D8" w:rsidRDefault="000C5169" w:rsidP="006D42A3">
      <w:pPr>
        <w:pStyle w:val="ListBullet"/>
        <w:numPr>
          <w:ilvl w:val="0"/>
          <w:numId w:val="0"/>
        </w:numPr>
        <w:ind w:left="567" w:hanging="567"/>
        <w:rPr>
          <w:rStyle w:val="Strong"/>
        </w:rPr>
      </w:pPr>
      <w:r w:rsidRPr="00F871D8">
        <w:rPr>
          <w:rStyle w:val="Strong"/>
        </w:rPr>
        <w:t>Adapting this idea to the narrative form</w:t>
      </w:r>
    </w:p>
    <w:p w14:paraId="48C0D7A1" w14:textId="1A34CBA0" w:rsidR="00EB2DD0" w:rsidRDefault="00177093" w:rsidP="006D42A3">
      <w:pPr>
        <w:pStyle w:val="ListBullet"/>
        <w:numPr>
          <w:ilvl w:val="0"/>
          <w:numId w:val="0"/>
        </w:numPr>
      </w:pPr>
      <w:r>
        <w:t>The following table lists the possible ‘stages’ of a narrative as discussed in this program</w:t>
      </w:r>
      <w:r w:rsidR="00605634">
        <w:t>. In the right-hand column are ‘</w:t>
      </w:r>
      <w:r>
        <w:t>sub</w:t>
      </w:r>
      <w:r w:rsidR="00256AD0">
        <w:t>-sections</w:t>
      </w:r>
      <w:r w:rsidR="00605634">
        <w:t>’</w:t>
      </w:r>
      <w:r w:rsidR="004A118A">
        <w:t xml:space="preserve"> that may be the focus for </w:t>
      </w:r>
      <w:r w:rsidR="00F871D8">
        <w:t>discussion, editing and annotating.</w:t>
      </w:r>
      <w:r w:rsidR="004F4D35">
        <w:t xml:space="preserve"> These sub-sections may be related to setting, narrative, </w:t>
      </w:r>
      <w:proofErr w:type="gramStart"/>
      <w:r w:rsidR="004F4D35">
        <w:t>characterisation</w:t>
      </w:r>
      <w:proofErr w:type="gramEnd"/>
      <w:r w:rsidR="004F4D35">
        <w:t xml:space="preserve"> and genre and may be iterative. They may be language forms and features</w:t>
      </w:r>
      <w:r w:rsidR="000B053C">
        <w:t xml:space="preserve"> or elements of </w:t>
      </w:r>
      <w:r w:rsidR="004B6BE0">
        <w:t>grammar. This example is for a fantasy-genre narrative.</w:t>
      </w:r>
    </w:p>
    <w:p w14:paraId="7419B0CF" w14:textId="13C6ED10" w:rsidR="004B6BE0" w:rsidRDefault="004B6BE0" w:rsidP="004B6BE0">
      <w:pPr>
        <w:pStyle w:val="Caption"/>
      </w:pPr>
      <w:r>
        <w:t xml:space="preserve">Table </w:t>
      </w:r>
      <w:r>
        <w:fldChar w:fldCharType="begin"/>
      </w:r>
      <w:r>
        <w:instrText>SEQ Table \* ARABIC</w:instrText>
      </w:r>
      <w:r>
        <w:fldChar w:fldCharType="separate"/>
      </w:r>
      <w:r w:rsidR="00E14EFE">
        <w:rPr>
          <w:noProof/>
        </w:rPr>
        <w:t>71</w:t>
      </w:r>
      <w:r>
        <w:fldChar w:fldCharType="end"/>
      </w:r>
      <w:r>
        <w:t xml:space="preserve"> – stages and sub-sections in a fantasy text</w:t>
      </w:r>
    </w:p>
    <w:tbl>
      <w:tblPr>
        <w:tblStyle w:val="Tableheader"/>
        <w:tblW w:w="0" w:type="auto"/>
        <w:tblLook w:val="04A0" w:firstRow="1" w:lastRow="0" w:firstColumn="1" w:lastColumn="0" w:noHBand="0" w:noVBand="1"/>
        <w:tblDescription w:val="Stages and sub-sections in a fantasy text."/>
      </w:tblPr>
      <w:tblGrid>
        <w:gridCol w:w="2122"/>
        <w:gridCol w:w="7506"/>
      </w:tblGrid>
      <w:tr w:rsidR="00DA5D69" w14:paraId="3B11A005" w14:textId="77777777" w:rsidTr="00470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372C2F" w14:textId="3C3D9E69" w:rsidR="00DA5D69" w:rsidRDefault="00DA5D69" w:rsidP="00470ED0">
            <w:r>
              <w:t>Narrative ‘stage’</w:t>
            </w:r>
          </w:p>
        </w:tc>
        <w:tc>
          <w:tcPr>
            <w:tcW w:w="7506" w:type="dxa"/>
          </w:tcPr>
          <w:p w14:paraId="57A6F4FE" w14:textId="1C53428D" w:rsidR="00DA5D69" w:rsidRDefault="00DA5D69" w:rsidP="00470ED0">
            <w:pPr>
              <w:cnfStyle w:val="100000000000" w:firstRow="1" w:lastRow="0" w:firstColumn="0" w:lastColumn="0" w:oddVBand="0" w:evenVBand="0" w:oddHBand="0" w:evenHBand="0" w:firstRowFirstColumn="0" w:firstRowLastColumn="0" w:lastRowFirstColumn="0" w:lastRowLastColumn="0"/>
            </w:pPr>
            <w:r>
              <w:t>Sub-sections</w:t>
            </w:r>
            <w:r w:rsidR="00F7718E">
              <w:t xml:space="preserve"> (typical)</w:t>
            </w:r>
          </w:p>
        </w:tc>
      </w:tr>
      <w:tr w:rsidR="00DA5D69" w14:paraId="46B18AA1" w14:textId="77777777" w:rsidTr="00470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34C14D" w14:textId="65B39531" w:rsidR="00DA5D69" w:rsidRDefault="00FC5102" w:rsidP="004C12A3">
            <w:r>
              <w:t>Orientation</w:t>
            </w:r>
          </w:p>
        </w:tc>
        <w:tc>
          <w:tcPr>
            <w:tcW w:w="7506" w:type="dxa"/>
          </w:tcPr>
          <w:p w14:paraId="5E92387A" w14:textId="0669641C" w:rsidR="00DA5D69" w:rsidRPr="001A1BAA" w:rsidRDefault="00FC5102" w:rsidP="001A1BAA">
            <w:pPr>
              <w:pStyle w:val="ListBullet"/>
              <w:cnfStyle w:val="000000100000" w:firstRow="0" w:lastRow="0" w:firstColumn="0" w:lastColumn="0" w:oddVBand="0" w:evenVBand="0" w:oddHBand="1" w:evenHBand="0" w:firstRowFirstColumn="0" w:firstRowLastColumn="0" w:lastRowFirstColumn="0" w:lastRowLastColumn="0"/>
            </w:pPr>
            <w:r w:rsidRPr="001A1BAA">
              <w:t>Description of setting</w:t>
            </w:r>
            <w:r w:rsidR="00B23633" w:rsidRPr="001A1BAA">
              <w:t xml:space="preserve"> (appropriate to genre)</w:t>
            </w:r>
          </w:p>
          <w:p w14:paraId="058DBDA9" w14:textId="77777777" w:rsidR="008072DE" w:rsidRPr="001A1BAA" w:rsidRDefault="008072DE" w:rsidP="001A1BAA">
            <w:pPr>
              <w:pStyle w:val="ListBullet"/>
              <w:cnfStyle w:val="000000100000" w:firstRow="0" w:lastRow="0" w:firstColumn="0" w:lastColumn="0" w:oddVBand="0" w:evenVBand="0" w:oddHBand="1" w:evenHBand="0" w:firstRowFirstColumn="0" w:firstRowLastColumn="0" w:lastRowFirstColumn="0" w:lastRowLastColumn="0"/>
            </w:pPr>
            <w:r w:rsidRPr="001A1BAA">
              <w:t xml:space="preserve">Hook to engage the </w:t>
            </w:r>
            <w:proofErr w:type="gramStart"/>
            <w:r w:rsidRPr="001A1BAA">
              <w:t>reader</w:t>
            </w:r>
            <w:proofErr w:type="gramEnd"/>
          </w:p>
          <w:p w14:paraId="7DB930BA" w14:textId="08691CF2" w:rsidR="00FD0F4F" w:rsidRPr="001A1BAA" w:rsidRDefault="00FA31E9" w:rsidP="001A1BAA">
            <w:pPr>
              <w:pStyle w:val="ListBullet"/>
              <w:cnfStyle w:val="000000100000" w:firstRow="0" w:lastRow="0" w:firstColumn="0" w:lastColumn="0" w:oddVBand="0" w:evenVBand="0" w:oddHBand="1" w:evenHBand="0" w:firstRowFirstColumn="0" w:firstRowLastColumn="0" w:lastRowFirstColumn="0" w:lastRowLastColumn="0"/>
            </w:pPr>
            <w:r w:rsidRPr="001A1BAA">
              <w:t>Characterisation</w:t>
            </w:r>
            <w:r w:rsidR="00360847" w:rsidRPr="001A1BAA">
              <w:t xml:space="preserve"> through dialogue, description, </w:t>
            </w:r>
            <w:r w:rsidR="00EE2F6A" w:rsidRPr="001A1BAA">
              <w:t>action</w:t>
            </w:r>
          </w:p>
          <w:p w14:paraId="3002B8E2" w14:textId="77777777" w:rsidR="008072DE" w:rsidRPr="001A1BAA" w:rsidRDefault="004A68D4" w:rsidP="001A1BAA">
            <w:pPr>
              <w:pStyle w:val="ListBullet"/>
              <w:cnfStyle w:val="000000100000" w:firstRow="0" w:lastRow="0" w:firstColumn="0" w:lastColumn="0" w:oddVBand="0" w:evenVBand="0" w:oddHBand="1" w:evenHBand="0" w:firstRowFirstColumn="0" w:firstRowLastColumn="0" w:lastRowFirstColumn="0" w:lastRowLastColumn="0"/>
            </w:pPr>
            <w:r w:rsidRPr="001A1BAA">
              <w:t>S</w:t>
            </w:r>
            <w:r w:rsidR="00D17955" w:rsidRPr="001A1BAA">
              <w:t>ymbolism</w:t>
            </w:r>
            <w:r w:rsidRPr="001A1BAA">
              <w:t xml:space="preserve"> to link to narrative’s end</w:t>
            </w:r>
          </w:p>
          <w:p w14:paraId="7EAD6D55" w14:textId="56EB3991" w:rsidR="00FD1A37" w:rsidRPr="001A1BAA" w:rsidRDefault="00FD1A37" w:rsidP="001A1BAA">
            <w:pPr>
              <w:pStyle w:val="ListBullet"/>
              <w:cnfStyle w:val="000000100000" w:firstRow="0" w:lastRow="0" w:firstColumn="0" w:lastColumn="0" w:oddVBand="0" w:evenVBand="0" w:oddHBand="1" w:evenHBand="0" w:firstRowFirstColumn="0" w:firstRowLastColumn="0" w:lastRowFirstColumn="0" w:lastRowLastColumn="0"/>
            </w:pPr>
            <w:r w:rsidRPr="001A1BAA">
              <w:t>Longer, more complex sentences</w:t>
            </w:r>
            <w:r w:rsidR="009B3C7B" w:rsidRPr="001A1BAA">
              <w:t xml:space="preserve"> for description and mood creation</w:t>
            </w:r>
          </w:p>
          <w:p w14:paraId="1BB78790" w14:textId="77777777" w:rsidR="00AF1AC1" w:rsidRPr="001A1BAA" w:rsidRDefault="00AF1AC1" w:rsidP="001A1BAA">
            <w:pPr>
              <w:pStyle w:val="ListBullet"/>
              <w:cnfStyle w:val="000000100000" w:firstRow="0" w:lastRow="0" w:firstColumn="0" w:lastColumn="0" w:oddVBand="0" w:evenVBand="0" w:oddHBand="1" w:evenHBand="0" w:firstRowFirstColumn="0" w:firstRowLastColumn="0" w:lastRowFirstColumn="0" w:lastRowLastColumn="0"/>
            </w:pPr>
            <w:r w:rsidRPr="001A1BAA">
              <w:t>Hints or introductions of fantasy elements (creatures for example)</w:t>
            </w:r>
          </w:p>
          <w:p w14:paraId="38E86683" w14:textId="0E2AC98E" w:rsidR="001C7667" w:rsidRDefault="001C7667" w:rsidP="001A1BAA">
            <w:pPr>
              <w:pStyle w:val="ListBullet"/>
              <w:cnfStyle w:val="000000100000" w:firstRow="0" w:lastRow="0" w:firstColumn="0" w:lastColumn="0" w:oddVBand="0" w:evenVBand="0" w:oddHBand="1" w:evenHBand="0" w:firstRowFirstColumn="0" w:firstRowLastColumn="0" w:lastRowFirstColumn="0" w:lastRowLastColumn="0"/>
            </w:pPr>
            <w:r w:rsidRPr="001A1BAA">
              <w:t>Hints of conflict</w:t>
            </w:r>
          </w:p>
        </w:tc>
      </w:tr>
      <w:tr w:rsidR="00DA5D69" w14:paraId="0D71DDFF" w14:textId="77777777" w:rsidTr="00470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201091" w14:textId="625FEB77" w:rsidR="00DA5D69" w:rsidRDefault="00356543" w:rsidP="004C12A3">
            <w:r>
              <w:t xml:space="preserve">Rising </w:t>
            </w:r>
            <w:r w:rsidR="00C20393">
              <w:t>tension</w:t>
            </w:r>
          </w:p>
        </w:tc>
        <w:tc>
          <w:tcPr>
            <w:tcW w:w="7506" w:type="dxa"/>
          </w:tcPr>
          <w:p w14:paraId="3C19E9D6" w14:textId="77777777" w:rsidR="00DA5D69" w:rsidRPr="00DB5DC3" w:rsidRDefault="004B348A" w:rsidP="00DB5DC3">
            <w:pPr>
              <w:pStyle w:val="ListBullet"/>
              <w:cnfStyle w:val="000000010000" w:firstRow="0" w:lastRow="0" w:firstColumn="0" w:lastColumn="0" w:oddVBand="0" w:evenVBand="0" w:oddHBand="0" w:evenHBand="1" w:firstRowFirstColumn="0" w:firstRowLastColumn="0" w:lastRowFirstColumn="0" w:lastRowLastColumn="0"/>
            </w:pPr>
            <w:r w:rsidRPr="00DB5DC3">
              <w:t>Interactions with minor characters</w:t>
            </w:r>
          </w:p>
          <w:p w14:paraId="3E46F4E8" w14:textId="77777777" w:rsidR="004B348A" w:rsidRPr="00DB5DC3" w:rsidRDefault="00682EA0" w:rsidP="00DB5DC3">
            <w:pPr>
              <w:pStyle w:val="ListBullet"/>
              <w:cnfStyle w:val="000000010000" w:firstRow="0" w:lastRow="0" w:firstColumn="0" w:lastColumn="0" w:oddVBand="0" w:evenVBand="0" w:oddHBand="0" w:evenHBand="1" w:firstRowFirstColumn="0" w:firstRowLastColumn="0" w:lastRowFirstColumn="0" w:lastRowLastColumn="0"/>
            </w:pPr>
            <w:r w:rsidRPr="00DB5DC3">
              <w:t>Dramatic verbs</w:t>
            </w:r>
          </w:p>
          <w:p w14:paraId="73CD87BB" w14:textId="77777777" w:rsidR="00F417E7" w:rsidRPr="00DB5DC3" w:rsidRDefault="00F417E7" w:rsidP="00DB5DC3">
            <w:pPr>
              <w:pStyle w:val="ListBullet"/>
              <w:cnfStyle w:val="000000010000" w:firstRow="0" w:lastRow="0" w:firstColumn="0" w:lastColumn="0" w:oddVBand="0" w:evenVBand="0" w:oddHBand="0" w:evenHBand="1" w:firstRowFirstColumn="0" w:firstRowLastColumn="0" w:lastRowFirstColumn="0" w:lastRowLastColumn="0"/>
            </w:pPr>
            <w:r w:rsidRPr="00DB5DC3">
              <w:t>Unexpected events</w:t>
            </w:r>
          </w:p>
          <w:p w14:paraId="666B7943" w14:textId="77777777" w:rsidR="00F417E7" w:rsidRPr="00DB5DC3" w:rsidRDefault="00D967AE" w:rsidP="00DB5DC3">
            <w:pPr>
              <w:pStyle w:val="ListBullet"/>
              <w:cnfStyle w:val="000000010000" w:firstRow="0" w:lastRow="0" w:firstColumn="0" w:lastColumn="0" w:oddVBand="0" w:evenVBand="0" w:oddHBand="0" w:evenHBand="1" w:firstRowFirstColumn="0" w:firstRowLastColumn="0" w:lastRowFirstColumn="0" w:lastRowLastColumn="0"/>
            </w:pPr>
            <w:r w:rsidRPr="00DB5DC3">
              <w:t>Continued characterisation – development of desire line</w:t>
            </w:r>
          </w:p>
          <w:p w14:paraId="6E78B8B4" w14:textId="77777777" w:rsidR="00EA05F8" w:rsidRPr="00DB5DC3" w:rsidRDefault="00EA05F8" w:rsidP="00DB5DC3">
            <w:pPr>
              <w:pStyle w:val="ListBullet"/>
              <w:cnfStyle w:val="000000010000" w:firstRow="0" w:lastRow="0" w:firstColumn="0" w:lastColumn="0" w:oddVBand="0" w:evenVBand="0" w:oddHBand="0" w:evenHBand="1" w:firstRowFirstColumn="0" w:firstRowLastColumn="0" w:lastRowFirstColumn="0" w:lastRowLastColumn="0"/>
            </w:pPr>
            <w:r w:rsidRPr="00DB5DC3">
              <w:t>Introduction of the antagonist</w:t>
            </w:r>
          </w:p>
          <w:p w14:paraId="7D28487D" w14:textId="2FB5A0A5" w:rsidR="00FD1A37" w:rsidRDefault="00FD1A37" w:rsidP="00DB5DC3">
            <w:pPr>
              <w:pStyle w:val="ListBullet"/>
              <w:cnfStyle w:val="000000010000" w:firstRow="0" w:lastRow="0" w:firstColumn="0" w:lastColumn="0" w:oddVBand="0" w:evenVBand="0" w:oddHBand="0" w:evenHBand="1" w:firstRowFirstColumn="0" w:firstRowLastColumn="0" w:lastRowFirstColumn="0" w:lastRowLastColumn="0"/>
            </w:pPr>
            <w:r w:rsidRPr="00DB5DC3">
              <w:t>Shorter sentences</w:t>
            </w:r>
          </w:p>
        </w:tc>
      </w:tr>
      <w:tr w:rsidR="00DA5D69" w14:paraId="1244D676" w14:textId="77777777" w:rsidTr="00470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5E3968" w14:textId="0B931D88" w:rsidR="00DA5D69" w:rsidRDefault="00FF5C31" w:rsidP="004C12A3">
            <w:r>
              <w:t>Complication</w:t>
            </w:r>
            <w:r w:rsidR="00470ED0">
              <w:t xml:space="preserve"> or </w:t>
            </w:r>
            <w:r w:rsidR="007201D2">
              <w:t>climax</w:t>
            </w:r>
          </w:p>
        </w:tc>
        <w:tc>
          <w:tcPr>
            <w:tcW w:w="7506" w:type="dxa"/>
          </w:tcPr>
          <w:p w14:paraId="5162C9E1" w14:textId="77777777" w:rsidR="00DA5D69" w:rsidRPr="00DB5DC3" w:rsidRDefault="00FD1A37" w:rsidP="00DB5DC3">
            <w:pPr>
              <w:pStyle w:val="ListBullet"/>
              <w:cnfStyle w:val="000000100000" w:firstRow="0" w:lastRow="0" w:firstColumn="0" w:lastColumn="0" w:oddVBand="0" w:evenVBand="0" w:oddHBand="1" w:evenHBand="0" w:firstRowFirstColumn="0" w:firstRowLastColumn="0" w:lastRowFirstColumn="0" w:lastRowLastColumn="0"/>
            </w:pPr>
            <w:r w:rsidRPr="00DB5DC3">
              <w:t>Short dramatic sentences</w:t>
            </w:r>
          </w:p>
          <w:p w14:paraId="7CA1CBCA" w14:textId="0683B8AA" w:rsidR="00E72F0C" w:rsidRPr="00DB5DC3" w:rsidRDefault="00E72F0C" w:rsidP="00DB5DC3">
            <w:pPr>
              <w:pStyle w:val="ListBullet"/>
              <w:cnfStyle w:val="000000100000" w:firstRow="0" w:lastRow="0" w:firstColumn="0" w:lastColumn="0" w:oddVBand="0" w:evenVBand="0" w:oddHBand="1" w:evenHBand="0" w:firstRowFirstColumn="0" w:firstRowLastColumn="0" w:lastRowFirstColumn="0" w:lastRowLastColumn="0"/>
            </w:pPr>
            <w:r w:rsidRPr="00DB5DC3">
              <w:t>Unexpected events</w:t>
            </w:r>
          </w:p>
          <w:p w14:paraId="0284434E" w14:textId="77777777" w:rsidR="00FA741E" w:rsidRPr="00DB5DC3" w:rsidRDefault="00FA741E" w:rsidP="00DB5DC3">
            <w:pPr>
              <w:pStyle w:val="ListBullet"/>
              <w:cnfStyle w:val="000000100000" w:firstRow="0" w:lastRow="0" w:firstColumn="0" w:lastColumn="0" w:oddVBand="0" w:evenVBand="0" w:oddHBand="1" w:evenHBand="0" w:firstRowFirstColumn="0" w:firstRowLastColumn="0" w:lastRowFirstColumn="0" w:lastRowLastColumn="0"/>
            </w:pPr>
            <w:r w:rsidRPr="00DB5DC3">
              <w:t>Dialogue</w:t>
            </w:r>
            <w:r w:rsidR="00E72F0C" w:rsidRPr="00DB5DC3">
              <w:t xml:space="preserve"> for dramatic </w:t>
            </w:r>
            <w:proofErr w:type="gramStart"/>
            <w:r w:rsidR="00E72F0C" w:rsidRPr="00DB5DC3">
              <w:t>effect</w:t>
            </w:r>
            <w:proofErr w:type="gramEnd"/>
          </w:p>
          <w:p w14:paraId="13B5ABF0" w14:textId="77777777" w:rsidR="00E72F0C" w:rsidRPr="00DB5DC3" w:rsidRDefault="001C7667" w:rsidP="00DB5DC3">
            <w:pPr>
              <w:pStyle w:val="ListBullet"/>
              <w:cnfStyle w:val="000000100000" w:firstRow="0" w:lastRow="0" w:firstColumn="0" w:lastColumn="0" w:oddVBand="0" w:evenVBand="0" w:oddHBand="1" w:evenHBand="0" w:firstRowFirstColumn="0" w:firstRowLastColumn="0" w:lastRowFirstColumn="0" w:lastRowLastColumn="0"/>
            </w:pPr>
            <w:r w:rsidRPr="00DB5DC3">
              <w:t>Dramatic verbs</w:t>
            </w:r>
          </w:p>
          <w:p w14:paraId="5BAEAF2B" w14:textId="77777777" w:rsidR="001C7667" w:rsidRPr="00DB5DC3" w:rsidRDefault="001C7667" w:rsidP="00DB5DC3">
            <w:pPr>
              <w:pStyle w:val="ListBullet"/>
              <w:cnfStyle w:val="000000100000" w:firstRow="0" w:lastRow="0" w:firstColumn="0" w:lastColumn="0" w:oddVBand="0" w:evenVBand="0" w:oddHBand="1" w:evenHBand="0" w:firstRowFirstColumn="0" w:firstRowLastColumn="0" w:lastRowFirstColumn="0" w:lastRowLastColumn="0"/>
            </w:pPr>
            <w:r w:rsidRPr="00DB5DC3">
              <w:t>Action, intr</w:t>
            </w:r>
            <w:r w:rsidR="007201D2" w:rsidRPr="00DB5DC3">
              <w:t>i</w:t>
            </w:r>
            <w:r w:rsidRPr="00DB5DC3">
              <w:t>gue</w:t>
            </w:r>
          </w:p>
          <w:p w14:paraId="792440D1" w14:textId="77777777" w:rsidR="005B7D1A" w:rsidRPr="00DB5DC3" w:rsidRDefault="005B7D1A" w:rsidP="00DB5DC3">
            <w:pPr>
              <w:pStyle w:val="ListBullet"/>
              <w:cnfStyle w:val="000000100000" w:firstRow="0" w:lastRow="0" w:firstColumn="0" w:lastColumn="0" w:oddVBand="0" w:evenVBand="0" w:oddHBand="1" w:evenHBand="0" w:firstRowFirstColumn="0" w:firstRowLastColumn="0" w:lastRowFirstColumn="0" w:lastRowLastColumn="0"/>
            </w:pPr>
            <w:r w:rsidRPr="00DB5DC3">
              <w:t>Moral choices for the protagonist</w:t>
            </w:r>
          </w:p>
          <w:p w14:paraId="0DCD2659" w14:textId="41A7F208" w:rsidR="00886CF7" w:rsidRDefault="00886CF7" w:rsidP="00DB5DC3">
            <w:pPr>
              <w:pStyle w:val="ListBullet"/>
              <w:cnfStyle w:val="000000100000" w:firstRow="0" w:lastRow="0" w:firstColumn="0" w:lastColumn="0" w:oddVBand="0" w:evenVBand="0" w:oddHBand="1" w:evenHBand="0" w:firstRowFirstColumn="0" w:firstRowLastColumn="0" w:lastRowFirstColumn="0" w:lastRowLastColumn="0"/>
            </w:pPr>
            <w:r w:rsidRPr="00DB5DC3">
              <w:t xml:space="preserve">Worsening challenges, </w:t>
            </w:r>
            <w:proofErr w:type="gramStart"/>
            <w:r w:rsidRPr="00DB5DC3">
              <w:t>tension</w:t>
            </w:r>
            <w:proofErr w:type="gramEnd"/>
            <w:r w:rsidRPr="00DB5DC3">
              <w:t xml:space="preserve"> and danger</w:t>
            </w:r>
          </w:p>
        </w:tc>
      </w:tr>
      <w:tr w:rsidR="00DA5D69" w14:paraId="525E8711" w14:textId="77777777" w:rsidTr="00470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E43432" w14:textId="11F397DE" w:rsidR="00DA5D69" w:rsidRDefault="007201D2" w:rsidP="004C12A3">
            <w:r>
              <w:t>Resolution</w:t>
            </w:r>
            <w:r w:rsidR="00470ED0">
              <w:t xml:space="preserve"> or </w:t>
            </w:r>
            <w:r>
              <w:t>coda</w:t>
            </w:r>
          </w:p>
        </w:tc>
        <w:tc>
          <w:tcPr>
            <w:tcW w:w="7506" w:type="dxa"/>
          </w:tcPr>
          <w:p w14:paraId="71AF9E19" w14:textId="77777777" w:rsidR="00DA5D69" w:rsidRPr="00DB5DC3" w:rsidRDefault="00886CF7" w:rsidP="00DB5DC3">
            <w:pPr>
              <w:pStyle w:val="ListBullet"/>
              <w:cnfStyle w:val="000000010000" w:firstRow="0" w:lastRow="0" w:firstColumn="0" w:lastColumn="0" w:oddVBand="0" w:evenVBand="0" w:oddHBand="0" w:evenHBand="1" w:firstRowFirstColumn="0" w:firstRowLastColumn="0" w:lastRowFirstColumn="0" w:lastRowLastColumn="0"/>
            </w:pPr>
            <w:r w:rsidRPr="00DB5DC3">
              <w:t xml:space="preserve">Link back to </w:t>
            </w:r>
            <w:proofErr w:type="gramStart"/>
            <w:r w:rsidRPr="00DB5DC3">
              <w:t>orientation</w:t>
            </w:r>
            <w:proofErr w:type="gramEnd"/>
          </w:p>
          <w:p w14:paraId="4EB35F5E" w14:textId="4E420C2D" w:rsidR="009B3C7B" w:rsidRDefault="001A1BAA" w:rsidP="00DB5DC3">
            <w:pPr>
              <w:pStyle w:val="ListBullet"/>
              <w:cnfStyle w:val="000000010000" w:firstRow="0" w:lastRow="0" w:firstColumn="0" w:lastColumn="0" w:oddVBand="0" w:evenVBand="0" w:oddHBand="0" w:evenHBand="1" w:firstRowFirstColumn="0" w:firstRowLastColumn="0" w:lastRowFirstColumn="0" w:lastRowLastColumn="0"/>
            </w:pPr>
            <w:r w:rsidRPr="00DB5DC3">
              <w:t>Falling tension</w:t>
            </w:r>
          </w:p>
        </w:tc>
      </w:tr>
    </w:tbl>
    <w:p w14:paraId="253FFD64" w14:textId="0067C77C" w:rsidR="0055347E" w:rsidRPr="00223B18" w:rsidRDefault="001A1BAA" w:rsidP="004F394A">
      <w:pPr>
        <w:pStyle w:val="ListBullet"/>
        <w:numPr>
          <w:ilvl w:val="0"/>
          <w:numId w:val="0"/>
        </w:numPr>
        <w:ind w:left="567" w:hanging="567"/>
        <w:rPr>
          <w:rStyle w:val="Strong"/>
        </w:rPr>
      </w:pPr>
      <w:r w:rsidRPr="00223B18">
        <w:rPr>
          <w:rStyle w:val="Strong"/>
        </w:rPr>
        <w:t xml:space="preserve">Notes on using this </w:t>
      </w:r>
      <w:proofErr w:type="gramStart"/>
      <w:r w:rsidRPr="00223B18">
        <w:rPr>
          <w:rStyle w:val="Strong"/>
        </w:rPr>
        <w:t>resource</w:t>
      </w:r>
      <w:proofErr w:type="gramEnd"/>
    </w:p>
    <w:p w14:paraId="7102786D" w14:textId="0D23C475" w:rsidR="001750DE" w:rsidRDefault="001750DE" w:rsidP="001750DE">
      <w:pPr>
        <w:pStyle w:val="ListBullet"/>
        <w:rPr>
          <w:rStyle w:val="Strong"/>
          <w:b w:val="0"/>
        </w:rPr>
      </w:pPr>
      <w:r>
        <w:rPr>
          <w:rStyle w:val="Strong"/>
          <w:b w:val="0"/>
        </w:rPr>
        <w:t>This is not a template</w:t>
      </w:r>
      <w:r w:rsidR="00223B18">
        <w:rPr>
          <w:rStyle w:val="Strong"/>
          <w:b w:val="0"/>
        </w:rPr>
        <w:t xml:space="preserve">, </w:t>
      </w:r>
      <w:proofErr w:type="gramStart"/>
      <w:r w:rsidR="00223B18">
        <w:rPr>
          <w:rStyle w:val="Strong"/>
          <w:b w:val="0"/>
        </w:rPr>
        <w:t>checklist</w:t>
      </w:r>
      <w:proofErr w:type="gramEnd"/>
      <w:r>
        <w:rPr>
          <w:rStyle w:val="Strong"/>
          <w:b w:val="0"/>
        </w:rPr>
        <w:t xml:space="preserve"> or scaffold</w:t>
      </w:r>
      <w:r w:rsidR="00223B18">
        <w:rPr>
          <w:rStyle w:val="Strong"/>
          <w:b w:val="0"/>
        </w:rPr>
        <w:t>,</w:t>
      </w:r>
      <w:r>
        <w:rPr>
          <w:rStyle w:val="Strong"/>
          <w:b w:val="0"/>
        </w:rPr>
        <w:t xml:space="preserve"> but a discussion and annotation resource</w:t>
      </w:r>
      <w:r w:rsidR="00722AA0">
        <w:rPr>
          <w:rStyle w:val="Strong"/>
          <w:b w:val="0"/>
        </w:rPr>
        <w:t>.</w:t>
      </w:r>
    </w:p>
    <w:p w14:paraId="26A8E540" w14:textId="16FDCACA" w:rsidR="001750DE" w:rsidRDefault="001750DE" w:rsidP="001750DE">
      <w:pPr>
        <w:pStyle w:val="ListBullet"/>
        <w:rPr>
          <w:rStyle w:val="Strong"/>
          <w:b w:val="0"/>
        </w:rPr>
      </w:pPr>
      <w:r>
        <w:rPr>
          <w:rStyle w:val="Strong"/>
          <w:b w:val="0"/>
        </w:rPr>
        <w:t>The elements included as ‘sub-sections’ are not complete: students should be encouraged to add</w:t>
      </w:r>
      <w:r w:rsidR="00223B18">
        <w:rPr>
          <w:rStyle w:val="Strong"/>
          <w:b w:val="0"/>
        </w:rPr>
        <w:t xml:space="preserve"> or delete after discussion</w:t>
      </w:r>
      <w:r w:rsidR="00722AA0">
        <w:rPr>
          <w:rStyle w:val="Strong"/>
          <w:b w:val="0"/>
        </w:rPr>
        <w:t>.</w:t>
      </w:r>
    </w:p>
    <w:p w14:paraId="15807F14" w14:textId="49905EBD" w:rsidR="0008769D" w:rsidRDefault="0008769D" w:rsidP="001750DE">
      <w:pPr>
        <w:pStyle w:val="ListBullet"/>
        <w:rPr>
          <w:rStyle w:val="Strong"/>
          <w:b w:val="0"/>
        </w:rPr>
      </w:pPr>
      <w:r>
        <w:rPr>
          <w:rStyle w:val="Strong"/>
          <w:b w:val="0"/>
        </w:rPr>
        <w:t>Students should be guided to use the resource as a ‘lens’ to explore texts. If there are notable departures from the expected stages and sub-sections</w:t>
      </w:r>
      <w:r w:rsidR="00CA4BC0">
        <w:rPr>
          <w:rStyle w:val="Strong"/>
          <w:b w:val="0"/>
        </w:rPr>
        <w:t>,</w:t>
      </w:r>
      <w:r>
        <w:rPr>
          <w:rStyle w:val="Strong"/>
          <w:b w:val="0"/>
        </w:rPr>
        <w:t xml:space="preserve"> this is useful for discussion and workshopping.</w:t>
      </w:r>
    </w:p>
    <w:p w14:paraId="6275F17D" w14:textId="6EAE63C2" w:rsidR="0046335C" w:rsidRDefault="0046335C" w:rsidP="001750DE">
      <w:pPr>
        <w:pStyle w:val="ListBullet"/>
        <w:rPr>
          <w:rStyle w:val="Strong"/>
          <w:b w:val="0"/>
        </w:rPr>
      </w:pPr>
      <w:r>
        <w:rPr>
          <w:rStyle w:val="Strong"/>
          <w:b w:val="0"/>
        </w:rPr>
        <w:t>The resource could be used as a type of peer-editing guide, but not a ‘checklist’. We would encourage non-formulaic approaches, while recognising the usefulness of some conventions</w:t>
      </w:r>
      <w:r w:rsidR="00D64F3C">
        <w:rPr>
          <w:rStyle w:val="Strong"/>
          <w:b w:val="0"/>
        </w:rPr>
        <w:t>.</w:t>
      </w:r>
    </w:p>
    <w:p w14:paraId="3B158AA2" w14:textId="77777777" w:rsidR="00C849C8" w:rsidRDefault="00C849C8">
      <w:pPr>
        <w:suppressAutoHyphens w:val="0"/>
        <w:spacing w:before="0" w:after="160" w:line="259" w:lineRule="auto"/>
        <w:rPr>
          <w:rStyle w:val="Strong"/>
          <w:rFonts w:eastAsiaTheme="majorEastAsia"/>
          <w:b w:val="0"/>
          <w:bCs w:val="0"/>
          <w:color w:val="002664"/>
          <w:sz w:val="36"/>
          <w:szCs w:val="48"/>
        </w:rPr>
      </w:pPr>
      <w:r>
        <w:rPr>
          <w:rStyle w:val="Strong"/>
          <w:b w:val="0"/>
        </w:rPr>
        <w:br w:type="page"/>
      </w:r>
    </w:p>
    <w:p w14:paraId="7BFD7F40" w14:textId="3BE77F90" w:rsidR="00777325" w:rsidRDefault="00777325" w:rsidP="00E25C37">
      <w:pPr>
        <w:pStyle w:val="Heading2"/>
        <w:rPr>
          <w:rStyle w:val="Strong"/>
          <w:b w:val="0"/>
        </w:rPr>
      </w:pPr>
      <w:bookmarkStart w:id="78" w:name="_Toc169517656"/>
      <w:r>
        <w:rPr>
          <w:rStyle w:val="Strong"/>
          <w:b w:val="0"/>
        </w:rPr>
        <w:t>Phase 6, resource 8 – supporting meaning-making through text organisation</w:t>
      </w:r>
      <w:r w:rsidR="00714040">
        <w:rPr>
          <w:rStyle w:val="Strong"/>
          <w:b w:val="0"/>
        </w:rPr>
        <w:t xml:space="preserve"> (including model texts)</w:t>
      </w:r>
      <w:bookmarkEnd w:id="78"/>
    </w:p>
    <w:p w14:paraId="1A838879" w14:textId="76D6716B" w:rsidR="00777325" w:rsidRDefault="008C3559" w:rsidP="004F394A">
      <w:pPr>
        <w:pStyle w:val="ListBullet"/>
        <w:numPr>
          <w:ilvl w:val="0"/>
          <w:numId w:val="0"/>
        </w:numPr>
        <w:rPr>
          <w:rStyle w:val="Strong"/>
          <w:b w:val="0"/>
        </w:rPr>
      </w:pPr>
      <w:r>
        <w:rPr>
          <w:rStyle w:val="Strong"/>
          <w:b w:val="0"/>
        </w:rPr>
        <w:t xml:space="preserve">The following </w:t>
      </w:r>
      <w:r w:rsidR="004B3B83">
        <w:rPr>
          <w:rStyle w:val="Strong"/>
          <w:b w:val="0"/>
        </w:rPr>
        <w:t xml:space="preserve">advice and </w:t>
      </w:r>
      <w:r>
        <w:rPr>
          <w:rStyle w:val="Strong"/>
          <w:b w:val="0"/>
        </w:rPr>
        <w:t>ideas for classroom practice</w:t>
      </w:r>
      <w:r w:rsidR="004B3B83">
        <w:rPr>
          <w:rStyle w:val="Strong"/>
          <w:b w:val="0"/>
        </w:rPr>
        <w:t xml:space="preserve"> in the writing process</w:t>
      </w:r>
      <w:r>
        <w:rPr>
          <w:rStyle w:val="Strong"/>
          <w:b w:val="0"/>
        </w:rPr>
        <w:t xml:space="preserve"> are adapted from Derewianka (2020) </w:t>
      </w:r>
      <w:r w:rsidR="00AB5B1D">
        <w:rPr>
          <w:rStyle w:val="Strong"/>
          <w:b w:val="0"/>
        </w:rPr>
        <w:t>‘Supporting meaning-making through text organisation</w:t>
      </w:r>
      <w:r w:rsidR="00722AA0">
        <w:rPr>
          <w:rStyle w:val="Strong"/>
          <w:b w:val="0"/>
        </w:rPr>
        <w:t>’</w:t>
      </w:r>
      <w:r w:rsidR="00AB5B1D">
        <w:rPr>
          <w:rStyle w:val="Strong"/>
          <w:b w:val="0"/>
        </w:rPr>
        <w:t>.</w:t>
      </w:r>
    </w:p>
    <w:p w14:paraId="01090DD8" w14:textId="5C3D965B" w:rsidR="00AB5B1D" w:rsidRPr="009021EC" w:rsidRDefault="009B5939" w:rsidP="004F394A">
      <w:pPr>
        <w:pStyle w:val="ListBullet"/>
        <w:numPr>
          <w:ilvl w:val="0"/>
          <w:numId w:val="0"/>
        </w:numPr>
        <w:rPr>
          <w:rStyle w:val="Strong"/>
        </w:rPr>
      </w:pPr>
      <w:r w:rsidRPr="009021EC">
        <w:rPr>
          <w:rStyle w:val="Strong"/>
        </w:rPr>
        <w:t>Planning</w:t>
      </w:r>
    </w:p>
    <w:p w14:paraId="1EAE868A" w14:textId="022DE706" w:rsidR="009B5939" w:rsidRDefault="009B5939" w:rsidP="009B5939">
      <w:pPr>
        <w:pStyle w:val="ListBullet"/>
        <w:rPr>
          <w:rStyle w:val="Strong"/>
          <w:b w:val="0"/>
        </w:rPr>
      </w:pPr>
      <w:r>
        <w:rPr>
          <w:rStyle w:val="Strong"/>
          <w:b w:val="0"/>
        </w:rPr>
        <w:t xml:space="preserve">Include both quick </w:t>
      </w:r>
      <w:r w:rsidR="004B3B83">
        <w:rPr>
          <w:rStyle w:val="Strong"/>
          <w:b w:val="0"/>
        </w:rPr>
        <w:t xml:space="preserve">writes and </w:t>
      </w:r>
      <w:proofErr w:type="gramStart"/>
      <w:r w:rsidR="004B3B83">
        <w:rPr>
          <w:rStyle w:val="Strong"/>
          <w:b w:val="0"/>
        </w:rPr>
        <w:t>low-stakes</w:t>
      </w:r>
      <w:proofErr w:type="gramEnd"/>
      <w:r w:rsidR="004B3B83">
        <w:rPr>
          <w:rStyle w:val="Strong"/>
          <w:b w:val="0"/>
        </w:rPr>
        <w:t xml:space="preserve"> writing, as well as extended writing at regular intervals</w:t>
      </w:r>
      <w:r w:rsidR="00FA7AF9">
        <w:rPr>
          <w:rStyle w:val="Strong"/>
          <w:b w:val="0"/>
        </w:rPr>
        <w:t>.</w:t>
      </w:r>
    </w:p>
    <w:p w14:paraId="6AC4B2F5" w14:textId="513A26EE" w:rsidR="004B3B83" w:rsidRDefault="003335BB" w:rsidP="009B5939">
      <w:pPr>
        <w:pStyle w:val="ListBullet"/>
        <w:rPr>
          <w:rStyle w:val="Strong"/>
          <w:b w:val="0"/>
        </w:rPr>
      </w:pPr>
      <w:r>
        <w:rPr>
          <w:rStyle w:val="Strong"/>
          <w:b w:val="0"/>
        </w:rPr>
        <w:t xml:space="preserve">Clearly identify the genre, </w:t>
      </w:r>
      <w:proofErr w:type="gramStart"/>
      <w:r>
        <w:rPr>
          <w:rStyle w:val="Strong"/>
          <w:b w:val="0"/>
        </w:rPr>
        <w:t>purpose</w:t>
      </w:r>
      <w:proofErr w:type="gramEnd"/>
      <w:r>
        <w:rPr>
          <w:rStyle w:val="Strong"/>
          <w:b w:val="0"/>
        </w:rPr>
        <w:t xml:space="preserve"> and audience for each piece of writing</w:t>
      </w:r>
      <w:r w:rsidR="00FA7AF9">
        <w:rPr>
          <w:rStyle w:val="Strong"/>
          <w:b w:val="0"/>
        </w:rPr>
        <w:t>.</w:t>
      </w:r>
    </w:p>
    <w:p w14:paraId="0C73E72C" w14:textId="183AA357" w:rsidR="003335BB" w:rsidRDefault="002A3FA5" w:rsidP="009B5939">
      <w:pPr>
        <w:pStyle w:val="ListBullet"/>
        <w:rPr>
          <w:rStyle w:val="Strong"/>
          <w:b w:val="0"/>
        </w:rPr>
      </w:pPr>
      <w:r>
        <w:rPr>
          <w:rStyle w:val="Strong"/>
          <w:b w:val="0"/>
        </w:rPr>
        <w:t>Break large tasks into smaller ‘chunks’ or ‘</w:t>
      </w:r>
      <w:proofErr w:type="gramStart"/>
      <w:r>
        <w:rPr>
          <w:rStyle w:val="Strong"/>
          <w:b w:val="0"/>
        </w:rPr>
        <w:t>mini-tasks</w:t>
      </w:r>
      <w:proofErr w:type="gramEnd"/>
      <w:r>
        <w:rPr>
          <w:rStyle w:val="Strong"/>
          <w:b w:val="0"/>
        </w:rPr>
        <w:t>’</w:t>
      </w:r>
      <w:r w:rsidR="00FA7AF9">
        <w:rPr>
          <w:rStyle w:val="Strong"/>
          <w:b w:val="0"/>
        </w:rPr>
        <w:t>.</w:t>
      </w:r>
    </w:p>
    <w:p w14:paraId="1120C22E" w14:textId="7925ABC5" w:rsidR="002A3FA5" w:rsidRDefault="002A3FA5" w:rsidP="009B5939">
      <w:pPr>
        <w:pStyle w:val="ListBullet"/>
        <w:rPr>
          <w:rStyle w:val="Strong"/>
          <w:b w:val="0"/>
        </w:rPr>
      </w:pPr>
      <w:r>
        <w:rPr>
          <w:rStyle w:val="Strong"/>
          <w:b w:val="0"/>
        </w:rPr>
        <w:t xml:space="preserve">Provide students with a model text </w:t>
      </w:r>
      <w:r w:rsidR="00A24C44">
        <w:rPr>
          <w:rStyle w:val="Strong"/>
          <w:b w:val="0"/>
        </w:rPr>
        <w:t>of the expected writing. Use it to judge the stages and sub-sections needed (see Phase 6, resource 7 above)</w:t>
      </w:r>
      <w:r w:rsidR="00FA7AF9">
        <w:rPr>
          <w:rStyle w:val="Strong"/>
          <w:b w:val="0"/>
        </w:rPr>
        <w:t>.</w:t>
      </w:r>
    </w:p>
    <w:p w14:paraId="3173FD36" w14:textId="0C3FA9DB" w:rsidR="008A5CDF" w:rsidRPr="009021EC" w:rsidRDefault="008A5CDF" w:rsidP="004F394A">
      <w:pPr>
        <w:pStyle w:val="ListBullet"/>
        <w:numPr>
          <w:ilvl w:val="0"/>
          <w:numId w:val="0"/>
        </w:numPr>
        <w:rPr>
          <w:rStyle w:val="Strong"/>
        </w:rPr>
      </w:pPr>
      <w:r w:rsidRPr="009021EC">
        <w:rPr>
          <w:rStyle w:val="Strong"/>
        </w:rPr>
        <w:t>Writing</w:t>
      </w:r>
    </w:p>
    <w:p w14:paraId="4F146BBF" w14:textId="5C5ACA15" w:rsidR="008A5CDF" w:rsidRDefault="00BE0D54" w:rsidP="008A5CDF">
      <w:pPr>
        <w:pStyle w:val="ListBullet"/>
        <w:rPr>
          <w:rStyle w:val="Strong"/>
          <w:b w:val="0"/>
        </w:rPr>
      </w:pPr>
      <w:r>
        <w:rPr>
          <w:rStyle w:val="Strong"/>
          <w:b w:val="0"/>
        </w:rPr>
        <w:t>Project your model text and thinkaloud around the stages, sub-sections and processes you used</w:t>
      </w:r>
      <w:r w:rsidR="00FA7AF9">
        <w:rPr>
          <w:rStyle w:val="Strong"/>
          <w:b w:val="0"/>
        </w:rPr>
        <w:t>.</w:t>
      </w:r>
    </w:p>
    <w:p w14:paraId="29874B5F" w14:textId="358C2762" w:rsidR="00BE0D54" w:rsidRDefault="00714040" w:rsidP="008A5CDF">
      <w:pPr>
        <w:pStyle w:val="ListBullet"/>
        <w:rPr>
          <w:rStyle w:val="Strong"/>
          <w:b w:val="0"/>
        </w:rPr>
      </w:pPr>
      <w:r>
        <w:rPr>
          <w:rStyle w:val="Strong"/>
          <w:b w:val="0"/>
        </w:rPr>
        <w:t>Share drafts of your developing model text</w:t>
      </w:r>
      <w:r w:rsidR="00FA7AF9">
        <w:rPr>
          <w:rStyle w:val="Strong"/>
          <w:b w:val="0"/>
        </w:rPr>
        <w:t>.</w:t>
      </w:r>
    </w:p>
    <w:p w14:paraId="33B6E104" w14:textId="66F55CC8" w:rsidR="00965123" w:rsidRDefault="00965123" w:rsidP="008A5CDF">
      <w:pPr>
        <w:pStyle w:val="ListBullet"/>
        <w:rPr>
          <w:rStyle w:val="Strong"/>
          <w:b w:val="0"/>
        </w:rPr>
      </w:pPr>
      <w:r>
        <w:rPr>
          <w:rStyle w:val="Strong"/>
          <w:b w:val="0"/>
        </w:rPr>
        <w:t xml:space="preserve">Examine drafts of </w:t>
      </w:r>
      <w:r w:rsidR="001171BC">
        <w:rPr>
          <w:rStyle w:val="Strong"/>
          <w:b w:val="0"/>
        </w:rPr>
        <w:t>ineffective texts</w:t>
      </w:r>
      <w:r w:rsidR="00FA7AF9">
        <w:rPr>
          <w:rStyle w:val="Strong"/>
          <w:b w:val="0"/>
        </w:rPr>
        <w:t>.</w:t>
      </w:r>
    </w:p>
    <w:p w14:paraId="2CB58852" w14:textId="4DEC0403" w:rsidR="001171BC" w:rsidRDefault="001171BC" w:rsidP="008A5CDF">
      <w:pPr>
        <w:pStyle w:val="ListBullet"/>
        <w:rPr>
          <w:rStyle w:val="Strong"/>
          <w:b w:val="0"/>
        </w:rPr>
      </w:pPr>
      <w:r>
        <w:rPr>
          <w:rStyle w:val="Strong"/>
          <w:b w:val="0"/>
        </w:rPr>
        <w:t>Encourage students to keep early drafts and note their own progress</w:t>
      </w:r>
      <w:r w:rsidR="00FA7AF9">
        <w:rPr>
          <w:rStyle w:val="Strong"/>
          <w:b w:val="0"/>
        </w:rPr>
        <w:t>.</w:t>
      </w:r>
    </w:p>
    <w:p w14:paraId="2896F75F" w14:textId="45E90910" w:rsidR="00794869" w:rsidRDefault="00794869" w:rsidP="008A5CDF">
      <w:pPr>
        <w:pStyle w:val="ListBullet"/>
        <w:rPr>
          <w:rStyle w:val="Strong"/>
          <w:b w:val="0"/>
        </w:rPr>
      </w:pPr>
      <w:r>
        <w:rPr>
          <w:rStyle w:val="Strong"/>
          <w:b w:val="0"/>
        </w:rPr>
        <w:t>Set up joint construction of written texts</w:t>
      </w:r>
      <w:r w:rsidR="009F0A59">
        <w:rPr>
          <w:rStyle w:val="Strong"/>
          <w:b w:val="0"/>
        </w:rPr>
        <w:t>. Focus on writing</w:t>
      </w:r>
      <w:r>
        <w:rPr>
          <w:rStyle w:val="Strong"/>
          <w:b w:val="0"/>
        </w:rPr>
        <w:t xml:space="preserve"> paragraphs</w:t>
      </w:r>
      <w:r w:rsidR="009F0A59">
        <w:rPr>
          <w:rStyle w:val="Strong"/>
          <w:b w:val="0"/>
        </w:rPr>
        <w:t xml:space="preserve"> and</w:t>
      </w:r>
      <w:r w:rsidR="00C91260">
        <w:rPr>
          <w:rStyle w:val="Strong"/>
          <w:b w:val="0"/>
        </w:rPr>
        <w:t xml:space="preserve"> </w:t>
      </w:r>
      <w:r w:rsidR="009F0A59">
        <w:rPr>
          <w:rStyle w:val="Strong"/>
          <w:b w:val="0"/>
        </w:rPr>
        <w:t xml:space="preserve">exploring </w:t>
      </w:r>
      <w:r w:rsidR="00C91260">
        <w:rPr>
          <w:rStyle w:val="Strong"/>
          <w:b w:val="0"/>
        </w:rPr>
        <w:t>narrative elements</w:t>
      </w:r>
      <w:r w:rsidR="009F0A59">
        <w:rPr>
          <w:rStyle w:val="Strong"/>
          <w:b w:val="0"/>
        </w:rPr>
        <w:t>. This can be completed as a</w:t>
      </w:r>
      <w:r>
        <w:rPr>
          <w:rStyle w:val="Strong"/>
          <w:b w:val="0"/>
        </w:rPr>
        <w:t xml:space="preserve"> </w:t>
      </w:r>
      <w:proofErr w:type="gramStart"/>
      <w:r>
        <w:rPr>
          <w:rStyle w:val="Strong"/>
          <w:b w:val="0"/>
        </w:rPr>
        <w:t>whole-class</w:t>
      </w:r>
      <w:proofErr w:type="gramEnd"/>
      <w:r w:rsidR="00C91260">
        <w:rPr>
          <w:rStyle w:val="Strong"/>
          <w:b w:val="0"/>
        </w:rPr>
        <w:t xml:space="preserve">, </w:t>
      </w:r>
      <w:r w:rsidR="009F0A59">
        <w:rPr>
          <w:rStyle w:val="Strong"/>
          <w:b w:val="0"/>
        </w:rPr>
        <w:t xml:space="preserve">in </w:t>
      </w:r>
      <w:r w:rsidR="00C91260">
        <w:rPr>
          <w:rStyle w:val="Strong"/>
          <w:b w:val="0"/>
        </w:rPr>
        <w:t xml:space="preserve">pairs and </w:t>
      </w:r>
      <w:r w:rsidR="009F0A59">
        <w:rPr>
          <w:rStyle w:val="Strong"/>
          <w:b w:val="0"/>
        </w:rPr>
        <w:t xml:space="preserve">in </w:t>
      </w:r>
      <w:r w:rsidR="00C91260">
        <w:rPr>
          <w:rStyle w:val="Strong"/>
          <w:b w:val="0"/>
        </w:rPr>
        <w:t>small groups. Swap around, for example whole-class construction of an orientation, then paired complication</w:t>
      </w:r>
      <w:r w:rsidR="00E46261">
        <w:rPr>
          <w:rStyle w:val="Strong"/>
          <w:b w:val="0"/>
        </w:rPr>
        <w:t>,</w:t>
      </w:r>
      <w:r w:rsidR="00C91260">
        <w:rPr>
          <w:rStyle w:val="Strong"/>
          <w:b w:val="0"/>
        </w:rPr>
        <w:t xml:space="preserve"> then individual resolution, then share.</w:t>
      </w:r>
    </w:p>
    <w:p w14:paraId="5A8FF6F0" w14:textId="0B1B0EF1" w:rsidR="009021EC" w:rsidRPr="009F0A59" w:rsidRDefault="009021EC" w:rsidP="009F0A59">
      <w:pPr>
        <w:pStyle w:val="ListBullet"/>
        <w:numPr>
          <w:ilvl w:val="0"/>
          <w:numId w:val="0"/>
        </w:numPr>
        <w:rPr>
          <w:rStyle w:val="Strong"/>
          <w:bCs w:val="0"/>
        </w:rPr>
      </w:pPr>
      <w:r w:rsidRPr="009F0A59">
        <w:rPr>
          <w:rStyle w:val="Strong"/>
          <w:bCs w:val="0"/>
        </w:rPr>
        <w:t>Drafting</w:t>
      </w:r>
    </w:p>
    <w:p w14:paraId="058DE76B" w14:textId="21DFA94C" w:rsidR="009021EC" w:rsidRDefault="004B0E4C" w:rsidP="009021EC">
      <w:pPr>
        <w:pStyle w:val="ListBullet"/>
        <w:rPr>
          <w:rStyle w:val="Strong"/>
          <w:b w:val="0"/>
        </w:rPr>
      </w:pPr>
      <w:r>
        <w:rPr>
          <w:rStyle w:val="Strong"/>
          <w:b w:val="0"/>
        </w:rPr>
        <w:t xml:space="preserve">Support students to </w:t>
      </w:r>
      <w:proofErr w:type="gramStart"/>
      <w:r>
        <w:rPr>
          <w:rStyle w:val="Strong"/>
          <w:b w:val="0"/>
        </w:rPr>
        <w:t>refer back</w:t>
      </w:r>
      <w:proofErr w:type="gramEnd"/>
      <w:r>
        <w:rPr>
          <w:rStyle w:val="Strong"/>
          <w:b w:val="0"/>
        </w:rPr>
        <w:t xml:space="preserve"> to task rubric</w:t>
      </w:r>
      <w:r w:rsidR="00933662">
        <w:rPr>
          <w:rStyle w:val="Strong"/>
          <w:b w:val="0"/>
        </w:rPr>
        <w:t xml:space="preserve"> and model texts</w:t>
      </w:r>
      <w:r>
        <w:rPr>
          <w:rStyle w:val="Strong"/>
          <w:b w:val="0"/>
        </w:rPr>
        <w:t xml:space="preserve"> at key intervals</w:t>
      </w:r>
      <w:r w:rsidR="00675F29">
        <w:rPr>
          <w:rStyle w:val="Strong"/>
          <w:b w:val="0"/>
        </w:rPr>
        <w:t>.</w:t>
      </w:r>
    </w:p>
    <w:p w14:paraId="69C232A0" w14:textId="310B6551" w:rsidR="00933662" w:rsidRDefault="004A303D" w:rsidP="009021EC">
      <w:pPr>
        <w:pStyle w:val="ListBullet"/>
        <w:rPr>
          <w:rStyle w:val="Strong"/>
          <w:b w:val="0"/>
        </w:rPr>
      </w:pPr>
      <w:r>
        <w:rPr>
          <w:rStyle w:val="Strong"/>
          <w:b w:val="0"/>
        </w:rPr>
        <w:t>Set up best practice in peer-editing and support collaborative editing processes</w:t>
      </w:r>
      <w:r w:rsidR="00675F29">
        <w:rPr>
          <w:rStyle w:val="Strong"/>
          <w:b w:val="0"/>
        </w:rPr>
        <w:t>.</w:t>
      </w:r>
    </w:p>
    <w:p w14:paraId="3B185302" w14:textId="77777777" w:rsidR="00C849C8" w:rsidRDefault="00C849C8">
      <w:pPr>
        <w:suppressAutoHyphens w:val="0"/>
        <w:spacing w:before="0" w:after="160" w:line="259" w:lineRule="auto"/>
        <w:rPr>
          <w:rStyle w:val="Strong"/>
          <w:rFonts w:eastAsiaTheme="majorEastAsia"/>
          <w:b w:val="0"/>
          <w:bCs w:val="0"/>
          <w:color w:val="002664"/>
          <w:sz w:val="36"/>
          <w:szCs w:val="48"/>
        </w:rPr>
      </w:pPr>
      <w:r>
        <w:rPr>
          <w:rStyle w:val="Strong"/>
          <w:b w:val="0"/>
        </w:rPr>
        <w:br w:type="page"/>
      </w:r>
    </w:p>
    <w:p w14:paraId="63EB3823" w14:textId="44744217" w:rsidR="00714040" w:rsidRPr="008A5CDF" w:rsidRDefault="000A0757" w:rsidP="00E25C37">
      <w:pPr>
        <w:pStyle w:val="Heading2"/>
        <w:rPr>
          <w:rStyle w:val="Strong"/>
          <w:b w:val="0"/>
        </w:rPr>
      </w:pPr>
      <w:bookmarkStart w:id="79" w:name="_Toc169517657"/>
      <w:r>
        <w:rPr>
          <w:rStyle w:val="Strong"/>
          <w:b w:val="0"/>
        </w:rPr>
        <w:t>Phase 6, resource 9 – effective peer-editing</w:t>
      </w:r>
      <w:bookmarkEnd w:id="79"/>
    </w:p>
    <w:p w14:paraId="4521606C" w14:textId="48A1EDE2" w:rsidR="004B3B83" w:rsidRDefault="002B4B29" w:rsidP="00B07C2F">
      <w:pPr>
        <w:pStyle w:val="ListBullet"/>
        <w:numPr>
          <w:ilvl w:val="0"/>
          <w:numId w:val="0"/>
        </w:numPr>
        <w:ind w:left="567" w:hanging="567"/>
        <w:rPr>
          <w:rStyle w:val="Strong"/>
          <w:b w:val="0"/>
        </w:rPr>
      </w:pPr>
      <w:r>
        <w:rPr>
          <w:rStyle w:val="Strong"/>
          <w:b w:val="0"/>
        </w:rPr>
        <w:t xml:space="preserve">From our </w:t>
      </w:r>
      <w:proofErr w:type="gramStart"/>
      <w:r>
        <w:rPr>
          <w:rStyle w:val="Strong"/>
          <w:b w:val="0"/>
        </w:rPr>
        <w:t>brief summary</w:t>
      </w:r>
      <w:proofErr w:type="gramEnd"/>
      <w:r>
        <w:rPr>
          <w:rStyle w:val="Strong"/>
          <w:b w:val="0"/>
        </w:rPr>
        <w:t xml:space="preserve"> of the research on effective peer-editing</w:t>
      </w:r>
      <w:r w:rsidR="00C93123">
        <w:rPr>
          <w:rStyle w:val="Strong"/>
          <w:b w:val="0"/>
        </w:rPr>
        <w:t>, we suggest:</w:t>
      </w:r>
    </w:p>
    <w:p w14:paraId="24DEBB86" w14:textId="0583F6DC" w:rsidR="00C93123" w:rsidRDefault="00B07C2F" w:rsidP="00A463CE">
      <w:pPr>
        <w:pStyle w:val="ListBullet"/>
        <w:rPr>
          <w:rStyle w:val="Strong"/>
          <w:b w:val="0"/>
        </w:rPr>
      </w:pPr>
      <w:r>
        <w:rPr>
          <w:rStyle w:val="Strong"/>
          <w:b w:val="0"/>
        </w:rPr>
        <w:t>g</w:t>
      </w:r>
      <w:r w:rsidR="00A463CE">
        <w:rPr>
          <w:rStyle w:val="Strong"/>
          <w:b w:val="0"/>
        </w:rPr>
        <w:t>iving students explicit instruction on how to give feedback effectively</w:t>
      </w:r>
      <w:r w:rsidR="00365F87">
        <w:rPr>
          <w:rStyle w:val="Strong"/>
          <w:b w:val="0"/>
        </w:rPr>
        <w:t xml:space="preserve"> (for example, the language of constructive feedback such as </w:t>
      </w:r>
      <w:r w:rsidR="00A80A1B">
        <w:rPr>
          <w:rStyle w:val="Strong"/>
          <w:b w:val="0"/>
        </w:rPr>
        <w:t>being specific and commenting on pre-arranged elements</w:t>
      </w:r>
      <w:r w:rsidR="00D33E59">
        <w:rPr>
          <w:rStyle w:val="Strong"/>
          <w:b w:val="0"/>
        </w:rPr>
        <w:t>. For example,</w:t>
      </w:r>
      <w:r w:rsidR="000C06CA">
        <w:rPr>
          <w:rStyle w:val="Strong"/>
          <w:b w:val="0"/>
        </w:rPr>
        <w:t xml:space="preserve"> ‘</w:t>
      </w:r>
      <w:r w:rsidR="00380360">
        <w:rPr>
          <w:rStyle w:val="Strong"/>
          <w:b w:val="0"/>
        </w:rPr>
        <w:t>t</w:t>
      </w:r>
      <w:r w:rsidR="000C06CA">
        <w:rPr>
          <w:rStyle w:val="Strong"/>
          <w:b w:val="0"/>
        </w:rPr>
        <w:t xml:space="preserve">he image of x made me feel y. I was wondering if </w:t>
      </w:r>
      <w:r w:rsidR="007D57C6">
        <w:rPr>
          <w:rStyle w:val="Strong"/>
          <w:b w:val="0"/>
        </w:rPr>
        <w:t>t</w:t>
      </w:r>
      <w:r w:rsidR="008A1CB3">
        <w:rPr>
          <w:rStyle w:val="Strong"/>
          <w:b w:val="0"/>
        </w:rPr>
        <w:t>here could have been more dialogue in the tense complication that followed so that…’)</w:t>
      </w:r>
    </w:p>
    <w:p w14:paraId="265433D6" w14:textId="08DA0031" w:rsidR="00570B68" w:rsidRDefault="00B07C2F" w:rsidP="00A463CE">
      <w:pPr>
        <w:pStyle w:val="ListBullet"/>
        <w:rPr>
          <w:rStyle w:val="Strong"/>
          <w:b w:val="0"/>
        </w:rPr>
      </w:pPr>
      <w:r>
        <w:rPr>
          <w:rStyle w:val="Strong"/>
          <w:b w:val="0"/>
        </w:rPr>
        <w:t>s</w:t>
      </w:r>
      <w:r w:rsidR="00570B68">
        <w:rPr>
          <w:rStyle w:val="Strong"/>
          <w:b w:val="0"/>
        </w:rPr>
        <w:t xml:space="preserve">upporting students to become more competent revisors through teaching the process, skills and knowledge that </w:t>
      </w:r>
      <w:r w:rsidR="00BC7AF1">
        <w:rPr>
          <w:rStyle w:val="Strong"/>
          <w:b w:val="0"/>
        </w:rPr>
        <w:t>lead to effective revision (for example the capacity of the human brain to ‘look for’ only 2</w:t>
      </w:r>
      <w:r w:rsidR="00FF2B46">
        <w:rPr>
          <w:rStyle w:val="Strong"/>
          <w:b w:val="0"/>
        </w:rPr>
        <w:t>–</w:t>
      </w:r>
      <w:r w:rsidR="00BC7AF1">
        <w:rPr>
          <w:rStyle w:val="Strong"/>
          <w:b w:val="0"/>
        </w:rPr>
        <w:t xml:space="preserve">3 </w:t>
      </w:r>
      <w:r w:rsidR="00C530FA">
        <w:rPr>
          <w:rStyle w:val="Strong"/>
          <w:b w:val="0"/>
        </w:rPr>
        <w:t>elements</w:t>
      </w:r>
      <w:r w:rsidR="00BC7AF1">
        <w:rPr>
          <w:rStyle w:val="Strong"/>
          <w:b w:val="0"/>
        </w:rPr>
        <w:t xml:space="preserve"> at one reading.)</w:t>
      </w:r>
    </w:p>
    <w:p w14:paraId="458B90FE" w14:textId="180D83C1" w:rsidR="00B706C9" w:rsidRDefault="00B07C2F" w:rsidP="00A463CE">
      <w:pPr>
        <w:pStyle w:val="ListBullet"/>
        <w:rPr>
          <w:rStyle w:val="Strong"/>
          <w:b w:val="0"/>
        </w:rPr>
      </w:pPr>
      <w:r>
        <w:rPr>
          <w:rStyle w:val="Strong"/>
          <w:b w:val="0"/>
        </w:rPr>
        <w:t>c</w:t>
      </w:r>
      <w:r w:rsidR="00B706C9">
        <w:rPr>
          <w:rStyle w:val="Strong"/>
          <w:b w:val="0"/>
        </w:rPr>
        <w:t>o-developing a revision checklist that is</w:t>
      </w:r>
      <w:r w:rsidR="009917C4">
        <w:rPr>
          <w:rStyle w:val="Strong"/>
          <w:b w:val="0"/>
        </w:rPr>
        <w:t xml:space="preserve"> constantly updated as skills develop and the drafts progress (‘What would you be looking for </w:t>
      </w:r>
      <w:r w:rsidR="00F75386">
        <w:rPr>
          <w:rStyle w:val="Strong"/>
          <w:b w:val="0"/>
        </w:rPr>
        <w:t>in a first draft as opposed to the final editing read?’)</w:t>
      </w:r>
    </w:p>
    <w:p w14:paraId="074E31BD" w14:textId="4F51C141" w:rsidR="00C530FA" w:rsidRDefault="00B07C2F" w:rsidP="00A463CE">
      <w:pPr>
        <w:pStyle w:val="ListBullet"/>
        <w:rPr>
          <w:rStyle w:val="Strong"/>
          <w:b w:val="0"/>
        </w:rPr>
      </w:pPr>
      <w:r>
        <w:rPr>
          <w:rStyle w:val="Strong"/>
          <w:b w:val="0"/>
        </w:rPr>
        <w:t>p</w:t>
      </w:r>
      <w:r w:rsidR="00C530FA">
        <w:rPr>
          <w:rStyle w:val="Strong"/>
          <w:b w:val="0"/>
        </w:rPr>
        <w:t>roviding annotated models of first and revised drafts</w:t>
      </w:r>
      <w:r w:rsidR="00EE1E0A">
        <w:rPr>
          <w:rStyle w:val="Strong"/>
          <w:b w:val="0"/>
        </w:rPr>
        <w:t xml:space="preserve">, with teacher-led discussion of changes made and their </w:t>
      </w:r>
      <w:proofErr w:type="gramStart"/>
      <w:r w:rsidR="00EE1E0A">
        <w:rPr>
          <w:rStyle w:val="Strong"/>
          <w:b w:val="0"/>
        </w:rPr>
        <w:t>impacts</w:t>
      </w:r>
      <w:proofErr w:type="gramEnd"/>
    </w:p>
    <w:p w14:paraId="5E3E3548" w14:textId="6EE35DD8" w:rsidR="00FD36CD" w:rsidRDefault="00B07C2F" w:rsidP="00A463CE">
      <w:pPr>
        <w:pStyle w:val="ListBullet"/>
        <w:rPr>
          <w:rStyle w:val="Strong"/>
          <w:b w:val="0"/>
        </w:rPr>
      </w:pPr>
      <w:r>
        <w:rPr>
          <w:rStyle w:val="Strong"/>
          <w:b w:val="0"/>
        </w:rPr>
        <w:t>t</w:t>
      </w:r>
      <w:r w:rsidR="00FD36CD">
        <w:rPr>
          <w:rStyle w:val="Strong"/>
          <w:b w:val="0"/>
        </w:rPr>
        <w:t>hinking aloud in front of class</w:t>
      </w:r>
      <w:r w:rsidR="00E11C7D">
        <w:rPr>
          <w:rStyle w:val="Strong"/>
          <w:b w:val="0"/>
        </w:rPr>
        <w:t xml:space="preserve"> through your own revising process</w:t>
      </w:r>
    </w:p>
    <w:p w14:paraId="7FB3C35E" w14:textId="43AD084F" w:rsidR="00E11C7D" w:rsidRDefault="00B07C2F" w:rsidP="00A463CE">
      <w:pPr>
        <w:pStyle w:val="ListBullet"/>
        <w:rPr>
          <w:rStyle w:val="Strong"/>
          <w:b w:val="0"/>
        </w:rPr>
      </w:pPr>
      <w:r>
        <w:rPr>
          <w:rStyle w:val="Strong"/>
          <w:b w:val="0"/>
        </w:rPr>
        <w:t>u</w:t>
      </w:r>
      <w:r w:rsidR="00E11C7D">
        <w:rPr>
          <w:rStyle w:val="Strong"/>
          <w:b w:val="0"/>
        </w:rPr>
        <w:t xml:space="preserve">sing feedback rounds – groups of </w:t>
      </w:r>
      <w:r w:rsidR="00FF2B46">
        <w:rPr>
          <w:rStyle w:val="Strong"/>
          <w:b w:val="0"/>
        </w:rPr>
        <w:t xml:space="preserve">4 </w:t>
      </w:r>
      <w:r w:rsidR="00E11C7D">
        <w:rPr>
          <w:rStyle w:val="Strong"/>
          <w:b w:val="0"/>
        </w:rPr>
        <w:t>read each other</w:t>
      </w:r>
      <w:r w:rsidR="00686CF4">
        <w:rPr>
          <w:rStyle w:val="Strong"/>
          <w:b w:val="0"/>
        </w:rPr>
        <w:t>’s drafts, respond in writing to a series of prompts (for example the characterisation) then discuss each draft</w:t>
      </w:r>
      <w:r w:rsidR="00F43F4D">
        <w:rPr>
          <w:rStyle w:val="Strong"/>
          <w:b w:val="0"/>
        </w:rPr>
        <w:t xml:space="preserve">. Each student then </w:t>
      </w:r>
      <w:proofErr w:type="gramStart"/>
      <w:r w:rsidR="00F43F4D">
        <w:rPr>
          <w:rStyle w:val="Strong"/>
          <w:b w:val="0"/>
        </w:rPr>
        <w:t>makes a plan</w:t>
      </w:r>
      <w:proofErr w:type="gramEnd"/>
      <w:r w:rsidR="00F43F4D">
        <w:rPr>
          <w:rStyle w:val="Strong"/>
          <w:b w:val="0"/>
        </w:rPr>
        <w:t xml:space="preserve"> of action (‘After receiving feedback on my story, I plan to…’)</w:t>
      </w:r>
    </w:p>
    <w:p w14:paraId="73542112" w14:textId="6024886D" w:rsidR="00F71D43" w:rsidRDefault="00B07C2F" w:rsidP="00A463CE">
      <w:pPr>
        <w:pStyle w:val="ListBullet"/>
        <w:rPr>
          <w:rStyle w:val="Strong"/>
          <w:b w:val="0"/>
        </w:rPr>
      </w:pPr>
      <w:r>
        <w:rPr>
          <w:rStyle w:val="Strong"/>
          <w:b w:val="0"/>
        </w:rPr>
        <w:t>s</w:t>
      </w:r>
      <w:r w:rsidR="00F71D43">
        <w:rPr>
          <w:rStyle w:val="Strong"/>
          <w:b w:val="0"/>
        </w:rPr>
        <w:t xml:space="preserve">caffolding more complex editing </w:t>
      </w:r>
      <w:r w:rsidR="00FF2B46">
        <w:rPr>
          <w:rStyle w:val="Strong"/>
          <w:b w:val="0"/>
        </w:rPr>
        <w:t xml:space="preserve">foci </w:t>
      </w:r>
      <w:r w:rsidR="00F71D43">
        <w:rPr>
          <w:rStyle w:val="Strong"/>
          <w:b w:val="0"/>
        </w:rPr>
        <w:t>such as the character’s desire line</w:t>
      </w:r>
      <w:r w:rsidR="004270B0">
        <w:rPr>
          <w:rStyle w:val="Strong"/>
          <w:b w:val="0"/>
        </w:rPr>
        <w:t>; stud</w:t>
      </w:r>
      <w:r w:rsidR="00083D08">
        <w:rPr>
          <w:rStyle w:val="Strong"/>
          <w:b w:val="0"/>
        </w:rPr>
        <w:t>e</w:t>
      </w:r>
      <w:r w:rsidR="004270B0">
        <w:rPr>
          <w:rStyle w:val="Strong"/>
          <w:b w:val="0"/>
        </w:rPr>
        <w:t>nts are more confident to edit for surface errors and need support and confidence to comment on major sto</w:t>
      </w:r>
      <w:r w:rsidR="00083D08">
        <w:rPr>
          <w:rStyle w:val="Strong"/>
          <w:b w:val="0"/>
        </w:rPr>
        <w:t xml:space="preserve">ry </w:t>
      </w:r>
      <w:proofErr w:type="gramStart"/>
      <w:r w:rsidR="00083D08">
        <w:rPr>
          <w:rStyle w:val="Strong"/>
          <w:b w:val="0"/>
        </w:rPr>
        <w:t>elements</w:t>
      </w:r>
      <w:proofErr w:type="gramEnd"/>
    </w:p>
    <w:p w14:paraId="107541BA" w14:textId="317C3979" w:rsidR="00083D08" w:rsidRDefault="00B07C2F" w:rsidP="00A463CE">
      <w:pPr>
        <w:pStyle w:val="ListBullet"/>
        <w:rPr>
          <w:rStyle w:val="Strong"/>
          <w:b w:val="0"/>
        </w:rPr>
      </w:pPr>
      <w:r>
        <w:rPr>
          <w:rStyle w:val="Strong"/>
          <w:b w:val="0"/>
        </w:rPr>
        <w:t>t</w:t>
      </w:r>
      <w:r w:rsidR="00083D08">
        <w:rPr>
          <w:rStyle w:val="Strong"/>
          <w:b w:val="0"/>
        </w:rPr>
        <w:t>raining students to see the value in peer-editing:</w:t>
      </w:r>
      <w:r w:rsidR="00597FBB">
        <w:rPr>
          <w:rStyle w:val="Strong"/>
          <w:b w:val="0"/>
        </w:rPr>
        <w:t xml:space="preserve"> trust, collaboration skills, ample time and modelling by teachers can all support this </w:t>
      </w:r>
      <w:proofErr w:type="gramStart"/>
      <w:r w:rsidR="003A5FDA">
        <w:rPr>
          <w:rStyle w:val="Strong"/>
          <w:b w:val="0"/>
        </w:rPr>
        <w:t>development</w:t>
      </w:r>
      <w:proofErr w:type="gramEnd"/>
    </w:p>
    <w:p w14:paraId="64D3815A" w14:textId="7492B39B" w:rsidR="00C83635" w:rsidRDefault="00B07C2F" w:rsidP="00A463CE">
      <w:pPr>
        <w:pStyle w:val="ListBullet"/>
        <w:rPr>
          <w:rStyle w:val="Strong"/>
          <w:b w:val="0"/>
        </w:rPr>
      </w:pPr>
      <w:r>
        <w:rPr>
          <w:rStyle w:val="Strong"/>
          <w:b w:val="0"/>
        </w:rPr>
        <w:t>c</w:t>
      </w:r>
      <w:r w:rsidR="00C83635">
        <w:rPr>
          <w:rStyle w:val="Strong"/>
          <w:b w:val="0"/>
        </w:rPr>
        <w:t xml:space="preserve">onsidering </w:t>
      </w:r>
      <w:proofErr w:type="gramStart"/>
      <w:r w:rsidR="00C83635">
        <w:rPr>
          <w:rStyle w:val="Strong"/>
          <w:b w:val="0"/>
        </w:rPr>
        <w:t>like-ability</w:t>
      </w:r>
      <w:proofErr w:type="gramEnd"/>
      <w:r w:rsidR="00C83635">
        <w:rPr>
          <w:rStyle w:val="Strong"/>
          <w:b w:val="0"/>
        </w:rPr>
        <w:t xml:space="preserve"> pairings rather than mentor</w:t>
      </w:r>
      <w:r w:rsidR="00FF2B46">
        <w:rPr>
          <w:rStyle w:val="Strong"/>
          <w:b w:val="0"/>
        </w:rPr>
        <w:t>–</w:t>
      </w:r>
      <w:r w:rsidR="00C83635">
        <w:rPr>
          <w:rStyle w:val="Strong"/>
          <w:b w:val="0"/>
        </w:rPr>
        <w:t>mentee pairs</w:t>
      </w:r>
      <w:r>
        <w:rPr>
          <w:rStyle w:val="Strong"/>
          <w:b w:val="0"/>
        </w:rPr>
        <w:t>.</w:t>
      </w:r>
    </w:p>
    <w:p w14:paraId="2A0D4F70" w14:textId="77777777" w:rsidR="00C849C8" w:rsidRDefault="00C849C8">
      <w:pPr>
        <w:suppressAutoHyphens w:val="0"/>
        <w:spacing w:before="0" w:after="160" w:line="259" w:lineRule="auto"/>
        <w:rPr>
          <w:rStyle w:val="Strong"/>
          <w:rFonts w:eastAsiaTheme="majorEastAsia"/>
          <w:b w:val="0"/>
          <w:bCs w:val="0"/>
          <w:color w:val="002664"/>
          <w:sz w:val="36"/>
          <w:szCs w:val="48"/>
        </w:rPr>
      </w:pPr>
      <w:r>
        <w:rPr>
          <w:rStyle w:val="Strong"/>
          <w:b w:val="0"/>
        </w:rPr>
        <w:br w:type="page"/>
      </w:r>
    </w:p>
    <w:p w14:paraId="5AB9D9D1" w14:textId="2F3547B9" w:rsidR="000F7DB9" w:rsidRDefault="000F7DB9" w:rsidP="00E25C37">
      <w:pPr>
        <w:pStyle w:val="Heading2"/>
        <w:rPr>
          <w:rStyle w:val="Strong"/>
          <w:b w:val="0"/>
        </w:rPr>
      </w:pPr>
      <w:bookmarkStart w:id="80" w:name="_Toc169517658"/>
      <w:r>
        <w:rPr>
          <w:rStyle w:val="Strong"/>
          <w:b w:val="0"/>
        </w:rPr>
        <w:t xml:space="preserve">Phase 6, </w:t>
      </w:r>
      <w:r w:rsidR="006D42A3">
        <w:rPr>
          <w:rStyle w:val="Strong"/>
          <w:b w:val="0"/>
        </w:rPr>
        <w:t xml:space="preserve">activity 1 </w:t>
      </w:r>
      <w:r w:rsidR="0037694F">
        <w:rPr>
          <w:rStyle w:val="Strong"/>
          <w:b w:val="0"/>
        </w:rPr>
        <w:t>–</w:t>
      </w:r>
      <w:r w:rsidR="006D42A3">
        <w:rPr>
          <w:rStyle w:val="Strong"/>
          <w:b w:val="0"/>
        </w:rPr>
        <w:t xml:space="preserve"> </w:t>
      </w:r>
      <w:r w:rsidR="0037694F">
        <w:rPr>
          <w:rStyle w:val="Strong"/>
          <w:b w:val="0"/>
        </w:rPr>
        <w:t xml:space="preserve">writing about </w:t>
      </w:r>
      <w:r w:rsidR="00122A40">
        <w:rPr>
          <w:rStyle w:val="Strong"/>
          <w:b w:val="0"/>
        </w:rPr>
        <w:t>‘</w:t>
      </w:r>
      <w:proofErr w:type="gramStart"/>
      <w:r w:rsidR="0037694F">
        <w:rPr>
          <w:rStyle w:val="Strong"/>
          <w:b w:val="0"/>
        </w:rPr>
        <w:t>influence</w:t>
      </w:r>
      <w:r w:rsidR="00122A40">
        <w:rPr>
          <w:rStyle w:val="Strong"/>
          <w:b w:val="0"/>
        </w:rPr>
        <w:t>’</w:t>
      </w:r>
      <w:bookmarkEnd w:id="80"/>
      <w:proofErr w:type="gramEnd"/>
    </w:p>
    <w:p w14:paraId="46610987" w14:textId="3AB6AADA" w:rsidR="0037694F" w:rsidRDefault="0037694F" w:rsidP="00884601">
      <w:pPr>
        <w:pStyle w:val="FeatureBox2"/>
        <w:rPr>
          <w:rStyle w:val="Strong"/>
          <w:b w:val="0"/>
        </w:rPr>
      </w:pPr>
      <w:r w:rsidRPr="00884601">
        <w:rPr>
          <w:rStyle w:val="Strong"/>
        </w:rPr>
        <w:t>T</w:t>
      </w:r>
      <w:r w:rsidR="00884601" w:rsidRPr="00884601">
        <w:rPr>
          <w:rStyle w:val="Strong"/>
        </w:rPr>
        <w:t xml:space="preserve">eacher </w:t>
      </w:r>
      <w:proofErr w:type="gramStart"/>
      <w:r w:rsidR="00884601" w:rsidRPr="00884601">
        <w:rPr>
          <w:rStyle w:val="Strong"/>
        </w:rPr>
        <w:t>note</w:t>
      </w:r>
      <w:proofErr w:type="gramEnd"/>
      <w:r w:rsidR="00884601">
        <w:rPr>
          <w:rStyle w:val="Strong"/>
          <w:b w:val="0"/>
        </w:rPr>
        <w:t>: t</w:t>
      </w:r>
      <w:r>
        <w:rPr>
          <w:rStyle w:val="Strong"/>
          <w:b w:val="0"/>
        </w:rPr>
        <w:t>h</w:t>
      </w:r>
      <w:r w:rsidR="00884601">
        <w:rPr>
          <w:rStyle w:val="Strong"/>
          <w:b w:val="0"/>
        </w:rPr>
        <w:t>e following</w:t>
      </w:r>
      <w:r>
        <w:rPr>
          <w:rStyle w:val="Strong"/>
          <w:b w:val="0"/>
        </w:rPr>
        <w:t xml:space="preserve"> activity includes </w:t>
      </w:r>
      <w:r w:rsidR="00E63AD1">
        <w:rPr>
          <w:rStyle w:val="Strong"/>
          <w:b w:val="0"/>
        </w:rPr>
        <w:t xml:space="preserve">2 </w:t>
      </w:r>
      <w:r w:rsidR="00CB32C1">
        <w:rPr>
          <w:rStyle w:val="Strong"/>
          <w:b w:val="0"/>
        </w:rPr>
        <w:t xml:space="preserve">strategies for supporting student writing about the influence of </w:t>
      </w:r>
      <w:r w:rsidR="003F1522">
        <w:rPr>
          <w:rStyle w:val="Strong"/>
          <w:b w:val="0"/>
        </w:rPr>
        <w:t>texts and composers on imaginative writing.</w:t>
      </w:r>
      <w:r w:rsidR="00DA30C1">
        <w:rPr>
          <w:rStyle w:val="Strong"/>
          <w:b w:val="0"/>
        </w:rPr>
        <w:t xml:space="preserve"> In the first strategy students explore how synonyms can refine</w:t>
      </w:r>
      <w:r w:rsidR="00B63FED">
        <w:rPr>
          <w:rStyle w:val="Strong"/>
          <w:b w:val="0"/>
        </w:rPr>
        <w:t xml:space="preserve"> their writing. The second strategy guides students through sentence combining</w:t>
      </w:r>
      <w:r w:rsidR="005D3B3D">
        <w:rPr>
          <w:rStyle w:val="Strong"/>
          <w:b w:val="0"/>
        </w:rPr>
        <w:t xml:space="preserve"> as an example of grammar in context work. They practise combining sentences for the specific purpose of explaining</w:t>
      </w:r>
      <w:r w:rsidR="006650EB">
        <w:rPr>
          <w:rStyle w:val="Strong"/>
          <w:b w:val="0"/>
        </w:rPr>
        <w:t xml:space="preserve"> how they have been influenced by the texts they have read.</w:t>
      </w:r>
    </w:p>
    <w:p w14:paraId="0D85BBDF" w14:textId="5AE420F8" w:rsidR="00143215" w:rsidRDefault="00143215" w:rsidP="00387D1B">
      <w:pPr>
        <w:pStyle w:val="ListBullet"/>
        <w:numPr>
          <w:ilvl w:val="0"/>
          <w:numId w:val="0"/>
        </w:numPr>
        <w:spacing w:before="480"/>
        <w:rPr>
          <w:rStyle w:val="Strong"/>
          <w:b w:val="0"/>
        </w:rPr>
      </w:pPr>
      <w:r>
        <w:rPr>
          <w:rStyle w:val="Strong"/>
          <w:b w:val="0"/>
        </w:rPr>
        <w:t xml:space="preserve">Strategy 1 </w:t>
      </w:r>
      <w:r w:rsidR="00DA30C1">
        <w:rPr>
          <w:rStyle w:val="Strong"/>
          <w:b w:val="0"/>
        </w:rPr>
        <w:t>–</w:t>
      </w:r>
      <w:r>
        <w:rPr>
          <w:rStyle w:val="Strong"/>
          <w:b w:val="0"/>
        </w:rPr>
        <w:t xml:space="preserve"> </w:t>
      </w:r>
      <w:r w:rsidR="00DA30C1">
        <w:rPr>
          <w:rStyle w:val="Strong"/>
          <w:b w:val="0"/>
        </w:rPr>
        <w:t xml:space="preserve">exploring synonyms for </w:t>
      </w:r>
      <w:r w:rsidR="00ED28FE">
        <w:rPr>
          <w:rStyle w:val="Strong"/>
          <w:b w:val="0"/>
        </w:rPr>
        <w:t xml:space="preserve">the </w:t>
      </w:r>
      <w:r w:rsidR="001172C6">
        <w:rPr>
          <w:rStyle w:val="Strong"/>
          <w:b w:val="0"/>
        </w:rPr>
        <w:t xml:space="preserve">word </w:t>
      </w:r>
      <w:r w:rsidR="00DA30C1">
        <w:rPr>
          <w:rStyle w:val="Strong"/>
          <w:b w:val="0"/>
        </w:rPr>
        <w:t xml:space="preserve">‘influence’ and </w:t>
      </w:r>
      <w:r w:rsidR="001172C6">
        <w:rPr>
          <w:rStyle w:val="Strong"/>
          <w:b w:val="0"/>
        </w:rPr>
        <w:t>the phrase</w:t>
      </w:r>
      <w:r w:rsidR="00DA30C1">
        <w:rPr>
          <w:rStyle w:val="Strong"/>
          <w:b w:val="0"/>
        </w:rPr>
        <w:t xml:space="preserve"> ‘</w:t>
      </w:r>
      <w:r w:rsidR="00D752BC">
        <w:rPr>
          <w:rStyle w:val="Strong"/>
          <w:b w:val="0"/>
        </w:rPr>
        <w:t xml:space="preserve">be </w:t>
      </w:r>
      <w:r w:rsidR="00DA30C1">
        <w:rPr>
          <w:rStyle w:val="Strong"/>
          <w:b w:val="0"/>
        </w:rPr>
        <w:t>influenced by’</w:t>
      </w:r>
      <w:r w:rsidR="00BD7196">
        <w:rPr>
          <w:rStyle w:val="Strong"/>
          <w:b w:val="0"/>
        </w:rPr>
        <w:t>.</w:t>
      </w:r>
    </w:p>
    <w:p w14:paraId="50E384D8" w14:textId="63FDE77E" w:rsidR="00D85DAF" w:rsidRDefault="00D85DAF" w:rsidP="000F7DB9">
      <w:pPr>
        <w:pStyle w:val="ListBullet"/>
        <w:numPr>
          <w:ilvl w:val="0"/>
          <w:numId w:val="0"/>
        </w:numPr>
        <w:rPr>
          <w:rStyle w:val="Strong"/>
          <w:b w:val="0"/>
        </w:rPr>
      </w:pPr>
      <w:r>
        <w:rPr>
          <w:rStyle w:val="Strong"/>
          <w:b w:val="0"/>
        </w:rPr>
        <w:t xml:space="preserve">Using a thesaurus to expand vocabulary is an important strategy. However, synonyms are not </w:t>
      </w:r>
      <w:r w:rsidR="001A2F46">
        <w:rPr>
          <w:rStyle w:val="Strong"/>
          <w:b w:val="0"/>
        </w:rPr>
        <w:t>simply interchangeable. They can help you clarify exactly what you mean by being more precise.</w:t>
      </w:r>
      <w:r w:rsidR="009B2598">
        <w:rPr>
          <w:rStyle w:val="Strong"/>
          <w:b w:val="0"/>
        </w:rPr>
        <w:t xml:space="preserve"> </w:t>
      </w:r>
      <w:r w:rsidR="00C238AD">
        <w:rPr>
          <w:rStyle w:val="Strong"/>
          <w:b w:val="0"/>
        </w:rPr>
        <w:t>Complete the follo</w:t>
      </w:r>
      <w:r w:rsidR="00A24C99">
        <w:rPr>
          <w:rStyle w:val="Strong"/>
          <w:b w:val="0"/>
        </w:rPr>
        <w:t>wing steps w</w:t>
      </w:r>
      <w:r w:rsidR="009B2598">
        <w:rPr>
          <w:rStyle w:val="Strong"/>
          <w:b w:val="0"/>
        </w:rPr>
        <w:t>ith a partner:</w:t>
      </w:r>
    </w:p>
    <w:p w14:paraId="7C8ED4AE" w14:textId="5F580D7C" w:rsidR="009B2598" w:rsidRPr="00BA14EC" w:rsidRDefault="00EA1B98" w:rsidP="007412ED">
      <w:pPr>
        <w:pStyle w:val="ListNumber"/>
        <w:numPr>
          <w:ilvl w:val="0"/>
          <w:numId w:val="71"/>
        </w:numPr>
        <w:rPr>
          <w:rStyle w:val="Strong"/>
          <w:b w:val="0"/>
        </w:rPr>
      </w:pPr>
      <w:r w:rsidRPr="00BA14EC">
        <w:rPr>
          <w:rStyle w:val="Strong"/>
          <w:b w:val="0"/>
        </w:rPr>
        <w:t>U</w:t>
      </w:r>
      <w:r w:rsidR="009B2598" w:rsidRPr="00BA14EC">
        <w:rPr>
          <w:rStyle w:val="Strong"/>
          <w:b w:val="0"/>
        </w:rPr>
        <w:t>se a</w:t>
      </w:r>
      <w:r w:rsidR="00B05BF6" w:rsidRPr="00BA14EC">
        <w:rPr>
          <w:rStyle w:val="Strong"/>
          <w:b w:val="0"/>
        </w:rPr>
        <w:t xml:space="preserve"> thesaurus to collect synonyms for both ‘influence’ and ‘be influenced by’</w:t>
      </w:r>
      <w:r w:rsidRPr="00BA14EC">
        <w:rPr>
          <w:rStyle w:val="Strong"/>
          <w:b w:val="0"/>
        </w:rPr>
        <w:t>.</w:t>
      </w:r>
    </w:p>
    <w:p w14:paraId="31429857" w14:textId="3424190C" w:rsidR="00403763" w:rsidRDefault="00EA1B98" w:rsidP="00055364">
      <w:pPr>
        <w:pStyle w:val="ListNumber"/>
        <w:rPr>
          <w:rStyle w:val="Strong"/>
          <w:b w:val="0"/>
        </w:rPr>
      </w:pPr>
      <w:r>
        <w:rPr>
          <w:rStyle w:val="Strong"/>
          <w:b w:val="0"/>
        </w:rPr>
        <w:t>U</w:t>
      </w:r>
      <w:r w:rsidR="00403763">
        <w:rPr>
          <w:rStyle w:val="Strong"/>
          <w:b w:val="0"/>
        </w:rPr>
        <w:t>se the table below</w:t>
      </w:r>
      <w:r w:rsidR="00783798">
        <w:rPr>
          <w:rStyle w:val="Strong"/>
          <w:b w:val="0"/>
        </w:rPr>
        <w:t xml:space="preserve"> </w:t>
      </w:r>
      <w:r w:rsidR="00403763">
        <w:rPr>
          <w:rStyle w:val="Strong"/>
          <w:b w:val="0"/>
        </w:rPr>
        <w:t xml:space="preserve">to categorise words and phrases into </w:t>
      </w:r>
      <w:r w:rsidR="0067226E">
        <w:rPr>
          <w:rStyle w:val="Strong"/>
          <w:b w:val="0"/>
        </w:rPr>
        <w:t>more precise groups</w:t>
      </w:r>
      <w:r w:rsidR="0097625E">
        <w:rPr>
          <w:rStyle w:val="Strong"/>
          <w:b w:val="0"/>
        </w:rPr>
        <w:t>. We have given you some ideas to get you started.</w:t>
      </w:r>
    </w:p>
    <w:p w14:paraId="0446E3F3" w14:textId="35F62A23" w:rsidR="0067226E" w:rsidRDefault="00242CC6" w:rsidP="00055364">
      <w:pPr>
        <w:pStyle w:val="ListNumber"/>
        <w:rPr>
          <w:rStyle w:val="Strong"/>
          <w:b w:val="0"/>
        </w:rPr>
      </w:pPr>
      <w:r>
        <w:rPr>
          <w:rStyle w:val="Strong"/>
          <w:b w:val="0"/>
        </w:rPr>
        <w:t>U</w:t>
      </w:r>
      <w:r w:rsidR="0067226E">
        <w:rPr>
          <w:rStyle w:val="Strong"/>
          <w:b w:val="0"/>
        </w:rPr>
        <w:t>se words from the different categories as you write to pinpoint</w:t>
      </w:r>
      <w:r w:rsidR="0097625E">
        <w:rPr>
          <w:rStyle w:val="Strong"/>
          <w:b w:val="0"/>
        </w:rPr>
        <w:t xml:space="preserve"> the precise way in which you have been influenced.</w:t>
      </w:r>
    </w:p>
    <w:p w14:paraId="13494EDF" w14:textId="3C7F354C" w:rsidR="0090054C" w:rsidRDefault="0090054C" w:rsidP="0090054C">
      <w:pPr>
        <w:pStyle w:val="Caption"/>
      </w:pPr>
      <w:r>
        <w:t xml:space="preserve">Table </w:t>
      </w:r>
      <w:r>
        <w:fldChar w:fldCharType="begin"/>
      </w:r>
      <w:r>
        <w:instrText>SEQ Table \* ARABIC</w:instrText>
      </w:r>
      <w:r>
        <w:fldChar w:fldCharType="separate"/>
      </w:r>
      <w:r w:rsidR="00E14EFE">
        <w:rPr>
          <w:noProof/>
        </w:rPr>
        <w:t>72</w:t>
      </w:r>
      <w:r>
        <w:fldChar w:fldCharType="end"/>
      </w:r>
      <w:r>
        <w:t xml:space="preserve"> – categorising synonyms for ‘influence’</w:t>
      </w:r>
    </w:p>
    <w:tbl>
      <w:tblPr>
        <w:tblStyle w:val="Tableheader"/>
        <w:tblW w:w="0" w:type="auto"/>
        <w:tblLook w:val="04A0" w:firstRow="1" w:lastRow="0" w:firstColumn="1" w:lastColumn="0" w:noHBand="0" w:noVBand="1"/>
        <w:tblDescription w:val="Table for students to categorise and give examples of synonyms for influence, with blank spaces for student writing."/>
      </w:tblPr>
      <w:tblGrid>
        <w:gridCol w:w="4814"/>
        <w:gridCol w:w="4814"/>
      </w:tblGrid>
      <w:tr w:rsidR="00436275" w14:paraId="3CDBDE38" w14:textId="77777777" w:rsidTr="00436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9FF5740" w14:textId="60745815" w:rsidR="00436275" w:rsidRDefault="00436275" w:rsidP="00436275">
            <w:pPr>
              <w:pStyle w:val="ListBullet"/>
              <w:numPr>
                <w:ilvl w:val="0"/>
                <w:numId w:val="0"/>
              </w:numPr>
              <w:rPr>
                <w:rStyle w:val="Strong"/>
                <w:b/>
              </w:rPr>
            </w:pPr>
            <w:r>
              <w:rPr>
                <w:rStyle w:val="Strong"/>
                <w:b/>
              </w:rPr>
              <w:t>Category</w:t>
            </w:r>
          </w:p>
        </w:tc>
        <w:tc>
          <w:tcPr>
            <w:tcW w:w="4814" w:type="dxa"/>
          </w:tcPr>
          <w:p w14:paraId="13C30D24" w14:textId="28956296" w:rsidR="00436275" w:rsidRDefault="00436275" w:rsidP="00436275">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Style w:val="Strong"/>
                <w:b/>
              </w:rPr>
            </w:pPr>
            <w:r>
              <w:rPr>
                <w:rStyle w:val="Strong"/>
                <w:b/>
              </w:rPr>
              <w:t>Examples (of synonyms for ‘influence’ or ‘be influenced by’)</w:t>
            </w:r>
          </w:p>
        </w:tc>
      </w:tr>
      <w:tr w:rsidR="00436275" w14:paraId="4F9A35A4" w14:textId="77777777" w:rsidTr="00436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9E8D067" w14:textId="74367396" w:rsidR="00436275" w:rsidRDefault="00EE51CF" w:rsidP="00436275">
            <w:pPr>
              <w:pStyle w:val="ListBullet"/>
              <w:numPr>
                <w:ilvl w:val="0"/>
                <w:numId w:val="0"/>
              </w:numPr>
              <w:rPr>
                <w:rStyle w:val="Strong"/>
                <w:b/>
              </w:rPr>
            </w:pPr>
            <w:r>
              <w:rPr>
                <w:rStyle w:val="Strong"/>
                <w:b/>
              </w:rPr>
              <w:t>Getting me</w:t>
            </w:r>
            <w:r w:rsidR="00D72551">
              <w:rPr>
                <w:rStyle w:val="Strong"/>
                <w:b/>
              </w:rPr>
              <w:t xml:space="preserve"> energised or excited</w:t>
            </w:r>
          </w:p>
        </w:tc>
        <w:tc>
          <w:tcPr>
            <w:tcW w:w="4814" w:type="dxa"/>
          </w:tcPr>
          <w:p w14:paraId="3B2688B8" w14:textId="73FB782C" w:rsidR="00436275" w:rsidRDefault="00D72551" w:rsidP="0043627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I was motivated by</w:t>
            </w:r>
            <w:r w:rsidR="005F3DA9">
              <w:rPr>
                <w:rStyle w:val="Strong"/>
                <w:b w:val="0"/>
              </w:rPr>
              <w:t>…</w:t>
            </w:r>
          </w:p>
          <w:p w14:paraId="538FD2E3" w14:textId="7DDFBA64" w:rsidR="00997A9E" w:rsidRDefault="00997A9E" w:rsidP="0043627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I was galvanised by…to…</w:t>
            </w:r>
          </w:p>
        </w:tc>
      </w:tr>
      <w:tr w:rsidR="00436275" w14:paraId="7F06B936" w14:textId="77777777" w:rsidTr="00436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A08B2FC" w14:textId="35F3D764" w:rsidR="00436275" w:rsidRDefault="002D76CB" w:rsidP="00436275">
            <w:pPr>
              <w:pStyle w:val="ListBullet"/>
              <w:numPr>
                <w:ilvl w:val="0"/>
                <w:numId w:val="0"/>
              </w:numPr>
              <w:rPr>
                <w:rStyle w:val="Strong"/>
                <w:b/>
              </w:rPr>
            </w:pPr>
            <w:r>
              <w:rPr>
                <w:rStyle w:val="Strong"/>
                <w:b/>
              </w:rPr>
              <w:t>Clarifying my ideas</w:t>
            </w:r>
          </w:p>
        </w:tc>
        <w:tc>
          <w:tcPr>
            <w:tcW w:w="4814" w:type="dxa"/>
          </w:tcPr>
          <w:p w14:paraId="31D90C8F" w14:textId="77777777" w:rsidR="00436275" w:rsidRDefault="00997A9E" w:rsidP="0043627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I was spurred by…to…</w:t>
            </w:r>
          </w:p>
          <w:p w14:paraId="6AC768A7" w14:textId="474A1AB8" w:rsidR="005F3DA9" w:rsidRDefault="005F3DA9" w:rsidP="0043627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…gave me the impetus to…</w:t>
            </w:r>
          </w:p>
        </w:tc>
      </w:tr>
      <w:tr w:rsidR="00436275" w14:paraId="3C23A702" w14:textId="77777777" w:rsidTr="00436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FFC5835" w14:textId="1D3AD8FB" w:rsidR="00436275" w:rsidRDefault="00EE51CF" w:rsidP="00436275">
            <w:pPr>
              <w:pStyle w:val="ListBullet"/>
              <w:numPr>
                <w:ilvl w:val="0"/>
                <w:numId w:val="0"/>
              </w:numPr>
              <w:rPr>
                <w:rStyle w:val="Strong"/>
                <w:b/>
              </w:rPr>
            </w:pPr>
            <w:r>
              <w:rPr>
                <w:rStyle w:val="Strong"/>
                <w:b/>
              </w:rPr>
              <w:t>Having an impact on me</w:t>
            </w:r>
          </w:p>
        </w:tc>
        <w:tc>
          <w:tcPr>
            <w:tcW w:w="4814" w:type="dxa"/>
          </w:tcPr>
          <w:p w14:paraId="4ED0D261" w14:textId="091486AB" w:rsidR="00436275" w:rsidRDefault="005F3DA9" w:rsidP="0043627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…really sparked my</w:t>
            </w:r>
            <w:r w:rsidR="00D1294D">
              <w:rPr>
                <w:rStyle w:val="Strong"/>
                <w:b w:val="0"/>
              </w:rPr>
              <w:t xml:space="preserve"> interest in (or desire to)</w:t>
            </w:r>
            <w:r w:rsidR="00690691">
              <w:rPr>
                <w:rStyle w:val="Strong"/>
                <w:b w:val="0"/>
              </w:rPr>
              <w:t xml:space="preserve"> </w:t>
            </w:r>
            <w:r w:rsidR="00D1294D">
              <w:rPr>
                <w:rStyle w:val="Strong"/>
                <w:b w:val="0"/>
              </w:rPr>
              <w:t>…</w:t>
            </w:r>
          </w:p>
        </w:tc>
      </w:tr>
      <w:tr w:rsidR="00933BB5" w14:paraId="78AB3A06" w14:textId="77777777" w:rsidTr="00436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F9B93C9" w14:textId="1E8ADC3F" w:rsidR="00933BB5" w:rsidRDefault="00933BB5" w:rsidP="00933BB5">
            <w:pPr>
              <w:pStyle w:val="ListBullet"/>
              <w:numPr>
                <w:ilvl w:val="0"/>
                <w:numId w:val="0"/>
              </w:numPr>
              <w:rPr>
                <w:rStyle w:val="Strong"/>
                <w:b/>
              </w:rPr>
            </w:pPr>
          </w:p>
        </w:tc>
        <w:tc>
          <w:tcPr>
            <w:tcW w:w="4814" w:type="dxa"/>
          </w:tcPr>
          <w:p w14:paraId="6E817D27" w14:textId="50300C64" w:rsidR="00933BB5" w:rsidRDefault="00933BB5" w:rsidP="00933BB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b w:val="0"/>
              </w:rPr>
            </w:pPr>
          </w:p>
        </w:tc>
      </w:tr>
      <w:tr w:rsidR="00933BB5" w14:paraId="3842C8C5" w14:textId="77777777" w:rsidTr="00436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CF75058" w14:textId="5E58384F" w:rsidR="00933BB5" w:rsidRDefault="00933BB5" w:rsidP="00933BB5">
            <w:pPr>
              <w:pStyle w:val="ListBullet"/>
              <w:numPr>
                <w:ilvl w:val="0"/>
                <w:numId w:val="0"/>
              </w:numPr>
              <w:rPr>
                <w:rStyle w:val="Strong"/>
                <w:b/>
              </w:rPr>
            </w:pPr>
          </w:p>
        </w:tc>
        <w:tc>
          <w:tcPr>
            <w:tcW w:w="4814" w:type="dxa"/>
          </w:tcPr>
          <w:p w14:paraId="36D22E30" w14:textId="797522AF" w:rsidR="00933BB5" w:rsidRDefault="00933BB5" w:rsidP="00933BB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b w:val="0"/>
              </w:rPr>
            </w:pPr>
          </w:p>
        </w:tc>
      </w:tr>
    </w:tbl>
    <w:p w14:paraId="1A51896A" w14:textId="1FBCA562" w:rsidR="00436275" w:rsidRDefault="00F85434" w:rsidP="006F6FA4">
      <w:pPr>
        <w:pStyle w:val="ListBullet"/>
        <w:numPr>
          <w:ilvl w:val="0"/>
          <w:numId w:val="0"/>
        </w:numPr>
        <w:ind w:left="567" w:hanging="567"/>
        <w:rPr>
          <w:rStyle w:val="Strong"/>
          <w:b w:val="0"/>
        </w:rPr>
      </w:pPr>
      <w:r>
        <w:rPr>
          <w:rStyle w:val="Strong"/>
          <w:b w:val="0"/>
        </w:rPr>
        <w:t>Strategy 2 – sentence combining</w:t>
      </w:r>
      <w:r w:rsidR="00767294">
        <w:rPr>
          <w:rStyle w:val="Strong"/>
          <w:b w:val="0"/>
        </w:rPr>
        <w:t xml:space="preserve"> to express ideas clearly</w:t>
      </w:r>
      <w:r w:rsidR="00BD7196">
        <w:rPr>
          <w:rStyle w:val="Strong"/>
          <w:b w:val="0"/>
        </w:rPr>
        <w:t>.</w:t>
      </w:r>
    </w:p>
    <w:p w14:paraId="5C454853" w14:textId="53F24277" w:rsidR="00767294" w:rsidRDefault="00767294" w:rsidP="009645BB">
      <w:pPr>
        <w:pStyle w:val="ListBullet"/>
        <w:numPr>
          <w:ilvl w:val="0"/>
          <w:numId w:val="0"/>
        </w:numPr>
        <w:rPr>
          <w:rStyle w:val="Strong"/>
          <w:b w:val="0"/>
        </w:rPr>
      </w:pPr>
      <w:r>
        <w:rPr>
          <w:rStyle w:val="Strong"/>
          <w:b w:val="0"/>
        </w:rPr>
        <w:t>Did you notice that many of the ways to write about influence involved</w:t>
      </w:r>
      <w:r w:rsidR="003A4E08">
        <w:rPr>
          <w:rStyle w:val="Strong"/>
          <w:b w:val="0"/>
        </w:rPr>
        <w:t xml:space="preserve"> joining together more than one idea?</w:t>
      </w:r>
    </w:p>
    <w:p w14:paraId="4751A81B" w14:textId="37ECA95E" w:rsidR="003A4E08" w:rsidRDefault="004B516B" w:rsidP="009645BB">
      <w:pPr>
        <w:pStyle w:val="ListBullet"/>
        <w:numPr>
          <w:ilvl w:val="0"/>
          <w:numId w:val="0"/>
        </w:numPr>
        <w:rPr>
          <w:rStyle w:val="Strong"/>
          <w:b w:val="0"/>
        </w:rPr>
      </w:pPr>
      <w:r>
        <w:rPr>
          <w:rStyle w:val="Strong"/>
          <w:b w:val="0"/>
        </w:rPr>
        <w:t xml:space="preserve">For example, </w:t>
      </w:r>
      <w:r w:rsidR="00BB1052">
        <w:rPr>
          <w:rStyle w:val="Strong"/>
          <w:b w:val="0"/>
        </w:rPr>
        <w:t>examine this sentence:</w:t>
      </w:r>
      <w:r>
        <w:rPr>
          <w:rStyle w:val="Strong"/>
          <w:b w:val="0"/>
        </w:rPr>
        <w:t xml:space="preserve"> ‘I was motivated by </w:t>
      </w:r>
      <w:r w:rsidR="00D374AF">
        <w:rPr>
          <w:rStyle w:val="Strong"/>
          <w:b w:val="0"/>
        </w:rPr>
        <w:t>Carroll</w:t>
      </w:r>
      <w:r w:rsidR="00393335">
        <w:rPr>
          <w:rStyle w:val="Strong"/>
          <w:b w:val="0"/>
        </w:rPr>
        <w:t>’s</w:t>
      </w:r>
      <w:r>
        <w:rPr>
          <w:rStyle w:val="Strong"/>
          <w:b w:val="0"/>
        </w:rPr>
        <w:t xml:space="preserve"> </w:t>
      </w:r>
      <w:r w:rsidR="00553BE4">
        <w:rPr>
          <w:rStyle w:val="Strong"/>
          <w:b w:val="0"/>
        </w:rPr>
        <w:t>humorous language.’</w:t>
      </w:r>
      <w:r w:rsidR="00BB1052">
        <w:rPr>
          <w:rStyle w:val="Strong"/>
          <w:b w:val="0"/>
        </w:rPr>
        <w:t xml:space="preserve"> While it is not technically ‘wrong’, it is limited. The sentence stem invites a specific example, and th</w:t>
      </w:r>
      <w:r w:rsidR="009D2E5E">
        <w:rPr>
          <w:rStyle w:val="Strong"/>
          <w:b w:val="0"/>
        </w:rPr>
        <w:t>is</w:t>
      </w:r>
      <w:r w:rsidR="00BB1052">
        <w:rPr>
          <w:rStyle w:val="Strong"/>
          <w:b w:val="0"/>
        </w:rPr>
        <w:t xml:space="preserve"> invites</w:t>
      </w:r>
      <w:r w:rsidR="00F52B35">
        <w:rPr>
          <w:rStyle w:val="Strong"/>
          <w:b w:val="0"/>
        </w:rPr>
        <w:t xml:space="preserve"> a</w:t>
      </w:r>
      <w:r w:rsidR="009645BB">
        <w:rPr>
          <w:rStyle w:val="Strong"/>
          <w:b w:val="0"/>
        </w:rPr>
        <w:t xml:space="preserve"> </w:t>
      </w:r>
      <w:r w:rsidR="00F52B35">
        <w:rPr>
          <w:rStyle w:val="Strong"/>
          <w:b w:val="0"/>
        </w:rPr>
        <w:t>second clause. The following table demonstrates some further ideas. What other aspects of the sentences</w:t>
      </w:r>
      <w:r w:rsidR="009645BB">
        <w:rPr>
          <w:rStyle w:val="Strong"/>
          <w:b w:val="0"/>
        </w:rPr>
        <w:t xml:space="preserve"> do you notice?</w:t>
      </w:r>
    </w:p>
    <w:p w14:paraId="2B5DAC9A" w14:textId="6E2C92E3" w:rsidR="00255630" w:rsidRDefault="00255630" w:rsidP="00255630">
      <w:pPr>
        <w:pStyle w:val="Caption"/>
      </w:pPr>
      <w:r>
        <w:t xml:space="preserve">Table </w:t>
      </w:r>
      <w:r>
        <w:fldChar w:fldCharType="begin"/>
      </w:r>
      <w:r>
        <w:instrText>SEQ Table \* ARABIC</w:instrText>
      </w:r>
      <w:r>
        <w:fldChar w:fldCharType="separate"/>
      </w:r>
      <w:r w:rsidR="00E14EFE">
        <w:rPr>
          <w:noProof/>
        </w:rPr>
        <w:t>73</w:t>
      </w:r>
      <w:r>
        <w:fldChar w:fldCharType="end"/>
      </w:r>
      <w:r w:rsidR="00BC300C">
        <w:t xml:space="preserve"> – combining and extending </w:t>
      </w:r>
      <w:proofErr w:type="gramStart"/>
      <w:r w:rsidR="00BC300C">
        <w:t>sentences</w:t>
      </w:r>
      <w:proofErr w:type="gramEnd"/>
    </w:p>
    <w:tbl>
      <w:tblPr>
        <w:tblStyle w:val="Tableheader"/>
        <w:tblW w:w="0" w:type="auto"/>
        <w:tblLook w:val="04A0" w:firstRow="1" w:lastRow="0" w:firstColumn="1" w:lastColumn="0" w:noHBand="0" w:noVBand="1"/>
        <w:tblDescription w:val="Combining sentences to write about influence."/>
      </w:tblPr>
      <w:tblGrid>
        <w:gridCol w:w="4814"/>
        <w:gridCol w:w="4814"/>
      </w:tblGrid>
      <w:tr w:rsidR="00BD7196" w14:paraId="594AE8F9" w14:textId="77777777" w:rsidTr="00BD7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9364325" w14:textId="3350FAEE" w:rsidR="00BD7196" w:rsidRDefault="00BD7196" w:rsidP="009645BB">
            <w:pPr>
              <w:pStyle w:val="ListBullet"/>
              <w:numPr>
                <w:ilvl w:val="0"/>
                <w:numId w:val="0"/>
              </w:numPr>
              <w:rPr>
                <w:rStyle w:val="Strong"/>
                <w:b/>
              </w:rPr>
            </w:pPr>
            <w:r>
              <w:rPr>
                <w:rStyle w:val="Strong"/>
                <w:b/>
              </w:rPr>
              <w:t>First part or clause</w:t>
            </w:r>
          </w:p>
        </w:tc>
        <w:tc>
          <w:tcPr>
            <w:tcW w:w="4814" w:type="dxa"/>
          </w:tcPr>
          <w:p w14:paraId="61BAE0B2" w14:textId="423E870E" w:rsidR="00BD7196" w:rsidRDefault="00BD7196" w:rsidP="009B229C">
            <w:pPr>
              <w:cnfStyle w:val="100000000000" w:firstRow="1" w:lastRow="0" w:firstColumn="0" w:lastColumn="0" w:oddVBand="0" w:evenVBand="0" w:oddHBand="0" w:evenHBand="0" w:firstRowFirstColumn="0" w:firstRowLastColumn="0" w:lastRowFirstColumn="0" w:lastRowLastColumn="0"/>
              <w:rPr>
                <w:rStyle w:val="Strong"/>
                <w:b/>
              </w:rPr>
            </w:pPr>
            <w:r>
              <w:rPr>
                <w:rStyle w:val="Strong"/>
                <w:b/>
              </w:rPr>
              <w:t>Second part or clause</w:t>
            </w:r>
          </w:p>
        </w:tc>
      </w:tr>
      <w:tr w:rsidR="00BD7196" w14:paraId="0DE1DAD0" w14:textId="77777777" w:rsidTr="00BD7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D89045" w14:textId="680E5B01" w:rsidR="00BD7196" w:rsidRPr="009B229C" w:rsidRDefault="00A95CAC" w:rsidP="009B229C">
            <w:pPr>
              <w:rPr>
                <w:rStyle w:val="Strong"/>
              </w:rPr>
            </w:pPr>
            <w:r w:rsidRPr="009B229C">
              <w:rPr>
                <w:rStyle w:val="Strong"/>
              </w:rPr>
              <w:t xml:space="preserve">I was motivated by </w:t>
            </w:r>
            <w:r w:rsidR="00D374AF">
              <w:rPr>
                <w:rStyle w:val="Strong"/>
              </w:rPr>
              <w:t>Carroll</w:t>
            </w:r>
            <w:r w:rsidRPr="009B229C">
              <w:rPr>
                <w:rStyle w:val="Strong"/>
              </w:rPr>
              <w:t>’s humorous language</w:t>
            </w:r>
          </w:p>
        </w:tc>
        <w:tc>
          <w:tcPr>
            <w:tcW w:w="4814" w:type="dxa"/>
          </w:tcPr>
          <w:p w14:paraId="74236B8C" w14:textId="46424FEC" w:rsidR="00BD7196" w:rsidRPr="00674D6A" w:rsidRDefault="00A95CAC" w:rsidP="00674D6A">
            <w:pPr>
              <w:cnfStyle w:val="000000100000" w:firstRow="0" w:lastRow="0" w:firstColumn="0" w:lastColumn="0" w:oddVBand="0" w:evenVBand="0" w:oddHBand="1" w:evenHBand="0" w:firstRowFirstColumn="0" w:firstRowLastColumn="0" w:lastRowFirstColumn="0" w:lastRowLastColumn="0"/>
            </w:pPr>
            <w:r w:rsidRPr="00674D6A">
              <w:t>to experiment with</w:t>
            </w:r>
            <w:r w:rsidR="00674D6A" w:rsidRPr="00674D6A">
              <w:t xml:space="preserve"> jokes and puns</w:t>
            </w:r>
            <w:r w:rsidR="00674D6A">
              <w:t>.</w:t>
            </w:r>
          </w:p>
        </w:tc>
      </w:tr>
      <w:tr w:rsidR="00BD7196" w14:paraId="186489D5" w14:textId="77777777" w:rsidTr="00BD71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942844" w14:textId="5E5D5F40" w:rsidR="00BD7196" w:rsidRPr="009B229C" w:rsidRDefault="00674D6A" w:rsidP="009645BB">
            <w:pPr>
              <w:pStyle w:val="ListBullet"/>
              <w:numPr>
                <w:ilvl w:val="0"/>
                <w:numId w:val="0"/>
              </w:numPr>
              <w:rPr>
                <w:rStyle w:val="Strong"/>
              </w:rPr>
            </w:pPr>
            <w:r w:rsidRPr="009B229C">
              <w:rPr>
                <w:rStyle w:val="Strong"/>
              </w:rPr>
              <w:t xml:space="preserve">I was motivated by </w:t>
            </w:r>
            <w:r w:rsidR="00D374AF">
              <w:rPr>
                <w:rStyle w:val="Strong"/>
              </w:rPr>
              <w:t>Carroll</w:t>
            </w:r>
            <w:r w:rsidRPr="009B229C">
              <w:rPr>
                <w:rStyle w:val="Strong"/>
              </w:rPr>
              <w:t xml:space="preserve">’s humorous </w:t>
            </w:r>
            <w:r w:rsidR="0091043A" w:rsidRPr="009B229C">
              <w:rPr>
                <w:rStyle w:val="Strong"/>
              </w:rPr>
              <w:t>dialogue</w:t>
            </w:r>
          </w:p>
        </w:tc>
        <w:tc>
          <w:tcPr>
            <w:tcW w:w="4814" w:type="dxa"/>
          </w:tcPr>
          <w:p w14:paraId="4AD99637" w14:textId="3E690BC5" w:rsidR="00BD7196" w:rsidRPr="00674D6A" w:rsidRDefault="00674D6A" w:rsidP="00674D6A">
            <w:pPr>
              <w:cnfStyle w:val="000000010000" w:firstRow="0" w:lastRow="0" w:firstColumn="0" w:lastColumn="0" w:oddVBand="0" w:evenVBand="0" w:oddHBand="0" w:evenHBand="1" w:firstRowFirstColumn="0" w:firstRowLastColumn="0" w:lastRowFirstColumn="0" w:lastRowLastColumn="0"/>
            </w:pPr>
            <w:r w:rsidRPr="00674D6A">
              <w:t>to experiment with jokes and puns</w:t>
            </w:r>
            <w:r w:rsidR="00C04E40">
              <w:t xml:space="preserve"> in my dialogue</w:t>
            </w:r>
            <w:r w:rsidRPr="00674D6A">
              <w:t>.</w:t>
            </w:r>
          </w:p>
        </w:tc>
      </w:tr>
      <w:tr w:rsidR="00C04E40" w14:paraId="29941843" w14:textId="77777777" w:rsidTr="00BD7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4087FA7" w14:textId="651414EA" w:rsidR="00C04E40" w:rsidRPr="009B229C" w:rsidRDefault="00C04E40" w:rsidP="00C04E40">
            <w:pPr>
              <w:pStyle w:val="ListBullet"/>
              <w:numPr>
                <w:ilvl w:val="0"/>
                <w:numId w:val="0"/>
              </w:numPr>
              <w:rPr>
                <w:rStyle w:val="Strong"/>
              </w:rPr>
            </w:pPr>
            <w:r w:rsidRPr="009B229C">
              <w:rPr>
                <w:rStyle w:val="Strong"/>
              </w:rPr>
              <w:t>I was motivated by</w:t>
            </w:r>
            <w:r w:rsidR="007772BC" w:rsidRPr="009B229C">
              <w:rPr>
                <w:rStyle w:val="Strong"/>
              </w:rPr>
              <w:t xml:space="preserve"> the jokes and puns in</w:t>
            </w:r>
            <w:r w:rsidRPr="009B229C">
              <w:rPr>
                <w:rStyle w:val="Strong"/>
              </w:rPr>
              <w:t xml:space="preserve"> </w:t>
            </w:r>
            <w:r w:rsidR="00D374AF">
              <w:rPr>
                <w:rStyle w:val="Strong"/>
              </w:rPr>
              <w:t>Carroll</w:t>
            </w:r>
            <w:r w:rsidRPr="009B229C">
              <w:rPr>
                <w:rStyle w:val="Strong"/>
              </w:rPr>
              <w:t xml:space="preserve">’s humorous </w:t>
            </w:r>
            <w:r w:rsidR="007772BC" w:rsidRPr="009B229C">
              <w:rPr>
                <w:rStyle w:val="Strong"/>
              </w:rPr>
              <w:t>dialogue</w:t>
            </w:r>
          </w:p>
        </w:tc>
        <w:tc>
          <w:tcPr>
            <w:tcW w:w="4814" w:type="dxa"/>
          </w:tcPr>
          <w:p w14:paraId="35160A40" w14:textId="419934C9" w:rsidR="00C04E40" w:rsidRPr="00C04E40" w:rsidRDefault="00C04E40" w:rsidP="00C04E40">
            <w:pPr>
              <w:cnfStyle w:val="000000100000" w:firstRow="0" w:lastRow="0" w:firstColumn="0" w:lastColumn="0" w:oddVBand="0" w:evenVBand="0" w:oddHBand="1" w:evenHBand="0" w:firstRowFirstColumn="0" w:firstRowLastColumn="0" w:lastRowFirstColumn="0" w:lastRowLastColumn="0"/>
            </w:pPr>
            <w:r w:rsidRPr="00C04E40">
              <w:t>to experiment with my dialogue</w:t>
            </w:r>
            <w:r>
              <w:t xml:space="preserve"> </w:t>
            </w:r>
            <w:proofErr w:type="gramStart"/>
            <w:r>
              <w:t>in order to</w:t>
            </w:r>
            <w:proofErr w:type="gramEnd"/>
            <w:r>
              <w:t xml:space="preserve"> </w:t>
            </w:r>
            <w:r w:rsidR="0091043A">
              <w:t>create a protagonist</w:t>
            </w:r>
            <w:r w:rsidR="00255630">
              <w:t xml:space="preserve"> that was appealing to a young reader</w:t>
            </w:r>
            <w:r w:rsidRPr="00C04E40">
              <w:t>.</w:t>
            </w:r>
          </w:p>
        </w:tc>
      </w:tr>
    </w:tbl>
    <w:p w14:paraId="55188198" w14:textId="13CE2A1C" w:rsidR="00BD7196" w:rsidRPr="00CD3B42" w:rsidRDefault="00CD3B42" w:rsidP="00DD2566">
      <w:pPr>
        <w:pStyle w:val="ListBullet"/>
        <w:numPr>
          <w:ilvl w:val="0"/>
          <w:numId w:val="0"/>
        </w:numPr>
        <w:rPr>
          <w:rStyle w:val="Strong"/>
        </w:rPr>
      </w:pPr>
      <w:r w:rsidRPr="00CD3B42">
        <w:rPr>
          <w:rStyle w:val="Strong"/>
        </w:rPr>
        <w:t>Understanding and working with the combined sentences</w:t>
      </w:r>
    </w:p>
    <w:p w14:paraId="0641D459" w14:textId="64D3C797" w:rsidR="00BC300C" w:rsidRDefault="00DB07A7" w:rsidP="009645BB">
      <w:pPr>
        <w:pStyle w:val="ListBullet"/>
        <w:numPr>
          <w:ilvl w:val="0"/>
          <w:numId w:val="0"/>
        </w:numPr>
        <w:rPr>
          <w:rStyle w:val="Strong"/>
          <w:b w:val="0"/>
        </w:rPr>
      </w:pPr>
      <w:r>
        <w:rPr>
          <w:rStyle w:val="Strong"/>
          <w:b w:val="0"/>
        </w:rPr>
        <w:t>There are at least 3 important aspects of working with sentences here that will help you to express your ideas more clearly</w:t>
      </w:r>
      <w:r w:rsidR="00664482">
        <w:rPr>
          <w:rStyle w:val="Strong"/>
          <w:b w:val="0"/>
        </w:rPr>
        <w:t>.</w:t>
      </w:r>
    </w:p>
    <w:p w14:paraId="38928CC0" w14:textId="48766F42" w:rsidR="00664482" w:rsidRPr="008F764C" w:rsidRDefault="00F20F3F" w:rsidP="007412ED">
      <w:pPr>
        <w:pStyle w:val="ListNumber"/>
        <w:numPr>
          <w:ilvl w:val="0"/>
          <w:numId w:val="70"/>
        </w:numPr>
        <w:rPr>
          <w:rStyle w:val="Strong"/>
          <w:b w:val="0"/>
        </w:rPr>
      </w:pPr>
      <w:r w:rsidRPr="008F764C">
        <w:rPr>
          <w:rStyle w:val="Strong"/>
          <w:b w:val="0"/>
        </w:rPr>
        <w:t>Mak</w:t>
      </w:r>
      <w:r w:rsidR="006444E9" w:rsidRPr="008F764C">
        <w:rPr>
          <w:rStyle w:val="Strong"/>
          <w:b w:val="0"/>
        </w:rPr>
        <w:t xml:space="preserve">e </w:t>
      </w:r>
      <w:r w:rsidRPr="008F764C">
        <w:rPr>
          <w:rStyle w:val="Strong"/>
          <w:b w:val="0"/>
        </w:rPr>
        <w:t>noun groups more specific</w:t>
      </w:r>
      <w:r w:rsidR="006444E9" w:rsidRPr="008F764C">
        <w:rPr>
          <w:rStyle w:val="Strong"/>
          <w:b w:val="0"/>
        </w:rPr>
        <w:t xml:space="preserve">, for example </w:t>
      </w:r>
      <w:r w:rsidRPr="008F764C">
        <w:rPr>
          <w:rStyle w:val="Strong"/>
          <w:b w:val="0"/>
        </w:rPr>
        <w:t>from ‘humorous language’ to ‘humorous dialogue’</w:t>
      </w:r>
      <w:r w:rsidR="00653CC3" w:rsidRPr="008F764C">
        <w:rPr>
          <w:rStyle w:val="Strong"/>
          <w:b w:val="0"/>
        </w:rPr>
        <w:t>.</w:t>
      </w:r>
    </w:p>
    <w:p w14:paraId="43580AD2" w14:textId="5604B60E" w:rsidR="00F20F3F" w:rsidRDefault="00B20EC0" w:rsidP="00055364">
      <w:pPr>
        <w:pStyle w:val="ListNumber"/>
        <w:rPr>
          <w:rStyle w:val="Strong"/>
          <w:b w:val="0"/>
        </w:rPr>
      </w:pPr>
      <w:r>
        <w:rPr>
          <w:rStyle w:val="Strong"/>
          <w:b w:val="0"/>
        </w:rPr>
        <w:t>Includ</w:t>
      </w:r>
      <w:r w:rsidR="00653CC3">
        <w:rPr>
          <w:rStyle w:val="Strong"/>
          <w:b w:val="0"/>
        </w:rPr>
        <w:t>e</w:t>
      </w:r>
      <w:r>
        <w:rPr>
          <w:rStyle w:val="Strong"/>
          <w:b w:val="0"/>
        </w:rPr>
        <w:t xml:space="preserve"> a complex idea in one noun group, such as ‘the jokes and puns in </w:t>
      </w:r>
      <w:r w:rsidR="00D374AF">
        <w:rPr>
          <w:rStyle w:val="Strong"/>
          <w:b w:val="0"/>
        </w:rPr>
        <w:t>Carroll</w:t>
      </w:r>
      <w:r>
        <w:rPr>
          <w:rStyle w:val="Strong"/>
          <w:b w:val="0"/>
        </w:rPr>
        <w:t>’s</w:t>
      </w:r>
      <w:r w:rsidR="00611EA5">
        <w:rPr>
          <w:rStyle w:val="Strong"/>
          <w:b w:val="0"/>
        </w:rPr>
        <w:t xml:space="preserve"> humorous dialogue’ so that you can explain </w:t>
      </w:r>
      <w:r w:rsidR="00FA2009">
        <w:rPr>
          <w:rStyle w:val="Strong"/>
          <w:b w:val="0"/>
        </w:rPr>
        <w:t>how it influenced you in the second part of the sentence.</w:t>
      </w:r>
    </w:p>
    <w:p w14:paraId="0C846508" w14:textId="728D5409" w:rsidR="004F4E2A" w:rsidRDefault="004F4E2A" w:rsidP="00055364">
      <w:pPr>
        <w:pStyle w:val="ListNumber"/>
        <w:rPr>
          <w:rStyle w:val="Strong"/>
          <w:b w:val="0"/>
        </w:rPr>
      </w:pPr>
      <w:r>
        <w:rPr>
          <w:rStyle w:val="Strong"/>
          <w:b w:val="0"/>
        </w:rPr>
        <w:t xml:space="preserve">Notice the ways we extended the sentences in the second part. There is the prepositional phrase ‘in my dialogue’ and </w:t>
      </w:r>
      <w:r w:rsidR="00D01775">
        <w:rPr>
          <w:rStyle w:val="Strong"/>
          <w:b w:val="0"/>
        </w:rPr>
        <w:t>the connecting phrase ‘in order to’ to introduce a reason</w:t>
      </w:r>
      <w:r w:rsidR="00921602">
        <w:rPr>
          <w:rStyle w:val="Strong"/>
          <w:b w:val="0"/>
        </w:rPr>
        <w:t>.</w:t>
      </w:r>
    </w:p>
    <w:p w14:paraId="358654D2" w14:textId="769B103F" w:rsidR="00653CC3" w:rsidRPr="00653CC3" w:rsidRDefault="00301359" w:rsidP="00301359">
      <w:pPr>
        <w:pStyle w:val="ListBullet"/>
        <w:numPr>
          <w:ilvl w:val="0"/>
          <w:numId w:val="0"/>
        </w:numPr>
        <w:rPr>
          <w:rStyle w:val="Strong"/>
        </w:rPr>
      </w:pPr>
      <w:r w:rsidRPr="00653CC3">
        <w:rPr>
          <w:rStyle w:val="Strong"/>
        </w:rPr>
        <w:t>Now it’s your turn.</w:t>
      </w:r>
    </w:p>
    <w:p w14:paraId="01B4BD18" w14:textId="0CC53CC6" w:rsidR="00921602" w:rsidRPr="00A463CE" w:rsidRDefault="00301359" w:rsidP="00301359">
      <w:pPr>
        <w:pStyle w:val="ListBullet"/>
        <w:numPr>
          <w:ilvl w:val="0"/>
          <w:numId w:val="0"/>
        </w:numPr>
        <w:rPr>
          <w:rStyle w:val="Strong"/>
          <w:b w:val="0"/>
        </w:rPr>
      </w:pPr>
      <w:r>
        <w:rPr>
          <w:rStyle w:val="Strong"/>
          <w:b w:val="0"/>
        </w:rPr>
        <w:t xml:space="preserve">Use the various synonyms you found in </w:t>
      </w:r>
      <w:r w:rsidR="006A2392">
        <w:rPr>
          <w:rStyle w:val="Strong"/>
          <w:b w:val="0"/>
        </w:rPr>
        <w:t xml:space="preserve">Strategy </w:t>
      </w:r>
      <w:r>
        <w:rPr>
          <w:rStyle w:val="Strong"/>
          <w:b w:val="0"/>
        </w:rPr>
        <w:t>1 to create complex sentences to express your ideas about what influenced you and how it influenced you.</w:t>
      </w:r>
      <w:r w:rsidR="00362AD4">
        <w:rPr>
          <w:rStyle w:val="Strong"/>
          <w:b w:val="0"/>
        </w:rPr>
        <w:t xml:space="preserve"> </w:t>
      </w:r>
      <w:r w:rsidR="00293E68">
        <w:rPr>
          <w:rStyle w:val="Strong"/>
          <w:b w:val="0"/>
        </w:rPr>
        <w:t xml:space="preserve">What do you think the next sentence should be after one of these? An example would be good. </w:t>
      </w:r>
      <w:r w:rsidR="00855881">
        <w:rPr>
          <w:rStyle w:val="Strong"/>
          <w:b w:val="0"/>
        </w:rPr>
        <w:t>Also, d</w:t>
      </w:r>
      <w:r w:rsidR="00362AD4">
        <w:rPr>
          <w:rStyle w:val="Strong"/>
          <w:b w:val="0"/>
        </w:rPr>
        <w:t>on’t forget those possessive apostrophes when you are writing about something that ‘belongs’ to the writer!</w:t>
      </w:r>
    </w:p>
    <w:p w14:paraId="3AE9535C" w14:textId="77777777" w:rsidR="00D86454" w:rsidRPr="009112E9" w:rsidRDefault="00D86454" w:rsidP="009112E9">
      <w:r w:rsidRPr="009112E9">
        <w:br w:type="page"/>
      </w:r>
    </w:p>
    <w:p w14:paraId="58867E0E" w14:textId="3FBD7D0D" w:rsidR="00B14CC2" w:rsidRDefault="00F3694B" w:rsidP="007C6714">
      <w:pPr>
        <w:pStyle w:val="Heading1"/>
      </w:pPr>
      <w:bookmarkStart w:id="81" w:name="_Toc169517659"/>
      <w:r>
        <w:t>References</w:t>
      </w:r>
      <w:bookmarkEnd w:id="81"/>
    </w:p>
    <w:p w14:paraId="570344D6" w14:textId="77777777" w:rsidR="007C6714" w:rsidRDefault="007C6714" w:rsidP="007C671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74A9D9" w14:textId="06C8C8B1" w:rsidR="007C6714" w:rsidRDefault="007C6714" w:rsidP="007C6714">
      <w:pPr>
        <w:pStyle w:val="FeatureBox2"/>
      </w:pPr>
      <w:r>
        <w:t xml:space="preserve">Please refer to the NESA Copyright Disclaimer for more information </w:t>
      </w:r>
      <w:hyperlink r:id="rId44" w:tgtFrame="_blank" w:tooltip="https://educationstandards.nsw.edu.au/wps/portal/nesa/mini-footer/copyright" w:history="1">
        <w:r>
          <w:rPr>
            <w:rStyle w:val="Hyperlink"/>
          </w:rPr>
          <w:t>https://educationstandards.nsw.edu.au/wps/portal/nesa/mini-footer/copyright</w:t>
        </w:r>
      </w:hyperlink>
      <w:r>
        <w:t>.</w:t>
      </w:r>
    </w:p>
    <w:p w14:paraId="1DA4B716" w14:textId="5CE7359C" w:rsidR="007C6714" w:rsidRDefault="007C6714" w:rsidP="007C6714">
      <w:pPr>
        <w:pStyle w:val="FeatureBox2"/>
      </w:pPr>
      <w:r>
        <w:t xml:space="preserve">NESA holds the only official and up-to-date versions of the NSW Curriculum and syllabus documents. Please visit the NSW Education Standards Authority (NESA) website </w:t>
      </w:r>
      <w:hyperlink r:id="rId45" w:history="1">
        <w:r>
          <w:rPr>
            <w:rStyle w:val="Hyperlink"/>
          </w:rPr>
          <w:t>https://educationstandards.nsw.edu.au/</w:t>
        </w:r>
      </w:hyperlink>
      <w:r>
        <w:t xml:space="preserve"> and the NSW Curriculum website </w:t>
      </w:r>
      <w:hyperlink r:id="rId46" w:history="1">
        <w:r w:rsidRPr="008552D5">
          <w:rPr>
            <w:rStyle w:val="Hyperlink"/>
          </w:rPr>
          <w:t>https://curriculum.nsw.edu.au</w:t>
        </w:r>
      </w:hyperlink>
      <w:r>
        <w:t>.</w:t>
      </w:r>
    </w:p>
    <w:p w14:paraId="11B7C886" w14:textId="0971E107" w:rsidR="007C6714" w:rsidRPr="007C6714" w:rsidRDefault="0053483C" w:rsidP="007C6714">
      <w:hyperlink r:id="rId47" w:history="1">
        <w:r w:rsidR="00570BB0" w:rsidRPr="00570BB0">
          <w:rPr>
            <w:rStyle w:val="Hyperlink"/>
          </w:rPr>
          <w:t>English K–10 Syllabus</w:t>
        </w:r>
      </w:hyperlink>
      <w:r w:rsidR="007C6714">
        <w:t xml:space="preserve"> © NSW Education Standards Authority (NESA) for and on behalf of the Crown in right of the State of New South Wales, 202</w:t>
      </w:r>
      <w:r w:rsidR="00570BB0">
        <w:t>3</w:t>
      </w:r>
      <w:r w:rsidR="007C6714">
        <w:t>.</w:t>
      </w:r>
    </w:p>
    <w:p w14:paraId="1A95426B" w14:textId="58438145" w:rsidR="00973D6A" w:rsidRPr="00DC4E22" w:rsidRDefault="00973D6A" w:rsidP="00DC4E22">
      <w:r w:rsidRPr="00BD6B36">
        <w:t>Barrie JM (1860</w:t>
      </w:r>
      <w:r w:rsidR="001334F0">
        <w:t>–</w:t>
      </w:r>
      <w:r w:rsidRPr="00BD6B36">
        <w:t xml:space="preserve">1937) </w:t>
      </w:r>
      <w:hyperlink r:id="rId48" w:anchor="ch2" w:history="1">
        <w:r w:rsidRPr="006A2392">
          <w:rPr>
            <w:rStyle w:val="Hyperlink"/>
            <w:i/>
            <w:iCs/>
          </w:rPr>
          <w:t>Peter Pan or The Boy Who Would Not Grow Up (The Play)</w:t>
        </w:r>
      </w:hyperlink>
      <w:r w:rsidRPr="00BD6B36">
        <w:t xml:space="preserve">, Project Gutenberg website, </w:t>
      </w:r>
      <w:r w:rsidRPr="00DC4E22">
        <w:t>accessed 11 October 2023.</w:t>
      </w:r>
    </w:p>
    <w:p w14:paraId="06A587AC" w14:textId="46388C1C" w:rsidR="00507892" w:rsidRPr="00BD6B36" w:rsidRDefault="00507892" w:rsidP="00507892">
      <w:r w:rsidRPr="00BD6B36">
        <w:t xml:space="preserve">Baum L Frank (1900) </w:t>
      </w:r>
      <w:hyperlink r:id="rId49" w:anchor="ch1" w:history="1">
        <w:r w:rsidRPr="006A2392">
          <w:rPr>
            <w:rStyle w:val="Hyperlink"/>
            <w:i/>
            <w:iCs/>
          </w:rPr>
          <w:t>The Wonderful Wizard of Oz</w:t>
        </w:r>
      </w:hyperlink>
      <w:r w:rsidRPr="00DC4E22">
        <w:t xml:space="preserve">, </w:t>
      </w:r>
      <w:r w:rsidRPr="00BD6B36">
        <w:t>Project Gutenberg website, accessed 11 October 2023.</w:t>
      </w:r>
    </w:p>
    <w:p w14:paraId="51D0DC14" w14:textId="5C267F2E" w:rsidR="007A08B6" w:rsidRPr="008423A2" w:rsidRDefault="007A08B6" w:rsidP="00F3694B">
      <w:r>
        <w:t>Boas</w:t>
      </w:r>
      <w:r w:rsidR="00967332">
        <w:t xml:space="preserve"> E and </w:t>
      </w:r>
      <w:r w:rsidR="007D4F9F">
        <w:t xml:space="preserve">Kerin R (2021) </w:t>
      </w:r>
      <w:r w:rsidR="00A01C68">
        <w:rPr>
          <w:i/>
          <w:iCs/>
        </w:rPr>
        <w:t xml:space="preserve">Novel </w:t>
      </w:r>
      <w:r w:rsidR="008423A2">
        <w:rPr>
          <w:i/>
          <w:iCs/>
        </w:rPr>
        <w:t>ideas: teaching fiction in the middle years</w:t>
      </w:r>
      <w:r w:rsidR="00345EE6">
        <w:rPr>
          <w:i/>
          <w:iCs/>
        </w:rPr>
        <w:t>,</w:t>
      </w:r>
      <w:r w:rsidR="008423A2">
        <w:t xml:space="preserve"> </w:t>
      </w:r>
      <w:r w:rsidR="006B2C62">
        <w:t>Australian Association for the Teaching of English</w:t>
      </w:r>
      <w:r w:rsidR="004C677E">
        <w:t>, Kensington Gardens</w:t>
      </w:r>
      <w:r w:rsidR="00597B5A">
        <w:t xml:space="preserve"> SA.</w:t>
      </w:r>
    </w:p>
    <w:p w14:paraId="0E68F003" w14:textId="4BA0A598" w:rsidR="006A2392" w:rsidRDefault="008E0A84" w:rsidP="006A2392">
      <w:bookmarkStart w:id="82" w:name="_Hlk152166651"/>
      <w:r>
        <w:t xml:space="preserve">Brandows Animations (10 November 2017) </w:t>
      </w:r>
      <w:hyperlink r:id="rId50" w:history="1">
        <w:r w:rsidR="006A2392">
          <w:rPr>
            <w:rStyle w:val="Hyperlink"/>
            <w:bCs/>
          </w:rPr>
          <w:t xml:space="preserve">‘Finding Nemo Arrival </w:t>
        </w:r>
        <w:proofErr w:type="gramStart"/>
        <w:r w:rsidR="006A2392">
          <w:rPr>
            <w:rStyle w:val="Hyperlink"/>
            <w:bCs/>
          </w:rPr>
          <w:t>To</w:t>
        </w:r>
        <w:proofErr w:type="gramEnd"/>
        <w:r w:rsidR="006A2392">
          <w:rPr>
            <w:rStyle w:val="Hyperlink"/>
            <w:bCs/>
          </w:rPr>
          <w:t xml:space="preserve"> Sydney' [video]</w:t>
        </w:r>
      </w:hyperlink>
      <w:r w:rsidR="006A2392">
        <w:rPr>
          <w:rStyle w:val="Hyperlink"/>
          <w:bCs/>
        </w:rPr>
        <w:t>’</w:t>
      </w:r>
      <w:r w:rsidR="006A2392">
        <w:rPr>
          <w:rStyle w:val="Strong"/>
          <w:b w:val="0"/>
        </w:rPr>
        <w:t xml:space="preserve">, </w:t>
      </w:r>
      <w:r w:rsidR="006A2392" w:rsidRPr="00D355DF">
        <w:rPr>
          <w:rStyle w:val="Strong"/>
          <w:b w:val="0"/>
          <w:i/>
          <w:iCs/>
        </w:rPr>
        <w:t>Brandows Animations,</w:t>
      </w:r>
      <w:r w:rsidR="006A2392">
        <w:rPr>
          <w:rStyle w:val="Strong"/>
          <w:b w:val="0"/>
        </w:rPr>
        <w:t xml:space="preserve"> YouTube, accessed 11 October 2023.</w:t>
      </w:r>
    </w:p>
    <w:bookmarkEnd w:id="82"/>
    <w:p w14:paraId="3866D4A5" w14:textId="14E09B07" w:rsidR="008E0A84" w:rsidRPr="00B47EB9" w:rsidRDefault="008E0A84" w:rsidP="008E0A84">
      <w:r w:rsidRPr="00EC0F55">
        <w:t>British Secret Agent 007</w:t>
      </w:r>
      <w:r w:rsidRPr="00B47EB9">
        <w:t xml:space="preserve"> (31 August 2015) </w:t>
      </w:r>
      <w:hyperlink r:id="rId51" w:history="1">
        <w:r>
          <w:rPr>
            <w:rStyle w:val="Hyperlink"/>
          </w:rPr>
          <w:t>'Danny Deckchair (2003) – Trailer' [video]</w:t>
        </w:r>
      </w:hyperlink>
      <w:r w:rsidRPr="00B47EB9">
        <w:t xml:space="preserve">, </w:t>
      </w:r>
      <w:r w:rsidRPr="006D4D33">
        <w:rPr>
          <w:i/>
          <w:iCs/>
        </w:rPr>
        <w:t>British Secret Agent 007</w:t>
      </w:r>
      <w:r w:rsidRPr="00B47EB9">
        <w:t>, YouTube, accessed 11 October 2023.</w:t>
      </w:r>
    </w:p>
    <w:p w14:paraId="4189CB2C" w14:textId="78ADC36E" w:rsidR="00251555" w:rsidRPr="008423A2" w:rsidRDefault="00251555" w:rsidP="00F3694B">
      <w:r w:rsidRPr="00F92058">
        <w:t xml:space="preserve">Burke KJ (2007) ‘Reflective writing: the 3D format’, </w:t>
      </w:r>
      <w:r w:rsidRPr="008E0A84">
        <w:rPr>
          <w:i/>
          <w:iCs/>
        </w:rPr>
        <w:t>Metaphor</w:t>
      </w:r>
      <w:r w:rsidRPr="00F92058">
        <w:t>, 4:65–6.</w:t>
      </w:r>
    </w:p>
    <w:p w14:paraId="5D894DF7" w14:textId="5443F0C6" w:rsidR="00AE7BE6" w:rsidRPr="008423A2" w:rsidRDefault="79D7F695" w:rsidP="22D70DCA">
      <w:r w:rsidRPr="22D70DCA">
        <w:rPr>
          <w:rFonts w:eastAsia="Arial"/>
        </w:rPr>
        <w:t xml:space="preserve">Canva (2023) </w:t>
      </w:r>
      <w:hyperlink r:id="rId52">
        <w:r w:rsidRPr="008E0A84">
          <w:rPr>
            <w:rStyle w:val="Hyperlink"/>
            <w:rFonts w:eastAsia="Arial"/>
            <w:i/>
            <w:iCs/>
          </w:rPr>
          <w:t>Comic strip templates</w:t>
        </w:r>
      </w:hyperlink>
      <w:r w:rsidRPr="22D70DCA">
        <w:rPr>
          <w:rFonts w:eastAsia="Arial"/>
        </w:rPr>
        <w:t>, Canva website, accessed 22 September 2023.</w:t>
      </w:r>
    </w:p>
    <w:p w14:paraId="189A7124" w14:textId="107B6EFE" w:rsidR="00AE7BE6" w:rsidRPr="008423A2" w:rsidRDefault="00AE7BE6" w:rsidP="00AE7BE6">
      <w:r w:rsidRPr="00663B63">
        <w:t xml:space="preserve">Carroll L (1865) </w:t>
      </w:r>
      <w:r w:rsidRPr="008E0A84">
        <w:rPr>
          <w:i/>
          <w:iCs/>
        </w:rPr>
        <w:t>Alice’s Adventures in Wonderland</w:t>
      </w:r>
      <w:r w:rsidRPr="00663B63">
        <w:t>, Macmillan’s Children’s Books.</w:t>
      </w:r>
    </w:p>
    <w:p w14:paraId="285CC39C" w14:textId="2BFEAB70" w:rsidR="00C8179A" w:rsidRDefault="00C8179A" w:rsidP="00C8179A">
      <w:pPr>
        <w:rPr>
          <w:noProof/>
        </w:rPr>
      </w:pPr>
      <w:r>
        <w:t xml:space="preserve">CESE (Centre for Education Statistics and Evaluation) (2020a) </w:t>
      </w:r>
      <w:hyperlink r:id="rId53" w:tgtFrame="_blank" w:tooltip="https://education.nsw.gov.au/about-us/educational-data/cese/publications/research-reports/what-works-best-2020-update" w:history="1">
        <w:r>
          <w:rPr>
            <w:rStyle w:val="Hyperlink"/>
            <w:i/>
            <w:iCs/>
          </w:rPr>
          <w:t>What works best: 2020 update</w:t>
        </w:r>
      </w:hyperlink>
      <w:r>
        <w:t>, NSW Department of Education</w:t>
      </w:r>
      <w:r w:rsidRPr="006B47D9">
        <w:rPr>
          <w:noProof/>
        </w:rPr>
        <w:t xml:space="preserve">, accessed </w:t>
      </w:r>
      <w:r>
        <w:rPr>
          <w:noProof/>
        </w:rPr>
        <w:t>2 June 2022</w:t>
      </w:r>
      <w:r w:rsidRPr="006B47D9">
        <w:rPr>
          <w:noProof/>
        </w:rPr>
        <w:t>.</w:t>
      </w:r>
    </w:p>
    <w:p w14:paraId="19DDC7A3" w14:textId="7B6CB485" w:rsidR="00C8179A" w:rsidRPr="007616DD" w:rsidRDefault="00C8179A" w:rsidP="00C8179A">
      <w:pPr>
        <w:rPr>
          <w:noProof/>
        </w:rPr>
      </w:pPr>
      <w:r>
        <w:t xml:space="preserve">CESE (Centre for Education Statistics and Evaluation) (2020b) </w:t>
      </w:r>
      <w:hyperlink r:id="rId54"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w:t>
      </w:r>
      <w:r w:rsidRPr="006B47D9">
        <w:rPr>
          <w:noProof/>
        </w:rPr>
        <w:t xml:space="preserve">, accessed </w:t>
      </w:r>
      <w:r>
        <w:rPr>
          <w:noProof/>
        </w:rPr>
        <w:t>2 June 2022</w:t>
      </w:r>
      <w:r w:rsidRPr="006B47D9">
        <w:rPr>
          <w:noProof/>
        </w:rPr>
        <w:t>.</w:t>
      </w:r>
    </w:p>
    <w:p w14:paraId="0945AE88" w14:textId="4C0AC845" w:rsidR="006B559A" w:rsidRDefault="006B559A" w:rsidP="006B559A">
      <w:r>
        <w:t xml:space="preserve">Clifford WK (1886) </w:t>
      </w:r>
      <w:r w:rsidR="00147026">
        <w:t>‘</w:t>
      </w:r>
      <w:hyperlink r:id="rId55" w:anchor="Page_59" w:history="1">
        <w:r w:rsidRPr="00837041">
          <w:rPr>
            <w:rStyle w:val="Hyperlink"/>
          </w:rPr>
          <w:t>The Kite</w:t>
        </w:r>
      </w:hyperlink>
      <w:r w:rsidR="00147026">
        <w:rPr>
          <w:rStyle w:val="Hyperlink"/>
        </w:rPr>
        <w:t>’</w:t>
      </w:r>
      <w:r>
        <w:t xml:space="preserve">, </w:t>
      </w:r>
      <w:r w:rsidRPr="00690390">
        <w:rPr>
          <w:rStyle w:val="Emphasis"/>
        </w:rPr>
        <w:t xml:space="preserve">Very Short Stories and Verses For Children, </w:t>
      </w:r>
      <w:r w:rsidRPr="008E0A84">
        <w:rPr>
          <w:rStyle w:val="Emphasis"/>
          <w:i w:val="0"/>
          <w:iCs w:val="0"/>
        </w:rPr>
        <w:t>Project Gutenberg</w:t>
      </w:r>
      <w:r w:rsidRPr="00690390">
        <w:rPr>
          <w:rStyle w:val="Emphasis"/>
        </w:rPr>
        <w:t xml:space="preserve"> </w:t>
      </w:r>
      <w:r w:rsidRPr="00A963D0">
        <w:rPr>
          <w:rStyle w:val="Emphasis"/>
          <w:i w:val="0"/>
        </w:rPr>
        <w:t>website</w:t>
      </w:r>
      <w:r w:rsidRPr="00690390">
        <w:rPr>
          <w:rStyle w:val="Emphasis"/>
        </w:rPr>
        <w:t>,</w:t>
      </w:r>
      <w:r>
        <w:t xml:space="preserve"> accessed 20 September 2023.</w:t>
      </w:r>
    </w:p>
    <w:p w14:paraId="377ACB89" w14:textId="54B03A3C" w:rsidR="00401E56" w:rsidRDefault="00401E56" w:rsidP="006B559A">
      <w:r>
        <w:t xml:space="preserve">Derewianka B (2020) </w:t>
      </w:r>
      <w:r w:rsidR="00CE74E0">
        <w:t>‘Suppor</w:t>
      </w:r>
      <w:r w:rsidR="009236F6">
        <w:t xml:space="preserve">ting </w:t>
      </w:r>
      <w:r w:rsidR="00CE74E0">
        <w:t>meaning-making through text organisation</w:t>
      </w:r>
      <w:r w:rsidR="009B6EA6">
        <w:t>’ in Daffern</w:t>
      </w:r>
      <w:r w:rsidR="00147026">
        <w:t xml:space="preserve"> T</w:t>
      </w:r>
      <w:r w:rsidR="009B6EA6">
        <w:t xml:space="preserve"> and Mackenzie</w:t>
      </w:r>
      <w:r w:rsidR="00B45DE8">
        <w:t xml:space="preserve"> </w:t>
      </w:r>
      <w:r w:rsidR="00147026">
        <w:t xml:space="preserve">NM </w:t>
      </w:r>
      <w:r w:rsidR="00B45DE8">
        <w:t>(eds)</w:t>
      </w:r>
      <w:r w:rsidR="009B6EA6">
        <w:t xml:space="preserve"> </w:t>
      </w:r>
      <w:r w:rsidR="009B6EA6" w:rsidRPr="00B45DE8">
        <w:rPr>
          <w:i/>
          <w:iCs/>
        </w:rPr>
        <w:t>Teaching Writing</w:t>
      </w:r>
      <w:r w:rsidR="00B45DE8">
        <w:t>, Routledge</w:t>
      </w:r>
      <w:r w:rsidR="00147026">
        <w:t>,</w:t>
      </w:r>
      <w:r w:rsidR="00B45DE8">
        <w:t xml:space="preserve"> </w:t>
      </w:r>
      <w:proofErr w:type="gramStart"/>
      <w:r w:rsidR="00B45DE8">
        <w:t>London</w:t>
      </w:r>
      <w:proofErr w:type="gramEnd"/>
      <w:r w:rsidR="00B45DE8">
        <w:t xml:space="preserve"> and New York.</w:t>
      </w:r>
    </w:p>
    <w:p w14:paraId="4E38E05C" w14:textId="480B94BC" w:rsidR="000344A2" w:rsidRDefault="000344A2" w:rsidP="006B559A">
      <w:pPr>
        <w:rPr>
          <w:rStyle w:val="Hyperlink"/>
          <w:color w:val="auto"/>
          <w:u w:val="none"/>
        </w:rPr>
      </w:pPr>
      <w:r>
        <w:t>Durrett M (</w:t>
      </w:r>
      <w:r w:rsidR="000666C0">
        <w:t xml:space="preserve">2017) </w:t>
      </w:r>
      <w:hyperlink r:id="rId56" w:anchor=":~:text=It%20follows%20the%20most%20common,the%20way%20into%20the%20novel" w:history="1">
        <w:r w:rsidR="000542E4" w:rsidRPr="008E0A84">
          <w:rPr>
            <w:rStyle w:val="Hyperlink"/>
            <w:i/>
            <w:iCs/>
          </w:rPr>
          <w:t>The A</w:t>
        </w:r>
        <w:r w:rsidR="000666C0" w:rsidRPr="008E0A84">
          <w:rPr>
            <w:rStyle w:val="Hyperlink"/>
            <w:i/>
            <w:iCs/>
          </w:rPr>
          <w:t xml:space="preserve">gatha Christie </w:t>
        </w:r>
        <w:r w:rsidR="00147026" w:rsidRPr="008E0A84">
          <w:rPr>
            <w:rStyle w:val="Hyperlink"/>
            <w:i/>
            <w:iCs/>
          </w:rPr>
          <w:t>F</w:t>
        </w:r>
        <w:r w:rsidR="000666C0" w:rsidRPr="008E0A84">
          <w:rPr>
            <w:rStyle w:val="Hyperlink"/>
            <w:i/>
            <w:iCs/>
          </w:rPr>
          <w:t>ormula</w:t>
        </w:r>
      </w:hyperlink>
      <w:r w:rsidR="000542E4">
        <w:rPr>
          <w:rStyle w:val="Hyperlink"/>
          <w:i/>
          <w:color w:val="auto"/>
          <w:u w:val="none"/>
        </w:rPr>
        <w:t xml:space="preserve">, </w:t>
      </w:r>
      <w:r w:rsidR="00A963D0">
        <w:rPr>
          <w:rStyle w:val="Hyperlink"/>
          <w:i/>
          <w:iCs/>
          <w:color w:val="auto"/>
          <w:u w:val="none"/>
        </w:rPr>
        <w:t>Martha Durrett</w:t>
      </w:r>
      <w:r w:rsidR="00A963D0">
        <w:rPr>
          <w:rStyle w:val="Hyperlink"/>
          <w:color w:val="auto"/>
          <w:u w:val="none"/>
        </w:rPr>
        <w:t xml:space="preserve"> website</w:t>
      </w:r>
      <w:r w:rsidR="00147026">
        <w:rPr>
          <w:rStyle w:val="Hyperlink"/>
          <w:color w:val="auto"/>
          <w:u w:val="none"/>
        </w:rPr>
        <w:t>,</w:t>
      </w:r>
      <w:r w:rsidR="00A963D0">
        <w:rPr>
          <w:rStyle w:val="Hyperlink"/>
          <w:color w:val="auto"/>
          <w:u w:val="none"/>
        </w:rPr>
        <w:t xml:space="preserve"> accessed 12 October 2023.</w:t>
      </w:r>
    </w:p>
    <w:p w14:paraId="5E992077" w14:textId="1974CFAC" w:rsidR="00F64733" w:rsidRPr="00A963D0" w:rsidRDefault="00F64733" w:rsidP="006B559A">
      <w:r>
        <w:t xml:space="preserve">edenpictures (21 May 2013) </w:t>
      </w:r>
      <w:r w:rsidRPr="22D70DCA">
        <w:rPr>
          <w:i/>
          <w:iCs/>
        </w:rPr>
        <w:t>Jungle Gym</w:t>
      </w:r>
      <w:r>
        <w:t xml:space="preserve"> [photograph], </w:t>
      </w:r>
      <w:hyperlink r:id="rId57">
        <w:r w:rsidRPr="22D70DCA">
          <w:rPr>
            <w:rStyle w:val="Hyperlink"/>
            <w:i/>
            <w:iCs/>
          </w:rPr>
          <w:t>Eden, Janine and Jim</w:t>
        </w:r>
      </w:hyperlink>
      <w:r>
        <w:t>, Flickr</w:t>
      </w:r>
      <w:r w:rsidRPr="22D70DCA">
        <w:rPr>
          <w:i/>
          <w:iCs/>
        </w:rPr>
        <w:t xml:space="preserve"> </w:t>
      </w:r>
      <w:r>
        <w:t>website, accessed 12 October 2023.</w:t>
      </w:r>
    </w:p>
    <w:p w14:paraId="1993A3DC" w14:textId="5CE3FA69" w:rsidR="00F468C6" w:rsidRPr="00F468C6" w:rsidRDefault="3E5F4009" w:rsidP="22D70DCA">
      <w:r w:rsidRPr="22D70DCA">
        <w:rPr>
          <w:rFonts w:eastAsia="Arial"/>
        </w:rPr>
        <w:t>Editing is Everything (</w:t>
      </w:r>
      <w:r w:rsidR="00D46500">
        <w:rPr>
          <w:rFonts w:eastAsia="Arial"/>
        </w:rPr>
        <w:t>17 June</w:t>
      </w:r>
      <w:r w:rsidRPr="22D70DCA">
        <w:rPr>
          <w:rFonts w:eastAsia="Arial"/>
        </w:rPr>
        <w:t xml:space="preserve"> 2017), </w:t>
      </w:r>
      <w:r w:rsidR="005F5756">
        <w:rPr>
          <w:rFonts w:eastAsia="Arial"/>
        </w:rPr>
        <w:t>‘</w:t>
      </w:r>
      <w:hyperlink r:id="rId58">
        <w:r w:rsidRPr="22D70DCA">
          <w:rPr>
            <w:rStyle w:val="Hyperlink"/>
            <w:rFonts w:eastAsia="Arial"/>
            <w:lang w:val="en-US"/>
          </w:rPr>
          <w:t>ZOOTOPIA BUT IN 7 DIFFERENT GENRES</w:t>
        </w:r>
      </w:hyperlink>
      <w:r w:rsidR="005F5756">
        <w:rPr>
          <w:rStyle w:val="Hyperlink"/>
          <w:rFonts w:eastAsia="Arial"/>
          <w:lang w:val="en-US"/>
        </w:rPr>
        <w:t>’</w:t>
      </w:r>
      <w:r w:rsidRPr="22D70DCA">
        <w:rPr>
          <w:rFonts w:eastAsia="Arial"/>
          <w:lang w:val="en-US"/>
        </w:rPr>
        <w:t xml:space="preserve"> </w:t>
      </w:r>
      <w:r w:rsidR="00D46500">
        <w:rPr>
          <w:rFonts w:eastAsia="Arial"/>
          <w:lang w:val="en-US"/>
        </w:rPr>
        <w:t>[video]</w:t>
      </w:r>
      <w:r w:rsidRPr="22D70DCA">
        <w:rPr>
          <w:rFonts w:eastAsia="Arial"/>
          <w:lang w:val="en-US"/>
        </w:rPr>
        <w:t xml:space="preserve">, </w:t>
      </w:r>
      <w:r w:rsidRPr="008E0A84">
        <w:rPr>
          <w:rFonts w:eastAsia="Arial"/>
          <w:i/>
          <w:iCs/>
        </w:rPr>
        <w:t>Editing is Everything</w:t>
      </w:r>
      <w:r w:rsidRPr="22D70DCA">
        <w:rPr>
          <w:rFonts w:eastAsia="Arial"/>
        </w:rPr>
        <w:t xml:space="preserve">, YouTube, accessed </w:t>
      </w:r>
      <w:r w:rsidR="00D46500">
        <w:rPr>
          <w:rFonts w:eastAsia="Arial"/>
        </w:rPr>
        <w:t>11 October 2023.</w:t>
      </w:r>
    </w:p>
    <w:p w14:paraId="5DB3972D" w14:textId="7AB398A4" w:rsidR="00F468C6" w:rsidRDefault="00F468C6" w:rsidP="006B559A">
      <w:pPr>
        <w:rPr>
          <w:rStyle w:val="Hyperlink"/>
          <w:rFonts w:ascii="Roboto" w:eastAsia="Roboto" w:hAnsi="Roboto" w:cs="Roboto"/>
          <w:color w:val="auto"/>
          <w:u w:val="none"/>
        </w:rPr>
      </w:pPr>
      <w:r w:rsidRPr="0042421F">
        <w:t xml:space="preserve">Goldfields Libraries (27 October 2020) </w:t>
      </w:r>
      <w:r w:rsidR="005F5756" w:rsidRPr="0042421F">
        <w:t>‘</w:t>
      </w:r>
      <w:hyperlink r:id="rId59">
        <w:r w:rsidRPr="0042421F">
          <w:rPr>
            <w:rStyle w:val="Hyperlink"/>
            <w:rFonts w:eastAsia="Roboto"/>
          </w:rPr>
          <w:t xml:space="preserve">Bren MacDibble - on writing </w:t>
        </w:r>
        <w:r w:rsidR="005F5756" w:rsidRPr="0042421F">
          <w:rPr>
            <w:rStyle w:val="Hyperlink"/>
            <w:rFonts w:eastAsia="Roboto"/>
          </w:rPr>
          <w:t>“</w:t>
        </w:r>
        <w:r w:rsidRPr="0042421F">
          <w:rPr>
            <w:rStyle w:val="Hyperlink"/>
            <w:rFonts w:eastAsia="Roboto"/>
          </w:rPr>
          <w:t>Across the Risen Sea</w:t>
        </w:r>
        <w:r w:rsidR="005F5756" w:rsidRPr="0042421F">
          <w:rPr>
            <w:rStyle w:val="Hyperlink"/>
            <w:rFonts w:eastAsia="Roboto"/>
          </w:rPr>
          <w:t>”’</w:t>
        </w:r>
        <w:r w:rsidRPr="0042421F">
          <w:rPr>
            <w:rStyle w:val="Hyperlink"/>
            <w:rFonts w:eastAsia="Roboto"/>
          </w:rPr>
          <w:t xml:space="preserve"> [video]</w:t>
        </w:r>
      </w:hyperlink>
      <w:r w:rsidRPr="0042421F">
        <w:rPr>
          <w:rStyle w:val="Hyperlink"/>
          <w:rFonts w:eastAsia="Roboto"/>
          <w:u w:val="none"/>
        </w:rPr>
        <w:t xml:space="preserve">, </w:t>
      </w:r>
      <w:r w:rsidRPr="0042421F">
        <w:rPr>
          <w:rStyle w:val="Hyperlink"/>
          <w:rFonts w:eastAsia="Roboto"/>
          <w:i/>
          <w:iCs/>
          <w:color w:val="auto"/>
          <w:u w:val="none"/>
        </w:rPr>
        <w:t xml:space="preserve">Goldfields Libraries, </w:t>
      </w:r>
      <w:r w:rsidRPr="0042421F">
        <w:rPr>
          <w:rStyle w:val="Hyperlink"/>
          <w:rFonts w:eastAsia="Roboto"/>
          <w:color w:val="auto"/>
          <w:u w:val="none"/>
        </w:rPr>
        <w:t>YouTube</w:t>
      </w:r>
      <w:r w:rsidRPr="00A20A02">
        <w:rPr>
          <w:rStyle w:val="Hyperlink"/>
          <w:rFonts w:ascii="Roboto" w:eastAsia="Roboto" w:hAnsi="Roboto" w:cs="Roboto"/>
          <w:color w:val="auto"/>
          <w:u w:val="none"/>
        </w:rPr>
        <w:t xml:space="preserve">, </w:t>
      </w:r>
      <w:r w:rsidRPr="0042421F">
        <w:rPr>
          <w:rStyle w:val="Hyperlink"/>
          <w:rFonts w:eastAsia="Roboto"/>
          <w:color w:val="auto"/>
          <w:u w:val="none"/>
        </w:rPr>
        <w:t>accessed 11 October 2023.</w:t>
      </w:r>
    </w:p>
    <w:p w14:paraId="0774FFE7" w14:textId="230E0251" w:rsidR="007C54D6" w:rsidRPr="00F468C6" w:rsidRDefault="007C54D6" w:rsidP="007C54D6">
      <w:r w:rsidRPr="007C54D6">
        <w:t xml:space="preserve">Graham S </w:t>
      </w:r>
      <w:r w:rsidR="004B3CA8">
        <w:t>and</w:t>
      </w:r>
      <w:r w:rsidRPr="007C54D6">
        <w:t xml:space="preserve"> Sandmel K (2011) 'The process writing approach: A meta-analysis</w:t>
      </w:r>
      <w:r w:rsidR="004B3CA8">
        <w:t>’,</w:t>
      </w:r>
      <w:r w:rsidRPr="007C54D6">
        <w:t xml:space="preserve"> </w:t>
      </w:r>
      <w:r w:rsidRPr="004B3CA8">
        <w:rPr>
          <w:i/>
          <w:iCs/>
        </w:rPr>
        <w:t>The Journal of Educational Research</w:t>
      </w:r>
      <w:r>
        <w:t>,</w:t>
      </w:r>
      <w:r w:rsidRPr="007C54D6">
        <w:t>104(6)</w:t>
      </w:r>
      <w:r w:rsidR="0042421F">
        <w:t>:</w:t>
      </w:r>
      <w:r w:rsidRPr="007C54D6">
        <w:t>396</w:t>
      </w:r>
      <w:r w:rsidR="004B3CA8">
        <w:t>–</w:t>
      </w:r>
      <w:r w:rsidRPr="007C54D6">
        <w:t>407</w:t>
      </w:r>
      <w:r>
        <w:t>.</w:t>
      </w:r>
    </w:p>
    <w:p w14:paraId="64A1C82A" w14:textId="628A01A4" w:rsidR="00973D6A" w:rsidRDefault="00973D6A" w:rsidP="00DC4E22">
      <w:r>
        <w:t xml:space="preserve">Greer C (1920) </w:t>
      </w:r>
      <w:hyperlink r:id="rId60" w:history="1">
        <w:r w:rsidRPr="008E0A84">
          <w:rPr>
            <w:rStyle w:val="Hyperlink"/>
            <w:i/>
            <w:iCs/>
          </w:rPr>
          <w:t>School and Home Cooking</w:t>
        </w:r>
      </w:hyperlink>
      <w:r>
        <w:t>, Project Gutenberg website, accessed 11 October 2023</w:t>
      </w:r>
      <w:r w:rsidR="005F5756">
        <w:t>.</w:t>
      </w:r>
    </w:p>
    <w:p w14:paraId="7636316B" w14:textId="0A25AC91" w:rsidR="0032352E" w:rsidRDefault="0032352E" w:rsidP="0032352E">
      <w:r>
        <w:t xml:space="preserve">Griffith University (2023) </w:t>
      </w:r>
      <w:hyperlink r:id="rId61" w:anchor=":~:text=Look%20at%20the%20words%20and,or%20antonym%20in%20the%20text.&amp;text=Look%20at%20information%20given%20later,to%20give%20you%20a%20clue.&amp;text=Look%20to%20see%20if%20there,word%20in%20the%20unknown%20word.">
        <w:r w:rsidRPr="008E0A84">
          <w:rPr>
            <w:rStyle w:val="Hyperlink"/>
          </w:rPr>
          <w:t>Inferring meaning of unfamiliar words</w:t>
        </w:r>
      </w:hyperlink>
      <w:r w:rsidR="00743BBE" w:rsidRPr="008E0A84">
        <w:t>,</w:t>
      </w:r>
      <w:r>
        <w:t xml:space="preserve"> </w:t>
      </w:r>
      <w:r w:rsidR="00533E57" w:rsidRPr="008E0A84">
        <w:rPr>
          <w:i/>
          <w:iCs/>
        </w:rPr>
        <w:t>PTE Success – The Skills You Need</w:t>
      </w:r>
      <w:r w:rsidR="00533E57">
        <w:t xml:space="preserve">, </w:t>
      </w:r>
      <w:r>
        <w:t>Future Learn</w:t>
      </w:r>
      <w:r w:rsidR="00533E57">
        <w:t xml:space="preserve"> website</w:t>
      </w:r>
      <w:r>
        <w:t>, accessed 14 September 2023.</w:t>
      </w:r>
    </w:p>
    <w:p w14:paraId="7EA09237" w14:textId="2F3F02EB" w:rsidR="00E76953" w:rsidRPr="002B0BC5" w:rsidRDefault="5DB12AEB" w:rsidP="22D70DCA">
      <w:r w:rsidRPr="22D70DCA">
        <w:rPr>
          <w:rFonts w:eastAsia="Arial"/>
        </w:rPr>
        <w:t xml:space="preserve">Grimm J and Grimm W (1823) </w:t>
      </w:r>
      <w:hyperlink r:id="rId62">
        <w:r w:rsidRPr="00D11890">
          <w:rPr>
            <w:rStyle w:val="Hyperlink"/>
            <w:rFonts w:eastAsia="Arial"/>
            <w:i/>
            <w:iCs/>
          </w:rPr>
          <w:t>Grimms’ Fairy Tales</w:t>
        </w:r>
      </w:hyperlink>
      <w:r w:rsidRPr="22D70DCA">
        <w:rPr>
          <w:rFonts w:eastAsia="Arial"/>
        </w:rPr>
        <w:t>, Project Gutenberg website, accessed 22 September 2023.</w:t>
      </w:r>
    </w:p>
    <w:p w14:paraId="4AA9F68A" w14:textId="13F2BC34" w:rsidR="00E76953" w:rsidRPr="002B0BC5" w:rsidRDefault="00E76953" w:rsidP="0032352E">
      <w:bookmarkStart w:id="83" w:name="_Hlk152161234"/>
      <w:r>
        <w:t xml:space="preserve">Hamilton </w:t>
      </w:r>
      <w:r w:rsidR="00A30ACF">
        <w:t>J (</w:t>
      </w:r>
      <w:r w:rsidR="002C587B">
        <w:t xml:space="preserve">2023) </w:t>
      </w:r>
      <w:hyperlink r:id="rId63">
        <w:r w:rsidR="00D4286C">
          <w:rPr>
            <w:rStyle w:val="Hyperlink"/>
          </w:rPr>
          <w:t>‘Not in the Lesson Plan’ [audio]</w:t>
        </w:r>
      </w:hyperlink>
      <w:r w:rsidR="00455C15">
        <w:rPr>
          <w:rStyle w:val="Hyperlink"/>
          <w:u w:val="none"/>
        </w:rPr>
        <w:t>,</w:t>
      </w:r>
      <w:r w:rsidR="002B0BC5">
        <w:rPr>
          <w:rStyle w:val="Hyperlink"/>
          <w:u w:val="none"/>
        </w:rPr>
        <w:t xml:space="preserve"> </w:t>
      </w:r>
      <w:r w:rsidR="002B0BC5" w:rsidRPr="00D11890">
        <w:rPr>
          <w:rStyle w:val="Hyperlink"/>
          <w:i/>
          <w:iCs/>
          <w:color w:val="auto"/>
          <w:u w:val="none"/>
        </w:rPr>
        <w:t>The Moth</w:t>
      </w:r>
      <w:r w:rsidR="002B0BC5">
        <w:rPr>
          <w:rStyle w:val="Hyperlink"/>
          <w:color w:val="auto"/>
          <w:u w:val="none"/>
        </w:rPr>
        <w:t xml:space="preserve"> website, accessed 12 October 2023.</w:t>
      </w:r>
    </w:p>
    <w:bookmarkEnd w:id="83"/>
    <w:p w14:paraId="7D42ACD3" w14:textId="57C0DF00" w:rsidR="0043723D" w:rsidRDefault="0043723D" w:rsidP="0043723D">
      <w:r>
        <w:t xml:space="preserve">Harvard Graduate School of Education (2022) </w:t>
      </w:r>
      <w:hyperlink r:id="rId64" w:history="1">
        <w:r w:rsidRPr="00E0566C">
          <w:rPr>
            <w:rStyle w:val="Hyperlink"/>
            <w:i/>
            <w:iCs/>
          </w:rPr>
          <w:t>Project Zero</w:t>
        </w:r>
        <w:r w:rsidR="00902563">
          <w:rPr>
            <w:rStyle w:val="Hyperlink"/>
            <w:i/>
            <w:iCs/>
          </w:rPr>
          <w:t>’s</w:t>
        </w:r>
        <w:r w:rsidRPr="00E0566C">
          <w:rPr>
            <w:rStyle w:val="Hyperlink"/>
            <w:i/>
            <w:iCs/>
          </w:rPr>
          <w:t xml:space="preserve"> Thinking Routine Toolbox</w:t>
        </w:r>
      </w:hyperlink>
      <w:r>
        <w:t>, Project Zero website, accessed 20 June 2023.</w:t>
      </w:r>
    </w:p>
    <w:p w14:paraId="649C7CCA" w14:textId="3F41271C" w:rsidR="007C54D6" w:rsidRPr="00A37118" w:rsidRDefault="007C54D6" w:rsidP="007C54D6">
      <w:r>
        <w:t xml:space="preserve">Hattie J </w:t>
      </w:r>
      <w:r w:rsidR="0042421F">
        <w:t>and</w:t>
      </w:r>
      <w:r>
        <w:t xml:space="preserve"> Timperley H </w:t>
      </w:r>
      <w:r w:rsidR="0042421F">
        <w:t>(</w:t>
      </w:r>
      <w:r>
        <w:t>2007</w:t>
      </w:r>
      <w:r w:rsidR="0042421F">
        <w:t>)</w:t>
      </w:r>
      <w:r>
        <w:t xml:space="preserve"> ‘The power of feedback’, </w:t>
      </w:r>
      <w:r w:rsidRPr="004B3CA8">
        <w:rPr>
          <w:i/>
          <w:iCs/>
        </w:rPr>
        <w:t>Review of Educational Research</w:t>
      </w:r>
      <w:r>
        <w:t>, 77</w:t>
      </w:r>
      <w:r w:rsidR="004B3CA8">
        <w:t>(</w:t>
      </w:r>
      <w:r>
        <w:t>1</w:t>
      </w:r>
      <w:r w:rsidR="004B3CA8">
        <w:t>):</w:t>
      </w:r>
      <w:r>
        <w:t>81</w:t>
      </w:r>
      <w:r w:rsidR="004B3CA8">
        <w:t>–</w:t>
      </w:r>
      <w:r>
        <w:t>112.</w:t>
      </w:r>
    </w:p>
    <w:p w14:paraId="6D5B2700" w14:textId="05C65743" w:rsidR="003E2174" w:rsidRDefault="003E2174" w:rsidP="003E2174">
      <w:r>
        <w:t xml:space="preserve">Herriman G (4 April 1921) </w:t>
      </w:r>
      <w:hyperlink r:id="rId65" w:history="1">
        <w:r w:rsidRPr="00D11890">
          <w:rPr>
            <w:rStyle w:val="Hyperlink"/>
            <w:i/>
            <w:iCs/>
          </w:rPr>
          <w:t>Krazy Kat</w:t>
        </w:r>
      </w:hyperlink>
      <w:r>
        <w:t>, Comicstrip library website, accessed 11 October 2023.</w:t>
      </w:r>
    </w:p>
    <w:p w14:paraId="72BD9AA6" w14:textId="04E44052" w:rsidR="000B650F" w:rsidRPr="0074484A" w:rsidRDefault="000B650F" w:rsidP="0043723D">
      <w:pPr>
        <w:rPr>
          <w:noProof/>
        </w:rPr>
      </w:pPr>
      <w:r>
        <w:t xml:space="preserve">Hochman </w:t>
      </w:r>
      <w:r w:rsidR="006B0006">
        <w:t>J and Wexler N (</w:t>
      </w:r>
      <w:r w:rsidR="00D516D6">
        <w:t xml:space="preserve">2017) </w:t>
      </w:r>
      <w:r w:rsidR="00D516D6">
        <w:rPr>
          <w:i/>
          <w:iCs/>
        </w:rPr>
        <w:t>The Writing Revolution</w:t>
      </w:r>
      <w:r w:rsidR="004765AB">
        <w:t>:</w:t>
      </w:r>
      <w:r w:rsidR="0074484A">
        <w:t xml:space="preserve"> </w:t>
      </w:r>
      <w:r w:rsidR="00E722A2" w:rsidRPr="0074484A">
        <w:rPr>
          <w:i/>
          <w:iCs/>
        </w:rPr>
        <w:t xml:space="preserve">a guide to </w:t>
      </w:r>
      <w:r w:rsidR="0063329A" w:rsidRPr="0074484A">
        <w:rPr>
          <w:i/>
          <w:iCs/>
        </w:rPr>
        <w:t xml:space="preserve">advancing </w:t>
      </w:r>
      <w:r w:rsidR="007524BD" w:rsidRPr="0074484A">
        <w:rPr>
          <w:i/>
          <w:iCs/>
        </w:rPr>
        <w:t>thinking</w:t>
      </w:r>
      <w:r w:rsidR="0063329A" w:rsidRPr="0074484A">
        <w:rPr>
          <w:i/>
          <w:iCs/>
        </w:rPr>
        <w:t xml:space="preserve"> th</w:t>
      </w:r>
      <w:r w:rsidR="00EF4B2B">
        <w:rPr>
          <w:i/>
          <w:iCs/>
        </w:rPr>
        <w:t>r</w:t>
      </w:r>
      <w:r w:rsidR="0063329A" w:rsidRPr="0074484A">
        <w:rPr>
          <w:i/>
          <w:iCs/>
        </w:rPr>
        <w:t>oug</w:t>
      </w:r>
      <w:r w:rsidR="007524BD" w:rsidRPr="0074484A">
        <w:rPr>
          <w:i/>
          <w:iCs/>
        </w:rPr>
        <w:t>h writing in all subject</w:t>
      </w:r>
      <w:r w:rsidR="0074484A" w:rsidRPr="0074484A">
        <w:rPr>
          <w:i/>
          <w:iCs/>
        </w:rPr>
        <w:t>s and grades</w:t>
      </w:r>
      <w:r w:rsidR="0074484A">
        <w:rPr>
          <w:i/>
          <w:iCs/>
        </w:rPr>
        <w:t xml:space="preserve">, </w:t>
      </w:r>
      <w:r w:rsidR="00012A21">
        <w:t>Jossey-Bass</w:t>
      </w:r>
      <w:r w:rsidR="007D460C">
        <w:t xml:space="preserve">, </w:t>
      </w:r>
      <w:r w:rsidR="007E4A33">
        <w:t>San Francisco</w:t>
      </w:r>
      <w:r w:rsidR="003D4FD1">
        <w:t>.</w:t>
      </w:r>
    </w:p>
    <w:p w14:paraId="66D333DC" w14:textId="06A03835" w:rsidR="008051E8" w:rsidRPr="00E829CE" w:rsidRDefault="008051E8" w:rsidP="008051E8">
      <w:pPr>
        <w:rPr>
          <w:rStyle w:val="Emphasis"/>
          <w:i w:val="0"/>
          <w:iCs w:val="0"/>
        </w:rPr>
      </w:pPr>
      <w:r>
        <w:rPr>
          <w:rStyle w:val="Emphasis"/>
          <w:i w:val="0"/>
          <w:iCs w:val="0"/>
        </w:rPr>
        <w:t xml:space="preserve">JoBlo Animated Videos (29 August 2019) </w:t>
      </w:r>
      <w:r w:rsidR="004F5550">
        <w:rPr>
          <w:rStyle w:val="Emphasis"/>
          <w:i w:val="0"/>
          <w:iCs w:val="0"/>
        </w:rPr>
        <w:t>‘</w:t>
      </w:r>
      <w:hyperlink r:id="rId66" w:history="1">
        <w:r w:rsidR="00497053">
          <w:rPr>
            <w:rStyle w:val="Hyperlink"/>
          </w:rPr>
          <w:t>Ferngully clips + Trailer’ (1992) [video]</w:t>
        </w:r>
      </w:hyperlink>
      <w:r>
        <w:rPr>
          <w:rStyle w:val="Emphasis"/>
          <w:i w:val="0"/>
          <w:iCs w:val="0"/>
        </w:rPr>
        <w:t xml:space="preserve">, </w:t>
      </w:r>
      <w:r w:rsidRPr="00BA5CD5">
        <w:rPr>
          <w:rStyle w:val="Emphasis"/>
        </w:rPr>
        <w:t>JoBlo Animated Videos</w:t>
      </w:r>
      <w:r>
        <w:rPr>
          <w:rStyle w:val="Emphasis"/>
          <w:i w:val="0"/>
          <w:iCs w:val="0"/>
        </w:rPr>
        <w:t>, YouTube, accessed 11 October 2023.</w:t>
      </w:r>
    </w:p>
    <w:p w14:paraId="48960BD0" w14:textId="5FA8F9F7" w:rsidR="00305390" w:rsidRDefault="00305390" w:rsidP="00DC4E22">
      <w:r>
        <w:t xml:space="preserve">Lawson L (n.d.) </w:t>
      </w:r>
      <w:hyperlink r:id="rId67" w:history="1">
        <w:r w:rsidRPr="00D11890">
          <w:rPr>
            <w:rStyle w:val="Hyperlink"/>
            <w:i/>
            <w:iCs/>
          </w:rPr>
          <w:t>Bedtime</w:t>
        </w:r>
      </w:hyperlink>
      <w:r>
        <w:t>, public domain poetry website, accessed 11 October 2023.</w:t>
      </w:r>
    </w:p>
    <w:p w14:paraId="0AB1BAF3" w14:textId="099F0DE6" w:rsidR="00F3694B" w:rsidRDefault="00AA7A63" w:rsidP="00F3694B">
      <w:r>
        <w:t>Literary Devices</w:t>
      </w:r>
      <w:r w:rsidR="00FE66A4">
        <w:t xml:space="preserve"> </w:t>
      </w:r>
      <w:r w:rsidR="000E05C8">
        <w:t>(</w:t>
      </w:r>
      <w:r w:rsidR="00FE66A4">
        <w:t>2023</w:t>
      </w:r>
      <w:r w:rsidR="000E05C8">
        <w:t>)</w:t>
      </w:r>
      <w:r w:rsidR="0088073A">
        <w:t xml:space="preserve"> </w:t>
      </w:r>
      <w:hyperlink r:id="rId68" w:anchor="gti_C" w:history="1">
        <w:r w:rsidR="00F3694B" w:rsidRPr="00D11890">
          <w:rPr>
            <w:rStyle w:val="Hyperlink"/>
            <w:i/>
            <w:iCs/>
          </w:rPr>
          <w:t>Literary Devices and Literary Terms - The Complete List</w:t>
        </w:r>
      </w:hyperlink>
      <w:r w:rsidR="00AA317A">
        <w:rPr>
          <w:rStyle w:val="Hyperlink"/>
        </w:rPr>
        <w:t xml:space="preserve">, </w:t>
      </w:r>
      <w:r w:rsidR="00AA317A" w:rsidRPr="00A315BF">
        <w:t>Literary Devices website,</w:t>
      </w:r>
      <w:r w:rsidR="000E05C8">
        <w:t xml:space="preserve"> accessed </w:t>
      </w:r>
      <w:r w:rsidR="00C61C19">
        <w:t>11 September 2023</w:t>
      </w:r>
      <w:r w:rsidR="003D4FD1">
        <w:t>.</w:t>
      </w:r>
    </w:p>
    <w:p w14:paraId="68188EB3" w14:textId="77777777" w:rsidR="00E502DD" w:rsidRDefault="00E502DD" w:rsidP="00E502DD">
      <w:r w:rsidRPr="00C27B04">
        <w:t xml:space="preserve">MacDibble B (2020) </w:t>
      </w:r>
      <w:r w:rsidRPr="00C27B04">
        <w:rPr>
          <w:rStyle w:val="Emphasis"/>
        </w:rPr>
        <w:t>Across the Risen Sea</w:t>
      </w:r>
      <w:r w:rsidRPr="00C27B04">
        <w:t>, Allen &amp; Unwin Pty Ltd, St Leonards, NSW.</w:t>
      </w:r>
    </w:p>
    <w:p w14:paraId="5E4C346B" w14:textId="1B19AFF8" w:rsidR="00E63A04" w:rsidRPr="003C0C99" w:rsidRDefault="00E63A04" w:rsidP="00F3694B">
      <w:r>
        <w:t>Moon B (</w:t>
      </w:r>
      <w:r w:rsidR="00DE1726">
        <w:t xml:space="preserve">2005) </w:t>
      </w:r>
      <w:r w:rsidR="00D82C33">
        <w:rPr>
          <w:i/>
          <w:iCs/>
        </w:rPr>
        <w:t xml:space="preserve">Literary </w:t>
      </w:r>
      <w:r w:rsidR="003C0C99">
        <w:rPr>
          <w:i/>
          <w:iCs/>
        </w:rPr>
        <w:t>Term</w:t>
      </w:r>
      <w:r w:rsidR="007C54D6">
        <w:rPr>
          <w:i/>
          <w:iCs/>
        </w:rPr>
        <w:t>s</w:t>
      </w:r>
      <w:r w:rsidR="003C0C99">
        <w:rPr>
          <w:i/>
          <w:iCs/>
        </w:rPr>
        <w:t xml:space="preserve">: a practical glossary, </w:t>
      </w:r>
      <w:r w:rsidR="00075805">
        <w:t>Chalkface Press, Cottesloe</w:t>
      </w:r>
      <w:r w:rsidR="003D4FD1">
        <w:t>.</w:t>
      </w:r>
    </w:p>
    <w:p w14:paraId="1F42AF9B" w14:textId="29A251DB" w:rsidR="00D11890" w:rsidRPr="00C64362" w:rsidRDefault="00D11890" w:rsidP="00D11890">
      <w:r w:rsidRPr="00C64362">
        <w:t xml:space="preserve">Movie Trailer Locker (23 February 2015) </w:t>
      </w:r>
      <w:hyperlink r:id="rId69" w:history="1">
        <w:r>
          <w:rPr>
            <w:rStyle w:val="Hyperlink"/>
          </w:rPr>
          <w:t>The Great Mouse Detective (1986) Trailer [video]</w:t>
        </w:r>
      </w:hyperlink>
      <w:r w:rsidRPr="00C64362">
        <w:t xml:space="preserve">, </w:t>
      </w:r>
      <w:r w:rsidRPr="00C64362">
        <w:rPr>
          <w:i/>
          <w:iCs/>
        </w:rPr>
        <w:t>Movie Trailer Locker</w:t>
      </w:r>
      <w:r w:rsidRPr="00C64362">
        <w:t>, YouTube, accessed 16 October 2023.</w:t>
      </w:r>
    </w:p>
    <w:p w14:paraId="6430C2FF" w14:textId="33E43A4D" w:rsidR="00FC5A07" w:rsidRPr="00C66A6D" w:rsidRDefault="17CF4E60" w:rsidP="22D70DCA">
      <w:r w:rsidRPr="22D70DCA">
        <w:rPr>
          <w:rFonts w:eastAsia="Arial"/>
        </w:rPr>
        <w:t>Ms Duckworth (7 March 2021)</w:t>
      </w:r>
      <w:r w:rsidRPr="22D70DCA">
        <w:rPr>
          <w:rFonts w:eastAsia="Arial"/>
          <w:i/>
          <w:iCs/>
        </w:rPr>
        <w:t>,</w:t>
      </w:r>
      <w:r w:rsidRPr="22D70DCA">
        <w:rPr>
          <w:rFonts w:eastAsia="Arial"/>
        </w:rPr>
        <w:t xml:space="preserve"> </w:t>
      </w:r>
      <w:r w:rsidR="00307C1D">
        <w:rPr>
          <w:rFonts w:eastAsia="Arial"/>
        </w:rPr>
        <w:t>‘</w:t>
      </w:r>
      <w:hyperlink r:id="rId70">
        <w:r w:rsidRPr="22D70DCA">
          <w:rPr>
            <w:rStyle w:val="Hyperlink"/>
            <w:rFonts w:eastAsia="Arial"/>
          </w:rPr>
          <w:t>Micro lesson: embedding quotations</w:t>
        </w:r>
      </w:hyperlink>
      <w:r w:rsidR="00307C1D">
        <w:rPr>
          <w:rStyle w:val="Hyperlink"/>
          <w:rFonts w:eastAsia="Arial"/>
        </w:rPr>
        <w:t>’ [video]</w:t>
      </w:r>
      <w:r w:rsidRPr="22D70DCA">
        <w:rPr>
          <w:rFonts w:eastAsia="Arial"/>
        </w:rPr>
        <w:t xml:space="preserve">, </w:t>
      </w:r>
      <w:r w:rsidRPr="00D11890">
        <w:rPr>
          <w:rFonts w:eastAsia="Arial"/>
          <w:i/>
          <w:iCs/>
          <w:color w:val="131313"/>
        </w:rPr>
        <w:t>Ms Duckworth’s Classroom</w:t>
      </w:r>
      <w:r w:rsidRPr="22D70DCA">
        <w:rPr>
          <w:rFonts w:eastAsia="Arial"/>
          <w:color w:val="131313"/>
        </w:rPr>
        <w:t>,</w:t>
      </w:r>
      <w:r w:rsidRPr="22D70DCA">
        <w:rPr>
          <w:rFonts w:ascii="Roboto" w:eastAsia="Roboto" w:hAnsi="Roboto" w:cs="Roboto"/>
          <w:color w:val="131313"/>
          <w:sz w:val="21"/>
          <w:szCs w:val="21"/>
        </w:rPr>
        <w:t xml:space="preserve"> </w:t>
      </w:r>
      <w:r w:rsidRPr="22D70DCA">
        <w:rPr>
          <w:rFonts w:eastAsia="Arial"/>
        </w:rPr>
        <w:t>YouTube, accessed 22 September 2022.</w:t>
      </w:r>
    </w:p>
    <w:p w14:paraId="1985B3F4" w14:textId="13EE878C" w:rsidR="00FC5A07" w:rsidRDefault="17CF4E60" w:rsidP="22D70DCA">
      <w:pPr>
        <w:rPr>
          <w:rFonts w:eastAsia="Arial"/>
        </w:rPr>
      </w:pPr>
      <w:r w:rsidRPr="22D70DCA">
        <w:rPr>
          <w:rFonts w:eastAsia="Arial"/>
        </w:rPr>
        <w:t xml:space="preserve">National Council of Teachers of English (2020) </w:t>
      </w:r>
      <w:hyperlink r:id="rId71">
        <w:r w:rsidRPr="00D11890">
          <w:rPr>
            <w:rStyle w:val="Hyperlink"/>
            <w:rFonts w:eastAsia="Arial"/>
            <w:i/>
            <w:iCs/>
          </w:rPr>
          <w:t>Comic creator</w:t>
        </w:r>
      </w:hyperlink>
      <w:r w:rsidRPr="22D70DCA">
        <w:rPr>
          <w:rFonts w:eastAsia="Arial"/>
        </w:rPr>
        <w:t>, National Council of Teachers of English website, accessed 22 September 2023.</w:t>
      </w:r>
    </w:p>
    <w:p w14:paraId="07A80DD3" w14:textId="73447A10" w:rsidR="00201520" w:rsidRPr="00C66A6D" w:rsidRDefault="00201520" w:rsidP="22D70DCA">
      <w:r>
        <w:rPr>
          <w:rStyle w:val="ui-provider"/>
        </w:rPr>
        <w:t>NESA (NSW Education Standards Authority) (2021)</w:t>
      </w:r>
      <w:r w:rsidR="004B3CA8">
        <w:rPr>
          <w:rStyle w:val="ui-provider"/>
        </w:rPr>
        <w:t xml:space="preserve"> </w:t>
      </w:r>
      <w:hyperlink r:id="rId72" w:tgtFrame="_blank" w:tooltip="https://educationstandards.nsw.edu.au/wps/portal/nesa/k-10/understanding-the-curriculum/assessment/assessment-principles" w:history="1">
        <w:r>
          <w:rPr>
            <w:rStyle w:val="Hyperlink"/>
            <w:i/>
            <w:iCs/>
          </w:rPr>
          <w:t>Assessment Principles</w:t>
        </w:r>
      </w:hyperlink>
      <w:r>
        <w:rPr>
          <w:rStyle w:val="ui-provider"/>
        </w:rPr>
        <w:t>, NESA website, accessed 6 March 2023</w:t>
      </w:r>
      <w:r w:rsidR="004B3CA8">
        <w:rPr>
          <w:rStyle w:val="ui-provider"/>
        </w:rPr>
        <w:t>.</w:t>
      </w:r>
    </w:p>
    <w:p w14:paraId="1FCC3476" w14:textId="77777777" w:rsidR="000D406B" w:rsidRPr="00D83945" w:rsidRDefault="000D406B" w:rsidP="000D406B">
      <w:pPr>
        <w:jc w:val="both"/>
      </w:pPr>
      <w:r w:rsidRPr="00D83945">
        <w:t xml:space="preserve">NESA (New South Wales Education Standards Authority) (2023) </w:t>
      </w:r>
      <w:hyperlink r:id="rId73" w:history="1">
        <w:r w:rsidRPr="00D83945">
          <w:rPr>
            <w:rStyle w:val="Hyperlink"/>
            <w:i/>
            <w:iCs/>
          </w:rPr>
          <w:t>Sample work English K–10 Stage 4: Activity 3 – Life writing</w:t>
        </w:r>
      </w:hyperlink>
      <w:r w:rsidRPr="00D83945">
        <w:t>, NESA website, accessed 22 September 2023.</w:t>
      </w:r>
    </w:p>
    <w:p w14:paraId="5578D1F5" w14:textId="72EE1820" w:rsidR="001B4324" w:rsidRPr="00C66A6D" w:rsidRDefault="001B4324" w:rsidP="001B4324">
      <w:r w:rsidRPr="00DC4E22">
        <w:t xml:space="preserve">Orwell G (1945) </w:t>
      </w:r>
      <w:hyperlink r:id="rId74" w:anchor="part32:~:text=war%20has%20produced.-,THE%20SPORTING%20SPIRIT,-Now%20that%20the">
        <w:r w:rsidRPr="00751BF2">
          <w:rPr>
            <w:rStyle w:val="Hyperlink"/>
            <w:i/>
            <w:iCs/>
          </w:rPr>
          <w:t>The Sporting Spirit</w:t>
        </w:r>
      </w:hyperlink>
      <w:r w:rsidRPr="00DC4E22">
        <w:t xml:space="preserve">, </w:t>
      </w:r>
      <w:r w:rsidRPr="00C66A6D">
        <w:t>Fifty Orwell Essays, Project Gutenberg website, accessed 11 October 2023.</w:t>
      </w:r>
    </w:p>
    <w:p w14:paraId="3FA1BAF4" w14:textId="0113CEE6" w:rsidR="00FC5A07" w:rsidRPr="00C66A6D" w:rsidRDefault="17CF4E60" w:rsidP="22D70DCA">
      <w:r w:rsidRPr="22D70DCA">
        <w:rPr>
          <w:rFonts w:eastAsia="Arial"/>
        </w:rPr>
        <w:t xml:space="preserve">Partners for Youth empowerment (n.d.) </w:t>
      </w:r>
      <w:hyperlink r:id="rId75">
        <w:r w:rsidRPr="00D11890">
          <w:rPr>
            <w:rStyle w:val="Hyperlink"/>
            <w:rFonts w:eastAsia="Arial"/>
            <w:i/>
            <w:iCs/>
            <w:color w:val="0070C0"/>
          </w:rPr>
          <w:t xml:space="preserve">The Power </w:t>
        </w:r>
        <w:proofErr w:type="gramStart"/>
        <w:r w:rsidR="00903041">
          <w:rPr>
            <w:rStyle w:val="Hyperlink"/>
            <w:rFonts w:eastAsia="Arial"/>
            <w:i/>
            <w:iCs/>
            <w:color w:val="0070C0"/>
          </w:rPr>
          <w:t>O</w:t>
        </w:r>
        <w:r w:rsidRPr="00D11890">
          <w:rPr>
            <w:rStyle w:val="Hyperlink"/>
            <w:rFonts w:eastAsia="Arial"/>
            <w:i/>
            <w:iCs/>
            <w:color w:val="0070C0"/>
          </w:rPr>
          <w:t>f</w:t>
        </w:r>
        <w:proofErr w:type="gramEnd"/>
        <w:r w:rsidRPr="00D11890">
          <w:rPr>
            <w:rStyle w:val="Hyperlink"/>
            <w:rFonts w:eastAsia="Arial"/>
            <w:i/>
            <w:iCs/>
            <w:color w:val="0070C0"/>
          </w:rPr>
          <w:t xml:space="preserve"> </w:t>
        </w:r>
        <w:r w:rsidR="00903041">
          <w:rPr>
            <w:rStyle w:val="Hyperlink"/>
            <w:rFonts w:eastAsia="Arial"/>
            <w:i/>
            <w:iCs/>
            <w:color w:val="0070C0"/>
          </w:rPr>
          <w:t>I</w:t>
        </w:r>
        <w:r w:rsidRPr="00D11890">
          <w:rPr>
            <w:rStyle w:val="Hyperlink"/>
            <w:rFonts w:eastAsia="Arial"/>
            <w:i/>
            <w:iCs/>
            <w:color w:val="0070C0"/>
          </w:rPr>
          <w:t>magination</w:t>
        </w:r>
      </w:hyperlink>
      <w:r w:rsidRPr="22D70DCA">
        <w:rPr>
          <w:rFonts w:eastAsia="Arial"/>
          <w:color w:val="0070C0"/>
          <w:u w:val="single"/>
        </w:rPr>
        <w:t>,</w:t>
      </w:r>
      <w:r w:rsidRPr="22D70DCA">
        <w:rPr>
          <w:rFonts w:eastAsia="Arial"/>
        </w:rPr>
        <w:t xml:space="preserve"> Partners for Youth empowerment website, accessed 18 September 2023.</w:t>
      </w:r>
    </w:p>
    <w:p w14:paraId="7BA6766A" w14:textId="60BFB7AD" w:rsidR="00305390" w:rsidRDefault="00305390" w:rsidP="00DC4E22">
      <w:r w:rsidRPr="00C66A6D">
        <w:t>Project</w:t>
      </w:r>
      <w:r>
        <w:t xml:space="preserve"> Gutenberg Australia (2019) </w:t>
      </w:r>
      <w:hyperlink r:id="rId76" w:history="1">
        <w:r w:rsidRPr="00900FD8">
          <w:rPr>
            <w:rStyle w:val="Hyperlink"/>
          </w:rPr>
          <w:t>The First World War and ANZAC</w:t>
        </w:r>
      </w:hyperlink>
      <w:r>
        <w:t xml:space="preserve">, </w:t>
      </w:r>
      <w:hyperlink r:id="rId77" w:history="1">
        <w:r w:rsidRPr="00081C7E">
          <w:rPr>
            <w:rStyle w:val="Hyperlink"/>
          </w:rPr>
          <w:t>https://gutenberg.net.au</w:t>
        </w:r>
      </w:hyperlink>
      <w:r>
        <w:t xml:space="preserve"> website, accessed 11 October 2023.</w:t>
      </w:r>
    </w:p>
    <w:p w14:paraId="1A7E5318" w14:textId="75D15B6A" w:rsidR="00270C80" w:rsidRPr="00D11890" w:rsidRDefault="00345EE6" w:rsidP="00F3694B">
      <w:r w:rsidRPr="00D11890">
        <w:t xml:space="preserve">Quigley A (2020) </w:t>
      </w:r>
      <w:r w:rsidRPr="00D11890">
        <w:rPr>
          <w:i/>
          <w:iCs/>
        </w:rPr>
        <w:t>Closing the reading gap</w:t>
      </w:r>
      <w:r w:rsidRPr="00D11890">
        <w:t>, Routledge, London.</w:t>
      </w:r>
    </w:p>
    <w:p w14:paraId="59FA5329" w14:textId="24F22C08" w:rsidR="0015719C" w:rsidRPr="00D11890" w:rsidRDefault="00C7301B" w:rsidP="0015719C">
      <w:pPr>
        <w:rPr>
          <w:rFonts w:eastAsia="Roboto"/>
          <w:color w:val="0F0F0F"/>
        </w:rPr>
      </w:pPr>
      <w:r w:rsidRPr="00D11890">
        <w:t>Road</w:t>
      </w:r>
      <w:r w:rsidR="008F7F61" w:rsidRPr="00D11890">
        <w:t>show Films (</w:t>
      </w:r>
      <w:r w:rsidR="00BD2032" w:rsidRPr="00D11890">
        <w:t xml:space="preserve">15 March 2011), </w:t>
      </w:r>
      <w:hyperlink r:id="rId78" w:history="1">
        <w:r w:rsidR="008D0D2D">
          <w:rPr>
            <w:rStyle w:val="Hyperlink"/>
          </w:rPr>
          <w:t>‘Red Dog (2011) Official Trailer’ [video]</w:t>
        </w:r>
      </w:hyperlink>
      <w:r w:rsidR="0015719C" w:rsidRPr="00D11890">
        <w:t xml:space="preserve">, </w:t>
      </w:r>
      <w:r w:rsidR="0015719C" w:rsidRPr="00D11890">
        <w:rPr>
          <w:i/>
          <w:iCs/>
        </w:rPr>
        <w:t>Roadshow Films</w:t>
      </w:r>
      <w:r w:rsidR="0015719C" w:rsidRPr="00D11890">
        <w:t xml:space="preserve">, </w:t>
      </w:r>
      <w:r w:rsidR="0015719C" w:rsidRPr="00D11890">
        <w:rPr>
          <w:rFonts w:eastAsia="Roboto"/>
          <w:color w:val="0F0F0F"/>
        </w:rPr>
        <w:t>YouTube, accessed 11 October 2023.</w:t>
      </w:r>
    </w:p>
    <w:p w14:paraId="0DC0575A" w14:textId="6C8426C3" w:rsidR="00C862B9" w:rsidRPr="00D11890" w:rsidRDefault="00C862B9" w:rsidP="00C862B9">
      <w:pPr>
        <w:rPr>
          <w:rFonts w:eastAsia="Roboto"/>
          <w:color w:val="0F0F0F"/>
        </w:rPr>
      </w:pPr>
      <w:r w:rsidRPr="00D11890">
        <w:t xml:space="preserve">Rotten Tomatoes Classic Trailers (13 December 2011), </w:t>
      </w:r>
      <w:hyperlink r:id="rId79" w:history="1">
        <w:r w:rsidR="008D0D2D">
          <w:rPr>
            <w:rStyle w:val="Hyperlink"/>
          </w:rPr>
          <w:t>‘Babe Official Trailer #1 - Miriam Margolyes Movie (1995)’ [video]</w:t>
        </w:r>
      </w:hyperlink>
      <w:r w:rsidRPr="00D11890">
        <w:t xml:space="preserve">, </w:t>
      </w:r>
      <w:r w:rsidRPr="00D11890">
        <w:rPr>
          <w:i/>
          <w:iCs/>
        </w:rPr>
        <w:t>Rotten Tomatoes</w:t>
      </w:r>
      <w:r w:rsidR="005B7C86" w:rsidRPr="00D11890">
        <w:rPr>
          <w:i/>
          <w:iCs/>
        </w:rPr>
        <w:t xml:space="preserve"> Classic Trailers</w:t>
      </w:r>
      <w:r w:rsidRPr="00D11890">
        <w:t xml:space="preserve">, </w:t>
      </w:r>
      <w:r w:rsidRPr="00D11890">
        <w:rPr>
          <w:rFonts w:eastAsia="Roboto"/>
          <w:color w:val="0F0F0F"/>
        </w:rPr>
        <w:t>YouTube, accessed 11 October 2023.</w:t>
      </w:r>
    </w:p>
    <w:p w14:paraId="70DFE6E3" w14:textId="58B5A600" w:rsidR="00507892" w:rsidRPr="00D11890" w:rsidRDefault="00507892" w:rsidP="00507892">
      <w:pPr>
        <w:rPr>
          <w:rFonts w:eastAsia="Roboto"/>
          <w:color w:val="0F0F0F"/>
          <w:szCs w:val="22"/>
        </w:rPr>
      </w:pPr>
      <w:r w:rsidRPr="00D11890">
        <w:rPr>
          <w:rFonts w:eastAsia="Roboto"/>
          <w:color w:val="0F0F0F"/>
          <w:szCs w:val="22"/>
        </w:rPr>
        <w:t>Rotten Tomatoes Classic Trailers (28 February 2017)</w:t>
      </w:r>
      <w:r w:rsidRPr="00D11890">
        <w:rPr>
          <w:szCs w:val="22"/>
        </w:rPr>
        <w:t xml:space="preserve"> </w:t>
      </w:r>
      <w:hyperlink r:id="rId80">
        <w:r w:rsidR="007E75D1">
          <w:rPr>
            <w:rStyle w:val="Hyperlink"/>
            <w:rFonts w:eastAsia="Roboto"/>
            <w:szCs w:val="22"/>
          </w:rPr>
          <w:t>‘</w:t>
        </w:r>
        <w:r w:rsidR="008D0D2D">
          <w:rPr>
            <w:rStyle w:val="Hyperlink"/>
            <w:rFonts w:eastAsia="Roboto"/>
            <w:szCs w:val="22"/>
          </w:rPr>
          <w:t>Zathura: A Space Adventure (2005) Official Trailer 1 - Josh Hutcherson Movie' [video]</w:t>
        </w:r>
      </w:hyperlink>
      <w:r w:rsidRPr="00D11890">
        <w:rPr>
          <w:rFonts w:eastAsia="Roboto"/>
          <w:color w:val="0F0F0F"/>
          <w:szCs w:val="22"/>
        </w:rPr>
        <w:t xml:space="preserve">, </w:t>
      </w:r>
      <w:r w:rsidRPr="00D11890">
        <w:rPr>
          <w:rFonts w:eastAsia="Roboto"/>
          <w:i/>
          <w:iCs/>
          <w:color w:val="0F0F0F"/>
          <w:szCs w:val="22"/>
        </w:rPr>
        <w:t xml:space="preserve">Rotten Tomatoes Classic Trailers, </w:t>
      </w:r>
      <w:r w:rsidRPr="00D11890">
        <w:rPr>
          <w:rFonts w:eastAsia="Roboto"/>
          <w:color w:val="0F0F0F"/>
          <w:szCs w:val="22"/>
        </w:rPr>
        <w:t>YouTube, accessed 16 October 2023.</w:t>
      </w:r>
    </w:p>
    <w:p w14:paraId="5DC77897" w14:textId="77777777" w:rsidR="0057595F" w:rsidRPr="00D11890" w:rsidRDefault="0057595F" w:rsidP="0057595F">
      <w:pPr>
        <w:rPr>
          <w:rFonts w:eastAsia="Roboto"/>
          <w:color w:val="0F0F0F"/>
        </w:rPr>
      </w:pPr>
      <w:r w:rsidRPr="00D11890">
        <w:rPr>
          <w:rFonts w:eastAsia="Roboto"/>
          <w:color w:val="0F0F0F"/>
        </w:rPr>
        <w:t>Rotten Tomatoes Classic Trailers (22 March 2017)</w:t>
      </w:r>
      <w:r w:rsidRPr="00D11890">
        <w:t xml:space="preserve"> </w:t>
      </w:r>
      <w:hyperlink r:id="rId81" w:history="1">
        <w:r>
          <w:rPr>
            <w:rStyle w:val="Hyperlink"/>
          </w:rPr>
          <w:t>'Monster House (2006) Official Trailer 1 - Mitchel Musso Movie' [video]</w:t>
        </w:r>
      </w:hyperlink>
      <w:r w:rsidRPr="00D11890">
        <w:rPr>
          <w:rFonts w:eastAsia="Roboto"/>
          <w:color w:val="0F0F0F"/>
        </w:rPr>
        <w:t xml:space="preserve">, </w:t>
      </w:r>
      <w:r w:rsidRPr="00D11890">
        <w:rPr>
          <w:rFonts w:eastAsia="Roboto"/>
          <w:i/>
          <w:iCs/>
          <w:color w:val="0F0F0F"/>
        </w:rPr>
        <w:t xml:space="preserve">Rotten Tomatoes Classic Trailers, </w:t>
      </w:r>
      <w:r w:rsidRPr="00D11890">
        <w:rPr>
          <w:rFonts w:eastAsia="Roboto"/>
          <w:color w:val="0F0F0F"/>
        </w:rPr>
        <w:t>YouTube, accessed 16 October 2023.</w:t>
      </w:r>
    </w:p>
    <w:p w14:paraId="6A66A2CC" w14:textId="55BB391A" w:rsidR="004032BC" w:rsidRPr="00D11890" w:rsidRDefault="004032BC" w:rsidP="004032BC">
      <w:pPr>
        <w:rPr>
          <w:rFonts w:eastAsia="Roboto"/>
          <w:color w:val="0F0F0F"/>
          <w:szCs w:val="22"/>
        </w:rPr>
      </w:pPr>
      <w:r w:rsidRPr="00D11890">
        <w:rPr>
          <w:rFonts w:eastAsia="Roboto"/>
          <w:color w:val="0F0F0F"/>
          <w:szCs w:val="22"/>
        </w:rPr>
        <w:t xml:space="preserve">Rotten Tomatoes Classic Trailers (20 April 2018) </w:t>
      </w:r>
      <w:hyperlink r:id="rId82" w:history="1">
        <w:r w:rsidR="00191651">
          <w:rPr>
            <w:rStyle w:val="Hyperlink"/>
            <w:rFonts w:eastAsia="Roboto"/>
            <w:szCs w:val="22"/>
          </w:rPr>
          <w:t>'Shrek (2001) Trailer #1 | Movieclips Classic Trailers' [video]</w:t>
        </w:r>
      </w:hyperlink>
      <w:r w:rsidRPr="00D11890">
        <w:rPr>
          <w:rFonts w:eastAsia="Roboto"/>
          <w:color w:val="0F0F0F"/>
          <w:szCs w:val="22"/>
        </w:rPr>
        <w:t xml:space="preserve">, </w:t>
      </w:r>
      <w:r w:rsidRPr="00D11890">
        <w:rPr>
          <w:rFonts w:eastAsia="Roboto"/>
          <w:i/>
          <w:iCs/>
          <w:color w:val="0F0F0F"/>
          <w:szCs w:val="22"/>
        </w:rPr>
        <w:t xml:space="preserve">Rotten Tomatoes Classic Trailers, </w:t>
      </w:r>
      <w:r w:rsidRPr="00D11890">
        <w:rPr>
          <w:rFonts w:eastAsia="Roboto"/>
          <w:color w:val="0F0F0F"/>
          <w:szCs w:val="22"/>
        </w:rPr>
        <w:t>YouTube, accessed 16 October 2023.</w:t>
      </w:r>
    </w:p>
    <w:p w14:paraId="25506AAF" w14:textId="19205F46" w:rsidR="5C5697D3" w:rsidRPr="00D11890" w:rsidRDefault="5C5697D3" w:rsidP="22D70DCA">
      <w:pPr>
        <w:rPr>
          <w:szCs w:val="22"/>
        </w:rPr>
      </w:pPr>
      <w:r w:rsidRPr="00D11890">
        <w:rPr>
          <w:rFonts w:eastAsia="Arial"/>
          <w:szCs w:val="22"/>
        </w:rPr>
        <w:t>Sacramento City College</w:t>
      </w:r>
      <w:r w:rsidR="006726D5" w:rsidRPr="00D11890">
        <w:rPr>
          <w:rFonts w:eastAsia="Arial"/>
          <w:szCs w:val="22"/>
        </w:rPr>
        <w:t xml:space="preserve"> Website Media</w:t>
      </w:r>
      <w:r w:rsidRPr="00D11890">
        <w:rPr>
          <w:rFonts w:eastAsia="Arial"/>
          <w:szCs w:val="22"/>
        </w:rPr>
        <w:t xml:space="preserve"> (20 May 2016) </w:t>
      </w:r>
      <w:hyperlink r:id="rId83">
        <w:r w:rsidR="00191651">
          <w:rPr>
            <w:rStyle w:val="Hyperlink"/>
            <w:rFonts w:eastAsia="Arial"/>
            <w:szCs w:val="22"/>
          </w:rPr>
          <w:t>'Cornell Notes Method of Taking Notes' [video]</w:t>
        </w:r>
      </w:hyperlink>
      <w:r w:rsidRPr="00D11890">
        <w:rPr>
          <w:rFonts w:eastAsia="Arial"/>
          <w:szCs w:val="22"/>
        </w:rPr>
        <w:t xml:space="preserve">, </w:t>
      </w:r>
      <w:r w:rsidRPr="00D11890">
        <w:rPr>
          <w:rFonts w:eastAsia="Arial"/>
          <w:i/>
          <w:iCs/>
          <w:szCs w:val="22"/>
        </w:rPr>
        <w:t xml:space="preserve">Sacramento City College </w:t>
      </w:r>
      <w:r w:rsidR="006726D5" w:rsidRPr="00D11890">
        <w:rPr>
          <w:rFonts w:eastAsia="Arial"/>
          <w:i/>
          <w:iCs/>
          <w:szCs w:val="22"/>
        </w:rPr>
        <w:t>Website Media</w:t>
      </w:r>
      <w:r w:rsidRPr="00D11890">
        <w:rPr>
          <w:rFonts w:eastAsia="Arial"/>
          <w:color w:val="131313"/>
          <w:szCs w:val="22"/>
        </w:rPr>
        <w:t>,</w:t>
      </w:r>
      <w:r w:rsidRPr="00D11890">
        <w:rPr>
          <w:rFonts w:eastAsia="Roboto"/>
          <w:color w:val="131313"/>
          <w:szCs w:val="22"/>
        </w:rPr>
        <w:t xml:space="preserve"> </w:t>
      </w:r>
      <w:r w:rsidRPr="00D11890">
        <w:rPr>
          <w:rFonts w:eastAsia="Arial"/>
          <w:szCs w:val="22"/>
        </w:rPr>
        <w:t>YouTube, accessed 22 September 2022.</w:t>
      </w:r>
    </w:p>
    <w:p w14:paraId="61EA6A23" w14:textId="647E1C59" w:rsidR="477C0C0A" w:rsidRPr="00D11890" w:rsidRDefault="477C0C0A" w:rsidP="22D70DCA">
      <w:pPr>
        <w:rPr>
          <w:szCs w:val="22"/>
        </w:rPr>
      </w:pPr>
      <w:r w:rsidRPr="00D11890">
        <w:rPr>
          <w:rFonts w:eastAsia="Arial"/>
          <w:szCs w:val="22"/>
        </w:rPr>
        <w:t xml:space="preserve">Skills Team Hull Uni (3 March 2014) </w:t>
      </w:r>
      <w:hyperlink r:id="rId84">
        <w:r w:rsidR="00556371">
          <w:rPr>
            <w:rStyle w:val="Hyperlink"/>
            <w:rFonts w:eastAsia="Arial"/>
            <w:szCs w:val="22"/>
          </w:rPr>
          <w:t>‘Reflective Writing’ [video]</w:t>
        </w:r>
      </w:hyperlink>
      <w:r w:rsidRPr="00D11890">
        <w:rPr>
          <w:rFonts w:eastAsia="Arial"/>
          <w:szCs w:val="22"/>
        </w:rPr>
        <w:t xml:space="preserve">, </w:t>
      </w:r>
      <w:r w:rsidRPr="00D11890">
        <w:rPr>
          <w:rFonts w:eastAsia="Arial"/>
          <w:i/>
          <w:iCs/>
          <w:szCs w:val="22"/>
        </w:rPr>
        <w:t>Skills TeamHullUni</w:t>
      </w:r>
      <w:r w:rsidRPr="00D11890">
        <w:rPr>
          <w:rFonts w:eastAsia="Arial"/>
          <w:szCs w:val="22"/>
        </w:rPr>
        <w:t>, YouTube, accessed 22 September 2022.</w:t>
      </w:r>
    </w:p>
    <w:p w14:paraId="2AAF9AF9" w14:textId="6B3981DC" w:rsidR="006861AF" w:rsidRPr="00D11890" w:rsidRDefault="006861AF" w:rsidP="006861AF">
      <w:pPr>
        <w:spacing w:before="0" w:after="160"/>
        <w:rPr>
          <w:rFonts w:eastAsia="Roboto"/>
          <w:color w:val="0F0F0F"/>
          <w:szCs w:val="22"/>
        </w:rPr>
      </w:pPr>
      <w:r w:rsidRPr="00D11890">
        <w:rPr>
          <w:szCs w:val="22"/>
        </w:rPr>
        <w:t xml:space="preserve">State Library Victoria (9 November 2020) </w:t>
      </w:r>
      <w:hyperlink r:id="rId85">
        <w:r w:rsidR="001218F4">
          <w:rPr>
            <w:rStyle w:val="Hyperlink"/>
            <w:rFonts w:eastAsia="Roboto"/>
            <w:szCs w:val="22"/>
          </w:rPr>
          <w:t>'Story Talks with Boori Monty Pryor - Family stories (Part 1)' [video]</w:t>
        </w:r>
      </w:hyperlink>
      <w:r w:rsidRPr="00D11890">
        <w:rPr>
          <w:rFonts w:eastAsia="Roboto"/>
          <w:color w:val="0F0F0F"/>
          <w:szCs w:val="22"/>
        </w:rPr>
        <w:t xml:space="preserve">, </w:t>
      </w:r>
      <w:r w:rsidR="00E12D3F" w:rsidRPr="00D11890">
        <w:rPr>
          <w:rFonts w:eastAsia="Roboto"/>
          <w:i/>
          <w:iCs/>
          <w:color w:val="0F0F0F"/>
          <w:szCs w:val="22"/>
        </w:rPr>
        <w:t>State Library Victoria</w:t>
      </w:r>
      <w:r w:rsidR="00E12D3F" w:rsidRPr="00D11890">
        <w:rPr>
          <w:rFonts w:eastAsia="Roboto"/>
          <w:color w:val="0F0F0F"/>
          <w:szCs w:val="22"/>
        </w:rPr>
        <w:t>, YouTube, accessed 11 October 2023</w:t>
      </w:r>
      <w:r w:rsidR="003B6DAE" w:rsidRPr="00D11890">
        <w:rPr>
          <w:rFonts w:eastAsia="Roboto"/>
          <w:color w:val="0F0F0F"/>
          <w:szCs w:val="22"/>
        </w:rPr>
        <w:t>.</w:t>
      </w:r>
    </w:p>
    <w:p w14:paraId="471FCEBF" w14:textId="6896235F" w:rsidR="003B6DAE" w:rsidRPr="00D11890" w:rsidRDefault="00E975FF" w:rsidP="006861AF">
      <w:pPr>
        <w:spacing w:before="0" w:after="160"/>
        <w:rPr>
          <w:rFonts w:eastAsia="Roboto"/>
          <w:szCs w:val="22"/>
        </w:rPr>
      </w:pPr>
      <w:r w:rsidRPr="00D11890">
        <w:rPr>
          <w:szCs w:val="22"/>
        </w:rPr>
        <w:t>State Library Victoria (9</w:t>
      </w:r>
      <w:r w:rsidR="00D02F4F" w:rsidRPr="00D11890">
        <w:rPr>
          <w:szCs w:val="22"/>
        </w:rPr>
        <w:t xml:space="preserve"> November 2020) </w:t>
      </w:r>
      <w:hyperlink r:id="rId86">
        <w:r w:rsidR="001218F4">
          <w:rPr>
            <w:rStyle w:val="Hyperlink"/>
            <w:szCs w:val="22"/>
          </w:rPr>
          <w:t>‘Story Talks with Boori Monty Pryor - My Girragundji (Part 2)' [video]</w:t>
        </w:r>
      </w:hyperlink>
      <w:r w:rsidR="00D02F4F" w:rsidRPr="00D11890">
        <w:rPr>
          <w:rStyle w:val="Hyperlink"/>
          <w:rFonts w:eastAsia="Roboto"/>
          <w:color w:val="auto"/>
          <w:szCs w:val="22"/>
          <w:u w:val="none"/>
        </w:rPr>
        <w:t xml:space="preserve">, </w:t>
      </w:r>
      <w:r w:rsidR="00D02F4F" w:rsidRPr="00D11890">
        <w:rPr>
          <w:rStyle w:val="Hyperlink"/>
          <w:rFonts w:eastAsia="Roboto"/>
          <w:i/>
          <w:iCs/>
          <w:color w:val="auto"/>
          <w:szCs w:val="22"/>
          <w:u w:val="none"/>
        </w:rPr>
        <w:t>State Library Victoria</w:t>
      </w:r>
      <w:r w:rsidR="00D02F4F" w:rsidRPr="00D11890">
        <w:rPr>
          <w:rStyle w:val="Hyperlink"/>
          <w:rFonts w:eastAsia="Roboto"/>
          <w:color w:val="auto"/>
          <w:szCs w:val="22"/>
          <w:u w:val="none"/>
        </w:rPr>
        <w:t>, YouTube, accessed 11 October 2023.</w:t>
      </w:r>
    </w:p>
    <w:p w14:paraId="3D10731C" w14:textId="486A129F" w:rsidR="00CC350A" w:rsidRDefault="00CC350A" w:rsidP="00CC350A">
      <w:r w:rsidRPr="00C27B04">
        <w:t xml:space="preserve">State of New South Wales (Department of Education) (2020) </w:t>
      </w:r>
      <w:hyperlink r:id="rId87">
        <w:r w:rsidRPr="006C7E1D">
          <w:rPr>
            <w:rStyle w:val="Hyperlink"/>
            <w:i/>
            <w:iCs/>
          </w:rPr>
          <w:t>School Excellence Framework</w:t>
        </w:r>
      </w:hyperlink>
      <w:r w:rsidRPr="00C27B04">
        <w:t>, NSW Department of Education</w:t>
      </w:r>
      <w:r w:rsidRPr="001502EE">
        <w:t xml:space="preserve"> website, accessed 11 April 2024.</w:t>
      </w:r>
    </w:p>
    <w:p w14:paraId="1D720D94" w14:textId="1F64661E" w:rsidR="00531C3C" w:rsidRPr="005910E4" w:rsidRDefault="00531C3C" w:rsidP="00531C3C">
      <w:pPr>
        <w:jc w:val="both"/>
      </w:pPr>
      <w:r w:rsidRPr="005910E4">
        <w:t>State of New South Wales (Department of Education) (202</w:t>
      </w:r>
      <w:r>
        <w:t>3</w:t>
      </w:r>
      <w:r w:rsidRPr="005910E4">
        <w:t>)</w:t>
      </w:r>
      <w:r>
        <w:t xml:space="preserve"> </w:t>
      </w:r>
      <w:hyperlink r:id="rId88" w:anchor="/asset9">
        <w:r w:rsidR="004C74C4">
          <w:rPr>
            <w:rStyle w:val="Hyperlink"/>
            <w:i/>
            <w:iCs/>
          </w:rPr>
          <w:t>English K–12 – Understanding representation video</w:t>
        </w:r>
      </w:hyperlink>
      <w:r>
        <w:t xml:space="preserve">, </w:t>
      </w:r>
      <w:r w:rsidRPr="005910E4">
        <w:t xml:space="preserve">NSW Department of Education website, accessed </w:t>
      </w:r>
      <w:r w:rsidR="00795410">
        <w:t xml:space="preserve">6 October </w:t>
      </w:r>
      <w:r w:rsidRPr="005910E4">
        <w:t>2023.</w:t>
      </w:r>
    </w:p>
    <w:p w14:paraId="5D1696E9" w14:textId="6EA73ADE" w:rsidR="007D2007" w:rsidRPr="00C27B04" w:rsidRDefault="007D2007" w:rsidP="006A2A02">
      <w:r>
        <w:t xml:space="preserve">State of New </w:t>
      </w:r>
      <w:r w:rsidRPr="00C27B04">
        <w:t xml:space="preserve">South Wales (Department of Education) (2023) </w:t>
      </w:r>
      <w:hyperlink r:id="rId89">
        <w:r w:rsidRPr="00C27B04">
          <w:rPr>
            <w:rStyle w:val="Hyperlink"/>
            <w:i/>
            <w:iCs/>
          </w:rPr>
          <w:t>Stage 5 reading</w:t>
        </w:r>
        <w:r w:rsidR="00932CDB" w:rsidRPr="00C27B04">
          <w:rPr>
            <w:rStyle w:val="Hyperlink"/>
            <w:i/>
            <w:iCs/>
          </w:rPr>
          <w:t xml:space="preserve"> -</w:t>
        </w:r>
        <w:r w:rsidRPr="00C27B04">
          <w:rPr>
            <w:rStyle w:val="Hyperlink"/>
            <w:i/>
            <w:iCs/>
          </w:rPr>
          <w:t xml:space="preserve"> </w:t>
        </w:r>
        <w:r w:rsidR="00932CDB" w:rsidRPr="00C27B04">
          <w:rPr>
            <w:rStyle w:val="Hyperlink"/>
            <w:i/>
            <w:iCs/>
          </w:rPr>
          <w:t>T</w:t>
        </w:r>
        <w:r w:rsidRPr="00C27B04">
          <w:rPr>
            <w:rStyle w:val="Hyperlink"/>
            <w:i/>
            <w:iCs/>
          </w:rPr>
          <w:t>ext structure and features</w:t>
        </w:r>
      </w:hyperlink>
      <w:r w:rsidRPr="00C27B04">
        <w:rPr>
          <w:rStyle w:val="Hyperlink"/>
          <w:u w:val="none"/>
        </w:rPr>
        <w:t xml:space="preserve">, </w:t>
      </w:r>
      <w:r w:rsidRPr="00C27B04">
        <w:t>NSW Department of Education website, accessed 12 October 2023.</w:t>
      </w:r>
    </w:p>
    <w:p w14:paraId="4B494338" w14:textId="0A8A9ECC" w:rsidR="005B60D2" w:rsidRPr="00C27B04" w:rsidRDefault="005B60D2" w:rsidP="005B60D2">
      <w:r w:rsidRPr="00C27B04">
        <w:t xml:space="preserve">State of New South Wales (Department of Education) (2024a) </w:t>
      </w:r>
      <w:hyperlink r:id="rId90" w:history="1">
        <w:r w:rsidRPr="00C27B04">
          <w:rPr>
            <w:rStyle w:val="Hyperlink"/>
          </w:rPr>
          <w:t>Our Plan for NSW Public Education</w:t>
        </w:r>
      </w:hyperlink>
      <w:r w:rsidRPr="00C27B04">
        <w:t>, NSW Department of Education website, accessed 10 April 2024.</w:t>
      </w:r>
    </w:p>
    <w:p w14:paraId="54A49867" w14:textId="63F1BE0B" w:rsidR="005B60D2" w:rsidRDefault="005B60D2" w:rsidP="005B60D2">
      <w:r w:rsidRPr="00C27B04">
        <w:t xml:space="preserve">State of New South Wales (Department of Education) (2024b) </w:t>
      </w:r>
      <w:hyperlink r:id="rId91" w:history="1">
        <w:r w:rsidRPr="00C27B04">
          <w:rPr>
            <w:rStyle w:val="Hyperlink"/>
          </w:rPr>
          <w:t>Universal Design for Learning</w:t>
        </w:r>
      </w:hyperlink>
      <w:r w:rsidRPr="00C27B04">
        <w:t>, NSW Department of Education</w:t>
      </w:r>
      <w:r>
        <w:t xml:space="preserve"> website, accessed 11 April 2024.</w:t>
      </w:r>
    </w:p>
    <w:p w14:paraId="3D3F17F9" w14:textId="4E3C1EEE" w:rsidR="00507892" w:rsidRPr="003A491E" w:rsidRDefault="00507892" w:rsidP="00507892">
      <w:pPr>
        <w:jc w:val="both"/>
      </w:pPr>
      <w:r w:rsidRPr="22D70DCA">
        <w:rPr>
          <w:rFonts w:eastAsia="Arial"/>
        </w:rPr>
        <w:t xml:space="preserve">State of Victoria (Department of Education and Training) (2023) </w:t>
      </w:r>
      <w:hyperlink r:id="rId92">
        <w:r w:rsidRPr="22D70DCA">
          <w:rPr>
            <w:rStyle w:val="Hyperlink"/>
            <w:rFonts w:eastAsia="Arial"/>
          </w:rPr>
          <w:t>Reflective writing: the 3D format</w:t>
        </w:r>
      </w:hyperlink>
      <w:r w:rsidRPr="22D70DCA">
        <w:rPr>
          <w:rFonts w:eastAsia="Arial"/>
        </w:rPr>
        <w:t>, Arc Learning website, accessed 22 September 2023.</w:t>
      </w:r>
    </w:p>
    <w:p w14:paraId="795CDA19" w14:textId="5F81CAF7" w:rsidR="00D6369D" w:rsidRPr="00603CE3" w:rsidRDefault="00D6369D" w:rsidP="006A2A02">
      <w:pPr>
        <w:rPr>
          <w:u w:val="single"/>
        </w:rPr>
      </w:pPr>
      <w:r w:rsidRPr="00603CE3">
        <w:rPr>
          <w:rFonts w:eastAsia="Roboto"/>
          <w:color w:val="0F0F0F"/>
        </w:rPr>
        <w:t>Teach Learn Share</w:t>
      </w:r>
      <w:r w:rsidR="00A90D8A" w:rsidRPr="00603CE3">
        <w:rPr>
          <w:rFonts w:eastAsia="Roboto"/>
          <w:color w:val="0F0F0F"/>
        </w:rPr>
        <w:t xml:space="preserve"> (2014) </w:t>
      </w:r>
      <w:hyperlink r:id="rId93">
        <w:r w:rsidR="00207315" w:rsidRPr="00603CE3">
          <w:rPr>
            <w:rStyle w:val="Hyperlink"/>
            <w:i/>
            <w:iCs/>
          </w:rPr>
          <w:t>Reflective writing: the 3D format</w:t>
        </w:r>
      </w:hyperlink>
      <w:r w:rsidR="003A491E" w:rsidRPr="00603CE3">
        <w:t>, Scootle website</w:t>
      </w:r>
      <w:r w:rsidR="008D4655" w:rsidRPr="00603CE3">
        <w:t>, accessed 11 October 2023.</w:t>
      </w:r>
    </w:p>
    <w:p w14:paraId="68EB730F" w14:textId="68681216" w:rsidR="0045003F" w:rsidRDefault="04F1A231" w:rsidP="22D70DCA">
      <w:pPr>
        <w:jc w:val="both"/>
      </w:pPr>
      <w:r w:rsidRPr="22D70DCA">
        <w:rPr>
          <w:rFonts w:eastAsia="Arial"/>
        </w:rPr>
        <w:t xml:space="preserve">Thoughtful Learning (2023) </w:t>
      </w:r>
      <w:hyperlink r:id="rId94">
        <w:r w:rsidRPr="22D70DCA">
          <w:rPr>
            <w:rStyle w:val="Hyperlink"/>
            <w:rFonts w:eastAsia="Arial"/>
          </w:rPr>
          <w:t xml:space="preserve">My Interpretation of </w:t>
        </w:r>
        <w:r w:rsidRPr="006C047C">
          <w:rPr>
            <w:rStyle w:val="Hyperlink"/>
            <w:rFonts w:eastAsia="Arial"/>
            <w:i/>
            <w:iCs/>
          </w:rPr>
          <w:t>The Joy Luck Club</w:t>
        </w:r>
      </w:hyperlink>
      <w:r w:rsidRPr="22D70DCA">
        <w:rPr>
          <w:rFonts w:eastAsia="Arial"/>
          <w:i/>
          <w:iCs/>
        </w:rPr>
        <w:t xml:space="preserve">, </w:t>
      </w:r>
      <w:r w:rsidRPr="006C047C">
        <w:rPr>
          <w:rFonts w:eastAsia="Arial"/>
        </w:rPr>
        <w:t>Thoughtful Learning website, accessed 19 September 2023.</w:t>
      </w:r>
    </w:p>
    <w:p w14:paraId="1F2607D2" w14:textId="182B4F22" w:rsidR="0045003F" w:rsidRDefault="0045003F" w:rsidP="0045003F">
      <w:r>
        <w:rPr>
          <w:rStyle w:val="Strong"/>
          <w:b w:val="0"/>
        </w:rPr>
        <w:t xml:space="preserve">Wehbe A (23 August 2022) </w:t>
      </w:r>
      <w:r w:rsidR="00932848">
        <w:rPr>
          <w:rStyle w:val="Strong"/>
          <w:b w:val="0"/>
        </w:rPr>
        <w:t>‘</w:t>
      </w:r>
      <w:hyperlink r:id="rId95">
        <w:r w:rsidRPr="22D70DCA">
          <w:rPr>
            <w:rStyle w:val="Hyperlink"/>
          </w:rPr>
          <w:t>Afghanistan Anniversary</w:t>
        </w:r>
        <w:r w:rsidR="00932848">
          <w:rPr>
            <w:rStyle w:val="Hyperlink"/>
          </w:rPr>
          <w:t>’</w:t>
        </w:r>
        <w:r w:rsidRPr="22D70DCA">
          <w:rPr>
            <w:rStyle w:val="Hyperlink"/>
          </w:rPr>
          <w:t xml:space="preserve"> [video]</w:t>
        </w:r>
        <w:r w:rsidRPr="22D70DCA">
          <w:rPr>
            <w:rStyle w:val="Hyperlink"/>
            <w:u w:val="none"/>
          </w:rPr>
          <w:t>,</w:t>
        </w:r>
      </w:hyperlink>
      <w:r>
        <w:t xml:space="preserve"> </w:t>
      </w:r>
      <w:r>
        <w:rPr>
          <w:i/>
          <w:iCs/>
        </w:rPr>
        <w:t>Australian Broadcasting Corporation</w:t>
      </w:r>
      <w:r>
        <w:t>, Behind the News website, accessed 11 October 2023.</w:t>
      </w:r>
    </w:p>
    <w:p w14:paraId="060BFF23" w14:textId="7311E3FB" w:rsidR="00570BB0" w:rsidRDefault="6D0A1D9F" w:rsidP="008F0BEF">
      <w:r w:rsidRPr="22D70DCA">
        <w:rPr>
          <w:rFonts w:eastAsia="Arial"/>
          <w:color w:val="000000" w:themeColor="text1"/>
        </w:rPr>
        <w:t>Zainor AR and Zainal I (2011) ‘Peer-</w:t>
      </w:r>
      <w:r w:rsidR="00B34348">
        <w:rPr>
          <w:rFonts w:eastAsia="Arial"/>
          <w:color w:val="000000" w:themeColor="text1"/>
        </w:rPr>
        <w:t>E</w:t>
      </w:r>
      <w:r w:rsidRPr="22D70DCA">
        <w:rPr>
          <w:rFonts w:eastAsia="Arial"/>
          <w:color w:val="000000" w:themeColor="text1"/>
        </w:rPr>
        <w:t xml:space="preserve">diting Practice in the </w:t>
      </w:r>
      <w:r w:rsidR="00B34348">
        <w:rPr>
          <w:rFonts w:eastAsia="Arial"/>
          <w:color w:val="000000" w:themeColor="text1"/>
        </w:rPr>
        <w:t>W</w:t>
      </w:r>
      <w:r w:rsidRPr="22D70DCA">
        <w:rPr>
          <w:rFonts w:eastAsia="Arial"/>
          <w:color w:val="000000" w:themeColor="text1"/>
        </w:rPr>
        <w:t xml:space="preserve">riting </w:t>
      </w:r>
      <w:r w:rsidR="00B34348">
        <w:rPr>
          <w:rFonts w:eastAsia="Arial"/>
          <w:color w:val="000000" w:themeColor="text1"/>
        </w:rPr>
        <w:t>C</w:t>
      </w:r>
      <w:r w:rsidRPr="22D70DCA">
        <w:rPr>
          <w:rFonts w:eastAsia="Arial"/>
          <w:color w:val="000000" w:themeColor="text1"/>
        </w:rPr>
        <w:t xml:space="preserve">lassroom: </w:t>
      </w:r>
      <w:r w:rsidR="00B34348">
        <w:rPr>
          <w:rFonts w:eastAsia="Arial"/>
          <w:color w:val="000000" w:themeColor="text1"/>
        </w:rPr>
        <w:t>B</w:t>
      </w:r>
      <w:r w:rsidRPr="22D70DCA">
        <w:rPr>
          <w:rFonts w:eastAsia="Arial"/>
          <w:color w:val="000000" w:themeColor="text1"/>
        </w:rPr>
        <w:t xml:space="preserve">enefits and </w:t>
      </w:r>
      <w:r w:rsidR="00B34348">
        <w:rPr>
          <w:rFonts w:eastAsia="Arial"/>
          <w:color w:val="000000" w:themeColor="text1"/>
        </w:rPr>
        <w:t>D</w:t>
      </w:r>
      <w:r w:rsidRPr="22D70DCA">
        <w:rPr>
          <w:rFonts w:eastAsia="Arial"/>
          <w:color w:val="000000" w:themeColor="text1"/>
        </w:rPr>
        <w:t xml:space="preserve">rawbacks’, in </w:t>
      </w:r>
      <w:r w:rsidRPr="22D70DCA">
        <w:rPr>
          <w:rFonts w:eastAsia="Arial"/>
          <w:i/>
          <w:iCs/>
          <w:color w:val="000000" w:themeColor="text1"/>
        </w:rPr>
        <w:t>Advances in Language and Literary Studies</w:t>
      </w:r>
      <w:r w:rsidR="00086D9B">
        <w:rPr>
          <w:rFonts w:eastAsia="Arial"/>
          <w:i/>
          <w:iCs/>
          <w:color w:val="000000" w:themeColor="text1"/>
        </w:rPr>
        <w:t>,</w:t>
      </w:r>
      <w:r w:rsidRPr="22D70DCA">
        <w:rPr>
          <w:rFonts w:eastAsia="Arial"/>
          <w:color w:val="000000" w:themeColor="text1"/>
        </w:rPr>
        <w:t xml:space="preserve"> 2</w:t>
      </w:r>
      <w:r w:rsidR="00086D9B">
        <w:rPr>
          <w:rFonts w:eastAsia="Arial"/>
          <w:color w:val="000000" w:themeColor="text1"/>
        </w:rPr>
        <w:t>(</w:t>
      </w:r>
      <w:r w:rsidRPr="22D70DCA">
        <w:rPr>
          <w:rFonts w:eastAsia="Arial"/>
          <w:color w:val="000000" w:themeColor="text1"/>
        </w:rPr>
        <w:t>1</w:t>
      </w:r>
      <w:r w:rsidR="00086D9B">
        <w:rPr>
          <w:rFonts w:eastAsia="Arial"/>
          <w:color w:val="000000" w:themeColor="text1"/>
        </w:rPr>
        <w:t>):</w:t>
      </w:r>
      <w:r w:rsidR="00086D9B">
        <w:rPr>
          <w:color w:val="222222"/>
          <w:szCs w:val="22"/>
        </w:rPr>
        <w:t>92–107</w:t>
      </w:r>
      <w:r w:rsidR="00086D9B">
        <w:rPr>
          <w:rFonts w:eastAsia="Arial"/>
          <w:color w:val="000000" w:themeColor="text1"/>
        </w:rPr>
        <w:t>, accessed 11 October 2023</w:t>
      </w:r>
      <w:r w:rsidR="00570BB0">
        <w:t>.</w:t>
      </w:r>
    </w:p>
    <w:p w14:paraId="55D4AC96" w14:textId="77777777" w:rsidR="00570BB0" w:rsidRDefault="00570BB0" w:rsidP="008F0BEF">
      <w:pPr>
        <w:sectPr w:rsidR="00570BB0" w:rsidSect="00A0412C">
          <w:headerReference w:type="default" r:id="rId96"/>
          <w:footerReference w:type="even" r:id="rId97"/>
          <w:footerReference w:type="default" r:id="rId98"/>
          <w:headerReference w:type="first" r:id="rId99"/>
          <w:footerReference w:type="first" r:id="rId100"/>
          <w:pgSz w:w="11906" w:h="16838"/>
          <w:pgMar w:top="1134" w:right="1134" w:bottom="1134" w:left="1134" w:header="709" w:footer="709" w:gutter="0"/>
          <w:pgNumType w:start="0"/>
          <w:cols w:space="708"/>
          <w:titlePg/>
          <w:docGrid w:linePitch="360"/>
        </w:sectPr>
      </w:pPr>
    </w:p>
    <w:p w14:paraId="51EA4218" w14:textId="77777777" w:rsidR="00570BB0" w:rsidRPr="001748AB" w:rsidRDefault="00570BB0" w:rsidP="00570BB0">
      <w:pPr>
        <w:rPr>
          <w:rStyle w:val="Strong"/>
          <w:szCs w:val="22"/>
        </w:rPr>
      </w:pPr>
      <w:r w:rsidRPr="001748AB">
        <w:rPr>
          <w:rStyle w:val="Strong"/>
          <w:szCs w:val="22"/>
        </w:rPr>
        <w:t>© State of New South Wales (Department of Education), 2023</w:t>
      </w:r>
    </w:p>
    <w:p w14:paraId="22F684D6" w14:textId="77777777" w:rsidR="00570BB0" w:rsidRDefault="00570BB0" w:rsidP="00570BB0">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6652D1B8" w14:textId="25D2E1D5" w:rsidR="00570BB0" w:rsidRDefault="00570BB0" w:rsidP="00570BB0">
      <w:r>
        <w:t xml:space="preserve">Copyright material available in this resource and owned by the NSW Department of Education is licensed under a </w:t>
      </w:r>
      <w:hyperlink r:id="rId101" w:history="1">
        <w:r w:rsidRPr="003B3E41">
          <w:rPr>
            <w:rStyle w:val="Hyperlink"/>
          </w:rPr>
          <w:t>Creative Commons Attribution 4.0 International (CC BY 4.0) license</w:t>
        </w:r>
      </w:hyperlink>
      <w:r>
        <w:t>.</w:t>
      </w:r>
    </w:p>
    <w:p w14:paraId="124460BB" w14:textId="77777777" w:rsidR="00570BB0" w:rsidRDefault="00570BB0" w:rsidP="00570BB0">
      <w:r>
        <w:rPr>
          <w:noProof/>
        </w:rPr>
        <w:drawing>
          <wp:inline distT="0" distB="0" distL="0" distR="0" wp14:anchorId="77383316" wp14:editId="420CC9FA">
            <wp:extent cx="1228725" cy="428625"/>
            <wp:effectExtent l="0" t="0" r="9525" b="9525"/>
            <wp:docPr id="32" name="Picture 32" descr="Creative Commons Attribution license log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3F9416" w14:textId="77777777" w:rsidR="00570BB0" w:rsidRDefault="00570BB0" w:rsidP="00570BB0">
      <w:r>
        <w:t>This license allows you to share and adapt the material for any purpose, even commercially.</w:t>
      </w:r>
    </w:p>
    <w:p w14:paraId="76210BFF" w14:textId="77777777" w:rsidR="00570BB0" w:rsidRDefault="00570BB0" w:rsidP="00570BB0">
      <w:r>
        <w:t>Attribution should be given to © State of New South Wales (Department of Education), 2023.</w:t>
      </w:r>
    </w:p>
    <w:p w14:paraId="6CD62713" w14:textId="35AA712D" w:rsidR="00570BB0" w:rsidRDefault="00570BB0" w:rsidP="00570BB0">
      <w:r>
        <w:t>Material in this resource not available under a Creative Commons license:</w:t>
      </w:r>
    </w:p>
    <w:p w14:paraId="6EA60467" w14:textId="77777777" w:rsidR="00570BB0" w:rsidRDefault="00570BB0" w:rsidP="007412ED">
      <w:pPr>
        <w:pStyle w:val="ListBullet"/>
        <w:numPr>
          <w:ilvl w:val="0"/>
          <w:numId w:val="5"/>
        </w:numPr>
      </w:pPr>
      <w:r>
        <w:t xml:space="preserve">the NSW Department of Education logo, other </w:t>
      </w:r>
      <w:proofErr w:type="gramStart"/>
      <w:r>
        <w:t>logos</w:t>
      </w:r>
      <w:proofErr w:type="gramEnd"/>
      <w:r>
        <w:t xml:space="preserve"> and trademark-protected material</w:t>
      </w:r>
    </w:p>
    <w:p w14:paraId="7203D109" w14:textId="77777777" w:rsidR="00570BB0" w:rsidRDefault="00570BB0" w:rsidP="007412ED">
      <w:pPr>
        <w:pStyle w:val="ListBullet"/>
        <w:numPr>
          <w:ilvl w:val="0"/>
          <w:numId w:val="5"/>
        </w:numPr>
      </w:pPr>
      <w:r>
        <w:t>material owned by a third party that has been reproduced with permission. You will need to obtain permission from the third party to reuse its material.</w:t>
      </w:r>
    </w:p>
    <w:p w14:paraId="17773C96" w14:textId="77777777" w:rsidR="00570BB0" w:rsidRPr="003B3E41" w:rsidRDefault="00570BB0" w:rsidP="00570BB0">
      <w:pPr>
        <w:pStyle w:val="FeatureBox2"/>
        <w:rPr>
          <w:rStyle w:val="Strong"/>
        </w:rPr>
      </w:pPr>
      <w:r w:rsidRPr="003B3E41">
        <w:rPr>
          <w:rStyle w:val="Strong"/>
        </w:rPr>
        <w:t>Links to third-party material and websites</w:t>
      </w:r>
    </w:p>
    <w:p w14:paraId="545BF2C6" w14:textId="77777777" w:rsidR="00570BB0" w:rsidRDefault="00570BB0" w:rsidP="00570BB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FD3F3E" w14:textId="6E19C135" w:rsidR="00570BB0" w:rsidRPr="00570BB0" w:rsidRDefault="00570BB0" w:rsidP="00570BB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570BB0" w:rsidRPr="00570BB0" w:rsidSect="00184CBA">
      <w:headerReference w:type="first" r:id="rId103"/>
      <w:footerReference w:type="first" r:id="rId10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894B8" w14:textId="77777777" w:rsidR="00204DA8" w:rsidRDefault="00204DA8" w:rsidP="00E51733">
      <w:r>
        <w:separator/>
      </w:r>
    </w:p>
  </w:endnote>
  <w:endnote w:type="continuationSeparator" w:id="0">
    <w:p w14:paraId="46371075" w14:textId="77777777" w:rsidR="00204DA8" w:rsidRDefault="00204DA8" w:rsidP="00E51733">
      <w:r>
        <w:continuationSeparator/>
      </w:r>
    </w:p>
  </w:endnote>
  <w:endnote w:type="continuationNotice" w:id="1">
    <w:p w14:paraId="2D7685C4" w14:textId="77777777" w:rsidR="00204DA8" w:rsidRDefault="00204DA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4B73AA0-4798-423A-AD39-9124E2921C44}"/>
  </w:font>
  <w:font w:name="Calibri">
    <w:panose1 w:val="020F0502020204030204"/>
    <w:charset w:val="00"/>
    <w:family w:val="swiss"/>
    <w:pitch w:val="variable"/>
    <w:sig w:usb0="E4002EFF" w:usb1="C200247B" w:usb2="00000009" w:usb3="00000000" w:csb0="000001FF" w:csb1="00000000"/>
    <w:embedRegular r:id="rId2" w:fontKey="{68167029-4C5A-4219-A427-4FCB4CA6D921}"/>
    <w:embedBold r:id="rId3" w:fontKey="{0ACB9A60-DF76-45C3-A518-687C42D0DE05}"/>
    <w:embedItalic r:id="rId4" w:fontKey="{D35E9BF7-672D-49CD-9DFA-FE0FFF0061FB}"/>
    <w:embedBoldItalic r:id="rId5" w:fontKey="{7EC3C619-7497-4A11-8E53-A51FDB6017D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9B7C641-DA12-425F-9538-326D81A78099}"/>
    <w:embedBold r:id="rId7" w:fontKey="{3DE007BF-76F9-456C-B77D-C380608C0FC5}"/>
  </w:font>
  <w:font w:name="Roboto">
    <w:charset w:val="00"/>
    <w:family w:val="auto"/>
    <w:pitch w:val="variable"/>
    <w:sig w:usb0="E0000AFF" w:usb1="5000217F" w:usb2="00000021" w:usb3="00000000" w:csb0="0000019F" w:csb1="00000000"/>
    <w:embedRegular r:id="rId8" w:fontKey="{C5BB19C3-0803-4475-A6F3-24084F5576B5}"/>
    <w:embedItalic r:id="rId9" w:fontKey="{B021BF7B-B78E-46DC-8DDE-E4127EC760F9}"/>
  </w:font>
  <w:font w:name="Public Sans">
    <w:altName w:val="Calibri"/>
    <w:panose1 w:val="00000000000000000000"/>
    <w:charset w:val="00"/>
    <w:family w:val="auto"/>
    <w:pitch w:val="variable"/>
    <w:sig w:usb0="A00000FF" w:usb1="4000205B" w:usb2="00000000" w:usb3="00000000" w:csb0="00000193" w:csb1="00000000"/>
    <w:embedBold r:id="rId10" w:fontKey="{12268499-0DF1-442A-BB9D-D842C81F3623}"/>
  </w:font>
  <w:font w:name="Calibri Light">
    <w:panose1 w:val="020F0302020204030204"/>
    <w:charset w:val="00"/>
    <w:family w:val="swiss"/>
    <w:pitch w:val="variable"/>
    <w:sig w:usb0="E4002EFF" w:usb1="C200247B" w:usb2="00000009" w:usb3="00000000" w:csb0="000001FF" w:csb1="00000000"/>
    <w:embedRegular r:id="rId11" w:fontKey="{7DBE0F85-8585-4848-8ADA-A92A4F9EED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7512C" w14:textId="1A725731"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C7322">
      <w:rPr>
        <w:noProof/>
      </w:rPr>
      <w:t>Jun-24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18D88" w14:textId="28414AD1" w:rsidR="00F66145" w:rsidRPr="00A0412C" w:rsidRDefault="00A0412C" w:rsidP="00A0412C">
    <w:pPr>
      <w:pStyle w:val="Footer"/>
    </w:pPr>
    <w:r>
      <w:t xml:space="preserve">© NSW Department of Education, </w:t>
    </w:r>
    <w:r>
      <w:fldChar w:fldCharType="begin"/>
    </w:r>
    <w:r>
      <w:instrText xml:space="preserve"> DATE  \@ "MMM-yy"  \* MERGEFORMAT </w:instrText>
    </w:r>
    <w:r>
      <w:fldChar w:fldCharType="separate"/>
    </w:r>
    <w:r w:rsidR="000C7322">
      <w:rPr>
        <w:noProof/>
      </w:rPr>
      <w:t>Jun-24</w:t>
    </w:r>
    <w:r>
      <w:fldChar w:fldCharType="end"/>
    </w:r>
    <w:r>
      <w:ptab w:relativeTo="margin" w:alignment="right" w:leader="none"/>
    </w:r>
    <w:r>
      <w:rPr>
        <w:b/>
        <w:noProof/>
        <w:sz w:val="28"/>
        <w:szCs w:val="28"/>
      </w:rPr>
      <w:drawing>
        <wp:inline distT="0" distB="0" distL="0" distR="0" wp14:anchorId="479D6127" wp14:editId="7BA4E710">
          <wp:extent cx="571500" cy="190500"/>
          <wp:effectExtent l="0" t="0" r="0" b="0"/>
          <wp:docPr id="2001974276" name="Picture 20019742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5BCB9" w14:textId="77777777" w:rsidR="009D18D6" w:rsidRPr="002F375A" w:rsidRDefault="009D18D6" w:rsidP="009D18D6">
    <w:pPr>
      <w:pStyle w:val="Logo"/>
      <w:tabs>
        <w:tab w:val="clear" w:pos="10200"/>
        <w:tab w:val="right" w:pos="9639"/>
      </w:tabs>
      <w:ind w:right="-1"/>
      <w:jc w:val="right"/>
    </w:pPr>
    <w:r w:rsidRPr="008426B6">
      <w:rPr>
        <w:noProof/>
      </w:rPr>
      <w:drawing>
        <wp:inline distT="0" distB="0" distL="0" distR="0" wp14:anchorId="6D95C007" wp14:editId="24F4AD91">
          <wp:extent cx="834442" cy="906218"/>
          <wp:effectExtent l="0" t="0" r="3810" b="8255"/>
          <wp:docPr id="473348932" name="Graphic 4733489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7E2C8" w14:textId="77777777" w:rsidR="007F5DA0" w:rsidRPr="00EC1782" w:rsidRDefault="007F5DA0" w:rsidP="00184C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56642" w14:textId="77777777" w:rsidR="00204DA8" w:rsidRDefault="00204DA8" w:rsidP="00E51733">
      <w:r>
        <w:separator/>
      </w:r>
    </w:p>
  </w:footnote>
  <w:footnote w:type="continuationSeparator" w:id="0">
    <w:p w14:paraId="678F1153" w14:textId="77777777" w:rsidR="00204DA8" w:rsidRDefault="00204DA8" w:rsidP="00E51733">
      <w:r>
        <w:continuationSeparator/>
      </w:r>
    </w:p>
  </w:footnote>
  <w:footnote w:type="continuationNotice" w:id="1">
    <w:p w14:paraId="5272DBEF" w14:textId="77777777" w:rsidR="00204DA8" w:rsidRDefault="00204DA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2F4D9" w14:textId="43F1F994" w:rsidR="00A0412C" w:rsidRDefault="00A0412C" w:rsidP="00A0412C">
    <w:pPr>
      <w:pStyle w:val="Documentname"/>
    </w:pPr>
    <w:r>
      <w:t>English Stage 4 (Year</w:t>
    </w:r>
    <w:r w:rsidR="00B63823">
      <w:t xml:space="preserve"> </w:t>
    </w:r>
    <w:r>
      <w:t xml:space="preserve">7) – resource booklet – </w:t>
    </w:r>
    <w:r w:rsidR="00B63823">
      <w:t>E</w:t>
    </w:r>
    <w:r>
      <w:t xml:space="preserve">scape into the world of the novel – part 2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9BB83" w14:textId="031A7ACF" w:rsidR="00F36DA5" w:rsidRPr="00A0412C" w:rsidRDefault="0053483C" w:rsidP="00A0412C">
    <w:pPr>
      <w:pStyle w:val="Header"/>
      <w:spacing w:after="0"/>
    </w:pPr>
    <w:r>
      <w:pict w14:anchorId="67EB7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0412C" w:rsidRPr="009D43DD">
      <w:t>NSW Department of Education</w:t>
    </w:r>
    <w:r w:rsidR="00A0412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D66BD" w14:textId="77777777" w:rsidR="007F5DA0" w:rsidRPr="00EC1782" w:rsidRDefault="007F5DA0" w:rsidP="00184C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4B20FCC"/>
    <w:lvl w:ilvl="0">
      <w:start w:val="1"/>
      <w:numFmt w:val="decimal"/>
      <w:lvlText w:val="%1."/>
      <w:lvlJc w:val="left"/>
      <w:pPr>
        <w:tabs>
          <w:tab w:val="num" w:pos="360"/>
        </w:tabs>
        <w:ind w:left="360" w:hanging="360"/>
      </w:pPr>
    </w:lvl>
  </w:abstractNum>
  <w:abstractNum w:abstractNumId="2" w15:restartNumberingAfterBreak="0">
    <w:nsid w:val="05BC1A5B"/>
    <w:multiLevelType w:val="hybridMultilevel"/>
    <w:tmpl w:val="7D5A7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3A1C62"/>
    <w:multiLevelType w:val="hybridMultilevel"/>
    <w:tmpl w:val="007032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183F24"/>
    <w:multiLevelType w:val="multilevel"/>
    <w:tmpl w:val="5E58B67E"/>
    <w:lvl w:ilvl="0">
      <w:start w:val="1"/>
      <w:numFmt w:val="decimal"/>
      <w:pStyle w:val="ListNumber"/>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2AD44DC"/>
    <w:multiLevelType w:val="hybridMultilevel"/>
    <w:tmpl w:val="C1B27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602AFE"/>
    <w:multiLevelType w:val="singleLevel"/>
    <w:tmpl w:val="6E02B5F0"/>
    <w:lvl w:ilvl="0">
      <w:start w:val="1"/>
      <w:numFmt w:val="decimal"/>
      <w:lvlText w:val="%1."/>
      <w:lvlJc w:val="left"/>
      <w:pPr>
        <w:tabs>
          <w:tab w:val="num" w:pos="360"/>
        </w:tabs>
        <w:ind w:left="360" w:hanging="360"/>
      </w:pPr>
    </w:lvl>
  </w:abstractNum>
  <w:abstractNum w:abstractNumId="8" w15:restartNumberingAfterBreak="0">
    <w:nsid w:val="39A53090"/>
    <w:multiLevelType w:val="hybridMultilevel"/>
    <w:tmpl w:val="9280CE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84BF1"/>
    <w:multiLevelType w:val="multilevel"/>
    <w:tmpl w:val="D6F0528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0D0745F"/>
    <w:multiLevelType w:val="singleLevel"/>
    <w:tmpl w:val="69B49054"/>
    <w:lvl w:ilvl="0">
      <w:start w:val="1"/>
      <w:numFmt w:val="decimal"/>
      <w:lvlText w:val="%1."/>
      <w:lvlJc w:val="left"/>
      <w:pPr>
        <w:tabs>
          <w:tab w:val="num" w:pos="360"/>
        </w:tabs>
        <w:ind w:left="360" w:hanging="360"/>
      </w:pPr>
      <w:rPr>
        <w:rFonts w:hint="default"/>
      </w:rPr>
    </w:lvl>
  </w:abstractNum>
  <w:abstractNum w:abstractNumId="11" w15:restartNumberingAfterBreak="0">
    <w:nsid w:val="5DAE3502"/>
    <w:multiLevelType w:val="hybridMultilevel"/>
    <w:tmpl w:val="BC70B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9B42F07"/>
    <w:multiLevelType w:val="hybridMultilevel"/>
    <w:tmpl w:val="B7189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8460894">
    <w:abstractNumId w:val="5"/>
  </w:num>
  <w:num w:numId="2" w16cid:durableId="11154386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6115058">
    <w:abstractNumId w:val="7"/>
  </w:num>
  <w:num w:numId="4" w16cid:durableId="37901510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7807458">
    <w:abstractNumId w:val="3"/>
  </w:num>
  <w:num w:numId="6" w16cid:durableId="14422163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81383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59536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32628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7478614">
    <w:abstractNumId w:val="10"/>
  </w:num>
  <w:num w:numId="11" w16cid:durableId="83382693">
    <w:abstractNumId w:val="1"/>
    <w:lvlOverride w:ilvl="0">
      <w:startOverride w:val="4"/>
    </w:lvlOverride>
  </w:num>
  <w:num w:numId="12" w16cid:durableId="81922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8535114">
    <w:abstractNumId w:val="4"/>
  </w:num>
  <w:num w:numId="14" w16cid:durableId="12252186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4448333">
    <w:abstractNumId w:val="2"/>
  </w:num>
  <w:num w:numId="16" w16cid:durableId="734547083">
    <w:abstractNumId w:val="6"/>
  </w:num>
  <w:num w:numId="17" w16cid:durableId="14738627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8220681">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93926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2307622">
    <w:abstractNumId w:val="5"/>
  </w:num>
  <w:num w:numId="21" w16cid:durableId="599409914">
    <w:abstractNumId w:val="11"/>
  </w:num>
  <w:num w:numId="22" w16cid:durableId="422838968">
    <w:abstractNumId w:val="13"/>
  </w:num>
  <w:num w:numId="23" w16cid:durableId="1549999580">
    <w:abstractNumId w:val="8"/>
  </w:num>
  <w:num w:numId="24" w16cid:durableId="17186267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475104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367170206">
    <w:abstractNumId w:val="0"/>
  </w:num>
  <w:num w:numId="27" w16cid:durableId="1499349336">
    <w:abstractNumId w:val="3"/>
  </w:num>
  <w:num w:numId="28" w16cid:durableId="1872104040">
    <w:abstractNumId w:val="12"/>
  </w:num>
  <w:num w:numId="29" w16cid:durableId="786118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66372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80451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466184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50029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70240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22117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47983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62434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62234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516103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59124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860114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89181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999756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678507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562123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50274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69369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506276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711810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365818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003253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007823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473653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608662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610451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790727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964876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415248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408078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114902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393886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359057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825501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047821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3838639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894317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900511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52718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317656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557388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416086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044623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1110817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438"/>
    <w:rsid w:val="00000981"/>
    <w:rsid w:val="000009EC"/>
    <w:rsid w:val="00000A19"/>
    <w:rsid w:val="00001112"/>
    <w:rsid w:val="000012DE"/>
    <w:rsid w:val="00001429"/>
    <w:rsid w:val="00001510"/>
    <w:rsid w:val="00001AEF"/>
    <w:rsid w:val="00001B52"/>
    <w:rsid w:val="0000217B"/>
    <w:rsid w:val="00002CFD"/>
    <w:rsid w:val="0000337F"/>
    <w:rsid w:val="0000356B"/>
    <w:rsid w:val="00003647"/>
    <w:rsid w:val="00003A60"/>
    <w:rsid w:val="00003CE4"/>
    <w:rsid w:val="00003EF7"/>
    <w:rsid w:val="00003FDD"/>
    <w:rsid w:val="00004429"/>
    <w:rsid w:val="00004513"/>
    <w:rsid w:val="000046F8"/>
    <w:rsid w:val="0000489A"/>
    <w:rsid w:val="00004976"/>
    <w:rsid w:val="00004C2C"/>
    <w:rsid w:val="00004DA5"/>
    <w:rsid w:val="00004ED8"/>
    <w:rsid w:val="00005514"/>
    <w:rsid w:val="00005548"/>
    <w:rsid w:val="00005804"/>
    <w:rsid w:val="00005851"/>
    <w:rsid w:val="00006225"/>
    <w:rsid w:val="00006260"/>
    <w:rsid w:val="00006391"/>
    <w:rsid w:val="000064AD"/>
    <w:rsid w:val="00006658"/>
    <w:rsid w:val="00006BB3"/>
    <w:rsid w:val="00006F80"/>
    <w:rsid w:val="0000754D"/>
    <w:rsid w:val="00007A15"/>
    <w:rsid w:val="00007AE0"/>
    <w:rsid w:val="00007F5D"/>
    <w:rsid w:val="00010172"/>
    <w:rsid w:val="000105C2"/>
    <w:rsid w:val="0001063B"/>
    <w:rsid w:val="00010719"/>
    <w:rsid w:val="00010A5B"/>
    <w:rsid w:val="00010CED"/>
    <w:rsid w:val="00010D7B"/>
    <w:rsid w:val="00010F5D"/>
    <w:rsid w:val="00011072"/>
    <w:rsid w:val="000113F3"/>
    <w:rsid w:val="0001153E"/>
    <w:rsid w:val="00011684"/>
    <w:rsid w:val="0001192D"/>
    <w:rsid w:val="00011E2C"/>
    <w:rsid w:val="00011EFD"/>
    <w:rsid w:val="00011FB0"/>
    <w:rsid w:val="00012158"/>
    <w:rsid w:val="000125D6"/>
    <w:rsid w:val="000126C4"/>
    <w:rsid w:val="00012782"/>
    <w:rsid w:val="00012920"/>
    <w:rsid w:val="00012A21"/>
    <w:rsid w:val="00012C16"/>
    <w:rsid w:val="00013E2A"/>
    <w:rsid w:val="00013FF2"/>
    <w:rsid w:val="000140D4"/>
    <w:rsid w:val="000141D2"/>
    <w:rsid w:val="0001426F"/>
    <w:rsid w:val="000143E8"/>
    <w:rsid w:val="000144EF"/>
    <w:rsid w:val="000146D1"/>
    <w:rsid w:val="0001473F"/>
    <w:rsid w:val="0001494A"/>
    <w:rsid w:val="00015DBC"/>
    <w:rsid w:val="00016673"/>
    <w:rsid w:val="000168F7"/>
    <w:rsid w:val="000168FC"/>
    <w:rsid w:val="00016BC2"/>
    <w:rsid w:val="00016BCE"/>
    <w:rsid w:val="00016BFE"/>
    <w:rsid w:val="00017189"/>
    <w:rsid w:val="0001736A"/>
    <w:rsid w:val="000173DB"/>
    <w:rsid w:val="0001758E"/>
    <w:rsid w:val="000176B4"/>
    <w:rsid w:val="000178EF"/>
    <w:rsid w:val="0001795C"/>
    <w:rsid w:val="00017C71"/>
    <w:rsid w:val="000201F8"/>
    <w:rsid w:val="00020734"/>
    <w:rsid w:val="00020906"/>
    <w:rsid w:val="000209FF"/>
    <w:rsid w:val="00020BFD"/>
    <w:rsid w:val="00020C28"/>
    <w:rsid w:val="00020C94"/>
    <w:rsid w:val="0002113F"/>
    <w:rsid w:val="000212A7"/>
    <w:rsid w:val="0002132C"/>
    <w:rsid w:val="0002137F"/>
    <w:rsid w:val="00021733"/>
    <w:rsid w:val="000217E7"/>
    <w:rsid w:val="0002188B"/>
    <w:rsid w:val="000219A8"/>
    <w:rsid w:val="000219CB"/>
    <w:rsid w:val="00021E47"/>
    <w:rsid w:val="00022024"/>
    <w:rsid w:val="000220AC"/>
    <w:rsid w:val="0002221F"/>
    <w:rsid w:val="0002237D"/>
    <w:rsid w:val="00022495"/>
    <w:rsid w:val="000224EB"/>
    <w:rsid w:val="00022502"/>
    <w:rsid w:val="00022672"/>
    <w:rsid w:val="00022750"/>
    <w:rsid w:val="00022AD8"/>
    <w:rsid w:val="00022D99"/>
    <w:rsid w:val="00022F6B"/>
    <w:rsid w:val="000231DE"/>
    <w:rsid w:val="0002340B"/>
    <w:rsid w:val="0002391C"/>
    <w:rsid w:val="00023BCF"/>
    <w:rsid w:val="00023D2C"/>
    <w:rsid w:val="00023D35"/>
    <w:rsid w:val="00023D96"/>
    <w:rsid w:val="00023E88"/>
    <w:rsid w:val="0002446F"/>
    <w:rsid w:val="00024574"/>
    <w:rsid w:val="00024883"/>
    <w:rsid w:val="00024BC1"/>
    <w:rsid w:val="00024E95"/>
    <w:rsid w:val="000252CB"/>
    <w:rsid w:val="000252DD"/>
    <w:rsid w:val="000252F5"/>
    <w:rsid w:val="000254B0"/>
    <w:rsid w:val="000256EA"/>
    <w:rsid w:val="00025983"/>
    <w:rsid w:val="0002598B"/>
    <w:rsid w:val="00025D94"/>
    <w:rsid w:val="00025F7F"/>
    <w:rsid w:val="00026127"/>
    <w:rsid w:val="00026275"/>
    <w:rsid w:val="00026340"/>
    <w:rsid w:val="0002640B"/>
    <w:rsid w:val="000268A4"/>
    <w:rsid w:val="00026EA7"/>
    <w:rsid w:val="000270F9"/>
    <w:rsid w:val="000274ED"/>
    <w:rsid w:val="00027554"/>
    <w:rsid w:val="00027676"/>
    <w:rsid w:val="00027B0C"/>
    <w:rsid w:val="00027F29"/>
    <w:rsid w:val="000301DF"/>
    <w:rsid w:val="00030321"/>
    <w:rsid w:val="00030462"/>
    <w:rsid w:val="0003046F"/>
    <w:rsid w:val="00030586"/>
    <w:rsid w:val="000306F4"/>
    <w:rsid w:val="000307CF"/>
    <w:rsid w:val="000308DD"/>
    <w:rsid w:val="00030963"/>
    <w:rsid w:val="000309A4"/>
    <w:rsid w:val="0003123C"/>
    <w:rsid w:val="00031C52"/>
    <w:rsid w:val="00031E03"/>
    <w:rsid w:val="00031ED6"/>
    <w:rsid w:val="0003218D"/>
    <w:rsid w:val="0003290A"/>
    <w:rsid w:val="00032979"/>
    <w:rsid w:val="00032A76"/>
    <w:rsid w:val="00032E61"/>
    <w:rsid w:val="0003307B"/>
    <w:rsid w:val="00033226"/>
    <w:rsid w:val="00033714"/>
    <w:rsid w:val="00033C64"/>
    <w:rsid w:val="00033E2C"/>
    <w:rsid w:val="00033FB4"/>
    <w:rsid w:val="00034081"/>
    <w:rsid w:val="0003443F"/>
    <w:rsid w:val="000344A2"/>
    <w:rsid w:val="00034543"/>
    <w:rsid w:val="0003467A"/>
    <w:rsid w:val="000346A7"/>
    <w:rsid w:val="000347A6"/>
    <w:rsid w:val="0003486A"/>
    <w:rsid w:val="00034897"/>
    <w:rsid w:val="00034C2E"/>
    <w:rsid w:val="00034F18"/>
    <w:rsid w:val="00035413"/>
    <w:rsid w:val="00035444"/>
    <w:rsid w:val="00035591"/>
    <w:rsid w:val="00035790"/>
    <w:rsid w:val="000358C2"/>
    <w:rsid w:val="00035D99"/>
    <w:rsid w:val="00035DBB"/>
    <w:rsid w:val="00035EFB"/>
    <w:rsid w:val="00035F22"/>
    <w:rsid w:val="00036055"/>
    <w:rsid w:val="000369A7"/>
    <w:rsid w:val="00036C07"/>
    <w:rsid w:val="00036D8B"/>
    <w:rsid w:val="000371D3"/>
    <w:rsid w:val="000376DF"/>
    <w:rsid w:val="00037741"/>
    <w:rsid w:val="000377A5"/>
    <w:rsid w:val="000377AD"/>
    <w:rsid w:val="0003792B"/>
    <w:rsid w:val="00037A42"/>
    <w:rsid w:val="00037B7D"/>
    <w:rsid w:val="00037F08"/>
    <w:rsid w:val="00037F65"/>
    <w:rsid w:val="00040251"/>
    <w:rsid w:val="00040857"/>
    <w:rsid w:val="000408C3"/>
    <w:rsid w:val="000410ED"/>
    <w:rsid w:val="00041175"/>
    <w:rsid w:val="00041189"/>
    <w:rsid w:val="000416D5"/>
    <w:rsid w:val="00041866"/>
    <w:rsid w:val="00041B6A"/>
    <w:rsid w:val="00041FFA"/>
    <w:rsid w:val="000426AD"/>
    <w:rsid w:val="00042776"/>
    <w:rsid w:val="00042B43"/>
    <w:rsid w:val="00042C16"/>
    <w:rsid w:val="00043015"/>
    <w:rsid w:val="000430D7"/>
    <w:rsid w:val="000433D7"/>
    <w:rsid w:val="0004352B"/>
    <w:rsid w:val="00043534"/>
    <w:rsid w:val="000435FB"/>
    <w:rsid w:val="00043805"/>
    <w:rsid w:val="00043C11"/>
    <w:rsid w:val="0004407E"/>
    <w:rsid w:val="000442B9"/>
    <w:rsid w:val="00044682"/>
    <w:rsid w:val="00044797"/>
    <w:rsid w:val="000449C3"/>
    <w:rsid w:val="00044AAE"/>
    <w:rsid w:val="00044C47"/>
    <w:rsid w:val="00044E2D"/>
    <w:rsid w:val="00044F13"/>
    <w:rsid w:val="00044FBC"/>
    <w:rsid w:val="00045448"/>
    <w:rsid w:val="000454CC"/>
    <w:rsid w:val="000454D6"/>
    <w:rsid w:val="0004581F"/>
    <w:rsid w:val="00045938"/>
    <w:rsid w:val="00045C40"/>
    <w:rsid w:val="00045F0D"/>
    <w:rsid w:val="00045F40"/>
    <w:rsid w:val="00046235"/>
    <w:rsid w:val="000466C6"/>
    <w:rsid w:val="00046836"/>
    <w:rsid w:val="00046AC7"/>
    <w:rsid w:val="00046ACC"/>
    <w:rsid w:val="00046DF5"/>
    <w:rsid w:val="00046E00"/>
    <w:rsid w:val="0004709D"/>
    <w:rsid w:val="000472EF"/>
    <w:rsid w:val="0004736A"/>
    <w:rsid w:val="0004750C"/>
    <w:rsid w:val="000475BE"/>
    <w:rsid w:val="00047862"/>
    <w:rsid w:val="000479B6"/>
    <w:rsid w:val="00047ABC"/>
    <w:rsid w:val="00047ED1"/>
    <w:rsid w:val="0005007E"/>
    <w:rsid w:val="00050291"/>
    <w:rsid w:val="000502CC"/>
    <w:rsid w:val="0005041C"/>
    <w:rsid w:val="000504DE"/>
    <w:rsid w:val="0005065D"/>
    <w:rsid w:val="000506F1"/>
    <w:rsid w:val="00050811"/>
    <w:rsid w:val="00050B37"/>
    <w:rsid w:val="000519BB"/>
    <w:rsid w:val="00051A5D"/>
    <w:rsid w:val="00051CEA"/>
    <w:rsid w:val="00051D3E"/>
    <w:rsid w:val="00052187"/>
    <w:rsid w:val="0005221E"/>
    <w:rsid w:val="00052282"/>
    <w:rsid w:val="00052C60"/>
    <w:rsid w:val="00052D13"/>
    <w:rsid w:val="00052FE7"/>
    <w:rsid w:val="000530E5"/>
    <w:rsid w:val="000531D2"/>
    <w:rsid w:val="000534EF"/>
    <w:rsid w:val="000539C9"/>
    <w:rsid w:val="000542E4"/>
    <w:rsid w:val="0005496B"/>
    <w:rsid w:val="000549FF"/>
    <w:rsid w:val="00055364"/>
    <w:rsid w:val="0005541C"/>
    <w:rsid w:val="0005569B"/>
    <w:rsid w:val="000556E0"/>
    <w:rsid w:val="00055835"/>
    <w:rsid w:val="00055A97"/>
    <w:rsid w:val="00055A98"/>
    <w:rsid w:val="00055CB9"/>
    <w:rsid w:val="00055D9D"/>
    <w:rsid w:val="00055FBD"/>
    <w:rsid w:val="0005656A"/>
    <w:rsid w:val="000568E0"/>
    <w:rsid w:val="00056A50"/>
    <w:rsid w:val="00056A82"/>
    <w:rsid w:val="00056BC5"/>
    <w:rsid w:val="00056F65"/>
    <w:rsid w:val="000571E3"/>
    <w:rsid w:val="00057205"/>
    <w:rsid w:val="00057261"/>
    <w:rsid w:val="00057348"/>
    <w:rsid w:val="0005759F"/>
    <w:rsid w:val="000575F5"/>
    <w:rsid w:val="000576B9"/>
    <w:rsid w:val="00057AD5"/>
    <w:rsid w:val="00057C01"/>
    <w:rsid w:val="00057D01"/>
    <w:rsid w:val="00057D70"/>
    <w:rsid w:val="00057DC3"/>
    <w:rsid w:val="0006004B"/>
    <w:rsid w:val="00060155"/>
    <w:rsid w:val="000603F2"/>
    <w:rsid w:val="00060763"/>
    <w:rsid w:val="000608B3"/>
    <w:rsid w:val="000608B9"/>
    <w:rsid w:val="00060A6B"/>
    <w:rsid w:val="00060BB6"/>
    <w:rsid w:val="00061391"/>
    <w:rsid w:val="000617BA"/>
    <w:rsid w:val="0006191E"/>
    <w:rsid w:val="00061D5B"/>
    <w:rsid w:val="00061E3C"/>
    <w:rsid w:val="00061EE7"/>
    <w:rsid w:val="00061F36"/>
    <w:rsid w:val="0006202A"/>
    <w:rsid w:val="00062339"/>
    <w:rsid w:val="0006242F"/>
    <w:rsid w:val="00062493"/>
    <w:rsid w:val="00062ACC"/>
    <w:rsid w:val="00062B69"/>
    <w:rsid w:val="00062D3E"/>
    <w:rsid w:val="00063094"/>
    <w:rsid w:val="0006310A"/>
    <w:rsid w:val="000631F8"/>
    <w:rsid w:val="00063828"/>
    <w:rsid w:val="00063A17"/>
    <w:rsid w:val="00063BD6"/>
    <w:rsid w:val="00063EEC"/>
    <w:rsid w:val="00063F9A"/>
    <w:rsid w:val="0006412B"/>
    <w:rsid w:val="0006436B"/>
    <w:rsid w:val="000648B6"/>
    <w:rsid w:val="00064900"/>
    <w:rsid w:val="0006498B"/>
    <w:rsid w:val="00064B2A"/>
    <w:rsid w:val="00065051"/>
    <w:rsid w:val="000650A2"/>
    <w:rsid w:val="000653D0"/>
    <w:rsid w:val="000653E1"/>
    <w:rsid w:val="000654C3"/>
    <w:rsid w:val="00065527"/>
    <w:rsid w:val="000658F1"/>
    <w:rsid w:val="00065919"/>
    <w:rsid w:val="00066257"/>
    <w:rsid w:val="000662EB"/>
    <w:rsid w:val="0006632A"/>
    <w:rsid w:val="000666C0"/>
    <w:rsid w:val="00066723"/>
    <w:rsid w:val="00066791"/>
    <w:rsid w:val="0006697D"/>
    <w:rsid w:val="00066BB9"/>
    <w:rsid w:val="00067014"/>
    <w:rsid w:val="0006719B"/>
    <w:rsid w:val="000671C9"/>
    <w:rsid w:val="00067599"/>
    <w:rsid w:val="000676E9"/>
    <w:rsid w:val="00067911"/>
    <w:rsid w:val="00067C86"/>
    <w:rsid w:val="00067C8C"/>
    <w:rsid w:val="00067CB5"/>
    <w:rsid w:val="00070039"/>
    <w:rsid w:val="000700F2"/>
    <w:rsid w:val="0007037C"/>
    <w:rsid w:val="00070465"/>
    <w:rsid w:val="00070685"/>
    <w:rsid w:val="00070C9B"/>
    <w:rsid w:val="00070D64"/>
    <w:rsid w:val="000711F8"/>
    <w:rsid w:val="0007144C"/>
    <w:rsid w:val="000715D3"/>
    <w:rsid w:val="00071624"/>
    <w:rsid w:val="00071A5C"/>
    <w:rsid w:val="00071FD4"/>
    <w:rsid w:val="0007214D"/>
    <w:rsid w:val="00072213"/>
    <w:rsid w:val="000723E8"/>
    <w:rsid w:val="000723EC"/>
    <w:rsid w:val="00072B65"/>
    <w:rsid w:val="00072BD2"/>
    <w:rsid w:val="00072DCB"/>
    <w:rsid w:val="0007310A"/>
    <w:rsid w:val="000731FD"/>
    <w:rsid w:val="000732A5"/>
    <w:rsid w:val="000732D9"/>
    <w:rsid w:val="0007378D"/>
    <w:rsid w:val="000738A3"/>
    <w:rsid w:val="000739ED"/>
    <w:rsid w:val="00074373"/>
    <w:rsid w:val="0007468B"/>
    <w:rsid w:val="000747A8"/>
    <w:rsid w:val="00074911"/>
    <w:rsid w:val="00074B7B"/>
    <w:rsid w:val="00074C22"/>
    <w:rsid w:val="00074F0F"/>
    <w:rsid w:val="00075069"/>
    <w:rsid w:val="00075805"/>
    <w:rsid w:val="00075BB0"/>
    <w:rsid w:val="00075ECB"/>
    <w:rsid w:val="00075F42"/>
    <w:rsid w:val="00076004"/>
    <w:rsid w:val="00076298"/>
    <w:rsid w:val="000762DE"/>
    <w:rsid w:val="00076448"/>
    <w:rsid w:val="0007644D"/>
    <w:rsid w:val="000766F3"/>
    <w:rsid w:val="00076B31"/>
    <w:rsid w:val="0007700C"/>
    <w:rsid w:val="000772DE"/>
    <w:rsid w:val="000772E1"/>
    <w:rsid w:val="00077AE7"/>
    <w:rsid w:val="00077AFD"/>
    <w:rsid w:val="00077CDA"/>
    <w:rsid w:val="00080168"/>
    <w:rsid w:val="0008023A"/>
    <w:rsid w:val="000811AB"/>
    <w:rsid w:val="00081A54"/>
    <w:rsid w:val="00081EFE"/>
    <w:rsid w:val="00081F8A"/>
    <w:rsid w:val="00081FEE"/>
    <w:rsid w:val="000822AD"/>
    <w:rsid w:val="000824D3"/>
    <w:rsid w:val="0008290E"/>
    <w:rsid w:val="0008292E"/>
    <w:rsid w:val="00082A7F"/>
    <w:rsid w:val="00082C2C"/>
    <w:rsid w:val="00082EEC"/>
    <w:rsid w:val="00083533"/>
    <w:rsid w:val="000835BF"/>
    <w:rsid w:val="00083649"/>
    <w:rsid w:val="00083C3A"/>
    <w:rsid w:val="00083D08"/>
    <w:rsid w:val="00083E94"/>
    <w:rsid w:val="00083FB7"/>
    <w:rsid w:val="00084335"/>
    <w:rsid w:val="00084436"/>
    <w:rsid w:val="0008459C"/>
    <w:rsid w:val="00084968"/>
    <w:rsid w:val="00084AD2"/>
    <w:rsid w:val="00084CDE"/>
    <w:rsid w:val="00084E3A"/>
    <w:rsid w:val="00085030"/>
    <w:rsid w:val="00085596"/>
    <w:rsid w:val="00085686"/>
    <w:rsid w:val="00085AB1"/>
    <w:rsid w:val="00085D70"/>
    <w:rsid w:val="00085DA6"/>
    <w:rsid w:val="00085F23"/>
    <w:rsid w:val="000867E7"/>
    <w:rsid w:val="0008690B"/>
    <w:rsid w:val="000869E2"/>
    <w:rsid w:val="00086B2B"/>
    <w:rsid w:val="00086D9B"/>
    <w:rsid w:val="00086DB8"/>
    <w:rsid w:val="000874F8"/>
    <w:rsid w:val="00087572"/>
    <w:rsid w:val="000875D3"/>
    <w:rsid w:val="0008769D"/>
    <w:rsid w:val="0008786E"/>
    <w:rsid w:val="00087E14"/>
    <w:rsid w:val="00090018"/>
    <w:rsid w:val="00090158"/>
    <w:rsid w:val="0009015A"/>
    <w:rsid w:val="00090443"/>
    <w:rsid w:val="00090467"/>
    <w:rsid w:val="000904E2"/>
    <w:rsid w:val="00090562"/>
    <w:rsid w:val="000906D2"/>
    <w:rsid w:val="00090854"/>
    <w:rsid w:val="0009093F"/>
    <w:rsid w:val="00090D06"/>
    <w:rsid w:val="00090D99"/>
    <w:rsid w:val="00090ED4"/>
    <w:rsid w:val="000918B9"/>
    <w:rsid w:val="00091990"/>
    <w:rsid w:val="0009200A"/>
    <w:rsid w:val="00092076"/>
    <w:rsid w:val="00092142"/>
    <w:rsid w:val="000926D6"/>
    <w:rsid w:val="000929B3"/>
    <w:rsid w:val="00092B77"/>
    <w:rsid w:val="00092BD9"/>
    <w:rsid w:val="000933AA"/>
    <w:rsid w:val="000937B0"/>
    <w:rsid w:val="00093857"/>
    <w:rsid w:val="00093ACE"/>
    <w:rsid w:val="00093B4F"/>
    <w:rsid w:val="00093CA7"/>
    <w:rsid w:val="00093E80"/>
    <w:rsid w:val="00093FC7"/>
    <w:rsid w:val="00094273"/>
    <w:rsid w:val="0009477E"/>
    <w:rsid w:val="0009487D"/>
    <w:rsid w:val="00094C32"/>
    <w:rsid w:val="00094CD3"/>
    <w:rsid w:val="00094E23"/>
    <w:rsid w:val="00094EA1"/>
    <w:rsid w:val="00094EB6"/>
    <w:rsid w:val="00095940"/>
    <w:rsid w:val="0009595C"/>
    <w:rsid w:val="000959FD"/>
    <w:rsid w:val="00095BCF"/>
    <w:rsid w:val="00095BEA"/>
    <w:rsid w:val="00095D57"/>
    <w:rsid w:val="00096408"/>
    <w:rsid w:val="00096522"/>
    <w:rsid w:val="00096576"/>
    <w:rsid w:val="00096622"/>
    <w:rsid w:val="00096680"/>
    <w:rsid w:val="00096901"/>
    <w:rsid w:val="00096FFF"/>
    <w:rsid w:val="0009737C"/>
    <w:rsid w:val="0009743E"/>
    <w:rsid w:val="000975E3"/>
    <w:rsid w:val="00097881"/>
    <w:rsid w:val="00097B82"/>
    <w:rsid w:val="00097DDD"/>
    <w:rsid w:val="00097F36"/>
    <w:rsid w:val="000A0454"/>
    <w:rsid w:val="000A0609"/>
    <w:rsid w:val="000A0699"/>
    <w:rsid w:val="000A06F5"/>
    <w:rsid w:val="000A0757"/>
    <w:rsid w:val="000A0AA4"/>
    <w:rsid w:val="000A0B95"/>
    <w:rsid w:val="000A0CE6"/>
    <w:rsid w:val="000A0DB3"/>
    <w:rsid w:val="000A0DC7"/>
    <w:rsid w:val="000A1149"/>
    <w:rsid w:val="000A12EF"/>
    <w:rsid w:val="000A1CA6"/>
    <w:rsid w:val="000A1D62"/>
    <w:rsid w:val="000A2059"/>
    <w:rsid w:val="000A2155"/>
    <w:rsid w:val="000A2282"/>
    <w:rsid w:val="000A26E2"/>
    <w:rsid w:val="000A27DE"/>
    <w:rsid w:val="000A2B0A"/>
    <w:rsid w:val="000A2CDF"/>
    <w:rsid w:val="000A31CA"/>
    <w:rsid w:val="000A3223"/>
    <w:rsid w:val="000A3395"/>
    <w:rsid w:val="000A3533"/>
    <w:rsid w:val="000A362E"/>
    <w:rsid w:val="000A3655"/>
    <w:rsid w:val="000A37E9"/>
    <w:rsid w:val="000A3A18"/>
    <w:rsid w:val="000A3F38"/>
    <w:rsid w:val="000A4105"/>
    <w:rsid w:val="000A43D1"/>
    <w:rsid w:val="000A44B2"/>
    <w:rsid w:val="000A451A"/>
    <w:rsid w:val="000A4D46"/>
    <w:rsid w:val="000A52E9"/>
    <w:rsid w:val="000A560B"/>
    <w:rsid w:val="000A583B"/>
    <w:rsid w:val="000A5C2D"/>
    <w:rsid w:val="000A5D13"/>
    <w:rsid w:val="000A5D9D"/>
    <w:rsid w:val="000A6409"/>
    <w:rsid w:val="000A6455"/>
    <w:rsid w:val="000A65F1"/>
    <w:rsid w:val="000A769B"/>
    <w:rsid w:val="000A7727"/>
    <w:rsid w:val="000A780D"/>
    <w:rsid w:val="000A7883"/>
    <w:rsid w:val="000A788B"/>
    <w:rsid w:val="000A7895"/>
    <w:rsid w:val="000A7BA6"/>
    <w:rsid w:val="000A7DF4"/>
    <w:rsid w:val="000A7EF2"/>
    <w:rsid w:val="000A7F5E"/>
    <w:rsid w:val="000B0098"/>
    <w:rsid w:val="000B0245"/>
    <w:rsid w:val="000B051C"/>
    <w:rsid w:val="000B053C"/>
    <w:rsid w:val="000B094A"/>
    <w:rsid w:val="000B0A6C"/>
    <w:rsid w:val="000B0E23"/>
    <w:rsid w:val="000B1086"/>
    <w:rsid w:val="000B1489"/>
    <w:rsid w:val="000B148D"/>
    <w:rsid w:val="000B14C7"/>
    <w:rsid w:val="000B1600"/>
    <w:rsid w:val="000B1654"/>
    <w:rsid w:val="000B169D"/>
    <w:rsid w:val="000B185D"/>
    <w:rsid w:val="000B1914"/>
    <w:rsid w:val="000B1CB2"/>
    <w:rsid w:val="000B1CDA"/>
    <w:rsid w:val="000B1E56"/>
    <w:rsid w:val="000B1F95"/>
    <w:rsid w:val="000B1FBD"/>
    <w:rsid w:val="000B2832"/>
    <w:rsid w:val="000B2A95"/>
    <w:rsid w:val="000B2B0B"/>
    <w:rsid w:val="000B2CC0"/>
    <w:rsid w:val="000B2D06"/>
    <w:rsid w:val="000B2EC3"/>
    <w:rsid w:val="000B30D1"/>
    <w:rsid w:val="000B30E6"/>
    <w:rsid w:val="000B30FB"/>
    <w:rsid w:val="000B3214"/>
    <w:rsid w:val="000B336A"/>
    <w:rsid w:val="000B3404"/>
    <w:rsid w:val="000B3ABE"/>
    <w:rsid w:val="000B3CAA"/>
    <w:rsid w:val="000B3E4B"/>
    <w:rsid w:val="000B3F2E"/>
    <w:rsid w:val="000B417B"/>
    <w:rsid w:val="000B4468"/>
    <w:rsid w:val="000B44CF"/>
    <w:rsid w:val="000B47EB"/>
    <w:rsid w:val="000B4A0D"/>
    <w:rsid w:val="000B4EA0"/>
    <w:rsid w:val="000B4F29"/>
    <w:rsid w:val="000B4FBC"/>
    <w:rsid w:val="000B5185"/>
    <w:rsid w:val="000B587B"/>
    <w:rsid w:val="000B5BDB"/>
    <w:rsid w:val="000B5E64"/>
    <w:rsid w:val="000B650F"/>
    <w:rsid w:val="000B697B"/>
    <w:rsid w:val="000B6C1C"/>
    <w:rsid w:val="000B6D44"/>
    <w:rsid w:val="000B77CC"/>
    <w:rsid w:val="000B78F9"/>
    <w:rsid w:val="000B7957"/>
    <w:rsid w:val="000B7C71"/>
    <w:rsid w:val="000B7EAE"/>
    <w:rsid w:val="000B7F4B"/>
    <w:rsid w:val="000C0058"/>
    <w:rsid w:val="000C00A9"/>
    <w:rsid w:val="000C06CA"/>
    <w:rsid w:val="000C0708"/>
    <w:rsid w:val="000C0859"/>
    <w:rsid w:val="000C0959"/>
    <w:rsid w:val="000C0A2A"/>
    <w:rsid w:val="000C0B1D"/>
    <w:rsid w:val="000C0E14"/>
    <w:rsid w:val="000C13C6"/>
    <w:rsid w:val="000C19F2"/>
    <w:rsid w:val="000C1B93"/>
    <w:rsid w:val="000C2136"/>
    <w:rsid w:val="000C221F"/>
    <w:rsid w:val="000C23FE"/>
    <w:rsid w:val="000C24ED"/>
    <w:rsid w:val="000C24FC"/>
    <w:rsid w:val="000C2584"/>
    <w:rsid w:val="000C2649"/>
    <w:rsid w:val="000C2671"/>
    <w:rsid w:val="000C277A"/>
    <w:rsid w:val="000C296F"/>
    <w:rsid w:val="000C2C0C"/>
    <w:rsid w:val="000C3231"/>
    <w:rsid w:val="000C3487"/>
    <w:rsid w:val="000C354D"/>
    <w:rsid w:val="000C3778"/>
    <w:rsid w:val="000C379A"/>
    <w:rsid w:val="000C3AB9"/>
    <w:rsid w:val="000C3B83"/>
    <w:rsid w:val="000C3F87"/>
    <w:rsid w:val="000C4138"/>
    <w:rsid w:val="000C41AC"/>
    <w:rsid w:val="000C421D"/>
    <w:rsid w:val="000C4254"/>
    <w:rsid w:val="000C4702"/>
    <w:rsid w:val="000C48FD"/>
    <w:rsid w:val="000C492E"/>
    <w:rsid w:val="000C4A03"/>
    <w:rsid w:val="000C4A26"/>
    <w:rsid w:val="000C4CC3"/>
    <w:rsid w:val="000C5169"/>
    <w:rsid w:val="000C5609"/>
    <w:rsid w:val="000C572A"/>
    <w:rsid w:val="000C58E0"/>
    <w:rsid w:val="000C5981"/>
    <w:rsid w:val="000C5994"/>
    <w:rsid w:val="000C5F51"/>
    <w:rsid w:val="000C5FFA"/>
    <w:rsid w:val="000C64AC"/>
    <w:rsid w:val="000C67C4"/>
    <w:rsid w:val="000C686D"/>
    <w:rsid w:val="000C6CF4"/>
    <w:rsid w:val="000C6D4D"/>
    <w:rsid w:val="000C6E8B"/>
    <w:rsid w:val="000C702F"/>
    <w:rsid w:val="000C7322"/>
    <w:rsid w:val="000C73A6"/>
    <w:rsid w:val="000C7D03"/>
    <w:rsid w:val="000C7E43"/>
    <w:rsid w:val="000D0370"/>
    <w:rsid w:val="000D05A0"/>
    <w:rsid w:val="000D0789"/>
    <w:rsid w:val="000D0790"/>
    <w:rsid w:val="000D0834"/>
    <w:rsid w:val="000D0938"/>
    <w:rsid w:val="000D093A"/>
    <w:rsid w:val="000D0B1D"/>
    <w:rsid w:val="000D0BAC"/>
    <w:rsid w:val="000D0DEC"/>
    <w:rsid w:val="000D0EE9"/>
    <w:rsid w:val="000D102B"/>
    <w:rsid w:val="000D11BD"/>
    <w:rsid w:val="000D1305"/>
    <w:rsid w:val="000D169A"/>
    <w:rsid w:val="000D1D62"/>
    <w:rsid w:val="000D1FE5"/>
    <w:rsid w:val="000D2042"/>
    <w:rsid w:val="000D207B"/>
    <w:rsid w:val="000D21A0"/>
    <w:rsid w:val="000D24DD"/>
    <w:rsid w:val="000D2522"/>
    <w:rsid w:val="000D2B12"/>
    <w:rsid w:val="000D2C94"/>
    <w:rsid w:val="000D2CB0"/>
    <w:rsid w:val="000D2E29"/>
    <w:rsid w:val="000D2EFA"/>
    <w:rsid w:val="000D30D3"/>
    <w:rsid w:val="000D3227"/>
    <w:rsid w:val="000D34AC"/>
    <w:rsid w:val="000D3545"/>
    <w:rsid w:val="000D3636"/>
    <w:rsid w:val="000D3A76"/>
    <w:rsid w:val="000D3BBE"/>
    <w:rsid w:val="000D3BF0"/>
    <w:rsid w:val="000D3CA4"/>
    <w:rsid w:val="000D3D58"/>
    <w:rsid w:val="000D3FB0"/>
    <w:rsid w:val="000D406B"/>
    <w:rsid w:val="000D435A"/>
    <w:rsid w:val="000D44F8"/>
    <w:rsid w:val="000D455F"/>
    <w:rsid w:val="000D4778"/>
    <w:rsid w:val="000D4805"/>
    <w:rsid w:val="000D49B1"/>
    <w:rsid w:val="000D4A5A"/>
    <w:rsid w:val="000D4CE2"/>
    <w:rsid w:val="000D4F9C"/>
    <w:rsid w:val="000D50C6"/>
    <w:rsid w:val="000D52B6"/>
    <w:rsid w:val="000D544F"/>
    <w:rsid w:val="000D5899"/>
    <w:rsid w:val="000D58BE"/>
    <w:rsid w:val="000D5963"/>
    <w:rsid w:val="000D59D1"/>
    <w:rsid w:val="000D5AD2"/>
    <w:rsid w:val="000D5D82"/>
    <w:rsid w:val="000D5E69"/>
    <w:rsid w:val="000D6134"/>
    <w:rsid w:val="000D6135"/>
    <w:rsid w:val="000D6207"/>
    <w:rsid w:val="000D6792"/>
    <w:rsid w:val="000D68D2"/>
    <w:rsid w:val="000D6A83"/>
    <w:rsid w:val="000D6BED"/>
    <w:rsid w:val="000D6C3D"/>
    <w:rsid w:val="000D6C91"/>
    <w:rsid w:val="000D7466"/>
    <w:rsid w:val="000D74C0"/>
    <w:rsid w:val="000D7A10"/>
    <w:rsid w:val="000D7C6F"/>
    <w:rsid w:val="000D7CA6"/>
    <w:rsid w:val="000D7D05"/>
    <w:rsid w:val="000D7FD8"/>
    <w:rsid w:val="000E013F"/>
    <w:rsid w:val="000E01F0"/>
    <w:rsid w:val="000E04B2"/>
    <w:rsid w:val="000E05C8"/>
    <w:rsid w:val="000E087A"/>
    <w:rsid w:val="000E0957"/>
    <w:rsid w:val="000E0B69"/>
    <w:rsid w:val="000E0D9C"/>
    <w:rsid w:val="000E121F"/>
    <w:rsid w:val="000E1514"/>
    <w:rsid w:val="000E1AC1"/>
    <w:rsid w:val="000E1CB9"/>
    <w:rsid w:val="000E1E23"/>
    <w:rsid w:val="000E1E24"/>
    <w:rsid w:val="000E1FAA"/>
    <w:rsid w:val="000E2326"/>
    <w:rsid w:val="000E24D2"/>
    <w:rsid w:val="000E26A9"/>
    <w:rsid w:val="000E32E1"/>
    <w:rsid w:val="000E32E3"/>
    <w:rsid w:val="000E38F6"/>
    <w:rsid w:val="000E3967"/>
    <w:rsid w:val="000E3F83"/>
    <w:rsid w:val="000E42AB"/>
    <w:rsid w:val="000E44B2"/>
    <w:rsid w:val="000E47D1"/>
    <w:rsid w:val="000E48AA"/>
    <w:rsid w:val="000E4AA5"/>
    <w:rsid w:val="000E4F8A"/>
    <w:rsid w:val="000E4FA1"/>
    <w:rsid w:val="000E5014"/>
    <w:rsid w:val="000E50F0"/>
    <w:rsid w:val="000E5100"/>
    <w:rsid w:val="000E5327"/>
    <w:rsid w:val="000E5B54"/>
    <w:rsid w:val="000E5DB8"/>
    <w:rsid w:val="000E5ECB"/>
    <w:rsid w:val="000E60D7"/>
    <w:rsid w:val="000E6381"/>
    <w:rsid w:val="000E63D2"/>
    <w:rsid w:val="000E6493"/>
    <w:rsid w:val="000E64AC"/>
    <w:rsid w:val="000E69D3"/>
    <w:rsid w:val="000E6C5F"/>
    <w:rsid w:val="000E6C9E"/>
    <w:rsid w:val="000E7358"/>
    <w:rsid w:val="000E7387"/>
    <w:rsid w:val="000E74BE"/>
    <w:rsid w:val="000E7516"/>
    <w:rsid w:val="000E7CD3"/>
    <w:rsid w:val="000E7F60"/>
    <w:rsid w:val="000F030B"/>
    <w:rsid w:val="000F0480"/>
    <w:rsid w:val="000F0A48"/>
    <w:rsid w:val="000F0DC5"/>
    <w:rsid w:val="000F0E7F"/>
    <w:rsid w:val="000F1009"/>
    <w:rsid w:val="000F1172"/>
    <w:rsid w:val="000F126F"/>
    <w:rsid w:val="000F1492"/>
    <w:rsid w:val="000F15BE"/>
    <w:rsid w:val="000F17EB"/>
    <w:rsid w:val="000F1CCE"/>
    <w:rsid w:val="000F1EB3"/>
    <w:rsid w:val="000F23B1"/>
    <w:rsid w:val="000F24EE"/>
    <w:rsid w:val="000F25D0"/>
    <w:rsid w:val="000F267A"/>
    <w:rsid w:val="000F27F0"/>
    <w:rsid w:val="000F2B21"/>
    <w:rsid w:val="000F2C34"/>
    <w:rsid w:val="000F2D89"/>
    <w:rsid w:val="000F2FDB"/>
    <w:rsid w:val="000F30C3"/>
    <w:rsid w:val="000F30FE"/>
    <w:rsid w:val="000F3465"/>
    <w:rsid w:val="000F347A"/>
    <w:rsid w:val="000F396A"/>
    <w:rsid w:val="000F3DC4"/>
    <w:rsid w:val="000F407F"/>
    <w:rsid w:val="000F446C"/>
    <w:rsid w:val="000F457A"/>
    <w:rsid w:val="000F4EAD"/>
    <w:rsid w:val="000F4EC3"/>
    <w:rsid w:val="000F4F32"/>
    <w:rsid w:val="000F5049"/>
    <w:rsid w:val="000F507E"/>
    <w:rsid w:val="000F521C"/>
    <w:rsid w:val="000F572A"/>
    <w:rsid w:val="000F572C"/>
    <w:rsid w:val="000F5774"/>
    <w:rsid w:val="000F5C91"/>
    <w:rsid w:val="000F5D6D"/>
    <w:rsid w:val="000F5E42"/>
    <w:rsid w:val="000F64F8"/>
    <w:rsid w:val="000F65B7"/>
    <w:rsid w:val="000F67B1"/>
    <w:rsid w:val="000F69C7"/>
    <w:rsid w:val="000F6B1F"/>
    <w:rsid w:val="000F70B3"/>
    <w:rsid w:val="000F7320"/>
    <w:rsid w:val="000F7574"/>
    <w:rsid w:val="000F767F"/>
    <w:rsid w:val="000F7702"/>
    <w:rsid w:val="000F7806"/>
    <w:rsid w:val="000F7DB9"/>
    <w:rsid w:val="000F7F03"/>
    <w:rsid w:val="000F7F9F"/>
    <w:rsid w:val="00100016"/>
    <w:rsid w:val="0010026B"/>
    <w:rsid w:val="0010049D"/>
    <w:rsid w:val="00100655"/>
    <w:rsid w:val="00100787"/>
    <w:rsid w:val="001007D0"/>
    <w:rsid w:val="00100A13"/>
    <w:rsid w:val="00100A39"/>
    <w:rsid w:val="00100A84"/>
    <w:rsid w:val="001010D3"/>
    <w:rsid w:val="001013A5"/>
    <w:rsid w:val="0010169E"/>
    <w:rsid w:val="0010190A"/>
    <w:rsid w:val="00101AB1"/>
    <w:rsid w:val="00101AE3"/>
    <w:rsid w:val="00101D12"/>
    <w:rsid w:val="00101E15"/>
    <w:rsid w:val="00101E19"/>
    <w:rsid w:val="00101ED2"/>
    <w:rsid w:val="001020AB"/>
    <w:rsid w:val="00102386"/>
    <w:rsid w:val="00102558"/>
    <w:rsid w:val="001025B6"/>
    <w:rsid w:val="001026E2"/>
    <w:rsid w:val="00102AE4"/>
    <w:rsid w:val="00102B0D"/>
    <w:rsid w:val="00102E7A"/>
    <w:rsid w:val="001031E7"/>
    <w:rsid w:val="001033DF"/>
    <w:rsid w:val="0010364D"/>
    <w:rsid w:val="00103D46"/>
    <w:rsid w:val="00103D5B"/>
    <w:rsid w:val="00103D61"/>
    <w:rsid w:val="00103FCE"/>
    <w:rsid w:val="001041DC"/>
    <w:rsid w:val="00104241"/>
    <w:rsid w:val="00104D90"/>
    <w:rsid w:val="00105516"/>
    <w:rsid w:val="00105864"/>
    <w:rsid w:val="001059B9"/>
    <w:rsid w:val="001059FE"/>
    <w:rsid w:val="00105F9A"/>
    <w:rsid w:val="00106385"/>
    <w:rsid w:val="00106727"/>
    <w:rsid w:val="00106888"/>
    <w:rsid w:val="00106995"/>
    <w:rsid w:val="001074D8"/>
    <w:rsid w:val="0010755B"/>
    <w:rsid w:val="00107A75"/>
    <w:rsid w:val="00107B65"/>
    <w:rsid w:val="001101FA"/>
    <w:rsid w:val="001106CB"/>
    <w:rsid w:val="001106E1"/>
    <w:rsid w:val="001107E2"/>
    <w:rsid w:val="00110814"/>
    <w:rsid w:val="00110843"/>
    <w:rsid w:val="00110B42"/>
    <w:rsid w:val="00110DF0"/>
    <w:rsid w:val="00111636"/>
    <w:rsid w:val="00111657"/>
    <w:rsid w:val="00111867"/>
    <w:rsid w:val="00111874"/>
    <w:rsid w:val="00111F10"/>
    <w:rsid w:val="00111FF1"/>
    <w:rsid w:val="001121B1"/>
    <w:rsid w:val="00112222"/>
    <w:rsid w:val="0011230D"/>
    <w:rsid w:val="00112528"/>
    <w:rsid w:val="00112877"/>
    <w:rsid w:val="00112C81"/>
    <w:rsid w:val="00112D84"/>
    <w:rsid w:val="00112DFF"/>
    <w:rsid w:val="00112E21"/>
    <w:rsid w:val="0011309C"/>
    <w:rsid w:val="00113131"/>
    <w:rsid w:val="001133E0"/>
    <w:rsid w:val="001133E1"/>
    <w:rsid w:val="00113521"/>
    <w:rsid w:val="00113578"/>
    <w:rsid w:val="00113647"/>
    <w:rsid w:val="00113743"/>
    <w:rsid w:val="0011386B"/>
    <w:rsid w:val="00113C53"/>
    <w:rsid w:val="0011417B"/>
    <w:rsid w:val="001142D7"/>
    <w:rsid w:val="00114978"/>
    <w:rsid w:val="0011499D"/>
    <w:rsid w:val="0011505D"/>
    <w:rsid w:val="0011540F"/>
    <w:rsid w:val="00115529"/>
    <w:rsid w:val="00115A09"/>
    <w:rsid w:val="00115B07"/>
    <w:rsid w:val="00115BD3"/>
    <w:rsid w:val="00115CEF"/>
    <w:rsid w:val="00115E18"/>
    <w:rsid w:val="00115F0A"/>
    <w:rsid w:val="0011615D"/>
    <w:rsid w:val="00116167"/>
    <w:rsid w:val="00116952"/>
    <w:rsid w:val="0011697A"/>
    <w:rsid w:val="00116B7B"/>
    <w:rsid w:val="00116BA5"/>
    <w:rsid w:val="00116EF5"/>
    <w:rsid w:val="001171BC"/>
    <w:rsid w:val="001172C6"/>
    <w:rsid w:val="0011743D"/>
    <w:rsid w:val="00117697"/>
    <w:rsid w:val="0011793C"/>
    <w:rsid w:val="00117B95"/>
    <w:rsid w:val="00117B9A"/>
    <w:rsid w:val="00117C75"/>
    <w:rsid w:val="00117D47"/>
    <w:rsid w:val="00117F19"/>
    <w:rsid w:val="00120068"/>
    <w:rsid w:val="0012023D"/>
    <w:rsid w:val="00120349"/>
    <w:rsid w:val="00121314"/>
    <w:rsid w:val="00121568"/>
    <w:rsid w:val="00121857"/>
    <w:rsid w:val="001218F4"/>
    <w:rsid w:val="00121D7C"/>
    <w:rsid w:val="00122385"/>
    <w:rsid w:val="001223CE"/>
    <w:rsid w:val="00122716"/>
    <w:rsid w:val="00122A40"/>
    <w:rsid w:val="00122B0B"/>
    <w:rsid w:val="00122BA2"/>
    <w:rsid w:val="00122F26"/>
    <w:rsid w:val="001231A3"/>
    <w:rsid w:val="0012329D"/>
    <w:rsid w:val="0012348A"/>
    <w:rsid w:val="0012359C"/>
    <w:rsid w:val="00123B64"/>
    <w:rsid w:val="00124483"/>
    <w:rsid w:val="001248A9"/>
    <w:rsid w:val="0012492C"/>
    <w:rsid w:val="00124C03"/>
    <w:rsid w:val="00124F87"/>
    <w:rsid w:val="00125101"/>
    <w:rsid w:val="001251AB"/>
    <w:rsid w:val="001251D9"/>
    <w:rsid w:val="001253E5"/>
    <w:rsid w:val="00125875"/>
    <w:rsid w:val="00125A03"/>
    <w:rsid w:val="00126541"/>
    <w:rsid w:val="00126635"/>
    <w:rsid w:val="001269F1"/>
    <w:rsid w:val="001269FB"/>
    <w:rsid w:val="00126F31"/>
    <w:rsid w:val="00126FE7"/>
    <w:rsid w:val="001270E4"/>
    <w:rsid w:val="001271E6"/>
    <w:rsid w:val="001279C6"/>
    <w:rsid w:val="00127A17"/>
    <w:rsid w:val="00127F43"/>
    <w:rsid w:val="00127F50"/>
    <w:rsid w:val="00130D43"/>
    <w:rsid w:val="00130E83"/>
    <w:rsid w:val="0013143B"/>
    <w:rsid w:val="001315DD"/>
    <w:rsid w:val="0013171C"/>
    <w:rsid w:val="0013186E"/>
    <w:rsid w:val="00132313"/>
    <w:rsid w:val="00132489"/>
    <w:rsid w:val="00132540"/>
    <w:rsid w:val="00132D14"/>
    <w:rsid w:val="001330BB"/>
    <w:rsid w:val="001330EC"/>
    <w:rsid w:val="0013339E"/>
    <w:rsid w:val="001334D8"/>
    <w:rsid w:val="001334F0"/>
    <w:rsid w:val="0013355A"/>
    <w:rsid w:val="001337F4"/>
    <w:rsid w:val="001338C2"/>
    <w:rsid w:val="0013396D"/>
    <w:rsid w:val="0013398C"/>
    <w:rsid w:val="00133DBF"/>
    <w:rsid w:val="00133F2D"/>
    <w:rsid w:val="0013413D"/>
    <w:rsid w:val="00134253"/>
    <w:rsid w:val="00134362"/>
    <w:rsid w:val="001345D3"/>
    <w:rsid w:val="00134C83"/>
    <w:rsid w:val="00134CF3"/>
    <w:rsid w:val="00134E30"/>
    <w:rsid w:val="0013539F"/>
    <w:rsid w:val="001353DC"/>
    <w:rsid w:val="00135621"/>
    <w:rsid w:val="0013577B"/>
    <w:rsid w:val="0013596F"/>
    <w:rsid w:val="001359FC"/>
    <w:rsid w:val="00135D2C"/>
    <w:rsid w:val="00135D50"/>
    <w:rsid w:val="00135F52"/>
    <w:rsid w:val="0013617B"/>
    <w:rsid w:val="001361B1"/>
    <w:rsid w:val="0013638D"/>
    <w:rsid w:val="0013672B"/>
    <w:rsid w:val="001367D4"/>
    <w:rsid w:val="001368CE"/>
    <w:rsid w:val="00136F8D"/>
    <w:rsid w:val="00137A36"/>
    <w:rsid w:val="00137C57"/>
    <w:rsid w:val="00137C89"/>
    <w:rsid w:val="00137E98"/>
    <w:rsid w:val="00137EF9"/>
    <w:rsid w:val="00137F6D"/>
    <w:rsid w:val="00137FDB"/>
    <w:rsid w:val="0014001D"/>
    <w:rsid w:val="001401AB"/>
    <w:rsid w:val="001405C6"/>
    <w:rsid w:val="001406A3"/>
    <w:rsid w:val="001406B3"/>
    <w:rsid w:val="00140707"/>
    <w:rsid w:val="001407A8"/>
    <w:rsid w:val="00140944"/>
    <w:rsid w:val="00140984"/>
    <w:rsid w:val="001409A6"/>
    <w:rsid w:val="00140A50"/>
    <w:rsid w:val="00140AC3"/>
    <w:rsid w:val="00140BA0"/>
    <w:rsid w:val="00140C97"/>
    <w:rsid w:val="00140EE8"/>
    <w:rsid w:val="0014144F"/>
    <w:rsid w:val="00141484"/>
    <w:rsid w:val="00141909"/>
    <w:rsid w:val="001419C6"/>
    <w:rsid w:val="00142380"/>
    <w:rsid w:val="00142501"/>
    <w:rsid w:val="001428D1"/>
    <w:rsid w:val="00142A02"/>
    <w:rsid w:val="00142A04"/>
    <w:rsid w:val="00142B7F"/>
    <w:rsid w:val="00142D6F"/>
    <w:rsid w:val="00142DED"/>
    <w:rsid w:val="00143215"/>
    <w:rsid w:val="001432D1"/>
    <w:rsid w:val="00143554"/>
    <w:rsid w:val="00143794"/>
    <w:rsid w:val="001437A0"/>
    <w:rsid w:val="00143947"/>
    <w:rsid w:val="00143BED"/>
    <w:rsid w:val="00143F10"/>
    <w:rsid w:val="00143F4E"/>
    <w:rsid w:val="00144025"/>
    <w:rsid w:val="00144541"/>
    <w:rsid w:val="00144BE6"/>
    <w:rsid w:val="00144CA8"/>
    <w:rsid w:val="001451B1"/>
    <w:rsid w:val="00145217"/>
    <w:rsid w:val="00145248"/>
    <w:rsid w:val="00145513"/>
    <w:rsid w:val="00145862"/>
    <w:rsid w:val="00145FAE"/>
    <w:rsid w:val="00146144"/>
    <w:rsid w:val="001461D2"/>
    <w:rsid w:val="001464D2"/>
    <w:rsid w:val="00146D04"/>
    <w:rsid w:val="00146F89"/>
    <w:rsid w:val="00147026"/>
    <w:rsid w:val="001471E8"/>
    <w:rsid w:val="001474B2"/>
    <w:rsid w:val="001476C7"/>
    <w:rsid w:val="001479B2"/>
    <w:rsid w:val="00150367"/>
    <w:rsid w:val="001503F8"/>
    <w:rsid w:val="001504A8"/>
    <w:rsid w:val="00150566"/>
    <w:rsid w:val="00150966"/>
    <w:rsid w:val="0015096F"/>
    <w:rsid w:val="00150DB8"/>
    <w:rsid w:val="001511CC"/>
    <w:rsid w:val="0015158C"/>
    <w:rsid w:val="001516C5"/>
    <w:rsid w:val="0015181A"/>
    <w:rsid w:val="0015196D"/>
    <w:rsid w:val="00151EC5"/>
    <w:rsid w:val="0015236C"/>
    <w:rsid w:val="00153148"/>
    <w:rsid w:val="00153236"/>
    <w:rsid w:val="0015324B"/>
    <w:rsid w:val="001532ED"/>
    <w:rsid w:val="0015380A"/>
    <w:rsid w:val="0015388B"/>
    <w:rsid w:val="00153C07"/>
    <w:rsid w:val="00153C9E"/>
    <w:rsid w:val="00153FD8"/>
    <w:rsid w:val="0015421B"/>
    <w:rsid w:val="00154249"/>
    <w:rsid w:val="00154398"/>
    <w:rsid w:val="00154410"/>
    <w:rsid w:val="00154735"/>
    <w:rsid w:val="001547C4"/>
    <w:rsid w:val="00154955"/>
    <w:rsid w:val="00154CB0"/>
    <w:rsid w:val="00154CFF"/>
    <w:rsid w:val="00154EA7"/>
    <w:rsid w:val="00154EF4"/>
    <w:rsid w:val="00154FFC"/>
    <w:rsid w:val="001552DC"/>
    <w:rsid w:val="00155AD2"/>
    <w:rsid w:val="00155CEE"/>
    <w:rsid w:val="00155E7C"/>
    <w:rsid w:val="00155EDE"/>
    <w:rsid w:val="001567EA"/>
    <w:rsid w:val="001568A4"/>
    <w:rsid w:val="00156928"/>
    <w:rsid w:val="00156CEA"/>
    <w:rsid w:val="00156DD9"/>
    <w:rsid w:val="00156F21"/>
    <w:rsid w:val="0015719C"/>
    <w:rsid w:val="00157455"/>
    <w:rsid w:val="0015764B"/>
    <w:rsid w:val="00157917"/>
    <w:rsid w:val="00157C96"/>
    <w:rsid w:val="00160603"/>
    <w:rsid w:val="00160A9A"/>
    <w:rsid w:val="00160E52"/>
    <w:rsid w:val="001615CC"/>
    <w:rsid w:val="001616A3"/>
    <w:rsid w:val="00161965"/>
    <w:rsid w:val="00161B88"/>
    <w:rsid w:val="00161FB3"/>
    <w:rsid w:val="00162017"/>
    <w:rsid w:val="00162078"/>
    <w:rsid w:val="001622A2"/>
    <w:rsid w:val="001622E3"/>
    <w:rsid w:val="0016234E"/>
    <w:rsid w:val="001623BD"/>
    <w:rsid w:val="00162792"/>
    <w:rsid w:val="00162819"/>
    <w:rsid w:val="00162BFE"/>
    <w:rsid w:val="00162C68"/>
    <w:rsid w:val="00162E8F"/>
    <w:rsid w:val="001630C8"/>
    <w:rsid w:val="0016329F"/>
    <w:rsid w:val="00163374"/>
    <w:rsid w:val="001633FC"/>
    <w:rsid w:val="00163431"/>
    <w:rsid w:val="00163636"/>
    <w:rsid w:val="0016366C"/>
    <w:rsid w:val="001636E8"/>
    <w:rsid w:val="00163887"/>
    <w:rsid w:val="00163AD2"/>
    <w:rsid w:val="00163AE9"/>
    <w:rsid w:val="00163C24"/>
    <w:rsid w:val="0016405A"/>
    <w:rsid w:val="00164077"/>
    <w:rsid w:val="00164092"/>
    <w:rsid w:val="0016423F"/>
    <w:rsid w:val="00164A30"/>
    <w:rsid w:val="00164A7E"/>
    <w:rsid w:val="00164BC1"/>
    <w:rsid w:val="00164E11"/>
    <w:rsid w:val="00164ED7"/>
    <w:rsid w:val="0016500A"/>
    <w:rsid w:val="00165063"/>
    <w:rsid w:val="0016510C"/>
    <w:rsid w:val="0016526C"/>
    <w:rsid w:val="001653DD"/>
    <w:rsid w:val="00165D36"/>
    <w:rsid w:val="00165D66"/>
    <w:rsid w:val="00165F45"/>
    <w:rsid w:val="00166013"/>
    <w:rsid w:val="001664CE"/>
    <w:rsid w:val="001664DE"/>
    <w:rsid w:val="00166564"/>
    <w:rsid w:val="0016660F"/>
    <w:rsid w:val="00166692"/>
    <w:rsid w:val="001667A3"/>
    <w:rsid w:val="00166CE8"/>
    <w:rsid w:val="00166ED8"/>
    <w:rsid w:val="0016704E"/>
    <w:rsid w:val="0016718A"/>
    <w:rsid w:val="001671CE"/>
    <w:rsid w:val="00167223"/>
    <w:rsid w:val="00167325"/>
    <w:rsid w:val="0016733F"/>
    <w:rsid w:val="001678DC"/>
    <w:rsid w:val="00167C1E"/>
    <w:rsid w:val="00167E2A"/>
    <w:rsid w:val="001700FD"/>
    <w:rsid w:val="00170148"/>
    <w:rsid w:val="00170175"/>
    <w:rsid w:val="00170387"/>
    <w:rsid w:val="00170402"/>
    <w:rsid w:val="00170587"/>
    <w:rsid w:val="00170747"/>
    <w:rsid w:val="0017079F"/>
    <w:rsid w:val="0017083E"/>
    <w:rsid w:val="00170A71"/>
    <w:rsid w:val="00170EA2"/>
    <w:rsid w:val="00171314"/>
    <w:rsid w:val="0017145A"/>
    <w:rsid w:val="0017155C"/>
    <w:rsid w:val="00171614"/>
    <w:rsid w:val="00171A02"/>
    <w:rsid w:val="00171A6E"/>
    <w:rsid w:val="00171BD5"/>
    <w:rsid w:val="00171E6C"/>
    <w:rsid w:val="00171F8B"/>
    <w:rsid w:val="00172039"/>
    <w:rsid w:val="00172123"/>
    <w:rsid w:val="001722A7"/>
    <w:rsid w:val="0017237A"/>
    <w:rsid w:val="0017246C"/>
    <w:rsid w:val="001724E9"/>
    <w:rsid w:val="0017274E"/>
    <w:rsid w:val="00172911"/>
    <w:rsid w:val="00172AF1"/>
    <w:rsid w:val="00172D11"/>
    <w:rsid w:val="00172E05"/>
    <w:rsid w:val="00172F61"/>
    <w:rsid w:val="001738F5"/>
    <w:rsid w:val="00173923"/>
    <w:rsid w:val="00173A52"/>
    <w:rsid w:val="00173ABD"/>
    <w:rsid w:val="00173C93"/>
    <w:rsid w:val="00173C95"/>
    <w:rsid w:val="00173E39"/>
    <w:rsid w:val="001741DB"/>
    <w:rsid w:val="00174252"/>
    <w:rsid w:val="001745CE"/>
    <w:rsid w:val="001748F5"/>
    <w:rsid w:val="00174B18"/>
    <w:rsid w:val="00174E7C"/>
    <w:rsid w:val="001750DE"/>
    <w:rsid w:val="0017520E"/>
    <w:rsid w:val="0017542E"/>
    <w:rsid w:val="001754D8"/>
    <w:rsid w:val="0017556D"/>
    <w:rsid w:val="00175585"/>
    <w:rsid w:val="00175702"/>
    <w:rsid w:val="0017573F"/>
    <w:rsid w:val="001757EA"/>
    <w:rsid w:val="0017590C"/>
    <w:rsid w:val="001759A2"/>
    <w:rsid w:val="00175DD9"/>
    <w:rsid w:val="00176290"/>
    <w:rsid w:val="001765B3"/>
    <w:rsid w:val="001766EF"/>
    <w:rsid w:val="0017685B"/>
    <w:rsid w:val="00176AC7"/>
    <w:rsid w:val="00177093"/>
    <w:rsid w:val="001770C8"/>
    <w:rsid w:val="00177114"/>
    <w:rsid w:val="00177278"/>
    <w:rsid w:val="0017733D"/>
    <w:rsid w:val="001773DB"/>
    <w:rsid w:val="0017774B"/>
    <w:rsid w:val="0017796E"/>
    <w:rsid w:val="001779CA"/>
    <w:rsid w:val="00177B0A"/>
    <w:rsid w:val="00177B7F"/>
    <w:rsid w:val="00177F25"/>
    <w:rsid w:val="0018012F"/>
    <w:rsid w:val="0018099E"/>
    <w:rsid w:val="00180D09"/>
    <w:rsid w:val="00180D93"/>
    <w:rsid w:val="00181490"/>
    <w:rsid w:val="001814F9"/>
    <w:rsid w:val="00181823"/>
    <w:rsid w:val="00181895"/>
    <w:rsid w:val="00181A2B"/>
    <w:rsid w:val="00181C2B"/>
    <w:rsid w:val="00181D3A"/>
    <w:rsid w:val="00181E74"/>
    <w:rsid w:val="00181E8E"/>
    <w:rsid w:val="001823F9"/>
    <w:rsid w:val="0018240A"/>
    <w:rsid w:val="00182594"/>
    <w:rsid w:val="001829A1"/>
    <w:rsid w:val="00182BC9"/>
    <w:rsid w:val="00182C0A"/>
    <w:rsid w:val="001834E6"/>
    <w:rsid w:val="00183927"/>
    <w:rsid w:val="00183B71"/>
    <w:rsid w:val="001843DC"/>
    <w:rsid w:val="001844C8"/>
    <w:rsid w:val="001844DB"/>
    <w:rsid w:val="00184663"/>
    <w:rsid w:val="00184A61"/>
    <w:rsid w:val="00184CBA"/>
    <w:rsid w:val="00184F01"/>
    <w:rsid w:val="00184FE6"/>
    <w:rsid w:val="001852FE"/>
    <w:rsid w:val="0018557D"/>
    <w:rsid w:val="00185845"/>
    <w:rsid w:val="00185AA3"/>
    <w:rsid w:val="00185B2C"/>
    <w:rsid w:val="00185B5C"/>
    <w:rsid w:val="00185F65"/>
    <w:rsid w:val="001868B4"/>
    <w:rsid w:val="001868D9"/>
    <w:rsid w:val="0018691E"/>
    <w:rsid w:val="00186B10"/>
    <w:rsid w:val="00186ECE"/>
    <w:rsid w:val="00187031"/>
    <w:rsid w:val="0018709D"/>
    <w:rsid w:val="0018728A"/>
    <w:rsid w:val="001872A3"/>
    <w:rsid w:val="00187460"/>
    <w:rsid w:val="00187626"/>
    <w:rsid w:val="00187D22"/>
    <w:rsid w:val="00187EBC"/>
    <w:rsid w:val="00190122"/>
    <w:rsid w:val="001902BE"/>
    <w:rsid w:val="00190342"/>
    <w:rsid w:val="00190478"/>
    <w:rsid w:val="001906F3"/>
    <w:rsid w:val="001908B1"/>
    <w:rsid w:val="00190945"/>
    <w:rsid w:val="00190BEB"/>
    <w:rsid w:val="00190C3A"/>
    <w:rsid w:val="00190C6F"/>
    <w:rsid w:val="00190D67"/>
    <w:rsid w:val="00191651"/>
    <w:rsid w:val="0019183B"/>
    <w:rsid w:val="00191FF4"/>
    <w:rsid w:val="001924D7"/>
    <w:rsid w:val="00192D5D"/>
    <w:rsid w:val="00192E25"/>
    <w:rsid w:val="001934D9"/>
    <w:rsid w:val="00193545"/>
    <w:rsid w:val="0019354E"/>
    <w:rsid w:val="001938AD"/>
    <w:rsid w:val="001938F4"/>
    <w:rsid w:val="001939AE"/>
    <w:rsid w:val="001939F6"/>
    <w:rsid w:val="00193B17"/>
    <w:rsid w:val="00193F91"/>
    <w:rsid w:val="00194250"/>
    <w:rsid w:val="00194295"/>
    <w:rsid w:val="0019435B"/>
    <w:rsid w:val="001944E0"/>
    <w:rsid w:val="00194C64"/>
    <w:rsid w:val="00194E11"/>
    <w:rsid w:val="0019588C"/>
    <w:rsid w:val="00195CB2"/>
    <w:rsid w:val="001962DD"/>
    <w:rsid w:val="0019633C"/>
    <w:rsid w:val="00196780"/>
    <w:rsid w:val="001968A9"/>
    <w:rsid w:val="00196945"/>
    <w:rsid w:val="00196968"/>
    <w:rsid w:val="00196D29"/>
    <w:rsid w:val="00196E4A"/>
    <w:rsid w:val="00196FE3"/>
    <w:rsid w:val="001970CF"/>
    <w:rsid w:val="0019719B"/>
    <w:rsid w:val="001971A3"/>
    <w:rsid w:val="001971A9"/>
    <w:rsid w:val="001973C0"/>
    <w:rsid w:val="001973C6"/>
    <w:rsid w:val="0019770B"/>
    <w:rsid w:val="001977F5"/>
    <w:rsid w:val="00197C7C"/>
    <w:rsid w:val="00197E33"/>
    <w:rsid w:val="001A0663"/>
    <w:rsid w:val="001A0706"/>
    <w:rsid w:val="001A07A0"/>
    <w:rsid w:val="001A0A30"/>
    <w:rsid w:val="001A0AFC"/>
    <w:rsid w:val="001A0B71"/>
    <w:rsid w:val="001A0EDE"/>
    <w:rsid w:val="001A18F9"/>
    <w:rsid w:val="001A1A0A"/>
    <w:rsid w:val="001A1A62"/>
    <w:rsid w:val="001A1BAA"/>
    <w:rsid w:val="001A21D9"/>
    <w:rsid w:val="001A22DC"/>
    <w:rsid w:val="001A23A7"/>
    <w:rsid w:val="001A246A"/>
    <w:rsid w:val="001A2CA6"/>
    <w:rsid w:val="001A2D64"/>
    <w:rsid w:val="001A2D81"/>
    <w:rsid w:val="001A2F46"/>
    <w:rsid w:val="001A3009"/>
    <w:rsid w:val="001A302B"/>
    <w:rsid w:val="001A33CE"/>
    <w:rsid w:val="001A3671"/>
    <w:rsid w:val="001A39FC"/>
    <w:rsid w:val="001A3D8C"/>
    <w:rsid w:val="001A4624"/>
    <w:rsid w:val="001A472B"/>
    <w:rsid w:val="001A47E4"/>
    <w:rsid w:val="001A4A0E"/>
    <w:rsid w:val="001A4A2F"/>
    <w:rsid w:val="001A4BBD"/>
    <w:rsid w:val="001A4CEB"/>
    <w:rsid w:val="001A4D67"/>
    <w:rsid w:val="001A5172"/>
    <w:rsid w:val="001A5192"/>
    <w:rsid w:val="001A52A1"/>
    <w:rsid w:val="001A5393"/>
    <w:rsid w:val="001A5614"/>
    <w:rsid w:val="001A5BD4"/>
    <w:rsid w:val="001A63EF"/>
    <w:rsid w:val="001A66C1"/>
    <w:rsid w:val="001A67F1"/>
    <w:rsid w:val="001A6A2F"/>
    <w:rsid w:val="001A6D0A"/>
    <w:rsid w:val="001A6DB1"/>
    <w:rsid w:val="001A6DBC"/>
    <w:rsid w:val="001A759A"/>
    <w:rsid w:val="001A76A7"/>
    <w:rsid w:val="001A7792"/>
    <w:rsid w:val="001A78EE"/>
    <w:rsid w:val="001A7B0D"/>
    <w:rsid w:val="001B0764"/>
    <w:rsid w:val="001B0920"/>
    <w:rsid w:val="001B0BFC"/>
    <w:rsid w:val="001B0C05"/>
    <w:rsid w:val="001B0C15"/>
    <w:rsid w:val="001B0C17"/>
    <w:rsid w:val="001B0ED5"/>
    <w:rsid w:val="001B114D"/>
    <w:rsid w:val="001B13A3"/>
    <w:rsid w:val="001B16CB"/>
    <w:rsid w:val="001B1E29"/>
    <w:rsid w:val="001B1E4E"/>
    <w:rsid w:val="001B1EE1"/>
    <w:rsid w:val="001B2164"/>
    <w:rsid w:val="001B2480"/>
    <w:rsid w:val="001B2592"/>
    <w:rsid w:val="001B28B8"/>
    <w:rsid w:val="001B292D"/>
    <w:rsid w:val="001B29EE"/>
    <w:rsid w:val="001B2C24"/>
    <w:rsid w:val="001B2C53"/>
    <w:rsid w:val="001B34F0"/>
    <w:rsid w:val="001B3559"/>
    <w:rsid w:val="001B3673"/>
    <w:rsid w:val="001B4043"/>
    <w:rsid w:val="001B4123"/>
    <w:rsid w:val="001B41AB"/>
    <w:rsid w:val="001B4324"/>
    <w:rsid w:val="001B4435"/>
    <w:rsid w:val="001B4587"/>
    <w:rsid w:val="001B4C14"/>
    <w:rsid w:val="001B4CD8"/>
    <w:rsid w:val="001B4F82"/>
    <w:rsid w:val="001B5302"/>
    <w:rsid w:val="001B537D"/>
    <w:rsid w:val="001B53D4"/>
    <w:rsid w:val="001B557A"/>
    <w:rsid w:val="001B5691"/>
    <w:rsid w:val="001B5BA7"/>
    <w:rsid w:val="001B5CD7"/>
    <w:rsid w:val="001B5FF0"/>
    <w:rsid w:val="001B61BB"/>
    <w:rsid w:val="001B6443"/>
    <w:rsid w:val="001B65BF"/>
    <w:rsid w:val="001B6720"/>
    <w:rsid w:val="001B68C0"/>
    <w:rsid w:val="001B6C0D"/>
    <w:rsid w:val="001B6D50"/>
    <w:rsid w:val="001B6F74"/>
    <w:rsid w:val="001B704F"/>
    <w:rsid w:val="001B7249"/>
    <w:rsid w:val="001B75C4"/>
    <w:rsid w:val="001B77A7"/>
    <w:rsid w:val="001B7972"/>
    <w:rsid w:val="001B799F"/>
    <w:rsid w:val="001B7AEC"/>
    <w:rsid w:val="001C010C"/>
    <w:rsid w:val="001C03D6"/>
    <w:rsid w:val="001C0819"/>
    <w:rsid w:val="001C08EF"/>
    <w:rsid w:val="001C0B90"/>
    <w:rsid w:val="001C0E47"/>
    <w:rsid w:val="001C1297"/>
    <w:rsid w:val="001C131C"/>
    <w:rsid w:val="001C16D5"/>
    <w:rsid w:val="001C1AA9"/>
    <w:rsid w:val="001C1D1F"/>
    <w:rsid w:val="001C20DD"/>
    <w:rsid w:val="001C227B"/>
    <w:rsid w:val="001C2414"/>
    <w:rsid w:val="001C241C"/>
    <w:rsid w:val="001C2E7A"/>
    <w:rsid w:val="001C2F2A"/>
    <w:rsid w:val="001C360E"/>
    <w:rsid w:val="001C4023"/>
    <w:rsid w:val="001C4099"/>
    <w:rsid w:val="001C41AE"/>
    <w:rsid w:val="001C4227"/>
    <w:rsid w:val="001C4359"/>
    <w:rsid w:val="001C4668"/>
    <w:rsid w:val="001C4813"/>
    <w:rsid w:val="001C4A8E"/>
    <w:rsid w:val="001C4C26"/>
    <w:rsid w:val="001C4C3D"/>
    <w:rsid w:val="001C50D4"/>
    <w:rsid w:val="001C57E8"/>
    <w:rsid w:val="001C5BB5"/>
    <w:rsid w:val="001C5C61"/>
    <w:rsid w:val="001C5DED"/>
    <w:rsid w:val="001C61FC"/>
    <w:rsid w:val="001C61FD"/>
    <w:rsid w:val="001C63DB"/>
    <w:rsid w:val="001C64A5"/>
    <w:rsid w:val="001C6615"/>
    <w:rsid w:val="001C6953"/>
    <w:rsid w:val="001C6C0D"/>
    <w:rsid w:val="001C6D7F"/>
    <w:rsid w:val="001C6EE3"/>
    <w:rsid w:val="001C7018"/>
    <w:rsid w:val="001C7138"/>
    <w:rsid w:val="001C72AB"/>
    <w:rsid w:val="001C7478"/>
    <w:rsid w:val="001C74B2"/>
    <w:rsid w:val="001C7667"/>
    <w:rsid w:val="001C76DE"/>
    <w:rsid w:val="001C76FC"/>
    <w:rsid w:val="001C784F"/>
    <w:rsid w:val="001C7E49"/>
    <w:rsid w:val="001C7E97"/>
    <w:rsid w:val="001D0148"/>
    <w:rsid w:val="001D0207"/>
    <w:rsid w:val="001D0296"/>
    <w:rsid w:val="001D05DD"/>
    <w:rsid w:val="001D071B"/>
    <w:rsid w:val="001D0771"/>
    <w:rsid w:val="001D078C"/>
    <w:rsid w:val="001D0931"/>
    <w:rsid w:val="001D1155"/>
    <w:rsid w:val="001D115A"/>
    <w:rsid w:val="001D124A"/>
    <w:rsid w:val="001D1410"/>
    <w:rsid w:val="001D14A8"/>
    <w:rsid w:val="001D1743"/>
    <w:rsid w:val="001D1845"/>
    <w:rsid w:val="001D1C8C"/>
    <w:rsid w:val="001D1DBD"/>
    <w:rsid w:val="001D2201"/>
    <w:rsid w:val="001D26C1"/>
    <w:rsid w:val="001D295C"/>
    <w:rsid w:val="001D2989"/>
    <w:rsid w:val="001D29B1"/>
    <w:rsid w:val="001D3145"/>
    <w:rsid w:val="001D34B5"/>
    <w:rsid w:val="001D3785"/>
    <w:rsid w:val="001D37B5"/>
    <w:rsid w:val="001D3B95"/>
    <w:rsid w:val="001D3C6D"/>
    <w:rsid w:val="001D3EE1"/>
    <w:rsid w:val="001D405F"/>
    <w:rsid w:val="001D43FF"/>
    <w:rsid w:val="001D44CA"/>
    <w:rsid w:val="001D4737"/>
    <w:rsid w:val="001D47CB"/>
    <w:rsid w:val="001D4D55"/>
    <w:rsid w:val="001D4DD0"/>
    <w:rsid w:val="001D5085"/>
    <w:rsid w:val="001D51CF"/>
    <w:rsid w:val="001D5230"/>
    <w:rsid w:val="001D540A"/>
    <w:rsid w:val="001D546D"/>
    <w:rsid w:val="001D5726"/>
    <w:rsid w:val="001D5B52"/>
    <w:rsid w:val="001D5BDB"/>
    <w:rsid w:val="001D5C8C"/>
    <w:rsid w:val="001D5D8F"/>
    <w:rsid w:val="001D6165"/>
    <w:rsid w:val="001D6515"/>
    <w:rsid w:val="001D6A98"/>
    <w:rsid w:val="001D6C1F"/>
    <w:rsid w:val="001D711D"/>
    <w:rsid w:val="001D7172"/>
    <w:rsid w:val="001D717F"/>
    <w:rsid w:val="001D71B9"/>
    <w:rsid w:val="001D71D8"/>
    <w:rsid w:val="001D736D"/>
    <w:rsid w:val="001D74B2"/>
    <w:rsid w:val="001D7674"/>
    <w:rsid w:val="001D79ED"/>
    <w:rsid w:val="001D7D22"/>
    <w:rsid w:val="001D7D45"/>
    <w:rsid w:val="001E01D2"/>
    <w:rsid w:val="001E0278"/>
    <w:rsid w:val="001E05C5"/>
    <w:rsid w:val="001E05F6"/>
    <w:rsid w:val="001E0809"/>
    <w:rsid w:val="001E0C7D"/>
    <w:rsid w:val="001E1597"/>
    <w:rsid w:val="001E17AC"/>
    <w:rsid w:val="001E1A4A"/>
    <w:rsid w:val="001E1B02"/>
    <w:rsid w:val="001E1BE5"/>
    <w:rsid w:val="001E1C0A"/>
    <w:rsid w:val="001E218A"/>
    <w:rsid w:val="001E262D"/>
    <w:rsid w:val="001E2BCB"/>
    <w:rsid w:val="001E2BF6"/>
    <w:rsid w:val="001E2FD7"/>
    <w:rsid w:val="001E315B"/>
    <w:rsid w:val="001E31D1"/>
    <w:rsid w:val="001E3470"/>
    <w:rsid w:val="001E3D1A"/>
    <w:rsid w:val="001E40C5"/>
    <w:rsid w:val="001E42E9"/>
    <w:rsid w:val="001E4397"/>
    <w:rsid w:val="001E455A"/>
    <w:rsid w:val="001E45E0"/>
    <w:rsid w:val="001E45FF"/>
    <w:rsid w:val="001E4643"/>
    <w:rsid w:val="001E48A0"/>
    <w:rsid w:val="001E4B4C"/>
    <w:rsid w:val="001E4C0D"/>
    <w:rsid w:val="001E4D9A"/>
    <w:rsid w:val="001E4E21"/>
    <w:rsid w:val="001E5882"/>
    <w:rsid w:val="001E594D"/>
    <w:rsid w:val="001E5979"/>
    <w:rsid w:val="001E633A"/>
    <w:rsid w:val="001E6492"/>
    <w:rsid w:val="001E6622"/>
    <w:rsid w:val="001E66AA"/>
    <w:rsid w:val="001E6CB3"/>
    <w:rsid w:val="001E6D7E"/>
    <w:rsid w:val="001E6E36"/>
    <w:rsid w:val="001E6E6C"/>
    <w:rsid w:val="001E7159"/>
    <w:rsid w:val="001E71D6"/>
    <w:rsid w:val="001E71FC"/>
    <w:rsid w:val="001E7602"/>
    <w:rsid w:val="001E7AD9"/>
    <w:rsid w:val="001E7CB8"/>
    <w:rsid w:val="001F004B"/>
    <w:rsid w:val="001F0200"/>
    <w:rsid w:val="001F020E"/>
    <w:rsid w:val="001F03C6"/>
    <w:rsid w:val="001F0497"/>
    <w:rsid w:val="001F0C41"/>
    <w:rsid w:val="001F0CD1"/>
    <w:rsid w:val="001F0D43"/>
    <w:rsid w:val="001F15BD"/>
    <w:rsid w:val="001F1660"/>
    <w:rsid w:val="001F16E5"/>
    <w:rsid w:val="001F186E"/>
    <w:rsid w:val="001F1F2E"/>
    <w:rsid w:val="001F2101"/>
    <w:rsid w:val="001F2968"/>
    <w:rsid w:val="001F2972"/>
    <w:rsid w:val="001F2BE3"/>
    <w:rsid w:val="001F2C1F"/>
    <w:rsid w:val="001F2F1F"/>
    <w:rsid w:val="001F32F9"/>
    <w:rsid w:val="001F365A"/>
    <w:rsid w:val="001F3683"/>
    <w:rsid w:val="001F36F9"/>
    <w:rsid w:val="001F372D"/>
    <w:rsid w:val="001F38D0"/>
    <w:rsid w:val="001F3A6B"/>
    <w:rsid w:val="001F3D04"/>
    <w:rsid w:val="001F442A"/>
    <w:rsid w:val="001F4433"/>
    <w:rsid w:val="001F47FF"/>
    <w:rsid w:val="001F49E4"/>
    <w:rsid w:val="001F4FBC"/>
    <w:rsid w:val="001F5128"/>
    <w:rsid w:val="001F515C"/>
    <w:rsid w:val="001F5206"/>
    <w:rsid w:val="001F58E3"/>
    <w:rsid w:val="001F5B0A"/>
    <w:rsid w:val="001F5DCA"/>
    <w:rsid w:val="001F654A"/>
    <w:rsid w:val="001F6774"/>
    <w:rsid w:val="001F698C"/>
    <w:rsid w:val="001F6993"/>
    <w:rsid w:val="001F6B7B"/>
    <w:rsid w:val="001F6C0A"/>
    <w:rsid w:val="001F6DC6"/>
    <w:rsid w:val="001F7045"/>
    <w:rsid w:val="001F71AF"/>
    <w:rsid w:val="001F71D3"/>
    <w:rsid w:val="001F7421"/>
    <w:rsid w:val="001F7428"/>
    <w:rsid w:val="001F78A1"/>
    <w:rsid w:val="001F7A2B"/>
    <w:rsid w:val="001F7AC9"/>
    <w:rsid w:val="00200060"/>
    <w:rsid w:val="002001C8"/>
    <w:rsid w:val="00200224"/>
    <w:rsid w:val="0020022B"/>
    <w:rsid w:val="0020035E"/>
    <w:rsid w:val="002007B4"/>
    <w:rsid w:val="00200895"/>
    <w:rsid w:val="00200CD4"/>
    <w:rsid w:val="002011F0"/>
    <w:rsid w:val="002013BE"/>
    <w:rsid w:val="002014F6"/>
    <w:rsid w:val="00201520"/>
    <w:rsid w:val="00201ACE"/>
    <w:rsid w:val="0020207F"/>
    <w:rsid w:val="0020231F"/>
    <w:rsid w:val="00202392"/>
    <w:rsid w:val="00202600"/>
    <w:rsid w:val="00202698"/>
    <w:rsid w:val="00202869"/>
    <w:rsid w:val="00202887"/>
    <w:rsid w:val="0020296A"/>
    <w:rsid w:val="00202AF2"/>
    <w:rsid w:val="00202B37"/>
    <w:rsid w:val="00202DD9"/>
    <w:rsid w:val="00202F30"/>
    <w:rsid w:val="00203114"/>
    <w:rsid w:val="00203657"/>
    <w:rsid w:val="0020369B"/>
    <w:rsid w:val="00204288"/>
    <w:rsid w:val="0020436C"/>
    <w:rsid w:val="002045D5"/>
    <w:rsid w:val="00204844"/>
    <w:rsid w:val="002048E1"/>
    <w:rsid w:val="0020490F"/>
    <w:rsid w:val="002049B3"/>
    <w:rsid w:val="00204A97"/>
    <w:rsid w:val="00204DA8"/>
    <w:rsid w:val="00204E79"/>
    <w:rsid w:val="00205358"/>
    <w:rsid w:val="00205381"/>
    <w:rsid w:val="00205461"/>
    <w:rsid w:val="00205866"/>
    <w:rsid w:val="00205D0A"/>
    <w:rsid w:val="00206398"/>
    <w:rsid w:val="002063C3"/>
    <w:rsid w:val="00206676"/>
    <w:rsid w:val="00206B2B"/>
    <w:rsid w:val="00206BEA"/>
    <w:rsid w:val="00206E5B"/>
    <w:rsid w:val="0020719E"/>
    <w:rsid w:val="00207246"/>
    <w:rsid w:val="00207315"/>
    <w:rsid w:val="00207397"/>
    <w:rsid w:val="002073EB"/>
    <w:rsid w:val="00207473"/>
    <w:rsid w:val="00207542"/>
    <w:rsid w:val="00207667"/>
    <w:rsid w:val="0021008F"/>
    <w:rsid w:val="002100DA"/>
    <w:rsid w:val="002102DD"/>
    <w:rsid w:val="00210323"/>
    <w:rsid w:val="00210441"/>
    <w:rsid w:val="002105AD"/>
    <w:rsid w:val="0021089E"/>
    <w:rsid w:val="00210935"/>
    <w:rsid w:val="00210946"/>
    <w:rsid w:val="00210E87"/>
    <w:rsid w:val="00211123"/>
    <w:rsid w:val="002122CA"/>
    <w:rsid w:val="00212682"/>
    <w:rsid w:val="00212C47"/>
    <w:rsid w:val="00212D30"/>
    <w:rsid w:val="002131F2"/>
    <w:rsid w:val="0021327B"/>
    <w:rsid w:val="002132FB"/>
    <w:rsid w:val="00213369"/>
    <w:rsid w:val="0021364A"/>
    <w:rsid w:val="00213AAF"/>
    <w:rsid w:val="00214033"/>
    <w:rsid w:val="00214531"/>
    <w:rsid w:val="002145D0"/>
    <w:rsid w:val="0021466E"/>
    <w:rsid w:val="0021486D"/>
    <w:rsid w:val="00214B54"/>
    <w:rsid w:val="00214DDC"/>
    <w:rsid w:val="002150EE"/>
    <w:rsid w:val="00215254"/>
    <w:rsid w:val="002154B4"/>
    <w:rsid w:val="0021569C"/>
    <w:rsid w:val="00215DB5"/>
    <w:rsid w:val="00215DF1"/>
    <w:rsid w:val="00215F0C"/>
    <w:rsid w:val="0021675F"/>
    <w:rsid w:val="00216BB4"/>
    <w:rsid w:val="00216E99"/>
    <w:rsid w:val="00216EEA"/>
    <w:rsid w:val="00216FA8"/>
    <w:rsid w:val="00217181"/>
    <w:rsid w:val="002173E3"/>
    <w:rsid w:val="002178F8"/>
    <w:rsid w:val="00217912"/>
    <w:rsid w:val="00217E65"/>
    <w:rsid w:val="0022028B"/>
    <w:rsid w:val="00220A5E"/>
    <w:rsid w:val="00220BE8"/>
    <w:rsid w:val="00220EA3"/>
    <w:rsid w:val="00221795"/>
    <w:rsid w:val="002218F1"/>
    <w:rsid w:val="00221987"/>
    <w:rsid w:val="00221C48"/>
    <w:rsid w:val="00221C4D"/>
    <w:rsid w:val="00221D59"/>
    <w:rsid w:val="00221EC1"/>
    <w:rsid w:val="00222281"/>
    <w:rsid w:val="00222332"/>
    <w:rsid w:val="00222475"/>
    <w:rsid w:val="00222482"/>
    <w:rsid w:val="002225F3"/>
    <w:rsid w:val="002227A0"/>
    <w:rsid w:val="002227DB"/>
    <w:rsid w:val="00222912"/>
    <w:rsid w:val="00222A82"/>
    <w:rsid w:val="00222E6C"/>
    <w:rsid w:val="00222EA3"/>
    <w:rsid w:val="002232D5"/>
    <w:rsid w:val="002237F7"/>
    <w:rsid w:val="00223A6B"/>
    <w:rsid w:val="00223B18"/>
    <w:rsid w:val="00223F82"/>
    <w:rsid w:val="00224176"/>
    <w:rsid w:val="00224751"/>
    <w:rsid w:val="00224C45"/>
    <w:rsid w:val="00224DA7"/>
    <w:rsid w:val="00224EA8"/>
    <w:rsid w:val="00224FA2"/>
    <w:rsid w:val="002253FE"/>
    <w:rsid w:val="00225604"/>
    <w:rsid w:val="00225708"/>
    <w:rsid w:val="00225723"/>
    <w:rsid w:val="0022588C"/>
    <w:rsid w:val="002258E1"/>
    <w:rsid w:val="00226572"/>
    <w:rsid w:val="0022665B"/>
    <w:rsid w:val="00226994"/>
    <w:rsid w:val="00226AF9"/>
    <w:rsid w:val="00226CBF"/>
    <w:rsid w:val="00226D6A"/>
    <w:rsid w:val="00226DE0"/>
    <w:rsid w:val="002270C9"/>
    <w:rsid w:val="002272B5"/>
    <w:rsid w:val="002272C6"/>
    <w:rsid w:val="002272E1"/>
    <w:rsid w:val="002275A6"/>
    <w:rsid w:val="0022764F"/>
    <w:rsid w:val="002276FC"/>
    <w:rsid w:val="00230B7F"/>
    <w:rsid w:val="00230CA4"/>
    <w:rsid w:val="00231109"/>
    <w:rsid w:val="002314BB"/>
    <w:rsid w:val="002314F5"/>
    <w:rsid w:val="002319D0"/>
    <w:rsid w:val="00231B5F"/>
    <w:rsid w:val="00231B92"/>
    <w:rsid w:val="00231C65"/>
    <w:rsid w:val="002320E2"/>
    <w:rsid w:val="002322BD"/>
    <w:rsid w:val="00232428"/>
    <w:rsid w:val="002327DF"/>
    <w:rsid w:val="002328EC"/>
    <w:rsid w:val="00232E0F"/>
    <w:rsid w:val="002334F9"/>
    <w:rsid w:val="00233546"/>
    <w:rsid w:val="00233574"/>
    <w:rsid w:val="002337D0"/>
    <w:rsid w:val="00233AA1"/>
    <w:rsid w:val="00233AA5"/>
    <w:rsid w:val="00233DA7"/>
    <w:rsid w:val="00233EC0"/>
    <w:rsid w:val="00233F06"/>
    <w:rsid w:val="0023408A"/>
    <w:rsid w:val="00234476"/>
    <w:rsid w:val="00234537"/>
    <w:rsid w:val="002347D3"/>
    <w:rsid w:val="00234AC2"/>
    <w:rsid w:val="00234B45"/>
    <w:rsid w:val="00234DE9"/>
    <w:rsid w:val="00234EE5"/>
    <w:rsid w:val="0023542F"/>
    <w:rsid w:val="00235430"/>
    <w:rsid w:val="002354B3"/>
    <w:rsid w:val="00235B5B"/>
    <w:rsid w:val="00235C35"/>
    <w:rsid w:val="00235D3E"/>
    <w:rsid w:val="00235F8A"/>
    <w:rsid w:val="00236451"/>
    <w:rsid w:val="002365D9"/>
    <w:rsid w:val="00236EEC"/>
    <w:rsid w:val="00236F79"/>
    <w:rsid w:val="002370FE"/>
    <w:rsid w:val="002371A6"/>
    <w:rsid w:val="002373BF"/>
    <w:rsid w:val="00237668"/>
    <w:rsid w:val="002376DC"/>
    <w:rsid w:val="00237789"/>
    <w:rsid w:val="00237835"/>
    <w:rsid w:val="002379D7"/>
    <w:rsid w:val="00240239"/>
    <w:rsid w:val="002402B5"/>
    <w:rsid w:val="0024040E"/>
    <w:rsid w:val="00240609"/>
    <w:rsid w:val="002408B4"/>
    <w:rsid w:val="00240912"/>
    <w:rsid w:val="002409D5"/>
    <w:rsid w:val="00240D76"/>
    <w:rsid w:val="00240E49"/>
    <w:rsid w:val="002412A1"/>
    <w:rsid w:val="00241438"/>
    <w:rsid w:val="002415F4"/>
    <w:rsid w:val="0024161E"/>
    <w:rsid w:val="0024196B"/>
    <w:rsid w:val="00241AE0"/>
    <w:rsid w:val="00241E34"/>
    <w:rsid w:val="00241F56"/>
    <w:rsid w:val="002427A9"/>
    <w:rsid w:val="00242CC6"/>
    <w:rsid w:val="00242E28"/>
    <w:rsid w:val="00242F59"/>
    <w:rsid w:val="0024333B"/>
    <w:rsid w:val="00243698"/>
    <w:rsid w:val="0024376C"/>
    <w:rsid w:val="0024396C"/>
    <w:rsid w:val="00243A1C"/>
    <w:rsid w:val="00243A26"/>
    <w:rsid w:val="00243A89"/>
    <w:rsid w:val="00243EA2"/>
    <w:rsid w:val="00243FB5"/>
    <w:rsid w:val="00243FDE"/>
    <w:rsid w:val="002442C8"/>
    <w:rsid w:val="00244FD0"/>
    <w:rsid w:val="002451EC"/>
    <w:rsid w:val="002454F1"/>
    <w:rsid w:val="00245F07"/>
    <w:rsid w:val="00246029"/>
    <w:rsid w:val="002465EB"/>
    <w:rsid w:val="00246FA3"/>
    <w:rsid w:val="002470A4"/>
    <w:rsid w:val="00247591"/>
    <w:rsid w:val="00247B12"/>
    <w:rsid w:val="00247B75"/>
    <w:rsid w:val="00247B82"/>
    <w:rsid w:val="00247C87"/>
    <w:rsid w:val="00250236"/>
    <w:rsid w:val="00250301"/>
    <w:rsid w:val="0025058E"/>
    <w:rsid w:val="0025064F"/>
    <w:rsid w:val="002506C2"/>
    <w:rsid w:val="00250722"/>
    <w:rsid w:val="00250B63"/>
    <w:rsid w:val="0025130C"/>
    <w:rsid w:val="002513FD"/>
    <w:rsid w:val="00251555"/>
    <w:rsid w:val="002515B7"/>
    <w:rsid w:val="00251F92"/>
    <w:rsid w:val="00252161"/>
    <w:rsid w:val="00252376"/>
    <w:rsid w:val="002524E5"/>
    <w:rsid w:val="00252C23"/>
    <w:rsid w:val="00252ED1"/>
    <w:rsid w:val="00253921"/>
    <w:rsid w:val="002539DF"/>
    <w:rsid w:val="00253B80"/>
    <w:rsid w:val="00253D07"/>
    <w:rsid w:val="0025412A"/>
    <w:rsid w:val="002542A5"/>
    <w:rsid w:val="00254337"/>
    <w:rsid w:val="0025488F"/>
    <w:rsid w:val="00254962"/>
    <w:rsid w:val="00254A21"/>
    <w:rsid w:val="00254A80"/>
    <w:rsid w:val="00254BBB"/>
    <w:rsid w:val="00255090"/>
    <w:rsid w:val="0025549F"/>
    <w:rsid w:val="00255520"/>
    <w:rsid w:val="00255630"/>
    <w:rsid w:val="002556FB"/>
    <w:rsid w:val="0025583C"/>
    <w:rsid w:val="002558E4"/>
    <w:rsid w:val="00255922"/>
    <w:rsid w:val="0025592F"/>
    <w:rsid w:val="00255ED8"/>
    <w:rsid w:val="00255EDB"/>
    <w:rsid w:val="002561FD"/>
    <w:rsid w:val="0025630C"/>
    <w:rsid w:val="00256548"/>
    <w:rsid w:val="002567C1"/>
    <w:rsid w:val="00256A9D"/>
    <w:rsid w:val="00256AD0"/>
    <w:rsid w:val="00256BFE"/>
    <w:rsid w:val="00256D6A"/>
    <w:rsid w:val="00257088"/>
    <w:rsid w:val="0025719A"/>
    <w:rsid w:val="002572BE"/>
    <w:rsid w:val="002575CF"/>
    <w:rsid w:val="002576A6"/>
    <w:rsid w:val="002576DE"/>
    <w:rsid w:val="00257850"/>
    <w:rsid w:val="00260227"/>
    <w:rsid w:val="00260458"/>
    <w:rsid w:val="002604A8"/>
    <w:rsid w:val="00260829"/>
    <w:rsid w:val="00260CC3"/>
    <w:rsid w:val="00260E3F"/>
    <w:rsid w:val="00261184"/>
    <w:rsid w:val="0026120C"/>
    <w:rsid w:val="002612E7"/>
    <w:rsid w:val="00261305"/>
    <w:rsid w:val="0026192C"/>
    <w:rsid w:val="00261AD2"/>
    <w:rsid w:val="00261D32"/>
    <w:rsid w:val="00261D93"/>
    <w:rsid w:val="00261E37"/>
    <w:rsid w:val="00261F06"/>
    <w:rsid w:val="00261F0D"/>
    <w:rsid w:val="00262226"/>
    <w:rsid w:val="002628F7"/>
    <w:rsid w:val="00262AE4"/>
    <w:rsid w:val="00262C7B"/>
    <w:rsid w:val="002631AA"/>
    <w:rsid w:val="00263319"/>
    <w:rsid w:val="00263543"/>
    <w:rsid w:val="0026362B"/>
    <w:rsid w:val="00263EE8"/>
    <w:rsid w:val="00264434"/>
    <w:rsid w:val="0026488A"/>
    <w:rsid w:val="00264A22"/>
    <w:rsid w:val="00264D32"/>
    <w:rsid w:val="00264DF0"/>
    <w:rsid w:val="0026511A"/>
    <w:rsid w:val="002652F0"/>
    <w:rsid w:val="0026548C"/>
    <w:rsid w:val="00265DA5"/>
    <w:rsid w:val="0026601E"/>
    <w:rsid w:val="00266207"/>
    <w:rsid w:val="002662EF"/>
    <w:rsid w:val="00266645"/>
    <w:rsid w:val="00266661"/>
    <w:rsid w:val="00266C8D"/>
    <w:rsid w:val="00266EB2"/>
    <w:rsid w:val="002670EE"/>
    <w:rsid w:val="002671D1"/>
    <w:rsid w:val="002671F9"/>
    <w:rsid w:val="002672C2"/>
    <w:rsid w:val="002676FB"/>
    <w:rsid w:val="00267A50"/>
    <w:rsid w:val="002702DA"/>
    <w:rsid w:val="0027035E"/>
    <w:rsid w:val="002703D9"/>
    <w:rsid w:val="0027068A"/>
    <w:rsid w:val="00270C62"/>
    <w:rsid w:val="00270C80"/>
    <w:rsid w:val="00270CC0"/>
    <w:rsid w:val="00270F67"/>
    <w:rsid w:val="002713F5"/>
    <w:rsid w:val="0027143B"/>
    <w:rsid w:val="00271AFB"/>
    <w:rsid w:val="00271FAD"/>
    <w:rsid w:val="0027231B"/>
    <w:rsid w:val="002723C2"/>
    <w:rsid w:val="002724F8"/>
    <w:rsid w:val="0027286B"/>
    <w:rsid w:val="00272BDB"/>
    <w:rsid w:val="00272E09"/>
    <w:rsid w:val="00272EDA"/>
    <w:rsid w:val="0027309F"/>
    <w:rsid w:val="002731A9"/>
    <w:rsid w:val="002732FA"/>
    <w:rsid w:val="002733CC"/>
    <w:rsid w:val="0027370C"/>
    <w:rsid w:val="00273928"/>
    <w:rsid w:val="002739B8"/>
    <w:rsid w:val="00273E59"/>
    <w:rsid w:val="0027411F"/>
    <w:rsid w:val="002745F8"/>
    <w:rsid w:val="00274D7F"/>
    <w:rsid w:val="00274DE7"/>
    <w:rsid w:val="00274E76"/>
    <w:rsid w:val="002757DA"/>
    <w:rsid w:val="0027597B"/>
    <w:rsid w:val="00275D37"/>
    <w:rsid w:val="00275E2E"/>
    <w:rsid w:val="00275F3A"/>
    <w:rsid w:val="00275F51"/>
    <w:rsid w:val="00275FFB"/>
    <w:rsid w:val="00276428"/>
    <w:rsid w:val="0027686D"/>
    <w:rsid w:val="00276A57"/>
    <w:rsid w:val="00276C5E"/>
    <w:rsid w:val="00276F10"/>
    <w:rsid w:val="00276F32"/>
    <w:rsid w:val="002771B1"/>
    <w:rsid w:val="002772F2"/>
    <w:rsid w:val="002773B6"/>
    <w:rsid w:val="002773B8"/>
    <w:rsid w:val="002773DE"/>
    <w:rsid w:val="00277A5C"/>
    <w:rsid w:val="00277B68"/>
    <w:rsid w:val="00277E45"/>
    <w:rsid w:val="00277E6A"/>
    <w:rsid w:val="00280315"/>
    <w:rsid w:val="002805C6"/>
    <w:rsid w:val="00280991"/>
    <w:rsid w:val="00280E27"/>
    <w:rsid w:val="002815F9"/>
    <w:rsid w:val="0028173A"/>
    <w:rsid w:val="0028187F"/>
    <w:rsid w:val="00281916"/>
    <w:rsid w:val="00281C26"/>
    <w:rsid w:val="00281DD4"/>
    <w:rsid w:val="00281DF9"/>
    <w:rsid w:val="0028213B"/>
    <w:rsid w:val="002824F0"/>
    <w:rsid w:val="00282BB6"/>
    <w:rsid w:val="00282EF0"/>
    <w:rsid w:val="002830D9"/>
    <w:rsid w:val="002834D8"/>
    <w:rsid w:val="002835C6"/>
    <w:rsid w:val="00283690"/>
    <w:rsid w:val="00283831"/>
    <w:rsid w:val="00283A3A"/>
    <w:rsid w:val="00283A6A"/>
    <w:rsid w:val="00283C83"/>
    <w:rsid w:val="00283D1F"/>
    <w:rsid w:val="00283D46"/>
    <w:rsid w:val="0028406F"/>
    <w:rsid w:val="00284221"/>
    <w:rsid w:val="00284765"/>
    <w:rsid w:val="00284A29"/>
    <w:rsid w:val="00284AE7"/>
    <w:rsid w:val="00284D5D"/>
    <w:rsid w:val="00284DE1"/>
    <w:rsid w:val="00284E0D"/>
    <w:rsid w:val="002850F2"/>
    <w:rsid w:val="0028522B"/>
    <w:rsid w:val="00285533"/>
    <w:rsid w:val="00285754"/>
    <w:rsid w:val="002857E6"/>
    <w:rsid w:val="00285BA9"/>
    <w:rsid w:val="00285E0B"/>
    <w:rsid w:val="002862F7"/>
    <w:rsid w:val="00286373"/>
    <w:rsid w:val="00286B6F"/>
    <w:rsid w:val="002870D9"/>
    <w:rsid w:val="002870F6"/>
    <w:rsid w:val="0028788C"/>
    <w:rsid w:val="00287901"/>
    <w:rsid w:val="00287DFC"/>
    <w:rsid w:val="0029038F"/>
    <w:rsid w:val="002904CC"/>
    <w:rsid w:val="002905C8"/>
    <w:rsid w:val="002906FE"/>
    <w:rsid w:val="00290AAF"/>
    <w:rsid w:val="00290D8F"/>
    <w:rsid w:val="00290D95"/>
    <w:rsid w:val="00290DC5"/>
    <w:rsid w:val="00290E20"/>
    <w:rsid w:val="00291228"/>
    <w:rsid w:val="0029155B"/>
    <w:rsid w:val="00291631"/>
    <w:rsid w:val="0029181C"/>
    <w:rsid w:val="002918A8"/>
    <w:rsid w:val="002918AF"/>
    <w:rsid w:val="00291982"/>
    <w:rsid w:val="00291AA8"/>
    <w:rsid w:val="00291B57"/>
    <w:rsid w:val="00291BB4"/>
    <w:rsid w:val="0029202B"/>
    <w:rsid w:val="0029202D"/>
    <w:rsid w:val="002920CA"/>
    <w:rsid w:val="002920D3"/>
    <w:rsid w:val="00292493"/>
    <w:rsid w:val="00292551"/>
    <w:rsid w:val="002929FE"/>
    <w:rsid w:val="00292CB4"/>
    <w:rsid w:val="00292E87"/>
    <w:rsid w:val="00292F73"/>
    <w:rsid w:val="00293572"/>
    <w:rsid w:val="002936BD"/>
    <w:rsid w:val="0029380E"/>
    <w:rsid w:val="00293908"/>
    <w:rsid w:val="00293C11"/>
    <w:rsid w:val="00293CDE"/>
    <w:rsid w:val="00293DD6"/>
    <w:rsid w:val="00293E68"/>
    <w:rsid w:val="0029436D"/>
    <w:rsid w:val="002943EC"/>
    <w:rsid w:val="002944B9"/>
    <w:rsid w:val="002947C3"/>
    <w:rsid w:val="00294A0D"/>
    <w:rsid w:val="00294B54"/>
    <w:rsid w:val="00294D97"/>
    <w:rsid w:val="00294DE6"/>
    <w:rsid w:val="00295117"/>
    <w:rsid w:val="00295156"/>
    <w:rsid w:val="00295658"/>
    <w:rsid w:val="00295B5E"/>
    <w:rsid w:val="00295D37"/>
    <w:rsid w:val="0029625A"/>
    <w:rsid w:val="002964B1"/>
    <w:rsid w:val="002967AE"/>
    <w:rsid w:val="0029699D"/>
    <w:rsid w:val="00296A18"/>
    <w:rsid w:val="00296B10"/>
    <w:rsid w:val="00296D44"/>
    <w:rsid w:val="00296E4A"/>
    <w:rsid w:val="00297184"/>
    <w:rsid w:val="00297E4B"/>
    <w:rsid w:val="002A004A"/>
    <w:rsid w:val="002A02F1"/>
    <w:rsid w:val="002A0A87"/>
    <w:rsid w:val="002A0AEF"/>
    <w:rsid w:val="002A0BAE"/>
    <w:rsid w:val="002A14A9"/>
    <w:rsid w:val="002A1502"/>
    <w:rsid w:val="002A155F"/>
    <w:rsid w:val="002A175D"/>
    <w:rsid w:val="002A1907"/>
    <w:rsid w:val="002A1A1C"/>
    <w:rsid w:val="002A1C79"/>
    <w:rsid w:val="002A1EC6"/>
    <w:rsid w:val="002A1F0F"/>
    <w:rsid w:val="002A20C3"/>
    <w:rsid w:val="002A213E"/>
    <w:rsid w:val="002A219D"/>
    <w:rsid w:val="002A233E"/>
    <w:rsid w:val="002A2357"/>
    <w:rsid w:val="002A28B4"/>
    <w:rsid w:val="002A2986"/>
    <w:rsid w:val="002A2A0C"/>
    <w:rsid w:val="002A2A11"/>
    <w:rsid w:val="002A2B8C"/>
    <w:rsid w:val="002A2C11"/>
    <w:rsid w:val="002A2E13"/>
    <w:rsid w:val="002A2EE5"/>
    <w:rsid w:val="002A2F93"/>
    <w:rsid w:val="002A359E"/>
    <w:rsid w:val="002A35CF"/>
    <w:rsid w:val="002A369C"/>
    <w:rsid w:val="002A3A49"/>
    <w:rsid w:val="002A3BE7"/>
    <w:rsid w:val="002A3FA5"/>
    <w:rsid w:val="002A4016"/>
    <w:rsid w:val="002A475D"/>
    <w:rsid w:val="002A483B"/>
    <w:rsid w:val="002A491A"/>
    <w:rsid w:val="002A49C2"/>
    <w:rsid w:val="002A4B79"/>
    <w:rsid w:val="002A4BE9"/>
    <w:rsid w:val="002A4D86"/>
    <w:rsid w:val="002A5001"/>
    <w:rsid w:val="002A507B"/>
    <w:rsid w:val="002A5432"/>
    <w:rsid w:val="002A54B0"/>
    <w:rsid w:val="002A5AB5"/>
    <w:rsid w:val="002A6236"/>
    <w:rsid w:val="002A626C"/>
    <w:rsid w:val="002A63BC"/>
    <w:rsid w:val="002A654E"/>
    <w:rsid w:val="002A6670"/>
    <w:rsid w:val="002A67BB"/>
    <w:rsid w:val="002A68B3"/>
    <w:rsid w:val="002A6AAA"/>
    <w:rsid w:val="002A6ADC"/>
    <w:rsid w:val="002A6CCE"/>
    <w:rsid w:val="002A6EB3"/>
    <w:rsid w:val="002A7082"/>
    <w:rsid w:val="002A7127"/>
    <w:rsid w:val="002A7277"/>
    <w:rsid w:val="002A73FB"/>
    <w:rsid w:val="002A767F"/>
    <w:rsid w:val="002A78AC"/>
    <w:rsid w:val="002A7A5D"/>
    <w:rsid w:val="002B026E"/>
    <w:rsid w:val="002B0570"/>
    <w:rsid w:val="002B0B38"/>
    <w:rsid w:val="002B0BC5"/>
    <w:rsid w:val="002B0C6C"/>
    <w:rsid w:val="002B0CB0"/>
    <w:rsid w:val="002B0D82"/>
    <w:rsid w:val="002B0E2B"/>
    <w:rsid w:val="002B0E31"/>
    <w:rsid w:val="002B0F37"/>
    <w:rsid w:val="002B0F3D"/>
    <w:rsid w:val="002B0FB2"/>
    <w:rsid w:val="002B0FE5"/>
    <w:rsid w:val="002B117C"/>
    <w:rsid w:val="002B11AB"/>
    <w:rsid w:val="002B139D"/>
    <w:rsid w:val="002B13CE"/>
    <w:rsid w:val="002B14A6"/>
    <w:rsid w:val="002B171E"/>
    <w:rsid w:val="002B1A4C"/>
    <w:rsid w:val="002B1B0A"/>
    <w:rsid w:val="002B21B9"/>
    <w:rsid w:val="002B21EA"/>
    <w:rsid w:val="002B21F1"/>
    <w:rsid w:val="002B2294"/>
    <w:rsid w:val="002B26AE"/>
    <w:rsid w:val="002B28B7"/>
    <w:rsid w:val="002B29C4"/>
    <w:rsid w:val="002B2A36"/>
    <w:rsid w:val="002B2B33"/>
    <w:rsid w:val="002B2ED6"/>
    <w:rsid w:val="002B34E8"/>
    <w:rsid w:val="002B373B"/>
    <w:rsid w:val="002B383C"/>
    <w:rsid w:val="002B3AAB"/>
    <w:rsid w:val="002B3B05"/>
    <w:rsid w:val="002B459F"/>
    <w:rsid w:val="002B4B29"/>
    <w:rsid w:val="002B4D78"/>
    <w:rsid w:val="002B4D94"/>
    <w:rsid w:val="002B4F75"/>
    <w:rsid w:val="002B530A"/>
    <w:rsid w:val="002B531D"/>
    <w:rsid w:val="002B535A"/>
    <w:rsid w:val="002B5CB1"/>
    <w:rsid w:val="002B6065"/>
    <w:rsid w:val="002B619C"/>
    <w:rsid w:val="002B61A0"/>
    <w:rsid w:val="002B62A3"/>
    <w:rsid w:val="002B65D2"/>
    <w:rsid w:val="002B6633"/>
    <w:rsid w:val="002B66C3"/>
    <w:rsid w:val="002B6820"/>
    <w:rsid w:val="002B687C"/>
    <w:rsid w:val="002B6B9C"/>
    <w:rsid w:val="002B6DD6"/>
    <w:rsid w:val="002B6F6F"/>
    <w:rsid w:val="002B70FC"/>
    <w:rsid w:val="002B772B"/>
    <w:rsid w:val="002B7751"/>
    <w:rsid w:val="002B77C4"/>
    <w:rsid w:val="002B77E0"/>
    <w:rsid w:val="002B7DAD"/>
    <w:rsid w:val="002C0247"/>
    <w:rsid w:val="002C05BB"/>
    <w:rsid w:val="002C07B5"/>
    <w:rsid w:val="002C0947"/>
    <w:rsid w:val="002C0A14"/>
    <w:rsid w:val="002C0B63"/>
    <w:rsid w:val="002C0F32"/>
    <w:rsid w:val="002C1024"/>
    <w:rsid w:val="002C1260"/>
    <w:rsid w:val="002C15C6"/>
    <w:rsid w:val="002C15E8"/>
    <w:rsid w:val="002C1B10"/>
    <w:rsid w:val="002C1D32"/>
    <w:rsid w:val="002C1F81"/>
    <w:rsid w:val="002C25D2"/>
    <w:rsid w:val="002C26FD"/>
    <w:rsid w:val="002C288A"/>
    <w:rsid w:val="002C2B9C"/>
    <w:rsid w:val="002C2D0F"/>
    <w:rsid w:val="002C2D55"/>
    <w:rsid w:val="002C36CD"/>
    <w:rsid w:val="002C386C"/>
    <w:rsid w:val="002C3951"/>
    <w:rsid w:val="002C3C43"/>
    <w:rsid w:val="002C4027"/>
    <w:rsid w:val="002C482D"/>
    <w:rsid w:val="002C493B"/>
    <w:rsid w:val="002C4AE5"/>
    <w:rsid w:val="002C4B5E"/>
    <w:rsid w:val="002C4BFE"/>
    <w:rsid w:val="002C4D23"/>
    <w:rsid w:val="002C4E68"/>
    <w:rsid w:val="002C50FC"/>
    <w:rsid w:val="002C5498"/>
    <w:rsid w:val="002C55B3"/>
    <w:rsid w:val="002C56CD"/>
    <w:rsid w:val="002C5845"/>
    <w:rsid w:val="002C587B"/>
    <w:rsid w:val="002C589D"/>
    <w:rsid w:val="002C59BA"/>
    <w:rsid w:val="002C5AF1"/>
    <w:rsid w:val="002C5B44"/>
    <w:rsid w:val="002C5CBE"/>
    <w:rsid w:val="002C5D21"/>
    <w:rsid w:val="002C5E27"/>
    <w:rsid w:val="002C63D3"/>
    <w:rsid w:val="002C6721"/>
    <w:rsid w:val="002C67E4"/>
    <w:rsid w:val="002C68B6"/>
    <w:rsid w:val="002C69D3"/>
    <w:rsid w:val="002C6DE7"/>
    <w:rsid w:val="002C7333"/>
    <w:rsid w:val="002C75D4"/>
    <w:rsid w:val="002C7602"/>
    <w:rsid w:val="002C78BA"/>
    <w:rsid w:val="002C7B32"/>
    <w:rsid w:val="002C7B7A"/>
    <w:rsid w:val="002C7E98"/>
    <w:rsid w:val="002C7F08"/>
    <w:rsid w:val="002D0135"/>
    <w:rsid w:val="002D0853"/>
    <w:rsid w:val="002D0879"/>
    <w:rsid w:val="002D09F5"/>
    <w:rsid w:val="002D0C4A"/>
    <w:rsid w:val="002D0EAB"/>
    <w:rsid w:val="002D11C2"/>
    <w:rsid w:val="002D1228"/>
    <w:rsid w:val="002D12E3"/>
    <w:rsid w:val="002D131C"/>
    <w:rsid w:val="002D13F9"/>
    <w:rsid w:val="002D14C1"/>
    <w:rsid w:val="002D160A"/>
    <w:rsid w:val="002D23A0"/>
    <w:rsid w:val="002D25FD"/>
    <w:rsid w:val="002D263E"/>
    <w:rsid w:val="002D2BC0"/>
    <w:rsid w:val="002D2DC4"/>
    <w:rsid w:val="002D2DCB"/>
    <w:rsid w:val="002D34FB"/>
    <w:rsid w:val="002D35E7"/>
    <w:rsid w:val="002D3906"/>
    <w:rsid w:val="002D3936"/>
    <w:rsid w:val="002D3A51"/>
    <w:rsid w:val="002D4098"/>
    <w:rsid w:val="002D4773"/>
    <w:rsid w:val="002D4782"/>
    <w:rsid w:val="002D4791"/>
    <w:rsid w:val="002D4A87"/>
    <w:rsid w:val="002D4CCF"/>
    <w:rsid w:val="002D502B"/>
    <w:rsid w:val="002D5048"/>
    <w:rsid w:val="002D5223"/>
    <w:rsid w:val="002D5425"/>
    <w:rsid w:val="002D559B"/>
    <w:rsid w:val="002D5648"/>
    <w:rsid w:val="002D5773"/>
    <w:rsid w:val="002D587F"/>
    <w:rsid w:val="002D59A5"/>
    <w:rsid w:val="002D61AD"/>
    <w:rsid w:val="002D622A"/>
    <w:rsid w:val="002D6377"/>
    <w:rsid w:val="002D63D8"/>
    <w:rsid w:val="002D6D80"/>
    <w:rsid w:val="002D6EE8"/>
    <w:rsid w:val="002D7418"/>
    <w:rsid w:val="002D76CB"/>
    <w:rsid w:val="002D7B04"/>
    <w:rsid w:val="002D7B2B"/>
    <w:rsid w:val="002D7E8A"/>
    <w:rsid w:val="002D7FCD"/>
    <w:rsid w:val="002E02EB"/>
    <w:rsid w:val="002E036E"/>
    <w:rsid w:val="002E0A44"/>
    <w:rsid w:val="002E0A9D"/>
    <w:rsid w:val="002E0D4A"/>
    <w:rsid w:val="002E0E27"/>
    <w:rsid w:val="002E116F"/>
    <w:rsid w:val="002E1287"/>
    <w:rsid w:val="002E12CD"/>
    <w:rsid w:val="002E12E1"/>
    <w:rsid w:val="002E1321"/>
    <w:rsid w:val="002E1342"/>
    <w:rsid w:val="002E1431"/>
    <w:rsid w:val="002E16D1"/>
    <w:rsid w:val="002E16E0"/>
    <w:rsid w:val="002E1785"/>
    <w:rsid w:val="002E180C"/>
    <w:rsid w:val="002E1A38"/>
    <w:rsid w:val="002E1D11"/>
    <w:rsid w:val="002E2178"/>
    <w:rsid w:val="002E21B4"/>
    <w:rsid w:val="002E2604"/>
    <w:rsid w:val="002E265E"/>
    <w:rsid w:val="002E2846"/>
    <w:rsid w:val="002E2CE5"/>
    <w:rsid w:val="002E2CF5"/>
    <w:rsid w:val="002E31BF"/>
    <w:rsid w:val="002E357E"/>
    <w:rsid w:val="002E37DB"/>
    <w:rsid w:val="002E3E83"/>
    <w:rsid w:val="002E40F1"/>
    <w:rsid w:val="002E41C2"/>
    <w:rsid w:val="002E4272"/>
    <w:rsid w:val="002E44EA"/>
    <w:rsid w:val="002E4678"/>
    <w:rsid w:val="002E484D"/>
    <w:rsid w:val="002E50E9"/>
    <w:rsid w:val="002E51A0"/>
    <w:rsid w:val="002E54D4"/>
    <w:rsid w:val="002E55A5"/>
    <w:rsid w:val="002E5AE7"/>
    <w:rsid w:val="002E5B11"/>
    <w:rsid w:val="002E5DEE"/>
    <w:rsid w:val="002E5ED0"/>
    <w:rsid w:val="002E5ED2"/>
    <w:rsid w:val="002E5FA2"/>
    <w:rsid w:val="002E6651"/>
    <w:rsid w:val="002E6B51"/>
    <w:rsid w:val="002E6C0C"/>
    <w:rsid w:val="002E6C19"/>
    <w:rsid w:val="002E6F94"/>
    <w:rsid w:val="002E70C6"/>
    <w:rsid w:val="002E713A"/>
    <w:rsid w:val="002E7264"/>
    <w:rsid w:val="002E7599"/>
    <w:rsid w:val="002E7779"/>
    <w:rsid w:val="002E77C2"/>
    <w:rsid w:val="002E77D3"/>
    <w:rsid w:val="002E7B3B"/>
    <w:rsid w:val="002E7C86"/>
    <w:rsid w:val="002E7D98"/>
    <w:rsid w:val="002E7EFF"/>
    <w:rsid w:val="002F012B"/>
    <w:rsid w:val="002F01A8"/>
    <w:rsid w:val="002F03CC"/>
    <w:rsid w:val="002F0445"/>
    <w:rsid w:val="002F0588"/>
    <w:rsid w:val="002F06AC"/>
    <w:rsid w:val="002F070E"/>
    <w:rsid w:val="002F0919"/>
    <w:rsid w:val="002F0C39"/>
    <w:rsid w:val="002F0C6F"/>
    <w:rsid w:val="002F0D12"/>
    <w:rsid w:val="002F0FD2"/>
    <w:rsid w:val="002F111B"/>
    <w:rsid w:val="002F1174"/>
    <w:rsid w:val="002F1192"/>
    <w:rsid w:val="002F17A3"/>
    <w:rsid w:val="002F1A84"/>
    <w:rsid w:val="002F1B17"/>
    <w:rsid w:val="002F1E64"/>
    <w:rsid w:val="002F1EA0"/>
    <w:rsid w:val="002F2032"/>
    <w:rsid w:val="002F21BA"/>
    <w:rsid w:val="002F2B30"/>
    <w:rsid w:val="002F2D14"/>
    <w:rsid w:val="002F2D65"/>
    <w:rsid w:val="002F2E4B"/>
    <w:rsid w:val="002F2F51"/>
    <w:rsid w:val="002F3187"/>
    <w:rsid w:val="002F3215"/>
    <w:rsid w:val="002F323F"/>
    <w:rsid w:val="002F3249"/>
    <w:rsid w:val="002F3670"/>
    <w:rsid w:val="002F37DE"/>
    <w:rsid w:val="002F38F9"/>
    <w:rsid w:val="002F3C02"/>
    <w:rsid w:val="002F3CD8"/>
    <w:rsid w:val="002F3FC9"/>
    <w:rsid w:val="002F40D8"/>
    <w:rsid w:val="002F40FF"/>
    <w:rsid w:val="002F4176"/>
    <w:rsid w:val="002F41FA"/>
    <w:rsid w:val="002F422A"/>
    <w:rsid w:val="002F427E"/>
    <w:rsid w:val="002F42DA"/>
    <w:rsid w:val="002F45D7"/>
    <w:rsid w:val="002F461F"/>
    <w:rsid w:val="002F4914"/>
    <w:rsid w:val="002F49ED"/>
    <w:rsid w:val="002F4B08"/>
    <w:rsid w:val="002F4B22"/>
    <w:rsid w:val="002F4D82"/>
    <w:rsid w:val="002F4F41"/>
    <w:rsid w:val="002F50BD"/>
    <w:rsid w:val="002F50C1"/>
    <w:rsid w:val="002F5242"/>
    <w:rsid w:val="002F5505"/>
    <w:rsid w:val="002F554B"/>
    <w:rsid w:val="002F557B"/>
    <w:rsid w:val="002F5673"/>
    <w:rsid w:val="002F5987"/>
    <w:rsid w:val="002F5DD0"/>
    <w:rsid w:val="002F5EC2"/>
    <w:rsid w:val="002F5ED2"/>
    <w:rsid w:val="002F6C66"/>
    <w:rsid w:val="002F6D2C"/>
    <w:rsid w:val="002F7077"/>
    <w:rsid w:val="002F74CD"/>
    <w:rsid w:val="002F774F"/>
    <w:rsid w:val="002F77E8"/>
    <w:rsid w:val="002F7903"/>
    <w:rsid w:val="002F7CFE"/>
    <w:rsid w:val="002F7FB3"/>
    <w:rsid w:val="003001E0"/>
    <w:rsid w:val="003002C8"/>
    <w:rsid w:val="00300869"/>
    <w:rsid w:val="00300A13"/>
    <w:rsid w:val="00300B4A"/>
    <w:rsid w:val="00300BCA"/>
    <w:rsid w:val="00300C7E"/>
    <w:rsid w:val="00300CE1"/>
    <w:rsid w:val="00300CFE"/>
    <w:rsid w:val="0030100F"/>
    <w:rsid w:val="0030132D"/>
    <w:rsid w:val="00301359"/>
    <w:rsid w:val="00301623"/>
    <w:rsid w:val="00301A35"/>
    <w:rsid w:val="00301CCB"/>
    <w:rsid w:val="00301DCA"/>
    <w:rsid w:val="00302357"/>
    <w:rsid w:val="003026FF"/>
    <w:rsid w:val="00302D2C"/>
    <w:rsid w:val="00302E7C"/>
    <w:rsid w:val="00302F52"/>
    <w:rsid w:val="00303085"/>
    <w:rsid w:val="003032F9"/>
    <w:rsid w:val="003033E0"/>
    <w:rsid w:val="003035AA"/>
    <w:rsid w:val="003036AF"/>
    <w:rsid w:val="00303804"/>
    <w:rsid w:val="0030415F"/>
    <w:rsid w:val="0030417D"/>
    <w:rsid w:val="003041A6"/>
    <w:rsid w:val="00304232"/>
    <w:rsid w:val="003049A9"/>
    <w:rsid w:val="00304B7F"/>
    <w:rsid w:val="00304CBA"/>
    <w:rsid w:val="00304DBD"/>
    <w:rsid w:val="003050D6"/>
    <w:rsid w:val="00305390"/>
    <w:rsid w:val="0030583E"/>
    <w:rsid w:val="00305964"/>
    <w:rsid w:val="00305B46"/>
    <w:rsid w:val="00305EF0"/>
    <w:rsid w:val="0030615A"/>
    <w:rsid w:val="00306497"/>
    <w:rsid w:val="003068D3"/>
    <w:rsid w:val="0030697D"/>
    <w:rsid w:val="00306C23"/>
    <w:rsid w:val="00306E81"/>
    <w:rsid w:val="00306E9B"/>
    <w:rsid w:val="00306EC3"/>
    <w:rsid w:val="0030711B"/>
    <w:rsid w:val="003074DC"/>
    <w:rsid w:val="003077EF"/>
    <w:rsid w:val="00307875"/>
    <w:rsid w:val="00307975"/>
    <w:rsid w:val="00307B9C"/>
    <w:rsid w:val="00307C1D"/>
    <w:rsid w:val="00307DD8"/>
    <w:rsid w:val="00307E14"/>
    <w:rsid w:val="00307F42"/>
    <w:rsid w:val="00310399"/>
    <w:rsid w:val="00310610"/>
    <w:rsid w:val="003106E6"/>
    <w:rsid w:val="00310B1B"/>
    <w:rsid w:val="00310B94"/>
    <w:rsid w:val="00310BF7"/>
    <w:rsid w:val="00310C76"/>
    <w:rsid w:val="00310DD2"/>
    <w:rsid w:val="00311050"/>
    <w:rsid w:val="0031114D"/>
    <w:rsid w:val="0031116F"/>
    <w:rsid w:val="003111E0"/>
    <w:rsid w:val="00311545"/>
    <w:rsid w:val="00311749"/>
    <w:rsid w:val="0031174C"/>
    <w:rsid w:val="0031182A"/>
    <w:rsid w:val="00311BEA"/>
    <w:rsid w:val="00311F1E"/>
    <w:rsid w:val="00311FD8"/>
    <w:rsid w:val="00312195"/>
    <w:rsid w:val="00312204"/>
    <w:rsid w:val="0031238A"/>
    <w:rsid w:val="00312738"/>
    <w:rsid w:val="0031290D"/>
    <w:rsid w:val="00312DA2"/>
    <w:rsid w:val="003133D0"/>
    <w:rsid w:val="0031375D"/>
    <w:rsid w:val="0031377B"/>
    <w:rsid w:val="003138D4"/>
    <w:rsid w:val="003138E8"/>
    <w:rsid w:val="00314275"/>
    <w:rsid w:val="00314346"/>
    <w:rsid w:val="00314738"/>
    <w:rsid w:val="00314938"/>
    <w:rsid w:val="00314A87"/>
    <w:rsid w:val="00314C82"/>
    <w:rsid w:val="00315134"/>
    <w:rsid w:val="00315313"/>
    <w:rsid w:val="003155BD"/>
    <w:rsid w:val="0031562E"/>
    <w:rsid w:val="003158A9"/>
    <w:rsid w:val="00315FDB"/>
    <w:rsid w:val="00315FEA"/>
    <w:rsid w:val="003161C3"/>
    <w:rsid w:val="00316239"/>
    <w:rsid w:val="0031639F"/>
    <w:rsid w:val="00316506"/>
    <w:rsid w:val="00316A8F"/>
    <w:rsid w:val="00316C8A"/>
    <w:rsid w:val="00316D1A"/>
    <w:rsid w:val="00316EEB"/>
    <w:rsid w:val="00317041"/>
    <w:rsid w:val="00317B58"/>
    <w:rsid w:val="0032010A"/>
    <w:rsid w:val="0032018E"/>
    <w:rsid w:val="003203E2"/>
    <w:rsid w:val="00320779"/>
    <w:rsid w:val="0032079A"/>
    <w:rsid w:val="003208CB"/>
    <w:rsid w:val="0032093B"/>
    <w:rsid w:val="00320A14"/>
    <w:rsid w:val="00320E4E"/>
    <w:rsid w:val="00320F87"/>
    <w:rsid w:val="00320FDF"/>
    <w:rsid w:val="0032102A"/>
    <w:rsid w:val="0032119A"/>
    <w:rsid w:val="0032129D"/>
    <w:rsid w:val="00321588"/>
    <w:rsid w:val="003218EF"/>
    <w:rsid w:val="0032197B"/>
    <w:rsid w:val="00321CEE"/>
    <w:rsid w:val="00321D13"/>
    <w:rsid w:val="0032203E"/>
    <w:rsid w:val="003220B6"/>
    <w:rsid w:val="003220C2"/>
    <w:rsid w:val="003220DD"/>
    <w:rsid w:val="00322263"/>
    <w:rsid w:val="00322553"/>
    <w:rsid w:val="003229B8"/>
    <w:rsid w:val="003233AB"/>
    <w:rsid w:val="0032343B"/>
    <w:rsid w:val="00323444"/>
    <w:rsid w:val="0032352E"/>
    <w:rsid w:val="00323707"/>
    <w:rsid w:val="00323782"/>
    <w:rsid w:val="00324538"/>
    <w:rsid w:val="00324599"/>
    <w:rsid w:val="00324DA5"/>
    <w:rsid w:val="00325334"/>
    <w:rsid w:val="00325543"/>
    <w:rsid w:val="00325AD8"/>
    <w:rsid w:val="00325C8F"/>
    <w:rsid w:val="00325E19"/>
    <w:rsid w:val="00325F35"/>
    <w:rsid w:val="0032618C"/>
    <w:rsid w:val="00326297"/>
    <w:rsid w:val="0032632F"/>
    <w:rsid w:val="0032637D"/>
    <w:rsid w:val="00326543"/>
    <w:rsid w:val="00326832"/>
    <w:rsid w:val="00326B5B"/>
    <w:rsid w:val="00326DF2"/>
    <w:rsid w:val="00326FB5"/>
    <w:rsid w:val="00327035"/>
    <w:rsid w:val="003274F3"/>
    <w:rsid w:val="003279AB"/>
    <w:rsid w:val="00327AF5"/>
    <w:rsid w:val="00327BE2"/>
    <w:rsid w:val="00327F1D"/>
    <w:rsid w:val="0033002F"/>
    <w:rsid w:val="0033007D"/>
    <w:rsid w:val="003300F6"/>
    <w:rsid w:val="003303CE"/>
    <w:rsid w:val="0033045B"/>
    <w:rsid w:val="00330478"/>
    <w:rsid w:val="0033074D"/>
    <w:rsid w:val="00330904"/>
    <w:rsid w:val="00330A51"/>
    <w:rsid w:val="00330D14"/>
    <w:rsid w:val="00330E4B"/>
    <w:rsid w:val="00331309"/>
    <w:rsid w:val="003313F8"/>
    <w:rsid w:val="00331558"/>
    <w:rsid w:val="003315AE"/>
    <w:rsid w:val="0033184B"/>
    <w:rsid w:val="0033205A"/>
    <w:rsid w:val="003320B1"/>
    <w:rsid w:val="00332650"/>
    <w:rsid w:val="00332663"/>
    <w:rsid w:val="00332F6A"/>
    <w:rsid w:val="00332FAD"/>
    <w:rsid w:val="00333089"/>
    <w:rsid w:val="003335BB"/>
    <w:rsid w:val="003336D7"/>
    <w:rsid w:val="0033370D"/>
    <w:rsid w:val="00333ABD"/>
    <w:rsid w:val="00333CE6"/>
    <w:rsid w:val="00333D9B"/>
    <w:rsid w:val="003341B3"/>
    <w:rsid w:val="00334586"/>
    <w:rsid w:val="003345BC"/>
    <w:rsid w:val="003346B4"/>
    <w:rsid w:val="0033471C"/>
    <w:rsid w:val="00334887"/>
    <w:rsid w:val="003349B3"/>
    <w:rsid w:val="00334CD3"/>
    <w:rsid w:val="0033508E"/>
    <w:rsid w:val="0033569F"/>
    <w:rsid w:val="003357F2"/>
    <w:rsid w:val="00335BAB"/>
    <w:rsid w:val="00335D89"/>
    <w:rsid w:val="00335E8C"/>
    <w:rsid w:val="00335ED7"/>
    <w:rsid w:val="00336067"/>
    <w:rsid w:val="003361BF"/>
    <w:rsid w:val="0033629B"/>
    <w:rsid w:val="003364FC"/>
    <w:rsid w:val="0033650B"/>
    <w:rsid w:val="003365AC"/>
    <w:rsid w:val="00336E8E"/>
    <w:rsid w:val="003372E8"/>
    <w:rsid w:val="0033730C"/>
    <w:rsid w:val="003373F3"/>
    <w:rsid w:val="0033789A"/>
    <w:rsid w:val="00337C68"/>
    <w:rsid w:val="00337C81"/>
    <w:rsid w:val="00340077"/>
    <w:rsid w:val="00340123"/>
    <w:rsid w:val="003405D5"/>
    <w:rsid w:val="0034067A"/>
    <w:rsid w:val="00340770"/>
    <w:rsid w:val="00340BE7"/>
    <w:rsid w:val="00340DD9"/>
    <w:rsid w:val="00340F38"/>
    <w:rsid w:val="0034146E"/>
    <w:rsid w:val="003414A6"/>
    <w:rsid w:val="003414E4"/>
    <w:rsid w:val="00341566"/>
    <w:rsid w:val="00341590"/>
    <w:rsid w:val="00341AD4"/>
    <w:rsid w:val="00341B80"/>
    <w:rsid w:val="00341BEA"/>
    <w:rsid w:val="00341E52"/>
    <w:rsid w:val="00342266"/>
    <w:rsid w:val="003422E8"/>
    <w:rsid w:val="00342A66"/>
    <w:rsid w:val="003431BA"/>
    <w:rsid w:val="003432F7"/>
    <w:rsid w:val="00343520"/>
    <w:rsid w:val="00343A15"/>
    <w:rsid w:val="00343B27"/>
    <w:rsid w:val="00343BAC"/>
    <w:rsid w:val="003442DD"/>
    <w:rsid w:val="0034480D"/>
    <w:rsid w:val="00344C0B"/>
    <w:rsid w:val="00344C8A"/>
    <w:rsid w:val="00344FE1"/>
    <w:rsid w:val="00345353"/>
    <w:rsid w:val="0034551A"/>
    <w:rsid w:val="003455CA"/>
    <w:rsid w:val="003459FD"/>
    <w:rsid w:val="00345CA9"/>
    <w:rsid w:val="00345EE6"/>
    <w:rsid w:val="00345F55"/>
    <w:rsid w:val="003460DC"/>
    <w:rsid w:val="003460FB"/>
    <w:rsid w:val="003464AF"/>
    <w:rsid w:val="003466D6"/>
    <w:rsid w:val="00346733"/>
    <w:rsid w:val="003467DC"/>
    <w:rsid w:val="0034696E"/>
    <w:rsid w:val="00346A3C"/>
    <w:rsid w:val="003470AB"/>
    <w:rsid w:val="003474DE"/>
    <w:rsid w:val="003477E7"/>
    <w:rsid w:val="003479DD"/>
    <w:rsid w:val="00347A7E"/>
    <w:rsid w:val="00347A95"/>
    <w:rsid w:val="00347B2B"/>
    <w:rsid w:val="00347E45"/>
    <w:rsid w:val="00347F02"/>
    <w:rsid w:val="00347F6C"/>
    <w:rsid w:val="00350656"/>
    <w:rsid w:val="00350D53"/>
    <w:rsid w:val="00350E61"/>
    <w:rsid w:val="00351087"/>
    <w:rsid w:val="003510E9"/>
    <w:rsid w:val="00351393"/>
    <w:rsid w:val="003513DB"/>
    <w:rsid w:val="0035175B"/>
    <w:rsid w:val="00351B25"/>
    <w:rsid w:val="00351C9F"/>
    <w:rsid w:val="00351D31"/>
    <w:rsid w:val="00351F40"/>
    <w:rsid w:val="00351F4F"/>
    <w:rsid w:val="003525EB"/>
    <w:rsid w:val="003527F4"/>
    <w:rsid w:val="00352E3C"/>
    <w:rsid w:val="00353114"/>
    <w:rsid w:val="00353256"/>
    <w:rsid w:val="003532F5"/>
    <w:rsid w:val="0035353A"/>
    <w:rsid w:val="00353627"/>
    <w:rsid w:val="0035362D"/>
    <w:rsid w:val="003536A4"/>
    <w:rsid w:val="00353783"/>
    <w:rsid w:val="003537C0"/>
    <w:rsid w:val="003538DB"/>
    <w:rsid w:val="00353C71"/>
    <w:rsid w:val="00354090"/>
    <w:rsid w:val="00354223"/>
    <w:rsid w:val="0035462E"/>
    <w:rsid w:val="00354853"/>
    <w:rsid w:val="003548C9"/>
    <w:rsid w:val="003549D5"/>
    <w:rsid w:val="003549DF"/>
    <w:rsid w:val="003549F9"/>
    <w:rsid w:val="00354CF3"/>
    <w:rsid w:val="00354D47"/>
    <w:rsid w:val="003550E9"/>
    <w:rsid w:val="003552F0"/>
    <w:rsid w:val="003553DC"/>
    <w:rsid w:val="00355B7F"/>
    <w:rsid w:val="00355E25"/>
    <w:rsid w:val="00355E98"/>
    <w:rsid w:val="003564A1"/>
    <w:rsid w:val="00356543"/>
    <w:rsid w:val="0035664C"/>
    <w:rsid w:val="00356822"/>
    <w:rsid w:val="00356A2E"/>
    <w:rsid w:val="00356B0D"/>
    <w:rsid w:val="00356FE1"/>
    <w:rsid w:val="0035707C"/>
    <w:rsid w:val="003570A8"/>
    <w:rsid w:val="0035721B"/>
    <w:rsid w:val="00357244"/>
    <w:rsid w:val="00357346"/>
    <w:rsid w:val="00357403"/>
    <w:rsid w:val="00357C82"/>
    <w:rsid w:val="00357CFF"/>
    <w:rsid w:val="00357FCC"/>
    <w:rsid w:val="00360404"/>
    <w:rsid w:val="003605D1"/>
    <w:rsid w:val="003606D1"/>
    <w:rsid w:val="00360847"/>
    <w:rsid w:val="00360BB6"/>
    <w:rsid w:val="00360D49"/>
    <w:rsid w:val="00360E17"/>
    <w:rsid w:val="00360E98"/>
    <w:rsid w:val="00360F86"/>
    <w:rsid w:val="00360FC5"/>
    <w:rsid w:val="00361024"/>
    <w:rsid w:val="003612E5"/>
    <w:rsid w:val="003613F6"/>
    <w:rsid w:val="00361E98"/>
    <w:rsid w:val="0036209C"/>
    <w:rsid w:val="00362124"/>
    <w:rsid w:val="00362809"/>
    <w:rsid w:val="00362A2C"/>
    <w:rsid w:val="00362AD4"/>
    <w:rsid w:val="00362CD5"/>
    <w:rsid w:val="00363543"/>
    <w:rsid w:val="003635C7"/>
    <w:rsid w:val="0036364E"/>
    <w:rsid w:val="00363918"/>
    <w:rsid w:val="0036392B"/>
    <w:rsid w:val="00363AD6"/>
    <w:rsid w:val="00363CDB"/>
    <w:rsid w:val="003640A8"/>
    <w:rsid w:val="00364538"/>
    <w:rsid w:val="0036459B"/>
    <w:rsid w:val="00364814"/>
    <w:rsid w:val="003649F2"/>
    <w:rsid w:val="00364D04"/>
    <w:rsid w:val="00364FB7"/>
    <w:rsid w:val="0036507D"/>
    <w:rsid w:val="0036513A"/>
    <w:rsid w:val="00365352"/>
    <w:rsid w:val="003654C4"/>
    <w:rsid w:val="00365664"/>
    <w:rsid w:val="00365A3A"/>
    <w:rsid w:val="00365E7E"/>
    <w:rsid w:val="00365F87"/>
    <w:rsid w:val="00365F8C"/>
    <w:rsid w:val="003660A5"/>
    <w:rsid w:val="003660D7"/>
    <w:rsid w:val="0036649F"/>
    <w:rsid w:val="00366547"/>
    <w:rsid w:val="003665EC"/>
    <w:rsid w:val="00366675"/>
    <w:rsid w:val="00366C1D"/>
    <w:rsid w:val="00366E2B"/>
    <w:rsid w:val="0036701D"/>
    <w:rsid w:val="003670DA"/>
    <w:rsid w:val="003672BF"/>
    <w:rsid w:val="0036758E"/>
    <w:rsid w:val="00367657"/>
    <w:rsid w:val="00367F0A"/>
    <w:rsid w:val="00367F8F"/>
    <w:rsid w:val="00370603"/>
    <w:rsid w:val="003707A4"/>
    <w:rsid w:val="003709A8"/>
    <w:rsid w:val="00370CA7"/>
    <w:rsid w:val="00370D58"/>
    <w:rsid w:val="00370EEB"/>
    <w:rsid w:val="0037105B"/>
    <w:rsid w:val="0037131E"/>
    <w:rsid w:val="003715E7"/>
    <w:rsid w:val="003719CE"/>
    <w:rsid w:val="00371BDA"/>
    <w:rsid w:val="00371CC6"/>
    <w:rsid w:val="00372029"/>
    <w:rsid w:val="00372567"/>
    <w:rsid w:val="00372627"/>
    <w:rsid w:val="0037267C"/>
    <w:rsid w:val="00372741"/>
    <w:rsid w:val="00372E86"/>
    <w:rsid w:val="00372ED2"/>
    <w:rsid w:val="00372FB2"/>
    <w:rsid w:val="0037334A"/>
    <w:rsid w:val="00373688"/>
    <w:rsid w:val="00373754"/>
    <w:rsid w:val="003737CA"/>
    <w:rsid w:val="00373897"/>
    <w:rsid w:val="00373A9F"/>
    <w:rsid w:val="00373B0D"/>
    <w:rsid w:val="00374329"/>
    <w:rsid w:val="003744C6"/>
    <w:rsid w:val="00374616"/>
    <w:rsid w:val="003747F6"/>
    <w:rsid w:val="00374EB9"/>
    <w:rsid w:val="003750BB"/>
    <w:rsid w:val="0037519F"/>
    <w:rsid w:val="003756E7"/>
    <w:rsid w:val="00375A01"/>
    <w:rsid w:val="00375CF9"/>
    <w:rsid w:val="00375E8C"/>
    <w:rsid w:val="00376153"/>
    <w:rsid w:val="003763C4"/>
    <w:rsid w:val="003764BB"/>
    <w:rsid w:val="00376534"/>
    <w:rsid w:val="003767DE"/>
    <w:rsid w:val="0037694F"/>
    <w:rsid w:val="003769C6"/>
    <w:rsid w:val="00376DAD"/>
    <w:rsid w:val="00376E34"/>
    <w:rsid w:val="00377123"/>
    <w:rsid w:val="0037714F"/>
    <w:rsid w:val="003771DD"/>
    <w:rsid w:val="003776B6"/>
    <w:rsid w:val="00377873"/>
    <w:rsid w:val="0037790E"/>
    <w:rsid w:val="00377B53"/>
    <w:rsid w:val="0038004A"/>
    <w:rsid w:val="003801EF"/>
    <w:rsid w:val="00380360"/>
    <w:rsid w:val="00380471"/>
    <w:rsid w:val="003807B9"/>
    <w:rsid w:val="00380989"/>
    <w:rsid w:val="00380A31"/>
    <w:rsid w:val="00380A83"/>
    <w:rsid w:val="00380AE3"/>
    <w:rsid w:val="00380DA3"/>
    <w:rsid w:val="00381044"/>
    <w:rsid w:val="0038125E"/>
    <w:rsid w:val="00381799"/>
    <w:rsid w:val="0038186A"/>
    <w:rsid w:val="0038192E"/>
    <w:rsid w:val="00381B9E"/>
    <w:rsid w:val="00381D18"/>
    <w:rsid w:val="00381E1D"/>
    <w:rsid w:val="0038235E"/>
    <w:rsid w:val="0038255E"/>
    <w:rsid w:val="00382B08"/>
    <w:rsid w:val="00382CA6"/>
    <w:rsid w:val="00382D56"/>
    <w:rsid w:val="00382DC8"/>
    <w:rsid w:val="00382DCD"/>
    <w:rsid w:val="00383016"/>
    <w:rsid w:val="003832EB"/>
    <w:rsid w:val="00383333"/>
    <w:rsid w:val="00383450"/>
    <w:rsid w:val="003834A5"/>
    <w:rsid w:val="0038375E"/>
    <w:rsid w:val="00383B91"/>
    <w:rsid w:val="00383C5D"/>
    <w:rsid w:val="00383E9B"/>
    <w:rsid w:val="0038419C"/>
    <w:rsid w:val="00384252"/>
    <w:rsid w:val="00384591"/>
    <w:rsid w:val="00384ACB"/>
    <w:rsid w:val="00384C6E"/>
    <w:rsid w:val="00384E24"/>
    <w:rsid w:val="00384ED1"/>
    <w:rsid w:val="0038510C"/>
    <w:rsid w:val="003851AC"/>
    <w:rsid w:val="00385201"/>
    <w:rsid w:val="00385256"/>
    <w:rsid w:val="00385280"/>
    <w:rsid w:val="0038549D"/>
    <w:rsid w:val="003855FC"/>
    <w:rsid w:val="00385669"/>
    <w:rsid w:val="003857D9"/>
    <w:rsid w:val="00385925"/>
    <w:rsid w:val="0038592B"/>
    <w:rsid w:val="00385A75"/>
    <w:rsid w:val="00385DFA"/>
    <w:rsid w:val="00385DFB"/>
    <w:rsid w:val="00386337"/>
    <w:rsid w:val="003864C9"/>
    <w:rsid w:val="0038650D"/>
    <w:rsid w:val="00387160"/>
    <w:rsid w:val="00387179"/>
    <w:rsid w:val="00387726"/>
    <w:rsid w:val="003877D9"/>
    <w:rsid w:val="003877FF"/>
    <w:rsid w:val="00387D1B"/>
    <w:rsid w:val="00387D6A"/>
    <w:rsid w:val="00390017"/>
    <w:rsid w:val="00390189"/>
    <w:rsid w:val="0039081A"/>
    <w:rsid w:val="00390BAC"/>
    <w:rsid w:val="003910DD"/>
    <w:rsid w:val="003914B7"/>
    <w:rsid w:val="0039152C"/>
    <w:rsid w:val="003916D1"/>
    <w:rsid w:val="003918B3"/>
    <w:rsid w:val="003919DC"/>
    <w:rsid w:val="00391DD7"/>
    <w:rsid w:val="00391E3B"/>
    <w:rsid w:val="003920AC"/>
    <w:rsid w:val="003920E0"/>
    <w:rsid w:val="00392434"/>
    <w:rsid w:val="0039249D"/>
    <w:rsid w:val="003924C3"/>
    <w:rsid w:val="003926D3"/>
    <w:rsid w:val="0039281D"/>
    <w:rsid w:val="003929F7"/>
    <w:rsid w:val="00392C7B"/>
    <w:rsid w:val="00393288"/>
    <w:rsid w:val="00393335"/>
    <w:rsid w:val="00393492"/>
    <w:rsid w:val="0039370A"/>
    <w:rsid w:val="0039391D"/>
    <w:rsid w:val="00393B7F"/>
    <w:rsid w:val="00393B97"/>
    <w:rsid w:val="00393D43"/>
    <w:rsid w:val="00393DA9"/>
    <w:rsid w:val="00393DCA"/>
    <w:rsid w:val="00393E7A"/>
    <w:rsid w:val="003940B1"/>
    <w:rsid w:val="003941DE"/>
    <w:rsid w:val="0039435F"/>
    <w:rsid w:val="00394492"/>
    <w:rsid w:val="00394526"/>
    <w:rsid w:val="00394856"/>
    <w:rsid w:val="00394A6C"/>
    <w:rsid w:val="00394DBE"/>
    <w:rsid w:val="00395056"/>
    <w:rsid w:val="003950A0"/>
    <w:rsid w:val="003953CE"/>
    <w:rsid w:val="003954B0"/>
    <w:rsid w:val="003955B8"/>
    <w:rsid w:val="00395626"/>
    <w:rsid w:val="00395779"/>
    <w:rsid w:val="00395783"/>
    <w:rsid w:val="00395947"/>
    <w:rsid w:val="00395978"/>
    <w:rsid w:val="00395A4D"/>
    <w:rsid w:val="00395E3F"/>
    <w:rsid w:val="0039616B"/>
    <w:rsid w:val="003965DA"/>
    <w:rsid w:val="00396A82"/>
    <w:rsid w:val="00397808"/>
    <w:rsid w:val="00397B2B"/>
    <w:rsid w:val="00397D43"/>
    <w:rsid w:val="00397E00"/>
    <w:rsid w:val="00397F28"/>
    <w:rsid w:val="003A00EF"/>
    <w:rsid w:val="003A0711"/>
    <w:rsid w:val="003A0A22"/>
    <w:rsid w:val="003A0AEF"/>
    <w:rsid w:val="003A16CA"/>
    <w:rsid w:val="003A1D21"/>
    <w:rsid w:val="003A1E8F"/>
    <w:rsid w:val="003A1EDA"/>
    <w:rsid w:val="003A224D"/>
    <w:rsid w:val="003A2BC1"/>
    <w:rsid w:val="003A2C66"/>
    <w:rsid w:val="003A2D4B"/>
    <w:rsid w:val="003A2D6C"/>
    <w:rsid w:val="003A2EA8"/>
    <w:rsid w:val="003A30CD"/>
    <w:rsid w:val="003A3151"/>
    <w:rsid w:val="003A3711"/>
    <w:rsid w:val="003A3818"/>
    <w:rsid w:val="003A3968"/>
    <w:rsid w:val="003A39AA"/>
    <w:rsid w:val="003A39F9"/>
    <w:rsid w:val="003A3C55"/>
    <w:rsid w:val="003A41E6"/>
    <w:rsid w:val="003A4418"/>
    <w:rsid w:val="003A4638"/>
    <w:rsid w:val="003A47BB"/>
    <w:rsid w:val="003A4818"/>
    <w:rsid w:val="003A491E"/>
    <w:rsid w:val="003A4B01"/>
    <w:rsid w:val="003A4CC1"/>
    <w:rsid w:val="003A4E08"/>
    <w:rsid w:val="003A4E15"/>
    <w:rsid w:val="003A4EDA"/>
    <w:rsid w:val="003A4EEF"/>
    <w:rsid w:val="003A4FF7"/>
    <w:rsid w:val="003A5190"/>
    <w:rsid w:val="003A5214"/>
    <w:rsid w:val="003A557B"/>
    <w:rsid w:val="003A568B"/>
    <w:rsid w:val="003A5B18"/>
    <w:rsid w:val="003A5C52"/>
    <w:rsid w:val="003A5FDA"/>
    <w:rsid w:val="003A60AC"/>
    <w:rsid w:val="003A62C1"/>
    <w:rsid w:val="003A6941"/>
    <w:rsid w:val="003A6C20"/>
    <w:rsid w:val="003A6E14"/>
    <w:rsid w:val="003A77B2"/>
    <w:rsid w:val="003A78AD"/>
    <w:rsid w:val="003A7A0A"/>
    <w:rsid w:val="003A7BA4"/>
    <w:rsid w:val="003A7CE9"/>
    <w:rsid w:val="003B021B"/>
    <w:rsid w:val="003B041F"/>
    <w:rsid w:val="003B0438"/>
    <w:rsid w:val="003B0524"/>
    <w:rsid w:val="003B079C"/>
    <w:rsid w:val="003B1241"/>
    <w:rsid w:val="003B16EB"/>
    <w:rsid w:val="003B1CC4"/>
    <w:rsid w:val="003B1CD7"/>
    <w:rsid w:val="003B214F"/>
    <w:rsid w:val="003B239C"/>
    <w:rsid w:val="003B23D7"/>
    <w:rsid w:val="003B240E"/>
    <w:rsid w:val="003B2461"/>
    <w:rsid w:val="003B24F9"/>
    <w:rsid w:val="003B257F"/>
    <w:rsid w:val="003B2597"/>
    <w:rsid w:val="003B2693"/>
    <w:rsid w:val="003B2A6B"/>
    <w:rsid w:val="003B2A6E"/>
    <w:rsid w:val="003B2B4D"/>
    <w:rsid w:val="003B2D53"/>
    <w:rsid w:val="003B3191"/>
    <w:rsid w:val="003B3A4D"/>
    <w:rsid w:val="003B3AC0"/>
    <w:rsid w:val="003B3B8E"/>
    <w:rsid w:val="003B3CD6"/>
    <w:rsid w:val="003B3D3C"/>
    <w:rsid w:val="003B3E1D"/>
    <w:rsid w:val="003B41AC"/>
    <w:rsid w:val="003B41CB"/>
    <w:rsid w:val="003B433B"/>
    <w:rsid w:val="003B486C"/>
    <w:rsid w:val="003B4915"/>
    <w:rsid w:val="003B4C3F"/>
    <w:rsid w:val="003B4D87"/>
    <w:rsid w:val="003B4F3F"/>
    <w:rsid w:val="003B5089"/>
    <w:rsid w:val="003B5477"/>
    <w:rsid w:val="003B5497"/>
    <w:rsid w:val="003B54B4"/>
    <w:rsid w:val="003B5834"/>
    <w:rsid w:val="003B599D"/>
    <w:rsid w:val="003B5B31"/>
    <w:rsid w:val="003B5C27"/>
    <w:rsid w:val="003B5FD9"/>
    <w:rsid w:val="003B653B"/>
    <w:rsid w:val="003B658D"/>
    <w:rsid w:val="003B6764"/>
    <w:rsid w:val="003B682A"/>
    <w:rsid w:val="003B6AEB"/>
    <w:rsid w:val="003B6CE2"/>
    <w:rsid w:val="003B6D41"/>
    <w:rsid w:val="003B6DAE"/>
    <w:rsid w:val="003B6DDE"/>
    <w:rsid w:val="003B6EBB"/>
    <w:rsid w:val="003B6EE1"/>
    <w:rsid w:val="003B72CB"/>
    <w:rsid w:val="003B7363"/>
    <w:rsid w:val="003B7537"/>
    <w:rsid w:val="003B75A4"/>
    <w:rsid w:val="003B769E"/>
    <w:rsid w:val="003B77EE"/>
    <w:rsid w:val="003B7D65"/>
    <w:rsid w:val="003B7D66"/>
    <w:rsid w:val="003B7E25"/>
    <w:rsid w:val="003C0142"/>
    <w:rsid w:val="003C02D0"/>
    <w:rsid w:val="003C092F"/>
    <w:rsid w:val="003C0A2C"/>
    <w:rsid w:val="003C0A67"/>
    <w:rsid w:val="003C0B88"/>
    <w:rsid w:val="003C0C99"/>
    <w:rsid w:val="003C0CD4"/>
    <w:rsid w:val="003C18FF"/>
    <w:rsid w:val="003C1B26"/>
    <w:rsid w:val="003C23D7"/>
    <w:rsid w:val="003C26F7"/>
    <w:rsid w:val="003C27AB"/>
    <w:rsid w:val="003C2AC5"/>
    <w:rsid w:val="003C30CC"/>
    <w:rsid w:val="003C3137"/>
    <w:rsid w:val="003C3264"/>
    <w:rsid w:val="003C34E5"/>
    <w:rsid w:val="003C3592"/>
    <w:rsid w:val="003C35AF"/>
    <w:rsid w:val="003C3B1E"/>
    <w:rsid w:val="003C3B34"/>
    <w:rsid w:val="003C4061"/>
    <w:rsid w:val="003C40E0"/>
    <w:rsid w:val="003C41A7"/>
    <w:rsid w:val="003C4271"/>
    <w:rsid w:val="003C4587"/>
    <w:rsid w:val="003C47BB"/>
    <w:rsid w:val="003C4849"/>
    <w:rsid w:val="003C4D2B"/>
    <w:rsid w:val="003C4F63"/>
    <w:rsid w:val="003C5267"/>
    <w:rsid w:val="003C53C1"/>
    <w:rsid w:val="003C5561"/>
    <w:rsid w:val="003C562A"/>
    <w:rsid w:val="003C583B"/>
    <w:rsid w:val="003C58BA"/>
    <w:rsid w:val="003C5922"/>
    <w:rsid w:val="003C5B99"/>
    <w:rsid w:val="003C5D17"/>
    <w:rsid w:val="003C5D5F"/>
    <w:rsid w:val="003C5DA4"/>
    <w:rsid w:val="003C6380"/>
    <w:rsid w:val="003C647E"/>
    <w:rsid w:val="003C6A73"/>
    <w:rsid w:val="003C6C3B"/>
    <w:rsid w:val="003C6C6C"/>
    <w:rsid w:val="003C6FDD"/>
    <w:rsid w:val="003C739F"/>
    <w:rsid w:val="003C749B"/>
    <w:rsid w:val="003C75CA"/>
    <w:rsid w:val="003C796F"/>
    <w:rsid w:val="003C7B4D"/>
    <w:rsid w:val="003C7CC5"/>
    <w:rsid w:val="003C7D62"/>
    <w:rsid w:val="003C7DB5"/>
    <w:rsid w:val="003C7F54"/>
    <w:rsid w:val="003D0017"/>
    <w:rsid w:val="003D06C2"/>
    <w:rsid w:val="003D08D2"/>
    <w:rsid w:val="003D0BE7"/>
    <w:rsid w:val="003D1233"/>
    <w:rsid w:val="003D13EF"/>
    <w:rsid w:val="003D148B"/>
    <w:rsid w:val="003D14FD"/>
    <w:rsid w:val="003D16F0"/>
    <w:rsid w:val="003D1772"/>
    <w:rsid w:val="003D1A63"/>
    <w:rsid w:val="003D1A81"/>
    <w:rsid w:val="003D1AC2"/>
    <w:rsid w:val="003D1B35"/>
    <w:rsid w:val="003D1C7C"/>
    <w:rsid w:val="003D2332"/>
    <w:rsid w:val="003D23A1"/>
    <w:rsid w:val="003D2413"/>
    <w:rsid w:val="003D2624"/>
    <w:rsid w:val="003D26B3"/>
    <w:rsid w:val="003D26F6"/>
    <w:rsid w:val="003D2AAC"/>
    <w:rsid w:val="003D2ACF"/>
    <w:rsid w:val="003D2C1D"/>
    <w:rsid w:val="003D2D3E"/>
    <w:rsid w:val="003D2F16"/>
    <w:rsid w:val="003D31A7"/>
    <w:rsid w:val="003D3239"/>
    <w:rsid w:val="003D3314"/>
    <w:rsid w:val="003D3414"/>
    <w:rsid w:val="003D3800"/>
    <w:rsid w:val="003D3A04"/>
    <w:rsid w:val="003D3C5D"/>
    <w:rsid w:val="003D414E"/>
    <w:rsid w:val="003D41B1"/>
    <w:rsid w:val="003D486D"/>
    <w:rsid w:val="003D4A8A"/>
    <w:rsid w:val="003D4BDA"/>
    <w:rsid w:val="003D4CB8"/>
    <w:rsid w:val="003D4D2E"/>
    <w:rsid w:val="003D4FD1"/>
    <w:rsid w:val="003D5093"/>
    <w:rsid w:val="003D5886"/>
    <w:rsid w:val="003D5905"/>
    <w:rsid w:val="003D5B52"/>
    <w:rsid w:val="003D62A0"/>
    <w:rsid w:val="003D63E4"/>
    <w:rsid w:val="003D67D8"/>
    <w:rsid w:val="003D6966"/>
    <w:rsid w:val="003D6A99"/>
    <w:rsid w:val="003D6E3D"/>
    <w:rsid w:val="003D6E88"/>
    <w:rsid w:val="003D6F18"/>
    <w:rsid w:val="003D6F35"/>
    <w:rsid w:val="003D6FEA"/>
    <w:rsid w:val="003D71B3"/>
    <w:rsid w:val="003D71E8"/>
    <w:rsid w:val="003D72B6"/>
    <w:rsid w:val="003D7489"/>
    <w:rsid w:val="003D7A0E"/>
    <w:rsid w:val="003D7A19"/>
    <w:rsid w:val="003D7C0F"/>
    <w:rsid w:val="003D7DA3"/>
    <w:rsid w:val="003D7DF8"/>
    <w:rsid w:val="003D7E42"/>
    <w:rsid w:val="003D7FBB"/>
    <w:rsid w:val="003E06C9"/>
    <w:rsid w:val="003E0B38"/>
    <w:rsid w:val="003E0C12"/>
    <w:rsid w:val="003E0E97"/>
    <w:rsid w:val="003E103B"/>
    <w:rsid w:val="003E108D"/>
    <w:rsid w:val="003E115D"/>
    <w:rsid w:val="003E1501"/>
    <w:rsid w:val="003E175F"/>
    <w:rsid w:val="003E189C"/>
    <w:rsid w:val="003E2174"/>
    <w:rsid w:val="003E24E5"/>
    <w:rsid w:val="003E27FC"/>
    <w:rsid w:val="003E28F2"/>
    <w:rsid w:val="003E299D"/>
    <w:rsid w:val="003E2BF1"/>
    <w:rsid w:val="003E30C4"/>
    <w:rsid w:val="003E319E"/>
    <w:rsid w:val="003E3344"/>
    <w:rsid w:val="003E3587"/>
    <w:rsid w:val="003E42FC"/>
    <w:rsid w:val="003E4539"/>
    <w:rsid w:val="003E49D9"/>
    <w:rsid w:val="003E4A57"/>
    <w:rsid w:val="003E4AF8"/>
    <w:rsid w:val="003E51D6"/>
    <w:rsid w:val="003E5223"/>
    <w:rsid w:val="003E5348"/>
    <w:rsid w:val="003E57C6"/>
    <w:rsid w:val="003E5C62"/>
    <w:rsid w:val="003E5D98"/>
    <w:rsid w:val="003E6133"/>
    <w:rsid w:val="003E6159"/>
    <w:rsid w:val="003E61EA"/>
    <w:rsid w:val="003E62E7"/>
    <w:rsid w:val="003E643B"/>
    <w:rsid w:val="003E64B2"/>
    <w:rsid w:val="003E6625"/>
    <w:rsid w:val="003E6868"/>
    <w:rsid w:val="003E6D6B"/>
    <w:rsid w:val="003E6F33"/>
    <w:rsid w:val="003E70B4"/>
    <w:rsid w:val="003E7214"/>
    <w:rsid w:val="003E72FF"/>
    <w:rsid w:val="003E7871"/>
    <w:rsid w:val="003E7903"/>
    <w:rsid w:val="003E7A05"/>
    <w:rsid w:val="003E7A2C"/>
    <w:rsid w:val="003E7B6B"/>
    <w:rsid w:val="003E7BA5"/>
    <w:rsid w:val="003E7D61"/>
    <w:rsid w:val="003EF3F0"/>
    <w:rsid w:val="003F016D"/>
    <w:rsid w:val="003F0205"/>
    <w:rsid w:val="003F0562"/>
    <w:rsid w:val="003F06FC"/>
    <w:rsid w:val="003F0768"/>
    <w:rsid w:val="003F0C7F"/>
    <w:rsid w:val="003F0D8D"/>
    <w:rsid w:val="003F1086"/>
    <w:rsid w:val="003F11EC"/>
    <w:rsid w:val="003F1298"/>
    <w:rsid w:val="003F12B8"/>
    <w:rsid w:val="003F138B"/>
    <w:rsid w:val="003F1522"/>
    <w:rsid w:val="003F15EE"/>
    <w:rsid w:val="003F1640"/>
    <w:rsid w:val="003F178B"/>
    <w:rsid w:val="003F19A2"/>
    <w:rsid w:val="003F1C6C"/>
    <w:rsid w:val="003F1C9E"/>
    <w:rsid w:val="003F1E53"/>
    <w:rsid w:val="003F1EB5"/>
    <w:rsid w:val="003F24B7"/>
    <w:rsid w:val="003F24D7"/>
    <w:rsid w:val="003F25C6"/>
    <w:rsid w:val="003F28F2"/>
    <w:rsid w:val="003F2A68"/>
    <w:rsid w:val="003F2AE0"/>
    <w:rsid w:val="003F2B7B"/>
    <w:rsid w:val="003F2C5C"/>
    <w:rsid w:val="003F2E80"/>
    <w:rsid w:val="003F3000"/>
    <w:rsid w:val="003F36EF"/>
    <w:rsid w:val="003F3C0E"/>
    <w:rsid w:val="003F4198"/>
    <w:rsid w:val="003F43D9"/>
    <w:rsid w:val="003F4B13"/>
    <w:rsid w:val="003F4D04"/>
    <w:rsid w:val="003F50C7"/>
    <w:rsid w:val="003F53FC"/>
    <w:rsid w:val="003F587E"/>
    <w:rsid w:val="003F5B7D"/>
    <w:rsid w:val="003F5CCF"/>
    <w:rsid w:val="003F68EB"/>
    <w:rsid w:val="003F6B0F"/>
    <w:rsid w:val="003F6ED2"/>
    <w:rsid w:val="003F71D8"/>
    <w:rsid w:val="003F78BC"/>
    <w:rsid w:val="003F7B3A"/>
    <w:rsid w:val="003F7E1A"/>
    <w:rsid w:val="00400573"/>
    <w:rsid w:val="00400857"/>
    <w:rsid w:val="004008BD"/>
    <w:rsid w:val="004008F3"/>
    <w:rsid w:val="00400CFE"/>
    <w:rsid w:val="00400D54"/>
    <w:rsid w:val="00400E95"/>
    <w:rsid w:val="00400FAD"/>
    <w:rsid w:val="00400FE4"/>
    <w:rsid w:val="00401084"/>
    <w:rsid w:val="00401317"/>
    <w:rsid w:val="00401400"/>
    <w:rsid w:val="004016CF"/>
    <w:rsid w:val="0040179D"/>
    <w:rsid w:val="004017A0"/>
    <w:rsid w:val="00401950"/>
    <w:rsid w:val="00401A26"/>
    <w:rsid w:val="00401A48"/>
    <w:rsid w:val="00401E56"/>
    <w:rsid w:val="00402366"/>
    <w:rsid w:val="00402588"/>
    <w:rsid w:val="00402A53"/>
    <w:rsid w:val="00402A9B"/>
    <w:rsid w:val="00402B79"/>
    <w:rsid w:val="00402F5C"/>
    <w:rsid w:val="00402FC2"/>
    <w:rsid w:val="0040329A"/>
    <w:rsid w:val="004032BC"/>
    <w:rsid w:val="004033C7"/>
    <w:rsid w:val="0040373E"/>
    <w:rsid w:val="00403763"/>
    <w:rsid w:val="004038E9"/>
    <w:rsid w:val="00403AC3"/>
    <w:rsid w:val="00403C60"/>
    <w:rsid w:val="00403E64"/>
    <w:rsid w:val="00403F09"/>
    <w:rsid w:val="0040449F"/>
    <w:rsid w:val="00404506"/>
    <w:rsid w:val="0040467A"/>
    <w:rsid w:val="004046B9"/>
    <w:rsid w:val="00404759"/>
    <w:rsid w:val="00404AE5"/>
    <w:rsid w:val="00404B9E"/>
    <w:rsid w:val="00404C34"/>
    <w:rsid w:val="00404D05"/>
    <w:rsid w:val="00404E4D"/>
    <w:rsid w:val="004052CF"/>
    <w:rsid w:val="00405304"/>
    <w:rsid w:val="004054E3"/>
    <w:rsid w:val="004055D3"/>
    <w:rsid w:val="00405BAF"/>
    <w:rsid w:val="00405D95"/>
    <w:rsid w:val="00405DF6"/>
    <w:rsid w:val="00405F0F"/>
    <w:rsid w:val="00406369"/>
    <w:rsid w:val="00406DA7"/>
    <w:rsid w:val="00406DAD"/>
    <w:rsid w:val="00406F98"/>
    <w:rsid w:val="00406FC7"/>
    <w:rsid w:val="0040704E"/>
    <w:rsid w:val="00407636"/>
    <w:rsid w:val="004076F5"/>
    <w:rsid w:val="00407D98"/>
    <w:rsid w:val="00407EF0"/>
    <w:rsid w:val="00407F5A"/>
    <w:rsid w:val="004101AB"/>
    <w:rsid w:val="004104A3"/>
    <w:rsid w:val="00410641"/>
    <w:rsid w:val="00410952"/>
    <w:rsid w:val="00410A32"/>
    <w:rsid w:val="00410CA2"/>
    <w:rsid w:val="004111DA"/>
    <w:rsid w:val="004111DF"/>
    <w:rsid w:val="0041121E"/>
    <w:rsid w:val="004114A0"/>
    <w:rsid w:val="004116E1"/>
    <w:rsid w:val="00411AE5"/>
    <w:rsid w:val="00411CB4"/>
    <w:rsid w:val="004122BB"/>
    <w:rsid w:val="00412313"/>
    <w:rsid w:val="00412558"/>
    <w:rsid w:val="00412BDD"/>
    <w:rsid w:val="00412C32"/>
    <w:rsid w:val="00412D52"/>
    <w:rsid w:val="00412DFA"/>
    <w:rsid w:val="00412F2B"/>
    <w:rsid w:val="00413780"/>
    <w:rsid w:val="004137BD"/>
    <w:rsid w:val="0041391B"/>
    <w:rsid w:val="00413BC3"/>
    <w:rsid w:val="00413E10"/>
    <w:rsid w:val="004141D3"/>
    <w:rsid w:val="0041428E"/>
    <w:rsid w:val="004143E0"/>
    <w:rsid w:val="0041487E"/>
    <w:rsid w:val="00414948"/>
    <w:rsid w:val="00414B49"/>
    <w:rsid w:val="00414EC4"/>
    <w:rsid w:val="004152AB"/>
    <w:rsid w:val="00415626"/>
    <w:rsid w:val="0041568F"/>
    <w:rsid w:val="0041588E"/>
    <w:rsid w:val="00415975"/>
    <w:rsid w:val="00415A96"/>
    <w:rsid w:val="0041676E"/>
    <w:rsid w:val="00416E1E"/>
    <w:rsid w:val="00416F5B"/>
    <w:rsid w:val="00417203"/>
    <w:rsid w:val="00417255"/>
    <w:rsid w:val="004174D1"/>
    <w:rsid w:val="0041759A"/>
    <w:rsid w:val="00417774"/>
    <w:rsid w:val="004177DA"/>
    <w:rsid w:val="004178B3"/>
    <w:rsid w:val="00417A20"/>
    <w:rsid w:val="00417C6B"/>
    <w:rsid w:val="00417D1F"/>
    <w:rsid w:val="004202DC"/>
    <w:rsid w:val="00420385"/>
    <w:rsid w:val="00420636"/>
    <w:rsid w:val="004209A3"/>
    <w:rsid w:val="00420B79"/>
    <w:rsid w:val="00420C48"/>
    <w:rsid w:val="00420E08"/>
    <w:rsid w:val="00420E2E"/>
    <w:rsid w:val="0042115F"/>
    <w:rsid w:val="0042121E"/>
    <w:rsid w:val="0042123D"/>
    <w:rsid w:val="004217C2"/>
    <w:rsid w:val="004217DC"/>
    <w:rsid w:val="00421809"/>
    <w:rsid w:val="0042198A"/>
    <w:rsid w:val="00421E03"/>
    <w:rsid w:val="00421EA8"/>
    <w:rsid w:val="004220A2"/>
    <w:rsid w:val="004221C8"/>
    <w:rsid w:val="004221FC"/>
    <w:rsid w:val="004222A4"/>
    <w:rsid w:val="0042278C"/>
    <w:rsid w:val="00422A84"/>
    <w:rsid w:val="00422D06"/>
    <w:rsid w:val="004232BB"/>
    <w:rsid w:val="004233E9"/>
    <w:rsid w:val="00423970"/>
    <w:rsid w:val="00423D04"/>
    <w:rsid w:val="00423D96"/>
    <w:rsid w:val="00423E27"/>
    <w:rsid w:val="004240CF"/>
    <w:rsid w:val="0042421F"/>
    <w:rsid w:val="0042436C"/>
    <w:rsid w:val="004246E6"/>
    <w:rsid w:val="004248A2"/>
    <w:rsid w:val="00424924"/>
    <w:rsid w:val="00424A3F"/>
    <w:rsid w:val="00424A89"/>
    <w:rsid w:val="00424CA3"/>
    <w:rsid w:val="00425205"/>
    <w:rsid w:val="00425423"/>
    <w:rsid w:val="00425457"/>
    <w:rsid w:val="004255BD"/>
    <w:rsid w:val="004256C7"/>
    <w:rsid w:val="0042586E"/>
    <w:rsid w:val="00425915"/>
    <w:rsid w:val="00425A5F"/>
    <w:rsid w:val="00425C61"/>
    <w:rsid w:val="00425CC7"/>
    <w:rsid w:val="00425D19"/>
    <w:rsid w:val="004262BF"/>
    <w:rsid w:val="0042636D"/>
    <w:rsid w:val="004266FC"/>
    <w:rsid w:val="00426D2D"/>
    <w:rsid w:val="00426DCB"/>
    <w:rsid w:val="00426E0C"/>
    <w:rsid w:val="004270B0"/>
    <w:rsid w:val="00427262"/>
    <w:rsid w:val="00427544"/>
    <w:rsid w:val="00427601"/>
    <w:rsid w:val="004276BA"/>
    <w:rsid w:val="0042775F"/>
    <w:rsid w:val="004278E7"/>
    <w:rsid w:val="00427D22"/>
    <w:rsid w:val="00427D7D"/>
    <w:rsid w:val="00430313"/>
    <w:rsid w:val="004303FF"/>
    <w:rsid w:val="00430462"/>
    <w:rsid w:val="00430478"/>
    <w:rsid w:val="00430587"/>
    <w:rsid w:val="0043061C"/>
    <w:rsid w:val="0043071D"/>
    <w:rsid w:val="004309A2"/>
    <w:rsid w:val="00430E9C"/>
    <w:rsid w:val="00430F12"/>
    <w:rsid w:val="00431216"/>
    <w:rsid w:val="00431461"/>
    <w:rsid w:val="00431BA5"/>
    <w:rsid w:val="00431EB8"/>
    <w:rsid w:val="00432351"/>
    <w:rsid w:val="0043244A"/>
    <w:rsid w:val="0043254F"/>
    <w:rsid w:val="0043263F"/>
    <w:rsid w:val="00432AB0"/>
    <w:rsid w:val="00432AE8"/>
    <w:rsid w:val="00432C70"/>
    <w:rsid w:val="00432C84"/>
    <w:rsid w:val="00432D3A"/>
    <w:rsid w:val="00432F26"/>
    <w:rsid w:val="004331EA"/>
    <w:rsid w:val="0043341B"/>
    <w:rsid w:val="00433838"/>
    <w:rsid w:val="00433A33"/>
    <w:rsid w:val="00433A5B"/>
    <w:rsid w:val="00433CE2"/>
    <w:rsid w:val="00433D79"/>
    <w:rsid w:val="00433DE0"/>
    <w:rsid w:val="0043401D"/>
    <w:rsid w:val="00434B8F"/>
    <w:rsid w:val="00434DEB"/>
    <w:rsid w:val="00434EC6"/>
    <w:rsid w:val="00435007"/>
    <w:rsid w:val="00435106"/>
    <w:rsid w:val="00435491"/>
    <w:rsid w:val="00435546"/>
    <w:rsid w:val="00435677"/>
    <w:rsid w:val="0043568D"/>
    <w:rsid w:val="00435AAA"/>
    <w:rsid w:val="00436116"/>
    <w:rsid w:val="00436166"/>
    <w:rsid w:val="0043619D"/>
    <w:rsid w:val="004361BE"/>
    <w:rsid w:val="00436275"/>
    <w:rsid w:val="0043628E"/>
    <w:rsid w:val="00436457"/>
    <w:rsid w:val="00436474"/>
    <w:rsid w:val="004364E5"/>
    <w:rsid w:val="0043670A"/>
    <w:rsid w:val="004369D2"/>
    <w:rsid w:val="00436C1E"/>
    <w:rsid w:val="00436C71"/>
    <w:rsid w:val="00436CDD"/>
    <w:rsid w:val="00436DA3"/>
    <w:rsid w:val="00436E0E"/>
    <w:rsid w:val="00436FFD"/>
    <w:rsid w:val="004371F5"/>
    <w:rsid w:val="0043723D"/>
    <w:rsid w:val="004374F9"/>
    <w:rsid w:val="004375EA"/>
    <w:rsid w:val="004377EE"/>
    <w:rsid w:val="00437FB6"/>
    <w:rsid w:val="0044007F"/>
    <w:rsid w:val="004404BD"/>
    <w:rsid w:val="00440697"/>
    <w:rsid w:val="00440833"/>
    <w:rsid w:val="00440E6E"/>
    <w:rsid w:val="004417C5"/>
    <w:rsid w:val="00441A6C"/>
    <w:rsid w:val="00441CD4"/>
    <w:rsid w:val="00441FD2"/>
    <w:rsid w:val="0044309E"/>
    <w:rsid w:val="0044335D"/>
    <w:rsid w:val="004433AA"/>
    <w:rsid w:val="00443A48"/>
    <w:rsid w:val="00443AEC"/>
    <w:rsid w:val="00444308"/>
    <w:rsid w:val="0044466F"/>
    <w:rsid w:val="004446FE"/>
    <w:rsid w:val="004448B9"/>
    <w:rsid w:val="0044522C"/>
    <w:rsid w:val="0044534A"/>
    <w:rsid w:val="004458D1"/>
    <w:rsid w:val="00445C0E"/>
    <w:rsid w:val="00445CEE"/>
    <w:rsid w:val="00445D3D"/>
    <w:rsid w:val="00445D52"/>
    <w:rsid w:val="0044608D"/>
    <w:rsid w:val="00446172"/>
    <w:rsid w:val="004461A9"/>
    <w:rsid w:val="004464A8"/>
    <w:rsid w:val="00446508"/>
    <w:rsid w:val="0044688D"/>
    <w:rsid w:val="0044712B"/>
    <w:rsid w:val="00447241"/>
    <w:rsid w:val="00447724"/>
    <w:rsid w:val="004477DE"/>
    <w:rsid w:val="004477EE"/>
    <w:rsid w:val="00447825"/>
    <w:rsid w:val="00447A5C"/>
    <w:rsid w:val="0045003F"/>
    <w:rsid w:val="0045037E"/>
    <w:rsid w:val="00450476"/>
    <w:rsid w:val="00450613"/>
    <w:rsid w:val="00450772"/>
    <w:rsid w:val="0045089B"/>
    <w:rsid w:val="00450B0E"/>
    <w:rsid w:val="00450B6E"/>
    <w:rsid w:val="00450BFE"/>
    <w:rsid w:val="00450D53"/>
    <w:rsid w:val="00450D9F"/>
    <w:rsid w:val="004514A4"/>
    <w:rsid w:val="004516EB"/>
    <w:rsid w:val="00451EE4"/>
    <w:rsid w:val="0045239F"/>
    <w:rsid w:val="0045261A"/>
    <w:rsid w:val="00452627"/>
    <w:rsid w:val="004526EB"/>
    <w:rsid w:val="004527D6"/>
    <w:rsid w:val="00452D62"/>
    <w:rsid w:val="00452E39"/>
    <w:rsid w:val="004531E0"/>
    <w:rsid w:val="004532FA"/>
    <w:rsid w:val="004539ED"/>
    <w:rsid w:val="00453BD7"/>
    <w:rsid w:val="00453D8F"/>
    <w:rsid w:val="00453DFB"/>
    <w:rsid w:val="00454317"/>
    <w:rsid w:val="00454927"/>
    <w:rsid w:val="00454A6A"/>
    <w:rsid w:val="00454C64"/>
    <w:rsid w:val="00454DCD"/>
    <w:rsid w:val="0045534E"/>
    <w:rsid w:val="00455368"/>
    <w:rsid w:val="0045567E"/>
    <w:rsid w:val="004558A3"/>
    <w:rsid w:val="00455921"/>
    <w:rsid w:val="00455A8D"/>
    <w:rsid w:val="00455BE7"/>
    <w:rsid w:val="00455C15"/>
    <w:rsid w:val="00455C19"/>
    <w:rsid w:val="00455D53"/>
    <w:rsid w:val="00455FC0"/>
    <w:rsid w:val="004560DD"/>
    <w:rsid w:val="00456517"/>
    <w:rsid w:val="00456866"/>
    <w:rsid w:val="00456CD4"/>
    <w:rsid w:val="00456D9E"/>
    <w:rsid w:val="00456F12"/>
    <w:rsid w:val="0045723C"/>
    <w:rsid w:val="00457338"/>
    <w:rsid w:val="00457419"/>
    <w:rsid w:val="00457607"/>
    <w:rsid w:val="00457A40"/>
    <w:rsid w:val="00457C64"/>
    <w:rsid w:val="00457EE7"/>
    <w:rsid w:val="004602B2"/>
    <w:rsid w:val="004602BF"/>
    <w:rsid w:val="00460441"/>
    <w:rsid w:val="00460875"/>
    <w:rsid w:val="00460DF9"/>
    <w:rsid w:val="00460E0B"/>
    <w:rsid w:val="00461524"/>
    <w:rsid w:val="0046194A"/>
    <w:rsid w:val="00461CA9"/>
    <w:rsid w:val="00461CD0"/>
    <w:rsid w:val="00461D75"/>
    <w:rsid w:val="00461E5A"/>
    <w:rsid w:val="00461F80"/>
    <w:rsid w:val="004621E2"/>
    <w:rsid w:val="00462403"/>
    <w:rsid w:val="00462880"/>
    <w:rsid w:val="00462BC3"/>
    <w:rsid w:val="0046335C"/>
    <w:rsid w:val="004634BE"/>
    <w:rsid w:val="00463504"/>
    <w:rsid w:val="00463E62"/>
    <w:rsid w:val="00464147"/>
    <w:rsid w:val="0046415B"/>
    <w:rsid w:val="00464974"/>
    <w:rsid w:val="0046498D"/>
    <w:rsid w:val="00465096"/>
    <w:rsid w:val="00465227"/>
    <w:rsid w:val="00465235"/>
    <w:rsid w:val="00465594"/>
    <w:rsid w:val="00465DCE"/>
    <w:rsid w:val="004660FE"/>
    <w:rsid w:val="004662AB"/>
    <w:rsid w:val="00466388"/>
    <w:rsid w:val="004663B4"/>
    <w:rsid w:val="00466578"/>
    <w:rsid w:val="004665A1"/>
    <w:rsid w:val="00466799"/>
    <w:rsid w:val="00466922"/>
    <w:rsid w:val="00466957"/>
    <w:rsid w:val="00466A5A"/>
    <w:rsid w:val="00466A7E"/>
    <w:rsid w:val="00466ACB"/>
    <w:rsid w:val="00466B46"/>
    <w:rsid w:val="00466C16"/>
    <w:rsid w:val="00466EDD"/>
    <w:rsid w:val="004671C2"/>
    <w:rsid w:val="0046722C"/>
    <w:rsid w:val="0046730E"/>
    <w:rsid w:val="00467BEE"/>
    <w:rsid w:val="00467EBD"/>
    <w:rsid w:val="00470139"/>
    <w:rsid w:val="00470500"/>
    <w:rsid w:val="00470507"/>
    <w:rsid w:val="00470521"/>
    <w:rsid w:val="0047069D"/>
    <w:rsid w:val="00470B48"/>
    <w:rsid w:val="00470C13"/>
    <w:rsid w:val="00470ED0"/>
    <w:rsid w:val="0047138B"/>
    <w:rsid w:val="00471405"/>
    <w:rsid w:val="0047142F"/>
    <w:rsid w:val="00471C0A"/>
    <w:rsid w:val="00471D84"/>
    <w:rsid w:val="00471F58"/>
    <w:rsid w:val="00472038"/>
    <w:rsid w:val="004721A4"/>
    <w:rsid w:val="0047227E"/>
    <w:rsid w:val="004728DD"/>
    <w:rsid w:val="004729D4"/>
    <w:rsid w:val="00472FB9"/>
    <w:rsid w:val="0047335A"/>
    <w:rsid w:val="004738AF"/>
    <w:rsid w:val="00473D73"/>
    <w:rsid w:val="00473F62"/>
    <w:rsid w:val="00474120"/>
    <w:rsid w:val="004741BB"/>
    <w:rsid w:val="00474BAE"/>
    <w:rsid w:val="00474D3D"/>
    <w:rsid w:val="00474EBD"/>
    <w:rsid w:val="00474F0E"/>
    <w:rsid w:val="00475107"/>
    <w:rsid w:val="00475288"/>
    <w:rsid w:val="00475869"/>
    <w:rsid w:val="00475A2E"/>
    <w:rsid w:val="00475AE7"/>
    <w:rsid w:val="00475CA0"/>
    <w:rsid w:val="00475D9A"/>
    <w:rsid w:val="00475DDA"/>
    <w:rsid w:val="00476205"/>
    <w:rsid w:val="004762DB"/>
    <w:rsid w:val="004765AB"/>
    <w:rsid w:val="004769A3"/>
    <w:rsid w:val="00476E0D"/>
    <w:rsid w:val="00476E26"/>
    <w:rsid w:val="00477A22"/>
    <w:rsid w:val="00477A41"/>
    <w:rsid w:val="00477E7F"/>
    <w:rsid w:val="00480185"/>
    <w:rsid w:val="004804EA"/>
    <w:rsid w:val="004805CE"/>
    <w:rsid w:val="00480617"/>
    <w:rsid w:val="00480870"/>
    <w:rsid w:val="00480978"/>
    <w:rsid w:val="00480A3E"/>
    <w:rsid w:val="00480C1E"/>
    <w:rsid w:val="00480FDB"/>
    <w:rsid w:val="00481048"/>
    <w:rsid w:val="0048116F"/>
    <w:rsid w:val="00481536"/>
    <w:rsid w:val="004816AF"/>
    <w:rsid w:val="004816F4"/>
    <w:rsid w:val="0048192C"/>
    <w:rsid w:val="00481980"/>
    <w:rsid w:val="00481A05"/>
    <w:rsid w:val="00481E50"/>
    <w:rsid w:val="0048228D"/>
    <w:rsid w:val="00482401"/>
    <w:rsid w:val="004824EF"/>
    <w:rsid w:val="00482693"/>
    <w:rsid w:val="00482B05"/>
    <w:rsid w:val="00482C97"/>
    <w:rsid w:val="00482CF3"/>
    <w:rsid w:val="00482F12"/>
    <w:rsid w:val="00483230"/>
    <w:rsid w:val="00483291"/>
    <w:rsid w:val="00483678"/>
    <w:rsid w:val="004837D2"/>
    <w:rsid w:val="00483B12"/>
    <w:rsid w:val="00483E89"/>
    <w:rsid w:val="004840B6"/>
    <w:rsid w:val="00484135"/>
    <w:rsid w:val="004842FF"/>
    <w:rsid w:val="00484437"/>
    <w:rsid w:val="004848F3"/>
    <w:rsid w:val="00484C97"/>
    <w:rsid w:val="0048559B"/>
    <w:rsid w:val="004855AB"/>
    <w:rsid w:val="0048581D"/>
    <w:rsid w:val="00485845"/>
    <w:rsid w:val="00486239"/>
    <w:rsid w:val="0048642E"/>
    <w:rsid w:val="0048677D"/>
    <w:rsid w:val="00486C57"/>
    <w:rsid w:val="00486F45"/>
    <w:rsid w:val="00486F98"/>
    <w:rsid w:val="004871C8"/>
    <w:rsid w:val="0048753C"/>
    <w:rsid w:val="00487676"/>
    <w:rsid w:val="00487A02"/>
    <w:rsid w:val="00487D97"/>
    <w:rsid w:val="00487FA0"/>
    <w:rsid w:val="00487FD1"/>
    <w:rsid w:val="004900B0"/>
    <w:rsid w:val="004903C9"/>
    <w:rsid w:val="00490425"/>
    <w:rsid w:val="004906BB"/>
    <w:rsid w:val="00490A1A"/>
    <w:rsid w:val="004911A2"/>
    <w:rsid w:val="00491364"/>
    <w:rsid w:val="004913A1"/>
    <w:rsid w:val="0049145F"/>
    <w:rsid w:val="004918E1"/>
    <w:rsid w:val="00491B42"/>
    <w:rsid w:val="004925D5"/>
    <w:rsid w:val="00492AB4"/>
    <w:rsid w:val="00492AD6"/>
    <w:rsid w:val="00492B18"/>
    <w:rsid w:val="00492BBB"/>
    <w:rsid w:val="00492F0C"/>
    <w:rsid w:val="00492FC9"/>
    <w:rsid w:val="004930CD"/>
    <w:rsid w:val="00493119"/>
    <w:rsid w:val="00493528"/>
    <w:rsid w:val="00493B8B"/>
    <w:rsid w:val="00493F9E"/>
    <w:rsid w:val="00494022"/>
    <w:rsid w:val="00494047"/>
    <w:rsid w:val="004943D5"/>
    <w:rsid w:val="004945FA"/>
    <w:rsid w:val="00494815"/>
    <w:rsid w:val="004949AF"/>
    <w:rsid w:val="004949E5"/>
    <w:rsid w:val="004949F1"/>
    <w:rsid w:val="00494A50"/>
    <w:rsid w:val="00494B67"/>
    <w:rsid w:val="00494B81"/>
    <w:rsid w:val="00494CF2"/>
    <w:rsid w:val="0049507B"/>
    <w:rsid w:val="0049565F"/>
    <w:rsid w:val="00495737"/>
    <w:rsid w:val="00495C8B"/>
    <w:rsid w:val="00495E6A"/>
    <w:rsid w:val="00495F6D"/>
    <w:rsid w:val="004961FA"/>
    <w:rsid w:val="00496511"/>
    <w:rsid w:val="004965AB"/>
    <w:rsid w:val="00496AA0"/>
    <w:rsid w:val="00496AC7"/>
    <w:rsid w:val="00496B5C"/>
    <w:rsid w:val="00496C09"/>
    <w:rsid w:val="00496D13"/>
    <w:rsid w:val="00496E39"/>
    <w:rsid w:val="00497053"/>
    <w:rsid w:val="004970A8"/>
    <w:rsid w:val="004970EE"/>
    <w:rsid w:val="00497358"/>
    <w:rsid w:val="0049761A"/>
    <w:rsid w:val="004976FA"/>
    <w:rsid w:val="00497874"/>
    <w:rsid w:val="00497D03"/>
    <w:rsid w:val="00497DC4"/>
    <w:rsid w:val="00497E35"/>
    <w:rsid w:val="00497E89"/>
    <w:rsid w:val="004A031E"/>
    <w:rsid w:val="004A03FD"/>
    <w:rsid w:val="004A0817"/>
    <w:rsid w:val="004A0868"/>
    <w:rsid w:val="004A0ABB"/>
    <w:rsid w:val="004A0BFD"/>
    <w:rsid w:val="004A1182"/>
    <w:rsid w:val="004A118A"/>
    <w:rsid w:val="004A1573"/>
    <w:rsid w:val="004A18F9"/>
    <w:rsid w:val="004A1B44"/>
    <w:rsid w:val="004A22DA"/>
    <w:rsid w:val="004A25C6"/>
    <w:rsid w:val="004A264D"/>
    <w:rsid w:val="004A280D"/>
    <w:rsid w:val="004A28B6"/>
    <w:rsid w:val="004A2F4F"/>
    <w:rsid w:val="004A2F6C"/>
    <w:rsid w:val="004A3019"/>
    <w:rsid w:val="004A303D"/>
    <w:rsid w:val="004A3074"/>
    <w:rsid w:val="004A3141"/>
    <w:rsid w:val="004A3263"/>
    <w:rsid w:val="004A3858"/>
    <w:rsid w:val="004A3906"/>
    <w:rsid w:val="004A3BD6"/>
    <w:rsid w:val="004A3E28"/>
    <w:rsid w:val="004A3EBC"/>
    <w:rsid w:val="004A41FB"/>
    <w:rsid w:val="004A42F7"/>
    <w:rsid w:val="004A4342"/>
    <w:rsid w:val="004A4368"/>
    <w:rsid w:val="004A4457"/>
    <w:rsid w:val="004A465F"/>
    <w:rsid w:val="004A4A1F"/>
    <w:rsid w:val="004A4B73"/>
    <w:rsid w:val="004A4C60"/>
    <w:rsid w:val="004A4D64"/>
    <w:rsid w:val="004A4E5E"/>
    <w:rsid w:val="004A4E87"/>
    <w:rsid w:val="004A51EA"/>
    <w:rsid w:val="004A521C"/>
    <w:rsid w:val="004A5349"/>
    <w:rsid w:val="004A5BFB"/>
    <w:rsid w:val="004A5FE3"/>
    <w:rsid w:val="004A632F"/>
    <w:rsid w:val="004A66DF"/>
    <w:rsid w:val="004A68A7"/>
    <w:rsid w:val="004A68CE"/>
    <w:rsid w:val="004A68D4"/>
    <w:rsid w:val="004A6A3A"/>
    <w:rsid w:val="004A6B47"/>
    <w:rsid w:val="004A6C43"/>
    <w:rsid w:val="004A6DD0"/>
    <w:rsid w:val="004A7001"/>
    <w:rsid w:val="004A72DD"/>
    <w:rsid w:val="004A7358"/>
    <w:rsid w:val="004A73F9"/>
    <w:rsid w:val="004A7954"/>
    <w:rsid w:val="004A798D"/>
    <w:rsid w:val="004A7AC6"/>
    <w:rsid w:val="004A7E5C"/>
    <w:rsid w:val="004B09E3"/>
    <w:rsid w:val="004B0B44"/>
    <w:rsid w:val="004B0E4C"/>
    <w:rsid w:val="004B0F2A"/>
    <w:rsid w:val="004B1135"/>
    <w:rsid w:val="004B11F7"/>
    <w:rsid w:val="004B16C1"/>
    <w:rsid w:val="004B1907"/>
    <w:rsid w:val="004B192D"/>
    <w:rsid w:val="004B1F34"/>
    <w:rsid w:val="004B1F46"/>
    <w:rsid w:val="004B1FD2"/>
    <w:rsid w:val="004B2410"/>
    <w:rsid w:val="004B2481"/>
    <w:rsid w:val="004B2636"/>
    <w:rsid w:val="004B26BF"/>
    <w:rsid w:val="004B272A"/>
    <w:rsid w:val="004B2C7C"/>
    <w:rsid w:val="004B32B7"/>
    <w:rsid w:val="004B348A"/>
    <w:rsid w:val="004B3592"/>
    <w:rsid w:val="004B36FF"/>
    <w:rsid w:val="004B376D"/>
    <w:rsid w:val="004B38B3"/>
    <w:rsid w:val="004B393C"/>
    <w:rsid w:val="004B3AAD"/>
    <w:rsid w:val="004B3B83"/>
    <w:rsid w:val="004B3CA8"/>
    <w:rsid w:val="004B3D2C"/>
    <w:rsid w:val="004B3DC2"/>
    <w:rsid w:val="004B408C"/>
    <w:rsid w:val="004B43EF"/>
    <w:rsid w:val="004B442A"/>
    <w:rsid w:val="004B4782"/>
    <w:rsid w:val="004B484F"/>
    <w:rsid w:val="004B499E"/>
    <w:rsid w:val="004B49AF"/>
    <w:rsid w:val="004B4AAD"/>
    <w:rsid w:val="004B4AD9"/>
    <w:rsid w:val="004B4D00"/>
    <w:rsid w:val="004B50C1"/>
    <w:rsid w:val="004B516B"/>
    <w:rsid w:val="004B5E8E"/>
    <w:rsid w:val="004B6180"/>
    <w:rsid w:val="004B6287"/>
    <w:rsid w:val="004B6534"/>
    <w:rsid w:val="004B6579"/>
    <w:rsid w:val="004B65CC"/>
    <w:rsid w:val="004B6BE0"/>
    <w:rsid w:val="004B6D6D"/>
    <w:rsid w:val="004B70EA"/>
    <w:rsid w:val="004B7155"/>
    <w:rsid w:val="004B72B8"/>
    <w:rsid w:val="004B7356"/>
    <w:rsid w:val="004B73B6"/>
    <w:rsid w:val="004B758F"/>
    <w:rsid w:val="004B7612"/>
    <w:rsid w:val="004B7619"/>
    <w:rsid w:val="004B7692"/>
    <w:rsid w:val="004B7732"/>
    <w:rsid w:val="004B785D"/>
    <w:rsid w:val="004B7A26"/>
    <w:rsid w:val="004B7A51"/>
    <w:rsid w:val="004B7AE0"/>
    <w:rsid w:val="004B7BDB"/>
    <w:rsid w:val="004B7C32"/>
    <w:rsid w:val="004B7D51"/>
    <w:rsid w:val="004B7D83"/>
    <w:rsid w:val="004B7E89"/>
    <w:rsid w:val="004C01B2"/>
    <w:rsid w:val="004C02AC"/>
    <w:rsid w:val="004C0515"/>
    <w:rsid w:val="004C07D5"/>
    <w:rsid w:val="004C091F"/>
    <w:rsid w:val="004C0DA3"/>
    <w:rsid w:val="004C0DB7"/>
    <w:rsid w:val="004C0DEE"/>
    <w:rsid w:val="004C1147"/>
    <w:rsid w:val="004C11A9"/>
    <w:rsid w:val="004C12A3"/>
    <w:rsid w:val="004C1332"/>
    <w:rsid w:val="004C156B"/>
    <w:rsid w:val="004C16F7"/>
    <w:rsid w:val="004C17FF"/>
    <w:rsid w:val="004C18FD"/>
    <w:rsid w:val="004C1D66"/>
    <w:rsid w:val="004C23A7"/>
    <w:rsid w:val="004C26DA"/>
    <w:rsid w:val="004C26EC"/>
    <w:rsid w:val="004C2905"/>
    <w:rsid w:val="004C2C32"/>
    <w:rsid w:val="004C2C49"/>
    <w:rsid w:val="004C2D1B"/>
    <w:rsid w:val="004C3076"/>
    <w:rsid w:val="004C3089"/>
    <w:rsid w:val="004C31FB"/>
    <w:rsid w:val="004C323A"/>
    <w:rsid w:val="004C340B"/>
    <w:rsid w:val="004C352A"/>
    <w:rsid w:val="004C3A7F"/>
    <w:rsid w:val="004C3AC4"/>
    <w:rsid w:val="004C3D9B"/>
    <w:rsid w:val="004C3FC8"/>
    <w:rsid w:val="004C405B"/>
    <w:rsid w:val="004C4257"/>
    <w:rsid w:val="004C4503"/>
    <w:rsid w:val="004C489F"/>
    <w:rsid w:val="004C4900"/>
    <w:rsid w:val="004C49B3"/>
    <w:rsid w:val="004C4AE0"/>
    <w:rsid w:val="004C4AFD"/>
    <w:rsid w:val="004C4E00"/>
    <w:rsid w:val="004C55D1"/>
    <w:rsid w:val="004C563E"/>
    <w:rsid w:val="004C576C"/>
    <w:rsid w:val="004C57FE"/>
    <w:rsid w:val="004C58F9"/>
    <w:rsid w:val="004C5A34"/>
    <w:rsid w:val="004C5C62"/>
    <w:rsid w:val="004C6129"/>
    <w:rsid w:val="004C6213"/>
    <w:rsid w:val="004C6353"/>
    <w:rsid w:val="004C639A"/>
    <w:rsid w:val="004C6575"/>
    <w:rsid w:val="004C66B5"/>
    <w:rsid w:val="004C677E"/>
    <w:rsid w:val="004C6886"/>
    <w:rsid w:val="004C68B3"/>
    <w:rsid w:val="004C6A24"/>
    <w:rsid w:val="004C6E2F"/>
    <w:rsid w:val="004C6EE5"/>
    <w:rsid w:val="004C7344"/>
    <w:rsid w:val="004C7368"/>
    <w:rsid w:val="004C74C4"/>
    <w:rsid w:val="004C7671"/>
    <w:rsid w:val="004C7723"/>
    <w:rsid w:val="004C7CC1"/>
    <w:rsid w:val="004C7E45"/>
    <w:rsid w:val="004C7F68"/>
    <w:rsid w:val="004D0016"/>
    <w:rsid w:val="004D02F6"/>
    <w:rsid w:val="004D034B"/>
    <w:rsid w:val="004D0922"/>
    <w:rsid w:val="004D09AF"/>
    <w:rsid w:val="004D0B38"/>
    <w:rsid w:val="004D0BED"/>
    <w:rsid w:val="004D0D99"/>
    <w:rsid w:val="004D1235"/>
    <w:rsid w:val="004D1688"/>
    <w:rsid w:val="004D1803"/>
    <w:rsid w:val="004D18C9"/>
    <w:rsid w:val="004D19A6"/>
    <w:rsid w:val="004D19B1"/>
    <w:rsid w:val="004D1C34"/>
    <w:rsid w:val="004D1D82"/>
    <w:rsid w:val="004D1ED1"/>
    <w:rsid w:val="004D205A"/>
    <w:rsid w:val="004D20D3"/>
    <w:rsid w:val="004D2425"/>
    <w:rsid w:val="004D2520"/>
    <w:rsid w:val="004D277B"/>
    <w:rsid w:val="004D27F7"/>
    <w:rsid w:val="004D2963"/>
    <w:rsid w:val="004D2E66"/>
    <w:rsid w:val="004D2F2D"/>
    <w:rsid w:val="004D355B"/>
    <w:rsid w:val="004D3F9C"/>
    <w:rsid w:val="004D3FBC"/>
    <w:rsid w:val="004D4163"/>
    <w:rsid w:val="004D46CF"/>
    <w:rsid w:val="004D4778"/>
    <w:rsid w:val="004D5097"/>
    <w:rsid w:val="004D51E9"/>
    <w:rsid w:val="004D5247"/>
    <w:rsid w:val="004D5555"/>
    <w:rsid w:val="004D5610"/>
    <w:rsid w:val="004D68AA"/>
    <w:rsid w:val="004D6AE1"/>
    <w:rsid w:val="004D7103"/>
    <w:rsid w:val="004D7244"/>
    <w:rsid w:val="004D7856"/>
    <w:rsid w:val="004D7954"/>
    <w:rsid w:val="004D79C4"/>
    <w:rsid w:val="004D7A6D"/>
    <w:rsid w:val="004D7AB6"/>
    <w:rsid w:val="004D7BA6"/>
    <w:rsid w:val="004D7D42"/>
    <w:rsid w:val="004E01F1"/>
    <w:rsid w:val="004E05F2"/>
    <w:rsid w:val="004E072B"/>
    <w:rsid w:val="004E0823"/>
    <w:rsid w:val="004E0894"/>
    <w:rsid w:val="004E0C28"/>
    <w:rsid w:val="004E0F86"/>
    <w:rsid w:val="004E0F88"/>
    <w:rsid w:val="004E126A"/>
    <w:rsid w:val="004E1321"/>
    <w:rsid w:val="004E1689"/>
    <w:rsid w:val="004E1A3A"/>
    <w:rsid w:val="004E1C51"/>
    <w:rsid w:val="004E1CB5"/>
    <w:rsid w:val="004E1D81"/>
    <w:rsid w:val="004E22FB"/>
    <w:rsid w:val="004E22FF"/>
    <w:rsid w:val="004E25B0"/>
    <w:rsid w:val="004E2A00"/>
    <w:rsid w:val="004E2A21"/>
    <w:rsid w:val="004E2BD7"/>
    <w:rsid w:val="004E2ED8"/>
    <w:rsid w:val="004E2FC3"/>
    <w:rsid w:val="004E3039"/>
    <w:rsid w:val="004E3231"/>
    <w:rsid w:val="004E34FD"/>
    <w:rsid w:val="004E3532"/>
    <w:rsid w:val="004E3CB8"/>
    <w:rsid w:val="004E3CC5"/>
    <w:rsid w:val="004E3E14"/>
    <w:rsid w:val="004E4120"/>
    <w:rsid w:val="004E4127"/>
    <w:rsid w:val="004E41C9"/>
    <w:rsid w:val="004E479C"/>
    <w:rsid w:val="004E4974"/>
    <w:rsid w:val="004E4AAC"/>
    <w:rsid w:val="004E4B85"/>
    <w:rsid w:val="004E4B87"/>
    <w:rsid w:val="004E4D29"/>
    <w:rsid w:val="004E4F48"/>
    <w:rsid w:val="004E4FEC"/>
    <w:rsid w:val="004E5477"/>
    <w:rsid w:val="004E588F"/>
    <w:rsid w:val="004E58FD"/>
    <w:rsid w:val="004E594A"/>
    <w:rsid w:val="004E5A71"/>
    <w:rsid w:val="004E5E64"/>
    <w:rsid w:val="004E5FC3"/>
    <w:rsid w:val="004E61AC"/>
    <w:rsid w:val="004E64A1"/>
    <w:rsid w:val="004E659B"/>
    <w:rsid w:val="004E673C"/>
    <w:rsid w:val="004E6989"/>
    <w:rsid w:val="004E6AA0"/>
    <w:rsid w:val="004E6D94"/>
    <w:rsid w:val="004E6E24"/>
    <w:rsid w:val="004E6FF4"/>
    <w:rsid w:val="004E7080"/>
    <w:rsid w:val="004E72B2"/>
    <w:rsid w:val="004E7405"/>
    <w:rsid w:val="004E75B8"/>
    <w:rsid w:val="004E77D3"/>
    <w:rsid w:val="004E78C8"/>
    <w:rsid w:val="004E7A5D"/>
    <w:rsid w:val="004E7C1D"/>
    <w:rsid w:val="004E7DA0"/>
    <w:rsid w:val="004E7E94"/>
    <w:rsid w:val="004F052B"/>
    <w:rsid w:val="004F069D"/>
    <w:rsid w:val="004F0944"/>
    <w:rsid w:val="004F0A0A"/>
    <w:rsid w:val="004F0C21"/>
    <w:rsid w:val="004F0C51"/>
    <w:rsid w:val="004F0C6D"/>
    <w:rsid w:val="004F0FF1"/>
    <w:rsid w:val="004F1821"/>
    <w:rsid w:val="004F1E8B"/>
    <w:rsid w:val="004F1F90"/>
    <w:rsid w:val="004F208C"/>
    <w:rsid w:val="004F246D"/>
    <w:rsid w:val="004F28F8"/>
    <w:rsid w:val="004F2B07"/>
    <w:rsid w:val="004F2BF5"/>
    <w:rsid w:val="004F2C5B"/>
    <w:rsid w:val="004F2C84"/>
    <w:rsid w:val="004F2D66"/>
    <w:rsid w:val="004F31BE"/>
    <w:rsid w:val="004F334B"/>
    <w:rsid w:val="004F33AD"/>
    <w:rsid w:val="004F3550"/>
    <w:rsid w:val="004F3567"/>
    <w:rsid w:val="004F386D"/>
    <w:rsid w:val="004F38A5"/>
    <w:rsid w:val="004F394A"/>
    <w:rsid w:val="004F3BAE"/>
    <w:rsid w:val="004F3C91"/>
    <w:rsid w:val="004F3CC8"/>
    <w:rsid w:val="004F3F46"/>
    <w:rsid w:val="004F408B"/>
    <w:rsid w:val="004F418A"/>
    <w:rsid w:val="004F4214"/>
    <w:rsid w:val="004F48DD"/>
    <w:rsid w:val="004F49BF"/>
    <w:rsid w:val="004F4A2F"/>
    <w:rsid w:val="004F4D35"/>
    <w:rsid w:val="004F4E2A"/>
    <w:rsid w:val="004F4FE8"/>
    <w:rsid w:val="004F5016"/>
    <w:rsid w:val="004F5372"/>
    <w:rsid w:val="004F53C2"/>
    <w:rsid w:val="004F53CC"/>
    <w:rsid w:val="004F53CD"/>
    <w:rsid w:val="004F5550"/>
    <w:rsid w:val="004F55CF"/>
    <w:rsid w:val="004F5EEC"/>
    <w:rsid w:val="004F631F"/>
    <w:rsid w:val="004F67E7"/>
    <w:rsid w:val="004F683B"/>
    <w:rsid w:val="004F68C1"/>
    <w:rsid w:val="004F69CB"/>
    <w:rsid w:val="004F6AF2"/>
    <w:rsid w:val="004F6F1D"/>
    <w:rsid w:val="004F7065"/>
    <w:rsid w:val="004F73CD"/>
    <w:rsid w:val="004F768E"/>
    <w:rsid w:val="004F76EE"/>
    <w:rsid w:val="004F7756"/>
    <w:rsid w:val="004F78A1"/>
    <w:rsid w:val="004F7ED5"/>
    <w:rsid w:val="004F7F34"/>
    <w:rsid w:val="005007CF"/>
    <w:rsid w:val="005008A9"/>
    <w:rsid w:val="00500945"/>
    <w:rsid w:val="00500CBF"/>
    <w:rsid w:val="00500D6A"/>
    <w:rsid w:val="0050135A"/>
    <w:rsid w:val="00501660"/>
    <w:rsid w:val="0050191F"/>
    <w:rsid w:val="00501ABD"/>
    <w:rsid w:val="00501AF3"/>
    <w:rsid w:val="00501D4A"/>
    <w:rsid w:val="00501F80"/>
    <w:rsid w:val="005022FB"/>
    <w:rsid w:val="00502857"/>
    <w:rsid w:val="00502861"/>
    <w:rsid w:val="00502E50"/>
    <w:rsid w:val="00502EDA"/>
    <w:rsid w:val="00503414"/>
    <w:rsid w:val="00503453"/>
    <w:rsid w:val="00503668"/>
    <w:rsid w:val="00503760"/>
    <w:rsid w:val="00503993"/>
    <w:rsid w:val="005039C3"/>
    <w:rsid w:val="00503EBB"/>
    <w:rsid w:val="00504017"/>
    <w:rsid w:val="00504180"/>
    <w:rsid w:val="0050423C"/>
    <w:rsid w:val="005044BC"/>
    <w:rsid w:val="005048FC"/>
    <w:rsid w:val="005049A3"/>
    <w:rsid w:val="00504AA8"/>
    <w:rsid w:val="00504F67"/>
    <w:rsid w:val="00505115"/>
    <w:rsid w:val="005053B4"/>
    <w:rsid w:val="0050547E"/>
    <w:rsid w:val="00505546"/>
    <w:rsid w:val="00505641"/>
    <w:rsid w:val="005059D0"/>
    <w:rsid w:val="00505AE0"/>
    <w:rsid w:val="00505E98"/>
    <w:rsid w:val="00506026"/>
    <w:rsid w:val="0050604E"/>
    <w:rsid w:val="0050652B"/>
    <w:rsid w:val="00506726"/>
    <w:rsid w:val="005068B6"/>
    <w:rsid w:val="005068FA"/>
    <w:rsid w:val="00506B7E"/>
    <w:rsid w:val="00506C15"/>
    <w:rsid w:val="00506C84"/>
    <w:rsid w:val="00506FD7"/>
    <w:rsid w:val="005070C1"/>
    <w:rsid w:val="00507231"/>
    <w:rsid w:val="005072B9"/>
    <w:rsid w:val="00507381"/>
    <w:rsid w:val="00507892"/>
    <w:rsid w:val="00507933"/>
    <w:rsid w:val="00507968"/>
    <w:rsid w:val="00507C62"/>
    <w:rsid w:val="00507D84"/>
    <w:rsid w:val="0051007F"/>
    <w:rsid w:val="005103DF"/>
    <w:rsid w:val="0051046C"/>
    <w:rsid w:val="0051063F"/>
    <w:rsid w:val="0051068C"/>
    <w:rsid w:val="00510838"/>
    <w:rsid w:val="005108EE"/>
    <w:rsid w:val="00510920"/>
    <w:rsid w:val="00510972"/>
    <w:rsid w:val="0051099C"/>
    <w:rsid w:val="00510BAB"/>
    <w:rsid w:val="00510C1D"/>
    <w:rsid w:val="00510CD1"/>
    <w:rsid w:val="00511155"/>
    <w:rsid w:val="005115DE"/>
    <w:rsid w:val="00511744"/>
    <w:rsid w:val="0051182D"/>
    <w:rsid w:val="00511863"/>
    <w:rsid w:val="00511932"/>
    <w:rsid w:val="00511CAD"/>
    <w:rsid w:val="00511EE0"/>
    <w:rsid w:val="0051206F"/>
    <w:rsid w:val="0051218B"/>
    <w:rsid w:val="00512A57"/>
    <w:rsid w:val="00512BDA"/>
    <w:rsid w:val="00512CBA"/>
    <w:rsid w:val="00512DBF"/>
    <w:rsid w:val="00512F7F"/>
    <w:rsid w:val="00513586"/>
    <w:rsid w:val="0051361E"/>
    <w:rsid w:val="00513823"/>
    <w:rsid w:val="00513A08"/>
    <w:rsid w:val="00513A9E"/>
    <w:rsid w:val="00513C39"/>
    <w:rsid w:val="00513CA6"/>
    <w:rsid w:val="00513CD0"/>
    <w:rsid w:val="00514554"/>
    <w:rsid w:val="005147DD"/>
    <w:rsid w:val="00515968"/>
    <w:rsid w:val="00515A31"/>
    <w:rsid w:val="005160C8"/>
    <w:rsid w:val="0051616F"/>
    <w:rsid w:val="00516807"/>
    <w:rsid w:val="0051697B"/>
    <w:rsid w:val="00516A38"/>
    <w:rsid w:val="00516C1D"/>
    <w:rsid w:val="00516F93"/>
    <w:rsid w:val="00517382"/>
    <w:rsid w:val="00517424"/>
    <w:rsid w:val="00517698"/>
    <w:rsid w:val="00517845"/>
    <w:rsid w:val="005179A3"/>
    <w:rsid w:val="00517C9C"/>
    <w:rsid w:val="00517EDE"/>
    <w:rsid w:val="00520047"/>
    <w:rsid w:val="005200A7"/>
    <w:rsid w:val="00520145"/>
    <w:rsid w:val="00520724"/>
    <w:rsid w:val="005209B2"/>
    <w:rsid w:val="00520B20"/>
    <w:rsid w:val="00520D69"/>
    <w:rsid w:val="00520D8A"/>
    <w:rsid w:val="00520DAB"/>
    <w:rsid w:val="00521297"/>
    <w:rsid w:val="00521552"/>
    <w:rsid w:val="00521E71"/>
    <w:rsid w:val="005222A5"/>
    <w:rsid w:val="00522739"/>
    <w:rsid w:val="00522809"/>
    <w:rsid w:val="00522EE3"/>
    <w:rsid w:val="00523145"/>
    <w:rsid w:val="005231D6"/>
    <w:rsid w:val="0052327E"/>
    <w:rsid w:val="005234BD"/>
    <w:rsid w:val="00523919"/>
    <w:rsid w:val="00523C0C"/>
    <w:rsid w:val="00523ECB"/>
    <w:rsid w:val="00523FF7"/>
    <w:rsid w:val="0052417F"/>
    <w:rsid w:val="00524354"/>
    <w:rsid w:val="00524730"/>
    <w:rsid w:val="00524C67"/>
    <w:rsid w:val="00524E06"/>
    <w:rsid w:val="00524E55"/>
    <w:rsid w:val="00525212"/>
    <w:rsid w:val="0052538F"/>
    <w:rsid w:val="00525B45"/>
    <w:rsid w:val="00525BF9"/>
    <w:rsid w:val="00525DDD"/>
    <w:rsid w:val="005262C8"/>
    <w:rsid w:val="00526744"/>
    <w:rsid w:val="00526795"/>
    <w:rsid w:val="00526A13"/>
    <w:rsid w:val="00526BDF"/>
    <w:rsid w:val="0052731D"/>
    <w:rsid w:val="00527885"/>
    <w:rsid w:val="005278FE"/>
    <w:rsid w:val="00527D80"/>
    <w:rsid w:val="00527DBC"/>
    <w:rsid w:val="00527E82"/>
    <w:rsid w:val="00527FCE"/>
    <w:rsid w:val="0053022E"/>
    <w:rsid w:val="0053034B"/>
    <w:rsid w:val="005305F9"/>
    <w:rsid w:val="005306C4"/>
    <w:rsid w:val="00530B6F"/>
    <w:rsid w:val="0053135D"/>
    <w:rsid w:val="005313E1"/>
    <w:rsid w:val="005314FB"/>
    <w:rsid w:val="005317F6"/>
    <w:rsid w:val="00531AC9"/>
    <w:rsid w:val="00531B8B"/>
    <w:rsid w:val="00531BF4"/>
    <w:rsid w:val="00531BF7"/>
    <w:rsid w:val="00531C3C"/>
    <w:rsid w:val="0053201E"/>
    <w:rsid w:val="00532073"/>
    <w:rsid w:val="005320C0"/>
    <w:rsid w:val="005321A3"/>
    <w:rsid w:val="00532318"/>
    <w:rsid w:val="0053238B"/>
    <w:rsid w:val="00532841"/>
    <w:rsid w:val="00532BE6"/>
    <w:rsid w:val="00532E4E"/>
    <w:rsid w:val="00533D44"/>
    <w:rsid w:val="00533DB3"/>
    <w:rsid w:val="00533E57"/>
    <w:rsid w:val="00533E7E"/>
    <w:rsid w:val="00534342"/>
    <w:rsid w:val="0053467C"/>
    <w:rsid w:val="0053474F"/>
    <w:rsid w:val="005347AF"/>
    <w:rsid w:val="00534891"/>
    <w:rsid w:val="00534909"/>
    <w:rsid w:val="00534E87"/>
    <w:rsid w:val="00535532"/>
    <w:rsid w:val="00535809"/>
    <w:rsid w:val="00535A23"/>
    <w:rsid w:val="00535D14"/>
    <w:rsid w:val="00535F57"/>
    <w:rsid w:val="00535F9A"/>
    <w:rsid w:val="00536253"/>
    <w:rsid w:val="005363B9"/>
    <w:rsid w:val="00536556"/>
    <w:rsid w:val="0053668E"/>
    <w:rsid w:val="005366DC"/>
    <w:rsid w:val="005367B7"/>
    <w:rsid w:val="005368F6"/>
    <w:rsid w:val="00536907"/>
    <w:rsid w:val="00536A4A"/>
    <w:rsid w:val="00536AA7"/>
    <w:rsid w:val="00536C53"/>
    <w:rsid w:val="005374D9"/>
    <w:rsid w:val="00537624"/>
    <w:rsid w:val="00537812"/>
    <w:rsid w:val="00537AA6"/>
    <w:rsid w:val="00537AAB"/>
    <w:rsid w:val="00537F50"/>
    <w:rsid w:val="0054095A"/>
    <w:rsid w:val="00540AD4"/>
    <w:rsid w:val="00540AE8"/>
    <w:rsid w:val="00540D05"/>
    <w:rsid w:val="00540ECC"/>
    <w:rsid w:val="0054109A"/>
    <w:rsid w:val="005411D2"/>
    <w:rsid w:val="0054135A"/>
    <w:rsid w:val="00541C01"/>
    <w:rsid w:val="00541FBB"/>
    <w:rsid w:val="00542391"/>
    <w:rsid w:val="005423D6"/>
    <w:rsid w:val="0054240E"/>
    <w:rsid w:val="005425C9"/>
    <w:rsid w:val="00542952"/>
    <w:rsid w:val="00542A88"/>
    <w:rsid w:val="00542B59"/>
    <w:rsid w:val="00542CB8"/>
    <w:rsid w:val="00542DA8"/>
    <w:rsid w:val="005432B0"/>
    <w:rsid w:val="0054363F"/>
    <w:rsid w:val="005438A1"/>
    <w:rsid w:val="00543A05"/>
    <w:rsid w:val="00543AB7"/>
    <w:rsid w:val="00543B95"/>
    <w:rsid w:val="00543C3F"/>
    <w:rsid w:val="00543CD4"/>
    <w:rsid w:val="00543DC9"/>
    <w:rsid w:val="00544161"/>
    <w:rsid w:val="00544345"/>
    <w:rsid w:val="00544674"/>
    <w:rsid w:val="005448BC"/>
    <w:rsid w:val="00544B2A"/>
    <w:rsid w:val="00544F64"/>
    <w:rsid w:val="00544F96"/>
    <w:rsid w:val="00545027"/>
    <w:rsid w:val="00545063"/>
    <w:rsid w:val="00545111"/>
    <w:rsid w:val="0054526E"/>
    <w:rsid w:val="005453CC"/>
    <w:rsid w:val="00545CF4"/>
    <w:rsid w:val="00545E60"/>
    <w:rsid w:val="00546238"/>
    <w:rsid w:val="0054676B"/>
    <w:rsid w:val="00546805"/>
    <w:rsid w:val="00546B08"/>
    <w:rsid w:val="00546DC1"/>
    <w:rsid w:val="00546FE3"/>
    <w:rsid w:val="00547066"/>
    <w:rsid w:val="0054710B"/>
    <w:rsid w:val="005473A9"/>
    <w:rsid w:val="005474EC"/>
    <w:rsid w:val="005478FC"/>
    <w:rsid w:val="00547B8A"/>
    <w:rsid w:val="00547C61"/>
    <w:rsid w:val="005500F7"/>
    <w:rsid w:val="005501B9"/>
    <w:rsid w:val="005508C1"/>
    <w:rsid w:val="00550C2D"/>
    <w:rsid w:val="00550E9E"/>
    <w:rsid w:val="005510E3"/>
    <w:rsid w:val="005510FA"/>
    <w:rsid w:val="005511C6"/>
    <w:rsid w:val="0055128F"/>
    <w:rsid w:val="005518D7"/>
    <w:rsid w:val="005519C2"/>
    <w:rsid w:val="005521AA"/>
    <w:rsid w:val="00552432"/>
    <w:rsid w:val="0055254A"/>
    <w:rsid w:val="005525A1"/>
    <w:rsid w:val="005528BE"/>
    <w:rsid w:val="00552BF8"/>
    <w:rsid w:val="0055313C"/>
    <w:rsid w:val="00553415"/>
    <w:rsid w:val="0055347E"/>
    <w:rsid w:val="00553BE4"/>
    <w:rsid w:val="005540A7"/>
    <w:rsid w:val="005543C9"/>
    <w:rsid w:val="00554500"/>
    <w:rsid w:val="0055470D"/>
    <w:rsid w:val="00554956"/>
    <w:rsid w:val="005553F1"/>
    <w:rsid w:val="005559FF"/>
    <w:rsid w:val="005561F2"/>
    <w:rsid w:val="00556371"/>
    <w:rsid w:val="00556456"/>
    <w:rsid w:val="00556534"/>
    <w:rsid w:val="00556A28"/>
    <w:rsid w:val="00556AC0"/>
    <w:rsid w:val="00556BCA"/>
    <w:rsid w:val="00556E20"/>
    <w:rsid w:val="00556E3D"/>
    <w:rsid w:val="005575F2"/>
    <w:rsid w:val="005576FF"/>
    <w:rsid w:val="00557939"/>
    <w:rsid w:val="00557F28"/>
    <w:rsid w:val="005600D1"/>
    <w:rsid w:val="00560966"/>
    <w:rsid w:val="00560BF3"/>
    <w:rsid w:val="00560D72"/>
    <w:rsid w:val="00560DAA"/>
    <w:rsid w:val="00560F20"/>
    <w:rsid w:val="005612C9"/>
    <w:rsid w:val="00561574"/>
    <w:rsid w:val="00561811"/>
    <w:rsid w:val="00562203"/>
    <w:rsid w:val="005628EF"/>
    <w:rsid w:val="00562A87"/>
    <w:rsid w:val="00562AC0"/>
    <w:rsid w:val="00562CD0"/>
    <w:rsid w:val="00562E8E"/>
    <w:rsid w:val="00562FEC"/>
    <w:rsid w:val="0056316D"/>
    <w:rsid w:val="00563623"/>
    <w:rsid w:val="00563647"/>
    <w:rsid w:val="00563896"/>
    <w:rsid w:val="0056395A"/>
    <w:rsid w:val="00563979"/>
    <w:rsid w:val="00563EF5"/>
    <w:rsid w:val="0056453E"/>
    <w:rsid w:val="00564564"/>
    <w:rsid w:val="00564699"/>
    <w:rsid w:val="005649D2"/>
    <w:rsid w:val="00564A88"/>
    <w:rsid w:val="00564C44"/>
    <w:rsid w:val="00565295"/>
    <w:rsid w:val="00565516"/>
    <w:rsid w:val="00565880"/>
    <w:rsid w:val="00565983"/>
    <w:rsid w:val="00565C48"/>
    <w:rsid w:val="00565C74"/>
    <w:rsid w:val="00565D35"/>
    <w:rsid w:val="00565ECB"/>
    <w:rsid w:val="005661B8"/>
    <w:rsid w:val="00566441"/>
    <w:rsid w:val="0056644E"/>
    <w:rsid w:val="00566483"/>
    <w:rsid w:val="005667B2"/>
    <w:rsid w:val="00566834"/>
    <w:rsid w:val="0056705B"/>
    <w:rsid w:val="005673EC"/>
    <w:rsid w:val="00567510"/>
    <w:rsid w:val="005678E4"/>
    <w:rsid w:val="00567B87"/>
    <w:rsid w:val="00567C9D"/>
    <w:rsid w:val="00567FA8"/>
    <w:rsid w:val="00570396"/>
    <w:rsid w:val="005706F0"/>
    <w:rsid w:val="00570B68"/>
    <w:rsid w:val="00570BB0"/>
    <w:rsid w:val="00571022"/>
    <w:rsid w:val="00571047"/>
    <w:rsid w:val="00571052"/>
    <w:rsid w:val="005712AD"/>
    <w:rsid w:val="0057142B"/>
    <w:rsid w:val="00571579"/>
    <w:rsid w:val="0057181B"/>
    <w:rsid w:val="00571954"/>
    <w:rsid w:val="00571C38"/>
    <w:rsid w:val="00571DE4"/>
    <w:rsid w:val="00572215"/>
    <w:rsid w:val="00572DAD"/>
    <w:rsid w:val="00572DF3"/>
    <w:rsid w:val="00573007"/>
    <w:rsid w:val="005731F8"/>
    <w:rsid w:val="00573501"/>
    <w:rsid w:val="0057369C"/>
    <w:rsid w:val="00573724"/>
    <w:rsid w:val="005738EE"/>
    <w:rsid w:val="00573B50"/>
    <w:rsid w:val="00573E8F"/>
    <w:rsid w:val="00573F5D"/>
    <w:rsid w:val="0057408E"/>
    <w:rsid w:val="005743A9"/>
    <w:rsid w:val="005744B4"/>
    <w:rsid w:val="00574F01"/>
    <w:rsid w:val="00575186"/>
    <w:rsid w:val="005752D4"/>
    <w:rsid w:val="005753DF"/>
    <w:rsid w:val="0057569F"/>
    <w:rsid w:val="00575950"/>
    <w:rsid w:val="0057595F"/>
    <w:rsid w:val="00575E00"/>
    <w:rsid w:val="00576227"/>
    <w:rsid w:val="00576279"/>
    <w:rsid w:val="005765C3"/>
    <w:rsid w:val="005765CE"/>
    <w:rsid w:val="00576AC9"/>
    <w:rsid w:val="00576DC1"/>
    <w:rsid w:val="00576EEC"/>
    <w:rsid w:val="00576FDE"/>
    <w:rsid w:val="0057704A"/>
    <w:rsid w:val="0057766C"/>
    <w:rsid w:val="005776BE"/>
    <w:rsid w:val="00577722"/>
    <w:rsid w:val="00577D42"/>
    <w:rsid w:val="0058025B"/>
    <w:rsid w:val="005802DF"/>
    <w:rsid w:val="00580409"/>
    <w:rsid w:val="00580740"/>
    <w:rsid w:val="00580C41"/>
    <w:rsid w:val="00580D9A"/>
    <w:rsid w:val="00580DDF"/>
    <w:rsid w:val="0058102D"/>
    <w:rsid w:val="0058132B"/>
    <w:rsid w:val="00581342"/>
    <w:rsid w:val="005818E5"/>
    <w:rsid w:val="005819DC"/>
    <w:rsid w:val="00581ECD"/>
    <w:rsid w:val="00581F7C"/>
    <w:rsid w:val="00582384"/>
    <w:rsid w:val="00582784"/>
    <w:rsid w:val="005827DB"/>
    <w:rsid w:val="0058281C"/>
    <w:rsid w:val="00582C27"/>
    <w:rsid w:val="00582D4E"/>
    <w:rsid w:val="00582DFF"/>
    <w:rsid w:val="00583731"/>
    <w:rsid w:val="005837BB"/>
    <w:rsid w:val="00583AAC"/>
    <w:rsid w:val="00583AF9"/>
    <w:rsid w:val="00583BAC"/>
    <w:rsid w:val="00584151"/>
    <w:rsid w:val="00584271"/>
    <w:rsid w:val="00584934"/>
    <w:rsid w:val="00584E3E"/>
    <w:rsid w:val="00584E6D"/>
    <w:rsid w:val="0058546F"/>
    <w:rsid w:val="00585644"/>
    <w:rsid w:val="005856B7"/>
    <w:rsid w:val="00585A8D"/>
    <w:rsid w:val="00585DBC"/>
    <w:rsid w:val="00585E10"/>
    <w:rsid w:val="00585FFD"/>
    <w:rsid w:val="00586050"/>
    <w:rsid w:val="005863A3"/>
    <w:rsid w:val="00586885"/>
    <w:rsid w:val="00586ACC"/>
    <w:rsid w:val="00586CF3"/>
    <w:rsid w:val="00587393"/>
    <w:rsid w:val="005873BC"/>
    <w:rsid w:val="00587496"/>
    <w:rsid w:val="00587789"/>
    <w:rsid w:val="0059043A"/>
    <w:rsid w:val="00590524"/>
    <w:rsid w:val="00590596"/>
    <w:rsid w:val="005906A8"/>
    <w:rsid w:val="00590814"/>
    <w:rsid w:val="00590E7E"/>
    <w:rsid w:val="0059128D"/>
    <w:rsid w:val="00591701"/>
    <w:rsid w:val="005919AD"/>
    <w:rsid w:val="00591A23"/>
    <w:rsid w:val="00591C49"/>
    <w:rsid w:val="00591E53"/>
    <w:rsid w:val="00591F1C"/>
    <w:rsid w:val="00592009"/>
    <w:rsid w:val="00592074"/>
    <w:rsid w:val="005921DB"/>
    <w:rsid w:val="00592354"/>
    <w:rsid w:val="0059254E"/>
    <w:rsid w:val="00592695"/>
    <w:rsid w:val="005927C0"/>
    <w:rsid w:val="005929E4"/>
    <w:rsid w:val="005929EF"/>
    <w:rsid w:val="00592C77"/>
    <w:rsid w:val="005934B4"/>
    <w:rsid w:val="0059353D"/>
    <w:rsid w:val="0059362A"/>
    <w:rsid w:val="00593649"/>
    <w:rsid w:val="005938D7"/>
    <w:rsid w:val="00593A8B"/>
    <w:rsid w:val="00594177"/>
    <w:rsid w:val="005945D4"/>
    <w:rsid w:val="005948FE"/>
    <w:rsid w:val="00594CA9"/>
    <w:rsid w:val="00594DD0"/>
    <w:rsid w:val="00594DD4"/>
    <w:rsid w:val="00594EB4"/>
    <w:rsid w:val="00595017"/>
    <w:rsid w:val="0059538A"/>
    <w:rsid w:val="0059538D"/>
    <w:rsid w:val="00595CD3"/>
    <w:rsid w:val="00595D23"/>
    <w:rsid w:val="00595EEF"/>
    <w:rsid w:val="00595F2A"/>
    <w:rsid w:val="005964B3"/>
    <w:rsid w:val="00596645"/>
    <w:rsid w:val="00596863"/>
    <w:rsid w:val="00596EE9"/>
    <w:rsid w:val="00597245"/>
    <w:rsid w:val="005972B3"/>
    <w:rsid w:val="005972EE"/>
    <w:rsid w:val="0059738D"/>
    <w:rsid w:val="0059758D"/>
    <w:rsid w:val="005975EF"/>
    <w:rsid w:val="0059779D"/>
    <w:rsid w:val="00597B5A"/>
    <w:rsid w:val="00597B5B"/>
    <w:rsid w:val="00597B94"/>
    <w:rsid w:val="00597D01"/>
    <w:rsid w:val="00597FBB"/>
    <w:rsid w:val="00597FF9"/>
    <w:rsid w:val="005A043A"/>
    <w:rsid w:val="005A06C1"/>
    <w:rsid w:val="005A0857"/>
    <w:rsid w:val="005A0996"/>
    <w:rsid w:val="005A0C28"/>
    <w:rsid w:val="005A0D26"/>
    <w:rsid w:val="005A0E59"/>
    <w:rsid w:val="005A106F"/>
    <w:rsid w:val="005A12D0"/>
    <w:rsid w:val="005A133E"/>
    <w:rsid w:val="005A135E"/>
    <w:rsid w:val="005A15F3"/>
    <w:rsid w:val="005A162D"/>
    <w:rsid w:val="005A1789"/>
    <w:rsid w:val="005A1A2D"/>
    <w:rsid w:val="005A1A33"/>
    <w:rsid w:val="005A1D47"/>
    <w:rsid w:val="005A1DD8"/>
    <w:rsid w:val="005A1E40"/>
    <w:rsid w:val="005A1F06"/>
    <w:rsid w:val="005A2916"/>
    <w:rsid w:val="005A2C5B"/>
    <w:rsid w:val="005A2C95"/>
    <w:rsid w:val="005A2D1F"/>
    <w:rsid w:val="005A2EBB"/>
    <w:rsid w:val="005A30C7"/>
    <w:rsid w:val="005A3388"/>
    <w:rsid w:val="005A34D4"/>
    <w:rsid w:val="005A355F"/>
    <w:rsid w:val="005A35E4"/>
    <w:rsid w:val="005A3698"/>
    <w:rsid w:val="005A38D2"/>
    <w:rsid w:val="005A3B47"/>
    <w:rsid w:val="005A3CB9"/>
    <w:rsid w:val="005A3D1B"/>
    <w:rsid w:val="005A3EDB"/>
    <w:rsid w:val="005A3F65"/>
    <w:rsid w:val="005A454C"/>
    <w:rsid w:val="005A4713"/>
    <w:rsid w:val="005A4789"/>
    <w:rsid w:val="005A4940"/>
    <w:rsid w:val="005A496A"/>
    <w:rsid w:val="005A4D0B"/>
    <w:rsid w:val="005A4D48"/>
    <w:rsid w:val="005A4E45"/>
    <w:rsid w:val="005A4FB5"/>
    <w:rsid w:val="005A5334"/>
    <w:rsid w:val="005A543B"/>
    <w:rsid w:val="005A5687"/>
    <w:rsid w:val="005A5903"/>
    <w:rsid w:val="005A5E00"/>
    <w:rsid w:val="005A5FC3"/>
    <w:rsid w:val="005A5FD2"/>
    <w:rsid w:val="005A618C"/>
    <w:rsid w:val="005A67CA"/>
    <w:rsid w:val="005A6909"/>
    <w:rsid w:val="005A69F1"/>
    <w:rsid w:val="005A6AB1"/>
    <w:rsid w:val="005A6BAC"/>
    <w:rsid w:val="005A6E83"/>
    <w:rsid w:val="005A6E95"/>
    <w:rsid w:val="005A7386"/>
    <w:rsid w:val="005A75A0"/>
    <w:rsid w:val="005A7750"/>
    <w:rsid w:val="005A7A3D"/>
    <w:rsid w:val="005A7B0B"/>
    <w:rsid w:val="005A7DA2"/>
    <w:rsid w:val="005A7EAD"/>
    <w:rsid w:val="005B0287"/>
    <w:rsid w:val="005B02EF"/>
    <w:rsid w:val="005B0307"/>
    <w:rsid w:val="005B0691"/>
    <w:rsid w:val="005B0748"/>
    <w:rsid w:val="005B0863"/>
    <w:rsid w:val="005B0E0A"/>
    <w:rsid w:val="005B0E21"/>
    <w:rsid w:val="005B0E74"/>
    <w:rsid w:val="005B1143"/>
    <w:rsid w:val="005B1706"/>
    <w:rsid w:val="005B184F"/>
    <w:rsid w:val="005B1B76"/>
    <w:rsid w:val="005B1D90"/>
    <w:rsid w:val="005B25B2"/>
    <w:rsid w:val="005B26D8"/>
    <w:rsid w:val="005B2717"/>
    <w:rsid w:val="005B286A"/>
    <w:rsid w:val="005B2A15"/>
    <w:rsid w:val="005B2BEC"/>
    <w:rsid w:val="005B307D"/>
    <w:rsid w:val="005B308B"/>
    <w:rsid w:val="005B3776"/>
    <w:rsid w:val="005B3863"/>
    <w:rsid w:val="005B3A31"/>
    <w:rsid w:val="005B3BDA"/>
    <w:rsid w:val="005B3E9E"/>
    <w:rsid w:val="005B3FED"/>
    <w:rsid w:val="005B4032"/>
    <w:rsid w:val="005B4650"/>
    <w:rsid w:val="005B4B65"/>
    <w:rsid w:val="005B5026"/>
    <w:rsid w:val="005B52CE"/>
    <w:rsid w:val="005B52EC"/>
    <w:rsid w:val="005B539A"/>
    <w:rsid w:val="005B5502"/>
    <w:rsid w:val="005B5764"/>
    <w:rsid w:val="005B5A59"/>
    <w:rsid w:val="005B5A9F"/>
    <w:rsid w:val="005B5AF1"/>
    <w:rsid w:val="005B5D81"/>
    <w:rsid w:val="005B5D8E"/>
    <w:rsid w:val="005B5E6A"/>
    <w:rsid w:val="005B5F2E"/>
    <w:rsid w:val="005B5FAF"/>
    <w:rsid w:val="005B60D2"/>
    <w:rsid w:val="005B6206"/>
    <w:rsid w:val="005B63C1"/>
    <w:rsid w:val="005B6507"/>
    <w:rsid w:val="005B683B"/>
    <w:rsid w:val="005B6C65"/>
    <w:rsid w:val="005B6EF6"/>
    <w:rsid w:val="005B7162"/>
    <w:rsid w:val="005B71D9"/>
    <w:rsid w:val="005B7526"/>
    <w:rsid w:val="005B7542"/>
    <w:rsid w:val="005B77E0"/>
    <w:rsid w:val="005B7A91"/>
    <w:rsid w:val="005B7C58"/>
    <w:rsid w:val="005B7C86"/>
    <w:rsid w:val="005B7D1A"/>
    <w:rsid w:val="005B7D7A"/>
    <w:rsid w:val="005B7E4A"/>
    <w:rsid w:val="005B7EFB"/>
    <w:rsid w:val="005C00D8"/>
    <w:rsid w:val="005C0107"/>
    <w:rsid w:val="005C018D"/>
    <w:rsid w:val="005C047C"/>
    <w:rsid w:val="005C0630"/>
    <w:rsid w:val="005C0665"/>
    <w:rsid w:val="005C06A0"/>
    <w:rsid w:val="005C06BA"/>
    <w:rsid w:val="005C06C0"/>
    <w:rsid w:val="005C06FE"/>
    <w:rsid w:val="005C0B80"/>
    <w:rsid w:val="005C0CB1"/>
    <w:rsid w:val="005C114E"/>
    <w:rsid w:val="005C14A7"/>
    <w:rsid w:val="005C16F3"/>
    <w:rsid w:val="005C1727"/>
    <w:rsid w:val="005C19E0"/>
    <w:rsid w:val="005C1D64"/>
    <w:rsid w:val="005C1E49"/>
    <w:rsid w:val="005C1ECC"/>
    <w:rsid w:val="005C22A1"/>
    <w:rsid w:val="005C2340"/>
    <w:rsid w:val="005C25DD"/>
    <w:rsid w:val="005C2602"/>
    <w:rsid w:val="005C296C"/>
    <w:rsid w:val="005C2E0C"/>
    <w:rsid w:val="005C306F"/>
    <w:rsid w:val="005C3082"/>
    <w:rsid w:val="005C30BF"/>
    <w:rsid w:val="005C3162"/>
    <w:rsid w:val="005C3185"/>
    <w:rsid w:val="005C324D"/>
    <w:rsid w:val="005C32DE"/>
    <w:rsid w:val="005C3524"/>
    <w:rsid w:val="005C3536"/>
    <w:rsid w:val="005C3824"/>
    <w:rsid w:val="005C38E3"/>
    <w:rsid w:val="005C4718"/>
    <w:rsid w:val="005C47CA"/>
    <w:rsid w:val="005C4A8F"/>
    <w:rsid w:val="005C4B96"/>
    <w:rsid w:val="005C4ECE"/>
    <w:rsid w:val="005C5736"/>
    <w:rsid w:val="005C5792"/>
    <w:rsid w:val="005C58FA"/>
    <w:rsid w:val="005C5ACE"/>
    <w:rsid w:val="005C5D10"/>
    <w:rsid w:val="005C5EC7"/>
    <w:rsid w:val="005C60A4"/>
    <w:rsid w:val="005C60C4"/>
    <w:rsid w:val="005C617E"/>
    <w:rsid w:val="005C61AE"/>
    <w:rsid w:val="005C6316"/>
    <w:rsid w:val="005C68EA"/>
    <w:rsid w:val="005C6D22"/>
    <w:rsid w:val="005C6D6E"/>
    <w:rsid w:val="005C6E60"/>
    <w:rsid w:val="005C6EEF"/>
    <w:rsid w:val="005C6F83"/>
    <w:rsid w:val="005C6FB9"/>
    <w:rsid w:val="005C712A"/>
    <w:rsid w:val="005C730F"/>
    <w:rsid w:val="005C73D5"/>
    <w:rsid w:val="005C76B7"/>
    <w:rsid w:val="005C7BC8"/>
    <w:rsid w:val="005C7BCA"/>
    <w:rsid w:val="005C7CA2"/>
    <w:rsid w:val="005C7E66"/>
    <w:rsid w:val="005C7EBB"/>
    <w:rsid w:val="005D0140"/>
    <w:rsid w:val="005D01C3"/>
    <w:rsid w:val="005D01D6"/>
    <w:rsid w:val="005D0AC0"/>
    <w:rsid w:val="005D0C05"/>
    <w:rsid w:val="005D0C77"/>
    <w:rsid w:val="005D0F88"/>
    <w:rsid w:val="005D11B4"/>
    <w:rsid w:val="005D1A09"/>
    <w:rsid w:val="005D2275"/>
    <w:rsid w:val="005D2573"/>
    <w:rsid w:val="005D2748"/>
    <w:rsid w:val="005D2BC6"/>
    <w:rsid w:val="005D2DF0"/>
    <w:rsid w:val="005D3145"/>
    <w:rsid w:val="005D3179"/>
    <w:rsid w:val="005D3206"/>
    <w:rsid w:val="005D38FC"/>
    <w:rsid w:val="005D3910"/>
    <w:rsid w:val="005D3B3D"/>
    <w:rsid w:val="005D3F03"/>
    <w:rsid w:val="005D42A5"/>
    <w:rsid w:val="005D474C"/>
    <w:rsid w:val="005D4964"/>
    <w:rsid w:val="005D49FE"/>
    <w:rsid w:val="005D52BA"/>
    <w:rsid w:val="005D53DF"/>
    <w:rsid w:val="005D5510"/>
    <w:rsid w:val="005D55EC"/>
    <w:rsid w:val="005D564F"/>
    <w:rsid w:val="005D5DB9"/>
    <w:rsid w:val="005D5DD8"/>
    <w:rsid w:val="005D5F62"/>
    <w:rsid w:val="005D60D6"/>
    <w:rsid w:val="005D621D"/>
    <w:rsid w:val="005D6442"/>
    <w:rsid w:val="005D6581"/>
    <w:rsid w:val="005D674E"/>
    <w:rsid w:val="005D6A24"/>
    <w:rsid w:val="005D6CCB"/>
    <w:rsid w:val="005D6DB3"/>
    <w:rsid w:val="005D71FF"/>
    <w:rsid w:val="005D75A0"/>
    <w:rsid w:val="005D77D4"/>
    <w:rsid w:val="005D7DB3"/>
    <w:rsid w:val="005E071D"/>
    <w:rsid w:val="005E0752"/>
    <w:rsid w:val="005E097B"/>
    <w:rsid w:val="005E097C"/>
    <w:rsid w:val="005E0A15"/>
    <w:rsid w:val="005E0AEA"/>
    <w:rsid w:val="005E0B46"/>
    <w:rsid w:val="005E0B4A"/>
    <w:rsid w:val="005E10F3"/>
    <w:rsid w:val="005E1263"/>
    <w:rsid w:val="005E12FB"/>
    <w:rsid w:val="005E17C9"/>
    <w:rsid w:val="005E1996"/>
    <w:rsid w:val="005E1E92"/>
    <w:rsid w:val="005E1F63"/>
    <w:rsid w:val="005E2017"/>
    <w:rsid w:val="005E208A"/>
    <w:rsid w:val="005E22A2"/>
    <w:rsid w:val="005E244C"/>
    <w:rsid w:val="005E24C5"/>
    <w:rsid w:val="005E25D1"/>
    <w:rsid w:val="005E2B36"/>
    <w:rsid w:val="005E2B9A"/>
    <w:rsid w:val="005E2CF6"/>
    <w:rsid w:val="005E2D4A"/>
    <w:rsid w:val="005E2D5C"/>
    <w:rsid w:val="005E2DFA"/>
    <w:rsid w:val="005E2E0B"/>
    <w:rsid w:val="005E2EC3"/>
    <w:rsid w:val="005E2FB6"/>
    <w:rsid w:val="005E3A20"/>
    <w:rsid w:val="005E3CE1"/>
    <w:rsid w:val="005E3D0C"/>
    <w:rsid w:val="005E3E17"/>
    <w:rsid w:val="005E3EDC"/>
    <w:rsid w:val="005E4138"/>
    <w:rsid w:val="005E46DE"/>
    <w:rsid w:val="005E4926"/>
    <w:rsid w:val="005E4966"/>
    <w:rsid w:val="005E4B06"/>
    <w:rsid w:val="005E4DC7"/>
    <w:rsid w:val="005E50D2"/>
    <w:rsid w:val="005E521E"/>
    <w:rsid w:val="005E5616"/>
    <w:rsid w:val="005E5711"/>
    <w:rsid w:val="005E59AF"/>
    <w:rsid w:val="005E5A00"/>
    <w:rsid w:val="005E5D11"/>
    <w:rsid w:val="005E60D1"/>
    <w:rsid w:val="005E63AB"/>
    <w:rsid w:val="005E66BA"/>
    <w:rsid w:val="005E67E9"/>
    <w:rsid w:val="005E6CF8"/>
    <w:rsid w:val="005E6D2B"/>
    <w:rsid w:val="005E6E13"/>
    <w:rsid w:val="005E6F55"/>
    <w:rsid w:val="005E724C"/>
    <w:rsid w:val="005E75FE"/>
    <w:rsid w:val="005E79C5"/>
    <w:rsid w:val="005E7C49"/>
    <w:rsid w:val="005E7E09"/>
    <w:rsid w:val="005F0297"/>
    <w:rsid w:val="005F03B2"/>
    <w:rsid w:val="005F05A1"/>
    <w:rsid w:val="005F0640"/>
    <w:rsid w:val="005F07BF"/>
    <w:rsid w:val="005F0806"/>
    <w:rsid w:val="005F10DB"/>
    <w:rsid w:val="005F120F"/>
    <w:rsid w:val="005F1B88"/>
    <w:rsid w:val="005F21B8"/>
    <w:rsid w:val="005F227A"/>
    <w:rsid w:val="005F26A4"/>
    <w:rsid w:val="005F2B04"/>
    <w:rsid w:val="005F2B4D"/>
    <w:rsid w:val="005F2E20"/>
    <w:rsid w:val="005F3013"/>
    <w:rsid w:val="005F313C"/>
    <w:rsid w:val="005F3365"/>
    <w:rsid w:val="005F3780"/>
    <w:rsid w:val="005F391D"/>
    <w:rsid w:val="005F3AE8"/>
    <w:rsid w:val="005F3B43"/>
    <w:rsid w:val="005F3BD0"/>
    <w:rsid w:val="005F3CAE"/>
    <w:rsid w:val="005F3DA9"/>
    <w:rsid w:val="005F4354"/>
    <w:rsid w:val="005F438E"/>
    <w:rsid w:val="005F4732"/>
    <w:rsid w:val="005F4756"/>
    <w:rsid w:val="005F4935"/>
    <w:rsid w:val="005F4986"/>
    <w:rsid w:val="005F4FA3"/>
    <w:rsid w:val="005F543C"/>
    <w:rsid w:val="005F5621"/>
    <w:rsid w:val="005F5756"/>
    <w:rsid w:val="005F5853"/>
    <w:rsid w:val="005F5990"/>
    <w:rsid w:val="005F5A78"/>
    <w:rsid w:val="005F5EE2"/>
    <w:rsid w:val="005F62E8"/>
    <w:rsid w:val="005F6301"/>
    <w:rsid w:val="005F63C8"/>
    <w:rsid w:val="005F6698"/>
    <w:rsid w:val="005F6819"/>
    <w:rsid w:val="005F69B7"/>
    <w:rsid w:val="005F69DA"/>
    <w:rsid w:val="005F6C3F"/>
    <w:rsid w:val="005F6CF1"/>
    <w:rsid w:val="005F74A0"/>
    <w:rsid w:val="005F76A8"/>
    <w:rsid w:val="005F7967"/>
    <w:rsid w:val="005F7E25"/>
    <w:rsid w:val="00600127"/>
    <w:rsid w:val="0060034F"/>
    <w:rsid w:val="00600410"/>
    <w:rsid w:val="00600697"/>
    <w:rsid w:val="00600977"/>
    <w:rsid w:val="006009CF"/>
    <w:rsid w:val="006009F2"/>
    <w:rsid w:val="00600CA6"/>
    <w:rsid w:val="00600D1C"/>
    <w:rsid w:val="00600DFB"/>
    <w:rsid w:val="00601217"/>
    <w:rsid w:val="00601319"/>
    <w:rsid w:val="0060171F"/>
    <w:rsid w:val="0060193D"/>
    <w:rsid w:val="006020A2"/>
    <w:rsid w:val="006022E9"/>
    <w:rsid w:val="0060247F"/>
    <w:rsid w:val="006026B9"/>
    <w:rsid w:val="00602AB9"/>
    <w:rsid w:val="00602E82"/>
    <w:rsid w:val="00603081"/>
    <w:rsid w:val="00603224"/>
    <w:rsid w:val="0060387B"/>
    <w:rsid w:val="00603A1F"/>
    <w:rsid w:val="00603CE3"/>
    <w:rsid w:val="00603D94"/>
    <w:rsid w:val="00603FB1"/>
    <w:rsid w:val="0060429A"/>
    <w:rsid w:val="006042C5"/>
    <w:rsid w:val="006044AB"/>
    <w:rsid w:val="006047B7"/>
    <w:rsid w:val="006047D1"/>
    <w:rsid w:val="00604802"/>
    <w:rsid w:val="00604910"/>
    <w:rsid w:val="006049B9"/>
    <w:rsid w:val="00604E31"/>
    <w:rsid w:val="00604EED"/>
    <w:rsid w:val="00604F5D"/>
    <w:rsid w:val="00605634"/>
    <w:rsid w:val="00605775"/>
    <w:rsid w:val="00605D25"/>
    <w:rsid w:val="00605D32"/>
    <w:rsid w:val="00605D44"/>
    <w:rsid w:val="00605EF5"/>
    <w:rsid w:val="0060640E"/>
    <w:rsid w:val="006065EE"/>
    <w:rsid w:val="00606759"/>
    <w:rsid w:val="00606B00"/>
    <w:rsid w:val="00606D03"/>
    <w:rsid w:val="00606E5D"/>
    <w:rsid w:val="00607017"/>
    <w:rsid w:val="00607247"/>
    <w:rsid w:val="006073EB"/>
    <w:rsid w:val="006074D8"/>
    <w:rsid w:val="00607C80"/>
    <w:rsid w:val="00607DAB"/>
    <w:rsid w:val="00610343"/>
    <w:rsid w:val="006103B9"/>
    <w:rsid w:val="00610565"/>
    <w:rsid w:val="00610673"/>
    <w:rsid w:val="00610762"/>
    <w:rsid w:val="0061093A"/>
    <w:rsid w:val="00610B43"/>
    <w:rsid w:val="00610F51"/>
    <w:rsid w:val="00610FE6"/>
    <w:rsid w:val="006112D9"/>
    <w:rsid w:val="006112F5"/>
    <w:rsid w:val="006113BD"/>
    <w:rsid w:val="006115DE"/>
    <w:rsid w:val="0061177D"/>
    <w:rsid w:val="006117F6"/>
    <w:rsid w:val="006118E2"/>
    <w:rsid w:val="006119FD"/>
    <w:rsid w:val="00611A0E"/>
    <w:rsid w:val="00611A16"/>
    <w:rsid w:val="00611B42"/>
    <w:rsid w:val="00611D18"/>
    <w:rsid w:val="00611E17"/>
    <w:rsid w:val="00611EA5"/>
    <w:rsid w:val="006124AC"/>
    <w:rsid w:val="006125F5"/>
    <w:rsid w:val="006127A2"/>
    <w:rsid w:val="00612E9F"/>
    <w:rsid w:val="00612EB6"/>
    <w:rsid w:val="00612F04"/>
    <w:rsid w:val="00612F84"/>
    <w:rsid w:val="00613964"/>
    <w:rsid w:val="0061397C"/>
    <w:rsid w:val="006139A4"/>
    <w:rsid w:val="00613C11"/>
    <w:rsid w:val="00613CA7"/>
    <w:rsid w:val="00614195"/>
    <w:rsid w:val="0061421A"/>
    <w:rsid w:val="0061461B"/>
    <w:rsid w:val="0061464F"/>
    <w:rsid w:val="0061493D"/>
    <w:rsid w:val="00614C0D"/>
    <w:rsid w:val="00614E9F"/>
    <w:rsid w:val="00615198"/>
    <w:rsid w:val="0061538D"/>
    <w:rsid w:val="0061538E"/>
    <w:rsid w:val="00615453"/>
    <w:rsid w:val="006159AA"/>
    <w:rsid w:val="00616510"/>
    <w:rsid w:val="00616675"/>
    <w:rsid w:val="00616818"/>
    <w:rsid w:val="006169F5"/>
    <w:rsid w:val="00616ABE"/>
    <w:rsid w:val="00616F6E"/>
    <w:rsid w:val="006172AA"/>
    <w:rsid w:val="00617556"/>
    <w:rsid w:val="006178BD"/>
    <w:rsid w:val="00620548"/>
    <w:rsid w:val="00620C3D"/>
    <w:rsid w:val="00620D87"/>
    <w:rsid w:val="00620FC7"/>
    <w:rsid w:val="006214F3"/>
    <w:rsid w:val="0062156D"/>
    <w:rsid w:val="00621579"/>
    <w:rsid w:val="006215FA"/>
    <w:rsid w:val="006217A6"/>
    <w:rsid w:val="00621802"/>
    <w:rsid w:val="00621908"/>
    <w:rsid w:val="00621A01"/>
    <w:rsid w:val="00621A68"/>
    <w:rsid w:val="00621D74"/>
    <w:rsid w:val="0062205D"/>
    <w:rsid w:val="00622199"/>
    <w:rsid w:val="006222E4"/>
    <w:rsid w:val="00622354"/>
    <w:rsid w:val="006224F8"/>
    <w:rsid w:val="00622763"/>
    <w:rsid w:val="00622D46"/>
    <w:rsid w:val="00622DC6"/>
    <w:rsid w:val="00623050"/>
    <w:rsid w:val="00623175"/>
    <w:rsid w:val="0062320F"/>
    <w:rsid w:val="0062327F"/>
    <w:rsid w:val="0062355D"/>
    <w:rsid w:val="00623620"/>
    <w:rsid w:val="006236E6"/>
    <w:rsid w:val="00623954"/>
    <w:rsid w:val="006241DB"/>
    <w:rsid w:val="00624D3D"/>
    <w:rsid w:val="00625057"/>
    <w:rsid w:val="0062524B"/>
    <w:rsid w:val="00625353"/>
    <w:rsid w:val="006255AC"/>
    <w:rsid w:val="006256CB"/>
    <w:rsid w:val="00625724"/>
    <w:rsid w:val="006259DC"/>
    <w:rsid w:val="00625A6D"/>
    <w:rsid w:val="00625B41"/>
    <w:rsid w:val="00625D15"/>
    <w:rsid w:val="0062693B"/>
    <w:rsid w:val="00626A97"/>
    <w:rsid w:val="00626BBF"/>
    <w:rsid w:val="00626DB6"/>
    <w:rsid w:val="0062791A"/>
    <w:rsid w:val="00627E95"/>
    <w:rsid w:val="0062BCDF"/>
    <w:rsid w:val="006304AB"/>
    <w:rsid w:val="006308A3"/>
    <w:rsid w:val="00630C03"/>
    <w:rsid w:val="00630C0F"/>
    <w:rsid w:val="00630CFD"/>
    <w:rsid w:val="00630FD3"/>
    <w:rsid w:val="00631353"/>
    <w:rsid w:val="00631462"/>
    <w:rsid w:val="00631928"/>
    <w:rsid w:val="00631C86"/>
    <w:rsid w:val="006320F5"/>
    <w:rsid w:val="0063246E"/>
    <w:rsid w:val="006324AE"/>
    <w:rsid w:val="006325B4"/>
    <w:rsid w:val="0063267B"/>
    <w:rsid w:val="006326C8"/>
    <w:rsid w:val="006329EC"/>
    <w:rsid w:val="00632BFA"/>
    <w:rsid w:val="00632EE0"/>
    <w:rsid w:val="00633094"/>
    <w:rsid w:val="0063329A"/>
    <w:rsid w:val="00633633"/>
    <w:rsid w:val="0063387E"/>
    <w:rsid w:val="006338D1"/>
    <w:rsid w:val="00633976"/>
    <w:rsid w:val="00633B42"/>
    <w:rsid w:val="00633BBA"/>
    <w:rsid w:val="00633C5F"/>
    <w:rsid w:val="00633E62"/>
    <w:rsid w:val="00634111"/>
    <w:rsid w:val="00634202"/>
    <w:rsid w:val="00634391"/>
    <w:rsid w:val="0063454A"/>
    <w:rsid w:val="006348A1"/>
    <w:rsid w:val="006349E2"/>
    <w:rsid w:val="00634CC4"/>
    <w:rsid w:val="006352B5"/>
    <w:rsid w:val="006354DA"/>
    <w:rsid w:val="00635567"/>
    <w:rsid w:val="00635572"/>
    <w:rsid w:val="00635663"/>
    <w:rsid w:val="00635698"/>
    <w:rsid w:val="006356EC"/>
    <w:rsid w:val="00635DE7"/>
    <w:rsid w:val="00635F70"/>
    <w:rsid w:val="0063650C"/>
    <w:rsid w:val="00636A8F"/>
    <w:rsid w:val="00636AAB"/>
    <w:rsid w:val="006370CC"/>
    <w:rsid w:val="006370E9"/>
    <w:rsid w:val="00637281"/>
    <w:rsid w:val="0063751E"/>
    <w:rsid w:val="00637822"/>
    <w:rsid w:val="00637A2C"/>
    <w:rsid w:val="00637D72"/>
    <w:rsid w:val="006402B1"/>
    <w:rsid w:val="0064072D"/>
    <w:rsid w:val="006409E9"/>
    <w:rsid w:val="006409F1"/>
    <w:rsid w:val="006411F7"/>
    <w:rsid w:val="0064154A"/>
    <w:rsid w:val="00641551"/>
    <w:rsid w:val="006416B9"/>
    <w:rsid w:val="0064178C"/>
    <w:rsid w:val="00641C34"/>
    <w:rsid w:val="00642497"/>
    <w:rsid w:val="00642580"/>
    <w:rsid w:val="0064273E"/>
    <w:rsid w:val="0064278F"/>
    <w:rsid w:val="00642839"/>
    <w:rsid w:val="006428E3"/>
    <w:rsid w:val="00643078"/>
    <w:rsid w:val="0064316B"/>
    <w:rsid w:val="0064326F"/>
    <w:rsid w:val="006436B9"/>
    <w:rsid w:val="006436E9"/>
    <w:rsid w:val="00643742"/>
    <w:rsid w:val="0064381B"/>
    <w:rsid w:val="00643CC4"/>
    <w:rsid w:val="0064411C"/>
    <w:rsid w:val="0064423F"/>
    <w:rsid w:val="0064449E"/>
    <w:rsid w:val="006444E9"/>
    <w:rsid w:val="00644766"/>
    <w:rsid w:val="00644C53"/>
    <w:rsid w:val="00644F46"/>
    <w:rsid w:val="0064501B"/>
    <w:rsid w:val="00645392"/>
    <w:rsid w:val="006453F8"/>
    <w:rsid w:val="00645403"/>
    <w:rsid w:val="0064558B"/>
    <w:rsid w:val="00645638"/>
    <w:rsid w:val="00645707"/>
    <w:rsid w:val="00645728"/>
    <w:rsid w:val="00645877"/>
    <w:rsid w:val="00645985"/>
    <w:rsid w:val="00645A9C"/>
    <w:rsid w:val="00645AB9"/>
    <w:rsid w:val="00645E30"/>
    <w:rsid w:val="006462A0"/>
    <w:rsid w:val="0064664B"/>
    <w:rsid w:val="006469E8"/>
    <w:rsid w:val="00646A57"/>
    <w:rsid w:val="006473B1"/>
    <w:rsid w:val="0064771D"/>
    <w:rsid w:val="00647841"/>
    <w:rsid w:val="00647D1A"/>
    <w:rsid w:val="00647D87"/>
    <w:rsid w:val="00647DF0"/>
    <w:rsid w:val="00647E2D"/>
    <w:rsid w:val="00647F5A"/>
    <w:rsid w:val="0065026D"/>
    <w:rsid w:val="006502FE"/>
    <w:rsid w:val="006504F3"/>
    <w:rsid w:val="0065077C"/>
    <w:rsid w:val="00650A12"/>
    <w:rsid w:val="006514FB"/>
    <w:rsid w:val="006516B5"/>
    <w:rsid w:val="00651E05"/>
    <w:rsid w:val="00651F7D"/>
    <w:rsid w:val="006523E2"/>
    <w:rsid w:val="0065248F"/>
    <w:rsid w:val="0065261F"/>
    <w:rsid w:val="0065271B"/>
    <w:rsid w:val="00652D4D"/>
    <w:rsid w:val="00652D65"/>
    <w:rsid w:val="00652DCF"/>
    <w:rsid w:val="00652F77"/>
    <w:rsid w:val="006532B1"/>
    <w:rsid w:val="00653750"/>
    <w:rsid w:val="00653CC3"/>
    <w:rsid w:val="00653F08"/>
    <w:rsid w:val="00654022"/>
    <w:rsid w:val="006542E9"/>
    <w:rsid w:val="006545C6"/>
    <w:rsid w:val="00654703"/>
    <w:rsid w:val="00654B1D"/>
    <w:rsid w:val="0065505B"/>
    <w:rsid w:val="006550DE"/>
    <w:rsid w:val="00655105"/>
    <w:rsid w:val="00655166"/>
    <w:rsid w:val="006556C4"/>
    <w:rsid w:val="00655C7A"/>
    <w:rsid w:val="00655C81"/>
    <w:rsid w:val="00655DC5"/>
    <w:rsid w:val="00655E60"/>
    <w:rsid w:val="00655ED4"/>
    <w:rsid w:val="0065601A"/>
    <w:rsid w:val="00656052"/>
    <w:rsid w:val="006561EC"/>
    <w:rsid w:val="006564C5"/>
    <w:rsid w:val="0065670D"/>
    <w:rsid w:val="00656857"/>
    <w:rsid w:val="00656970"/>
    <w:rsid w:val="00656973"/>
    <w:rsid w:val="00656E68"/>
    <w:rsid w:val="006570A2"/>
    <w:rsid w:val="00657182"/>
    <w:rsid w:val="006572B1"/>
    <w:rsid w:val="00657324"/>
    <w:rsid w:val="006573A3"/>
    <w:rsid w:val="006573A5"/>
    <w:rsid w:val="006574AF"/>
    <w:rsid w:val="00657754"/>
    <w:rsid w:val="00657979"/>
    <w:rsid w:val="00657B95"/>
    <w:rsid w:val="00657D2D"/>
    <w:rsid w:val="00657EBE"/>
    <w:rsid w:val="00660188"/>
    <w:rsid w:val="0066089E"/>
    <w:rsid w:val="00660C8A"/>
    <w:rsid w:val="00660ECE"/>
    <w:rsid w:val="00660ED4"/>
    <w:rsid w:val="00660F84"/>
    <w:rsid w:val="00661532"/>
    <w:rsid w:val="0066163D"/>
    <w:rsid w:val="0066169D"/>
    <w:rsid w:val="006618A2"/>
    <w:rsid w:val="00661AFC"/>
    <w:rsid w:val="00661CF2"/>
    <w:rsid w:val="00662269"/>
    <w:rsid w:val="006622B6"/>
    <w:rsid w:val="006626B6"/>
    <w:rsid w:val="00662E0F"/>
    <w:rsid w:val="00663447"/>
    <w:rsid w:val="00663491"/>
    <w:rsid w:val="00663517"/>
    <w:rsid w:val="00663622"/>
    <w:rsid w:val="00663B2D"/>
    <w:rsid w:val="00663BA0"/>
    <w:rsid w:val="00664077"/>
    <w:rsid w:val="00664482"/>
    <w:rsid w:val="006645D5"/>
    <w:rsid w:val="00664866"/>
    <w:rsid w:val="00664B3B"/>
    <w:rsid w:val="00664B57"/>
    <w:rsid w:val="00664C3B"/>
    <w:rsid w:val="00664C40"/>
    <w:rsid w:val="00664CDC"/>
    <w:rsid w:val="00665029"/>
    <w:rsid w:val="006650EB"/>
    <w:rsid w:val="00665349"/>
    <w:rsid w:val="00665383"/>
    <w:rsid w:val="00665403"/>
    <w:rsid w:val="00665B74"/>
    <w:rsid w:val="00666478"/>
    <w:rsid w:val="00666506"/>
    <w:rsid w:val="0066691D"/>
    <w:rsid w:val="00666A8A"/>
    <w:rsid w:val="00666B7D"/>
    <w:rsid w:val="00666D52"/>
    <w:rsid w:val="00666EC1"/>
    <w:rsid w:val="00666F5C"/>
    <w:rsid w:val="00667084"/>
    <w:rsid w:val="00667318"/>
    <w:rsid w:val="006676A6"/>
    <w:rsid w:val="00667D17"/>
    <w:rsid w:val="00667D30"/>
    <w:rsid w:val="00667E0B"/>
    <w:rsid w:val="006700FF"/>
    <w:rsid w:val="00670A60"/>
    <w:rsid w:val="00670ECE"/>
    <w:rsid w:val="00670F5E"/>
    <w:rsid w:val="00670F92"/>
    <w:rsid w:val="0067136E"/>
    <w:rsid w:val="006717BC"/>
    <w:rsid w:val="006718F7"/>
    <w:rsid w:val="00671AD4"/>
    <w:rsid w:val="00671D4C"/>
    <w:rsid w:val="00671EBD"/>
    <w:rsid w:val="00671FE1"/>
    <w:rsid w:val="00672025"/>
    <w:rsid w:val="00672109"/>
    <w:rsid w:val="006721B4"/>
    <w:rsid w:val="0067226E"/>
    <w:rsid w:val="006722A3"/>
    <w:rsid w:val="006723D1"/>
    <w:rsid w:val="006726D5"/>
    <w:rsid w:val="0067279B"/>
    <w:rsid w:val="0067279E"/>
    <w:rsid w:val="006727EC"/>
    <w:rsid w:val="006729FE"/>
    <w:rsid w:val="00672A4A"/>
    <w:rsid w:val="006731BF"/>
    <w:rsid w:val="006732B1"/>
    <w:rsid w:val="006733A3"/>
    <w:rsid w:val="0067342D"/>
    <w:rsid w:val="0067367B"/>
    <w:rsid w:val="0067398C"/>
    <w:rsid w:val="00673A83"/>
    <w:rsid w:val="00673A91"/>
    <w:rsid w:val="00673AE5"/>
    <w:rsid w:val="00673BB9"/>
    <w:rsid w:val="00673D17"/>
    <w:rsid w:val="00673D28"/>
    <w:rsid w:val="00673D5A"/>
    <w:rsid w:val="00673D9F"/>
    <w:rsid w:val="006744BE"/>
    <w:rsid w:val="006745EB"/>
    <w:rsid w:val="00674A14"/>
    <w:rsid w:val="00674D6A"/>
    <w:rsid w:val="00674DF9"/>
    <w:rsid w:val="006752CF"/>
    <w:rsid w:val="00675457"/>
    <w:rsid w:val="00675641"/>
    <w:rsid w:val="0067580F"/>
    <w:rsid w:val="006759E1"/>
    <w:rsid w:val="00675F29"/>
    <w:rsid w:val="006763F6"/>
    <w:rsid w:val="00676545"/>
    <w:rsid w:val="0067664D"/>
    <w:rsid w:val="00676822"/>
    <w:rsid w:val="006768E2"/>
    <w:rsid w:val="00676A97"/>
    <w:rsid w:val="00676E0D"/>
    <w:rsid w:val="00676E45"/>
    <w:rsid w:val="00676FF4"/>
    <w:rsid w:val="00677214"/>
    <w:rsid w:val="0067754E"/>
    <w:rsid w:val="00677835"/>
    <w:rsid w:val="00677CF3"/>
    <w:rsid w:val="00677F05"/>
    <w:rsid w:val="00680248"/>
    <w:rsid w:val="006802B6"/>
    <w:rsid w:val="00680388"/>
    <w:rsid w:val="006808F3"/>
    <w:rsid w:val="00680D33"/>
    <w:rsid w:val="00681028"/>
    <w:rsid w:val="00681754"/>
    <w:rsid w:val="00681A92"/>
    <w:rsid w:val="00681AD4"/>
    <w:rsid w:val="00681E42"/>
    <w:rsid w:val="00681E8E"/>
    <w:rsid w:val="00681F29"/>
    <w:rsid w:val="00682194"/>
    <w:rsid w:val="0068268B"/>
    <w:rsid w:val="006829B8"/>
    <w:rsid w:val="00682ACB"/>
    <w:rsid w:val="00682D2D"/>
    <w:rsid w:val="00682EA0"/>
    <w:rsid w:val="00682F08"/>
    <w:rsid w:val="00682F1F"/>
    <w:rsid w:val="00683049"/>
    <w:rsid w:val="006830BB"/>
    <w:rsid w:val="006831CA"/>
    <w:rsid w:val="006832B5"/>
    <w:rsid w:val="0068336F"/>
    <w:rsid w:val="00683570"/>
    <w:rsid w:val="00683EF7"/>
    <w:rsid w:val="00684042"/>
    <w:rsid w:val="00684212"/>
    <w:rsid w:val="006843D9"/>
    <w:rsid w:val="00684814"/>
    <w:rsid w:val="0068495D"/>
    <w:rsid w:val="00684B23"/>
    <w:rsid w:val="00684B2C"/>
    <w:rsid w:val="00685386"/>
    <w:rsid w:val="00685504"/>
    <w:rsid w:val="006855DF"/>
    <w:rsid w:val="00685ACF"/>
    <w:rsid w:val="00685B8B"/>
    <w:rsid w:val="00685BA0"/>
    <w:rsid w:val="00685F3D"/>
    <w:rsid w:val="00686002"/>
    <w:rsid w:val="006861AF"/>
    <w:rsid w:val="006863E1"/>
    <w:rsid w:val="0068653E"/>
    <w:rsid w:val="0068668F"/>
    <w:rsid w:val="0068670B"/>
    <w:rsid w:val="006867E7"/>
    <w:rsid w:val="00686A25"/>
    <w:rsid w:val="00686CF4"/>
    <w:rsid w:val="00686EF4"/>
    <w:rsid w:val="0068701B"/>
    <w:rsid w:val="00687279"/>
    <w:rsid w:val="00687348"/>
    <w:rsid w:val="006873A8"/>
    <w:rsid w:val="00687655"/>
    <w:rsid w:val="0068766E"/>
    <w:rsid w:val="00687788"/>
    <w:rsid w:val="0068786C"/>
    <w:rsid w:val="00687E1D"/>
    <w:rsid w:val="00690390"/>
    <w:rsid w:val="00690607"/>
    <w:rsid w:val="00690691"/>
    <w:rsid w:val="00690693"/>
    <w:rsid w:val="006909B7"/>
    <w:rsid w:val="00690CF5"/>
    <w:rsid w:val="00690E8B"/>
    <w:rsid w:val="00690FE5"/>
    <w:rsid w:val="006912FF"/>
    <w:rsid w:val="0069148B"/>
    <w:rsid w:val="006915EA"/>
    <w:rsid w:val="00691DE5"/>
    <w:rsid w:val="006921DC"/>
    <w:rsid w:val="006928A5"/>
    <w:rsid w:val="00692942"/>
    <w:rsid w:val="00692B1C"/>
    <w:rsid w:val="00692B7D"/>
    <w:rsid w:val="00692D62"/>
    <w:rsid w:val="0069322B"/>
    <w:rsid w:val="006935A2"/>
    <w:rsid w:val="006936E1"/>
    <w:rsid w:val="006937DE"/>
    <w:rsid w:val="00693B6F"/>
    <w:rsid w:val="00693BE7"/>
    <w:rsid w:val="00693C03"/>
    <w:rsid w:val="00694084"/>
    <w:rsid w:val="006944AD"/>
    <w:rsid w:val="0069479D"/>
    <w:rsid w:val="006948F5"/>
    <w:rsid w:val="00694D9A"/>
    <w:rsid w:val="00694EDC"/>
    <w:rsid w:val="006951B5"/>
    <w:rsid w:val="0069528B"/>
    <w:rsid w:val="006955C7"/>
    <w:rsid w:val="006958B7"/>
    <w:rsid w:val="00695D90"/>
    <w:rsid w:val="0069613B"/>
    <w:rsid w:val="00696378"/>
    <w:rsid w:val="00696410"/>
    <w:rsid w:val="006966A6"/>
    <w:rsid w:val="00696AFB"/>
    <w:rsid w:val="00696B33"/>
    <w:rsid w:val="00696FA4"/>
    <w:rsid w:val="00697782"/>
    <w:rsid w:val="00697EE2"/>
    <w:rsid w:val="00697F6E"/>
    <w:rsid w:val="006A0006"/>
    <w:rsid w:val="006A0436"/>
    <w:rsid w:val="006A063E"/>
    <w:rsid w:val="006A0A93"/>
    <w:rsid w:val="006A0ACE"/>
    <w:rsid w:val="006A0F9C"/>
    <w:rsid w:val="006A16B8"/>
    <w:rsid w:val="006A171E"/>
    <w:rsid w:val="006A172E"/>
    <w:rsid w:val="006A1819"/>
    <w:rsid w:val="006A18A6"/>
    <w:rsid w:val="006A1960"/>
    <w:rsid w:val="006A1BB1"/>
    <w:rsid w:val="006A1E21"/>
    <w:rsid w:val="006A1E2E"/>
    <w:rsid w:val="006A1EA3"/>
    <w:rsid w:val="006A1F53"/>
    <w:rsid w:val="006A22C3"/>
    <w:rsid w:val="006A22E6"/>
    <w:rsid w:val="006A2392"/>
    <w:rsid w:val="006A23DE"/>
    <w:rsid w:val="006A24D1"/>
    <w:rsid w:val="006A2A02"/>
    <w:rsid w:val="006A2B20"/>
    <w:rsid w:val="006A2F61"/>
    <w:rsid w:val="006A2FD6"/>
    <w:rsid w:val="006A3214"/>
    <w:rsid w:val="006A32BD"/>
    <w:rsid w:val="006A33FF"/>
    <w:rsid w:val="006A3884"/>
    <w:rsid w:val="006A3A53"/>
    <w:rsid w:val="006A3A73"/>
    <w:rsid w:val="006A3A9A"/>
    <w:rsid w:val="006A3AE0"/>
    <w:rsid w:val="006A3B77"/>
    <w:rsid w:val="006A3C36"/>
    <w:rsid w:val="006A3EA2"/>
    <w:rsid w:val="006A45C7"/>
    <w:rsid w:val="006A4793"/>
    <w:rsid w:val="006A49B5"/>
    <w:rsid w:val="006A4D05"/>
    <w:rsid w:val="006A4D5B"/>
    <w:rsid w:val="006A5094"/>
    <w:rsid w:val="006A5680"/>
    <w:rsid w:val="006A5717"/>
    <w:rsid w:val="006A5755"/>
    <w:rsid w:val="006A5A31"/>
    <w:rsid w:val="006A5BA4"/>
    <w:rsid w:val="006A5C9E"/>
    <w:rsid w:val="006A5D0A"/>
    <w:rsid w:val="006A5E18"/>
    <w:rsid w:val="006A5EF6"/>
    <w:rsid w:val="006A66A3"/>
    <w:rsid w:val="006A66A8"/>
    <w:rsid w:val="006A69D0"/>
    <w:rsid w:val="006A6B7D"/>
    <w:rsid w:val="006A6E43"/>
    <w:rsid w:val="006A7195"/>
    <w:rsid w:val="006A71FC"/>
    <w:rsid w:val="006A75B3"/>
    <w:rsid w:val="006A770C"/>
    <w:rsid w:val="006A796B"/>
    <w:rsid w:val="006A7B10"/>
    <w:rsid w:val="006A7B5F"/>
    <w:rsid w:val="006A7F12"/>
    <w:rsid w:val="006B0006"/>
    <w:rsid w:val="006B0088"/>
    <w:rsid w:val="006B011F"/>
    <w:rsid w:val="006B0155"/>
    <w:rsid w:val="006B02B2"/>
    <w:rsid w:val="006B02CD"/>
    <w:rsid w:val="006B0600"/>
    <w:rsid w:val="006B0636"/>
    <w:rsid w:val="006B0A3E"/>
    <w:rsid w:val="006B0A57"/>
    <w:rsid w:val="006B0EFE"/>
    <w:rsid w:val="006B0FCA"/>
    <w:rsid w:val="006B10FA"/>
    <w:rsid w:val="006B1302"/>
    <w:rsid w:val="006B14DC"/>
    <w:rsid w:val="006B1AB5"/>
    <w:rsid w:val="006B1F24"/>
    <w:rsid w:val="006B2093"/>
    <w:rsid w:val="006B21D2"/>
    <w:rsid w:val="006B224C"/>
    <w:rsid w:val="006B2838"/>
    <w:rsid w:val="006B28C2"/>
    <w:rsid w:val="006B2B3D"/>
    <w:rsid w:val="006B2C62"/>
    <w:rsid w:val="006B2D39"/>
    <w:rsid w:val="006B2F45"/>
    <w:rsid w:val="006B2FC3"/>
    <w:rsid w:val="006B303E"/>
    <w:rsid w:val="006B3488"/>
    <w:rsid w:val="006B355D"/>
    <w:rsid w:val="006B35B0"/>
    <w:rsid w:val="006B390E"/>
    <w:rsid w:val="006B3A4B"/>
    <w:rsid w:val="006B3A54"/>
    <w:rsid w:val="006B3E9F"/>
    <w:rsid w:val="006B3ECD"/>
    <w:rsid w:val="006B3F0B"/>
    <w:rsid w:val="006B41BB"/>
    <w:rsid w:val="006B4653"/>
    <w:rsid w:val="006B48C6"/>
    <w:rsid w:val="006B559A"/>
    <w:rsid w:val="006B566A"/>
    <w:rsid w:val="006B5915"/>
    <w:rsid w:val="006B5CBD"/>
    <w:rsid w:val="006B5DDB"/>
    <w:rsid w:val="006B5E13"/>
    <w:rsid w:val="006B5EEE"/>
    <w:rsid w:val="006B61F5"/>
    <w:rsid w:val="006B628C"/>
    <w:rsid w:val="006B65A9"/>
    <w:rsid w:val="006B6D48"/>
    <w:rsid w:val="006B6FD1"/>
    <w:rsid w:val="006B7505"/>
    <w:rsid w:val="006B76B5"/>
    <w:rsid w:val="006B790F"/>
    <w:rsid w:val="006B7CAE"/>
    <w:rsid w:val="006B7D8A"/>
    <w:rsid w:val="006C047C"/>
    <w:rsid w:val="006C07F8"/>
    <w:rsid w:val="006C090E"/>
    <w:rsid w:val="006C0923"/>
    <w:rsid w:val="006C0AE5"/>
    <w:rsid w:val="006C0B80"/>
    <w:rsid w:val="006C148F"/>
    <w:rsid w:val="006C1AAB"/>
    <w:rsid w:val="006C1F68"/>
    <w:rsid w:val="006C2427"/>
    <w:rsid w:val="006C28AD"/>
    <w:rsid w:val="006C28BE"/>
    <w:rsid w:val="006C2B17"/>
    <w:rsid w:val="006C2F61"/>
    <w:rsid w:val="006C3166"/>
    <w:rsid w:val="006C3559"/>
    <w:rsid w:val="006C4008"/>
    <w:rsid w:val="006C422B"/>
    <w:rsid w:val="006C4349"/>
    <w:rsid w:val="006C43DA"/>
    <w:rsid w:val="006C475F"/>
    <w:rsid w:val="006C4869"/>
    <w:rsid w:val="006C490B"/>
    <w:rsid w:val="006C4A60"/>
    <w:rsid w:val="006C500F"/>
    <w:rsid w:val="006C5516"/>
    <w:rsid w:val="006C5AA3"/>
    <w:rsid w:val="006C5B82"/>
    <w:rsid w:val="006C5E83"/>
    <w:rsid w:val="006C6002"/>
    <w:rsid w:val="006C607D"/>
    <w:rsid w:val="006C655E"/>
    <w:rsid w:val="006C66DA"/>
    <w:rsid w:val="006C6707"/>
    <w:rsid w:val="006C6858"/>
    <w:rsid w:val="006C6C9C"/>
    <w:rsid w:val="006C7115"/>
    <w:rsid w:val="006C71BF"/>
    <w:rsid w:val="006C745B"/>
    <w:rsid w:val="006C7460"/>
    <w:rsid w:val="006C74E9"/>
    <w:rsid w:val="006C759D"/>
    <w:rsid w:val="006C78F6"/>
    <w:rsid w:val="006C7982"/>
    <w:rsid w:val="006C7B34"/>
    <w:rsid w:val="006C7BF8"/>
    <w:rsid w:val="006C7E1D"/>
    <w:rsid w:val="006D00B0"/>
    <w:rsid w:val="006D00B2"/>
    <w:rsid w:val="006D00E4"/>
    <w:rsid w:val="006D015A"/>
    <w:rsid w:val="006D0222"/>
    <w:rsid w:val="006D028D"/>
    <w:rsid w:val="006D02A9"/>
    <w:rsid w:val="006D067F"/>
    <w:rsid w:val="006D0A06"/>
    <w:rsid w:val="006D0D2B"/>
    <w:rsid w:val="006D0FA1"/>
    <w:rsid w:val="006D0FEA"/>
    <w:rsid w:val="006D1363"/>
    <w:rsid w:val="006D162A"/>
    <w:rsid w:val="006D177D"/>
    <w:rsid w:val="006D1951"/>
    <w:rsid w:val="006D1A9F"/>
    <w:rsid w:val="006D1CF3"/>
    <w:rsid w:val="006D1D04"/>
    <w:rsid w:val="006D20FD"/>
    <w:rsid w:val="006D220D"/>
    <w:rsid w:val="006D2418"/>
    <w:rsid w:val="006D25AC"/>
    <w:rsid w:val="006D27D7"/>
    <w:rsid w:val="006D28D8"/>
    <w:rsid w:val="006D2A60"/>
    <w:rsid w:val="006D2BD2"/>
    <w:rsid w:val="006D2E0A"/>
    <w:rsid w:val="006D31DE"/>
    <w:rsid w:val="006D3274"/>
    <w:rsid w:val="006D384E"/>
    <w:rsid w:val="006D3F33"/>
    <w:rsid w:val="006D42A3"/>
    <w:rsid w:val="006D458B"/>
    <w:rsid w:val="006D486A"/>
    <w:rsid w:val="006D4A3C"/>
    <w:rsid w:val="006D4BE6"/>
    <w:rsid w:val="006D4D23"/>
    <w:rsid w:val="006D534E"/>
    <w:rsid w:val="006D5844"/>
    <w:rsid w:val="006D5A26"/>
    <w:rsid w:val="006D5B4E"/>
    <w:rsid w:val="006D5C43"/>
    <w:rsid w:val="006D5CE4"/>
    <w:rsid w:val="006D5D60"/>
    <w:rsid w:val="006D60E9"/>
    <w:rsid w:val="006D6116"/>
    <w:rsid w:val="006D6145"/>
    <w:rsid w:val="006D63C7"/>
    <w:rsid w:val="006D6596"/>
    <w:rsid w:val="006D67AC"/>
    <w:rsid w:val="006D67C5"/>
    <w:rsid w:val="006D68CE"/>
    <w:rsid w:val="006D6AC6"/>
    <w:rsid w:val="006D6C64"/>
    <w:rsid w:val="006D6CEE"/>
    <w:rsid w:val="006D70DE"/>
    <w:rsid w:val="006D7FE8"/>
    <w:rsid w:val="006E0203"/>
    <w:rsid w:val="006E046A"/>
    <w:rsid w:val="006E073A"/>
    <w:rsid w:val="006E0758"/>
    <w:rsid w:val="006E085D"/>
    <w:rsid w:val="006E0A2C"/>
    <w:rsid w:val="006E0B49"/>
    <w:rsid w:val="006E0CEE"/>
    <w:rsid w:val="006E0E30"/>
    <w:rsid w:val="006E0F03"/>
    <w:rsid w:val="006E1049"/>
    <w:rsid w:val="006E10D6"/>
    <w:rsid w:val="006E13A8"/>
    <w:rsid w:val="006E13C5"/>
    <w:rsid w:val="006E13F4"/>
    <w:rsid w:val="006E1404"/>
    <w:rsid w:val="006E14EF"/>
    <w:rsid w:val="006E1691"/>
    <w:rsid w:val="006E1A1A"/>
    <w:rsid w:val="006E1A65"/>
    <w:rsid w:val="006E1B1D"/>
    <w:rsid w:val="006E1B4B"/>
    <w:rsid w:val="006E1B9C"/>
    <w:rsid w:val="006E1BFB"/>
    <w:rsid w:val="006E1F94"/>
    <w:rsid w:val="006E212D"/>
    <w:rsid w:val="006E231B"/>
    <w:rsid w:val="006E2747"/>
    <w:rsid w:val="006E2EF3"/>
    <w:rsid w:val="006E305A"/>
    <w:rsid w:val="006E318F"/>
    <w:rsid w:val="006E34B2"/>
    <w:rsid w:val="006E3880"/>
    <w:rsid w:val="006E3900"/>
    <w:rsid w:val="006E3DF6"/>
    <w:rsid w:val="006E4003"/>
    <w:rsid w:val="006E427D"/>
    <w:rsid w:val="006E4383"/>
    <w:rsid w:val="006E473A"/>
    <w:rsid w:val="006E481E"/>
    <w:rsid w:val="006E4A8F"/>
    <w:rsid w:val="006E4D65"/>
    <w:rsid w:val="006E5041"/>
    <w:rsid w:val="006E505B"/>
    <w:rsid w:val="006E51B1"/>
    <w:rsid w:val="006E54D3"/>
    <w:rsid w:val="006E57E5"/>
    <w:rsid w:val="006E5946"/>
    <w:rsid w:val="006E59A0"/>
    <w:rsid w:val="006E5CB7"/>
    <w:rsid w:val="006E610A"/>
    <w:rsid w:val="006E6127"/>
    <w:rsid w:val="006E674B"/>
    <w:rsid w:val="006E688D"/>
    <w:rsid w:val="006E6ED0"/>
    <w:rsid w:val="006E70CE"/>
    <w:rsid w:val="006E70E6"/>
    <w:rsid w:val="006E732B"/>
    <w:rsid w:val="006E755C"/>
    <w:rsid w:val="006E767B"/>
    <w:rsid w:val="006E76D9"/>
    <w:rsid w:val="006E779A"/>
    <w:rsid w:val="006E78FF"/>
    <w:rsid w:val="006E7981"/>
    <w:rsid w:val="006E7AD5"/>
    <w:rsid w:val="006E7BB3"/>
    <w:rsid w:val="006E7BDB"/>
    <w:rsid w:val="006E7C0F"/>
    <w:rsid w:val="006E7C1A"/>
    <w:rsid w:val="006E7F61"/>
    <w:rsid w:val="006F061B"/>
    <w:rsid w:val="006F0667"/>
    <w:rsid w:val="006F06AF"/>
    <w:rsid w:val="006F0A25"/>
    <w:rsid w:val="006F0B9F"/>
    <w:rsid w:val="006F1256"/>
    <w:rsid w:val="006F149F"/>
    <w:rsid w:val="006F16E1"/>
    <w:rsid w:val="006F176C"/>
    <w:rsid w:val="006F18D3"/>
    <w:rsid w:val="006F1968"/>
    <w:rsid w:val="006F1E76"/>
    <w:rsid w:val="006F241D"/>
    <w:rsid w:val="006F272D"/>
    <w:rsid w:val="006F2A73"/>
    <w:rsid w:val="006F2F2D"/>
    <w:rsid w:val="006F3134"/>
    <w:rsid w:val="006F33B0"/>
    <w:rsid w:val="006F354B"/>
    <w:rsid w:val="006F355C"/>
    <w:rsid w:val="006F37DB"/>
    <w:rsid w:val="006F39ED"/>
    <w:rsid w:val="006F3C92"/>
    <w:rsid w:val="006F3E0F"/>
    <w:rsid w:val="006F3E51"/>
    <w:rsid w:val="006F409F"/>
    <w:rsid w:val="006F426F"/>
    <w:rsid w:val="006F4355"/>
    <w:rsid w:val="006F4431"/>
    <w:rsid w:val="006F4459"/>
    <w:rsid w:val="006F496D"/>
    <w:rsid w:val="006F4FD4"/>
    <w:rsid w:val="006F500F"/>
    <w:rsid w:val="006F55B1"/>
    <w:rsid w:val="006F5713"/>
    <w:rsid w:val="006F58AE"/>
    <w:rsid w:val="006F5920"/>
    <w:rsid w:val="006F593E"/>
    <w:rsid w:val="006F5981"/>
    <w:rsid w:val="006F5AB8"/>
    <w:rsid w:val="006F5CA4"/>
    <w:rsid w:val="006F5DE7"/>
    <w:rsid w:val="006F6391"/>
    <w:rsid w:val="006F675F"/>
    <w:rsid w:val="006F6BFC"/>
    <w:rsid w:val="006F6FA4"/>
    <w:rsid w:val="006F704B"/>
    <w:rsid w:val="006F72D3"/>
    <w:rsid w:val="006F7344"/>
    <w:rsid w:val="006F7A4E"/>
    <w:rsid w:val="006F7A64"/>
    <w:rsid w:val="006F7FC6"/>
    <w:rsid w:val="007001A8"/>
    <w:rsid w:val="007003E4"/>
    <w:rsid w:val="007004F5"/>
    <w:rsid w:val="007006F1"/>
    <w:rsid w:val="007007CC"/>
    <w:rsid w:val="007010AB"/>
    <w:rsid w:val="00701362"/>
    <w:rsid w:val="00701544"/>
    <w:rsid w:val="0070167A"/>
    <w:rsid w:val="0070167F"/>
    <w:rsid w:val="0070168E"/>
    <w:rsid w:val="007016D3"/>
    <w:rsid w:val="0070191E"/>
    <w:rsid w:val="0070196E"/>
    <w:rsid w:val="00701AAD"/>
    <w:rsid w:val="00701CAD"/>
    <w:rsid w:val="00701D87"/>
    <w:rsid w:val="00701FDF"/>
    <w:rsid w:val="0070260B"/>
    <w:rsid w:val="0070262E"/>
    <w:rsid w:val="0070288F"/>
    <w:rsid w:val="00702D4D"/>
    <w:rsid w:val="00702ED1"/>
    <w:rsid w:val="00702F41"/>
    <w:rsid w:val="00702FC9"/>
    <w:rsid w:val="00702FCE"/>
    <w:rsid w:val="00703248"/>
    <w:rsid w:val="00703298"/>
    <w:rsid w:val="007033F8"/>
    <w:rsid w:val="00703689"/>
    <w:rsid w:val="007036AA"/>
    <w:rsid w:val="007036F1"/>
    <w:rsid w:val="00703CA7"/>
    <w:rsid w:val="00703D7C"/>
    <w:rsid w:val="00703DBC"/>
    <w:rsid w:val="0070401F"/>
    <w:rsid w:val="007041CC"/>
    <w:rsid w:val="00704586"/>
    <w:rsid w:val="007045F8"/>
    <w:rsid w:val="00704714"/>
    <w:rsid w:val="00704762"/>
    <w:rsid w:val="007047DE"/>
    <w:rsid w:val="00704AF6"/>
    <w:rsid w:val="00704BC9"/>
    <w:rsid w:val="00704C83"/>
    <w:rsid w:val="007059E1"/>
    <w:rsid w:val="00705CA3"/>
    <w:rsid w:val="007061C8"/>
    <w:rsid w:val="00706328"/>
    <w:rsid w:val="0070653C"/>
    <w:rsid w:val="00706810"/>
    <w:rsid w:val="00706A18"/>
    <w:rsid w:val="00706E12"/>
    <w:rsid w:val="00706F18"/>
    <w:rsid w:val="007071CD"/>
    <w:rsid w:val="00707368"/>
    <w:rsid w:val="00707568"/>
    <w:rsid w:val="007075D0"/>
    <w:rsid w:val="007075FD"/>
    <w:rsid w:val="007079A5"/>
    <w:rsid w:val="00707CBC"/>
    <w:rsid w:val="00707F27"/>
    <w:rsid w:val="007100B7"/>
    <w:rsid w:val="007101C9"/>
    <w:rsid w:val="00710612"/>
    <w:rsid w:val="00710718"/>
    <w:rsid w:val="00710834"/>
    <w:rsid w:val="00710928"/>
    <w:rsid w:val="00710956"/>
    <w:rsid w:val="007115BF"/>
    <w:rsid w:val="007116D6"/>
    <w:rsid w:val="00711BBE"/>
    <w:rsid w:val="00711C83"/>
    <w:rsid w:val="00711D0C"/>
    <w:rsid w:val="00711DD6"/>
    <w:rsid w:val="00712151"/>
    <w:rsid w:val="0071240E"/>
    <w:rsid w:val="0071247B"/>
    <w:rsid w:val="0071252A"/>
    <w:rsid w:val="00712A87"/>
    <w:rsid w:val="00712B9C"/>
    <w:rsid w:val="00712EC0"/>
    <w:rsid w:val="00712F70"/>
    <w:rsid w:val="0071335F"/>
    <w:rsid w:val="0071363E"/>
    <w:rsid w:val="00713B5C"/>
    <w:rsid w:val="00713DA0"/>
    <w:rsid w:val="00714040"/>
    <w:rsid w:val="00714166"/>
    <w:rsid w:val="007141FA"/>
    <w:rsid w:val="00714277"/>
    <w:rsid w:val="00714405"/>
    <w:rsid w:val="00714442"/>
    <w:rsid w:val="00714468"/>
    <w:rsid w:val="007147F3"/>
    <w:rsid w:val="00714B5C"/>
    <w:rsid w:val="00714E60"/>
    <w:rsid w:val="00714EB2"/>
    <w:rsid w:val="00714F1B"/>
    <w:rsid w:val="007155BA"/>
    <w:rsid w:val="00715F7C"/>
    <w:rsid w:val="00716358"/>
    <w:rsid w:val="00716AD3"/>
    <w:rsid w:val="00716C3E"/>
    <w:rsid w:val="00716EBD"/>
    <w:rsid w:val="00716EDE"/>
    <w:rsid w:val="007171F1"/>
    <w:rsid w:val="00717237"/>
    <w:rsid w:val="00717420"/>
    <w:rsid w:val="00717735"/>
    <w:rsid w:val="00717EFA"/>
    <w:rsid w:val="007201D2"/>
    <w:rsid w:val="0072048B"/>
    <w:rsid w:val="007204B5"/>
    <w:rsid w:val="007205E9"/>
    <w:rsid w:val="007206EC"/>
    <w:rsid w:val="00720728"/>
    <w:rsid w:val="00720939"/>
    <w:rsid w:val="00720A31"/>
    <w:rsid w:val="00720A64"/>
    <w:rsid w:val="00720C68"/>
    <w:rsid w:val="00720D2E"/>
    <w:rsid w:val="00720F43"/>
    <w:rsid w:val="00720F57"/>
    <w:rsid w:val="0072124F"/>
    <w:rsid w:val="00721439"/>
    <w:rsid w:val="00721506"/>
    <w:rsid w:val="007215AF"/>
    <w:rsid w:val="007219C4"/>
    <w:rsid w:val="00721B90"/>
    <w:rsid w:val="00721D1A"/>
    <w:rsid w:val="007221E4"/>
    <w:rsid w:val="00722241"/>
    <w:rsid w:val="007228E6"/>
    <w:rsid w:val="00722982"/>
    <w:rsid w:val="00722995"/>
    <w:rsid w:val="00722A29"/>
    <w:rsid w:val="00722A5A"/>
    <w:rsid w:val="00722AA0"/>
    <w:rsid w:val="00722AE6"/>
    <w:rsid w:val="00722E84"/>
    <w:rsid w:val="00723053"/>
    <w:rsid w:val="007231EB"/>
    <w:rsid w:val="007234F7"/>
    <w:rsid w:val="007235C7"/>
    <w:rsid w:val="00723995"/>
    <w:rsid w:val="00723D09"/>
    <w:rsid w:val="00723E0C"/>
    <w:rsid w:val="00723F2F"/>
    <w:rsid w:val="0072408A"/>
    <w:rsid w:val="007240AB"/>
    <w:rsid w:val="0072448D"/>
    <w:rsid w:val="0072465A"/>
    <w:rsid w:val="00724713"/>
    <w:rsid w:val="00724735"/>
    <w:rsid w:val="0072481F"/>
    <w:rsid w:val="0072483F"/>
    <w:rsid w:val="0072493C"/>
    <w:rsid w:val="00724B65"/>
    <w:rsid w:val="0072533C"/>
    <w:rsid w:val="0072561E"/>
    <w:rsid w:val="007256A4"/>
    <w:rsid w:val="007256C8"/>
    <w:rsid w:val="007259D3"/>
    <w:rsid w:val="00725D9D"/>
    <w:rsid w:val="00726148"/>
    <w:rsid w:val="0072636A"/>
    <w:rsid w:val="00726CB1"/>
    <w:rsid w:val="00727415"/>
    <w:rsid w:val="00727679"/>
    <w:rsid w:val="0072785D"/>
    <w:rsid w:val="00727A93"/>
    <w:rsid w:val="00727FF2"/>
    <w:rsid w:val="00730192"/>
    <w:rsid w:val="0073060B"/>
    <w:rsid w:val="00730868"/>
    <w:rsid w:val="007308C9"/>
    <w:rsid w:val="00730915"/>
    <w:rsid w:val="00730946"/>
    <w:rsid w:val="00730A2D"/>
    <w:rsid w:val="00730B25"/>
    <w:rsid w:val="0073100D"/>
    <w:rsid w:val="00731202"/>
    <w:rsid w:val="007317F4"/>
    <w:rsid w:val="00732216"/>
    <w:rsid w:val="007324D6"/>
    <w:rsid w:val="007324DE"/>
    <w:rsid w:val="00732507"/>
    <w:rsid w:val="0073289C"/>
    <w:rsid w:val="007329D7"/>
    <w:rsid w:val="00732CFA"/>
    <w:rsid w:val="00732DF4"/>
    <w:rsid w:val="00732FD7"/>
    <w:rsid w:val="007330FA"/>
    <w:rsid w:val="0073320B"/>
    <w:rsid w:val="0073331E"/>
    <w:rsid w:val="00733350"/>
    <w:rsid w:val="00733612"/>
    <w:rsid w:val="007339F2"/>
    <w:rsid w:val="00733C53"/>
    <w:rsid w:val="00733EE7"/>
    <w:rsid w:val="007340ED"/>
    <w:rsid w:val="0073441E"/>
    <w:rsid w:val="007346CB"/>
    <w:rsid w:val="00734E1D"/>
    <w:rsid w:val="007351A9"/>
    <w:rsid w:val="00735387"/>
    <w:rsid w:val="0073547D"/>
    <w:rsid w:val="0073578B"/>
    <w:rsid w:val="00735B55"/>
    <w:rsid w:val="00736015"/>
    <w:rsid w:val="0073605B"/>
    <w:rsid w:val="00736078"/>
    <w:rsid w:val="007360D3"/>
    <w:rsid w:val="0073634F"/>
    <w:rsid w:val="007366A2"/>
    <w:rsid w:val="007366EB"/>
    <w:rsid w:val="00736925"/>
    <w:rsid w:val="00736ABE"/>
    <w:rsid w:val="00736B65"/>
    <w:rsid w:val="00736E44"/>
    <w:rsid w:val="00737165"/>
    <w:rsid w:val="0073731C"/>
    <w:rsid w:val="00737338"/>
    <w:rsid w:val="0073736F"/>
    <w:rsid w:val="00737987"/>
    <w:rsid w:val="00737A58"/>
    <w:rsid w:val="00737F7A"/>
    <w:rsid w:val="00737FC5"/>
    <w:rsid w:val="00740029"/>
    <w:rsid w:val="00740122"/>
    <w:rsid w:val="0074022D"/>
    <w:rsid w:val="007406B4"/>
    <w:rsid w:val="0074085E"/>
    <w:rsid w:val="007408CF"/>
    <w:rsid w:val="00740996"/>
    <w:rsid w:val="007409A2"/>
    <w:rsid w:val="00740ACB"/>
    <w:rsid w:val="00740CF0"/>
    <w:rsid w:val="00740F46"/>
    <w:rsid w:val="00740F6D"/>
    <w:rsid w:val="00741013"/>
    <w:rsid w:val="007411B9"/>
    <w:rsid w:val="0074123E"/>
    <w:rsid w:val="007412ED"/>
    <w:rsid w:val="007413ED"/>
    <w:rsid w:val="00741A6E"/>
    <w:rsid w:val="00741E82"/>
    <w:rsid w:val="00741F37"/>
    <w:rsid w:val="00741F9C"/>
    <w:rsid w:val="00742529"/>
    <w:rsid w:val="007428FA"/>
    <w:rsid w:val="00742A08"/>
    <w:rsid w:val="00742CE4"/>
    <w:rsid w:val="00742E43"/>
    <w:rsid w:val="00742EB2"/>
    <w:rsid w:val="00743272"/>
    <w:rsid w:val="007432AF"/>
    <w:rsid w:val="00743354"/>
    <w:rsid w:val="007435C2"/>
    <w:rsid w:val="0074361B"/>
    <w:rsid w:val="00743762"/>
    <w:rsid w:val="007437B7"/>
    <w:rsid w:val="00743BBE"/>
    <w:rsid w:val="00743C70"/>
    <w:rsid w:val="00743D39"/>
    <w:rsid w:val="00743E0B"/>
    <w:rsid w:val="00743EC6"/>
    <w:rsid w:val="00743FD6"/>
    <w:rsid w:val="0074484A"/>
    <w:rsid w:val="007448C6"/>
    <w:rsid w:val="00744D1A"/>
    <w:rsid w:val="007452C1"/>
    <w:rsid w:val="00745582"/>
    <w:rsid w:val="00745839"/>
    <w:rsid w:val="007459F9"/>
    <w:rsid w:val="00745C96"/>
    <w:rsid w:val="00746099"/>
    <w:rsid w:val="00746222"/>
    <w:rsid w:val="00746413"/>
    <w:rsid w:val="007467E7"/>
    <w:rsid w:val="00746851"/>
    <w:rsid w:val="00746AB9"/>
    <w:rsid w:val="00746B71"/>
    <w:rsid w:val="00746E27"/>
    <w:rsid w:val="00746F8D"/>
    <w:rsid w:val="007470FF"/>
    <w:rsid w:val="00747373"/>
    <w:rsid w:val="00747377"/>
    <w:rsid w:val="0074756E"/>
    <w:rsid w:val="0074789D"/>
    <w:rsid w:val="00747A67"/>
    <w:rsid w:val="00747A98"/>
    <w:rsid w:val="00747D54"/>
    <w:rsid w:val="007501A0"/>
    <w:rsid w:val="00750214"/>
    <w:rsid w:val="007507D8"/>
    <w:rsid w:val="007509F7"/>
    <w:rsid w:val="00750E49"/>
    <w:rsid w:val="00750E64"/>
    <w:rsid w:val="00751001"/>
    <w:rsid w:val="0075103A"/>
    <w:rsid w:val="0075105C"/>
    <w:rsid w:val="0075115A"/>
    <w:rsid w:val="00751225"/>
    <w:rsid w:val="007515A0"/>
    <w:rsid w:val="007515C2"/>
    <w:rsid w:val="00751B9A"/>
    <w:rsid w:val="00751C51"/>
    <w:rsid w:val="00751C82"/>
    <w:rsid w:val="00751D9F"/>
    <w:rsid w:val="00751E6C"/>
    <w:rsid w:val="00752294"/>
    <w:rsid w:val="00752361"/>
    <w:rsid w:val="007523A2"/>
    <w:rsid w:val="007523F0"/>
    <w:rsid w:val="007524BD"/>
    <w:rsid w:val="0075258F"/>
    <w:rsid w:val="00752869"/>
    <w:rsid w:val="00752E27"/>
    <w:rsid w:val="00752F8B"/>
    <w:rsid w:val="00753173"/>
    <w:rsid w:val="0075346B"/>
    <w:rsid w:val="00753470"/>
    <w:rsid w:val="00753BB3"/>
    <w:rsid w:val="00753DE5"/>
    <w:rsid w:val="00753E71"/>
    <w:rsid w:val="00753FB9"/>
    <w:rsid w:val="00753FD6"/>
    <w:rsid w:val="00754289"/>
    <w:rsid w:val="0075436F"/>
    <w:rsid w:val="0075492D"/>
    <w:rsid w:val="00754CC5"/>
    <w:rsid w:val="00754D45"/>
    <w:rsid w:val="00754D88"/>
    <w:rsid w:val="00754EF6"/>
    <w:rsid w:val="0075503B"/>
    <w:rsid w:val="007554BA"/>
    <w:rsid w:val="007555F0"/>
    <w:rsid w:val="00755779"/>
    <w:rsid w:val="0075578A"/>
    <w:rsid w:val="007558C2"/>
    <w:rsid w:val="00755936"/>
    <w:rsid w:val="00755CF6"/>
    <w:rsid w:val="00756279"/>
    <w:rsid w:val="00756317"/>
    <w:rsid w:val="00756365"/>
    <w:rsid w:val="00756368"/>
    <w:rsid w:val="0075648B"/>
    <w:rsid w:val="0075662B"/>
    <w:rsid w:val="0075676D"/>
    <w:rsid w:val="00756D8D"/>
    <w:rsid w:val="007576CF"/>
    <w:rsid w:val="0075773A"/>
    <w:rsid w:val="00757AD6"/>
    <w:rsid w:val="007601CB"/>
    <w:rsid w:val="00760CFA"/>
    <w:rsid w:val="00760D62"/>
    <w:rsid w:val="00760E63"/>
    <w:rsid w:val="00760EC7"/>
    <w:rsid w:val="00761130"/>
    <w:rsid w:val="00761B48"/>
    <w:rsid w:val="00761CC5"/>
    <w:rsid w:val="0076209A"/>
    <w:rsid w:val="0076216A"/>
    <w:rsid w:val="00762298"/>
    <w:rsid w:val="00762A92"/>
    <w:rsid w:val="00762C79"/>
    <w:rsid w:val="007637DF"/>
    <w:rsid w:val="00763AB4"/>
    <w:rsid w:val="00763AE6"/>
    <w:rsid w:val="00763B7B"/>
    <w:rsid w:val="00763D11"/>
    <w:rsid w:val="00764193"/>
    <w:rsid w:val="007646D3"/>
    <w:rsid w:val="00764988"/>
    <w:rsid w:val="00764EC3"/>
    <w:rsid w:val="00764F34"/>
    <w:rsid w:val="00764FAC"/>
    <w:rsid w:val="0076525D"/>
    <w:rsid w:val="00765264"/>
    <w:rsid w:val="007655E1"/>
    <w:rsid w:val="00765676"/>
    <w:rsid w:val="00765C82"/>
    <w:rsid w:val="00765CFC"/>
    <w:rsid w:val="00765F7E"/>
    <w:rsid w:val="0076625A"/>
    <w:rsid w:val="007665A1"/>
    <w:rsid w:val="007665D7"/>
    <w:rsid w:val="00766AA3"/>
    <w:rsid w:val="00766C07"/>
    <w:rsid w:val="00766D19"/>
    <w:rsid w:val="00766D3C"/>
    <w:rsid w:val="0076705A"/>
    <w:rsid w:val="00767294"/>
    <w:rsid w:val="00767345"/>
    <w:rsid w:val="007675C3"/>
    <w:rsid w:val="007677D0"/>
    <w:rsid w:val="007678CC"/>
    <w:rsid w:val="0076797A"/>
    <w:rsid w:val="00767AF9"/>
    <w:rsid w:val="00767C22"/>
    <w:rsid w:val="00767C5C"/>
    <w:rsid w:val="007703C9"/>
    <w:rsid w:val="00770430"/>
    <w:rsid w:val="007707ED"/>
    <w:rsid w:val="00770840"/>
    <w:rsid w:val="00770B8A"/>
    <w:rsid w:val="00770E8B"/>
    <w:rsid w:val="00770F6B"/>
    <w:rsid w:val="00771B2A"/>
    <w:rsid w:val="00772D62"/>
    <w:rsid w:val="007730CB"/>
    <w:rsid w:val="0077361A"/>
    <w:rsid w:val="007736E3"/>
    <w:rsid w:val="00773B50"/>
    <w:rsid w:val="00773E9C"/>
    <w:rsid w:val="00773F9F"/>
    <w:rsid w:val="00774024"/>
    <w:rsid w:val="007740F7"/>
    <w:rsid w:val="00774966"/>
    <w:rsid w:val="00774BDD"/>
    <w:rsid w:val="00775219"/>
    <w:rsid w:val="00775261"/>
    <w:rsid w:val="0077554A"/>
    <w:rsid w:val="00775816"/>
    <w:rsid w:val="007758A0"/>
    <w:rsid w:val="00775C23"/>
    <w:rsid w:val="00776844"/>
    <w:rsid w:val="00776853"/>
    <w:rsid w:val="00776942"/>
    <w:rsid w:val="00776B48"/>
    <w:rsid w:val="00776E40"/>
    <w:rsid w:val="00776FC4"/>
    <w:rsid w:val="00777027"/>
    <w:rsid w:val="007772BC"/>
    <w:rsid w:val="00777325"/>
    <w:rsid w:val="007773C6"/>
    <w:rsid w:val="00777E77"/>
    <w:rsid w:val="00777ECE"/>
    <w:rsid w:val="00780206"/>
    <w:rsid w:val="0078030C"/>
    <w:rsid w:val="0078042D"/>
    <w:rsid w:val="00780698"/>
    <w:rsid w:val="00780A96"/>
    <w:rsid w:val="00780D0F"/>
    <w:rsid w:val="00780DDC"/>
    <w:rsid w:val="00780EFB"/>
    <w:rsid w:val="00781055"/>
    <w:rsid w:val="0078129F"/>
    <w:rsid w:val="0078185A"/>
    <w:rsid w:val="00781AB0"/>
    <w:rsid w:val="00781AB2"/>
    <w:rsid w:val="00781B72"/>
    <w:rsid w:val="00781BAD"/>
    <w:rsid w:val="00781C81"/>
    <w:rsid w:val="00781D18"/>
    <w:rsid w:val="00782541"/>
    <w:rsid w:val="0078278E"/>
    <w:rsid w:val="00782910"/>
    <w:rsid w:val="00782984"/>
    <w:rsid w:val="00782AC6"/>
    <w:rsid w:val="00782AE0"/>
    <w:rsid w:val="00782EF5"/>
    <w:rsid w:val="00782FCF"/>
    <w:rsid w:val="007830A5"/>
    <w:rsid w:val="00783103"/>
    <w:rsid w:val="00783595"/>
    <w:rsid w:val="00783598"/>
    <w:rsid w:val="007835E6"/>
    <w:rsid w:val="00783798"/>
    <w:rsid w:val="007837B8"/>
    <w:rsid w:val="00783817"/>
    <w:rsid w:val="00783FBE"/>
    <w:rsid w:val="00783FDF"/>
    <w:rsid w:val="007840B1"/>
    <w:rsid w:val="007840F4"/>
    <w:rsid w:val="00784346"/>
    <w:rsid w:val="007849E1"/>
    <w:rsid w:val="00784B47"/>
    <w:rsid w:val="00784CAC"/>
    <w:rsid w:val="00785397"/>
    <w:rsid w:val="0078582C"/>
    <w:rsid w:val="0078587F"/>
    <w:rsid w:val="00785EA5"/>
    <w:rsid w:val="0078600E"/>
    <w:rsid w:val="0078602E"/>
    <w:rsid w:val="007860DB"/>
    <w:rsid w:val="0078640E"/>
    <w:rsid w:val="0078650F"/>
    <w:rsid w:val="00786732"/>
    <w:rsid w:val="007869D9"/>
    <w:rsid w:val="00786E1E"/>
    <w:rsid w:val="00786FE0"/>
    <w:rsid w:val="007873ED"/>
    <w:rsid w:val="00787A11"/>
    <w:rsid w:val="00787C41"/>
    <w:rsid w:val="00787CD9"/>
    <w:rsid w:val="0079000F"/>
    <w:rsid w:val="00790282"/>
    <w:rsid w:val="00790298"/>
    <w:rsid w:val="00790669"/>
    <w:rsid w:val="00790EC5"/>
    <w:rsid w:val="007910E3"/>
    <w:rsid w:val="00791246"/>
    <w:rsid w:val="0079145B"/>
    <w:rsid w:val="00791B7F"/>
    <w:rsid w:val="00791BDC"/>
    <w:rsid w:val="00791FE0"/>
    <w:rsid w:val="007926AB"/>
    <w:rsid w:val="007926EB"/>
    <w:rsid w:val="00792987"/>
    <w:rsid w:val="007929D3"/>
    <w:rsid w:val="00792CAA"/>
    <w:rsid w:val="00792D22"/>
    <w:rsid w:val="00792F09"/>
    <w:rsid w:val="00793089"/>
    <w:rsid w:val="007932C0"/>
    <w:rsid w:val="007935C1"/>
    <w:rsid w:val="00793BCE"/>
    <w:rsid w:val="00793DCE"/>
    <w:rsid w:val="00793F1C"/>
    <w:rsid w:val="00794159"/>
    <w:rsid w:val="007942E5"/>
    <w:rsid w:val="0079443D"/>
    <w:rsid w:val="00794869"/>
    <w:rsid w:val="00794E9A"/>
    <w:rsid w:val="0079511D"/>
    <w:rsid w:val="00795255"/>
    <w:rsid w:val="00795410"/>
    <w:rsid w:val="00795667"/>
    <w:rsid w:val="00795A72"/>
    <w:rsid w:val="00795D75"/>
    <w:rsid w:val="00795EBF"/>
    <w:rsid w:val="0079639C"/>
    <w:rsid w:val="0079666A"/>
    <w:rsid w:val="007967CE"/>
    <w:rsid w:val="0079695D"/>
    <w:rsid w:val="00796ABF"/>
    <w:rsid w:val="00796CA0"/>
    <w:rsid w:val="00796CCC"/>
    <w:rsid w:val="00797267"/>
    <w:rsid w:val="00797271"/>
    <w:rsid w:val="007977CF"/>
    <w:rsid w:val="00797E37"/>
    <w:rsid w:val="00797EEB"/>
    <w:rsid w:val="007A00B0"/>
    <w:rsid w:val="007A038B"/>
    <w:rsid w:val="007A05B4"/>
    <w:rsid w:val="007A08B6"/>
    <w:rsid w:val="007A0A89"/>
    <w:rsid w:val="007A0A98"/>
    <w:rsid w:val="007A0D87"/>
    <w:rsid w:val="007A0ECF"/>
    <w:rsid w:val="007A0F26"/>
    <w:rsid w:val="007A109D"/>
    <w:rsid w:val="007A12DB"/>
    <w:rsid w:val="007A1542"/>
    <w:rsid w:val="007A172D"/>
    <w:rsid w:val="007A18E6"/>
    <w:rsid w:val="007A1A1E"/>
    <w:rsid w:val="007A1C67"/>
    <w:rsid w:val="007A2269"/>
    <w:rsid w:val="007A287C"/>
    <w:rsid w:val="007A2B58"/>
    <w:rsid w:val="007A2BAC"/>
    <w:rsid w:val="007A2D6B"/>
    <w:rsid w:val="007A2ECC"/>
    <w:rsid w:val="007A2EFF"/>
    <w:rsid w:val="007A2F27"/>
    <w:rsid w:val="007A3249"/>
    <w:rsid w:val="007A32A3"/>
    <w:rsid w:val="007A331F"/>
    <w:rsid w:val="007A363F"/>
    <w:rsid w:val="007A397C"/>
    <w:rsid w:val="007A3A1D"/>
    <w:rsid w:val="007A3CD2"/>
    <w:rsid w:val="007A3CF6"/>
    <w:rsid w:val="007A3F2F"/>
    <w:rsid w:val="007A448A"/>
    <w:rsid w:val="007A460D"/>
    <w:rsid w:val="007A4714"/>
    <w:rsid w:val="007A4934"/>
    <w:rsid w:val="007A4E82"/>
    <w:rsid w:val="007A50DD"/>
    <w:rsid w:val="007A5156"/>
    <w:rsid w:val="007A5191"/>
    <w:rsid w:val="007A55EF"/>
    <w:rsid w:val="007A580F"/>
    <w:rsid w:val="007A5906"/>
    <w:rsid w:val="007A5C1A"/>
    <w:rsid w:val="007A5C26"/>
    <w:rsid w:val="007A5EB5"/>
    <w:rsid w:val="007A5F91"/>
    <w:rsid w:val="007A6045"/>
    <w:rsid w:val="007A60BA"/>
    <w:rsid w:val="007A6253"/>
    <w:rsid w:val="007A63D7"/>
    <w:rsid w:val="007A6546"/>
    <w:rsid w:val="007A672A"/>
    <w:rsid w:val="007A6CF7"/>
    <w:rsid w:val="007A77C6"/>
    <w:rsid w:val="007A7861"/>
    <w:rsid w:val="007A7AD0"/>
    <w:rsid w:val="007A7D6C"/>
    <w:rsid w:val="007B020C"/>
    <w:rsid w:val="007B02BA"/>
    <w:rsid w:val="007B0398"/>
    <w:rsid w:val="007B048E"/>
    <w:rsid w:val="007B067D"/>
    <w:rsid w:val="007B06B3"/>
    <w:rsid w:val="007B0936"/>
    <w:rsid w:val="007B0DDC"/>
    <w:rsid w:val="007B154B"/>
    <w:rsid w:val="007B15E7"/>
    <w:rsid w:val="007B1BEF"/>
    <w:rsid w:val="007B1C05"/>
    <w:rsid w:val="007B2004"/>
    <w:rsid w:val="007B200B"/>
    <w:rsid w:val="007B2161"/>
    <w:rsid w:val="007B2410"/>
    <w:rsid w:val="007B2421"/>
    <w:rsid w:val="007B2471"/>
    <w:rsid w:val="007B2691"/>
    <w:rsid w:val="007B27CA"/>
    <w:rsid w:val="007B280B"/>
    <w:rsid w:val="007B29DF"/>
    <w:rsid w:val="007B2C24"/>
    <w:rsid w:val="007B2CBB"/>
    <w:rsid w:val="007B2CF1"/>
    <w:rsid w:val="007B2E45"/>
    <w:rsid w:val="007B3149"/>
    <w:rsid w:val="007B3265"/>
    <w:rsid w:val="007B351E"/>
    <w:rsid w:val="007B3685"/>
    <w:rsid w:val="007B37C7"/>
    <w:rsid w:val="007B3970"/>
    <w:rsid w:val="007B3ADF"/>
    <w:rsid w:val="007B3EC0"/>
    <w:rsid w:val="007B405B"/>
    <w:rsid w:val="007B41E1"/>
    <w:rsid w:val="007B42A5"/>
    <w:rsid w:val="007B4335"/>
    <w:rsid w:val="007B44CE"/>
    <w:rsid w:val="007B4D4B"/>
    <w:rsid w:val="007B523A"/>
    <w:rsid w:val="007B542A"/>
    <w:rsid w:val="007B5604"/>
    <w:rsid w:val="007B56DB"/>
    <w:rsid w:val="007B591D"/>
    <w:rsid w:val="007B5974"/>
    <w:rsid w:val="007B5BF4"/>
    <w:rsid w:val="007B5CF1"/>
    <w:rsid w:val="007B5DF3"/>
    <w:rsid w:val="007B5DFB"/>
    <w:rsid w:val="007B6298"/>
    <w:rsid w:val="007B62AB"/>
    <w:rsid w:val="007B69EA"/>
    <w:rsid w:val="007B6C17"/>
    <w:rsid w:val="007B6F92"/>
    <w:rsid w:val="007B7295"/>
    <w:rsid w:val="007B7316"/>
    <w:rsid w:val="007B749B"/>
    <w:rsid w:val="007B74D6"/>
    <w:rsid w:val="007B7908"/>
    <w:rsid w:val="007B7941"/>
    <w:rsid w:val="007B7A28"/>
    <w:rsid w:val="007B7C2A"/>
    <w:rsid w:val="007C016A"/>
    <w:rsid w:val="007C04CD"/>
    <w:rsid w:val="007C0568"/>
    <w:rsid w:val="007C05EC"/>
    <w:rsid w:val="007C06E1"/>
    <w:rsid w:val="007C07FF"/>
    <w:rsid w:val="007C0866"/>
    <w:rsid w:val="007C0BFD"/>
    <w:rsid w:val="007C0C60"/>
    <w:rsid w:val="007C106A"/>
    <w:rsid w:val="007C115D"/>
    <w:rsid w:val="007C12A5"/>
    <w:rsid w:val="007C12B5"/>
    <w:rsid w:val="007C1534"/>
    <w:rsid w:val="007C17FA"/>
    <w:rsid w:val="007C1D8B"/>
    <w:rsid w:val="007C1DD8"/>
    <w:rsid w:val="007C254A"/>
    <w:rsid w:val="007C261E"/>
    <w:rsid w:val="007C26A2"/>
    <w:rsid w:val="007C278C"/>
    <w:rsid w:val="007C2CC3"/>
    <w:rsid w:val="007C2FF5"/>
    <w:rsid w:val="007C3295"/>
    <w:rsid w:val="007C3298"/>
    <w:rsid w:val="007C3678"/>
    <w:rsid w:val="007C3747"/>
    <w:rsid w:val="007C3918"/>
    <w:rsid w:val="007C3A64"/>
    <w:rsid w:val="007C3BA0"/>
    <w:rsid w:val="007C3D92"/>
    <w:rsid w:val="007C3EEF"/>
    <w:rsid w:val="007C405F"/>
    <w:rsid w:val="007C4067"/>
    <w:rsid w:val="007C4124"/>
    <w:rsid w:val="007C4433"/>
    <w:rsid w:val="007C44BF"/>
    <w:rsid w:val="007C44D5"/>
    <w:rsid w:val="007C4535"/>
    <w:rsid w:val="007C485D"/>
    <w:rsid w:val="007C498C"/>
    <w:rsid w:val="007C4A3A"/>
    <w:rsid w:val="007C4DDC"/>
    <w:rsid w:val="007C50DB"/>
    <w:rsid w:val="007C5384"/>
    <w:rsid w:val="007C53FD"/>
    <w:rsid w:val="007C54D6"/>
    <w:rsid w:val="007C5868"/>
    <w:rsid w:val="007C5951"/>
    <w:rsid w:val="007C61E6"/>
    <w:rsid w:val="007C6714"/>
    <w:rsid w:val="007C6A23"/>
    <w:rsid w:val="007C6CF9"/>
    <w:rsid w:val="007C6EEF"/>
    <w:rsid w:val="007C6F9F"/>
    <w:rsid w:val="007C75A1"/>
    <w:rsid w:val="007C7634"/>
    <w:rsid w:val="007C7673"/>
    <w:rsid w:val="007C7831"/>
    <w:rsid w:val="007C7986"/>
    <w:rsid w:val="007C7C42"/>
    <w:rsid w:val="007C7CDB"/>
    <w:rsid w:val="007C7E6F"/>
    <w:rsid w:val="007D0127"/>
    <w:rsid w:val="007D02EE"/>
    <w:rsid w:val="007D0352"/>
    <w:rsid w:val="007D0394"/>
    <w:rsid w:val="007D0AA5"/>
    <w:rsid w:val="007D0BDE"/>
    <w:rsid w:val="007D127D"/>
    <w:rsid w:val="007D12DE"/>
    <w:rsid w:val="007D1317"/>
    <w:rsid w:val="007D187C"/>
    <w:rsid w:val="007D18D9"/>
    <w:rsid w:val="007D1900"/>
    <w:rsid w:val="007D1BFF"/>
    <w:rsid w:val="007D1CA6"/>
    <w:rsid w:val="007D1D8D"/>
    <w:rsid w:val="007D1DE8"/>
    <w:rsid w:val="007D1E26"/>
    <w:rsid w:val="007D2007"/>
    <w:rsid w:val="007D2184"/>
    <w:rsid w:val="007D2194"/>
    <w:rsid w:val="007D2329"/>
    <w:rsid w:val="007D2598"/>
    <w:rsid w:val="007D26E9"/>
    <w:rsid w:val="007D28F1"/>
    <w:rsid w:val="007D2BA2"/>
    <w:rsid w:val="007D2FBE"/>
    <w:rsid w:val="007D2FDD"/>
    <w:rsid w:val="007D3032"/>
    <w:rsid w:val="007D3300"/>
    <w:rsid w:val="007D3667"/>
    <w:rsid w:val="007D36BB"/>
    <w:rsid w:val="007D377A"/>
    <w:rsid w:val="007D387D"/>
    <w:rsid w:val="007D3B17"/>
    <w:rsid w:val="007D3B32"/>
    <w:rsid w:val="007D4202"/>
    <w:rsid w:val="007D423A"/>
    <w:rsid w:val="007D4327"/>
    <w:rsid w:val="007D4446"/>
    <w:rsid w:val="007D460C"/>
    <w:rsid w:val="007D48C5"/>
    <w:rsid w:val="007D4E50"/>
    <w:rsid w:val="007D4F9F"/>
    <w:rsid w:val="007D565B"/>
    <w:rsid w:val="007D56F0"/>
    <w:rsid w:val="007D57C6"/>
    <w:rsid w:val="007D5877"/>
    <w:rsid w:val="007D589D"/>
    <w:rsid w:val="007D5C33"/>
    <w:rsid w:val="007D5C90"/>
    <w:rsid w:val="007D5ED7"/>
    <w:rsid w:val="007D5F3A"/>
    <w:rsid w:val="007D6288"/>
    <w:rsid w:val="007D63B6"/>
    <w:rsid w:val="007D67A0"/>
    <w:rsid w:val="007D6A9B"/>
    <w:rsid w:val="007D6CD1"/>
    <w:rsid w:val="007D6DC3"/>
    <w:rsid w:val="007D6E55"/>
    <w:rsid w:val="007D711F"/>
    <w:rsid w:val="007D7874"/>
    <w:rsid w:val="007D7A12"/>
    <w:rsid w:val="007D7B47"/>
    <w:rsid w:val="007D7C39"/>
    <w:rsid w:val="007E014D"/>
    <w:rsid w:val="007E04DC"/>
    <w:rsid w:val="007E06E8"/>
    <w:rsid w:val="007E08C2"/>
    <w:rsid w:val="007E0AB1"/>
    <w:rsid w:val="007E0CB6"/>
    <w:rsid w:val="007E0D0B"/>
    <w:rsid w:val="007E109A"/>
    <w:rsid w:val="007E1AE5"/>
    <w:rsid w:val="007E1C08"/>
    <w:rsid w:val="007E1E07"/>
    <w:rsid w:val="007E2042"/>
    <w:rsid w:val="007E242A"/>
    <w:rsid w:val="007E24D6"/>
    <w:rsid w:val="007E2545"/>
    <w:rsid w:val="007E257A"/>
    <w:rsid w:val="007E26A5"/>
    <w:rsid w:val="007E26BD"/>
    <w:rsid w:val="007E281D"/>
    <w:rsid w:val="007E2905"/>
    <w:rsid w:val="007E2A46"/>
    <w:rsid w:val="007E317B"/>
    <w:rsid w:val="007E3A1D"/>
    <w:rsid w:val="007E3B49"/>
    <w:rsid w:val="007E3D84"/>
    <w:rsid w:val="007E40A0"/>
    <w:rsid w:val="007E4A08"/>
    <w:rsid w:val="007E4A33"/>
    <w:rsid w:val="007E4AD8"/>
    <w:rsid w:val="007E4D01"/>
    <w:rsid w:val="007E4DA1"/>
    <w:rsid w:val="007E4EC4"/>
    <w:rsid w:val="007E4F6C"/>
    <w:rsid w:val="007E556A"/>
    <w:rsid w:val="007E5CFA"/>
    <w:rsid w:val="007E6265"/>
    <w:rsid w:val="007E64E5"/>
    <w:rsid w:val="007E65A7"/>
    <w:rsid w:val="007E6753"/>
    <w:rsid w:val="007E67A6"/>
    <w:rsid w:val="007E67AE"/>
    <w:rsid w:val="007E69DE"/>
    <w:rsid w:val="007E6A5F"/>
    <w:rsid w:val="007E6F14"/>
    <w:rsid w:val="007E6F50"/>
    <w:rsid w:val="007E70A9"/>
    <w:rsid w:val="007E7209"/>
    <w:rsid w:val="007E72B2"/>
    <w:rsid w:val="007E732D"/>
    <w:rsid w:val="007E75D1"/>
    <w:rsid w:val="007E7CBB"/>
    <w:rsid w:val="007E7E97"/>
    <w:rsid w:val="007E7EA8"/>
    <w:rsid w:val="007F043B"/>
    <w:rsid w:val="007F053B"/>
    <w:rsid w:val="007F066A"/>
    <w:rsid w:val="007F0730"/>
    <w:rsid w:val="007F1035"/>
    <w:rsid w:val="007F1172"/>
    <w:rsid w:val="007F11E8"/>
    <w:rsid w:val="007F1281"/>
    <w:rsid w:val="007F146C"/>
    <w:rsid w:val="007F153C"/>
    <w:rsid w:val="007F1588"/>
    <w:rsid w:val="007F1880"/>
    <w:rsid w:val="007F18F5"/>
    <w:rsid w:val="007F1D16"/>
    <w:rsid w:val="007F2060"/>
    <w:rsid w:val="007F2090"/>
    <w:rsid w:val="007F22DC"/>
    <w:rsid w:val="007F24B4"/>
    <w:rsid w:val="007F25D0"/>
    <w:rsid w:val="007F2603"/>
    <w:rsid w:val="007F3009"/>
    <w:rsid w:val="007F3158"/>
    <w:rsid w:val="007F36A8"/>
    <w:rsid w:val="007F46D0"/>
    <w:rsid w:val="007F48BB"/>
    <w:rsid w:val="007F4BC0"/>
    <w:rsid w:val="007F4DB2"/>
    <w:rsid w:val="007F50FB"/>
    <w:rsid w:val="007F5441"/>
    <w:rsid w:val="007F54FE"/>
    <w:rsid w:val="007F55A3"/>
    <w:rsid w:val="007F55A7"/>
    <w:rsid w:val="007F5798"/>
    <w:rsid w:val="007F5CF2"/>
    <w:rsid w:val="007F5D28"/>
    <w:rsid w:val="007F5DA0"/>
    <w:rsid w:val="007F5DBF"/>
    <w:rsid w:val="007F5EE6"/>
    <w:rsid w:val="007F5F13"/>
    <w:rsid w:val="007F608B"/>
    <w:rsid w:val="007F6213"/>
    <w:rsid w:val="007F6680"/>
    <w:rsid w:val="007F6A93"/>
    <w:rsid w:val="007F6BE6"/>
    <w:rsid w:val="007F6C2E"/>
    <w:rsid w:val="007F6D0A"/>
    <w:rsid w:val="007F74E5"/>
    <w:rsid w:val="007F7536"/>
    <w:rsid w:val="007F7C04"/>
    <w:rsid w:val="007F7EC6"/>
    <w:rsid w:val="00800671"/>
    <w:rsid w:val="00800945"/>
    <w:rsid w:val="00800AC0"/>
    <w:rsid w:val="00800B21"/>
    <w:rsid w:val="00800C89"/>
    <w:rsid w:val="00800E4F"/>
    <w:rsid w:val="00800FE1"/>
    <w:rsid w:val="00801026"/>
    <w:rsid w:val="008011E9"/>
    <w:rsid w:val="00801252"/>
    <w:rsid w:val="008012CB"/>
    <w:rsid w:val="0080130C"/>
    <w:rsid w:val="008016C6"/>
    <w:rsid w:val="008016F1"/>
    <w:rsid w:val="00801800"/>
    <w:rsid w:val="00801C25"/>
    <w:rsid w:val="00802275"/>
    <w:rsid w:val="008022EA"/>
    <w:rsid w:val="00802304"/>
    <w:rsid w:val="0080248A"/>
    <w:rsid w:val="00802A08"/>
    <w:rsid w:val="00802B06"/>
    <w:rsid w:val="00803384"/>
    <w:rsid w:val="00803504"/>
    <w:rsid w:val="00803645"/>
    <w:rsid w:val="00803944"/>
    <w:rsid w:val="00803A62"/>
    <w:rsid w:val="00803E61"/>
    <w:rsid w:val="0080413C"/>
    <w:rsid w:val="008048BB"/>
    <w:rsid w:val="00804E2B"/>
    <w:rsid w:val="00804F1E"/>
    <w:rsid w:val="00804F58"/>
    <w:rsid w:val="008050AE"/>
    <w:rsid w:val="0080512F"/>
    <w:rsid w:val="008051E8"/>
    <w:rsid w:val="00805686"/>
    <w:rsid w:val="00805FFC"/>
    <w:rsid w:val="008060BC"/>
    <w:rsid w:val="00806259"/>
    <w:rsid w:val="008062F7"/>
    <w:rsid w:val="0080679F"/>
    <w:rsid w:val="008069DE"/>
    <w:rsid w:val="00806A9A"/>
    <w:rsid w:val="00806D1E"/>
    <w:rsid w:val="008072DE"/>
    <w:rsid w:val="008073B1"/>
    <w:rsid w:val="00807484"/>
    <w:rsid w:val="00807773"/>
    <w:rsid w:val="0080786C"/>
    <w:rsid w:val="00807B57"/>
    <w:rsid w:val="00807F14"/>
    <w:rsid w:val="008100F3"/>
    <w:rsid w:val="00810456"/>
    <w:rsid w:val="00810820"/>
    <w:rsid w:val="00810830"/>
    <w:rsid w:val="00810917"/>
    <w:rsid w:val="00810A16"/>
    <w:rsid w:val="008113D9"/>
    <w:rsid w:val="00811431"/>
    <w:rsid w:val="008114EE"/>
    <w:rsid w:val="008117CE"/>
    <w:rsid w:val="00811862"/>
    <w:rsid w:val="0081188A"/>
    <w:rsid w:val="00811BB9"/>
    <w:rsid w:val="00811C5E"/>
    <w:rsid w:val="00811DB0"/>
    <w:rsid w:val="00811DBA"/>
    <w:rsid w:val="00811EE2"/>
    <w:rsid w:val="00811F0B"/>
    <w:rsid w:val="0081212A"/>
    <w:rsid w:val="008126E0"/>
    <w:rsid w:val="0081270F"/>
    <w:rsid w:val="0081278E"/>
    <w:rsid w:val="008127AB"/>
    <w:rsid w:val="008129D1"/>
    <w:rsid w:val="00812B00"/>
    <w:rsid w:val="00812DC1"/>
    <w:rsid w:val="00812F3D"/>
    <w:rsid w:val="0081326F"/>
    <w:rsid w:val="008133BF"/>
    <w:rsid w:val="0081351D"/>
    <w:rsid w:val="008139C1"/>
    <w:rsid w:val="00813BE0"/>
    <w:rsid w:val="00813FDC"/>
    <w:rsid w:val="00814219"/>
    <w:rsid w:val="00814361"/>
    <w:rsid w:val="00814D7B"/>
    <w:rsid w:val="00814E79"/>
    <w:rsid w:val="00814E7A"/>
    <w:rsid w:val="00814E7D"/>
    <w:rsid w:val="00814F9F"/>
    <w:rsid w:val="00814FA1"/>
    <w:rsid w:val="0081503F"/>
    <w:rsid w:val="0081560B"/>
    <w:rsid w:val="0081581C"/>
    <w:rsid w:val="008159CD"/>
    <w:rsid w:val="00815BE9"/>
    <w:rsid w:val="00815FF7"/>
    <w:rsid w:val="00816285"/>
    <w:rsid w:val="00816435"/>
    <w:rsid w:val="008164AF"/>
    <w:rsid w:val="008165C8"/>
    <w:rsid w:val="00816718"/>
    <w:rsid w:val="00816778"/>
    <w:rsid w:val="00816C3C"/>
    <w:rsid w:val="00817083"/>
    <w:rsid w:val="00817128"/>
    <w:rsid w:val="00817163"/>
    <w:rsid w:val="00817176"/>
    <w:rsid w:val="008171D4"/>
    <w:rsid w:val="0081725A"/>
    <w:rsid w:val="008172FB"/>
    <w:rsid w:val="0081781A"/>
    <w:rsid w:val="0081784D"/>
    <w:rsid w:val="00817A25"/>
    <w:rsid w:val="00817AFE"/>
    <w:rsid w:val="00817D7D"/>
    <w:rsid w:val="00817F09"/>
    <w:rsid w:val="00820144"/>
    <w:rsid w:val="0082014F"/>
    <w:rsid w:val="00820232"/>
    <w:rsid w:val="0082080B"/>
    <w:rsid w:val="008208A3"/>
    <w:rsid w:val="00820C0A"/>
    <w:rsid w:val="00820E74"/>
    <w:rsid w:val="00820EA1"/>
    <w:rsid w:val="008210A3"/>
    <w:rsid w:val="00821152"/>
    <w:rsid w:val="00821682"/>
    <w:rsid w:val="008219DD"/>
    <w:rsid w:val="00821AEC"/>
    <w:rsid w:val="00821B6D"/>
    <w:rsid w:val="00821BA3"/>
    <w:rsid w:val="00822084"/>
    <w:rsid w:val="0082271B"/>
    <w:rsid w:val="00822779"/>
    <w:rsid w:val="00822866"/>
    <w:rsid w:val="008229D3"/>
    <w:rsid w:val="0082314C"/>
    <w:rsid w:val="00823238"/>
    <w:rsid w:val="008233F3"/>
    <w:rsid w:val="00823E2C"/>
    <w:rsid w:val="00823EFC"/>
    <w:rsid w:val="00823F65"/>
    <w:rsid w:val="00823FBB"/>
    <w:rsid w:val="008244A3"/>
    <w:rsid w:val="008247FC"/>
    <w:rsid w:val="008248EC"/>
    <w:rsid w:val="00824928"/>
    <w:rsid w:val="0082498A"/>
    <w:rsid w:val="008250B1"/>
    <w:rsid w:val="008251D5"/>
    <w:rsid w:val="008252C2"/>
    <w:rsid w:val="008257D8"/>
    <w:rsid w:val="00825C40"/>
    <w:rsid w:val="00825CBD"/>
    <w:rsid w:val="0082684D"/>
    <w:rsid w:val="00826A55"/>
    <w:rsid w:val="00826B72"/>
    <w:rsid w:val="00826C00"/>
    <w:rsid w:val="00826DEB"/>
    <w:rsid w:val="008270E5"/>
    <w:rsid w:val="008272AF"/>
    <w:rsid w:val="00827333"/>
    <w:rsid w:val="008275B4"/>
    <w:rsid w:val="00827AA0"/>
    <w:rsid w:val="00830461"/>
    <w:rsid w:val="008307BB"/>
    <w:rsid w:val="0083086B"/>
    <w:rsid w:val="008309B8"/>
    <w:rsid w:val="00830B4A"/>
    <w:rsid w:val="00830BF4"/>
    <w:rsid w:val="00830DFD"/>
    <w:rsid w:val="00830E01"/>
    <w:rsid w:val="00830F2D"/>
    <w:rsid w:val="00831821"/>
    <w:rsid w:val="0083193E"/>
    <w:rsid w:val="00831AE6"/>
    <w:rsid w:val="00831DEC"/>
    <w:rsid w:val="00832139"/>
    <w:rsid w:val="0083232E"/>
    <w:rsid w:val="00832656"/>
    <w:rsid w:val="00832D8C"/>
    <w:rsid w:val="00832DFB"/>
    <w:rsid w:val="00833034"/>
    <w:rsid w:val="00833035"/>
    <w:rsid w:val="0083353D"/>
    <w:rsid w:val="00833678"/>
    <w:rsid w:val="008337D4"/>
    <w:rsid w:val="00833BA7"/>
    <w:rsid w:val="00833DEB"/>
    <w:rsid w:val="0083440D"/>
    <w:rsid w:val="00834900"/>
    <w:rsid w:val="00834A5A"/>
    <w:rsid w:val="00834CC9"/>
    <w:rsid w:val="00834F1B"/>
    <w:rsid w:val="008352B9"/>
    <w:rsid w:val="0083553C"/>
    <w:rsid w:val="0083560C"/>
    <w:rsid w:val="008356DF"/>
    <w:rsid w:val="008358C4"/>
    <w:rsid w:val="00836147"/>
    <w:rsid w:val="00836479"/>
    <w:rsid w:val="008364D2"/>
    <w:rsid w:val="0083679D"/>
    <w:rsid w:val="0083685F"/>
    <w:rsid w:val="00836B41"/>
    <w:rsid w:val="00836BCD"/>
    <w:rsid w:val="00836D39"/>
    <w:rsid w:val="00836F84"/>
    <w:rsid w:val="00836FCD"/>
    <w:rsid w:val="00837019"/>
    <w:rsid w:val="00837041"/>
    <w:rsid w:val="00837265"/>
    <w:rsid w:val="0083730B"/>
    <w:rsid w:val="0083771D"/>
    <w:rsid w:val="00837794"/>
    <w:rsid w:val="00837E1C"/>
    <w:rsid w:val="00837F61"/>
    <w:rsid w:val="0084031A"/>
    <w:rsid w:val="00840531"/>
    <w:rsid w:val="008406AC"/>
    <w:rsid w:val="008409DB"/>
    <w:rsid w:val="00840AAD"/>
    <w:rsid w:val="008410F7"/>
    <w:rsid w:val="0084170D"/>
    <w:rsid w:val="008419FB"/>
    <w:rsid w:val="00842010"/>
    <w:rsid w:val="00842190"/>
    <w:rsid w:val="008423A2"/>
    <w:rsid w:val="00842482"/>
    <w:rsid w:val="008427CA"/>
    <w:rsid w:val="00842BB8"/>
    <w:rsid w:val="00842BCA"/>
    <w:rsid w:val="00842C94"/>
    <w:rsid w:val="008434E2"/>
    <w:rsid w:val="0084356A"/>
    <w:rsid w:val="008437AE"/>
    <w:rsid w:val="00843C55"/>
    <w:rsid w:val="00843CAE"/>
    <w:rsid w:val="00843F1E"/>
    <w:rsid w:val="00844488"/>
    <w:rsid w:val="00844645"/>
    <w:rsid w:val="00844A12"/>
    <w:rsid w:val="00844CF1"/>
    <w:rsid w:val="00844E48"/>
    <w:rsid w:val="008452C4"/>
    <w:rsid w:val="008459A1"/>
    <w:rsid w:val="008459CA"/>
    <w:rsid w:val="00845E60"/>
    <w:rsid w:val="0084635C"/>
    <w:rsid w:val="00846377"/>
    <w:rsid w:val="0084638F"/>
    <w:rsid w:val="008464EB"/>
    <w:rsid w:val="00846931"/>
    <w:rsid w:val="00846A14"/>
    <w:rsid w:val="00846C2F"/>
    <w:rsid w:val="00846E5A"/>
    <w:rsid w:val="00846E68"/>
    <w:rsid w:val="0084708B"/>
    <w:rsid w:val="008471BC"/>
    <w:rsid w:val="0084740A"/>
    <w:rsid w:val="00847804"/>
    <w:rsid w:val="00847D5D"/>
    <w:rsid w:val="00847ED5"/>
    <w:rsid w:val="0085021F"/>
    <w:rsid w:val="00850791"/>
    <w:rsid w:val="00850B72"/>
    <w:rsid w:val="00850D80"/>
    <w:rsid w:val="00850FD9"/>
    <w:rsid w:val="008514A0"/>
    <w:rsid w:val="0085162A"/>
    <w:rsid w:val="008519A7"/>
    <w:rsid w:val="00851CEF"/>
    <w:rsid w:val="00851DB5"/>
    <w:rsid w:val="00852084"/>
    <w:rsid w:val="00852098"/>
    <w:rsid w:val="008521B4"/>
    <w:rsid w:val="008526DD"/>
    <w:rsid w:val="008528CF"/>
    <w:rsid w:val="00852BFE"/>
    <w:rsid w:val="0085353F"/>
    <w:rsid w:val="00853647"/>
    <w:rsid w:val="00853703"/>
    <w:rsid w:val="00853F55"/>
    <w:rsid w:val="0085428F"/>
    <w:rsid w:val="008547BD"/>
    <w:rsid w:val="00854F5C"/>
    <w:rsid w:val="00855057"/>
    <w:rsid w:val="0085521D"/>
    <w:rsid w:val="00855881"/>
    <w:rsid w:val="008559F3"/>
    <w:rsid w:val="00855D33"/>
    <w:rsid w:val="00855D82"/>
    <w:rsid w:val="0085650E"/>
    <w:rsid w:val="00856792"/>
    <w:rsid w:val="00856ABB"/>
    <w:rsid w:val="00856C54"/>
    <w:rsid w:val="00856C9D"/>
    <w:rsid w:val="00856CA3"/>
    <w:rsid w:val="00856D16"/>
    <w:rsid w:val="00857364"/>
    <w:rsid w:val="00857396"/>
    <w:rsid w:val="008573AB"/>
    <w:rsid w:val="00857454"/>
    <w:rsid w:val="0085749B"/>
    <w:rsid w:val="008574B3"/>
    <w:rsid w:val="00857523"/>
    <w:rsid w:val="00857560"/>
    <w:rsid w:val="00857E4D"/>
    <w:rsid w:val="00860504"/>
    <w:rsid w:val="008607BE"/>
    <w:rsid w:val="00860927"/>
    <w:rsid w:val="00860CCC"/>
    <w:rsid w:val="00860EC6"/>
    <w:rsid w:val="00861509"/>
    <w:rsid w:val="008616A1"/>
    <w:rsid w:val="00861829"/>
    <w:rsid w:val="00861926"/>
    <w:rsid w:val="00861DF5"/>
    <w:rsid w:val="00861E14"/>
    <w:rsid w:val="00861F32"/>
    <w:rsid w:val="008625C3"/>
    <w:rsid w:val="00862744"/>
    <w:rsid w:val="00862751"/>
    <w:rsid w:val="00862919"/>
    <w:rsid w:val="00862D18"/>
    <w:rsid w:val="008634F4"/>
    <w:rsid w:val="00863625"/>
    <w:rsid w:val="00863637"/>
    <w:rsid w:val="00863711"/>
    <w:rsid w:val="00863957"/>
    <w:rsid w:val="00863A3F"/>
    <w:rsid w:val="00863E19"/>
    <w:rsid w:val="0086414F"/>
    <w:rsid w:val="00864367"/>
    <w:rsid w:val="008643F8"/>
    <w:rsid w:val="00864704"/>
    <w:rsid w:val="00864880"/>
    <w:rsid w:val="0086490A"/>
    <w:rsid w:val="00864965"/>
    <w:rsid w:val="00864B1D"/>
    <w:rsid w:val="00864B3B"/>
    <w:rsid w:val="0086501B"/>
    <w:rsid w:val="008652D0"/>
    <w:rsid w:val="008658F1"/>
    <w:rsid w:val="00865BA2"/>
    <w:rsid w:val="00865BC1"/>
    <w:rsid w:val="00865BFF"/>
    <w:rsid w:val="00865D9F"/>
    <w:rsid w:val="00865F31"/>
    <w:rsid w:val="00866963"/>
    <w:rsid w:val="00866B35"/>
    <w:rsid w:val="00866F12"/>
    <w:rsid w:val="00866F57"/>
    <w:rsid w:val="00866F7F"/>
    <w:rsid w:val="00866F8D"/>
    <w:rsid w:val="008671CA"/>
    <w:rsid w:val="008678A4"/>
    <w:rsid w:val="00867A89"/>
    <w:rsid w:val="00870105"/>
    <w:rsid w:val="008705F2"/>
    <w:rsid w:val="008707EC"/>
    <w:rsid w:val="00870822"/>
    <w:rsid w:val="0087088B"/>
    <w:rsid w:val="00870933"/>
    <w:rsid w:val="00870C64"/>
    <w:rsid w:val="00870C91"/>
    <w:rsid w:val="00871084"/>
    <w:rsid w:val="00871096"/>
    <w:rsid w:val="00871407"/>
    <w:rsid w:val="00871C78"/>
    <w:rsid w:val="00871D82"/>
    <w:rsid w:val="00871F8D"/>
    <w:rsid w:val="00872084"/>
    <w:rsid w:val="008720A5"/>
    <w:rsid w:val="008720CF"/>
    <w:rsid w:val="0087227B"/>
    <w:rsid w:val="008728C2"/>
    <w:rsid w:val="008729B3"/>
    <w:rsid w:val="00872DE8"/>
    <w:rsid w:val="00872E8E"/>
    <w:rsid w:val="00872EA8"/>
    <w:rsid w:val="0087329C"/>
    <w:rsid w:val="008733DD"/>
    <w:rsid w:val="0087382A"/>
    <w:rsid w:val="0087389A"/>
    <w:rsid w:val="00873990"/>
    <w:rsid w:val="00873AB7"/>
    <w:rsid w:val="00873AC7"/>
    <w:rsid w:val="00873B2F"/>
    <w:rsid w:val="00873B75"/>
    <w:rsid w:val="00873B8E"/>
    <w:rsid w:val="00873C6F"/>
    <w:rsid w:val="00873CB1"/>
    <w:rsid w:val="00873E9E"/>
    <w:rsid w:val="0087434C"/>
    <w:rsid w:val="008745C1"/>
    <w:rsid w:val="0087461A"/>
    <w:rsid w:val="0087496A"/>
    <w:rsid w:val="00874A58"/>
    <w:rsid w:val="00874B40"/>
    <w:rsid w:val="00874B58"/>
    <w:rsid w:val="00874E84"/>
    <w:rsid w:val="00874FC2"/>
    <w:rsid w:val="00875441"/>
    <w:rsid w:val="008755E1"/>
    <w:rsid w:val="008759A7"/>
    <w:rsid w:val="00875DE6"/>
    <w:rsid w:val="00875F75"/>
    <w:rsid w:val="008762F8"/>
    <w:rsid w:val="00876498"/>
    <w:rsid w:val="008764A6"/>
    <w:rsid w:val="0087674A"/>
    <w:rsid w:val="00876909"/>
    <w:rsid w:val="00876943"/>
    <w:rsid w:val="00876B67"/>
    <w:rsid w:val="00876DAE"/>
    <w:rsid w:val="00877072"/>
    <w:rsid w:val="008773E5"/>
    <w:rsid w:val="00877EED"/>
    <w:rsid w:val="0087F9C5"/>
    <w:rsid w:val="0088022B"/>
    <w:rsid w:val="0088073A"/>
    <w:rsid w:val="00880741"/>
    <w:rsid w:val="00880C2D"/>
    <w:rsid w:val="00880E20"/>
    <w:rsid w:val="00880E2B"/>
    <w:rsid w:val="00880E5A"/>
    <w:rsid w:val="00880F25"/>
    <w:rsid w:val="00881218"/>
    <w:rsid w:val="00881244"/>
    <w:rsid w:val="00881498"/>
    <w:rsid w:val="0088187F"/>
    <w:rsid w:val="00881971"/>
    <w:rsid w:val="00881B14"/>
    <w:rsid w:val="00881CC9"/>
    <w:rsid w:val="00881EE3"/>
    <w:rsid w:val="0088209F"/>
    <w:rsid w:val="00882421"/>
    <w:rsid w:val="00882728"/>
    <w:rsid w:val="00882B39"/>
    <w:rsid w:val="00883218"/>
    <w:rsid w:val="0088337E"/>
    <w:rsid w:val="00883394"/>
    <w:rsid w:val="008834F4"/>
    <w:rsid w:val="0088364C"/>
    <w:rsid w:val="00883BE6"/>
    <w:rsid w:val="00883F06"/>
    <w:rsid w:val="00883F55"/>
    <w:rsid w:val="00884601"/>
    <w:rsid w:val="0088479A"/>
    <w:rsid w:val="00884AE4"/>
    <w:rsid w:val="00884D72"/>
    <w:rsid w:val="0088511D"/>
    <w:rsid w:val="00885377"/>
    <w:rsid w:val="00885726"/>
    <w:rsid w:val="008857CB"/>
    <w:rsid w:val="00885FD7"/>
    <w:rsid w:val="008861EE"/>
    <w:rsid w:val="00886239"/>
    <w:rsid w:val="008868E7"/>
    <w:rsid w:val="0088698E"/>
    <w:rsid w:val="00886A7A"/>
    <w:rsid w:val="00886B2D"/>
    <w:rsid w:val="00886CF7"/>
    <w:rsid w:val="00886DE7"/>
    <w:rsid w:val="00886F1F"/>
    <w:rsid w:val="0088711F"/>
    <w:rsid w:val="008871E8"/>
    <w:rsid w:val="0088748B"/>
    <w:rsid w:val="008875A9"/>
    <w:rsid w:val="00887779"/>
    <w:rsid w:val="00887856"/>
    <w:rsid w:val="00887894"/>
    <w:rsid w:val="00887C4B"/>
    <w:rsid w:val="0089003D"/>
    <w:rsid w:val="00890292"/>
    <w:rsid w:val="00890331"/>
    <w:rsid w:val="00890472"/>
    <w:rsid w:val="00890830"/>
    <w:rsid w:val="00890EEE"/>
    <w:rsid w:val="0089125A"/>
    <w:rsid w:val="00891535"/>
    <w:rsid w:val="00891B3B"/>
    <w:rsid w:val="00891D29"/>
    <w:rsid w:val="00891F85"/>
    <w:rsid w:val="008920E4"/>
    <w:rsid w:val="00892103"/>
    <w:rsid w:val="0089211E"/>
    <w:rsid w:val="0089226C"/>
    <w:rsid w:val="00892298"/>
    <w:rsid w:val="00892344"/>
    <w:rsid w:val="008927F7"/>
    <w:rsid w:val="008929CC"/>
    <w:rsid w:val="008929D9"/>
    <w:rsid w:val="00892C55"/>
    <w:rsid w:val="00892D5F"/>
    <w:rsid w:val="00892D9C"/>
    <w:rsid w:val="00892E25"/>
    <w:rsid w:val="0089316E"/>
    <w:rsid w:val="0089340A"/>
    <w:rsid w:val="008934F2"/>
    <w:rsid w:val="0089367C"/>
    <w:rsid w:val="0089379B"/>
    <w:rsid w:val="008937B1"/>
    <w:rsid w:val="0089387A"/>
    <w:rsid w:val="00893956"/>
    <w:rsid w:val="00894247"/>
    <w:rsid w:val="008943FE"/>
    <w:rsid w:val="00894524"/>
    <w:rsid w:val="00894CA6"/>
    <w:rsid w:val="00894D93"/>
    <w:rsid w:val="00895290"/>
    <w:rsid w:val="008956AF"/>
    <w:rsid w:val="008957E9"/>
    <w:rsid w:val="00895AD3"/>
    <w:rsid w:val="00895E11"/>
    <w:rsid w:val="00895F59"/>
    <w:rsid w:val="008962F0"/>
    <w:rsid w:val="00896633"/>
    <w:rsid w:val="00896747"/>
    <w:rsid w:val="00896906"/>
    <w:rsid w:val="0089696D"/>
    <w:rsid w:val="00897560"/>
    <w:rsid w:val="0089799D"/>
    <w:rsid w:val="00897AF3"/>
    <w:rsid w:val="00897B53"/>
    <w:rsid w:val="00897D4E"/>
    <w:rsid w:val="008A0C3C"/>
    <w:rsid w:val="008A0E3D"/>
    <w:rsid w:val="008A1249"/>
    <w:rsid w:val="008A1299"/>
    <w:rsid w:val="008A19A0"/>
    <w:rsid w:val="008A1CB3"/>
    <w:rsid w:val="008A1E3D"/>
    <w:rsid w:val="008A1FA8"/>
    <w:rsid w:val="008A2083"/>
    <w:rsid w:val="008A231B"/>
    <w:rsid w:val="008A28FB"/>
    <w:rsid w:val="008A2BFB"/>
    <w:rsid w:val="008A2C83"/>
    <w:rsid w:val="008A3401"/>
    <w:rsid w:val="008A3AD2"/>
    <w:rsid w:val="008A3CD2"/>
    <w:rsid w:val="008A3E60"/>
    <w:rsid w:val="008A3ED0"/>
    <w:rsid w:val="008A3EDA"/>
    <w:rsid w:val="008A4BD8"/>
    <w:rsid w:val="008A4CF6"/>
    <w:rsid w:val="008A52DE"/>
    <w:rsid w:val="008A5306"/>
    <w:rsid w:val="008A55AF"/>
    <w:rsid w:val="008A56DB"/>
    <w:rsid w:val="008A5CDF"/>
    <w:rsid w:val="008A61C9"/>
    <w:rsid w:val="008A6369"/>
    <w:rsid w:val="008A6593"/>
    <w:rsid w:val="008A6744"/>
    <w:rsid w:val="008A6786"/>
    <w:rsid w:val="008A6AE7"/>
    <w:rsid w:val="008A6B79"/>
    <w:rsid w:val="008A6BC1"/>
    <w:rsid w:val="008A6D1F"/>
    <w:rsid w:val="008A6DEA"/>
    <w:rsid w:val="008A71CB"/>
    <w:rsid w:val="008A72D7"/>
    <w:rsid w:val="008A7453"/>
    <w:rsid w:val="008A74AE"/>
    <w:rsid w:val="008A762A"/>
    <w:rsid w:val="008A76BD"/>
    <w:rsid w:val="008A7815"/>
    <w:rsid w:val="008A78D1"/>
    <w:rsid w:val="008A7A46"/>
    <w:rsid w:val="008A7E00"/>
    <w:rsid w:val="008A7EE6"/>
    <w:rsid w:val="008B0029"/>
    <w:rsid w:val="008B0197"/>
    <w:rsid w:val="008B025D"/>
    <w:rsid w:val="008B04F2"/>
    <w:rsid w:val="008B0642"/>
    <w:rsid w:val="008B07D7"/>
    <w:rsid w:val="008B0A61"/>
    <w:rsid w:val="008B0AB3"/>
    <w:rsid w:val="008B0D6B"/>
    <w:rsid w:val="008B0EA2"/>
    <w:rsid w:val="008B139D"/>
    <w:rsid w:val="008B1580"/>
    <w:rsid w:val="008B1D54"/>
    <w:rsid w:val="008B1F28"/>
    <w:rsid w:val="008B28A3"/>
    <w:rsid w:val="008B2949"/>
    <w:rsid w:val="008B2BB2"/>
    <w:rsid w:val="008B2C10"/>
    <w:rsid w:val="008B2F6C"/>
    <w:rsid w:val="008B3137"/>
    <w:rsid w:val="008B3170"/>
    <w:rsid w:val="008B31BC"/>
    <w:rsid w:val="008B3234"/>
    <w:rsid w:val="008B3774"/>
    <w:rsid w:val="008B3829"/>
    <w:rsid w:val="008B3856"/>
    <w:rsid w:val="008B39D2"/>
    <w:rsid w:val="008B3AD6"/>
    <w:rsid w:val="008B3B6F"/>
    <w:rsid w:val="008B3C2B"/>
    <w:rsid w:val="008B3D0A"/>
    <w:rsid w:val="008B3DC8"/>
    <w:rsid w:val="008B40D5"/>
    <w:rsid w:val="008B4336"/>
    <w:rsid w:val="008B439B"/>
    <w:rsid w:val="008B444B"/>
    <w:rsid w:val="008B44DC"/>
    <w:rsid w:val="008B4533"/>
    <w:rsid w:val="008B46EA"/>
    <w:rsid w:val="008B46F4"/>
    <w:rsid w:val="008B493E"/>
    <w:rsid w:val="008B4A34"/>
    <w:rsid w:val="008B4A4D"/>
    <w:rsid w:val="008B4A8F"/>
    <w:rsid w:val="008B4B9B"/>
    <w:rsid w:val="008B4D99"/>
    <w:rsid w:val="008B4E04"/>
    <w:rsid w:val="008B504D"/>
    <w:rsid w:val="008B54F2"/>
    <w:rsid w:val="008B55A6"/>
    <w:rsid w:val="008B55B8"/>
    <w:rsid w:val="008B5703"/>
    <w:rsid w:val="008B5857"/>
    <w:rsid w:val="008B5999"/>
    <w:rsid w:val="008B6094"/>
    <w:rsid w:val="008B6795"/>
    <w:rsid w:val="008B699B"/>
    <w:rsid w:val="008B6CF0"/>
    <w:rsid w:val="008B7096"/>
    <w:rsid w:val="008B7429"/>
    <w:rsid w:val="008B746B"/>
    <w:rsid w:val="008B7492"/>
    <w:rsid w:val="008B74A9"/>
    <w:rsid w:val="008B77DF"/>
    <w:rsid w:val="008B7879"/>
    <w:rsid w:val="008B7A83"/>
    <w:rsid w:val="008B7CCF"/>
    <w:rsid w:val="008B7F24"/>
    <w:rsid w:val="008B7FEF"/>
    <w:rsid w:val="008C026B"/>
    <w:rsid w:val="008C049B"/>
    <w:rsid w:val="008C058A"/>
    <w:rsid w:val="008C0915"/>
    <w:rsid w:val="008C09F1"/>
    <w:rsid w:val="008C0B32"/>
    <w:rsid w:val="008C0B35"/>
    <w:rsid w:val="008C0D69"/>
    <w:rsid w:val="008C0EF3"/>
    <w:rsid w:val="008C0F3E"/>
    <w:rsid w:val="008C146B"/>
    <w:rsid w:val="008C179F"/>
    <w:rsid w:val="008C1BEA"/>
    <w:rsid w:val="008C1C75"/>
    <w:rsid w:val="008C1D0A"/>
    <w:rsid w:val="008C2563"/>
    <w:rsid w:val="008C26C3"/>
    <w:rsid w:val="008C2D84"/>
    <w:rsid w:val="008C30FF"/>
    <w:rsid w:val="008C3485"/>
    <w:rsid w:val="008C34E7"/>
    <w:rsid w:val="008C3559"/>
    <w:rsid w:val="008C382F"/>
    <w:rsid w:val="008C38B4"/>
    <w:rsid w:val="008C3BB1"/>
    <w:rsid w:val="008C3D3F"/>
    <w:rsid w:val="008C3DA7"/>
    <w:rsid w:val="008C3F7B"/>
    <w:rsid w:val="008C435D"/>
    <w:rsid w:val="008C4772"/>
    <w:rsid w:val="008C47D2"/>
    <w:rsid w:val="008C52D4"/>
    <w:rsid w:val="008C55E9"/>
    <w:rsid w:val="008C5B5A"/>
    <w:rsid w:val="008C5DCC"/>
    <w:rsid w:val="008C607D"/>
    <w:rsid w:val="008C6372"/>
    <w:rsid w:val="008C6671"/>
    <w:rsid w:val="008C67BB"/>
    <w:rsid w:val="008C6931"/>
    <w:rsid w:val="008C6A41"/>
    <w:rsid w:val="008C6E12"/>
    <w:rsid w:val="008C6E18"/>
    <w:rsid w:val="008C6E28"/>
    <w:rsid w:val="008C6FE1"/>
    <w:rsid w:val="008C73FD"/>
    <w:rsid w:val="008C7437"/>
    <w:rsid w:val="008C766E"/>
    <w:rsid w:val="008C7ACD"/>
    <w:rsid w:val="008C7B76"/>
    <w:rsid w:val="008C7F01"/>
    <w:rsid w:val="008C7F52"/>
    <w:rsid w:val="008D023D"/>
    <w:rsid w:val="008D0287"/>
    <w:rsid w:val="008D02EB"/>
    <w:rsid w:val="008D05CD"/>
    <w:rsid w:val="008D062F"/>
    <w:rsid w:val="008D0BF8"/>
    <w:rsid w:val="008D0D2D"/>
    <w:rsid w:val="008D0F9A"/>
    <w:rsid w:val="008D1320"/>
    <w:rsid w:val="008D15CE"/>
    <w:rsid w:val="008D1607"/>
    <w:rsid w:val="008D1648"/>
    <w:rsid w:val="008D176C"/>
    <w:rsid w:val="008D1863"/>
    <w:rsid w:val="008D19CD"/>
    <w:rsid w:val="008D1BBD"/>
    <w:rsid w:val="008D1CD3"/>
    <w:rsid w:val="008D1ED6"/>
    <w:rsid w:val="008D212E"/>
    <w:rsid w:val="008D2795"/>
    <w:rsid w:val="008D281F"/>
    <w:rsid w:val="008D2AC8"/>
    <w:rsid w:val="008D2BEF"/>
    <w:rsid w:val="008D2EBE"/>
    <w:rsid w:val="008D2EC7"/>
    <w:rsid w:val="008D30DF"/>
    <w:rsid w:val="008D3393"/>
    <w:rsid w:val="008D35F5"/>
    <w:rsid w:val="008D373C"/>
    <w:rsid w:val="008D3A38"/>
    <w:rsid w:val="008D40CB"/>
    <w:rsid w:val="008D4655"/>
    <w:rsid w:val="008D48E6"/>
    <w:rsid w:val="008D4A62"/>
    <w:rsid w:val="008D4DFF"/>
    <w:rsid w:val="008D5038"/>
    <w:rsid w:val="008D547C"/>
    <w:rsid w:val="008D55DF"/>
    <w:rsid w:val="008D582A"/>
    <w:rsid w:val="008D5AFB"/>
    <w:rsid w:val="008D5DFA"/>
    <w:rsid w:val="008D609B"/>
    <w:rsid w:val="008D614F"/>
    <w:rsid w:val="008D63EE"/>
    <w:rsid w:val="008D6405"/>
    <w:rsid w:val="008D6949"/>
    <w:rsid w:val="008D6CF4"/>
    <w:rsid w:val="008D6FC0"/>
    <w:rsid w:val="008D701D"/>
    <w:rsid w:val="008D78EB"/>
    <w:rsid w:val="008D7B9B"/>
    <w:rsid w:val="008D7C9D"/>
    <w:rsid w:val="008E0072"/>
    <w:rsid w:val="008E008D"/>
    <w:rsid w:val="008E0582"/>
    <w:rsid w:val="008E0A84"/>
    <w:rsid w:val="008E0A91"/>
    <w:rsid w:val="008E0CDD"/>
    <w:rsid w:val="008E1011"/>
    <w:rsid w:val="008E1607"/>
    <w:rsid w:val="008E1721"/>
    <w:rsid w:val="008E1946"/>
    <w:rsid w:val="008E1B03"/>
    <w:rsid w:val="008E1B45"/>
    <w:rsid w:val="008E1B7B"/>
    <w:rsid w:val="008E1CC5"/>
    <w:rsid w:val="008E214C"/>
    <w:rsid w:val="008E2209"/>
    <w:rsid w:val="008E2575"/>
    <w:rsid w:val="008E2A28"/>
    <w:rsid w:val="008E32E8"/>
    <w:rsid w:val="008E34AD"/>
    <w:rsid w:val="008E34DE"/>
    <w:rsid w:val="008E38AD"/>
    <w:rsid w:val="008E3918"/>
    <w:rsid w:val="008E3C3B"/>
    <w:rsid w:val="008E3DE9"/>
    <w:rsid w:val="008E4340"/>
    <w:rsid w:val="008E4635"/>
    <w:rsid w:val="008E49F3"/>
    <w:rsid w:val="008E4D60"/>
    <w:rsid w:val="008E4F22"/>
    <w:rsid w:val="008E53E0"/>
    <w:rsid w:val="008E545D"/>
    <w:rsid w:val="008E5558"/>
    <w:rsid w:val="008E55EF"/>
    <w:rsid w:val="008E562C"/>
    <w:rsid w:val="008E56FA"/>
    <w:rsid w:val="008E5771"/>
    <w:rsid w:val="008E5ABD"/>
    <w:rsid w:val="008E5FBB"/>
    <w:rsid w:val="008E629D"/>
    <w:rsid w:val="008E6A56"/>
    <w:rsid w:val="008E6AC8"/>
    <w:rsid w:val="008E6BB6"/>
    <w:rsid w:val="008E6E12"/>
    <w:rsid w:val="008E7077"/>
    <w:rsid w:val="008E70AD"/>
    <w:rsid w:val="008E75D0"/>
    <w:rsid w:val="008E75FD"/>
    <w:rsid w:val="008E7681"/>
    <w:rsid w:val="008E76E1"/>
    <w:rsid w:val="008E7A77"/>
    <w:rsid w:val="008E7A8F"/>
    <w:rsid w:val="008F00F2"/>
    <w:rsid w:val="008F0324"/>
    <w:rsid w:val="008F04C1"/>
    <w:rsid w:val="008F0635"/>
    <w:rsid w:val="008F07FC"/>
    <w:rsid w:val="008F0A8F"/>
    <w:rsid w:val="008F0BEF"/>
    <w:rsid w:val="008F1048"/>
    <w:rsid w:val="008F10F6"/>
    <w:rsid w:val="008F132C"/>
    <w:rsid w:val="008F132D"/>
    <w:rsid w:val="008F13A8"/>
    <w:rsid w:val="008F1581"/>
    <w:rsid w:val="008F1718"/>
    <w:rsid w:val="008F1910"/>
    <w:rsid w:val="008F1AE7"/>
    <w:rsid w:val="008F1BED"/>
    <w:rsid w:val="008F2073"/>
    <w:rsid w:val="008F2657"/>
    <w:rsid w:val="008F26CA"/>
    <w:rsid w:val="008F273A"/>
    <w:rsid w:val="008F27C0"/>
    <w:rsid w:val="008F2AD8"/>
    <w:rsid w:val="008F2BAF"/>
    <w:rsid w:val="008F311A"/>
    <w:rsid w:val="008F3612"/>
    <w:rsid w:val="008F362E"/>
    <w:rsid w:val="008F36A6"/>
    <w:rsid w:val="008F3761"/>
    <w:rsid w:val="008F3810"/>
    <w:rsid w:val="008F38FB"/>
    <w:rsid w:val="008F3B2B"/>
    <w:rsid w:val="008F3B63"/>
    <w:rsid w:val="008F3CC3"/>
    <w:rsid w:val="008F4005"/>
    <w:rsid w:val="008F4551"/>
    <w:rsid w:val="008F46D3"/>
    <w:rsid w:val="008F4921"/>
    <w:rsid w:val="008F4C81"/>
    <w:rsid w:val="008F4E6E"/>
    <w:rsid w:val="008F4EA7"/>
    <w:rsid w:val="008F4FA3"/>
    <w:rsid w:val="008F4FEC"/>
    <w:rsid w:val="008F508A"/>
    <w:rsid w:val="008F5425"/>
    <w:rsid w:val="008F5588"/>
    <w:rsid w:val="008F5931"/>
    <w:rsid w:val="008F63F3"/>
    <w:rsid w:val="008F6903"/>
    <w:rsid w:val="008F6A5F"/>
    <w:rsid w:val="008F6C09"/>
    <w:rsid w:val="008F6D23"/>
    <w:rsid w:val="008F6D33"/>
    <w:rsid w:val="008F6E50"/>
    <w:rsid w:val="008F7127"/>
    <w:rsid w:val="008F7446"/>
    <w:rsid w:val="008F764C"/>
    <w:rsid w:val="008F77B1"/>
    <w:rsid w:val="008F7ECC"/>
    <w:rsid w:val="008F7F61"/>
    <w:rsid w:val="008F7FA9"/>
    <w:rsid w:val="008FED2E"/>
    <w:rsid w:val="00900052"/>
    <w:rsid w:val="00900066"/>
    <w:rsid w:val="00900271"/>
    <w:rsid w:val="0090054C"/>
    <w:rsid w:val="00900C7F"/>
    <w:rsid w:val="00900D9C"/>
    <w:rsid w:val="00900FD8"/>
    <w:rsid w:val="00901142"/>
    <w:rsid w:val="009012EA"/>
    <w:rsid w:val="009014EE"/>
    <w:rsid w:val="00902016"/>
    <w:rsid w:val="0090210D"/>
    <w:rsid w:val="009021EC"/>
    <w:rsid w:val="0090220E"/>
    <w:rsid w:val="009023DA"/>
    <w:rsid w:val="00902418"/>
    <w:rsid w:val="00902512"/>
    <w:rsid w:val="00902563"/>
    <w:rsid w:val="00902564"/>
    <w:rsid w:val="00902D84"/>
    <w:rsid w:val="00902E58"/>
    <w:rsid w:val="00903041"/>
    <w:rsid w:val="00903199"/>
    <w:rsid w:val="00903405"/>
    <w:rsid w:val="0090388E"/>
    <w:rsid w:val="00903ABC"/>
    <w:rsid w:val="00903BBE"/>
    <w:rsid w:val="00903FD2"/>
    <w:rsid w:val="0090406E"/>
    <w:rsid w:val="0090430C"/>
    <w:rsid w:val="009044CD"/>
    <w:rsid w:val="00904574"/>
    <w:rsid w:val="009046CC"/>
    <w:rsid w:val="00904788"/>
    <w:rsid w:val="009047B7"/>
    <w:rsid w:val="00904A1D"/>
    <w:rsid w:val="00904B77"/>
    <w:rsid w:val="00905008"/>
    <w:rsid w:val="00905417"/>
    <w:rsid w:val="00905608"/>
    <w:rsid w:val="009056DF"/>
    <w:rsid w:val="00905AEE"/>
    <w:rsid w:val="00905DEC"/>
    <w:rsid w:val="009060BE"/>
    <w:rsid w:val="00906126"/>
    <w:rsid w:val="00906304"/>
    <w:rsid w:val="009063DE"/>
    <w:rsid w:val="0090655D"/>
    <w:rsid w:val="009068A2"/>
    <w:rsid w:val="00906A11"/>
    <w:rsid w:val="00906BFB"/>
    <w:rsid w:val="00906C0A"/>
    <w:rsid w:val="00906FFC"/>
    <w:rsid w:val="0090711B"/>
    <w:rsid w:val="0090764B"/>
    <w:rsid w:val="009076C5"/>
    <w:rsid w:val="009076EA"/>
    <w:rsid w:val="00907B91"/>
    <w:rsid w:val="0091043A"/>
    <w:rsid w:val="00910485"/>
    <w:rsid w:val="009104BD"/>
    <w:rsid w:val="0091055C"/>
    <w:rsid w:val="009106CC"/>
    <w:rsid w:val="009106CE"/>
    <w:rsid w:val="009107ED"/>
    <w:rsid w:val="009108E1"/>
    <w:rsid w:val="0091096F"/>
    <w:rsid w:val="00910AB9"/>
    <w:rsid w:val="00910D5D"/>
    <w:rsid w:val="00910F0A"/>
    <w:rsid w:val="009112E9"/>
    <w:rsid w:val="009113CB"/>
    <w:rsid w:val="009113DE"/>
    <w:rsid w:val="00911436"/>
    <w:rsid w:val="00911BB4"/>
    <w:rsid w:val="00911C8D"/>
    <w:rsid w:val="00911CA6"/>
    <w:rsid w:val="00911D7D"/>
    <w:rsid w:val="00911E15"/>
    <w:rsid w:val="00912155"/>
    <w:rsid w:val="00912244"/>
    <w:rsid w:val="00912A12"/>
    <w:rsid w:val="00912C28"/>
    <w:rsid w:val="00912CB0"/>
    <w:rsid w:val="00912E91"/>
    <w:rsid w:val="00912F96"/>
    <w:rsid w:val="0091305B"/>
    <w:rsid w:val="00913080"/>
    <w:rsid w:val="00913419"/>
    <w:rsid w:val="00913546"/>
    <w:rsid w:val="009136A4"/>
    <w:rsid w:val="009138BF"/>
    <w:rsid w:val="00913B69"/>
    <w:rsid w:val="00913BEE"/>
    <w:rsid w:val="00913F67"/>
    <w:rsid w:val="0091425A"/>
    <w:rsid w:val="009143D3"/>
    <w:rsid w:val="0091457B"/>
    <w:rsid w:val="00914AF4"/>
    <w:rsid w:val="009156CC"/>
    <w:rsid w:val="009156FB"/>
    <w:rsid w:val="0091573F"/>
    <w:rsid w:val="00915809"/>
    <w:rsid w:val="009159D1"/>
    <w:rsid w:val="009159E1"/>
    <w:rsid w:val="00915FA1"/>
    <w:rsid w:val="00916126"/>
    <w:rsid w:val="00916627"/>
    <w:rsid w:val="00916868"/>
    <w:rsid w:val="0091724F"/>
    <w:rsid w:val="0091735C"/>
    <w:rsid w:val="00917A83"/>
    <w:rsid w:val="00920109"/>
    <w:rsid w:val="0092050B"/>
    <w:rsid w:val="00920612"/>
    <w:rsid w:val="0092074C"/>
    <w:rsid w:val="00920E4B"/>
    <w:rsid w:val="00921235"/>
    <w:rsid w:val="009213B6"/>
    <w:rsid w:val="00921602"/>
    <w:rsid w:val="00921C39"/>
    <w:rsid w:val="00921C69"/>
    <w:rsid w:val="00921F89"/>
    <w:rsid w:val="00921F9F"/>
    <w:rsid w:val="0092201C"/>
    <w:rsid w:val="00922062"/>
    <w:rsid w:val="009220F7"/>
    <w:rsid w:val="009220F8"/>
    <w:rsid w:val="009222C6"/>
    <w:rsid w:val="009226FE"/>
    <w:rsid w:val="009229DB"/>
    <w:rsid w:val="00922B09"/>
    <w:rsid w:val="00922FF2"/>
    <w:rsid w:val="00923549"/>
    <w:rsid w:val="009236F6"/>
    <w:rsid w:val="00923769"/>
    <w:rsid w:val="00923A95"/>
    <w:rsid w:val="009241BD"/>
    <w:rsid w:val="009247F5"/>
    <w:rsid w:val="0092481B"/>
    <w:rsid w:val="009248A9"/>
    <w:rsid w:val="00924AC7"/>
    <w:rsid w:val="00924C7F"/>
    <w:rsid w:val="009250A7"/>
    <w:rsid w:val="0092546F"/>
    <w:rsid w:val="00925C3E"/>
    <w:rsid w:val="00926089"/>
    <w:rsid w:val="00926124"/>
    <w:rsid w:val="00926429"/>
    <w:rsid w:val="00926488"/>
    <w:rsid w:val="009266D4"/>
    <w:rsid w:val="00926FC2"/>
    <w:rsid w:val="00927252"/>
    <w:rsid w:val="009272C2"/>
    <w:rsid w:val="00927368"/>
    <w:rsid w:val="009277DE"/>
    <w:rsid w:val="00927862"/>
    <w:rsid w:val="0092789F"/>
    <w:rsid w:val="00927B70"/>
    <w:rsid w:val="00927CD3"/>
    <w:rsid w:val="00927F95"/>
    <w:rsid w:val="0092FDC5"/>
    <w:rsid w:val="0093002C"/>
    <w:rsid w:val="00930333"/>
    <w:rsid w:val="009303F1"/>
    <w:rsid w:val="00930513"/>
    <w:rsid w:val="00930638"/>
    <w:rsid w:val="009308D3"/>
    <w:rsid w:val="009309AA"/>
    <w:rsid w:val="00930DDB"/>
    <w:rsid w:val="00931141"/>
    <w:rsid w:val="009312E2"/>
    <w:rsid w:val="00931CCA"/>
    <w:rsid w:val="00931E8E"/>
    <w:rsid w:val="00932401"/>
    <w:rsid w:val="00932848"/>
    <w:rsid w:val="00932ABE"/>
    <w:rsid w:val="00932C5D"/>
    <w:rsid w:val="00932CDB"/>
    <w:rsid w:val="00933662"/>
    <w:rsid w:val="009337D0"/>
    <w:rsid w:val="0093386C"/>
    <w:rsid w:val="009339AD"/>
    <w:rsid w:val="00933BB5"/>
    <w:rsid w:val="00933E24"/>
    <w:rsid w:val="00933E86"/>
    <w:rsid w:val="00933F6C"/>
    <w:rsid w:val="0093410C"/>
    <w:rsid w:val="009342C7"/>
    <w:rsid w:val="00934469"/>
    <w:rsid w:val="009347EA"/>
    <w:rsid w:val="00934982"/>
    <w:rsid w:val="009349A6"/>
    <w:rsid w:val="00934BBA"/>
    <w:rsid w:val="009354F8"/>
    <w:rsid w:val="009355C7"/>
    <w:rsid w:val="009356C3"/>
    <w:rsid w:val="00935FF4"/>
    <w:rsid w:val="009363F6"/>
    <w:rsid w:val="00936496"/>
    <w:rsid w:val="0093650A"/>
    <w:rsid w:val="0093653C"/>
    <w:rsid w:val="009366C7"/>
    <w:rsid w:val="0093677F"/>
    <w:rsid w:val="0093679E"/>
    <w:rsid w:val="00936B03"/>
    <w:rsid w:val="00936FFB"/>
    <w:rsid w:val="009370E1"/>
    <w:rsid w:val="0093735B"/>
    <w:rsid w:val="00937788"/>
    <w:rsid w:val="00937CA3"/>
    <w:rsid w:val="0094003D"/>
    <w:rsid w:val="009406E1"/>
    <w:rsid w:val="0094099C"/>
    <w:rsid w:val="00940C3F"/>
    <w:rsid w:val="00940DEE"/>
    <w:rsid w:val="00940E8D"/>
    <w:rsid w:val="00940FC5"/>
    <w:rsid w:val="009410E2"/>
    <w:rsid w:val="009411B2"/>
    <w:rsid w:val="009414A1"/>
    <w:rsid w:val="00941975"/>
    <w:rsid w:val="009419B0"/>
    <w:rsid w:val="00941A99"/>
    <w:rsid w:val="00941AE4"/>
    <w:rsid w:val="00941E99"/>
    <w:rsid w:val="00942892"/>
    <w:rsid w:val="00942B66"/>
    <w:rsid w:val="009430AC"/>
    <w:rsid w:val="00943300"/>
    <w:rsid w:val="009436C6"/>
    <w:rsid w:val="009439E5"/>
    <w:rsid w:val="009441F4"/>
    <w:rsid w:val="00944702"/>
    <w:rsid w:val="0094476F"/>
    <w:rsid w:val="00944931"/>
    <w:rsid w:val="00944B43"/>
    <w:rsid w:val="00944D21"/>
    <w:rsid w:val="00945083"/>
    <w:rsid w:val="009450A1"/>
    <w:rsid w:val="009453F9"/>
    <w:rsid w:val="00945518"/>
    <w:rsid w:val="009455BC"/>
    <w:rsid w:val="009455E0"/>
    <w:rsid w:val="00945817"/>
    <w:rsid w:val="0094593E"/>
    <w:rsid w:val="00945BFE"/>
    <w:rsid w:val="009465D4"/>
    <w:rsid w:val="009466F5"/>
    <w:rsid w:val="009468E8"/>
    <w:rsid w:val="00946984"/>
    <w:rsid w:val="00946993"/>
    <w:rsid w:val="00946AE8"/>
    <w:rsid w:val="00946DE5"/>
    <w:rsid w:val="009471AA"/>
    <w:rsid w:val="009472DE"/>
    <w:rsid w:val="009476A1"/>
    <w:rsid w:val="009477D7"/>
    <w:rsid w:val="0094786D"/>
    <w:rsid w:val="009478AF"/>
    <w:rsid w:val="00947A26"/>
    <w:rsid w:val="00947BE9"/>
    <w:rsid w:val="00947EB9"/>
    <w:rsid w:val="00950160"/>
    <w:rsid w:val="009502E0"/>
    <w:rsid w:val="0095051D"/>
    <w:rsid w:val="009506CD"/>
    <w:rsid w:val="00950771"/>
    <w:rsid w:val="00950806"/>
    <w:rsid w:val="00950838"/>
    <w:rsid w:val="0095084D"/>
    <w:rsid w:val="009508BF"/>
    <w:rsid w:val="009508F8"/>
    <w:rsid w:val="00950A20"/>
    <w:rsid w:val="00950B65"/>
    <w:rsid w:val="00950F5D"/>
    <w:rsid w:val="0095119D"/>
    <w:rsid w:val="00951384"/>
    <w:rsid w:val="00951746"/>
    <w:rsid w:val="00951E32"/>
    <w:rsid w:val="00951EA5"/>
    <w:rsid w:val="009521B6"/>
    <w:rsid w:val="009526C6"/>
    <w:rsid w:val="00952861"/>
    <w:rsid w:val="00952962"/>
    <w:rsid w:val="00952A4E"/>
    <w:rsid w:val="00952B56"/>
    <w:rsid w:val="009532F3"/>
    <w:rsid w:val="0095360A"/>
    <w:rsid w:val="0095385D"/>
    <w:rsid w:val="00953AB1"/>
    <w:rsid w:val="00953C53"/>
    <w:rsid w:val="00954056"/>
    <w:rsid w:val="00954383"/>
    <w:rsid w:val="0095454B"/>
    <w:rsid w:val="0095468F"/>
    <w:rsid w:val="00954779"/>
    <w:rsid w:val="00954825"/>
    <w:rsid w:val="00954930"/>
    <w:rsid w:val="00954A76"/>
    <w:rsid w:val="00954BAF"/>
    <w:rsid w:val="00954C10"/>
    <w:rsid w:val="00954CD8"/>
    <w:rsid w:val="00955333"/>
    <w:rsid w:val="00955798"/>
    <w:rsid w:val="0095580B"/>
    <w:rsid w:val="00955820"/>
    <w:rsid w:val="00955D12"/>
    <w:rsid w:val="0095605D"/>
    <w:rsid w:val="009561F1"/>
    <w:rsid w:val="00956200"/>
    <w:rsid w:val="00956681"/>
    <w:rsid w:val="009567DC"/>
    <w:rsid w:val="009569DA"/>
    <w:rsid w:val="00956A73"/>
    <w:rsid w:val="00956ACF"/>
    <w:rsid w:val="00956B8B"/>
    <w:rsid w:val="00956EA6"/>
    <w:rsid w:val="00956FBB"/>
    <w:rsid w:val="00957046"/>
    <w:rsid w:val="009570B7"/>
    <w:rsid w:val="00957376"/>
    <w:rsid w:val="00957393"/>
    <w:rsid w:val="009574FF"/>
    <w:rsid w:val="00957776"/>
    <w:rsid w:val="009577AB"/>
    <w:rsid w:val="00957A02"/>
    <w:rsid w:val="00957D3B"/>
    <w:rsid w:val="009601B5"/>
    <w:rsid w:val="0096054F"/>
    <w:rsid w:val="00960722"/>
    <w:rsid w:val="009610E9"/>
    <w:rsid w:val="0096134F"/>
    <w:rsid w:val="00961509"/>
    <w:rsid w:val="0096154F"/>
    <w:rsid w:val="009617B8"/>
    <w:rsid w:val="009618A7"/>
    <w:rsid w:val="00961939"/>
    <w:rsid w:val="00961B3D"/>
    <w:rsid w:val="00961C52"/>
    <w:rsid w:val="00961C78"/>
    <w:rsid w:val="00961EC9"/>
    <w:rsid w:val="009621B6"/>
    <w:rsid w:val="00962ABB"/>
    <w:rsid w:val="00962B93"/>
    <w:rsid w:val="00962BFD"/>
    <w:rsid w:val="00962E10"/>
    <w:rsid w:val="00962E61"/>
    <w:rsid w:val="009631BE"/>
    <w:rsid w:val="00963BB4"/>
    <w:rsid w:val="0096406F"/>
    <w:rsid w:val="009644D3"/>
    <w:rsid w:val="009645BB"/>
    <w:rsid w:val="0096464B"/>
    <w:rsid w:val="00964752"/>
    <w:rsid w:val="00964A2B"/>
    <w:rsid w:val="00965050"/>
    <w:rsid w:val="009650C8"/>
    <w:rsid w:val="00965123"/>
    <w:rsid w:val="0096523B"/>
    <w:rsid w:val="009655BC"/>
    <w:rsid w:val="009659AB"/>
    <w:rsid w:val="00965D5E"/>
    <w:rsid w:val="00965EA6"/>
    <w:rsid w:val="00965F69"/>
    <w:rsid w:val="009661D2"/>
    <w:rsid w:val="00966329"/>
    <w:rsid w:val="0096650F"/>
    <w:rsid w:val="0096672C"/>
    <w:rsid w:val="00966A8A"/>
    <w:rsid w:val="00966B7E"/>
    <w:rsid w:val="00966CB0"/>
    <w:rsid w:val="00966E69"/>
    <w:rsid w:val="00967332"/>
    <w:rsid w:val="009674EC"/>
    <w:rsid w:val="009676F5"/>
    <w:rsid w:val="009677B1"/>
    <w:rsid w:val="00967E9B"/>
    <w:rsid w:val="00967EE4"/>
    <w:rsid w:val="00967F1F"/>
    <w:rsid w:val="00970163"/>
    <w:rsid w:val="009701EC"/>
    <w:rsid w:val="0097031E"/>
    <w:rsid w:val="00970442"/>
    <w:rsid w:val="0097051C"/>
    <w:rsid w:val="009705B0"/>
    <w:rsid w:val="00970DF8"/>
    <w:rsid w:val="00971057"/>
    <w:rsid w:val="0097107C"/>
    <w:rsid w:val="009712BA"/>
    <w:rsid w:val="00971341"/>
    <w:rsid w:val="00971390"/>
    <w:rsid w:val="009713DF"/>
    <w:rsid w:val="00971753"/>
    <w:rsid w:val="00971ACA"/>
    <w:rsid w:val="00971FF5"/>
    <w:rsid w:val="00972276"/>
    <w:rsid w:val="00972469"/>
    <w:rsid w:val="00972487"/>
    <w:rsid w:val="00972728"/>
    <w:rsid w:val="009727BE"/>
    <w:rsid w:val="009729F4"/>
    <w:rsid w:val="00972B9B"/>
    <w:rsid w:val="00972C2A"/>
    <w:rsid w:val="00972D66"/>
    <w:rsid w:val="00972DA1"/>
    <w:rsid w:val="009732BB"/>
    <w:rsid w:val="00973424"/>
    <w:rsid w:val="009734A5"/>
    <w:rsid w:val="00973756"/>
    <w:rsid w:val="009738FA"/>
    <w:rsid w:val="009739C8"/>
    <w:rsid w:val="00973B64"/>
    <w:rsid w:val="00973CA1"/>
    <w:rsid w:val="00973D6A"/>
    <w:rsid w:val="00974030"/>
    <w:rsid w:val="00974398"/>
    <w:rsid w:val="00974904"/>
    <w:rsid w:val="00974957"/>
    <w:rsid w:val="00974A5B"/>
    <w:rsid w:val="00974B97"/>
    <w:rsid w:val="00974C16"/>
    <w:rsid w:val="00974D36"/>
    <w:rsid w:val="00974EBA"/>
    <w:rsid w:val="00975008"/>
    <w:rsid w:val="00975016"/>
    <w:rsid w:val="00975A31"/>
    <w:rsid w:val="00975BE9"/>
    <w:rsid w:val="00975CAB"/>
    <w:rsid w:val="0097625E"/>
    <w:rsid w:val="009762D9"/>
    <w:rsid w:val="009763EE"/>
    <w:rsid w:val="00976464"/>
    <w:rsid w:val="0097659A"/>
    <w:rsid w:val="009768A6"/>
    <w:rsid w:val="00977E5E"/>
    <w:rsid w:val="00977F37"/>
    <w:rsid w:val="00977F6C"/>
    <w:rsid w:val="00977F9B"/>
    <w:rsid w:val="0098017F"/>
    <w:rsid w:val="009801B6"/>
    <w:rsid w:val="009805C4"/>
    <w:rsid w:val="009807FE"/>
    <w:rsid w:val="00980A47"/>
    <w:rsid w:val="00980BA8"/>
    <w:rsid w:val="00980BCA"/>
    <w:rsid w:val="0098157F"/>
    <w:rsid w:val="009815DD"/>
    <w:rsid w:val="009816A6"/>
    <w:rsid w:val="00981892"/>
    <w:rsid w:val="009818BB"/>
    <w:rsid w:val="00981A35"/>
    <w:rsid w:val="00981A67"/>
    <w:rsid w:val="00981B11"/>
    <w:rsid w:val="00981B8D"/>
    <w:rsid w:val="00981D33"/>
    <w:rsid w:val="00981DBE"/>
    <w:rsid w:val="00982157"/>
    <w:rsid w:val="00982367"/>
    <w:rsid w:val="0098276E"/>
    <w:rsid w:val="00982984"/>
    <w:rsid w:val="009835F2"/>
    <w:rsid w:val="00983811"/>
    <w:rsid w:val="00983815"/>
    <w:rsid w:val="009841C5"/>
    <w:rsid w:val="00984352"/>
    <w:rsid w:val="00984363"/>
    <w:rsid w:val="0098445D"/>
    <w:rsid w:val="009844D3"/>
    <w:rsid w:val="00984A1E"/>
    <w:rsid w:val="00984CE4"/>
    <w:rsid w:val="00984FB4"/>
    <w:rsid w:val="00984FCA"/>
    <w:rsid w:val="0098504A"/>
    <w:rsid w:val="00985332"/>
    <w:rsid w:val="00985425"/>
    <w:rsid w:val="00985557"/>
    <w:rsid w:val="009855D0"/>
    <w:rsid w:val="009855E4"/>
    <w:rsid w:val="009859F8"/>
    <w:rsid w:val="00985D33"/>
    <w:rsid w:val="00985F08"/>
    <w:rsid w:val="00985F59"/>
    <w:rsid w:val="009862BD"/>
    <w:rsid w:val="0098648C"/>
    <w:rsid w:val="009864BB"/>
    <w:rsid w:val="00986619"/>
    <w:rsid w:val="009866BD"/>
    <w:rsid w:val="009867F3"/>
    <w:rsid w:val="00986908"/>
    <w:rsid w:val="00986AAC"/>
    <w:rsid w:val="00986C02"/>
    <w:rsid w:val="009871E1"/>
    <w:rsid w:val="009875C6"/>
    <w:rsid w:val="00987654"/>
    <w:rsid w:val="00987BE8"/>
    <w:rsid w:val="00987D4F"/>
    <w:rsid w:val="00987FA9"/>
    <w:rsid w:val="009903E8"/>
    <w:rsid w:val="00990445"/>
    <w:rsid w:val="009904DB"/>
    <w:rsid w:val="0099051D"/>
    <w:rsid w:val="00990793"/>
    <w:rsid w:val="00990A32"/>
    <w:rsid w:val="00990D45"/>
    <w:rsid w:val="00990E1F"/>
    <w:rsid w:val="00990F0A"/>
    <w:rsid w:val="0099105C"/>
    <w:rsid w:val="00991253"/>
    <w:rsid w:val="009914AA"/>
    <w:rsid w:val="009914B9"/>
    <w:rsid w:val="009914F5"/>
    <w:rsid w:val="00991762"/>
    <w:rsid w:val="009917C4"/>
    <w:rsid w:val="00991B65"/>
    <w:rsid w:val="00991E43"/>
    <w:rsid w:val="00991F9A"/>
    <w:rsid w:val="009920D3"/>
    <w:rsid w:val="00992236"/>
    <w:rsid w:val="00992563"/>
    <w:rsid w:val="00992CDA"/>
    <w:rsid w:val="00992FA1"/>
    <w:rsid w:val="0099309B"/>
    <w:rsid w:val="00993263"/>
    <w:rsid w:val="009933EC"/>
    <w:rsid w:val="00993522"/>
    <w:rsid w:val="00993591"/>
    <w:rsid w:val="009937FD"/>
    <w:rsid w:val="0099381C"/>
    <w:rsid w:val="0099387A"/>
    <w:rsid w:val="00993E9D"/>
    <w:rsid w:val="00994310"/>
    <w:rsid w:val="009946E8"/>
    <w:rsid w:val="0099480B"/>
    <w:rsid w:val="00994B5C"/>
    <w:rsid w:val="00994C1F"/>
    <w:rsid w:val="009952C2"/>
    <w:rsid w:val="00995423"/>
    <w:rsid w:val="00995656"/>
    <w:rsid w:val="009958A7"/>
    <w:rsid w:val="00995960"/>
    <w:rsid w:val="00995B6A"/>
    <w:rsid w:val="00996096"/>
    <w:rsid w:val="009960EC"/>
    <w:rsid w:val="00996194"/>
    <w:rsid w:val="00996249"/>
    <w:rsid w:val="00996BE2"/>
    <w:rsid w:val="00996C35"/>
    <w:rsid w:val="00996D25"/>
    <w:rsid w:val="00996E6D"/>
    <w:rsid w:val="00996E98"/>
    <w:rsid w:val="00997321"/>
    <w:rsid w:val="0099739D"/>
    <w:rsid w:val="009973A4"/>
    <w:rsid w:val="00997A9E"/>
    <w:rsid w:val="00997ACD"/>
    <w:rsid w:val="00997E91"/>
    <w:rsid w:val="00997FBB"/>
    <w:rsid w:val="009A0063"/>
    <w:rsid w:val="009A020D"/>
    <w:rsid w:val="009A067F"/>
    <w:rsid w:val="009A07AA"/>
    <w:rsid w:val="009A09AA"/>
    <w:rsid w:val="009A0B08"/>
    <w:rsid w:val="009A0B5C"/>
    <w:rsid w:val="009A0BE7"/>
    <w:rsid w:val="009A1099"/>
    <w:rsid w:val="009A1125"/>
    <w:rsid w:val="009A1340"/>
    <w:rsid w:val="009A14CC"/>
    <w:rsid w:val="009A18C4"/>
    <w:rsid w:val="009A1ABD"/>
    <w:rsid w:val="009A1D77"/>
    <w:rsid w:val="009A248E"/>
    <w:rsid w:val="009A24E6"/>
    <w:rsid w:val="009A257F"/>
    <w:rsid w:val="009A2681"/>
    <w:rsid w:val="009A26C0"/>
    <w:rsid w:val="009A2A39"/>
    <w:rsid w:val="009A2C9A"/>
    <w:rsid w:val="009A300D"/>
    <w:rsid w:val="009A3725"/>
    <w:rsid w:val="009A37AA"/>
    <w:rsid w:val="009A386A"/>
    <w:rsid w:val="009A3CF9"/>
    <w:rsid w:val="009A3D2E"/>
    <w:rsid w:val="009A3EDD"/>
    <w:rsid w:val="009A4413"/>
    <w:rsid w:val="009A44C3"/>
    <w:rsid w:val="009A4957"/>
    <w:rsid w:val="009A4963"/>
    <w:rsid w:val="009A4DFF"/>
    <w:rsid w:val="009A4E5E"/>
    <w:rsid w:val="009A52E0"/>
    <w:rsid w:val="009A5556"/>
    <w:rsid w:val="009A5C06"/>
    <w:rsid w:val="009A5C32"/>
    <w:rsid w:val="009A5CEE"/>
    <w:rsid w:val="009A5D7D"/>
    <w:rsid w:val="009A6D3D"/>
    <w:rsid w:val="009A7028"/>
    <w:rsid w:val="009A733D"/>
    <w:rsid w:val="009A75BB"/>
    <w:rsid w:val="009A7955"/>
    <w:rsid w:val="009B0264"/>
    <w:rsid w:val="009B04E3"/>
    <w:rsid w:val="009B07B8"/>
    <w:rsid w:val="009B07B9"/>
    <w:rsid w:val="009B09B2"/>
    <w:rsid w:val="009B09B9"/>
    <w:rsid w:val="009B0A03"/>
    <w:rsid w:val="009B0B25"/>
    <w:rsid w:val="009B0DE0"/>
    <w:rsid w:val="009B1280"/>
    <w:rsid w:val="009B160E"/>
    <w:rsid w:val="009B1CFC"/>
    <w:rsid w:val="009B1D0A"/>
    <w:rsid w:val="009B21B1"/>
    <w:rsid w:val="009B229C"/>
    <w:rsid w:val="009B2598"/>
    <w:rsid w:val="009B271A"/>
    <w:rsid w:val="009B2ABE"/>
    <w:rsid w:val="009B2E72"/>
    <w:rsid w:val="009B2E8A"/>
    <w:rsid w:val="009B2F7C"/>
    <w:rsid w:val="009B30E0"/>
    <w:rsid w:val="009B322F"/>
    <w:rsid w:val="009B36AA"/>
    <w:rsid w:val="009B36CC"/>
    <w:rsid w:val="009B3925"/>
    <w:rsid w:val="009B3A86"/>
    <w:rsid w:val="009B3C7B"/>
    <w:rsid w:val="009B4021"/>
    <w:rsid w:val="009B484A"/>
    <w:rsid w:val="009B4967"/>
    <w:rsid w:val="009B4B5F"/>
    <w:rsid w:val="009B4D77"/>
    <w:rsid w:val="009B4EFD"/>
    <w:rsid w:val="009B5237"/>
    <w:rsid w:val="009B52DD"/>
    <w:rsid w:val="009B532F"/>
    <w:rsid w:val="009B55F0"/>
    <w:rsid w:val="009B5939"/>
    <w:rsid w:val="009B596B"/>
    <w:rsid w:val="009B5AE3"/>
    <w:rsid w:val="009B5C5D"/>
    <w:rsid w:val="009B5EF6"/>
    <w:rsid w:val="009B6598"/>
    <w:rsid w:val="009B67A7"/>
    <w:rsid w:val="009B6866"/>
    <w:rsid w:val="009B6B3D"/>
    <w:rsid w:val="009B6EA6"/>
    <w:rsid w:val="009B6EFF"/>
    <w:rsid w:val="009B6F10"/>
    <w:rsid w:val="009B6F6D"/>
    <w:rsid w:val="009B7159"/>
    <w:rsid w:val="009B7A9B"/>
    <w:rsid w:val="009B7AB5"/>
    <w:rsid w:val="009B7F93"/>
    <w:rsid w:val="009C015B"/>
    <w:rsid w:val="009C01CE"/>
    <w:rsid w:val="009C0DA7"/>
    <w:rsid w:val="009C0E27"/>
    <w:rsid w:val="009C0EDB"/>
    <w:rsid w:val="009C105D"/>
    <w:rsid w:val="009C106A"/>
    <w:rsid w:val="009C1394"/>
    <w:rsid w:val="009C142C"/>
    <w:rsid w:val="009C17B1"/>
    <w:rsid w:val="009C1BAB"/>
    <w:rsid w:val="009C1D47"/>
    <w:rsid w:val="009C1D86"/>
    <w:rsid w:val="009C1D88"/>
    <w:rsid w:val="009C1E90"/>
    <w:rsid w:val="009C1FE0"/>
    <w:rsid w:val="009C20E2"/>
    <w:rsid w:val="009C22A2"/>
    <w:rsid w:val="009C29E2"/>
    <w:rsid w:val="009C2C5C"/>
    <w:rsid w:val="009C2DB5"/>
    <w:rsid w:val="009C33DE"/>
    <w:rsid w:val="009C36CF"/>
    <w:rsid w:val="009C393B"/>
    <w:rsid w:val="009C3B2D"/>
    <w:rsid w:val="009C3B85"/>
    <w:rsid w:val="009C3C42"/>
    <w:rsid w:val="009C3D16"/>
    <w:rsid w:val="009C41DC"/>
    <w:rsid w:val="009C483F"/>
    <w:rsid w:val="009C48A9"/>
    <w:rsid w:val="009C4A22"/>
    <w:rsid w:val="009C4ACF"/>
    <w:rsid w:val="009C4BF5"/>
    <w:rsid w:val="009C4FDA"/>
    <w:rsid w:val="009C57B7"/>
    <w:rsid w:val="009C57F4"/>
    <w:rsid w:val="009C5B0E"/>
    <w:rsid w:val="009C5DE2"/>
    <w:rsid w:val="009C5E2E"/>
    <w:rsid w:val="009C5E43"/>
    <w:rsid w:val="009C6163"/>
    <w:rsid w:val="009C6175"/>
    <w:rsid w:val="009C62B1"/>
    <w:rsid w:val="009C62D0"/>
    <w:rsid w:val="009C6667"/>
    <w:rsid w:val="009C6E0D"/>
    <w:rsid w:val="009C6FE0"/>
    <w:rsid w:val="009C7147"/>
    <w:rsid w:val="009C7333"/>
    <w:rsid w:val="009C7594"/>
    <w:rsid w:val="009C7B84"/>
    <w:rsid w:val="009D01C1"/>
    <w:rsid w:val="009D0202"/>
    <w:rsid w:val="009D0706"/>
    <w:rsid w:val="009D0A14"/>
    <w:rsid w:val="009D0B1D"/>
    <w:rsid w:val="009D0C23"/>
    <w:rsid w:val="009D0C87"/>
    <w:rsid w:val="009D1057"/>
    <w:rsid w:val="009D18D6"/>
    <w:rsid w:val="009D192D"/>
    <w:rsid w:val="009D1A8A"/>
    <w:rsid w:val="009D1B3C"/>
    <w:rsid w:val="009D1C51"/>
    <w:rsid w:val="009D1C98"/>
    <w:rsid w:val="009D1DBB"/>
    <w:rsid w:val="009D1E8B"/>
    <w:rsid w:val="009D236E"/>
    <w:rsid w:val="009D2528"/>
    <w:rsid w:val="009D25A7"/>
    <w:rsid w:val="009D2B34"/>
    <w:rsid w:val="009D2D4F"/>
    <w:rsid w:val="009D2E5E"/>
    <w:rsid w:val="009D2F16"/>
    <w:rsid w:val="009D2F64"/>
    <w:rsid w:val="009D3068"/>
    <w:rsid w:val="009D30AB"/>
    <w:rsid w:val="009D30B8"/>
    <w:rsid w:val="009D3210"/>
    <w:rsid w:val="009D32CE"/>
    <w:rsid w:val="009D33BC"/>
    <w:rsid w:val="009D33F4"/>
    <w:rsid w:val="009D34C7"/>
    <w:rsid w:val="009D361E"/>
    <w:rsid w:val="009D3633"/>
    <w:rsid w:val="009D392C"/>
    <w:rsid w:val="009D41EC"/>
    <w:rsid w:val="009D41EE"/>
    <w:rsid w:val="009D4BDE"/>
    <w:rsid w:val="009D4BE3"/>
    <w:rsid w:val="009D511C"/>
    <w:rsid w:val="009D51DF"/>
    <w:rsid w:val="009D559B"/>
    <w:rsid w:val="009D56AF"/>
    <w:rsid w:val="009D5B97"/>
    <w:rsid w:val="009D5C4F"/>
    <w:rsid w:val="009D60C7"/>
    <w:rsid w:val="009D61F7"/>
    <w:rsid w:val="009D64AF"/>
    <w:rsid w:val="009D64B2"/>
    <w:rsid w:val="009D68E4"/>
    <w:rsid w:val="009D6A2E"/>
    <w:rsid w:val="009D6BFA"/>
    <w:rsid w:val="009D6D7A"/>
    <w:rsid w:val="009D6FCB"/>
    <w:rsid w:val="009D6FDD"/>
    <w:rsid w:val="009D702F"/>
    <w:rsid w:val="009D711C"/>
    <w:rsid w:val="009D7263"/>
    <w:rsid w:val="009D7771"/>
    <w:rsid w:val="009D7A73"/>
    <w:rsid w:val="009D7EE0"/>
    <w:rsid w:val="009E0143"/>
    <w:rsid w:val="009E0642"/>
    <w:rsid w:val="009E08EC"/>
    <w:rsid w:val="009E0A90"/>
    <w:rsid w:val="009E0AF6"/>
    <w:rsid w:val="009E0B31"/>
    <w:rsid w:val="009E0DB0"/>
    <w:rsid w:val="009E101B"/>
    <w:rsid w:val="009E1729"/>
    <w:rsid w:val="009E17B6"/>
    <w:rsid w:val="009E1F33"/>
    <w:rsid w:val="009E1F8F"/>
    <w:rsid w:val="009E202C"/>
    <w:rsid w:val="009E2229"/>
    <w:rsid w:val="009E25EA"/>
    <w:rsid w:val="009E262D"/>
    <w:rsid w:val="009E273B"/>
    <w:rsid w:val="009E27C0"/>
    <w:rsid w:val="009E27E4"/>
    <w:rsid w:val="009E2FBD"/>
    <w:rsid w:val="009E308B"/>
    <w:rsid w:val="009E3D08"/>
    <w:rsid w:val="009E4123"/>
    <w:rsid w:val="009E4473"/>
    <w:rsid w:val="009E46D1"/>
    <w:rsid w:val="009E47BB"/>
    <w:rsid w:val="009E4AD5"/>
    <w:rsid w:val="009E4C2A"/>
    <w:rsid w:val="009E4D5F"/>
    <w:rsid w:val="009E5089"/>
    <w:rsid w:val="009E55C4"/>
    <w:rsid w:val="009E56A1"/>
    <w:rsid w:val="009E56D6"/>
    <w:rsid w:val="009E57F9"/>
    <w:rsid w:val="009E5ADD"/>
    <w:rsid w:val="009E5BAB"/>
    <w:rsid w:val="009E5C60"/>
    <w:rsid w:val="009E6064"/>
    <w:rsid w:val="009E610D"/>
    <w:rsid w:val="009E6128"/>
    <w:rsid w:val="009E614C"/>
    <w:rsid w:val="009E64A5"/>
    <w:rsid w:val="009E6620"/>
    <w:rsid w:val="009E687B"/>
    <w:rsid w:val="009E68A4"/>
    <w:rsid w:val="009E699A"/>
    <w:rsid w:val="009E6FBE"/>
    <w:rsid w:val="009E72E9"/>
    <w:rsid w:val="009E72F6"/>
    <w:rsid w:val="009E7428"/>
    <w:rsid w:val="009E74BC"/>
    <w:rsid w:val="009E7973"/>
    <w:rsid w:val="009E7E04"/>
    <w:rsid w:val="009E7F63"/>
    <w:rsid w:val="009E7FDF"/>
    <w:rsid w:val="009F00AB"/>
    <w:rsid w:val="009F00B7"/>
    <w:rsid w:val="009F01FC"/>
    <w:rsid w:val="009F08E4"/>
    <w:rsid w:val="009F0A59"/>
    <w:rsid w:val="009F0B50"/>
    <w:rsid w:val="009F0BC6"/>
    <w:rsid w:val="009F0C32"/>
    <w:rsid w:val="009F0E77"/>
    <w:rsid w:val="009F1659"/>
    <w:rsid w:val="009F1BB3"/>
    <w:rsid w:val="009F229E"/>
    <w:rsid w:val="009F24F7"/>
    <w:rsid w:val="009F2582"/>
    <w:rsid w:val="009F2A70"/>
    <w:rsid w:val="009F2B27"/>
    <w:rsid w:val="009F314F"/>
    <w:rsid w:val="009F3237"/>
    <w:rsid w:val="009F32B7"/>
    <w:rsid w:val="009F340C"/>
    <w:rsid w:val="009F350B"/>
    <w:rsid w:val="009F366F"/>
    <w:rsid w:val="009F37E8"/>
    <w:rsid w:val="009F3B62"/>
    <w:rsid w:val="009F3CC0"/>
    <w:rsid w:val="009F3D69"/>
    <w:rsid w:val="009F3EE3"/>
    <w:rsid w:val="009F4295"/>
    <w:rsid w:val="009F4341"/>
    <w:rsid w:val="009F45B7"/>
    <w:rsid w:val="009F4675"/>
    <w:rsid w:val="009F4867"/>
    <w:rsid w:val="009F4DF0"/>
    <w:rsid w:val="009F5383"/>
    <w:rsid w:val="009F5519"/>
    <w:rsid w:val="009F57FB"/>
    <w:rsid w:val="009F5A0C"/>
    <w:rsid w:val="009F5A29"/>
    <w:rsid w:val="009F5A62"/>
    <w:rsid w:val="009F5BD0"/>
    <w:rsid w:val="009F61BD"/>
    <w:rsid w:val="009F666A"/>
    <w:rsid w:val="009F6705"/>
    <w:rsid w:val="009F68DE"/>
    <w:rsid w:val="009F6952"/>
    <w:rsid w:val="009F696B"/>
    <w:rsid w:val="009F6A4B"/>
    <w:rsid w:val="009F6A80"/>
    <w:rsid w:val="009F6BB2"/>
    <w:rsid w:val="009F6D63"/>
    <w:rsid w:val="009F6F09"/>
    <w:rsid w:val="009F7049"/>
    <w:rsid w:val="009F7270"/>
    <w:rsid w:val="009F78F0"/>
    <w:rsid w:val="00A00094"/>
    <w:rsid w:val="00A00231"/>
    <w:rsid w:val="00A003B2"/>
    <w:rsid w:val="00A0045C"/>
    <w:rsid w:val="00A006EC"/>
    <w:rsid w:val="00A00796"/>
    <w:rsid w:val="00A00A8E"/>
    <w:rsid w:val="00A00AD0"/>
    <w:rsid w:val="00A00C2B"/>
    <w:rsid w:val="00A00F46"/>
    <w:rsid w:val="00A00FEB"/>
    <w:rsid w:val="00A01A3F"/>
    <w:rsid w:val="00A01B00"/>
    <w:rsid w:val="00A01B0A"/>
    <w:rsid w:val="00A01C68"/>
    <w:rsid w:val="00A020AD"/>
    <w:rsid w:val="00A021E8"/>
    <w:rsid w:val="00A02223"/>
    <w:rsid w:val="00A02279"/>
    <w:rsid w:val="00A022B0"/>
    <w:rsid w:val="00A0261B"/>
    <w:rsid w:val="00A02717"/>
    <w:rsid w:val="00A02845"/>
    <w:rsid w:val="00A02C37"/>
    <w:rsid w:val="00A02CE7"/>
    <w:rsid w:val="00A02CEB"/>
    <w:rsid w:val="00A02D05"/>
    <w:rsid w:val="00A02F32"/>
    <w:rsid w:val="00A02F3B"/>
    <w:rsid w:val="00A03039"/>
    <w:rsid w:val="00A031FE"/>
    <w:rsid w:val="00A03294"/>
    <w:rsid w:val="00A0330F"/>
    <w:rsid w:val="00A03516"/>
    <w:rsid w:val="00A03B3B"/>
    <w:rsid w:val="00A03E1C"/>
    <w:rsid w:val="00A03E62"/>
    <w:rsid w:val="00A03FA2"/>
    <w:rsid w:val="00A0412C"/>
    <w:rsid w:val="00A043ED"/>
    <w:rsid w:val="00A044CC"/>
    <w:rsid w:val="00A046FF"/>
    <w:rsid w:val="00A0491E"/>
    <w:rsid w:val="00A04E63"/>
    <w:rsid w:val="00A051AF"/>
    <w:rsid w:val="00A0528F"/>
    <w:rsid w:val="00A05354"/>
    <w:rsid w:val="00A05F61"/>
    <w:rsid w:val="00A061DD"/>
    <w:rsid w:val="00A06222"/>
    <w:rsid w:val="00A062DE"/>
    <w:rsid w:val="00A063AD"/>
    <w:rsid w:val="00A0658B"/>
    <w:rsid w:val="00A0661D"/>
    <w:rsid w:val="00A068C9"/>
    <w:rsid w:val="00A0693E"/>
    <w:rsid w:val="00A069A1"/>
    <w:rsid w:val="00A07453"/>
    <w:rsid w:val="00A07489"/>
    <w:rsid w:val="00A07694"/>
    <w:rsid w:val="00A0771A"/>
    <w:rsid w:val="00A078A0"/>
    <w:rsid w:val="00A07B24"/>
    <w:rsid w:val="00A07C89"/>
    <w:rsid w:val="00A10159"/>
    <w:rsid w:val="00A103B6"/>
    <w:rsid w:val="00A10A14"/>
    <w:rsid w:val="00A10F2B"/>
    <w:rsid w:val="00A10F61"/>
    <w:rsid w:val="00A10F6C"/>
    <w:rsid w:val="00A10FE2"/>
    <w:rsid w:val="00A11008"/>
    <w:rsid w:val="00A1102F"/>
    <w:rsid w:val="00A11038"/>
    <w:rsid w:val="00A11386"/>
    <w:rsid w:val="00A11573"/>
    <w:rsid w:val="00A1160E"/>
    <w:rsid w:val="00A119B4"/>
    <w:rsid w:val="00A11BAE"/>
    <w:rsid w:val="00A11EF8"/>
    <w:rsid w:val="00A11F47"/>
    <w:rsid w:val="00A1223E"/>
    <w:rsid w:val="00A122A4"/>
    <w:rsid w:val="00A123AE"/>
    <w:rsid w:val="00A12513"/>
    <w:rsid w:val="00A12688"/>
    <w:rsid w:val="00A1272C"/>
    <w:rsid w:val="00A12848"/>
    <w:rsid w:val="00A12ABD"/>
    <w:rsid w:val="00A12CA8"/>
    <w:rsid w:val="00A132E9"/>
    <w:rsid w:val="00A132FD"/>
    <w:rsid w:val="00A13870"/>
    <w:rsid w:val="00A139BD"/>
    <w:rsid w:val="00A13AA1"/>
    <w:rsid w:val="00A13B05"/>
    <w:rsid w:val="00A13D81"/>
    <w:rsid w:val="00A13DE2"/>
    <w:rsid w:val="00A13E37"/>
    <w:rsid w:val="00A13EC8"/>
    <w:rsid w:val="00A14094"/>
    <w:rsid w:val="00A141C8"/>
    <w:rsid w:val="00A1499F"/>
    <w:rsid w:val="00A1508B"/>
    <w:rsid w:val="00A15273"/>
    <w:rsid w:val="00A15411"/>
    <w:rsid w:val="00A1542B"/>
    <w:rsid w:val="00A1560D"/>
    <w:rsid w:val="00A15CE7"/>
    <w:rsid w:val="00A16032"/>
    <w:rsid w:val="00A161F4"/>
    <w:rsid w:val="00A16205"/>
    <w:rsid w:val="00A16542"/>
    <w:rsid w:val="00A16D46"/>
    <w:rsid w:val="00A170A2"/>
    <w:rsid w:val="00A17117"/>
    <w:rsid w:val="00A173F8"/>
    <w:rsid w:val="00A1762A"/>
    <w:rsid w:val="00A17857"/>
    <w:rsid w:val="00A179F7"/>
    <w:rsid w:val="00A17B95"/>
    <w:rsid w:val="00A17E22"/>
    <w:rsid w:val="00A202CE"/>
    <w:rsid w:val="00A2065D"/>
    <w:rsid w:val="00A20A02"/>
    <w:rsid w:val="00A20E36"/>
    <w:rsid w:val="00A20E40"/>
    <w:rsid w:val="00A20EDC"/>
    <w:rsid w:val="00A210C1"/>
    <w:rsid w:val="00A210C4"/>
    <w:rsid w:val="00A2161C"/>
    <w:rsid w:val="00A2194F"/>
    <w:rsid w:val="00A21BE9"/>
    <w:rsid w:val="00A21C00"/>
    <w:rsid w:val="00A21D51"/>
    <w:rsid w:val="00A22192"/>
    <w:rsid w:val="00A22434"/>
    <w:rsid w:val="00A2258B"/>
    <w:rsid w:val="00A22A0E"/>
    <w:rsid w:val="00A22B72"/>
    <w:rsid w:val="00A230AB"/>
    <w:rsid w:val="00A231B7"/>
    <w:rsid w:val="00A2345B"/>
    <w:rsid w:val="00A236AE"/>
    <w:rsid w:val="00A2384B"/>
    <w:rsid w:val="00A23F29"/>
    <w:rsid w:val="00A2445D"/>
    <w:rsid w:val="00A2494F"/>
    <w:rsid w:val="00A24973"/>
    <w:rsid w:val="00A24A33"/>
    <w:rsid w:val="00A24A7C"/>
    <w:rsid w:val="00A24B50"/>
    <w:rsid w:val="00A24BFE"/>
    <w:rsid w:val="00A24C44"/>
    <w:rsid w:val="00A24C99"/>
    <w:rsid w:val="00A24DEA"/>
    <w:rsid w:val="00A2512C"/>
    <w:rsid w:val="00A251D6"/>
    <w:rsid w:val="00A252FA"/>
    <w:rsid w:val="00A25318"/>
    <w:rsid w:val="00A255F5"/>
    <w:rsid w:val="00A25636"/>
    <w:rsid w:val="00A25721"/>
    <w:rsid w:val="00A2581E"/>
    <w:rsid w:val="00A258D3"/>
    <w:rsid w:val="00A258DA"/>
    <w:rsid w:val="00A25938"/>
    <w:rsid w:val="00A26006"/>
    <w:rsid w:val="00A26391"/>
    <w:rsid w:val="00A2655B"/>
    <w:rsid w:val="00A266C5"/>
    <w:rsid w:val="00A2682F"/>
    <w:rsid w:val="00A26905"/>
    <w:rsid w:val="00A26E96"/>
    <w:rsid w:val="00A26FC6"/>
    <w:rsid w:val="00A26FD5"/>
    <w:rsid w:val="00A273ED"/>
    <w:rsid w:val="00A2751A"/>
    <w:rsid w:val="00A27626"/>
    <w:rsid w:val="00A2779B"/>
    <w:rsid w:val="00A27894"/>
    <w:rsid w:val="00A279BD"/>
    <w:rsid w:val="00A279D0"/>
    <w:rsid w:val="00A27A09"/>
    <w:rsid w:val="00A27A0F"/>
    <w:rsid w:val="00A27D54"/>
    <w:rsid w:val="00A27F09"/>
    <w:rsid w:val="00A27F26"/>
    <w:rsid w:val="00A300F4"/>
    <w:rsid w:val="00A30107"/>
    <w:rsid w:val="00A301D7"/>
    <w:rsid w:val="00A30278"/>
    <w:rsid w:val="00A305A7"/>
    <w:rsid w:val="00A30ACF"/>
    <w:rsid w:val="00A30B49"/>
    <w:rsid w:val="00A30B66"/>
    <w:rsid w:val="00A30D34"/>
    <w:rsid w:val="00A30E41"/>
    <w:rsid w:val="00A30F37"/>
    <w:rsid w:val="00A311B2"/>
    <w:rsid w:val="00A315BF"/>
    <w:rsid w:val="00A32184"/>
    <w:rsid w:val="00A32389"/>
    <w:rsid w:val="00A3278C"/>
    <w:rsid w:val="00A32CAB"/>
    <w:rsid w:val="00A32D9C"/>
    <w:rsid w:val="00A32E84"/>
    <w:rsid w:val="00A3372E"/>
    <w:rsid w:val="00A33AEF"/>
    <w:rsid w:val="00A33D06"/>
    <w:rsid w:val="00A33D1B"/>
    <w:rsid w:val="00A33D76"/>
    <w:rsid w:val="00A341BF"/>
    <w:rsid w:val="00A34208"/>
    <w:rsid w:val="00A342AC"/>
    <w:rsid w:val="00A34520"/>
    <w:rsid w:val="00A34D4E"/>
    <w:rsid w:val="00A34D52"/>
    <w:rsid w:val="00A3534D"/>
    <w:rsid w:val="00A35532"/>
    <w:rsid w:val="00A356D7"/>
    <w:rsid w:val="00A3578D"/>
    <w:rsid w:val="00A3599B"/>
    <w:rsid w:val="00A35C60"/>
    <w:rsid w:val="00A35D46"/>
    <w:rsid w:val="00A362CC"/>
    <w:rsid w:val="00A365D8"/>
    <w:rsid w:val="00A36613"/>
    <w:rsid w:val="00A36672"/>
    <w:rsid w:val="00A36AF6"/>
    <w:rsid w:val="00A36E45"/>
    <w:rsid w:val="00A36F49"/>
    <w:rsid w:val="00A36FE2"/>
    <w:rsid w:val="00A378D8"/>
    <w:rsid w:val="00A37CEF"/>
    <w:rsid w:val="00A37F03"/>
    <w:rsid w:val="00A40145"/>
    <w:rsid w:val="00A403E1"/>
    <w:rsid w:val="00A405B0"/>
    <w:rsid w:val="00A407AC"/>
    <w:rsid w:val="00A40A67"/>
    <w:rsid w:val="00A40C56"/>
    <w:rsid w:val="00A40D0B"/>
    <w:rsid w:val="00A40E56"/>
    <w:rsid w:val="00A41172"/>
    <w:rsid w:val="00A41713"/>
    <w:rsid w:val="00A4216D"/>
    <w:rsid w:val="00A4220A"/>
    <w:rsid w:val="00A4236A"/>
    <w:rsid w:val="00A426E4"/>
    <w:rsid w:val="00A42D6E"/>
    <w:rsid w:val="00A42E7A"/>
    <w:rsid w:val="00A42EC3"/>
    <w:rsid w:val="00A4333E"/>
    <w:rsid w:val="00A4342E"/>
    <w:rsid w:val="00A438A5"/>
    <w:rsid w:val="00A43DEB"/>
    <w:rsid w:val="00A43F31"/>
    <w:rsid w:val="00A441FB"/>
    <w:rsid w:val="00A44207"/>
    <w:rsid w:val="00A445E0"/>
    <w:rsid w:val="00A446E6"/>
    <w:rsid w:val="00A44985"/>
    <w:rsid w:val="00A44AB6"/>
    <w:rsid w:val="00A44FD8"/>
    <w:rsid w:val="00A45067"/>
    <w:rsid w:val="00A45137"/>
    <w:rsid w:val="00A451EE"/>
    <w:rsid w:val="00A4523A"/>
    <w:rsid w:val="00A45AE0"/>
    <w:rsid w:val="00A45C5C"/>
    <w:rsid w:val="00A45DBE"/>
    <w:rsid w:val="00A45E42"/>
    <w:rsid w:val="00A463CE"/>
    <w:rsid w:val="00A467D0"/>
    <w:rsid w:val="00A4689A"/>
    <w:rsid w:val="00A47065"/>
    <w:rsid w:val="00A47132"/>
    <w:rsid w:val="00A473B1"/>
    <w:rsid w:val="00A47606"/>
    <w:rsid w:val="00A47650"/>
    <w:rsid w:val="00A4767C"/>
    <w:rsid w:val="00A4776A"/>
    <w:rsid w:val="00A479D3"/>
    <w:rsid w:val="00A47E18"/>
    <w:rsid w:val="00A50794"/>
    <w:rsid w:val="00A50B70"/>
    <w:rsid w:val="00A50CCC"/>
    <w:rsid w:val="00A51314"/>
    <w:rsid w:val="00A51360"/>
    <w:rsid w:val="00A5138A"/>
    <w:rsid w:val="00A513C2"/>
    <w:rsid w:val="00A516BD"/>
    <w:rsid w:val="00A5170A"/>
    <w:rsid w:val="00A5186D"/>
    <w:rsid w:val="00A51EEB"/>
    <w:rsid w:val="00A52093"/>
    <w:rsid w:val="00A520A6"/>
    <w:rsid w:val="00A52114"/>
    <w:rsid w:val="00A522B6"/>
    <w:rsid w:val="00A52388"/>
    <w:rsid w:val="00A52425"/>
    <w:rsid w:val="00A526FF"/>
    <w:rsid w:val="00A52908"/>
    <w:rsid w:val="00A52B71"/>
    <w:rsid w:val="00A52CCE"/>
    <w:rsid w:val="00A53090"/>
    <w:rsid w:val="00A53176"/>
    <w:rsid w:val="00A534B8"/>
    <w:rsid w:val="00A53643"/>
    <w:rsid w:val="00A53917"/>
    <w:rsid w:val="00A539BE"/>
    <w:rsid w:val="00A53AB3"/>
    <w:rsid w:val="00A53AEA"/>
    <w:rsid w:val="00A53C17"/>
    <w:rsid w:val="00A53D11"/>
    <w:rsid w:val="00A54063"/>
    <w:rsid w:val="00A5409F"/>
    <w:rsid w:val="00A540E6"/>
    <w:rsid w:val="00A5422D"/>
    <w:rsid w:val="00A544D0"/>
    <w:rsid w:val="00A54546"/>
    <w:rsid w:val="00A546D7"/>
    <w:rsid w:val="00A54907"/>
    <w:rsid w:val="00A549A6"/>
    <w:rsid w:val="00A552B6"/>
    <w:rsid w:val="00A554AD"/>
    <w:rsid w:val="00A554E1"/>
    <w:rsid w:val="00A5587E"/>
    <w:rsid w:val="00A55978"/>
    <w:rsid w:val="00A55995"/>
    <w:rsid w:val="00A55A57"/>
    <w:rsid w:val="00A55AB3"/>
    <w:rsid w:val="00A55B31"/>
    <w:rsid w:val="00A55D82"/>
    <w:rsid w:val="00A55FB4"/>
    <w:rsid w:val="00A56102"/>
    <w:rsid w:val="00A5648E"/>
    <w:rsid w:val="00A567F2"/>
    <w:rsid w:val="00A56C09"/>
    <w:rsid w:val="00A56DAC"/>
    <w:rsid w:val="00A5721E"/>
    <w:rsid w:val="00A57333"/>
    <w:rsid w:val="00A57460"/>
    <w:rsid w:val="00A5749F"/>
    <w:rsid w:val="00A574F7"/>
    <w:rsid w:val="00A577B2"/>
    <w:rsid w:val="00A57A42"/>
    <w:rsid w:val="00A57A98"/>
    <w:rsid w:val="00A57AD6"/>
    <w:rsid w:val="00A57AE8"/>
    <w:rsid w:val="00A57E92"/>
    <w:rsid w:val="00A6019A"/>
    <w:rsid w:val="00A602D9"/>
    <w:rsid w:val="00A60732"/>
    <w:rsid w:val="00A608B8"/>
    <w:rsid w:val="00A60AC6"/>
    <w:rsid w:val="00A60C36"/>
    <w:rsid w:val="00A60EBA"/>
    <w:rsid w:val="00A60F69"/>
    <w:rsid w:val="00A60FFC"/>
    <w:rsid w:val="00A6149A"/>
    <w:rsid w:val="00A6163F"/>
    <w:rsid w:val="00A61E51"/>
    <w:rsid w:val="00A6201D"/>
    <w:rsid w:val="00A62061"/>
    <w:rsid w:val="00A620EF"/>
    <w:rsid w:val="00A622EC"/>
    <w:rsid w:val="00A62604"/>
    <w:rsid w:val="00A62B70"/>
    <w:rsid w:val="00A62D3C"/>
    <w:rsid w:val="00A62F65"/>
    <w:rsid w:val="00A63054"/>
    <w:rsid w:val="00A63293"/>
    <w:rsid w:val="00A63452"/>
    <w:rsid w:val="00A634DC"/>
    <w:rsid w:val="00A63566"/>
    <w:rsid w:val="00A6394D"/>
    <w:rsid w:val="00A63958"/>
    <w:rsid w:val="00A63C97"/>
    <w:rsid w:val="00A63CD5"/>
    <w:rsid w:val="00A63F95"/>
    <w:rsid w:val="00A6404C"/>
    <w:rsid w:val="00A6441A"/>
    <w:rsid w:val="00A64755"/>
    <w:rsid w:val="00A64ABA"/>
    <w:rsid w:val="00A653E0"/>
    <w:rsid w:val="00A65438"/>
    <w:rsid w:val="00A658C3"/>
    <w:rsid w:val="00A65A44"/>
    <w:rsid w:val="00A65A59"/>
    <w:rsid w:val="00A661A5"/>
    <w:rsid w:val="00A661F5"/>
    <w:rsid w:val="00A666C4"/>
    <w:rsid w:val="00A66C7F"/>
    <w:rsid w:val="00A66DB3"/>
    <w:rsid w:val="00A672BB"/>
    <w:rsid w:val="00A674DF"/>
    <w:rsid w:val="00A67519"/>
    <w:rsid w:val="00A67748"/>
    <w:rsid w:val="00A67A1D"/>
    <w:rsid w:val="00A70650"/>
    <w:rsid w:val="00A70935"/>
    <w:rsid w:val="00A70E7C"/>
    <w:rsid w:val="00A70EB4"/>
    <w:rsid w:val="00A71094"/>
    <w:rsid w:val="00A712FC"/>
    <w:rsid w:val="00A71727"/>
    <w:rsid w:val="00A71CF9"/>
    <w:rsid w:val="00A71D33"/>
    <w:rsid w:val="00A71DEB"/>
    <w:rsid w:val="00A71F51"/>
    <w:rsid w:val="00A722F9"/>
    <w:rsid w:val="00A72622"/>
    <w:rsid w:val="00A726D2"/>
    <w:rsid w:val="00A72786"/>
    <w:rsid w:val="00A72A4B"/>
    <w:rsid w:val="00A72A5C"/>
    <w:rsid w:val="00A7377E"/>
    <w:rsid w:val="00A7397E"/>
    <w:rsid w:val="00A73C2B"/>
    <w:rsid w:val="00A73FD2"/>
    <w:rsid w:val="00A74489"/>
    <w:rsid w:val="00A7468A"/>
    <w:rsid w:val="00A749E3"/>
    <w:rsid w:val="00A74EA3"/>
    <w:rsid w:val="00A75123"/>
    <w:rsid w:val="00A751E8"/>
    <w:rsid w:val="00A7534F"/>
    <w:rsid w:val="00A75681"/>
    <w:rsid w:val="00A7589F"/>
    <w:rsid w:val="00A758CA"/>
    <w:rsid w:val="00A75C62"/>
    <w:rsid w:val="00A75C6C"/>
    <w:rsid w:val="00A75E9F"/>
    <w:rsid w:val="00A76067"/>
    <w:rsid w:val="00A76489"/>
    <w:rsid w:val="00A764D4"/>
    <w:rsid w:val="00A76774"/>
    <w:rsid w:val="00A767F1"/>
    <w:rsid w:val="00A76C86"/>
    <w:rsid w:val="00A76CC1"/>
    <w:rsid w:val="00A76D80"/>
    <w:rsid w:val="00A76F35"/>
    <w:rsid w:val="00A76F6F"/>
    <w:rsid w:val="00A77495"/>
    <w:rsid w:val="00A77582"/>
    <w:rsid w:val="00A775F8"/>
    <w:rsid w:val="00A77994"/>
    <w:rsid w:val="00A77AC2"/>
    <w:rsid w:val="00A77B09"/>
    <w:rsid w:val="00A77D46"/>
    <w:rsid w:val="00A77F14"/>
    <w:rsid w:val="00A80057"/>
    <w:rsid w:val="00A80128"/>
    <w:rsid w:val="00A80186"/>
    <w:rsid w:val="00A803F8"/>
    <w:rsid w:val="00A80694"/>
    <w:rsid w:val="00A8093F"/>
    <w:rsid w:val="00A80A1B"/>
    <w:rsid w:val="00A80DDE"/>
    <w:rsid w:val="00A80E4A"/>
    <w:rsid w:val="00A81427"/>
    <w:rsid w:val="00A8162C"/>
    <w:rsid w:val="00A81A52"/>
    <w:rsid w:val="00A81E1E"/>
    <w:rsid w:val="00A81F33"/>
    <w:rsid w:val="00A82440"/>
    <w:rsid w:val="00A82898"/>
    <w:rsid w:val="00A82A8B"/>
    <w:rsid w:val="00A82BA3"/>
    <w:rsid w:val="00A82C31"/>
    <w:rsid w:val="00A82F78"/>
    <w:rsid w:val="00A83076"/>
    <w:rsid w:val="00A83366"/>
    <w:rsid w:val="00A834F7"/>
    <w:rsid w:val="00A8355E"/>
    <w:rsid w:val="00A8357B"/>
    <w:rsid w:val="00A83655"/>
    <w:rsid w:val="00A83681"/>
    <w:rsid w:val="00A83751"/>
    <w:rsid w:val="00A83790"/>
    <w:rsid w:val="00A8389A"/>
    <w:rsid w:val="00A83A62"/>
    <w:rsid w:val="00A84105"/>
    <w:rsid w:val="00A84422"/>
    <w:rsid w:val="00A849A5"/>
    <w:rsid w:val="00A849C4"/>
    <w:rsid w:val="00A84D28"/>
    <w:rsid w:val="00A84D70"/>
    <w:rsid w:val="00A84DFC"/>
    <w:rsid w:val="00A85144"/>
    <w:rsid w:val="00A854AE"/>
    <w:rsid w:val="00A8566A"/>
    <w:rsid w:val="00A85B50"/>
    <w:rsid w:val="00A85BAD"/>
    <w:rsid w:val="00A85CEA"/>
    <w:rsid w:val="00A86668"/>
    <w:rsid w:val="00A86796"/>
    <w:rsid w:val="00A872D9"/>
    <w:rsid w:val="00A877C1"/>
    <w:rsid w:val="00A8787E"/>
    <w:rsid w:val="00A879B8"/>
    <w:rsid w:val="00A87B2E"/>
    <w:rsid w:val="00A87DC7"/>
    <w:rsid w:val="00A90573"/>
    <w:rsid w:val="00A90620"/>
    <w:rsid w:val="00A90B95"/>
    <w:rsid w:val="00A90D8A"/>
    <w:rsid w:val="00A9115D"/>
    <w:rsid w:val="00A913EE"/>
    <w:rsid w:val="00A914F0"/>
    <w:rsid w:val="00A915E9"/>
    <w:rsid w:val="00A9186B"/>
    <w:rsid w:val="00A91D2B"/>
    <w:rsid w:val="00A91DC9"/>
    <w:rsid w:val="00A91E39"/>
    <w:rsid w:val="00A91F10"/>
    <w:rsid w:val="00A91F44"/>
    <w:rsid w:val="00A923CD"/>
    <w:rsid w:val="00A926BC"/>
    <w:rsid w:val="00A926FC"/>
    <w:rsid w:val="00A92D05"/>
    <w:rsid w:val="00A92F56"/>
    <w:rsid w:val="00A92F85"/>
    <w:rsid w:val="00A931A7"/>
    <w:rsid w:val="00A93342"/>
    <w:rsid w:val="00A93502"/>
    <w:rsid w:val="00A93BA5"/>
    <w:rsid w:val="00A93C47"/>
    <w:rsid w:val="00A94327"/>
    <w:rsid w:val="00A94694"/>
    <w:rsid w:val="00A94996"/>
    <w:rsid w:val="00A952B4"/>
    <w:rsid w:val="00A952FD"/>
    <w:rsid w:val="00A95498"/>
    <w:rsid w:val="00A95631"/>
    <w:rsid w:val="00A95652"/>
    <w:rsid w:val="00A958E5"/>
    <w:rsid w:val="00A95A64"/>
    <w:rsid w:val="00A95CAC"/>
    <w:rsid w:val="00A95D10"/>
    <w:rsid w:val="00A963D0"/>
    <w:rsid w:val="00A96593"/>
    <w:rsid w:val="00A96AAF"/>
    <w:rsid w:val="00A96EAA"/>
    <w:rsid w:val="00A97014"/>
    <w:rsid w:val="00A973F1"/>
    <w:rsid w:val="00A97532"/>
    <w:rsid w:val="00A97588"/>
    <w:rsid w:val="00A975B7"/>
    <w:rsid w:val="00A9761B"/>
    <w:rsid w:val="00A97A8A"/>
    <w:rsid w:val="00A97BB6"/>
    <w:rsid w:val="00A97DAE"/>
    <w:rsid w:val="00A97E4D"/>
    <w:rsid w:val="00AA052A"/>
    <w:rsid w:val="00AA0692"/>
    <w:rsid w:val="00AA06EC"/>
    <w:rsid w:val="00AA081C"/>
    <w:rsid w:val="00AA09A9"/>
    <w:rsid w:val="00AA0A84"/>
    <w:rsid w:val="00AA0C91"/>
    <w:rsid w:val="00AA0DDB"/>
    <w:rsid w:val="00AA1075"/>
    <w:rsid w:val="00AA11FE"/>
    <w:rsid w:val="00AA147E"/>
    <w:rsid w:val="00AA14B0"/>
    <w:rsid w:val="00AA1569"/>
    <w:rsid w:val="00AA1602"/>
    <w:rsid w:val="00AA1824"/>
    <w:rsid w:val="00AA1978"/>
    <w:rsid w:val="00AA19DE"/>
    <w:rsid w:val="00AA1A80"/>
    <w:rsid w:val="00AA2205"/>
    <w:rsid w:val="00AA24B2"/>
    <w:rsid w:val="00AA2800"/>
    <w:rsid w:val="00AA2BF6"/>
    <w:rsid w:val="00AA2C4A"/>
    <w:rsid w:val="00AA317A"/>
    <w:rsid w:val="00AA319A"/>
    <w:rsid w:val="00AA3302"/>
    <w:rsid w:val="00AA354D"/>
    <w:rsid w:val="00AA36C3"/>
    <w:rsid w:val="00AA394E"/>
    <w:rsid w:val="00AA3C46"/>
    <w:rsid w:val="00AA409F"/>
    <w:rsid w:val="00AA4228"/>
    <w:rsid w:val="00AA4310"/>
    <w:rsid w:val="00AA448B"/>
    <w:rsid w:val="00AA5120"/>
    <w:rsid w:val="00AA520E"/>
    <w:rsid w:val="00AA529B"/>
    <w:rsid w:val="00AA529D"/>
    <w:rsid w:val="00AA5315"/>
    <w:rsid w:val="00AA5686"/>
    <w:rsid w:val="00AA57A6"/>
    <w:rsid w:val="00AA5E10"/>
    <w:rsid w:val="00AA60FB"/>
    <w:rsid w:val="00AA6129"/>
    <w:rsid w:val="00AA6414"/>
    <w:rsid w:val="00AA64F2"/>
    <w:rsid w:val="00AA6522"/>
    <w:rsid w:val="00AA6549"/>
    <w:rsid w:val="00AA77DF"/>
    <w:rsid w:val="00AA7884"/>
    <w:rsid w:val="00AA78DE"/>
    <w:rsid w:val="00AA7996"/>
    <w:rsid w:val="00AA7A63"/>
    <w:rsid w:val="00AA7C95"/>
    <w:rsid w:val="00AA7CFB"/>
    <w:rsid w:val="00AA7D30"/>
    <w:rsid w:val="00AB0028"/>
    <w:rsid w:val="00AB08B4"/>
    <w:rsid w:val="00AB099B"/>
    <w:rsid w:val="00AB0CAD"/>
    <w:rsid w:val="00AB0F9E"/>
    <w:rsid w:val="00AB1161"/>
    <w:rsid w:val="00AB1823"/>
    <w:rsid w:val="00AB18E9"/>
    <w:rsid w:val="00AB1B22"/>
    <w:rsid w:val="00AB221F"/>
    <w:rsid w:val="00AB23E8"/>
    <w:rsid w:val="00AB2446"/>
    <w:rsid w:val="00AB246B"/>
    <w:rsid w:val="00AB2797"/>
    <w:rsid w:val="00AB28DE"/>
    <w:rsid w:val="00AB29AA"/>
    <w:rsid w:val="00AB29CD"/>
    <w:rsid w:val="00AB29E9"/>
    <w:rsid w:val="00AB2CE3"/>
    <w:rsid w:val="00AB3204"/>
    <w:rsid w:val="00AB32AF"/>
    <w:rsid w:val="00AB3301"/>
    <w:rsid w:val="00AB3493"/>
    <w:rsid w:val="00AB34A5"/>
    <w:rsid w:val="00AB38C6"/>
    <w:rsid w:val="00AB3DC1"/>
    <w:rsid w:val="00AB3DFC"/>
    <w:rsid w:val="00AB3FD3"/>
    <w:rsid w:val="00AB444D"/>
    <w:rsid w:val="00AB47CD"/>
    <w:rsid w:val="00AB4D2D"/>
    <w:rsid w:val="00AB4ECF"/>
    <w:rsid w:val="00AB53C2"/>
    <w:rsid w:val="00AB58E7"/>
    <w:rsid w:val="00AB5AEA"/>
    <w:rsid w:val="00AB5B1D"/>
    <w:rsid w:val="00AB5C0E"/>
    <w:rsid w:val="00AB5FDA"/>
    <w:rsid w:val="00AB6A8C"/>
    <w:rsid w:val="00AB6DFF"/>
    <w:rsid w:val="00AB711A"/>
    <w:rsid w:val="00AB74A3"/>
    <w:rsid w:val="00AB7AFD"/>
    <w:rsid w:val="00AB7C9A"/>
    <w:rsid w:val="00AB7F5F"/>
    <w:rsid w:val="00AC0320"/>
    <w:rsid w:val="00AC03FC"/>
    <w:rsid w:val="00AC04F0"/>
    <w:rsid w:val="00AC096C"/>
    <w:rsid w:val="00AC0F24"/>
    <w:rsid w:val="00AC10C3"/>
    <w:rsid w:val="00AC135F"/>
    <w:rsid w:val="00AC189B"/>
    <w:rsid w:val="00AC18EB"/>
    <w:rsid w:val="00AC1A26"/>
    <w:rsid w:val="00AC1C1F"/>
    <w:rsid w:val="00AC1CA1"/>
    <w:rsid w:val="00AC1F34"/>
    <w:rsid w:val="00AC21D0"/>
    <w:rsid w:val="00AC24B8"/>
    <w:rsid w:val="00AC26BB"/>
    <w:rsid w:val="00AC2705"/>
    <w:rsid w:val="00AC282E"/>
    <w:rsid w:val="00AC29E1"/>
    <w:rsid w:val="00AC2D7D"/>
    <w:rsid w:val="00AC2F66"/>
    <w:rsid w:val="00AC342B"/>
    <w:rsid w:val="00AC35D6"/>
    <w:rsid w:val="00AC3781"/>
    <w:rsid w:val="00AC37EA"/>
    <w:rsid w:val="00AC3AFA"/>
    <w:rsid w:val="00AC3BD3"/>
    <w:rsid w:val="00AC42CE"/>
    <w:rsid w:val="00AC431E"/>
    <w:rsid w:val="00AC4472"/>
    <w:rsid w:val="00AC4B06"/>
    <w:rsid w:val="00AC4B65"/>
    <w:rsid w:val="00AC4C10"/>
    <w:rsid w:val="00AC4CB1"/>
    <w:rsid w:val="00AC4DB7"/>
    <w:rsid w:val="00AC4F34"/>
    <w:rsid w:val="00AC543A"/>
    <w:rsid w:val="00AC54A2"/>
    <w:rsid w:val="00AC57CE"/>
    <w:rsid w:val="00AC59BC"/>
    <w:rsid w:val="00AC5B81"/>
    <w:rsid w:val="00AC5F9F"/>
    <w:rsid w:val="00AC5FEE"/>
    <w:rsid w:val="00AC6139"/>
    <w:rsid w:val="00AC63B6"/>
    <w:rsid w:val="00AC651A"/>
    <w:rsid w:val="00AC690F"/>
    <w:rsid w:val="00AC6D37"/>
    <w:rsid w:val="00AC7527"/>
    <w:rsid w:val="00AC7551"/>
    <w:rsid w:val="00AC7586"/>
    <w:rsid w:val="00AC75FD"/>
    <w:rsid w:val="00AC76F1"/>
    <w:rsid w:val="00AC7705"/>
    <w:rsid w:val="00AC776C"/>
    <w:rsid w:val="00AC7797"/>
    <w:rsid w:val="00AC77E2"/>
    <w:rsid w:val="00AC7BBB"/>
    <w:rsid w:val="00AC7BD9"/>
    <w:rsid w:val="00AC7DE3"/>
    <w:rsid w:val="00AD0272"/>
    <w:rsid w:val="00AD030F"/>
    <w:rsid w:val="00AD067B"/>
    <w:rsid w:val="00AD068D"/>
    <w:rsid w:val="00AD0789"/>
    <w:rsid w:val="00AD0840"/>
    <w:rsid w:val="00AD0E69"/>
    <w:rsid w:val="00AD0F91"/>
    <w:rsid w:val="00AD1343"/>
    <w:rsid w:val="00AD14D2"/>
    <w:rsid w:val="00AD1654"/>
    <w:rsid w:val="00AD1781"/>
    <w:rsid w:val="00AD17AA"/>
    <w:rsid w:val="00AD17E8"/>
    <w:rsid w:val="00AD1872"/>
    <w:rsid w:val="00AD1B67"/>
    <w:rsid w:val="00AD1C6C"/>
    <w:rsid w:val="00AD1CD2"/>
    <w:rsid w:val="00AD1F48"/>
    <w:rsid w:val="00AD223B"/>
    <w:rsid w:val="00AD2282"/>
    <w:rsid w:val="00AD29E9"/>
    <w:rsid w:val="00AD2C38"/>
    <w:rsid w:val="00AD2FB2"/>
    <w:rsid w:val="00AD315A"/>
    <w:rsid w:val="00AD3161"/>
    <w:rsid w:val="00AD34F6"/>
    <w:rsid w:val="00AD36B5"/>
    <w:rsid w:val="00AD37D0"/>
    <w:rsid w:val="00AD386C"/>
    <w:rsid w:val="00AD3C1C"/>
    <w:rsid w:val="00AD4193"/>
    <w:rsid w:val="00AD4277"/>
    <w:rsid w:val="00AD43B9"/>
    <w:rsid w:val="00AD44D4"/>
    <w:rsid w:val="00AD4E2E"/>
    <w:rsid w:val="00AD4F22"/>
    <w:rsid w:val="00AD4FEF"/>
    <w:rsid w:val="00AD50B5"/>
    <w:rsid w:val="00AD52B2"/>
    <w:rsid w:val="00AD542F"/>
    <w:rsid w:val="00AD54A1"/>
    <w:rsid w:val="00AD5678"/>
    <w:rsid w:val="00AD57D8"/>
    <w:rsid w:val="00AD5A06"/>
    <w:rsid w:val="00AD5A1D"/>
    <w:rsid w:val="00AD5AAA"/>
    <w:rsid w:val="00AD5E4C"/>
    <w:rsid w:val="00AD5F37"/>
    <w:rsid w:val="00AD619E"/>
    <w:rsid w:val="00AD64EB"/>
    <w:rsid w:val="00AD6514"/>
    <w:rsid w:val="00AD667D"/>
    <w:rsid w:val="00AD6702"/>
    <w:rsid w:val="00AD67B7"/>
    <w:rsid w:val="00AD6B4A"/>
    <w:rsid w:val="00AD71E0"/>
    <w:rsid w:val="00AD72E6"/>
    <w:rsid w:val="00AD7354"/>
    <w:rsid w:val="00AD75AB"/>
    <w:rsid w:val="00AD75F2"/>
    <w:rsid w:val="00AD7671"/>
    <w:rsid w:val="00AD7914"/>
    <w:rsid w:val="00AD7C08"/>
    <w:rsid w:val="00AD7C8E"/>
    <w:rsid w:val="00AD7CAA"/>
    <w:rsid w:val="00AD7D54"/>
    <w:rsid w:val="00AD7DB8"/>
    <w:rsid w:val="00AE025D"/>
    <w:rsid w:val="00AE0381"/>
    <w:rsid w:val="00AE03F0"/>
    <w:rsid w:val="00AE0488"/>
    <w:rsid w:val="00AE056D"/>
    <w:rsid w:val="00AE0CD2"/>
    <w:rsid w:val="00AE0E2F"/>
    <w:rsid w:val="00AE0ED1"/>
    <w:rsid w:val="00AE103F"/>
    <w:rsid w:val="00AE11D7"/>
    <w:rsid w:val="00AE135A"/>
    <w:rsid w:val="00AE13A7"/>
    <w:rsid w:val="00AE1466"/>
    <w:rsid w:val="00AE1475"/>
    <w:rsid w:val="00AE18F7"/>
    <w:rsid w:val="00AE1AC9"/>
    <w:rsid w:val="00AE1DE7"/>
    <w:rsid w:val="00AE21AA"/>
    <w:rsid w:val="00AE23B6"/>
    <w:rsid w:val="00AE24FD"/>
    <w:rsid w:val="00AE2524"/>
    <w:rsid w:val="00AE267D"/>
    <w:rsid w:val="00AE2934"/>
    <w:rsid w:val="00AE2A05"/>
    <w:rsid w:val="00AE2A07"/>
    <w:rsid w:val="00AE2AFE"/>
    <w:rsid w:val="00AE2BC1"/>
    <w:rsid w:val="00AE2BD6"/>
    <w:rsid w:val="00AE2E04"/>
    <w:rsid w:val="00AE32A1"/>
    <w:rsid w:val="00AE38D1"/>
    <w:rsid w:val="00AE390E"/>
    <w:rsid w:val="00AE3A47"/>
    <w:rsid w:val="00AE3C55"/>
    <w:rsid w:val="00AE3D60"/>
    <w:rsid w:val="00AE3D9B"/>
    <w:rsid w:val="00AE3EDA"/>
    <w:rsid w:val="00AE416A"/>
    <w:rsid w:val="00AE492E"/>
    <w:rsid w:val="00AE5152"/>
    <w:rsid w:val="00AE5673"/>
    <w:rsid w:val="00AE5AB8"/>
    <w:rsid w:val="00AE606C"/>
    <w:rsid w:val="00AE60FF"/>
    <w:rsid w:val="00AE621A"/>
    <w:rsid w:val="00AE638D"/>
    <w:rsid w:val="00AE67A1"/>
    <w:rsid w:val="00AE6BC3"/>
    <w:rsid w:val="00AE6EF4"/>
    <w:rsid w:val="00AE71A3"/>
    <w:rsid w:val="00AE73A9"/>
    <w:rsid w:val="00AE757E"/>
    <w:rsid w:val="00AE7BDB"/>
    <w:rsid w:val="00AE7BE6"/>
    <w:rsid w:val="00AE7ED9"/>
    <w:rsid w:val="00AE7FDA"/>
    <w:rsid w:val="00AF0374"/>
    <w:rsid w:val="00AF0386"/>
    <w:rsid w:val="00AF049E"/>
    <w:rsid w:val="00AF0E47"/>
    <w:rsid w:val="00AF0E69"/>
    <w:rsid w:val="00AF102F"/>
    <w:rsid w:val="00AF1104"/>
    <w:rsid w:val="00AF11AB"/>
    <w:rsid w:val="00AF13DC"/>
    <w:rsid w:val="00AF141F"/>
    <w:rsid w:val="00AF1465"/>
    <w:rsid w:val="00AF1530"/>
    <w:rsid w:val="00AF1920"/>
    <w:rsid w:val="00AF1AC1"/>
    <w:rsid w:val="00AF1B14"/>
    <w:rsid w:val="00AF1C33"/>
    <w:rsid w:val="00AF1ECF"/>
    <w:rsid w:val="00AF25B3"/>
    <w:rsid w:val="00AF26DD"/>
    <w:rsid w:val="00AF277E"/>
    <w:rsid w:val="00AF29A4"/>
    <w:rsid w:val="00AF2ADB"/>
    <w:rsid w:val="00AF2C6C"/>
    <w:rsid w:val="00AF2C9E"/>
    <w:rsid w:val="00AF2DF2"/>
    <w:rsid w:val="00AF33E8"/>
    <w:rsid w:val="00AF34D5"/>
    <w:rsid w:val="00AF39E3"/>
    <w:rsid w:val="00AF3D79"/>
    <w:rsid w:val="00AF407B"/>
    <w:rsid w:val="00AF4161"/>
    <w:rsid w:val="00AF44DD"/>
    <w:rsid w:val="00AF4584"/>
    <w:rsid w:val="00AF460B"/>
    <w:rsid w:val="00AF4638"/>
    <w:rsid w:val="00AF485A"/>
    <w:rsid w:val="00AF4AED"/>
    <w:rsid w:val="00AF4C4A"/>
    <w:rsid w:val="00AF4DD8"/>
    <w:rsid w:val="00AF5046"/>
    <w:rsid w:val="00AF5314"/>
    <w:rsid w:val="00AF5B08"/>
    <w:rsid w:val="00AF5D8D"/>
    <w:rsid w:val="00AF5F5D"/>
    <w:rsid w:val="00AF620B"/>
    <w:rsid w:val="00AF6467"/>
    <w:rsid w:val="00AF6541"/>
    <w:rsid w:val="00AF65D4"/>
    <w:rsid w:val="00AF66DE"/>
    <w:rsid w:val="00AF6792"/>
    <w:rsid w:val="00AF6B73"/>
    <w:rsid w:val="00AF6DD7"/>
    <w:rsid w:val="00AF71D0"/>
    <w:rsid w:val="00AF7222"/>
    <w:rsid w:val="00AF730E"/>
    <w:rsid w:val="00AF7ACB"/>
    <w:rsid w:val="00AF7C28"/>
    <w:rsid w:val="00AF7CB2"/>
    <w:rsid w:val="00B000BA"/>
    <w:rsid w:val="00B00233"/>
    <w:rsid w:val="00B00303"/>
    <w:rsid w:val="00B00373"/>
    <w:rsid w:val="00B00456"/>
    <w:rsid w:val="00B0060B"/>
    <w:rsid w:val="00B00912"/>
    <w:rsid w:val="00B009AF"/>
    <w:rsid w:val="00B00A6D"/>
    <w:rsid w:val="00B00C5B"/>
    <w:rsid w:val="00B00E16"/>
    <w:rsid w:val="00B00FAF"/>
    <w:rsid w:val="00B0115B"/>
    <w:rsid w:val="00B01236"/>
    <w:rsid w:val="00B014CB"/>
    <w:rsid w:val="00B01C3F"/>
    <w:rsid w:val="00B01C9B"/>
    <w:rsid w:val="00B01DF3"/>
    <w:rsid w:val="00B01EB7"/>
    <w:rsid w:val="00B02213"/>
    <w:rsid w:val="00B02239"/>
    <w:rsid w:val="00B02484"/>
    <w:rsid w:val="00B0269D"/>
    <w:rsid w:val="00B027FA"/>
    <w:rsid w:val="00B0307B"/>
    <w:rsid w:val="00B03085"/>
    <w:rsid w:val="00B03113"/>
    <w:rsid w:val="00B03138"/>
    <w:rsid w:val="00B032EE"/>
    <w:rsid w:val="00B034C8"/>
    <w:rsid w:val="00B0356A"/>
    <w:rsid w:val="00B03731"/>
    <w:rsid w:val="00B0377F"/>
    <w:rsid w:val="00B03C26"/>
    <w:rsid w:val="00B03CB2"/>
    <w:rsid w:val="00B041E1"/>
    <w:rsid w:val="00B041E2"/>
    <w:rsid w:val="00B04258"/>
    <w:rsid w:val="00B04317"/>
    <w:rsid w:val="00B0460B"/>
    <w:rsid w:val="00B04693"/>
    <w:rsid w:val="00B04954"/>
    <w:rsid w:val="00B050A7"/>
    <w:rsid w:val="00B0518F"/>
    <w:rsid w:val="00B052A5"/>
    <w:rsid w:val="00B052CE"/>
    <w:rsid w:val="00B055B8"/>
    <w:rsid w:val="00B05721"/>
    <w:rsid w:val="00B058D4"/>
    <w:rsid w:val="00B05A1F"/>
    <w:rsid w:val="00B05AC7"/>
    <w:rsid w:val="00B05BF6"/>
    <w:rsid w:val="00B05E14"/>
    <w:rsid w:val="00B063BB"/>
    <w:rsid w:val="00B06747"/>
    <w:rsid w:val="00B06C01"/>
    <w:rsid w:val="00B06C99"/>
    <w:rsid w:val="00B06CF9"/>
    <w:rsid w:val="00B071E0"/>
    <w:rsid w:val="00B072EF"/>
    <w:rsid w:val="00B07366"/>
    <w:rsid w:val="00B0748B"/>
    <w:rsid w:val="00B078C9"/>
    <w:rsid w:val="00B07C2F"/>
    <w:rsid w:val="00B07C92"/>
    <w:rsid w:val="00B07E41"/>
    <w:rsid w:val="00B1008A"/>
    <w:rsid w:val="00B10160"/>
    <w:rsid w:val="00B10245"/>
    <w:rsid w:val="00B10511"/>
    <w:rsid w:val="00B1096A"/>
    <w:rsid w:val="00B109AD"/>
    <w:rsid w:val="00B111C6"/>
    <w:rsid w:val="00B111CB"/>
    <w:rsid w:val="00B113C4"/>
    <w:rsid w:val="00B113D4"/>
    <w:rsid w:val="00B115B3"/>
    <w:rsid w:val="00B116C3"/>
    <w:rsid w:val="00B11711"/>
    <w:rsid w:val="00B11727"/>
    <w:rsid w:val="00B1194D"/>
    <w:rsid w:val="00B119EC"/>
    <w:rsid w:val="00B12090"/>
    <w:rsid w:val="00B121DA"/>
    <w:rsid w:val="00B121F9"/>
    <w:rsid w:val="00B1256E"/>
    <w:rsid w:val="00B127CA"/>
    <w:rsid w:val="00B12EE8"/>
    <w:rsid w:val="00B13111"/>
    <w:rsid w:val="00B1357E"/>
    <w:rsid w:val="00B13753"/>
    <w:rsid w:val="00B13DE7"/>
    <w:rsid w:val="00B1431F"/>
    <w:rsid w:val="00B14330"/>
    <w:rsid w:val="00B1468F"/>
    <w:rsid w:val="00B14759"/>
    <w:rsid w:val="00B14A26"/>
    <w:rsid w:val="00B14CA3"/>
    <w:rsid w:val="00B14CC2"/>
    <w:rsid w:val="00B14DEB"/>
    <w:rsid w:val="00B14E34"/>
    <w:rsid w:val="00B14F1A"/>
    <w:rsid w:val="00B15108"/>
    <w:rsid w:val="00B1523F"/>
    <w:rsid w:val="00B15A6C"/>
    <w:rsid w:val="00B15B6D"/>
    <w:rsid w:val="00B15C70"/>
    <w:rsid w:val="00B15D53"/>
    <w:rsid w:val="00B15D61"/>
    <w:rsid w:val="00B16353"/>
    <w:rsid w:val="00B163E5"/>
    <w:rsid w:val="00B16789"/>
    <w:rsid w:val="00B16CEB"/>
    <w:rsid w:val="00B16DD2"/>
    <w:rsid w:val="00B16E2D"/>
    <w:rsid w:val="00B16F44"/>
    <w:rsid w:val="00B16F86"/>
    <w:rsid w:val="00B1707F"/>
    <w:rsid w:val="00B171BC"/>
    <w:rsid w:val="00B17286"/>
    <w:rsid w:val="00B17B72"/>
    <w:rsid w:val="00B2036D"/>
    <w:rsid w:val="00B20599"/>
    <w:rsid w:val="00B20A69"/>
    <w:rsid w:val="00B20EC0"/>
    <w:rsid w:val="00B21017"/>
    <w:rsid w:val="00B211C7"/>
    <w:rsid w:val="00B21608"/>
    <w:rsid w:val="00B21663"/>
    <w:rsid w:val="00B216CB"/>
    <w:rsid w:val="00B2178D"/>
    <w:rsid w:val="00B21865"/>
    <w:rsid w:val="00B21F36"/>
    <w:rsid w:val="00B2215D"/>
    <w:rsid w:val="00B225B8"/>
    <w:rsid w:val="00B22605"/>
    <w:rsid w:val="00B22725"/>
    <w:rsid w:val="00B227EB"/>
    <w:rsid w:val="00B22891"/>
    <w:rsid w:val="00B22919"/>
    <w:rsid w:val="00B22A33"/>
    <w:rsid w:val="00B22B48"/>
    <w:rsid w:val="00B230BE"/>
    <w:rsid w:val="00B23604"/>
    <w:rsid w:val="00B2362B"/>
    <w:rsid w:val="00B23633"/>
    <w:rsid w:val="00B238CA"/>
    <w:rsid w:val="00B23902"/>
    <w:rsid w:val="00B23994"/>
    <w:rsid w:val="00B23AC6"/>
    <w:rsid w:val="00B23B76"/>
    <w:rsid w:val="00B24234"/>
    <w:rsid w:val="00B2433D"/>
    <w:rsid w:val="00B2472C"/>
    <w:rsid w:val="00B24B62"/>
    <w:rsid w:val="00B24D70"/>
    <w:rsid w:val="00B24DA0"/>
    <w:rsid w:val="00B24EE1"/>
    <w:rsid w:val="00B24FE5"/>
    <w:rsid w:val="00B251E6"/>
    <w:rsid w:val="00B254B7"/>
    <w:rsid w:val="00B25530"/>
    <w:rsid w:val="00B256F3"/>
    <w:rsid w:val="00B2571D"/>
    <w:rsid w:val="00B25A28"/>
    <w:rsid w:val="00B25B9D"/>
    <w:rsid w:val="00B25F7B"/>
    <w:rsid w:val="00B2633E"/>
    <w:rsid w:val="00B26814"/>
    <w:rsid w:val="00B268B5"/>
    <w:rsid w:val="00B26A3D"/>
    <w:rsid w:val="00B26A7B"/>
    <w:rsid w:val="00B26C50"/>
    <w:rsid w:val="00B26D3F"/>
    <w:rsid w:val="00B270A3"/>
    <w:rsid w:val="00B27182"/>
    <w:rsid w:val="00B2734D"/>
    <w:rsid w:val="00B274CF"/>
    <w:rsid w:val="00B27572"/>
    <w:rsid w:val="00B27C0D"/>
    <w:rsid w:val="00B27CF7"/>
    <w:rsid w:val="00B30094"/>
    <w:rsid w:val="00B30212"/>
    <w:rsid w:val="00B305FF"/>
    <w:rsid w:val="00B30682"/>
    <w:rsid w:val="00B306D7"/>
    <w:rsid w:val="00B30788"/>
    <w:rsid w:val="00B309C6"/>
    <w:rsid w:val="00B30B21"/>
    <w:rsid w:val="00B3100B"/>
    <w:rsid w:val="00B3127A"/>
    <w:rsid w:val="00B3153C"/>
    <w:rsid w:val="00B31732"/>
    <w:rsid w:val="00B31808"/>
    <w:rsid w:val="00B31ADC"/>
    <w:rsid w:val="00B31C32"/>
    <w:rsid w:val="00B31C52"/>
    <w:rsid w:val="00B31C5D"/>
    <w:rsid w:val="00B31DC2"/>
    <w:rsid w:val="00B322F6"/>
    <w:rsid w:val="00B326B5"/>
    <w:rsid w:val="00B32986"/>
    <w:rsid w:val="00B32CD2"/>
    <w:rsid w:val="00B32D8C"/>
    <w:rsid w:val="00B3309A"/>
    <w:rsid w:val="00B334F5"/>
    <w:rsid w:val="00B337AD"/>
    <w:rsid w:val="00B338FB"/>
    <w:rsid w:val="00B33B1D"/>
    <w:rsid w:val="00B33F04"/>
    <w:rsid w:val="00B3401A"/>
    <w:rsid w:val="00B3408F"/>
    <w:rsid w:val="00B341B9"/>
    <w:rsid w:val="00B34348"/>
    <w:rsid w:val="00B344F5"/>
    <w:rsid w:val="00B34836"/>
    <w:rsid w:val="00B34A03"/>
    <w:rsid w:val="00B34E8B"/>
    <w:rsid w:val="00B34F56"/>
    <w:rsid w:val="00B34FAC"/>
    <w:rsid w:val="00B351C4"/>
    <w:rsid w:val="00B35336"/>
    <w:rsid w:val="00B354DF"/>
    <w:rsid w:val="00B35633"/>
    <w:rsid w:val="00B359EA"/>
    <w:rsid w:val="00B35B30"/>
    <w:rsid w:val="00B35B6E"/>
    <w:rsid w:val="00B35DC0"/>
    <w:rsid w:val="00B36298"/>
    <w:rsid w:val="00B362EB"/>
    <w:rsid w:val="00B366A1"/>
    <w:rsid w:val="00B3677C"/>
    <w:rsid w:val="00B36880"/>
    <w:rsid w:val="00B36958"/>
    <w:rsid w:val="00B3697C"/>
    <w:rsid w:val="00B36ABC"/>
    <w:rsid w:val="00B36EA1"/>
    <w:rsid w:val="00B370BE"/>
    <w:rsid w:val="00B37B8B"/>
    <w:rsid w:val="00B37D33"/>
    <w:rsid w:val="00B37E0A"/>
    <w:rsid w:val="00B37F3D"/>
    <w:rsid w:val="00B37FAE"/>
    <w:rsid w:val="00B40117"/>
    <w:rsid w:val="00B403C7"/>
    <w:rsid w:val="00B404FB"/>
    <w:rsid w:val="00B407D3"/>
    <w:rsid w:val="00B40CF8"/>
    <w:rsid w:val="00B412CF"/>
    <w:rsid w:val="00B4165C"/>
    <w:rsid w:val="00B41B19"/>
    <w:rsid w:val="00B41BB5"/>
    <w:rsid w:val="00B41C70"/>
    <w:rsid w:val="00B42333"/>
    <w:rsid w:val="00B42371"/>
    <w:rsid w:val="00B4242A"/>
    <w:rsid w:val="00B424CD"/>
    <w:rsid w:val="00B427EE"/>
    <w:rsid w:val="00B42984"/>
    <w:rsid w:val="00B42AF3"/>
    <w:rsid w:val="00B42B36"/>
    <w:rsid w:val="00B42D01"/>
    <w:rsid w:val="00B433C2"/>
    <w:rsid w:val="00B4366B"/>
    <w:rsid w:val="00B438AB"/>
    <w:rsid w:val="00B43D11"/>
    <w:rsid w:val="00B43F2D"/>
    <w:rsid w:val="00B44168"/>
    <w:rsid w:val="00B442E7"/>
    <w:rsid w:val="00B443A3"/>
    <w:rsid w:val="00B44644"/>
    <w:rsid w:val="00B44795"/>
    <w:rsid w:val="00B44B27"/>
    <w:rsid w:val="00B44E2F"/>
    <w:rsid w:val="00B451F9"/>
    <w:rsid w:val="00B4534F"/>
    <w:rsid w:val="00B459A6"/>
    <w:rsid w:val="00B45CD5"/>
    <w:rsid w:val="00B45DE8"/>
    <w:rsid w:val="00B45E51"/>
    <w:rsid w:val="00B45E58"/>
    <w:rsid w:val="00B45FA3"/>
    <w:rsid w:val="00B46033"/>
    <w:rsid w:val="00B460E0"/>
    <w:rsid w:val="00B46117"/>
    <w:rsid w:val="00B46179"/>
    <w:rsid w:val="00B4620C"/>
    <w:rsid w:val="00B464E4"/>
    <w:rsid w:val="00B46E9C"/>
    <w:rsid w:val="00B4725D"/>
    <w:rsid w:val="00B472C5"/>
    <w:rsid w:val="00B475A0"/>
    <w:rsid w:val="00B47701"/>
    <w:rsid w:val="00B47B0D"/>
    <w:rsid w:val="00B47C35"/>
    <w:rsid w:val="00B47C63"/>
    <w:rsid w:val="00B50555"/>
    <w:rsid w:val="00B505FB"/>
    <w:rsid w:val="00B50CD7"/>
    <w:rsid w:val="00B50DE7"/>
    <w:rsid w:val="00B50EB1"/>
    <w:rsid w:val="00B50F5C"/>
    <w:rsid w:val="00B51266"/>
    <w:rsid w:val="00B5160A"/>
    <w:rsid w:val="00B51A22"/>
    <w:rsid w:val="00B51E2D"/>
    <w:rsid w:val="00B52D4F"/>
    <w:rsid w:val="00B52F21"/>
    <w:rsid w:val="00B52F71"/>
    <w:rsid w:val="00B53088"/>
    <w:rsid w:val="00B5338A"/>
    <w:rsid w:val="00B53504"/>
    <w:rsid w:val="00B537DA"/>
    <w:rsid w:val="00B537EF"/>
    <w:rsid w:val="00B5380B"/>
    <w:rsid w:val="00B538E2"/>
    <w:rsid w:val="00B53D28"/>
    <w:rsid w:val="00B53EAE"/>
    <w:rsid w:val="00B53FCE"/>
    <w:rsid w:val="00B5428B"/>
    <w:rsid w:val="00B5454E"/>
    <w:rsid w:val="00B548CA"/>
    <w:rsid w:val="00B54986"/>
    <w:rsid w:val="00B54CEF"/>
    <w:rsid w:val="00B551EF"/>
    <w:rsid w:val="00B5560E"/>
    <w:rsid w:val="00B55717"/>
    <w:rsid w:val="00B55E50"/>
    <w:rsid w:val="00B562EF"/>
    <w:rsid w:val="00B563E1"/>
    <w:rsid w:val="00B5650A"/>
    <w:rsid w:val="00B565D0"/>
    <w:rsid w:val="00B566DA"/>
    <w:rsid w:val="00B568B5"/>
    <w:rsid w:val="00B5698E"/>
    <w:rsid w:val="00B56996"/>
    <w:rsid w:val="00B56C4A"/>
    <w:rsid w:val="00B56D1A"/>
    <w:rsid w:val="00B571CF"/>
    <w:rsid w:val="00B5749F"/>
    <w:rsid w:val="00B575F0"/>
    <w:rsid w:val="00B5798A"/>
    <w:rsid w:val="00B57AF3"/>
    <w:rsid w:val="00B57E99"/>
    <w:rsid w:val="00B57EA5"/>
    <w:rsid w:val="00B57EDE"/>
    <w:rsid w:val="00B57FEB"/>
    <w:rsid w:val="00B60A08"/>
    <w:rsid w:val="00B60A0F"/>
    <w:rsid w:val="00B60BFD"/>
    <w:rsid w:val="00B60D90"/>
    <w:rsid w:val="00B61295"/>
    <w:rsid w:val="00B6160C"/>
    <w:rsid w:val="00B6172B"/>
    <w:rsid w:val="00B6181C"/>
    <w:rsid w:val="00B618DC"/>
    <w:rsid w:val="00B61AC9"/>
    <w:rsid w:val="00B61C8D"/>
    <w:rsid w:val="00B61E5D"/>
    <w:rsid w:val="00B624C6"/>
    <w:rsid w:val="00B62602"/>
    <w:rsid w:val="00B629F0"/>
    <w:rsid w:val="00B62DA5"/>
    <w:rsid w:val="00B633D2"/>
    <w:rsid w:val="00B636DB"/>
    <w:rsid w:val="00B63823"/>
    <w:rsid w:val="00B63836"/>
    <w:rsid w:val="00B63EF0"/>
    <w:rsid w:val="00B63FED"/>
    <w:rsid w:val="00B6459F"/>
    <w:rsid w:val="00B6461B"/>
    <w:rsid w:val="00B64A57"/>
    <w:rsid w:val="00B64F53"/>
    <w:rsid w:val="00B65187"/>
    <w:rsid w:val="00B65384"/>
    <w:rsid w:val="00B65452"/>
    <w:rsid w:val="00B6578E"/>
    <w:rsid w:val="00B65C00"/>
    <w:rsid w:val="00B65CD0"/>
    <w:rsid w:val="00B65F8A"/>
    <w:rsid w:val="00B660B2"/>
    <w:rsid w:val="00B66183"/>
    <w:rsid w:val="00B6620B"/>
    <w:rsid w:val="00B66286"/>
    <w:rsid w:val="00B664E3"/>
    <w:rsid w:val="00B66606"/>
    <w:rsid w:val="00B66913"/>
    <w:rsid w:val="00B66BE0"/>
    <w:rsid w:val="00B66F29"/>
    <w:rsid w:val="00B67262"/>
    <w:rsid w:val="00B67325"/>
    <w:rsid w:val="00B6736D"/>
    <w:rsid w:val="00B6741A"/>
    <w:rsid w:val="00B676AE"/>
    <w:rsid w:val="00B678F7"/>
    <w:rsid w:val="00B67CAE"/>
    <w:rsid w:val="00B7001D"/>
    <w:rsid w:val="00B700D4"/>
    <w:rsid w:val="00B702B4"/>
    <w:rsid w:val="00B706C9"/>
    <w:rsid w:val="00B70A54"/>
    <w:rsid w:val="00B70DF5"/>
    <w:rsid w:val="00B713E4"/>
    <w:rsid w:val="00B71457"/>
    <w:rsid w:val="00B717D7"/>
    <w:rsid w:val="00B71FB2"/>
    <w:rsid w:val="00B7206D"/>
    <w:rsid w:val="00B72076"/>
    <w:rsid w:val="00B7234B"/>
    <w:rsid w:val="00B72586"/>
    <w:rsid w:val="00B72627"/>
    <w:rsid w:val="00B726CA"/>
    <w:rsid w:val="00B72931"/>
    <w:rsid w:val="00B72B48"/>
    <w:rsid w:val="00B72BCC"/>
    <w:rsid w:val="00B72DDC"/>
    <w:rsid w:val="00B72E0E"/>
    <w:rsid w:val="00B73011"/>
    <w:rsid w:val="00B7321F"/>
    <w:rsid w:val="00B7322C"/>
    <w:rsid w:val="00B737BF"/>
    <w:rsid w:val="00B73B24"/>
    <w:rsid w:val="00B73BF6"/>
    <w:rsid w:val="00B73FD6"/>
    <w:rsid w:val="00B74138"/>
    <w:rsid w:val="00B742E4"/>
    <w:rsid w:val="00B74729"/>
    <w:rsid w:val="00B74F20"/>
    <w:rsid w:val="00B74F99"/>
    <w:rsid w:val="00B750C6"/>
    <w:rsid w:val="00B752E2"/>
    <w:rsid w:val="00B75460"/>
    <w:rsid w:val="00B754B2"/>
    <w:rsid w:val="00B75526"/>
    <w:rsid w:val="00B75BE5"/>
    <w:rsid w:val="00B75C5A"/>
    <w:rsid w:val="00B75C79"/>
    <w:rsid w:val="00B765CA"/>
    <w:rsid w:val="00B76723"/>
    <w:rsid w:val="00B76832"/>
    <w:rsid w:val="00B76991"/>
    <w:rsid w:val="00B76A28"/>
    <w:rsid w:val="00B76A4A"/>
    <w:rsid w:val="00B76BCE"/>
    <w:rsid w:val="00B76C3A"/>
    <w:rsid w:val="00B76E4F"/>
    <w:rsid w:val="00B76EA2"/>
    <w:rsid w:val="00B77052"/>
    <w:rsid w:val="00B770FA"/>
    <w:rsid w:val="00B7721B"/>
    <w:rsid w:val="00B774CB"/>
    <w:rsid w:val="00B774E4"/>
    <w:rsid w:val="00B775CD"/>
    <w:rsid w:val="00B77657"/>
    <w:rsid w:val="00B776B2"/>
    <w:rsid w:val="00B7777B"/>
    <w:rsid w:val="00B77D52"/>
    <w:rsid w:val="00B77DEC"/>
    <w:rsid w:val="00B8001E"/>
    <w:rsid w:val="00B80AAD"/>
    <w:rsid w:val="00B80B23"/>
    <w:rsid w:val="00B80C09"/>
    <w:rsid w:val="00B810B6"/>
    <w:rsid w:val="00B81213"/>
    <w:rsid w:val="00B81771"/>
    <w:rsid w:val="00B81795"/>
    <w:rsid w:val="00B81B01"/>
    <w:rsid w:val="00B81BD4"/>
    <w:rsid w:val="00B82040"/>
    <w:rsid w:val="00B8286B"/>
    <w:rsid w:val="00B829F8"/>
    <w:rsid w:val="00B82D17"/>
    <w:rsid w:val="00B833AC"/>
    <w:rsid w:val="00B8347B"/>
    <w:rsid w:val="00B8369D"/>
    <w:rsid w:val="00B83C53"/>
    <w:rsid w:val="00B83D16"/>
    <w:rsid w:val="00B84097"/>
    <w:rsid w:val="00B84185"/>
    <w:rsid w:val="00B84378"/>
    <w:rsid w:val="00B84457"/>
    <w:rsid w:val="00B8457B"/>
    <w:rsid w:val="00B846D3"/>
    <w:rsid w:val="00B84747"/>
    <w:rsid w:val="00B84987"/>
    <w:rsid w:val="00B84A29"/>
    <w:rsid w:val="00B84EAE"/>
    <w:rsid w:val="00B84F03"/>
    <w:rsid w:val="00B85410"/>
    <w:rsid w:val="00B85458"/>
    <w:rsid w:val="00B85802"/>
    <w:rsid w:val="00B8582A"/>
    <w:rsid w:val="00B85E9C"/>
    <w:rsid w:val="00B8625D"/>
    <w:rsid w:val="00B86510"/>
    <w:rsid w:val="00B86604"/>
    <w:rsid w:val="00B867CD"/>
    <w:rsid w:val="00B8720D"/>
    <w:rsid w:val="00B8730F"/>
    <w:rsid w:val="00B87525"/>
    <w:rsid w:val="00B8753E"/>
    <w:rsid w:val="00B87979"/>
    <w:rsid w:val="00B87F86"/>
    <w:rsid w:val="00B9002F"/>
    <w:rsid w:val="00B9022B"/>
    <w:rsid w:val="00B90574"/>
    <w:rsid w:val="00B90624"/>
    <w:rsid w:val="00B908C0"/>
    <w:rsid w:val="00B9092C"/>
    <w:rsid w:val="00B90DD5"/>
    <w:rsid w:val="00B91160"/>
    <w:rsid w:val="00B91543"/>
    <w:rsid w:val="00B915AB"/>
    <w:rsid w:val="00B9170B"/>
    <w:rsid w:val="00B91C87"/>
    <w:rsid w:val="00B91D88"/>
    <w:rsid w:val="00B91DF5"/>
    <w:rsid w:val="00B920B7"/>
    <w:rsid w:val="00B921F6"/>
    <w:rsid w:val="00B922B0"/>
    <w:rsid w:val="00B9247F"/>
    <w:rsid w:val="00B924E3"/>
    <w:rsid w:val="00B925AF"/>
    <w:rsid w:val="00B927BC"/>
    <w:rsid w:val="00B929BF"/>
    <w:rsid w:val="00B929EF"/>
    <w:rsid w:val="00B92A41"/>
    <w:rsid w:val="00B93057"/>
    <w:rsid w:val="00B9313B"/>
    <w:rsid w:val="00B931CE"/>
    <w:rsid w:val="00B934EF"/>
    <w:rsid w:val="00B937BC"/>
    <w:rsid w:val="00B9381F"/>
    <w:rsid w:val="00B93C28"/>
    <w:rsid w:val="00B94177"/>
    <w:rsid w:val="00B944B6"/>
    <w:rsid w:val="00B94673"/>
    <w:rsid w:val="00B946EC"/>
    <w:rsid w:val="00B94733"/>
    <w:rsid w:val="00B94761"/>
    <w:rsid w:val="00B94801"/>
    <w:rsid w:val="00B94830"/>
    <w:rsid w:val="00B94957"/>
    <w:rsid w:val="00B94B47"/>
    <w:rsid w:val="00B94EFF"/>
    <w:rsid w:val="00B95941"/>
    <w:rsid w:val="00B95BB6"/>
    <w:rsid w:val="00B95BE2"/>
    <w:rsid w:val="00B95D34"/>
    <w:rsid w:val="00B95DA4"/>
    <w:rsid w:val="00B95DEF"/>
    <w:rsid w:val="00B95EBD"/>
    <w:rsid w:val="00B95EC9"/>
    <w:rsid w:val="00B96021"/>
    <w:rsid w:val="00B9628F"/>
    <w:rsid w:val="00B966E0"/>
    <w:rsid w:val="00B96B10"/>
    <w:rsid w:val="00B96DD3"/>
    <w:rsid w:val="00B97098"/>
    <w:rsid w:val="00B970F1"/>
    <w:rsid w:val="00B971D3"/>
    <w:rsid w:val="00B97902"/>
    <w:rsid w:val="00B97F1A"/>
    <w:rsid w:val="00BA00DC"/>
    <w:rsid w:val="00BA0177"/>
    <w:rsid w:val="00BA06D5"/>
    <w:rsid w:val="00BA079E"/>
    <w:rsid w:val="00BA094B"/>
    <w:rsid w:val="00BA0F58"/>
    <w:rsid w:val="00BA0FD7"/>
    <w:rsid w:val="00BA1002"/>
    <w:rsid w:val="00BA105D"/>
    <w:rsid w:val="00BA12B4"/>
    <w:rsid w:val="00BA14EC"/>
    <w:rsid w:val="00BA16EF"/>
    <w:rsid w:val="00BA1744"/>
    <w:rsid w:val="00BA17E5"/>
    <w:rsid w:val="00BA18EE"/>
    <w:rsid w:val="00BA1A7F"/>
    <w:rsid w:val="00BA1B89"/>
    <w:rsid w:val="00BA1C6C"/>
    <w:rsid w:val="00BA1C7C"/>
    <w:rsid w:val="00BA1D47"/>
    <w:rsid w:val="00BA1DAF"/>
    <w:rsid w:val="00BA1E52"/>
    <w:rsid w:val="00BA1EE3"/>
    <w:rsid w:val="00BA1EF8"/>
    <w:rsid w:val="00BA22D1"/>
    <w:rsid w:val="00BA23A7"/>
    <w:rsid w:val="00BA255E"/>
    <w:rsid w:val="00BA2BF0"/>
    <w:rsid w:val="00BA2DCF"/>
    <w:rsid w:val="00BA2E58"/>
    <w:rsid w:val="00BA324A"/>
    <w:rsid w:val="00BA332D"/>
    <w:rsid w:val="00BA3429"/>
    <w:rsid w:val="00BA3775"/>
    <w:rsid w:val="00BA395C"/>
    <w:rsid w:val="00BA40DB"/>
    <w:rsid w:val="00BA440D"/>
    <w:rsid w:val="00BA446C"/>
    <w:rsid w:val="00BA45B1"/>
    <w:rsid w:val="00BA4988"/>
    <w:rsid w:val="00BA4B68"/>
    <w:rsid w:val="00BA4FE1"/>
    <w:rsid w:val="00BA50C2"/>
    <w:rsid w:val="00BA5393"/>
    <w:rsid w:val="00BA54FD"/>
    <w:rsid w:val="00BA56CC"/>
    <w:rsid w:val="00BA5744"/>
    <w:rsid w:val="00BA5961"/>
    <w:rsid w:val="00BA59E7"/>
    <w:rsid w:val="00BA59F1"/>
    <w:rsid w:val="00BA5A05"/>
    <w:rsid w:val="00BA5CD5"/>
    <w:rsid w:val="00BA5F21"/>
    <w:rsid w:val="00BA5F3F"/>
    <w:rsid w:val="00BA6155"/>
    <w:rsid w:val="00BA630A"/>
    <w:rsid w:val="00BA642E"/>
    <w:rsid w:val="00BA6488"/>
    <w:rsid w:val="00BA64A7"/>
    <w:rsid w:val="00BA6BDF"/>
    <w:rsid w:val="00BA6BF6"/>
    <w:rsid w:val="00BA6C25"/>
    <w:rsid w:val="00BA6FC3"/>
    <w:rsid w:val="00BA70B3"/>
    <w:rsid w:val="00BA7230"/>
    <w:rsid w:val="00BA732E"/>
    <w:rsid w:val="00BA7363"/>
    <w:rsid w:val="00BA737A"/>
    <w:rsid w:val="00BA7AAB"/>
    <w:rsid w:val="00BA7F2C"/>
    <w:rsid w:val="00BA7F47"/>
    <w:rsid w:val="00BB02CB"/>
    <w:rsid w:val="00BB06B4"/>
    <w:rsid w:val="00BB0B2F"/>
    <w:rsid w:val="00BB0B60"/>
    <w:rsid w:val="00BB1009"/>
    <w:rsid w:val="00BB1052"/>
    <w:rsid w:val="00BB113A"/>
    <w:rsid w:val="00BB1260"/>
    <w:rsid w:val="00BB1439"/>
    <w:rsid w:val="00BB1601"/>
    <w:rsid w:val="00BB1888"/>
    <w:rsid w:val="00BB18FD"/>
    <w:rsid w:val="00BB1B2E"/>
    <w:rsid w:val="00BB1C62"/>
    <w:rsid w:val="00BB1C98"/>
    <w:rsid w:val="00BB1DB2"/>
    <w:rsid w:val="00BB242D"/>
    <w:rsid w:val="00BB29BD"/>
    <w:rsid w:val="00BB2DE9"/>
    <w:rsid w:val="00BB2E62"/>
    <w:rsid w:val="00BB32E8"/>
    <w:rsid w:val="00BB341E"/>
    <w:rsid w:val="00BB3AE7"/>
    <w:rsid w:val="00BB3EBE"/>
    <w:rsid w:val="00BB43D0"/>
    <w:rsid w:val="00BB43EE"/>
    <w:rsid w:val="00BB451D"/>
    <w:rsid w:val="00BB477D"/>
    <w:rsid w:val="00BB48BB"/>
    <w:rsid w:val="00BB4ADB"/>
    <w:rsid w:val="00BB4CFD"/>
    <w:rsid w:val="00BB4EDA"/>
    <w:rsid w:val="00BB4EE0"/>
    <w:rsid w:val="00BB50CB"/>
    <w:rsid w:val="00BB52FC"/>
    <w:rsid w:val="00BB5532"/>
    <w:rsid w:val="00BB56B4"/>
    <w:rsid w:val="00BB5730"/>
    <w:rsid w:val="00BB57BF"/>
    <w:rsid w:val="00BB583E"/>
    <w:rsid w:val="00BB5CE5"/>
    <w:rsid w:val="00BB5E35"/>
    <w:rsid w:val="00BB5E3C"/>
    <w:rsid w:val="00BB633F"/>
    <w:rsid w:val="00BB6791"/>
    <w:rsid w:val="00BB6F72"/>
    <w:rsid w:val="00BB6FF9"/>
    <w:rsid w:val="00BB7228"/>
    <w:rsid w:val="00BB72E6"/>
    <w:rsid w:val="00BB7457"/>
    <w:rsid w:val="00BB7C45"/>
    <w:rsid w:val="00BC007E"/>
    <w:rsid w:val="00BC0231"/>
    <w:rsid w:val="00BC034C"/>
    <w:rsid w:val="00BC05E3"/>
    <w:rsid w:val="00BC05EF"/>
    <w:rsid w:val="00BC0651"/>
    <w:rsid w:val="00BC0813"/>
    <w:rsid w:val="00BC08D1"/>
    <w:rsid w:val="00BC0906"/>
    <w:rsid w:val="00BC0E0D"/>
    <w:rsid w:val="00BC0EFB"/>
    <w:rsid w:val="00BC1036"/>
    <w:rsid w:val="00BC1202"/>
    <w:rsid w:val="00BC1C38"/>
    <w:rsid w:val="00BC1D5D"/>
    <w:rsid w:val="00BC1DB5"/>
    <w:rsid w:val="00BC1ECF"/>
    <w:rsid w:val="00BC1F0D"/>
    <w:rsid w:val="00BC1F46"/>
    <w:rsid w:val="00BC248B"/>
    <w:rsid w:val="00BC270D"/>
    <w:rsid w:val="00BC271E"/>
    <w:rsid w:val="00BC2796"/>
    <w:rsid w:val="00BC28D9"/>
    <w:rsid w:val="00BC2CE3"/>
    <w:rsid w:val="00BC300C"/>
    <w:rsid w:val="00BC322D"/>
    <w:rsid w:val="00BC3543"/>
    <w:rsid w:val="00BC37C6"/>
    <w:rsid w:val="00BC3896"/>
    <w:rsid w:val="00BC3967"/>
    <w:rsid w:val="00BC396F"/>
    <w:rsid w:val="00BC3C65"/>
    <w:rsid w:val="00BC42F1"/>
    <w:rsid w:val="00BC4694"/>
    <w:rsid w:val="00BC4BE6"/>
    <w:rsid w:val="00BC4C44"/>
    <w:rsid w:val="00BC5081"/>
    <w:rsid w:val="00BC534B"/>
    <w:rsid w:val="00BC5A25"/>
    <w:rsid w:val="00BC5B69"/>
    <w:rsid w:val="00BC5D3C"/>
    <w:rsid w:val="00BC5DE3"/>
    <w:rsid w:val="00BC60EC"/>
    <w:rsid w:val="00BC662C"/>
    <w:rsid w:val="00BC6670"/>
    <w:rsid w:val="00BC69B4"/>
    <w:rsid w:val="00BC6AAB"/>
    <w:rsid w:val="00BC6B68"/>
    <w:rsid w:val="00BC6C86"/>
    <w:rsid w:val="00BC6EC0"/>
    <w:rsid w:val="00BC7056"/>
    <w:rsid w:val="00BC72CC"/>
    <w:rsid w:val="00BC7365"/>
    <w:rsid w:val="00BC73FD"/>
    <w:rsid w:val="00BC749F"/>
    <w:rsid w:val="00BC74BD"/>
    <w:rsid w:val="00BC7747"/>
    <w:rsid w:val="00BC7816"/>
    <w:rsid w:val="00BC7A75"/>
    <w:rsid w:val="00BC7AF1"/>
    <w:rsid w:val="00BC7B8E"/>
    <w:rsid w:val="00BC7C1F"/>
    <w:rsid w:val="00BD02A7"/>
    <w:rsid w:val="00BD0303"/>
    <w:rsid w:val="00BD0329"/>
    <w:rsid w:val="00BD074B"/>
    <w:rsid w:val="00BD0BB4"/>
    <w:rsid w:val="00BD0C25"/>
    <w:rsid w:val="00BD0CB2"/>
    <w:rsid w:val="00BD0CCD"/>
    <w:rsid w:val="00BD0E48"/>
    <w:rsid w:val="00BD1113"/>
    <w:rsid w:val="00BD15FA"/>
    <w:rsid w:val="00BD1720"/>
    <w:rsid w:val="00BD1721"/>
    <w:rsid w:val="00BD196E"/>
    <w:rsid w:val="00BD19DC"/>
    <w:rsid w:val="00BD1A0B"/>
    <w:rsid w:val="00BD1E88"/>
    <w:rsid w:val="00BD1FC9"/>
    <w:rsid w:val="00BD2032"/>
    <w:rsid w:val="00BD298F"/>
    <w:rsid w:val="00BD2F40"/>
    <w:rsid w:val="00BD3049"/>
    <w:rsid w:val="00BD34BC"/>
    <w:rsid w:val="00BD38D2"/>
    <w:rsid w:val="00BD38E2"/>
    <w:rsid w:val="00BD3AD5"/>
    <w:rsid w:val="00BD3B82"/>
    <w:rsid w:val="00BD43DA"/>
    <w:rsid w:val="00BD4664"/>
    <w:rsid w:val="00BD4B61"/>
    <w:rsid w:val="00BD4F09"/>
    <w:rsid w:val="00BD4F2D"/>
    <w:rsid w:val="00BD50A8"/>
    <w:rsid w:val="00BD50EA"/>
    <w:rsid w:val="00BD535F"/>
    <w:rsid w:val="00BD5481"/>
    <w:rsid w:val="00BD5485"/>
    <w:rsid w:val="00BD55F4"/>
    <w:rsid w:val="00BD56C8"/>
    <w:rsid w:val="00BD59A5"/>
    <w:rsid w:val="00BD5AD2"/>
    <w:rsid w:val="00BD5B67"/>
    <w:rsid w:val="00BD5C0A"/>
    <w:rsid w:val="00BD5CA4"/>
    <w:rsid w:val="00BD5EFB"/>
    <w:rsid w:val="00BD5FEC"/>
    <w:rsid w:val="00BD6593"/>
    <w:rsid w:val="00BD669D"/>
    <w:rsid w:val="00BD6B36"/>
    <w:rsid w:val="00BD6BC8"/>
    <w:rsid w:val="00BD6E33"/>
    <w:rsid w:val="00BD70BB"/>
    <w:rsid w:val="00BD7196"/>
    <w:rsid w:val="00BD73BD"/>
    <w:rsid w:val="00BD766B"/>
    <w:rsid w:val="00BD780C"/>
    <w:rsid w:val="00BD790D"/>
    <w:rsid w:val="00BD79CC"/>
    <w:rsid w:val="00BD7A1A"/>
    <w:rsid w:val="00BD7A83"/>
    <w:rsid w:val="00BD7BD9"/>
    <w:rsid w:val="00BD7C50"/>
    <w:rsid w:val="00BD7D4D"/>
    <w:rsid w:val="00BE0138"/>
    <w:rsid w:val="00BE0312"/>
    <w:rsid w:val="00BE044A"/>
    <w:rsid w:val="00BE0D2F"/>
    <w:rsid w:val="00BE0D54"/>
    <w:rsid w:val="00BE0E1A"/>
    <w:rsid w:val="00BE1031"/>
    <w:rsid w:val="00BE1239"/>
    <w:rsid w:val="00BE136F"/>
    <w:rsid w:val="00BE1514"/>
    <w:rsid w:val="00BE158D"/>
    <w:rsid w:val="00BE15C1"/>
    <w:rsid w:val="00BE17DF"/>
    <w:rsid w:val="00BE1895"/>
    <w:rsid w:val="00BE2406"/>
    <w:rsid w:val="00BE2514"/>
    <w:rsid w:val="00BE263A"/>
    <w:rsid w:val="00BE299B"/>
    <w:rsid w:val="00BE2FA0"/>
    <w:rsid w:val="00BE30A8"/>
    <w:rsid w:val="00BE33CD"/>
    <w:rsid w:val="00BE3511"/>
    <w:rsid w:val="00BE36B6"/>
    <w:rsid w:val="00BE38A6"/>
    <w:rsid w:val="00BE3BD6"/>
    <w:rsid w:val="00BE3BF3"/>
    <w:rsid w:val="00BE3E13"/>
    <w:rsid w:val="00BE3F52"/>
    <w:rsid w:val="00BE4C8C"/>
    <w:rsid w:val="00BE5199"/>
    <w:rsid w:val="00BE520A"/>
    <w:rsid w:val="00BE5377"/>
    <w:rsid w:val="00BE544A"/>
    <w:rsid w:val="00BE5514"/>
    <w:rsid w:val="00BE585D"/>
    <w:rsid w:val="00BE5BCE"/>
    <w:rsid w:val="00BE5F41"/>
    <w:rsid w:val="00BE6145"/>
    <w:rsid w:val="00BE6176"/>
    <w:rsid w:val="00BE63F7"/>
    <w:rsid w:val="00BE6485"/>
    <w:rsid w:val="00BE676E"/>
    <w:rsid w:val="00BE6A05"/>
    <w:rsid w:val="00BE6ED2"/>
    <w:rsid w:val="00BE72A6"/>
    <w:rsid w:val="00BE7991"/>
    <w:rsid w:val="00BE7A72"/>
    <w:rsid w:val="00BE7FB4"/>
    <w:rsid w:val="00BF0180"/>
    <w:rsid w:val="00BF0253"/>
    <w:rsid w:val="00BF02BC"/>
    <w:rsid w:val="00BF0504"/>
    <w:rsid w:val="00BF0646"/>
    <w:rsid w:val="00BF08D5"/>
    <w:rsid w:val="00BF0A5A"/>
    <w:rsid w:val="00BF1450"/>
    <w:rsid w:val="00BF1C7B"/>
    <w:rsid w:val="00BF1CBF"/>
    <w:rsid w:val="00BF1E09"/>
    <w:rsid w:val="00BF2446"/>
    <w:rsid w:val="00BF24E1"/>
    <w:rsid w:val="00BF315E"/>
    <w:rsid w:val="00BF3252"/>
    <w:rsid w:val="00BF35BD"/>
    <w:rsid w:val="00BF35D4"/>
    <w:rsid w:val="00BF3756"/>
    <w:rsid w:val="00BF4180"/>
    <w:rsid w:val="00BF41E2"/>
    <w:rsid w:val="00BF42D6"/>
    <w:rsid w:val="00BF438A"/>
    <w:rsid w:val="00BF450C"/>
    <w:rsid w:val="00BF49BF"/>
    <w:rsid w:val="00BF4C45"/>
    <w:rsid w:val="00BF4E6D"/>
    <w:rsid w:val="00BF4E90"/>
    <w:rsid w:val="00BF50D6"/>
    <w:rsid w:val="00BF5235"/>
    <w:rsid w:val="00BF538E"/>
    <w:rsid w:val="00BF54F7"/>
    <w:rsid w:val="00BF558F"/>
    <w:rsid w:val="00BF5ACB"/>
    <w:rsid w:val="00BF5E69"/>
    <w:rsid w:val="00BF5FB0"/>
    <w:rsid w:val="00BF63D4"/>
    <w:rsid w:val="00BF646B"/>
    <w:rsid w:val="00BF6908"/>
    <w:rsid w:val="00BF6A7C"/>
    <w:rsid w:val="00BF6C61"/>
    <w:rsid w:val="00BF70D2"/>
    <w:rsid w:val="00BF732E"/>
    <w:rsid w:val="00BF7418"/>
    <w:rsid w:val="00BF7940"/>
    <w:rsid w:val="00BF7C0B"/>
    <w:rsid w:val="00BF7C75"/>
    <w:rsid w:val="00BF7C7B"/>
    <w:rsid w:val="00BF7D78"/>
    <w:rsid w:val="00C001EC"/>
    <w:rsid w:val="00C00468"/>
    <w:rsid w:val="00C00519"/>
    <w:rsid w:val="00C0074E"/>
    <w:rsid w:val="00C011F9"/>
    <w:rsid w:val="00C0125D"/>
    <w:rsid w:val="00C01274"/>
    <w:rsid w:val="00C012A1"/>
    <w:rsid w:val="00C01730"/>
    <w:rsid w:val="00C01A21"/>
    <w:rsid w:val="00C01B4E"/>
    <w:rsid w:val="00C01C4C"/>
    <w:rsid w:val="00C01C75"/>
    <w:rsid w:val="00C0200C"/>
    <w:rsid w:val="00C02160"/>
    <w:rsid w:val="00C022DC"/>
    <w:rsid w:val="00C02500"/>
    <w:rsid w:val="00C02A38"/>
    <w:rsid w:val="00C02AB9"/>
    <w:rsid w:val="00C02FEA"/>
    <w:rsid w:val="00C035E4"/>
    <w:rsid w:val="00C03983"/>
    <w:rsid w:val="00C0399C"/>
    <w:rsid w:val="00C03BE7"/>
    <w:rsid w:val="00C03D98"/>
    <w:rsid w:val="00C0405C"/>
    <w:rsid w:val="00C042A3"/>
    <w:rsid w:val="00C0458D"/>
    <w:rsid w:val="00C0470E"/>
    <w:rsid w:val="00C04721"/>
    <w:rsid w:val="00C04777"/>
    <w:rsid w:val="00C04878"/>
    <w:rsid w:val="00C04A3D"/>
    <w:rsid w:val="00C04E40"/>
    <w:rsid w:val="00C04EF4"/>
    <w:rsid w:val="00C05290"/>
    <w:rsid w:val="00C053D6"/>
    <w:rsid w:val="00C05411"/>
    <w:rsid w:val="00C05589"/>
    <w:rsid w:val="00C058B0"/>
    <w:rsid w:val="00C05EB6"/>
    <w:rsid w:val="00C06224"/>
    <w:rsid w:val="00C0624A"/>
    <w:rsid w:val="00C06993"/>
    <w:rsid w:val="00C07085"/>
    <w:rsid w:val="00C07445"/>
    <w:rsid w:val="00C0752D"/>
    <w:rsid w:val="00C07B3B"/>
    <w:rsid w:val="00C07B8A"/>
    <w:rsid w:val="00C10194"/>
    <w:rsid w:val="00C10758"/>
    <w:rsid w:val="00C108FF"/>
    <w:rsid w:val="00C109AF"/>
    <w:rsid w:val="00C10BFB"/>
    <w:rsid w:val="00C10F6F"/>
    <w:rsid w:val="00C1121E"/>
    <w:rsid w:val="00C114CB"/>
    <w:rsid w:val="00C11AC3"/>
    <w:rsid w:val="00C11AD3"/>
    <w:rsid w:val="00C11B1B"/>
    <w:rsid w:val="00C11B3D"/>
    <w:rsid w:val="00C11DD9"/>
    <w:rsid w:val="00C121EB"/>
    <w:rsid w:val="00C1239E"/>
    <w:rsid w:val="00C12670"/>
    <w:rsid w:val="00C127A5"/>
    <w:rsid w:val="00C129B4"/>
    <w:rsid w:val="00C129C7"/>
    <w:rsid w:val="00C12D22"/>
    <w:rsid w:val="00C12FE8"/>
    <w:rsid w:val="00C13361"/>
    <w:rsid w:val="00C133D4"/>
    <w:rsid w:val="00C1347C"/>
    <w:rsid w:val="00C136BF"/>
    <w:rsid w:val="00C138C1"/>
    <w:rsid w:val="00C13AB4"/>
    <w:rsid w:val="00C13C5B"/>
    <w:rsid w:val="00C14179"/>
    <w:rsid w:val="00C14404"/>
    <w:rsid w:val="00C1465D"/>
    <w:rsid w:val="00C14674"/>
    <w:rsid w:val="00C14C77"/>
    <w:rsid w:val="00C14D0C"/>
    <w:rsid w:val="00C14E7B"/>
    <w:rsid w:val="00C1506E"/>
    <w:rsid w:val="00C15692"/>
    <w:rsid w:val="00C157EB"/>
    <w:rsid w:val="00C157F8"/>
    <w:rsid w:val="00C1583E"/>
    <w:rsid w:val="00C15E59"/>
    <w:rsid w:val="00C15F58"/>
    <w:rsid w:val="00C16315"/>
    <w:rsid w:val="00C1652F"/>
    <w:rsid w:val="00C16A9E"/>
    <w:rsid w:val="00C16CCD"/>
    <w:rsid w:val="00C16DD4"/>
    <w:rsid w:val="00C16E9F"/>
    <w:rsid w:val="00C16EBD"/>
    <w:rsid w:val="00C16FB5"/>
    <w:rsid w:val="00C172FB"/>
    <w:rsid w:val="00C17550"/>
    <w:rsid w:val="00C17604"/>
    <w:rsid w:val="00C179D8"/>
    <w:rsid w:val="00C17AF3"/>
    <w:rsid w:val="00C17B9D"/>
    <w:rsid w:val="00C17F28"/>
    <w:rsid w:val="00C20142"/>
    <w:rsid w:val="00C20393"/>
    <w:rsid w:val="00C203B8"/>
    <w:rsid w:val="00C20586"/>
    <w:rsid w:val="00C20813"/>
    <w:rsid w:val="00C20CA4"/>
    <w:rsid w:val="00C20EE8"/>
    <w:rsid w:val="00C20F88"/>
    <w:rsid w:val="00C211E0"/>
    <w:rsid w:val="00C21492"/>
    <w:rsid w:val="00C21EAC"/>
    <w:rsid w:val="00C21FE6"/>
    <w:rsid w:val="00C2268C"/>
    <w:rsid w:val="00C228C9"/>
    <w:rsid w:val="00C2291A"/>
    <w:rsid w:val="00C22F03"/>
    <w:rsid w:val="00C2307E"/>
    <w:rsid w:val="00C23127"/>
    <w:rsid w:val="00C232D6"/>
    <w:rsid w:val="00C23328"/>
    <w:rsid w:val="00C2334B"/>
    <w:rsid w:val="00C23560"/>
    <w:rsid w:val="00C23785"/>
    <w:rsid w:val="00C238AD"/>
    <w:rsid w:val="00C2393A"/>
    <w:rsid w:val="00C23DC5"/>
    <w:rsid w:val="00C23E4C"/>
    <w:rsid w:val="00C23F61"/>
    <w:rsid w:val="00C241DF"/>
    <w:rsid w:val="00C2436D"/>
    <w:rsid w:val="00C24649"/>
    <w:rsid w:val="00C24948"/>
    <w:rsid w:val="00C24B0D"/>
    <w:rsid w:val="00C24CB7"/>
    <w:rsid w:val="00C24D26"/>
    <w:rsid w:val="00C2505F"/>
    <w:rsid w:val="00C25582"/>
    <w:rsid w:val="00C2580C"/>
    <w:rsid w:val="00C258DB"/>
    <w:rsid w:val="00C25A56"/>
    <w:rsid w:val="00C25BA2"/>
    <w:rsid w:val="00C25C75"/>
    <w:rsid w:val="00C25CDC"/>
    <w:rsid w:val="00C260A3"/>
    <w:rsid w:val="00C262DB"/>
    <w:rsid w:val="00C262DE"/>
    <w:rsid w:val="00C26390"/>
    <w:rsid w:val="00C263AC"/>
    <w:rsid w:val="00C265E6"/>
    <w:rsid w:val="00C26758"/>
    <w:rsid w:val="00C269D2"/>
    <w:rsid w:val="00C269DA"/>
    <w:rsid w:val="00C26C2E"/>
    <w:rsid w:val="00C26DF6"/>
    <w:rsid w:val="00C273DB"/>
    <w:rsid w:val="00C2762F"/>
    <w:rsid w:val="00C27989"/>
    <w:rsid w:val="00C27B04"/>
    <w:rsid w:val="00C27FD3"/>
    <w:rsid w:val="00C300B7"/>
    <w:rsid w:val="00C30163"/>
    <w:rsid w:val="00C3041B"/>
    <w:rsid w:val="00C305E9"/>
    <w:rsid w:val="00C30681"/>
    <w:rsid w:val="00C3099D"/>
    <w:rsid w:val="00C30A1A"/>
    <w:rsid w:val="00C30A45"/>
    <w:rsid w:val="00C30E90"/>
    <w:rsid w:val="00C31291"/>
    <w:rsid w:val="00C3134F"/>
    <w:rsid w:val="00C3139C"/>
    <w:rsid w:val="00C31557"/>
    <w:rsid w:val="00C315B9"/>
    <w:rsid w:val="00C31B9E"/>
    <w:rsid w:val="00C31E1C"/>
    <w:rsid w:val="00C322B7"/>
    <w:rsid w:val="00C324B0"/>
    <w:rsid w:val="00C325F6"/>
    <w:rsid w:val="00C32644"/>
    <w:rsid w:val="00C32686"/>
    <w:rsid w:val="00C327DA"/>
    <w:rsid w:val="00C32AE7"/>
    <w:rsid w:val="00C335C3"/>
    <w:rsid w:val="00C33603"/>
    <w:rsid w:val="00C3367D"/>
    <w:rsid w:val="00C33848"/>
    <w:rsid w:val="00C339F4"/>
    <w:rsid w:val="00C33A9D"/>
    <w:rsid w:val="00C33B05"/>
    <w:rsid w:val="00C33BCF"/>
    <w:rsid w:val="00C33EA8"/>
    <w:rsid w:val="00C33EF3"/>
    <w:rsid w:val="00C33F0F"/>
    <w:rsid w:val="00C340F9"/>
    <w:rsid w:val="00C342E3"/>
    <w:rsid w:val="00C344AF"/>
    <w:rsid w:val="00C344DF"/>
    <w:rsid w:val="00C34579"/>
    <w:rsid w:val="00C34618"/>
    <w:rsid w:val="00C34652"/>
    <w:rsid w:val="00C34C88"/>
    <w:rsid w:val="00C3508A"/>
    <w:rsid w:val="00C3514B"/>
    <w:rsid w:val="00C35605"/>
    <w:rsid w:val="00C357BC"/>
    <w:rsid w:val="00C35898"/>
    <w:rsid w:val="00C359AA"/>
    <w:rsid w:val="00C35E38"/>
    <w:rsid w:val="00C35EB5"/>
    <w:rsid w:val="00C36053"/>
    <w:rsid w:val="00C3623A"/>
    <w:rsid w:val="00C3629E"/>
    <w:rsid w:val="00C3649B"/>
    <w:rsid w:val="00C36557"/>
    <w:rsid w:val="00C36561"/>
    <w:rsid w:val="00C36E31"/>
    <w:rsid w:val="00C36FBF"/>
    <w:rsid w:val="00C3723B"/>
    <w:rsid w:val="00C372CE"/>
    <w:rsid w:val="00C379F3"/>
    <w:rsid w:val="00C37A26"/>
    <w:rsid w:val="00C40667"/>
    <w:rsid w:val="00C4082D"/>
    <w:rsid w:val="00C408E9"/>
    <w:rsid w:val="00C40B93"/>
    <w:rsid w:val="00C40CF1"/>
    <w:rsid w:val="00C40D4D"/>
    <w:rsid w:val="00C411ED"/>
    <w:rsid w:val="00C41298"/>
    <w:rsid w:val="00C4137A"/>
    <w:rsid w:val="00C41443"/>
    <w:rsid w:val="00C4157D"/>
    <w:rsid w:val="00C417D1"/>
    <w:rsid w:val="00C41A1E"/>
    <w:rsid w:val="00C41CF0"/>
    <w:rsid w:val="00C41DC9"/>
    <w:rsid w:val="00C41F03"/>
    <w:rsid w:val="00C4211D"/>
    <w:rsid w:val="00C426ED"/>
    <w:rsid w:val="00C42763"/>
    <w:rsid w:val="00C428CD"/>
    <w:rsid w:val="00C429AB"/>
    <w:rsid w:val="00C42CBB"/>
    <w:rsid w:val="00C42CE4"/>
    <w:rsid w:val="00C42DEC"/>
    <w:rsid w:val="00C434A7"/>
    <w:rsid w:val="00C4362F"/>
    <w:rsid w:val="00C436AB"/>
    <w:rsid w:val="00C43994"/>
    <w:rsid w:val="00C43EAA"/>
    <w:rsid w:val="00C43EF6"/>
    <w:rsid w:val="00C44318"/>
    <w:rsid w:val="00C4454E"/>
    <w:rsid w:val="00C44837"/>
    <w:rsid w:val="00C44B0A"/>
    <w:rsid w:val="00C44BF0"/>
    <w:rsid w:val="00C44C53"/>
    <w:rsid w:val="00C44F01"/>
    <w:rsid w:val="00C450F3"/>
    <w:rsid w:val="00C45159"/>
    <w:rsid w:val="00C452C6"/>
    <w:rsid w:val="00C459B9"/>
    <w:rsid w:val="00C45B9B"/>
    <w:rsid w:val="00C46AFF"/>
    <w:rsid w:val="00C46B07"/>
    <w:rsid w:val="00C46D25"/>
    <w:rsid w:val="00C46D8B"/>
    <w:rsid w:val="00C46DFF"/>
    <w:rsid w:val="00C46E51"/>
    <w:rsid w:val="00C4715A"/>
    <w:rsid w:val="00C475EE"/>
    <w:rsid w:val="00C476C5"/>
    <w:rsid w:val="00C47764"/>
    <w:rsid w:val="00C47C29"/>
    <w:rsid w:val="00C47C3C"/>
    <w:rsid w:val="00C47E89"/>
    <w:rsid w:val="00C47F44"/>
    <w:rsid w:val="00C47FF9"/>
    <w:rsid w:val="00C505D4"/>
    <w:rsid w:val="00C50753"/>
    <w:rsid w:val="00C50944"/>
    <w:rsid w:val="00C50AF4"/>
    <w:rsid w:val="00C51435"/>
    <w:rsid w:val="00C517C7"/>
    <w:rsid w:val="00C51A5A"/>
    <w:rsid w:val="00C51BFA"/>
    <w:rsid w:val="00C521D1"/>
    <w:rsid w:val="00C52980"/>
    <w:rsid w:val="00C52D55"/>
    <w:rsid w:val="00C53030"/>
    <w:rsid w:val="00C530FA"/>
    <w:rsid w:val="00C5326B"/>
    <w:rsid w:val="00C532F4"/>
    <w:rsid w:val="00C534E2"/>
    <w:rsid w:val="00C53905"/>
    <w:rsid w:val="00C53A33"/>
    <w:rsid w:val="00C53BB5"/>
    <w:rsid w:val="00C53EFA"/>
    <w:rsid w:val="00C54010"/>
    <w:rsid w:val="00C54217"/>
    <w:rsid w:val="00C54287"/>
    <w:rsid w:val="00C5451D"/>
    <w:rsid w:val="00C545E6"/>
    <w:rsid w:val="00C547C4"/>
    <w:rsid w:val="00C54A0C"/>
    <w:rsid w:val="00C54CC1"/>
    <w:rsid w:val="00C54D23"/>
    <w:rsid w:val="00C55002"/>
    <w:rsid w:val="00C5553C"/>
    <w:rsid w:val="00C558DF"/>
    <w:rsid w:val="00C559D2"/>
    <w:rsid w:val="00C55B0F"/>
    <w:rsid w:val="00C55C87"/>
    <w:rsid w:val="00C55DBD"/>
    <w:rsid w:val="00C55F9E"/>
    <w:rsid w:val="00C56304"/>
    <w:rsid w:val="00C5654E"/>
    <w:rsid w:val="00C5657E"/>
    <w:rsid w:val="00C56A08"/>
    <w:rsid w:val="00C56FC8"/>
    <w:rsid w:val="00C5788C"/>
    <w:rsid w:val="00C57A58"/>
    <w:rsid w:val="00C57CA5"/>
    <w:rsid w:val="00C57D1D"/>
    <w:rsid w:val="00C57E64"/>
    <w:rsid w:val="00C57FA0"/>
    <w:rsid w:val="00C600DD"/>
    <w:rsid w:val="00C601F0"/>
    <w:rsid w:val="00C6034E"/>
    <w:rsid w:val="00C604D7"/>
    <w:rsid w:val="00C60612"/>
    <w:rsid w:val="00C60765"/>
    <w:rsid w:val="00C6079D"/>
    <w:rsid w:val="00C60CE2"/>
    <w:rsid w:val="00C60DAF"/>
    <w:rsid w:val="00C6102D"/>
    <w:rsid w:val="00C61048"/>
    <w:rsid w:val="00C610D1"/>
    <w:rsid w:val="00C61213"/>
    <w:rsid w:val="00C61683"/>
    <w:rsid w:val="00C61841"/>
    <w:rsid w:val="00C618F5"/>
    <w:rsid w:val="00C61BD1"/>
    <w:rsid w:val="00C61C19"/>
    <w:rsid w:val="00C61E3A"/>
    <w:rsid w:val="00C62209"/>
    <w:rsid w:val="00C62B29"/>
    <w:rsid w:val="00C62B70"/>
    <w:rsid w:val="00C62C8B"/>
    <w:rsid w:val="00C62FDD"/>
    <w:rsid w:val="00C6302C"/>
    <w:rsid w:val="00C63051"/>
    <w:rsid w:val="00C63863"/>
    <w:rsid w:val="00C63D9D"/>
    <w:rsid w:val="00C63DCF"/>
    <w:rsid w:val="00C64190"/>
    <w:rsid w:val="00C64254"/>
    <w:rsid w:val="00C64441"/>
    <w:rsid w:val="00C646E9"/>
    <w:rsid w:val="00C64923"/>
    <w:rsid w:val="00C64AD4"/>
    <w:rsid w:val="00C64B91"/>
    <w:rsid w:val="00C64C7F"/>
    <w:rsid w:val="00C64E38"/>
    <w:rsid w:val="00C64EFF"/>
    <w:rsid w:val="00C64F13"/>
    <w:rsid w:val="00C65096"/>
    <w:rsid w:val="00C65468"/>
    <w:rsid w:val="00C65662"/>
    <w:rsid w:val="00C65BCB"/>
    <w:rsid w:val="00C65BD9"/>
    <w:rsid w:val="00C662D3"/>
    <w:rsid w:val="00C662F7"/>
    <w:rsid w:val="00C6630B"/>
    <w:rsid w:val="00C664D6"/>
    <w:rsid w:val="00C664FC"/>
    <w:rsid w:val="00C66A6D"/>
    <w:rsid w:val="00C66C0A"/>
    <w:rsid w:val="00C66F1A"/>
    <w:rsid w:val="00C67058"/>
    <w:rsid w:val="00C670E3"/>
    <w:rsid w:val="00C670E4"/>
    <w:rsid w:val="00C67286"/>
    <w:rsid w:val="00C6742E"/>
    <w:rsid w:val="00C67773"/>
    <w:rsid w:val="00C677B6"/>
    <w:rsid w:val="00C677FE"/>
    <w:rsid w:val="00C67CA3"/>
    <w:rsid w:val="00C7020D"/>
    <w:rsid w:val="00C70229"/>
    <w:rsid w:val="00C70704"/>
    <w:rsid w:val="00C708AD"/>
    <w:rsid w:val="00C70A2C"/>
    <w:rsid w:val="00C70C44"/>
    <w:rsid w:val="00C70E3F"/>
    <w:rsid w:val="00C713E1"/>
    <w:rsid w:val="00C7156C"/>
    <w:rsid w:val="00C71592"/>
    <w:rsid w:val="00C71A83"/>
    <w:rsid w:val="00C71C9C"/>
    <w:rsid w:val="00C71F15"/>
    <w:rsid w:val="00C71FCB"/>
    <w:rsid w:val="00C71FDD"/>
    <w:rsid w:val="00C72032"/>
    <w:rsid w:val="00C72371"/>
    <w:rsid w:val="00C724FB"/>
    <w:rsid w:val="00C726A2"/>
    <w:rsid w:val="00C726C0"/>
    <w:rsid w:val="00C72A1E"/>
    <w:rsid w:val="00C72A84"/>
    <w:rsid w:val="00C72B69"/>
    <w:rsid w:val="00C72CFB"/>
    <w:rsid w:val="00C72D01"/>
    <w:rsid w:val="00C72EED"/>
    <w:rsid w:val="00C7301B"/>
    <w:rsid w:val="00C7310E"/>
    <w:rsid w:val="00C73176"/>
    <w:rsid w:val="00C734AB"/>
    <w:rsid w:val="00C73969"/>
    <w:rsid w:val="00C739DF"/>
    <w:rsid w:val="00C73B85"/>
    <w:rsid w:val="00C73D37"/>
    <w:rsid w:val="00C7415F"/>
    <w:rsid w:val="00C741DA"/>
    <w:rsid w:val="00C74744"/>
    <w:rsid w:val="00C74746"/>
    <w:rsid w:val="00C74903"/>
    <w:rsid w:val="00C74E71"/>
    <w:rsid w:val="00C74F4E"/>
    <w:rsid w:val="00C75322"/>
    <w:rsid w:val="00C75812"/>
    <w:rsid w:val="00C75F13"/>
    <w:rsid w:val="00C75F29"/>
    <w:rsid w:val="00C7614A"/>
    <w:rsid w:val="00C764FB"/>
    <w:rsid w:val="00C765E6"/>
    <w:rsid w:val="00C766BC"/>
    <w:rsid w:val="00C766DA"/>
    <w:rsid w:val="00C7684D"/>
    <w:rsid w:val="00C76C1C"/>
    <w:rsid w:val="00C77197"/>
    <w:rsid w:val="00C773EC"/>
    <w:rsid w:val="00C7741F"/>
    <w:rsid w:val="00C77D52"/>
    <w:rsid w:val="00C77E22"/>
    <w:rsid w:val="00C77E33"/>
    <w:rsid w:val="00C800C1"/>
    <w:rsid w:val="00C800CB"/>
    <w:rsid w:val="00C800F9"/>
    <w:rsid w:val="00C8085D"/>
    <w:rsid w:val="00C808B1"/>
    <w:rsid w:val="00C808E3"/>
    <w:rsid w:val="00C80937"/>
    <w:rsid w:val="00C80AE6"/>
    <w:rsid w:val="00C80B19"/>
    <w:rsid w:val="00C80B8E"/>
    <w:rsid w:val="00C80DF4"/>
    <w:rsid w:val="00C80E2C"/>
    <w:rsid w:val="00C811A8"/>
    <w:rsid w:val="00C8179A"/>
    <w:rsid w:val="00C81EA0"/>
    <w:rsid w:val="00C81F0D"/>
    <w:rsid w:val="00C81FA1"/>
    <w:rsid w:val="00C82880"/>
    <w:rsid w:val="00C828E1"/>
    <w:rsid w:val="00C82B37"/>
    <w:rsid w:val="00C82C3D"/>
    <w:rsid w:val="00C82D8A"/>
    <w:rsid w:val="00C82EE1"/>
    <w:rsid w:val="00C82F9A"/>
    <w:rsid w:val="00C833CC"/>
    <w:rsid w:val="00C83635"/>
    <w:rsid w:val="00C83669"/>
    <w:rsid w:val="00C838B3"/>
    <w:rsid w:val="00C839DD"/>
    <w:rsid w:val="00C83A05"/>
    <w:rsid w:val="00C83A5C"/>
    <w:rsid w:val="00C83B3A"/>
    <w:rsid w:val="00C83C44"/>
    <w:rsid w:val="00C83F5E"/>
    <w:rsid w:val="00C84280"/>
    <w:rsid w:val="00C846D3"/>
    <w:rsid w:val="00C849C8"/>
    <w:rsid w:val="00C849F0"/>
    <w:rsid w:val="00C84A91"/>
    <w:rsid w:val="00C84BED"/>
    <w:rsid w:val="00C84C3B"/>
    <w:rsid w:val="00C84CF7"/>
    <w:rsid w:val="00C84D9D"/>
    <w:rsid w:val="00C84F54"/>
    <w:rsid w:val="00C84F61"/>
    <w:rsid w:val="00C85161"/>
    <w:rsid w:val="00C852D1"/>
    <w:rsid w:val="00C856E9"/>
    <w:rsid w:val="00C85859"/>
    <w:rsid w:val="00C85D70"/>
    <w:rsid w:val="00C862B9"/>
    <w:rsid w:val="00C86369"/>
    <w:rsid w:val="00C869A7"/>
    <w:rsid w:val="00C86CCD"/>
    <w:rsid w:val="00C86E28"/>
    <w:rsid w:val="00C86ED6"/>
    <w:rsid w:val="00C86F09"/>
    <w:rsid w:val="00C86FD2"/>
    <w:rsid w:val="00C8718B"/>
    <w:rsid w:val="00C873C1"/>
    <w:rsid w:val="00C873EF"/>
    <w:rsid w:val="00C87442"/>
    <w:rsid w:val="00C87B24"/>
    <w:rsid w:val="00C87D66"/>
    <w:rsid w:val="00C87E4F"/>
    <w:rsid w:val="00C87F05"/>
    <w:rsid w:val="00C9059C"/>
    <w:rsid w:val="00C9081F"/>
    <w:rsid w:val="00C908A6"/>
    <w:rsid w:val="00C908C3"/>
    <w:rsid w:val="00C90941"/>
    <w:rsid w:val="00C90A8A"/>
    <w:rsid w:val="00C90C0D"/>
    <w:rsid w:val="00C910DE"/>
    <w:rsid w:val="00C911F7"/>
    <w:rsid w:val="00C91260"/>
    <w:rsid w:val="00C914B7"/>
    <w:rsid w:val="00C915E7"/>
    <w:rsid w:val="00C91A7D"/>
    <w:rsid w:val="00C921AC"/>
    <w:rsid w:val="00C921D6"/>
    <w:rsid w:val="00C922AB"/>
    <w:rsid w:val="00C923A4"/>
    <w:rsid w:val="00C9253B"/>
    <w:rsid w:val="00C927AF"/>
    <w:rsid w:val="00C92AE8"/>
    <w:rsid w:val="00C92DB9"/>
    <w:rsid w:val="00C92F1D"/>
    <w:rsid w:val="00C93123"/>
    <w:rsid w:val="00C93B09"/>
    <w:rsid w:val="00C93F47"/>
    <w:rsid w:val="00C94145"/>
    <w:rsid w:val="00C941C4"/>
    <w:rsid w:val="00C9425D"/>
    <w:rsid w:val="00C948F7"/>
    <w:rsid w:val="00C94C95"/>
    <w:rsid w:val="00C950F9"/>
    <w:rsid w:val="00C9531A"/>
    <w:rsid w:val="00C95D18"/>
    <w:rsid w:val="00C95F62"/>
    <w:rsid w:val="00C9610E"/>
    <w:rsid w:val="00C969AA"/>
    <w:rsid w:val="00C96A50"/>
    <w:rsid w:val="00C96D01"/>
    <w:rsid w:val="00C96D28"/>
    <w:rsid w:val="00C96D3D"/>
    <w:rsid w:val="00C96DFD"/>
    <w:rsid w:val="00C96FED"/>
    <w:rsid w:val="00C9762D"/>
    <w:rsid w:val="00C97765"/>
    <w:rsid w:val="00C977B5"/>
    <w:rsid w:val="00C97957"/>
    <w:rsid w:val="00C97C52"/>
    <w:rsid w:val="00C97E13"/>
    <w:rsid w:val="00C97FA2"/>
    <w:rsid w:val="00CA00BB"/>
    <w:rsid w:val="00CA0226"/>
    <w:rsid w:val="00CA04C8"/>
    <w:rsid w:val="00CA0811"/>
    <w:rsid w:val="00CA1131"/>
    <w:rsid w:val="00CA1B50"/>
    <w:rsid w:val="00CA1F48"/>
    <w:rsid w:val="00CA20AF"/>
    <w:rsid w:val="00CA2908"/>
    <w:rsid w:val="00CA2A45"/>
    <w:rsid w:val="00CA2A67"/>
    <w:rsid w:val="00CA3244"/>
    <w:rsid w:val="00CA38F8"/>
    <w:rsid w:val="00CA3BC6"/>
    <w:rsid w:val="00CA3EFE"/>
    <w:rsid w:val="00CA4199"/>
    <w:rsid w:val="00CA46D4"/>
    <w:rsid w:val="00CA4833"/>
    <w:rsid w:val="00CA4B70"/>
    <w:rsid w:val="00CA4BC0"/>
    <w:rsid w:val="00CA4CB6"/>
    <w:rsid w:val="00CA5610"/>
    <w:rsid w:val="00CA5772"/>
    <w:rsid w:val="00CA5EC9"/>
    <w:rsid w:val="00CA5FEA"/>
    <w:rsid w:val="00CA608E"/>
    <w:rsid w:val="00CA623C"/>
    <w:rsid w:val="00CA63F2"/>
    <w:rsid w:val="00CA6465"/>
    <w:rsid w:val="00CA6797"/>
    <w:rsid w:val="00CA6B88"/>
    <w:rsid w:val="00CA7531"/>
    <w:rsid w:val="00CA7705"/>
    <w:rsid w:val="00CA77B4"/>
    <w:rsid w:val="00CA77CD"/>
    <w:rsid w:val="00CA7E67"/>
    <w:rsid w:val="00CB0182"/>
    <w:rsid w:val="00CB0580"/>
    <w:rsid w:val="00CB0A5B"/>
    <w:rsid w:val="00CB0AE8"/>
    <w:rsid w:val="00CB0C0E"/>
    <w:rsid w:val="00CB0D87"/>
    <w:rsid w:val="00CB0EA7"/>
    <w:rsid w:val="00CB12C7"/>
    <w:rsid w:val="00CB1453"/>
    <w:rsid w:val="00CB14B4"/>
    <w:rsid w:val="00CB18F1"/>
    <w:rsid w:val="00CB1A8E"/>
    <w:rsid w:val="00CB1FBA"/>
    <w:rsid w:val="00CB2145"/>
    <w:rsid w:val="00CB251E"/>
    <w:rsid w:val="00CB2659"/>
    <w:rsid w:val="00CB2790"/>
    <w:rsid w:val="00CB28F1"/>
    <w:rsid w:val="00CB2A30"/>
    <w:rsid w:val="00CB2ADE"/>
    <w:rsid w:val="00CB2C9E"/>
    <w:rsid w:val="00CB2E95"/>
    <w:rsid w:val="00CB2F38"/>
    <w:rsid w:val="00CB32C1"/>
    <w:rsid w:val="00CB3627"/>
    <w:rsid w:val="00CB36FD"/>
    <w:rsid w:val="00CB38EC"/>
    <w:rsid w:val="00CB419D"/>
    <w:rsid w:val="00CB4262"/>
    <w:rsid w:val="00CB4320"/>
    <w:rsid w:val="00CB440F"/>
    <w:rsid w:val="00CB450A"/>
    <w:rsid w:val="00CB450B"/>
    <w:rsid w:val="00CB47B4"/>
    <w:rsid w:val="00CB4808"/>
    <w:rsid w:val="00CB4E3F"/>
    <w:rsid w:val="00CB520B"/>
    <w:rsid w:val="00CB56E5"/>
    <w:rsid w:val="00CB58E4"/>
    <w:rsid w:val="00CB5CB1"/>
    <w:rsid w:val="00CB5CD8"/>
    <w:rsid w:val="00CB5E15"/>
    <w:rsid w:val="00CB61BA"/>
    <w:rsid w:val="00CB6332"/>
    <w:rsid w:val="00CB6480"/>
    <w:rsid w:val="00CB6541"/>
    <w:rsid w:val="00CB66B0"/>
    <w:rsid w:val="00CB6C5D"/>
    <w:rsid w:val="00CB6CC9"/>
    <w:rsid w:val="00CB6E71"/>
    <w:rsid w:val="00CB76A9"/>
    <w:rsid w:val="00CB7738"/>
    <w:rsid w:val="00CB78AB"/>
    <w:rsid w:val="00CB7DE1"/>
    <w:rsid w:val="00CC030D"/>
    <w:rsid w:val="00CC0926"/>
    <w:rsid w:val="00CC09AA"/>
    <w:rsid w:val="00CC0B3F"/>
    <w:rsid w:val="00CC0D8F"/>
    <w:rsid w:val="00CC105F"/>
    <w:rsid w:val="00CC12AF"/>
    <w:rsid w:val="00CC1481"/>
    <w:rsid w:val="00CC1543"/>
    <w:rsid w:val="00CC1E5E"/>
    <w:rsid w:val="00CC1EB0"/>
    <w:rsid w:val="00CC2024"/>
    <w:rsid w:val="00CC20AA"/>
    <w:rsid w:val="00CC20BB"/>
    <w:rsid w:val="00CC220F"/>
    <w:rsid w:val="00CC227A"/>
    <w:rsid w:val="00CC2480"/>
    <w:rsid w:val="00CC2694"/>
    <w:rsid w:val="00CC29A4"/>
    <w:rsid w:val="00CC2B66"/>
    <w:rsid w:val="00CC2B68"/>
    <w:rsid w:val="00CC2E13"/>
    <w:rsid w:val="00CC303C"/>
    <w:rsid w:val="00CC3461"/>
    <w:rsid w:val="00CC350A"/>
    <w:rsid w:val="00CC3A30"/>
    <w:rsid w:val="00CC3CD1"/>
    <w:rsid w:val="00CC4582"/>
    <w:rsid w:val="00CC49B7"/>
    <w:rsid w:val="00CC4E93"/>
    <w:rsid w:val="00CC5141"/>
    <w:rsid w:val="00CC53F1"/>
    <w:rsid w:val="00CC5643"/>
    <w:rsid w:val="00CC569A"/>
    <w:rsid w:val="00CC5C77"/>
    <w:rsid w:val="00CC5F46"/>
    <w:rsid w:val="00CC677B"/>
    <w:rsid w:val="00CC6ACB"/>
    <w:rsid w:val="00CC6AE3"/>
    <w:rsid w:val="00CC6B3B"/>
    <w:rsid w:val="00CC6ED5"/>
    <w:rsid w:val="00CC7357"/>
    <w:rsid w:val="00CC7422"/>
    <w:rsid w:val="00CC7830"/>
    <w:rsid w:val="00CC7A2D"/>
    <w:rsid w:val="00CC7B03"/>
    <w:rsid w:val="00CC7D42"/>
    <w:rsid w:val="00CC7E54"/>
    <w:rsid w:val="00CC7E5E"/>
    <w:rsid w:val="00CC7EB4"/>
    <w:rsid w:val="00CC7EFD"/>
    <w:rsid w:val="00CC7F12"/>
    <w:rsid w:val="00CC7FC5"/>
    <w:rsid w:val="00CD0082"/>
    <w:rsid w:val="00CD012A"/>
    <w:rsid w:val="00CD0156"/>
    <w:rsid w:val="00CD0477"/>
    <w:rsid w:val="00CD09BD"/>
    <w:rsid w:val="00CD0CAA"/>
    <w:rsid w:val="00CD0D13"/>
    <w:rsid w:val="00CD1287"/>
    <w:rsid w:val="00CD14A7"/>
    <w:rsid w:val="00CD1581"/>
    <w:rsid w:val="00CD16B5"/>
    <w:rsid w:val="00CD18AB"/>
    <w:rsid w:val="00CD19C1"/>
    <w:rsid w:val="00CD2728"/>
    <w:rsid w:val="00CD2C78"/>
    <w:rsid w:val="00CD3073"/>
    <w:rsid w:val="00CD33D2"/>
    <w:rsid w:val="00CD3407"/>
    <w:rsid w:val="00CD35B3"/>
    <w:rsid w:val="00CD36F2"/>
    <w:rsid w:val="00CD3A7B"/>
    <w:rsid w:val="00CD3B42"/>
    <w:rsid w:val="00CD3C89"/>
    <w:rsid w:val="00CD3D34"/>
    <w:rsid w:val="00CD4B9D"/>
    <w:rsid w:val="00CD4BBD"/>
    <w:rsid w:val="00CD4D73"/>
    <w:rsid w:val="00CD4E23"/>
    <w:rsid w:val="00CD4E84"/>
    <w:rsid w:val="00CD4F3F"/>
    <w:rsid w:val="00CD511C"/>
    <w:rsid w:val="00CD553D"/>
    <w:rsid w:val="00CD5605"/>
    <w:rsid w:val="00CD580A"/>
    <w:rsid w:val="00CD595F"/>
    <w:rsid w:val="00CD5C35"/>
    <w:rsid w:val="00CD5E36"/>
    <w:rsid w:val="00CD5E67"/>
    <w:rsid w:val="00CD60C0"/>
    <w:rsid w:val="00CD6472"/>
    <w:rsid w:val="00CD64E9"/>
    <w:rsid w:val="00CD66E9"/>
    <w:rsid w:val="00CD6723"/>
    <w:rsid w:val="00CD67EA"/>
    <w:rsid w:val="00CD692F"/>
    <w:rsid w:val="00CD6BAF"/>
    <w:rsid w:val="00CD6DEE"/>
    <w:rsid w:val="00CD7049"/>
    <w:rsid w:val="00CD7B00"/>
    <w:rsid w:val="00CD7BEA"/>
    <w:rsid w:val="00CD7E3B"/>
    <w:rsid w:val="00CE0753"/>
    <w:rsid w:val="00CE09A1"/>
    <w:rsid w:val="00CE0E0D"/>
    <w:rsid w:val="00CE13E9"/>
    <w:rsid w:val="00CE14CB"/>
    <w:rsid w:val="00CE153D"/>
    <w:rsid w:val="00CE1958"/>
    <w:rsid w:val="00CE1ADA"/>
    <w:rsid w:val="00CE1C19"/>
    <w:rsid w:val="00CE1E6F"/>
    <w:rsid w:val="00CE1E97"/>
    <w:rsid w:val="00CE1F18"/>
    <w:rsid w:val="00CE2261"/>
    <w:rsid w:val="00CE258E"/>
    <w:rsid w:val="00CE26F1"/>
    <w:rsid w:val="00CE299B"/>
    <w:rsid w:val="00CE2A33"/>
    <w:rsid w:val="00CE2A44"/>
    <w:rsid w:val="00CE322B"/>
    <w:rsid w:val="00CE36F1"/>
    <w:rsid w:val="00CE37B0"/>
    <w:rsid w:val="00CE38C7"/>
    <w:rsid w:val="00CE3C3A"/>
    <w:rsid w:val="00CE3C8C"/>
    <w:rsid w:val="00CE3F68"/>
    <w:rsid w:val="00CE4002"/>
    <w:rsid w:val="00CE4032"/>
    <w:rsid w:val="00CE408A"/>
    <w:rsid w:val="00CE4117"/>
    <w:rsid w:val="00CE427F"/>
    <w:rsid w:val="00CE439A"/>
    <w:rsid w:val="00CE4710"/>
    <w:rsid w:val="00CE482F"/>
    <w:rsid w:val="00CE488A"/>
    <w:rsid w:val="00CE4B13"/>
    <w:rsid w:val="00CE4E1A"/>
    <w:rsid w:val="00CE4EAF"/>
    <w:rsid w:val="00CE4F8A"/>
    <w:rsid w:val="00CE4FD9"/>
    <w:rsid w:val="00CE50AF"/>
    <w:rsid w:val="00CE520E"/>
    <w:rsid w:val="00CE5359"/>
    <w:rsid w:val="00CE5837"/>
    <w:rsid w:val="00CE5951"/>
    <w:rsid w:val="00CE59D5"/>
    <w:rsid w:val="00CE5D0E"/>
    <w:rsid w:val="00CE5D4E"/>
    <w:rsid w:val="00CE65F8"/>
    <w:rsid w:val="00CE69B6"/>
    <w:rsid w:val="00CE6B52"/>
    <w:rsid w:val="00CE6D03"/>
    <w:rsid w:val="00CE6D57"/>
    <w:rsid w:val="00CE6E84"/>
    <w:rsid w:val="00CE6F2B"/>
    <w:rsid w:val="00CE6F41"/>
    <w:rsid w:val="00CE7126"/>
    <w:rsid w:val="00CE712A"/>
    <w:rsid w:val="00CE7227"/>
    <w:rsid w:val="00CE74E0"/>
    <w:rsid w:val="00CE775D"/>
    <w:rsid w:val="00CE77F0"/>
    <w:rsid w:val="00CE78AD"/>
    <w:rsid w:val="00CE797A"/>
    <w:rsid w:val="00CE7A25"/>
    <w:rsid w:val="00CE7AB8"/>
    <w:rsid w:val="00CE7B6D"/>
    <w:rsid w:val="00CE7D03"/>
    <w:rsid w:val="00CF002B"/>
    <w:rsid w:val="00CF005C"/>
    <w:rsid w:val="00CF02B1"/>
    <w:rsid w:val="00CF04D3"/>
    <w:rsid w:val="00CF077A"/>
    <w:rsid w:val="00CF07A9"/>
    <w:rsid w:val="00CF0879"/>
    <w:rsid w:val="00CF0CE8"/>
    <w:rsid w:val="00CF0EAD"/>
    <w:rsid w:val="00CF108D"/>
    <w:rsid w:val="00CF12F7"/>
    <w:rsid w:val="00CF1390"/>
    <w:rsid w:val="00CF1409"/>
    <w:rsid w:val="00CF153C"/>
    <w:rsid w:val="00CF1B76"/>
    <w:rsid w:val="00CF1F93"/>
    <w:rsid w:val="00CF24E4"/>
    <w:rsid w:val="00CF268C"/>
    <w:rsid w:val="00CF2E6B"/>
    <w:rsid w:val="00CF35FD"/>
    <w:rsid w:val="00CF3619"/>
    <w:rsid w:val="00CF3668"/>
    <w:rsid w:val="00CF3687"/>
    <w:rsid w:val="00CF3712"/>
    <w:rsid w:val="00CF41BC"/>
    <w:rsid w:val="00CF446A"/>
    <w:rsid w:val="00CF4800"/>
    <w:rsid w:val="00CF4BD6"/>
    <w:rsid w:val="00CF4BF1"/>
    <w:rsid w:val="00CF4CA4"/>
    <w:rsid w:val="00CF4CFC"/>
    <w:rsid w:val="00CF4D2A"/>
    <w:rsid w:val="00CF5126"/>
    <w:rsid w:val="00CF5333"/>
    <w:rsid w:val="00CF53AB"/>
    <w:rsid w:val="00CF541C"/>
    <w:rsid w:val="00CF545C"/>
    <w:rsid w:val="00CF54E4"/>
    <w:rsid w:val="00CF57A8"/>
    <w:rsid w:val="00CF5B03"/>
    <w:rsid w:val="00CF60D8"/>
    <w:rsid w:val="00CF6380"/>
    <w:rsid w:val="00CF672B"/>
    <w:rsid w:val="00CF6869"/>
    <w:rsid w:val="00CF6A24"/>
    <w:rsid w:val="00CF6BA6"/>
    <w:rsid w:val="00CF6E78"/>
    <w:rsid w:val="00CF7266"/>
    <w:rsid w:val="00CF73E9"/>
    <w:rsid w:val="00CF76A4"/>
    <w:rsid w:val="00CF77CA"/>
    <w:rsid w:val="00CF78C1"/>
    <w:rsid w:val="00CF7D8F"/>
    <w:rsid w:val="00D00A2E"/>
    <w:rsid w:val="00D00ED1"/>
    <w:rsid w:val="00D0104F"/>
    <w:rsid w:val="00D01104"/>
    <w:rsid w:val="00D01527"/>
    <w:rsid w:val="00D0155E"/>
    <w:rsid w:val="00D0170C"/>
    <w:rsid w:val="00D01775"/>
    <w:rsid w:val="00D01897"/>
    <w:rsid w:val="00D01BF6"/>
    <w:rsid w:val="00D01C82"/>
    <w:rsid w:val="00D01CB7"/>
    <w:rsid w:val="00D01D01"/>
    <w:rsid w:val="00D0210F"/>
    <w:rsid w:val="00D02303"/>
    <w:rsid w:val="00D02348"/>
    <w:rsid w:val="00D02380"/>
    <w:rsid w:val="00D025E3"/>
    <w:rsid w:val="00D0276D"/>
    <w:rsid w:val="00D02804"/>
    <w:rsid w:val="00D02836"/>
    <w:rsid w:val="00D02CFC"/>
    <w:rsid w:val="00D02E07"/>
    <w:rsid w:val="00D02E3E"/>
    <w:rsid w:val="00D02F4F"/>
    <w:rsid w:val="00D03094"/>
    <w:rsid w:val="00D03184"/>
    <w:rsid w:val="00D032A3"/>
    <w:rsid w:val="00D03381"/>
    <w:rsid w:val="00D03422"/>
    <w:rsid w:val="00D035E3"/>
    <w:rsid w:val="00D03759"/>
    <w:rsid w:val="00D037E5"/>
    <w:rsid w:val="00D0383E"/>
    <w:rsid w:val="00D0397E"/>
    <w:rsid w:val="00D03B01"/>
    <w:rsid w:val="00D03D17"/>
    <w:rsid w:val="00D03D64"/>
    <w:rsid w:val="00D044C3"/>
    <w:rsid w:val="00D04555"/>
    <w:rsid w:val="00D045B4"/>
    <w:rsid w:val="00D045FE"/>
    <w:rsid w:val="00D0461C"/>
    <w:rsid w:val="00D04799"/>
    <w:rsid w:val="00D048D0"/>
    <w:rsid w:val="00D048D2"/>
    <w:rsid w:val="00D04C06"/>
    <w:rsid w:val="00D04CD8"/>
    <w:rsid w:val="00D04DFF"/>
    <w:rsid w:val="00D0506E"/>
    <w:rsid w:val="00D050B4"/>
    <w:rsid w:val="00D0526F"/>
    <w:rsid w:val="00D05436"/>
    <w:rsid w:val="00D054B8"/>
    <w:rsid w:val="00D056D4"/>
    <w:rsid w:val="00D059D9"/>
    <w:rsid w:val="00D05D8E"/>
    <w:rsid w:val="00D05EC0"/>
    <w:rsid w:val="00D06241"/>
    <w:rsid w:val="00D06254"/>
    <w:rsid w:val="00D0638F"/>
    <w:rsid w:val="00D066CC"/>
    <w:rsid w:val="00D06A0C"/>
    <w:rsid w:val="00D06BE7"/>
    <w:rsid w:val="00D06EAA"/>
    <w:rsid w:val="00D06F9B"/>
    <w:rsid w:val="00D07074"/>
    <w:rsid w:val="00D070F5"/>
    <w:rsid w:val="00D07296"/>
    <w:rsid w:val="00D073F9"/>
    <w:rsid w:val="00D078AA"/>
    <w:rsid w:val="00D07A3B"/>
    <w:rsid w:val="00D07C73"/>
    <w:rsid w:val="00D07F4A"/>
    <w:rsid w:val="00D10010"/>
    <w:rsid w:val="00D10154"/>
    <w:rsid w:val="00D103FE"/>
    <w:rsid w:val="00D103FF"/>
    <w:rsid w:val="00D10486"/>
    <w:rsid w:val="00D10529"/>
    <w:rsid w:val="00D1052E"/>
    <w:rsid w:val="00D106A9"/>
    <w:rsid w:val="00D10785"/>
    <w:rsid w:val="00D10CC3"/>
    <w:rsid w:val="00D113D8"/>
    <w:rsid w:val="00D11890"/>
    <w:rsid w:val="00D11AD2"/>
    <w:rsid w:val="00D124A8"/>
    <w:rsid w:val="00D12565"/>
    <w:rsid w:val="00D126CA"/>
    <w:rsid w:val="00D1294D"/>
    <w:rsid w:val="00D12A63"/>
    <w:rsid w:val="00D12D47"/>
    <w:rsid w:val="00D12DD6"/>
    <w:rsid w:val="00D13355"/>
    <w:rsid w:val="00D13688"/>
    <w:rsid w:val="00D136E3"/>
    <w:rsid w:val="00D13CBC"/>
    <w:rsid w:val="00D13D96"/>
    <w:rsid w:val="00D13F3D"/>
    <w:rsid w:val="00D13FF3"/>
    <w:rsid w:val="00D1417B"/>
    <w:rsid w:val="00D141EE"/>
    <w:rsid w:val="00D14742"/>
    <w:rsid w:val="00D149B4"/>
    <w:rsid w:val="00D14C7B"/>
    <w:rsid w:val="00D14DC0"/>
    <w:rsid w:val="00D14E5C"/>
    <w:rsid w:val="00D14ED4"/>
    <w:rsid w:val="00D1517D"/>
    <w:rsid w:val="00D1525A"/>
    <w:rsid w:val="00D1553C"/>
    <w:rsid w:val="00D15642"/>
    <w:rsid w:val="00D156F1"/>
    <w:rsid w:val="00D15800"/>
    <w:rsid w:val="00D1592D"/>
    <w:rsid w:val="00D15A52"/>
    <w:rsid w:val="00D15B91"/>
    <w:rsid w:val="00D15CCF"/>
    <w:rsid w:val="00D161E3"/>
    <w:rsid w:val="00D1622D"/>
    <w:rsid w:val="00D16687"/>
    <w:rsid w:val="00D1672E"/>
    <w:rsid w:val="00D168DD"/>
    <w:rsid w:val="00D16D2A"/>
    <w:rsid w:val="00D16F81"/>
    <w:rsid w:val="00D170AE"/>
    <w:rsid w:val="00D170C2"/>
    <w:rsid w:val="00D172B8"/>
    <w:rsid w:val="00D172FA"/>
    <w:rsid w:val="00D174AD"/>
    <w:rsid w:val="00D1763D"/>
    <w:rsid w:val="00D17955"/>
    <w:rsid w:val="00D17AA7"/>
    <w:rsid w:val="00D17E7D"/>
    <w:rsid w:val="00D17FDE"/>
    <w:rsid w:val="00D201E6"/>
    <w:rsid w:val="00D203C4"/>
    <w:rsid w:val="00D20522"/>
    <w:rsid w:val="00D2053D"/>
    <w:rsid w:val="00D20644"/>
    <w:rsid w:val="00D2068E"/>
    <w:rsid w:val="00D20B72"/>
    <w:rsid w:val="00D20C8A"/>
    <w:rsid w:val="00D20DC2"/>
    <w:rsid w:val="00D20E32"/>
    <w:rsid w:val="00D21797"/>
    <w:rsid w:val="00D21B75"/>
    <w:rsid w:val="00D21E5B"/>
    <w:rsid w:val="00D21F40"/>
    <w:rsid w:val="00D221B0"/>
    <w:rsid w:val="00D222BA"/>
    <w:rsid w:val="00D22914"/>
    <w:rsid w:val="00D22980"/>
    <w:rsid w:val="00D22AF8"/>
    <w:rsid w:val="00D22B6A"/>
    <w:rsid w:val="00D22CB3"/>
    <w:rsid w:val="00D22F80"/>
    <w:rsid w:val="00D22FB8"/>
    <w:rsid w:val="00D234F9"/>
    <w:rsid w:val="00D23650"/>
    <w:rsid w:val="00D23778"/>
    <w:rsid w:val="00D23866"/>
    <w:rsid w:val="00D23CBB"/>
    <w:rsid w:val="00D2409F"/>
    <w:rsid w:val="00D24172"/>
    <w:rsid w:val="00D242D4"/>
    <w:rsid w:val="00D2435B"/>
    <w:rsid w:val="00D2449F"/>
    <w:rsid w:val="00D244B6"/>
    <w:rsid w:val="00D24833"/>
    <w:rsid w:val="00D24FFD"/>
    <w:rsid w:val="00D2551F"/>
    <w:rsid w:val="00D258A6"/>
    <w:rsid w:val="00D262C6"/>
    <w:rsid w:val="00D26307"/>
    <w:rsid w:val="00D26355"/>
    <w:rsid w:val="00D26884"/>
    <w:rsid w:val="00D26B54"/>
    <w:rsid w:val="00D26FC6"/>
    <w:rsid w:val="00D26FDE"/>
    <w:rsid w:val="00D270ED"/>
    <w:rsid w:val="00D275F1"/>
    <w:rsid w:val="00D27608"/>
    <w:rsid w:val="00D277BF"/>
    <w:rsid w:val="00D27CFE"/>
    <w:rsid w:val="00D27E3C"/>
    <w:rsid w:val="00D27F12"/>
    <w:rsid w:val="00D30279"/>
    <w:rsid w:val="00D30315"/>
    <w:rsid w:val="00D304D3"/>
    <w:rsid w:val="00D3065E"/>
    <w:rsid w:val="00D30AF9"/>
    <w:rsid w:val="00D3114E"/>
    <w:rsid w:val="00D31165"/>
    <w:rsid w:val="00D31224"/>
    <w:rsid w:val="00D312F3"/>
    <w:rsid w:val="00D31442"/>
    <w:rsid w:val="00D31485"/>
    <w:rsid w:val="00D3149D"/>
    <w:rsid w:val="00D315B3"/>
    <w:rsid w:val="00D315D2"/>
    <w:rsid w:val="00D31910"/>
    <w:rsid w:val="00D31BC7"/>
    <w:rsid w:val="00D31BFB"/>
    <w:rsid w:val="00D31C43"/>
    <w:rsid w:val="00D31E35"/>
    <w:rsid w:val="00D32076"/>
    <w:rsid w:val="00D3294E"/>
    <w:rsid w:val="00D32955"/>
    <w:rsid w:val="00D329B4"/>
    <w:rsid w:val="00D32CE3"/>
    <w:rsid w:val="00D32D75"/>
    <w:rsid w:val="00D32DF3"/>
    <w:rsid w:val="00D336B7"/>
    <w:rsid w:val="00D33D61"/>
    <w:rsid w:val="00D33DD7"/>
    <w:rsid w:val="00D33E59"/>
    <w:rsid w:val="00D342AE"/>
    <w:rsid w:val="00D34319"/>
    <w:rsid w:val="00D345F8"/>
    <w:rsid w:val="00D345FC"/>
    <w:rsid w:val="00D34B50"/>
    <w:rsid w:val="00D34E99"/>
    <w:rsid w:val="00D3507D"/>
    <w:rsid w:val="00D350A4"/>
    <w:rsid w:val="00D35422"/>
    <w:rsid w:val="00D355DF"/>
    <w:rsid w:val="00D3578A"/>
    <w:rsid w:val="00D357BE"/>
    <w:rsid w:val="00D359A0"/>
    <w:rsid w:val="00D35C28"/>
    <w:rsid w:val="00D35D41"/>
    <w:rsid w:val="00D362CE"/>
    <w:rsid w:val="00D3638F"/>
    <w:rsid w:val="00D36811"/>
    <w:rsid w:val="00D374AF"/>
    <w:rsid w:val="00D376C1"/>
    <w:rsid w:val="00D377D1"/>
    <w:rsid w:val="00D377E5"/>
    <w:rsid w:val="00D37AFF"/>
    <w:rsid w:val="00D37E10"/>
    <w:rsid w:val="00D40068"/>
    <w:rsid w:val="00D401F4"/>
    <w:rsid w:val="00D403CC"/>
    <w:rsid w:val="00D404FA"/>
    <w:rsid w:val="00D4059D"/>
    <w:rsid w:val="00D4070A"/>
    <w:rsid w:val="00D40BEC"/>
    <w:rsid w:val="00D40D8F"/>
    <w:rsid w:val="00D41126"/>
    <w:rsid w:val="00D4145F"/>
    <w:rsid w:val="00D416F9"/>
    <w:rsid w:val="00D41904"/>
    <w:rsid w:val="00D419A1"/>
    <w:rsid w:val="00D41AAB"/>
    <w:rsid w:val="00D41DB7"/>
    <w:rsid w:val="00D41FFA"/>
    <w:rsid w:val="00D4222E"/>
    <w:rsid w:val="00D4255C"/>
    <w:rsid w:val="00D4286C"/>
    <w:rsid w:val="00D42CF9"/>
    <w:rsid w:val="00D42FDD"/>
    <w:rsid w:val="00D4344C"/>
    <w:rsid w:val="00D434A6"/>
    <w:rsid w:val="00D434FB"/>
    <w:rsid w:val="00D4376F"/>
    <w:rsid w:val="00D43A9A"/>
    <w:rsid w:val="00D43D40"/>
    <w:rsid w:val="00D43E7F"/>
    <w:rsid w:val="00D4416A"/>
    <w:rsid w:val="00D442D7"/>
    <w:rsid w:val="00D44790"/>
    <w:rsid w:val="00D4493C"/>
    <w:rsid w:val="00D44BFB"/>
    <w:rsid w:val="00D44CB0"/>
    <w:rsid w:val="00D44E64"/>
    <w:rsid w:val="00D44EC0"/>
    <w:rsid w:val="00D44F39"/>
    <w:rsid w:val="00D4506C"/>
    <w:rsid w:val="00D4516C"/>
    <w:rsid w:val="00D451AD"/>
    <w:rsid w:val="00D45387"/>
    <w:rsid w:val="00D453C7"/>
    <w:rsid w:val="00D4574C"/>
    <w:rsid w:val="00D45EB1"/>
    <w:rsid w:val="00D45F46"/>
    <w:rsid w:val="00D46210"/>
    <w:rsid w:val="00D4649C"/>
    <w:rsid w:val="00D46500"/>
    <w:rsid w:val="00D46580"/>
    <w:rsid w:val="00D46675"/>
    <w:rsid w:val="00D46777"/>
    <w:rsid w:val="00D46A17"/>
    <w:rsid w:val="00D46BF0"/>
    <w:rsid w:val="00D472B9"/>
    <w:rsid w:val="00D474A7"/>
    <w:rsid w:val="00D47B75"/>
    <w:rsid w:val="00D47C3C"/>
    <w:rsid w:val="00D47FF9"/>
    <w:rsid w:val="00D502EE"/>
    <w:rsid w:val="00D50393"/>
    <w:rsid w:val="00D50638"/>
    <w:rsid w:val="00D507E2"/>
    <w:rsid w:val="00D50BCE"/>
    <w:rsid w:val="00D50CEE"/>
    <w:rsid w:val="00D50DDD"/>
    <w:rsid w:val="00D50E9F"/>
    <w:rsid w:val="00D50ED6"/>
    <w:rsid w:val="00D51086"/>
    <w:rsid w:val="00D510FD"/>
    <w:rsid w:val="00D5115F"/>
    <w:rsid w:val="00D51600"/>
    <w:rsid w:val="00D516A6"/>
    <w:rsid w:val="00D516D6"/>
    <w:rsid w:val="00D51B84"/>
    <w:rsid w:val="00D52064"/>
    <w:rsid w:val="00D52119"/>
    <w:rsid w:val="00D5234C"/>
    <w:rsid w:val="00D5245A"/>
    <w:rsid w:val="00D53093"/>
    <w:rsid w:val="00D53375"/>
    <w:rsid w:val="00D5341B"/>
    <w:rsid w:val="00D534B3"/>
    <w:rsid w:val="00D542C2"/>
    <w:rsid w:val="00D545D0"/>
    <w:rsid w:val="00D545E8"/>
    <w:rsid w:val="00D54665"/>
    <w:rsid w:val="00D54A76"/>
    <w:rsid w:val="00D54B33"/>
    <w:rsid w:val="00D54CAC"/>
    <w:rsid w:val="00D54D4B"/>
    <w:rsid w:val="00D54FAD"/>
    <w:rsid w:val="00D5516B"/>
    <w:rsid w:val="00D55985"/>
    <w:rsid w:val="00D55A17"/>
    <w:rsid w:val="00D55E41"/>
    <w:rsid w:val="00D55F9C"/>
    <w:rsid w:val="00D56122"/>
    <w:rsid w:val="00D5632E"/>
    <w:rsid w:val="00D5634F"/>
    <w:rsid w:val="00D563F2"/>
    <w:rsid w:val="00D56570"/>
    <w:rsid w:val="00D56773"/>
    <w:rsid w:val="00D56889"/>
    <w:rsid w:val="00D56934"/>
    <w:rsid w:val="00D56E7E"/>
    <w:rsid w:val="00D56EC0"/>
    <w:rsid w:val="00D56F57"/>
    <w:rsid w:val="00D57311"/>
    <w:rsid w:val="00D573F4"/>
    <w:rsid w:val="00D57446"/>
    <w:rsid w:val="00D576A9"/>
    <w:rsid w:val="00D57756"/>
    <w:rsid w:val="00D579D8"/>
    <w:rsid w:val="00D6013A"/>
    <w:rsid w:val="00D60155"/>
    <w:rsid w:val="00D60332"/>
    <w:rsid w:val="00D60371"/>
    <w:rsid w:val="00D60494"/>
    <w:rsid w:val="00D6056F"/>
    <w:rsid w:val="00D60C62"/>
    <w:rsid w:val="00D60DF5"/>
    <w:rsid w:val="00D60FD5"/>
    <w:rsid w:val="00D610E2"/>
    <w:rsid w:val="00D61580"/>
    <w:rsid w:val="00D6166F"/>
    <w:rsid w:val="00D61A5A"/>
    <w:rsid w:val="00D61CE0"/>
    <w:rsid w:val="00D61FB1"/>
    <w:rsid w:val="00D6246B"/>
    <w:rsid w:val="00D625E6"/>
    <w:rsid w:val="00D63102"/>
    <w:rsid w:val="00D63521"/>
    <w:rsid w:val="00D6369D"/>
    <w:rsid w:val="00D63760"/>
    <w:rsid w:val="00D637DD"/>
    <w:rsid w:val="00D637EC"/>
    <w:rsid w:val="00D63C67"/>
    <w:rsid w:val="00D640B2"/>
    <w:rsid w:val="00D642E9"/>
    <w:rsid w:val="00D643BE"/>
    <w:rsid w:val="00D644CD"/>
    <w:rsid w:val="00D64785"/>
    <w:rsid w:val="00D64A1D"/>
    <w:rsid w:val="00D64B2B"/>
    <w:rsid w:val="00D64F3C"/>
    <w:rsid w:val="00D64F62"/>
    <w:rsid w:val="00D64F8C"/>
    <w:rsid w:val="00D65090"/>
    <w:rsid w:val="00D650ED"/>
    <w:rsid w:val="00D655DC"/>
    <w:rsid w:val="00D65814"/>
    <w:rsid w:val="00D659DA"/>
    <w:rsid w:val="00D659FE"/>
    <w:rsid w:val="00D65CFF"/>
    <w:rsid w:val="00D65EA7"/>
    <w:rsid w:val="00D65EF9"/>
    <w:rsid w:val="00D65FC8"/>
    <w:rsid w:val="00D66160"/>
    <w:rsid w:val="00D66301"/>
    <w:rsid w:val="00D66413"/>
    <w:rsid w:val="00D66512"/>
    <w:rsid w:val="00D66AE8"/>
    <w:rsid w:val="00D66F6C"/>
    <w:rsid w:val="00D675C6"/>
    <w:rsid w:val="00D675F6"/>
    <w:rsid w:val="00D67892"/>
    <w:rsid w:val="00D678DB"/>
    <w:rsid w:val="00D67B5A"/>
    <w:rsid w:val="00D67C1F"/>
    <w:rsid w:val="00D67CF5"/>
    <w:rsid w:val="00D706C1"/>
    <w:rsid w:val="00D706CD"/>
    <w:rsid w:val="00D7072B"/>
    <w:rsid w:val="00D70A29"/>
    <w:rsid w:val="00D7134A"/>
    <w:rsid w:val="00D71641"/>
    <w:rsid w:val="00D717C1"/>
    <w:rsid w:val="00D7191D"/>
    <w:rsid w:val="00D71CF1"/>
    <w:rsid w:val="00D723E6"/>
    <w:rsid w:val="00D72551"/>
    <w:rsid w:val="00D728F1"/>
    <w:rsid w:val="00D72D3E"/>
    <w:rsid w:val="00D72DA2"/>
    <w:rsid w:val="00D7303F"/>
    <w:rsid w:val="00D731DA"/>
    <w:rsid w:val="00D7332E"/>
    <w:rsid w:val="00D736DE"/>
    <w:rsid w:val="00D73FCD"/>
    <w:rsid w:val="00D74026"/>
    <w:rsid w:val="00D741F9"/>
    <w:rsid w:val="00D74509"/>
    <w:rsid w:val="00D74863"/>
    <w:rsid w:val="00D74B3B"/>
    <w:rsid w:val="00D74B48"/>
    <w:rsid w:val="00D74DB0"/>
    <w:rsid w:val="00D75063"/>
    <w:rsid w:val="00D752BC"/>
    <w:rsid w:val="00D75495"/>
    <w:rsid w:val="00D7579B"/>
    <w:rsid w:val="00D75861"/>
    <w:rsid w:val="00D75B19"/>
    <w:rsid w:val="00D75B59"/>
    <w:rsid w:val="00D75E31"/>
    <w:rsid w:val="00D75FB6"/>
    <w:rsid w:val="00D76078"/>
    <w:rsid w:val="00D760D8"/>
    <w:rsid w:val="00D7613F"/>
    <w:rsid w:val="00D768DF"/>
    <w:rsid w:val="00D76910"/>
    <w:rsid w:val="00D769BD"/>
    <w:rsid w:val="00D769CE"/>
    <w:rsid w:val="00D76A3D"/>
    <w:rsid w:val="00D76DBE"/>
    <w:rsid w:val="00D76E65"/>
    <w:rsid w:val="00D76E73"/>
    <w:rsid w:val="00D77064"/>
    <w:rsid w:val="00D7745C"/>
    <w:rsid w:val="00D77A75"/>
    <w:rsid w:val="00D77BC9"/>
    <w:rsid w:val="00D804AB"/>
    <w:rsid w:val="00D806E3"/>
    <w:rsid w:val="00D80767"/>
    <w:rsid w:val="00D807B0"/>
    <w:rsid w:val="00D808CF"/>
    <w:rsid w:val="00D80A34"/>
    <w:rsid w:val="00D80B8D"/>
    <w:rsid w:val="00D80D5C"/>
    <w:rsid w:val="00D813C2"/>
    <w:rsid w:val="00D81416"/>
    <w:rsid w:val="00D81577"/>
    <w:rsid w:val="00D81725"/>
    <w:rsid w:val="00D818D0"/>
    <w:rsid w:val="00D81D9D"/>
    <w:rsid w:val="00D81F30"/>
    <w:rsid w:val="00D81FF7"/>
    <w:rsid w:val="00D82274"/>
    <w:rsid w:val="00D824A1"/>
    <w:rsid w:val="00D825AD"/>
    <w:rsid w:val="00D82737"/>
    <w:rsid w:val="00D82767"/>
    <w:rsid w:val="00D8282E"/>
    <w:rsid w:val="00D82B19"/>
    <w:rsid w:val="00D82BE7"/>
    <w:rsid w:val="00D82C33"/>
    <w:rsid w:val="00D833CE"/>
    <w:rsid w:val="00D83485"/>
    <w:rsid w:val="00D834C2"/>
    <w:rsid w:val="00D83B01"/>
    <w:rsid w:val="00D83C4E"/>
    <w:rsid w:val="00D83D64"/>
    <w:rsid w:val="00D83DF6"/>
    <w:rsid w:val="00D83FA7"/>
    <w:rsid w:val="00D8426C"/>
    <w:rsid w:val="00D843FC"/>
    <w:rsid w:val="00D84CC6"/>
    <w:rsid w:val="00D84F9F"/>
    <w:rsid w:val="00D8501B"/>
    <w:rsid w:val="00D851D6"/>
    <w:rsid w:val="00D8523E"/>
    <w:rsid w:val="00D8545D"/>
    <w:rsid w:val="00D85A7B"/>
    <w:rsid w:val="00D85B2F"/>
    <w:rsid w:val="00D85D0D"/>
    <w:rsid w:val="00D85DAF"/>
    <w:rsid w:val="00D85DF7"/>
    <w:rsid w:val="00D85F58"/>
    <w:rsid w:val="00D86122"/>
    <w:rsid w:val="00D8615F"/>
    <w:rsid w:val="00D861AE"/>
    <w:rsid w:val="00D861E0"/>
    <w:rsid w:val="00D86297"/>
    <w:rsid w:val="00D863D2"/>
    <w:rsid w:val="00D86454"/>
    <w:rsid w:val="00D86D8A"/>
    <w:rsid w:val="00D86DEB"/>
    <w:rsid w:val="00D872C5"/>
    <w:rsid w:val="00D875FA"/>
    <w:rsid w:val="00D87679"/>
    <w:rsid w:val="00D87A0D"/>
    <w:rsid w:val="00D87A1D"/>
    <w:rsid w:val="00D87C65"/>
    <w:rsid w:val="00D87C7E"/>
    <w:rsid w:val="00D87E31"/>
    <w:rsid w:val="00D87F02"/>
    <w:rsid w:val="00D901CF"/>
    <w:rsid w:val="00D903C1"/>
    <w:rsid w:val="00D90B50"/>
    <w:rsid w:val="00D90C4E"/>
    <w:rsid w:val="00D91AC2"/>
    <w:rsid w:val="00D91BAE"/>
    <w:rsid w:val="00D921E8"/>
    <w:rsid w:val="00D923AF"/>
    <w:rsid w:val="00D92581"/>
    <w:rsid w:val="00D925D2"/>
    <w:rsid w:val="00D92D6E"/>
    <w:rsid w:val="00D92DAC"/>
    <w:rsid w:val="00D92FAA"/>
    <w:rsid w:val="00D9333B"/>
    <w:rsid w:val="00D93528"/>
    <w:rsid w:val="00D93577"/>
    <w:rsid w:val="00D93A79"/>
    <w:rsid w:val="00D943E5"/>
    <w:rsid w:val="00D9449F"/>
    <w:rsid w:val="00D947ED"/>
    <w:rsid w:val="00D948E0"/>
    <w:rsid w:val="00D94B4D"/>
    <w:rsid w:val="00D94C35"/>
    <w:rsid w:val="00D94CCE"/>
    <w:rsid w:val="00D95157"/>
    <w:rsid w:val="00D95174"/>
    <w:rsid w:val="00D95717"/>
    <w:rsid w:val="00D95AA1"/>
    <w:rsid w:val="00D95D75"/>
    <w:rsid w:val="00D96001"/>
    <w:rsid w:val="00D96470"/>
    <w:rsid w:val="00D9662D"/>
    <w:rsid w:val="00D967AE"/>
    <w:rsid w:val="00D9680C"/>
    <w:rsid w:val="00D96BAC"/>
    <w:rsid w:val="00D96D2F"/>
    <w:rsid w:val="00D96D89"/>
    <w:rsid w:val="00D96F16"/>
    <w:rsid w:val="00D972EB"/>
    <w:rsid w:val="00D972F1"/>
    <w:rsid w:val="00D97388"/>
    <w:rsid w:val="00D97405"/>
    <w:rsid w:val="00D9798F"/>
    <w:rsid w:val="00D97AC4"/>
    <w:rsid w:val="00D97DD0"/>
    <w:rsid w:val="00DA0052"/>
    <w:rsid w:val="00DA0227"/>
    <w:rsid w:val="00DA0250"/>
    <w:rsid w:val="00DA0358"/>
    <w:rsid w:val="00DA0362"/>
    <w:rsid w:val="00DA0519"/>
    <w:rsid w:val="00DA052A"/>
    <w:rsid w:val="00DA065C"/>
    <w:rsid w:val="00DA070A"/>
    <w:rsid w:val="00DA092B"/>
    <w:rsid w:val="00DA0943"/>
    <w:rsid w:val="00DA0AB1"/>
    <w:rsid w:val="00DA0B0A"/>
    <w:rsid w:val="00DA0B66"/>
    <w:rsid w:val="00DA0C92"/>
    <w:rsid w:val="00DA0D90"/>
    <w:rsid w:val="00DA1010"/>
    <w:rsid w:val="00DA12BE"/>
    <w:rsid w:val="00DA15AA"/>
    <w:rsid w:val="00DA16E0"/>
    <w:rsid w:val="00DA1924"/>
    <w:rsid w:val="00DA1AD1"/>
    <w:rsid w:val="00DA1C16"/>
    <w:rsid w:val="00DA1E80"/>
    <w:rsid w:val="00DA210C"/>
    <w:rsid w:val="00DA23CE"/>
    <w:rsid w:val="00DA249B"/>
    <w:rsid w:val="00DA2729"/>
    <w:rsid w:val="00DA289F"/>
    <w:rsid w:val="00DA28D9"/>
    <w:rsid w:val="00DA2CDE"/>
    <w:rsid w:val="00DA2D4D"/>
    <w:rsid w:val="00DA30C1"/>
    <w:rsid w:val="00DA356D"/>
    <w:rsid w:val="00DA3739"/>
    <w:rsid w:val="00DA3787"/>
    <w:rsid w:val="00DA3900"/>
    <w:rsid w:val="00DA3F64"/>
    <w:rsid w:val="00DA4370"/>
    <w:rsid w:val="00DA476D"/>
    <w:rsid w:val="00DA4A72"/>
    <w:rsid w:val="00DA4BFC"/>
    <w:rsid w:val="00DA4C9C"/>
    <w:rsid w:val="00DA4DA0"/>
    <w:rsid w:val="00DA552A"/>
    <w:rsid w:val="00DA5994"/>
    <w:rsid w:val="00DA5C25"/>
    <w:rsid w:val="00DA5C39"/>
    <w:rsid w:val="00DA5D69"/>
    <w:rsid w:val="00DA5E22"/>
    <w:rsid w:val="00DA651F"/>
    <w:rsid w:val="00DA6875"/>
    <w:rsid w:val="00DA6C53"/>
    <w:rsid w:val="00DA7146"/>
    <w:rsid w:val="00DA735D"/>
    <w:rsid w:val="00DA793F"/>
    <w:rsid w:val="00DA7D6D"/>
    <w:rsid w:val="00DA7D89"/>
    <w:rsid w:val="00DA7EBB"/>
    <w:rsid w:val="00DB00E8"/>
    <w:rsid w:val="00DB0282"/>
    <w:rsid w:val="00DB07A7"/>
    <w:rsid w:val="00DB07EC"/>
    <w:rsid w:val="00DB0D2A"/>
    <w:rsid w:val="00DB0F22"/>
    <w:rsid w:val="00DB112B"/>
    <w:rsid w:val="00DB1508"/>
    <w:rsid w:val="00DB1564"/>
    <w:rsid w:val="00DB178C"/>
    <w:rsid w:val="00DB1F3D"/>
    <w:rsid w:val="00DB2957"/>
    <w:rsid w:val="00DB2D92"/>
    <w:rsid w:val="00DB2D9A"/>
    <w:rsid w:val="00DB2E33"/>
    <w:rsid w:val="00DB3039"/>
    <w:rsid w:val="00DB32A4"/>
    <w:rsid w:val="00DB3996"/>
    <w:rsid w:val="00DB3B9F"/>
    <w:rsid w:val="00DB3F5C"/>
    <w:rsid w:val="00DB4431"/>
    <w:rsid w:val="00DB464B"/>
    <w:rsid w:val="00DB4994"/>
    <w:rsid w:val="00DB49C7"/>
    <w:rsid w:val="00DB4C2F"/>
    <w:rsid w:val="00DB4D5E"/>
    <w:rsid w:val="00DB4E2E"/>
    <w:rsid w:val="00DB4F43"/>
    <w:rsid w:val="00DB5085"/>
    <w:rsid w:val="00DB5481"/>
    <w:rsid w:val="00DB55A3"/>
    <w:rsid w:val="00DB5657"/>
    <w:rsid w:val="00DB5DC3"/>
    <w:rsid w:val="00DB6146"/>
    <w:rsid w:val="00DB63F1"/>
    <w:rsid w:val="00DB6462"/>
    <w:rsid w:val="00DB68E1"/>
    <w:rsid w:val="00DB728F"/>
    <w:rsid w:val="00DB74BC"/>
    <w:rsid w:val="00DB7A62"/>
    <w:rsid w:val="00DC0063"/>
    <w:rsid w:val="00DC0105"/>
    <w:rsid w:val="00DC0252"/>
    <w:rsid w:val="00DC025C"/>
    <w:rsid w:val="00DC04EF"/>
    <w:rsid w:val="00DC05BB"/>
    <w:rsid w:val="00DC075F"/>
    <w:rsid w:val="00DC0B35"/>
    <w:rsid w:val="00DC0F06"/>
    <w:rsid w:val="00DC111D"/>
    <w:rsid w:val="00DC156F"/>
    <w:rsid w:val="00DC1840"/>
    <w:rsid w:val="00DC1FDC"/>
    <w:rsid w:val="00DC210D"/>
    <w:rsid w:val="00DC22DE"/>
    <w:rsid w:val="00DC23D0"/>
    <w:rsid w:val="00DC244F"/>
    <w:rsid w:val="00DC24B7"/>
    <w:rsid w:val="00DC2799"/>
    <w:rsid w:val="00DC2BBB"/>
    <w:rsid w:val="00DC3299"/>
    <w:rsid w:val="00DC3E89"/>
    <w:rsid w:val="00DC3E8C"/>
    <w:rsid w:val="00DC40B2"/>
    <w:rsid w:val="00DC428D"/>
    <w:rsid w:val="00DC483D"/>
    <w:rsid w:val="00DC4B3A"/>
    <w:rsid w:val="00DC4D99"/>
    <w:rsid w:val="00DC4E22"/>
    <w:rsid w:val="00DC50EA"/>
    <w:rsid w:val="00DC5311"/>
    <w:rsid w:val="00DC5404"/>
    <w:rsid w:val="00DC55CA"/>
    <w:rsid w:val="00DC55E6"/>
    <w:rsid w:val="00DC566F"/>
    <w:rsid w:val="00DC58DF"/>
    <w:rsid w:val="00DC5962"/>
    <w:rsid w:val="00DC5AEC"/>
    <w:rsid w:val="00DC5B0D"/>
    <w:rsid w:val="00DC5B79"/>
    <w:rsid w:val="00DC5CE1"/>
    <w:rsid w:val="00DC5D95"/>
    <w:rsid w:val="00DC5EC5"/>
    <w:rsid w:val="00DC5F51"/>
    <w:rsid w:val="00DC5FEB"/>
    <w:rsid w:val="00DC611C"/>
    <w:rsid w:val="00DC6196"/>
    <w:rsid w:val="00DC62A5"/>
    <w:rsid w:val="00DC6DE3"/>
    <w:rsid w:val="00DC7014"/>
    <w:rsid w:val="00DC720A"/>
    <w:rsid w:val="00DC72AA"/>
    <w:rsid w:val="00DC74E1"/>
    <w:rsid w:val="00DC7756"/>
    <w:rsid w:val="00DC78B2"/>
    <w:rsid w:val="00DC791C"/>
    <w:rsid w:val="00DC7C12"/>
    <w:rsid w:val="00DC7F3D"/>
    <w:rsid w:val="00DD0301"/>
    <w:rsid w:val="00DD039E"/>
    <w:rsid w:val="00DD0411"/>
    <w:rsid w:val="00DD0478"/>
    <w:rsid w:val="00DD077D"/>
    <w:rsid w:val="00DD16B4"/>
    <w:rsid w:val="00DD1716"/>
    <w:rsid w:val="00DD17BF"/>
    <w:rsid w:val="00DD1843"/>
    <w:rsid w:val="00DD18F3"/>
    <w:rsid w:val="00DD19DF"/>
    <w:rsid w:val="00DD1B0C"/>
    <w:rsid w:val="00DD1B52"/>
    <w:rsid w:val="00DD1EE4"/>
    <w:rsid w:val="00DD2376"/>
    <w:rsid w:val="00DD2566"/>
    <w:rsid w:val="00DD25B7"/>
    <w:rsid w:val="00DD2742"/>
    <w:rsid w:val="00DD275E"/>
    <w:rsid w:val="00DD283E"/>
    <w:rsid w:val="00DD2DC3"/>
    <w:rsid w:val="00DD2E65"/>
    <w:rsid w:val="00DD2F4E"/>
    <w:rsid w:val="00DD37FE"/>
    <w:rsid w:val="00DD3867"/>
    <w:rsid w:val="00DD39F8"/>
    <w:rsid w:val="00DD3BEC"/>
    <w:rsid w:val="00DD3D71"/>
    <w:rsid w:val="00DD40C5"/>
    <w:rsid w:val="00DD46DE"/>
    <w:rsid w:val="00DD4791"/>
    <w:rsid w:val="00DD47F5"/>
    <w:rsid w:val="00DD4B5D"/>
    <w:rsid w:val="00DD4BBD"/>
    <w:rsid w:val="00DD4D74"/>
    <w:rsid w:val="00DD5104"/>
    <w:rsid w:val="00DD53AC"/>
    <w:rsid w:val="00DD53D6"/>
    <w:rsid w:val="00DD5461"/>
    <w:rsid w:val="00DD5761"/>
    <w:rsid w:val="00DD5C59"/>
    <w:rsid w:val="00DD632C"/>
    <w:rsid w:val="00DD640A"/>
    <w:rsid w:val="00DD6584"/>
    <w:rsid w:val="00DD6630"/>
    <w:rsid w:val="00DD66C6"/>
    <w:rsid w:val="00DD66D3"/>
    <w:rsid w:val="00DD684D"/>
    <w:rsid w:val="00DD6AF6"/>
    <w:rsid w:val="00DD6DBA"/>
    <w:rsid w:val="00DD76B5"/>
    <w:rsid w:val="00DD76BA"/>
    <w:rsid w:val="00DD7C37"/>
    <w:rsid w:val="00DD7D19"/>
    <w:rsid w:val="00DE0111"/>
    <w:rsid w:val="00DE017C"/>
    <w:rsid w:val="00DE0521"/>
    <w:rsid w:val="00DE074A"/>
    <w:rsid w:val="00DE07A5"/>
    <w:rsid w:val="00DE0D71"/>
    <w:rsid w:val="00DE0EE5"/>
    <w:rsid w:val="00DE0EE7"/>
    <w:rsid w:val="00DE0EF8"/>
    <w:rsid w:val="00DE1039"/>
    <w:rsid w:val="00DE122D"/>
    <w:rsid w:val="00DE142B"/>
    <w:rsid w:val="00DE1726"/>
    <w:rsid w:val="00DE178A"/>
    <w:rsid w:val="00DE1F40"/>
    <w:rsid w:val="00DE1F68"/>
    <w:rsid w:val="00DE250F"/>
    <w:rsid w:val="00DE2BB2"/>
    <w:rsid w:val="00DE2BC0"/>
    <w:rsid w:val="00DE2CE3"/>
    <w:rsid w:val="00DE2DC5"/>
    <w:rsid w:val="00DE3045"/>
    <w:rsid w:val="00DE36D5"/>
    <w:rsid w:val="00DE3713"/>
    <w:rsid w:val="00DE384B"/>
    <w:rsid w:val="00DE3E7F"/>
    <w:rsid w:val="00DE400C"/>
    <w:rsid w:val="00DE418D"/>
    <w:rsid w:val="00DE44A1"/>
    <w:rsid w:val="00DE4565"/>
    <w:rsid w:val="00DE4655"/>
    <w:rsid w:val="00DE4662"/>
    <w:rsid w:val="00DE4932"/>
    <w:rsid w:val="00DE4953"/>
    <w:rsid w:val="00DE4AF4"/>
    <w:rsid w:val="00DE4E0E"/>
    <w:rsid w:val="00DE4F99"/>
    <w:rsid w:val="00DE5570"/>
    <w:rsid w:val="00DE58AA"/>
    <w:rsid w:val="00DE5AB6"/>
    <w:rsid w:val="00DE5DB8"/>
    <w:rsid w:val="00DE5EEB"/>
    <w:rsid w:val="00DE5FF6"/>
    <w:rsid w:val="00DE605E"/>
    <w:rsid w:val="00DE60D1"/>
    <w:rsid w:val="00DE6179"/>
    <w:rsid w:val="00DE6411"/>
    <w:rsid w:val="00DE6515"/>
    <w:rsid w:val="00DE6587"/>
    <w:rsid w:val="00DE668B"/>
    <w:rsid w:val="00DE682E"/>
    <w:rsid w:val="00DE6B1B"/>
    <w:rsid w:val="00DE6DF0"/>
    <w:rsid w:val="00DE6F65"/>
    <w:rsid w:val="00DE7024"/>
    <w:rsid w:val="00DE703A"/>
    <w:rsid w:val="00DE75D0"/>
    <w:rsid w:val="00DE7668"/>
    <w:rsid w:val="00DE7BB1"/>
    <w:rsid w:val="00DE7D67"/>
    <w:rsid w:val="00DE7E64"/>
    <w:rsid w:val="00DF0065"/>
    <w:rsid w:val="00DF0235"/>
    <w:rsid w:val="00DF0AC8"/>
    <w:rsid w:val="00DF0AD0"/>
    <w:rsid w:val="00DF12CA"/>
    <w:rsid w:val="00DF1705"/>
    <w:rsid w:val="00DF179C"/>
    <w:rsid w:val="00DF1DB0"/>
    <w:rsid w:val="00DF1EA5"/>
    <w:rsid w:val="00DF2212"/>
    <w:rsid w:val="00DF24AE"/>
    <w:rsid w:val="00DF2527"/>
    <w:rsid w:val="00DF259D"/>
    <w:rsid w:val="00DF25A8"/>
    <w:rsid w:val="00DF266C"/>
    <w:rsid w:val="00DF273E"/>
    <w:rsid w:val="00DF3056"/>
    <w:rsid w:val="00DF3060"/>
    <w:rsid w:val="00DF316A"/>
    <w:rsid w:val="00DF39BD"/>
    <w:rsid w:val="00DF3CDD"/>
    <w:rsid w:val="00DF3D4D"/>
    <w:rsid w:val="00DF3D4F"/>
    <w:rsid w:val="00DF3DDD"/>
    <w:rsid w:val="00DF4350"/>
    <w:rsid w:val="00DF459B"/>
    <w:rsid w:val="00DF4768"/>
    <w:rsid w:val="00DF49F4"/>
    <w:rsid w:val="00DF4AC7"/>
    <w:rsid w:val="00DF4BA7"/>
    <w:rsid w:val="00DF4C53"/>
    <w:rsid w:val="00DF4DC5"/>
    <w:rsid w:val="00DF4E9C"/>
    <w:rsid w:val="00DF541F"/>
    <w:rsid w:val="00DF54CB"/>
    <w:rsid w:val="00DF5BF4"/>
    <w:rsid w:val="00DF5D78"/>
    <w:rsid w:val="00DF6223"/>
    <w:rsid w:val="00DF62B9"/>
    <w:rsid w:val="00DF652D"/>
    <w:rsid w:val="00DF657F"/>
    <w:rsid w:val="00DF67B3"/>
    <w:rsid w:val="00DF6AA8"/>
    <w:rsid w:val="00DF6ACD"/>
    <w:rsid w:val="00DF6FB8"/>
    <w:rsid w:val="00DF7263"/>
    <w:rsid w:val="00DF75FC"/>
    <w:rsid w:val="00DF76A4"/>
    <w:rsid w:val="00DF78D2"/>
    <w:rsid w:val="00DF79AC"/>
    <w:rsid w:val="00DF7BC5"/>
    <w:rsid w:val="00DF8854"/>
    <w:rsid w:val="00E00079"/>
    <w:rsid w:val="00E00323"/>
    <w:rsid w:val="00E0037C"/>
    <w:rsid w:val="00E00505"/>
    <w:rsid w:val="00E005C4"/>
    <w:rsid w:val="00E00684"/>
    <w:rsid w:val="00E00981"/>
    <w:rsid w:val="00E00ACF"/>
    <w:rsid w:val="00E00C4C"/>
    <w:rsid w:val="00E00FC1"/>
    <w:rsid w:val="00E0108E"/>
    <w:rsid w:val="00E012B6"/>
    <w:rsid w:val="00E0137E"/>
    <w:rsid w:val="00E01452"/>
    <w:rsid w:val="00E01546"/>
    <w:rsid w:val="00E01698"/>
    <w:rsid w:val="00E0183B"/>
    <w:rsid w:val="00E01BE5"/>
    <w:rsid w:val="00E01D7F"/>
    <w:rsid w:val="00E021AD"/>
    <w:rsid w:val="00E0240B"/>
    <w:rsid w:val="00E0256D"/>
    <w:rsid w:val="00E028B2"/>
    <w:rsid w:val="00E02944"/>
    <w:rsid w:val="00E02AAF"/>
    <w:rsid w:val="00E02B3B"/>
    <w:rsid w:val="00E02F1C"/>
    <w:rsid w:val="00E03072"/>
    <w:rsid w:val="00E030FF"/>
    <w:rsid w:val="00E03122"/>
    <w:rsid w:val="00E03241"/>
    <w:rsid w:val="00E033C0"/>
    <w:rsid w:val="00E034B4"/>
    <w:rsid w:val="00E035B8"/>
    <w:rsid w:val="00E03777"/>
    <w:rsid w:val="00E03940"/>
    <w:rsid w:val="00E03E53"/>
    <w:rsid w:val="00E04269"/>
    <w:rsid w:val="00E042C6"/>
    <w:rsid w:val="00E049AB"/>
    <w:rsid w:val="00E049D9"/>
    <w:rsid w:val="00E04DAF"/>
    <w:rsid w:val="00E04EA5"/>
    <w:rsid w:val="00E04F4C"/>
    <w:rsid w:val="00E05059"/>
    <w:rsid w:val="00E05388"/>
    <w:rsid w:val="00E05464"/>
    <w:rsid w:val="00E05644"/>
    <w:rsid w:val="00E056BB"/>
    <w:rsid w:val="00E05B05"/>
    <w:rsid w:val="00E05B2B"/>
    <w:rsid w:val="00E05D33"/>
    <w:rsid w:val="00E05FFF"/>
    <w:rsid w:val="00E06C8C"/>
    <w:rsid w:val="00E06CE8"/>
    <w:rsid w:val="00E07249"/>
    <w:rsid w:val="00E0743A"/>
    <w:rsid w:val="00E07791"/>
    <w:rsid w:val="00E0785C"/>
    <w:rsid w:val="00E07A3A"/>
    <w:rsid w:val="00E07B3C"/>
    <w:rsid w:val="00E07DB9"/>
    <w:rsid w:val="00E07E85"/>
    <w:rsid w:val="00E07EC9"/>
    <w:rsid w:val="00E07FE3"/>
    <w:rsid w:val="00E1019E"/>
    <w:rsid w:val="00E103E0"/>
    <w:rsid w:val="00E105FD"/>
    <w:rsid w:val="00E10659"/>
    <w:rsid w:val="00E106CD"/>
    <w:rsid w:val="00E1074F"/>
    <w:rsid w:val="00E1075B"/>
    <w:rsid w:val="00E10897"/>
    <w:rsid w:val="00E1090E"/>
    <w:rsid w:val="00E10A69"/>
    <w:rsid w:val="00E10ACE"/>
    <w:rsid w:val="00E10C6A"/>
    <w:rsid w:val="00E10DED"/>
    <w:rsid w:val="00E111E1"/>
    <w:rsid w:val="00E112C7"/>
    <w:rsid w:val="00E1133E"/>
    <w:rsid w:val="00E1145B"/>
    <w:rsid w:val="00E115E9"/>
    <w:rsid w:val="00E1175C"/>
    <w:rsid w:val="00E11B96"/>
    <w:rsid w:val="00E11BE3"/>
    <w:rsid w:val="00E11BF5"/>
    <w:rsid w:val="00E11C7D"/>
    <w:rsid w:val="00E11F23"/>
    <w:rsid w:val="00E12322"/>
    <w:rsid w:val="00E128CF"/>
    <w:rsid w:val="00E12BC7"/>
    <w:rsid w:val="00E12D3F"/>
    <w:rsid w:val="00E12E15"/>
    <w:rsid w:val="00E12F9A"/>
    <w:rsid w:val="00E12FD7"/>
    <w:rsid w:val="00E1344D"/>
    <w:rsid w:val="00E136C3"/>
    <w:rsid w:val="00E137E6"/>
    <w:rsid w:val="00E13BB3"/>
    <w:rsid w:val="00E13C41"/>
    <w:rsid w:val="00E13C8C"/>
    <w:rsid w:val="00E13F63"/>
    <w:rsid w:val="00E14976"/>
    <w:rsid w:val="00E14A42"/>
    <w:rsid w:val="00E14A5E"/>
    <w:rsid w:val="00E14A96"/>
    <w:rsid w:val="00E14B3E"/>
    <w:rsid w:val="00E14CB9"/>
    <w:rsid w:val="00E14CEB"/>
    <w:rsid w:val="00E14E18"/>
    <w:rsid w:val="00E14EFE"/>
    <w:rsid w:val="00E150D2"/>
    <w:rsid w:val="00E1517B"/>
    <w:rsid w:val="00E15180"/>
    <w:rsid w:val="00E15555"/>
    <w:rsid w:val="00E15B2B"/>
    <w:rsid w:val="00E1613E"/>
    <w:rsid w:val="00E16426"/>
    <w:rsid w:val="00E165EA"/>
    <w:rsid w:val="00E16A23"/>
    <w:rsid w:val="00E16A4E"/>
    <w:rsid w:val="00E16B33"/>
    <w:rsid w:val="00E16DF9"/>
    <w:rsid w:val="00E16EAD"/>
    <w:rsid w:val="00E16FBA"/>
    <w:rsid w:val="00E17232"/>
    <w:rsid w:val="00E1733C"/>
    <w:rsid w:val="00E17343"/>
    <w:rsid w:val="00E17690"/>
    <w:rsid w:val="00E176FA"/>
    <w:rsid w:val="00E1770B"/>
    <w:rsid w:val="00E17962"/>
    <w:rsid w:val="00E17AB3"/>
    <w:rsid w:val="00E17B32"/>
    <w:rsid w:val="00E17CB4"/>
    <w:rsid w:val="00E17D0C"/>
    <w:rsid w:val="00E17D30"/>
    <w:rsid w:val="00E17F5B"/>
    <w:rsid w:val="00E201CD"/>
    <w:rsid w:val="00E20617"/>
    <w:rsid w:val="00E20F5D"/>
    <w:rsid w:val="00E21085"/>
    <w:rsid w:val="00E210F3"/>
    <w:rsid w:val="00E21216"/>
    <w:rsid w:val="00E21222"/>
    <w:rsid w:val="00E213EE"/>
    <w:rsid w:val="00E2140B"/>
    <w:rsid w:val="00E21648"/>
    <w:rsid w:val="00E2164D"/>
    <w:rsid w:val="00E21780"/>
    <w:rsid w:val="00E217DB"/>
    <w:rsid w:val="00E217F5"/>
    <w:rsid w:val="00E218EE"/>
    <w:rsid w:val="00E219FB"/>
    <w:rsid w:val="00E21C64"/>
    <w:rsid w:val="00E21D57"/>
    <w:rsid w:val="00E22043"/>
    <w:rsid w:val="00E22223"/>
    <w:rsid w:val="00E224AF"/>
    <w:rsid w:val="00E22866"/>
    <w:rsid w:val="00E2292F"/>
    <w:rsid w:val="00E22C72"/>
    <w:rsid w:val="00E22CB6"/>
    <w:rsid w:val="00E22EC1"/>
    <w:rsid w:val="00E2325D"/>
    <w:rsid w:val="00E2380A"/>
    <w:rsid w:val="00E23B34"/>
    <w:rsid w:val="00E23BA1"/>
    <w:rsid w:val="00E23CEF"/>
    <w:rsid w:val="00E24000"/>
    <w:rsid w:val="00E24041"/>
    <w:rsid w:val="00E24951"/>
    <w:rsid w:val="00E249CC"/>
    <w:rsid w:val="00E24B0B"/>
    <w:rsid w:val="00E24B39"/>
    <w:rsid w:val="00E24C81"/>
    <w:rsid w:val="00E24F6D"/>
    <w:rsid w:val="00E251BC"/>
    <w:rsid w:val="00E25531"/>
    <w:rsid w:val="00E2575C"/>
    <w:rsid w:val="00E25C37"/>
    <w:rsid w:val="00E25DC7"/>
    <w:rsid w:val="00E25E5E"/>
    <w:rsid w:val="00E25FAF"/>
    <w:rsid w:val="00E25FD1"/>
    <w:rsid w:val="00E26093"/>
    <w:rsid w:val="00E262C7"/>
    <w:rsid w:val="00E2635F"/>
    <w:rsid w:val="00E2672C"/>
    <w:rsid w:val="00E268B4"/>
    <w:rsid w:val="00E26A4F"/>
    <w:rsid w:val="00E26CBA"/>
    <w:rsid w:val="00E26D76"/>
    <w:rsid w:val="00E26DD4"/>
    <w:rsid w:val="00E26FBD"/>
    <w:rsid w:val="00E270E5"/>
    <w:rsid w:val="00E27412"/>
    <w:rsid w:val="00E2741E"/>
    <w:rsid w:val="00E274B6"/>
    <w:rsid w:val="00E278EE"/>
    <w:rsid w:val="00E27B7C"/>
    <w:rsid w:val="00E27BCB"/>
    <w:rsid w:val="00E27DC5"/>
    <w:rsid w:val="00E27F44"/>
    <w:rsid w:val="00E30087"/>
    <w:rsid w:val="00E30CA0"/>
    <w:rsid w:val="00E30D36"/>
    <w:rsid w:val="00E30DAE"/>
    <w:rsid w:val="00E30E5F"/>
    <w:rsid w:val="00E31050"/>
    <w:rsid w:val="00E31288"/>
    <w:rsid w:val="00E31B5D"/>
    <w:rsid w:val="00E31F2C"/>
    <w:rsid w:val="00E3227A"/>
    <w:rsid w:val="00E322BE"/>
    <w:rsid w:val="00E325A3"/>
    <w:rsid w:val="00E32812"/>
    <w:rsid w:val="00E329B8"/>
    <w:rsid w:val="00E32A4A"/>
    <w:rsid w:val="00E33080"/>
    <w:rsid w:val="00E334D5"/>
    <w:rsid w:val="00E335ED"/>
    <w:rsid w:val="00E33A58"/>
    <w:rsid w:val="00E33D3D"/>
    <w:rsid w:val="00E34D13"/>
    <w:rsid w:val="00E35243"/>
    <w:rsid w:val="00E35347"/>
    <w:rsid w:val="00E359EE"/>
    <w:rsid w:val="00E35ACE"/>
    <w:rsid w:val="00E35D5B"/>
    <w:rsid w:val="00E35DF2"/>
    <w:rsid w:val="00E36140"/>
    <w:rsid w:val="00E361C7"/>
    <w:rsid w:val="00E36503"/>
    <w:rsid w:val="00E367FF"/>
    <w:rsid w:val="00E36A46"/>
    <w:rsid w:val="00E36B02"/>
    <w:rsid w:val="00E36BB3"/>
    <w:rsid w:val="00E36D09"/>
    <w:rsid w:val="00E36DA9"/>
    <w:rsid w:val="00E36DF3"/>
    <w:rsid w:val="00E371D9"/>
    <w:rsid w:val="00E3731A"/>
    <w:rsid w:val="00E373C3"/>
    <w:rsid w:val="00E37A1D"/>
    <w:rsid w:val="00E37D73"/>
    <w:rsid w:val="00E403E6"/>
    <w:rsid w:val="00E40885"/>
    <w:rsid w:val="00E40D4A"/>
    <w:rsid w:val="00E40E31"/>
    <w:rsid w:val="00E40F08"/>
    <w:rsid w:val="00E41333"/>
    <w:rsid w:val="00E41475"/>
    <w:rsid w:val="00E41982"/>
    <w:rsid w:val="00E41ADF"/>
    <w:rsid w:val="00E41B69"/>
    <w:rsid w:val="00E41D06"/>
    <w:rsid w:val="00E41F5F"/>
    <w:rsid w:val="00E42347"/>
    <w:rsid w:val="00E4267C"/>
    <w:rsid w:val="00E4272D"/>
    <w:rsid w:val="00E42911"/>
    <w:rsid w:val="00E42A0C"/>
    <w:rsid w:val="00E4313C"/>
    <w:rsid w:val="00E433D5"/>
    <w:rsid w:val="00E43449"/>
    <w:rsid w:val="00E43482"/>
    <w:rsid w:val="00E43549"/>
    <w:rsid w:val="00E43AD1"/>
    <w:rsid w:val="00E43BBC"/>
    <w:rsid w:val="00E43C3D"/>
    <w:rsid w:val="00E43C73"/>
    <w:rsid w:val="00E43CDB"/>
    <w:rsid w:val="00E43F9F"/>
    <w:rsid w:val="00E44136"/>
    <w:rsid w:val="00E441F7"/>
    <w:rsid w:val="00E442DB"/>
    <w:rsid w:val="00E44307"/>
    <w:rsid w:val="00E444DC"/>
    <w:rsid w:val="00E4451F"/>
    <w:rsid w:val="00E4456B"/>
    <w:rsid w:val="00E45249"/>
    <w:rsid w:val="00E45373"/>
    <w:rsid w:val="00E45702"/>
    <w:rsid w:val="00E45820"/>
    <w:rsid w:val="00E4587D"/>
    <w:rsid w:val="00E45A11"/>
    <w:rsid w:val="00E45AF6"/>
    <w:rsid w:val="00E45BB7"/>
    <w:rsid w:val="00E45C3D"/>
    <w:rsid w:val="00E45EE8"/>
    <w:rsid w:val="00E45F43"/>
    <w:rsid w:val="00E46149"/>
    <w:rsid w:val="00E46261"/>
    <w:rsid w:val="00E4628C"/>
    <w:rsid w:val="00E46375"/>
    <w:rsid w:val="00E464D4"/>
    <w:rsid w:val="00E46B4D"/>
    <w:rsid w:val="00E46E07"/>
    <w:rsid w:val="00E478D0"/>
    <w:rsid w:val="00E47C30"/>
    <w:rsid w:val="00E47C62"/>
    <w:rsid w:val="00E47C90"/>
    <w:rsid w:val="00E47F08"/>
    <w:rsid w:val="00E50116"/>
    <w:rsid w:val="00E50286"/>
    <w:rsid w:val="00E502DD"/>
    <w:rsid w:val="00E5058E"/>
    <w:rsid w:val="00E506EE"/>
    <w:rsid w:val="00E50710"/>
    <w:rsid w:val="00E50A14"/>
    <w:rsid w:val="00E50B9A"/>
    <w:rsid w:val="00E5129A"/>
    <w:rsid w:val="00E5134C"/>
    <w:rsid w:val="00E513ED"/>
    <w:rsid w:val="00E51733"/>
    <w:rsid w:val="00E517FD"/>
    <w:rsid w:val="00E518FC"/>
    <w:rsid w:val="00E5195D"/>
    <w:rsid w:val="00E51A0F"/>
    <w:rsid w:val="00E51DD0"/>
    <w:rsid w:val="00E51E86"/>
    <w:rsid w:val="00E520E9"/>
    <w:rsid w:val="00E52542"/>
    <w:rsid w:val="00E531B3"/>
    <w:rsid w:val="00E53412"/>
    <w:rsid w:val="00E53581"/>
    <w:rsid w:val="00E535A2"/>
    <w:rsid w:val="00E53699"/>
    <w:rsid w:val="00E5394A"/>
    <w:rsid w:val="00E53966"/>
    <w:rsid w:val="00E53B00"/>
    <w:rsid w:val="00E53D06"/>
    <w:rsid w:val="00E541CE"/>
    <w:rsid w:val="00E54250"/>
    <w:rsid w:val="00E54531"/>
    <w:rsid w:val="00E54597"/>
    <w:rsid w:val="00E545CA"/>
    <w:rsid w:val="00E54759"/>
    <w:rsid w:val="00E54DFC"/>
    <w:rsid w:val="00E54E89"/>
    <w:rsid w:val="00E5501B"/>
    <w:rsid w:val="00E550A3"/>
    <w:rsid w:val="00E551F9"/>
    <w:rsid w:val="00E552CE"/>
    <w:rsid w:val="00E552D8"/>
    <w:rsid w:val="00E55445"/>
    <w:rsid w:val="00E55595"/>
    <w:rsid w:val="00E556B9"/>
    <w:rsid w:val="00E55741"/>
    <w:rsid w:val="00E55955"/>
    <w:rsid w:val="00E55997"/>
    <w:rsid w:val="00E55E5A"/>
    <w:rsid w:val="00E55F4E"/>
    <w:rsid w:val="00E56264"/>
    <w:rsid w:val="00E5666E"/>
    <w:rsid w:val="00E56696"/>
    <w:rsid w:val="00E56913"/>
    <w:rsid w:val="00E56B15"/>
    <w:rsid w:val="00E56B8F"/>
    <w:rsid w:val="00E56D64"/>
    <w:rsid w:val="00E570AF"/>
    <w:rsid w:val="00E570F8"/>
    <w:rsid w:val="00E57119"/>
    <w:rsid w:val="00E57343"/>
    <w:rsid w:val="00E57515"/>
    <w:rsid w:val="00E576BD"/>
    <w:rsid w:val="00E576D9"/>
    <w:rsid w:val="00E576F1"/>
    <w:rsid w:val="00E57745"/>
    <w:rsid w:val="00E577F8"/>
    <w:rsid w:val="00E5783D"/>
    <w:rsid w:val="00E57E52"/>
    <w:rsid w:val="00E57EE5"/>
    <w:rsid w:val="00E60253"/>
    <w:rsid w:val="00E60307"/>
    <w:rsid w:val="00E60309"/>
    <w:rsid w:val="00E60396"/>
    <w:rsid w:val="00E604B6"/>
    <w:rsid w:val="00E606ED"/>
    <w:rsid w:val="00E6076D"/>
    <w:rsid w:val="00E60AA7"/>
    <w:rsid w:val="00E60D17"/>
    <w:rsid w:val="00E60DDC"/>
    <w:rsid w:val="00E610C3"/>
    <w:rsid w:val="00E6120F"/>
    <w:rsid w:val="00E61243"/>
    <w:rsid w:val="00E61435"/>
    <w:rsid w:val="00E6151A"/>
    <w:rsid w:val="00E6154E"/>
    <w:rsid w:val="00E61674"/>
    <w:rsid w:val="00E6198B"/>
    <w:rsid w:val="00E61A29"/>
    <w:rsid w:val="00E61AC9"/>
    <w:rsid w:val="00E62142"/>
    <w:rsid w:val="00E62154"/>
    <w:rsid w:val="00E624BA"/>
    <w:rsid w:val="00E626EB"/>
    <w:rsid w:val="00E6277A"/>
    <w:rsid w:val="00E62B1D"/>
    <w:rsid w:val="00E63230"/>
    <w:rsid w:val="00E63265"/>
    <w:rsid w:val="00E6349C"/>
    <w:rsid w:val="00E634EB"/>
    <w:rsid w:val="00E63690"/>
    <w:rsid w:val="00E63781"/>
    <w:rsid w:val="00E63972"/>
    <w:rsid w:val="00E63A04"/>
    <w:rsid w:val="00E63AD1"/>
    <w:rsid w:val="00E63B49"/>
    <w:rsid w:val="00E63F8F"/>
    <w:rsid w:val="00E64803"/>
    <w:rsid w:val="00E6491E"/>
    <w:rsid w:val="00E64ACB"/>
    <w:rsid w:val="00E64BEC"/>
    <w:rsid w:val="00E64DDE"/>
    <w:rsid w:val="00E64FEA"/>
    <w:rsid w:val="00E65108"/>
    <w:rsid w:val="00E651AD"/>
    <w:rsid w:val="00E6555C"/>
    <w:rsid w:val="00E65740"/>
    <w:rsid w:val="00E65A57"/>
    <w:rsid w:val="00E65AD2"/>
    <w:rsid w:val="00E65D34"/>
    <w:rsid w:val="00E65EEC"/>
    <w:rsid w:val="00E66CA0"/>
    <w:rsid w:val="00E671BE"/>
    <w:rsid w:val="00E6730B"/>
    <w:rsid w:val="00E673BB"/>
    <w:rsid w:val="00E67487"/>
    <w:rsid w:val="00E6752B"/>
    <w:rsid w:val="00E67877"/>
    <w:rsid w:val="00E67884"/>
    <w:rsid w:val="00E70177"/>
    <w:rsid w:val="00E703F8"/>
    <w:rsid w:val="00E7085C"/>
    <w:rsid w:val="00E70B52"/>
    <w:rsid w:val="00E70ED1"/>
    <w:rsid w:val="00E70F3E"/>
    <w:rsid w:val="00E713D2"/>
    <w:rsid w:val="00E7187E"/>
    <w:rsid w:val="00E7188D"/>
    <w:rsid w:val="00E719C8"/>
    <w:rsid w:val="00E71E22"/>
    <w:rsid w:val="00E71F23"/>
    <w:rsid w:val="00E7204D"/>
    <w:rsid w:val="00E720AC"/>
    <w:rsid w:val="00E72285"/>
    <w:rsid w:val="00E722A2"/>
    <w:rsid w:val="00E723BB"/>
    <w:rsid w:val="00E723D9"/>
    <w:rsid w:val="00E726FE"/>
    <w:rsid w:val="00E72C32"/>
    <w:rsid w:val="00E72F0C"/>
    <w:rsid w:val="00E72FCA"/>
    <w:rsid w:val="00E7301C"/>
    <w:rsid w:val="00E73553"/>
    <w:rsid w:val="00E7361C"/>
    <w:rsid w:val="00E73B5C"/>
    <w:rsid w:val="00E73EE5"/>
    <w:rsid w:val="00E7405E"/>
    <w:rsid w:val="00E74063"/>
    <w:rsid w:val="00E7428C"/>
    <w:rsid w:val="00E7492E"/>
    <w:rsid w:val="00E75058"/>
    <w:rsid w:val="00E75184"/>
    <w:rsid w:val="00E75279"/>
    <w:rsid w:val="00E75393"/>
    <w:rsid w:val="00E75664"/>
    <w:rsid w:val="00E75A55"/>
    <w:rsid w:val="00E75ED9"/>
    <w:rsid w:val="00E76298"/>
    <w:rsid w:val="00E76345"/>
    <w:rsid w:val="00E76506"/>
    <w:rsid w:val="00E76604"/>
    <w:rsid w:val="00E76628"/>
    <w:rsid w:val="00E76826"/>
    <w:rsid w:val="00E76953"/>
    <w:rsid w:val="00E769E7"/>
    <w:rsid w:val="00E76AB9"/>
    <w:rsid w:val="00E76D00"/>
    <w:rsid w:val="00E76FDE"/>
    <w:rsid w:val="00E76FE1"/>
    <w:rsid w:val="00E77114"/>
    <w:rsid w:val="00E7711E"/>
    <w:rsid w:val="00E77298"/>
    <w:rsid w:val="00E77B0C"/>
    <w:rsid w:val="00E77FE1"/>
    <w:rsid w:val="00E80061"/>
    <w:rsid w:val="00E80349"/>
    <w:rsid w:val="00E8043B"/>
    <w:rsid w:val="00E804FA"/>
    <w:rsid w:val="00E80682"/>
    <w:rsid w:val="00E80920"/>
    <w:rsid w:val="00E80A0E"/>
    <w:rsid w:val="00E80BC8"/>
    <w:rsid w:val="00E80BDA"/>
    <w:rsid w:val="00E8124E"/>
    <w:rsid w:val="00E8147C"/>
    <w:rsid w:val="00E81739"/>
    <w:rsid w:val="00E81761"/>
    <w:rsid w:val="00E8177B"/>
    <w:rsid w:val="00E81A8B"/>
    <w:rsid w:val="00E81EB5"/>
    <w:rsid w:val="00E82032"/>
    <w:rsid w:val="00E820EE"/>
    <w:rsid w:val="00E82140"/>
    <w:rsid w:val="00E82258"/>
    <w:rsid w:val="00E82471"/>
    <w:rsid w:val="00E82553"/>
    <w:rsid w:val="00E82673"/>
    <w:rsid w:val="00E829F3"/>
    <w:rsid w:val="00E82A77"/>
    <w:rsid w:val="00E82ABF"/>
    <w:rsid w:val="00E82B58"/>
    <w:rsid w:val="00E82CAB"/>
    <w:rsid w:val="00E82EA5"/>
    <w:rsid w:val="00E8320F"/>
    <w:rsid w:val="00E836F5"/>
    <w:rsid w:val="00E838D6"/>
    <w:rsid w:val="00E83B75"/>
    <w:rsid w:val="00E83C21"/>
    <w:rsid w:val="00E8454B"/>
    <w:rsid w:val="00E85649"/>
    <w:rsid w:val="00E856F3"/>
    <w:rsid w:val="00E85996"/>
    <w:rsid w:val="00E8618D"/>
    <w:rsid w:val="00E861C4"/>
    <w:rsid w:val="00E8644E"/>
    <w:rsid w:val="00E86491"/>
    <w:rsid w:val="00E8654A"/>
    <w:rsid w:val="00E8659A"/>
    <w:rsid w:val="00E8696B"/>
    <w:rsid w:val="00E86E31"/>
    <w:rsid w:val="00E87114"/>
    <w:rsid w:val="00E8717C"/>
    <w:rsid w:val="00E8745C"/>
    <w:rsid w:val="00E87492"/>
    <w:rsid w:val="00E87643"/>
    <w:rsid w:val="00E8778D"/>
    <w:rsid w:val="00E8790E"/>
    <w:rsid w:val="00E87B65"/>
    <w:rsid w:val="00E87C4B"/>
    <w:rsid w:val="00E87EE9"/>
    <w:rsid w:val="00E87F18"/>
    <w:rsid w:val="00E904E4"/>
    <w:rsid w:val="00E9058B"/>
    <w:rsid w:val="00E907C8"/>
    <w:rsid w:val="00E90939"/>
    <w:rsid w:val="00E90C5B"/>
    <w:rsid w:val="00E90FEC"/>
    <w:rsid w:val="00E9116B"/>
    <w:rsid w:val="00E91271"/>
    <w:rsid w:val="00E9139A"/>
    <w:rsid w:val="00E91783"/>
    <w:rsid w:val="00E91898"/>
    <w:rsid w:val="00E918EE"/>
    <w:rsid w:val="00E91A1E"/>
    <w:rsid w:val="00E92078"/>
    <w:rsid w:val="00E927C8"/>
    <w:rsid w:val="00E9295E"/>
    <w:rsid w:val="00E92AD9"/>
    <w:rsid w:val="00E92BFC"/>
    <w:rsid w:val="00E92E6A"/>
    <w:rsid w:val="00E93BDB"/>
    <w:rsid w:val="00E93BE5"/>
    <w:rsid w:val="00E93FA5"/>
    <w:rsid w:val="00E94221"/>
    <w:rsid w:val="00E943E2"/>
    <w:rsid w:val="00E944DA"/>
    <w:rsid w:val="00E94669"/>
    <w:rsid w:val="00E94823"/>
    <w:rsid w:val="00E949B8"/>
    <w:rsid w:val="00E94BCF"/>
    <w:rsid w:val="00E94D3C"/>
    <w:rsid w:val="00E94FA4"/>
    <w:rsid w:val="00E95CE6"/>
    <w:rsid w:val="00E95D62"/>
    <w:rsid w:val="00E95E3A"/>
    <w:rsid w:val="00E95EFD"/>
    <w:rsid w:val="00E961AD"/>
    <w:rsid w:val="00E961D9"/>
    <w:rsid w:val="00E96667"/>
    <w:rsid w:val="00E96C2E"/>
    <w:rsid w:val="00E96E55"/>
    <w:rsid w:val="00E96F93"/>
    <w:rsid w:val="00E971AE"/>
    <w:rsid w:val="00E97257"/>
    <w:rsid w:val="00E97389"/>
    <w:rsid w:val="00E97493"/>
    <w:rsid w:val="00E974D2"/>
    <w:rsid w:val="00E975FF"/>
    <w:rsid w:val="00E977C6"/>
    <w:rsid w:val="00E97F39"/>
    <w:rsid w:val="00EA00C6"/>
    <w:rsid w:val="00EA03C2"/>
    <w:rsid w:val="00EA05F8"/>
    <w:rsid w:val="00EA0639"/>
    <w:rsid w:val="00EA1203"/>
    <w:rsid w:val="00EA155F"/>
    <w:rsid w:val="00EA1927"/>
    <w:rsid w:val="00EA1B98"/>
    <w:rsid w:val="00EA21F1"/>
    <w:rsid w:val="00EA236C"/>
    <w:rsid w:val="00EA25FE"/>
    <w:rsid w:val="00EA2A1D"/>
    <w:rsid w:val="00EA2A52"/>
    <w:rsid w:val="00EA2AE6"/>
    <w:rsid w:val="00EA2B8A"/>
    <w:rsid w:val="00EA3125"/>
    <w:rsid w:val="00EA32C5"/>
    <w:rsid w:val="00EA3EDF"/>
    <w:rsid w:val="00EA3F8D"/>
    <w:rsid w:val="00EA411F"/>
    <w:rsid w:val="00EA4417"/>
    <w:rsid w:val="00EA470D"/>
    <w:rsid w:val="00EA4752"/>
    <w:rsid w:val="00EA499F"/>
    <w:rsid w:val="00EA4ABD"/>
    <w:rsid w:val="00EA4BD9"/>
    <w:rsid w:val="00EA517A"/>
    <w:rsid w:val="00EA5448"/>
    <w:rsid w:val="00EA576A"/>
    <w:rsid w:val="00EA59C6"/>
    <w:rsid w:val="00EA5AFD"/>
    <w:rsid w:val="00EA5B06"/>
    <w:rsid w:val="00EA5BCA"/>
    <w:rsid w:val="00EA5E8A"/>
    <w:rsid w:val="00EA6527"/>
    <w:rsid w:val="00EA6929"/>
    <w:rsid w:val="00EA69DA"/>
    <w:rsid w:val="00EA6A42"/>
    <w:rsid w:val="00EA6C7B"/>
    <w:rsid w:val="00EA70C1"/>
    <w:rsid w:val="00EA73F2"/>
    <w:rsid w:val="00EA7BE1"/>
    <w:rsid w:val="00EA7BF0"/>
    <w:rsid w:val="00EA7C87"/>
    <w:rsid w:val="00EA7DF4"/>
    <w:rsid w:val="00EA7F58"/>
    <w:rsid w:val="00EB06E3"/>
    <w:rsid w:val="00EB09BD"/>
    <w:rsid w:val="00EB0AE6"/>
    <w:rsid w:val="00EB0BFA"/>
    <w:rsid w:val="00EB0DAE"/>
    <w:rsid w:val="00EB0DE3"/>
    <w:rsid w:val="00EB1021"/>
    <w:rsid w:val="00EB1231"/>
    <w:rsid w:val="00EB13B9"/>
    <w:rsid w:val="00EB185D"/>
    <w:rsid w:val="00EB20EB"/>
    <w:rsid w:val="00EB2397"/>
    <w:rsid w:val="00EB23F1"/>
    <w:rsid w:val="00EB282B"/>
    <w:rsid w:val="00EB2891"/>
    <w:rsid w:val="00EB29EB"/>
    <w:rsid w:val="00EB2DD0"/>
    <w:rsid w:val="00EB2E81"/>
    <w:rsid w:val="00EB3143"/>
    <w:rsid w:val="00EB318C"/>
    <w:rsid w:val="00EB3217"/>
    <w:rsid w:val="00EB33DD"/>
    <w:rsid w:val="00EB36D3"/>
    <w:rsid w:val="00EB387C"/>
    <w:rsid w:val="00EB3A99"/>
    <w:rsid w:val="00EB3AF5"/>
    <w:rsid w:val="00EB3B9A"/>
    <w:rsid w:val="00EB3C2A"/>
    <w:rsid w:val="00EB41F7"/>
    <w:rsid w:val="00EB4E24"/>
    <w:rsid w:val="00EB5028"/>
    <w:rsid w:val="00EB53EF"/>
    <w:rsid w:val="00EB53F2"/>
    <w:rsid w:val="00EB5BD9"/>
    <w:rsid w:val="00EB5DB3"/>
    <w:rsid w:val="00EB61B7"/>
    <w:rsid w:val="00EB62C2"/>
    <w:rsid w:val="00EB64BC"/>
    <w:rsid w:val="00EB6704"/>
    <w:rsid w:val="00EB6859"/>
    <w:rsid w:val="00EB691E"/>
    <w:rsid w:val="00EB6942"/>
    <w:rsid w:val="00EB6D0B"/>
    <w:rsid w:val="00EB6F56"/>
    <w:rsid w:val="00EB715E"/>
    <w:rsid w:val="00EB7271"/>
    <w:rsid w:val="00EB72D8"/>
    <w:rsid w:val="00EB79AB"/>
    <w:rsid w:val="00EB7E2F"/>
    <w:rsid w:val="00EB7EEC"/>
    <w:rsid w:val="00EB7F42"/>
    <w:rsid w:val="00EC020C"/>
    <w:rsid w:val="00EC042D"/>
    <w:rsid w:val="00EC0BA7"/>
    <w:rsid w:val="00EC0D5F"/>
    <w:rsid w:val="00EC1168"/>
    <w:rsid w:val="00EC1410"/>
    <w:rsid w:val="00EC16D5"/>
    <w:rsid w:val="00EC17D0"/>
    <w:rsid w:val="00EC1927"/>
    <w:rsid w:val="00EC1BFB"/>
    <w:rsid w:val="00EC1F70"/>
    <w:rsid w:val="00EC2159"/>
    <w:rsid w:val="00EC23DE"/>
    <w:rsid w:val="00EC247B"/>
    <w:rsid w:val="00EC2522"/>
    <w:rsid w:val="00EC25B4"/>
    <w:rsid w:val="00EC269D"/>
    <w:rsid w:val="00EC2992"/>
    <w:rsid w:val="00EC31B8"/>
    <w:rsid w:val="00EC32F8"/>
    <w:rsid w:val="00EC346B"/>
    <w:rsid w:val="00EC37D5"/>
    <w:rsid w:val="00EC3BFD"/>
    <w:rsid w:val="00EC3DA1"/>
    <w:rsid w:val="00EC41DD"/>
    <w:rsid w:val="00EC420A"/>
    <w:rsid w:val="00EC4336"/>
    <w:rsid w:val="00EC4393"/>
    <w:rsid w:val="00EC4882"/>
    <w:rsid w:val="00EC49AB"/>
    <w:rsid w:val="00EC4D33"/>
    <w:rsid w:val="00EC50DD"/>
    <w:rsid w:val="00EC5426"/>
    <w:rsid w:val="00EC66BC"/>
    <w:rsid w:val="00EC69E1"/>
    <w:rsid w:val="00EC6BAD"/>
    <w:rsid w:val="00EC6C38"/>
    <w:rsid w:val="00EC70D5"/>
    <w:rsid w:val="00EC70EB"/>
    <w:rsid w:val="00EC75DB"/>
    <w:rsid w:val="00EC7634"/>
    <w:rsid w:val="00EC7682"/>
    <w:rsid w:val="00EC796F"/>
    <w:rsid w:val="00EC7D26"/>
    <w:rsid w:val="00EC7EBF"/>
    <w:rsid w:val="00EC7EDA"/>
    <w:rsid w:val="00ED0045"/>
    <w:rsid w:val="00ED0094"/>
    <w:rsid w:val="00ED017C"/>
    <w:rsid w:val="00ED036F"/>
    <w:rsid w:val="00ED0578"/>
    <w:rsid w:val="00ED08AA"/>
    <w:rsid w:val="00ED08CF"/>
    <w:rsid w:val="00ED0A54"/>
    <w:rsid w:val="00ED0A96"/>
    <w:rsid w:val="00ED1001"/>
    <w:rsid w:val="00ED1045"/>
    <w:rsid w:val="00ED107C"/>
    <w:rsid w:val="00ED1202"/>
    <w:rsid w:val="00ED18C0"/>
    <w:rsid w:val="00ED1D71"/>
    <w:rsid w:val="00ED1DCA"/>
    <w:rsid w:val="00ED27C5"/>
    <w:rsid w:val="00ED28FE"/>
    <w:rsid w:val="00ED28FF"/>
    <w:rsid w:val="00ED2A6F"/>
    <w:rsid w:val="00ED2D75"/>
    <w:rsid w:val="00ED2F33"/>
    <w:rsid w:val="00ED33B5"/>
    <w:rsid w:val="00ED34BF"/>
    <w:rsid w:val="00ED365A"/>
    <w:rsid w:val="00ED395E"/>
    <w:rsid w:val="00ED39CC"/>
    <w:rsid w:val="00ED3AAE"/>
    <w:rsid w:val="00ED3B84"/>
    <w:rsid w:val="00ED3D1E"/>
    <w:rsid w:val="00ED3F79"/>
    <w:rsid w:val="00ED41B6"/>
    <w:rsid w:val="00ED452F"/>
    <w:rsid w:val="00ED4583"/>
    <w:rsid w:val="00ED459E"/>
    <w:rsid w:val="00ED47F9"/>
    <w:rsid w:val="00ED5046"/>
    <w:rsid w:val="00ED51E6"/>
    <w:rsid w:val="00ED5296"/>
    <w:rsid w:val="00ED52FE"/>
    <w:rsid w:val="00ED54FB"/>
    <w:rsid w:val="00ED594C"/>
    <w:rsid w:val="00ED5ACE"/>
    <w:rsid w:val="00ED5CC8"/>
    <w:rsid w:val="00ED5F17"/>
    <w:rsid w:val="00ED5FDE"/>
    <w:rsid w:val="00ED6226"/>
    <w:rsid w:val="00ED6319"/>
    <w:rsid w:val="00ED646B"/>
    <w:rsid w:val="00ED64D7"/>
    <w:rsid w:val="00ED653E"/>
    <w:rsid w:val="00ED65A0"/>
    <w:rsid w:val="00ED6804"/>
    <w:rsid w:val="00ED68F4"/>
    <w:rsid w:val="00ED6B2B"/>
    <w:rsid w:val="00ED6E69"/>
    <w:rsid w:val="00ED6F1E"/>
    <w:rsid w:val="00ED6F56"/>
    <w:rsid w:val="00ED7817"/>
    <w:rsid w:val="00ED788D"/>
    <w:rsid w:val="00ED7924"/>
    <w:rsid w:val="00ED7ACB"/>
    <w:rsid w:val="00ED7ADA"/>
    <w:rsid w:val="00ED7E47"/>
    <w:rsid w:val="00EE0018"/>
    <w:rsid w:val="00EE040E"/>
    <w:rsid w:val="00EE0C0C"/>
    <w:rsid w:val="00EE0F1A"/>
    <w:rsid w:val="00EE0F24"/>
    <w:rsid w:val="00EE11FB"/>
    <w:rsid w:val="00EE1559"/>
    <w:rsid w:val="00EE16EB"/>
    <w:rsid w:val="00EE174C"/>
    <w:rsid w:val="00EE1761"/>
    <w:rsid w:val="00EE191C"/>
    <w:rsid w:val="00EE1C3C"/>
    <w:rsid w:val="00EE1CF9"/>
    <w:rsid w:val="00EE1E0A"/>
    <w:rsid w:val="00EE22D7"/>
    <w:rsid w:val="00EE2675"/>
    <w:rsid w:val="00EE2679"/>
    <w:rsid w:val="00EE26B6"/>
    <w:rsid w:val="00EE273E"/>
    <w:rsid w:val="00EE2894"/>
    <w:rsid w:val="00EE2F6A"/>
    <w:rsid w:val="00EE30F4"/>
    <w:rsid w:val="00EE33BC"/>
    <w:rsid w:val="00EE3538"/>
    <w:rsid w:val="00EE3612"/>
    <w:rsid w:val="00EE3617"/>
    <w:rsid w:val="00EE3682"/>
    <w:rsid w:val="00EE369E"/>
    <w:rsid w:val="00EE386D"/>
    <w:rsid w:val="00EE393B"/>
    <w:rsid w:val="00EE3964"/>
    <w:rsid w:val="00EE3B58"/>
    <w:rsid w:val="00EE3EF2"/>
    <w:rsid w:val="00EE3F1A"/>
    <w:rsid w:val="00EE3F6A"/>
    <w:rsid w:val="00EE40D2"/>
    <w:rsid w:val="00EE416A"/>
    <w:rsid w:val="00EE42F4"/>
    <w:rsid w:val="00EE4C9C"/>
    <w:rsid w:val="00EE4DC2"/>
    <w:rsid w:val="00EE51CF"/>
    <w:rsid w:val="00EE528C"/>
    <w:rsid w:val="00EE52A0"/>
    <w:rsid w:val="00EE5341"/>
    <w:rsid w:val="00EE56EA"/>
    <w:rsid w:val="00EE595E"/>
    <w:rsid w:val="00EE62C9"/>
    <w:rsid w:val="00EE676A"/>
    <w:rsid w:val="00EE6A49"/>
    <w:rsid w:val="00EE6B2A"/>
    <w:rsid w:val="00EE6D20"/>
    <w:rsid w:val="00EE713A"/>
    <w:rsid w:val="00EE7221"/>
    <w:rsid w:val="00EE72B0"/>
    <w:rsid w:val="00EE76BA"/>
    <w:rsid w:val="00EE78C3"/>
    <w:rsid w:val="00EE78FE"/>
    <w:rsid w:val="00EE7A87"/>
    <w:rsid w:val="00EE7BD8"/>
    <w:rsid w:val="00EE7CDF"/>
    <w:rsid w:val="00EF00C2"/>
    <w:rsid w:val="00EF0363"/>
    <w:rsid w:val="00EF05B0"/>
    <w:rsid w:val="00EF064B"/>
    <w:rsid w:val="00EF07B3"/>
    <w:rsid w:val="00EF07BD"/>
    <w:rsid w:val="00EF0880"/>
    <w:rsid w:val="00EF0C26"/>
    <w:rsid w:val="00EF0D0A"/>
    <w:rsid w:val="00EF0E5B"/>
    <w:rsid w:val="00EF129A"/>
    <w:rsid w:val="00EF12CD"/>
    <w:rsid w:val="00EF13B3"/>
    <w:rsid w:val="00EF1568"/>
    <w:rsid w:val="00EF18F8"/>
    <w:rsid w:val="00EF1C54"/>
    <w:rsid w:val="00EF2712"/>
    <w:rsid w:val="00EF2781"/>
    <w:rsid w:val="00EF2FCA"/>
    <w:rsid w:val="00EF3240"/>
    <w:rsid w:val="00EF3401"/>
    <w:rsid w:val="00EF3620"/>
    <w:rsid w:val="00EF37C7"/>
    <w:rsid w:val="00EF3BC9"/>
    <w:rsid w:val="00EF3D7C"/>
    <w:rsid w:val="00EF3ED9"/>
    <w:rsid w:val="00EF40B9"/>
    <w:rsid w:val="00EF4366"/>
    <w:rsid w:val="00EF4515"/>
    <w:rsid w:val="00EF45F6"/>
    <w:rsid w:val="00EF471C"/>
    <w:rsid w:val="00EF4AC0"/>
    <w:rsid w:val="00EF4B2B"/>
    <w:rsid w:val="00EF4BAB"/>
    <w:rsid w:val="00EF5255"/>
    <w:rsid w:val="00EF536E"/>
    <w:rsid w:val="00EF5693"/>
    <w:rsid w:val="00EF584D"/>
    <w:rsid w:val="00EF58AA"/>
    <w:rsid w:val="00EF5D11"/>
    <w:rsid w:val="00EF5EDE"/>
    <w:rsid w:val="00EF6776"/>
    <w:rsid w:val="00EF69CA"/>
    <w:rsid w:val="00EF6B7D"/>
    <w:rsid w:val="00EF6BAE"/>
    <w:rsid w:val="00EF6E56"/>
    <w:rsid w:val="00EF73BE"/>
    <w:rsid w:val="00EF77D8"/>
    <w:rsid w:val="00EF78CB"/>
    <w:rsid w:val="00EF7E5C"/>
    <w:rsid w:val="00EF7F45"/>
    <w:rsid w:val="00F008FC"/>
    <w:rsid w:val="00F009CF"/>
    <w:rsid w:val="00F00A2E"/>
    <w:rsid w:val="00F00C6E"/>
    <w:rsid w:val="00F00DD7"/>
    <w:rsid w:val="00F00EE5"/>
    <w:rsid w:val="00F01044"/>
    <w:rsid w:val="00F0168A"/>
    <w:rsid w:val="00F01704"/>
    <w:rsid w:val="00F01887"/>
    <w:rsid w:val="00F019B8"/>
    <w:rsid w:val="00F01C50"/>
    <w:rsid w:val="00F01DA4"/>
    <w:rsid w:val="00F01DD7"/>
    <w:rsid w:val="00F01E17"/>
    <w:rsid w:val="00F020FB"/>
    <w:rsid w:val="00F021B9"/>
    <w:rsid w:val="00F023B8"/>
    <w:rsid w:val="00F029AF"/>
    <w:rsid w:val="00F02AA0"/>
    <w:rsid w:val="00F02B5A"/>
    <w:rsid w:val="00F02B6A"/>
    <w:rsid w:val="00F030DA"/>
    <w:rsid w:val="00F0334C"/>
    <w:rsid w:val="00F0340D"/>
    <w:rsid w:val="00F034B7"/>
    <w:rsid w:val="00F0399F"/>
    <w:rsid w:val="00F03BD7"/>
    <w:rsid w:val="00F03CC1"/>
    <w:rsid w:val="00F04173"/>
    <w:rsid w:val="00F044F8"/>
    <w:rsid w:val="00F04A0A"/>
    <w:rsid w:val="00F04A36"/>
    <w:rsid w:val="00F04B06"/>
    <w:rsid w:val="00F04E71"/>
    <w:rsid w:val="00F05094"/>
    <w:rsid w:val="00F050C9"/>
    <w:rsid w:val="00F051BC"/>
    <w:rsid w:val="00F053B4"/>
    <w:rsid w:val="00F0560B"/>
    <w:rsid w:val="00F05ECA"/>
    <w:rsid w:val="00F0605F"/>
    <w:rsid w:val="00F0609F"/>
    <w:rsid w:val="00F065A8"/>
    <w:rsid w:val="00F06673"/>
    <w:rsid w:val="00F06864"/>
    <w:rsid w:val="00F06930"/>
    <w:rsid w:val="00F069B2"/>
    <w:rsid w:val="00F06BA2"/>
    <w:rsid w:val="00F06BB8"/>
    <w:rsid w:val="00F06C0D"/>
    <w:rsid w:val="00F06E04"/>
    <w:rsid w:val="00F06E53"/>
    <w:rsid w:val="00F0704C"/>
    <w:rsid w:val="00F07384"/>
    <w:rsid w:val="00F0739D"/>
    <w:rsid w:val="00F073E9"/>
    <w:rsid w:val="00F07733"/>
    <w:rsid w:val="00F07999"/>
    <w:rsid w:val="00F07ACE"/>
    <w:rsid w:val="00F07B11"/>
    <w:rsid w:val="00F07BE2"/>
    <w:rsid w:val="00F07E10"/>
    <w:rsid w:val="00F1039D"/>
    <w:rsid w:val="00F1080A"/>
    <w:rsid w:val="00F10D31"/>
    <w:rsid w:val="00F10F0F"/>
    <w:rsid w:val="00F110CD"/>
    <w:rsid w:val="00F11C62"/>
    <w:rsid w:val="00F11FF6"/>
    <w:rsid w:val="00F12A99"/>
    <w:rsid w:val="00F130A6"/>
    <w:rsid w:val="00F13195"/>
    <w:rsid w:val="00F13426"/>
    <w:rsid w:val="00F13A43"/>
    <w:rsid w:val="00F13A4D"/>
    <w:rsid w:val="00F13B6B"/>
    <w:rsid w:val="00F13F3A"/>
    <w:rsid w:val="00F14214"/>
    <w:rsid w:val="00F1425E"/>
    <w:rsid w:val="00F148F3"/>
    <w:rsid w:val="00F14A95"/>
    <w:rsid w:val="00F14C50"/>
    <w:rsid w:val="00F14C81"/>
    <w:rsid w:val="00F14D7F"/>
    <w:rsid w:val="00F14EBE"/>
    <w:rsid w:val="00F14EBF"/>
    <w:rsid w:val="00F15308"/>
    <w:rsid w:val="00F15757"/>
    <w:rsid w:val="00F159A8"/>
    <w:rsid w:val="00F15A42"/>
    <w:rsid w:val="00F15BE4"/>
    <w:rsid w:val="00F15E24"/>
    <w:rsid w:val="00F15E5C"/>
    <w:rsid w:val="00F1606B"/>
    <w:rsid w:val="00F16340"/>
    <w:rsid w:val="00F168B8"/>
    <w:rsid w:val="00F17257"/>
    <w:rsid w:val="00F17B3E"/>
    <w:rsid w:val="00F17FE3"/>
    <w:rsid w:val="00F2019D"/>
    <w:rsid w:val="00F20981"/>
    <w:rsid w:val="00F20AC8"/>
    <w:rsid w:val="00F20E5B"/>
    <w:rsid w:val="00F20F3F"/>
    <w:rsid w:val="00F20F9A"/>
    <w:rsid w:val="00F210BB"/>
    <w:rsid w:val="00F21218"/>
    <w:rsid w:val="00F21538"/>
    <w:rsid w:val="00F21762"/>
    <w:rsid w:val="00F2194E"/>
    <w:rsid w:val="00F219ED"/>
    <w:rsid w:val="00F21A03"/>
    <w:rsid w:val="00F21BA2"/>
    <w:rsid w:val="00F21EB6"/>
    <w:rsid w:val="00F2207B"/>
    <w:rsid w:val="00F221FC"/>
    <w:rsid w:val="00F225EF"/>
    <w:rsid w:val="00F22630"/>
    <w:rsid w:val="00F2266C"/>
    <w:rsid w:val="00F22778"/>
    <w:rsid w:val="00F2283B"/>
    <w:rsid w:val="00F2286D"/>
    <w:rsid w:val="00F228BF"/>
    <w:rsid w:val="00F228FE"/>
    <w:rsid w:val="00F22993"/>
    <w:rsid w:val="00F23A22"/>
    <w:rsid w:val="00F23A93"/>
    <w:rsid w:val="00F23D33"/>
    <w:rsid w:val="00F242C2"/>
    <w:rsid w:val="00F2440C"/>
    <w:rsid w:val="00F24470"/>
    <w:rsid w:val="00F25208"/>
    <w:rsid w:val="00F2596B"/>
    <w:rsid w:val="00F25A05"/>
    <w:rsid w:val="00F25A35"/>
    <w:rsid w:val="00F25D9D"/>
    <w:rsid w:val="00F25DDA"/>
    <w:rsid w:val="00F25F73"/>
    <w:rsid w:val="00F26075"/>
    <w:rsid w:val="00F262A8"/>
    <w:rsid w:val="00F267B3"/>
    <w:rsid w:val="00F267FA"/>
    <w:rsid w:val="00F26871"/>
    <w:rsid w:val="00F2699B"/>
    <w:rsid w:val="00F26A6A"/>
    <w:rsid w:val="00F26C40"/>
    <w:rsid w:val="00F26D20"/>
    <w:rsid w:val="00F26D2D"/>
    <w:rsid w:val="00F26DD2"/>
    <w:rsid w:val="00F27163"/>
    <w:rsid w:val="00F271FD"/>
    <w:rsid w:val="00F274BF"/>
    <w:rsid w:val="00F2750A"/>
    <w:rsid w:val="00F2773F"/>
    <w:rsid w:val="00F27A93"/>
    <w:rsid w:val="00F27AC5"/>
    <w:rsid w:val="00F27B09"/>
    <w:rsid w:val="00F27F0B"/>
    <w:rsid w:val="00F27FF0"/>
    <w:rsid w:val="00F30160"/>
    <w:rsid w:val="00F301CE"/>
    <w:rsid w:val="00F3078A"/>
    <w:rsid w:val="00F3099C"/>
    <w:rsid w:val="00F30CD4"/>
    <w:rsid w:val="00F31095"/>
    <w:rsid w:val="00F31243"/>
    <w:rsid w:val="00F3159C"/>
    <w:rsid w:val="00F31649"/>
    <w:rsid w:val="00F318D3"/>
    <w:rsid w:val="00F31AE1"/>
    <w:rsid w:val="00F31EAB"/>
    <w:rsid w:val="00F31F65"/>
    <w:rsid w:val="00F32BE2"/>
    <w:rsid w:val="00F32DC8"/>
    <w:rsid w:val="00F330E9"/>
    <w:rsid w:val="00F33ECD"/>
    <w:rsid w:val="00F34138"/>
    <w:rsid w:val="00F3454B"/>
    <w:rsid w:val="00F34770"/>
    <w:rsid w:val="00F34AD8"/>
    <w:rsid w:val="00F34BF5"/>
    <w:rsid w:val="00F34E14"/>
    <w:rsid w:val="00F351E3"/>
    <w:rsid w:val="00F35533"/>
    <w:rsid w:val="00F3572A"/>
    <w:rsid w:val="00F35922"/>
    <w:rsid w:val="00F35C84"/>
    <w:rsid w:val="00F35CF5"/>
    <w:rsid w:val="00F35E55"/>
    <w:rsid w:val="00F36212"/>
    <w:rsid w:val="00F3654F"/>
    <w:rsid w:val="00F36577"/>
    <w:rsid w:val="00F365A5"/>
    <w:rsid w:val="00F367B2"/>
    <w:rsid w:val="00F3694B"/>
    <w:rsid w:val="00F36CDA"/>
    <w:rsid w:val="00F36D0E"/>
    <w:rsid w:val="00F36DA5"/>
    <w:rsid w:val="00F370EA"/>
    <w:rsid w:val="00F370FF"/>
    <w:rsid w:val="00F3718B"/>
    <w:rsid w:val="00F37216"/>
    <w:rsid w:val="00F37377"/>
    <w:rsid w:val="00F37779"/>
    <w:rsid w:val="00F377E6"/>
    <w:rsid w:val="00F37880"/>
    <w:rsid w:val="00F37A50"/>
    <w:rsid w:val="00F37AEF"/>
    <w:rsid w:val="00F37D99"/>
    <w:rsid w:val="00F37E6B"/>
    <w:rsid w:val="00F40023"/>
    <w:rsid w:val="00F40195"/>
    <w:rsid w:val="00F402C1"/>
    <w:rsid w:val="00F40393"/>
    <w:rsid w:val="00F4080A"/>
    <w:rsid w:val="00F408C0"/>
    <w:rsid w:val="00F409CF"/>
    <w:rsid w:val="00F40E7B"/>
    <w:rsid w:val="00F41070"/>
    <w:rsid w:val="00F41281"/>
    <w:rsid w:val="00F41321"/>
    <w:rsid w:val="00F4136D"/>
    <w:rsid w:val="00F413A6"/>
    <w:rsid w:val="00F416F6"/>
    <w:rsid w:val="00F417E7"/>
    <w:rsid w:val="00F41887"/>
    <w:rsid w:val="00F41947"/>
    <w:rsid w:val="00F41BBF"/>
    <w:rsid w:val="00F41CC1"/>
    <w:rsid w:val="00F41CE6"/>
    <w:rsid w:val="00F4202C"/>
    <w:rsid w:val="00F426BB"/>
    <w:rsid w:val="00F42735"/>
    <w:rsid w:val="00F42776"/>
    <w:rsid w:val="00F42A93"/>
    <w:rsid w:val="00F42AB3"/>
    <w:rsid w:val="00F42D75"/>
    <w:rsid w:val="00F42F81"/>
    <w:rsid w:val="00F42FAD"/>
    <w:rsid w:val="00F430E3"/>
    <w:rsid w:val="00F432F0"/>
    <w:rsid w:val="00F43469"/>
    <w:rsid w:val="00F43AFE"/>
    <w:rsid w:val="00F43F4D"/>
    <w:rsid w:val="00F44032"/>
    <w:rsid w:val="00F4435D"/>
    <w:rsid w:val="00F449BF"/>
    <w:rsid w:val="00F449D3"/>
    <w:rsid w:val="00F44DF0"/>
    <w:rsid w:val="00F45432"/>
    <w:rsid w:val="00F454D9"/>
    <w:rsid w:val="00F45943"/>
    <w:rsid w:val="00F45D4B"/>
    <w:rsid w:val="00F45D90"/>
    <w:rsid w:val="00F46051"/>
    <w:rsid w:val="00F460BE"/>
    <w:rsid w:val="00F46119"/>
    <w:rsid w:val="00F4625A"/>
    <w:rsid w:val="00F468C6"/>
    <w:rsid w:val="00F469A7"/>
    <w:rsid w:val="00F46A9E"/>
    <w:rsid w:val="00F47363"/>
    <w:rsid w:val="00F475CC"/>
    <w:rsid w:val="00F47710"/>
    <w:rsid w:val="00F47F69"/>
    <w:rsid w:val="00F5032A"/>
    <w:rsid w:val="00F506FE"/>
    <w:rsid w:val="00F50B84"/>
    <w:rsid w:val="00F50B89"/>
    <w:rsid w:val="00F50FD9"/>
    <w:rsid w:val="00F51211"/>
    <w:rsid w:val="00F512B6"/>
    <w:rsid w:val="00F512DC"/>
    <w:rsid w:val="00F5169A"/>
    <w:rsid w:val="00F51871"/>
    <w:rsid w:val="00F51A85"/>
    <w:rsid w:val="00F51DF9"/>
    <w:rsid w:val="00F51F09"/>
    <w:rsid w:val="00F51F0E"/>
    <w:rsid w:val="00F52001"/>
    <w:rsid w:val="00F522E3"/>
    <w:rsid w:val="00F525F9"/>
    <w:rsid w:val="00F52787"/>
    <w:rsid w:val="00F52A39"/>
    <w:rsid w:val="00F52B35"/>
    <w:rsid w:val="00F52B8C"/>
    <w:rsid w:val="00F52E6C"/>
    <w:rsid w:val="00F53101"/>
    <w:rsid w:val="00F5313C"/>
    <w:rsid w:val="00F53239"/>
    <w:rsid w:val="00F5326B"/>
    <w:rsid w:val="00F53577"/>
    <w:rsid w:val="00F5360A"/>
    <w:rsid w:val="00F5387D"/>
    <w:rsid w:val="00F53A4A"/>
    <w:rsid w:val="00F53D21"/>
    <w:rsid w:val="00F53DA1"/>
    <w:rsid w:val="00F53F1D"/>
    <w:rsid w:val="00F54138"/>
    <w:rsid w:val="00F54141"/>
    <w:rsid w:val="00F541AC"/>
    <w:rsid w:val="00F54B78"/>
    <w:rsid w:val="00F54D8C"/>
    <w:rsid w:val="00F54DE6"/>
    <w:rsid w:val="00F54EC1"/>
    <w:rsid w:val="00F5536A"/>
    <w:rsid w:val="00F55792"/>
    <w:rsid w:val="00F55985"/>
    <w:rsid w:val="00F5598F"/>
    <w:rsid w:val="00F55AD4"/>
    <w:rsid w:val="00F55CE3"/>
    <w:rsid w:val="00F56078"/>
    <w:rsid w:val="00F5636C"/>
    <w:rsid w:val="00F563C5"/>
    <w:rsid w:val="00F56626"/>
    <w:rsid w:val="00F56858"/>
    <w:rsid w:val="00F56D55"/>
    <w:rsid w:val="00F56F3B"/>
    <w:rsid w:val="00F56F66"/>
    <w:rsid w:val="00F57006"/>
    <w:rsid w:val="00F571B9"/>
    <w:rsid w:val="00F57234"/>
    <w:rsid w:val="00F572A7"/>
    <w:rsid w:val="00F575F1"/>
    <w:rsid w:val="00F5794E"/>
    <w:rsid w:val="00F57978"/>
    <w:rsid w:val="00F57A4E"/>
    <w:rsid w:val="00F57E51"/>
    <w:rsid w:val="00F6006B"/>
    <w:rsid w:val="00F60178"/>
    <w:rsid w:val="00F6038B"/>
    <w:rsid w:val="00F6070C"/>
    <w:rsid w:val="00F607F0"/>
    <w:rsid w:val="00F607F2"/>
    <w:rsid w:val="00F60B43"/>
    <w:rsid w:val="00F60CA8"/>
    <w:rsid w:val="00F60CFF"/>
    <w:rsid w:val="00F60F30"/>
    <w:rsid w:val="00F61221"/>
    <w:rsid w:val="00F61313"/>
    <w:rsid w:val="00F61342"/>
    <w:rsid w:val="00F61343"/>
    <w:rsid w:val="00F61470"/>
    <w:rsid w:val="00F617AE"/>
    <w:rsid w:val="00F61869"/>
    <w:rsid w:val="00F61A87"/>
    <w:rsid w:val="00F61B04"/>
    <w:rsid w:val="00F620A5"/>
    <w:rsid w:val="00F625DC"/>
    <w:rsid w:val="00F626D9"/>
    <w:rsid w:val="00F6293A"/>
    <w:rsid w:val="00F62C92"/>
    <w:rsid w:val="00F62F8C"/>
    <w:rsid w:val="00F62FFA"/>
    <w:rsid w:val="00F63569"/>
    <w:rsid w:val="00F63697"/>
    <w:rsid w:val="00F63C1A"/>
    <w:rsid w:val="00F63C4E"/>
    <w:rsid w:val="00F63CDA"/>
    <w:rsid w:val="00F63E3B"/>
    <w:rsid w:val="00F63EE6"/>
    <w:rsid w:val="00F64052"/>
    <w:rsid w:val="00F641B4"/>
    <w:rsid w:val="00F64519"/>
    <w:rsid w:val="00F646D0"/>
    <w:rsid w:val="00F64733"/>
    <w:rsid w:val="00F64845"/>
    <w:rsid w:val="00F6522F"/>
    <w:rsid w:val="00F65584"/>
    <w:rsid w:val="00F656E5"/>
    <w:rsid w:val="00F6589F"/>
    <w:rsid w:val="00F65964"/>
    <w:rsid w:val="00F66094"/>
    <w:rsid w:val="00F66145"/>
    <w:rsid w:val="00F6649C"/>
    <w:rsid w:val="00F66549"/>
    <w:rsid w:val="00F66679"/>
    <w:rsid w:val="00F66B2F"/>
    <w:rsid w:val="00F66C62"/>
    <w:rsid w:val="00F66CF6"/>
    <w:rsid w:val="00F66CFF"/>
    <w:rsid w:val="00F66D57"/>
    <w:rsid w:val="00F66F0A"/>
    <w:rsid w:val="00F67139"/>
    <w:rsid w:val="00F67140"/>
    <w:rsid w:val="00F673A2"/>
    <w:rsid w:val="00F67719"/>
    <w:rsid w:val="00F679CC"/>
    <w:rsid w:val="00F67B62"/>
    <w:rsid w:val="00F67C96"/>
    <w:rsid w:val="00F7012C"/>
    <w:rsid w:val="00F7048C"/>
    <w:rsid w:val="00F7056E"/>
    <w:rsid w:val="00F706A6"/>
    <w:rsid w:val="00F7074A"/>
    <w:rsid w:val="00F7086F"/>
    <w:rsid w:val="00F70CBB"/>
    <w:rsid w:val="00F70FD3"/>
    <w:rsid w:val="00F7176D"/>
    <w:rsid w:val="00F7186C"/>
    <w:rsid w:val="00F71A61"/>
    <w:rsid w:val="00F71C35"/>
    <w:rsid w:val="00F71D43"/>
    <w:rsid w:val="00F71E20"/>
    <w:rsid w:val="00F72119"/>
    <w:rsid w:val="00F722D2"/>
    <w:rsid w:val="00F72395"/>
    <w:rsid w:val="00F7252F"/>
    <w:rsid w:val="00F7261E"/>
    <w:rsid w:val="00F7272C"/>
    <w:rsid w:val="00F727B2"/>
    <w:rsid w:val="00F72805"/>
    <w:rsid w:val="00F72AF1"/>
    <w:rsid w:val="00F72BEB"/>
    <w:rsid w:val="00F72E9A"/>
    <w:rsid w:val="00F72EC1"/>
    <w:rsid w:val="00F72EDA"/>
    <w:rsid w:val="00F72F9A"/>
    <w:rsid w:val="00F73055"/>
    <w:rsid w:val="00F732A3"/>
    <w:rsid w:val="00F7333B"/>
    <w:rsid w:val="00F7341A"/>
    <w:rsid w:val="00F73B07"/>
    <w:rsid w:val="00F73B21"/>
    <w:rsid w:val="00F73CFC"/>
    <w:rsid w:val="00F741DF"/>
    <w:rsid w:val="00F74264"/>
    <w:rsid w:val="00F74B8B"/>
    <w:rsid w:val="00F74D9C"/>
    <w:rsid w:val="00F74EB8"/>
    <w:rsid w:val="00F7506C"/>
    <w:rsid w:val="00F752F7"/>
    <w:rsid w:val="00F75386"/>
    <w:rsid w:val="00F753A7"/>
    <w:rsid w:val="00F7542C"/>
    <w:rsid w:val="00F7546E"/>
    <w:rsid w:val="00F75941"/>
    <w:rsid w:val="00F75A8E"/>
    <w:rsid w:val="00F75AD8"/>
    <w:rsid w:val="00F767DE"/>
    <w:rsid w:val="00F768D9"/>
    <w:rsid w:val="00F76A57"/>
    <w:rsid w:val="00F76A74"/>
    <w:rsid w:val="00F76C20"/>
    <w:rsid w:val="00F76C7D"/>
    <w:rsid w:val="00F76D8B"/>
    <w:rsid w:val="00F76F84"/>
    <w:rsid w:val="00F7718E"/>
    <w:rsid w:val="00F77545"/>
    <w:rsid w:val="00F77837"/>
    <w:rsid w:val="00F77E16"/>
    <w:rsid w:val="00F80098"/>
    <w:rsid w:val="00F8014B"/>
    <w:rsid w:val="00F8035E"/>
    <w:rsid w:val="00F8037A"/>
    <w:rsid w:val="00F80756"/>
    <w:rsid w:val="00F80802"/>
    <w:rsid w:val="00F80A4C"/>
    <w:rsid w:val="00F80B71"/>
    <w:rsid w:val="00F80D92"/>
    <w:rsid w:val="00F812F2"/>
    <w:rsid w:val="00F815BB"/>
    <w:rsid w:val="00F81729"/>
    <w:rsid w:val="00F81980"/>
    <w:rsid w:val="00F81CA7"/>
    <w:rsid w:val="00F81D06"/>
    <w:rsid w:val="00F81F16"/>
    <w:rsid w:val="00F82120"/>
    <w:rsid w:val="00F82671"/>
    <w:rsid w:val="00F82976"/>
    <w:rsid w:val="00F82C2A"/>
    <w:rsid w:val="00F83277"/>
    <w:rsid w:val="00F83767"/>
    <w:rsid w:val="00F83983"/>
    <w:rsid w:val="00F83AE1"/>
    <w:rsid w:val="00F847BB"/>
    <w:rsid w:val="00F8483B"/>
    <w:rsid w:val="00F84994"/>
    <w:rsid w:val="00F84D24"/>
    <w:rsid w:val="00F84D4A"/>
    <w:rsid w:val="00F84E50"/>
    <w:rsid w:val="00F85012"/>
    <w:rsid w:val="00F85434"/>
    <w:rsid w:val="00F855F9"/>
    <w:rsid w:val="00F85790"/>
    <w:rsid w:val="00F85EA1"/>
    <w:rsid w:val="00F85EFC"/>
    <w:rsid w:val="00F85F15"/>
    <w:rsid w:val="00F86246"/>
    <w:rsid w:val="00F8631A"/>
    <w:rsid w:val="00F86406"/>
    <w:rsid w:val="00F86486"/>
    <w:rsid w:val="00F86556"/>
    <w:rsid w:val="00F86925"/>
    <w:rsid w:val="00F869FD"/>
    <w:rsid w:val="00F86BC4"/>
    <w:rsid w:val="00F86BCE"/>
    <w:rsid w:val="00F86C8B"/>
    <w:rsid w:val="00F86F76"/>
    <w:rsid w:val="00F86FB0"/>
    <w:rsid w:val="00F86FE2"/>
    <w:rsid w:val="00F871D8"/>
    <w:rsid w:val="00F87227"/>
    <w:rsid w:val="00F87664"/>
    <w:rsid w:val="00F87790"/>
    <w:rsid w:val="00F879F8"/>
    <w:rsid w:val="00F90100"/>
    <w:rsid w:val="00F90107"/>
    <w:rsid w:val="00F90332"/>
    <w:rsid w:val="00F90515"/>
    <w:rsid w:val="00F90538"/>
    <w:rsid w:val="00F90649"/>
    <w:rsid w:val="00F90721"/>
    <w:rsid w:val="00F90BF2"/>
    <w:rsid w:val="00F90FF6"/>
    <w:rsid w:val="00F91265"/>
    <w:rsid w:val="00F9171A"/>
    <w:rsid w:val="00F91A45"/>
    <w:rsid w:val="00F91AE8"/>
    <w:rsid w:val="00F91BA6"/>
    <w:rsid w:val="00F91D99"/>
    <w:rsid w:val="00F92030"/>
    <w:rsid w:val="00F92058"/>
    <w:rsid w:val="00F923C7"/>
    <w:rsid w:val="00F9243F"/>
    <w:rsid w:val="00F9286D"/>
    <w:rsid w:val="00F92A31"/>
    <w:rsid w:val="00F92CCD"/>
    <w:rsid w:val="00F92EDE"/>
    <w:rsid w:val="00F92EFF"/>
    <w:rsid w:val="00F93191"/>
    <w:rsid w:val="00F9330A"/>
    <w:rsid w:val="00F93E79"/>
    <w:rsid w:val="00F9427F"/>
    <w:rsid w:val="00F94816"/>
    <w:rsid w:val="00F94D76"/>
    <w:rsid w:val="00F94E4A"/>
    <w:rsid w:val="00F94EA8"/>
    <w:rsid w:val="00F94F88"/>
    <w:rsid w:val="00F9508C"/>
    <w:rsid w:val="00F9582E"/>
    <w:rsid w:val="00F95849"/>
    <w:rsid w:val="00F9599B"/>
    <w:rsid w:val="00F95F30"/>
    <w:rsid w:val="00F961EE"/>
    <w:rsid w:val="00F963E0"/>
    <w:rsid w:val="00F967B1"/>
    <w:rsid w:val="00F96B8C"/>
    <w:rsid w:val="00F96D28"/>
    <w:rsid w:val="00F96D76"/>
    <w:rsid w:val="00F9706E"/>
    <w:rsid w:val="00F971DA"/>
    <w:rsid w:val="00F973CB"/>
    <w:rsid w:val="00F97445"/>
    <w:rsid w:val="00F97559"/>
    <w:rsid w:val="00F97750"/>
    <w:rsid w:val="00F97794"/>
    <w:rsid w:val="00F97D07"/>
    <w:rsid w:val="00F97D77"/>
    <w:rsid w:val="00FA0165"/>
    <w:rsid w:val="00FA0400"/>
    <w:rsid w:val="00FA0855"/>
    <w:rsid w:val="00FA098B"/>
    <w:rsid w:val="00FA0B66"/>
    <w:rsid w:val="00FA0D0B"/>
    <w:rsid w:val="00FA1206"/>
    <w:rsid w:val="00FA160B"/>
    <w:rsid w:val="00FA178D"/>
    <w:rsid w:val="00FA186C"/>
    <w:rsid w:val="00FA18B7"/>
    <w:rsid w:val="00FA1BF4"/>
    <w:rsid w:val="00FA1E03"/>
    <w:rsid w:val="00FA1FF6"/>
    <w:rsid w:val="00FA2009"/>
    <w:rsid w:val="00FA228B"/>
    <w:rsid w:val="00FA2447"/>
    <w:rsid w:val="00FA2476"/>
    <w:rsid w:val="00FA27BC"/>
    <w:rsid w:val="00FA2A0C"/>
    <w:rsid w:val="00FA2C30"/>
    <w:rsid w:val="00FA30AF"/>
    <w:rsid w:val="00FA31E9"/>
    <w:rsid w:val="00FA32F8"/>
    <w:rsid w:val="00FA3555"/>
    <w:rsid w:val="00FA384F"/>
    <w:rsid w:val="00FA3935"/>
    <w:rsid w:val="00FA402A"/>
    <w:rsid w:val="00FA4173"/>
    <w:rsid w:val="00FA44FA"/>
    <w:rsid w:val="00FA49E1"/>
    <w:rsid w:val="00FA4D48"/>
    <w:rsid w:val="00FA518F"/>
    <w:rsid w:val="00FA51B9"/>
    <w:rsid w:val="00FA5430"/>
    <w:rsid w:val="00FA5A59"/>
    <w:rsid w:val="00FA5C02"/>
    <w:rsid w:val="00FA617B"/>
    <w:rsid w:val="00FA629E"/>
    <w:rsid w:val="00FA6640"/>
    <w:rsid w:val="00FA672F"/>
    <w:rsid w:val="00FA6742"/>
    <w:rsid w:val="00FA6768"/>
    <w:rsid w:val="00FA69D4"/>
    <w:rsid w:val="00FA69DE"/>
    <w:rsid w:val="00FA6EAF"/>
    <w:rsid w:val="00FA70BE"/>
    <w:rsid w:val="00FA7157"/>
    <w:rsid w:val="00FA72F6"/>
    <w:rsid w:val="00FA741E"/>
    <w:rsid w:val="00FA74A5"/>
    <w:rsid w:val="00FA78D9"/>
    <w:rsid w:val="00FA7985"/>
    <w:rsid w:val="00FA79B9"/>
    <w:rsid w:val="00FA7AF9"/>
    <w:rsid w:val="00FB02B1"/>
    <w:rsid w:val="00FB0316"/>
    <w:rsid w:val="00FB0795"/>
    <w:rsid w:val="00FB07F4"/>
    <w:rsid w:val="00FB08D6"/>
    <w:rsid w:val="00FB0DF7"/>
    <w:rsid w:val="00FB0F5D"/>
    <w:rsid w:val="00FB14EA"/>
    <w:rsid w:val="00FB1534"/>
    <w:rsid w:val="00FB1839"/>
    <w:rsid w:val="00FB1978"/>
    <w:rsid w:val="00FB1D23"/>
    <w:rsid w:val="00FB22CE"/>
    <w:rsid w:val="00FB22DF"/>
    <w:rsid w:val="00FB233D"/>
    <w:rsid w:val="00FB2369"/>
    <w:rsid w:val="00FB23AE"/>
    <w:rsid w:val="00FB2510"/>
    <w:rsid w:val="00FB2706"/>
    <w:rsid w:val="00FB27A7"/>
    <w:rsid w:val="00FB291B"/>
    <w:rsid w:val="00FB2B69"/>
    <w:rsid w:val="00FB2C6A"/>
    <w:rsid w:val="00FB2D31"/>
    <w:rsid w:val="00FB2F4E"/>
    <w:rsid w:val="00FB341B"/>
    <w:rsid w:val="00FB3474"/>
    <w:rsid w:val="00FB3499"/>
    <w:rsid w:val="00FB3773"/>
    <w:rsid w:val="00FB3B06"/>
    <w:rsid w:val="00FB3B97"/>
    <w:rsid w:val="00FB3FA3"/>
    <w:rsid w:val="00FB43CB"/>
    <w:rsid w:val="00FB48AD"/>
    <w:rsid w:val="00FB4BB7"/>
    <w:rsid w:val="00FB4D4C"/>
    <w:rsid w:val="00FB50A2"/>
    <w:rsid w:val="00FB5375"/>
    <w:rsid w:val="00FB57D4"/>
    <w:rsid w:val="00FB5C29"/>
    <w:rsid w:val="00FB5EEF"/>
    <w:rsid w:val="00FB5F41"/>
    <w:rsid w:val="00FB5FF3"/>
    <w:rsid w:val="00FB61EF"/>
    <w:rsid w:val="00FB62D1"/>
    <w:rsid w:val="00FB62FC"/>
    <w:rsid w:val="00FB6380"/>
    <w:rsid w:val="00FB6390"/>
    <w:rsid w:val="00FB6442"/>
    <w:rsid w:val="00FB677A"/>
    <w:rsid w:val="00FB6C53"/>
    <w:rsid w:val="00FB6FC8"/>
    <w:rsid w:val="00FB721B"/>
    <w:rsid w:val="00FB7234"/>
    <w:rsid w:val="00FB758E"/>
    <w:rsid w:val="00FB78B0"/>
    <w:rsid w:val="00FB7AE0"/>
    <w:rsid w:val="00FB7C15"/>
    <w:rsid w:val="00FB7F0B"/>
    <w:rsid w:val="00FC01BB"/>
    <w:rsid w:val="00FC0AA9"/>
    <w:rsid w:val="00FC10A2"/>
    <w:rsid w:val="00FC10C0"/>
    <w:rsid w:val="00FC16C3"/>
    <w:rsid w:val="00FC1727"/>
    <w:rsid w:val="00FC1DBD"/>
    <w:rsid w:val="00FC1F5F"/>
    <w:rsid w:val="00FC2289"/>
    <w:rsid w:val="00FC24F5"/>
    <w:rsid w:val="00FC2744"/>
    <w:rsid w:val="00FC29D0"/>
    <w:rsid w:val="00FC2A02"/>
    <w:rsid w:val="00FC3385"/>
    <w:rsid w:val="00FC3D78"/>
    <w:rsid w:val="00FC4342"/>
    <w:rsid w:val="00FC4516"/>
    <w:rsid w:val="00FC4578"/>
    <w:rsid w:val="00FC49CD"/>
    <w:rsid w:val="00FC4A4F"/>
    <w:rsid w:val="00FC4DAD"/>
    <w:rsid w:val="00FC4E77"/>
    <w:rsid w:val="00FC4F2A"/>
    <w:rsid w:val="00FC50C0"/>
    <w:rsid w:val="00FC5102"/>
    <w:rsid w:val="00FC54A0"/>
    <w:rsid w:val="00FC5643"/>
    <w:rsid w:val="00FC57E5"/>
    <w:rsid w:val="00FC583C"/>
    <w:rsid w:val="00FC58E0"/>
    <w:rsid w:val="00FC5968"/>
    <w:rsid w:val="00FC5A07"/>
    <w:rsid w:val="00FC5C35"/>
    <w:rsid w:val="00FC62EF"/>
    <w:rsid w:val="00FC63C4"/>
    <w:rsid w:val="00FC6468"/>
    <w:rsid w:val="00FC6750"/>
    <w:rsid w:val="00FC6E03"/>
    <w:rsid w:val="00FC6F39"/>
    <w:rsid w:val="00FC6FC2"/>
    <w:rsid w:val="00FC7117"/>
    <w:rsid w:val="00FC719F"/>
    <w:rsid w:val="00FC7410"/>
    <w:rsid w:val="00FC7B40"/>
    <w:rsid w:val="00FC7B5F"/>
    <w:rsid w:val="00FC7FAD"/>
    <w:rsid w:val="00FD010D"/>
    <w:rsid w:val="00FD01D7"/>
    <w:rsid w:val="00FD0267"/>
    <w:rsid w:val="00FD040B"/>
    <w:rsid w:val="00FD044F"/>
    <w:rsid w:val="00FD052E"/>
    <w:rsid w:val="00FD067E"/>
    <w:rsid w:val="00FD08F6"/>
    <w:rsid w:val="00FD0A93"/>
    <w:rsid w:val="00FD0C84"/>
    <w:rsid w:val="00FD0F4F"/>
    <w:rsid w:val="00FD1768"/>
    <w:rsid w:val="00FD1A37"/>
    <w:rsid w:val="00FD1AAA"/>
    <w:rsid w:val="00FD1B15"/>
    <w:rsid w:val="00FD1EAA"/>
    <w:rsid w:val="00FD21F6"/>
    <w:rsid w:val="00FD2421"/>
    <w:rsid w:val="00FD26C8"/>
    <w:rsid w:val="00FD26FB"/>
    <w:rsid w:val="00FD27B7"/>
    <w:rsid w:val="00FD2825"/>
    <w:rsid w:val="00FD287A"/>
    <w:rsid w:val="00FD3238"/>
    <w:rsid w:val="00FD3296"/>
    <w:rsid w:val="00FD367A"/>
    <w:rsid w:val="00FD36CD"/>
    <w:rsid w:val="00FD39EA"/>
    <w:rsid w:val="00FD3BC5"/>
    <w:rsid w:val="00FD3C48"/>
    <w:rsid w:val="00FD4000"/>
    <w:rsid w:val="00FD4463"/>
    <w:rsid w:val="00FD45A3"/>
    <w:rsid w:val="00FD4775"/>
    <w:rsid w:val="00FD484C"/>
    <w:rsid w:val="00FD50F3"/>
    <w:rsid w:val="00FD5289"/>
    <w:rsid w:val="00FD5713"/>
    <w:rsid w:val="00FD5714"/>
    <w:rsid w:val="00FD58D6"/>
    <w:rsid w:val="00FD5A52"/>
    <w:rsid w:val="00FD5BA8"/>
    <w:rsid w:val="00FD5FDB"/>
    <w:rsid w:val="00FD5FEA"/>
    <w:rsid w:val="00FD61DD"/>
    <w:rsid w:val="00FD61E7"/>
    <w:rsid w:val="00FD62FA"/>
    <w:rsid w:val="00FD6438"/>
    <w:rsid w:val="00FD64C6"/>
    <w:rsid w:val="00FD661C"/>
    <w:rsid w:val="00FD689E"/>
    <w:rsid w:val="00FD68C3"/>
    <w:rsid w:val="00FD6EB0"/>
    <w:rsid w:val="00FD7098"/>
    <w:rsid w:val="00FD7661"/>
    <w:rsid w:val="00FD78AC"/>
    <w:rsid w:val="00FD7A4F"/>
    <w:rsid w:val="00FE0040"/>
    <w:rsid w:val="00FE0860"/>
    <w:rsid w:val="00FE08FD"/>
    <w:rsid w:val="00FE0B89"/>
    <w:rsid w:val="00FE0DB8"/>
    <w:rsid w:val="00FE10EB"/>
    <w:rsid w:val="00FE1379"/>
    <w:rsid w:val="00FE1495"/>
    <w:rsid w:val="00FE16D4"/>
    <w:rsid w:val="00FE16EA"/>
    <w:rsid w:val="00FE171D"/>
    <w:rsid w:val="00FE1895"/>
    <w:rsid w:val="00FE1AFE"/>
    <w:rsid w:val="00FE1C3E"/>
    <w:rsid w:val="00FE1C5B"/>
    <w:rsid w:val="00FE1CDE"/>
    <w:rsid w:val="00FE210D"/>
    <w:rsid w:val="00FE2401"/>
    <w:rsid w:val="00FE2478"/>
    <w:rsid w:val="00FE2B0E"/>
    <w:rsid w:val="00FE2DA0"/>
    <w:rsid w:val="00FE2F0B"/>
    <w:rsid w:val="00FE3228"/>
    <w:rsid w:val="00FE3515"/>
    <w:rsid w:val="00FE3CEB"/>
    <w:rsid w:val="00FE458A"/>
    <w:rsid w:val="00FE51C7"/>
    <w:rsid w:val="00FE5209"/>
    <w:rsid w:val="00FE5E0D"/>
    <w:rsid w:val="00FE5F6D"/>
    <w:rsid w:val="00FE643F"/>
    <w:rsid w:val="00FE66A4"/>
    <w:rsid w:val="00FE6AD4"/>
    <w:rsid w:val="00FE6B3F"/>
    <w:rsid w:val="00FE764E"/>
    <w:rsid w:val="00FE7B92"/>
    <w:rsid w:val="00FE7DE0"/>
    <w:rsid w:val="00FE7E19"/>
    <w:rsid w:val="00FE7E40"/>
    <w:rsid w:val="00FF0270"/>
    <w:rsid w:val="00FF0452"/>
    <w:rsid w:val="00FF098E"/>
    <w:rsid w:val="00FF09D0"/>
    <w:rsid w:val="00FF0A47"/>
    <w:rsid w:val="00FF0E51"/>
    <w:rsid w:val="00FF105B"/>
    <w:rsid w:val="00FF11F0"/>
    <w:rsid w:val="00FF125D"/>
    <w:rsid w:val="00FF1301"/>
    <w:rsid w:val="00FF1302"/>
    <w:rsid w:val="00FF130B"/>
    <w:rsid w:val="00FF1480"/>
    <w:rsid w:val="00FF1622"/>
    <w:rsid w:val="00FF18A0"/>
    <w:rsid w:val="00FF1EA5"/>
    <w:rsid w:val="00FF1EB2"/>
    <w:rsid w:val="00FF26AD"/>
    <w:rsid w:val="00FF2B46"/>
    <w:rsid w:val="00FF31BD"/>
    <w:rsid w:val="00FF36D3"/>
    <w:rsid w:val="00FF3988"/>
    <w:rsid w:val="00FF39CF"/>
    <w:rsid w:val="00FF3A99"/>
    <w:rsid w:val="00FF3DE9"/>
    <w:rsid w:val="00FF421F"/>
    <w:rsid w:val="00FF4335"/>
    <w:rsid w:val="00FF439A"/>
    <w:rsid w:val="00FF467A"/>
    <w:rsid w:val="00FF48BB"/>
    <w:rsid w:val="00FF4BF7"/>
    <w:rsid w:val="00FF4F7D"/>
    <w:rsid w:val="00FF58D4"/>
    <w:rsid w:val="00FF5C31"/>
    <w:rsid w:val="00FF5D62"/>
    <w:rsid w:val="00FF6312"/>
    <w:rsid w:val="00FF6376"/>
    <w:rsid w:val="00FF6558"/>
    <w:rsid w:val="00FF6D04"/>
    <w:rsid w:val="00FF6D4D"/>
    <w:rsid w:val="00FF70CB"/>
    <w:rsid w:val="00FF7110"/>
    <w:rsid w:val="00FF73AD"/>
    <w:rsid w:val="00FF7402"/>
    <w:rsid w:val="00FF74FA"/>
    <w:rsid w:val="00FF76C3"/>
    <w:rsid w:val="00FF7E0F"/>
    <w:rsid w:val="00FF7FF3"/>
    <w:rsid w:val="011CA206"/>
    <w:rsid w:val="017D47ED"/>
    <w:rsid w:val="0187ADAC"/>
    <w:rsid w:val="019BE873"/>
    <w:rsid w:val="01B926CB"/>
    <w:rsid w:val="01BFEB3D"/>
    <w:rsid w:val="0223AB39"/>
    <w:rsid w:val="0227B6A5"/>
    <w:rsid w:val="02315C46"/>
    <w:rsid w:val="0259DF26"/>
    <w:rsid w:val="0262C56C"/>
    <w:rsid w:val="026586ED"/>
    <w:rsid w:val="0269502B"/>
    <w:rsid w:val="026EE248"/>
    <w:rsid w:val="027B58B5"/>
    <w:rsid w:val="0287DF78"/>
    <w:rsid w:val="02A40019"/>
    <w:rsid w:val="02AB6B65"/>
    <w:rsid w:val="02DFC7D3"/>
    <w:rsid w:val="02F43D92"/>
    <w:rsid w:val="02F47547"/>
    <w:rsid w:val="03031F85"/>
    <w:rsid w:val="0324A27C"/>
    <w:rsid w:val="03F5ABDB"/>
    <w:rsid w:val="040B856C"/>
    <w:rsid w:val="0419D0B6"/>
    <w:rsid w:val="04236277"/>
    <w:rsid w:val="045E423B"/>
    <w:rsid w:val="049D5A0D"/>
    <w:rsid w:val="04AB45AA"/>
    <w:rsid w:val="04AC036F"/>
    <w:rsid w:val="04DBCF5A"/>
    <w:rsid w:val="04F1A231"/>
    <w:rsid w:val="04FCACD9"/>
    <w:rsid w:val="051A15BD"/>
    <w:rsid w:val="051AD193"/>
    <w:rsid w:val="05333E1A"/>
    <w:rsid w:val="05352249"/>
    <w:rsid w:val="05579C6E"/>
    <w:rsid w:val="055A7527"/>
    <w:rsid w:val="0571CBC6"/>
    <w:rsid w:val="05C1A75F"/>
    <w:rsid w:val="05C35019"/>
    <w:rsid w:val="05E56BB8"/>
    <w:rsid w:val="05F5626F"/>
    <w:rsid w:val="0619E3FB"/>
    <w:rsid w:val="0673970B"/>
    <w:rsid w:val="06DB25A7"/>
    <w:rsid w:val="07322992"/>
    <w:rsid w:val="07B6DF5C"/>
    <w:rsid w:val="07BB393B"/>
    <w:rsid w:val="0805A7E6"/>
    <w:rsid w:val="083793C0"/>
    <w:rsid w:val="0884370D"/>
    <w:rsid w:val="0891C451"/>
    <w:rsid w:val="08D01E1D"/>
    <w:rsid w:val="08DBD6EE"/>
    <w:rsid w:val="08DEF68F"/>
    <w:rsid w:val="08F3FF8D"/>
    <w:rsid w:val="0925E735"/>
    <w:rsid w:val="093D6D03"/>
    <w:rsid w:val="093DE580"/>
    <w:rsid w:val="09664C35"/>
    <w:rsid w:val="09B657D8"/>
    <w:rsid w:val="09BCB37E"/>
    <w:rsid w:val="09D322F9"/>
    <w:rsid w:val="0A6E7804"/>
    <w:rsid w:val="0A8BE5D4"/>
    <w:rsid w:val="0A8D3C6F"/>
    <w:rsid w:val="0ADDE33A"/>
    <w:rsid w:val="0AF108FD"/>
    <w:rsid w:val="0B073CFD"/>
    <w:rsid w:val="0B3294D6"/>
    <w:rsid w:val="0B4A15FD"/>
    <w:rsid w:val="0B760F51"/>
    <w:rsid w:val="0B895741"/>
    <w:rsid w:val="0C007526"/>
    <w:rsid w:val="0C169751"/>
    <w:rsid w:val="0C36DA69"/>
    <w:rsid w:val="0CA7AD3C"/>
    <w:rsid w:val="0D1FF656"/>
    <w:rsid w:val="0D54AE57"/>
    <w:rsid w:val="0D5BDEB5"/>
    <w:rsid w:val="0DB267B2"/>
    <w:rsid w:val="0DB298D8"/>
    <w:rsid w:val="0DE746CE"/>
    <w:rsid w:val="0DEE4AF3"/>
    <w:rsid w:val="0E2604F9"/>
    <w:rsid w:val="0E28A9BF"/>
    <w:rsid w:val="0E437D9D"/>
    <w:rsid w:val="0E714B10"/>
    <w:rsid w:val="0ECF6021"/>
    <w:rsid w:val="0F4093A9"/>
    <w:rsid w:val="0F72FBB1"/>
    <w:rsid w:val="0F823961"/>
    <w:rsid w:val="0F86E691"/>
    <w:rsid w:val="0F8DEFD6"/>
    <w:rsid w:val="10AD0E73"/>
    <w:rsid w:val="10EA0874"/>
    <w:rsid w:val="110CC358"/>
    <w:rsid w:val="11A37DC2"/>
    <w:rsid w:val="11A5BEFC"/>
    <w:rsid w:val="11A6DA2C"/>
    <w:rsid w:val="11DABD13"/>
    <w:rsid w:val="11F40BCE"/>
    <w:rsid w:val="120718A2"/>
    <w:rsid w:val="12518495"/>
    <w:rsid w:val="1276FDF4"/>
    <w:rsid w:val="12A1CEFA"/>
    <w:rsid w:val="13124EE2"/>
    <w:rsid w:val="132F0DAC"/>
    <w:rsid w:val="1362E369"/>
    <w:rsid w:val="136C1DEC"/>
    <w:rsid w:val="13F1AED5"/>
    <w:rsid w:val="146B48E3"/>
    <w:rsid w:val="1492309E"/>
    <w:rsid w:val="14A0656A"/>
    <w:rsid w:val="14B31E7C"/>
    <w:rsid w:val="14B83000"/>
    <w:rsid w:val="14B8F4C1"/>
    <w:rsid w:val="14EF503D"/>
    <w:rsid w:val="1508DE69"/>
    <w:rsid w:val="15303987"/>
    <w:rsid w:val="1550A0AE"/>
    <w:rsid w:val="156DA4DA"/>
    <w:rsid w:val="15842987"/>
    <w:rsid w:val="15861B26"/>
    <w:rsid w:val="1595807E"/>
    <w:rsid w:val="15A48260"/>
    <w:rsid w:val="15CD16D9"/>
    <w:rsid w:val="16066152"/>
    <w:rsid w:val="1609A4BA"/>
    <w:rsid w:val="160D66E8"/>
    <w:rsid w:val="1630444C"/>
    <w:rsid w:val="165E3ADF"/>
    <w:rsid w:val="1705F992"/>
    <w:rsid w:val="17626B41"/>
    <w:rsid w:val="176D8954"/>
    <w:rsid w:val="1792B45D"/>
    <w:rsid w:val="17C88CB6"/>
    <w:rsid w:val="17CF4E60"/>
    <w:rsid w:val="17D6A669"/>
    <w:rsid w:val="17D81CC3"/>
    <w:rsid w:val="1817CFA1"/>
    <w:rsid w:val="181D128A"/>
    <w:rsid w:val="18AFEBCC"/>
    <w:rsid w:val="19104E40"/>
    <w:rsid w:val="193A6AFE"/>
    <w:rsid w:val="1971FC5A"/>
    <w:rsid w:val="19B3A002"/>
    <w:rsid w:val="19BD993A"/>
    <w:rsid w:val="19C4EDEA"/>
    <w:rsid w:val="19C6E375"/>
    <w:rsid w:val="19CFB4EF"/>
    <w:rsid w:val="19D378F2"/>
    <w:rsid w:val="19E0253C"/>
    <w:rsid w:val="1A1A47A1"/>
    <w:rsid w:val="1A23B17A"/>
    <w:rsid w:val="1A3547F7"/>
    <w:rsid w:val="1A4DAD25"/>
    <w:rsid w:val="1A77F383"/>
    <w:rsid w:val="1A7DF1F6"/>
    <w:rsid w:val="1A891FBC"/>
    <w:rsid w:val="1A9F79E9"/>
    <w:rsid w:val="1AA45542"/>
    <w:rsid w:val="1AB0D3C3"/>
    <w:rsid w:val="1ABD6315"/>
    <w:rsid w:val="1AD30758"/>
    <w:rsid w:val="1B0E1972"/>
    <w:rsid w:val="1B7D2EDE"/>
    <w:rsid w:val="1BB48FC5"/>
    <w:rsid w:val="1BBE5FD9"/>
    <w:rsid w:val="1BD2BA4F"/>
    <w:rsid w:val="1BE0F953"/>
    <w:rsid w:val="1BE4580E"/>
    <w:rsid w:val="1BFACF53"/>
    <w:rsid w:val="1BFE65C0"/>
    <w:rsid w:val="1C08CE23"/>
    <w:rsid w:val="1C58BD8F"/>
    <w:rsid w:val="1C60B3E9"/>
    <w:rsid w:val="1C7EA806"/>
    <w:rsid w:val="1CB11980"/>
    <w:rsid w:val="1D2BD4FB"/>
    <w:rsid w:val="1D42D059"/>
    <w:rsid w:val="1D5D9D08"/>
    <w:rsid w:val="1D9B3BB8"/>
    <w:rsid w:val="1E1531A7"/>
    <w:rsid w:val="1E45ED05"/>
    <w:rsid w:val="1E8102E5"/>
    <w:rsid w:val="1E8A558F"/>
    <w:rsid w:val="1F0069E3"/>
    <w:rsid w:val="1F13DF50"/>
    <w:rsid w:val="1F4E96A0"/>
    <w:rsid w:val="1F71B89D"/>
    <w:rsid w:val="1FC32F9E"/>
    <w:rsid w:val="1FDC0F56"/>
    <w:rsid w:val="1FE18A95"/>
    <w:rsid w:val="207F175E"/>
    <w:rsid w:val="20D0A9B6"/>
    <w:rsid w:val="21739F50"/>
    <w:rsid w:val="2216AA15"/>
    <w:rsid w:val="22269035"/>
    <w:rsid w:val="22341385"/>
    <w:rsid w:val="224E2896"/>
    <w:rsid w:val="224E8002"/>
    <w:rsid w:val="22B7B7C3"/>
    <w:rsid w:val="22D70DCA"/>
    <w:rsid w:val="233143A4"/>
    <w:rsid w:val="23396780"/>
    <w:rsid w:val="23572302"/>
    <w:rsid w:val="236F07CA"/>
    <w:rsid w:val="23B99F01"/>
    <w:rsid w:val="23DE57F4"/>
    <w:rsid w:val="241F43C4"/>
    <w:rsid w:val="2454C9E3"/>
    <w:rsid w:val="245D4D64"/>
    <w:rsid w:val="2464DCE7"/>
    <w:rsid w:val="246600C8"/>
    <w:rsid w:val="2492423A"/>
    <w:rsid w:val="24CFF56C"/>
    <w:rsid w:val="24D81215"/>
    <w:rsid w:val="250773E7"/>
    <w:rsid w:val="251DBE83"/>
    <w:rsid w:val="252B160C"/>
    <w:rsid w:val="254BFC08"/>
    <w:rsid w:val="25751E15"/>
    <w:rsid w:val="25D6183E"/>
    <w:rsid w:val="261DE4E2"/>
    <w:rsid w:val="269A1090"/>
    <w:rsid w:val="26B35C26"/>
    <w:rsid w:val="271A3B2C"/>
    <w:rsid w:val="273AAE04"/>
    <w:rsid w:val="274A5ECF"/>
    <w:rsid w:val="27550615"/>
    <w:rsid w:val="276CBDA0"/>
    <w:rsid w:val="27910DFD"/>
    <w:rsid w:val="279903C2"/>
    <w:rsid w:val="27BE1AB5"/>
    <w:rsid w:val="28233AF6"/>
    <w:rsid w:val="284FF997"/>
    <w:rsid w:val="285B9455"/>
    <w:rsid w:val="28A00280"/>
    <w:rsid w:val="28FF6ECB"/>
    <w:rsid w:val="29030C08"/>
    <w:rsid w:val="2931587A"/>
    <w:rsid w:val="29722BBF"/>
    <w:rsid w:val="29AB0433"/>
    <w:rsid w:val="29B1492E"/>
    <w:rsid w:val="29D1B152"/>
    <w:rsid w:val="29D9FA2B"/>
    <w:rsid w:val="29E7615F"/>
    <w:rsid w:val="29E8C849"/>
    <w:rsid w:val="2A05A5F0"/>
    <w:rsid w:val="2A19BD0D"/>
    <w:rsid w:val="2A804019"/>
    <w:rsid w:val="2AC989FD"/>
    <w:rsid w:val="2AD284A1"/>
    <w:rsid w:val="2ADE64E3"/>
    <w:rsid w:val="2B157EED"/>
    <w:rsid w:val="2B3C7DF9"/>
    <w:rsid w:val="2B50806E"/>
    <w:rsid w:val="2BE2D05E"/>
    <w:rsid w:val="2BF23082"/>
    <w:rsid w:val="2BF4F6CA"/>
    <w:rsid w:val="2C00BDF8"/>
    <w:rsid w:val="2C371348"/>
    <w:rsid w:val="2C655A5E"/>
    <w:rsid w:val="2C74CECD"/>
    <w:rsid w:val="2C80D40D"/>
    <w:rsid w:val="2C856794"/>
    <w:rsid w:val="2C8DFA95"/>
    <w:rsid w:val="2CC4A276"/>
    <w:rsid w:val="2CC6DB87"/>
    <w:rsid w:val="2CD69104"/>
    <w:rsid w:val="2CE2FC28"/>
    <w:rsid w:val="2CE8B503"/>
    <w:rsid w:val="2CE9253B"/>
    <w:rsid w:val="2CECF289"/>
    <w:rsid w:val="2CFE6640"/>
    <w:rsid w:val="2D2FB47D"/>
    <w:rsid w:val="2D3D5D99"/>
    <w:rsid w:val="2D4186CC"/>
    <w:rsid w:val="2D6CEC15"/>
    <w:rsid w:val="2D96E69D"/>
    <w:rsid w:val="2E192E43"/>
    <w:rsid w:val="2E63F93D"/>
    <w:rsid w:val="2E6CF197"/>
    <w:rsid w:val="2EEB7EA3"/>
    <w:rsid w:val="2F042A8A"/>
    <w:rsid w:val="2F0F4404"/>
    <w:rsid w:val="2F1875AA"/>
    <w:rsid w:val="2F189CE8"/>
    <w:rsid w:val="2F327741"/>
    <w:rsid w:val="2F36AB65"/>
    <w:rsid w:val="2FB285F1"/>
    <w:rsid w:val="2FCE6179"/>
    <w:rsid w:val="2FD23E8E"/>
    <w:rsid w:val="2FD75EA8"/>
    <w:rsid w:val="300DFBE7"/>
    <w:rsid w:val="3013199B"/>
    <w:rsid w:val="30232E75"/>
    <w:rsid w:val="302C2FB1"/>
    <w:rsid w:val="303DBE3D"/>
    <w:rsid w:val="304DC52A"/>
    <w:rsid w:val="3066F674"/>
    <w:rsid w:val="3067553F"/>
    <w:rsid w:val="3079278E"/>
    <w:rsid w:val="30A0D4F3"/>
    <w:rsid w:val="30B19D4D"/>
    <w:rsid w:val="30B4460B"/>
    <w:rsid w:val="30B46D49"/>
    <w:rsid w:val="30B677A6"/>
    <w:rsid w:val="30BC1941"/>
    <w:rsid w:val="30D2A5A0"/>
    <w:rsid w:val="31431200"/>
    <w:rsid w:val="3187A739"/>
    <w:rsid w:val="31B29C85"/>
    <w:rsid w:val="31C346DB"/>
    <w:rsid w:val="31C534A0"/>
    <w:rsid w:val="32E2654E"/>
    <w:rsid w:val="33273A5D"/>
    <w:rsid w:val="333765D8"/>
    <w:rsid w:val="3359D15D"/>
    <w:rsid w:val="33AE8DED"/>
    <w:rsid w:val="33B32961"/>
    <w:rsid w:val="33FB39B4"/>
    <w:rsid w:val="347BF18E"/>
    <w:rsid w:val="348E511E"/>
    <w:rsid w:val="349BD486"/>
    <w:rsid w:val="349E7C11"/>
    <w:rsid w:val="34A338D6"/>
    <w:rsid w:val="34DB5DA7"/>
    <w:rsid w:val="34E3CA03"/>
    <w:rsid w:val="34E60F4E"/>
    <w:rsid w:val="353BE0E6"/>
    <w:rsid w:val="353D23B2"/>
    <w:rsid w:val="357717A0"/>
    <w:rsid w:val="357FA8E5"/>
    <w:rsid w:val="35A5F30D"/>
    <w:rsid w:val="35B897DA"/>
    <w:rsid w:val="35C6A62A"/>
    <w:rsid w:val="35DED784"/>
    <w:rsid w:val="35E2AA43"/>
    <w:rsid w:val="361CBCE2"/>
    <w:rsid w:val="36719FB4"/>
    <w:rsid w:val="36782660"/>
    <w:rsid w:val="36960666"/>
    <w:rsid w:val="369AF96E"/>
    <w:rsid w:val="36BD25F5"/>
    <w:rsid w:val="372A971E"/>
    <w:rsid w:val="37418A79"/>
    <w:rsid w:val="3788A692"/>
    <w:rsid w:val="379C89F5"/>
    <w:rsid w:val="37AEC940"/>
    <w:rsid w:val="380FF8A8"/>
    <w:rsid w:val="381CFA7F"/>
    <w:rsid w:val="3828A61C"/>
    <w:rsid w:val="382B6C64"/>
    <w:rsid w:val="3900E5DF"/>
    <w:rsid w:val="3912198C"/>
    <w:rsid w:val="3942D9E0"/>
    <w:rsid w:val="3975BDB7"/>
    <w:rsid w:val="39FABD33"/>
    <w:rsid w:val="3A0FEEB5"/>
    <w:rsid w:val="3A905D6D"/>
    <w:rsid w:val="3A975D7F"/>
    <w:rsid w:val="3ABFAFDE"/>
    <w:rsid w:val="3B23E505"/>
    <w:rsid w:val="3B453214"/>
    <w:rsid w:val="3B7E865B"/>
    <w:rsid w:val="3B879BB9"/>
    <w:rsid w:val="3B94DD57"/>
    <w:rsid w:val="3B9D7368"/>
    <w:rsid w:val="3BE176B3"/>
    <w:rsid w:val="3C93DE0A"/>
    <w:rsid w:val="3CAC3120"/>
    <w:rsid w:val="3D17FD75"/>
    <w:rsid w:val="3D1E2C07"/>
    <w:rsid w:val="3D2C7440"/>
    <w:rsid w:val="3D2CAFEA"/>
    <w:rsid w:val="3D45EE6A"/>
    <w:rsid w:val="3D4F5869"/>
    <w:rsid w:val="3D7C43FE"/>
    <w:rsid w:val="3D8AA9B7"/>
    <w:rsid w:val="3DAA676D"/>
    <w:rsid w:val="3DFA1074"/>
    <w:rsid w:val="3E0E6901"/>
    <w:rsid w:val="3E3E8CEC"/>
    <w:rsid w:val="3E4F356A"/>
    <w:rsid w:val="3E5F4009"/>
    <w:rsid w:val="3E97E7A0"/>
    <w:rsid w:val="3F19E7F8"/>
    <w:rsid w:val="3F2567CE"/>
    <w:rsid w:val="3F54B79D"/>
    <w:rsid w:val="3F7ADA82"/>
    <w:rsid w:val="3F8A66E5"/>
    <w:rsid w:val="3FA986AB"/>
    <w:rsid w:val="3FB55F29"/>
    <w:rsid w:val="3FC56078"/>
    <w:rsid w:val="40533D13"/>
    <w:rsid w:val="407EBD7D"/>
    <w:rsid w:val="40CC783E"/>
    <w:rsid w:val="40EB191B"/>
    <w:rsid w:val="40F97DF6"/>
    <w:rsid w:val="4105002E"/>
    <w:rsid w:val="410CA4B8"/>
    <w:rsid w:val="412D3599"/>
    <w:rsid w:val="4131B136"/>
    <w:rsid w:val="419F254E"/>
    <w:rsid w:val="41B2ACF2"/>
    <w:rsid w:val="41D24EAA"/>
    <w:rsid w:val="4271A938"/>
    <w:rsid w:val="4282499E"/>
    <w:rsid w:val="4286E97C"/>
    <w:rsid w:val="4296E5A2"/>
    <w:rsid w:val="434A030B"/>
    <w:rsid w:val="434F31C8"/>
    <w:rsid w:val="437832E4"/>
    <w:rsid w:val="4381CADE"/>
    <w:rsid w:val="438C3EF8"/>
    <w:rsid w:val="438D2772"/>
    <w:rsid w:val="4390EC41"/>
    <w:rsid w:val="43AE678D"/>
    <w:rsid w:val="43C6830E"/>
    <w:rsid w:val="43E460C1"/>
    <w:rsid w:val="43FCDF98"/>
    <w:rsid w:val="443AE2A1"/>
    <w:rsid w:val="4498D19B"/>
    <w:rsid w:val="449CB8F9"/>
    <w:rsid w:val="449DF202"/>
    <w:rsid w:val="44B40261"/>
    <w:rsid w:val="44BD8477"/>
    <w:rsid w:val="44DCA52D"/>
    <w:rsid w:val="45353482"/>
    <w:rsid w:val="453C1687"/>
    <w:rsid w:val="45659F43"/>
    <w:rsid w:val="456D2B84"/>
    <w:rsid w:val="4576BD7F"/>
    <w:rsid w:val="45D8A373"/>
    <w:rsid w:val="45E75DF8"/>
    <w:rsid w:val="4603FDAD"/>
    <w:rsid w:val="464D4B0E"/>
    <w:rsid w:val="4741E5AA"/>
    <w:rsid w:val="4766C581"/>
    <w:rsid w:val="476FEB94"/>
    <w:rsid w:val="4774384A"/>
    <w:rsid w:val="477C0C0A"/>
    <w:rsid w:val="47A43057"/>
    <w:rsid w:val="47B386CC"/>
    <w:rsid w:val="47BD4CA2"/>
    <w:rsid w:val="47CB2A31"/>
    <w:rsid w:val="47CF670D"/>
    <w:rsid w:val="47F3034A"/>
    <w:rsid w:val="4850631F"/>
    <w:rsid w:val="48A216F7"/>
    <w:rsid w:val="48ABCCA4"/>
    <w:rsid w:val="48C4E93F"/>
    <w:rsid w:val="490BBBF5"/>
    <w:rsid w:val="491BCF0C"/>
    <w:rsid w:val="492D409F"/>
    <w:rsid w:val="49483CE0"/>
    <w:rsid w:val="497CDFEA"/>
    <w:rsid w:val="49C865AB"/>
    <w:rsid w:val="4A2A2212"/>
    <w:rsid w:val="4A500462"/>
    <w:rsid w:val="4A676859"/>
    <w:rsid w:val="4A8090B6"/>
    <w:rsid w:val="4A973C8B"/>
    <w:rsid w:val="4AF5BE0A"/>
    <w:rsid w:val="4B3C4D69"/>
    <w:rsid w:val="4B86B68E"/>
    <w:rsid w:val="4B89A046"/>
    <w:rsid w:val="4BDAEA4C"/>
    <w:rsid w:val="4BE0EA6E"/>
    <w:rsid w:val="4BFC8507"/>
    <w:rsid w:val="4C8FAB42"/>
    <w:rsid w:val="4C9078CA"/>
    <w:rsid w:val="4D1CF96F"/>
    <w:rsid w:val="4D2CD28B"/>
    <w:rsid w:val="4D9A4442"/>
    <w:rsid w:val="4DA3C2DA"/>
    <w:rsid w:val="4DB08DFC"/>
    <w:rsid w:val="4DC4FC45"/>
    <w:rsid w:val="4DD858C2"/>
    <w:rsid w:val="4E212FAA"/>
    <w:rsid w:val="4E2BABEB"/>
    <w:rsid w:val="4E5D91A7"/>
    <w:rsid w:val="4E726728"/>
    <w:rsid w:val="4E883AF1"/>
    <w:rsid w:val="4E9445B9"/>
    <w:rsid w:val="4EA98EB6"/>
    <w:rsid w:val="4EB10D52"/>
    <w:rsid w:val="4EC3EA3C"/>
    <w:rsid w:val="4F1FF849"/>
    <w:rsid w:val="4F351995"/>
    <w:rsid w:val="4F5401D9"/>
    <w:rsid w:val="4F7D42FC"/>
    <w:rsid w:val="4F8A1AD7"/>
    <w:rsid w:val="4F9DB9EB"/>
    <w:rsid w:val="4FAAC9ED"/>
    <w:rsid w:val="4FC7C0AD"/>
    <w:rsid w:val="4FD31A83"/>
    <w:rsid w:val="4FE4E66D"/>
    <w:rsid w:val="4FE632E1"/>
    <w:rsid w:val="5016262E"/>
    <w:rsid w:val="508F4F06"/>
    <w:rsid w:val="513BB78D"/>
    <w:rsid w:val="513DC8CA"/>
    <w:rsid w:val="51583DDE"/>
    <w:rsid w:val="5163E9ED"/>
    <w:rsid w:val="5169C374"/>
    <w:rsid w:val="51DC6D8C"/>
    <w:rsid w:val="51E380F8"/>
    <w:rsid w:val="521347A1"/>
    <w:rsid w:val="5223E068"/>
    <w:rsid w:val="5226854E"/>
    <w:rsid w:val="523FF8A9"/>
    <w:rsid w:val="525B1647"/>
    <w:rsid w:val="52A06E23"/>
    <w:rsid w:val="52FBB1E2"/>
    <w:rsid w:val="5337E267"/>
    <w:rsid w:val="534DCFC9"/>
    <w:rsid w:val="535906FF"/>
    <w:rsid w:val="5373737C"/>
    <w:rsid w:val="538A4159"/>
    <w:rsid w:val="53994DC5"/>
    <w:rsid w:val="53B090F5"/>
    <w:rsid w:val="53ED1861"/>
    <w:rsid w:val="5406E7F7"/>
    <w:rsid w:val="54343E0E"/>
    <w:rsid w:val="5440CB2D"/>
    <w:rsid w:val="54974C91"/>
    <w:rsid w:val="54A3E1AC"/>
    <w:rsid w:val="54D04E18"/>
    <w:rsid w:val="54D06EF4"/>
    <w:rsid w:val="54D90F0D"/>
    <w:rsid w:val="54DE177B"/>
    <w:rsid w:val="551F2469"/>
    <w:rsid w:val="553A0DEF"/>
    <w:rsid w:val="55432733"/>
    <w:rsid w:val="554A7599"/>
    <w:rsid w:val="55506E52"/>
    <w:rsid w:val="5550E0C4"/>
    <w:rsid w:val="556DAF55"/>
    <w:rsid w:val="557561F3"/>
    <w:rsid w:val="55A6A89F"/>
    <w:rsid w:val="5604FE1E"/>
    <w:rsid w:val="563FB20D"/>
    <w:rsid w:val="5652B34C"/>
    <w:rsid w:val="566B1160"/>
    <w:rsid w:val="56AAA8C0"/>
    <w:rsid w:val="56DE292E"/>
    <w:rsid w:val="570E1CE8"/>
    <w:rsid w:val="5713D141"/>
    <w:rsid w:val="57368603"/>
    <w:rsid w:val="577FE118"/>
    <w:rsid w:val="57C5E53A"/>
    <w:rsid w:val="57D3C584"/>
    <w:rsid w:val="57DBD09E"/>
    <w:rsid w:val="58134FC5"/>
    <w:rsid w:val="582C7822"/>
    <w:rsid w:val="58D13307"/>
    <w:rsid w:val="58F89A68"/>
    <w:rsid w:val="59143C50"/>
    <w:rsid w:val="59734095"/>
    <w:rsid w:val="5983C58F"/>
    <w:rsid w:val="5983EA5E"/>
    <w:rsid w:val="59CE3E22"/>
    <w:rsid w:val="5A94B05B"/>
    <w:rsid w:val="5ABCD990"/>
    <w:rsid w:val="5ACFBA94"/>
    <w:rsid w:val="5AFBF152"/>
    <w:rsid w:val="5B4460A5"/>
    <w:rsid w:val="5BBB7790"/>
    <w:rsid w:val="5BCDB292"/>
    <w:rsid w:val="5C5697D3"/>
    <w:rsid w:val="5C5A4779"/>
    <w:rsid w:val="5C69EF50"/>
    <w:rsid w:val="5CA8253A"/>
    <w:rsid w:val="5CB9B4B1"/>
    <w:rsid w:val="5DA7F0AC"/>
    <w:rsid w:val="5DB12AEB"/>
    <w:rsid w:val="5DE22E66"/>
    <w:rsid w:val="5E64071C"/>
    <w:rsid w:val="5ED0E11C"/>
    <w:rsid w:val="5EE57744"/>
    <w:rsid w:val="5F0691CB"/>
    <w:rsid w:val="5F51C1A4"/>
    <w:rsid w:val="5FB8C60D"/>
    <w:rsid w:val="5FD0D08D"/>
    <w:rsid w:val="5FF99592"/>
    <w:rsid w:val="5FFA384D"/>
    <w:rsid w:val="600012FB"/>
    <w:rsid w:val="606AAB67"/>
    <w:rsid w:val="60850B74"/>
    <w:rsid w:val="60974DC3"/>
    <w:rsid w:val="60F79608"/>
    <w:rsid w:val="61324F58"/>
    <w:rsid w:val="61591FC0"/>
    <w:rsid w:val="617C002D"/>
    <w:rsid w:val="61F31F95"/>
    <w:rsid w:val="61FF12B1"/>
    <w:rsid w:val="622B5E80"/>
    <w:rsid w:val="626E3F39"/>
    <w:rsid w:val="629C7B1A"/>
    <w:rsid w:val="62A18B67"/>
    <w:rsid w:val="630DEBC5"/>
    <w:rsid w:val="635BE189"/>
    <w:rsid w:val="635F7E71"/>
    <w:rsid w:val="63B69F60"/>
    <w:rsid w:val="63B87E45"/>
    <w:rsid w:val="63C60911"/>
    <w:rsid w:val="63EEAD98"/>
    <w:rsid w:val="63F812F7"/>
    <w:rsid w:val="644AFF63"/>
    <w:rsid w:val="644C2DD7"/>
    <w:rsid w:val="64B94233"/>
    <w:rsid w:val="64CC876A"/>
    <w:rsid w:val="650EB8DC"/>
    <w:rsid w:val="6551FB6A"/>
    <w:rsid w:val="658BBB43"/>
    <w:rsid w:val="65990286"/>
    <w:rsid w:val="65DD7D0E"/>
    <w:rsid w:val="6601BD12"/>
    <w:rsid w:val="6610A2F3"/>
    <w:rsid w:val="66743611"/>
    <w:rsid w:val="6678409E"/>
    <w:rsid w:val="66FC72C0"/>
    <w:rsid w:val="6701CE41"/>
    <w:rsid w:val="6740DDA5"/>
    <w:rsid w:val="6741B05C"/>
    <w:rsid w:val="674413BC"/>
    <w:rsid w:val="67E261E0"/>
    <w:rsid w:val="681BF5C2"/>
    <w:rsid w:val="68546D96"/>
    <w:rsid w:val="6865A915"/>
    <w:rsid w:val="68DE9D43"/>
    <w:rsid w:val="6A1CBD58"/>
    <w:rsid w:val="6A2036F6"/>
    <w:rsid w:val="6A3C7677"/>
    <w:rsid w:val="6A4FF381"/>
    <w:rsid w:val="6A6A07AE"/>
    <w:rsid w:val="6AB906E3"/>
    <w:rsid w:val="6AD37360"/>
    <w:rsid w:val="6AD64609"/>
    <w:rsid w:val="6AD67D10"/>
    <w:rsid w:val="6ADEAD76"/>
    <w:rsid w:val="6AFE45D3"/>
    <w:rsid w:val="6B299A8E"/>
    <w:rsid w:val="6B9864A3"/>
    <w:rsid w:val="6BA4E63D"/>
    <w:rsid w:val="6BBD4094"/>
    <w:rsid w:val="6C00A1BC"/>
    <w:rsid w:val="6C15E303"/>
    <w:rsid w:val="6C32036A"/>
    <w:rsid w:val="6C5A11C3"/>
    <w:rsid w:val="6C7880B2"/>
    <w:rsid w:val="6C8B9E46"/>
    <w:rsid w:val="6C9A1634"/>
    <w:rsid w:val="6CE66E90"/>
    <w:rsid w:val="6CFA781D"/>
    <w:rsid w:val="6CFFECC1"/>
    <w:rsid w:val="6D0A1D9F"/>
    <w:rsid w:val="6D3187A7"/>
    <w:rsid w:val="6D55BE3B"/>
    <w:rsid w:val="6D573D73"/>
    <w:rsid w:val="6D6E20E8"/>
    <w:rsid w:val="6DB5B55C"/>
    <w:rsid w:val="6DFA484F"/>
    <w:rsid w:val="6E319180"/>
    <w:rsid w:val="6E47870E"/>
    <w:rsid w:val="6F7BD963"/>
    <w:rsid w:val="6F884BBF"/>
    <w:rsid w:val="6FA64446"/>
    <w:rsid w:val="6FDD8CD2"/>
    <w:rsid w:val="700FC7E7"/>
    <w:rsid w:val="703218DF"/>
    <w:rsid w:val="703A58FE"/>
    <w:rsid w:val="709D3EEE"/>
    <w:rsid w:val="70C1574C"/>
    <w:rsid w:val="70DA52A3"/>
    <w:rsid w:val="710F8C27"/>
    <w:rsid w:val="7124F5DE"/>
    <w:rsid w:val="71316AAE"/>
    <w:rsid w:val="716874E1"/>
    <w:rsid w:val="7193E8CD"/>
    <w:rsid w:val="71E857E2"/>
    <w:rsid w:val="722FCD51"/>
    <w:rsid w:val="728E6426"/>
    <w:rsid w:val="72950167"/>
    <w:rsid w:val="73C3105E"/>
    <w:rsid w:val="73C68B98"/>
    <w:rsid w:val="7446DB2C"/>
    <w:rsid w:val="746B8B5B"/>
    <w:rsid w:val="7472C027"/>
    <w:rsid w:val="749E57E4"/>
    <w:rsid w:val="74C8A3F2"/>
    <w:rsid w:val="74E1CB75"/>
    <w:rsid w:val="7504596C"/>
    <w:rsid w:val="750FE41D"/>
    <w:rsid w:val="751FFBEE"/>
    <w:rsid w:val="752E84FA"/>
    <w:rsid w:val="75395545"/>
    <w:rsid w:val="7566D328"/>
    <w:rsid w:val="75752A65"/>
    <w:rsid w:val="75BDC515"/>
    <w:rsid w:val="75C1300C"/>
    <w:rsid w:val="75D66E27"/>
    <w:rsid w:val="75DE8A26"/>
    <w:rsid w:val="7612F441"/>
    <w:rsid w:val="765267CD"/>
    <w:rsid w:val="76555F3B"/>
    <w:rsid w:val="7690E9D5"/>
    <w:rsid w:val="769F6EDE"/>
    <w:rsid w:val="76D7066E"/>
    <w:rsid w:val="7718C5F1"/>
    <w:rsid w:val="783DC544"/>
    <w:rsid w:val="7867F041"/>
    <w:rsid w:val="7889F92D"/>
    <w:rsid w:val="78C26A74"/>
    <w:rsid w:val="78C7E3CA"/>
    <w:rsid w:val="78EB6A22"/>
    <w:rsid w:val="7920110C"/>
    <w:rsid w:val="794D0E8E"/>
    <w:rsid w:val="794F1DFF"/>
    <w:rsid w:val="79576F24"/>
    <w:rsid w:val="79CC628A"/>
    <w:rsid w:val="79D7F695"/>
    <w:rsid w:val="7A216360"/>
    <w:rsid w:val="7A34E4E0"/>
    <w:rsid w:val="7A43F234"/>
    <w:rsid w:val="7AFE2CBC"/>
    <w:rsid w:val="7B5CD76A"/>
    <w:rsid w:val="7B75CB8E"/>
    <w:rsid w:val="7BC019AB"/>
    <w:rsid w:val="7BC6BD59"/>
    <w:rsid w:val="7BCCA70E"/>
    <w:rsid w:val="7BDB431E"/>
    <w:rsid w:val="7BE13837"/>
    <w:rsid w:val="7C20C487"/>
    <w:rsid w:val="7C3C68EC"/>
    <w:rsid w:val="7CD5EAA5"/>
    <w:rsid w:val="7CF74B8D"/>
    <w:rsid w:val="7D3A5595"/>
    <w:rsid w:val="7D3C0452"/>
    <w:rsid w:val="7D5BCB1F"/>
    <w:rsid w:val="7D66CF1F"/>
    <w:rsid w:val="7DEE6D24"/>
    <w:rsid w:val="7E00CE8C"/>
    <w:rsid w:val="7E130759"/>
    <w:rsid w:val="7E500CE9"/>
    <w:rsid w:val="7E98CD16"/>
    <w:rsid w:val="7EA1B040"/>
    <w:rsid w:val="7EBC99ED"/>
    <w:rsid w:val="7F04F584"/>
    <w:rsid w:val="7F289757"/>
    <w:rsid w:val="7F381448"/>
    <w:rsid w:val="7F40E3B9"/>
    <w:rsid w:val="7F480FCF"/>
    <w:rsid w:val="7F51860C"/>
    <w:rsid w:val="7F578797"/>
    <w:rsid w:val="7F689791"/>
    <w:rsid w:val="7F8DBA99"/>
    <w:rsid w:val="7F8F5290"/>
    <w:rsid w:val="7FA06CA4"/>
    <w:rsid w:val="7FF66A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CE233"/>
  <w15:chartTrackingRefBased/>
  <w15:docId w15:val="{FDE681BA-6FF3-4991-9C78-224B414FA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31DC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C671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31D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31D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31D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31DC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7C671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31DC2"/>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B31DC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31DC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31DC2"/>
    <w:rPr>
      <w:rFonts w:ascii="Arial" w:hAnsi="Arial" w:cs="Arial"/>
      <w:b/>
      <w:szCs w:val="32"/>
    </w:rPr>
  </w:style>
  <w:style w:type="paragraph" w:styleId="Caption">
    <w:name w:val="caption"/>
    <w:aliases w:val="ŠCaption"/>
    <w:basedOn w:val="Normal"/>
    <w:next w:val="Normal"/>
    <w:uiPriority w:val="20"/>
    <w:qFormat/>
    <w:rsid w:val="00B31DC2"/>
    <w:pPr>
      <w:keepNext/>
      <w:spacing w:after="200" w:line="240" w:lineRule="auto"/>
    </w:pPr>
    <w:rPr>
      <w:iCs/>
      <w:color w:val="002664"/>
      <w:sz w:val="18"/>
      <w:szCs w:val="18"/>
    </w:rPr>
  </w:style>
  <w:style w:type="table" w:customStyle="1" w:styleId="Tableheader">
    <w:name w:val="ŠTable header"/>
    <w:basedOn w:val="TableNormal"/>
    <w:uiPriority w:val="99"/>
    <w:rsid w:val="00B31DC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3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E699A"/>
    <w:pPr>
      <w:numPr>
        <w:numId w:val="20"/>
      </w:numPr>
    </w:pPr>
  </w:style>
  <w:style w:type="paragraph" w:styleId="ListNumber2">
    <w:name w:val="List Number 2"/>
    <w:aliases w:val="ŠList Number 2"/>
    <w:basedOn w:val="Normal"/>
    <w:uiPriority w:val="8"/>
    <w:qFormat/>
    <w:rsid w:val="009E699A"/>
    <w:pPr>
      <w:numPr>
        <w:numId w:val="28"/>
      </w:numPr>
    </w:pPr>
  </w:style>
  <w:style w:type="paragraph" w:styleId="ListBullet">
    <w:name w:val="List Bullet"/>
    <w:aliases w:val="ŠList Bullet"/>
    <w:basedOn w:val="Normal"/>
    <w:uiPriority w:val="9"/>
    <w:qFormat/>
    <w:rsid w:val="009E699A"/>
    <w:pPr>
      <w:numPr>
        <w:numId w:val="27"/>
      </w:numPr>
    </w:pPr>
  </w:style>
  <w:style w:type="paragraph" w:styleId="ListBullet2">
    <w:name w:val="List Bullet 2"/>
    <w:aliases w:val="ŠList Bullet 2"/>
    <w:basedOn w:val="Normal"/>
    <w:uiPriority w:val="10"/>
    <w:qFormat/>
    <w:rsid w:val="00D53093"/>
    <w:pPr>
      <w:numPr>
        <w:numId w:val="25"/>
      </w:numPr>
      <w:ind w:left="1134" w:hanging="567"/>
    </w:pPr>
  </w:style>
  <w:style w:type="character" w:styleId="SubtleReference">
    <w:name w:val="Subtle Reference"/>
    <w:aliases w:val="ŠSubtle Reference"/>
    <w:uiPriority w:val="31"/>
    <w:qFormat/>
    <w:rsid w:val="009A14CC"/>
    <w:rPr>
      <w:rFonts w:ascii="Arial" w:hAnsi="Arial"/>
      <w:sz w:val="22"/>
    </w:rPr>
  </w:style>
  <w:style w:type="paragraph" w:styleId="Quote">
    <w:name w:val="Quote"/>
    <w:aliases w:val="ŠQuote"/>
    <w:basedOn w:val="Normal"/>
    <w:next w:val="Normal"/>
    <w:link w:val="QuoteChar"/>
    <w:uiPriority w:val="29"/>
    <w:qFormat/>
    <w:rsid w:val="009A14CC"/>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9A14CC"/>
    <w:rPr>
      <w:rFonts w:ascii="Arial" w:hAnsi="Arial" w:cs="Arial"/>
      <w:sz w:val="24"/>
      <w:szCs w:val="24"/>
    </w:rPr>
  </w:style>
  <w:style w:type="paragraph" w:styleId="Date">
    <w:name w:val="Date"/>
    <w:aliases w:val="ŠDate"/>
    <w:basedOn w:val="Normal"/>
    <w:next w:val="Normal"/>
    <w:link w:val="DateChar"/>
    <w:uiPriority w:val="99"/>
    <w:rsid w:val="004E4974"/>
    <w:pPr>
      <w:spacing w:before="0" w:after="0" w:line="720" w:lineRule="atLeast"/>
    </w:pPr>
  </w:style>
  <w:style w:type="character" w:customStyle="1" w:styleId="DateChar">
    <w:name w:val="Date Char"/>
    <w:aliases w:val="ŠDate Char"/>
    <w:basedOn w:val="DefaultParagraphFont"/>
    <w:link w:val="Date"/>
    <w:uiPriority w:val="99"/>
    <w:rsid w:val="009A14CC"/>
    <w:rPr>
      <w:rFonts w:ascii="Arial" w:hAnsi="Arial" w:cs="Arial"/>
      <w:sz w:val="24"/>
      <w:szCs w:val="24"/>
    </w:rPr>
  </w:style>
  <w:style w:type="paragraph" w:styleId="Signature">
    <w:name w:val="Signature"/>
    <w:aliases w:val="ŠSignature"/>
    <w:basedOn w:val="Normal"/>
    <w:link w:val="SignatureChar"/>
    <w:uiPriority w:val="99"/>
    <w:rsid w:val="004E4974"/>
    <w:pPr>
      <w:spacing w:before="0" w:after="0" w:line="720" w:lineRule="atLeast"/>
    </w:pPr>
  </w:style>
  <w:style w:type="character" w:customStyle="1" w:styleId="SignatureChar">
    <w:name w:val="Signature Char"/>
    <w:aliases w:val="ŠSignature Char"/>
    <w:basedOn w:val="DefaultParagraphFont"/>
    <w:link w:val="Signature"/>
    <w:uiPriority w:val="99"/>
    <w:rsid w:val="009A14CC"/>
    <w:rPr>
      <w:rFonts w:ascii="Arial" w:hAnsi="Arial" w:cs="Arial"/>
      <w:sz w:val="24"/>
      <w:szCs w:val="24"/>
    </w:rPr>
  </w:style>
  <w:style w:type="character" w:styleId="Strong">
    <w:name w:val="Strong"/>
    <w:aliases w:val="ŠStrong,Bold"/>
    <w:qFormat/>
    <w:rsid w:val="00B31DC2"/>
    <w:rPr>
      <w:b/>
      <w:bCs/>
    </w:rPr>
  </w:style>
  <w:style w:type="paragraph" w:customStyle="1" w:styleId="FeatureBox2">
    <w:name w:val="ŠFeature Box 2"/>
    <w:basedOn w:val="Normal"/>
    <w:next w:val="Normal"/>
    <w:uiPriority w:val="12"/>
    <w:qFormat/>
    <w:rsid w:val="00B31DC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F027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31DC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31D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31DC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31DC2"/>
    <w:rPr>
      <w:color w:val="2F5496" w:themeColor="accent1" w:themeShade="BF"/>
      <w:u w:val="single"/>
    </w:rPr>
  </w:style>
  <w:style w:type="paragraph" w:customStyle="1" w:styleId="Logo">
    <w:name w:val="ŠLogo"/>
    <w:basedOn w:val="Normal"/>
    <w:uiPriority w:val="18"/>
    <w:qFormat/>
    <w:rsid w:val="00B31DC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31DC2"/>
    <w:pPr>
      <w:tabs>
        <w:tab w:val="right" w:leader="dot" w:pos="14570"/>
      </w:tabs>
      <w:spacing w:before="0"/>
    </w:pPr>
    <w:rPr>
      <w:b/>
      <w:noProof/>
    </w:rPr>
  </w:style>
  <w:style w:type="paragraph" w:styleId="TOC2">
    <w:name w:val="toc 2"/>
    <w:aliases w:val="ŠTOC 2"/>
    <w:basedOn w:val="Normal"/>
    <w:next w:val="Normal"/>
    <w:uiPriority w:val="39"/>
    <w:unhideWhenUsed/>
    <w:rsid w:val="00B31DC2"/>
    <w:pPr>
      <w:tabs>
        <w:tab w:val="right" w:leader="dot" w:pos="14570"/>
      </w:tabs>
      <w:spacing w:before="0"/>
    </w:pPr>
    <w:rPr>
      <w:noProof/>
    </w:rPr>
  </w:style>
  <w:style w:type="paragraph" w:styleId="TOC3">
    <w:name w:val="toc 3"/>
    <w:aliases w:val="ŠTOC 3"/>
    <w:basedOn w:val="Normal"/>
    <w:next w:val="Normal"/>
    <w:uiPriority w:val="39"/>
    <w:unhideWhenUsed/>
    <w:rsid w:val="00B31DC2"/>
    <w:pPr>
      <w:spacing w:before="0"/>
      <w:ind w:left="244"/>
    </w:pPr>
  </w:style>
  <w:style w:type="paragraph" w:styleId="Title">
    <w:name w:val="Title"/>
    <w:aliases w:val="ŠTitle"/>
    <w:basedOn w:val="Normal"/>
    <w:next w:val="Normal"/>
    <w:link w:val="TitleChar"/>
    <w:uiPriority w:val="1"/>
    <w:rsid w:val="00B31D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31DC2"/>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B31DC2"/>
    <w:pPr>
      <w:spacing w:after="240"/>
      <w:outlineLvl w:val="9"/>
    </w:pPr>
    <w:rPr>
      <w:szCs w:val="40"/>
    </w:rPr>
  </w:style>
  <w:style w:type="paragraph" w:styleId="Footer">
    <w:name w:val="footer"/>
    <w:aliases w:val="ŠFooter"/>
    <w:basedOn w:val="Normal"/>
    <w:link w:val="FooterChar"/>
    <w:uiPriority w:val="19"/>
    <w:rsid w:val="00B31D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31DC2"/>
    <w:rPr>
      <w:rFonts w:ascii="Arial" w:hAnsi="Arial" w:cs="Arial"/>
      <w:sz w:val="18"/>
      <w:szCs w:val="18"/>
    </w:rPr>
  </w:style>
  <w:style w:type="paragraph" w:styleId="Header">
    <w:name w:val="header"/>
    <w:aliases w:val="ŠHeader"/>
    <w:basedOn w:val="Normal"/>
    <w:link w:val="HeaderChar"/>
    <w:uiPriority w:val="16"/>
    <w:rsid w:val="00B31DC2"/>
    <w:rPr>
      <w:noProof/>
      <w:color w:val="002664"/>
      <w:sz w:val="28"/>
      <w:szCs w:val="28"/>
    </w:rPr>
  </w:style>
  <w:style w:type="character" w:customStyle="1" w:styleId="HeaderChar">
    <w:name w:val="Header Char"/>
    <w:aliases w:val="ŠHeader Char"/>
    <w:basedOn w:val="DefaultParagraphFont"/>
    <w:link w:val="Header"/>
    <w:uiPriority w:val="16"/>
    <w:rsid w:val="00B31DC2"/>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B31DC2"/>
    <w:rPr>
      <w:color w:val="605E5C"/>
      <w:shd w:val="clear" w:color="auto" w:fill="E1DFDD"/>
    </w:rPr>
  </w:style>
  <w:style w:type="character" w:styleId="Emphasis">
    <w:name w:val="Emphasis"/>
    <w:aliases w:val="ŠEmphasis,Italic"/>
    <w:qFormat/>
    <w:rsid w:val="00B31DC2"/>
    <w:rPr>
      <w:i/>
      <w:iCs/>
    </w:rPr>
  </w:style>
  <w:style w:type="character" w:styleId="SubtleEmphasis">
    <w:name w:val="Subtle Emphasis"/>
    <w:basedOn w:val="DefaultParagraphFont"/>
    <w:uiPriority w:val="19"/>
    <w:semiHidden/>
    <w:qFormat/>
    <w:rsid w:val="00B31DC2"/>
    <w:rPr>
      <w:i/>
      <w:iCs/>
      <w:color w:val="404040" w:themeColor="text1" w:themeTint="BF"/>
    </w:rPr>
  </w:style>
  <w:style w:type="paragraph" w:styleId="TOC4">
    <w:name w:val="toc 4"/>
    <w:aliases w:val="ŠTOC 4"/>
    <w:basedOn w:val="Normal"/>
    <w:next w:val="Normal"/>
    <w:autoRedefine/>
    <w:uiPriority w:val="39"/>
    <w:unhideWhenUsed/>
    <w:rsid w:val="00B31DC2"/>
    <w:pPr>
      <w:spacing w:before="0"/>
      <w:ind w:left="488"/>
    </w:pPr>
  </w:style>
  <w:style w:type="character" w:styleId="CommentReference">
    <w:name w:val="annotation reference"/>
    <w:basedOn w:val="DefaultParagraphFont"/>
    <w:uiPriority w:val="99"/>
    <w:semiHidden/>
    <w:unhideWhenUsed/>
    <w:rsid w:val="00B31DC2"/>
    <w:rPr>
      <w:sz w:val="16"/>
      <w:szCs w:val="16"/>
    </w:rPr>
  </w:style>
  <w:style w:type="paragraph" w:styleId="CommentText">
    <w:name w:val="annotation text"/>
    <w:basedOn w:val="Normal"/>
    <w:link w:val="CommentTextChar"/>
    <w:uiPriority w:val="99"/>
    <w:unhideWhenUsed/>
    <w:rsid w:val="0075105C"/>
    <w:pPr>
      <w:spacing w:line="240" w:lineRule="auto"/>
    </w:pPr>
    <w:rPr>
      <w:sz w:val="20"/>
      <w:szCs w:val="20"/>
    </w:rPr>
  </w:style>
  <w:style w:type="character" w:customStyle="1" w:styleId="CommentTextChar">
    <w:name w:val="Comment Text Char"/>
    <w:basedOn w:val="DefaultParagraphFont"/>
    <w:link w:val="CommentText"/>
    <w:uiPriority w:val="99"/>
    <w:rsid w:val="0075105C"/>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31DC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31DC2"/>
    <w:rPr>
      <w:rFonts w:ascii="Arial" w:hAnsi="Arial" w:cs="Arial"/>
      <w:b/>
      <w:bCs/>
      <w:sz w:val="20"/>
      <w:szCs w:val="20"/>
    </w:rPr>
  </w:style>
  <w:style w:type="paragraph" w:styleId="ListParagraph">
    <w:name w:val="List Paragraph"/>
    <w:aliases w:val="ŠList Paragraph"/>
    <w:basedOn w:val="Normal"/>
    <w:uiPriority w:val="34"/>
    <w:unhideWhenUsed/>
    <w:qFormat/>
    <w:rsid w:val="00B31DC2"/>
    <w:pPr>
      <w:ind w:left="567"/>
    </w:pPr>
  </w:style>
  <w:style w:type="character" w:styleId="FollowedHyperlink">
    <w:name w:val="FollowedHyperlink"/>
    <w:basedOn w:val="DefaultParagraphFont"/>
    <w:uiPriority w:val="99"/>
    <w:semiHidden/>
    <w:unhideWhenUsed/>
    <w:rsid w:val="00C11B3D"/>
    <w:rPr>
      <w:color w:val="954F72" w:themeColor="followedHyperlink"/>
      <w:u w:val="single"/>
    </w:rPr>
  </w:style>
  <w:style w:type="paragraph" w:styleId="TOC5">
    <w:name w:val="toc 5"/>
    <w:basedOn w:val="Normal"/>
    <w:next w:val="Normal"/>
    <w:autoRedefine/>
    <w:uiPriority w:val="39"/>
    <w:unhideWhenUsed/>
    <w:rsid w:val="00E25C37"/>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customStyle="1" w:styleId="Featurebox2Bullets">
    <w:name w:val="Feature box 2: Bullets"/>
    <w:basedOn w:val="ListBullet"/>
    <w:link w:val="Featurebox2BulletsChar"/>
    <w:qFormat/>
    <w:rsid w:val="004862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9159E1"/>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B31DC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F3988"/>
    <w:rPr>
      <w:rFonts w:ascii="Arial" w:hAnsi="Arial" w:cs="Arial"/>
      <w:sz w:val="18"/>
      <w:szCs w:val="18"/>
    </w:rPr>
  </w:style>
  <w:style w:type="paragraph" w:customStyle="1" w:styleId="FeatureBox3">
    <w:name w:val="ŠFeature Box 3"/>
    <w:basedOn w:val="Normal"/>
    <w:next w:val="Normal"/>
    <w:uiPriority w:val="13"/>
    <w:qFormat/>
    <w:rsid w:val="00B31DC2"/>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6">
    <w:name w:val="toc 6"/>
    <w:basedOn w:val="Normal"/>
    <w:next w:val="Normal"/>
    <w:autoRedefine/>
    <w:uiPriority w:val="39"/>
    <w:unhideWhenUsed/>
    <w:rsid w:val="00E25C37"/>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E25C37"/>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E25C37"/>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TOC9">
    <w:name w:val="toc 9"/>
    <w:basedOn w:val="Normal"/>
    <w:next w:val="Normal"/>
    <w:autoRedefine/>
    <w:uiPriority w:val="39"/>
    <w:unhideWhenUsed/>
    <w:rsid w:val="00E25C37"/>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 w:type="paragraph" w:styleId="NormalWeb">
    <w:name w:val="Normal (Web)"/>
    <w:basedOn w:val="Normal"/>
    <w:uiPriority w:val="99"/>
    <w:semiHidden/>
    <w:unhideWhenUsed/>
    <w:rsid w:val="00B5698E"/>
    <w:pPr>
      <w:spacing w:before="100" w:beforeAutospacing="1"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9E699A"/>
    <w:pPr>
      <w:numPr>
        <w:numId w:val="26"/>
      </w:numPr>
    </w:pPr>
  </w:style>
  <w:style w:type="paragraph" w:styleId="ListNumber3">
    <w:name w:val="List Number 3"/>
    <w:aliases w:val="ŠList Number 3"/>
    <w:basedOn w:val="ListBullet3"/>
    <w:uiPriority w:val="8"/>
    <w:rsid w:val="009E699A"/>
    <w:pPr>
      <w:numPr>
        <w:ilvl w:val="2"/>
        <w:numId w:val="28"/>
      </w:numPr>
    </w:pPr>
  </w:style>
  <w:style w:type="character" w:styleId="PlaceholderText">
    <w:name w:val="Placeholder Text"/>
    <w:basedOn w:val="DefaultParagraphFont"/>
    <w:uiPriority w:val="99"/>
    <w:semiHidden/>
    <w:rsid w:val="00B31DC2"/>
    <w:rPr>
      <w:color w:val="808080"/>
    </w:rPr>
  </w:style>
  <w:style w:type="character" w:customStyle="1" w:styleId="BoldItalic">
    <w:name w:val="ŠBold Italic"/>
    <w:basedOn w:val="DefaultParagraphFont"/>
    <w:uiPriority w:val="1"/>
    <w:qFormat/>
    <w:rsid w:val="00B31DC2"/>
    <w:rPr>
      <w:b/>
      <w:i/>
      <w:iCs/>
    </w:rPr>
  </w:style>
  <w:style w:type="paragraph" w:customStyle="1" w:styleId="Documentname">
    <w:name w:val="ŠDocument name"/>
    <w:basedOn w:val="Normal"/>
    <w:next w:val="Normal"/>
    <w:uiPriority w:val="17"/>
    <w:qFormat/>
    <w:rsid w:val="00B31DC2"/>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B31DC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31DC2"/>
    <w:pPr>
      <w:keepNext/>
      <w:ind w:left="567" w:right="57"/>
    </w:pPr>
    <w:rPr>
      <w:szCs w:val="22"/>
    </w:rPr>
  </w:style>
  <w:style w:type="paragraph" w:customStyle="1" w:styleId="Subtitle0">
    <w:name w:val="ŠSubtitle"/>
    <w:basedOn w:val="Normal"/>
    <w:link w:val="SubtitleChar0"/>
    <w:uiPriority w:val="2"/>
    <w:qFormat/>
    <w:rsid w:val="00B31DC2"/>
    <w:pPr>
      <w:spacing w:before="360"/>
    </w:pPr>
    <w:rPr>
      <w:color w:val="002664"/>
      <w:sz w:val="44"/>
      <w:szCs w:val="48"/>
    </w:rPr>
  </w:style>
  <w:style w:type="character" w:customStyle="1" w:styleId="SubtitleChar0">
    <w:name w:val="ŠSubtitle Char"/>
    <w:basedOn w:val="DefaultParagraphFont"/>
    <w:link w:val="Subtitle0"/>
    <w:uiPriority w:val="2"/>
    <w:rsid w:val="00B31DC2"/>
    <w:rPr>
      <w:rFonts w:ascii="Arial" w:hAnsi="Arial" w:cs="Arial"/>
      <w:color w:val="002664"/>
      <w:sz w:val="44"/>
      <w:szCs w:val="48"/>
    </w:rPr>
  </w:style>
  <w:style w:type="paragraph" w:customStyle="1" w:styleId="Style1">
    <w:name w:val="Style1"/>
    <w:basedOn w:val="Heading3"/>
    <w:qFormat/>
    <w:rsid w:val="00FF3DE9"/>
  </w:style>
  <w:style w:type="character" w:customStyle="1" w:styleId="ui-provider">
    <w:name w:val="ui-provider"/>
    <w:basedOn w:val="DefaultParagraphFont"/>
    <w:rsid w:val="00201520"/>
  </w:style>
  <w:style w:type="character" w:styleId="Mention">
    <w:name w:val="Mention"/>
    <w:basedOn w:val="DefaultParagraphFont"/>
    <w:uiPriority w:val="99"/>
    <w:unhideWhenUsed/>
    <w:rsid w:val="007360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NezWUqPDwNA&amp;t=18s" TargetMode="External"/><Relationship Id="rId21" Type="http://schemas.openxmlformats.org/officeDocument/2006/relationships/diagramLayout" Target="diagrams/layout1.xml"/><Relationship Id="rId42"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47" Type="http://schemas.openxmlformats.org/officeDocument/2006/relationships/hyperlink" Target="https://curriculum.nsw.edu.au/learning-areas/english/english-k-10-2022/overview" TargetMode="External"/><Relationship Id="rId63" Type="http://schemas.openxmlformats.org/officeDocument/2006/relationships/hyperlink" Target="https://themoth.org/stories/not-in-the-lesson-plan" TargetMode="External"/><Relationship Id="rId68" Type="http://schemas.openxmlformats.org/officeDocument/2006/relationships/hyperlink" Target="https://literarydevices.net/" TargetMode="External"/><Relationship Id="rId84" Type="http://schemas.openxmlformats.org/officeDocument/2006/relationships/hyperlink" Target="https://www.youtube.com/watch?v=QoI67VeE3ds&amp;t=362s" TargetMode="External"/><Relationship Id="rId89" Type="http://schemas.openxmlformats.org/officeDocument/2006/relationships/hyperlink" Target="https://education.nsw.gov.au/teaching-and-learning/curriculum/literacy-and-numeracy/teaching-and-learning-resources/literacy/teaching-strategies/stage-5/reading/stage-5-text-structure-and-features" TargetMode="External"/><Relationship Id="rId16" Type="http://schemas.openxmlformats.org/officeDocument/2006/relationships/hyperlink" Target="https://www.teachingenglish.org.uk/professional-development/teachers/knowing-subject/d-h/l1"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www.youtube.com/watch?v=NezWUqPDwNA&amp;t=443s" TargetMode="External"/><Relationship Id="rId37" Type="http://schemas.openxmlformats.org/officeDocument/2006/relationships/hyperlink" Target="https://www.youtube.com/watch?v=lnuB1F9-N9o" TargetMode="External"/><Relationship Id="rId53" Type="http://schemas.openxmlformats.org/officeDocument/2006/relationships/hyperlink" Target="https://education.nsw.gov.au/about-us/education-data-and-research/cese/publications/research-reports/what-works-best-2020-update" TargetMode="External"/><Relationship Id="rId58" Type="http://schemas.openxmlformats.org/officeDocument/2006/relationships/hyperlink" Target="https://www.youtube.com/watch?v=NezWUqPDwNA&amp;list=PLE0PF7r_Cc9oWSEhoaVNrt1caBr1hgDiG" TargetMode="External"/><Relationship Id="rId74" Type="http://schemas.openxmlformats.org/officeDocument/2006/relationships/hyperlink" Target="https://gutenberg.net.au/ebooks03/0300011h.html" TargetMode="External"/><Relationship Id="rId79" Type="http://schemas.openxmlformats.org/officeDocument/2006/relationships/hyperlink" Target="https://www.youtube.com/watch?v=yuzXPzgBDvo" TargetMode="External"/><Relationship Id="rId102" Type="http://schemas.openxmlformats.org/officeDocument/2006/relationships/image" Target="media/image1.png"/><Relationship Id="rId5" Type="http://schemas.openxmlformats.org/officeDocument/2006/relationships/footnotes" Target="footnotes.xml"/><Relationship Id="rId90" Type="http://schemas.openxmlformats.org/officeDocument/2006/relationships/hyperlink" Target="https://education.nsw.gov.au/about-us/strategies-and-reports/plan-for-nsw-public-education" TargetMode="External"/><Relationship Id="rId95" Type="http://schemas.openxmlformats.org/officeDocument/2006/relationships/hyperlink" Target="https://www.abc.net.au/btn/classroom/afghanistan-anniversary/14024514" TargetMode="External"/><Relationship Id="rId22" Type="http://schemas.openxmlformats.org/officeDocument/2006/relationships/diagramQuickStyle" Target="diagrams/quickStyle1.xml"/><Relationship Id="rId27" Type="http://schemas.openxmlformats.org/officeDocument/2006/relationships/hyperlink" Target="https://www.youtube.com/watch?v=NezWUqPDwNA&amp;t=100s" TargetMode="External"/><Relationship Id="rId43" Type="http://schemas.openxmlformats.org/officeDocument/2006/relationships/hyperlink" Target="https://app.education.nsw.gov.au/digital-learning-selector/LearningActivity/Card/549" TargetMode="External"/><Relationship Id="rId48" Type="http://schemas.openxmlformats.org/officeDocument/2006/relationships/hyperlink" Target="https://gutenberg.net.au/ebooks03/0300081h.html" TargetMode="External"/><Relationship Id="rId64" Type="http://schemas.openxmlformats.org/officeDocument/2006/relationships/hyperlink" Target="http://www.pz.harvard.edu/thinking-routines" TargetMode="External"/><Relationship Id="rId69" Type="http://schemas.openxmlformats.org/officeDocument/2006/relationships/hyperlink" Target="https://www.youtube.com/watch?v=N-aEr0kOQNU" TargetMode="External"/><Relationship Id="rId80" Type="http://schemas.openxmlformats.org/officeDocument/2006/relationships/hyperlink" Target="https://www.youtube.com/watch?v=zNxm_obDpNU" TargetMode="External"/><Relationship Id="rId85" Type="http://schemas.openxmlformats.org/officeDocument/2006/relationships/hyperlink" Target="https://www.youtube.com/watch?v=bZuKZ6NgC8w" TargetMode="External"/><Relationship Id="rId12" Type="http://schemas.openxmlformats.org/officeDocument/2006/relationships/hyperlink" Target="https://www.britannica.com/art/bildungsroman" TargetMode="External"/><Relationship Id="rId17" Type="http://schemas.openxmlformats.org/officeDocument/2006/relationships/hyperlink" Target="https://www.studiobinder.com/blog/" TargetMode="External"/><Relationship Id="rId33" Type="http://schemas.openxmlformats.org/officeDocument/2006/relationships/hyperlink" Target="https://www.gutenberg.org/cache/epub/30272/pg30272-images.html" TargetMode="External"/><Relationship Id="rId38" Type="http://schemas.openxmlformats.org/officeDocument/2006/relationships/hyperlink" Target="https://www.scootle.edu.au/ec/viewing/S7033/index.html" TargetMode="External"/><Relationship Id="rId59" Type="http://schemas.openxmlformats.org/officeDocument/2006/relationships/hyperlink" Target="https://www.youtube.com/watch?v=zD4BZKBGVqE" TargetMode="External"/><Relationship Id="rId103" Type="http://schemas.openxmlformats.org/officeDocument/2006/relationships/header" Target="header3.xml"/><Relationship Id="rId20" Type="http://schemas.openxmlformats.org/officeDocument/2006/relationships/diagramData" Target="diagrams/data1.xml"/><Relationship Id="rId41" Type="http://schemas.openxmlformats.org/officeDocument/2006/relationships/hyperlink" Target="https://www.scootle.edu.au/ec/viewing/S7033/index.html" TargetMode="External"/><Relationship Id="rId54" Type="http://schemas.openxmlformats.org/officeDocument/2006/relationships/hyperlink" Target="https://education.nsw.gov.au/about-us/education-data-and-research/cese/publications/practical-guides-for-educators-/what-works-best-in-practice" TargetMode="External"/><Relationship Id="rId62" Type="http://schemas.openxmlformats.org/officeDocument/2006/relationships/hyperlink" Target="https://www.gutenberg.org/cache/epub/2591/pg2591-images.html" TargetMode="External"/><Relationship Id="rId70" Type="http://schemas.openxmlformats.org/officeDocument/2006/relationships/hyperlink" Target="https://www.youtube.com/watch?v=sdAau1eI1Mc" TargetMode="External"/><Relationship Id="rId75" Type="http://schemas.openxmlformats.org/officeDocument/2006/relationships/hyperlink" Target="https://partnersforyouth.org/imagination-in-learning/" TargetMode="External"/><Relationship Id="rId83" Type="http://schemas.openxmlformats.org/officeDocument/2006/relationships/hyperlink" Target="https://www.youtube.com/watch?v=lsR-10piMp4" TargetMode="External"/><Relationship Id="rId88" Type="http://schemas.openxmlformats.org/officeDocument/2006/relationships/hyperlink" Target="https://education.nsw.gov.au/teaching-and-learning/curriculum/english/textual-concepts" TargetMode="External"/><Relationship Id="rId91" Type="http://schemas.openxmlformats.org/officeDocument/2006/relationships/hyperlink" Target="https://education.nsw.gov.au/teaching-and-learning/curriculum/planning-programming-and-assessing-k-12/about-universal-design-for-learning"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multicultural-education/english-as-an-additional-language-or-dialect/teaching-and-learning" TargetMode="External"/><Relationship Id="rId23" Type="http://schemas.openxmlformats.org/officeDocument/2006/relationships/diagramColors" Target="diagrams/colors1.xml"/><Relationship Id="rId28" Type="http://schemas.openxmlformats.org/officeDocument/2006/relationships/hyperlink" Target="https://www.youtube.com/watch?v=NezWUqPDwNA&amp;t=192s" TargetMode="External"/><Relationship Id="rId36" Type="http://schemas.openxmlformats.org/officeDocument/2006/relationships/hyperlink" Target="https://www.youtube.com/watch?v=bZuKZ6NgC8w" TargetMode="External"/><Relationship Id="rId49" Type="http://schemas.openxmlformats.org/officeDocument/2006/relationships/hyperlink" Target="https://gutenberg.net.au/ebooks/z00025.html" TargetMode="External"/><Relationship Id="rId57" Type="http://schemas.openxmlformats.org/officeDocument/2006/relationships/hyperlink" Target="https://www.flickr.com/photos/edenpictures/8764083341/in/photolist-emsdDc-i4DBc-pHT6i-hA1pYA-8hAQJk-8nLFqs-6jeMSC-a4RqFV-oUgeKq-fzMqiH-yrtDR-iB8v4B-b1fqAg-GvvJF-4qDE6G-i4DBb-gyNH3G-Jf5YNU-ouCH4-5veQdH-8SgWrU-a9UmxY-33K7zA-uFWqWu-93iqDp-pS8E5U-g4SYJZ-4C86iY-Hj1EH-842Km-ab49Po-J15iLF-5CRns3-LjgA1S-pScLs-7Ug4DV-89yEBz-CRrUUt-6wsjiR-5mygrp-QG1kp3-9eWhvN-76fGFF-MtNbQu-dBu9PX-fUY6zg-JvBsGC-jY3LfK-5VzdN-FH6WWA" TargetMode="External"/><Relationship Id="rId106" Type="http://schemas.openxmlformats.org/officeDocument/2006/relationships/theme" Target="theme/theme1.xm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www.youtube.com/watch?v=NezWUqPDwNA&amp;t=396s" TargetMode="External"/><Relationship Id="rId44" Type="http://schemas.openxmlformats.org/officeDocument/2006/relationships/hyperlink" Target="https://educationstandards.nsw.edu.au/wps/portal/nesa/mini-footer/copyright" TargetMode="External"/><Relationship Id="rId52" Type="http://schemas.openxmlformats.org/officeDocument/2006/relationships/hyperlink" Target="https://www.canva.com/comic-strips/templates/" TargetMode="External"/><Relationship Id="rId60" Type="http://schemas.openxmlformats.org/officeDocument/2006/relationships/hyperlink" Target="https://www.gutenberg.org/ebooks/6912" TargetMode="External"/><Relationship Id="rId65" Type="http://schemas.openxmlformats.org/officeDocument/2006/relationships/hyperlink" Target="https://www.comicstriplibrary.org/display/865" TargetMode="External"/><Relationship Id="rId73" Type="http://schemas.openxmlformats.org/officeDocument/2006/relationships/hyperlink" Target="https://www.educationstandards.nsw.edu.au/wps/portal/nesa/resource-finder/sample-work/english/sample-work-english-k-10-st4-act3-life-writing" TargetMode="External"/><Relationship Id="rId78" Type="http://schemas.openxmlformats.org/officeDocument/2006/relationships/hyperlink" Target="https://www.youtube.com/watch?v=GTExiWzvJlo" TargetMode="External"/><Relationship Id="rId81" Type="http://schemas.openxmlformats.org/officeDocument/2006/relationships/hyperlink" Target="https://www.youtube.com/watch?v=yB9vThNAIjs" TargetMode="External"/><Relationship Id="rId86" Type="http://schemas.openxmlformats.org/officeDocument/2006/relationships/hyperlink" Target="https://www.youtube.com/watch?v=lnuB1F9-N9o" TargetMode="External"/><Relationship Id="rId94" Type="http://schemas.openxmlformats.org/officeDocument/2006/relationships/hyperlink" Target="https://k12.thoughtfullearning.com/studentmodels/my-interpretation-joy-luck-club" TargetMode="External"/><Relationship Id="rId99" Type="http://schemas.openxmlformats.org/officeDocument/2006/relationships/header" Target="header2.xml"/><Relationship Id="rId10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3" Type="http://schemas.openxmlformats.org/officeDocument/2006/relationships/hyperlink" Target="https://www.readwritethink.org/classroom-resources/student-interactives/hero-journey" TargetMode="External"/><Relationship Id="rId18" Type="http://schemas.openxmlformats.org/officeDocument/2006/relationships/hyperlink" Target="https://app.education.nsw.gov.au/digital-learning-selector/LearningActivity/Card/658?clearCache=cc1a93b6-7435-8e2f-4ba7-b356cd23bd2f" TargetMode="External"/><Relationship Id="rId39" Type="http://schemas.openxmlformats.org/officeDocument/2006/relationships/hyperlink" Target="https://www.youtube.com/watch?v=QoI67VeE3ds" TargetMode="External"/><Relationship Id="rId34" Type="http://schemas.openxmlformats.org/officeDocument/2006/relationships/hyperlink" Target="https://www.youtube.com/watch?v=-ZnD0AGqQ7I" TargetMode="External"/><Relationship Id="rId50" Type="http://schemas.openxmlformats.org/officeDocument/2006/relationships/hyperlink" Target="https://www.youtube.com/watch?v=foOcHy7A3rM" TargetMode="External"/><Relationship Id="rId55" Type="http://schemas.openxmlformats.org/officeDocument/2006/relationships/hyperlink" Target="https://www.gutenberg.org/cache/epub/30272/pg30272-images.html" TargetMode="External"/><Relationship Id="rId76" Type="http://schemas.openxmlformats.org/officeDocument/2006/relationships/hyperlink" Target="https://gutenberg.net.au/first-world-war.html" TargetMode="External"/><Relationship Id="rId97" Type="http://schemas.openxmlformats.org/officeDocument/2006/relationships/footer" Target="footer1.xml"/><Relationship Id="rId104" Type="http://schemas.openxmlformats.org/officeDocument/2006/relationships/footer" Target="footer4.xm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dev-rwt-interactive-v2.azurewebsites.net/comic-creator" TargetMode="External"/><Relationship Id="rId92" Type="http://schemas.openxmlformats.org/officeDocument/2006/relationships/hyperlink" Target="https://fuse.education.vic.gov.au/Resource/LandingPage?ObjectId=ad2acff4-7a3b-44a6-b50c-01f0c6b2a7a1&amp;SearchScope=Secondary" TargetMode="External"/><Relationship Id="rId2" Type="http://schemas.openxmlformats.org/officeDocument/2006/relationships/styles" Target="styles.xml"/><Relationship Id="rId29" Type="http://schemas.openxmlformats.org/officeDocument/2006/relationships/hyperlink" Target="https://www.youtube.com/watch?v=NezWUqPDwNA&amp;t=240s" TargetMode="External"/><Relationship Id="rId24" Type="http://schemas.microsoft.com/office/2007/relationships/diagramDrawing" Target="diagrams/drawing1.xml"/><Relationship Id="rId40" Type="http://schemas.openxmlformats.org/officeDocument/2006/relationships/hyperlink" Target="https://educationstandards.nsw.edu.au/wps/portal/nesa/resource-finder/sample-work/english/sample-work-english-k-10-st4-act3-life-writing" TargetMode="External"/><Relationship Id="rId45" Type="http://schemas.openxmlformats.org/officeDocument/2006/relationships/hyperlink" Target="https://educationstandards.nsw.edu.au/" TargetMode="External"/><Relationship Id="rId66" Type="http://schemas.openxmlformats.org/officeDocument/2006/relationships/hyperlink" Target="https://www.youtube.com/watch?v=kpOJU6tLG8o" TargetMode="External"/><Relationship Id="rId87" Type="http://schemas.openxmlformats.org/officeDocument/2006/relationships/hyperlink" Target="https://dev.education.nsw.gov.au/about-us/strategies-and-reports/school-excellence-and-accountability/sef-evidence-guide/resources/about-sef" TargetMode="External"/><Relationship Id="rId61" Type="http://schemas.openxmlformats.org/officeDocument/2006/relationships/hyperlink" Target="https://www.futurelearn.com/info/courses/pte-success/0/steps/164881" TargetMode="External"/><Relationship Id="rId82" Type="http://schemas.openxmlformats.org/officeDocument/2006/relationships/hyperlink" Target="https://www.youtube.com/watch?v=CwXOrWvPBPk" TargetMode="External"/><Relationship Id="rId19" Type="http://schemas.openxmlformats.org/officeDocument/2006/relationships/hyperlink" Target="https://app.education.nsw.gov.au/digital-learning-selector/LearningActivity/Card/599?clearCache=521c1148-1a4a-914-307a-1119a8bddbe7" TargetMode="External"/><Relationship Id="rId14" Type="http://schemas.openxmlformats.org/officeDocument/2006/relationships/hyperlink" Target="https://pz.harvard.edu/resources/options-diamond" TargetMode="External"/><Relationship Id="rId30" Type="http://schemas.openxmlformats.org/officeDocument/2006/relationships/hyperlink" Target="https://www.youtube.com/watch?v=NezWUqPDwNA&amp;t=319s" TargetMode="External"/><Relationship Id="rId35" Type="http://schemas.openxmlformats.org/officeDocument/2006/relationships/hyperlink" Target="https://www.youtube.com/watch?v=zD4BZKBGVqE" TargetMode="External"/><Relationship Id="rId56" Type="http://schemas.openxmlformats.org/officeDocument/2006/relationships/hyperlink" Target="https://marthadurrett.com/selected-work/christie/" TargetMode="External"/><Relationship Id="rId77" Type="http://schemas.openxmlformats.org/officeDocument/2006/relationships/hyperlink" Target="https://gutenberg.net.au" TargetMode="External"/><Relationship Id="rId100" Type="http://schemas.openxmlformats.org/officeDocument/2006/relationships/footer" Target="footer3.xml"/><Relationship Id="rId105" Type="http://schemas.openxmlformats.org/officeDocument/2006/relationships/fontTable" Target="fontTable.xml"/><Relationship Id="rId8" Type="http://schemas.openxmlformats.org/officeDocument/2006/relationships/hyperlink" Target="https://www.australiancurriculum.edu.au/resources/national-literacy-and-numeracy-learning-progressions/version-3-of-national-literacy-and-numeracy-learning-progressions/" TargetMode="External"/><Relationship Id="rId51" Type="http://schemas.openxmlformats.org/officeDocument/2006/relationships/hyperlink" Target="https://www.youtube.com/watch?v=b5Ner-0gm_w" TargetMode="External"/><Relationship Id="rId72" Type="http://schemas.openxmlformats.org/officeDocument/2006/relationships/hyperlink" Target="https://educationstandards.nsw.edu.au/wps/portal/nesa/k-10/understanding-the-curriculum/assessment/assessment-principles" TargetMode="External"/><Relationship Id="rId93" Type="http://schemas.openxmlformats.org/officeDocument/2006/relationships/hyperlink" Target="https://www.scootle.edu.au/ec/viewing/S7033/index.html" TargetMode="External"/><Relationship Id="rId98"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www.youtube.com/watch?v=NezWUqPDwNA&amp;list=PLE0PF7r_Cc9oWSEhoaVNrt1caBr1hgDiG" TargetMode="External"/><Relationship Id="rId46" Type="http://schemas.openxmlformats.org/officeDocument/2006/relationships/hyperlink" Target="https://curriculum.nsw.edu.au/" TargetMode="External"/><Relationship Id="rId67" Type="http://schemas.openxmlformats.org/officeDocument/2006/relationships/hyperlink" Target="https://www.public-domain-poetry.com/lizzie-lawson/bedtime-229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FF009A-B8F6-4BA8-AD31-EA82240661A4}" type="doc">
      <dgm:prSet loTypeId="urn:microsoft.com/office/officeart/2005/8/layout/venn1" loCatId="relationship" qsTypeId="urn:microsoft.com/office/officeart/2005/8/quickstyle/simple1" qsCatId="simple" csTypeId="urn:microsoft.com/office/officeart/2005/8/colors/accent1_2" csCatId="accent1" phldr="1"/>
      <dgm:spPr/>
    </dgm:pt>
    <dgm:pt modelId="{C3089B19-30E1-4A82-8BBF-05BF9D926032}">
      <dgm:prSet phldrT="[Text]" custT="1"/>
      <dgm:spPr/>
      <dgm:t>
        <a:bodyPr/>
        <a:lstStyle/>
        <a:p>
          <a:r>
            <a:rPr lang="en-AU" sz="1400"/>
            <a:t>Name:</a:t>
          </a:r>
        </a:p>
      </dgm:t>
    </dgm:pt>
    <dgm:pt modelId="{87A02D7A-4B15-4717-8D19-4A0E3348E013}" type="parTrans" cxnId="{0D7BFFC4-DB35-4711-80E2-403F51D5AFD2}">
      <dgm:prSet/>
      <dgm:spPr/>
      <dgm:t>
        <a:bodyPr/>
        <a:lstStyle/>
        <a:p>
          <a:endParaRPr lang="en-AU"/>
        </a:p>
      </dgm:t>
    </dgm:pt>
    <dgm:pt modelId="{D2F34B8F-24BF-474D-85C3-2E8F7A5C60FD}" type="sibTrans" cxnId="{0D7BFFC4-DB35-4711-80E2-403F51D5AFD2}">
      <dgm:prSet/>
      <dgm:spPr/>
      <dgm:t>
        <a:bodyPr/>
        <a:lstStyle/>
        <a:p>
          <a:endParaRPr lang="en-AU"/>
        </a:p>
      </dgm:t>
    </dgm:pt>
    <dgm:pt modelId="{2090118F-56F5-4ED6-8715-6BBD7492D6A8}">
      <dgm:prSet phldrT="[Text]" custT="1"/>
      <dgm:spPr/>
      <dgm:t>
        <a:bodyPr/>
        <a:lstStyle/>
        <a:p>
          <a:r>
            <a:rPr lang="en-AU" sz="1400"/>
            <a:t>Name:</a:t>
          </a:r>
        </a:p>
      </dgm:t>
    </dgm:pt>
    <dgm:pt modelId="{1108B0DE-5375-46D6-B74C-C2B842BFE3EB}" type="sibTrans" cxnId="{8C85DAE0-DD45-4AAC-A752-60B43F10B677}">
      <dgm:prSet/>
      <dgm:spPr/>
      <dgm:t>
        <a:bodyPr/>
        <a:lstStyle/>
        <a:p>
          <a:endParaRPr lang="en-AU"/>
        </a:p>
      </dgm:t>
    </dgm:pt>
    <dgm:pt modelId="{0A435B89-7F3C-4534-84EC-9E71A0C5ABFD}" type="parTrans" cxnId="{8C85DAE0-DD45-4AAC-A752-60B43F10B677}">
      <dgm:prSet/>
      <dgm:spPr/>
      <dgm:t>
        <a:bodyPr/>
        <a:lstStyle/>
        <a:p>
          <a:endParaRPr lang="en-AU"/>
        </a:p>
      </dgm:t>
    </dgm:pt>
    <dgm:pt modelId="{C453E610-9919-48B7-8BD7-8F00E09383B6}" type="pres">
      <dgm:prSet presAssocID="{FCFF009A-B8F6-4BA8-AD31-EA82240661A4}" presName="compositeShape" presStyleCnt="0">
        <dgm:presLayoutVars>
          <dgm:chMax val="7"/>
          <dgm:dir/>
          <dgm:resizeHandles val="exact"/>
        </dgm:presLayoutVars>
      </dgm:prSet>
      <dgm:spPr/>
    </dgm:pt>
    <dgm:pt modelId="{F016C20D-D8DE-4A28-A4FE-A67E9FB847E7}" type="pres">
      <dgm:prSet presAssocID="{C3089B19-30E1-4A82-8BBF-05BF9D926032}" presName="circ1" presStyleLbl="vennNode1" presStyleIdx="0" presStyleCnt="2"/>
      <dgm:spPr/>
    </dgm:pt>
    <dgm:pt modelId="{FE9E2CD9-F308-4DF0-A50B-83359E5C9D39}" type="pres">
      <dgm:prSet presAssocID="{C3089B19-30E1-4A82-8BBF-05BF9D926032}" presName="circ1Tx" presStyleLbl="revTx" presStyleIdx="0" presStyleCnt="0">
        <dgm:presLayoutVars>
          <dgm:chMax val="0"/>
          <dgm:chPref val="0"/>
          <dgm:bulletEnabled val="1"/>
        </dgm:presLayoutVars>
      </dgm:prSet>
      <dgm:spPr/>
    </dgm:pt>
    <dgm:pt modelId="{4802BEC6-2A0C-45F4-A2BB-F1AABDDE4BEA}" type="pres">
      <dgm:prSet presAssocID="{2090118F-56F5-4ED6-8715-6BBD7492D6A8}" presName="circ2" presStyleLbl="vennNode1" presStyleIdx="1" presStyleCnt="2"/>
      <dgm:spPr/>
    </dgm:pt>
    <dgm:pt modelId="{D01E5AE3-7E19-4062-B82C-BA767237CA3B}" type="pres">
      <dgm:prSet presAssocID="{2090118F-56F5-4ED6-8715-6BBD7492D6A8}" presName="circ2Tx" presStyleLbl="revTx" presStyleIdx="0" presStyleCnt="0">
        <dgm:presLayoutVars>
          <dgm:chMax val="0"/>
          <dgm:chPref val="0"/>
          <dgm:bulletEnabled val="1"/>
        </dgm:presLayoutVars>
      </dgm:prSet>
      <dgm:spPr/>
    </dgm:pt>
  </dgm:ptLst>
  <dgm:cxnLst>
    <dgm:cxn modelId="{05C27714-F3B6-4126-83A1-BF329D37A643}" type="presOf" srcId="{C3089B19-30E1-4A82-8BBF-05BF9D926032}" destId="{F016C20D-D8DE-4A28-A4FE-A67E9FB847E7}" srcOrd="0" destOrd="0" presId="urn:microsoft.com/office/officeart/2005/8/layout/venn1"/>
    <dgm:cxn modelId="{5DE1BF80-6452-46CA-B074-EB17756F6B70}" type="presOf" srcId="{FCFF009A-B8F6-4BA8-AD31-EA82240661A4}" destId="{C453E610-9919-48B7-8BD7-8F00E09383B6}" srcOrd="0" destOrd="0" presId="urn:microsoft.com/office/officeart/2005/8/layout/venn1"/>
    <dgm:cxn modelId="{E9885689-FBE7-4B7C-930B-FF01DDBEB7F9}" type="presOf" srcId="{2090118F-56F5-4ED6-8715-6BBD7492D6A8}" destId="{4802BEC6-2A0C-45F4-A2BB-F1AABDDE4BEA}" srcOrd="0" destOrd="0" presId="urn:microsoft.com/office/officeart/2005/8/layout/venn1"/>
    <dgm:cxn modelId="{43189D99-3287-4C8F-A630-85A72E17229F}" type="presOf" srcId="{C3089B19-30E1-4A82-8BBF-05BF9D926032}" destId="{FE9E2CD9-F308-4DF0-A50B-83359E5C9D39}" srcOrd="1" destOrd="0" presId="urn:microsoft.com/office/officeart/2005/8/layout/venn1"/>
    <dgm:cxn modelId="{0D7BFFC4-DB35-4711-80E2-403F51D5AFD2}" srcId="{FCFF009A-B8F6-4BA8-AD31-EA82240661A4}" destId="{C3089B19-30E1-4A82-8BBF-05BF9D926032}" srcOrd="0" destOrd="0" parTransId="{87A02D7A-4B15-4717-8D19-4A0E3348E013}" sibTransId="{D2F34B8F-24BF-474D-85C3-2E8F7A5C60FD}"/>
    <dgm:cxn modelId="{8C85DAE0-DD45-4AAC-A752-60B43F10B677}" srcId="{FCFF009A-B8F6-4BA8-AD31-EA82240661A4}" destId="{2090118F-56F5-4ED6-8715-6BBD7492D6A8}" srcOrd="1" destOrd="0" parTransId="{0A435B89-7F3C-4534-84EC-9E71A0C5ABFD}" sibTransId="{1108B0DE-5375-46D6-B74C-C2B842BFE3EB}"/>
    <dgm:cxn modelId="{026EB3E2-CAED-48A0-B15A-D481579E3C4A}" type="presOf" srcId="{2090118F-56F5-4ED6-8715-6BBD7492D6A8}" destId="{D01E5AE3-7E19-4062-B82C-BA767237CA3B}" srcOrd="1" destOrd="0" presId="urn:microsoft.com/office/officeart/2005/8/layout/venn1"/>
    <dgm:cxn modelId="{6E447BE7-861E-4633-9430-90DC9325CD77}" type="presParOf" srcId="{C453E610-9919-48B7-8BD7-8F00E09383B6}" destId="{F016C20D-D8DE-4A28-A4FE-A67E9FB847E7}" srcOrd="0" destOrd="0" presId="urn:microsoft.com/office/officeart/2005/8/layout/venn1"/>
    <dgm:cxn modelId="{8E8F9BA3-258C-45E3-B94B-7B611A569ED9}" type="presParOf" srcId="{C453E610-9919-48B7-8BD7-8F00E09383B6}" destId="{FE9E2CD9-F308-4DF0-A50B-83359E5C9D39}" srcOrd="1" destOrd="0" presId="urn:microsoft.com/office/officeart/2005/8/layout/venn1"/>
    <dgm:cxn modelId="{74B44AF4-7303-4950-B723-8F85127025EC}" type="presParOf" srcId="{C453E610-9919-48B7-8BD7-8F00E09383B6}" destId="{4802BEC6-2A0C-45F4-A2BB-F1AABDDE4BEA}" srcOrd="2" destOrd="0" presId="urn:microsoft.com/office/officeart/2005/8/layout/venn1"/>
    <dgm:cxn modelId="{21747DF0-85F1-4254-84E4-07D2D83B2AA6}" type="presParOf" srcId="{C453E610-9919-48B7-8BD7-8F00E09383B6}" destId="{D01E5AE3-7E19-4062-B82C-BA767237CA3B}" srcOrd="3"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16C20D-D8DE-4A28-A4FE-A67E9FB847E7}">
      <dsp:nvSpPr>
        <dsp:cNvPr id="0" name=""/>
        <dsp:cNvSpPr/>
      </dsp:nvSpPr>
      <dsp:spPr>
        <a:xfrm>
          <a:off x="123444" y="77724"/>
          <a:ext cx="3044952" cy="30449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AU" sz="1400" kern="1200"/>
            <a:t>Name:</a:t>
          </a:r>
        </a:p>
      </dsp:txBody>
      <dsp:txXfrm>
        <a:off x="548640" y="436789"/>
        <a:ext cx="1755648" cy="2326821"/>
      </dsp:txXfrm>
    </dsp:sp>
    <dsp:sp modelId="{4802BEC6-2A0C-45F4-A2BB-F1AABDDE4BEA}">
      <dsp:nvSpPr>
        <dsp:cNvPr id="0" name=""/>
        <dsp:cNvSpPr/>
      </dsp:nvSpPr>
      <dsp:spPr>
        <a:xfrm>
          <a:off x="2318004" y="77724"/>
          <a:ext cx="3044952" cy="30449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AU" sz="1400" kern="1200"/>
            <a:t>Name:</a:t>
          </a:r>
        </a:p>
      </dsp:txBody>
      <dsp:txXfrm>
        <a:off x="3182112" y="436789"/>
        <a:ext cx="1755648" cy="232682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147</Pages>
  <Words>29601</Words>
  <Characters>149787</Characters>
  <Application>Microsoft Office Word</Application>
  <DocSecurity>0</DocSecurity>
  <Lines>4405</Lines>
  <Paragraphs>2562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176826</CharactersWithSpaces>
  <SharedDoc>false</SharedDoc>
  <HLinks>
    <vt:vector size="1074" baseType="variant">
      <vt:variant>
        <vt:i4>5308424</vt:i4>
      </vt:variant>
      <vt:variant>
        <vt:i4>957</vt:i4>
      </vt:variant>
      <vt:variant>
        <vt:i4>0</vt:i4>
      </vt:variant>
      <vt:variant>
        <vt:i4>5</vt:i4>
      </vt:variant>
      <vt:variant>
        <vt:lpwstr>https://creativecommons.org/licenses/by/4.0/</vt:lpwstr>
      </vt:variant>
      <vt:variant>
        <vt:lpwstr/>
      </vt:variant>
      <vt:variant>
        <vt:i4>4587584</vt:i4>
      </vt:variant>
      <vt:variant>
        <vt:i4>954</vt:i4>
      </vt:variant>
      <vt:variant>
        <vt:i4>0</vt:i4>
      </vt:variant>
      <vt:variant>
        <vt:i4>5</vt:i4>
      </vt:variant>
      <vt:variant>
        <vt:lpwstr>https://www.abc.net.au/btn/classroom/afghanistan-anniversary/14024514</vt:lpwstr>
      </vt:variant>
      <vt:variant>
        <vt:lpwstr/>
      </vt:variant>
      <vt:variant>
        <vt:i4>983135</vt:i4>
      </vt:variant>
      <vt:variant>
        <vt:i4>951</vt:i4>
      </vt:variant>
      <vt:variant>
        <vt:i4>0</vt:i4>
      </vt:variant>
      <vt:variant>
        <vt:i4>5</vt:i4>
      </vt:variant>
      <vt:variant>
        <vt:lpwstr>https://k12.thoughtfullearning.com/studentmodels/my-interpretation-joy-luck-club</vt:lpwstr>
      </vt:variant>
      <vt:variant>
        <vt:lpwstr/>
      </vt:variant>
      <vt:variant>
        <vt:i4>3801197</vt:i4>
      </vt:variant>
      <vt:variant>
        <vt:i4>948</vt:i4>
      </vt:variant>
      <vt:variant>
        <vt:i4>0</vt:i4>
      </vt:variant>
      <vt:variant>
        <vt:i4>5</vt:i4>
      </vt:variant>
      <vt:variant>
        <vt:lpwstr>https://www.scootle.edu.au/ec/viewing/S7033/index.html</vt:lpwstr>
      </vt:variant>
      <vt:variant>
        <vt:lpwstr/>
      </vt:variant>
      <vt:variant>
        <vt:i4>7602236</vt:i4>
      </vt:variant>
      <vt:variant>
        <vt:i4>945</vt:i4>
      </vt:variant>
      <vt:variant>
        <vt:i4>0</vt:i4>
      </vt:variant>
      <vt:variant>
        <vt:i4>5</vt:i4>
      </vt:variant>
      <vt:variant>
        <vt:lpwstr>https://fuse.education.vic.gov.au/Resource/LandingPage?ObjectId=ad2acff4-7a3b-44a6-b50c-01f0c6b2a7a1&amp;SearchScope=Secondary</vt:lpwstr>
      </vt:variant>
      <vt:variant>
        <vt:lpwstr/>
      </vt:variant>
      <vt:variant>
        <vt:i4>196699</vt:i4>
      </vt:variant>
      <vt:variant>
        <vt:i4>942</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939</vt:i4>
      </vt:variant>
      <vt:variant>
        <vt:i4>0</vt:i4>
      </vt:variant>
      <vt:variant>
        <vt:i4>5</vt:i4>
      </vt:variant>
      <vt:variant>
        <vt:lpwstr>https://education.nsw.gov.au/about-us/strategies-and-reports/plan-for-nsw-public-education</vt:lpwstr>
      </vt:variant>
      <vt:variant>
        <vt:lpwstr/>
      </vt:variant>
      <vt:variant>
        <vt:i4>5177360</vt:i4>
      </vt:variant>
      <vt:variant>
        <vt:i4>936</vt:i4>
      </vt:variant>
      <vt:variant>
        <vt:i4>0</vt:i4>
      </vt:variant>
      <vt:variant>
        <vt:i4>5</vt:i4>
      </vt:variant>
      <vt:variant>
        <vt:lpwstr>https://education.nsw.gov.au/teaching-and-learning/curriculum/literacy-and-numeracy/teaching-and-learning-resources/literacy/teaching-strategies/stage-5/reading/stage-5-text-structure-and-features</vt:lpwstr>
      </vt:variant>
      <vt:variant>
        <vt:lpwstr/>
      </vt:variant>
      <vt:variant>
        <vt:i4>2621550</vt:i4>
      </vt:variant>
      <vt:variant>
        <vt:i4>933</vt:i4>
      </vt:variant>
      <vt:variant>
        <vt:i4>0</vt:i4>
      </vt:variant>
      <vt:variant>
        <vt:i4>5</vt:i4>
      </vt:variant>
      <vt:variant>
        <vt:lpwstr>https://educationstandards.nsw.edu.au/wps/portal/nesa/k-10/resources/sample-work/sample-work-detail/english/sample-work-english-k-10-st4-act3-life-writing</vt:lpwstr>
      </vt:variant>
      <vt:variant>
        <vt:lpwstr/>
      </vt:variant>
      <vt:variant>
        <vt:i4>1245193</vt:i4>
      </vt:variant>
      <vt:variant>
        <vt:i4>930</vt:i4>
      </vt:variant>
      <vt:variant>
        <vt:i4>0</vt:i4>
      </vt:variant>
      <vt:variant>
        <vt:i4>5</vt:i4>
      </vt:variant>
      <vt:variant>
        <vt:lpwstr>https://education.nsw.gov.au/teaching-and-learning/curriculum/english/textual-concepts</vt:lpwstr>
      </vt:variant>
      <vt:variant>
        <vt:lpwstr>/asset9</vt:lpwstr>
      </vt:variant>
      <vt:variant>
        <vt:i4>786458</vt:i4>
      </vt:variant>
      <vt:variant>
        <vt:i4>927</vt:i4>
      </vt:variant>
      <vt:variant>
        <vt:i4>0</vt:i4>
      </vt:variant>
      <vt:variant>
        <vt:i4>5</vt:i4>
      </vt:variant>
      <vt:variant>
        <vt:lpwstr>https://dev.education.nsw.gov.au/about-us/strategies-and-reports/school-excellence-and-accountability/sef-evidence-guide/resources/about-sef</vt:lpwstr>
      </vt:variant>
      <vt:variant>
        <vt:lpwstr/>
      </vt:variant>
      <vt:variant>
        <vt:i4>7602303</vt:i4>
      </vt:variant>
      <vt:variant>
        <vt:i4>924</vt:i4>
      </vt:variant>
      <vt:variant>
        <vt:i4>0</vt:i4>
      </vt:variant>
      <vt:variant>
        <vt:i4>5</vt:i4>
      </vt:variant>
      <vt:variant>
        <vt:lpwstr>https://education.nsw.gov.au/schooling/parents-and-carers/going-to-school/learning-resources/english/english-a-to-z/english-help-pages/essay-writing-what-is-an-essay/essay-writing-evidence-and-references</vt:lpwstr>
      </vt:variant>
      <vt:variant>
        <vt:lpwstr/>
      </vt:variant>
      <vt:variant>
        <vt:i4>2162736</vt:i4>
      </vt:variant>
      <vt:variant>
        <vt:i4>921</vt:i4>
      </vt:variant>
      <vt:variant>
        <vt:i4>0</vt:i4>
      </vt:variant>
      <vt:variant>
        <vt:i4>5</vt:i4>
      </vt:variant>
      <vt:variant>
        <vt:lpwstr>https://www.youtube.com/watch?v=lnuB1F9-N9o</vt:lpwstr>
      </vt:variant>
      <vt:variant>
        <vt:lpwstr/>
      </vt:variant>
      <vt:variant>
        <vt:i4>2555951</vt:i4>
      </vt:variant>
      <vt:variant>
        <vt:i4>918</vt:i4>
      </vt:variant>
      <vt:variant>
        <vt:i4>0</vt:i4>
      </vt:variant>
      <vt:variant>
        <vt:i4>5</vt:i4>
      </vt:variant>
      <vt:variant>
        <vt:lpwstr>https://www.youtube.com/watch?v=bZuKZ6NgC8w</vt:lpwstr>
      </vt:variant>
      <vt:variant>
        <vt:lpwstr/>
      </vt:variant>
      <vt:variant>
        <vt:i4>3080240</vt:i4>
      </vt:variant>
      <vt:variant>
        <vt:i4>915</vt:i4>
      </vt:variant>
      <vt:variant>
        <vt:i4>0</vt:i4>
      </vt:variant>
      <vt:variant>
        <vt:i4>5</vt:i4>
      </vt:variant>
      <vt:variant>
        <vt:lpwstr>https://www.youtube.com/watch?v=QoI67VeE3ds&amp;t=362s</vt:lpwstr>
      </vt:variant>
      <vt:variant>
        <vt:lpwstr/>
      </vt:variant>
      <vt:variant>
        <vt:i4>2621565</vt:i4>
      </vt:variant>
      <vt:variant>
        <vt:i4>912</vt:i4>
      </vt:variant>
      <vt:variant>
        <vt:i4>0</vt:i4>
      </vt:variant>
      <vt:variant>
        <vt:i4>5</vt:i4>
      </vt:variant>
      <vt:variant>
        <vt:lpwstr>https://www.youtube.com/watch?v=lsR-10piMp4</vt:lpwstr>
      </vt:variant>
      <vt:variant>
        <vt:lpwstr/>
      </vt:variant>
      <vt:variant>
        <vt:i4>3145778</vt:i4>
      </vt:variant>
      <vt:variant>
        <vt:i4>909</vt:i4>
      </vt:variant>
      <vt:variant>
        <vt:i4>0</vt:i4>
      </vt:variant>
      <vt:variant>
        <vt:i4>5</vt:i4>
      </vt:variant>
      <vt:variant>
        <vt:lpwstr>https://www.youtube.com/watch?v=CwXOrWvPBPk</vt:lpwstr>
      </vt:variant>
      <vt:variant>
        <vt:lpwstr/>
      </vt:variant>
      <vt:variant>
        <vt:i4>3735552</vt:i4>
      </vt:variant>
      <vt:variant>
        <vt:i4>906</vt:i4>
      </vt:variant>
      <vt:variant>
        <vt:i4>0</vt:i4>
      </vt:variant>
      <vt:variant>
        <vt:i4>5</vt:i4>
      </vt:variant>
      <vt:variant>
        <vt:lpwstr>https://www.youtube.com/watch?v=zNxm_obDpNU</vt:lpwstr>
      </vt:variant>
      <vt:variant>
        <vt:lpwstr/>
      </vt:variant>
      <vt:variant>
        <vt:i4>2621564</vt:i4>
      </vt:variant>
      <vt:variant>
        <vt:i4>903</vt:i4>
      </vt:variant>
      <vt:variant>
        <vt:i4>0</vt:i4>
      </vt:variant>
      <vt:variant>
        <vt:i4>5</vt:i4>
      </vt:variant>
      <vt:variant>
        <vt:lpwstr>https://www.youtube.com/watch?v=yB9vThNAIjs</vt:lpwstr>
      </vt:variant>
      <vt:variant>
        <vt:lpwstr/>
      </vt:variant>
      <vt:variant>
        <vt:i4>3932223</vt:i4>
      </vt:variant>
      <vt:variant>
        <vt:i4>900</vt:i4>
      </vt:variant>
      <vt:variant>
        <vt:i4>0</vt:i4>
      </vt:variant>
      <vt:variant>
        <vt:i4>5</vt:i4>
      </vt:variant>
      <vt:variant>
        <vt:lpwstr>https://www.youtube.com/watch?v=yuzXPzgBDvo</vt:lpwstr>
      </vt:variant>
      <vt:variant>
        <vt:lpwstr/>
      </vt:variant>
      <vt:variant>
        <vt:i4>4063284</vt:i4>
      </vt:variant>
      <vt:variant>
        <vt:i4>897</vt:i4>
      </vt:variant>
      <vt:variant>
        <vt:i4>0</vt:i4>
      </vt:variant>
      <vt:variant>
        <vt:i4>5</vt:i4>
      </vt:variant>
      <vt:variant>
        <vt:lpwstr>https://www.youtube.com/watch?v=GTExiWzvJlo</vt:lpwstr>
      </vt:variant>
      <vt:variant>
        <vt:lpwstr/>
      </vt:variant>
      <vt:variant>
        <vt:i4>65604</vt:i4>
      </vt:variant>
      <vt:variant>
        <vt:i4>894</vt:i4>
      </vt:variant>
      <vt:variant>
        <vt:i4>0</vt:i4>
      </vt:variant>
      <vt:variant>
        <vt:i4>5</vt:i4>
      </vt:variant>
      <vt:variant>
        <vt:lpwstr>https://gutenberg.net.au/</vt:lpwstr>
      </vt:variant>
      <vt:variant>
        <vt:lpwstr/>
      </vt:variant>
      <vt:variant>
        <vt:i4>73</vt:i4>
      </vt:variant>
      <vt:variant>
        <vt:i4>891</vt:i4>
      </vt:variant>
      <vt:variant>
        <vt:i4>0</vt:i4>
      </vt:variant>
      <vt:variant>
        <vt:i4>5</vt:i4>
      </vt:variant>
      <vt:variant>
        <vt:lpwstr>https://gutenberg.net.au/first-world-war.html</vt:lpwstr>
      </vt:variant>
      <vt:variant>
        <vt:lpwstr/>
      </vt:variant>
      <vt:variant>
        <vt:i4>4915219</vt:i4>
      </vt:variant>
      <vt:variant>
        <vt:i4>888</vt:i4>
      </vt:variant>
      <vt:variant>
        <vt:i4>0</vt:i4>
      </vt:variant>
      <vt:variant>
        <vt:i4>5</vt:i4>
      </vt:variant>
      <vt:variant>
        <vt:lpwstr>https://partnersforyouth.org/imagination-in-learning/</vt:lpwstr>
      </vt:variant>
      <vt:variant>
        <vt:lpwstr/>
      </vt:variant>
      <vt:variant>
        <vt:i4>6094857</vt:i4>
      </vt:variant>
      <vt:variant>
        <vt:i4>885</vt:i4>
      </vt:variant>
      <vt:variant>
        <vt:i4>0</vt:i4>
      </vt:variant>
      <vt:variant>
        <vt:i4>5</vt:i4>
      </vt:variant>
      <vt:variant>
        <vt:lpwstr>http://gutenberg.net.au/ebooks03/0300011h.html</vt:lpwstr>
      </vt:variant>
      <vt:variant>
        <vt:lpwstr>part32</vt:lpwstr>
      </vt:variant>
      <vt:variant>
        <vt:i4>5898260</vt:i4>
      </vt:variant>
      <vt:variant>
        <vt:i4>882</vt:i4>
      </vt:variant>
      <vt:variant>
        <vt:i4>0</vt:i4>
      </vt:variant>
      <vt:variant>
        <vt:i4>5</vt:i4>
      </vt:variant>
      <vt:variant>
        <vt:lpwstr>https://educationstandards.nsw.edu.au/wps/portal/nesa/k-10/understanding-the-curriculum/assessment/assessment-principles</vt:lpwstr>
      </vt:variant>
      <vt:variant>
        <vt:lpwstr/>
      </vt:variant>
      <vt:variant>
        <vt:i4>6488110</vt:i4>
      </vt:variant>
      <vt:variant>
        <vt:i4>879</vt:i4>
      </vt:variant>
      <vt:variant>
        <vt:i4>0</vt:i4>
      </vt:variant>
      <vt:variant>
        <vt:i4>5</vt:i4>
      </vt:variant>
      <vt:variant>
        <vt:lpwstr>https://dev-rwt-interactive-v2.azurewebsites.net/comic-creator</vt:lpwstr>
      </vt:variant>
      <vt:variant>
        <vt:lpwstr/>
      </vt:variant>
      <vt:variant>
        <vt:i4>7274620</vt:i4>
      </vt:variant>
      <vt:variant>
        <vt:i4>876</vt:i4>
      </vt:variant>
      <vt:variant>
        <vt:i4>0</vt:i4>
      </vt:variant>
      <vt:variant>
        <vt:i4>5</vt:i4>
      </vt:variant>
      <vt:variant>
        <vt:lpwstr>https://www.youtube.com/watch?v=sdAau1eI1Mc</vt:lpwstr>
      </vt:variant>
      <vt:variant>
        <vt:lpwstr/>
      </vt:variant>
      <vt:variant>
        <vt:i4>2490408</vt:i4>
      </vt:variant>
      <vt:variant>
        <vt:i4>873</vt:i4>
      </vt:variant>
      <vt:variant>
        <vt:i4>0</vt:i4>
      </vt:variant>
      <vt:variant>
        <vt:i4>5</vt:i4>
      </vt:variant>
      <vt:variant>
        <vt:lpwstr>https://www.youtube.com/watch?v=N-aEr0kOQNU</vt:lpwstr>
      </vt:variant>
      <vt:variant>
        <vt:lpwstr/>
      </vt:variant>
      <vt:variant>
        <vt:i4>2293838</vt:i4>
      </vt:variant>
      <vt:variant>
        <vt:i4>870</vt:i4>
      </vt:variant>
      <vt:variant>
        <vt:i4>0</vt:i4>
      </vt:variant>
      <vt:variant>
        <vt:i4>5</vt:i4>
      </vt:variant>
      <vt:variant>
        <vt:lpwstr>https://literarydevices.net/</vt:lpwstr>
      </vt:variant>
      <vt:variant>
        <vt:lpwstr>gti_C</vt:lpwstr>
      </vt:variant>
      <vt:variant>
        <vt:i4>589830</vt:i4>
      </vt:variant>
      <vt:variant>
        <vt:i4>867</vt:i4>
      </vt:variant>
      <vt:variant>
        <vt:i4>0</vt:i4>
      </vt:variant>
      <vt:variant>
        <vt:i4>5</vt:i4>
      </vt:variant>
      <vt:variant>
        <vt:lpwstr>https://www.public-domain-poetry.com/lizzie-lawson/bedtime-22975</vt:lpwstr>
      </vt:variant>
      <vt:variant>
        <vt:lpwstr/>
      </vt:variant>
      <vt:variant>
        <vt:i4>2555949</vt:i4>
      </vt:variant>
      <vt:variant>
        <vt:i4>864</vt:i4>
      </vt:variant>
      <vt:variant>
        <vt:i4>0</vt:i4>
      </vt:variant>
      <vt:variant>
        <vt:i4>5</vt:i4>
      </vt:variant>
      <vt:variant>
        <vt:lpwstr>https://www.youtube.com/watch?v=kpOJU6tLG8o</vt:lpwstr>
      </vt:variant>
      <vt:variant>
        <vt:lpwstr/>
      </vt:variant>
      <vt:variant>
        <vt:i4>4456468</vt:i4>
      </vt:variant>
      <vt:variant>
        <vt:i4>861</vt:i4>
      </vt:variant>
      <vt:variant>
        <vt:i4>0</vt:i4>
      </vt:variant>
      <vt:variant>
        <vt:i4>5</vt:i4>
      </vt:variant>
      <vt:variant>
        <vt:lpwstr>https://www.comicstriplibrary.org/display/865</vt:lpwstr>
      </vt:variant>
      <vt:variant>
        <vt:lpwstr/>
      </vt:variant>
      <vt:variant>
        <vt:i4>7733349</vt:i4>
      </vt:variant>
      <vt:variant>
        <vt:i4>858</vt:i4>
      </vt:variant>
      <vt:variant>
        <vt:i4>0</vt:i4>
      </vt:variant>
      <vt:variant>
        <vt:i4>5</vt:i4>
      </vt:variant>
      <vt:variant>
        <vt:lpwstr>http://www.pz.harvard.edu/thinking-routines</vt:lpwstr>
      </vt:variant>
      <vt:variant>
        <vt:lpwstr/>
      </vt:variant>
      <vt:variant>
        <vt:i4>3997738</vt:i4>
      </vt:variant>
      <vt:variant>
        <vt:i4>855</vt:i4>
      </vt:variant>
      <vt:variant>
        <vt:i4>0</vt:i4>
      </vt:variant>
      <vt:variant>
        <vt:i4>5</vt:i4>
      </vt:variant>
      <vt:variant>
        <vt:lpwstr>https://themoth.org/stories/not-in-the-lesson-plan</vt:lpwstr>
      </vt:variant>
      <vt:variant>
        <vt:lpwstr/>
      </vt:variant>
      <vt:variant>
        <vt:i4>1245251</vt:i4>
      </vt:variant>
      <vt:variant>
        <vt:i4>852</vt:i4>
      </vt:variant>
      <vt:variant>
        <vt:i4>0</vt:i4>
      </vt:variant>
      <vt:variant>
        <vt:i4>5</vt:i4>
      </vt:variant>
      <vt:variant>
        <vt:lpwstr>https://www.gutenberg.org/cache/epub/2591/pg2591-images.html</vt:lpwstr>
      </vt:variant>
      <vt:variant>
        <vt:lpwstr/>
      </vt:variant>
      <vt:variant>
        <vt:i4>6029334</vt:i4>
      </vt:variant>
      <vt:variant>
        <vt:i4>849</vt:i4>
      </vt:variant>
      <vt:variant>
        <vt:i4>0</vt:i4>
      </vt:variant>
      <vt:variant>
        <vt:i4>5</vt:i4>
      </vt:variant>
      <vt:variant>
        <vt:lpwstr>https://www.futurelearn.com/info/courses/pte-success/0/steps/164881</vt:lpwstr>
      </vt:variant>
      <vt:variant>
        <vt:lpwstr>:~:text=Look%20at%20the%20words%20and,or%20antonym%20in%20the%20text.&amp;text=Look%20at%20information%20given%20later,to%20give%20you%20a%20clue.&amp;text=Look%20to%20see%20if%20there,word%20in%20the%20unknown%20word.</vt:lpwstr>
      </vt:variant>
      <vt:variant>
        <vt:i4>4325440</vt:i4>
      </vt:variant>
      <vt:variant>
        <vt:i4>846</vt:i4>
      </vt:variant>
      <vt:variant>
        <vt:i4>0</vt:i4>
      </vt:variant>
      <vt:variant>
        <vt:i4>5</vt:i4>
      </vt:variant>
      <vt:variant>
        <vt:lpwstr>https://www.gutenberg.org/ebooks/6912</vt:lpwstr>
      </vt:variant>
      <vt:variant>
        <vt:lpwstr/>
      </vt:variant>
      <vt:variant>
        <vt:i4>2359407</vt:i4>
      </vt:variant>
      <vt:variant>
        <vt:i4>843</vt:i4>
      </vt:variant>
      <vt:variant>
        <vt:i4>0</vt:i4>
      </vt:variant>
      <vt:variant>
        <vt:i4>5</vt:i4>
      </vt:variant>
      <vt:variant>
        <vt:lpwstr>https://www.youtube.com/watch?v=zD4BZKBGVqE</vt:lpwstr>
      </vt:variant>
      <vt:variant>
        <vt:lpwstr/>
      </vt:variant>
      <vt:variant>
        <vt:i4>5373999</vt:i4>
      </vt:variant>
      <vt:variant>
        <vt:i4>840</vt:i4>
      </vt:variant>
      <vt:variant>
        <vt:i4>0</vt:i4>
      </vt:variant>
      <vt:variant>
        <vt:i4>5</vt:i4>
      </vt:variant>
      <vt:variant>
        <vt:lpwstr>https://www.youtube.com/watch?v=NezWUqPDwNA&amp;list=PLE0PF7r_Cc9oWSEhoaVNrt1caBr1hgDiG</vt:lpwstr>
      </vt:variant>
      <vt:variant>
        <vt:lpwstr/>
      </vt:variant>
      <vt:variant>
        <vt:i4>6815860</vt:i4>
      </vt:variant>
      <vt:variant>
        <vt:i4>837</vt:i4>
      </vt:variant>
      <vt:variant>
        <vt:i4>0</vt:i4>
      </vt:variant>
      <vt:variant>
        <vt:i4>5</vt:i4>
      </vt:variant>
      <vt:variant>
        <vt:lpwstr>https://www.flickr.com/photos/edenpictures/8764083341/in/photolist-emsdDc-i4DBc-pHT6i-hA1pYA-8hAQJk-8nLFqs-6jeMSC-a4RqFV-oUgeKq-fzMqiH-yrtDR-iB8v4B-b1fqAg-GvvJF-4qDE6G-i4DBb-gyNH3G-Jf5YNU-ouCH4-5veQdH-8SgWrU-a9UmxY-33K7zA-uFWqWu-93iqDp-pS8E5U-g4SYJZ-4C86iY-Hj1EH-842Km-ab49Po-J15iLF-5CRns3-LjgA1S-pScLs-7Ug4DV-89yEBz-CRrUUt-6wsjiR-5mygrp-QG1kp3-9eWhvN-76fGFF-MtNbQu-dBu9PX-fUY6zg-JvBsGC-jY3LfK-5VzdN-FH6WWA</vt:lpwstr>
      </vt:variant>
      <vt:variant>
        <vt:lpwstr/>
      </vt:variant>
      <vt:variant>
        <vt:i4>5963793</vt:i4>
      </vt:variant>
      <vt:variant>
        <vt:i4>834</vt:i4>
      </vt:variant>
      <vt:variant>
        <vt:i4>0</vt:i4>
      </vt:variant>
      <vt:variant>
        <vt:i4>5</vt:i4>
      </vt:variant>
      <vt:variant>
        <vt:lpwstr>https://marthadurrett.com/selected-work/christie/</vt:lpwstr>
      </vt:variant>
      <vt:variant>
        <vt:lpwstr>:~:text=It%20follows%20the%20most%20common,the%20way%20into%20the%20novel</vt:lpwstr>
      </vt:variant>
      <vt:variant>
        <vt:i4>1376316</vt:i4>
      </vt:variant>
      <vt:variant>
        <vt:i4>831</vt:i4>
      </vt:variant>
      <vt:variant>
        <vt:i4>0</vt:i4>
      </vt:variant>
      <vt:variant>
        <vt:i4>5</vt:i4>
      </vt:variant>
      <vt:variant>
        <vt:lpwstr>https://www.gutenberg.org/cache/epub/30272/pg30272-images.html</vt:lpwstr>
      </vt:variant>
      <vt:variant>
        <vt:lpwstr>Page_59</vt:lpwstr>
      </vt:variant>
      <vt:variant>
        <vt:i4>8257659</vt:i4>
      </vt:variant>
      <vt:variant>
        <vt:i4>828</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825</vt:i4>
      </vt:variant>
      <vt:variant>
        <vt:i4>0</vt:i4>
      </vt:variant>
      <vt:variant>
        <vt:i4>5</vt:i4>
      </vt:variant>
      <vt:variant>
        <vt:lpwstr>https://education.nsw.gov.au/about-us/education-data-and-research/cese/publications/research-reports/what-works-best-2020-update</vt:lpwstr>
      </vt:variant>
      <vt:variant>
        <vt:lpwstr/>
      </vt:variant>
      <vt:variant>
        <vt:i4>393216</vt:i4>
      </vt:variant>
      <vt:variant>
        <vt:i4>822</vt:i4>
      </vt:variant>
      <vt:variant>
        <vt:i4>0</vt:i4>
      </vt:variant>
      <vt:variant>
        <vt:i4>5</vt:i4>
      </vt:variant>
      <vt:variant>
        <vt:lpwstr>https://www.canva.com/comic-strips/templates/</vt:lpwstr>
      </vt:variant>
      <vt:variant>
        <vt:lpwstr/>
      </vt:variant>
      <vt:variant>
        <vt:i4>1704044</vt:i4>
      </vt:variant>
      <vt:variant>
        <vt:i4>819</vt:i4>
      </vt:variant>
      <vt:variant>
        <vt:i4>0</vt:i4>
      </vt:variant>
      <vt:variant>
        <vt:i4>5</vt:i4>
      </vt:variant>
      <vt:variant>
        <vt:lpwstr>https://www.youtube.com/watch?v=b5Ner-0gm_w</vt:lpwstr>
      </vt:variant>
      <vt:variant>
        <vt:lpwstr/>
      </vt:variant>
      <vt:variant>
        <vt:i4>3735594</vt:i4>
      </vt:variant>
      <vt:variant>
        <vt:i4>816</vt:i4>
      </vt:variant>
      <vt:variant>
        <vt:i4>0</vt:i4>
      </vt:variant>
      <vt:variant>
        <vt:i4>5</vt:i4>
      </vt:variant>
      <vt:variant>
        <vt:lpwstr>https://www.youtube.com/watch?v=foOcHy7A3rM</vt:lpwstr>
      </vt:variant>
      <vt:variant>
        <vt:lpwstr/>
      </vt:variant>
      <vt:variant>
        <vt:i4>1507412</vt:i4>
      </vt:variant>
      <vt:variant>
        <vt:i4>813</vt:i4>
      </vt:variant>
      <vt:variant>
        <vt:i4>0</vt:i4>
      </vt:variant>
      <vt:variant>
        <vt:i4>5</vt:i4>
      </vt:variant>
      <vt:variant>
        <vt:lpwstr>https://gutenberg.net.au/ebooks/z00025.html</vt:lpwstr>
      </vt:variant>
      <vt:variant>
        <vt:lpwstr>ch1</vt:lpwstr>
      </vt:variant>
      <vt:variant>
        <vt:i4>4259870</vt:i4>
      </vt:variant>
      <vt:variant>
        <vt:i4>810</vt:i4>
      </vt:variant>
      <vt:variant>
        <vt:i4>0</vt:i4>
      </vt:variant>
      <vt:variant>
        <vt:i4>5</vt:i4>
      </vt:variant>
      <vt:variant>
        <vt:lpwstr>https://gutenberg.net.au/ebooks03/0300081h.html</vt:lpwstr>
      </vt:variant>
      <vt:variant>
        <vt:lpwstr>ch2</vt:lpwstr>
      </vt:variant>
      <vt:variant>
        <vt:i4>3211317</vt:i4>
      </vt:variant>
      <vt:variant>
        <vt:i4>807</vt:i4>
      </vt:variant>
      <vt:variant>
        <vt:i4>0</vt:i4>
      </vt:variant>
      <vt:variant>
        <vt:i4>5</vt:i4>
      </vt:variant>
      <vt:variant>
        <vt:lpwstr>https://curriculum.nsw.edu.au/learning-areas/english/english-k-10-2022/overview</vt:lpwstr>
      </vt:variant>
      <vt:variant>
        <vt:lpwstr/>
      </vt:variant>
      <vt:variant>
        <vt:i4>3342452</vt:i4>
      </vt:variant>
      <vt:variant>
        <vt:i4>804</vt:i4>
      </vt:variant>
      <vt:variant>
        <vt:i4>0</vt:i4>
      </vt:variant>
      <vt:variant>
        <vt:i4>5</vt:i4>
      </vt:variant>
      <vt:variant>
        <vt:lpwstr>https://curriculum.nsw.edu.au/</vt:lpwstr>
      </vt:variant>
      <vt:variant>
        <vt:lpwstr/>
      </vt:variant>
      <vt:variant>
        <vt:i4>3997797</vt:i4>
      </vt:variant>
      <vt:variant>
        <vt:i4>801</vt:i4>
      </vt:variant>
      <vt:variant>
        <vt:i4>0</vt:i4>
      </vt:variant>
      <vt:variant>
        <vt:i4>5</vt:i4>
      </vt:variant>
      <vt:variant>
        <vt:lpwstr>https://educationstandards.nsw.edu.au/</vt:lpwstr>
      </vt:variant>
      <vt:variant>
        <vt:lpwstr/>
      </vt:variant>
      <vt:variant>
        <vt:i4>7536744</vt:i4>
      </vt:variant>
      <vt:variant>
        <vt:i4>798</vt:i4>
      </vt:variant>
      <vt:variant>
        <vt:i4>0</vt:i4>
      </vt:variant>
      <vt:variant>
        <vt:i4>5</vt:i4>
      </vt:variant>
      <vt:variant>
        <vt:lpwstr>https://educationstandards.nsw.edu.au/wps/portal/nesa/mini-footer/copyright</vt:lpwstr>
      </vt:variant>
      <vt:variant>
        <vt:lpwstr/>
      </vt:variant>
      <vt:variant>
        <vt:i4>4718675</vt:i4>
      </vt:variant>
      <vt:variant>
        <vt:i4>795</vt:i4>
      </vt:variant>
      <vt:variant>
        <vt:i4>0</vt:i4>
      </vt:variant>
      <vt:variant>
        <vt:i4>5</vt:i4>
      </vt:variant>
      <vt:variant>
        <vt:lpwstr>https://education.nsw.gov.au/teaching-and-learning/curriculum/english/professional-learning-english-k-12</vt:lpwstr>
      </vt:variant>
      <vt:variant>
        <vt:lpwstr/>
      </vt:variant>
      <vt:variant>
        <vt:i4>131147</vt:i4>
      </vt:variant>
      <vt:variant>
        <vt:i4>792</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789</vt:i4>
      </vt:variant>
      <vt:variant>
        <vt:i4>0</vt:i4>
      </vt:variant>
      <vt:variant>
        <vt:i4>5</vt:i4>
      </vt:variant>
      <vt:variant>
        <vt:lpwstr>https://education.nsw.gov.au/teaching-and-learning/curriculum</vt:lpwstr>
      </vt:variant>
      <vt:variant>
        <vt:lpwstr/>
      </vt:variant>
      <vt:variant>
        <vt:i4>3211317</vt:i4>
      </vt:variant>
      <vt:variant>
        <vt:i4>786</vt:i4>
      </vt:variant>
      <vt:variant>
        <vt:i4>0</vt:i4>
      </vt:variant>
      <vt:variant>
        <vt:i4>5</vt:i4>
      </vt:variant>
      <vt:variant>
        <vt:lpwstr>https://curriculum.nsw.edu.au/learning-areas/english/english-k-10-2022/overview</vt:lpwstr>
      </vt:variant>
      <vt:variant>
        <vt:lpwstr/>
      </vt:variant>
      <vt:variant>
        <vt:i4>4522007</vt:i4>
      </vt:variant>
      <vt:variant>
        <vt:i4>783</vt:i4>
      </vt:variant>
      <vt:variant>
        <vt:i4>0</vt:i4>
      </vt:variant>
      <vt:variant>
        <vt:i4>5</vt:i4>
      </vt:variant>
      <vt:variant>
        <vt:lpwstr>https://educationstandards.nsw.edu.au/wps/portal/nesa/teacher-accreditation/meeting-requirements/the-standards/proficient-teacher</vt:lpwstr>
      </vt:variant>
      <vt:variant>
        <vt:lpwstr/>
      </vt:variant>
      <vt:variant>
        <vt:i4>786458</vt:i4>
      </vt:variant>
      <vt:variant>
        <vt:i4>780</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777</vt:i4>
      </vt:variant>
      <vt:variant>
        <vt:i4>0</vt:i4>
      </vt:variant>
      <vt:variant>
        <vt:i4>5</vt:i4>
      </vt:variant>
      <vt:variant>
        <vt:lpwstr>https://education.nsw.gov.au/policy-library/policies/pd-2016-0468</vt:lpwstr>
      </vt:variant>
      <vt:variant>
        <vt:lpwstr/>
      </vt:variant>
      <vt:variant>
        <vt:i4>196699</vt:i4>
      </vt:variant>
      <vt:variant>
        <vt:i4>774</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771</vt:i4>
      </vt:variant>
      <vt:variant>
        <vt:i4>0</vt:i4>
      </vt:variant>
      <vt:variant>
        <vt:i4>5</vt:i4>
      </vt:variant>
      <vt:variant>
        <vt:lpwstr>https://education.nsw.gov.au/about-us/strategies-and-reports/plan-for-nsw-public-education</vt:lpwstr>
      </vt:variant>
      <vt:variant>
        <vt:lpwstr/>
      </vt:variant>
      <vt:variant>
        <vt:i4>7340040</vt:i4>
      </vt:variant>
      <vt:variant>
        <vt:i4>768</vt:i4>
      </vt:variant>
      <vt:variant>
        <vt:i4>0</vt:i4>
      </vt:variant>
      <vt:variant>
        <vt:i4>5</vt:i4>
      </vt:variant>
      <vt:variant>
        <vt:lpwstr>mailto:English.curriculum@det.nsw.edu.au</vt:lpwstr>
      </vt:variant>
      <vt:variant>
        <vt:lpwstr/>
      </vt:variant>
      <vt:variant>
        <vt:i4>7340040</vt:i4>
      </vt:variant>
      <vt:variant>
        <vt:i4>765</vt:i4>
      </vt:variant>
      <vt:variant>
        <vt:i4>0</vt:i4>
      </vt:variant>
      <vt:variant>
        <vt:i4>5</vt:i4>
      </vt:variant>
      <vt:variant>
        <vt:lpwstr>mailto:English.curriculum@det.nsw.edu.au</vt:lpwstr>
      </vt:variant>
      <vt:variant>
        <vt:lpwstr/>
      </vt:variant>
      <vt:variant>
        <vt:i4>327758</vt:i4>
      </vt:variant>
      <vt:variant>
        <vt:i4>753</vt:i4>
      </vt:variant>
      <vt:variant>
        <vt:i4>0</vt:i4>
      </vt:variant>
      <vt:variant>
        <vt:i4>5</vt:i4>
      </vt:variant>
      <vt:variant>
        <vt:lpwstr>https://app.education.nsw.gov.au/digital-learning-selector/LearningActivity/Card/549</vt:lpwstr>
      </vt:variant>
      <vt:variant>
        <vt:lpwstr>.YOe6XNzPYaU.link</vt:lpwstr>
      </vt:variant>
      <vt:variant>
        <vt:i4>6815860</vt:i4>
      </vt:variant>
      <vt:variant>
        <vt:i4>741</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3801197</vt:i4>
      </vt:variant>
      <vt:variant>
        <vt:i4>717</vt:i4>
      </vt:variant>
      <vt:variant>
        <vt:i4>0</vt:i4>
      </vt:variant>
      <vt:variant>
        <vt:i4>5</vt:i4>
      </vt:variant>
      <vt:variant>
        <vt:lpwstr>https://www.scootle.edu.au/ec/viewing/S7033/index.html</vt:lpwstr>
      </vt:variant>
      <vt:variant>
        <vt:lpwstr/>
      </vt:variant>
      <vt:variant>
        <vt:i4>393309</vt:i4>
      </vt:variant>
      <vt:variant>
        <vt:i4>684</vt:i4>
      </vt:variant>
      <vt:variant>
        <vt:i4>0</vt:i4>
      </vt:variant>
      <vt:variant>
        <vt:i4>5</vt:i4>
      </vt:variant>
      <vt:variant>
        <vt:lpwstr>https://educationstandards.nsw.edu.au/wps/portal/nesa/resource-finder/sample-work/english/sample-work-english-k-10-st4-act3-life-writing</vt:lpwstr>
      </vt:variant>
      <vt:variant>
        <vt:lpwstr/>
      </vt:variant>
      <vt:variant>
        <vt:i4>7405622</vt:i4>
      </vt:variant>
      <vt:variant>
        <vt:i4>678</vt:i4>
      </vt:variant>
      <vt:variant>
        <vt:i4>0</vt:i4>
      </vt:variant>
      <vt:variant>
        <vt:i4>5</vt:i4>
      </vt:variant>
      <vt:variant>
        <vt:lpwstr>https://www.youtube.com/watch?v=QoI67VeE3ds</vt:lpwstr>
      </vt:variant>
      <vt:variant>
        <vt:lpwstr/>
      </vt:variant>
      <vt:variant>
        <vt:i4>3801197</vt:i4>
      </vt:variant>
      <vt:variant>
        <vt:i4>675</vt:i4>
      </vt:variant>
      <vt:variant>
        <vt:i4>0</vt:i4>
      </vt:variant>
      <vt:variant>
        <vt:i4>5</vt:i4>
      </vt:variant>
      <vt:variant>
        <vt:lpwstr>https://www.scootle.edu.au/ec/viewing/S7033/index.html</vt:lpwstr>
      </vt:variant>
      <vt:variant>
        <vt:lpwstr/>
      </vt:variant>
      <vt:variant>
        <vt:i4>2162736</vt:i4>
      </vt:variant>
      <vt:variant>
        <vt:i4>672</vt:i4>
      </vt:variant>
      <vt:variant>
        <vt:i4>0</vt:i4>
      </vt:variant>
      <vt:variant>
        <vt:i4>5</vt:i4>
      </vt:variant>
      <vt:variant>
        <vt:lpwstr>https://www.youtube.com/watch?v=lnuB1F9-N9o</vt:lpwstr>
      </vt:variant>
      <vt:variant>
        <vt:lpwstr/>
      </vt:variant>
      <vt:variant>
        <vt:i4>2555951</vt:i4>
      </vt:variant>
      <vt:variant>
        <vt:i4>669</vt:i4>
      </vt:variant>
      <vt:variant>
        <vt:i4>0</vt:i4>
      </vt:variant>
      <vt:variant>
        <vt:i4>5</vt:i4>
      </vt:variant>
      <vt:variant>
        <vt:lpwstr>https://www.youtube.com/watch?v=bZuKZ6NgC8w</vt:lpwstr>
      </vt:variant>
      <vt:variant>
        <vt:lpwstr/>
      </vt:variant>
      <vt:variant>
        <vt:i4>2359407</vt:i4>
      </vt:variant>
      <vt:variant>
        <vt:i4>666</vt:i4>
      </vt:variant>
      <vt:variant>
        <vt:i4>0</vt:i4>
      </vt:variant>
      <vt:variant>
        <vt:i4>5</vt:i4>
      </vt:variant>
      <vt:variant>
        <vt:lpwstr>https://www.youtube.com/watch?v=zD4BZKBGVqE</vt:lpwstr>
      </vt:variant>
      <vt:variant>
        <vt:lpwstr/>
      </vt:variant>
      <vt:variant>
        <vt:i4>720943</vt:i4>
      </vt:variant>
      <vt:variant>
        <vt:i4>663</vt:i4>
      </vt:variant>
      <vt:variant>
        <vt:i4>0</vt:i4>
      </vt:variant>
      <vt:variant>
        <vt:i4>5</vt:i4>
      </vt:variant>
      <vt:variant>
        <vt:lpwstr>https://players.brightcove.net/6197335233001/default_default/index.html?videoId=6338810693112</vt:lpwstr>
      </vt:variant>
      <vt:variant>
        <vt:lpwstr/>
      </vt:variant>
      <vt:variant>
        <vt:i4>6684714</vt:i4>
      </vt:variant>
      <vt:variant>
        <vt:i4>645</vt:i4>
      </vt:variant>
      <vt:variant>
        <vt:i4>0</vt:i4>
      </vt:variant>
      <vt:variant>
        <vt:i4>5</vt:i4>
      </vt:variant>
      <vt:variant>
        <vt:lpwstr>https://www.youtube.com/watch?v=-ZnD0AGqQ7I</vt:lpwstr>
      </vt:variant>
      <vt:variant>
        <vt:lpwstr/>
      </vt:variant>
      <vt:variant>
        <vt:i4>1376316</vt:i4>
      </vt:variant>
      <vt:variant>
        <vt:i4>639</vt:i4>
      </vt:variant>
      <vt:variant>
        <vt:i4>0</vt:i4>
      </vt:variant>
      <vt:variant>
        <vt:i4>5</vt:i4>
      </vt:variant>
      <vt:variant>
        <vt:lpwstr>https://www.gutenberg.org/cache/epub/30272/pg30272-images.html</vt:lpwstr>
      </vt:variant>
      <vt:variant>
        <vt:lpwstr>Page_59</vt:lpwstr>
      </vt:variant>
      <vt:variant>
        <vt:i4>6946875</vt:i4>
      </vt:variant>
      <vt:variant>
        <vt:i4>597</vt:i4>
      </vt:variant>
      <vt:variant>
        <vt:i4>0</vt:i4>
      </vt:variant>
      <vt:variant>
        <vt:i4>5</vt:i4>
      </vt:variant>
      <vt:variant>
        <vt:lpwstr>https://www.youtube.com/watch?v=NezWUqPDwNA&amp;t=443s</vt:lpwstr>
      </vt:variant>
      <vt:variant>
        <vt:lpwstr/>
      </vt:variant>
      <vt:variant>
        <vt:i4>6750265</vt:i4>
      </vt:variant>
      <vt:variant>
        <vt:i4>594</vt:i4>
      </vt:variant>
      <vt:variant>
        <vt:i4>0</vt:i4>
      </vt:variant>
      <vt:variant>
        <vt:i4>5</vt:i4>
      </vt:variant>
      <vt:variant>
        <vt:lpwstr>https://www.youtube.com/watch?v=NezWUqPDwNA&amp;t=396s</vt:lpwstr>
      </vt:variant>
      <vt:variant>
        <vt:lpwstr/>
      </vt:variant>
      <vt:variant>
        <vt:i4>7274550</vt:i4>
      </vt:variant>
      <vt:variant>
        <vt:i4>591</vt:i4>
      </vt:variant>
      <vt:variant>
        <vt:i4>0</vt:i4>
      </vt:variant>
      <vt:variant>
        <vt:i4>5</vt:i4>
      </vt:variant>
      <vt:variant>
        <vt:lpwstr>https://www.youtube.com/watch?v=NezWUqPDwNA&amp;t=319s</vt:lpwstr>
      </vt:variant>
      <vt:variant>
        <vt:lpwstr/>
      </vt:variant>
      <vt:variant>
        <vt:i4>6946878</vt:i4>
      </vt:variant>
      <vt:variant>
        <vt:i4>588</vt:i4>
      </vt:variant>
      <vt:variant>
        <vt:i4>0</vt:i4>
      </vt:variant>
      <vt:variant>
        <vt:i4>5</vt:i4>
      </vt:variant>
      <vt:variant>
        <vt:lpwstr>https://www.youtube.com/watch?v=NezWUqPDwNA&amp;t=240s</vt:lpwstr>
      </vt:variant>
      <vt:variant>
        <vt:lpwstr/>
      </vt:variant>
      <vt:variant>
        <vt:i4>6750271</vt:i4>
      </vt:variant>
      <vt:variant>
        <vt:i4>585</vt:i4>
      </vt:variant>
      <vt:variant>
        <vt:i4>0</vt:i4>
      </vt:variant>
      <vt:variant>
        <vt:i4>5</vt:i4>
      </vt:variant>
      <vt:variant>
        <vt:lpwstr>https://www.youtube.com/watch?v=NezWUqPDwNA&amp;t=192s</vt:lpwstr>
      </vt:variant>
      <vt:variant>
        <vt:lpwstr/>
      </vt:variant>
      <vt:variant>
        <vt:i4>7209021</vt:i4>
      </vt:variant>
      <vt:variant>
        <vt:i4>582</vt:i4>
      </vt:variant>
      <vt:variant>
        <vt:i4>0</vt:i4>
      </vt:variant>
      <vt:variant>
        <vt:i4>5</vt:i4>
      </vt:variant>
      <vt:variant>
        <vt:lpwstr>https://www.youtube.com/watch?v=NezWUqPDwNA&amp;t=100s</vt:lpwstr>
      </vt:variant>
      <vt:variant>
        <vt:lpwstr/>
      </vt:variant>
      <vt:variant>
        <vt:i4>1376269</vt:i4>
      </vt:variant>
      <vt:variant>
        <vt:i4>579</vt:i4>
      </vt:variant>
      <vt:variant>
        <vt:i4>0</vt:i4>
      </vt:variant>
      <vt:variant>
        <vt:i4>5</vt:i4>
      </vt:variant>
      <vt:variant>
        <vt:lpwstr>https://www.youtube.com/watch?v=NezWUqPDwNA&amp;t=18s</vt:lpwstr>
      </vt:variant>
      <vt:variant>
        <vt:lpwstr/>
      </vt:variant>
      <vt:variant>
        <vt:i4>5373999</vt:i4>
      </vt:variant>
      <vt:variant>
        <vt:i4>573</vt:i4>
      </vt:variant>
      <vt:variant>
        <vt:i4>0</vt:i4>
      </vt:variant>
      <vt:variant>
        <vt:i4>5</vt:i4>
      </vt:variant>
      <vt:variant>
        <vt:lpwstr>https://www.youtube.com/watch?v=NezWUqPDwNA&amp;list=PLE0PF7r_Cc9oWSEhoaVNrt1caBr1hgDiG</vt:lpwstr>
      </vt:variant>
      <vt:variant>
        <vt:lpwstr/>
      </vt:variant>
      <vt:variant>
        <vt:i4>6946873</vt:i4>
      </vt:variant>
      <vt:variant>
        <vt:i4>558</vt:i4>
      </vt:variant>
      <vt:variant>
        <vt:i4>0</vt:i4>
      </vt:variant>
      <vt:variant>
        <vt:i4>5</vt:i4>
      </vt:variant>
      <vt:variant>
        <vt:lpwstr>https://app.education.nsw.gov.au/digital-learning-selector/LearningActivity/Browser?clearCache=f3f015bd-9f8-680b-9a25-a4c76cddc5a9</vt:lpwstr>
      </vt:variant>
      <vt:variant>
        <vt:lpwstr/>
      </vt:variant>
      <vt:variant>
        <vt:i4>6946873</vt:i4>
      </vt:variant>
      <vt:variant>
        <vt:i4>552</vt:i4>
      </vt:variant>
      <vt:variant>
        <vt:i4>0</vt:i4>
      </vt:variant>
      <vt:variant>
        <vt:i4>5</vt:i4>
      </vt:variant>
      <vt:variant>
        <vt:lpwstr>https://app.education.nsw.gov.au/digital-learning-selector/LearningActivity/Browser?clearCache=f3f015bd-9f8-680b-9a25-a4c76cddc5a9</vt:lpwstr>
      </vt:variant>
      <vt:variant>
        <vt:lpwstr/>
      </vt:variant>
      <vt:variant>
        <vt:i4>6553635</vt:i4>
      </vt:variant>
      <vt:variant>
        <vt:i4>495</vt:i4>
      </vt:variant>
      <vt:variant>
        <vt:i4>0</vt:i4>
      </vt:variant>
      <vt:variant>
        <vt:i4>5</vt:i4>
      </vt:variant>
      <vt:variant>
        <vt:lpwstr>https://www.studiobinder.com/blog/</vt:lpwstr>
      </vt:variant>
      <vt:variant>
        <vt:lpwstr/>
      </vt:variant>
      <vt:variant>
        <vt:i4>3866682</vt:i4>
      </vt:variant>
      <vt:variant>
        <vt:i4>489</vt:i4>
      </vt:variant>
      <vt:variant>
        <vt:i4>0</vt:i4>
      </vt:variant>
      <vt:variant>
        <vt:i4>5</vt:i4>
      </vt:variant>
      <vt:variant>
        <vt:lpwstr>https://www.teachingenglish.org.uk/professional-development/teachers/knowing-subject/d-h/l1</vt:lpwstr>
      </vt:variant>
      <vt:variant>
        <vt:lpwstr/>
      </vt:variant>
      <vt:variant>
        <vt:i4>5570566</vt:i4>
      </vt:variant>
      <vt:variant>
        <vt:i4>486</vt:i4>
      </vt:variant>
      <vt:variant>
        <vt:i4>0</vt:i4>
      </vt:variant>
      <vt:variant>
        <vt:i4>5</vt:i4>
      </vt:variant>
      <vt:variant>
        <vt:lpwstr>https://education.nsw.gov.au/teaching-and-learning/multicultural-education/english-as-an-additional-language-or-dialect/teaching-and-learning</vt:lpwstr>
      </vt:variant>
      <vt:variant>
        <vt:lpwstr/>
      </vt:variant>
      <vt:variant>
        <vt:i4>589852</vt:i4>
      </vt:variant>
      <vt:variant>
        <vt:i4>483</vt:i4>
      </vt:variant>
      <vt:variant>
        <vt:i4>0</vt:i4>
      </vt:variant>
      <vt:variant>
        <vt:i4>5</vt:i4>
      </vt:variant>
      <vt:variant>
        <vt:lpwstr>https://pz.harvard.edu/resources/options-diamond</vt:lpwstr>
      </vt:variant>
      <vt:variant>
        <vt:lpwstr/>
      </vt:variant>
      <vt:variant>
        <vt:i4>6160394</vt:i4>
      </vt:variant>
      <vt:variant>
        <vt:i4>468</vt:i4>
      </vt:variant>
      <vt:variant>
        <vt:i4>0</vt:i4>
      </vt:variant>
      <vt:variant>
        <vt:i4>5</vt:i4>
      </vt:variant>
      <vt:variant>
        <vt:lpwstr>https://www.britannica.com/art/bildungsroman</vt:lpwstr>
      </vt:variant>
      <vt:variant>
        <vt:lpwstr/>
      </vt:variant>
      <vt:variant>
        <vt:i4>6488153</vt:i4>
      </vt:variant>
      <vt:variant>
        <vt:i4>462</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459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456</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453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447</vt:i4>
      </vt:variant>
      <vt:variant>
        <vt:i4>0</vt:i4>
      </vt:variant>
      <vt:variant>
        <vt:i4>5</vt:i4>
      </vt:variant>
      <vt:variant>
        <vt:lpwstr>https://curriculum.nsw.edu.au/learning-areas/english/english-k-10-2022/overview</vt:lpwstr>
      </vt:variant>
      <vt:variant>
        <vt:lpwstr/>
      </vt:variant>
      <vt:variant>
        <vt:i4>1179697</vt:i4>
      </vt:variant>
      <vt:variant>
        <vt:i4>440</vt:i4>
      </vt:variant>
      <vt:variant>
        <vt:i4>0</vt:i4>
      </vt:variant>
      <vt:variant>
        <vt:i4>5</vt:i4>
      </vt:variant>
      <vt:variant>
        <vt:lpwstr/>
      </vt:variant>
      <vt:variant>
        <vt:lpwstr>_Toc167456215</vt:lpwstr>
      </vt:variant>
      <vt:variant>
        <vt:i4>1179697</vt:i4>
      </vt:variant>
      <vt:variant>
        <vt:i4>434</vt:i4>
      </vt:variant>
      <vt:variant>
        <vt:i4>0</vt:i4>
      </vt:variant>
      <vt:variant>
        <vt:i4>5</vt:i4>
      </vt:variant>
      <vt:variant>
        <vt:lpwstr/>
      </vt:variant>
      <vt:variant>
        <vt:lpwstr>_Toc167456214</vt:lpwstr>
      </vt:variant>
      <vt:variant>
        <vt:i4>1179697</vt:i4>
      </vt:variant>
      <vt:variant>
        <vt:i4>428</vt:i4>
      </vt:variant>
      <vt:variant>
        <vt:i4>0</vt:i4>
      </vt:variant>
      <vt:variant>
        <vt:i4>5</vt:i4>
      </vt:variant>
      <vt:variant>
        <vt:lpwstr/>
      </vt:variant>
      <vt:variant>
        <vt:lpwstr>_Toc167456213</vt:lpwstr>
      </vt:variant>
      <vt:variant>
        <vt:i4>1179697</vt:i4>
      </vt:variant>
      <vt:variant>
        <vt:i4>422</vt:i4>
      </vt:variant>
      <vt:variant>
        <vt:i4>0</vt:i4>
      </vt:variant>
      <vt:variant>
        <vt:i4>5</vt:i4>
      </vt:variant>
      <vt:variant>
        <vt:lpwstr/>
      </vt:variant>
      <vt:variant>
        <vt:lpwstr>_Toc167456212</vt:lpwstr>
      </vt:variant>
      <vt:variant>
        <vt:i4>1179697</vt:i4>
      </vt:variant>
      <vt:variant>
        <vt:i4>416</vt:i4>
      </vt:variant>
      <vt:variant>
        <vt:i4>0</vt:i4>
      </vt:variant>
      <vt:variant>
        <vt:i4>5</vt:i4>
      </vt:variant>
      <vt:variant>
        <vt:lpwstr/>
      </vt:variant>
      <vt:variant>
        <vt:lpwstr>_Toc167456211</vt:lpwstr>
      </vt:variant>
      <vt:variant>
        <vt:i4>1179697</vt:i4>
      </vt:variant>
      <vt:variant>
        <vt:i4>410</vt:i4>
      </vt:variant>
      <vt:variant>
        <vt:i4>0</vt:i4>
      </vt:variant>
      <vt:variant>
        <vt:i4>5</vt:i4>
      </vt:variant>
      <vt:variant>
        <vt:lpwstr/>
      </vt:variant>
      <vt:variant>
        <vt:lpwstr>_Toc167456210</vt:lpwstr>
      </vt:variant>
      <vt:variant>
        <vt:i4>1245233</vt:i4>
      </vt:variant>
      <vt:variant>
        <vt:i4>404</vt:i4>
      </vt:variant>
      <vt:variant>
        <vt:i4>0</vt:i4>
      </vt:variant>
      <vt:variant>
        <vt:i4>5</vt:i4>
      </vt:variant>
      <vt:variant>
        <vt:lpwstr/>
      </vt:variant>
      <vt:variant>
        <vt:lpwstr>_Toc167456209</vt:lpwstr>
      </vt:variant>
      <vt:variant>
        <vt:i4>1245233</vt:i4>
      </vt:variant>
      <vt:variant>
        <vt:i4>398</vt:i4>
      </vt:variant>
      <vt:variant>
        <vt:i4>0</vt:i4>
      </vt:variant>
      <vt:variant>
        <vt:i4>5</vt:i4>
      </vt:variant>
      <vt:variant>
        <vt:lpwstr/>
      </vt:variant>
      <vt:variant>
        <vt:lpwstr>_Toc167456208</vt:lpwstr>
      </vt:variant>
      <vt:variant>
        <vt:i4>1245233</vt:i4>
      </vt:variant>
      <vt:variant>
        <vt:i4>392</vt:i4>
      </vt:variant>
      <vt:variant>
        <vt:i4>0</vt:i4>
      </vt:variant>
      <vt:variant>
        <vt:i4>5</vt:i4>
      </vt:variant>
      <vt:variant>
        <vt:lpwstr/>
      </vt:variant>
      <vt:variant>
        <vt:lpwstr>_Toc167456207</vt:lpwstr>
      </vt:variant>
      <vt:variant>
        <vt:i4>1245233</vt:i4>
      </vt:variant>
      <vt:variant>
        <vt:i4>386</vt:i4>
      </vt:variant>
      <vt:variant>
        <vt:i4>0</vt:i4>
      </vt:variant>
      <vt:variant>
        <vt:i4>5</vt:i4>
      </vt:variant>
      <vt:variant>
        <vt:lpwstr/>
      </vt:variant>
      <vt:variant>
        <vt:lpwstr>_Toc167456206</vt:lpwstr>
      </vt:variant>
      <vt:variant>
        <vt:i4>1245233</vt:i4>
      </vt:variant>
      <vt:variant>
        <vt:i4>380</vt:i4>
      </vt:variant>
      <vt:variant>
        <vt:i4>0</vt:i4>
      </vt:variant>
      <vt:variant>
        <vt:i4>5</vt:i4>
      </vt:variant>
      <vt:variant>
        <vt:lpwstr/>
      </vt:variant>
      <vt:variant>
        <vt:lpwstr>_Toc167456205</vt:lpwstr>
      </vt:variant>
      <vt:variant>
        <vt:i4>1245233</vt:i4>
      </vt:variant>
      <vt:variant>
        <vt:i4>374</vt:i4>
      </vt:variant>
      <vt:variant>
        <vt:i4>0</vt:i4>
      </vt:variant>
      <vt:variant>
        <vt:i4>5</vt:i4>
      </vt:variant>
      <vt:variant>
        <vt:lpwstr/>
      </vt:variant>
      <vt:variant>
        <vt:lpwstr>_Toc167456204</vt:lpwstr>
      </vt:variant>
      <vt:variant>
        <vt:i4>1245233</vt:i4>
      </vt:variant>
      <vt:variant>
        <vt:i4>368</vt:i4>
      </vt:variant>
      <vt:variant>
        <vt:i4>0</vt:i4>
      </vt:variant>
      <vt:variant>
        <vt:i4>5</vt:i4>
      </vt:variant>
      <vt:variant>
        <vt:lpwstr/>
      </vt:variant>
      <vt:variant>
        <vt:lpwstr>_Toc167456203</vt:lpwstr>
      </vt:variant>
      <vt:variant>
        <vt:i4>1245233</vt:i4>
      </vt:variant>
      <vt:variant>
        <vt:i4>362</vt:i4>
      </vt:variant>
      <vt:variant>
        <vt:i4>0</vt:i4>
      </vt:variant>
      <vt:variant>
        <vt:i4>5</vt:i4>
      </vt:variant>
      <vt:variant>
        <vt:lpwstr/>
      </vt:variant>
      <vt:variant>
        <vt:lpwstr>_Toc167456202</vt:lpwstr>
      </vt:variant>
      <vt:variant>
        <vt:i4>1245233</vt:i4>
      </vt:variant>
      <vt:variant>
        <vt:i4>356</vt:i4>
      </vt:variant>
      <vt:variant>
        <vt:i4>0</vt:i4>
      </vt:variant>
      <vt:variant>
        <vt:i4>5</vt:i4>
      </vt:variant>
      <vt:variant>
        <vt:lpwstr/>
      </vt:variant>
      <vt:variant>
        <vt:lpwstr>_Toc167456201</vt:lpwstr>
      </vt:variant>
      <vt:variant>
        <vt:i4>1245233</vt:i4>
      </vt:variant>
      <vt:variant>
        <vt:i4>350</vt:i4>
      </vt:variant>
      <vt:variant>
        <vt:i4>0</vt:i4>
      </vt:variant>
      <vt:variant>
        <vt:i4>5</vt:i4>
      </vt:variant>
      <vt:variant>
        <vt:lpwstr/>
      </vt:variant>
      <vt:variant>
        <vt:lpwstr>_Toc167456200</vt:lpwstr>
      </vt:variant>
      <vt:variant>
        <vt:i4>1703986</vt:i4>
      </vt:variant>
      <vt:variant>
        <vt:i4>344</vt:i4>
      </vt:variant>
      <vt:variant>
        <vt:i4>0</vt:i4>
      </vt:variant>
      <vt:variant>
        <vt:i4>5</vt:i4>
      </vt:variant>
      <vt:variant>
        <vt:lpwstr/>
      </vt:variant>
      <vt:variant>
        <vt:lpwstr>_Toc167456199</vt:lpwstr>
      </vt:variant>
      <vt:variant>
        <vt:i4>1703986</vt:i4>
      </vt:variant>
      <vt:variant>
        <vt:i4>338</vt:i4>
      </vt:variant>
      <vt:variant>
        <vt:i4>0</vt:i4>
      </vt:variant>
      <vt:variant>
        <vt:i4>5</vt:i4>
      </vt:variant>
      <vt:variant>
        <vt:lpwstr/>
      </vt:variant>
      <vt:variant>
        <vt:lpwstr>_Toc167456198</vt:lpwstr>
      </vt:variant>
      <vt:variant>
        <vt:i4>1703986</vt:i4>
      </vt:variant>
      <vt:variant>
        <vt:i4>332</vt:i4>
      </vt:variant>
      <vt:variant>
        <vt:i4>0</vt:i4>
      </vt:variant>
      <vt:variant>
        <vt:i4>5</vt:i4>
      </vt:variant>
      <vt:variant>
        <vt:lpwstr/>
      </vt:variant>
      <vt:variant>
        <vt:lpwstr>_Toc167456197</vt:lpwstr>
      </vt:variant>
      <vt:variant>
        <vt:i4>1703986</vt:i4>
      </vt:variant>
      <vt:variant>
        <vt:i4>326</vt:i4>
      </vt:variant>
      <vt:variant>
        <vt:i4>0</vt:i4>
      </vt:variant>
      <vt:variant>
        <vt:i4>5</vt:i4>
      </vt:variant>
      <vt:variant>
        <vt:lpwstr/>
      </vt:variant>
      <vt:variant>
        <vt:lpwstr>_Toc167456196</vt:lpwstr>
      </vt:variant>
      <vt:variant>
        <vt:i4>1703986</vt:i4>
      </vt:variant>
      <vt:variant>
        <vt:i4>320</vt:i4>
      </vt:variant>
      <vt:variant>
        <vt:i4>0</vt:i4>
      </vt:variant>
      <vt:variant>
        <vt:i4>5</vt:i4>
      </vt:variant>
      <vt:variant>
        <vt:lpwstr/>
      </vt:variant>
      <vt:variant>
        <vt:lpwstr>_Toc167456195</vt:lpwstr>
      </vt:variant>
      <vt:variant>
        <vt:i4>1703986</vt:i4>
      </vt:variant>
      <vt:variant>
        <vt:i4>314</vt:i4>
      </vt:variant>
      <vt:variant>
        <vt:i4>0</vt:i4>
      </vt:variant>
      <vt:variant>
        <vt:i4>5</vt:i4>
      </vt:variant>
      <vt:variant>
        <vt:lpwstr/>
      </vt:variant>
      <vt:variant>
        <vt:lpwstr>_Toc167456194</vt:lpwstr>
      </vt:variant>
      <vt:variant>
        <vt:i4>1703986</vt:i4>
      </vt:variant>
      <vt:variant>
        <vt:i4>308</vt:i4>
      </vt:variant>
      <vt:variant>
        <vt:i4>0</vt:i4>
      </vt:variant>
      <vt:variant>
        <vt:i4>5</vt:i4>
      </vt:variant>
      <vt:variant>
        <vt:lpwstr/>
      </vt:variant>
      <vt:variant>
        <vt:lpwstr>_Toc167456193</vt:lpwstr>
      </vt:variant>
      <vt:variant>
        <vt:i4>1703986</vt:i4>
      </vt:variant>
      <vt:variant>
        <vt:i4>302</vt:i4>
      </vt:variant>
      <vt:variant>
        <vt:i4>0</vt:i4>
      </vt:variant>
      <vt:variant>
        <vt:i4>5</vt:i4>
      </vt:variant>
      <vt:variant>
        <vt:lpwstr/>
      </vt:variant>
      <vt:variant>
        <vt:lpwstr>_Toc167456192</vt:lpwstr>
      </vt:variant>
      <vt:variant>
        <vt:i4>1703986</vt:i4>
      </vt:variant>
      <vt:variant>
        <vt:i4>296</vt:i4>
      </vt:variant>
      <vt:variant>
        <vt:i4>0</vt:i4>
      </vt:variant>
      <vt:variant>
        <vt:i4>5</vt:i4>
      </vt:variant>
      <vt:variant>
        <vt:lpwstr/>
      </vt:variant>
      <vt:variant>
        <vt:lpwstr>_Toc167456191</vt:lpwstr>
      </vt:variant>
      <vt:variant>
        <vt:i4>1703986</vt:i4>
      </vt:variant>
      <vt:variant>
        <vt:i4>290</vt:i4>
      </vt:variant>
      <vt:variant>
        <vt:i4>0</vt:i4>
      </vt:variant>
      <vt:variant>
        <vt:i4>5</vt:i4>
      </vt:variant>
      <vt:variant>
        <vt:lpwstr/>
      </vt:variant>
      <vt:variant>
        <vt:lpwstr>_Toc167456190</vt:lpwstr>
      </vt:variant>
      <vt:variant>
        <vt:i4>1769522</vt:i4>
      </vt:variant>
      <vt:variant>
        <vt:i4>284</vt:i4>
      </vt:variant>
      <vt:variant>
        <vt:i4>0</vt:i4>
      </vt:variant>
      <vt:variant>
        <vt:i4>5</vt:i4>
      </vt:variant>
      <vt:variant>
        <vt:lpwstr/>
      </vt:variant>
      <vt:variant>
        <vt:lpwstr>_Toc167456189</vt:lpwstr>
      </vt:variant>
      <vt:variant>
        <vt:i4>1769522</vt:i4>
      </vt:variant>
      <vt:variant>
        <vt:i4>278</vt:i4>
      </vt:variant>
      <vt:variant>
        <vt:i4>0</vt:i4>
      </vt:variant>
      <vt:variant>
        <vt:i4>5</vt:i4>
      </vt:variant>
      <vt:variant>
        <vt:lpwstr/>
      </vt:variant>
      <vt:variant>
        <vt:lpwstr>_Toc167456188</vt:lpwstr>
      </vt:variant>
      <vt:variant>
        <vt:i4>1769522</vt:i4>
      </vt:variant>
      <vt:variant>
        <vt:i4>272</vt:i4>
      </vt:variant>
      <vt:variant>
        <vt:i4>0</vt:i4>
      </vt:variant>
      <vt:variant>
        <vt:i4>5</vt:i4>
      </vt:variant>
      <vt:variant>
        <vt:lpwstr/>
      </vt:variant>
      <vt:variant>
        <vt:lpwstr>_Toc167456187</vt:lpwstr>
      </vt:variant>
      <vt:variant>
        <vt:i4>1769522</vt:i4>
      </vt:variant>
      <vt:variant>
        <vt:i4>266</vt:i4>
      </vt:variant>
      <vt:variant>
        <vt:i4>0</vt:i4>
      </vt:variant>
      <vt:variant>
        <vt:i4>5</vt:i4>
      </vt:variant>
      <vt:variant>
        <vt:lpwstr/>
      </vt:variant>
      <vt:variant>
        <vt:lpwstr>_Toc167456186</vt:lpwstr>
      </vt:variant>
      <vt:variant>
        <vt:i4>1769522</vt:i4>
      </vt:variant>
      <vt:variant>
        <vt:i4>260</vt:i4>
      </vt:variant>
      <vt:variant>
        <vt:i4>0</vt:i4>
      </vt:variant>
      <vt:variant>
        <vt:i4>5</vt:i4>
      </vt:variant>
      <vt:variant>
        <vt:lpwstr/>
      </vt:variant>
      <vt:variant>
        <vt:lpwstr>_Toc167456185</vt:lpwstr>
      </vt:variant>
      <vt:variant>
        <vt:i4>1769522</vt:i4>
      </vt:variant>
      <vt:variant>
        <vt:i4>254</vt:i4>
      </vt:variant>
      <vt:variant>
        <vt:i4>0</vt:i4>
      </vt:variant>
      <vt:variant>
        <vt:i4>5</vt:i4>
      </vt:variant>
      <vt:variant>
        <vt:lpwstr/>
      </vt:variant>
      <vt:variant>
        <vt:lpwstr>_Toc167456184</vt:lpwstr>
      </vt:variant>
      <vt:variant>
        <vt:i4>1769522</vt:i4>
      </vt:variant>
      <vt:variant>
        <vt:i4>248</vt:i4>
      </vt:variant>
      <vt:variant>
        <vt:i4>0</vt:i4>
      </vt:variant>
      <vt:variant>
        <vt:i4>5</vt:i4>
      </vt:variant>
      <vt:variant>
        <vt:lpwstr/>
      </vt:variant>
      <vt:variant>
        <vt:lpwstr>_Toc167456183</vt:lpwstr>
      </vt:variant>
      <vt:variant>
        <vt:i4>1769522</vt:i4>
      </vt:variant>
      <vt:variant>
        <vt:i4>242</vt:i4>
      </vt:variant>
      <vt:variant>
        <vt:i4>0</vt:i4>
      </vt:variant>
      <vt:variant>
        <vt:i4>5</vt:i4>
      </vt:variant>
      <vt:variant>
        <vt:lpwstr/>
      </vt:variant>
      <vt:variant>
        <vt:lpwstr>_Toc167456182</vt:lpwstr>
      </vt:variant>
      <vt:variant>
        <vt:i4>1769522</vt:i4>
      </vt:variant>
      <vt:variant>
        <vt:i4>236</vt:i4>
      </vt:variant>
      <vt:variant>
        <vt:i4>0</vt:i4>
      </vt:variant>
      <vt:variant>
        <vt:i4>5</vt:i4>
      </vt:variant>
      <vt:variant>
        <vt:lpwstr/>
      </vt:variant>
      <vt:variant>
        <vt:lpwstr>_Toc167456181</vt:lpwstr>
      </vt:variant>
      <vt:variant>
        <vt:i4>1769522</vt:i4>
      </vt:variant>
      <vt:variant>
        <vt:i4>230</vt:i4>
      </vt:variant>
      <vt:variant>
        <vt:i4>0</vt:i4>
      </vt:variant>
      <vt:variant>
        <vt:i4>5</vt:i4>
      </vt:variant>
      <vt:variant>
        <vt:lpwstr/>
      </vt:variant>
      <vt:variant>
        <vt:lpwstr>_Toc167456180</vt:lpwstr>
      </vt:variant>
      <vt:variant>
        <vt:i4>1310770</vt:i4>
      </vt:variant>
      <vt:variant>
        <vt:i4>224</vt:i4>
      </vt:variant>
      <vt:variant>
        <vt:i4>0</vt:i4>
      </vt:variant>
      <vt:variant>
        <vt:i4>5</vt:i4>
      </vt:variant>
      <vt:variant>
        <vt:lpwstr/>
      </vt:variant>
      <vt:variant>
        <vt:lpwstr>_Toc167456179</vt:lpwstr>
      </vt:variant>
      <vt:variant>
        <vt:i4>1310770</vt:i4>
      </vt:variant>
      <vt:variant>
        <vt:i4>218</vt:i4>
      </vt:variant>
      <vt:variant>
        <vt:i4>0</vt:i4>
      </vt:variant>
      <vt:variant>
        <vt:i4>5</vt:i4>
      </vt:variant>
      <vt:variant>
        <vt:lpwstr/>
      </vt:variant>
      <vt:variant>
        <vt:lpwstr>_Toc167456178</vt:lpwstr>
      </vt:variant>
      <vt:variant>
        <vt:i4>1310770</vt:i4>
      </vt:variant>
      <vt:variant>
        <vt:i4>212</vt:i4>
      </vt:variant>
      <vt:variant>
        <vt:i4>0</vt:i4>
      </vt:variant>
      <vt:variant>
        <vt:i4>5</vt:i4>
      </vt:variant>
      <vt:variant>
        <vt:lpwstr/>
      </vt:variant>
      <vt:variant>
        <vt:lpwstr>_Toc167456177</vt:lpwstr>
      </vt:variant>
      <vt:variant>
        <vt:i4>1310770</vt:i4>
      </vt:variant>
      <vt:variant>
        <vt:i4>206</vt:i4>
      </vt:variant>
      <vt:variant>
        <vt:i4>0</vt:i4>
      </vt:variant>
      <vt:variant>
        <vt:i4>5</vt:i4>
      </vt:variant>
      <vt:variant>
        <vt:lpwstr/>
      </vt:variant>
      <vt:variant>
        <vt:lpwstr>_Toc167456176</vt:lpwstr>
      </vt:variant>
      <vt:variant>
        <vt:i4>1310770</vt:i4>
      </vt:variant>
      <vt:variant>
        <vt:i4>200</vt:i4>
      </vt:variant>
      <vt:variant>
        <vt:i4>0</vt:i4>
      </vt:variant>
      <vt:variant>
        <vt:i4>5</vt:i4>
      </vt:variant>
      <vt:variant>
        <vt:lpwstr/>
      </vt:variant>
      <vt:variant>
        <vt:lpwstr>_Toc167456175</vt:lpwstr>
      </vt:variant>
      <vt:variant>
        <vt:i4>1310770</vt:i4>
      </vt:variant>
      <vt:variant>
        <vt:i4>194</vt:i4>
      </vt:variant>
      <vt:variant>
        <vt:i4>0</vt:i4>
      </vt:variant>
      <vt:variant>
        <vt:i4>5</vt:i4>
      </vt:variant>
      <vt:variant>
        <vt:lpwstr/>
      </vt:variant>
      <vt:variant>
        <vt:lpwstr>_Toc167456174</vt:lpwstr>
      </vt:variant>
      <vt:variant>
        <vt:i4>1310770</vt:i4>
      </vt:variant>
      <vt:variant>
        <vt:i4>188</vt:i4>
      </vt:variant>
      <vt:variant>
        <vt:i4>0</vt:i4>
      </vt:variant>
      <vt:variant>
        <vt:i4>5</vt:i4>
      </vt:variant>
      <vt:variant>
        <vt:lpwstr/>
      </vt:variant>
      <vt:variant>
        <vt:lpwstr>_Toc167456173</vt:lpwstr>
      </vt:variant>
      <vt:variant>
        <vt:i4>1310770</vt:i4>
      </vt:variant>
      <vt:variant>
        <vt:i4>182</vt:i4>
      </vt:variant>
      <vt:variant>
        <vt:i4>0</vt:i4>
      </vt:variant>
      <vt:variant>
        <vt:i4>5</vt:i4>
      </vt:variant>
      <vt:variant>
        <vt:lpwstr/>
      </vt:variant>
      <vt:variant>
        <vt:lpwstr>_Toc167456172</vt:lpwstr>
      </vt:variant>
      <vt:variant>
        <vt:i4>1310770</vt:i4>
      </vt:variant>
      <vt:variant>
        <vt:i4>176</vt:i4>
      </vt:variant>
      <vt:variant>
        <vt:i4>0</vt:i4>
      </vt:variant>
      <vt:variant>
        <vt:i4>5</vt:i4>
      </vt:variant>
      <vt:variant>
        <vt:lpwstr/>
      </vt:variant>
      <vt:variant>
        <vt:lpwstr>_Toc167456171</vt:lpwstr>
      </vt:variant>
      <vt:variant>
        <vt:i4>1310770</vt:i4>
      </vt:variant>
      <vt:variant>
        <vt:i4>170</vt:i4>
      </vt:variant>
      <vt:variant>
        <vt:i4>0</vt:i4>
      </vt:variant>
      <vt:variant>
        <vt:i4>5</vt:i4>
      </vt:variant>
      <vt:variant>
        <vt:lpwstr/>
      </vt:variant>
      <vt:variant>
        <vt:lpwstr>_Toc167456170</vt:lpwstr>
      </vt:variant>
      <vt:variant>
        <vt:i4>1376306</vt:i4>
      </vt:variant>
      <vt:variant>
        <vt:i4>164</vt:i4>
      </vt:variant>
      <vt:variant>
        <vt:i4>0</vt:i4>
      </vt:variant>
      <vt:variant>
        <vt:i4>5</vt:i4>
      </vt:variant>
      <vt:variant>
        <vt:lpwstr/>
      </vt:variant>
      <vt:variant>
        <vt:lpwstr>_Toc167456169</vt:lpwstr>
      </vt:variant>
      <vt:variant>
        <vt:i4>1376306</vt:i4>
      </vt:variant>
      <vt:variant>
        <vt:i4>158</vt:i4>
      </vt:variant>
      <vt:variant>
        <vt:i4>0</vt:i4>
      </vt:variant>
      <vt:variant>
        <vt:i4>5</vt:i4>
      </vt:variant>
      <vt:variant>
        <vt:lpwstr/>
      </vt:variant>
      <vt:variant>
        <vt:lpwstr>_Toc167456168</vt:lpwstr>
      </vt:variant>
      <vt:variant>
        <vt:i4>1376306</vt:i4>
      </vt:variant>
      <vt:variant>
        <vt:i4>152</vt:i4>
      </vt:variant>
      <vt:variant>
        <vt:i4>0</vt:i4>
      </vt:variant>
      <vt:variant>
        <vt:i4>5</vt:i4>
      </vt:variant>
      <vt:variant>
        <vt:lpwstr/>
      </vt:variant>
      <vt:variant>
        <vt:lpwstr>_Toc167456167</vt:lpwstr>
      </vt:variant>
      <vt:variant>
        <vt:i4>1376306</vt:i4>
      </vt:variant>
      <vt:variant>
        <vt:i4>146</vt:i4>
      </vt:variant>
      <vt:variant>
        <vt:i4>0</vt:i4>
      </vt:variant>
      <vt:variant>
        <vt:i4>5</vt:i4>
      </vt:variant>
      <vt:variant>
        <vt:lpwstr/>
      </vt:variant>
      <vt:variant>
        <vt:lpwstr>_Toc167456166</vt:lpwstr>
      </vt:variant>
      <vt:variant>
        <vt:i4>1376306</vt:i4>
      </vt:variant>
      <vt:variant>
        <vt:i4>140</vt:i4>
      </vt:variant>
      <vt:variant>
        <vt:i4>0</vt:i4>
      </vt:variant>
      <vt:variant>
        <vt:i4>5</vt:i4>
      </vt:variant>
      <vt:variant>
        <vt:lpwstr/>
      </vt:variant>
      <vt:variant>
        <vt:lpwstr>_Toc167456165</vt:lpwstr>
      </vt:variant>
      <vt:variant>
        <vt:i4>1376306</vt:i4>
      </vt:variant>
      <vt:variant>
        <vt:i4>134</vt:i4>
      </vt:variant>
      <vt:variant>
        <vt:i4>0</vt:i4>
      </vt:variant>
      <vt:variant>
        <vt:i4>5</vt:i4>
      </vt:variant>
      <vt:variant>
        <vt:lpwstr/>
      </vt:variant>
      <vt:variant>
        <vt:lpwstr>_Toc167456164</vt:lpwstr>
      </vt:variant>
      <vt:variant>
        <vt:i4>1376306</vt:i4>
      </vt:variant>
      <vt:variant>
        <vt:i4>128</vt:i4>
      </vt:variant>
      <vt:variant>
        <vt:i4>0</vt:i4>
      </vt:variant>
      <vt:variant>
        <vt:i4>5</vt:i4>
      </vt:variant>
      <vt:variant>
        <vt:lpwstr/>
      </vt:variant>
      <vt:variant>
        <vt:lpwstr>_Toc167456163</vt:lpwstr>
      </vt:variant>
      <vt:variant>
        <vt:i4>1376306</vt:i4>
      </vt:variant>
      <vt:variant>
        <vt:i4>122</vt:i4>
      </vt:variant>
      <vt:variant>
        <vt:i4>0</vt:i4>
      </vt:variant>
      <vt:variant>
        <vt:i4>5</vt:i4>
      </vt:variant>
      <vt:variant>
        <vt:lpwstr/>
      </vt:variant>
      <vt:variant>
        <vt:lpwstr>_Toc167456162</vt:lpwstr>
      </vt:variant>
      <vt:variant>
        <vt:i4>1376306</vt:i4>
      </vt:variant>
      <vt:variant>
        <vt:i4>116</vt:i4>
      </vt:variant>
      <vt:variant>
        <vt:i4>0</vt:i4>
      </vt:variant>
      <vt:variant>
        <vt:i4>5</vt:i4>
      </vt:variant>
      <vt:variant>
        <vt:lpwstr/>
      </vt:variant>
      <vt:variant>
        <vt:lpwstr>_Toc167456161</vt:lpwstr>
      </vt:variant>
      <vt:variant>
        <vt:i4>1376306</vt:i4>
      </vt:variant>
      <vt:variant>
        <vt:i4>110</vt:i4>
      </vt:variant>
      <vt:variant>
        <vt:i4>0</vt:i4>
      </vt:variant>
      <vt:variant>
        <vt:i4>5</vt:i4>
      </vt:variant>
      <vt:variant>
        <vt:lpwstr/>
      </vt:variant>
      <vt:variant>
        <vt:lpwstr>_Toc167456160</vt:lpwstr>
      </vt:variant>
      <vt:variant>
        <vt:i4>1441842</vt:i4>
      </vt:variant>
      <vt:variant>
        <vt:i4>104</vt:i4>
      </vt:variant>
      <vt:variant>
        <vt:i4>0</vt:i4>
      </vt:variant>
      <vt:variant>
        <vt:i4>5</vt:i4>
      </vt:variant>
      <vt:variant>
        <vt:lpwstr/>
      </vt:variant>
      <vt:variant>
        <vt:lpwstr>_Toc167456159</vt:lpwstr>
      </vt:variant>
      <vt:variant>
        <vt:i4>1441842</vt:i4>
      </vt:variant>
      <vt:variant>
        <vt:i4>98</vt:i4>
      </vt:variant>
      <vt:variant>
        <vt:i4>0</vt:i4>
      </vt:variant>
      <vt:variant>
        <vt:i4>5</vt:i4>
      </vt:variant>
      <vt:variant>
        <vt:lpwstr/>
      </vt:variant>
      <vt:variant>
        <vt:lpwstr>_Toc167456158</vt:lpwstr>
      </vt:variant>
      <vt:variant>
        <vt:i4>1441842</vt:i4>
      </vt:variant>
      <vt:variant>
        <vt:i4>92</vt:i4>
      </vt:variant>
      <vt:variant>
        <vt:i4>0</vt:i4>
      </vt:variant>
      <vt:variant>
        <vt:i4>5</vt:i4>
      </vt:variant>
      <vt:variant>
        <vt:lpwstr/>
      </vt:variant>
      <vt:variant>
        <vt:lpwstr>_Toc167456157</vt:lpwstr>
      </vt:variant>
      <vt:variant>
        <vt:i4>1441842</vt:i4>
      </vt:variant>
      <vt:variant>
        <vt:i4>86</vt:i4>
      </vt:variant>
      <vt:variant>
        <vt:i4>0</vt:i4>
      </vt:variant>
      <vt:variant>
        <vt:i4>5</vt:i4>
      </vt:variant>
      <vt:variant>
        <vt:lpwstr/>
      </vt:variant>
      <vt:variant>
        <vt:lpwstr>_Toc167456156</vt:lpwstr>
      </vt:variant>
      <vt:variant>
        <vt:i4>1441842</vt:i4>
      </vt:variant>
      <vt:variant>
        <vt:i4>80</vt:i4>
      </vt:variant>
      <vt:variant>
        <vt:i4>0</vt:i4>
      </vt:variant>
      <vt:variant>
        <vt:i4>5</vt:i4>
      </vt:variant>
      <vt:variant>
        <vt:lpwstr/>
      </vt:variant>
      <vt:variant>
        <vt:lpwstr>_Toc167456155</vt:lpwstr>
      </vt:variant>
      <vt:variant>
        <vt:i4>1441842</vt:i4>
      </vt:variant>
      <vt:variant>
        <vt:i4>74</vt:i4>
      </vt:variant>
      <vt:variant>
        <vt:i4>0</vt:i4>
      </vt:variant>
      <vt:variant>
        <vt:i4>5</vt:i4>
      </vt:variant>
      <vt:variant>
        <vt:lpwstr/>
      </vt:variant>
      <vt:variant>
        <vt:lpwstr>_Toc167456154</vt:lpwstr>
      </vt:variant>
      <vt:variant>
        <vt:i4>1441842</vt:i4>
      </vt:variant>
      <vt:variant>
        <vt:i4>68</vt:i4>
      </vt:variant>
      <vt:variant>
        <vt:i4>0</vt:i4>
      </vt:variant>
      <vt:variant>
        <vt:i4>5</vt:i4>
      </vt:variant>
      <vt:variant>
        <vt:lpwstr/>
      </vt:variant>
      <vt:variant>
        <vt:lpwstr>_Toc167456153</vt:lpwstr>
      </vt:variant>
      <vt:variant>
        <vt:i4>1441842</vt:i4>
      </vt:variant>
      <vt:variant>
        <vt:i4>62</vt:i4>
      </vt:variant>
      <vt:variant>
        <vt:i4>0</vt:i4>
      </vt:variant>
      <vt:variant>
        <vt:i4>5</vt:i4>
      </vt:variant>
      <vt:variant>
        <vt:lpwstr/>
      </vt:variant>
      <vt:variant>
        <vt:lpwstr>_Toc167456152</vt:lpwstr>
      </vt:variant>
      <vt:variant>
        <vt:i4>1441842</vt:i4>
      </vt:variant>
      <vt:variant>
        <vt:i4>56</vt:i4>
      </vt:variant>
      <vt:variant>
        <vt:i4>0</vt:i4>
      </vt:variant>
      <vt:variant>
        <vt:i4>5</vt:i4>
      </vt:variant>
      <vt:variant>
        <vt:lpwstr/>
      </vt:variant>
      <vt:variant>
        <vt:lpwstr>_Toc167456151</vt:lpwstr>
      </vt:variant>
      <vt:variant>
        <vt:i4>1441842</vt:i4>
      </vt:variant>
      <vt:variant>
        <vt:i4>50</vt:i4>
      </vt:variant>
      <vt:variant>
        <vt:i4>0</vt:i4>
      </vt:variant>
      <vt:variant>
        <vt:i4>5</vt:i4>
      </vt:variant>
      <vt:variant>
        <vt:lpwstr/>
      </vt:variant>
      <vt:variant>
        <vt:lpwstr>_Toc167456150</vt:lpwstr>
      </vt:variant>
      <vt:variant>
        <vt:i4>1507378</vt:i4>
      </vt:variant>
      <vt:variant>
        <vt:i4>44</vt:i4>
      </vt:variant>
      <vt:variant>
        <vt:i4>0</vt:i4>
      </vt:variant>
      <vt:variant>
        <vt:i4>5</vt:i4>
      </vt:variant>
      <vt:variant>
        <vt:lpwstr/>
      </vt:variant>
      <vt:variant>
        <vt:lpwstr>_Toc167456149</vt:lpwstr>
      </vt:variant>
      <vt:variant>
        <vt:i4>1507378</vt:i4>
      </vt:variant>
      <vt:variant>
        <vt:i4>38</vt:i4>
      </vt:variant>
      <vt:variant>
        <vt:i4>0</vt:i4>
      </vt:variant>
      <vt:variant>
        <vt:i4>5</vt:i4>
      </vt:variant>
      <vt:variant>
        <vt:lpwstr/>
      </vt:variant>
      <vt:variant>
        <vt:lpwstr>_Toc167456148</vt:lpwstr>
      </vt:variant>
      <vt:variant>
        <vt:i4>1507378</vt:i4>
      </vt:variant>
      <vt:variant>
        <vt:i4>32</vt:i4>
      </vt:variant>
      <vt:variant>
        <vt:i4>0</vt:i4>
      </vt:variant>
      <vt:variant>
        <vt:i4>5</vt:i4>
      </vt:variant>
      <vt:variant>
        <vt:lpwstr/>
      </vt:variant>
      <vt:variant>
        <vt:lpwstr>_Toc167456147</vt:lpwstr>
      </vt:variant>
      <vt:variant>
        <vt:i4>1507378</vt:i4>
      </vt:variant>
      <vt:variant>
        <vt:i4>26</vt:i4>
      </vt:variant>
      <vt:variant>
        <vt:i4>0</vt:i4>
      </vt:variant>
      <vt:variant>
        <vt:i4>5</vt:i4>
      </vt:variant>
      <vt:variant>
        <vt:lpwstr/>
      </vt:variant>
      <vt:variant>
        <vt:lpwstr>_Toc167456146</vt:lpwstr>
      </vt:variant>
      <vt:variant>
        <vt:i4>1507378</vt:i4>
      </vt:variant>
      <vt:variant>
        <vt:i4>20</vt:i4>
      </vt:variant>
      <vt:variant>
        <vt:i4>0</vt:i4>
      </vt:variant>
      <vt:variant>
        <vt:i4>5</vt:i4>
      </vt:variant>
      <vt:variant>
        <vt:lpwstr/>
      </vt:variant>
      <vt:variant>
        <vt:lpwstr>_Toc167456145</vt:lpwstr>
      </vt:variant>
      <vt:variant>
        <vt:i4>1507378</vt:i4>
      </vt:variant>
      <vt:variant>
        <vt:i4>14</vt:i4>
      </vt:variant>
      <vt:variant>
        <vt:i4>0</vt:i4>
      </vt:variant>
      <vt:variant>
        <vt:i4>5</vt:i4>
      </vt:variant>
      <vt:variant>
        <vt:lpwstr/>
      </vt:variant>
      <vt:variant>
        <vt:lpwstr>_Toc167456144</vt:lpwstr>
      </vt:variant>
      <vt:variant>
        <vt:i4>1507378</vt:i4>
      </vt:variant>
      <vt:variant>
        <vt:i4>8</vt:i4>
      </vt:variant>
      <vt:variant>
        <vt:i4>0</vt:i4>
      </vt:variant>
      <vt:variant>
        <vt:i4>5</vt:i4>
      </vt:variant>
      <vt:variant>
        <vt:lpwstr/>
      </vt:variant>
      <vt:variant>
        <vt:lpwstr>_Toc167456143</vt:lpwstr>
      </vt:variant>
      <vt:variant>
        <vt:i4>1507378</vt:i4>
      </vt:variant>
      <vt:variant>
        <vt:i4>2</vt:i4>
      </vt:variant>
      <vt:variant>
        <vt:i4>0</vt:i4>
      </vt:variant>
      <vt:variant>
        <vt:i4>5</vt:i4>
      </vt:variant>
      <vt:variant>
        <vt:lpwstr/>
      </vt:variant>
      <vt:variant>
        <vt:lpwstr>_Toc167456142</vt:lpwstr>
      </vt:variant>
      <vt:variant>
        <vt:i4>6619243</vt:i4>
      </vt:variant>
      <vt:variant>
        <vt:i4>21</vt:i4>
      </vt:variant>
      <vt:variant>
        <vt:i4>0</vt:i4>
      </vt:variant>
      <vt:variant>
        <vt:i4>5</vt:i4>
      </vt:variant>
      <vt:variant>
        <vt:lpwstr>https://www.readingzone.com/books/across-the-risen-sea/</vt:lpwstr>
      </vt:variant>
      <vt:variant>
        <vt:lpwstr/>
      </vt:variant>
      <vt:variant>
        <vt:i4>2752583</vt:i4>
      </vt:variant>
      <vt:variant>
        <vt:i4>18</vt:i4>
      </vt:variant>
      <vt:variant>
        <vt:i4>0</vt:i4>
      </vt:variant>
      <vt:variant>
        <vt:i4>5</vt:i4>
      </vt:variant>
      <vt:variant>
        <vt:lpwstr>mailto:thomas.gyenes@det.nsw.edu.au</vt:lpwstr>
      </vt:variant>
      <vt:variant>
        <vt:lpwstr/>
      </vt:variant>
      <vt:variant>
        <vt:i4>6094881</vt:i4>
      </vt:variant>
      <vt:variant>
        <vt:i4>15</vt:i4>
      </vt:variant>
      <vt:variant>
        <vt:i4>0</vt:i4>
      </vt:variant>
      <vt:variant>
        <vt:i4>5</vt:i4>
      </vt:variant>
      <vt:variant>
        <vt:lpwstr>mailto:TINA.SECKOLD@det.nsw.edu.au</vt:lpwstr>
      </vt:variant>
      <vt:variant>
        <vt:lpwstr/>
      </vt:variant>
      <vt:variant>
        <vt:i4>6094881</vt:i4>
      </vt:variant>
      <vt:variant>
        <vt:i4>12</vt:i4>
      </vt:variant>
      <vt:variant>
        <vt:i4>0</vt:i4>
      </vt:variant>
      <vt:variant>
        <vt:i4>5</vt:i4>
      </vt:variant>
      <vt:variant>
        <vt:lpwstr>mailto:TINA.SECKOLD@det.nsw.edu.au</vt:lpwstr>
      </vt:variant>
      <vt:variant>
        <vt:lpwstr/>
      </vt:variant>
      <vt:variant>
        <vt:i4>6094881</vt:i4>
      </vt:variant>
      <vt:variant>
        <vt:i4>9</vt:i4>
      </vt:variant>
      <vt:variant>
        <vt:i4>0</vt:i4>
      </vt:variant>
      <vt:variant>
        <vt:i4>5</vt:i4>
      </vt:variant>
      <vt:variant>
        <vt:lpwstr>mailto:TINA.SECKOLD@det.nsw.edu.au</vt:lpwstr>
      </vt:variant>
      <vt:variant>
        <vt:lpwstr/>
      </vt:variant>
      <vt:variant>
        <vt:i4>1835079</vt:i4>
      </vt:variant>
      <vt:variant>
        <vt:i4>6</vt:i4>
      </vt:variant>
      <vt:variant>
        <vt:i4>0</vt:i4>
      </vt:variant>
      <vt:variant>
        <vt:i4>5</vt:i4>
      </vt:variant>
      <vt:variant>
        <vt:lpwstr>https://www.readwritethink.org/classroom-resources/student-interactives/hero-journey</vt:lpwstr>
      </vt:variant>
      <vt:variant>
        <vt:lpwstr/>
      </vt:variant>
      <vt:variant>
        <vt:i4>2752583</vt:i4>
      </vt:variant>
      <vt:variant>
        <vt:i4>3</vt:i4>
      </vt:variant>
      <vt:variant>
        <vt:i4>0</vt:i4>
      </vt:variant>
      <vt:variant>
        <vt:i4>5</vt:i4>
      </vt:variant>
      <vt:variant>
        <vt:lpwstr>mailto:thomas.gyenes@det.nsw.edu.au</vt:lpwstr>
      </vt:variant>
      <vt:variant>
        <vt:lpwstr/>
      </vt:variant>
      <vt:variant>
        <vt:i4>6094881</vt:i4>
      </vt:variant>
      <vt:variant>
        <vt:i4>0</vt:i4>
      </vt:variant>
      <vt:variant>
        <vt:i4>0</vt:i4>
      </vt:variant>
      <vt:variant>
        <vt:i4>5</vt:i4>
      </vt:variant>
      <vt:variant>
        <vt:lpwstr>mailto:TINA.SECKOLD@det.nsw.edu.au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booklet – part 2</dc:title>
  <dc:subject/>
  <dc:creator>NSW Department of Education</dc:creator>
  <cp:keywords/>
  <dc:description/>
  <dcterms:created xsi:type="dcterms:W3CDTF">2024-06-18T03:12:00Z</dcterms:created>
  <dcterms:modified xsi:type="dcterms:W3CDTF">2024-06-18T03:12:00Z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25b445860466ce0a10b6f888185c2d96ec1809820bbf6319f2cae207843931d5</vt:lpwstr>
  </property>
  <property fmtid="{D5CDD505-2E9C-101B-9397-08002B2CF9AE}" pid="3" name="MSIP_Label_b603dfd7-d93a-4381-a340-2995d8282205_Enabled">
    <vt:lpwstr>true</vt:lpwstr>
  </property>
  <property fmtid="{D5CDD505-2E9C-101B-9397-08002B2CF9AE}" pid="4" name="MSIP_Label_b603dfd7-d93a-4381-a340-2995d8282205_SetDate">
    <vt:lpwstr>2024-06-18T03:11:57Z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0bec2e58-4de7-4fa2-a836-489ccb7720af</vt:lpwstr>
  </property>
  <property fmtid="{D5CDD505-2E9C-101B-9397-08002B2CF9AE}" pid="9" name="MSIP_Label_b603dfd7-d93a-4381-a340-2995d8282205_ContentBits">
    <vt:lpwstr>0</vt:lpwstr>
  </property>
</Properties>
</file>