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A3806" w14:textId="04940950" w:rsidR="2BA50107" w:rsidRPr="00836093" w:rsidRDefault="2BA50107" w:rsidP="00836093">
      <w:pPr>
        <w:pStyle w:val="Heading1"/>
        <w:spacing w:after="960"/>
      </w:pPr>
      <w:r w:rsidRPr="00836093">
        <w:t>Detailed example – Component A teaching and learning</w:t>
      </w:r>
    </w:p>
    <w:p w14:paraId="28B621AC" w14:textId="52913335" w:rsidR="50CBFC3E" w:rsidRDefault="50CBFC3E" w:rsidP="00316B70">
      <w:r w:rsidRPr="7ED3B696">
        <w:t>The tables below provide a detailed example of Component A teaching and learning.</w:t>
      </w:r>
    </w:p>
    <w:p w14:paraId="4000EE4E" w14:textId="354E14A4" w:rsidR="50CBFC3E" w:rsidRDefault="005705B8" w:rsidP="00316B70">
      <w:r>
        <w:fldChar w:fldCharType="begin"/>
      </w:r>
      <w:r>
        <w:instrText xml:space="preserve"> REF _Ref152075821 \h </w:instrText>
      </w:r>
      <w:r>
        <w:fldChar w:fldCharType="separate"/>
      </w:r>
      <w:r>
        <w:t xml:space="preserve">Table </w:t>
      </w:r>
      <w:r>
        <w:rPr>
          <w:noProof/>
        </w:rPr>
        <w:t>1</w:t>
      </w:r>
      <w:r>
        <w:fldChar w:fldCharType="end"/>
      </w:r>
      <w:r>
        <w:t xml:space="preserve"> </w:t>
      </w:r>
      <w:r w:rsidR="75AF1CD5" w:rsidRPr="2B727A51">
        <w:t xml:space="preserve">is </w:t>
      </w:r>
      <w:r w:rsidR="3C2EC2ED" w:rsidRPr="2B727A51">
        <w:t>the Week 1 teaching guide from Stage 2 Unit 1</w:t>
      </w:r>
      <w:r w:rsidR="209693D9" w:rsidRPr="2B727A51">
        <w:t>, which uses the mentor text</w:t>
      </w:r>
      <w:r w:rsidR="3C2EC2ED" w:rsidRPr="2B727A51">
        <w:t xml:space="preserve"> </w:t>
      </w:r>
      <w:r w:rsidR="3C2EC2ED" w:rsidRPr="003D3C11">
        <w:rPr>
          <w:rStyle w:val="Emphasis"/>
        </w:rPr>
        <w:t>Fantastic Mr Fox</w:t>
      </w:r>
      <w:r w:rsidR="333DF744" w:rsidRPr="2B727A51">
        <w:t xml:space="preserve"> by Roald Dahl</w:t>
      </w:r>
      <w:r w:rsidR="34BD7077" w:rsidRPr="2B727A51">
        <w:t>.</w:t>
      </w:r>
      <w:r w:rsidR="005715CC">
        <w:t xml:space="preserve"> </w:t>
      </w:r>
      <w:r w:rsidR="005715CC">
        <w:fldChar w:fldCharType="begin"/>
      </w:r>
      <w:r w:rsidR="005715CC">
        <w:instrText xml:space="preserve"> REF _Ref152167617 \h </w:instrText>
      </w:r>
      <w:r w:rsidR="005715CC">
        <w:fldChar w:fldCharType="separate"/>
      </w:r>
      <w:r w:rsidR="005715CC">
        <w:t xml:space="preserve">Tables </w:t>
      </w:r>
      <w:r w:rsidR="005715CC">
        <w:rPr>
          <w:noProof/>
        </w:rPr>
        <w:t>2</w:t>
      </w:r>
      <w:r w:rsidR="005715CC">
        <w:fldChar w:fldCharType="end"/>
      </w:r>
      <w:r w:rsidR="001C7048">
        <w:t xml:space="preserve"> to </w:t>
      </w:r>
      <w:r w:rsidR="005715CC">
        <w:fldChar w:fldCharType="begin"/>
      </w:r>
      <w:r w:rsidR="005715CC">
        <w:instrText xml:space="preserve"> REF _Ref152167703 \h </w:instrText>
      </w:r>
      <w:r w:rsidR="005715CC">
        <w:fldChar w:fldCharType="separate"/>
      </w:r>
      <w:r w:rsidR="005715CC">
        <w:rPr>
          <w:noProof/>
        </w:rPr>
        <w:t>5</w:t>
      </w:r>
      <w:r w:rsidR="005715CC">
        <w:fldChar w:fldCharType="end"/>
      </w:r>
      <w:r w:rsidR="24355EBB" w:rsidRPr="2B727A51">
        <w:t xml:space="preserve"> demonstrate the planning and documentation of lessons </w:t>
      </w:r>
      <w:r w:rsidR="1D88B93B" w:rsidRPr="2B727A51">
        <w:t>for a week of learning</w:t>
      </w:r>
      <w:r w:rsidR="24355EBB" w:rsidRPr="2B727A51">
        <w:t xml:space="preserve"> using the information provided in the </w:t>
      </w:r>
      <w:r w:rsidR="1A5CDFCE" w:rsidRPr="2B727A51">
        <w:t>Component A teaching guide.</w:t>
      </w:r>
      <w:r w:rsidR="25CF2B85" w:rsidRPr="2B727A51">
        <w:t xml:space="preserve"> Resources used are linked at the end of the document.</w:t>
      </w:r>
    </w:p>
    <w:p w14:paraId="051E2355" w14:textId="25B35575" w:rsidR="69F2C74E" w:rsidRPr="001C7048" w:rsidRDefault="2B48C5F2" w:rsidP="001C7048">
      <w:pPr>
        <w:pStyle w:val="Heading2"/>
      </w:pPr>
      <w:r w:rsidRPr="001C7048">
        <w:t>Teaching guide</w:t>
      </w:r>
      <w:r w:rsidR="1194BB1C" w:rsidRPr="001C7048">
        <w:t xml:space="preserve"> (Extract from Stage 2 Unit 1 – Week 1)</w:t>
      </w:r>
    </w:p>
    <w:p w14:paraId="6CC412BD" w14:textId="27664A4D" w:rsidR="69F2C74E" w:rsidRDefault="2B48C5F2" w:rsidP="001C7048">
      <w:r w:rsidRPr="12552963">
        <w:t xml:space="preserve">Guidance for explicit </w:t>
      </w:r>
      <w:r w:rsidRPr="001C7048">
        <w:t>teaching</w:t>
      </w:r>
      <w:r w:rsidRPr="12552963">
        <w:t>, teaching notes, resources and examples for the related outcomes and content points have been provided in the table below.</w:t>
      </w:r>
    </w:p>
    <w:p w14:paraId="748B97DE" w14:textId="27666423" w:rsidR="54BAAF0B" w:rsidRDefault="54BAAF0B" w:rsidP="00C122B3">
      <w:pPr>
        <w:pStyle w:val="FeatureBox"/>
      </w:pPr>
      <w:r w:rsidRPr="001C7048">
        <w:rPr>
          <w:rStyle w:val="Strong"/>
        </w:rPr>
        <w:t>Note</w:t>
      </w:r>
      <w:r w:rsidRPr="001C7048">
        <w:t>:</w:t>
      </w:r>
      <w:r w:rsidRPr="2B727A51">
        <w:t xml:space="preserve"> </w:t>
      </w:r>
      <w:r w:rsidR="298C5038" w:rsidRPr="2B727A51">
        <w:t>s</w:t>
      </w:r>
      <w:r w:rsidRPr="2B727A51">
        <w:t xml:space="preserve">olid dot points in the ‘Focus areas and teaching notes’ column are content points that are taken directly from the </w:t>
      </w:r>
      <w:hyperlink r:id="rId11" w:history="1">
        <w:r w:rsidRPr="00E6366B">
          <w:rPr>
            <w:rStyle w:val="Hyperlink"/>
          </w:rPr>
          <w:t xml:space="preserve">English </w:t>
        </w:r>
        <w:r w:rsidR="21EC92A2" w:rsidRPr="00E6366B">
          <w:rPr>
            <w:rStyle w:val="Hyperlink"/>
          </w:rPr>
          <w:t>K</w:t>
        </w:r>
        <w:r w:rsidR="00C648A3" w:rsidRPr="00E6366B">
          <w:rPr>
            <w:rStyle w:val="Hyperlink"/>
          </w:rPr>
          <w:t>–</w:t>
        </w:r>
        <w:r w:rsidR="21EC92A2" w:rsidRPr="00E6366B">
          <w:rPr>
            <w:rStyle w:val="Hyperlink"/>
          </w:rPr>
          <w:t xml:space="preserve">10 </w:t>
        </w:r>
        <w:r w:rsidR="00C648A3" w:rsidRPr="00E6366B">
          <w:rPr>
            <w:rStyle w:val="Hyperlink"/>
          </w:rPr>
          <w:t>S</w:t>
        </w:r>
        <w:r w:rsidRPr="00E6366B">
          <w:rPr>
            <w:rStyle w:val="Hyperlink"/>
          </w:rPr>
          <w:t>yllabus</w:t>
        </w:r>
      </w:hyperlink>
      <w:r w:rsidR="4AB9EDA2" w:rsidRPr="2B727A51">
        <w:t>.</w:t>
      </w:r>
    </w:p>
    <w:p w14:paraId="08AC9FAA" w14:textId="3AD5567F" w:rsidR="00316B70" w:rsidRDefault="00316B70" w:rsidP="00316B70">
      <w:pPr>
        <w:pStyle w:val="Caption"/>
      </w:pPr>
      <w:bookmarkStart w:id="0" w:name="_Ref152075821"/>
      <w:r>
        <w:lastRenderedPageBreak/>
        <w:t xml:space="preserve">Table </w:t>
      </w:r>
      <w:r w:rsidR="001A58BB">
        <w:fldChar w:fldCharType="begin"/>
      </w:r>
      <w:r w:rsidR="001A58BB">
        <w:instrText xml:space="preserve"> SEQ Table \* ARABIC </w:instrText>
      </w:r>
      <w:r w:rsidR="001A58BB">
        <w:fldChar w:fldCharType="separate"/>
      </w:r>
      <w:r w:rsidR="005715CC">
        <w:rPr>
          <w:noProof/>
        </w:rPr>
        <w:t>1</w:t>
      </w:r>
      <w:r w:rsidR="001A58BB">
        <w:rPr>
          <w:noProof/>
        </w:rPr>
        <w:fldChar w:fldCharType="end"/>
      </w:r>
      <w:bookmarkEnd w:id="0"/>
      <w:r>
        <w:t xml:space="preserve"> – Week 1 Teaching guide</w:t>
      </w:r>
    </w:p>
    <w:tbl>
      <w:tblPr>
        <w:tblStyle w:val="Tableheader"/>
        <w:tblW w:w="5000" w:type="pct"/>
        <w:tblLook w:val="0620" w:firstRow="1" w:lastRow="0" w:firstColumn="0" w:lastColumn="0" w:noHBand="1" w:noVBand="1"/>
        <w:tblDescription w:val="Guidance for explicit teaching, teaching notes, resources and examples for the related outcomes and content points."/>
      </w:tblPr>
      <w:tblGrid>
        <w:gridCol w:w="7281"/>
        <w:gridCol w:w="7281"/>
      </w:tblGrid>
      <w:tr w:rsidR="511D3F2D" w:rsidRPr="00316B70" w14:paraId="79477457" w14:textId="77777777" w:rsidTr="0060643E">
        <w:trPr>
          <w:cnfStyle w:val="100000000000" w:firstRow="1" w:lastRow="0" w:firstColumn="0" w:lastColumn="0" w:oddVBand="0" w:evenVBand="0" w:oddHBand="0" w:evenHBand="0" w:firstRowFirstColumn="0" w:firstRowLastColumn="0" w:lastRowFirstColumn="0" w:lastRowLastColumn="0"/>
          <w:trHeight w:val="300"/>
        </w:trPr>
        <w:tc>
          <w:tcPr>
            <w:tcW w:w="2500" w:type="pct"/>
          </w:tcPr>
          <w:p w14:paraId="15F45E76" w14:textId="78118ADA" w:rsidR="511D3F2D" w:rsidRPr="00316B70" w:rsidRDefault="511D3F2D" w:rsidP="511D3F2D">
            <w:pPr>
              <w:rPr>
                <w:rFonts w:eastAsia="Arial"/>
                <w:b w:val="0"/>
                <w:bCs/>
                <w:color w:val="FFFFFF" w:themeColor="background1"/>
                <w:szCs w:val="22"/>
              </w:rPr>
            </w:pPr>
            <w:r w:rsidRPr="00316B70">
              <w:rPr>
                <w:rFonts w:eastAsia="Arial"/>
                <w:bCs/>
                <w:color w:val="FFFFFF" w:themeColor="background1"/>
                <w:szCs w:val="22"/>
              </w:rPr>
              <w:t>Focus areas and teaching notes</w:t>
            </w:r>
          </w:p>
        </w:tc>
        <w:tc>
          <w:tcPr>
            <w:tcW w:w="2500" w:type="pct"/>
          </w:tcPr>
          <w:p w14:paraId="33F8F986" w14:textId="7F4BE493" w:rsidR="511D3F2D" w:rsidRPr="00316B70" w:rsidRDefault="511D3F2D" w:rsidP="511D3F2D">
            <w:pPr>
              <w:rPr>
                <w:rFonts w:eastAsia="Arial"/>
                <w:b w:val="0"/>
                <w:bCs/>
                <w:color w:val="FFFFFF" w:themeColor="background1"/>
                <w:szCs w:val="22"/>
              </w:rPr>
            </w:pPr>
            <w:r w:rsidRPr="00316B70">
              <w:rPr>
                <w:rFonts w:eastAsia="Arial"/>
                <w:bCs/>
                <w:color w:val="FFFFFF" w:themeColor="background1"/>
                <w:szCs w:val="22"/>
              </w:rPr>
              <w:t>Resources and examples</w:t>
            </w:r>
          </w:p>
        </w:tc>
      </w:tr>
      <w:tr w:rsidR="511D3F2D" w:rsidRPr="00316B70" w14:paraId="4B906A4C" w14:textId="77777777" w:rsidTr="0060643E">
        <w:trPr>
          <w:trHeight w:val="300"/>
        </w:trPr>
        <w:tc>
          <w:tcPr>
            <w:tcW w:w="2500" w:type="pct"/>
            <w:shd w:val="clear" w:color="auto" w:fill="F2F2F2" w:themeFill="background1" w:themeFillShade="F2"/>
          </w:tcPr>
          <w:p w14:paraId="21F52B07" w14:textId="77777777" w:rsidR="00C648A3" w:rsidRPr="0060643E" w:rsidRDefault="00C648A3" w:rsidP="0060643E">
            <w:pPr>
              <w:pStyle w:val="Tableheadingstyle"/>
            </w:pPr>
            <w:r w:rsidRPr="0060643E">
              <w:t>Reading fluency</w:t>
            </w:r>
          </w:p>
          <w:p w14:paraId="593DC328" w14:textId="6BC1238C" w:rsidR="511D3F2D" w:rsidRPr="0060643E" w:rsidRDefault="511D3F2D" w:rsidP="511D3F2D">
            <w:pPr>
              <w:rPr>
                <w:rStyle w:val="Strong"/>
              </w:rPr>
            </w:pPr>
            <w:r w:rsidRPr="0060643E">
              <w:rPr>
                <w:rStyle w:val="Strong"/>
              </w:rPr>
              <w:t>Reading automaticity and rate</w:t>
            </w:r>
          </w:p>
          <w:p w14:paraId="1D7732E9" w14:textId="7D4D38AD" w:rsidR="511D3F2D" w:rsidRPr="00316B70" w:rsidRDefault="511D3F2D" w:rsidP="00861F7C">
            <w:pPr>
              <w:pStyle w:val="ListBullet"/>
            </w:pPr>
            <w:r w:rsidRPr="00861F7C">
              <w:t>Syllabify</w:t>
            </w:r>
            <w:r w:rsidRPr="00316B70">
              <w:t>, blend grapheme–phoneme correspondences and use morphemic knowledge as strategies for reading words accurately</w:t>
            </w:r>
          </w:p>
          <w:p w14:paraId="7B592B34" w14:textId="1D006634" w:rsidR="511D3F2D" w:rsidRPr="00316B70" w:rsidRDefault="511D3F2D" w:rsidP="008F3180">
            <w:pPr>
              <w:pStyle w:val="ListBullet2"/>
            </w:pPr>
            <w:r w:rsidRPr="00316B70">
              <w:t xml:space="preserve">Locate </w:t>
            </w:r>
            <w:r w:rsidRPr="00861F7C">
              <w:t>and</w:t>
            </w:r>
            <w:r w:rsidRPr="00316B70">
              <w:t xml:space="preserve"> syllabify multisyllabic words, including those with morphemic suffixes (for example, -</w:t>
            </w:r>
            <w:proofErr w:type="spellStart"/>
            <w:r w:rsidRPr="00316B70">
              <w:t>ing</w:t>
            </w:r>
            <w:proofErr w:type="spellEnd"/>
            <w:r w:rsidRPr="00316B70">
              <w:t>, -</w:t>
            </w:r>
            <w:proofErr w:type="spellStart"/>
            <w:r w:rsidRPr="00316B70">
              <w:t>ly</w:t>
            </w:r>
            <w:proofErr w:type="spellEnd"/>
            <w:r w:rsidR="75BA566E" w:rsidRPr="00316B70">
              <w:t>)</w:t>
            </w:r>
            <w:r w:rsidR="3FB92EB1" w:rsidRPr="00316B70">
              <w:t>.</w:t>
            </w:r>
          </w:p>
          <w:p w14:paraId="67E83560" w14:textId="158CB95D" w:rsidR="511D3F2D" w:rsidRPr="00316B70" w:rsidRDefault="511D3F2D" w:rsidP="008F3180">
            <w:pPr>
              <w:pStyle w:val="ListBullet2"/>
            </w:pPr>
            <w:r w:rsidRPr="00316B70">
              <w:t>For every syllable, there is at least one vowel phoneme.</w:t>
            </w:r>
          </w:p>
          <w:p w14:paraId="1B65EC84" w14:textId="50BF8B20" w:rsidR="511D3F2D" w:rsidRPr="00316B70" w:rsidRDefault="511D3F2D" w:rsidP="008F3180">
            <w:pPr>
              <w:pStyle w:val="ListBullet2"/>
            </w:pPr>
            <w:r w:rsidRPr="00316B70">
              <w:t>Morphemic suffixes usually form their own syllable (including -</w:t>
            </w:r>
            <w:proofErr w:type="spellStart"/>
            <w:r w:rsidRPr="00316B70">
              <w:t>ing</w:t>
            </w:r>
            <w:proofErr w:type="spellEnd"/>
            <w:r w:rsidRPr="00316B70">
              <w:t>, -</w:t>
            </w:r>
            <w:proofErr w:type="spellStart"/>
            <w:r w:rsidRPr="00316B70">
              <w:t>ly</w:t>
            </w:r>
            <w:proofErr w:type="spellEnd"/>
            <w:r w:rsidRPr="00316B70">
              <w:t>, -</w:t>
            </w:r>
            <w:proofErr w:type="spellStart"/>
            <w:r w:rsidRPr="00316B70">
              <w:t>est</w:t>
            </w:r>
            <w:proofErr w:type="spellEnd"/>
            <w:r w:rsidRPr="00316B70">
              <w:t>).</w:t>
            </w:r>
          </w:p>
          <w:p w14:paraId="70203ACF" w14:textId="7ADDB2B7" w:rsidR="511D3F2D" w:rsidRPr="00316B70" w:rsidRDefault="511D3F2D" w:rsidP="008F3180">
            <w:pPr>
              <w:pStyle w:val="ListBullet2"/>
            </w:pPr>
            <w:r w:rsidRPr="00316B70">
              <w:t>The morphemic suffix -ed forms a syllable when pronounced as ‘ed’ but does not when pronounced as ‘d’ or ‘t’.</w:t>
            </w:r>
          </w:p>
        </w:tc>
        <w:tc>
          <w:tcPr>
            <w:tcW w:w="2500" w:type="pct"/>
            <w:shd w:val="clear" w:color="auto" w:fill="F2F2F2" w:themeFill="background1" w:themeFillShade="F2"/>
          </w:tcPr>
          <w:p w14:paraId="209CFBBC" w14:textId="5BD11546" w:rsidR="511D3F2D" w:rsidRPr="0060643E" w:rsidRDefault="511D3F2D" w:rsidP="0060643E">
            <w:pPr>
              <w:pStyle w:val="Tableheadingstyle"/>
            </w:pPr>
            <w:r w:rsidRPr="0060643E">
              <w:t>Reading fluency</w:t>
            </w:r>
          </w:p>
          <w:p w14:paraId="06531425" w14:textId="4155D67E" w:rsidR="511D3F2D" w:rsidRPr="0060643E" w:rsidRDefault="511D3F2D" w:rsidP="511D3F2D">
            <w:pPr>
              <w:rPr>
                <w:rStyle w:val="Strong"/>
              </w:rPr>
            </w:pPr>
            <w:r w:rsidRPr="0060643E">
              <w:rPr>
                <w:rStyle w:val="Strong"/>
              </w:rPr>
              <w:t>Reading automaticity and rate</w:t>
            </w:r>
          </w:p>
          <w:p w14:paraId="113364DC" w14:textId="071EA386" w:rsidR="511D3F2D" w:rsidRPr="00316B70" w:rsidRDefault="00000000" w:rsidP="008F6786">
            <w:pPr>
              <w:pStyle w:val="ListBullet"/>
              <w:rPr>
                <w:szCs w:val="22"/>
              </w:rPr>
            </w:pPr>
            <w:hyperlink w:anchor="_Resource_1:_Fluency">
              <w:r w:rsidR="1A1BE1E3" w:rsidRPr="00316B70">
                <w:rPr>
                  <w:rStyle w:val="Hyperlink"/>
                  <w:rFonts w:eastAsia="Arial"/>
                  <w:szCs w:val="22"/>
                </w:rPr>
                <w:t>Resource 1</w:t>
              </w:r>
              <w:r w:rsidR="0060643E">
                <w:rPr>
                  <w:rStyle w:val="Hyperlink"/>
                  <w:rFonts w:eastAsia="Arial"/>
                  <w:szCs w:val="22"/>
                </w:rPr>
                <w:t xml:space="preserve"> </w:t>
              </w:r>
              <w:r w:rsidR="0060643E">
                <w:rPr>
                  <w:rStyle w:val="Hyperlink"/>
                  <w:rFonts w:eastAsia="Arial"/>
                </w:rPr>
                <w:t>–</w:t>
              </w:r>
              <w:r w:rsidR="0060643E" w:rsidRPr="00316B70">
                <w:rPr>
                  <w:rStyle w:val="Hyperlink"/>
                  <w:rFonts w:eastAsia="Arial"/>
                  <w:szCs w:val="22"/>
                </w:rPr>
                <w:t xml:space="preserve"> </w:t>
              </w:r>
              <w:r w:rsidR="0060643E">
                <w:rPr>
                  <w:rStyle w:val="Hyperlink"/>
                  <w:rFonts w:eastAsia="Arial"/>
                  <w:szCs w:val="22"/>
                </w:rPr>
                <w:t>f</w:t>
              </w:r>
              <w:r w:rsidR="0060643E" w:rsidRPr="00316B70">
                <w:rPr>
                  <w:rStyle w:val="Hyperlink"/>
                  <w:rFonts w:eastAsia="Arial"/>
                  <w:szCs w:val="22"/>
                </w:rPr>
                <w:t xml:space="preserve">luency </w:t>
              </w:r>
              <w:r w:rsidR="1A1BE1E3" w:rsidRPr="00316B70">
                <w:rPr>
                  <w:rStyle w:val="Hyperlink"/>
                  <w:rFonts w:eastAsia="Arial"/>
                  <w:szCs w:val="22"/>
                </w:rPr>
                <w:t>and close reading passage analysis</w:t>
              </w:r>
            </w:hyperlink>
            <w:r w:rsidR="1A1BE1E3" w:rsidRPr="00316B70">
              <w:rPr>
                <w:szCs w:val="22"/>
              </w:rPr>
              <w:t xml:space="preserve"> – Chapter 1: The Three Farmers (pp 1–</w:t>
            </w:r>
            <w:r w:rsidR="493360F0" w:rsidRPr="00316B70">
              <w:rPr>
                <w:szCs w:val="22"/>
              </w:rPr>
              <w:t>5</w:t>
            </w:r>
            <w:r w:rsidR="1A1BE1E3" w:rsidRPr="00316B70">
              <w:rPr>
                <w:szCs w:val="22"/>
              </w:rPr>
              <w:t>), from ‘Down in the valley there...’ to ‘...used to sing when they saw them’ (245 words)</w:t>
            </w:r>
            <w:r w:rsidR="00C122B3">
              <w:rPr>
                <w:szCs w:val="22"/>
              </w:rPr>
              <w:t>.</w:t>
            </w:r>
          </w:p>
          <w:p w14:paraId="349DBE08" w14:textId="2C225579" w:rsidR="511D3F2D" w:rsidRPr="00316B70" w:rsidRDefault="511D3F2D" w:rsidP="008F6786">
            <w:pPr>
              <w:pStyle w:val="ListBullet"/>
              <w:rPr>
                <w:szCs w:val="22"/>
              </w:rPr>
            </w:pPr>
            <w:r w:rsidRPr="00316B70">
              <w:rPr>
                <w:szCs w:val="22"/>
              </w:rPr>
              <w:t>Suggested words from the passage</w:t>
            </w:r>
          </w:p>
          <w:p w14:paraId="4F04CE70" w14:textId="7CE8A820" w:rsidR="511D3F2D" w:rsidRPr="00316B70" w:rsidRDefault="001A45A2" w:rsidP="008F3180">
            <w:pPr>
              <w:pStyle w:val="ListBullet2"/>
            </w:pPr>
            <w:r>
              <w:t>M</w:t>
            </w:r>
            <w:r w:rsidRPr="00316B70">
              <w:t xml:space="preserve">orphemic </w:t>
            </w:r>
            <w:r w:rsidR="511D3F2D" w:rsidRPr="00316B70">
              <w:t>information</w:t>
            </w:r>
          </w:p>
          <w:p w14:paraId="1A1D6640" w14:textId="3CF6CF72" w:rsidR="511D3F2D" w:rsidRPr="00316B70" w:rsidRDefault="511D3F2D" w:rsidP="001A45A2">
            <w:pPr>
              <w:pStyle w:val="ListBullet3"/>
            </w:pPr>
            <w:r w:rsidRPr="00861F7C">
              <w:t>enormous</w:t>
            </w:r>
            <w:r w:rsidRPr="00316B70">
              <w:t xml:space="preserve"> – enormous + </w:t>
            </w:r>
            <w:proofErr w:type="spellStart"/>
            <w:r w:rsidRPr="00316B70">
              <w:t>ly</w:t>
            </w:r>
            <w:proofErr w:type="spellEnd"/>
          </w:p>
          <w:p w14:paraId="52ED715A" w14:textId="07A7AEC7" w:rsidR="511D3F2D" w:rsidRPr="00316B70" w:rsidRDefault="511D3F2D" w:rsidP="001A45A2">
            <w:pPr>
              <w:pStyle w:val="ListBullet3"/>
            </w:pPr>
            <w:r w:rsidRPr="00316B70">
              <w:t>disgusting – dis</w:t>
            </w:r>
            <w:r w:rsidR="688A3318" w:rsidRPr="00316B70">
              <w:t xml:space="preserve"> </w:t>
            </w:r>
            <w:r w:rsidR="03D0953F" w:rsidRPr="00316B70">
              <w:t>+</w:t>
            </w:r>
            <w:r w:rsidR="47CA6A80" w:rsidRPr="00316B70">
              <w:t xml:space="preserve"> </w:t>
            </w:r>
            <w:r w:rsidRPr="00316B70">
              <w:t xml:space="preserve">gust + </w:t>
            </w:r>
            <w:proofErr w:type="spellStart"/>
            <w:r w:rsidRPr="00316B70">
              <w:t>ing</w:t>
            </w:r>
            <w:proofErr w:type="spellEnd"/>
          </w:p>
          <w:p w14:paraId="73B24A48" w14:textId="687082F4" w:rsidR="511D3F2D" w:rsidRPr="00316B70" w:rsidRDefault="511D3F2D" w:rsidP="001A45A2">
            <w:pPr>
              <w:pStyle w:val="ListBullet3"/>
            </w:pPr>
            <w:r w:rsidRPr="00316B70">
              <w:t xml:space="preserve">cleverest – clever + </w:t>
            </w:r>
            <w:proofErr w:type="spellStart"/>
            <w:r w:rsidRPr="00316B70">
              <w:t>est</w:t>
            </w:r>
            <w:proofErr w:type="spellEnd"/>
          </w:p>
          <w:p w14:paraId="7601AD48" w14:textId="2128C019" w:rsidR="511D3F2D" w:rsidRPr="00316B70" w:rsidRDefault="511D3F2D" w:rsidP="001A45A2">
            <w:pPr>
              <w:pStyle w:val="ListBullet3"/>
            </w:pPr>
            <w:r w:rsidRPr="00316B70">
              <w:t>smothered – smother + ed</w:t>
            </w:r>
            <w:r w:rsidR="00BC27E5">
              <w:t>.</w:t>
            </w:r>
          </w:p>
          <w:p w14:paraId="1345499F" w14:textId="387AA14C" w:rsidR="511D3F2D" w:rsidRPr="00316B70" w:rsidRDefault="001A45A2" w:rsidP="008F3180">
            <w:pPr>
              <w:pStyle w:val="ListBullet2"/>
            </w:pPr>
            <w:r>
              <w:t>S</w:t>
            </w:r>
            <w:r w:rsidRPr="00316B70">
              <w:t>yllables</w:t>
            </w:r>
          </w:p>
          <w:p w14:paraId="365C40A9" w14:textId="5A879CFE" w:rsidR="511D3F2D" w:rsidRPr="00316B70" w:rsidRDefault="511D3F2D" w:rsidP="001A45A2">
            <w:pPr>
              <w:pStyle w:val="ListBullet3"/>
            </w:pPr>
            <w:r w:rsidRPr="00316B70">
              <w:t>enormously – 4 syllables</w:t>
            </w:r>
          </w:p>
          <w:p w14:paraId="47BC3299" w14:textId="63DDBA79" w:rsidR="511D3F2D" w:rsidRPr="00316B70" w:rsidRDefault="511D3F2D" w:rsidP="001A45A2">
            <w:pPr>
              <w:pStyle w:val="ListBullet3"/>
            </w:pPr>
            <w:r w:rsidRPr="00316B70">
              <w:lastRenderedPageBreak/>
              <w:t>disgusting – 3 syllables</w:t>
            </w:r>
          </w:p>
          <w:p w14:paraId="2956542E" w14:textId="1E75FCD5" w:rsidR="511D3F2D" w:rsidRPr="00316B70" w:rsidRDefault="511D3F2D" w:rsidP="001A45A2">
            <w:pPr>
              <w:pStyle w:val="ListBullet3"/>
            </w:pPr>
            <w:r w:rsidRPr="00316B70">
              <w:t>cleverest – 3 syllables</w:t>
            </w:r>
          </w:p>
          <w:p w14:paraId="6E0BE138" w14:textId="335E4C1C" w:rsidR="511D3F2D" w:rsidRPr="00316B70" w:rsidRDefault="511D3F2D" w:rsidP="001A45A2">
            <w:pPr>
              <w:pStyle w:val="ListBullet3"/>
            </w:pPr>
            <w:r w:rsidRPr="00316B70">
              <w:t>smothered – 2 syllables</w:t>
            </w:r>
            <w:r w:rsidR="00BC27E5">
              <w:t>.</w:t>
            </w:r>
          </w:p>
          <w:p w14:paraId="42B2F1A9" w14:textId="58C67B52" w:rsidR="511D3F2D" w:rsidRPr="00316B70" w:rsidRDefault="511D3F2D" w:rsidP="511D3F2D">
            <w:pPr>
              <w:rPr>
                <w:rFonts w:eastAsia="Arial"/>
                <w:b/>
                <w:bCs/>
                <w:color w:val="000000" w:themeColor="text1"/>
                <w:szCs w:val="22"/>
              </w:rPr>
            </w:pPr>
            <w:r w:rsidRPr="00A04854">
              <w:rPr>
                <w:rStyle w:val="Strong"/>
              </w:rPr>
              <w:t>Note</w:t>
            </w:r>
            <w:r w:rsidRPr="00A04854">
              <w:t>:</w:t>
            </w:r>
          </w:p>
          <w:p w14:paraId="56851FAC" w14:textId="6A07FE4E" w:rsidR="511D3F2D" w:rsidRPr="00316B70" w:rsidRDefault="511D3F2D" w:rsidP="008F6786">
            <w:pPr>
              <w:pStyle w:val="ListBullet"/>
              <w:rPr>
                <w:szCs w:val="22"/>
              </w:rPr>
            </w:pPr>
            <w:r w:rsidRPr="00316B70">
              <w:rPr>
                <w:szCs w:val="22"/>
              </w:rPr>
              <w:t>The passage from the text will need to be a teacher-created resource.</w:t>
            </w:r>
          </w:p>
          <w:p w14:paraId="1A9A9EC8" w14:textId="3D741183" w:rsidR="511D3F2D" w:rsidRPr="00316B70" w:rsidRDefault="511D3F2D" w:rsidP="008F6786">
            <w:pPr>
              <w:pStyle w:val="ListBullet"/>
              <w:rPr>
                <w:szCs w:val="22"/>
              </w:rPr>
            </w:pPr>
            <w:r w:rsidRPr="00316B70">
              <w:rPr>
                <w:szCs w:val="22"/>
              </w:rPr>
              <w:t>Content in Reading fluency will support learning in the focus areas Vocabulary, Reading comprehension and Spelling.</w:t>
            </w:r>
          </w:p>
        </w:tc>
      </w:tr>
      <w:tr w:rsidR="511D3F2D" w:rsidRPr="00316B70" w14:paraId="377E320B" w14:textId="77777777" w:rsidTr="0060643E">
        <w:trPr>
          <w:trHeight w:val="300"/>
        </w:trPr>
        <w:tc>
          <w:tcPr>
            <w:tcW w:w="2500" w:type="pct"/>
            <w:shd w:val="clear" w:color="auto" w:fill="F2F2F2" w:themeFill="background1" w:themeFillShade="F2"/>
          </w:tcPr>
          <w:p w14:paraId="08D785CC" w14:textId="5BEC2510" w:rsidR="511D3F2D" w:rsidRPr="009350EA" w:rsidRDefault="511D3F2D" w:rsidP="511D3F2D">
            <w:pPr>
              <w:rPr>
                <w:rStyle w:val="Strong"/>
              </w:rPr>
            </w:pPr>
            <w:r w:rsidRPr="009350EA">
              <w:rPr>
                <w:rStyle w:val="Strong"/>
              </w:rPr>
              <w:lastRenderedPageBreak/>
              <w:t>Prosody</w:t>
            </w:r>
          </w:p>
          <w:p w14:paraId="294AA862" w14:textId="724E2596" w:rsidR="511D3F2D" w:rsidRPr="00316B70" w:rsidRDefault="511D3F2D" w:rsidP="008F6786">
            <w:pPr>
              <w:pStyle w:val="ListBullet"/>
              <w:rPr>
                <w:szCs w:val="22"/>
              </w:rPr>
            </w:pPr>
            <w:r w:rsidRPr="00316B70">
              <w:rPr>
                <w:szCs w:val="22"/>
              </w:rPr>
              <w:t>Explain how prosodic reading involves emphasis, expression, intonation and pausing</w:t>
            </w:r>
          </w:p>
          <w:p w14:paraId="102703CE" w14:textId="49BD71A4" w:rsidR="511D3F2D" w:rsidRPr="00316B70" w:rsidRDefault="511D3F2D" w:rsidP="008F3180">
            <w:pPr>
              <w:pStyle w:val="ListBullet2"/>
            </w:pPr>
            <w:r w:rsidRPr="00316B70">
              <w:t>Emphasis is when the reader gives extra importance or focus to specific words or parts of a sentence. It helps to convey the meaning or feeling behind the text.</w:t>
            </w:r>
          </w:p>
          <w:p w14:paraId="39610FB6" w14:textId="1784387D" w:rsidR="511D3F2D" w:rsidRPr="00316B70" w:rsidRDefault="511D3F2D" w:rsidP="008F3180">
            <w:pPr>
              <w:pStyle w:val="ListBullet2"/>
            </w:pPr>
            <w:r w:rsidRPr="00316B70">
              <w:t>Readers may emphasise words that</w:t>
            </w:r>
          </w:p>
          <w:p w14:paraId="20F10E49" w14:textId="523DE878" w:rsidR="511D3F2D" w:rsidRPr="00316B70" w:rsidRDefault="511D3F2D" w:rsidP="001A45A2">
            <w:pPr>
              <w:pStyle w:val="ListBullet3"/>
            </w:pPr>
            <w:r w:rsidRPr="00316B70">
              <w:lastRenderedPageBreak/>
              <w:t>highlight exaggeration</w:t>
            </w:r>
          </w:p>
          <w:p w14:paraId="241C11CB" w14:textId="5C8FF384" w:rsidR="511D3F2D" w:rsidRPr="00316B70" w:rsidRDefault="511D3F2D" w:rsidP="001A45A2">
            <w:pPr>
              <w:pStyle w:val="ListBullet3"/>
            </w:pPr>
            <w:r w:rsidRPr="00316B70">
              <w:t>are repeated in close succession.</w:t>
            </w:r>
          </w:p>
        </w:tc>
        <w:tc>
          <w:tcPr>
            <w:tcW w:w="2500" w:type="pct"/>
            <w:shd w:val="clear" w:color="auto" w:fill="F2F2F2" w:themeFill="background1" w:themeFillShade="F2"/>
          </w:tcPr>
          <w:p w14:paraId="2A4295F4" w14:textId="6C2FEE19" w:rsidR="511D3F2D" w:rsidRPr="009350EA" w:rsidRDefault="511D3F2D" w:rsidP="511D3F2D">
            <w:pPr>
              <w:rPr>
                <w:rStyle w:val="Strong"/>
              </w:rPr>
            </w:pPr>
            <w:r w:rsidRPr="009350EA">
              <w:rPr>
                <w:rStyle w:val="Strong"/>
              </w:rPr>
              <w:lastRenderedPageBreak/>
              <w:t>Prosody</w:t>
            </w:r>
          </w:p>
          <w:p w14:paraId="73C47EA6" w14:textId="3B04ECE5" w:rsidR="511D3F2D" w:rsidRPr="00316B70" w:rsidRDefault="511D3F2D" w:rsidP="008F6786">
            <w:pPr>
              <w:pStyle w:val="ListBullet"/>
              <w:rPr>
                <w:szCs w:val="22"/>
              </w:rPr>
            </w:pPr>
            <w:r w:rsidRPr="00316B70">
              <w:rPr>
                <w:szCs w:val="22"/>
              </w:rPr>
              <w:t>Suggested sentences to illustrate the use of emphasis from the passage</w:t>
            </w:r>
          </w:p>
          <w:p w14:paraId="36D7CD22" w14:textId="2A50B3D4" w:rsidR="511D3F2D" w:rsidRPr="00316B70" w:rsidRDefault="00F77FA5" w:rsidP="008F3180">
            <w:pPr>
              <w:pStyle w:val="ListBullet2"/>
            </w:pPr>
            <w:r>
              <w:t>E</w:t>
            </w:r>
            <w:r w:rsidR="00137DA7" w:rsidRPr="00316B70">
              <w:t>xaggeration</w:t>
            </w:r>
            <w:r w:rsidR="511D3F2D" w:rsidRPr="00316B70">
              <w:t xml:space="preserve">: ‘He was </w:t>
            </w:r>
            <w:r w:rsidR="511D3F2D" w:rsidRPr="00137DA7">
              <w:rPr>
                <w:rStyle w:val="Strong"/>
              </w:rPr>
              <w:t>enormously</w:t>
            </w:r>
            <w:r w:rsidR="511D3F2D" w:rsidRPr="00316B70">
              <w:t xml:space="preserve"> fat.’</w:t>
            </w:r>
          </w:p>
          <w:p w14:paraId="0D07899F" w14:textId="73FBB87F" w:rsidR="511D3F2D" w:rsidRPr="00316B70" w:rsidRDefault="00F77FA5" w:rsidP="008F3180">
            <w:pPr>
              <w:pStyle w:val="ListBullet2"/>
            </w:pPr>
            <w:r>
              <w:t>R</w:t>
            </w:r>
            <w:r w:rsidR="00137DA7" w:rsidRPr="00316B70">
              <w:t>epetition</w:t>
            </w:r>
            <w:r w:rsidR="511D3F2D" w:rsidRPr="00316B70">
              <w:t xml:space="preserve">: ‘They were </w:t>
            </w:r>
            <w:r w:rsidR="511D3F2D" w:rsidRPr="00137DA7">
              <w:rPr>
                <w:rStyle w:val="Strong"/>
              </w:rPr>
              <w:t>rich</w:t>
            </w:r>
            <w:r w:rsidR="511D3F2D" w:rsidRPr="00316B70">
              <w:rPr>
                <w:b/>
                <w:bCs/>
              </w:rPr>
              <w:t xml:space="preserve"> </w:t>
            </w:r>
            <w:r w:rsidR="511D3F2D" w:rsidRPr="00316B70">
              <w:t xml:space="preserve">men. They were also </w:t>
            </w:r>
            <w:r w:rsidR="511D3F2D" w:rsidRPr="00137DA7">
              <w:rPr>
                <w:rStyle w:val="Strong"/>
              </w:rPr>
              <w:t>nasty</w:t>
            </w:r>
            <w:r w:rsidR="511D3F2D" w:rsidRPr="00316B70">
              <w:rPr>
                <w:b/>
                <w:bCs/>
              </w:rPr>
              <w:t xml:space="preserve"> </w:t>
            </w:r>
            <w:r w:rsidR="511D3F2D" w:rsidRPr="00316B70">
              <w:t xml:space="preserve">men. All three of them were about as </w:t>
            </w:r>
            <w:r w:rsidR="511D3F2D" w:rsidRPr="00137DA7">
              <w:rPr>
                <w:rStyle w:val="Strong"/>
              </w:rPr>
              <w:t>nasty</w:t>
            </w:r>
            <w:r w:rsidR="511D3F2D" w:rsidRPr="00316B70">
              <w:rPr>
                <w:b/>
                <w:bCs/>
              </w:rPr>
              <w:t xml:space="preserve"> </w:t>
            </w:r>
            <w:r w:rsidR="511D3F2D" w:rsidRPr="00316B70">
              <w:t xml:space="preserve">and </w:t>
            </w:r>
            <w:r w:rsidR="511D3F2D" w:rsidRPr="00137DA7">
              <w:rPr>
                <w:rStyle w:val="Strong"/>
              </w:rPr>
              <w:t>mean</w:t>
            </w:r>
            <w:r w:rsidR="511D3F2D" w:rsidRPr="00316B70">
              <w:rPr>
                <w:b/>
                <w:bCs/>
              </w:rPr>
              <w:t xml:space="preserve"> </w:t>
            </w:r>
            <w:r w:rsidR="511D3F2D" w:rsidRPr="00316B70">
              <w:t>as any men you could meet.’</w:t>
            </w:r>
          </w:p>
        </w:tc>
      </w:tr>
      <w:tr w:rsidR="511D3F2D" w:rsidRPr="00316B70" w14:paraId="50C29B58" w14:textId="77777777" w:rsidTr="0060643E">
        <w:trPr>
          <w:trHeight w:val="300"/>
        </w:trPr>
        <w:tc>
          <w:tcPr>
            <w:tcW w:w="2500" w:type="pct"/>
          </w:tcPr>
          <w:p w14:paraId="64450BE1" w14:textId="748AB2A9" w:rsidR="511D3F2D" w:rsidRPr="00192D57" w:rsidRDefault="511D3F2D" w:rsidP="00192D57">
            <w:pPr>
              <w:pStyle w:val="Tableheadingstyle"/>
            </w:pPr>
            <w:r w:rsidRPr="00192D57">
              <w:t>Reading comprehension</w:t>
            </w:r>
          </w:p>
          <w:p w14:paraId="2F9210CF" w14:textId="43802EF8" w:rsidR="511D3F2D" w:rsidRPr="00DD65CB" w:rsidRDefault="511D3F2D" w:rsidP="511D3F2D">
            <w:pPr>
              <w:rPr>
                <w:rStyle w:val="Strong"/>
              </w:rPr>
            </w:pPr>
            <w:r w:rsidRPr="00DD65CB">
              <w:rPr>
                <w:rStyle w:val="Strong"/>
              </w:rPr>
              <w:t>Comprehending language</w:t>
            </w:r>
          </w:p>
          <w:p w14:paraId="7ABB5754" w14:textId="3FCE2D62" w:rsidR="511D3F2D" w:rsidRPr="00316B70" w:rsidRDefault="00F77FA5" w:rsidP="008F6786">
            <w:pPr>
              <w:pStyle w:val="ListBullet"/>
              <w:rPr>
                <w:szCs w:val="22"/>
              </w:rPr>
            </w:pPr>
            <w:r>
              <w:rPr>
                <w:szCs w:val="22"/>
              </w:rPr>
              <w:t>Use</w:t>
            </w:r>
            <w:r w:rsidR="511D3F2D" w:rsidRPr="00316B70">
              <w:rPr>
                <w:szCs w:val="22"/>
              </w:rPr>
              <w:t xml:space="preserve"> morphemic knowledge to change word meaning by adding different prefixes and suffixes to a base word or root</w:t>
            </w:r>
          </w:p>
          <w:p w14:paraId="6CF8DA62" w14:textId="77777777" w:rsidR="00686508" w:rsidRPr="00CE1B4A" w:rsidRDefault="00686508" w:rsidP="00CE1B4A">
            <w:pPr>
              <w:pStyle w:val="ListBullet2"/>
            </w:pPr>
            <w:r w:rsidRPr="00CE1B4A">
              <w:t>There are 2 types of morphemes – free (independent) morphemes and bound (dependent) morphemes.</w:t>
            </w:r>
          </w:p>
          <w:p w14:paraId="21DEC21D" w14:textId="77777777" w:rsidR="00686508" w:rsidRPr="00CE1B4A" w:rsidRDefault="00686508" w:rsidP="00CE1B4A">
            <w:pPr>
              <w:pStyle w:val="ListBullet2"/>
            </w:pPr>
            <w:r w:rsidRPr="00CE1B4A">
              <w:t>Free morphemes can function as stand-alone words with specific meaning. These are sometimes known as base words.</w:t>
            </w:r>
          </w:p>
          <w:p w14:paraId="79C98436" w14:textId="338F8373" w:rsidR="00686508" w:rsidRPr="00CE1B4A" w:rsidRDefault="00686508" w:rsidP="00CE1B4A">
            <w:pPr>
              <w:pStyle w:val="ListBullet2"/>
            </w:pPr>
            <w:r w:rsidRPr="00CE1B4A">
              <w:t xml:space="preserve">Bound morphemes, when added to words, alter their meaning or create new words. They cannot occur independently. Bound morphemes include prefixes </w:t>
            </w:r>
            <w:r w:rsidR="00CE1B4A">
              <w:br/>
            </w:r>
            <w:r w:rsidRPr="00CE1B4A">
              <w:t>(un-, dis-), which come at the beginning of words, and suffixes (-ed, -s), which are added to the ends of words.</w:t>
            </w:r>
          </w:p>
          <w:p w14:paraId="29086CF2" w14:textId="4909E08A" w:rsidR="511D3F2D" w:rsidRPr="00CE1B4A" w:rsidRDefault="00686508" w:rsidP="0089240D">
            <w:pPr>
              <w:pStyle w:val="ListBullet"/>
            </w:pPr>
            <w:r w:rsidRPr="00CE1B4A">
              <w:lastRenderedPageBreak/>
              <w:t>Focus suffixes: -</w:t>
            </w:r>
            <w:proofErr w:type="spellStart"/>
            <w:r w:rsidRPr="00CE1B4A">
              <w:t>ly</w:t>
            </w:r>
            <w:proofErr w:type="spellEnd"/>
            <w:r w:rsidRPr="00CE1B4A">
              <w:t>, -y, -</w:t>
            </w:r>
            <w:proofErr w:type="spellStart"/>
            <w:r w:rsidRPr="00CE1B4A">
              <w:t>ing</w:t>
            </w:r>
            <w:proofErr w:type="spellEnd"/>
            <w:r w:rsidRPr="00CE1B4A">
              <w:t>, -est.</w:t>
            </w:r>
          </w:p>
        </w:tc>
        <w:tc>
          <w:tcPr>
            <w:tcW w:w="2500" w:type="pct"/>
          </w:tcPr>
          <w:p w14:paraId="6CAF6265" w14:textId="7FF099D8" w:rsidR="511D3F2D" w:rsidRPr="00192D57" w:rsidRDefault="511D3F2D" w:rsidP="00192D57">
            <w:pPr>
              <w:pStyle w:val="Tableheadingstyle"/>
            </w:pPr>
            <w:r w:rsidRPr="00192D57">
              <w:lastRenderedPageBreak/>
              <w:t>Reading comprehension</w:t>
            </w:r>
          </w:p>
          <w:p w14:paraId="76DCFCDB" w14:textId="1DAB7DB8" w:rsidR="511D3F2D" w:rsidRPr="00DD65CB" w:rsidRDefault="511D3F2D" w:rsidP="511D3F2D">
            <w:pPr>
              <w:rPr>
                <w:rStyle w:val="Strong"/>
              </w:rPr>
            </w:pPr>
            <w:r w:rsidRPr="00DD65CB">
              <w:rPr>
                <w:rStyle w:val="Strong"/>
              </w:rPr>
              <w:t>Comprehending language</w:t>
            </w:r>
          </w:p>
          <w:p w14:paraId="0E5EADFE" w14:textId="44D8E6A8" w:rsidR="511D3F2D" w:rsidRPr="00316B70" w:rsidRDefault="511D3F2D" w:rsidP="008F6786">
            <w:pPr>
              <w:pStyle w:val="ListBullet"/>
              <w:rPr>
                <w:szCs w:val="22"/>
              </w:rPr>
            </w:pPr>
            <w:r w:rsidRPr="00316B70">
              <w:rPr>
                <w:szCs w:val="22"/>
              </w:rPr>
              <w:t>See Reading fluency</w:t>
            </w:r>
          </w:p>
        </w:tc>
      </w:tr>
      <w:tr w:rsidR="511D3F2D" w:rsidRPr="00316B70" w14:paraId="366747A4" w14:textId="77777777" w:rsidTr="0060643E">
        <w:trPr>
          <w:trHeight w:val="300"/>
        </w:trPr>
        <w:tc>
          <w:tcPr>
            <w:tcW w:w="2500" w:type="pct"/>
          </w:tcPr>
          <w:p w14:paraId="3485C342" w14:textId="499FD5BF" w:rsidR="511D3F2D" w:rsidRPr="00F9335C" w:rsidRDefault="511D3F2D" w:rsidP="511D3F2D">
            <w:pPr>
              <w:rPr>
                <w:rStyle w:val="Strong"/>
              </w:rPr>
            </w:pPr>
            <w:r w:rsidRPr="00F9335C">
              <w:rPr>
                <w:rStyle w:val="Strong"/>
              </w:rPr>
              <w:t>Monitoring comprehension</w:t>
            </w:r>
          </w:p>
          <w:p w14:paraId="0818A0D9" w14:textId="02C13910" w:rsidR="511D3F2D" w:rsidRPr="00316B70" w:rsidRDefault="511D3F2D" w:rsidP="008F6786">
            <w:pPr>
              <w:pStyle w:val="ListBullet"/>
              <w:rPr>
                <w:szCs w:val="22"/>
              </w:rPr>
            </w:pPr>
            <w:r w:rsidRPr="00316B70">
              <w:rPr>
                <w:szCs w:val="22"/>
              </w:rPr>
              <w:t>Identify where meaning breaks down when reading</w:t>
            </w:r>
          </w:p>
          <w:p w14:paraId="4ADAA8DC" w14:textId="745918EE" w:rsidR="511D3F2D" w:rsidRPr="00316B70" w:rsidRDefault="001A45A2" w:rsidP="008F3180">
            <w:pPr>
              <w:pStyle w:val="ListBullet2"/>
            </w:pPr>
            <w:r>
              <w:t>A</w:t>
            </w:r>
            <w:r w:rsidR="008077CF" w:rsidRPr="00316B70">
              <w:t xml:space="preserve"> </w:t>
            </w:r>
            <w:r w:rsidR="511D3F2D" w:rsidRPr="00316B70">
              <w:t>break in comprehension can occur when a text includes</w:t>
            </w:r>
          </w:p>
          <w:p w14:paraId="4FFF5F58" w14:textId="0538FC8E" w:rsidR="511D3F2D" w:rsidRPr="00316B70" w:rsidRDefault="511D3F2D" w:rsidP="001A45A2">
            <w:pPr>
              <w:pStyle w:val="ListBullet3"/>
            </w:pPr>
            <w:r w:rsidRPr="00316B70">
              <w:t>comparisons or metaphors</w:t>
            </w:r>
          </w:p>
          <w:p w14:paraId="5F169AA4" w14:textId="4CF5ECD5" w:rsidR="511D3F2D" w:rsidRPr="00316B70" w:rsidRDefault="511D3F2D" w:rsidP="001A45A2">
            <w:pPr>
              <w:pStyle w:val="ListBullet3"/>
            </w:pPr>
            <w:r w:rsidRPr="00316B70">
              <w:t>complex cohesive ties within and between sentences (pronouns)</w:t>
            </w:r>
          </w:p>
          <w:p w14:paraId="008A098E" w14:textId="6D3178A6" w:rsidR="511D3F2D" w:rsidRPr="00316B70" w:rsidRDefault="511D3F2D" w:rsidP="001A45A2">
            <w:pPr>
              <w:pStyle w:val="ListBullet3"/>
            </w:pPr>
            <w:r w:rsidRPr="00316B70">
              <w:t>increasingly complex sentence structures.</w:t>
            </w:r>
          </w:p>
        </w:tc>
        <w:tc>
          <w:tcPr>
            <w:tcW w:w="2500" w:type="pct"/>
          </w:tcPr>
          <w:p w14:paraId="3E6AD4AB" w14:textId="7F096D60" w:rsidR="511D3F2D" w:rsidRPr="00F9335C" w:rsidRDefault="511D3F2D" w:rsidP="511D3F2D">
            <w:pPr>
              <w:rPr>
                <w:rStyle w:val="Strong"/>
              </w:rPr>
            </w:pPr>
            <w:r w:rsidRPr="00F9335C">
              <w:rPr>
                <w:rStyle w:val="Strong"/>
              </w:rPr>
              <w:t>Monitoring comprehension</w:t>
            </w:r>
          </w:p>
          <w:p w14:paraId="1FB7A7A8" w14:textId="1ACE86C8" w:rsidR="511D3F2D" w:rsidRPr="00316B70" w:rsidRDefault="511D3F2D" w:rsidP="008F6786">
            <w:pPr>
              <w:pStyle w:val="ListBullet"/>
              <w:rPr>
                <w:szCs w:val="22"/>
              </w:rPr>
            </w:pPr>
            <w:r w:rsidRPr="00316B70">
              <w:rPr>
                <w:szCs w:val="22"/>
              </w:rPr>
              <w:t>Sentences with comparisons or metaphors</w:t>
            </w:r>
          </w:p>
          <w:p w14:paraId="35C3B101" w14:textId="1B14AA23" w:rsidR="511D3F2D" w:rsidRPr="00316B70" w:rsidRDefault="511D3F2D" w:rsidP="008F3180">
            <w:pPr>
              <w:pStyle w:val="ListBullet2"/>
            </w:pPr>
            <w:r w:rsidRPr="00316B70">
              <w:t>‘He was a kind of pot-bellied dwarf.’</w:t>
            </w:r>
          </w:p>
          <w:p w14:paraId="65388B89" w14:textId="50339AED" w:rsidR="511D3F2D" w:rsidRPr="00316B70" w:rsidRDefault="511D3F2D" w:rsidP="008F3180">
            <w:pPr>
              <w:pStyle w:val="ListBullet2"/>
            </w:pPr>
            <w:r w:rsidRPr="00316B70">
              <w:t>‘He was so short his chin would have been underwater in the shallow end of any swimming-pool in the world.’</w:t>
            </w:r>
          </w:p>
          <w:p w14:paraId="1C06A73B" w14:textId="40328049" w:rsidR="511D3F2D" w:rsidRPr="00316B70" w:rsidRDefault="511D3F2D" w:rsidP="008F3180">
            <w:pPr>
              <w:pStyle w:val="ListBullet2"/>
            </w:pPr>
            <w:r w:rsidRPr="00316B70">
              <w:t>‘He was as thin as a pencil and the cleverest of them all.’</w:t>
            </w:r>
          </w:p>
          <w:p w14:paraId="6708B2BB" w14:textId="00156E38" w:rsidR="511D3F2D" w:rsidRPr="00316B70" w:rsidRDefault="511D3F2D" w:rsidP="008F6786">
            <w:pPr>
              <w:pStyle w:val="ListBullet"/>
              <w:rPr>
                <w:szCs w:val="22"/>
              </w:rPr>
            </w:pPr>
            <w:r w:rsidRPr="00316B70">
              <w:rPr>
                <w:szCs w:val="22"/>
              </w:rPr>
              <w:t>Sentences with complex cohesive ties (5-line chant and final sentence in the passage)</w:t>
            </w:r>
          </w:p>
          <w:p w14:paraId="1ACDEE89" w14:textId="01D68C6A" w:rsidR="511D3F2D" w:rsidRPr="00316B70" w:rsidRDefault="511D3F2D" w:rsidP="008F3180">
            <w:pPr>
              <w:pStyle w:val="ListBullet2"/>
            </w:pPr>
            <w:r w:rsidRPr="00316B70">
              <w:t>The 3 characters are referred to by their physical attributes and qualities rather than their names</w:t>
            </w:r>
          </w:p>
          <w:p w14:paraId="26A1D52F" w14:textId="4C5D3DD6" w:rsidR="511D3F2D" w:rsidRPr="00316B70" w:rsidRDefault="511D3F2D" w:rsidP="001A45A2">
            <w:pPr>
              <w:pStyle w:val="ListBullet3"/>
            </w:pPr>
            <w:r w:rsidRPr="00316B70">
              <w:t>‘</w:t>
            </w:r>
            <w:proofErr w:type="gramStart"/>
            <w:r w:rsidRPr="00316B70">
              <w:t>one</w:t>
            </w:r>
            <w:proofErr w:type="gramEnd"/>
            <w:r w:rsidRPr="00316B70">
              <w:t xml:space="preserve"> fat’ (Boggis</w:t>
            </w:r>
            <w:r w:rsidR="75BA566E" w:rsidRPr="00316B70">
              <w:t>)</w:t>
            </w:r>
            <w:r w:rsidR="43D529DB" w:rsidRPr="00316B70">
              <w:t>,</w:t>
            </w:r>
            <w:r w:rsidRPr="00316B70">
              <w:t xml:space="preserve"> ‘one short’ (Bunce</w:t>
            </w:r>
            <w:r w:rsidR="75BA566E" w:rsidRPr="00316B70">
              <w:t>)</w:t>
            </w:r>
            <w:r w:rsidR="6FD69ECE" w:rsidRPr="00316B70">
              <w:t>,</w:t>
            </w:r>
            <w:r w:rsidRPr="00316B70">
              <w:t xml:space="preserve"> ‘one lean’ (Bean)</w:t>
            </w:r>
          </w:p>
          <w:p w14:paraId="32AF7A58" w14:textId="02822CDA" w:rsidR="511D3F2D" w:rsidRPr="00316B70" w:rsidRDefault="511D3F2D" w:rsidP="001A45A2">
            <w:pPr>
              <w:pStyle w:val="ListBullet3"/>
            </w:pPr>
            <w:r w:rsidRPr="00316B70">
              <w:t>‘These horrible crooks’ refers to the 3 farmers.</w:t>
            </w:r>
          </w:p>
          <w:p w14:paraId="3420AE32" w14:textId="2DB5906E" w:rsidR="511D3F2D" w:rsidRPr="00316B70" w:rsidRDefault="511D3F2D" w:rsidP="008F3180">
            <w:pPr>
              <w:pStyle w:val="ListBullet2"/>
            </w:pPr>
            <w:r w:rsidRPr="00316B70">
              <w:lastRenderedPageBreak/>
              <w:t xml:space="preserve">The subject of the sentence is </w:t>
            </w:r>
            <w:proofErr w:type="spellStart"/>
            <w:r w:rsidRPr="00316B70">
              <w:t>ellipsed</w:t>
            </w:r>
            <w:proofErr w:type="spellEnd"/>
          </w:p>
          <w:p w14:paraId="6E34AF6E" w14:textId="3A12CFAA" w:rsidR="511D3F2D" w:rsidRPr="00316B70" w:rsidRDefault="511D3F2D" w:rsidP="001A45A2">
            <w:pPr>
              <w:pStyle w:val="ListBullet3"/>
            </w:pPr>
            <w:r w:rsidRPr="00316B70">
              <w:t>‘</w:t>
            </w:r>
            <w:proofErr w:type="gramStart"/>
            <w:r w:rsidRPr="00316B70">
              <w:t>were</w:t>
            </w:r>
            <w:proofErr w:type="gramEnd"/>
            <w:r w:rsidRPr="00316B70">
              <w:t xml:space="preserve"> none the less equally mean’ (they/the farmers).</w:t>
            </w:r>
          </w:p>
          <w:p w14:paraId="209B1AD1" w14:textId="733CEB27" w:rsidR="511D3F2D" w:rsidRPr="00316B70" w:rsidRDefault="511D3F2D" w:rsidP="00D14059">
            <w:pPr>
              <w:pStyle w:val="ListBullet"/>
              <w:rPr>
                <w:szCs w:val="22"/>
              </w:rPr>
            </w:pPr>
            <w:r w:rsidRPr="00316B70">
              <w:rPr>
                <w:szCs w:val="22"/>
              </w:rPr>
              <w:t>Sentences with increasingly complex sentence structures</w:t>
            </w:r>
          </w:p>
          <w:p w14:paraId="5B47FDAE" w14:textId="5CFA2F2D" w:rsidR="511D3F2D" w:rsidRPr="00316B70" w:rsidRDefault="511D3F2D" w:rsidP="008F3180">
            <w:pPr>
              <w:pStyle w:val="ListBullet2"/>
            </w:pPr>
            <w:r w:rsidRPr="00316B70">
              <w:t>‘This [why Boggis was ‘enormously fat’] was because</w:t>
            </w:r>
            <w:r w:rsidRPr="00316B70">
              <w:rPr>
                <w:b/>
                <w:bCs/>
              </w:rPr>
              <w:t xml:space="preserve"> </w:t>
            </w:r>
            <w:r w:rsidRPr="00192D57">
              <w:rPr>
                <w:rStyle w:val="Strong"/>
              </w:rPr>
              <w:t>he ate three boiled chickens</w:t>
            </w:r>
            <w:r w:rsidRPr="00316B70">
              <w:t xml:space="preserve"> smothered with dumplings every day for breakfast, lunch and supper.’</w:t>
            </w:r>
          </w:p>
          <w:p w14:paraId="5DD68BB2" w14:textId="779FC3C7" w:rsidR="511D3F2D" w:rsidRPr="00316B70" w:rsidRDefault="511D3F2D" w:rsidP="008F3180">
            <w:pPr>
              <w:pStyle w:val="ListBullet2"/>
            </w:pPr>
            <w:r w:rsidRPr="00316B70">
              <w:rPr>
                <w:b/>
                <w:bCs/>
              </w:rPr>
              <w:t>‘</w:t>
            </w:r>
            <w:r w:rsidRPr="005422A0">
              <w:rPr>
                <w:rStyle w:val="Strong"/>
              </w:rPr>
              <w:t>He mashed the livers</w:t>
            </w:r>
            <w:r w:rsidRPr="00316B70">
              <w:rPr>
                <w:b/>
                <w:bCs/>
              </w:rPr>
              <w:t xml:space="preserve"> </w:t>
            </w:r>
            <w:r w:rsidRPr="00316B70">
              <w:t>into a disgusting paste and then stuffed the paste into the doughnuts.’</w:t>
            </w:r>
          </w:p>
          <w:p w14:paraId="0BF600DC" w14:textId="1355BD6F" w:rsidR="511D3F2D" w:rsidRPr="00316B70" w:rsidRDefault="511D3F2D" w:rsidP="008F3180">
            <w:pPr>
              <w:pStyle w:val="ListBullet2"/>
            </w:pPr>
            <w:r w:rsidRPr="00316B70">
              <w:t xml:space="preserve">‘Instead [of eating], </w:t>
            </w:r>
            <w:r w:rsidRPr="005422A0">
              <w:rPr>
                <w:rStyle w:val="Strong"/>
              </w:rPr>
              <w:t>he drank gallons of strong cider</w:t>
            </w:r>
            <w:r w:rsidRPr="00316B70">
              <w:t xml:space="preserve"> which he made from apples in his orchard.’</w:t>
            </w:r>
          </w:p>
          <w:p w14:paraId="0493AC87" w14:textId="471BF19F" w:rsidR="511D3F2D" w:rsidRPr="00316B70" w:rsidRDefault="511D3F2D" w:rsidP="511D3F2D">
            <w:pPr>
              <w:rPr>
                <w:rFonts w:eastAsia="Arial"/>
                <w:color w:val="000000" w:themeColor="text1"/>
                <w:szCs w:val="22"/>
              </w:rPr>
            </w:pPr>
            <w:r w:rsidRPr="005422A0">
              <w:rPr>
                <w:rStyle w:val="Strong"/>
              </w:rPr>
              <w:t>Note</w:t>
            </w:r>
            <w:r w:rsidRPr="005422A0">
              <w:t>:</w:t>
            </w:r>
            <w:r w:rsidRPr="00316B70">
              <w:rPr>
                <w:rFonts w:eastAsia="Arial"/>
                <w:b/>
                <w:bCs/>
                <w:color w:val="000000" w:themeColor="text1"/>
                <w:szCs w:val="22"/>
              </w:rPr>
              <w:t xml:space="preserve"> </w:t>
            </w:r>
            <w:r w:rsidR="00D14059" w:rsidRPr="00316B70">
              <w:rPr>
                <w:rFonts w:eastAsia="Arial"/>
                <w:color w:val="000000" w:themeColor="text1"/>
                <w:szCs w:val="22"/>
              </w:rPr>
              <w:t>t</w:t>
            </w:r>
            <w:r w:rsidR="75BA566E" w:rsidRPr="00316B70">
              <w:rPr>
                <w:rFonts w:eastAsia="Arial"/>
                <w:color w:val="000000" w:themeColor="text1"/>
                <w:szCs w:val="22"/>
              </w:rPr>
              <w:t>hese</w:t>
            </w:r>
            <w:r w:rsidRPr="00316B70">
              <w:rPr>
                <w:rFonts w:eastAsia="Arial"/>
                <w:color w:val="000000" w:themeColor="text1"/>
                <w:szCs w:val="22"/>
              </w:rPr>
              <w:t xml:space="preserve"> sentences are complex to comprehend as they have multiple clauses surrounding the main clause (highlighted in bold). There is also information which is implied (included in square parentheses).</w:t>
            </w:r>
          </w:p>
        </w:tc>
      </w:tr>
      <w:tr w:rsidR="511D3F2D" w:rsidRPr="00316B70" w14:paraId="728BAE28" w14:textId="77777777" w:rsidTr="0060643E">
        <w:trPr>
          <w:trHeight w:val="300"/>
        </w:trPr>
        <w:tc>
          <w:tcPr>
            <w:tcW w:w="2500" w:type="pct"/>
            <w:shd w:val="clear" w:color="auto" w:fill="F2F2F2" w:themeFill="background1" w:themeFillShade="F2"/>
          </w:tcPr>
          <w:p w14:paraId="54BA0465" w14:textId="0D857F40" w:rsidR="511D3F2D" w:rsidRPr="005422A0" w:rsidRDefault="511D3F2D" w:rsidP="005422A0">
            <w:pPr>
              <w:pStyle w:val="Tableheadingstyle"/>
            </w:pPr>
            <w:r w:rsidRPr="005422A0">
              <w:lastRenderedPageBreak/>
              <w:t>Vocabulary</w:t>
            </w:r>
          </w:p>
          <w:p w14:paraId="46365952" w14:textId="39B25B1F" w:rsidR="511D3F2D" w:rsidRPr="005422A0" w:rsidRDefault="511D3F2D" w:rsidP="511D3F2D">
            <w:pPr>
              <w:rPr>
                <w:rStyle w:val="Strong"/>
              </w:rPr>
            </w:pPr>
            <w:r w:rsidRPr="005422A0">
              <w:rPr>
                <w:rStyle w:val="Strong"/>
              </w:rPr>
              <w:lastRenderedPageBreak/>
              <w:t>Learning and using words</w:t>
            </w:r>
          </w:p>
          <w:p w14:paraId="68A85825" w14:textId="5131F95D" w:rsidR="511D3F2D" w:rsidRPr="00316B70" w:rsidRDefault="511D3F2D" w:rsidP="00D14059">
            <w:pPr>
              <w:pStyle w:val="ListBullet"/>
              <w:rPr>
                <w:szCs w:val="22"/>
              </w:rPr>
            </w:pPr>
            <w:r w:rsidRPr="00316B70">
              <w:rPr>
                <w:szCs w:val="22"/>
              </w:rPr>
              <w:t>Build personal Tier 1, Tier 2 and Tier 3 vocabulary through interacting, wide reading and writing, and by defining and analysing words</w:t>
            </w:r>
          </w:p>
          <w:p w14:paraId="57CBE7A2" w14:textId="75558407" w:rsidR="511D3F2D" w:rsidRPr="00316B70" w:rsidRDefault="511D3F2D" w:rsidP="008F3180">
            <w:pPr>
              <w:pStyle w:val="ListBullet2"/>
            </w:pPr>
            <w:r w:rsidRPr="00316B70">
              <w:t>Authors use adjectives and adverbs to describe character features and settings.</w:t>
            </w:r>
          </w:p>
          <w:p w14:paraId="078B7B12" w14:textId="40B26AA2" w:rsidR="511D3F2D" w:rsidRPr="00316B70" w:rsidRDefault="511D3F2D" w:rsidP="008F3180">
            <w:pPr>
              <w:pStyle w:val="ListBullet2"/>
            </w:pPr>
            <w:r w:rsidRPr="00316B70">
              <w:t>Adjectives are words that describe, identify or quantify a noun or a pronoun. Authors use adjectives to provide descriptions of characters and settings (NESA 2023).</w:t>
            </w:r>
          </w:p>
          <w:p w14:paraId="6B1E3FBA" w14:textId="0C012CA0" w:rsidR="511D3F2D" w:rsidRPr="00316B70" w:rsidRDefault="511D3F2D" w:rsidP="008F3180">
            <w:pPr>
              <w:pStyle w:val="ListBullet2"/>
            </w:pPr>
            <w:r w:rsidRPr="00316B70">
              <w:t>Adverbs are words that tell something about a verb, adjective or another adverb. They indicate things like manner, place or time (NESA 2023).</w:t>
            </w:r>
          </w:p>
        </w:tc>
        <w:tc>
          <w:tcPr>
            <w:tcW w:w="2500" w:type="pct"/>
            <w:shd w:val="clear" w:color="auto" w:fill="F2F2F2" w:themeFill="background1" w:themeFillShade="F2"/>
          </w:tcPr>
          <w:p w14:paraId="086C3D02" w14:textId="4181F826" w:rsidR="511D3F2D" w:rsidRPr="005422A0" w:rsidRDefault="511D3F2D" w:rsidP="005422A0">
            <w:pPr>
              <w:pStyle w:val="Tableheadingstyle"/>
            </w:pPr>
            <w:r w:rsidRPr="005422A0">
              <w:lastRenderedPageBreak/>
              <w:t>Vocabulary</w:t>
            </w:r>
          </w:p>
          <w:p w14:paraId="74E312E6" w14:textId="06E10351" w:rsidR="511D3F2D" w:rsidRPr="005422A0" w:rsidRDefault="511D3F2D" w:rsidP="511D3F2D">
            <w:pPr>
              <w:rPr>
                <w:rStyle w:val="Strong"/>
              </w:rPr>
            </w:pPr>
            <w:r w:rsidRPr="005422A0">
              <w:rPr>
                <w:rStyle w:val="Strong"/>
              </w:rPr>
              <w:lastRenderedPageBreak/>
              <w:t>Learning and using words</w:t>
            </w:r>
          </w:p>
          <w:p w14:paraId="1C231155" w14:textId="05384646" w:rsidR="511D3F2D" w:rsidRPr="00316B70" w:rsidRDefault="511D3F2D" w:rsidP="00D14059">
            <w:pPr>
              <w:pStyle w:val="ListBullet"/>
              <w:rPr>
                <w:szCs w:val="22"/>
              </w:rPr>
            </w:pPr>
            <w:r w:rsidRPr="00316B70">
              <w:rPr>
                <w:szCs w:val="22"/>
              </w:rPr>
              <w:t>Suggested vocabulary from the passage</w:t>
            </w:r>
          </w:p>
          <w:p w14:paraId="6843AB54" w14:textId="08F7E3CB" w:rsidR="511D3F2D" w:rsidRPr="00316B70" w:rsidRDefault="511D3F2D" w:rsidP="008F3180">
            <w:pPr>
              <w:pStyle w:val="ListBullet2"/>
            </w:pPr>
            <w:r w:rsidRPr="00316B70">
              <w:t>Adjectives: horrible, lean, beast(</w:t>
            </w:r>
            <w:proofErr w:type="spellStart"/>
            <w:r w:rsidRPr="00316B70">
              <w:t>ly</w:t>
            </w:r>
            <w:proofErr w:type="spellEnd"/>
            <w:r w:rsidRPr="00316B70">
              <w:t>), disgust(</w:t>
            </w:r>
            <w:proofErr w:type="spellStart"/>
            <w:r w:rsidRPr="00316B70">
              <w:t>ing</w:t>
            </w:r>
            <w:proofErr w:type="spellEnd"/>
            <w:r w:rsidRPr="00316B70">
              <w:t>)</w:t>
            </w:r>
          </w:p>
          <w:p w14:paraId="4E472A63" w14:textId="4B91AEDE" w:rsidR="511D3F2D" w:rsidRPr="00316B70" w:rsidRDefault="511D3F2D" w:rsidP="008F3180">
            <w:pPr>
              <w:pStyle w:val="ListBullet2"/>
            </w:pPr>
            <w:r w:rsidRPr="00316B70">
              <w:t>Adverbs: enormous(</w:t>
            </w:r>
            <w:proofErr w:type="spellStart"/>
            <w:r w:rsidRPr="00316B70">
              <w:t>ly</w:t>
            </w:r>
            <w:proofErr w:type="spellEnd"/>
            <w:r w:rsidRPr="00316B70">
              <w:t>), equal(</w:t>
            </w:r>
            <w:proofErr w:type="spellStart"/>
            <w:r w:rsidRPr="00316B70">
              <w:t>ly</w:t>
            </w:r>
            <w:proofErr w:type="spellEnd"/>
            <w:r w:rsidRPr="00316B70">
              <w:t>), clever(</w:t>
            </w:r>
            <w:proofErr w:type="spellStart"/>
            <w:r w:rsidRPr="00316B70">
              <w:t>est</w:t>
            </w:r>
            <w:proofErr w:type="spellEnd"/>
            <w:r w:rsidRPr="00316B70">
              <w:t>)</w:t>
            </w:r>
            <w:r w:rsidR="007C0902">
              <w:t>.</w:t>
            </w:r>
          </w:p>
        </w:tc>
      </w:tr>
      <w:tr w:rsidR="511D3F2D" w:rsidRPr="00316B70" w14:paraId="2875DAD9" w14:textId="77777777" w:rsidTr="0060643E">
        <w:trPr>
          <w:trHeight w:val="300"/>
        </w:trPr>
        <w:tc>
          <w:tcPr>
            <w:tcW w:w="2500" w:type="pct"/>
            <w:shd w:val="clear" w:color="auto" w:fill="F2F2F2" w:themeFill="background1" w:themeFillShade="F2"/>
          </w:tcPr>
          <w:p w14:paraId="3D64649E" w14:textId="6F5E5881" w:rsidR="511D3F2D" w:rsidRPr="00675D43" w:rsidRDefault="511D3F2D" w:rsidP="00675D43">
            <w:pPr>
              <w:rPr>
                <w:rStyle w:val="Strong"/>
              </w:rPr>
            </w:pPr>
            <w:r w:rsidRPr="00675D43">
              <w:rPr>
                <w:rStyle w:val="Strong"/>
              </w:rPr>
              <w:lastRenderedPageBreak/>
              <w:t>Defining and analysing words</w:t>
            </w:r>
          </w:p>
          <w:p w14:paraId="7A121CA1" w14:textId="79054645" w:rsidR="511D3F2D" w:rsidRPr="00316B70" w:rsidRDefault="00CD145A" w:rsidP="00675D43">
            <w:pPr>
              <w:pStyle w:val="ListBullet"/>
            </w:pPr>
            <w:r>
              <w:t>Apply</w:t>
            </w:r>
            <w:r w:rsidR="511D3F2D" w:rsidRPr="00316B70">
              <w:t xml:space="preserve"> morphemic knowledge to change word meaning</w:t>
            </w:r>
            <w:r>
              <w:t>s</w:t>
            </w:r>
            <w:r w:rsidR="511D3F2D" w:rsidRPr="00316B70">
              <w:t xml:space="preserve"> by adding different prefixes and suffixes to a base word or root</w:t>
            </w:r>
          </w:p>
          <w:p w14:paraId="0D7AC083" w14:textId="77777777" w:rsidR="00CD145A" w:rsidRDefault="00CD145A" w:rsidP="00CD145A">
            <w:pPr>
              <w:pStyle w:val="ListBullet2"/>
            </w:pPr>
            <w:r>
              <w:t xml:space="preserve">Suffixes can be added to base words to adjust their </w:t>
            </w:r>
            <w:r>
              <w:lastRenderedPageBreak/>
              <w:t>meaning.</w:t>
            </w:r>
          </w:p>
          <w:p w14:paraId="3938100C" w14:textId="77777777" w:rsidR="00CD145A" w:rsidRDefault="00CD145A" w:rsidP="00CD145A">
            <w:pPr>
              <w:pStyle w:val="ListBullet3"/>
            </w:pPr>
            <w:r>
              <w:t>‘-</w:t>
            </w:r>
            <w:proofErr w:type="spellStart"/>
            <w:r>
              <w:t>ly</w:t>
            </w:r>
            <w:proofErr w:type="spellEnd"/>
            <w:r>
              <w:t>’ means ‘a characteristic of’ and attaches to nouns to form adjectives, or to adjectives to form adverbs</w:t>
            </w:r>
          </w:p>
          <w:p w14:paraId="36CC6783" w14:textId="77777777" w:rsidR="00CD145A" w:rsidRDefault="00CD145A" w:rsidP="00CD145A">
            <w:pPr>
              <w:pStyle w:val="ListBullet3"/>
            </w:pPr>
            <w:r>
              <w:t>‘-y’ means ‘characterised by’ and attaches to nouns and verbs to create adjectives</w:t>
            </w:r>
          </w:p>
          <w:p w14:paraId="5AABED8C" w14:textId="77777777" w:rsidR="00CD145A" w:rsidRDefault="00CD145A" w:rsidP="00CD145A">
            <w:pPr>
              <w:pStyle w:val="ListBullet3"/>
            </w:pPr>
            <w:r>
              <w:t>‘-</w:t>
            </w:r>
            <w:proofErr w:type="spellStart"/>
            <w:r>
              <w:t>ing</w:t>
            </w:r>
            <w:proofErr w:type="spellEnd"/>
            <w:r>
              <w:t>’ can be added to some nouns to turn them into adjectives, describing something that causes a certain feeling or emotion</w:t>
            </w:r>
          </w:p>
          <w:p w14:paraId="57A0F81D" w14:textId="555F9EEA" w:rsidR="511D3F2D" w:rsidRPr="00CD145A" w:rsidRDefault="00CD145A" w:rsidP="00CD145A">
            <w:pPr>
              <w:pStyle w:val="ListBullet3"/>
            </w:pPr>
            <w:r>
              <w:t>‘-</w:t>
            </w:r>
            <w:proofErr w:type="spellStart"/>
            <w:r>
              <w:t>est</w:t>
            </w:r>
            <w:proofErr w:type="spellEnd"/>
            <w:r>
              <w:t>’ usually attach to adjectives that have one syllable. Adding -</w:t>
            </w:r>
            <w:proofErr w:type="spellStart"/>
            <w:r>
              <w:t>est</w:t>
            </w:r>
            <w:proofErr w:type="spellEnd"/>
            <w:r>
              <w:t xml:space="preserve"> creates the superlative form of an adjective.</w:t>
            </w:r>
          </w:p>
        </w:tc>
        <w:tc>
          <w:tcPr>
            <w:tcW w:w="2500" w:type="pct"/>
            <w:shd w:val="clear" w:color="auto" w:fill="F2F2F2" w:themeFill="background1" w:themeFillShade="F2"/>
          </w:tcPr>
          <w:p w14:paraId="7F9D13F4" w14:textId="713C8D71" w:rsidR="511D3F2D" w:rsidRPr="00675D43" w:rsidRDefault="511D3F2D" w:rsidP="00675D43">
            <w:pPr>
              <w:rPr>
                <w:rStyle w:val="Strong"/>
              </w:rPr>
            </w:pPr>
            <w:r w:rsidRPr="00675D43">
              <w:rPr>
                <w:rStyle w:val="Strong"/>
              </w:rPr>
              <w:lastRenderedPageBreak/>
              <w:t>Defining and analysing words</w:t>
            </w:r>
          </w:p>
          <w:p w14:paraId="38773DFC" w14:textId="4032CD0F" w:rsidR="511D3F2D" w:rsidRPr="00316B70" w:rsidRDefault="00000000" w:rsidP="00675D43">
            <w:pPr>
              <w:pStyle w:val="ListBullet"/>
            </w:pPr>
            <w:hyperlink w:anchor="_Resource_2:_Vocabulary">
              <w:r w:rsidR="511D3F2D" w:rsidRPr="00316B70">
                <w:rPr>
                  <w:rStyle w:val="Hyperlink"/>
                  <w:rFonts w:eastAsia="Arial"/>
                  <w:szCs w:val="22"/>
                </w:rPr>
                <w:t>Resource 2</w:t>
              </w:r>
              <w:r w:rsidR="00675D43">
                <w:rPr>
                  <w:rStyle w:val="Hyperlink"/>
                  <w:rFonts w:eastAsia="Arial"/>
                  <w:szCs w:val="22"/>
                </w:rPr>
                <w:t xml:space="preserve"> </w:t>
              </w:r>
              <w:r w:rsidR="00675D43">
                <w:rPr>
                  <w:rStyle w:val="Hyperlink"/>
                  <w:rFonts w:eastAsia="Arial"/>
                </w:rPr>
                <w:t>–</w:t>
              </w:r>
              <w:r w:rsidR="511D3F2D" w:rsidRPr="00316B70">
                <w:rPr>
                  <w:rStyle w:val="Hyperlink"/>
                  <w:rFonts w:eastAsia="Arial"/>
                  <w:szCs w:val="22"/>
                </w:rPr>
                <w:t xml:space="preserve"> </w:t>
              </w:r>
              <w:r w:rsidR="00675D43">
                <w:rPr>
                  <w:rStyle w:val="Hyperlink"/>
                  <w:rFonts w:eastAsia="Arial"/>
                  <w:szCs w:val="22"/>
                </w:rPr>
                <w:t>v</w:t>
              </w:r>
              <w:r w:rsidR="511D3F2D" w:rsidRPr="00316B70">
                <w:rPr>
                  <w:rStyle w:val="Hyperlink"/>
                  <w:rFonts w:eastAsia="Arial"/>
                  <w:szCs w:val="22"/>
                </w:rPr>
                <w:t>ocabulary and morphology example</w:t>
              </w:r>
            </w:hyperlink>
          </w:p>
          <w:p w14:paraId="3787303A" w14:textId="4F9A086A" w:rsidR="511D3F2D" w:rsidRPr="00316B70" w:rsidRDefault="00000000" w:rsidP="00D14059">
            <w:pPr>
              <w:pStyle w:val="ListBullet"/>
              <w:rPr>
                <w:szCs w:val="22"/>
              </w:rPr>
            </w:pPr>
            <w:hyperlink w:anchor="_Resource_3:_Vocabulary">
              <w:r w:rsidR="511D3F2D" w:rsidRPr="00316B70">
                <w:rPr>
                  <w:rStyle w:val="Hyperlink"/>
                  <w:rFonts w:eastAsia="Arial"/>
                  <w:szCs w:val="22"/>
                </w:rPr>
                <w:t>Resource 3</w:t>
              </w:r>
              <w:r w:rsidR="00675D43">
                <w:rPr>
                  <w:rStyle w:val="Hyperlink"/>
                  <w:rFonts w:eastAsia="Arial"/>
                  <w:szCs w:val="22"/>
                </w:rPr>
                <w:t xml:space="preserve"> –</w:t>
              </w:r>
              <w:r w:rsidR="511D3F2D" w:rsidRPr="00316B70">
                <w:rPr>
                  <w:rStyle w:val="Hyperlink"/>
                  <w:rFonts w:eastAsia="Arial"/>
                  <w:szCs w:val="22"/>
                </w:rPr>
                <w:t xml:space="preserve"> </w:t>
              </w:r>
              <w:r w:rsidR="00675D43">
                <w:rPr>
                  <w:rStyle w:val="Hyperlink"/>
                  <w:rFonts w:eastAsia="Arial"/>
                  <w:szCs w:val="22"/>
                </w:rPr>
                <w:t>v</w:t>
              </w:r>
              <w:r w:rsidR="511D3F2D" w:rsidRPr="00316B70">
                <w:rPr>
                  <w:rStyle w:val="Hyperlink"/>
                  <w:rFonts w:eastAsia="Arial"/>
                  <w:szCs w:val="22"/>
                </w:rPr>
                <w:t>ocabulary and morphology</w:t>
              </w:r>
            </w:hyperlink>
          </w:p>
          <w:p w14:paraId="37C67571" w14:textId="7AD6AFFC" w:rsidR="511D3F2D" w:rsidRPr="00316B70" w:rsidRDefault="511D3F2D" w:rsidP="511D3F2D">
            <w:pPr>
              <w:rPr>
                <w:rFonts w:eastAsia="Arial"/>
                <w:b/>
                <w:bCs/>
                <w:color w:val="000000" w:themeColor="text1"/>
                <w:szCs w:val="22"/>
              </w:rPr>
            </w:pPr>
            <w:r w:rsidRPr="00675D43">
              <w:rPr>
                <w:rStyle w:val="Strong"/>
              </w:rPr>
              <w:lastRenderedPageBreak/>
              <w:t>Note</w:t>
            </w:r>
            <w:r w:rsidRPr="00675D43">
              <w:t>:</w:t>
            </w:r>
          </w:p>
          <w:p w14:paraId="399F4C1B" w14:textId="1333C392" w:rsidR="511D3F2D" w:rsidRPr="00316B70" w:rsidRDefault="511D3F2D" w:rsidP="00D14059">
            <w:pPr>
              <w:pStyle w:val="ListBullet"/>
              <w:rPr>
                <w:szCs w:val="22"/>
              </w:rPr>
            </w:pPr>
            <w:r w:rsidRPr="00316B70">
              <w:rPr>
                <w:szCs w:val="22"/>
              </w:rPr>
              <w:t xml:space="preserve">Content in Vocabulary will support learning in the focus areas </w:t>
            </w:r>
            <w:r w:rsidR="008C525E">
              <w:rPr>
                <w:szCs w:val="22"/>
              </w:rPr>
              <w:t>o</w:t>
            </w:r>
            <w:r w:rsidR="008C525E">
              <w:t xml:space="preserve">f </w:t>
            </w:r>
            <w:r w:rsidRPr="00316B70">
              <w:rPr>
                <w:szCs w:val="22"/>
              </w:rPr>
              <w:t>Reading fluency, Reading comprehension and Spelling.</w:t>
            </w:r>
          </w:p>
          <w:p w14:paraId="772F85DF" w14:textId="50604F33" w:rsidR="511D3F2D" w:rsidRPr="00316B70" w:rsidRDefault="511D3F2D" w:rsidP="00D14059">
            <w:pPr>
              <w:pStyle w:val="ListBullet"/>
              <w:rPr>
                <w:szCs w:val="22"/>
              </w:rPr>
            </w:pPr>
            <w:r w:rsidRPr="00316B70">
              <w:rPr>
                <w:szCs w:val="22"/>
              </w:rPr>
              <w:t xml:space="preserve">See Reading comprehension for the definition of </w:t>
            </w:r>
            <w:r w:rsidR="008C525E">
              <w:rPr>
                <w:szCs w:val="22"/>
              </w:rPr>
              <w:t>‘</w:t>
            </w:r>
            <w:r w:rsidRPr="00316B70">
              <w:rPr>
                <w:szCs w:val="22"/>
              </w:rPr>
              <w:t>focus suffixes.</w:t>
            </w:r>
          </w:p>
        </w:tc>
      </w:tr>
      <w:tr w:rsidR="511D3F2D" w:rsidRPr="00316B70" w14:paraId="64C1337C" w14:textId="77777777" w:rsidTr="0060643E">
        <w:trPr>
          <w:trHeight w:val="300"/>
        </w:trPr>
        <w:tc>
          <w:tcPr>
            <w:tcW w:w="2500" w:type="pct"/>
          </w:tcPr>
          <w:p w14:paraId="38229EE6" w14:textId="5EE76D6C" w:rsidR="511D3F2D" w:rsidRPr="008C525E" w:rsidRDefault="511D3F2D" w:rsidP="008C525E">
            <w:pPr>
              <w:pStyle w:val="Tableheadingstyle"/>
            </w:pPr>
            <w:r w:rsidRPr="008C525E">
              <w:lastRenderedPageBreak/>
              <w:t>Spelling</w:t>
            </w:r>
          </w:p>
          <w:p w14:paraId="2FBB73AE" w14:textId="1E24220B" w:rsidR="511D3F2D" w:rsidRPr="008C525E" w:rsidRDefault="511D3F2D" w:rsidP="511D3F2D">
            <w:pPr>
              <w:rPr>
                <w:rStyle w:val="Strong"/>
              </w:rPr>
            </w:pPr>
            <w:r w:rsidRPr="008C525E">
              <w:rPr>
                <w:rStyle w:val="Strong"/>
              </w:rPr>
              <w:t>Phonological component</w:t>
            </w:r>
          </w:p>
          <w:p w14:paraId="688F8D41" w14:textId="0E80C689" w:rsidR="511D3F2D" w:rsidRPr="00316B70" w:rsidRDefault="511D3F2D" w:rsidP="00D14059">
            <w:pPr>
              <w:pStyle w:val="ListBullet"/>
              <w:rPr>
                <w:szCs w:val="22"/>
              </w:rPr>
            </w:pPr>
            <w:r w:rsidRPr="00316B70">
              <w:rPr>
                <w:szCs w:val="22"/>
              </w:rPr>
              <w:t>Explain how to segment multisyllabic words into syllables and phonemes, and apply this knowledge when spelling</w:t>
            </w:r>
          </w:p>
          <w:p w14:paraId="64655370" w14:textId="59A313C8" w:rsidR="511D3F2D" w:rsidRPr="00316B70" w:rsidRDefault="511D3F2D" w:rsidP="008F3180">
            <w:pPr>
              <w:pStyle w:val="ListBullet2"/>
            </w:pPr>
            <w:r w:rsidRPr="00316B70">
              <w:t xml:space="preserve">Segment words into syllables. For example, </w:t>
            </w:r>
            <w:r w:rsidRPr="00B067CB">
              <w:rPr>
                <w:rStyle w:val="Emphasis"/>
              </w:rPr>
              <w:t>turkey</w:t>
            </w:r>
            <w:r w:rsidRPr="00316B70">
              <w:t xml:space="preserve"> has 2 </w:t>
            </w:r>
            <w:r w:rsidRPr="00316B70">
              <w:lastRenderedPageBreak/>
              <w:t>syllables.</w:t>
            </w:r>
          </w:p>
          <w:p w14:paraId="337E1C9E" w14:textId="538A746A" w:rsidR="511D3F2D" w:rsidRPr="00316B70" w:rsidRDefault="511D3F2D" w:rsidP="008F3180">
            <w:pPr>
              <w:pStyle w:val="ListBullet2"/>
            </w:pPr>
            <w:r w:rsidRPr="00316B70">
              <w:t>Segment words into phonemes. For example, 4 phonemes (t-</w:t>
            </w:r>
            <w:proofErr w:type="spellStart"/>
            <w:r w:rsidRPr="00316B70">
              <w:t>ur</w:t>
            </w:r>
            <w:proofErr w:type="spellEnd"/>
            <w:r w:rsidRPr="00316B70">
              <w:t>-k-</w:t>
            </w:r>
            <w:proofErr w:type="spellStart"/>
            <w:r w:rsidRPr="00316B70">
              <w:t>ey</w:t>
            </w:r>
            <w:proofErr w:type="spellEnd"/>
            <w:r w:rsidRPr="00316B70">
              <w:t>).</w:t>
            </w:r>
          </w:p>
          <w:p w14:paraId="18680141" w14:textId="5ED76A50" w:rsidR="511D3F2D" w:rsidRPr="00316B70" w:rsidRDefault="511D3F2D" w:rsidP="00D14059">
            <w:pPr>
              <w:pStyle w:val="ListBullet"/>
              <w:rPr>
                <w:szCs w:val="22"/>
              </w:rPr>
            </w:pPr>
            <w:r w:rsidRPr="00316B70">
              <w:rPr>
                <w:szCs w:val="22"/>
              </w:rPr>
              <w:t>Identify differences in vowel phonemes (short, long, diphthong and schwa vowels)</w:t>
            </w:r>
          </w:p>
          <w:p w14:paraId="2CAF7381" w14:textId="61E6D284" w:rsidR="511D3F2D" w:rsidRPr="00316B70" w:rsidRDefault="511D3F2D" w:rsidP="008F3180">
            <w:pPr>
              <w:pStyle w:val="ListBullet2"/>
              <w:rPr>
                <w:lang w:val="en-US"/>
              </w:rPr>
            </w:pPr>
            <w:r w:rsidRPr="00316B70">
              <w:t>/</w:t>
            </w:r>
            <w:proofErr w:type="spellStart"/>
            <w:r w:rsidRPr="00316B70">
              <w:t>ee</w:t>
            </w:r>
            <w:proofErr w:type="spellEnd"/>
            <w:r w:rsidRPr="00316B70">
              <w:t xml:space="preserve">/ as in </w:t>
            </w:r>
            <w:r w:rsidRPr="00B067CB">
              <w:rPr>
                <w:rStyle w:val="Emphasis"/>
              </w:rPr>
              <w:t>me</w:t>
            </w:r>
            <w:r w:rsidRPr="00316B70">
              <w:t xml:space="preserve"> is a long vowel phoneme. The most common graphemes that represent the long vowel phoneme /</w:t>
            </w:r>
            <w:proofErr w:type="spellStart"/>
            <w:r w:rsidRPr="00316B70">
              <w:t>ee</w:t>
            </w:r>
            <w:proofErr w:type="spellEnd"/>
            <w:r w:rsidRPr="00316B70">
              <w:t xml:space="preserve">/ as in </w:t>
            </w:r>
            <w:r w:rsidRPr="00B067CB">
              <w:rPr>
                <w:rStyle w:val="Emphasis"/>
              </w:rPr>
              <w:t>me</w:t>
            </w:r>
            <w:r w:rsidRPr="00316B70">
              <w:t xml:space="preserve"> include </w:t>
            </w:r>
            <w:r w:rsidR="00D57398">
              <w:t>[</w:t>
            </w:r>
            <w:proofErr w:type="spellStart"/>
            <w:r w:rsidRPr="00316B70">
              <w:rPr>
                <w:lang w:val="en-US"/>
              </w:rPr>
              <w:t>e_e</w:t>
            </w:r>
            <w:proofErr w:type="spellEnd"/>
            <w:r w:rsidRPr="00316B70">
              <w:rPr>
                <w:lang w:val="en-US"/>
              </w:rPr>
              <w:t xml:space="preserve">, </w:t>
            </w:r>
            <w:proofErr w:type="spellStart"/>
            <w:r w:rsidRPr="00316B70">
              <w:rPr>
                <w:lang w:val="en-US"/>
              </w:rPr>
              <w:t>ey</w:t>
            </w:r>
            <w:proofErr w:type="spellEnd"/>
            <w:r w:rsidRPr="00316B70">
              <w:rPr>
                <w:lang w:val="en-US"/>
              </w:rPr>
              <w:t xml:space="preserve">, y, </w:t>
            </w:r>
            <w:proofErr w:type="spellStart"/>
            <w:r w:rsidRPr="00316B70">
              <w:rPr>
                <w:lang w:val="en-US"/>
              </w:rPr>
              <w:t>ea</w:t>
            </w:r>
            <w:proofErr w:type="spellEnd"/>
            <w:r w:rsidRPr="00316B70">
              <w:rPr>
                <w:lang w:val="en-US"/>
              </w:rPr>
              <w:t xml:space="preserve">, e, </w:t>
            </w:r>
            <w:proofErr w:type="spellStart"/>
            <w:r w:rsidRPr="00316B70">
              <w:rPr>
                <w:lang w:val="en-US"/>
              </w:rPr>
              <w:t>ee</w:t>
            </w:r>
            <w:proofErr w:type="spellEnd"/>
            <w:r w:rsidR="00D57398">
              <w:rPr>
                <w:lang w:val="en-US"/>
              </w:rPr>
              <w:t>]</w:t>
            </w:r>
            <w:r w:rsidR="00404D9A">
              <w:rPr>
                <w:lang w:val="en-US"/>
              </w:rPr>
              <w:t>.</w:t>
            </w:r>
          </w:p>
          <w:p w14:paraId="593CA3F9" w14:textId="4B5AAAD2" w:rsidR="511D3F2D" w:rsidRPr="00316B70" w:rsidRDefault="511D3F2D" w:rsidP="008F3180">
            <w:pPr>
              <w:pStyle w:val="ListBullet2"/>
              <w:rPr>
                <w:lang w:val="en-US"/>
              </w:rPr>
            </w:pPr>
            <w:r w:rsidRPr="00316B70">
              <w:rPr>
                <w:lang w:val="en-US"/>
              </w:rPr>
              <w:t xml:space="preserve">The first syllable in the word </w:t>
            </w:r>
            <w:r w:rsidRPr="00316B70">
              <w:rPr>
                <w:i/>
                <w:iCs/>
                <w:lang w:val="en-US"/>
              </w:rPr>
              <w:t xml:space="preserve">valleys </w:t>
            </w:r>
            <w:r w:rsidRPr="00316B70">
              <w:rPr>
                <w:lang w:val="en-US"/>
              </w:rPr>
              <w:t>has a short vowel phoneme and the second syllable has a long vowel.</w:t>
            </w:r>
          </w:p>
        </w:tc>
        <w:tc>
          <w:tcPr>
            <w:tcW w:w="2500" w:type="pct"/>
          </w:tcPr>
          <w:p w14:paraId="370862E4" w14:textId="4A2A6482" w:rsidR="511D3F2D" w:rsidRPr="008C525E" w:rsidRDefault="511D3F2D" w:rsidP="008C525E">
            <w:pPr>
              <w:pStyle w:val="Tableheadingstyle"/>
            </w:pPr>
            <w:r w:rsidRPr="008C525E">
              <w:lastRenderedPageBreak/>
              <w:t>Spelling</w:t>
            </w:r>
          </w:p>
          <w:p w14:paraId="475A313A" w14:textId="6CA5195A" w:rsidR="511D3F2D" w:rsidRPr="00316B70" w:rsidRDefault="511D3F2D" w:rsidP="511D3F2D">
            <w:pPr>
              <w:rPr>
                <w:rFonts w:eastAsia="Arial"/>
                <w:szCs w:val="22"/>
              </w:rPr>
            </w:pPr>
            <w:r w:rsidRPr="008C525E">
              <w:rPr>
                <w:rStyle w:val="Strong"/>
              </w:rPr>
              <w:t>Note</w:t>
            </w:r>
            <w:r w:rsidRPr="00316B70">
              <w:rPr>
                <w:rFonts w:eastAsia="Arial"/>
                <w:szCs w:val="22"/>
              </w:rPr>
              <w:t xml:space="preserve">: </w:t>
            </w:r>
            <w:r w:rsidR="00D14059" w:rsidRPr="00316B70">
              <w:rPr>
                <w:rFonts w:eastAsia="Arial"/>
                <w:szCs w:val="22"/>
              </w:rPr>
              <w:t>e</w:t>
            </w:r>
            <w:r w:rsidRPr="00316B70">
              <w:rPr>
                <w:rFonts w:eastAsia="Arial"/>
                <w:szCs w:val="22"/>
              </w:rPr>
              <w:t xml:space="preserve">ach week of learning contains a phonological, orthographic and morphological focus. These focuses are intended to be taught simultaneously through linguistic inquiry. Suggested words have been selected to show how phonological, orthographic and morphological content can be integrated. In addition to words selected from the mentor </w:t>
            </w:r>
            <w:r w:rsidRPr="00316B70">
              <w:rPr>
                <w:rFonts w:eastAsia="Arial"/>
                <w:szCs w:val="22"/>
              </w:rPr>
              <w:lastRenderedPageBreak/>
              <w:t xml:space="preserve">and/or supporting text, additional </w:t>
            </w:r>
            <w:r w:rsidRPr="00FE092E">
              <w:rPr>
                <w:rStyle w:val="Strong"/>
              </w:rPr>
              <w:t>sample words</w:t>
            </w:r>
            <w:r w:rsidRPr="00316B70">
              <w:rPr>
                <w:rFonts w:eastAsia="Arial"/>
                <w:szCs w:val="22"/>
              </w:rPr>
              <w:t xml:space="preserve"> for inquiry are provided.</w:t>
            </w:r>
          </w:p>
          <w:p w14:paraId="4C2C9FAD" w14:textId="01729AB5" w:rsidR="511D3F2D" w:rsidRPr="00FE092E" w:rsidRDefault="511D3F2D" w:rsidP="511D3F2D">
            <w:pPr>
              <w:rPr>
                <w:rStyle w:val="Strong"/>
              </w:rPr>
            </w:pPr>
            <w:r w:rsidRPr="00FE092E">
              <w:rPr>
                <w:rStyle w:val="Strong"/>
              </w:rPr>
              <w:t>Phonological component</w:t>
            </w:r>
          </w:p>
          <w:p w14:paraId="33DEB15A" w14:textId="2F919C50" w:rsidR="511D3F2D" w:rsidRPr="00316B70" w:rsidRDefault="511D3F2D" w:rsidP="00D14059">
            <w:pPr>
              <w:pStyle w:val="ListBullet"/>
              <w:rPr>
                <w:szCs w:val="22"/>
              </w:rPr>
            </w:pPr>
            <w:r w:rsidRPr="00316B70">
              <w:rPr>
                <w:szCs w:val="22"/>
              </w:rPr>
              <w:t>Suggested words from the Week 1 reading material – Chapters 1 to 2: valley(s), geese, Bean, lean, mean, turkey(s), tree(s), creep(s), each, beast(s), behind, decent, three</w:t>
            </w:r>
          </w:p>
          <w:p w14:paraId="4EB64845" w14:textId="0026696E" w:rsidR="511D3F2D" w:rsidRPr="00316B70" w:rsidRDefault="511D3F2D" w:rsidP="00D14059">
            <w:pPr>
              <w:pStyle w:val="ListBullet"/>
              <w:rPr>
                <w:color w:val="000000" w:themeColor="text1"/>
                <w:szCs w:val="22"/>
                <w:lang w:val="en-US"/>
              </w:rPr>
            </w:pPr>
            <w:r w:rsidRPr="00316B70">
              <w:rPr>
                <w:color w:val="000000" w:themeColor="text1"/>
                <w:szCs w:val="22"/>
              </w:rPr>
              <w:t xml:space="preserve">Sample words: </w:t>
            </w:r>
            <w:r w:rsidRPr="00316B70">
              <w:rPr>
                <w:color w:val="000000" w:themeColor="text1"/>
                <w:szCs w:val="22"/>
                <w:lang w:val="en-US"/>
              </w:rPr>
              <w:t>theme(s), cream(s), beacon(s),</w:t>
            </w:r>
            <w:r w:rsidRPr="00316B70">
              <w:rPr>
                <w:color w:val="FF0000"/>
                <w:szCs w:val="22"/>
                <w:lang w:val="en-US"/>
              </w:rPr>
              <w:t xml:space="preserve"> </w:t>
            </w:r>
            <w:r w:rsidRPr="00316B70">
              <w:rPr>
                <w:color w:val="000000" w:themeColor="text1"/>
                <w:szCs w:val="22"/>
                <w:lang w:val="en-US"/>
              </w:rPr>
              <w:t>coffee(s), referee(s), refugee(s), jockey(s), monkey(s), baby-babies, candy-candies, cherry-cherries, berry-berries, inquiry-inquiries</w:t>
            </w:r>
          </w:p>
        </w:tc>
      </w:tr>
      <w:tr w:rsidR="511D3F2D" w:rsidRPr="00316B70" w14:paraId="2B086BD0" w14:textId="77777777" w:rsidTr="0060643E">
        <w:trPr>
          <w:trHeight w:val="300"/>
        </w:trPr>
        <w:tc>
          <w:tcPr>
            <w:tcW w:w="2500" w:type="pct"/>
          </w:tcPr>
          <w:p w14:paraId="2D9A3540" w14:textId="3BF52A07" w:rsidR="511D3F2D" w:rsidRPr="00D55258" w:rsidRDefault="511D3F2D" w:rsidP="511D3F2D">
            <w:pPr>
              <w:rPr>
                <w:rStyle w:val="Strong"/>
              </w:rPr>
            </w:pPr>
            <w:r w:rsidRPr="00D55258">
              <w:rPr>
                <w:rStyle w:val="Strong"/>
              </w:rPr>
              <w:lastRenderedPageBreak/>
              <w:t>Orthographic component</w:t>
            </w:r>
          </w:p>
          <w:p w14:paraId="240F3C10" w14:textId="1E1B9286" w:rsidR="511D3F2D" w:rsidRPr="00316B70" w:rsidRDefault="511D3F2D" w:rsidP="00D14059">
            <w:pPr>
              <w:pStyle w:val="ListBullet"/>
              <w:rPr>
                <w:szCs w:val="22"/>
              </w:rPr>
            </w:pPr>
            <w:r w:rsidRPr="00316B70">
              <w:rPr>
                <w:szCs w:val="22"/>
              </w:rPr>
              <w:t>Apply knowledge of taught vowel graphemes when spelling</w:t>
            </w:r>
          </w:p>
          <w:p w14:paraId="605AF8CB" w14:textId="3E950D93" w:rsidR="511D3F2D" w:rsidRPr="00316B70" w:rsidRDefault="511D3F2D" w:rsidP="008F3180">
            <w:pPr>
              <w:pStyle w:val="ListBullet2"/>
            </w:pPr>
            <w:r w:rsidRPr="00316B70">
              <w:t>The most common graphemes that represent the long vowel phoneme /</w:t>
            </w:r>
            <w:proofErr w:type="spellStart"/>
            <w:r w:rsidRPr="00316B70">
              <w:t>ee</w:t>
            </w:r>
            <w:proofErr w:type="spellEnd"/>
            <w:r w:rsidRPr="00316B70">
              <w:t xml:space="preserve">/ as in </w:t>
            </w:r>
            <w:r w:rsidRPr="00B067CB">
              <w:rPr>
                <w:rStyle w:val="Emphasis"/>
              </w:rPr>
              <w:t>me</w:t>
            </w:r>
            <w:r w:rsidRPr="00316B70">
              <w:t xml:space="preserve"> include [</w:t>
            </w:r>
            <w:proofErr w:type="spellStart"/>
            <w:r w:rsidRPr="00316B70">
              <w:t>ee</w:t>
            </w:r>
            <w:proofErr w:type="spellEnd"/>
            <w:r w:rsidRPr="00316B70">
              <w:t xml:space="preserve">, </w:t>
            </w:r>
            <w:proofErr w:type="spellStart"/>
            <w:r w:rsidRPr="00316B70">
              <w:t>ea</w:t>
            </w:r>
            <w:proofErr w:type="spellEnd"/>
            <w:r w:rsidRPr="00316B70">
              <w:t xml:space="preserve">, </w:t>
            </w:r>
            <w:proofErr w:type="spellStart"/>
            <w:r w:rsidRPr="00316B70">
              <w:t>e_e</w:t>
            </w:r>
            <w:proofErr w:type="spellEnd"/>
            <w:r w:rsidRPr="00316B70">
              <w:t xml:space="preserve">, </w:t>
            </w:r>
            <w:proofErr w:type="spellStart"/>
            <w:r w:rsidRPr="00316B70">
              <w:t>ey</w:t>
            </w:r>
            <w:proofErr w:type="spellEnd"/>
            <w:r w:rsidRPr="00316B70">
              <w:t>, e, y].</w:t>
            </w:r>
          </w:p>
          <w:p w14:paraId="41B433F7" w14:textId="17DFF65B" w:rsidR="511D3F2D" w:rsidRPr="00316B70" w:rsidRDefault="511D3F2D" w:rsidP="008F3180">
            <w:pPr>
              <w:pStyle w:val="ListBullet2"/>
            </w:pPr>
            <w:r w:rsidRPr="00316B70">
              <w:t>[</w:t>
            </w:r>
            <w:proofErr w:type="spellStart"/>
            <w:r w:rsidRPr="00316B70">
              <w:t>ee</w:t>
            </w:r>
            <w:proofErr w:type="spellEnd"/>
            <w:r w:rsidRPr="00316B70">
              <w:t xml:space="preserve">, </w:t>
            </w:r>
            <w:proofErr w:type="spellStart"/>
            <w:r w:rsidRPr="00316B70">
              <w:t>ea</w:t>
            </w:r>
            <w:proofErr w:type="spellEnd"/>
            <w:r w:rsidRPr="00316B70">
              <w:t xml:space="preserve">, </w:t>
            </w:r>
            <w:proofErr w:type="spellStart"/>
            <w:r w:rsidRPr="00316B70">
              <w:t>ey</w:t>
            </w:r>
            <w:proofErr w:type="spellEnd"/>
            <w:r w:rsidRPr="00316B70">
              <w:t>] are vowel digraphs.</w:t>
            </w:r>
          </w:p>
          <w:p w14:paraId="56179F55" w14:textId="74474BB6" w:rsidR="511D3F2D" w:rsidRPr="00316B70" w:rsidRDefault="511D3F2D" w:rsidP="008F3180">
            <w:pPr>
              <w:pStyle w:val="ListBullet2"/>
            </w:pPr>
            <w:r w:rsidRPr="00316B70">
              <w:lastRenderedPageBreak/>
              <w:t>[</w:t>
            </w:r>
            <w:proofErr w:type="spellStart"/>
            <w:r w:rsidRPr="00316B70">
              <w:t>e_e</w:t>
            </w:r>
            <w:proofErr w:type="spellEnd"/>
            <w:r w:rsidRPr="00316B70">
              <w:t>] is a split digraph.</w:t>
            </w:r>
          </w:p>
          <w:p w14:paraId="109FAB86" w14:textId="7C48006D" w:rsidR="511D3F2D" w:rsidRPr="00316B70" w:rsidRDefault="511D3F2D" w:rsidP="008F3180">
            <w:pPr>
              <w:pStyle w:val="ListBullet2"/>
            </w:pPr>
            <w:r w:rsidRPr="00316B70">
              <w:t>[e, y] are single letter graphemes.</w:t>
            </w:r>
          </w:p>
        </w:tc>
        <w:tc>
          <w:tcPr>
            <w:tcW w:w="2500" w:type="pct"/>
          </w:tcPr>
          <w:p w14:paraId="64F821CA" w14:textId="7BBC3B0B" w:rsidR="511D3F2D" w:rsidRPr="00D55258" w:rsidRDefault="511D3F2D" w:rsidP="511D3F2D">
            <w:pPr>
              <w:rPr>
                <w:rStyle w:val="Strong"/>
              </w:rPr>
            </w:pPr>
            <w:r w:rsidRPr="00D55258">
              <w:rPr>
                <w:rStyle w:val="Strong"/>
              </w:rPr>
              <w:lastRenderedPageBreak/>
              <w:t>Orthographic component</w:t>
            </w:r>
          </w:p>
          <w:p w14:paraId="18871C81" w14:textId="7C3D0E28" w:rsidR="511D3F2D" w:rsidRPr="00316B70" w:rsidRDefault="511D3F2D" w:rsidP="00D14059">
            <w:pPr>
              <w:pStyle w:val="ListBullet"/>
              <w:rPr>
                <w:szCs w:val="22"/>
              </w:rPr>
            </w:pPr>
            <w:r w:rsidRPr="00316B70">
              <w:rPr>
                <w:szCs w:val="22"/>
              </w:rPr>
              <w:t>As above</w:t>
            </w:r>
          </w:p>
        </w:tc>
      </w:tr>
      <w:tr w:rsidR="511D3F2D" w:rsidRPr="00316B70" w14:paraId="1A672BAC" w14:textId="77777777" w:rsidTr="0060643E">
        <w:trPr>
          <w:trHeight w:val="300"/>
        </w:trPr>
        <w:tc>
          <w:tcPr>
            <w:tcW w:w="2500" w:type="pct"/>
          </w:tcPr>
          <w:p w14:paraId="23651E14" w14:textId="6330783D" w:rsidR="511D3F2D" w:rsidRPr="00D66A4B" w:rsidRDefault="511D3F2D" w:rsidP="511D3F2D">
            <w:pPr>
              <w:rPr>
                <w:rStyle w:val="Strong"/>
              </w:rPr>
            </w:pPr>
            <w:r w:rsidRPr="00D66A4B">
              <w:rPr>
                <w:rStyle w:val="Strong"/>
              </w:rPr>
              <w:t>Morphological component</w:t>
            </w:r>
          </w:p>
          <w:p w14:paraId="453056ED" w14:textId="36114B03" w:rsidR="511D3F2D" w:rsidRPr="00316B70" w:rsidRDefault="511D3F2D" w:rsidP="00D14059">
            <w:pPr>
              <w:pStyle w:val="ListBullet"/>
              <w:rPr>
                <w:szCs w:val="22"/>
              </w:rPr>
            </w:pPr>
            <w:r w:rsidRPr="00316B70">
              <w:rPr>
                <w:szCs w:val="22"/>
              </w:rPr>
              <w:t>Identify inflected suffixes, explaining when and how to treat words when they are affixed and apply this knowledge when spelling</w:t>
            </w:r>
          </w:p>
          <w:p w14:paraId="599536F5" w14:textId="44655AEA" w:rsidR="511D3F2D" w:rsidRPr="00316B70" w:rsidRDefault="511D3F2D" w:rsidP="008F3180">
            <w:pPr>
              <w:pStyle w:val="ListBullet2"/>
            </w:pPr>
            <w:r w:rsidRPr="00316B70">
              <w:t>An inflected suffix is a bound (dependent) morpheme added to the end of a base word to assign a number to a word, to indicate possession or tense or to provide a comparison (-s, -es, -</w:t>
            </w:r>
            <w:proofErr w:type="spellStart"/>
            <w:r w:rsidRPr="00316B70">
              <w:t>ing</w:t>
            </w:r>
            <w:proofErr w:type="spellEnd"/>
            <w:r w:rsidRPr="00316B70">
              <w:t>, -ed, -er, -</w:t>
            </w:r>
            <w:proofErr w:type="spellStart"/>
            <w:r w:rsidRPr="00316B70">
              <w:t>est</w:t>
            </w:r>
            <w:proofErr w:type="spellEnd"/>
            <w:r w:rsidRPr="00316B70">
              <w:t>)</w:t>
            </w:r>
            <w:r w:rsidR="00404D9A">
              <w:t>.</w:t>
            </w:r>
          </w:p>
          <w:p w14:paraId="262E6C79" w14:textId="56554B40" w:rsidR="511D3F2D" w:rsidRPr="00316B70" w:rsidRDefault="511D3F2D" w:rsidP="008F3180">
            <w:pPr>
              <w:pStyle w:val="ListBullet2"/>
              <w:rPr>
                <w:lang w:val="en-US"/>
              </w:rPr>
            </w:pPr>
            <w:r w:rsidRPr="00316B70">
              <w:t xml:space="preserve">The inflected </w:t>
            </w:r>
            <w:r w:rsidRPr="00316B70">
              <w:rPr>
                <w:lang w:val="en-US"/>
              </w:rPr>
              <w:t>suffixes -s and -es change a noun from singular (one) to plural (more than one)</w:t>
            </w:r>
            <w:r w:rsidR="00404D9A">
              <w:rPr>
                <w:lang w:val="en-US"/>
              </w:rPr>
              <w:t>.</w:t>
            </w:r>
          </w:p>
          <w:p w14:paraId="1DA1CF83" w14:textId="1EB2CF71" w:rsidR="511D3F2D" w:rsidRPr="00316B70" w:rsidRDefault="511D3F2D" w:rsidP="008F3180">
            <w:pPr>
              <w:pStyle w:val="ListBullet2"/>
              <w:rPr>
                <w:lang w:val="en-US"/>
              </w:rPr>
            </w:pPr>
            <w:r w:rsidRPr="00316B70">
              <w:rPr>
                <w:lang w:val="en-US"/>
              </w:rPr>
              <w:t xml:space="preserve">To create plurals, add an -s to the end of most words. If the word ends in a consonant and then -y, replace the </w:t>
            </w:r>
            <w:r w:rsidR="00B067CB">
              <w:rPr>
                <w:lang w:val="en-US"/>
              </w:rPr>
              <w:t>‘</w:t>
            </w:r>
            <w:r w:rsidRPr="00316B70">
              <w:rPr>
                <w:lang w:val="en-US"/>
              </w:rPr>
              <w:t>y</w:t>
            </w:r>
            <w:r w:rsidR="00B067CB">
              <w:rPr>
                <w:lang w:val="en-US"/>
              </w:rPr>
              <w:t>’</w:t>
            </w:r>
            <w:r w:rsidRPr="00316B70">
              <w:rPr>
                <w:lang w:val="en-US"/>
              </w:rPr>
              <w:t xml:space="preserve"> with an ‘</w:t>
            </w:r>
            <w:proofErr w:type="spellStart"/>
            <w:r w:rsidRPr="00316B70">
              <w:rPr>
                <w:lang w:val="en-US"/>
              </w:rPr>
              <w:t>i</w:t>
            </w:r>
            <w:proofErr w:type="spellEnd"/>
            <w:r w:rsidRPr="00316B70">
              <w:rPr>
                <w:lang w:val="en-US"/>
              </w:rPr>
              <w:t>’ before adding the -es suffix.</w:t>
            </w:r>
          </w:p>
        </w:tc>
        <w:tc>
          <w:tcPr>
            <w:tcW w:w="2500" w:type="pct"/>
          </w:tcPr>
          <w:p w14:paraId="0A580CB0" w14:textId="6764BF87" w:rsidR="511D3F2D" w:rsidRPr="00D66A4B" w:rsidRDefault="511D3F2D" w:rsidP="511D3F2D">
            <w:pPr>
              <w:rPr>
                <w:rStyle w:val="Strong"/>
              </w:rPr>
            </w:pPr>
            <w:r w:rsidRPr="00D66A4B">
              <w:rPr>
                <w:rStyle w:val="Strong"/>
              </w:rPr>
              <w:t>Morphological component</w:t>
            </w:r>
          </w:p>
          <w:p w14:paraId="5F25E01D" w14:textId="3A3D2494" w:rsidR="511D3F2D" w:rsidRPr="00316B70" w:rsidRDefault="511D3F2D" w:rsidP="00D14059">
            <w:pPr>
              <w:pStyle w:val="ListBullet"/>
              <w:rPr>
                <w:szCs w:val="22"/>
              </w:rPr>
            </w:pPr>
            <w:r w:rsidRPr="00316B70">
              <w:rPr>
                <w:szCs w:val="22"/>
              </w:rPr>
              <w:t>As above</w:t>
            </w:r>
          </w:p>
          <w:p w14:paraId="202F5982" w14:textId="19CB295A" w:rsidR="511D3F2D" w:rsidRPr="00316B70" w:rsidRDefault="511D3F2D" w:rsidP="511D3F2D">
            <w:pPr>
              <w:rPr>
                <w:rFonts w:eastAsia="Arial"/>
                <w:color w:val="000000" w:themeColor="text1"/>
                <w:szCs w:val="22"/>
              </w:rPr>
            </w:pPr>
            <w:r w:rsidRPr="00066AC8">
              <w:rPr>
                <w:rStyle w:val="Strong"/>
              </w:rPr>
              <w:t>Note</w:t>
            </w:r>
            <w:r w:rsidRPr="00066AC8">
              <w:t>:</w:t>
            </w:r>
            <w:r w:rsidRPr="00316B70">
              <w:rPr>
                <w:rFonts w:eastAsia="Arial"/>
                <w:b/>
                <w:bCs/>
                <w:color w:val="000000" w:themeColor="text1"/>
                <w:szCs w:val="22"/>
              </w:rPr>
              <w:t xml:space="preserve"> </w:t>
            </w:r>
            <w:r w:rsidR="00316B70" w:rsidRPr="00316B70">
              <w:rPr>
                <w:rFonts w:eastAsia="Arial"/>
                <w:color w:val="000000" w:themeColor="text1"/>
                <w:szCs w:val="22"/>
              </w:rPr>
              <w:t>c</w:t>
            </w:r>
            <w:r w:rsidR="75BA566E" w:rsidRPr="00316B70">
              <w:rPr>
                <w:rFonts w:eastAsia="Arial"/>
                <w:color w:val="000000" w:themeColor="text1"/>
                <w:szCs w:val="22"/>
              </w:rPr>
              <w:t>ontent</w:t>
            </w:r>
            <w:r w:rsidRPr="00316B70">
              <w:rPr>
                <w:rFonts w:eastAsia="Arial"/>
                <w:color w:val="000000" w:themeColor="text1"/>
                <w:szCs w:val="22"/>
              </w:rPr>
              <w:t xml:space="preserve"> in Spelling will support learning in the focus areas Reading fluency, Vocabulary and Reading comprehension.</w:t>
            </w:r>
          </w:p>
        </w:tc>
      </w:tr>
      <w:tr w:rsidR="511D3F2D" w:rsidRPr="00316B70" w14:paraId="2CF8D83B" w14:textId="77777777" w:rsidTr="0060643E">
        <w:trPr>
          <w:trHeight w:val="300"/>
        </w:trPr>
        <w:tc>
          <w:tcPr>
            <w:tcW w:w="2500" w:type="pct"/>
            <w:shd w:val="clear" w:color="auto" w:fill="F2F2F2" w:themeFill="background1" w:themeFillShade="F2"/>
          </w:tcPr>
          <w:p w14:paraId="22105B3E" w14:textId="4AF1CE41" w:rsidR="511D3F2D" w:rsidRPr="00066AC8" w:rsidRDefault="511D3F2D" w:rsidP="00066AC8">
            <w:pPr>
              <w:pStyle w:val="Tableheadingstyle"/>
            </w:pPr>
            <w:r w:rsidRPr="00066AC8">
              <w:t>Creating written texts</w:t>
            </w:r>
          </w:p>
          <w:p w14:paraId="689DD0E1" w14:textId="2B37E1EB" w:rsidR="511D3F2D" w:rsidRPr="00066AC8" w:rsidRDefault="511D3F2D" w:rsidP="511D3F2D">
            <w:pPr>
              <w:rPr>
                <w:rStyle w:val="Strong"/>
              </w:rPr>
            </w:pPr>
            <w:r w:rsidRPr="00066AC8">
              <w:rPr>
                <w:rStyle w:val="Strong"/>
              </w:rPr>
              <w:lastRenderedPageBreak/>
              <w:t>Sentence-level grammar</w:t>
            </w:r>
          </w:p>
          <w:p w14:paraId="770A809C" w14:textId="1E96A05B" w:rsidR="511D3F2D" w:rsidRPr="00316B70" w:rsidRDefault="511D3F2D" w:rsidP="00316B70">
            <w:pPr>
              <w:pStyle w:val="ListBullet"/>
              <w:rPr>
                <w:szCs w:val="22"/>
              </w:rPr>
            </w:pPr>
            <w:r w:rsidRPr="00316B70">
              <w:rPr>
                <w:szCs w:val="22"/>
              </w:rPr>
              <w:t>Use declarative sentences to provide facts or state a viewpoint</w:t>
            </w:r>
          </w:p>
          <w:p w14:paraId="6E5F0952" w14:textId="7C46CDD6" w:rsidR="511D3F2D" w:rsidRPr="00316B70" w:rsidRDefault="511D3F2D" w:rsidP="008F3180">
            <w:pPr>
              <w:pStyle w:val="ListBullet2"/>
            </w:pPr>
            <w:r w:rsidRPr="00316B70">
              <w:t>A declarative sentence is a statement presented as a complete sentence to provide fact, evidence or detail (NESA 2023).</w:t>
            </w:r>
          </w:p>
          <w:p w14:paraId="665856BD" w14:textId="46C21702" w:rsidR="511D3F2D" w:rsidRPr="00316B70" w:rsidRDefault="511D3F2D" w:rsidP="008F3180">
            <w:pPr>
              <w:pStyle w:val="ListBullet2"/>
            </w:pPr>
            <w:r w:rsidRPr="00316B70">
              <w:t>Declarative sentences usually end with a full stop. They are the most common type of sentence.</w:t>
            </w:r>
          </w:p>
          <w:p w14:paraId="14CDF21D" w14:textId="76D83D06" w:rsidR="511D3F2D" w:rsidRPr="00316B70" w:rsidRDefault="511D3F2D" w:rsidP="008F3180">
            <w:pPr>
              <w:pStyle w:val="ListBullet2"/>
            </w:pPr>
            <w:r w:rsidRPr="00316B70">
              <w:t>Simple sentence features</w:t>
            </w:r>
          </w:p>
          <w:p w14:paraId="5D029C30" w14:textId="461D7E40" w:rsidR="511D3F2D" w:rsidRPr="00316B70" w:rsidRDefault="511D3F2D" w:rsidP="001A45A2">
            <w:pPr>
              <w:pStyle w:val="ListBullet3"/>
            </w:pPr>
            <w:r w:rsidRPr="00316B70">
              <w:t>a sentence is a complete thought</w:t>
            </w:r>
          </w:p>
          <w:p w14:paraId="4F9ABA5F" w14:textId="32BB22A6" w:rsidR="511D3F2D" w:rsidRPr="00316B70" w:rsidRDefault="511D3F2D" w:rsidP="001A45A2">
            <w:pPr>
              <w:pStyle w:val="ListBullet3"/>
            </w:pPr>
            <w:r w:rsidRPr="00316B70">
              <w:t>a simple sentence (or a main clause) contains a subject and predicate</w:t>
            </w:r>
          </w:p>
          <w:p w14:paraId="6B2954B4" w14:textId="4BB6806C" w:rsidR="511D3F2D" w:rsidRPr="00316B70" w:rsidRDefault="511D3F2D" w:rsidP="001A45A2">
            <w:pPr>
              <w:pStyle w:val="ListBullet3"/>
            </w:pPr>
            <w:r w:rsidRPr="00316B70">
              <w:t>a predicate is a word or group of words that give information about the subject in a sentence or clause. A predicate always starts with a finite verb</w:t>
            </w:r>
          </w:p>
          <w:p w14:paraId="57463B82" w14:textId="606EBC75" w:rsidR="511D3F2D" w:rsidRPr="00316B70" w:rsidRDefault="511D3F2D" w:rsidP="001A45A2">
            <w:pPr>
              <w:pStyle w:val="ListBullet3"/>
            </w:pPr>
            <w:r w:rsidRPr="00316B70">
              <w:t>a finite verb is a verb that has a subject.</w:t>
            </w:r>
          </w:p>
        </w:tc>
        <w:tc>
          <w:tcPr>
            <w:tcW w:w="2500" w:type="pct"/>
            <w:shd w:val="clear" w:color="auto" w:fill="F2F2F2" w:themeFill="background1" w:themeFillShade="F2"/>
          </w:tcPr>
          <w:p w14:paraId="07B284A9" w14:textId="3356E211" w:rsidR="511D3F2D" w:rsidRPr="00066AC8" w:rsidRDefault="511D3F2D" w:rsidP="00066AC8">
            <w:pPr>
              <w:pStyle w:val="Tableheadingstyle"/>
            </w:pPr>
            <w:r w:rsidRPr="00066AC8">
              <w:lastRenderedPageBreak/>
              <w:t>Creating written texts</w:t>
            </w:r>
          </w:p>
          <w:p w14:paraId="68456EAB" w14:textId="01C90197" w:rsidR="511D3F2D" w:rsidRPr="00066AC8" w:rsidRDefault="511D3F2D" w:rsidP="511D3F2D">
            <w:pPr>
              <w:rPr>
                <w:rStyle w:val="Strong"/>
              </w:rPr>
            </w:pPr>
            <w:r w:rsidRPr="00066AC8">
              <w:rPr>
                <w:rStyle w:val="Strong"/>
              </w:rPr>
              <w:lastRenderedPageBreak/>
              <w:t>Sentence-level grammar</w:t>
            </w:r>
          </w:p>
          <w:p w14:paraId="31AA4FC7" w14:textId="4166A7B6" w:rsidR="511D3F2D" w:rsidRPr="00316B70" w:rsidRDefault="511D3F2D" w:rsidP="00316B70">
            <w:pPr>
              <w:pStyle w:val="ListBullet"/>
              <w:rPr>
                <w:szCs w:val="22"/>
              </w:rPr>
            </w:pPr>
            <w:r w:rsidRPr="00316B70">
              <w:rPr>
                <w:szCs w:val="22"/>
              </w:rPr>
              <w:t>Suggested declarative sentences (simple) from the passage</w:t>
            </w:r>
          </w:p>
          <w:p w14:paraId="6A5E59B3" w14:textId="02055280" w:rsidR="511D3F2D" w:rsidRPr="00316B70" w:rsidRDefault="511D3F2D" w:rsidP="008F3180">
            <w:pPr>
              <w:pStyle w:val="ListBullet2"/>
            </w:pPr>
            <w:r w:rsidRPr="00316B70">
              <w:t>‘Boggis was a chicken farmer.’</w:t>
            </w:r>
          </w:p>
          <w:p w14:paraId="01E5F523" w14:textId="5A6B8138" w:rsidR="511D3F2D" w:rsidRPr="00316B70" w:rsidRDefault="511D3F2D" w:rsidP="008F3180">
            <w:pPr>
              <w:pStyle w:val="ListBullet2"/>
            </w:pPr>
            <w:r w:rsidRPr="00316B70">
              <w:t>‘He kept thousands of chickens.’</w:t>
            </w:r>
          </w:p>
          <w:p w14:paraId="44773899" w14:textId="641E10DB" w:rsidR="511D3F2D" w:rsidRPr="00316B70" w:rsidRDefault="511D3F2D" w:rsidP="008F3180">
            <w:pPr>
              <w:pStyle w:val="ListBullet2"/>
            </w:pPr>
            <w:r w:rsidRPr="00316B70">
              <w:t>‘Bunce was a duck-and-goose farmer.’</w:t>
            </w:r>
          </w:p>
          <w:p w14:paraId="05BC051C" w14:textId="339707B3" w:rsidR="511D3F2D" w:rsidRPr="00316B70" w:rsidRDefault="511D3F2D" w:rsidP="008F3180">
            <w:pPr>
              <w:pStyle w:val="ListBullet2"/>
            </w:pPr>
            <w:r w:rsidRPr="00316B70">
              <w:t>‘They were nasty men.’</w:t>
            </w:r>
          </w:p>
          <w:p w14:paraId="5ABD9EBF" w14:textId="1AE57076" w:rsidR="511D3F2D" w:rsidRPr="00316B70" w:rsidRDefault="511D3F2D" w:rsidP="008F3180">
            <w:pPr>
              <w:pStyle w:val="ListBullet2"/>
            </w:pPr>
            <w:r w:rsidRPr="00316B70">
              <w:t>‘He kept thousands of turkeys in an orchard full of apples.’</w:t>
            </w:r>
          </w:p>
          <w:p w14:paraId="41ECE4CA" w14:textId="505DD07D" w:rsidR="511D3F2D" w:rsidRPr="00316B70" w:rsidRDefault="511D3F2D" w:rsidP="008F3180">
            <w:pPr>
              <w:pStyle w:val="ListBullet2"/>
            </w:pPr>
            <w:r w:rsidRPr="00316B70">
              <w:t>‘Their names were Farmer Boggis, Farmer Bunce and Farmer Bean.’</w:t>
            </w:r>
          </w:p>
        </w:tc>
      </w:tr>
      <w:tr w:rsidR="511D3F2D" w:rsidRPr="00316B70" w14:paraId="444392E6" w14:textId="77777777" w:rsidTr="0060643E">
        <w:trPr>
          <w:trHeight w:val="300"/>
        </w:trPr>
        <w:tc>
          <w:tcPr>
            <w:tcW w:w="2500" w:type="pct"/>
            <w:shd w:val="clear" w:color="auto" w:fill="F2F2F2" w:themeFill="background1" w:themeFillShade="F2"/>
          </w:tcPr>
          <w:p w14:paraId="5A4A071A" w14:textId="0F2CFD04" w:rsidR="511D3F2D" w:rsidRPr="00884EF5" w:rsidRDefault="511D3F2D" w:rsidP="511D3F2D">
            <w:pPr>
              <w:rPr>
                <w:rStyle w:val="Strong"/>
              </w:rPr>
            </w:pPr>
            <w:r w:rsidRPr="00884EF5">
              <w:rPr>
                <w:rStyle w:val="Strong"/>
              </w:rPr>
              <w:lastRenderedPageBreak/>
              <w:t>Punctuation</w:t>
            </w:r>
          </w:p>
          <w:p w14:paraId="602FFF23" w14:textId="0DB2B79C" w:rsidR="511D3F2D" w:rsidRPr="00316B70" w:rsidRDefault="511D3F2D" w:rsidP="00316B70">
            <w:pPr>
              <w:pStyle w:val="ListBullet"/>
              <w:rPr>
                <w:szCs w:val="22"/>
              </w:rPr>
            </w:pPr>
            <w:r w:rsidRPr="00316B70">
              <w:rPr>
                <w:szCs w:val="22"/>
              </w:rPr>
              <w:t>Use capital letters to indicate the beginning of a sentence, proper nouns, headings and subheadings to indicate the beginning of a poetry line for emphasis and when using acronyms</w:t>
            </w:r>
          </w:p>
          <w:p w14:paraId="709BEC9D" w14:textId="3B9E6A53" w:rsidR="511D3F2D" w:rsidRPr="00316B70" w:rsidRDefault="511D3F2D" w:rsidP="008F3180">
            <w:pPr>
              <w:pStyle w:val="ListBullet2"/>
            </w:pPr>
            <w:r w:rsidRPr="00316B70">
              <w:t>A sentence begins with a capital letter and ends with a full stop, exclamation mark or question mark.</w:t>
            </w:r>
          </w:p>
          <w:p w14:paraId="4C812070" w14:textId="1C3A84A9" w:rsidR="511D3F2D" w:rsidRPr="00316B70" w:rsidRDefault="511D3F2D" w:rsidP="008F3180">
            <w:pPr>
              <w:pStyle w:val="ListBullet2"/>
            </w:pPr>
            <w:r w:rsidRPr="00316B70">
              <w:t>Character names are proper nouns and are signalled by a capital letter (Farmer Boggis, Boggis, Mr Fox).</w:t>
            </w:r>
          </w:p>
          <w:p w14:paraId="4414DD8D" w14:textId="7FD7D65C" w:rsidR="511D3F2D" w:rsidRPr="00316B70" w:rsidRDefault="511D3F2D" w:rsidP="00316B70">
            <w:pPr>
              <w:pStyle w:val="ListBullet"/>
              <w:rPr>
                <w:szCs w:val="22"/>
              </w:rPr>
            </w:pPr>
            <w:r w:rsidRPr="00316B70">
              <w:rPr>
                <w:szCs w:val="22"/>
              </w:rPr>
              <w:t>Use commas between words in a list or to separate adjectives when more than one is used</w:t>
            </w:r>
          </w:p>
          <w:p w14:paraId="50743746" w14:textId="310513AE" w:rsidR="511D3F2D" w:rsidRPr="00316B70" w:rsidRDefault="511D3F2D" w:rsidP="008F3180">
            <w:pPr>
              <w:pStyle w:val="ListBullet2"/>
            </w:pPr>
            <w:r w:rsidRPr="00316B70">
              <w:t xml:space="preserve">Commas are used when there are 2 or more adjectives modifying a noun. For example, </w:t>
            </w:r>
            <w:r w:rsidR="00C607A0">
              <w:t>‘</w:t>
            </w:r>
            <w:r w:rsidRPr="00316B70">
              <w:t>Jett has a small, green car to show us.</w:t>
            </w:r>
            <w:r w:rsidR="00C607A0">
              <w:t>’</w:t>
            </w:r>
          </w:p>
        </w:tc>
        <w:tc>
          <w:tcPr>
            <w:tcW w:w="2500" w:type="pct"/>
            <w:shd w:val="clear" w:color="auto" w:fill="F2F2F2" w:themeFill="background1" w:themeFillShade="F2"/>
          </w:tcPr>
          <w:p w14:paraId="3B28AAD0" w14:textId="517FA873" w:rsidR="511D3F2D" w:rsidRPr="00884EF5" w:rsidRDefault="511D3F2D" w:rsidP="511D3F2D">
            <w:pPr>
              <w:rPr>
                <w:rStyle w:val="Strong"/>
              </w:rPr>
            </w:pPr>
            <w:r w:rsidRPr="00884EF5">
              <w:rPr>
                <w:rStyle w:val="Strong"/>
              </w:rPr>
              <w:t>Punctuation</w:t>
            </w:r>
          </w:p>
          <w:p w14:paraId="42E8566A" w14:textId="39C3C121" w:rsidR="511D3F2D" w:rsidRPr="00316B70" w:rsidRDefault="511D3F2D" w:rsidP="00316B70">
            <w:pPr>
              <w:pStyle w:val="ListBullet"/>
              <w:rPr>
                <w:szCs w:val="22"/>
              </w:rPr>
            </w:pPr>
            <w:r w:rsidRPr="00316B70">
              <w:rPr>
                <w:szCs w:val="22"/>
              </w:rPr>
              <w:t>As above</w:t>
            </w:r>
          </w:p>
          <w:p w14:paraId="7C2F6137" w14:textId="60AA081D" w:rsidR="511D3F2D" w:rsidRPr="00316B70" w:rsidRDefault="511D3F2D" w:rsidP="00316B70">
            <w:pPr>
              <w:pStyle w:val="ListBullet"/>
              <w:rPr>
                <w:szCs w:val="22"/>
              </w:rPr>
            </w:pPr>
            <w:r w:rsidRPr="00316B70">
              <w:rPr>
                <w:szCs w:val="22"/>
              </w:rPr>
              <w:t>Declarative sentences inspired by text showing use of adjectives separated by a comma</w:t>
            </w:r>
            <w:r w:rsidR="27926921" w:rsidRPr="00316B70">
              <w:rPr>
                <w:szCs w:val="22"/>
              </w:rPr>
              <w:t>. For example</w:t>
            </w:r>
          </w:p>
          <w:p w14:paraId="39F8434E" w14:textId="5CEBADC1" w:rsidR="511D3F2D" w:rsidRPr="00316B70" w:rsidRDefault="511D3F2D" w:rsidP="008F3180">
            <w:pPr>
              <w:pStyle w:val="ListBullet2"/>
            </w:pPr>
            <w:r w:rsidRPr="00316B70">
              <w:rPr>
                <w:lang w:val="en-US"/>
              </w:rPr>
              <w:t>‘</w:t>
            </w:r>
            <w:r w:rsidRPr="00316B70">
              <w:t>They were rich, nasty men.’</w:t>
            </w:r>
          </w:p>
          <w:p w14:paraId="10BE8396" w14:textId="0A1FCEC9" w:rsidR="511D3F2D" w:rsidRPr="00316B70" w:rsidRDefault="511D3F2D" w:rsidP="008F3180">
            <w:pPr>
              <w:pStyle w:val="ListBullet2"/>
            </w:pPr>
            <w:r w:rsidRPr="00316B70">
              <w:t>‘Boggis ate juicy, boiled chickens smothered with hot, sticky dumplings.’</w:t>
            </w:r>
          </w:p>
          <w:p w14:paraId="61021C7E" w14:textId="0FD8FA45" w:rsidR="511D3F2D" w:rsidRPr="00316B70" w:rsidRDefault="511D3F2D" w:rsidP="008F3180">
            <w:pPr>
              <w:pStyle w:val="ListBullet2"/>
            </w:pPr>
            <w:r w:rsidRPr="00316B70">
              <w:t>‘In the wood there was a huge, sturdy tree.’</w:t>
            </w:r>
          </w:p>
          <w:p w14:paraId="0742EA55" w14:textId="792072D3" w:rsidR="511D3F2D" w:rsidRPr="00316B70" w:rsidRDefault="511D3F2D" w:rsidP="511D3F2D">
            <w:pPr>
              <w:rPr>
                <w:rFonts w:eastAsia="Arial"/>
                <w:color w:val="000000" w:themeColor="text1"/>
                <w:szCs w:val="22"/>
              </w:rPr>
            </w:pPr>
            <w:r w:rsidRPr="00884EF5">
              <w:rPr>
                <w:rStyle w:val="Strong"/>
              </w:rPr>
              <w:t>Note</w:t>
            </w:r>
            <w:r w:rsidRPr="00884EF5">
              <w:t>:</w:t>
            </w:r>
            <w:r w:rsidRPr="00316B70">
              <w:rPr>
                <w:rFonts w:eastAsia="Arial"/>
                <w:color w:val="000000" w:themeColor="text1"/>
                <w:szCs w:val="22"/>
                <w:lang w:val="en-US"/>
              </w:rPr>
              <w:t xml:space="preserve"> </w:t>
            </w:r>
            <w:r w:rsidR="00316B70" w:rsidRPr="00316B70">
              <w:rPr>
                <w:rFonts w:eastAsia="Arial"/>
                <w:color w:val="000000" w:themeColor="text1"/>
                <w:szCs w:val="22"/>
                <w:lang w:val="en-US"/>
              </w:rPr>
              <w:t>i</w:t>
            </w:r>
            <w:r w:rsidR="75BA566E" w:rsidRPr="00316B70">
              <w:rPr>
                <w:rFonts w:eastAsia="Arial"/>
                <w:color w:val="000000" w:themeColor="text1"/>
                <w:szCs w:val="22"/>
                <w:lang w:val="en-US"/>
              </w:rPr>
              <w:t>n</w:t>
            </w:r>
            <w:r w:rsidRPr="00316B70">
              <w:rPr>
                <w:rFonts w:eastAsia="Arial"/>
                <w:color w:val="000000" w:themeColor="text1"/>
                <w:szCs w:val="22"/>
                <w:lang w:val="en-US"/>
              </w:rPr>
              <w:t xml:space="preserve"> </w:t>
            </w:r>
            <w:r w:rsidRPr="00316B70">
              <w:rPr>
                <w:rFonts w:eastAsia="Arial"/>
                <w:color w:val="000000" w:themeColor="text1"/>
                <w:szCs w:val="22"/>
              </w:rPr>
              <w:t>Chapters 1 and 2, Roald Dahl mostly uses one adjective to modify a noun. For this reason, sentences inspired by the text have been created for teaching purposes.</w:t>
            </w:r>
          </w:p>
        </w:tc>
      </w:tr>
      <w:tr w:rsidR="511D3F2D" w:rsidRPr="00316B70" w14:paraId="2768F2A0" w14:textId="77777777" w:rsidTr="0060643E">
        <w:trPr>
          <w:trHeight w:val="300"/>
        </w:trPr>
        <w:tc>
          <w:tcPr>
            <w:tcW w:w="2500" w:type="pct"/>
            <w:shd w:val="clear" w:color="auto" w:fill="F2F2F2" w:themeFill="background1" w:themeFillShade="F2"/>
          </w:tcPr>
          <w:p w14:paraId="1BD4ACB4" w14:textId="7E221A54" w:rsidR="511D3F2D" w:rsidRPr="00C607A0" w:rsidRDefault="511D3F2D" w:rsidP="511D3F2D">
            <w:pPr>
              <w:rPr>
                <w:rStyle w:val="Strong"/>
              </w:rPr>
            </w:pPr>
            <w:r w:rsidRPr="00C607A0">
              <w:rPr>
                <w:rStyle w:val="Strong"/>
              </w:rPr>
              <w:t>Word-level language</w:t>
            </w:r>
          </w:p>
          <w:p w14:paraId="53096FDF" w14:textId="5BF6B5A8" w:rsidR="511D3F2D" w:rsidRPr="00316B70" w:rsidRDefault="511D3F2D" w:rsidP="00316B70">
            <w:pPr>
              <w:pStyle w:val="ListBullet"/>
              <w:rPr>
                <w:szCs w:val="22"/>
              </w:rPr>
            </w:pPr>
            <w:r w:rsidRPr="00316B70">
              <w:rPr>
                <w:szCs w:val="22"/>
              </w:rPr>
              <w:t>Use adjectives to develop descriptive features</w:t>
            </w:r>
          </w:p>
          <w:p w14:paraId="2C836A89" w14:textId="148EAB1E" w:rsidR="511D3F2D" w:rsidRPr="00316B70" w:rsidRDefault="511D3F2D" w:rsidP="008F3180">
            <w:pPr>
              <w:pStyle w:val="ListBullet2"/>
            </w:pPr>
            <w:r w:rsidRPr="00316B70">
              <w:lastRenderedPageBreak/>
              <w:t>Adjectives can be used to describe a noun or a pronoun.</w:t>
            </w:r>
          </w:p>
          <w:p w14:paraId="3E7755BA" w14:textId="230F2FA1" w:rsidR="511D3F2D" w:rsidRPr="00316B70" w:rsidRDefault="511D3F2D" w:rsidP="008F3180">
            <w:pPr>
              <w:pStyle w:val="ListBullet2"/>
            </w:pPr>
            <w:r w:rsidRPr="00316B70">
              <w:t>Adjective types include</w:t>
            </w:r>
          </w:p>
          <w:p w14:paraId="31AEC6AF" w14:textId="19BDDAF5" w:rsidR="511D3F2D" w:rsidRPr="00316B70" w:rsidRDefault="00265AD1" w:rsidP="001A45A2">
            <w:pPr>
              <w:pStyle w:val="ListBullet3"/>
            </w:pPr>
            <w:r w:rsidRPr="00316B70">
              <w:t>Descriptive</w:t>
            </w:r>
            <w:r w:rsidR="511D3F2D" w:rsidRPr="00316B70">
              <w:t>: these indicate size, shape, colour, texture, taste, sound, opinions (mean), emotions</w:t>
            </w:r>
            <w:r w:rsidR="001557B1">
              <w:t xml:space="preserve"> or </w:t>
            </w:r>
            <w:r w:rsidR="511D3F2D" w:rsidRPr="00316B70">
              <w:t>feelings (cranky)</w:t>
            </w:r>
          </w:p>
          <w:p w14:paraId="56388E90" w14:textId="5A99CC48" w:rsidR="511D3F2D" w:rsidRPr="00316B70" w:rsidRDefault="00265AD1" w:rsidP="001A45A2">
            <w:pPr>
              <w:pStyle w:val="ListBullet3"/>
            </w:pPr>
            <w:r w:rsidRPr="00316B70">
              <w:t>Quantifying</w:t>
            </w:r>
            <w:r w:rsidR="511D3F2D" w:rsidRPr="00316B70">
              <w:t>: these indicate how much of something there is or how many there are</w:t>
            </w:r>
          </w:p>
          <w:p w14:paraId="3CDBABA1" w14:textId="5958144A" w:rsidR="511D3F2D" w:rsidRPr="00316B70" w:rsidRDefault="00265AD1" w:rsidP="001A45A2">
            <w:pPr>
              <w:pStyle w:val="ListBullet3"/>
            </w:pPr>
            <w:r w:rsidRPr="00316B70">
              <w:t>Classifying</w:t>
            </w:r>
            <w:r w:rsidR="511D3F2D" w:rsidRPr="00316B70">
              <w:t xml:space="preserve">: these categorise or classify a noun into a particular group or category (a </w:t>
            </w:r>
            <w:r w:rsidR="511D3F2D" w:rsidRPr="00316B70">
              <w:rPr>
                <w:i/>
                <w:iCs/>
              </w:rPr>
              <w:t xml:space="preserve">chicken </w:t>
            </w:r>
            <w:r w:rsidR="511D3F2D" w:rsidRPr="00316B70">
              <w:t>farmer).</w:t>
            </w:r>
          </w:p>
          <w:p w14:paraId="186A9EA8" w14:textId="2178EEEB" w:rsidR="511D3F2D" w:rsidRPr="00316B70" w:rsidRDefault="511D3F2D" w:rsidP="008F3180">
            <w:pPr>
              <w:pStyle w:val="ListBullet2"/>
            </w:pPr>
            <w:r w:rsidRPr="00316B70">
              <w:t xml:space="preserve">Compound adjectives are made up of more than one word and are separated with a dash. For example, </w:t>
            </w:r>
            <w:r w:rsidRPr="00316B70">
              <w:rPr>
                <w:i/>
                <w:iCs/>
              </w:rPr>
              <w:t>turkey-and-apple</w:t>
            </w:r>
            <w:r w:rsidRPr="00316B70">
              <w:t xml:space="preserve"> farmer</w:t>
            </w:r>
            <w:r w:rsidR="0E924CD0" w:rsidRPr="00316B70">
              <w:t>.</w:t>
            </w:r>
          </w:p>
          <w:p w14:paraId="60BF57B5" w14:textId="0AE90647" w:rsidR="511D3F2D" w:rsidRPr="00316B70" w:rsidRDefault="511D3F2D" w:rsidP="008F3180">
            <w:pPr>
              <w:pStyle w:val="ListBullet2"/>
            </w:pPr>
            <w:r w:rsidRPr="00316B70">
              <w:t xml:space="preserve">Predicate adjectives are placed following a relating verb which describes the subject. For example, they were </w:t>
            </w:r>
            <w:r w:rsidRPr="00316B70">
              <w:rPr>
                <w:i/>
                <w:iCs/>
              </w:rPr>
              <w:t>nasty</w:t>
            </w:r>
            <w:r w:rsidRPr="00316B70">
              <w:t>.</w:t>
            </w:r>
          </w:p>
        </w:tc>
        <w:tc>
          <w:tcPr>
            <w:tcW w:w="2500" w:type="pct"/>
            <w:shd w:val="clear" w:color="auto" w:fill="F2F2F2" w:themeFill="background1" w:themeFillShade="F2"/>
          </w:tcPr>
          <w:p w14:paraId="51F285D4" w14:textId="61C75B75" w:rsidR="511D3F2D" w:rsidRPr="00C607A0" w:rsidRDefault="511D3F2D" w:rsidP="511D3F2D">
            <w:pPr>
              <w:rPr>
                <w:rStyle w:val="Strong"/>
              </w:rPr>
            </w:pPr>
            <w:r w:rsidRPr="00C607A0">
              <w:rPr>
                <w:rStyle w:val="Strong"/>
              </w:rPr>
              <w:lastRenderedPageBreak/>
              <w:t>Word-level language</w:t>
            </w:r>
          </w:p>
          <w:p w14:paraId="6AD8F14E" w14:textId="0ADFAD18" w:rsidR="511D3F2D" w:rsidRPr="00316B70" w:rsidRDefault="511D3F2D" w:rsidP="00316B70">
            <w:pPr>
              <w:pStyle w:val="ListBullet"/>
              <w:rPr>
                <w:szCs w:val="22"/>
                <w:lang w:val="en-US"/>
              </w:rPr>
            </w:pPr>
            <w:r w:rsidRPr="00316B70">
              <w:rPr>
                <w:szCs w:val="22"/>
                <w:lang w:val="en-US"/>
              </w:rPr>
              <w:t>As above</w:t>
            </w:r>
          </w:p>
        </w:tc>
      </w:tr>
      <w:tr w:rsidR="511D3F2D" w:rsidRPr="00316B70" w14:paraId="6A0CE012" w14:textId="77777777" w:rsidTr="0060643E">
        <w:trPr>
          <w:trHeight w:val="300"/>
        </w:trPr>
        <w:tc>
          <w:tcPr>
            <w:tcW w:w="2500" w:type="pct"/>
          </w:tcPr>
          <w:p w14:paraId="7955E29F" w14:textId="1589B52A" w:rsidR="511D3F2D" w:rsidRPr="00D85635" w:rsidRDefault="511D3F2D" w:rsidP="00D85635">
            <w:pPr>
              <w:pStyle w:val="Tableheadingstyle"/>
            </w:pPr>
            <w:r w:rsidRPr="00D85635">
              <w:t>Handwriting and digital transcription</w:t>
            </w:r>
          </w:p>
          <w:p w14:paraId="73ABCD78" w14:textId="79E5B9F3" w:rsidR="511D3F2D" w:rsidRPr="00D85635" w:rsidRDefault="511D3F2D" w:rsidP="511D3F2D">
            <w:pPr>
              <w:rPr>
                <w:rStyle w:val="Strong"/>
              </w:rPr>
            </w:pPr>
            <w:r w:rsidRPr="00D85635">
              <w:rPr>
                <w:rStyle w:val="Strong"/>
              </w:rPr>
              <w:lastRenderedPageBreak/>
              <w:t>Handwriting legibility and fluency</w:t>
            </w:r>
          </w:p>
          <w:p w14:paraId="6F9A2EBB" w14:textId="34A7B47B" w:rsidR="511D3F2D" w:rsidRPr="00316B70" w:rsidRDefault="511D3F2D" w:rsidP="00316B70">
            <w:pPr>
              <w:pStyle w:val="ListBullet"/>
              <w:rPr>
                <w:szCs w:val="22"/>
              </w:rPr>
            </w:pPr>
            <w:r w:rsidRPr="00316B70">
              <w:rPr>
                <w:szCs w:val="22"/>
              </w:rPr>
              <w:t>Understand that legible handwriting is consistent in size and spacing and can support learning</w:t>
            </w:r>
          </w:p>
          <w:p w14:paraId="3F98DA66" w14:textId="3F046690" w:rsidR="511D3F2D" w:rsidRPr="00316B70" w:rsidRDefault="511D3F2D" w:rsidP="008F3180">
            <w:pPr>
              <w:pStyle w:val="ListBullet2"/>
            </w:pPr>
            <w:r w:rsidRPr="00316B70">
              <w:t xml:space="preserve">Form the ‘down’ letters </w:t>
            </w:r>
            <w:r w:rsidRPr="00D85635">
              <w:rPr>
                <w:rStyle w:val="Strong"/>
              </w:rPr>
              <w:t>l</w:t>
            </w:r>
            <w:r w:rsidRPr="00316B70">
              <w:t xml:space="preserve">, </w:t>
            </w:r>
            <w:r w:rsidRPr="00D85635">
              <w:rPr>
                <w:rStyle w:val="Strong"/>
              </w:rPr>
              <w:t>t</w:t>
            </w:r>
            <w:r w:rsidRPr="00316B70">
              <w:t xml:space="preserve"> and </w:t>
            </w:r>
            <w:proofErr w:type="spellStart"/>
            <w:r w:rsidRPr="00D85635">
              <w:rPr>
                <w:rStyle w:val="Strong"/>
              </w:rPr>
              <w:t>i</w:t>
            </w:r>
            <w:proofErr w:type="spellEnd"/>
            <w:r w:rsidRPr="00316B70">
              <w:t xml:space="preserve"> using consistent size and spacing</w:t>
            </w:r>
          </w:p>
          <w:p w14:paraId="7CF9B34B" w14:textId="66DB93A4" w:rsidR="511D3F2D" w:rsidRPr="00316B70" w:rsidRDefault="511D3F2D" w:rsidP="001A45A2">
            <w:pPr>
              <w:pStyle w:val="ListBullet3"/>
            </w:pPr>
            <w:r w:rsidRPr="00316B70">
              <w:t xml:space="preserve">Formation: </w:t>
            </w:r>
            <w:r w:rsidR="00316B70" w:rsidRPr="00316B70">
              <w:t>a</w:t>
            </w:r>
            <w:r w:rsidRPr="00316B70">
              <w:t>ll ‘down’ letters begin at the top of the letter and end at the bottom.</w:t>
            </w:r>
          </w:p>
          <w:p w14:paraId="3489AD1E" w14:textId="11BF73D0" w:rsidR="511D3F2D" w:rsidRPr="00316B70" w:rsidRDefault="511D3F2D" w:rsidP="001A45A2">
            <w:pPr>
              <w:pStyle w:val="ListBullet3"/>
            </w:pPr>
            <w:r w:rsidRPr="00316B70">
              <w:t xml:space="preserve">Size: </w:t>
            </w:r>
            <w:r w:rsidR="00316B70" w:rsidRPr="00316B70">
              <w:t>l</w:t>
            </w:r>
            <w:r w:rsidRPr="00316B70">
              <w:t>etters should be in proportion in both width and height.</w:t>
            </w:r>
          </w:p>
          <w:p w14:paraId="27EB223F" w14:textId="11BAFA86" w:rsidR="511D3F2D" w:rsidRPr="00316B70" w:rsidRDefault="511D3F2D" w:rsidP="001A45A2">
            <w:pPr>
              <w:pStyle w:val="ListBullet3"/>
            </w:pPr>
            <w:r w:rsidRPr="00316B70">
              <w:t xml:space="preserve">Slope: </w:t>
            </w:r>
            <w:r w:rsidR="00316B70" w:rsidRPr="00316B70">
              <w:t>l</w:t>
            </w:r>
            <w:r w:rsidRPr="00316B70">
              <w:t>etters need to maintain the same slope, that is, they need to be parallel. All letters slope slightly to the right.</w:t>
            </w:r>
          </w:p>
          <w:p w14:paraId="20C60546" w14:textId="5022C12B" w:rsidR="511D3F2D" w:rsidRPr="00316B70" w:rsidRDefault="511D3F2D" w:rsidP="008F3180">
            <w:pPr>
              <w:pStyle w:val="ListBullet2"/>
            </w:pPr>
            <w:r w:rsidRPr="00316B70">
              <w:t>Form basic punctuation marks, including full stops and commas</w:t>
            </w:r>
          </w:p>
          <w:p w14:paraId="620F3908" w14:textId="35910732" w:rsidR="511D3F2D" w:rsidRPr="00316B70" w:rsidRDefault="511D3F2D" w:rsidP="001A45A2">
            <w:pPr>
              <w:pStyle w:val="ListBullet3"/>
            </w:pPr>
            <w:r w:rsidRPr="00316B70">
              <w:t>Full stops and commas are positioned on the baseline.</w:t>
            </w:r>
          </w:p>
        </w:tc>
        <w:tc>
          <w:tcPr>
            <w:tcW w:w="2500" w:type="pct"/>
          </w:tcPr>
          <w:p w14:paraId="62767B66" w14:textId="63981BE5" w:rsidR="511D3F2D" w:rsidRPr="00D85635" w:rsidRDefault="511D3F2D" w:rsidP="00D85635">
            <w:pPr>
              <w:pStyle w:val="Tableheadingstyle"/>
            </w:pPr>
            <w:r w:rsidRPr="00D85635">
              <w:lastRenderedPageBreak/>
              <w:t>Handwriting and digital transcription</w:t>
            </w:r>
          </w:p>
          <w:p w14:paraId="71CD1B4F" w14:textId="2161F22C" w:rsidR="511D3F2D" w:rsidRPr="00D85635" w:rsidRDefault="511D3F2D" w:rsidP="511D3F2D">
            <w:pPr>
              <w:rPr>
                <w:rStyle w:val="Strong"/>
              </w:rPr>
            </w:pPr>
            <w:r w:rsidRPr="00D85635">
              <w:rPr>
                <w:rStyle w:val="Strong"/>
              </w:rPr>
              <w:lastRenderedPageBreak/>
              <w:t>Handwriting legibility and fluency</w:t>
            </w:r>
          </w:p>
          <w:p w14:paraId="2BB04883" w14:textId="77777777" w:rsidR="00836BEC" w:rsidRDefault="511D3F2D" w:rsidP="00316B70">
            <w:pPr>
              <w:pStyle w:val="ListBullet"/>
              <w:rPr>
                <w:szCs w:val="22"/>
              </w:rPr>
            </w:pPr>
            <w:r w:rsidRPr="00316B70">
              <w:rPr>
                <w:szCs w:val="22"/>
              </w:rPr>
              <w:t>Suggested fluency pattern</w:t>
            </w:r>
          </w:p>
          <w:p w14:paraId="3A4064C5" w14:textId="67B41C02" w:rsidR="511D3F2D" w:rsidRPr="00316B70" w:rsidRDefault="48BB26FA" w:rsidP="00836BEC">
            <w:pPr>
              <w:pStyle w:val="ListParagraph"/>
            </w:pPr>
            <w:r w:rsidRPr="00316B70">
              <w:rPr>
                <w:noProof/>
                <w:color w:val="2B579A"/>
                <w:shd w:val="clear" w:color="auto" w:fill="E6E6E6"/>
              </w:rPr>
              <w:drawing>
                <wp:inline distT="0" distB="0" distL="0" distR="0" wp14:anchorId="169A16B0" wp14:editId="717CA200">
                  <wp:extent cx="2457450" cy="753618"/>
                  <wp:effectExtent l="0" t="0" r="0" b="0"/>
                  <wp:docPr id="875464109" name="Picture 875464109" descr="A fluency pattern that could be used as a warmup for a handwriting lesson is displayed. It consists of straight vertical and sloped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464109" name="Picture 875464109" descr="A fluency pattern that could be used as a warmup for a handwriting lesson is displayed. It consists of straight vertical and sloped lines."/>
                          <pic:cNvPicPr/>
                        </pic:nvPicPr>
                        <pic:blipFill>
                          <a:blip r:embed="rId12">
                            <a:extLst>
                              <a:ext uri="{28A0092B-C50C-407E-A947-70E740481C1C}">
                                <a14:useLocalDpi xmlns:a14="http://schemas.microsoft.com/office/drawing/2010/main" val="0"/>
                              </a:ext>
                            </a:extLst>
                          </a:blip>
                          <a:stretch>
                            <a:fillRect/>
                          </a:stretch>
                        </pic:blipFill>
                        <pic:spPr>
                          <a:xfrm>
                            <a:off x="0" y="0"/>
                            <a:ext cx="2457450" cy="753618"/>
                          </a:xfrm>
                          <a:prstGeom prst="rect">
                            <a:avLst/>
                          </a:prstGeom>
                        </pic:spPr>
                      </pic:pic>
                    </a:graphicData>
                  </a:graphic>
                </wp:inline>
              </w:drawing>
            </w:r>
          </w:p>
          <w:p w14:paraId="4EC6A242" w14:textId="2FBD7124" w:rsidR="511D3F2D" w:rsidRPr="00316B70" w:rsidRDefault="511D3F2D" w:rsidP="00316B70">
            <w:pPr>
              <w:pStyle w:val="ListBullet"/>
              <w:rPr>
                <w:szCs w:val="22"/>
              </w:rPr>
            </w:pPr>
            <w:r w:rsidRPr="00316B70">
              <w:rPr>
                <w:szCs w:val="22"/>
              </w:rPr>
              <w:t>Example NSW Foundation Style handwriting formation</w:t>
            </w:r>
          </w:p>
          <w:p w14:paraId="75D71076" w14:textId="690B8C91" w:rsidR="644F8768" w:rsidRPr="000F05D2" w:rsidRDefault="644F8768" w:rsidP="000F05D2">
            <w:pPr>
              <w:ind w:left="548"/>
            </w:pPr>
            <w:r w:rsidRPr="000F05D2">
              <w:rPr>
                <w:noProof/>
              </w:rPr>
              <w:drawing>
                <wp:inline distT="0" distB="0" distL="0" distR="0" wp14:anchorId="426E2CD9" wp14:editId="46E335C0">
                  <wp:extent cx="1477786" cy="676275"/>
                  <wp:effectExtent l="0" t="0" r="0" b="0"/>
                  <wp:docPr id="314557359" name="Picture 314557359" descr="The letters l, t, i are written in NSW Foundation handwriting formation, together with a full stop and a co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557359" name="Picture 314557359" descr="The letters l, t, i are written in NSW Foundation handwriting formation, together with a full stop and a comma."/>
                          <pic:cNvPicPr/>
                        </pic:nvPicPr>
                        <pic:blipFill>
                          <a:blip r:embed="rId13">
                            <a:extLst>
                              <a:ext uri="{28A0092B-C50C-407E-A947-70E740481C1C}">
                                <a14:useLocalDpi xmlns:a14="http://schemas.microsoft.com/office/drawing/2010/main" val="0"/>
                              </a:ext>
                            </a:extLst>
                          </a:blip>
                          <a:stretch>
                            <a:fillRect/>
                          </a:stretch>
                        </pic:blipFill>
                        <pic:spPr>
                          <a:xfrm>
                            <a:off x="0" y="0"/>
                            <a:ext cx="1477786" cy="676275"/>
                          </a:xfrm>
                          <a:prstGeom prst="rect">
                            <a:avLst/>
                          </a:prstGeom>
                        </pic:spPr>
                      </pic:pic>
                    </a:graphicData>
                  </a:graphic>
                </wp:inline>
              </w:drawing>
            </w:r>
          </w:p>
          <w:p w14:paraId="56DF7044" w14:textId="01BF0059" w:rsidR="511D3F2D" w:rsidRPr="00316B70" w:rsidRDefault="511D3F2D" w:rsidP="00316B70">
            <w:pPr>
              <w:pStyle w:val="ListBullet"/>
              <w:rPr>
                <w:szCs w:val="22"/>
              </w:rPr>
            </w:pPr>
            <w:r w:rsidRPr="00316B70">
              <w:rPr>
                <w:szCs w:val="22"/>
              </w:rPr>
              <w:t>Suggested practice text from the passage</w:t>
            </w:r>
          </w:p>
          <w:p w14:paraId="6BF9FAE0" w14:textId="1303DCAF" w:rsidR="7F2761F7" w:rsidRPr="00316B70" w:rsidRDefault="7F2761F7" w:rsidP="511D3F2D">
            <w:pPr>
              <w:ind w:firstLine="544"/>
              <w:rPr>
                <w:szCs w:val="22"/>
              </w:rPr>
            </w:pPr>
            <w:r w:rsidRPr="00316B70">
              <w:rPr>
                <w:noProof/>
                <w:color w:val="2B579A"/>
                <w:szCs w:val="22"/>
                <w:shd w:val="clear" w:color="auto" w:fill="E6E6E6"/>
              </w:rPr>
              <w:lastRenderedPageBreak/>
              <w:drawing>
                <wp:inline distT="0" distB="0" distL="0" distR="0" wp14:anchorId="2867E70F" wp14:editId="268B0B88">
                  <wp:extent cx="2676714" cy="2276008"/>
                  <wp:effectExtent l="0" t="0" r="0" b="7620"/>
                  <wp:docPr id="901704552" name="Picture 901704552" descr="Handwriting example: Boggis and Bunce and Bean&#10;One fat, one short, one lean.&#10;These terrible crooks&#10;So different in looks&#10;Were nonetheless equally me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704552" name="Picture 901704552" descr="Handwriting example: Boggis and Bunce and Bean&#10;One fat, one short, one lean.&#10;These terrible crooks&#10;So different in looks&#10;Were nonetheless equally mean."/>
                          <pic:cNvPicPr/>
                        </pic:nvPicPr>
                        <pic:blipFill>
                          <a:blip r:embed="rId14">
                            <a:extLst>
                              <a:ext uri="{28A0092B-C50C-407E-A947-70E740481C1C}">
                                <a14:useLocalDpi xmlns:a14="http://schemas.microsoft.com/office/drawing/2010/main" val="0"/>
                              </a:ext>
                            </a:extLst>
                          </a:blip>
                          <a:stretch>
                            <a:fillRect/>
                          </a:stretch>
                        </pic:blipFill>
                        <pic:spPr>
                          <a:xfrm>
                            <a:off x="0" y="0"/>
                            <a:ext cx="2676714" cy="2276008"/>
                          </a:xfrm>
                          <a:prstGeom prst="rect">
                            <a:avLst/>
                          </a:prstGeom>
                        </pic:spPr>
                      </pic:pic>
                    </a:graphicData>
                  </a:graphic>
                </wp:inline>
              </w:drawing>
            </w:r>
          </w:p>
          <w:p w14:paraId="007E8DCD" w14:textId="5A0764AF" w:rsidR="511D3F2D" w:rsidRPr="00316B70" w:rsidRDefault="511D3F2D" w:rsidP="511D3F2D">
            <w:pPr>
              <w:rPr>
                <w:rFonts w:eastAsia="Arial"/>
                <w:color w:val="000000" w:themeColor="text1"/>
                <w:szCs w:val="22"/>
              </w:rPr>
            </w:pPr>
            <w:r w:rsidRPr="004B65C1">
              <w:rPr>
                <w:rStyle w:val="Strong"/>
              </w:rPr>
              <w:t>Note</w:t>
            </w:r>
            <w:r w:rsidRPr="004B65C1">
              <w:t>:</w:t>
            </w:r>
            <w:r w:rsidRPr="00316B70">
              <w:rPr>
                <w:rFonts w:eastAsia="Arial"/>
                <w:color w:val="000000" w:themeColor="text1"/>
                <w:szCs w:val="22"/>
              </w:rPr>
              <w:t xml:space="preserve"> </w:t>
            </w:r>
            <w:r w:rsidR="00316B70" w:rsidRPr="00316B70">
              <w:rPr>
                <w:rFonts w:eastAsia="Arial"/>
                <w:color w:val="000000" w:themeColor="text1"/>
                <w:szCs w:val="22"/>
              </w:rPr>
              <w:t>s</w:t>
            </w:r>
            <w:r w:rsidR="75BA566E" w:rsidRPr="00316B70">
              <w:rPr>
                <w:rFonts w:eastAsia="Arial"/>
                <w:color w:val="000000" w:themeColor="text1"/>
                <w:szCs w:val="22"/>
              </w:rPr>
              <w:t>tudents</w:t>
            </w:r>
            <w:r w:rsidRPr="00316B70">
              <w:rPr>
                <w:rFonts w:eastAsia="Arial"/>
                <w:color w:val="000000" w:themeColor="text1"/>
                <w:szCs w:val="22"/>
              </w:rPr>
              <w:t xml:space="preserve"> who are fluent in NSW Foundation Style can begin to use NSW Foundation Precursive and Cursive Style.</w:t>
            </w:r>
          </w:p>
        </w:tc>
      </w:tr>
    </w:tbl>
    <w:p w14:paraId="753E68AF" w14:textId="77777777" w:rsidR="00316B70" w:rsidRPr="004B65C1" w:rsidRDefault="00316B70" w:rsidP="004B65C1">
      <w:r>
        <w:lastRenderedPageBreak/>
        <w:br w:type="page"/>
      </w:r>
    </w:p>
    <w:p w14:paraId="081C4349" w14:textId="3CF07F22" w:rsidR="65B3833F" w:rsidRPr="008F6786" w:rsidRDefault="7A42C9D9" w:rsidP="008F6786">
      <w:pPr>
        <w:pStyle w:val="Heading2"/>
      </w:pPr>
      <w:r>
        <w:lastRenderedPageBreak/>
        <w:t xml:space="preserve">Component A </w:t>
      </w:r>
      <w:r w:rsidR="00316B70">
        <w:t>p</w:t>
      </w:r>
      <w:r w:rsidR="454B8216">
        <w:t xml:space="preserve">lanning – </w:t>
      </w:r>
      <w:r w:rsidR="00316B70">
        <w:t>d</w:t>
      </w:r>
      <w:r w:rsidR="454B8216">
        <w:t xml:space="preserve">etailed </w:t>
      </w:r>
      <w:r w:rsidR="00316B70">
        <w:t>e</w:t>
      </w:r>
      <w:r w:rsidR="454B8216">
        <w:t>xample</w:t>
      </w:r>
    </w:p>
    <w:p w14:paraId="1F91904D" w14:textId="406062D2" w:rsidR="56F423C3" w:rsidRPr="007961A7" w:rsidRDefault="794B3067" w:rsidP="00020C43">
      <w:r w:rsidRPr="2B727A51">
        <w:t xml:space="preserve">The detailed example </w:t>
      </w:r>
      <w:r w:rsidR="70AA49E7" w:rsidRPr="2B727A51">
        <w:t xml:space="preserve">is </w:t>
      </w:r>
      <w:r w:rsidR="761DE57F" w:rsidRPr="2B727A51">
        <w:t xml:space="preserve">one way </w:t>
      </w:r>
      <w:r w:rsidR="024F4E78" w:rsidRPr="2B727A51">
        <w:t xml:space="preserve">of </w:t>
      </w:r>
      <w:r w:rsidR="2C230074" w:rsidRPr="2B727A51">
        <w:t xml:space="preserve">planning for </w:t>
      </w:r>
      <w:r w:rsidR="0D528FD0" w:rsidRPr="2B727A51">
        <w:t xml:space="preserve">a </w:t>
      </w:r>
      <w:r w:rsidR="7B11BB63" w:rsidRPr="2B727A51">
        <w:t>week</w:t>
      </w:r>
      <w:r w:rsidRPr="2B727A51">
        <w:t xml:space="preserve"> </w:t>
      </w:r>
      <w:r w:rsidR="71128EEF" w:rsidRPr="2B727A51">
        <w:t xml:space="preserve">of teaching and learning </w:t>
      </w:r>
      <w:r w:rsidR="2A1C68F2" w:rsidRPr="2B727A51">
        <w:t>using</w:t>
      </w:r>
      <w:r w:rsidR="71128EEF" w:rsidRPr="2B727A51">
        <w:t xml:space="preserve"> the Component A teaching guide.</w:t>
      </w:r>
      <w:r w:rsidR="3FF7AA12" w:rsidRPr="2B727A51">
        <w:t xml:space="preserve"> </w:t>
      </w:r>
      <w:r w:rsidR="3F7377F0" w:rsidRPr="2B727A51">
        <w:t xml:space="preserve">Component A lessons are designed to run for 60 minutes per day, 4 days per week. </w:t>
      </w:r>
      <w:r w:rsidR="14199F32" w:rsidRPr="2B727A51">
        <w:t>The time given to each focus area is flexible based on the needs of the students and the content being delivered.</w:t>
      </w:r>
      <w:r w:rsidR="43B3C1DA" w:rsidRPr="2B727A51">
        <w:t xml:space="preserve"> Additional resources to support planning for teaching and learning in each focus area can be found at </w:t>
      </w:r>
      <w:hyperlink r:id="rId15">
        <w:r w:rsidR="43B3C1DA" w:rsidRPr="00020C43">
          <w:rPr>
            <w:rStyle w:val="Hyperlink"/>
          </w:rPr>
          <w:t>Lesson advice guides</w:t>
        </w:r>
      </w:hyperlink>
      <w:r w:rsidR="43B3C1DA" w:rsidRPr="00BB430E">
        <w:t>.</w:t>
      </w:r>
    </w:p>
    <w:p w14:paraId="15A8406F" w14:textId="1CCBC893" w:rsidR="007961A7" w:rsidRDefault="007961A7" w:rsidP="007961A7">
      <w:pPr>
        <w:pStyle w:val="Caption"/>
      </w:pPr>
      <w:bookmarkStart w:id="1" w:name="_Ref152167617"/>
      <w:r>
        <w:t xml:space="preserve">Table </w:t>
      </w:r>
      <w:r w:rsidR="001A58BB">
        <w:fldChar w:fldCharType="begin"/>
      </w:r>
      <w:r w:rsidR="001A58BB">
        <w:instrText xml:space="preserve"> SEQ Table \* ARABIC </w:instrText>
      </w:r>
      <w:r w:rsidR="001A58BB">
        <w:fldChar w:fldCharType="separate"/>
      </w:r>
      <w:r w:rsidR="005715CC">
        <w:rPr>
          <w:noProof/>
        </w:rPr>
        <w:t>2</w:t>
      </w:r>
      <w:r w:rsidR="001A58BB">
        <w:rPr>
          <w:noProof/>
        </w:rPr>
        <w:fldChar w:fldCharType="end"/>
      </w:r>
      <w:bookmarkEnd w:id="1"/>
      <w:r>
        <w:t xml:space="preserve"> –</w:t>
      </w:r>
      <w:r w:rsidRPr="00586DBB">
        <w:t xml:space="preserve"> Day 1 Component A</w:t>
      </w:r>
    </w:p>
    <w:tbl>
      <w:tblPr>
        <w:tblStyle w:val="Tableheader"/>
        <w:tblW w:w="14354" w:type="dxa"/>
        <w:tblLayout w:type="fixed"/>
        <w:tblLook w:val="04A0" w:firstRow="1" w:lastRow="0" w:firstColumn="1" w:lastColumn="0" w:noHBand="0" w:noVBand="1"/>
        <w:tblDescription w:val="Day 1 Component A planning – detailed example."/>
      </w:tblPr>
      <w:tblGrid>
        <w:gridCol w:w="1920"/>
        <w:gridCol w:w="9045"/>
        <w:gridCol w:w="3389"/>
      </w:tblGrid>
      <w:tr w:rsidR="7ED3B696" w:rsidRPr="00836BEC" w14:paraId="1AE8B956" w14:textId="77777777" w:rsidTr="7CEC8E4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0" w:type="dxa"/>
          </w:tcPr>
          <w:p w14:paraId="64651023" w14:textId="4D7BCC93" w:rsidR="7ED3B696" w:rsidRPr="00020C43" w:rsidRDefault="00BB430E" w:rsidP="00836BEC">
            <w:pPr>
              <w:rPr>
                <w:szCs w:val="22"/>
              </w:rPr>
            </w:pPr>
            <w:r>
              <w:rPr>
                <w:szCs w:val="22"/>
              </w:rPr>
              <w:t>Focus area</w:t>
            </w:r>
          </w:p>
        </w:tc>
        <w:tc>
          <w:tcPr>
            <w:tcW w:w="9045" w:type="dxa"/>
          </w:tcPr>
          <w:p w14:paraId="14A37CE7" w14:textId="48C8F2A7" w:rsidR="7ED3B696" w:rsidRPr="00020C43" w:rsidRDefault="7ED3B696" w:rsidP="008F6786">
            <w:pPr>
              <w:cnfStyle w:val="100000000000" w:firstRow="1" w:lastRow="0" w:firstColumn="0" w:lastColumn="0" w:oddVBand="0" w:evenVBand="0" w:oddHBand="0" w:evenHBand="0" w:firstRowFirstColumn="0" w:firstRowLastColumn="0" w:lastRowFirstColumn="0" w:lastRowLastColumn="0"/>
              <w:rPr>
                <w:szCs w:val="22"/>
              </w:rPr>
            </w:pPr>
            <w:r w:rsidRPr="00020C43">
              <w:rPr>
                <w:szCs w:val="22"/>
              </w:rPr>
              <w:t>Learning opportunities</w:t>
            </w:r>
          </w:p>
        </w:tc>
        <w:tc>
          <w:tcPr>
            <w:tcW w:w="3389" w:type="dxa"/>
          </w:tcPr>
          <w:p w14:paraId="10F08120" w14:textId="7CC64D6F" w:rsidR="7ED3B696" w:rsidRPr="00020C43" w:rsidRDefault="7ED3B696" w:rsidP="008F6786">
            <w:pPr>
              <w:cnfStyle w:val="100000000000" w:firstRow="1" w:lastRow="0" w:firstColumn="0" w:lastColumn="0" w:oddVBand="0" w:evenVBand="0" w:oddHBand="0" w:evenHBand="0" w:firstRowFirstColumn="0" w:firstRowLastColumn="0" w:lastRowFirstColumn="0" w:lastRowLastColumn="0"/>
              <w:rPr>
                <w:szCs w:val="22"/>
              </w:rPr>
            </w:pPr>
            <w:r w:rsidRPr="00020C43">
              <w:rPr>
                <w:szCs w:val="22"/>
              </w:rPr>
              <w:t>Resources</w:t>
            </w:r>
          </w:p>
        </w:tc>
      </w:tr>
      <w:tr w:rsidR="7ED3B696" w:rsidRPr="00836BEC" w14:paraId="249A1083" w14:textId="77777777" w:rsidTr="7CEC8E42">
        <w:trPr>
          <w:cnfStyle w:val="000000100000" w:firstRow="0" w:lastRow="0" w:firstColumn="0" w:lastColumn="0" w:oddVBand="0" w:evenVBand="0" w:oddHBand="1" w:evenHBand="0"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1920" w:type="dxa"/>
          </w:tcPr>
          <w:p w14:paraId="2AC81CF4" w14:textId="7B58A981" w:rsidR="7ED3B696" w:rsidRPr="00020C43" w:rsidRDefault="3C47494B" w:rsidP="00836BEC">
            <w:r w:rsidRPr="004D36F8">
              <w:t>Reading fluency</w:t>
            </w:r>
          </w:p>
        </w:tc>
        <w:tc>
          <w:tcPr>
            <w:tcW w:w="9045" w:type="dxa"/>
          </w:tcPr>
          <w:p w14:paraId="29936128" w14:textId="679AEBDC" w:rsidR="7ED3B696" w:rsidRPr="00020C43" w:rsidRDefault="3C47494B" w:rsidP="00836BEC">
            <w:pPr>
              <w:cnfStyle w:val="000000100000" w:firstRow="0" w:lastRow="0" w:firstColumn="0" w:lastColumn="0" w:oddVBand="0" w:evenVBand="0" w:oddHBand="1" w:evenHBand="0" w:firstRowFirstColumn="0" w:firstRowLastColumn="0" w:lastRowFirstColumn="0" w:lastRowLastColumn="0"/>
              <w:rPr>
                <w:rStyle w:val="Strong"/>
                <w:szCs w:val="22"/>
              </w:rPr>
            </w:pPr>
            <w:r w:rsidRPr="00020C43">
              <w:rPr>
                <w:rStyle w:val="Strong"/>
                <w:szCs w:val="22"/>
              </w:rPr>
              <w:t xml:space="preserve">Learning intention: Syllabify and blend multisyllabic words to support </w:t>
            </w:r>
            <w:r w:rsidR="08799EFF" w:rsidRPr="00020C43">
              <w:rPr>
                <w:rStyle w:val="Strong"/>
                <w:szCs w:val="22"/>
              </w:rPr>
              <w:t>accurate word reading</w:t>
            </w:r>
          </w:p>
          <w:p w14:paraId="38BEBFDE" w14:textId="6B118FD1" w:rsidR="7ED3B696" w:rsidRPr="00020C43" w:rsidRDefault="7ED3B696" w:rsidP="00836BEC">
            <w:pPr>
              <w:pStyle w:val="ListNumber"/>
              <w:cnfStyle w:val="000000100000" w:firstRow="0" w:lastRow="0" w:firstColumn="0" w:lastColumn="0" w:oddVBand="0" w:evenVBand="0" w:oddHBand="1" w:evenHBand="0" w:firstRowFirstColumn="0" w:firstRowLastColumn="0" w:lastRowFirstColumn="0" w:lastRowLastColumn="0"/>
              <w:rPr>
                <w:szCs w:val="22"/>
              </w:rPr>
            </w:pPr>
            <w:r w:rsidRPr="00020C43">
              <w:rPr>
                <w:szCs w:val="22"/>
              </w:rPr>
              <w:t xml:space="preserve">Read the passage </w:t>
            </w:r>
            <w:r w:rsidR="46AF162F" w:rsidRPr="00020C43">
              <w:rPr>
                <w:szCs w:val="22"/>
              </w:rPr>
              <w:t>aloud</w:t>
            </w:r>
            <w:r w:rsidRPr="00020C43">
              <w:rPr>
                <w:szCs w:val="22"/>
              </w:rPr>
              <w:t xml:space="preserve"> to model fluent reading. Students use a marker or finger to track the text as they read.</w:t>
            </w:r>
          </w:p>
          <w:p w14:paraId="6747086A" w14:textId="019514F6" w:rsidR="7ED3B696" w:rsidRPr="00020C43" w:rsidRDefault="3C47494B" w:rsidP="00836BEC">
            <w:pPr>
              <w:pStyle w:val="ListNumber"/>
              <w:cnfStyle w:val="000000100000" w:firstRow="0" w:lastRow="0" w:firstColumn="0" w:lastColumn="0" w:oddVBand="0" w:evenVBand="0" w:oddHBand="1" w:evenHBand="0" w:firstRowFirstColumn="0" w:firstRowLastColumn="0" w:lastRowFirstColumn="0" w:lastRowLastColumn="0"/>
              <w:rPr>
                <w:szCs w:val="22"/>
              </w:rPr>
            </w:pPr>
            <w:r w:rsidRPr="00020C43">
              <w:rPr>
                <w:szCs w:val="22"/>
              </w:rPr>
              <w:t xml:space="preserve">Select specific multisyllabic words to </w:t>
            </w:r>
            <w:r w:rsidRPr="00020C43">
              <w:rPr>
                <w:b/>
                <w:bCs/>
                <w:szCs w:val="22"/>
              </w:rPr>
              <w:t>blend</w:t>
            </w:r>
            <w:r w:rsidR="163BA9D0" w:rsidRPr="00020C43">
              <w:rPr>
                <w:b/>
                <w:bCs/>
                <w:szCs w:val="22"/>
              </w:rPr>
              <w:t>.</w:t>
            </w:r>
          </w:p>
          <w:p w14:paraId="5C6C256F" w14:textId="5A62DC0C" w:rsidR="00865BA4" w:rsidRPr="00020C43" w:rsidRDefault="049BC169" w:rsidP="00836BEC">
            <w:pPr>
              <w:pStyle w:val="ListNumber"/>
              <w:cnfStyle w:val="000000100000" w:firstRow="0" w:lastRow="0" w:firstColumn="0" w:lastColumn="0" w:oddVBand="0" w:evenVBand="0" w:oddHBand="1" w:evenHBand="0" w:firstRowFirstColumn="0" w:firstRowLastColumn="0" w:lastRowFirstColumn="0" w:lastRowLastColumn="0"/>
              <w:rPr>
                <w:szCs w:val="22"/>
              </w:rPr>
            </w:pPr>
            <w:r w:rsidRPr="00020C43">
              <w:rPr>
                <w:szCs w:val="22"/>
              </w:rPr>
              <w:t>Explicitly teach that each syllable contains a vowel phoneme</w:t>
            </w:r>
            <w:r w:rsidR="6450EBDE" w:rsidRPr="00020C43">
              <w:rPr>
                <w:szCs w:val="22"/>
              </w:rPr>
              <w:t xml:space="preserve">. </w:t>
            </w:r>
            <w:r w:rsidR="5E474348" w:rsidRPr="00020C43">
              <w:rPr>
                <w:szCs w:val="22"/>
              </w:rPr>
              <w:t xml:space="preserve">Identify the vowels </w:t>
            </w:r>
            <w:r w:rsidR="1A636889" w:rsidRPr="00020C43">
              <w:rPr>
                <w:szCs w:val="22"/>
              </w:rPr>
              <w:t xml:space="preserve">in the word and </w:t>
            </w:r>
            <w:r w:rsidR="376D303A" w:rsidRPr="00020C43">
              <w:rPr>
                <w:szCs w:val="22"/>
              </w:rPr>
              <w:t>determine if they are together</w:t>
            </w:r>
            <w:r w:rsidR="255B8A01" w:rsidRPr="00020C43">
              <w:rPr>
                <w:szCs w:val="22"/>
              </w:rPr>
              <w:t xml:space="preserve">, </w:t>
            </w:r>
            <w:r w:rsidR="376D303A" w:rsidRPr="00020C43">
              <w:rPr>
                <w:szCs w:val="22"/>
              </w:rPr>
              <w:t>apart</w:t>
            </w:r>
            <w:r w:rsidR="6D3085D1" w:rsidRPr="00020C43">
              <w:rPr>
                <w:szCs w:val="22"/>
              </w:rPr>
              <w:t xml:space="preserve"> or working with a consonant grapheme</w:t>
            </w:r>
            <w:r w:rsidR="376D303A" w:rsidRPr="00020C43">
              <w:rPr>
                <w:szCs w:val="22"/>
              </w:rPr>
              <w:t>.</w:t>
            </w:r>
            <w:r w:rsidR="1B9057CA" w:rsidRPr="00020C43">
              <w:rPr>
                <w:szCs w:val="22"/>
              </w:rPr>
              <w:t xml:space="preserve"> Use the vowels to divide the word into syllables.</w:t>
            </w:r>
            <w:r w:rsidR="376D303A" w:rsidRPr="00020C43">
              <w:rPr>
                <w:szCs w:val="22"/>
              </w:rPr>
              <w:t xml:space="preserve"> </w:t>
            </w:r>
            <w:r w:rsidR="266E096B" w:rsidRPr="00020C43">
              <w:rPr>
                <w:szCs w:val="22"/>
              </w:rPr>
              <w:t xml:space="preserve">Locate any </w:t>
            </w:r>
            <w:r w:rsidR="328F723B" w:rsidRPr="00020C43">
              <w:rPr>
                <w:szCs w:val="22"/>
              </w:rPr>
              <w:t>morphem</w:t>
            </w:r>
            <w:r w:rsidR="7545DC39" w:rsidRPr="00020C43">
              <w:rPr>
                <w:szCs w:val="22"/>
              </w:rPr>
              <w:t>ic suffixes</w:t>
            </w:r>
            <w:r w:rsidR="328F723B" w:rsidRPr="00020C43">
              <w:rPr>
                <w:szCs w:val="22"/>
              </w:rPr>
              <w:t xml:space="preserve"> in the word </w:t>
            </w:r>
            <w:r w:rsidR="78082DB1" w:rsidRPr="00020C43">
              <w:rPr>
                <w:color w:val="000000" w:themeColor="text1"/>
                <w:szCs w:val="22"/>
              </w:rPr>
              <w:t>(for example, -</w:t>
            </w:r>
            <w:proofErr w:type="spellStart"/>
            <w:r w:rsidR="78082DB1" w:rsidRPr="00020C43">
              <w:rPr>
                <w:color w:val="000000" w:themeColor="text1"/>
                <w:szCs w:val="22"/>
              </w:rPr>
              <w:t>ing</w:t>
            </w:r>
            <w:proofErr w:type="spellEnd"/>
            <w:r w:rsidR="78082DB1" w:rsidRPr="00020C43">
              <w:rPr>
                <w:color w:val="000000" w:themeColor="text1"/>
                <w:szCs w:val="22"/>
              </w:rPr>
              <w:t>, -</w:t>
            </w:r>
            <w:proofErr w:type="spellStart"/>
            <w:r w:rsidR="78082DB1" w:rsidRPr="00020C43">
              <w:rPr>
                <w:color w:val="000000" w:themeColor="text1"/>
                <w:szCs w:val="22"/>
              </w:rPr>
              <w:t>ly</w:t>
            </w:r>
            <w:proofErr w:type="spellEnd"/>
            <w:r w:rsidR="78082DB1" w:rsidRPr="00020C43">
              <w:rPr>
                <w:color w:val="000000" w:themeColor="text1"/>
                <w:szCs w:val="22"/>
              </w:rPr>
              <w:t>)</w:t>
            </w:r>
            <w:r w:rsidR="267EC487" w:rsidRPr="00020C43">
              <w:rPr>
                <w:color w:val="000000" w:themeColor="text1"/>
                <w:szCs w:val="22"/>
              </w:rPr>
              <w:t xml:space="preserve"> </w:t>
            </w:r>
            <w:r w:rsidR="576517FB" w:rsidRPr="00020C43">
              <w:rPr>
                <w:szCs w:val="22"/>
              </w:rPr>
              <w:t>and explain that these often form their own syllable</w:t>
            </w:r>
            <w:r w:rsidR="7F9186DF" w:rsidRPr="00020C43">
              <w:rPr>
                <w:szCs w:val="22"/>
              </w:rPr>
              <w:t>. B</w:t>
            </w:r>
            <w:r w:rsidR="4D14D731" w:rsidRPr="00020C43">
              <w:rPr>
                <w:szCs w:val="22"/>
              </w:rPr>
              <w:t xml:space="preserve">lend each word part (syllable) slowly. </w:t>
            </w:r>
            <w:r w:rsidR="6450EBDE" w:rsidRPr="00020C43">
              <w:rPr>
                <w:szCs w:val="22"/>
              </w:rPr>
              <w:t>For example</w:t>
            </w:r>
            <w:r w:rsidR="376D303A" w:rsidRPr="00020C43">
              <w:rPr>
                <w:szCs w:val="22"/>
              </w:rPr>
              <w:t>,</w:t>
            </w:r>
            <w:r w:rsidRPr="00020C43">
              <w:rPr>
                <w:szCs w:val="22"/>
              </w:rPr>
              <w:t xml:space="preserve"> d</w:t>
            </w:r>
            <w:r w:rsidRPr="00020C43">
              <w:rPr>
                <w:b/>
                <w:bCs/>
                <w:szCs w:val="22"/>
              </w:rPr>
              <w:t>i</w:t>
            </w:r>
            <w:r w:rsidRPr="00020C43">
              <w:rPr>
                <w:szCs w:val="22"/>
              </w:rPr>
              <w:t>s/g</w:t>
            </w:r>
            <w:r w:rsidRPr="00020C43">
              <w:rPr>
                <w:b/>
                <w:bCs/>
                <w:szCs w:val="22"/>
              </w:rPr>
              <w:t>u</w:t>
            </w:r>
            <w:r w:rsidRPr="00020C43">
              <w:rPr>
                <w:szCs w:val="22"/>
              </w:rPr>
              <w:t>st/</w:t>
            </w:r>
            <w:proofErr w:type="spellStart"/>
            <w:r w:rsidRPr="00020C43">
              <w:rPr>
                <w:b/>
                <w:bCs/>
                <w:i/>
                <w:iCs/>
                <w:szCs w:val="22"/>
              </w:rPr>
              <w:t>i</w:t>
            </w:r>
            <w:r w:rsidRPr="00020C43">
              <w:rPr>
                <w:i/>
                <w:iCs/>
                <w:szCs w:val="22"/>
              </w:rPr>
              <w:t>ng</w:t>
            </w:r>
            <w:proofErr w:type="spellEnd"/>
            <w:r w:rsidRPr="00020C43">
              <w:rPr>
                <w:szCs w:val="22"/>
              </w:rPr>
              <w:t xml:space="preserve">; </w:t>
            </w:r>
            <w:r w:rsidRPr="00020C43">
              <w:rPr>
                <w:b/>
                <w:bCs/>
                <w:szCs w:val="22"/>
              </w:rPr>
              <w:t>e</w:t>
            </w:r>
            <w:r w:rsidRPr="00020C43">
              <w:rPr>
                <w:szCs w:val="22"/>
              </w:rPr>
              <w:t>/n</w:t>
            </w:r>
            <w:r w:rsidRPr="00020C43">
              <w:rPr>
                <w:b/>
                <w:bCs/>
                <w:szCs w:val="22"/>
              </w:rPr>
              <w:t>or</w:t>
            </w:r>
            <w:r w:rsidRPr="00020C43">
              <w:rPr>
                <w:szCs w:val="22"/>
              </w:rPr>
              <w:t>/</w:t>
            </w:r>
            <w:proofErr w:type="spellStart"/>
            <w:r w:rsidRPr="00020C43">
              <w:rPr>
                <w:szCs w:val="22"/>
              </w:rPr>
              <w:t>m</w:t>
            </w:r>
            <w:r w:rsidRPr="00020C43">
              <w:rPr>
                <w:b/>
                <w:bCs/>
                <w:szCs w:val="22"/>
              </w:rPr>
              <w:t>ou</w:t>
            </w:r>
            <w:r w:rsidRPr="00020C43">
              <w:rPr>
                <w:szCs w:val="22"/>
              </w:rPr>
              <w:t>s</w:t>
            </w:r>
            <w:r w:rsidRPr="00020C43">
              <w:rPr>
                <w:i/>
                <w:iCs/>
                <w:szCs w:val="22"/>
              </w:rPr>
              <w:t>l</w:t>
            </w:r>
            <w:r w:rsidR="009E2047" w:rsidRPr="009E2047">
              <w:rPr>
                <w:szCs w:val="22"/>
              </w:rPr>
              <w:t>l</w:t>
            </w:r>
            <w:r w:rsidRPr="00020C43">
              <w:rPr>
                <w:b/>
                <w:bCs/>
                <w:i/>
                <w:iCs/>
                <w:szCs w:val="22"/>
              </w:rPr>
              <w:t>y</w:t>
            </w:r>
            <w:proofErr w:type="spellEnd"/>
            <w:r w:rsidR="5B53292F" w:rsidRPr="00020C43">
              <w:rPr>
                <w:szCs w:val="22"/>
              </w:rPr>
              <w:t>.</w:t>
            </w:r>
          </w:p>
          <w:p w14:paraId="16F0CC77" w14:textId="26A0DE2A" w:rsidR="00865BA4" w:rsidRPr="00020C43" w:rsidRDefault="153BFC97" w:rsidP="00836BEC">
            <w:pPr>
              <w:pStyle w:val="ListNumber"/>
              <w:cnfStyle w:val="000000100000" w:firstRow="0" w:lastRow="0" w:firstColumn="0" w:lastColumn="0" w:oddVBand="0" w:evenVBand="0" w:oddHBand="1" w:evenHBand="0" w:firstRowFirstColumn="0" w:firstRowLastColumn="0" w:lastRowFirstColumn="0" w:lastRowLastColumn="0"/>
              <w:rPr>
                <w:szCs w:val="22"/>
              </w:rPr>
            </w:pPr>
            <w:r w:rsidRPr="00020C43">
              <w:rPr>
                <w:color w:val="000000" w:themeColor="text1"/>
                <w:szCs w:val="22"/>
              </w:rPr>
              <w:t xml:space="preserve">Investigate how the </w:t>
            </w:r>
            <w:r w:rsidR="4E50D109" w:rsidRPr="00020C43">
              <w:rPr>
                <w:color w:val="000000" w:themeColor="text1"/>
                <w:szCs w:val="22"/>
              </w:rPr>
              <w:t xml:space="preserve">morphemic suffix -ed forms a syllable when pronounced as ‘ed’ </w:t>
            </w:r>
            <w:r w:rsidR="4E50D109" w:rsidRPr="00020C43">
              <w:rPr>
                <w:color w:val="000000" w:themeColor="text1"/>
                <w:szCs w:val="22"/>
              </w:rPr>
              <w:lastRenderedPageBreak/>
              <w:t xml:space="preserve">but does not when pronounced as ‘d’ or ‘t’ </w:t>
            </w:r>
            <w:r w:rsidR="2783FF36" w:rsidRPr="00020C43">
              <w:rPr>
                <w:color w:val="000000" w:themeColor="text1"/>
                <w:szCs w:val="22"/>
              </w:rPr>
              <w:t>(for example</w:t>
            </w:r>
            <w:r w:rsidRPr="00020C43">
              <w:rPr>
                <w:color w:val="000000" w:themeColor="text1"/>
                <w:szCs w:val="22"/>
              </w:rPr>
              <w:t>, smothered).</w:t>
            </w:r>
          </w:p>
          <w:p w14:paraId="0CA544BA" w14:textId="55576FE5" w:rsidR="7ED3B696" w:rsidRPr="00020C43" w:rsidRDefault="09B733DB" w:rsidP="00836BEC">
            <w:pPr>
              <w:pStyle w:val="ListNumber"/>
              <w:cnfStyle w:val="000000100000" w:firstRow="0" w:lastRow="0" w:firstColumn="0" w:lastColumn="0" w:oddVBand="0" w:evenVBand="0" w:oddHBand="1" w:evenHBand="0" w:firstRowFirstColumn="0" w:firstRowLastColumn="0" w:lastRowFirstColumn="0" w:lastRowLastColumn="0"/>
              <w:rPr>
                <w:szCs w:val="22"/>
              </w:rPr>
            </w:pPr>
            <w:r w:rsidRPr="00020C43">
              <w:rPr>
                <w:szCs w:val="22"/>
              </w:rPr>
              <w:t>Students s</w:t>
            </w:r>
            <w:r w:rsidR="049BC169" w:rsidRPr="00020C43">
              <w:rPr>
                <w:szCs w:val="22"/>
              </w:rPr>
              <w:t xml:space="preserve">elect </w:t>
            </w:r>
            <w:r w:rsidR="70531279" w:rsidRPr="00020C43">
              <w:rPr>
                <w:szCs w:val="22"/>
              </w:rPr>
              <w:t>additional multisyllabic words to</w:t>
            </w:r>
            <w:r w:rsidR="049BC169" w:rsidRPr="00020C43">
              <w:rPr>
                <w:szCs w:val="22"/>
              </w:rPr>
              <w:t xml:space="preserve"> </w:t>
            </w:r>
            <w:r w:rsidR="6A667EE1" w:rsidRPr="00020C43">
              <w:rPr>
                <w:szCs w:val="22"/>
              </w:rPr>
              <w:t>blend</w:t>
            </w:r>
            <w:r w:rsidR="005DC988" w:rsidRPr="00020C43">
              <w:rPr>
                <w:szCs w:val="22"/>
              </w:rPr>
              <w:t xml:space="preserve"> </w:t>
            </w:r>
            <w:r w:rsidR="6A667EE1" w:rsidRPr="00020C43">
              <w:rPr>
                <w:szCs w:val="22"/>
              </w:rPr>
              <w:t xml:space="preserve">using syllabic knowledge </w:t>
            </w:r>
            <w:r w:rsidR="005DC988" w:rsidRPr="00020C43">
              <w:rPr>
                <w:szCs w:val="22"/>
              </w:rPr>
              <w:t>with a partner.</w:t>
            </w:r>
          </w:p>
          <w:p w14:paraId="4BAD537F" w14:textId="461EA787" w:rsidR="00BE07F7" w:rsidRPr="00020C43" w:rsidRDefault="09B733DB" w:rsidP="00836BEC">
            <w:pPr>
              <w:pStyle w:val="ListNumber"/>
              <w:cnfStyle w:val="000000100000" w:firstRow="0" w:lastRow="0" w:firstColumn="0" w:lastColumn="0" w:oddVBand="0" w:evenVBand="0" w:oddHBand="1" w:evenHBand="0" w:firstRowFirstColumn="0" w:firstRowLastColumn="0" w:lastRowFirstColumn="0" w:lastRowLastColumn="0"/>
              <w:rPr>
                <w:szCs w:val="22"/>
              </w:rPr>
            </w:pPr>
            <w:r w:rsidRPr="00020C43">
              <w:rPr>
                <w:szCs w:val="22"/>
              </w:rPr>
              <w:t>R</w:t>
            </w:r>
            <w:r w:rsidR="049BC169" w:rsidRPr="00020C43">
              <w:rPr>
                <w:szCs w:val="22"/>
              </w:rPr>
              <w:t>ead the passage aloud in unison (whole</w:t>
            </w:r>
            <w:r w:rsidR="173F6616" w:rsidRPr="00020C43">
              <w:rPr>
                <w:szCs w:val="22"/>
              </w:rPr>
              <w:t>-</w:t>
            </w:r>
            <w:r w:rsidR="049BC169" w:rsidRPr="00020C43">
              <w:rPr>
                <w:szCs w:val="22"/>
              </w:rPr>
              <w:t>class</w:t>
            </w:r>
            <w:r w:rsidRPr="00020C43">
              <w:rPr>
                <w:szCs w:val="22"/>
              </w:rPr>
              <w:t xml:space="preserve"> c</w:t>
            </w:r>
            <w:r w:rsidR="173F6616" w:rsidRPr="00020C43">
              <w:rPr>
                <w:szCs w:val="22"/>
              </w:rPr>
              <w:t>horal reading</w:t>
            </w:r>
            <w:r w:rsidR="049BC169" w:rsidRPr="00020C43">
              <w:rPr>
                <w:szCs w:val="22"/>
              </w:rPr>
              <w:t>).</w:t>
            </w:r>
          </w:p>
        </w:tc>
        <w:tc>
          <w:tcPr>
            <w:tcW w:w="3389" w:type="dxa"/>
          </w:tcPr>
          <w:p w14:paraId="201E50EA" w14:textId="77777777" w:rsidR="00836BEC" w:rsidRPr="00020C43" w:rsidRDefault="7ED3B696" w:rsidP="00836BEC">
            <w:pPr>
              <w:pStyle w:val="ListBullet"/>
              <w:cnfStyle w:val="000000100000" w:firstRow="0" w:lastRow="0" w:firstColumn="0" w:lastColumn="0" w:oddVBand="0" w:evenVBand="0" w:oddHBand="1" w:evenHBand="0" w:firstRowFirstColumn="0" w:firstRowLastColumn="0" w:lastRowFirstColumn="0" w:lastRowLastColumn="0"/>
              <w:rPr>
                <w:szCs w:val="22"/>
              </w:rPr>
            </w:pPr>
            <w:r w:rsidRPr="00020C43">
              <w:rPr>
                <w:szCs w:val="22"/>
              </w:rPr>
              <w:lastRenderedPageBreak/>
              <w:t xml:space="preserve">Printed copy of the fluency and close reading passage </w:t>
            </w:r>
            <w:r w:rsidR="7E40F217" w:rsidRPr="00020C43">
              <w:rPr>
                <w:szCs w:val="22"/>
              </w:rPr>
              <w:t>for each student</w:t>
            </w:r>
            <w:r w:rsidRPr="00020C43">
              <w:rPr>
                <w:szCs w:val="22"/>
              </w:rPr>
              <w:t xml:space="preserve"> (</w:t>
            </w:r>
            <w:r w:rsidR="28941E91" w:rsidRPr="00020C43">
              <w:rPr>
                <w:szCs w:val="22"/>
              </w:rPr>
              <w:t xml:space="preserve">Chapter 1: The Three Farmers </w:t>
            </w:r>
            <w:r w:rsidR="1A81D425" w:rsidRPr="00020C43">
              <w:rPr>
                <w:szCs w:val="22"/>
              </w:rPr>
              <w:t>[</w:t>
            </w:r>
            <w:r w:rsidR="28941E91" w:rsidRPr="00020C43">
              <w:rPr>
                <w:szCs w:val="22"/>
              </w:rPr>
              <w:t>pp 1–4</w:t>
            </w:r>
            <w:r w:rsidR="1D330DD8" w:rsidRPr="00020C43">
              <w:rPr>
                <w:szCs w:val="22"/>
              </w:rPr>
              <w:t>]</w:t>
            </w:r>
            <w:r w:rsidR="10596ED6" w:rsidRPr="00020C43">
              <w:rPr>
                <w:szCs w:val="22"/>
              </w:rPr>
              <w:t>,</w:t>
            </w:r>
            <w:r w:rsidR="28941E91" w:rsidRPr="00020C43">
              <w:rPr>
                <w:szCs w:val="22"/>
              </w:rPr>
              <w:t xml:space="preserve"> from ‘Down in the valley there...’ to ‘...used to sing when they saw them’</w:t>
            </w:r>
            <w:r w:rsidR="7BAAA9CA" w:rsidRPr="00020C43">
              <w:rPr>
                <w:szCs w:val="22"/>
              </w:rPr>
              <w:t>)</w:t>
            </w:r>
          </w:p>
          <w:p w14:paraId="6EEB4A47" w14:textId="49C83176" w:rsidR="00C03751" w:rsidRPr="00020C43" w:rsidRDefault="00C03751" w:rsidP="00836BEC">
            <w:pPr>
              <w:pStyle w:val="ListBullet"/>
              <w:cnfStyle w:val="000000100000" w:firstRow="0" w:lastRow="0" w:firstColumn="0" w:lastColumn="0" w:oddVBand="0" w:evenVBand="0" w:oddHBand="1" w:evenHBand="0" w:firstRowFirstColumn="0" w:firstRowLastColumn="0" w:lastRowFirstColumn="0" w:lastRowLastColumn="0"/>
              <w:rPr>
                <w:szCs w:val="22"/>
              </w:rPr>
            </w:pPr>
            <w:r w:rsidRPr="00020C43">
              <w:rPr>
                <w:rFonts w:eastAsia="Arial"/>
                <w:color w:val="000000" w:themeColor="text1"/>
                <w:szCs w:val="22"/>
              </w:rPr>
              <w:t xml:space="preserve">Morphemic information </w:t>
            </w:r>
          </w:p>
          <w:p w14:paraId="538D852C" w14:textId="77777777" w:rsidR="00C03751" w:rsidRPr="00020C43" w:rsidRDefault="00C03751" w:rsidP="008F3180">
            <w:pPr>
              <w:pStyle w:val="ListBullet2"/>
              <w:cnfStyle w:val="000000100000" w:firstRow="0" w:lastRow="0" w:firstColumn="0" w:lastColumn="0" w:oddVBand="0" w:evenVBand="0" w:oddHBand="1" w:evenHBand="0" w:firstRowFirstColumn="0" w:firstRowLastColumn="0" w:lastRowFirstColumn="0" w:lastRowLastColumn="0"/>
            </w:pPr>
            <w:r w:rsidRPr="00020C43">
              <w:t xml:space="preserve">enormous – enormous + </w:t>
            </w:r>
            <w:proofErr w:type="spellStart"/>
            <w:r w:rsidRPr="00020C43">
              <w:t>ly</w:t>
            </w:r>
            <w:proofErr w:type="spellEnd"/>
          </w:p>
          <w:p w14:paraId="773ABABA" w14:textId="0A6C6526" w:rsidR="00C03751" w:rsidRPr="00020C43" w:rsidRDefault="2FDD8443" w:rsidP="008F3180">
            <w:pPr>
              <w:pStyle w:val="ListBullet2"/>
              <w:cnfStyle w:val="000000100000" w:firstRow="0" w:lastRow="0" w:firstColumn="0" w:lastColumn="0" w:oddVBand="0" w:evenVBand="0" w:oddHBand="1" w:evenHBand="0" w:firstRowFirstColumn="0" w:firstRowLastColumn="0" w:lastRowFirstColumn="0" w:lastRowLastColumn="0"/>
            </w:pPr>
            <w:r w:rsidRPr="00020C43">
              <w:t xml:space="preserve">disgusting – </w:t>
            </w:r>
            <w:r w:rsidR="60E24D89" w:rsidRPr="00020C43">
              <w:t>dis</w:t>
            </w:r>
            <w:r w:rsidR="7D3D7242" w:rsidRPr="00020C43">
              <w:t xml:space="preserve"> + </w:t>
            </w:r>
            <w:r w:rsidR="60E24D89" w:rsidRPr="00020C43">
              <w:lastRenderedPageBreak/>
              <w:t>gust</w:t>
            </w:r>
            <w:r w:rsidRPr="00020C43">
              <w:t xml:space="preserve"> + </w:t>
            </w:r>
            <w:proofErr w:type="spellStart"/>
            <w:r w:rsidRPr="00020C43">
              <w:t>ing</w:t>
            </w:r>
            <w:proofErr w:type="spellEnd"/>
          </w:p>
          <w:p w14:paraId="231A784B" w14:textId="77777777" w:rsidR="00C03751" w:rsidRPr="00020C43" w:rsidRDefault="00C03751" w:rsidP="008F3180">
            <w:pPr>
              <w:pStyle w:val="ListBullet2"/>
              <w:cnfStyle w:val="000000100000" w:firstRow="0" w:lastRow="0" w:firstColumn="0" w:lastColumn="0" w:oddVBand="0" w:evenVBand="0" w:oddHBand="1" w:evenHBand="0" w:firstRowFirstColumn="0" w:firstRowLastColumn="0" w:lastRowFirstColumn="0" w:lastRowLastColumn="0"/>
            </w:pPr>
            <w:r w:rsidRPr="00020C43">
              <w:t xml:space="preserve">cleverest – clever + </w:t>
            </w:r>
            <w:proofErr w:type="spellStart"/>
            <w:r w:rsidRPr="00020C43">
              <w:t>est</w:t>
            </w:r>
            <w:proofErr w:type="spellEnd"/>
          </w:p>
          <w:p w14:paraId="49859F80" w14:textId="5CA7558F" w:rsidR="00C03751" w:rsidRPr="00020C43" w:rsidRDefault="00C03751" w:rsidP="008F3180">
            <w:pPr>
              <w:pStyle w:val="ListBullet2"/>
              <w:cnfStyle w:val="000000100000" w:firstRow="0" w:lastRow="0" w:firstColumn="0" w:lastColumn="0" w:oddVBand="0" w:evenVBand="0" w:oddHBand="1" w:evenHBand="0" w:firstRowFirstColumn="0" w:firstRowLastColumn="0" w:lastRowFirstColumn="0" w:lastRowLastColumn="0"/>
            </w:pPr>
            <w:r w:rsidRPr="00020C43">
              <w:t>smothered – smother + ed</w:t>
            </w:r>
            <w:r w:rsidR="007C0902">
              <w:t>.</w:t>
            </w:r>
          </w:p>
          <w:p w14:paraId="2644CB91" w14:textId="3345F003" w:rsidR="00C03751" w:rsidRPr="00020C43" w:rsidRDefault="00C03751" w:rsidP="00836BEC">
            <w:pPr>
              <w:pStyle w:val="ListBullet"/>
              <w:cnfStyle w:val="000000100000" w:firstRow="0" w:lastRow="0" w:firstColumn="0" w:lastColumn="0" w:oddVBand="0" w:evenVBand="0" w:oddHBand="1" w:evenHBand="0" w:firstRowFirstColumn="0" w:firstRowLastColumn="0" w:lastRowFirstColumn="0" w:lastRowLastColumn="0"/>
              <w:rPr>
                <w:szCs w:val="22"/>
              </w:rPr>
            </w:pPr>
            <w:r w:rsidRPr="00020C43">
              <w:rPr>
                <w:szCs w:val="22"/>
              </w:rPr>
              <w:t xml:space="preserve">Syllables </w:t>
            </w:r>
          </w:p>
          <w:p w14:paraId="384239E4" w14:textId="77777777" w:rsidR="00C03751" w:rsidRPr="00020C43" w:rsidRDefault="00C03751" w:rsidP="008F3180">
            <w:pPr>
              <w:pStyle w:val="ListBullet2"/>
              <w:cnfStyle w:val="000000100000" w:firstRow="0" w:lastRow="0" w:firstColumn="0" w:lastColumn="0" w:oddVBand="0" w:evenVBand="0" w:oddHBand="1" w:evenHBand="0" w:firstRowFirstColumn="0" w:firstRowLastColumn="0" w:lastRowFirstColumn="0" w:lastRowLastColumn="0"/>
            </w:pPr>
            <w:r w:rsidRPr="00020C43">
              <w:t>enormously – 4 syllables</w:t>
            </w:r>
          </w:p>
          <w:p w14:paraId="5FB3ACDA" w14:textId="77777777" w:rsidR="00C03751" w:rsidRPr="00020C43" w:rsidRDefault="00C03751" w:rsidP="008F3180">
            <w:pPr>
              <w:pStyle w:val="ListBullet2"/>
              <w:cnfStyle w:val="000000100000" w:firstRow="0" w:lastRow="0" w:firstColumn="0" w:lastColumn="0" w:oddVBand="0" w:evenVBand="0" w:oddHBand="1" w:evenHBand="0" w:firstRowFirstColumn="0" w:firstRowLastColumn="0" w:lastRowFirstColumn="0" w:lastRowLastColumn="0"/>
            </w:pPr>
            <w:r w:rsidRPr="00020C43">
              <w:t>disgusting – 3 syllables</w:t>
            </w:r>
          </w:p>
          <w:p w14:paraId="0AFB1CE9" w14:textId="77777777" w:rsidR="00C03751" w:rsidRPr="00020C43" w:rsidRDefault="00C03751" w:rsidP="008F3180">
            <w:pPr>
              <w:pStyle w:val="ListBullet2"/>
              <w:cnfStyle w:val="000000100000" w:firstRow="0" w:lastRow="0" w:firstColumn="0" w:lastColumn="0" w:oddVBand="0" w:evenVBand="0" w:oddHBand="1" w:evenHBand="0" w:firstRowFirstColumn="0" w:firstRowLastColumn="0" w:lastRowFirstColumn="0" w:lastRowLastColumn="0"/>
            </w:pPr>
            <w:r w:rsidRPr="00020C43">
              <w:t xml:space="preserve">cleverest – 3 syllables </w:t>
            </w:r>
          </w:p>
          <w:p w14:paraId="4B77D95C" w14:textId="1A8A3C6C" w:rsidR="002736E1" w:rsidRPr="00020C43" w:rsidRDefault="00C03751" w:rsidP="008F3180">
            <w:pPr>
              <w:pStyle w:val="ListBullet2"/>
              <w:cnfStyle w:val="000000100000" w:firstRow="0" w:lastRow="0" w:firstColumn="0" w:lastColumn="0" w:oddVBand="0" w:evenVBand="0" w:oddHBand="1" w:evenHBand="0" w:firstRowFirstColumn="0" w:firstRowLastColumn="0" w:lastRowFirstColumn="0" w:lastRowLastColumn="0"/>
            </w:pPr>
            <w:r w:rsidRPr="00020C43">
              <w:t>smothered – 2 syllables</w:t>
            </w:r>
            <w:r w:rsidR="007C0902">
              <w:t>.</w:t>
            </w:r>
          </w:p>
        </w:tc>
      </w:tr>
      <w:tr w:rsidR="7ED3B696" w:rsidRPr="00836BEC" w14:paraId="39EBB0C4" w14:textId="77777777" w:rsidTr="7CEC8E4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0" w:type="dxa"/>
          </w:tcPr>
          <w:p w14:paraId="4FA404FC" w14:textId="0230812E" w:rsidR="7ED3B696" w:rsidRPr="00020C43" w:rsidRDefault="3C47494B" w:rsidP="00836BEC">
            <w:r>
              <w:lastRenderedPageBreak/>
              <w:t>Vocabulary</w:t>
            </w:r>
          </w:p>
        </w:tc>
        <w:tc>
          <w:tcPr>
            <w:tcW w:w="9045" w:type="dxa"/>
          </w:tcPr>
          <w:p w14:paraId="1852D37A" w14:textId="1DA0962C" w:rsidR="7ED3B696" w:rsidRPr="00020C43" w:rsidRDefault="7ED3B696" w:rsidP="004F5A6A">
            <w:pPr>
              <w:cnfStyle w:val="000000010000" w:firstRow="0" w:lastRow="0" w:firstColumn="0" w:lastColumn="0" w:oddVBand="0" w:evenVBand="0" w:oddHBand="0" w:evenHBand="1" w:firstRowFirstColumn="0" w:firstRowLastColumn="0" w:lastRowFirstColumn="0" w:lastRowLastColumn="0"/>
              <w:rPr>
                <w:rStyle w:val="Strong"/>
                <w:szCs w:val="22"/>
              </w:rPr>
            </w:pPr>
            <w:r w:rsidRPr="00020C43">
              <w:rPr>
                <w:rStyle w:val="Strong"/>
                <w:szCs w:val="22"/>
              </w:rPr>
              <w:t xml:space="preserve">Learning intention: </w:t>
            </w:r>
            <w:r w:rsidR="1895632A" w:rsidRPr="00020C43">
              <w:rPr>
                <w:rStyle w:val="Strong"/>
                <w:szCs w:val="22"/>
              </w:rPr>
              <w:t>Determine</w:t>
            </w:r>
            <w:r w:rsidR="22ADA635" w:rsidRPr="00020C43">
              <w:rPr>
                <w:rStyle w:val="Strong"/>
                <w:szCs w:val="22"/>
              </w:rPr>
              <w:t xml:space="preserve"> the meaning of adjectives and adverbs </w:t>
            </w:r>
            <w:r w:rsidR="1895632A" w:rsidRPr="00020C43">
              <w:rPr>
                <w:rStyle w:val="Strong"/>
                <w:szCs w:val="22"/>
              </w:rPr>
              <w:t>that describe a character</w:t>
            </w:r>
          </w:p>
          <w:p w14:paraId="38E4F415" w14:textId="3CEFAF64" w:rsidR="287DEACA" w:rsidRPr="00020C43" w:rsidRDefault="49C963C5" w:rsidP="3C552498">
            <w:pPr>
              <w:spacing w:before="120" w:after="0"/>
              <w:cnfStyle w:val="000000010000" w:firstRow="0" w:lastRow="0" w:firstColumn="0" w:lastColumn="0" w:oddVBand="0" w:evenVBand="0" w:oddHBand="0" w:evenHBand="1" w:firstRowFirstColumn="0" w:firstRowLastColumn="0" w:lastRowFirstColumn="0" w:lastRowLastColumn="0"/>
              <w:rPr>
                <w:rFonts w:eastAsia="Arial"/>
                <w:szCs w:val="22"/>
              </w:rPr>
            </w:pPr>
            <w:r w:rsidRPr="00020C43">
              <w:rPr>
                <w:rFonts w:eastAsia="Arial"/>
                <w:b/>
                <w:bCs/>
                <w:szCs w:val="22"/>
              </w:rPr>
              <w:lastRenderedPageBreak/>
              <w:t xml:space="preserve">Note: </w:t>
            </w:r>
            <w:r w:rsidR="00836BEC" w:rsidRPr="00020C43">
              <w:rPr>
                <w:rFonts w:eastAsia="Arial"/>
                <w:szCs w:val="22"/>
              </w:rPr>
              <w:t>t</w:t>
            </w:r>
            <w:r w:rsidRPr="00020C43">
              <w:rPr>
                <w:rFonts w:eastAsia="Arial"/>
                <w:szCs w:val="22"/>
              </w:rPr>
              <w:t>he SEEC process (Quigley 2018) has been used to structure vocabulary learning throughout the week. The stages of the SEEC process are Select, Explain, Explore, Consolidate.</w:t>
            </w:r>
          </w:p>
          <w:p w14:paraId="72606ACF" w14:textId="52772527" w:rsidR="7ED3B696" w:rsidRPr="00020C43" w:rsidRDefault="7ED3B696" w:rsidP="000C061E">
            <w:pPr>
              <w:pStyle w:val="ListNumber"/>
              <w:numPr>
                <w:ilvl w:val="0"/>
                <w:numId w:val="3"/>
              </w:numPr>
              <w:cnfStyle w:val="000000010000" w:firstRow="0" w:lastRow="0" w:firstColumn="0" w:lastColumn="0" w:oddVBand="0" w:evenVBand="0" w:oddHBand="0" w:evenHBand="1" w:firstRowFirstColumn="0" w:firstRowLastColumn="0" w:lastRowFirstColumn="0" w:lastRowLastColumn="0"/>
              <w:rPr>
                <w:b/>
                <w:bCs/>
                <w:szCs w:val="22"/>
              </w:rPr>
            </w:pPr>
            <w:r w:rsidRPr="00020C43">
              <w:rPr>
                <w:b/>
                <w:bCs/>
                <w:szCs w:val="22"/>
              </w:rPr>
              <w:t>Select</w:t>
            </w:r>
            <w:r w:rsidR="00226A54" w:rsidRPr="00020C43">
              <w:rPr>
                <w:szCs w:val="22"/>
              </w:rPr>
              <w:t>:</w:t>
            </w:r>
            <w:r w:rsidR="00226A54" w:rsidRPr="00020C43">
              <w:rPr>
                <w:b/>
                <w:bCs/>
                <w:szCs w:val="22"/>
              </w:rPr>
              <w:t xml:space="preserve"> </w:t>
            </w:r>
            <w:r w:rsidR="00020C43">
              <w:rPr>
                <w:szCs w:val="22"/>
              </w:rPr>
              <w:t>s</w:t>
            </w:r>
            <w:r w:rsidR="007B2387" w:rsidRPr="00020C43">
              <w:rPr>
                <w:szCs w:val="22"/>
              </w:rPr>
              <w:t>upport students to</w:t>
            </w:r>
            <w:r w:rsidR="003A351B" w:rsidRPr="00020C43">
              <w:rPr>
                <w:szCs w:val="22"/>
              </w:rPr>
              <w:t xml:space="preserve"> identify </w:t>
            </w:r>
            <w:r w:rsidR="00E619CE" w:rsidRPr="00020C43">
              <w:rPr>
                <w:szCs w:val="22"/>
              </w:rPr>
              <w:t>adjectives and adverbs</w:t>
            </w:r>
            <w:r w:rsidR="003A351B" w:rsidRPr="00020C43">
              <w:rPr>
                <w:szCs w:val="22"/>
              </w:rPr>
              <w:t xml:space="preserve"> that are used to describe </w:t>
            </w:r>
            <w:r w:rsidR="007B2387" w:rsidRPr="00020C43">
              <w:rPr>
                <w:szCs w:val="22"/>
              </w:rPr>
              <w:t>characters in the fluency passage.</w:t>
            </w:r>
            <w:r w:rsidR="67F1396C" w:rsidRPr="00020C43">
              <w:rPr>
                <w:szCs w:val="22"/>
              </w:rPr>
              <w:t xml:space="preserve"> For example:</w:t>
            </w:r>
          </w:p>
          <w:p w14:paraId="7AE8C172" w14:textId="68186B9A" w:rsidR="7ED3B696" w:rsidRPr="00020C43" w:rsidRDefault="049BC169" w:rsidP="004151E6">
            <w:pPr>
              <w:pStyle w:val="ListBullet"/>
              <w:ind w:left="1222"/>
              <w:cnfStyle w:val="000000010000" w:firstRow="0" w:lastRow="0" w:firstColumn="0" w:lastColumn="0" w:oddVBand="0" w:evenVBand="0" w:oddHBand="0" w:evenHBand="1" w:firstRowFirstColumn="0" w:firstRowLastColumn="0" w:lastRowFirstColumn="0" w:lastRowLastColumn="0"/>
            </w:pPr>
            <w:r w:rsidRPr="00020C43">
              <w:t>horrible, lean, disgusting, enormously,</w:t>
            </w:r>
            <w:r w:rsidR="004151E6">
              <w:t xml:space="preserve"> </w:t>
            </w:r>
            <w:r w:rsidRPr="00020C43">
              <w:t>beastly, equally</w:t>
            </w:r>
            <w:r w:rsidR="00020C43">
              <w:t xml:space="preserve"> or</w:t>
            </w:r>
            <w:r w:rsidRPr="00020C43">
              <w:t xml:space="preserve"> cleverest</w:t>
            </w:r>
            <w:r w:rsidR="4C4F6AE3" w:rsidRPr="00020C43">
              <w:t>.</w:t>
            </w:r>
          </w:p>
          <w:p w14:paraId="50B8426A" w14:textId="080416B2" w:rsidR="7ED3B696" w:rsidRPr="00020C43" w:rsidRDefault="049BC169" w:rsidP="00836BEC">
            <w:pPr>
              <w:pStyle w:val="ListNumber"/>
              <w:cnfStyle w:val="000000010000" w:firstRow="0" w:lastRow="0" w:firstColumn="0" w:lastColumn="0" w:oddVBand="0" w:evenVBand="0" w:oddHBand="0" w:evenHBand="1" w:firstRowFirstColumn="0" w:firstRowLastColumn="0" w:lastRowFirstColumn="0" w:lastRowLastColumn="0"/>
              <w:rPr>
                <w:szCs w:val="22"/>
              </w:rPr>
            </w:pPr>
            <w:r w:rsidRPr="00020C43">
              <w:rPr>
                <w:b/>
                <w:bCs/>
                <w:szCs w:val="22"/>
              </w:rPr>
              <w:t>Explain</w:t>
            </w:r>
            <w:r w:rsidR="1816527F" w:rsidRPr="00020C43">
              <w:rPr>
                <w:szCs w:val="22"/>
              </w:rPr>
              <w:t>:</w:t>
            </w:r>
            <w:r w:rsidR="0E3D1103" w:rsidRPr="00020C43">
              <w:rPr>
                <w:szCs w:val="22"/>
              </w:rPr>
              <w:t xml:space="preserve"> </w:t>
            </w:r>
            <w:r w:rsidR="00020C43">
              <w:rPr>
                <w:szCs w:val="22"/>
              </w:rPr>
              <w:t>u</w:t>
            </w:r>
            <w:r w:rsidR="6B8A1B3A" w:rsidRPr="00020C43">
              <w:rPr>
                <w:szCs w:val="22"/>
              </w:rPr>
              <w:t>se t</w:t>
            </w:r>
            <w:r w:rsidR="0578FCA6" w:rsidRPr="00020C43">
              <w:rPr>
                <w:szCs w:val="22"/>
              </w:rPr>
              <w:t xml:space="preserve">he following </w:t>
            </w:r>
            <w:r w:rsidR="6B8A1B3A" w:rsidRPr="00020C43">
              <w:rPr>
                <w:szCs w:val="22"/>
              </w:rPr>
              <w:t>process to</w:t>
            </w:r>
            <w:r w:rsidR="4879B62A" w:rsidRPr="00020C43">
              <w:rPr>
                <w:szCs w:val="22"/>
              </w:rPr>
              <w:t xml:space="preserve"> </w:t>
            </w:r>
            <w:r w:rsidR="1C5F22BD" w:rsidRPr="00020C43">
              <w:rPr>
                <w:szCs w:val="22"/>
              </w:rPr>
              <w:t xml:space="preserve">explain </w:t>
            </w:r>
            <w:r w:rsidR="593FDF3E" w:rsidRPr="00020C43">
              <w:rPr>
                <w:szCs w:val="22"/>
              </w:rPr>
              <w:t xml:space="preserve">approximately </w:t>
            </w:r>
            <w:r w:rsidR="6C310A7C" w:rsidRPr="00020C43">
              <w:rPr>
                <w:szCs w:val="22"/>
              </w:rPr>
              <w:t>4</w:t>
            </w:r>
            <w:r w:rsidR="792569C3" w:rsidRPr="00020C43">
              <w:rPr>
                <w:szCs w:val="22"/>
              </w:rPr>
              <w:t xml:space="preserve"> of </w:t>
            </w:r>
            <w:r w:rsidR="1C5F22BD" w:rsidRPr="00020C43">
              <w:rPr>
                <w:szCs w:val="22"/>
              </w:rPr>
              <w:t xml:space="preserve">the </w:t>
            </w:r>
            <w:r w:rsidR="792569C3" w:rsidRPr="00020C43">
              <w:rPr>
                <w:szCs w:val="22"/>
              </w:rPr>
              <w:t xml:space="preserve">focus </w:t>
            </w:r>
            <w:r w:rsidR="1C5F22BD" w:rsidRPr="00020C43">
              <w:rPr>
                <w:szCs w:val="22"/>
              </w:rPr>
              <w:t>words</w:t>
            </w:r>
            <w:r w:rsidR="315BABC2" w:rsidRPr="00020C43">
              <w:rPr>
                <w:szCs w:val="22"/>
              </w:rPr>
              <w:t>:</w:t>
            </w:r>
          </w:p>
          <w:p w14:paraId="7F4DE9F7" w14:textId="1B24423B" w:rsidR="7ED3B696" w:rsidRPr="00020C43" w:rsidRDefault="049BC169" w:rsidP="004151E6">
            <w:pPr>
              <w:pStyle w:val="ListBullet"/>
              <w:ind w:left="1222"/>
              <w:cnfStyle w:val="000000010000" w:firstRow="0" w:lastRow="0" w:firstColumn="0" w:lastColumn="0" w:oddVBand="0" w:evenVBand="0" w:oddHBand="0" w:evenHBand="1" w:firstRowFirstColumn="0" w:firstRowLastColumn="0" w:lastRowFirstColumn="0" w:lastRowLastColumn="0"/>
            </w:pPr>
            <w:r w:rsidRPr="00020C43">
              <w:t>Say the word carefully and then write the word with reference to the common sounds or letters in the word.</w:t>
            </w:r>
          </w:p>
          <w:p w14:paraId="461FC444" w14:textId="67BE6B4D" w:rsidR="7ED3B696" w:rsidRPr="00020C43" w:rsidRDefault="049BC169" w:rsidP="004151E6">
            <w:pPr>
              <w:pStyle w:val="ListBullet"/>
              <w:ind w:left="1222"/>
              <w:cnfStyle w:val="000000010000" w:firstRow="0" w:lastRow="0" w:firstColumn="0" w:lastColumn="0" w:oddVBand="0" w:evenVBand="0" w:oddHBand="0" w:evenHBand="1" w:firstRowFirstColumn="0" w:firstRowLastColumn="0" w:lastRowFirstColumn="0" w:lastRowLastColumn="0"/>
            </w:pPr>
            <w:r w:rsidRPr="00020C43">
              <w:t>Read (or paraphrase) the target word in context. Establish the meaning of the context by asking</w:t>
            </w:r>
            <w:r w:rsidR="62AD0F3A" w:rsidRPr="00020C43">
              <w:t xml:space="preserve"> </w:t>
            </w:r>
            <w:r w:rsidR="0CE3F0BE" w:rsidRPr="00020C43">
              <w:t>w</w:t>
            </w:r>
            <w:r w:rsidR="62AD0F3A" w:rsidRPr="00020C43">
              <w:t>hat</w:t>
            </w:r>
            <w:r w:rsidRPr="00020C43">
              <w:t xml:space="preserve"> is going on or </w:t>
            </w:r>
            <w:r w:rsidR="0B7EA24F" w:rsidRPr="00020C43">
              <w:t>w</w:t>
            </w:r>
            <w:r w:rsidR="62AD0F3A" w:rsidRPr="00020C43">
              <w:t>hat th</w:t>
            </w:r>
            <w:r w:rsidR="06713DBE" w:rsidRPr="00020C43">
              <w:t>e</w:t>
            </w:r>
            <w:r w:rsidRPr="00020C43">
              <w:t xml:space="preserve"> sentence </w:t>
            </w:r>
            <w:r w:rsidR="52DC4FCD" w:rsidRPr="00020C43">
              <w:t>is</w:t>
            </w:r>
            <w:r w:rsidR="62AD0F3A" w:rsidRPr="00020C43">
              <w:t xml:space="preserve"> </w:t>
            </w:r>
            <w:r w:rsidRPr="00020C43">
              <w:t>about</w:t>
            </w:r>
            <w:r w:rsidR="2F2BB307" w:rsidRPr="00020C43">
              <w:t>.</w:t>
            </w:r>
          </w:p>
          <w:p w14:paraId="6E9459EF" w14:textId="12FB7B0B" w:rsidR="7ED3B696" w:rsidRPr="00020C43" w:rsidRDefault="049BC169" w:rsidP="004151E6">
            <w:pPr>
              <w:pStyle w:val="ListBullet"/>
              <w:ind w:left="1222"/>
              <w:cnfStyle w:val="000000010000" w:firstRow="0" w:lastRow="0" w:firstColumn="0" w:lastColumn="0" w:oddVBand="0" w:evenVBand="0" w:oddHBand="0" w:evenHBand="1" w:firstRowFirstColumn="0" w:firstRowLastColumn="0" w:lastRowFirstColumn="0" w:lastRowLastColumn="0"/>
            </w:pPr>
            <w:r>
              <w:t>Ask students to provide an initial plausible meaning by asking</w:t>
            </w:r>
            <w:r w:rsidR="62AD0F3A">
              <w:t xml:space="preserve"> </w:t>
            </w:r>
            <w:r w:rsidR="74BC24C8">
              <w:t>w</w:t>
            </w:r>
            <w:r w:rsidR="62AD0F3A">
              <w:t xml:space="preserve">hat </w:t>
            </w:r>
            <w:r w:rsidR="204051E2">
              <w:t>they</w:t>
            </w:r>
            <w:r>
              <w:t xml:space="preserve"> think ____ might mean</w:t>
            </w:r>
            <w:r w:rsidR="62AD0F3A">
              <w:t xml:space="preserve"> </w:t>
            </w:r>
            <w:r w:rsidR="3ED8F698">
              <w:t>and</w:t>
            </w:r>
            <w:r w:rsidR="1C81F723">
              <w:t xml:space="preserve"> </w:t>
            </w:r>
            <w:r w:rsidR="339B124C">
              <w:t>w</w:t>
            </w:r>
            <w:r w:rsidR="62AD0F3A">
              <w:t xml:space="preserve">hy </w:t>
            </w:r>
            <w:r w:rsidR="01C036B6">
              <w:t>they</w:t>
            </w:r>
            <w:r>
              <w:t xml:space="preserve"> think that</w:t>
            </w:r>
            <w:r w:rsidR="2B8E1A13">
              <w:t>.</w:t>
            </w:r>
          </w:p>
          <w:p w14:paraId="4E947F92" w14:textId="365BDE64" w:rsidR="7ED3B696" w:rsidRPr="00020C43" w:rsidRDefault="049BC169" w:rsidP="004151E6">
            <w:pPr>
              <w:pStyle w:val="ListBullet"/>
              <w:ind w:left="1222"/>
              <w:cnfStyle w:val="000000010000" w:firstRow="0" w:lastRow="0" w:firstColumn="0" w:lastColumn="0" w:oddVBand="0" w:evenVBand="0" w:oddHBand="0" w:evenHBand="1" w:firstRowFirstColumn="0" w:firstRowLastColumn="0" w:lastRowFirstColumn="0" w:lastRowLastColumn="0"/>
            </w:pPr>
            <w:r w:rsidRPr="00020C43">
              <w:t>Consider additional possibilities for word meanings.</w:t>
            </w:r>
          </w:p>
          <w:p w14:paraId="0C9EC242" w14:textId="799F77F3" w:rsidR="7ED3B696" w:rsidRPr="00020C43" w:rsidRDefault="049BC169" w:rsidP="004151E6">
            <w:pPr>
              <w:pStyle w:val="ListBullet"/>
              <w:ind w:left="1222"/>
              <w:cnfStyle w:val="000000010000" w:firstRow="0" w:lastRow="0" w:firstColumn="0" w:lastColumn="0" w:oddVBand="0" w:evenVBand="0" w:oddHBand="0" w:evenHBand="1" w:firstRowFirstColumn="0" w:firstRowLastColumn="0" w:lastRowFirstColumn="0" w:lastRowLastColumn="0"/>
            </w:pPr>
            <w:r w:rsidRPr="00020C43">
              <w:t>If the word meaning is not able to be derived from the context</w:t>
            </w:r>
            <w:r w:rsidR="00020C43">
              <w:t>,</w:t>
            </w:r>
            <w:r w:rsidRPr="00020C43">
              <w:t xml:space="preserve"> provide a student-friendly definition or look up the meaning in a dictionary.</w:t>
            </w:r>
          </w:p>
          <w:p w14:paraId="6BDD21B1" w14:textId="75C98D0D" w:rsidR="7ED3B696" w:rsidRPr="00020C43" w:rsidRDefault="049BC169" w:rsidP="004151E6">
            <w:pPr>
              <w:pStyle w:val="ListBullet"/>
              <w:ind w:left="1222"/>
              <w:cnfStyle w:val="000000010000" w:firstRow="0" w:lastRow="0" w:firstColumn="0" w:lastColumn="0" w:oddVBand="0" w:evenVBand="0" w:oddHBand="0" w:evenHBand="1" w:firstRowFirstColumn="0" w:firstRowLastColumn="0" w:lastRowFirstColumn="0" w:lastRowLastColumn="0"/>
              <w:rPr>
                <w:rStyle w:val="Hyperlink"/>
                <w:rFonts w:eastAsia="Arial"/>
                <w:color w:val="auto"/>
                <w:szCs w:val="22"/>
                <w:u w:val="none"/>
              </w:rPr>
            </w:pPr>
            <w:r w:rsidRPr="00020C43">
              <w:lastRenderedPageBreak/>
              <w:t>Provide additional meaningful examples of the word’s use and clarify any misconceptions.</w:t>
            </w:r>
          </w:p>
          <w:p w14:paraId="1486F2DE" w14:textId="1349458F" w:rsidR="7ED3B696" w:rsidRPr="00020C43" w:rsidRDefault="049BC169" w:rsidP="004151E6">
            <w:pPr>
              <w:pStyle w:val="ListBullet"/>
              <w:ind w:left="1222"/>
              <w:cnfStyle w:val="000000010000" w:firstRow="0" w:lastRow="0" w:firstColumn="0" w:lastColumn="0" w:oddVBand="0" w:evenVBand="0" w:oddHBand="0" w:evenHBand="1" w:firstRowFirstColumn="0" w:firstRowLastColumn="0" w:lastRowFirstColumn="0" w:lastRowLastColumn="0"/>
              <w:rPr>
                <w:rStyle w:val="Hyperlink"/>
                <w:rFonts w:eastAsia="Arial"/>
                <w:color w:val="auto"/>
                <w:szCs w:val="22"/>
                <w:u w:val="none"/>
              </w:rPr>
            </w:pPr>
            <w:r w:rsidRPr="00020C43">
              <w:t>As a class, record definitions in student-friendly language</w:t>
            </w:r>
            <w:r w:rsidR="4175E554" w:rsidRPr="00020C43">
              <w:t xml:space="preserve"> on </w:t>
            </w:r>
            <w:hyperlink w:anchor="_Resource_3:_Vocabulary">
              <w:r w:rsidR="1C548D59" w:rsidRPr="00020C43">
                <w:rPr>
                  <w:rStyle w:val="Hyperlink"/>
                  <w:szCs w:val="22"/>
                </w:rPr>
                <w:t>Resource 3</w:t>
              </w:r>
              <w:r w:rsidR="002724BF">
                <w:rPr>
                  <w:rStyle w:val="Hyperlink"/>
                  <w:szCs w:val="22"/>
                </w:rPr>
                <w:t xml:space="preserve"> –</w:t>
              </w:r>
              <w:r w:rsidR="1C548D59" w:rsidRPr="00020C43">
                <w:rPr>
                  <w:rStyle w:val="Hyperlink"/>
                  <w:szCs w:val="22"/>
                </w:rPr>
                <w:t xml:space="preserve"> </w:t>
              </w:r>
              <w:r w:rsidR="002724BF">
                <w:rPr>
                  <w:rStyle w:val="Hyperlink"/>
                  <w:szCs w:val="22"/>
                </w:rPr>
                <w:t>v</w:t>
              </w:r>
              <w:r w:rsidR="1C548D59" w:rsidRPr="00020C43">
                <w:rPr>
                  <w:rStyle w:val="Hyperlink"/>
                  <w:szCs w:val="22"/>
                </w:rPr>
                <w:t>ocabulary and morphology.</w:t>
              </w:r>
            </w:hyperlink>
            <w:r w:rsidR="41EC3473" w:rsidRPr="00020C43">
              <w:t xml:space="preserve"> </w:t>
            </w:r>
            <w:r w:rsidR="5A86BFA1" w:rsidRPr="00020C43">
              <w:t>For a completed example,</w:t>
            </w:r>
            <w:r w:rsidR="41EC3473" w:rsidRPr="00020C43">
              <w:t xml:space="preserve"> see </w:t>
            </w:r>
            <w:hyperlink w:anchor="_Resource_2:_Vocabulary">
              <w:r w:rsidR="1C548D59" w:rsidRPr="00020C43">
                <w:rPr>
                  <w:rStyle w:val="Hyperlink"/>
                  <w:szCs w:val="22"/>
                </w:rPr>
                <w:t>Resource 2</w:t>
              </w:r>
              <w:r w:rsidR="002724BF">
                <w:rPr>
                  <w:rStyle w:val="Hyperlink"/>
                  <w:szCs w:val="22"/>
                </w:rPr>
                <w:t xml:space="preserve"> –</w:t>
              </w:r>
              <w:r w:rsidR="1C548D59" w:rsidRPr="00020C43">
                <w:rPr>
                  <w:rStyle w:val="Hyperlink"/>
                  <w:szCs w:val="22"/>
                </w:rPr>
                <w:t xml:space="preserve"> </w:t>
              </w:r>
              <w:r w:rsidR="002724BF">
                <w:rPr>
                  <w:rStyle w:val="Hyperlink"/>
                  <w:szCs w:val="22"/>
                </w:rPr>
                <w:t>v</w:t>
              </w:r>
              <w:r w:rsidR="1C548D59" w:rsidRPr="00020C43">
                <w:rPr>
                  <w:rStyle w:val="Hyperlink"/>
                  <w:szCs w:val="22"/>
                </w:rPr>
                <w:t>ocabulary and morphology example</w:t>
              </w:r>
              <w:r w:rsidR="5B9D7779" w:rsidRPr="00020C43">
                <w:rPr>
                  <w:rStyle w:val="Hyperlink"/>
                  <w:szCs w:val="22"/>
                </w:rPr>
                <w:t>.</w:t>
              </w:r>
            </w:hyperlink>
          </w:p>
        </w:tc>
        <w:tc>
          <w:tcPr>
            <w:tcW w:w="3389" w:type="dxa"/>
          </w:tcPr>
          <w:p w14:paraId="780E6BEB" w14:textId="59D24DEB" w:rsidR="00E619CE" w:rsidRPr="00020C43" w:rsidRDefault="7ED3B696" w:rsidP="00C648A3">
            <w:pPr>
              <w:pStyle w:val="ListBullet"/>
              <w:cnfStyle w:val="000000010000" w:firstRow="0" w:lastRow="0" w:firstColumn="0" w:lastColumn="0" w:oddVBand="0" w:evenVBand="0" w:oddHBand="0" w:evenHBand="1" w:firstRowFirstColumn="0" w:firstRowLastColumn="0" w:lastRowFirstColumn="0" w:lastRowLastColumn="0"/>
              <w:rPr>
                <w:rFonts w:eastAsia="Arial"/>
                <w:szCs w:val="22"/>
              </w:rPr>
            </w:pPr>
            <w:r w:rsidRPr="00020C43">
              <w:rPr>
                <w:rFonts w:eastAsia="Arial"/>
                <w:szCs w:val="22"/>
              </w:rPr>
              <w:lastRenderedPageBreak/>
              <w:t xml:space="preserve">Printed copy of the fluency and close reading </w:t>
            </w:r>
            <w:r w:rsidRPr="00020C43">
              <w:rPr>
                <w:rFonts w:eastAsia="Arial"/>
                <w:szCs w:val="22"/>
              </w:rPr>
              <w:lastRenderedPageBreak/>
              <w:t>passage</w:t>
            </w:r>
          </w:p>
          <w:p w14:paraId="6733818B" w14:textId="082263FE" w:rsidR="00E619CE" w:rsidRPr="00020C43" w:rsidRDefault="00000000" w:rsidP="00836BEC">
            <w:pPr>
              <w:pStyle w:val="ListBullet"/>
              <w:cnfStyle w:val="000000010000" w:firstRow="0" w:lastRow="0" w:firstColumn="0" w:lastColumn="0" w:oddVBand="0" w:evenVBand="0" w:oddHBand="0" w:evenHBand="1" w:firstRowFirstColumn="0" w:firstRowLastColumn="0" w:lastRowFirstColumn="0" w:lastRowLastColumn="0"/>
              <w:rPr>
                <w:rStyle w:val="Hyperlink"/>
                <w:rFonts w:eastAsia="Arial"/>
                <w:color w:val="auto"/>
                <w:szCs w:val="22"/>
                <w:u w:val="none"/>
              </w:rPr>
            </w:pPr>
            <w:hyperlink w:anchor="_Resource_2:_Vocabulary">
              <w:r w:rsidR="18387AA7" w:rsidRPr="00020C43">
                <w:rPr>
                  <w:rStyle w:val="Hyperlink"/>
                  <w:szCs w:val="22"/>
                </w:rPr>
                <w:t>Resource 2</w:t>
              </w:r>
              <w:r w:rsidR="009E2047">
                <w:rPr>
                  <w:rStyle w:val="Hyperlink"/>
                  <w:szCs w:val="22"/>
                </w:rPr>
                <w:t xml:space="preserve"> –</w:t>
              </w:r>
              <w:r w:rsidR="18387AA7" w:rsidRPr="00020C43">
                <w:rPr>
                  <w:rStyle w:val="Hyperlink"/>
                  <w:szCs w:val="22"/>
                </w:rPr>
                <w:t xml:space="preserve"> </w:t>
              </w:r>
              <w:r w:rsidR="009E2047">
                <w:rPr>
                  <w:rStyle w:val="Hyperlink"/>
                  <w:szCs w:val="22"/>
                </w:rPr>
                <w:t>v</w:t>
              </w:r>
              <w:r w:rsidR="18387AA7" w:rsidRPr="00020C43">
                <w:rPr>
                  <w:rStyle w:val="Hyperlink"/>
                  <w:szCs w:val="22"/>
                </w:rPr>
                <w:t>ocabulary and morphology example</w:t>
              </w:r>
            </w:hyperlink>
          </w:p>
          <w:p w14:paraId="75372663" w14:textId="052E9031" w:rsidR="7ED3B696" w:rsidRPr="009E2047" w:rsidRDefault="00000000" w:rsidP="009E2047">
            <w:pPr>
              <w:pStyle w:val="ListBullet"/>
              <w:cnfStyle w:val="000000010000" w:firstRow="0" w:lastRow="0" w:firstColumn="0" w:lastColumn="0" w:oddVBand="0" w:evenVBand="0" w:oddHBand="0" w:evenHBand="1" w:firstRowFirstColumn="0" w:firstRowLastColumn="0" w:lastRowFirstColumn="0" w:lastRowLastColumn="0"/>
              <w:rPr>
                <w:rFonts w:eastAsia="Arial"/>
                <w:szCs w:val="22"/>
              </w:rPr>
            </w:pPr>
            <w:hyperlink w:anchor="_Resource_3:_Vocabulary">
              <w:r w:rsidR="18387AA7" w:rsidRPr="00020C43">
                <w:rPr>
                  <w:rStyle w:val="Hyperlink"/>
                  <w:szCs w:val="22"/>
                </w:rPr>
                <w:t>Resource 3</w:t>
              </w:r>
              <w:r w:rsidR="009E2047">
                <w:rPr>
                  <w:rStyle w:val="Hyperlink"/>
                  <w:szCs w:val="22"/>
                </w:rPr>
                <w:t xml:space="preserve"> –</w:t>
              </w:r>
              <w:r w:rsidR="18387AA7" w:rsidRPr="00020C43">
                <w:rPr>
                  <w:rStyle w:val="Hyperlink"/>
                  <w:szCs w:val="22"/>
                </w:rPr>
                <w:t xml:space="preserve"> </w:t>
              </w:r>
              <w:r w:rsidR="009E2047">
                <w:rPr>
                  <w:rStyle w:val="Hyperlink"/>
                  <w:szCs w:val="22"/>
                </w:rPr>
                <w:t>v</w:t>
              </w:r>
              <w:r w:rsidR="18387AA7" w:rsidRPr="00020C43">
                <w:rPr>
                  <w:rStyle w:val="Hyperlink"/>
                  <w:szCs w:val="22"/>
                </w:rPr>
                <w:t>ocabulary and morphology</w:t>
              </w:r>
            </w:hyperlink>
          </w:p>
        </w:tc>
      </w:tr>
      <w:tr w:rsidR="7ED3B696" w:rsidRPr="00836BEC" w14:paraId="234E527D" w14:textId="77777777" w:rsidTr="7CEC8E42">
        <w:trPr>
          <w:cnfStyle w:val="000000100000" w:firstRow="0" w:lastRow="0" w:firstColumn="0" w:lastColumn="0" w:oddVBand="0" w:evenVBand="0" w:oddHBand="1" w:evenHBand="0" w:firstRowFirstColumn="0" w:firstRowLastColumn="0" w:lastRowFirstColumn="0" w:lastRowLastColumn="0"/>
          <w:trHeight w:val="1828"/>
        </w:trPr>
        <w:tc>
          <w:tcPr>
            <w:cnfStyle w:val="001000000000" w:firstRow="0" w:lastRow="0" w:firstColumn="1" w:lastColumn="0" w:oddVBand="0" w:evenVBand="0" w:oddHBand="0" w:evenHBand="0" w:firstRowFirstColumn="0" w:firstRowLastColumn="0" w:lastRowFirstColumn="0" w:lastRowLastColumn="0"/>
            <w:tcW w:w="1920" w:type="dxa"/>
          </w:tcPr>
          <w:p w14:paraId="760D63E0" w14:textId="545F3F63" w:rsidR="7ED3B696" w:rsidRPr="00020C43" w:rsidRDefault="3C47494B" w:rsidP="00836BEC">
            <w:pPr>
              <w:rPr>
                <w:szCs w:val="22"/>
              </w:rPr>
            </w:pPr>
            <w:r w:rsidRPr="00020C43">
              <w:rPr>
                <w:szCs w:val="22"/>
              </w:rPr>
              <w:lastRenderedPageBreak/>
              <w:t>Spelling</w:t>
            </w:r>
          </w:p>
        </w:tc>
        <w:tc>
          <w:tcPr>
            <w:tcW w:w="9045" w:type="dxa"/>
          </w:tcPr>
          <w:p w14:paraId="0A301C94" w14:textId="7CFE472D" w:rsidR="7ED3B696" w:rsidRDefault="7ED3B696" w:rsidP="001A4988">
            <w:pPr>
              <w:spacing w:before="120" w:after="0"/>
              <w:cnfStyle w:val="000000100000" w:firstRow="0" w:lastRow="0" w:firstColumn="0" w:lastColumn="0" w:oddVBand="0" w:evenVBand="0" w:oddHBand="1" w:evenHBand="0" w:firstRowFirstColumn="0" w:firstRowLastColumn="0" w:lastRowFirstColumn="0" w:lastRowLastColumn="0"/>
              <w:rPr>
                <w:rFonts w:eastAsia="Arial"/>
                <w:b/>
                <w:bCs/>
                <w:szCs w:val="22"/>
              </w:rPr>
            </w:pPr>
            <w:r w:rsidRPr="00020C43">
              <w:rPr>
                <w:rFonts w:eastAsia="Arial"/>
                <w:b/>
                <w:bCs/>
                <w:szCs w:val="22"/>
              </w:rPr>
              <w:t>Learning intention: Segment and blend multisyllabic words using the long vowel phoneme /</w:t>
            </w:r>
            <w:proofErr w:type="spellStart"/>
            <w:r w:rsidRPr="00020C43">
              <w:rPr>
                <w:rFonts w:eastAsia="Arial"/>
                <w:b/>
                <w:bCs/>
                <w:szCs w:val="22"/>
              </w:rPr>
              <w:t>ee</w:t>
            </w:r>
            <w:proofErr w:type="spellEnd"/>
            <w:r w:rsidRPr="00020C43">
              <w:rPr>
                <w:rFonts w:eastAsia="Arial"/>
                <w:b/>
                <w:bCs/>
                <w:szCs w:val="22"/>
              </w:rPr>
              <w:t>/</w:t>
            </w:r>
          </w:p>
          <w:p w14:paraId="55995EF1" w14:textId="41CBEB12" w:rsidR="00BE2064" w:rsidRPr="00020C43" w:rsidRDefault="00BE2064" w:rsidP="001A4988">
            <w:pPr>
              <w:spacing w:before="120" w:after="0"/>
              <w:cnfStyle w:val="000000100000" w:firstRow="0" w:lastRow="0" w:firstColumn="0" w:lastColumn="0" w:oddVBand="0" w:evenVBand="0" w:oddHBand="1" w:evenHBand="0" w:firstRowFirstColumn="0" w:firstRowLastColumn="0" w:lastRowFirstColumn="0" w:lastRowLastColumn="0"/>
              <w:rPr>
                <w:rFonts w:eastAsia="Arial"/>
                <w:szCs w:val="22"/>
              </w:rPr>
            </w:pPr>
            <w:r w:rsidRPr="00BE2064">
              <w:rPr>
                <w:rStyle w:val="Strong"/>
              </w:rPr>
              <w:t>Note</w:t>
            </w:r>
            <w:r w:rsidRPr="00BE2064">
              <w:rPr>
                <w:rFonts w:eastAsia="Arial"/>
                <w:szCs w:val="22"/>
              </w:rPr>
              <w:t>: the structure for Spelling throughout the week has been derived from Daffern, 2020</w:t>
            </w:r>
            <w:r>
              <w:rPr>
                <w:rFonts w:eastAsia="Arial"/>
                <w:szCs w:val="22"/>
              </w:rPr>
              <w:t>.</w:t>
            </w:r>
          </w:p>
          <w:p w14:paraId="63BCEFA1" w14:textId="0675F6D3" w:rsidR="7ED3B696" w:rsidRPr="00020C43" w:rsidRDefault="7ED3B696" w:rsidP="000C061E">
            <w:pPr>
              <w:pStyle w:val="ListNumber"/>
              <w:numPr>
                <w:ilvl w:val="0"/>
                <w:numId w:val="4"/>
              </w:numPr>
              <w:cnfStyle w:val="000000100000" w:firstRow="0" w:lastRow="0" w:firstColumn="0" w:lastColumn="0" w:oddVBand="0" w:evenVBand="0" w:oddHBand="1" w:evenHBand="0" w:firstRowFirstColumn="0" w:firstRowLastColumn="0" w:lastRowFirstColumn="0" w:lastRowLastColumn="0"/>
              <w:rPr>
                <w:szCs w:val="22"/>
              </w:rPr>
            </w:pPr>
            <w:r w:rsidRPr="00020C43">
              <w:rPr>
                <w:szCs w:val="22"/>
              </w:rPr>
              <w:t>Display the words, ‘lean’ and ‘beastly’. Model segmenting the words into syllables and then phonemes.</w:t>
            </w:r>
          </w:p>
          <w:p w14:paraId="116AF83A" w14:textId="70C4D605" w:rsidR="7ED3B696" w:rsidRPr="00020C43" w:rsidRDefault="7ED3B696" w:rsidP="00836BEC">
            <w:pPr>
              <w:pStyle w:val="ListNumber"/>
              <w:cnfStyle w:val="000000100000" w:firstRow="0" w:lastRow="0" w:firstColumn="0" w:lastColumn="0" w:oddVBand="0" w:evenVBand="0" w:oddHBand="1" w:evenHBand="0" w:firstRowFirstColumn="0" w:firstRowLastColumn="0" w:lastRowFirstColumn="0" w:lastRowLastColumn="0"/>
              <w:rPr>
                <w:szCs w:val="22"/>
              </w:rPr>
            </w:pPr>
            <w:r w:rsidRPr="00020C43">
              <w:rPr>
                <w:szCs w:val="22"/>
              </w:rPr>
              <w:t xml:space="preserve">Students compare the </w:t>
            </w:r>
            <w:r w:rsidR="4944943E" w:rsidRPr="00020C43">
              <w:rPr>
                <w:szCs w:val="22"/>
              </w:rPr>
              <w:t>2</w:t>
            </w:r>
            <w:r w:rsidRPr="00020C43">
              <w:rPr>
                <w:szCs w:val="22"/>
              </w:rPr>
              <w:t xml:space="preserve"> words, identifying similarities and differences. For example</w:t>
            </w:r>
            <w:r w:rsidR="0A74652C" w:rsidRPr="00020C43">
              <w:rPr>
                <w:szCs w:val="22"/>
              </w:rPr>
              <w:t>:</w:t>
            </w:r>
          </w:p>
          <w:p w14:paraId="4D05AE22" w14:textId="4AA7782B" w:rsidR="7ED3B696" w:rsidRPr="00020C43" w:rsidRDefault="69456A8D" w:rsidP="004151E6">
            <w:pPr>
              <w:pStyle w:val="ListBullet"/>
              <w:ind w:left="1222"/>
              <w:cnfStyle w:val="000000100000" w:firstRow="0" w:lastRow="0" w:firstColumn="0" w:lastColumn="0" w:oddVBand="0" w:evenVBand="0" w:oddHBand="1" w:evenHBand="0" w:firstRowFirstColumn="0" w:firstRowLastColumn="0" w:lastRowFirstColumn="0" w:lastRowLastColumn="0"/>
            </w:pPr>
            <w:r w:rsidRPr="00020C43">
              <w:t>Similarity: the long vowel phoneme /</w:t>
            </w:r>
            <w:proofErr w:type="spellStart"/>
            <w:r w:rsidRPr="00020C43">
              <w:t>ee</w:t>
            </w:r>
            <w:proofErr w:type="spellEnd"/>
            <w:r w:rsidRPr="00020C43">
              <w:t>/ is represented using the vowel digraph [</w:t>
            </w:r>
            <w:proofErr w:type="spellStart"/>
            <w:r w:rsidRPr="00020C43">
              <w:t>ea</w:t>
            </w:r>
            <w:proofErr w:type="spellEnd"/>
            <w:r w:rsidRPr="00020C43">
              <w:t>] in both words</w:t>
            </w:r>
          </w:p>
          <w:p w14:paraId="1E779BA9" w14:textId="262F4D4C" w:rsidR="7ED3B696" w:rsidRPr="00020C43" w:rsidRDefault="049BC169" w:rsidP="004151E6">
            <w:pPr>
              <w:pStyle w:val="ListBullet"/>
              <w:ind w:left="1222"/>
              <w:cnfStyle w:val="000000100000" w:firstRow="0" w:lastRow="0" w:firstColumn="0" w:lastColumn="0" w:oddVBand="0" w:evenVBand="0" w:oddHBand="1" w:evenHBand="0" w:firstRowFirstColumn="0" w:firstRowLastColumn="0" w:lastRowFirstColumn="0" w:lastRowLastColumn="0"/>
            </w:pPr>
            <w:r w:rsidRPr="00020C43">
              <w:t xml:space="preserve">Difference: ‘lean’ has </w:t>
            </w:r>
            <w:r w:rsidR="681FAAC4" w:rsidRPr="00020C43">
              <w:t>one</w:t>
            </w:r>
            <w:r w:rsidRPr="00020C43">
              <w:t xml:space="preserve"> syllable, ‘beastly’ has 2 syllables</w:t>
            </w:r>
            <w:r w:rsidR="00020C43">
              <w:t>.</w:t>
            </w:r>
          </w:p>
          <w:p w14:paraId="6C545D74" w14:textId="73FF9FE4" w:rsidR="7ED3B696" w:rsidRPr="00020C43" w:rsidRDefault="7ED3B696" w:rsidP="00836BEC">
            <w:pPr>
              <w:pStyle w:val="ListNumber"/>
              <w:cnfStyle w:val="000000100000" w:firstRow="0" w:lastRow="0" w:firstColumn="0" w:lastColumn="0" w:oddVBand="0" w:evenVBand="0" w:oddHBand="1" w:evenHBand="0" w:firstRowFirstColumn="0" w:firstRowLastColumn="0" w:lastRowFirstColumn="0" w:lastRowLastColumn="0"/>
              <w:rPr>
                <w:szCs w:val="22"/>
              </w:rPr>
            </w:pPr>
            <w:r w:rsidRPr="00020C43">
              <w:rPr>
                <w:szCs w:val="22"/>
              </w:rPr>
              <w:t>Ask students for other representations of /</w:t>
            </w:r>
            <w:proofErr w:type="spellStart"/>
            <w:r w:rsidRPr="00020C43">
              <w:rPr>
                <w:szCs w:val="22"/>
              </w:rPr>
              <w:t>ee</w:t>
            </w:r>
            <w:proofErr w:type="spellEnd"/>
            <w:r w:rsidRPr="00020C43">
              <w:rPr>
                <w:szCs w:val="22"/>
              </w:rPr>
              <w:t>/. For example, ‘</w:t>
            </w:r>
            <w:proofErr w:type="spellStart"/>
            <w:r w:rsidRPr="00020C43">
              <w:rPr>
                <w:szCs w:val="22"/>
              </w:rPr>
              <w:t>ee</w:t>
            </w:r>
            <w:proofErr w:type="spellEnd"/>
            <w:r w:rsidRPr="00020C43">
              <w:rPr>
                <w:szCs w:val="22"/>
              </w:rPr>
              <w:t>’, ‘</w:t>
            </w:r>
            <w:proofErr w:type="spellStart"/>
            <w:r w:rsidRPr="00020C43">
              <w:rPr>
                <w:szCs w:val="22"/>
              </w:rPr>
              <w:t>ea</w:t>
            </w:r>
            <w:proofErr w:type="spellEnd"/>
            <w:r w:rsidRPr="00020C43">
              <w:rPr>
                <w:szCs w:val="22"/>
              </w:rPr>
              <w:t>’, ‘</w:t>
            </w:r>
            <w:proofErr w:type="spellStart"/>
            <w:r w:rsidRPr="00020C43">
              <w:rPr>
                <w:szCs w:val="22"/>
              </w:rPr>
              <w:t>e_e</w:t>
            </w:r>
            <w:proofErr w:type="spellEnd"/>
            <w:r w:rsidRPr="00020C43">
              <w:rPr>
                <w:szCs w:val="22"/>
              </w:rPr>
              <w:t>’, ‘</w:t>
            </w:r>
            <w:proofErr w:type="spellStart"/>
            <w:r w:rsidRPr="00020C43">
              <w:rPr>
                <w:szCs w:val="22"/>
              </w:rPr>
              <w:t>ey</w:t>
            </w:r>
            <w:proofErr w:type="spellEnd"/>
            <w:r w:rsidRPr="00020C43">
              <w:rPr>
                <w:szCs w:val="22"/>
              </w:rPr>
              <w:t xml:space="preserve">’, ‘y’, ‘e’. Reinforce </w:t>
            </w:r>
            <w:r w:rsidR="239F2EA9" w:rsidRPr="00020C43">
              <w:rPr>
                <w:szCs w:val="22"/>
              </w:rPr>
              <w:t xml:space="preserve">metalanguage </w:t>
            </w:r>
            <w:r w:rsidRPr="00020C43">
              <w:rPr>
                <w:szCs w:val="22"/>
              </w:rPr>
              <w:t>that is used to describe letter patterns:</w:t>
            </w:r>
          </w:p>
          <w:p w14:paraId="1C3A8CB8" w14:textId="28D011BB" w:rsidR="7ED3B696" w:rsidRPr="00020C43" w:rsidRDefault="049BC169" w:rsidP="004151E6">
            <w:pPr>
              <w:pStyle w:val="ListBullet"/>
              <w:ind w:left="1222"/>
              <w:cnfStyle w:val="000000100000" w:firstRow="0" w:lastRow="0" w:firstColumn="0" w:lastColumn="0" w:oddVBand="0" w:evenVBand="0" w:oddHBand="1" w:evenHBand="0" w:firstRowFirstColumn="0" w:firstRowLastColumn="0" w:lastRowFirstColumn="0" w:lastRowLastColumn="0"/>
            </w:pPr>
            <w:r w:rsidRPr="00020C43">
              <w:lastRenderedPageBreak/>
              <w:t>[</w:t>
            </w:r>
            <w:proofErr w:type="spellStart"/>
            <w:r w:rsidRPr="00020C43">
              <w:t>ee</w:t>
            </w:r>
            <w:proofErr w:type="spellEnd"/>
            <w:r w:rsidRPr="00020C43">
              <w:t xml:space="preserve">, </w:t>
            </w:r>
            <w:proofErr w:type="spellStart"/>
            <w:r w:rsidRPr="00020C43">
              <w:t>ea</w:t>
            </w:r>
            <w:proofErr w:type="spellEnd"/>
            <w:r w:rsidRPr="00020C43">
              <w:t xml:space="preserve">, </w:t>
            </w:r>
            <w:proofErr w:type="spellStart"/>
            <w:r w:rsidRPr="00020C43">
              <w:t>ey</w:t>
            </w:r>
            <w:proofErr w:type="spellEnd"/>
            <w:r w:rsidRPr="00020C43">
              <w:t>] are vowel digraphs</w:t>
            </w:r>
          </w:p>
          <w:p w14:paraId="7599E2BA" w14:textId="337EC471" w:rsidR="7ED3B696" w:rsidRPr="00020C43" w:rsidRDefault="049BC169" w:rsidP="004151E6">
            <w:pPr>
              <w:pStyle w:val="ListBullet"/>
              <w:ind w:left="1222"/>
              <w:cnfStyle w:val="000000100000" w:firstRow="0" w:lastRow="0" w:firstColumn="0" w:lastColumn="0" w:oddVBand="0" w:evenVBand="0" w:oddHBand="1" w:evenHBand="0" w:firstRowFirstColumn="0" w:firstRowLastColumn="0" w:lastRowFirstColumn="0" w:lastRowLastColumn="0"/>
            </w:pPr>
            <w:r w:rsidRPr="00020C43">
              <w:t>[</w:t>
            </w:r>
            <w:proofErr w:type="spellStart"/>
            <w:r w:rsidRPr="00020C43">
              <w:t>e_e</w:t>
            </w:r>
            <w:proofErr w:type="spellEnd"/>
            <w:r w:rsidRPr="00020C43">
              <w:t>] is a split digraph</w:t>
            </w:r>
          </w:p>
          <w:p w14:paraId="2B8B86B2" w14:textId="7FB53638" w:rsidR="7ED3B696" w:rsidRPr="00020C43" w:rsidRDefault="291BD65E" w:rsidP="004151E6">
            <w:pPr>
              <w:pStyle w:val="ListBullet"/>
              <w:ind w:left="1222"/>
              <w:cnfStyle w:val="000000100000" w:firstRow="0" w:lastRow="0" w:firstColumn="0" w:lastColumn="0" w:oddVBand="0" w:evenVBand="0" w:oddHBand="1" w:evenHBand="0" w:firstRowFirstColumn="0" w:firstRowLastColumn="0" w:lastRowFirstColumn="0" w:lastRowLastColumn="0"/>
            </w:pPr>
            <w:r w:rsidRPr="00020C43">
              <w:t>[e, y] are single letter graphemes</w:t>
            </w:r>
            <w:r w:rsidR="00020C43">
              <w:t>.</w:t>
            </w:r>
          </w:p>
          <w:p w14:paraId="3BBB8C51" w14:textId="3A3D5D0F" w:rsidR="7CC367AC" w:rsidRPr="00020C43" w:rsidRDefault="7CC367AC" w:rsidP="00020C43">
            <w:pPr>
              <w:pStyle w:val="ListParagraph"/>
              <w:cnfStyle w:val="000000100000" w:firstRow="0" w:lastRow="0" w:firstColumn="0" w:lastColumn="0" w:oddVBand="0" w:evenVBand="0" w:oddHBand="1" w:evenHBand="0" w:firstRowFirstColumn="0" w:firstRowLastColumn="0" w:lastRowFirstColumn="0" w:lastRowLastColumn="0"/>
            </w:pPr>
            <w:r w:rsidRPr="00020C43">
              <w:rPr>
                <w:b/>
                <w:bCs/>
              </w:rPr>
              <w:t xml:space="preserve">Note: </w:t>
            </w:r>
            <w:r w:rsidR="00836BEC" w:rsidRPr="00020C43">
              <w:t>m</w:t>
            </w:r>
            <w:r w:rsidRPr="00020C43">
              <w:t>ultiple representations for the long vowel phoneme of /</w:t>
            </w:r>
            <w:proofErr w:type="spellStart"/>
            <w:r w:rsidRPr="00020C43">
              <w:t>ee</w:t>
            </w:r>
            <w:proofErr w:type="spellEnd"/>
            <w:r w:rsidRPr="00020C43">
              <w:t>/ have been taught in Early Stage 1 and Stage 1.</w:t>
            </w:r>
          </w:p>
          <w:p w14:paraId="15CE0500" w14:textId="1B842ADC" w:rsidR="006517BA" w:rsidRPr="00020C43" w:rsidRDefault="40B5C1A6" w:rsidP="00836BEC">
            <w:pPr>
              <w:pStyle w:val="ListNumber"/>
              <w:cnfStyle w:val="000000100000" w:firstRow="0" w:lastRow="0" w:firstColumn="0" w:lastColumn="0" w:oddVBand="0" w:evenVBand="0" w:oddHBand="1" w:evenHBand="0" w:firstRowFirstColumn="0" w:firstRowLastColumn="0" w:lastRowFirstColumn="0" w:lastRowLastColumn="0"/>
              <w:rPr>
                <w:szCs w:val="22"/>
              </w:rPr>
            </w:pPr>
            <w:r w:rsidRPr="00020C43">
              <w:rPr>
                <w:szCs w:val="22"/>
              </w:rPr>
              <w:t>Display the fluency passage and have students identify /</w:t>
            </w:r>
            <w:proofErr w:type="spellStart"/>
            <w:r w:rsidRPr="00020C43">
              <w:rPr>
                <w:szCs w:val="22"/>
              </w:rPr>
              <w:t>ee</w:t>
            </w:r>
            <w:proofErr w:type="spellEnd"/>
            <w:r w:rsidRPr="00020C43">
              <w:rPr>
                <w:szCs w:val="22"/>
              </w:rPr>
              <w:t>/ words. Additional examples can be provided from Week 1 reading material or the</w:t>
            </w:r>
            <w:r w:rsidR="1E331454" w:rsidRPr="00020C43">
              <w:rPr>
                <w:szCs w:val="22"/>
              </w:rPr>
              <w:t xml:space="preserve"> sample words.</w:t>
            </w:r>
            <w:r w:rsidR="049BC169" w:rsidRPr="00020C43">
              <w:rPr>
                <w:szCs w:val="22"/>
              </w:rPr>
              <w:t xml:space="preserve"> Students segment and categorise the words based on the number of syllables. Students can then determine the number of phonemes in each syllable and record in a table</w:t>
            </w:r>
            <w:r w:rsidR="0DD72EB7" w:rsidRPr="00020C43">
              <w:rPr>
                <w:szCs w:val="22"/>
              </w:rPr>
              <w:t xml:space="preserve"> </w:t>
            </w:r>
            <w:r w:rsidR="2D20EFF8" w:rsidRPr="00020C43">
              <w:rPr>
                <w:szCs w:val="22"/>
              </w:rPr>
              <w:t>(</w:t>
            </w:r>
            <w:r w:rsidR="78355995" w:rsidRPr="00020C43">
              <w:rPr>
                <w:szCs w:val="22"/>
              </w:rPr>
              <w:t>t</w:t>
            </w:r>
            <w:r w:rsidR="2D20EFF8" w:rsidRPr="00020C43">
              <w:rPr>
                <w:szCs w:val="22"/>
              </w:rPr>
              <w:t>he</w:t>
            </w:r>
            <w:r w:rsidR="16B39104" w:rsidRPr="00020C43">
              <w:rPr>
                <w:szCs w:val="22"/>
              </w:rPr>
              <w:t xml:space="preserve"> number of phonemes in each syllable is written in brackets).</w:t>
            </w:r>
          </w:p>
          <w:p w14:paraId="7BFC0FD3" w14:textId="172007BA" w:rsidR="00DF4BD6" w:rsidRPr="00020C43" w:rsidRDefault="00DF4BD6" w:rsidP="00DF4BD6">
            <w:pPr>
              <w:pStyle w:val="ListParagraph"/>
              <w:cnfStyle w:val="000000100000" w:firstRow="0" w:lastRow="0" w:firstColumn="0" w:lastColumn="0" w:oddVBand="0" w:evenVBand="0" w:oddHBand="1" w:evenHBand="0" w:firstRowFirstColumn="0" w:firstRowLastColumn="0" w:lastRowFirstColumn="0" w:lastRowLastColumn="0"/>
              <w:rPr>
                <w:szCs w:val="22"/>
              </w:rPr>
            </w:pPr>
            <w:r w:rsidRPr="00020C43">
              <w:rPr>
                <w:noProof/>
                <w:szCs w:val="22"/>
              </w:rPr>
              <w:drawing>
                <wp:inline distT="0" distB="0" distL="0" distR="0" wp14:anchorId="42D51F18" wp14:editId="3D968602">
                  <wp:extent cx="4100483" cy="1406769"/>
                  <wp:effectExtent l="0" t="0" r="0" b="3175"/>
                  <wp:docPr id="2005013189" name="Picture 2005013189" descr="Segmenting words with 2 syllables. Turkey segmented as tur/key, beastly segmented as beast/ly and behind segmented as be/h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013189" name="Picture 1" descr="Segmenting words with 2 syllables. Turkey segmented as tur/key, beastly segmented as beast/ly and behind segmented as be/hind."/>
                          <pic:cNvPicPr/>
                        </pic:nvPicPr>
                        <pic:blipFill>
                          <a:blip r:embed="rId16"/>
                          <a:stretch>
                            <a:fillRect/>
                          </a:stretch>
                        </pic:blipFill>
                        <pic:spPr>
                          <a:xfrm>
                            <a:off x="0" y="0"/>
                            <a:ext cx="4108830" cy="1409632"/>
                          </a:xfrm>
                          <a:prstGeom prst="rect">
                            <a:avLst/>
                          </a:prstGeom>
                        </pic:spPr>
                      </pic:pic>
                    </a:graphicData>
                  </a:graphic>
                </wp:inline>
              </w:drawing>
            </w:r>
          </w:p>
          <w:p w14:paraId="4A06CFB3" w14:textId="17469B3F" w:rsidR="7ED3B696" w:rsidRPr="00020C43" w:rsidRDefault="7ED3B696" w:rsidP="00836BEC">
            <w:pPr>
              <w:pStyle w:val="ListNumber"/>
              <w:cnfStyle w:val="000000100000" w:firstRow="0" w:lastRow="0" w:firstColumn="0" w:lastColumn="0" w:oddVBand="0" w:evenVBand="0" w:oddHBand="1" w:evenHBand="0" w:firstRowFirstColumn="0" w:firstRowLastColumn="0" w:lastRowFirstColumn="0" w:lastRowLastColumn="0"/>
              <w:rPr>
                <w:szCs w:val="22"/>
              </w:rPr>
            </w:pPr>
            <w:r w:rsidRPr="00020C43">
              <w:rPr>
                <w:szCs w:val="22"/>
              </w:rPr>
              <w:t xml:space="preserve">When reviewing student responses, highlight that each syllable features a vowel </w:t>
            </w:r>
            <w:r w:rsidRPr="00020C43">
              <w:rPr>
                <w:szCs w:val="22"/>
              </w:rPr>
              <w:lastRenderedPageBreak/>
              <w:t>phoneme.</w:t>
            </w:r>
          </w:p>
        </w:tc>
        <w:tc>
          <w:tcPr>
            <w:tcW w:w="3389" w:type="dxa"/>
          </w:tcPr>
          <w:p w14:paraId="77AB51FE" w14:textId="13F23D39" w:rsidR="009A4AAE" w:rsidRPr="00020C43" w:rsidRDefault="049BC169" w:rsidP="004F5A6A">
            <w:pPr>
              <w:pStyle w:val="ListBullet"/>
              <w:cnfStyle w:val="000000100000" w:firstRow="0" w:lastRow="0" w:firstColumn="0" w:lastColumn="0" w:oddVBand="0" w:evenVBand="0" w:oddHBand="1" w:evenHBand="0" w:firstRowFirstColumn="0" w:firstRowLastColumn="0" w:lastRowFirstColumn="0" w:lastRowLastColumn="0"/>
              <w:rPr>
                <w:szCs w:val="22"/>
              </w:rPr>
            </w:pPr>
            <w:r w:rsidRPr="00020C43">
              <w:rPr>
                <w:szCs w:val="22"/>
              </w:rPr>
              <w:lastRenderedPageBreak/>
              <w:t>Syllabification and phoneme segmentation table</w:t>
            </w:r>
          </w:p>
          <w:p w14:paraId="304CCEEC" w14:textId="6DDBD5D0" w:rsidR="009A4AAE" w:rsidRPr="00020C43" w:rsidRDefault="049BC169" w:rsidP="004F5A6A">
            <w:pPr>
              <w:pStyle w:val="ListBullet"/>
              <w:cnfStyle w:val="000000100000" w:firstRow="0" w:lastRow="0" w:firstColumn="0" w:lastColumn="0" w:oddVBand="0" w:evenVBand="0" w:oddHBand="1" w:evenHBand="0" w:firstRowFirstColumn="0" w:firstRowLastColumn="0" w:lastRowFirstColumn="0" w:lastRowLastColumn="0"/>
              <w:rPr>
                <w:szCs w:val="22"/>
              </w:rPr>
            </w:pPr>
            <w:r w:rsidRPr="00020C43">
              <w:rPr>
                <w:szCs w:val="22"/>
              </w:rPr>
              <w:t>S</w:t>
            </w:r>
            <w:r w:rsidR="733403B9" w:rsidRPr="00020C43">
              <w:rPr>
                <w:szCs w:val="22"/>
              </w:rPr>
              <w:t>uggested</w:t>
            </w:r>
            <w:r w:rsidRPr="00020C43">
              <w:rPr>
                <w:szCs w:val="22"/>
              </w:rPr>
              <w:t xml:space="preserve"> words from text: valley</w:t>
            </w:r>
            <w:r w:rsidR="001A292F">
              <w:rPr>
                <w:szCs w:val="22"/>
              </w:rPr>
              <w:t>(</w:t>
            </w:r>
            <w:r w:rsidRPr="00020C43">
              <w:rPr>
                <w:szCs w:val="22"/>
              </w:rPr>
              <w:t>s</w:t>
            </w:r>
            <w:r w:rsidR="001A292F">
              <w:rPr>
                <w:szCs w:val="22"/>
              </w:rPr>
              <w:t>)</w:t>
            </w:r>
            <w:r w:rsidRPr="00020C43">
              <w:rPr>
                <w:szCs w:val="22"/>
              </w:rPr>
              <w:t xml:space="preserve"> (p</w:t>
            </w:r>
            <w:r w:rsidR="7797A5AA" w:rsidRPr="00020C43">
              <w:rPr>
                <w:szCs w:val="22"/>
              </w:rPr>
              <w:t xml:space="preserve"> </w:t>
            </w:r>
            <w:r w:rsidRPr="00020C43">
              <w:rPr>
                <w:szCs w:val="22"/>
              </w:rPr>
              <w:t>1), geese (p</w:t>
            </w:r>
            <w:r w:rsidR="4917669A" w:rsidRPr="00020C43">
              <w:rPr>
                <w:szCs w:val="22"/>
              </w:rPr>
              <w:t xml:space="preserve"> </w:t>
            </w:r>
            <w:r w:rsidRPr="00020C43">
              <w:rPr>
                <w:szCs w:val="22"/>
              </w:rPr>
              <w:t>3), Bean (p</w:t>
            </w:r>
            <w:r w:rsidR="37D56B44" w:rsidRPr="00020C43">
              <w:rPr>
                <w:szCs w:val="22"/>
              </w:rPr>
              <w:t xml:space="preserve"> </w:t>
            </w:r>
            <w:r w:rsidRPr="00020C43">
              <w:rPr>
                <w:szCs w:val="22"/>
              </w:rPr>
              <w:t>4), lean (p</w:t>
            </w:r>
            <w:r w:rsidR="2BCF8951" w:rsidRPr="00020C43">
              <w:rPr>
                <w:szCs w:val="22"/>
              </w:rPr>
              <w:t xml:space="preserve"> </w:t>
            </w:r>
            <w:r w:rsidRPr="00020C43">
              <w:rPr>
                <w:szCs w:val="22"/>
              </w:rPr>
              <w:t>5), mean (p</w:t>
            </w:r>
            <w:r w:rsidR="1929F9F9" w:rsidRPr="00020C43">
              <w:rPr>
                <w:szCs w:val="22"/>
              </w:rPr>
              <w:t xml:space="preserve"> </w:t>
            </w:r>
            <w:r w:rsidRPr="00020C43">
              <w:rPr>
                <w:szCs w:val="22"/>
              </w:rPr>
              <w:t>5), turkey</w:t>
            </w:r>
            <w:r w:rsidR="001A292F">
              <w:rPr>
                <w:szCs w:val="22"/>
              </w:rPr>
              <w:t>(</w:t>
            </w:r>
            <w:r w:rsidRPr="00020C43">
              <w:rPr>
                <w:szCs w:val="22"/>
              </w:rPr>
              <w:t>s</w:t>
            </w:r>
            <w:r w:rsidR="001A292F">
              <w:rPr>
                <w:szCs w:val="22"/>
              </w:rPr>
              <w:t>)</w:t>
            </w:r>
            <w:r w:rsidRPr="00020C43">
              <w:rPr>
                <w:szCs w:val="22"/>
              </w:rPr>
              <w:t xml:space="preserve"> (p</w:t>
            </w:r>
            <w:r w:rsidR="46292F1D" w:rsidRPr="00020C43">
              <w:rPr>
                <w:szCs w:val="22"/>
              </w:rPr>
              <w:t xml:space="preserve"> </w:t>
            </w:r>
            <w:r w:rsidRPr="00020C43">
              <w:rPr>
                <w:szCs w:val="22"/>
              </w:rPr>
              <w:t>4), tree</w:t>
            </w:r>
            <w:r w:rsidR="001A292F">
              <w:rPr>
                <w:szCs w:val="22"/>
              </w:rPr>
              <w:t>(</w:t>
            </w:r>
            <w:r w:rsidRPr="00020C43">
              <w:rPr>
                <w:szCs w:val="22"/>
              </w:rPr>
              <w:t>s</w:t>
            </w:r>
            <w:r w:rsidR="001A292F">
              <w:rPr>
                <w:szCs w:val="22"/>
              </w:rPr>
              <w:t>)</w:t>
            </w:r>
            <w:r w:rsidRPr="00020C43">
              <w:rPr>
                <w:szCs w:val="22"/>
              </w:rPr>
              <w:t xml:space="preserve"> (p</w:t>
            </w:r>
            <w:r w:rsidR="76FE6EAA" w:rsidRPr="00020C43">
              <w:rPr>
                <w:szCs w:val="22"/>
              </w:rPr>
              <w:t xml:space="preserve"> </w:t>
            </w:r>
            <w:r w:rsidRPr="00020C43">
              <w:rPr>
                <w:szCs w:val="22"/>
              </w:rPr>
              <w:t>7), creep</w:t>
            </w:r>
            <w:r w:rsidR="001A292F">
              <w:rPr>
                <w:szCs w:val="22"/>
              </w:rPr>
              <w:t>(</w:t>
            </w:r>
            <w:r w:rsidRPr="00020C43">
              <w:rPr>
                <w:szCs w:val="22"/>
              </w:rPr>
              <w:t>s</w:t>
            </w:r>
            <w:r w:rsidR="001A292F">
              <w:rPr>
                <w:szCs w:val="22"/>
              </w:rPr>
              <w:t>)</w:t>
            </w:r>
            <w:r w:rsidRPr="00020C43">
              <w:rPr>
                <w:szCs w:val="22"/>
              </w:rPr>
              <w:t xml:space="preserve"> (p</w:t>
            </w:r>
            <w:r w:rsidR="508DFE49" w:rsidRPr="00020C43">
              <w:rPr>
                <w:szCs w:val="22"/>
              </w:rPr>
              <w:t xml:space="preserve"> </w:t>
            </w:r>
            <w:r w:rsidRPr="00020C43">
              <w:rPr>
                <w:szCs w:val="22"/>
              </w:rPr>
              <w:t>7), each (p</w:t>
            </w:r>
            <w:r w:rsidR="127FB927" w:rsidRPr="00020C43">
              <w:rPr>
                <w:szCs w:val="22"/>
              </w:rPr>
              <w:t xml:space="preserve"> </w:t>
            </w:r>
            <w:r w:rsidRPr="00020C43">
              <w:rPr>
                <w:szCs w:val="22"/>
              </w:rPr>
              <w:t>8), beast</w:t>
            </w:r>
            <w:r w:rsidR="001A292F">
              <w:rPr>
                <w:szCs w:val="22"/>
              </w:rPr>
              <w:t>(</w:t>
            </w:r>
            <w:r w:rsidRPr="00020C43">
              <w:rPr>
                <w:szCs w:val="22"/>
              </w:rPr>
              <w:t>s</w:t>
            </w:r>
            <w:r w:rsidR="001A292F">
              <w:rPr>
                <w:szCs w:val="22"/>
              </w:rPr>
              <w:t>)</w:t>
            </w:r>
            <w:r w:rsidRPr="00020C43">
              <w:rPr>
                <w:szCs w:val="22"/>
              </w:rPr>
              <w:t xml:space="preserve"> (p</w:t>
            </w:r>
            <w:r w:rsidR="1CDCEA0B" w:rsidRPr="00020C43">
              <w:rPr>
                <w:szCs w:val="22"/>
              </w:rPr>
              <w:t xml:space="preserve"> </w:t>
            </w:r>
            <w:r w:rsidRPr="00020C43">
              <w:rPr>
                <w:szCs w:val="22"/>
              </w:rPr>
              <w:t>8), behind (p</w:t>
            </w:r>
            <w:r w:rsidR="44BA21C3" w:rsidRPr="00020C43">
              <w:rPr>
                <w:szCs w:val="22"/>
              </w:rPr>
              <w:t xml:space="preserve"> </w:t>
            </w:r>
            <w:r w:rsidRPr="00020C43">
              <w:rPr>
                <w:szCs w:val="22"/>
              </w:rPr>
              <w:t>8), decent (p</w:t>
            </w:r>
            <w:r w:rsidR="71E2098F" w:rsidRPr="00020C43">
              <w:rPr>
                <w:szCs w:val="22"/>
              </w:rPr>
              <w:t xml:space="preserve"> </w:t>
            </w:r>
            <w:r w:rsidRPr="00020C43">
              <w:rPr>
                <w:szCs w:val="22"/>
              </w:rPr>
              <w:t>9)</w:t>
            </w:r>
          </w:p>
          <w:p w14:paraId="35334F07" w14:textId="43133ED2" w:rsidR="00396547" w:rsidRPr="00B132F5" w:rsidRDefault="7DD1F80E" w:rsidP="00B132F5">
            <w:pPr>
              <w:pStyle w:val="ListBullet"/>
              <w:cnfStyle w:val="000000100000" w:firstRow="0" w:lastRow="0" w:firstColumn="0" w:lastColumn="0" w:oddVBand="0" w:evenVBand="0" w:oddHBand="1" w:evenHBand="0" w:firstRowFirstColumn="0" w:firstRowLastColumn="0" w:lastRowFirstColumn="0" w:lastRowLastColumn="0"/>
              <w:rPr>
                <w:szCs w:val="22"/>
              </w:rPr>
            </w:pPr>
            <w:r w:rsidRPr="00020C43">
              <w:rPr>
                <w:szCs w:val="22"/>
              </w:rPr>
              <w:t>Sample words for inquiry</w:t>
            </w:r>
            <w:r w:rsidR="049BC169" w:rsidRPr="00020C43">
              <w:rPr>
                <w:szCs w:val="22"/>
              </w:rPr>
              <w:t>: theme</w:t>
            </w:r>
            <w:r w:rsidR="001A292F">
              <w:rPr>
                <w:szCs w:val="22"/>
              </w:rPr>
              <w:t>(</w:t>
            </w:r>
            <w:r w:rsidR="049BC169" w:rsidRPr="00020C43">
              <w:rPr>
                <w:szCs w:val="22"/>
              </w:rPr>
              <w:t>s</w:t>
            </w:r>
            <w:r w:rsidR="001A292F">
              <w:rPr>
                <w:szCs w:val="22"/>
              </w:rPr>
              <w:t>)</w:t>
            </w:r>
            <w:r w:rsidR="049BC169" w:rsidRPr="00020C43">
              <w:rPr>
                <w:szCs w:val="22"/>
              </w:rPr>
              <w:t>, cream</w:t>
            </w:r>
            <w:r w:rsidR="001A292F">
              <w:rPr>
                <w:szCs w:val="22"/>
              </w:rPr>
              <w:t>(</w:t>
            </w:r>
            <w:r w:rsidR="049BC169" w:rsidRPr="00020C43">
              <w:rPr>
                <w:szCs w:val="22"/>
              </w:rPr>
              <w:t>s</w:t>
            </w:r>
            <w:r w:rsidR="001A292F">
              <w:rPr>
                <w:szCs w:val="22"/>
              </w:rPr>
              <w:t>)</w:t>
            </w:r>
            <w:r w:rsidR="049BC169" w:rsidRPr="00020C43">
              <w:rPr>
                <w:szCs w:val="22"/>
              </w:rPr>
              <w:t xml:space="preserve">, </w:t>
            </w:r>
            <w:r w:rsidR="049BC169" w:rsidRPr="00020C43">
              <w:rPr>
                <w:szCs w:val="22"/>
              </w:rPr>
              <w:lastRenderedPageBreak/>
              <w:t>beacon</w:t>
            </w:r>
            <w:r w:rsidR="001A292F">
              <w:rPr>
                <w:szCs w:val="22"/>
              </w:rPr>
              <w:t>(</w:t>
            </w:r>
            <w:r w:rsidR="049BC169" w:rsidRPr="00020C43">
              <w:rPr>
                <w:szCs w:val="22"/>
              </w:rPr>
              <w:t>s</w:t>
            </w:r>
            <w:r w:rsidR="001A292F">
              <w:rPr>
                <w:szCs w:val="22"/>
              </w:rPr>
              <w:t>)</w:t>
            </w:r>
            <w:r w:rsidR="049BC169" w:rsidRPr="00020C43">
              <w:rPr>
                <w:szCs w:val="22"/>
              </w:rPr>
              <w:t>, coffee</w:t>
            </w:r>
            <w:r w:rsidR="001A292F">
              <w:rPr>
                <w:szCs w:val="22"/>
              </w:rPr>
              <w:t>(</w:t>
            </w:r>
            <w:r w:rsidR="049BC169" w:rsidRPr="00020C43">
              <w:rPr>
                <w:szCs w:val="22"/>
              </w:rPr>
              <w:t>s</w:t>
            </w:r>
            <w:r w:rsidR="001A292F">
              <w:rPr>
                <w:szCs w:val="22"/>
              </w:rPr>
              <w:t>)</w:t>
            </w:r>
            <w:r w:rsidR="049BC169" w:rsidRPr="00020C43">
              <w:rPr>
                <w:szCs w:val="22"/>
              </w:rPr>
              <w:t>, referee</w:t>
            </w:r>
            <w:r w:rsidR="001A292F">
              <w:rPr>
                <w:szCs w:val="22"/>
              </w:rPr>
              <w:t>(</w:t>
            </w:r>
            <w:r w:rsidR="049BC169" w:rsidRPr="00020C43">
              <w:rPr>
                <w:szCs w:val="22"/>
              </w:rPr>
              <w:t>s</w:t>
            </w:r>
            <w:r w:rsidR="001A292F">
              <w:rPr>
                <w:szCs w:val="22"/>
              </w:rPr>
              <w:t>)</w:t>
            </w:r>
            <w:r w:rsidR="049BC169" w:rsidRPr="00020C43">
              <w:rPr>
                <w:szCs w:val="22"/>
              </w:rPr>
              <w:t>, refugee</w:t>
            </w:r>
            <w:r w:rsidR="001A292F">
              <w:rPr>
                <w:szCs w:val="22"/>
              </w:rPr>
              <w:t>(</w:t>
            </w:r>
            <w:r w:rsidR="049BC169" w:rsidRPr="00020C43">
              <w:rPr>
                <w:szCs w:val="22"/>
              </w:rPr>
              <w:t>s</w:t>
            </w:r>
            <w:r w:rsidR="001A292F">
              <w:rPr>
                <w:szCs w:val="22"/>
              </w:rPr>
              <w:t>)</w:t>
            </w:r>
            <w:r w:rsidR="049BC169" w:rsidRPr="00020C43">
              <w:rPr>
                <w:szCs w:val="22"/>
              </w:rPr>
              <w:t>, jockey</w:t>
            </w:r>
            <w:r w:rsidR="001A292F">
              <w:rPr>
                <w:szCs w:val="22"/>
              </w:rPr>
              <w:t>(</w:t>
            </w:r>
            <w:r w:rsidR="049BC169" w:rsidRPr="00020C43">
              <w:rPr>
                <w:szCs w:val="22"/>
              </w:rPr>
              <w:t>s</w:t>
            </w:r>
            <w:r w:rsidR="001A292F">
              <w:rPr>
                <w:szCs w:val="22"/>
              </w:rPr>
              <w:t>)</w:t>
            </w:r>
            <w:r w:rsidR="049BC169" w:rsidRPr="00020C43">
              <w:rPr>
                <w:szCs w:val="22"/>
              </w:rPr>
              <w:t>, monkey</w:t>
            </w:r>
            <w:r w:rsidR="001A292F">
              <w:rPr>
                <w:szCs w:val="22"/>
              </w:rPr>
              <w:t>(</w:t>
            </w:r>
            <w:r w:rsidR="049BC169" w:rsidRPr="00020C43">
              <w:rPr>
                <w:szCs w:val="22"/>
              </w:rPr>
              <w:t>s</w:t>
            </w:r>
            <w:r w:rsidR="001A292F">
              <w:rPr>
                <w:szCs w:val="22"/>
              </w:rPr>
              <w:t>)</w:t>
            </w:r>
            <w:r w:rsidR="049BC169" w:rsidRPr="00020C43">
              <w:rPr>
                <w:szCs w:val="22"/>
              </w:rPr>
              <w:t>, baby-babies, candy</w:t>
            </w:r>
            <w:r w:rsidR="1ECB97C9" w:rsidRPr="00020C43">
              <w:rPr>
                <w:szCs w:val="22"/>
              </w:rPr>
              <w:t>-</w:t>
            </w:r>
            <w:r w:rsidR="049BC169" w:rsidRPr="00020C43">
              <w:rPr>
                <w:szCs w:val="22"/>
              </w:rPr>
              <w:t>candies, cherry</w:t>
            </w:r>
            <w:r w:rsidR="64828041" w:rsidRPr="00020C43">
              <w:rPr>
                <w:szCs w:val="22"/>
              </w:rPr>
              <w:t>-</w:t>
            </w:r>
            <w:r w:rsidR="049BC169" w:rsidRPr="00020C43">
              <w:rPr>
                <w:szCs w:val="22"/>
              </w:rPr>
              <w:t>cherries, berry</w:t>
            </w:r>
            <w:r w:rsidR="491B68A3" w:rsidRPr="00020C43">
              <w:rPr>
                <w:szCs w:val="22"/>
              </w:rPr>
              <w:t>-</w:t>
            </w:r>
            <w:r w:rsidR="049BC169" w:rsidRPr="00020C43">
              <w:rPr>
                <w:szCs w:val="22"/>
              </w:rPr>
              <w:t>berries, inquiry</w:t>
            </w:r>
            <w:r w:rsidR="1AE37757" w:rsidRPr="00020C43">
              <w:rPr>
                <w:szCs w:val="22"/>
              </w:rPr>
              <w:t>-</w:t>
            </w:r>
            <w:r w:rsidR="049BC169" w:rsidRPr="00020C43">
              <w:rPr>
                <w:szCs w:val="22"/>
              </w:rPr>
              <w:t>inquiries</w:t>
            </w:r>
          </w:p>
        </w:tc>
      </w:tr>
      <w:tr w:rsidR="7ED3B696" w:rsidRPr="00836BEC" w14:paraId="142F861D" w14:textId="77777777" w:rsidTr="7CEC8E4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0" w:type="dxa"/>
          </w:tcPr>
          <w:p w14:paraId="1D64B94B" w14:textId="7D809882" w:rsidR="7ED3B696" w:rsidRPr="00020C43" w:rsidRDefault="7ED3B696" w:rsidP="00836BEC">
            <w:pPr>
              <w:rPr>
                <w:szCs w:val="22"/>
              </w:rPr>
            </w:pPr>
            <w:r w:rsidRPr="00020C43">
              <w:rPr>
                <w:szCs w:val="22"/>
              </w:rPr>
              <w:lastRenderedPageBreak/>
              <w:t>Creating written text</w:t>
            </w:r>
            <w:r w:rsidR="5DACDCDB" w:rsidRPr="00020C43">
              <w:rPr>
                <w:szCs w:val="22"/>
              </w:rPr>
              <w:t>s</w:t>
            </w:r>
          </w:p>
        </w:tc>
        <w:tc>
          <w:tcPr>
            <w:tcW w:w="9045" w:type="dxa"/>
          </w:tcPr>
          <w:p w14:paraId="2BA3DF79" w14:textId="2C54470C" w:rsidR="7ED3B696" w:rsidRPr="00020C43" w:rsidRDefault="7ED3B696" w:rsidP="007961A7">
            <w:pPr>
              <w:cnfStyle w:val="000000010000" w:firstRow="0" w:lastRow="0" w:firstColumn="0" w:lastColumn="0" w:oddVBand="0" w:evenVBand="0" w:oddHBand="0" w:evenHBand="1" w:firstRowFirstColumn="0" w:firstRowLastColumn="0" w:lastRowFirstColumn="0" w:lastRowLastColumn="0"/>
              <w:rPr>
                <w:rFonts w:eastAsia="Arial"/>
                <w:szCs w:val="22"/>
              </w:rPr>
            </w:pPr>
            <w:r w:rsidRPr="00020C43">
              <w:rPr>
                <w:rStyle w:val="Strong"/>
                <w:szCs w:val="22"/>
              </w:rPr>
              <w:t>Learning</w:t>
            </w:r>
            <w:r w:rsidRPr="00020C43">
              <w:rPr>
                <w:rFonts w:eastAsia="Arial"/>
                <w:b/>
                <w:bCs/>
                <w:szCs w:val="22"/>
              </w:rPr>
              <w:t xml:space="preserve"> intention: Describe and write simple </w:t>
            </w:r>
            <w:r w:rsidR="02EB2250" w:rsidRPr="00020C43">
              <w:rPr>
                <w:rFonts w:eastAsia="Arial"/>
                <w:b/>
                <w:bCs/>
                <w:szCs w:val="22"/>
              </w:rPr>
              <w:t>declarative</w:t>
            </w:r>
            <w:r w:rsidR="7C7D157F" w:rsidRPr="00020C43">
              <w:rPr>
                <w:rFonts w:eastAsia="Arial"/>
                <w:b/>
                <w:bCs/>
                <w:szCs w:val="22"/>
              </w:rPr>
              <w:t xml:space="preserve"> </w:t>
            </w:r>
            <w:r w:rsidRPr="00020C43">
              <w:rPr>
                <w:rFonts w:eastAsia="Arial"/>
                <w:b/>
                <w:bCs/>
                <w:szCs w:val="22"/>
              </w:rPr>
              <w:t>sentences</w:t>
            </w:r>
          </w:p>
          <w:p w14:paraId="2075FD9A" w14:textId="63DD0754" w:rsidR="7ED3B696" w:rsidRPr="00020C43" w:rsidRDefault="00D23D66" w:rsidP="000C061E">
            <w:pPr>
              <w:pStyle w:val="ListNumber"/>
              <w:numPr>
                <w:ilvl w:val="0"/>
                <w:numId w:val="5"/>
              </w:numPr>
              <w:cnfStyle w:val="000000010000" w:firstRow="0" w:lastRow="0" w:firstColumn="0" w:lastColumn="0" w:oddVBand="0" w:evenVBand="0" w:oddHBand="0" w:evenHBand="1" w:firstRowFirstColumn="0" w:firstRowLastColumn="0" w:lastRowFirstColumn="0" w:lastRowLastColumn="0"/>
              <w:rPr>
                <w:szCs w:val="22"/>
              </w:rPr>
            </w:pPr>
            <w:r w:rsidRPr="00020C43">
              <w:rPr>
                <w:szCs w:val="22"/>
              </w:rPr>
              <w:t>Review the features of a s</w:t>
            </w:r>
            <w:r w:rsidR="00466681" w:rsidRPr="00020C43">
              <w:rPr>
                <w:szCs w:val="22"/>
              </w:rPr>
              <w:t>imple sentence</w:t>
            </w:r>
            <w:r w:rsidR="00295A9C" w:rsidRPr="00020C43">
              <w:rPr>
                <w:szCs w:val="22"/>
              </w:rPr>
              <w:t>, including</w:t>
            </w:r>
            <w:r w:rsidR="00CA7111" w:rsidRPr="00020C43">
              <w:rPr>
                <w:szCs w:val="22"/>
              </w:rPr>
              <w:t>:</w:t>
            </w:r>
          </w:p>
          <w:p w14:paraId="5FE10767" w14:textId="77777777" w:rsidR="00295A9C" w:rsidRPr="00020C43" w:rsidRDefault="3ECBF199" w:rsidP="004151E6">
            <w:pPr>
              <w:pStyle w:val="ListBullet"/>
              <w:ind w:left="1222"/>
              <w:cnfStyle w:val="000000010000" w:firstRow="0" w:lastRow="0" w:firstColumn="0" w:lastColumn="0" w:oddVBand="0" w:evenVBand="0" w:oddHBand="0" w:evenHBand="1" w:firstRowFirstColumn="0" w:firstRowLastColumn="0" w:lastRowFirstColumn="0" w:lastRowLastColumn="0"/>
            </w:pPr>
            <w:r w:rsidRPr="00020C43">
              <w:t>a sentence is a complete thought</w:t>
            </w:r>
          </w:p>
          <w:p w14:paraId="56E5F05B" w14:textId="77777777" w:rsidR="00295A9C" w:rsidRPr="00020C43" w:rsidRDefault="3ECBF199" w:rsidP="004151E6">
            <w:pPr>
              <w:pStyle w:val="ListBullet"/>
              <w:ind w:left="1222"/>
              <w:cnfStyle w:val="000000010000" w:firstRow="0" w:lastRow="0" w:firstColumn="0" w:lastColumn="0" w:oddVBand="0" w:evenVBand="0" w:oddHBand="0" w:evenHBand="1" w:firstRowFirstColumn="0" w:firstRowLastColumn="0" w:lastRowFirstColumn="0" w:lastRowLastColumn="0"/>
            </w:pPr>
            <w:r w:rsidRPr="00020C43">
              <w:t>a simple sentence (or a main clause) contains a subject and predicate</w:t>
            </w:r>
          </w:p>
          <w:p w14:paraId="11FE3A3F" w14:textId="77777777" w:rsidR="00295A9C" w:rsidRPr="00020C43" w:rsidRDefault="3ECBF199" w:rsidP="004151E6">
            <w:pPr>
              <w:pStyle w:val="ListBullet"/>
              <w:ind w:left="1222"/>
              <w:cnfStyle w:val="000000010000" w:firstRow="0" w:lastRow="0" w:firstColumn="0" w:lastColumn="0" w:oddVBand="0" w:evenVBand="0" w:oddHBand="0" w:evenHBand="1" w:firstRowFirstColumn="0" w:firstRowLastColumn="0" w:lastRowFirstColumn="0" w:lastRowLastColumn="0"/>
            </w:pPr>
            <w:r w:rsidRPr="00020C43">
              <w:t>a predicate is a word or group of words that give information about the subject in a sentence or clause. A predicate always starts with a finite verb</w:t>
            </w:r>
          </w:p>
          <w:p w14:paraId="72343082" w14:textId="46D5C548" w:rsidR="00D23D66" w:rsidRPr="00020C43" w:rsidRDefault="55112A85" w:rsidP="004151E6">
            <w:pPr>
              <w:pStyle w:val="ListBullet"/>
              <w:ind w:left="1222"/>
              <w:cnfStyle w:val="000000010000" w:firstRow="0" w:lastRow="0" w:firstColumn="0" w:lastColumn="0" w:oddVBand="0" w:evenVBand="0" w:oddHBand="0" w:evenHBand="1" w:firstRowFirstColumn="0" w:firstRowLastColumn="0" w:lastRowFirstColumn="0" w:lastRowLastColumn="0"/>
            </w:pPr>
            <w:r w:rsidRPr="00020C43">
              <w:t>a finite verb is a verb that has a subject.</w:t>
            </w:r>
          </w:p>
          <w:p w14:paraId="5F066202" w14:textId="792779B2" w:rsidR="0137B4E9" w:rsidRPr="00020C43" w:rsidRDefault="0137B4E9" w:rsidP="3C552498">
            <w:pPr>
              <w:cnfStyle w:val="000000010000" w:firstRow="0" w:lastRow="0" w:firstColumn="0" w:lastColumn="0" w:oddVBand="0" w:evenVBand="0" w:oddHBand="0" w:evenHBand="1" w:firstRowFirstColumn="0" w:firstRowLastColumn="0" w:lastRowFirstColumn="0" w:lastRowLastColumn="0"/>
              <w:rPr>
                <w:rFonts w:eastAsia="Arial"/>
                <w:szCs w:val="22"/>
              </w:rPr>
            </w:pPr>
            <w:r w:rsidRPr="00020C43">
              <w:rPr>
                <w:rFonts w:eastAsia="Arial"/>
                <w:b/>
                <w:bCs/>
                <w:szCs w:val="22"/>
              </w:rPr>
              <w:t xml:space="preserve">Note: </w:t>
            </w:r>
            <w:r w:rsidR="007961A7" w:rsidRPr="00020C43">
              <w:rPr>
                <w:rFonts w:eastAsia="Arial"/>
                <w:szCs w:val="22"/>
              </w:rPr>
              <w:t>s</w:t>
            </w:r>
            <w:r w:rsidRPr="00020C43">
              <w:rPr>
                <w:rFonts w:eastAsia="Arial"/>
                <w:szCs w:val="22"/>
              </w:rPr>
              <w:t>imple sentence features have been explicitly taught in Early Stage 1 and Stage 1.</w:t>
            </w:r>
          </w:p>
          <w:p w14:paraId="3ABBAF58" w14:textId="77777777" w:rsidR="00B32123" w:rsidRPr="00020C43" w:rsidRDefault="00D05380" w:rsidP="007961A7">
            <w:pPr>
              <w:pStyle w:val="ListNumber"/>
              <w:cnfStyle w:val="000000010000" w:firstRow="0" w:lastRow="0" w:firstColumn="0" w:lastColumn="0" w:oddVBand="0" w:evenVBand="0" w:oddHBand="0" w:evenHBand="1" w:firstRowFirstColumn="0" w:firstRowLastColumn="0" w:lastRowFirstColumn="0" w:lastRowLastColumn="0"/>
              <w:rPr>
                <w:szCs w:val="22"/>
              </w:rPr>
            </w:pPr>
            <w:r w:rsidRPr="00020C43">
              <w:rPr>
                <w:szCs w:val="22"/>
              </w:rPr>
              <w:t>Explain</w:t>
            </w:r>
            <w:r w:rsidR="00044D58" w:rsidRPr="00020C43">
              <w:rPr>
                <w:szCs w:val="22"/>
              </w:rPr>
              <w:t xml:space="preserve"> that</w:t>
            </w:r>
            <w:r w:rsidR="00D23D66" w:rsidRPr="00020C43">
              <w:rPr>
                <w:szCs w:val="22"/>
              </w:rPr>
              <w:t xml:space="preserve"> declarative sentences</w:t>
            </w:r>
            <w:r w:rsidR="00B32123" w:rsidRPr="00020C43">
              <w:rPr>
                <w:szCs w:val="22"/>
              </w:rPr>
              <w:t>:</w:t>
            </w:r>
            <w:r w:rsidR="00D23D66" w:rsidRPr="00020C43">
              <w:rPr>
                <w:szCs w:val="22"/>
              </w:rPr>
              <w:t xml:space="preserve"> </w:t>
            </w:r>
          </w:p>
          <w:p w14:paraId="39515F53" w14:textId="71B860C3" w:rsidR="00B32123" w:rsidRPr="00020C43" w:rsidRDefault="00D23D66" w:rsidP="004151E6">
            <w:pPr>
              <w:pStyle w:val="ListBullet"/>
              <w:ind w:left="1222"/>
              <w:cnfStyle w:val="000000010000" w:firstRow="0" w:lastRow="0" w:firstColumn="0" w:lastColumn="0" w:oddVBand="0" w:evenVBand="0" w:oddHBand="0" w:evenHBand="1" w:firstRowFirstColumn="0" w:firstRowLastColumn="0" w:lastRowFirstColumn="0" w:lastRowLastColumn="0"/>
            </w:pPr>
            <w:r w:rsidRPr="00020C43">
              <w:t>provide facts or state a viewpoint</w:t>
            </w:r>
          </w:p>
          <w:p w14:paraId="5735EB94" w14:textId="5BFCF091" w:rsidR="00D23D66" w:rsidRPr="00020C43" w:rsidRDefault="00502D06" w:rsidP="004151E6">
            <w:pPr>
              <w:pStyle w:val="ListBullet"/>
              <w:ind w:left="1222"/>
              <w:cnfStyle w:val="000000010000" w:firstRow="0" w:lastRow="0" w:firstColumn="0" w:lastColumn="0" w:oddVBand="0" w:evenVBand="0" w:oddHBand="0" w:evenHBand="1" w:firstRowFirstColumn="0" w:firstRowLastColumn="0" w:lastRowFirstColumn="0" w:lastRowLastColumn="0"/>
            </w:pPr>
            <w:r w:rsidRPr="00020C43">
              <w:lastRenderedPageBreak/>
              <w:t>are a complete sentence</w:t>
            </w:r>
            <w:r w:rsidR="001B2684" w:rsidRPr="00020C43">
              <w:t xml:space="preserve"> that usually end with a full stop</w:t>
            </w:r>
          </w:p>
          <w:p w14:paraId="3988C1F4" w14:textId="200BE126" w:rsidR="00D23D66" w:rsidRPr="00020C43" w:rsidRDefault="001B2684" w:rsidP="004151E6">
            <w:pPr>
              <w:pStyle w:val="ListBullet"/>
              <w:ind w:left="1222"/>
              <w:cnfStyle w:val="000000010000" w:firstRow="0" w:lastRow="0" w:firstColumn="0" w:lastColumn="0" w:oddVBand="0" w:evenVBand="0" w:oddHBand="0" w:evenHBand="1" w:firstRowFirstColumn="0" w:firstRowLastColumn="0" w:lastRowFirstColumn="0" w:lastRowLastColumn="0"/>
            </w:pPr>
            <w:r w:rsidRPr="00020C43">
              <w:t>are the most common type of sentence</w:t>
            </w:r>
            <w:r w:rsidR="61C4AE4C" w:rsidRPr="00020C43">
              <w:t>.</w:t>
            </w:r>
          </w:p>
          <w:p w14:paraId="4AA2E114" w14:textId="3196F3DF" w:rsidR="001B2684" w:rsidRPr="00020C43" w:rsidRDefault="3F038E2E" w:rsidP="007961A7">
            <w:pPr>
              <w:pStyle w:val="ListNumber"/>
              <w:cnfStyle w:val="000000010000" w:firstRow="0" w:lastRow="0" w:firstColumn="0" w:lastColumn="0" w:oddVBand="0" w:evenVBand="0" w:oddHBand="0" w:evenHBand="1" w:firstRowFirstColumn="0" w:firstRowLastColumn="0" w:lastRowFirstColumn="0" w:lastRowLastColumn="0"/>
              <w:rPr>
                <w:szCs w:val="22"/>
              </w:rPr>
            </w:pPr>
            <w:r w:rsidRPr="00020C43">
              <w:rPr>
                <w:szCs w:val="22"/>
              </w:rPr>
              <w:t xml:space="preserve">Write </w:t>
            </w:r>
            <w:r w:rsidR="05EA1A21" w:rsidRPr="00020C43">
              <w:rPr>
                <w:szCs w:val="22"/>
              </w:rPr>
              <w:t xml:space="preserve">an example </w:t>
            </w:r>
            <w:r w:rsidR="0322FA0C" w:rsidRPr="00020C43">
              <w:rPr>
                <w:szCs w:val="22"/>
              </w:rPr>
              <w:t xml:space="preserve">declarative sentence (simple) from the fluency </w:t>
            </w:r>
            <w:r w:rsidR="17F55719" w:rsidRPr="00020C43">
              <w:rPr>
                <w:szCs w:val="22"/>
              </w:rPr>
              <w:t xml:space="preserve">and close reading </w:t>
            </w:r>
            <w:r w:rsidR="0322FA0C" w:rsidRPr="00020C43">
              <w:rPr>
                <w:szCs w:val="22"/>
              </w:rPr>
              <w:t>passage</w:t>
            </w:r>
            <w:r w:rsidRPr="00020C43">
              <w:rPr>
                <w:szCs w:val="22"/>
              </w:rPr>
              <w:t xml:space="preserve"> onto a sentence strip</w:t>
            </w:r>
            <w:r w:rsidR="0322FA0C" w:rsidRPr="00020C43">
              <w:rPr>
                <w:szCs w:val="22"/>
              </w:rPr>
              <w:t>.</w:t>
            </w:r>
            <w:r w:rsidR="448DE1CA" w:rsidRPr="00020C43">
              <w:rPr>
                <w:szCs w:val="22"/>
              </w:rPr>
              <w:t xml:space="preserve"> </w:t>
            </w:r>
            <w:r w:rsidR="597F77A0" w:rsidRPr="00020C43">
              <w:rPr>
                <w:szCs w:val="22"/>
              </w:rPr>
              <w:t xml:space="preserve">Identify the subject and </w:t>
            </w:r>
            <w:r w:rsidR="589E913C" w:rsidRPr="00020C43">
              <w:rPr>
                <w:szCs w:val="22"/>
              </w:rPr>
              <w:t xml:space="preserve">predicate, including the </w:t>
            </w:r>
            <w:r w:rsidR="7A53EF10" w:rsidRPr="00020C43">
              <w:rPr>
                <w:szCs w:val="22"/>
              </w:rPr>
              <w:t>finite verb.</w:t>
            </w:r>
            <w:r w:rsidRPr="00020C43">
              <w:rPr>
                <w:szCs w:val="22"/>
              </w:rPr>
              <w:t xml:space="preserve"> </w:t>
            </w:r>
            <w:r w:rsidR="0B3B9DB1" w:rsidRPr="00020C43">
              <w:rPr>
                <w:szCs w:val="22"/>
              </w:rPr>
              <w:t xml:space="preserve">Cut the sentence strip and use colour to </w:t>
            </w:r>
            <w:r w:rsidR="559F8BEA" w:rsidRPr="00020C43">
              <w:rPr>
                <w:szCs w:val="22"/>
              </w:rPr>
              <w:t xml:space="preserve">highlight </w:t>
            </w:r>
            <w:r w:rsidR="18F33F50" w:rsidRPr="00020C43">
              <w:rPr>
                <w:szCs w:val="22"/>
              </w:rPr>
              <w:t>sentence features</w:t>
            </w:r>
            <w:r w:rsidR="51FAA127" w:rsidRPr="00020C43">
              <w:rPr>
                <w:szCs w:val="22"/>
              </w:rPr>
              <w:t>, including sentence boundary punctuation</w:t>
            </w:r>
            <w:r w:rsidR="18F33F50" w:rsidRPr="00020C43">
              <w:rPr>
                <w:szCs w:val="22"/>
              </w:rPr>
              <w:t>.</w:t>
            </w:r>
          </w:p>
          <w:p w14:paraId="436EBD6E" w14:textId="1EE74153" w:rsidR="00340E41" w:rsidRPr="00020C43" w:rsidRDefault="3E430F66" w:rsidP="00340E41">
            <w:pPr>
              <w:pStyle w:val="ListParagraph"/>
              <w:ind w:left="360"/>
              <w:cnfStyle w:val="000000010000" w:firstRow="0" w:lastRow="0" w:firstColumn="0" w:lastColumn="0" w:oddVBand="0" w:evenVBand="0" w:oddHBand="0" w:evenHBand="1" w:firstRowFirstColumn="0" w:firstRowLastColumn="0" w:lastRowFirstColumn="0" w:lastRowLastColumn="0"/>
              <w:rPr>
                <w:szCs w:val="22"/>
              </w:rPr>
            </w:pPr>
            <w:r w:rsidRPr="00020C43">
              <w:rPr>
                <w:noProof/>
                <w:color w:val="2B579A"/>
                <w:szCs w:val="22"/>
                <w:shd w:val="clear" w:color="auto" w:fill="E6E6E6"/>
              </w:rPr>
              <w:drawing>
                <wp:inline distT="0" distB="0" distL="0" distR="0" wp14:anchorId="6B28152C" wp14:editId="3A44A439">
                  <wp:extent cx="2178342" cy="394824"/>
                  <wp:effectExtent l="0" t="0" r="0" b="0"/>
                  <wp:docPr id="1742991097" name="Picture 1742991097" descr="A simple sentence that reads 'Boggis was a chicken far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991097" name="Picture 1742991097" descr="A simple sentence that reads 'Boggis was a chicken farme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78342" cy="394824"/>
                          </a:xfrm>
                          <a:prstGeom prst="rect">
                            <a:avLst/>
                          </a:prstGeom>
                        </pic:spPr>
                      </pic:pic>
                    </a:graphicData>
                  </a:graphic>
                </wp:inline>
              </w:drawing>
            </w:r>
          </w:p>
          <w:p w14:paraId="155FAD12" w14:textId="77777777" w:rsidR="007961A7" w:rsidRPr="00020C43" w:rsidRDefault="00AC4F58" w:rsidP="007961A7">
            <w:pPr>
              <w:pStyle w:val="ListNumber"/>
              <w:cnfStyle w:val="000000010000" w:firstRow="0" w:lastRow="0" w:firstColumn="0" w:lastColumn="0" w:oddVBand="0" w:evenVBand="0" w:oddHBand="0" w:evenHBand="1" w:firstRowFirstColumn="0" w:firstRowLastColumn="0" w:lastRowFirstColumn="0" w:lastRowLastColumn="0"/>
              <w:rPr>
                <w:szCs w:val="22"/>
              </w:rPr>
            </w:pPr>
            <w:r w:rsidRPr="00020C43">
              <w:rPr>
                <w:szCs w:val="22"/>
              </w:rPr>
              <w:t xml:space="preserve">Students </w:t>
            </w:r>
            <w:r w:rsidR="00155AF4" w:rsidRPr="00020C43">
              <w:rPr>
                <w:szCs w:val="22"/>
              </w:rPr>
              <w:t xml:space="preserve">create </w:t>
            </w:r>
            <w:r w:rsidR="00487E16" w:rsidRPr="00020C43">
              <w:rPr>
                <w:szCs w:val="22"/>
              </w:rPr>
              <w:t xml:space="preserve">their own sentence strips using </w:t>
            </w:r>
            <w:r w:rsidRPr="00020C43">
              <w:rPr>
                <w:szCs w:val="22"/>
              </w:rPr>
              <w:t>identif</w:t>
            </w:r>
            <w:r w:rsidR="00B90F76" w:rsidRPr="00020C43">
              <w:rPr>
                <w:szCs w:val="22"/>
              </w:rPr>
              <w:t xml:space="preserve">ied </w:t>
            </w:r>
            <w:r w:rsidRPr="00020C43">
              <w:rPr>
                <w:szCs w:val="22"/>
              </w:rPr>
              <w:t>simple declarative sentences from the passage</w:t>
            </w:r>
            <w:r w:rsidR="00475544" w:rsidRPr="00020C43">
              <w:rPr>
                <w:szCs w:val="22"/>
              </w:rPr>
              <w:t>.</w:t>
            </w:r>
          </w:p>
          <w:p w14:paraId="4604FE28" w14:textId="7F87BCB7" w:rsidR="005576D6" w:rsidRPr="00020C43" w:rsidRDefault="36492826" w:rsidP="007961A7">
            <w:pPr>
              <w:pStyle w:val="ListNumber"/>
              <w:cnfStyle w:val="000000010000" w:firstRow="0" w:lastRow="0" w:firstColumn="0" w:lastColumn="0" w:oddVBand="0" w:evenVBand="0" w:oddHBand="0" w:evenHBand="1" w:firstRowFirstColumn="0" w:firstRowLastColumn="0" w:lastRowFirstColumn="0" w:lastRowLastColumn="0"/>
              <w:rPr>
                <w:szCs w:val="22"/>
              </w:rPr>
            </w:pPr>
            <w:r w:rsidRPr="00020C43">
              <w:rPr>
                <w:szCs w:val="22"/>
              </w:rPr>
              <w:t>Review sentences and make comparisons with sentence fragments</w:t>
            </w:r>
            <w:r w:rsidR="65DF626F" w:rsidRPr="00020C43">
              <w:rPr>
                <w:szCs w:val="22"/>
              </w:rPr>
              <w:t xml:space="preserve"> (incomplete sentences).</w:t>
            </w:r>
          </w:p>
        </w:tc>
        <w:tc>
          <w:tcPr>
            <w:tcW w:w="3389" w:type="dxa"/>
          </w:tcPr>
          <w:p w14:paraId="24D328D1" w14:textId="53CAB3A7" w:rsidR="00D82D01" w:rsidRPr="00020C43" w:rsidRDefault="00D82D01" w:rsidP="007961A7">
            <w:pPr>
              <w:pStyle w:val="ListBullet"/>
              <w:cnfStyle w:val="000000010000" w:firstRow="0" w:lastRow="0" w:firstColumn="0" w:lastColumn="0" w:oddVBand="0" w:evenVBand="0" w:oddHBand="0" w:evenHBand="1" w:firstRowFirstColumn="0" w:firstRowLastColumn="0" w:lastRowFirstColumn="0" w:lastRowLastColumn="0"/>
              <w:rPr>
                <w:szCs w:val="22"/>
              </w:rPr>
            </w:pPr>
            <w:r w:rsidRPr="00020C43">
              <w:rPr>
                <w:szCs w:val="22"/>
              </w:rPr>
              <w:lastRenderedPageBreak/>
              <w:t>Suggested declarative sentences (simple) from the passage</w:t>
            </w:r>
          </w:p>
          <w:p w14:paraId="2B1EA397" w14:textId="5D4D0F83" w:rsidR="00D82D01" w:rsidRPr="00020C43" w:rsidRDefault="09646787" w:rsidP="008F3180">
            <w:pPr>
              <w:pStyle w:val="ListBullet2"/>
              <w:cnfStyle w:val="000000010000" w:firstRow="0" w:lastRow="0" w:firstColumn="0" w:lastColumn="0" w:oddVBand="0" w:evenVBand="0" w:oddHBand="0" w:evenHBand="1" w:firstRowFirstColumn="0" w:firstRowLastColumn="0" w:lastRowFirstColumn="0" w:lastRowLastColumn="0"/>
            </w:pPr>
            <w:r w:rsidRPr="00020C43">
              <w:t xml:space="preserve">He </w:t>
            </w:r>
            <w:r w:rsidR="5AB36210" w:rsidRPr="00020C43">
              <w:t xml:space="preserve">/ </w:t>
            </w:r>
            <w:r w:rsidRPr="00020C43">
              <w:t>kept thousands of chickens.</w:t>
            </w:r>
          </w:p>
          <w:p w14:paraId="517696B8" w14:textId="7789B222" w:rsidR="00D82D01" w:rsidRPr="00020C43" w:rsidRDefault="09646787" w:rsidP="008F3180">
            <w:pPr>
              <w:pStyle w:val="ListBullet2"/>
              <w:cnfStyle w:val="000000010000" w:firstRow="0" w:lastRow="0" w:firstColumn="0" w:lastColumn="0" w:oddVBand="0" w:evenVBand="0" w:oddHBand="0" w:evenHBand="1" w:firstRowFirstColumn="0" w:firstRowLastColumn="0" w:lastRowFirstColumn="0" w:lastRowLastColumn="0"/>
            </w:pPr>
            <w:r w:rsidRPr="00020C43">
              <w:t xml:space="preserve">Bunce </w:t>
            </w:r>
            <w:r w:rsidR="7283A43A" w:rsidRPr="00020C43">
              <w:t xml:space="preserve">/ </w:t>
            </w:r>
            <w:r w:rsidRPr="00020C43">
              <w:t>was a duck-and-goose farmer.</w:t>
            </w:r>
          </w:p>
          <w:p w14:paraId="4D80F9E5" w14:textId="606E7466" w:rsidR="00D82D01" w:rsidRPr="00020C43" w:rsidRDefault="09646787" w:rsidP="008F3180">
            <w:pPr>
              <w:pStyle w:val="ListBullet2"/>
              <w:cnfStyle w:val="000000010000" w:firstRow="0" w:lastRow="0" w:firstColumn="0" w:lastColumn="0" w:oddVBand="0" w:evenVBand="0" w:oddHBand="0" w:evenHBand="1" w:firstRowFirstColumn="0" w:firstRowLastColumn="0" w:lastRowFirstColumn="0" w:lastRowLastColumn="0"/>
            </w:pPr>
            <w:r w:rsidRPr="00020C43">
              <w:t xml:space="preserve">They </w:t>
            </w:r>
            <w:r w:rsidR="76C39B50" w:rsidRPr="00020C43">
              <w:t xml:space="preserve">/ </w:t>
            </w:r>
            <w:r w:rsidRPr="00020C43">
              <w:t>were nasty men.</w:t>
            </w:r>
          </w:p>
          <w:p w14:paraId="760B1840" w14:textId="1975BA00" w:rsidR="00D82D01" w:rsidRPr="00020C43" w:rsidRDefault="09646787" w:rsidP="008F3180">
            <w:pPr>
              <w:pStyle w:val="ListBullet2"/>
              <w:cnfStyle w:val="000000010000" w:firstRow="0" w:lastRow="0" w:firstColumn="0" w:lastColumn="0" w:oddVBand="0" w:evenVBand="0" w:oddHBand="0" w:evenHBand="1" w:firstRowFirstColumn="0" w:firstRowLastColumn="0" w:lastRowFirstColumn="0" w:lastRowLastColumn="0"/>
            </w:pPr>
            <w:r w:rsidRPr="00020C43">
              <w:t xml:space="preserve">He </w:t>
            </w:r>
            <w:r w:rsidR="0F2FF6DC" w:rsidRPr="00020C43">
              <w:t xml:space="preserve">/ </w:t>
            </w:r>
            <w:r w:rsidRPr="00020C43">
              <w:t>kept thousands of turkeys in an orchard full of apples.</w:t>
            </w:r>
          </w:p>
          <w:p w14:paraId="616E43A0" w14:textId="504CF4F9" w:rsidR="00DB14B6" w:rsidRPr="00020C43" w:rsidRDefault="03C3607C" w:rsidP="008F3180">
            <w:pPr>
              <w:pStyle w:val="ListBullet2"/>
              <w:cnfStyle w:val="000000010000" w:firstRow="0" w:lastRow="0" w:firstColumn="0" w:lastColumn="0" w:oddVBand="0" w:evenVBand="0" w:oddHBand="0" w:evenHBand="1" w:firstRowFirstColumn="0" w:firstRowLastColumn="0" w:lastRowFirstColumn="0" w:lastRowLastColumn="0"/>
            </w:pPr>
            <w:r w:rsidRPr="00020C43">
              <w:lastRenderedPageBreak/>
              <w:t xml:space="preserve">Their names </w:t>
            </w:r>
            <w:r w:rsidR="4BE7487E" w:rsidRPr="00020C43">
              <w:t xml:space="preserve">/ </w:t>
            </w:r>
            <w:r w:rsidRPr="00020C43">
              <w:t>were Farmer Boggis, Farmer Bunce and Farmer Bean.</w:t>
            </w:r>
          </w:p>
          <w:p w14:paraId="3291BFC2" w14:textId="1193AB68" w:rsidR="00DB14B6" w:rsidRPr="00020C43" w:rsidRDefault="62F2223E" w:rsidP="2B727A51">
            <w:pPr>
              <w:cnfStyle w:val="000000010000" w:firstRow="0" w:lastRow="0" w:firstColumn="0" w:lastColumn="0" w:oddVBand="0" w:evenVBand="0" w:oddHBand="0" w:evenHBand="1" w:firstRowFirstColumn="0" w:firstRowLastColumn="0" w:lastRowFirstColumn="0" w:lastRowLastColumn="0"/>
              <w:rPr>
                <w:rFonts w:eastAsia="Arial"/>
                <w:color w:val="000000" w:themeColor="text1"/>
                <w:szCs w:val="22"/>
              </w:rPr>
            </w:pPr>
            <w:r w:rsidRPr="00020C43">
              <w:rPr>
                <w:rFonts w:eastAsia="Arial"/>
                <w:b/>
                <w:bCs/>
                <w:color w:val="000000" w:themeColor="text1"/>
                <w:szCs w:val="22"/>
              </w:rPr>
              <w:t>Note:</w:t>
            </w:r>
            <w:r w:rsidRPr="00020C43">
              <w:rPr>
                <w:rFonts w:eastAsia="Arial"/>
                <w:color w:val="000000" w:themeColor="text1"/>
                <w:szCs w:val="22"/>
              </w:rPr>
              <w:t xml:space="preserve"> a forward slash has been used to </w:t>
            </w:r>
            <w:r w:rsidR="7ACB641A" w:rsidRPr="00020C43">
              <w:rPr>
                <w:rFonts w:eastAsia="Arial"/>
                <w:color w:val="000000" w:themeColor="text1"/>
                <w:szCs w:val="22"/>
              </w:rPr>
              <w:t xml:space="preserve">identify </w:t>
            </w:r>
            <w:r w:rsidRPr="00020C43">
              <w:rPr>
                <w:rFonts w:eastAsia="Arial"/>
                <w:color w:val="000000" w:themeColor="text1"/>
                <w:szCs w:val="22"/>
              </w:rPr>
              <w:t xml:space="preserve">the subject </w:t>
            </w:r>
            <w:r w:rsidR="63FFC126" w:rsidRPr="00020C43">
              <w:rPr>
                <w:rFonts w:eastAsia="Arial"/>
                <w:color w:val="000000" w:themeColor="text1"/>
                <w:szCs w:val="22"/>
              </w:rPr>
              <w:t>and</w:t>
            </w:r>
            <w:r w:rsidRPr="00020C43">
              <w:rPr>
                <w:rFonts w:eastAsia="Arial"/>
                <w:color w:val="000000" w:themeColor="text1"/>
                <w:szCs w:val="22"/>
              </w:rPr>
              <w:t xml:space="preserve"> predicate in each sentence.</w:t>
            </w:r>
          </w:p>
        </w:tc>
      </w:tr>
    </w:tbl>
    <w:p w14:paraId="65B82FE7" w14:textId="15D00A4B" w:rsidR="007961A7" w:rsidRDefault="007961A7" w:rsidP="007961A7">
      <w:pPr>
        <w:pStyle w:val="Caption"/>
      </w:pPr>
      <w:r>
        <w:lastRenderedPageBreak/>
        <w:t xml:space="preserve">Table </w:t>
      </w:r>
      <w:r w:rsidR="001A58BB">
        <w:fldChar w:fldCharType="begin"/>
      </w:r>
      <w:r w:rsidR="001A58BB">
        <w:instrText xml:space="preserve"> SEQ Table \* ARABIC </w:instrText>
      </w:r>
      <w:r w:rsidR="001A58BB">
        <w:fldChar w:fldCharType="separate"/>
      </w:r>
      <w:r w:rsidR="005715CC">
        <w:rPr>
          <w:noProof/>
        </w:rPr>
        <w:t>3</w:t>
      </w:r>
      <w:r w:rsidR="001A58BB">
        <w:rPr>
          <w:noProof/>
        </w:rPr>
        <w:fldChar w:fldCharType="end"/>
      </w:r>
      <w:r>
        <w:t xml:space="preserve"> – </w:t>
      </w:r>
      <w:r w:rsidRPr="005F0C5B">
        <w:t>Day 2 Component A</w:t>
      </w:r>
    </w:p>
    <w:tbl>
      <w:tblPr>
        <w:tblStyle w:val="Tableheader"/>
        <w:tblW w:w="14309" w:type="dxa"/>
        <w:tblLayout w:type="fixed"/>
        <w:tblLook w:val="04A0" w:firstRow="1" w:lastRow="0" w:firstColumn="1" w:lastColumn="0" w:noHBand="0" w:noVBand="1"/>
        <w:tblDescription w:val="Day 2 Component A planning – detailed example."/>
      </w:tblPr>
      <w:tblGrid>
        <w:gridCol w:w="2098"/>
        <w:gridCol w:w="8951"/>
        <w:gridCol w:w="3260"/>
      </w:tblGrid>
      <w:tr w:rsidR="7ED3B696" w14:paraId="1CA475BD" w14:textId="77777777" w:rsidTr="7CEC8E4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8" w:type="dxa"/>
          </w:tcPr>
          <w:p w14:paraId="5075CA38" w14:textId="2C31CC63" w:rsidR="7ED3B696" w:rsidRPr="007961A7" w:rsidRDefault="00DD1A2A" w:rsidP="007961A7">
            <w:pPr>
              <w:rPr>
                <w:szCs w:val="22"/>
              </w:rPr>
            </w:pPr>
            <w:r>
              <w:rPr>
                <w:szCs w:val="22"/>
              </w:rPr>
              <w:t>Focus area</w:t>
            </w:r>
          </w:p>
        </w:tc>
        <w:tc>
          <w:tcPr>
            <w:tcW w:w="8951" w:type="dxa"/>
          </w:tcPr>
          <w:p w14:paraId="52336D14" w14:textId="22F22809" w:rsidR="7ED3B696" w:rsidRPr="007961A7" w:rsidRDefault="7ED3B696" w:rsidP="007961A7">
            <w:pPr>
              <w:cnfStyle w:val="100000000000" w:firstRow="1" w:lastRow="0" w:firstColumn="0" w:lastColumn="0" w:oddVBand="0" w:evenVBand="0" w:oddHBand="0" w:evenHBand="0" w:firstRowFirstColumn="0" w:firstRowLastColumn="0" w:lastRowFirstColumn="0" w:lastRowLastColumn="0"/>
              <w:rPr>
                <w:szCs w:val="22"/>
              </w:rPr>
            </w:pPr>
            <w:r w:rsidRPr="007961A7">
              <w:rPr>
                <w:szCs w:val="22"/>
              </w:rPr>
              <w:t>Learning opportunities</w:t>
            </w:r>
          </w:p>
        </w:tc>
        <w:tc>
          <w:tcPr>
            <w:tcW w:w="3260" w:type="dxa"/>
          </w:tcPr>
          <w:p w14:paraId="082AAB3E" w14:textId="6B5BFADC" w:rsidR="7ED3B696" w:rsidRPr="007961A7" w:rsidRDefault="7ED3B696" w:rsidP="007961A7">
            <w:pPr>
              <w:cnfStyle w:val="100000000000" w:firstRow="1" w:lastRow="0" w:firstColumn="0" w:lastColumn="0" w:oddVBand="0" w:evenVBand="0" w:oddHBand="0" w:evenHBand="0" w:firstRowFirstColumn="0" w:firstRowLastColumn="0" w:lastRowFirstColumn="0" w:lastRowLastColumn="0"/>
              <w:rPr>
                <w:szCs w:val="22"/>
              </w:rPr>
            </w:pPr>
            <w:r w:rsidRPr="007961A7">
              <w:rPr>
                <w:szCs w:val="22"/>
              </w:rPr>
              <w:t>Resources</w:t>
            </w:r>
          </w:p>
        </w:tc>
      </w:tr>
      <w:tr w:rsidR="7ED3B696" w14:paraId="5D8819F2" w14:textId="77777777" w:rsidTr="7CEC8E42">
        <w:trPr>
          <w:cnfStyle w:val="000000100000" w:firstRow="0" w:lastRow="0" w:firstColumn="0" w:lastColumn="0" w:oddVBand="0" w:evenVBand="0" w:oddHBand="1" w:evenHBand="0" w:firstRowFirstColumn="0" w:firstRowLastColumn="0" w:lastRowFirstColumn="0" w:lastRowLastColumn="0"/>
          <w:trHeight w:val="885"/>
        </w:trPr>
        <w:tc>
          <w:tcPr>
            <w:cnfStyle w:val="001000000000" w:firstRow="0" w:lastRow="0" w:firstColumn="1" w:lastColumn="0" w:oddVBand="0" w:evenVBand="0" w:oddHBand="0" w:evenHBand="0" w:firstRowFirstColumn="0" w:firstRowLastColumn="0" w:lastRowFirstColumn="0" w:lastRowLastColumn="0"/>
            <w:tcW w:w="2098" w:type="dxa"/>
          </w:tcPr>
          <w:p w14:paraId="4E2DEDC6" w14:textId="4917DA17" w:rsidR="7ED3B696" w:rsidRPr="0010706E" w:rsidRDefault="7ED3B696" w:rsidP="007961A7">
            <w:r>
              <w:t xml:space="preserve">Reading </w:t>
            </w:r>
            <w:r>
              <w:lastRenderedPageBreak/>
              <w:t>comprehension</w:t>
            </w:r>
          </w:p>
        </w:tc>
        <w:tc>
          <w:tcPr>
            <w:tcW w:w="8951" w:type="dxa"/>
          </w:tcPr>
          <w:p w14:paraId="3EED7B34" w14:textId="3E6CC224" w:rsidR="7ED3B696" w:rsidRPr="007961A7" w:rsidRDefault="7ED3B696" w:rsidP="007961A7">
            <w:pPr>
              <w:cnfStyle w:val="000000100000" w:firstRow="0" w:lastRow="0" w:firstColumn="0" w:lastColumn="0" w:oddVBand="0" w:evenVBand="0" w:oddHBand="1" w:evenHBand="0" w:firstRowFirstColumn="0" w:firstRowLastColumn="0" w:lastRowFirstColumn="0" w:lastRowLastColumn="0"/>
              <w:rPr>
                <w:rStyle w:val="Strong"/>
              </w:rPr>
            </w:pPr>
            <w:r w:rsidRPr="007961A7">
              <w:rPr>
                <w:rStyle w:val="Strong"/>
              </w:rPr>
              <w:lastRenderedPageBreak/>
              <w:t>Learning intention:</w:t>
            </w:r>
            <w:r w:rsidR="18E5A715" w:rsidRPr="007961A7">
              <w:rPr>
                <w:rStyle w:val="Strong"/>
              </w:rPr>
              <w:t xml:space="preserve"> Identify where meaning breaks down when reading</w:t>
            </w:r>
          </w:p>
          <w:p w14:paraId="135A1237" w14:textId="1FF7ABB7" w:rsidR="79514EA1" w:rsidRPr="007961A7" w:rsidRDefault="79514EA1" w:rsidP="000C061E">
            <w:pPr>
              <w:pStyle w:val="ListNumber"/>
              <w:numPr>
                <w:ilvl w:val="0"/>
                <w:numId w:val="6"/>
              </w:numPr>
              <w:cnfStyle w:val="000000100000" w:firstRow="0" w:lastRow="0" w:firstColumn="0" w:lastColumn="0" w:oddVBand="0" w:evenVBand="0" w:oddHBand="1" w:evenHBand="0" w:firstRowFirstColumn="0" w:firstRowLastColumn="0" w:lastRowFirstColumn="0" w:lastRowLastColumn="0"/>
            </w:pPr>
            <w:r w:rsidRPr="007961A7">
              <w:lastRenderedPageBreak/>
              <w:t xml:space="preserve">Use the ‘think aloud’ strategy to identify potential areas of text where meaning may break down, </w:t>
            </w:r>
            <w:r w:rsidR="61C7BD99" w:rsidRPr="007961A7">
              <w:t>including</w:t>
            </w:r>
            <w:r w:rsidRPr="007961A7">
              <w:t xml:space="preserve"> </w:t>
            </w:r>
            <w:r w:rsidR="26CC08D1" w:rsidRPr="007961A7">
              <w:t>when:</w:t>
            </w:r>
          </w:p>
          <w:p w14:paraId="7F292306" w14:textId="4B01C6FD" w:rsidR="79514EA1" w:rsidRPr="007961A7" w:rsidRDefault="1D1BA5DF" w:rsidP="007961A7">
            <w:pPr>
              <w:pStyle w:val="ListNumber2"/>
              <w:cnfStyle w:val="000000100000" w:firstRow="0" w:lastRow="0" w:firstColumn="0" w:lastColumn="0" w:oddVBand="0" w:evenVBand="0" w:oddHBand="1" w:evenHBand="0" w:firstRowFirstColumn="0" w:firstRowLastColumn="0" w:lastRowFirstColumn="0" w:lastRowLastColumn="0"/>
            </w:pPr>
            <w:r w:rsidRPr="007961A7">
              <w:t>comparisons and/or metaphors are included.</w:t>
            </w:r>
          </w:p>
          <w:p w14:paraId="17AF7BCC" w14:textId="6C24CA90" w:rsidR="0AAF0A18" w:rsidRPr="007961A7" w:rsidRDefault="338DE50A" w:rsidP="001A45A2">
            <w:pPr>
              <w:pStyle w:val="ListBullet3"/>
              <w:cnfStyle w:val="000000100000" w:firstRow="0" w:lastRow="0" w:firstColumn="0" w:lastColumn="0" w:oddVBand="0" w:evenVBand="0" w:oddHBand="1" w:evenHBand="0" w:firstRowFirstColumn="0" w:firstRowLastColumn="0" w:lastRowFirstColumn="0" w:lastRowLastColumn="0"/>
            </w:pPr>
            <w:r w:rsidRPr="007961A7">
              <w:t xml:space="preserve">He </w:t>
            </w:r>
            <w:r w:rsidR="38D099E9" w:rsidRPr="007961A7">
              <w:t>(B</w:t>
            </w:r>
            <w:r w:rsidR="0BDA11DC" w:rsidRPr="007961A7">
              <w:t>unce</w:t>
            </w:r>
            <w:r w:rsidR="38D099E9" w:rsidRPr="007961A7">
              <w:t xml:space="preserve">) </w:t>
            </w:r>
            <w:r w:rsidRPr="007961A7">
              <w:t xml:space="preserve">was </w:t>
            </w:r>
            <w:r w:rsidRPr="007961A7">
              <w:rPr>
                <w:b/>
                <w:bCs/>
              </w:rPr>
              <w:t>a kind of pot-bellied dwarf</w:t>
            </w:r>
            <w:r w:rsidRPr="007961A7">
              <w:t>. He was so short his chin would have been underwater in the shallow end of any swimming-pool in the world.</w:t>
            </w:r>
          </w:p>
          <w:p w14:paraId="489070D2" w14:textId="7B1036C9" w:rsidR="0AAF0A18" w:rsidRPr="007961A7" w:rsidRDefault="338DE50A" w:rsidP="001A45A2">
            <w:pPr>
              <w:pStyle w:val="ListBullet3"/>
              <w:cnfStyle w:val="000000100000" w:firstRow="0" w:lastRow="0" w:firstColumn="0" w:lastColumn="0" w:oddVBand="0" w:evenVBand="0" w:oddHBand="1" w:evenHBand="0" w:firstRowFirstColumn="0" w:firstRowLastColumn="0" w:lastRowFirstColumn="0" w:lastRowLastColumn="0"/>
            </w:pPr>
            <w:r w:rsidRPr="007961A7">
              <w:t xml:space="preserve">He </w:t>
            </w:r>
            <w:r w:rsidR="7BC8717C" w:rsidRPr="007961A7">
              <w:t xml:space="preserve">(Bean) </w:t>
            </w:r>
            <w:r w:rsidRPr="007961A7">
              <w:t xml:space="preserve">was </w:t>
            </w:r>
            <w:r w:rsidRPr="007961A7">
              <w:rPr>
                <w:b/>
                <w:bCs/>
              </w:rPr>
              <w:t>as thin as a pencil</w:t>
            </w:r>
            <w:r w:rsidRPr="007961A7">
              <w:t xml:space="preserve"> and the cleverest of them all.</w:t>
            </w:r>
          </w:p>
          <w:p w14:paraId="611C3A0A" w14:textId="3A1F2129" w:rsidR="3799522C" w:rsidRPr="007961A7" w:rsidRDefault="4849093B" w:rsidP="007961A7">
            <w:pPr>
              <w:pStyle w:val="ListNumber2"/>
              <w:cnfStyle w:val="000000100000" w:firstRow="0" w:lastRow="0" w:firstColumn="0" w:lastColumn="0" w:oddVBand="0" w:evenVBand="0" w:oddHBand="1" w:evenHBand="0" w:firstRowFirstColumn="0" w:firstRowLastColumn="0" w:lastRowFirstColumn="0" w:lastRowLastColumn="0"/>
            </w:pPr>
            <w:r w:rsidRPr="007961A7">
              <w:t>extended details are included in complex sentence structures.</w:t>
            </w:r>
          </w:p>
          <w:p w14:paraId="218B3EF0" w14:textId="6842277B" w:rsidR="330DFABB" w:rsidRPr="007961A7" w:rsidRDefault="2A7F5223" w:rsidP="001A45A2">
            <w:pPr>
              <w:pStyle w:val="ListBullet3"/>
              <w:cnfStyle w:val="000000100000" w:firstRow="0" w:lastRow="0" w:firstColumn="0" w:lastColumn="0" w:oddVBand="0" w:evenVBand="0" w:oddHBand="1" w:evenHBand="0" w:firstRowFirstColumn="0" w:firstRowLastColumn="0" w:lastRowFirstColumn="0" w:lastRowLastColumn="0"/>
            </w:pPr>
            <w:r w:rsidRPr="005841F8">
              <w:rPr>
                <w:b/>
                <w:bCs/>
                <w:i/>
                <w:iCs/>
              </w:rPr>
              <w:t>This</w:t>
            </w:r>
            <w:r w:rsidRPr="007961A7">
              <w:rPr>
                <w:b/>
                <w:bCs/>
              </w:rPr>
              <w:t xml:space="preserve"> </w:t>
            </w:r>
            <w:r w:rsidRPr="007961A7">
              <w:t>[why Boggis was ‘enormously fat’]</w:t>
            </w:r>
            <w:r w:rsidRPr="007961A7">
              <w:rPr>
                <w:b/>
                <w:bCs/>
              </w:rPr>
              <w:t xml:space="preserve"> was because he ate three boiled chickens</w:t>
            </w:r>
            <w:r w:rsidRPr="007961A7">
              <w:t xml:space="preserve"> / smothered with dumplings / every day / for breakfast, lunch and supper</w:t>
            </w:r>
            <w:r w:rsidR="5F2CCF0E" w:rsidRPr="007961A7">
              <w:t>.</w:t>
            </w:r>
          </w:p>
          <w:p w14:paraId="4B864E1E" w14:textId="067E1B29" w:rsidR="330DFABB" w:rsidRPr="007961A7" w:rsidRDefault="30D68A1C" w:rsidP="001A45A2">
            <w:pPr>
              <w:pStyle w:val="ListBullet3"/>
              <w:cnfStyle w:val="000000100000" w:firstRow="0" w:lastRow="0" w:firstColumn="0" w:lastColumn="0" w:oddVBand="0" w:evenVBand="0" w:oddHBand="1" w:evenHBand="0" w:firstRowFirstColumn="0" w:firstRowLastColumn="0" w:lastRowFirstColumn="0" w:lastRowLastColumn="0"/>
            </w:pPr>
            <w:r w:rsidRPr="007961A7">
              <w:rPr>
                <w:b/>
                <w:bCs/>
              </w:rPr>
              <w:t>He</w:t>
            </w:r>
            <w:r w:rsidR="37CF6603" w:rsidRPr="007961A7">
              <w:rPr>
                <w:b/>
                <w:bCs/>
              </w:rPr>
              <w:t xml:space="preserve"> </w:t>
            </w:r>
            <w:r w:rsidR="37CF6603" w:rsidRPr="007961A7">
              <w:t>(Bunce)</w:t>
            </w:r>
            <w:r w:rsidRPr="007961A7">
              <w:t xml:space="preserve"> </w:t>
            </w:r>
            <w:r w:rsidRPr="007961A7">
              <w:rPr>
                <w:b/>
                <w:bCs/>
              </w:rPr>
              <w:t xml:space="preserve">mashed the livers </w:t>
            </w:r>
            <w:r w:rsidRPr="007961A7">
              <w:t>/ into a disgusting paste / and then stuffed the paste into the doughnuts</w:t>
            </w:r>
            <w:r w:rsidR="428ECC61" w:rsidRPr="007961A7">
              <w:t>.</w:t>
            </w:r>
          </w:p>
          <w:p w14:paraId="57284146" w14:textId="3DC15207" w:rsidR="330DFABB" w:rsidRPr="007961A7" w:rsidRDefault="2A7F5223" w:rsidP="001A45A2">
            <w:pPr>
              <w:pStyle w:val="ListBullet3"/>
              <w:cnfStyle w:val="000000100000" w:firstRow="0" w:lastRow="0" w:firstColumn="0" w:lastColumn="0" w:oddVBand="0" w:evenVBand="0" w:oddHBand="1" w:evenHBand="0" w:firstRowFirstColumn="0" w:firstRowLastColumn="0" w:lastRowFirstColumn="0" w:lastRowLastColumn="0"/>
              <w:rPr>
                <w:lang w:val="en-US"/>
              </w:rPr>
            </w:pPr>
            <w:r w:rsidRPr="005841F8">
              <w:rPr>
                <w:i/>
                <w:iCs/>
              </w:rPr>
              <w:t>Instead</w:t>
            </w:r>
            <w:r w:rsidRPr="007961A7">
              <w:t xml:space="preserve"> [of eating]/, </w:t>
            </w:r>
            <w:r w:rsidRPr="007961A7">
              <w:rPr>
                <w:b/>
                <w:bCs/>
              </w:rPr>
              <w:t>he</w:t>
            </w:r>
            <w:r w:rsidRPr="007961A7">
              <w:t xml:space="preserve"> </w:t>
            </w:r>
            <w:r w:rsidR="68B5BAC3" w:rsidRPr="007961A7">
              <w:t xml:space="preserve">(Bean) </w:t>
            </w:r>
            <w:r w:rsidRPr="007961A7">
              <w:rPr>
                <w:b/>
                <w:bCs/>
              </w:rPr>
              <w:t>drank gallons of strong cider</w:t>
            </w:r>
            <w:r w:rsidRPr="007961A7">
              <w:t xml:space="preserve"> / which he made / from apples / in his orchard</w:t>
            </w:r>
            <w:r w:rsidR="2D274EA6" w:rsidRPr="007961A7">
              <w:t>.</w:t>
            </w:r>
          </w:p>
          <w:p w14:paraId="4FEBB95F" w14:textId="1282E7D0" w:rsidR="6569E546" w:rsidRPr="007961A7" w:rsidRDefault="6569E546" w:rsidP="007961A7">
            <w:pPr>
              <w:cnfStyle w:val="000000100000" w:firstRow="0" w:lastRow="0" w:firstColumn="0" w:lastColumn="0" w:oddVBand="0" w:evenVBand="0" w:oddHBand="1" w:evenHBand="0" w:firstRowFirstColumn="0" w:firstRowLastColumn="0" w:lastRowFirstColumn="0" w:lastRowLastColumn="0"/>
              <w:rPr>
                <w:rFonts w:eastAsia="Arial"/>
                <w:szCs w:val="22"/>
                <w:lang w:val="en-US"/>
              </w:rPr>
            </w:pPr>
            <w:r w:rsidRPr="007961A7">
              <w:rPr>
                <w:rFonts w:eastAsia="Arial"/>
                <w:b/>
                <w:bCs/>
                <w:szCs w:val="22"/>
                <w:lang w:val="en-US"/>
              </w:rPr>
              <w:t>Note:</w:t>
            </w:r>
            <w:r w:rsidRPr="007961A7">
              <w:rPr>
                <w:rFonts w:eastAsia="Arial"/>
                <w:szCs w:val="22"/>
                <w:lang w:val="en-US"/>
              </w:rPr>
              <w:t xml:space="preserve"> </w:t>
            </w:r>
            <w:r w:rsidR="007961A7" w:rsidRPr="007961A7">
              <w:t>t</w:t>
            </w:r>
            <w:r w:rsidRPr="007961A7">
              <w:t>he</w:t>
            </w:r>
            <w:r w:rsidRPr="007961A7">
              <w:rPr>
                <w:rFonts w:eastAsia="Arial"/>
                <w:szCs w:val="22"/>
                <w:lang w:val="en-US"/>
              </w:rPr>
              <w:t xml:space="preserve"> ‘sentence kernel’ (main part of the sentence in its simplest form) has been </w:t>
            </w:r>
            <w:r w:rsidRPr="007961A7">
              <w:rPr>
                <w:rFonts w:eastAsia="Arial"/>
                <w:szCs w:val="22"/>
                <w:lang w:val="en-US"/>
              </w:rPr>
              <w:lastRenderedPageBreak/>
              <w:t>highlighted with additional details identified thr</w:t>
            </w:r>
            <w:r w:rsidR="44BC57DF" w:rsidRPr="007961A7">
              <w:rPr>
                <w:rFonts w:eastAsia="Arial"/>
                <w:szCs w:val="22"/>
                <w:lang w:val="en-US"/>
              </w:rPr>
              <w:t>ough sentence segmentation.</w:t>
            </w:r>
          </w:p>
          <w:p w14:paraId="3B416393" w14:textId="400947AC" w:rsidR="008B1111" w:rsidRPr="007961A7" w:rsidRDefault="44BC57DF" w:rsidP="007961A7">
            <w:pPr>
              <w:pStyle w:val="ListNumber"/>
              <w:cnfStyle w:val="000000100000" w:firstRow="0" w:lastRow="0" w:firstColumn="0" w:lastColumn="0" w:oddVBand="0" w:evenVBand="0" w:oddHBand="1" w:evenHBand="0" w:firstRowFirstColumn="0" w:firstRowLastColumn="0" w:lastRowFirstColumn="0" w:lastRowLastColumn="0"/>
            </w:pPr>
            <w:r w:rsidRPr="007961A7">
              <w:t>To aid comprehension</w:t>
            </w:r>
            <w:r w:rsidR="154C4B13" w:rsidRPr="007961A7">
              <w:t>,</w:t>
            </w:r>
            <w:r w:rsidR="724ED513" w:rsidRPr="007961A7">
              <w:t xml:space="preserve"> use the ‘q</w:t>
            </w:r>
            <w:r w:rsidR="79514EA1" w:rsidRPr="007961A7">
              <w:t>uestioning the author</w:t>
            </w:r>
            <w:r w:rsidR="0A1AEF24" w:rsidRPr="007961A7">
              <w:t>’ strategy.</w:t>
            </w:r>
            <w:r w:rsidR="79514EA1" w:rsidRPr="007961A7">
              <w:t xml:space="preserve"> </w:t>
            </w:r>
            <w:r w:rsidR="04CCA5D6" w:rsidRPr="007961A7">
              <w:t>Ask:</w:t>
            </w:r>
          </w:p>
          <w:p w14:paraId="5FE88B09" w14:textId="3F89069C" w:rsidR="008B1111" w:rsidRPr="007961A7" w:rsidRDefault="2DAB80C8" w:rsidP="004151E6">
            <w:pPr>
              <w:pStyle w:val="ListBullet"/>
              <w:ind w:left="1222"/>
              <w:cnfStyle w:val="000000100000" w:firstRow="0" w:lastRow="0" w:firstColumn="0" w:lastColumn="0" w:oddVBand="0" w:evenVBand="0" w:oddHBand="1" w:evenHBand="0" w:firstRowFirstColumn="0" w:firstRowLastColumn="0" w:lastRowFirstColumn="0" w:lastRowLastColumn="0"/>
            </w:pPr>
            <w:r w:rsidRPr="007961A7">
              <w:t>What is the author saying here? (</w:t>
            </w:r>
            <w:r w:rsidRPr="007961A7">
              <w:rPr>
                <w:i/>
                <w:iCs/>
              </w:rPr>
              <w:t>author intent</w:t>
            </w:r>
            <w:r w:rsidRPr="007961A7">
              <w:t>)</w:t>
            </w:r>
          </w:p>
          <w:p w14:paraId="0F85668C" w14:textId="01363CA6" w:rsidR="008B1111" w:rsidRPr="007961A7" w:rsidRDefault="746BFE14" w:rsidP="003E5F6F">
            <w:pPr>
              <w:pStyle w:val="ListParagraph"/>
              <w:ind w:left="1242"/>
              <w:cnfStyle w:val="000000100000" w:firstRow="0" w:lastRow="0" w:firstColumn="0" w:lastColumn="0" w:oddVBand="0" w:evenVBand="0" w:oddHBand="1" w:evenHBand="0" w:firstRowFirstColumn="0" w:firstRowLastColumn="0" w:lastRowFirstColumn="0" w:lastRowLastColumn="0"/>
            </w:pPr>
            <w:r w:rsidRPr="007961A7">
              <w:t>For example, B</w:t>
            </w:r>
            <w:r w:rsidR="6D2A07FF" w:rsidRPr="007961A7">
              <w:t xml:space="preserve">unce </w:t>
            </w:r>
            <w:r w:rsidRPr="007961A7">
              <w:t xml:space="preserve">is </w:t>
            </w:r>
            <w:r w:rsidR="4D352CAA" w:rsidRPr="007961A7">
              <w:t>as short as a child.</w:t>
            </w:r>
          </w:p>
          <w:p w14:paraId="0CF851F8" w14:textId="65D2BD59" w:rsidR="008B1111" w:rsidRPr="007961A7" w:rsidRDefault="2DAB80C8" w:rsidP="004151E6">
            <w:pPr>
              <w:pStyle w:val="ListBullet"/>
              <w:ind w:left="1222"/>
              <w:cnfStyle w:val="000000100000" w:firstRow="0" w:lastRow="0" w:firstColumn="0" w:lastColumn="0" w:oddVBand="0" w:evenVBand="0" w:oddHBand="1" w:evenHBand="0" w:firstRowFirstColumn="0" w:firstRowLastColumn="0" w:lastRowFirstColumn="0" w:lastRowLastColumn="0"/>
            </w:pPr>
            <w:r w:rsidRPr="007961A7">
              <w:t>Why do you think that? (</w:t>
            </w:r>
            <w:r w:rsidRPr="007961A7">
              <w:rPr>
                <w:i/>
                <w:iCs/>
              </w:rPr>
              <w:t>justification</w:t>
            </w:r>
            <w:r w:rsidRPr="007961A7">
              <w:t>)</w:t>
            </w:r>
          </w:p>
          <w:p w14:paraId="65A3C0B5" w14:textId="163E922D" w:rsidR="001FF630" w:rsidRPr="007961A7" w:rsidRDefault="001FF630" w:rsidP="003E5F6F">
            <w:pPr>
              <w:spacing w:before="120" w:after="0"/>
              <w:ind w:left="1242"/>
              <w:cnfStyle w:val="000000100000" w:firstRow="0" w:lastRow="0" w:firstColumn="0" w:lastColumn="0" w:oddVBand="0" w:evenVBand="0" w:oddHBand="1" w:evenHBand="0" w:firstRowFirstColumn="0" w:firstRowLastColumn="0" w:lastRowFirstColumn="0" w:lastRowLastColumn="0"/>
              <w:rPr>
                <w:rFonts w:eastAsia="Arial"/>
                <w:szCs w:val="22"/>
              </w:rPr>
            </w:pPr>
            <w:r w:rsidRPr="007961A7">
              <w:rPr>
                <w:rFonts w:eastAsia="Arial"/>
                <w:szCs w:val="22"/>
              </w:rPr>
              <w:t>For</w:t>
            </w:r>
            <w:r w:rsidR="4EFB68EF" w:rsidRPr="007961A7">
              <w:rPr>
                <w:rFonts w:eastAsia="Arial"/>
                <w:szCs w:val="22"/>
              </w:rPr>
              <w:t xml:space="preserve"> example, </w:t>
            </w:r>
            <w:r w:rsidR="005841F8">
              <w:rPr>
                <w:rFonts w:eastAsia="Arial"/>
                <w:szCs w:val="22"/>
              </w:rPr>
              <w:t>t</w:t>
            </w:r>
            <w:r w:rsidR="4EFB68EF" w:rsidRPr="007961A7">
              <w:rPr>
                <w:rFonts w:eastAsia="Arial"/>
                <w:szCs w:val="22"/>
              </w:rPr>
              <w:t>he author said he would be underwater in the shallow end of a pool</w:t>
            </w:r>
            <w:r w:rsidR="6B067956" w:rsidRPr="007961A7">
              <w:rPr>
                <w:rFonts w:eastAsia="Arial"/>
                <w:szCs w:val="22"/>
              </w:rPr>
              <w:t>.</w:t>
            </w:r>
          </w:p>
          <w:p w14:paraId="51EA3987" w14:textId="7CADDCBF" w:rsidR="00740FDF" w:rsidRPr="007961A7" w:rsidRDefault="70749F9B" w:rsidP="007961A7">
            <w:pPr>
              <w:pStyle w:val="ListNumber"/>
              <w:cnfStyle w:val="000000100000" w:firstRow="0" w:lastRow="0" w:firstColumn="0" w:lastColumn="0" w:oddVBand="0" w:evenVBand="0" w:oddHBand="1" w:evenHBand="0" w:firstRowFirstColumn="0" w:firstRowLastColumn="0" w:lastRowFirstColumn="0" w:lastRowLastColumn="0"/>
            </w:pPr>
            <w:r w:rsidRPr="007961A7">
              <w:t xml:space="preserve">Encourage </w:t>
            </w:r>
            <w:r w:rsidR="11A67336" w:rsidRPr="007961A7">
              <w:t>students to</w:t>
            </w:r>
            <w:r w:rsidR="14A16FB4" w:rsidRPr="007961A7">
              <w:t xml:space="preserve"> use</w:t>
            </w:r>
            <w:r w:rsidR="79514EA1" w:rsidRPr="007961A7">
              <w:t xml:space="preserve"> visualisation to extend beyond a literal understanding of the text.</w:t>
            </w:r>
          </w:p>
          <w:p w14:paraId="3E462C53" w14:textId="1D9AD299" w:rsidR="00B65AD9" w:rsidRPr="007961A7" w:rsidRDefault="0FB5AFD0" w:rsidP="007961A7">
            <w:pPr>
              <w:pStyle w:val="ListNumber"/>
              <w:cnfStyle w:val="000000100000" w:firstRow="0" w:lastRow="0" w:firstColumn="0" w:lastColumn="0" w:oddVBand="0" w:evenVBand="0" w:oddHBand="1" w:evenHBand="0" w:firstRowFirstColumn="0" w:firstRowLastColumn="0" w:lastRowFirstColumn="0" w:lastRowLastColumn="0"/>
            </w:pPr>
            <w:r w:rsidRPr="007961A7">
              <w:t xml:space="preserve">To determine </w:t>
            </w:r>
            <w:r w:rsidR="77AF1189" w:rsidRPr="007961A7">
              <w:t xml:space="preserve">student understanding, provide </w:t>
            </w:r>
            <w:r w:rsidR="150EA92B" w:rsidRPr="007961A7">
              <w:t xml:space="preserve">simple </w:t>
            </w:r>
            <w:r w:rsidR="38D772A8" w:rsidRPr="007961A7">
              <w:t>multiple-choice</w:t>
            </w:r>
            <w:r w:rsidR="150EA92B" w:rsidRPr="007961A7">
              <w:t xml:space="preserve"> questions for </w:t>
            </w:r>
            <w:r w:rsidR="2129D59B" w:rsidRPr="007961A7">
              <w:t xml:space="preserve">students to </w:t>
            </w:r>
            <w:r w:rsidR="6F407D8E" w:rsidRPr="007961A7">
              <w:t>discuss</w:t>
            </w:r>
            <w:r w:rsidR="77DC8C61" w:rsidRPr="007961A7">
              <w:t xml:space="preserve"> and </w:t>
            </w:r>
            <w:r w:rsidR="6F407D8E" w:rsidRPr="007961A7">
              <w:t>answer</w:t>
            </w:r>
            <w:r w:rsidR="77DC8C61" w:rsidRPr="007961A7">
              <w:t xml:space="preserve"> with a partner. For example</w:t>
            </w:r>
            <w:r w:rsidR="0EB13008" w:rsidRPr="007961A7">
              <w:t>:</w:t>
            </w:r>
            <w:r w:rsidR="77DC8C61" w:rsidRPr="007961A7">
              <w:t xml:space="preserve"> </w:t>
            </w:r>
          </w:p>
          <w:p w14:paraId="256E1FE3" w14:textId="07AC0D5F" w:rsidR="00B65AD9" w:rsidRPr="007961A7" w:rsidRDefault="77DC8C61" w:rsidP="007961A7">
            <w:pPr>
              <w:pStyle w:val="ListParagraph"/>
              <w:cnfStyle w:val="000000100000" w:firstRow="0" w:lastRow="0" w:firstColumn="0" w:lastColumn="0" w:oddVBand="0" w:evenVBand="0" w:oddHBand="1" w:evenHBand="0" w:firstRowFirstColumn="0" w:firstRowLastColumn="0" w:lastRowFirstColumn="0" w:lastRowLastColumn="0"/>
              <w:rPr>
                <w:rStyle w:val="Strong"/>
              </w:rPr>
            </w:pPr>
            <w:r w:rsidRPr="007961A7">
              <w:rPr>
                <w:rStyle w:val="Strong"/>
              </w:rPr>
              <w:t xml:space="preserve">How would you describe </w:t>
            </w:r>
            <w:r w:rsidR="387818A6" w:rsidRPr="007961A7">
              <w:rPr>
                <w:rStyle w:val="Strong"/>
              </w:rPr>
              <w:t>Boggis</w:t>
            </w:r>
            <w:r w:rsidRPr="007961A7">
              <w:rPr>
                <w:rStyle w:val="Strong"/>
              </w:rPr>
              <w:t>?</w:t>
            </w:r>
          </w:p>
          <w:p w14:paraId="7C374E6E" w14:textId="6A84564C" w:rsidR="009649F7" w:rsidRPr="007961A7" w:rsidRDefault="77DC8C61" w:rsidP="000C061E">
            <w:pPr>
              <w:pStyle w:val="ListNumber2"/>
              <w:numPr>
                <w:ilvl w:val="0"/>
                <w:numId w:val="7"/>
              </w:numPr>
              <w:cnfStyle w:val="000000100000" w:firstRow="0" w:lastRow="0" w:firstColumn="0" w:lastColumn="0" w:oddVBand="0" w:evenVBand="0" w:oddHBand="1" w:evenHBand="0" w:firstRowFirstColumn="0" w:firstRowLastColumn="0" w:lastRowFirstColumn="0" w:lastRowLastColumn="0"/>
            </w:pPr>
            <w:r w:rsidRPr="007961A7">
              <w:t>Tall and slender</w:t>
            </w:r>
            <w:r w:rsidR="5D595452" w:rsidRPr="007961A7">
              <w:t>.</w:t>
            </w:r>
          </w:p>
          <w:p w14:paraId="0EC3C6C6" w14:textId="6807D99D" w:rsidR="009649F7" w:rsidRPr="007961A7" w:rsidRDefault="6F945B55" w:rsidP="007961A7">
            <w:pPr>
              <w:pStyle w:val="ListNumber2"/>
              <w:cnfStyle w:val="000000100000" w:firstRow="0" w:lastRow="0" w:firstColumn="0" w:lastColumn="0" w:oddVBand="0" w:evenVBand="0" w:oddHBand="1" w:evenHBand="0" w:firstRowFirstColumn="0" w:firstRowLastColumn="0" w:lastRowFirstColumn="0" w:lastRowLastColumn="0"/>
            </w:pPr>
            <w:r w:rsidRPr="007961A7">
              <w:t>Short and stout</w:t>
            </w:r>
            <w:r w:rsidR="28486D91" w:rsidRPr="007961A7">
              <w:t>.</w:t>
            </w:r>
          </w:p>
          <w:p w14:paraId="59800438" w14:textId="228F971D" w:rsidR="009649F7" w:rsidRPr="007961A7" w:rsidRDefault="6F945B55" w:rsidP="007961A7">
            <w:pPr>
              <w:pStyle w:val="ListNumber2"/>
              <w:cnfStyle w:val="000000100000" w:firstRow="0" w:lastRow="0" w:firstColumn="0" w:lastColumn="0" w:oddVBand="0" w:evenVBand="0" w:oddHBand="1" w:evenHBand="0" w:firstRowFirstColumn="0" w:firstRowLastColumn="0" w:lastRowFirstColumn="0" w:lastRowLastColumn="0"/>
            </w:pPr>
            <w:r w:rsidRPr="007961A7">
              <w:t>Muscular and athletic</w:t>
            </w:r>
            <w:r w:rsidR="56772525" w:rsidRPr="007961A7">
              <w:t>.</w:t>
            </w:r>
          </w:p>
          <w:p w14:paraId="1EFBE61B" w14:textId="77A44EDF" w:rsidR="008B1111" w:rsidRPr="007961A7" w:rsidRDefault="6F945B55" w:rsidP="007961A7">
            <w:pPr>
              <w:pStyle w:val="ListNumber2"/>
              <w:cnfStyle w:val="000000100000" w:firstRow="0" w:lastRow="0" w:firstColumn="0" w:lastColumn="0" w:oddVBand="0" w:evenVBand="0" w:oddHBand="1" w:evenHBand="0" w:firstRowFirstColumn="0" w:firstRowLastColumn="0" w:lastRowFirstColumn="0" w:lastRowLastColumn="0"/>
            </w:pPr>
            <w:r w:rsidRPr="007961A7">
              <w:lastRenderedPageBreak/>
              <w:t>Average height and build</w:t>
            </w:r>
            <w:r w:rsidR="444531FA" w:rsidRPr="007961A7">
              <w:t>.</w:t>
            </w:r>
          </w:p>
          <w:p w14:paraId="7215250D" w14:textId="37A2F35E" w:rsidR="00314563" w:rsidRPr="007961A7" w:rsidRDefault="18016767" w:rsidP="007961A7">
            <w:pPr>
              <w:pStyle w:val="ListParagraph"/>
              <w:cnfStyle w:val="000000100000" w:firstRow="0" w:lastRow="0" w:firstColumn="0" w:lastColumn="0" w:oddVBand="0" w:evenVBand="0" w:oddHBand="1" w:evenHBand="0" w:firstRowFirstColumn="0" w:firstRowLastColumn="0" w:lastRowFirstColumn="0" w:lastRowLastColumn="0"/>
              <w:rPr>
                <w:rStyle w:val="Strong"/>
              </w:rPr>
            </w:pPr>
            <w:r w:rsidRPr="007961A7">
              <w:rPr>
                <w:rStyle w:val="Strong"/>
              </w:rPr>
              <w:t>What</w:t>
            </w:r>
            <w:r w:rsidR="214BEFD0" w:rsidRPr="007961A7">
              <w:rPr>
                <w:rStyle w:val="Strong"/>
              </w:rPr>
              <w:t xml:space="preserve"> does the comparison ‘He was as thin as a pencil’ imply about the</w:t>
            </w:r>
            <w:r w:rsidR="25304957" w:rsidRPr="007961A7">
              <w:rPr>
                <w:rStyle w:val="Strong"/>
              </w:rPr>
              <w:t xml:space="preserve"> character</w:t>
            </w:r>
            <w:r w:rsidR="214BEFD0" w:rsidRPr="007961A7">
              <w:rPr>
                <w:rStyle w:val="Strong"/>
              </w:rPr>
              <w:t xml:space="preserve"> </w:t>
            </w:r>
            <w:r w:rsidR="197FE5F6" w:rsidRPr="007961A7">
              <w:rPr>
                <w:rStyle w:val="Strong"/>
              </w:rPr>
              <w:t>Bean</w:t>
            </w:r>
            <w:r w:rsidR="214BEFD0" w:rsidRPr="007961A7">
              <w:rPr>
                <w:rStyle w:val="Strong"/>
              </w:rPr>
              <w:t>?</w:t>
            </w:r>
          </w:p>
          <w:p w14:paraId="47D6D81A" w14:textId="0C0A4E48" w:rsidR="00A205FC" w:rsidRPr="007961A7" w:rsidRDefault="00A205FC" w:rsidP="000C061E">
            <w:pPr>
              <w:pStyle w:val="ListNumber2"/>
              <w:numPr>
                <w:ilvl w:val="0"/>
                <w:numId w:val="8"/>
              </w:numPr>
              <w:cnfStyle w:val="000000100000" w:firstRow="0" w:lastRow="0" w:firstColumn="0" w:lastColumn="0" w:oddVBand="0" w:evenVBand="0" w:oddHBand="1" w:evenHBand="0" w:firstRowFirstColumn="0" w:firstRowLastColumn="0" w:lastRowFirstColumn="0" w:lastRowLastColumn="0"/>
            </w:pPr>
            <w:r w:rsidRPr="007961A7">
              <w:t>He lacked intelligence.</w:t>
            </w:r>
          </w:p>
          <w:p w14:paraId="31337C2A" w14:textId="3F0344E6" w:rsidR="00A205FC" w:rsidRPr="007961A7" w:rsidRDefault="7CFF6219" w:rsidP="007961A7">
            <w:pPr>
              <w:pStyle w:val="ListNumber2"/>
              <w:cnfStyle w:val="000000100000" w:firstRow="0" w:lastRow="0" w:firstColumn="0" w:lastColumn="0" w:oddVBand="0" w:evenVBand="0" w:oddHBand="1" w:evenHBand="0" w:firstRowFirstColumn="0" w:firstRowLastColumn="0" w:lastRowFirstColumn="0" w:lastRowLastColumn="0"/>
            </w:pPr>
            <w:r w:rsidRPr="007961A7">
              <w:t xml:space="preserve">He was </w:t>
            </w:r>
            <w:r w:rsidR="47A0E410" w:rsidRPr="007961A7">
              <w:t>tall and slender.</w:t>
            </w:r>
          </w:p>
          <w:p w14:paraId="23F211B4" w14:textId="6299A90D" w:rsidR="00A205FC" w:rsidRPr="007961A7" w:rsidRDefault="00A205FC" w:rsidP="007961A7">
            <w:pPr>
              <w:pStyle w:val="ListNumber2"/>
              <w:cnfStyle w:val="000000100000" w:firstRow="0" w:lastRow="0" w:firstColumn="0" w:lastColumn="0" w:oddVBand="0" w:evenVBand="0" w:oddHBand="1" w:evenHBand="0" w:firstRowFirstColumn="0" w:firstRowLastColumn="0" w:lastRowFirstColumn="0" w:lastRowLastColumn="0"/>
            </w:pPr>
            <w:r w:rsidRPr="007961A7">
              <w:t>He was the shortest person in the room.</w:t>
            </w:r>
          </w:p>
          <w:p w14:paraId="1A093B60" w14:textId="6C726E0E" w:rsidR="00A205FC" w:rsidRPr="007961A7" w:rsidRDefault="00A205FC" w:rsidP="007961A7">
            <w:pPr>
              <w:pStyle w:val="ListNumber2"/>
              <w:cnfStyle w:val="000000100000" w:firstRow="0" w:lastRow="0" w:firstColumn="0" w:lastColumn="0" w:oddVBand="0" w:evenVBand="0" w:oddHBand="1" w:evenHBand="0" w:firstRowFirstColumn="0" w:firstRowLastColumn="0" w:lastRowFirstColumn="0" w:lastRowLastColumn="0"/>
            </w:pPr>
            <w:r w:rsidRPr="007961A7">
              <w:t xml:space="preserve">He had a </w:t>
            </w:r>
            <w:proofErr w:type="gramStart"/>
            <w:r w:rsidRPr="007961A7">
              <w:t>pot-belly</w:t>
            </w:r>
            <w:proofErr w:type="gramEnd"/>
            <w:r w:rsidRPr="007961A7">
              <w:t>.</w:t>
            </w:r>
          </w:p>
          <w:p w14:paraId="33CEDEFA" w14:textId="4B8AEC67" w:rsidR="00E56B81" w:rsidRPr="007961A7" w:rsidRDefault="765A59C1" w:rsidP="007961A7">
            <w:pPr>
              <w:pStyle w:val="ListParagraph"/>
              <w:cnfStyle w:val="000000100000" w:firstRow="0" w:lastRow="0" w:firstColumn="0" w:lastColumn="0" w:oddVBand="0" w:evenVBand="0" w:oddHBand="1" w:evenHBand="0" w:firstRowFirstColumn="0" w:firstRowLastColumn="0" w:lastRowFirstColumn="0" w:lastRowLastColumn="0"/>
              <w:rPr>
                <w:rStyle w:val="Strong"/>
              </w:rPr>
            </w:pPr>
            <w:r w:rsidRPr="007961A7">
              <w:rPr>
                <w:rStyle w:val="Strong"/>
              </w:rPr>
              <w:t>Wh</w:t>
            </w:r>
            <w:r w:rsidR="219D9A21" w:rsidRPr="007961A7">
              <w:rPr>
                <w:rStyle w:val="Strong"/>
              </w:rPr>
              <w:t>at</w:t>
            </w:r>
            <w:r w:rsidRPr="007961A7">
              <w:rPr>
                <w:rStyle w:val="Strong"/>
              </w:rPr>
              <w:t xml:space="preserve"> did Bean </w:t>
            </w:r>
            <w:r w:rsidR="654269F0" w:rsidRPr="007961A7">
              <w:rPr>
                <w:rStyle w:val="Strong"/>
              </w:rPr>
              <w:t>consume?</w:t>
            </w:r>
          </w:p>
          <w:p w14:paraId="47800698" w14:textId="5A29783C" w:rsidR="00E56B81" w:rsidRPr="007961A7" w:rsidRDefault="00631592" w:rsidP="000C061E">
            <w:pPr>
              <w:pStyle w:val="ListNumber2"/>
              <w:numPr>
                <w:ilvl w:val="0"/>
                <w:numId w:val="9"/>
              </w:numPr>
              <w:cnfStyle w:val="000000100000" w:firstRow="0" w:lastRow="0" w:firstColumn="0" w:lastColumn="0" w:oddVBand="0" w:evenVBand="0" w:oddHBand="1" w:evenHBand="0" w:firstRowFirstColumn="0" w:firstRowLastColumn="0" w:lastRowFirstColumn="0" w:lastRowLastColumn="0"/>
            </w:pPr>
            <w:r w:rsidRPr="007961A7">
              <w:t xml:space="preserve">He ate apples from his </w:t>
            </w:r>
            <w:r w:rsidR="001F03BC" w:rsidRPr="007961A7">
              <w:t>orchard.</w:t>
            </w:r>
          </w:p>
          <w:p w14:paraId="50A72620" w14:textId="28BDC8C0" w:rsidR="00634EEC" w:rsidRPr="007961A7" w:rsidRDefault="001F03BC" w:rsidP="007961A7">
            <w:pPr>
              <w:pStyle w:val="ListNumber2"/>
              <w:cnfStyle w:val="000000100000" w:firstRow="0" w:lastRow="0" w:firstColumn="0" w:lastColumn="0" w:oddVBand="0" w:evenVBand="0" w:oddHBand="1" w:evenHBand="0" w:firstRowFirstColumn="0" w:firstRowLastColumn="0" w:lastRowFirstColumn="0" w:lastRowLastColumn="0"/>
            </w:pPr>
            <w:r w:rsidRPr="007961A7">
              <w:t>He ate thousands of turkeys.</w:t>
            </w:r>
          </w:p>
          <w:p w14:paraId="2B9B7FE6" w14:textId="36ACF3F9" w:rsidR="00634EEC" w:rsidRPr="007961A7" w:rsidRDefault="001F03BC" w:rsidP="007961A7">
            <w:pPr>
              <w:pStyle w:val="ListNumber2"/>
              <w:cnfStyle w:val="000000100000" w:firstRow="0" w:lastRow="0" w:firstColumn="0" w:lastColumn="0" w:oddVBand="0" w:evenVBand="0" w:oddHBand="1" w:evenHBand="0" w:firstRowFirstColumn="0" w:firstRowLastColumn="0" w:lastRowFirstColumn="0" w:lastRowLastColumn="0"/>
            </w:pPr>
            <w:r w:rsidRPr="007961A7">
              <w:t>H</w:t>
            </w:r>
            <w:r w:rsidR="00634EEC" w:rsidRPr="007961A7">
              <w:t xml:space="preserve">e </w:t>
            </w:r>
            <w:r w:rsidR="004618F4" w:rsidRPr="007961A7">
              <w:t xml:space="preserve">didn’t eat </w:t>
            </w:r>
            <w:r w:rsidR="00631592" w:rsidRPr="007961A7">
              <w:t>food.</w:t>
            </w:r>
          </w:p>
          <w:p w14:paraId="166E6A33" w14:textId="6228C9FC" w:rsidR="00B538DB" w:rsidRPr="007961A7" w:rsidRDefault="007F5578" w:rsidP="007961A7">
            <w:pPr>
              <w:pStyle w:val="ListNumber2"/>
              <w:cnfStyle w:val="000000100000" w:firstRow="0" w:lastRow="0" w:firstColumn="0" w:lastColumn="0" w:oddVBand="0" w:evenVBand="0" w:oddHBand="1" w:evenHBand="0" w:firstRowFirstColumn="0" w:firstRowLastColumn="0" w:lastRowFirstColumn="0" w:lastRowLastColumn="0"/>
            </w:pPr>
            <w:r w:rsidRPr="007961A7">
              <w:t xml:space="preserve">He drank </w:t>
            </w:r>
            <w:r w:rsidR="003B7CA9" w:rsidRPr="007961A7">
              <w:t xml:space="preserve">gallons of strong </w:t>
            </w:r>
            <w:r w:rsidRPr="007961A7">
              <w:t>cider from the store.</w:t>
            </w:r>
          </w:p>
          <w:p w14:paraId="0BC24AE6" w14:textId="5A4F7081" w:rsidR="008B1111" w:rsidRPr="0048120A" w:rsidRDefault="250D16B3" w:rsidP="00BE2064">
            <w:pPr>
              <w:pStyle w:val="ListNumber"/>
              <w:cnfStyle w:val="000000100000" w:firstRow="0" w:lastRow="0" w:firstColumn="0" w:lastColumn="0" w:oddVBand="0" w:evenVBand="0" w:oddHBand="1" w:evenHBand="0" w:firstRowFirstColumn="0" w:firstRowLastColumn="0" w:lastRowFirstColumn="0" w:lastRowLastColumn="0"/>
            </w:pPr>
            <w:r w:rsidRPr="0048120A">
              <w:t>Highlight the importance of frequently stopping and actively thinking about what the author is trying to express during reading, rather than at the end of the whole text.</w:t>
            </w:r>
          </w:p>
        </w:tc>
        <w:tc>
          <w:tcPr>
            <w:tcW w:w="3260" w:type="dxa"/>
          </w:tcPr>
          <w:p w14:paraId="5DCC19F1" w14:textId="1587BFFA" w:rsidR="7ED3B696" w:rsidRPr="0048120A" w:rsidRDefault="7ED3B696" w:rsidP="0048120A">
            <w:pPr>
              <w:pStyle w:val="ListBullet"/>
              <w:cnfStyle w:val="000000100000" w:firstRow="0" w:lastRow="0" w:firstColumn="0" w:lastColumn="0" w:oddVBand="0" w:evenVBand="0" w:oddHBand="1" w:evenHBand="0" w:firstRowFirstColumn="0" w:firstRowLastColumn="0" w:lastRowFirstColumn="0" w:lastRowLastColumn="0"/>
            </w:pPr>
            <w:r w:rsidRPr="007961A7">
              <w:rPr>
                <w:rFonts w:eastAsia="Arial"/>
                <w:szCs w:val="22"/>
              </w:rPr>
              <w:lastRenderedPageBreak/>
              <w:t xml:space="preserve">Fluency and close </w:t>
            </w:r>
            <w:r w:rsidRPr="007961A7">
              <w:rPr>
                <w:rFonts w:eastAsia="Arial"/>
                <w:szCs w:val="22"/>
              </w:rPr>
              <w:lastRenderedPageBreak/>
              <w:t>reading passage</w:t>
            </w:r>
          </w:p>
        </w:tc>
      </w:tr>
      <w:tr w:rsidR="7ED3B696" w14:paraId="29B9CFD1" w14:textId="77777777" w:rsidTr="7CEC8E42">
        <w:trPr>
          <w:cnfStyle w:val="000000010000" w:firstRow="0" w:lastRow="0" w:firstColumn="0" w:lastColumn="0" w:oddVBand="0" w:evenVBand="0" w:oddHBand="0" w:evenHBand="1"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2098" w:type="dxa"/>
          </w:tcPr>
          <w:p w14:paraId="5D79AEF9" w14:textId="0CA7DB49" w:rsidR="7ED3B696" w:rsidRPr="0010706E" w:rsidRDefault="7ED3B696" w:rsidP="007961A7">
            <w:r>
              <w:lastRenderedPageBreak/>
              <w:t>Reading fluency</w:t>
            </w:r>
          </w:p>
        </w:tc>
        <w:tc>
          <w:tcPr>
            <w:tcW w:w="8951" w:type="dxa"/>
          </w:tcPr>
          <w:p w14:paraId="32A1C71F" w14:textId="3DE8D36B" w:rsidR="7ED3B696" w:rsidRPr="007961A7" w:rsidRDefault="7ED3B696" w:rsidP="007961A7">
            <w:pPr>
              <w:cnfStyle w:val="000000010000" w:firstRow="0" w:lastRow="0" w:firstColumn="0" w:lastColumn="0" w:oddVBand="0" w:evenVBand="0" w:oddHBand="0" w:evenHBand="1" w:firstRowFirstColumn="0" w:firstRowLastColumn="0" w:lastRowFirstColumn="0" w:lastRowLastColumn="0"/>
              <w:rPr>
                <w:rFonts w:eastAsia="Arial"/>
                <w:b/>
                <w:bCs/>
                <w:szCs w:val="22"/>
              </w:rPr>
            </w:pPr>
            <w:r w:rsidRPr="007961A7">
              <w:rPr>
                <w:rFonts w:eastAsia="Arial"/>
                <w:b/>
                <w:bCs/>
                <w:szCs w:val="22"/>
              </w:rPr>
              <w:t xml:space="preserve">Learning intention: </w:t>
            </w:r>
            <w:r w:rsidR="7CCC6F31" w:rsidRPr="007961A7">
              <w:rPr>
                <w:rFonts w:eastAsia="Arial"/>
                <w:b/>
                <w:bCs/>
                <w:szCs w:val="22"/>
              </w:rPr>
              <w:t>I</w:t>
            </w:r>
            <w:r w:rsidR="6D998633" w:rsidRPr="007961A7">
              <w:rPr>
                <w:rFonts w:eastAsia="Arial"/>
                <w:b/>
                <w:bCs/>
                <w:szCs w:val="22"/>
              </w:rPr>
              <w:t>dentify</w:t>
            </w:r>
            <w:r w:rsidR="7C013D4E" w:rsidRPr="007961A7">
              <w:rPr>
                <w:rFonts w:eastAsia="Arial"/>
                <w:b/>
                <w:bCs/>
                <w:szCs w:val="22"/>
              </w:rPr>
              <w:t xml:space="preserve"> sections of a text where emphasis can be used to enhance </w:t>
            </w:r>
            <w:r w:rsidR="7C013D4E" w:rsidRPr="007961A7">
              <w:rPr>
                <w:rStyle w:val="Strong"/>
              </w:rPr>
              <w:t>prosody</w:t>
            </w:r>
          </w:p>
          <w:p w14:paraId="4B2175E0" w14:textId="4C4A392C" w:rsidR="006D18F5" w:rsidRPr="007961A7" w:rsidRDefault="009E54BB" w:rsidP="000C061E">
            <w:pPr>
              <w:pStyle w:val="ListNumber"/>
              <w:numPr>
                <w:ilvl w:val="0"/>
                <w:numId w:val="10"/>
              </w:numPr>
              <w:cnfStyle w:val="000000010000" w:firstRow="0" w:lastRow="0" w:firstColumn="0" w:lastColumn="0" w:oddVBand="0" w:evenVBand="0" w:oddHBand="0" w:evenHBand="1" w:firstRowFirstColumn="0" w:firstRowLastColumn="0" w:lastRowFirstColumn="0" w:lastRowLastColumn="0"/>
            </w:pPr>
            <w:r w:rsidRPr="007961A7">
              <w:t>Explain how prosodic reading involves emphasis, expression, intonation and pausing.</w:t>
            </w:r>
            <w:r w:rsidR="007A21F9" w:rsidRPr="007961A7">
              <w:t xml:space="preserve"> </w:t>
            </w:r>
            <w:r w:rsidR="00CE7C06" w:rsidRPr="007961A7">
              <w:t>Create a definition for the term ‘</w:t>
            </w:r>
            <w:proofErr w:type="gramStart"/>
            <w:r w:rsidR="007A21F9" w:rsidRPr="007961A7">
              <w:t>emphasis’</w:t>
            </w:r>
            <w:proofErr w:type="gramEnd"/>
            <w:r w:rsidR="007A21F9" w:rsidRPr="007961A7">
              <w:t>. For example, e</w:t>
            </w:r>
            <w:r w:rsidRPr="007961A7">
              <w:t>mphasis is when the reader gives extra importance or focus to specific words or parts of a sentence. It helps to convey the meaning or feeling behind the text.</w:t>
            </w:r>
          </w:p>
          <w:p w14:paraId="5DB3F2F5" w14:textId="40FCD75A" w:rsidR="009E54BB" w:rsidRPr="007961A7" w:rsidRDefault="006D18F5" w:rsidP="007961A7">
            <w:pPr>
              <w:pStyle w:val="ListNumber"/>
              <w:cnfStyle w:val="000000010000" w:firstRow="0" w:lastRow="0" w:firstColumn="0" w:lastColumn="0" w:oddVBand="0" w:evenVBand="0" w:oddHBand="0" w:evenHBand="1" w:firstRowFirstColumn="0" w:firstRowLastColumn="0" w:lastRowFirstColumn="0" w:lastRowLastColumn="0"/>
            </w:pPr>
            <w:r w:rsidRPr="007961A7">
              <w:t>Outline that r</w:t>
            </w:r>
            <w:r w:rsidR="009E54BB" w:rsidRPr="007961A7">
              <w:t>eaders may emphasise words that:</w:t>
            </w:r>
          </w:p>
          <w:p w14:paraId="5B7C8003" w14:textId="0898D40A" w:rsidR="009E54BB" w:rsidRPr="007961A7" w:rsidRDefault="009E54BB" w:rsidP="004151E6">
            <w:pPr>
              <w:pStyle w:val="ListBullet"/>
              <w:ind w:left="1222"/>
              <w:cnfStyle w:val="000000010000" w:firstRow="0" w:lastRow="0" w:firstColumn="0" w:lastColumn="0" w:oddVBand="0" w:evenVBand="0" w:oddHBand="0" w:evenHBand="1" w:firstRowFirstColumn="0" w:firstRowLastColumn="0" w:lastRowFirstColumn="0" w:lastRowLastColumn="0"/>
            </w:pPr>
            <w:r w:rsidRPr="007961A7">
              <w:t>highlight exaggeration</w:t>
            </w:r>
          </w:p>
          <w:p w14:paraId="5247D937" w14:textId="3EBBBB30" w:rsidR="009E54BB" w:rsidRPr="007961A7" w:rsidRDefault="009E54BB" w:rsidP="004151E6">
            <w:pPr>
              <w:pStyle w:val="ListBullet"/>
              <w:ind w:left="1222"/>
              <w:cnfStyle w:val="000000010000" w:firstRow="0" w:lastRow="0" w:firstColumn="0" w:lastColumn="0" w:oddVBand="0" w:evenVBand="0" w:oddHBand="0" w:evenHBand="1" w:firstRowFirstColumn="0" w:firstRowLastColumn="0" w:lastRowFirstColumn="0" w:lastRowLastColumn="0"/>
            </w:pPr>
            <w:r w:rsidRPr="007961A7">
              <w:t>are repeated in close succession.</w:t>
            </w:r>
          </w:p>
          <w:p w14:paraId="4C53F2EC" w14:textId="165300B1" w:rsidR="00476474" w:rsidRPr="007961A7" w:rsidRDefault="00476474" w:rsidP="007961A7">
            <w:pPr>
              <w:pStyle w:val="ListNumber"/>
              <w:cnfStyle w:val="000000010000" w:firstRow="0" w:lastRow="0" w:firstColumn="0" w:lastColumn="0" w:oddVBand="0" w:evenVBand="0" w:oddHBand="0" w:evenHBand="1" w:firstRowFirstColumn="0" w:firstRowLastColumn="0" w:lastRowFirstColumn="0" w:lastRowLastColumn="0"/>
            </w:pPr>
            <w:r w:rsidRPr="007961A7">
              <w:t xml:space="preserve">Students explore the text to </w:t>
            </w:r>
            <w:r w:rsidR="00B55A54" w:rsidRPr="007961A7">
              <w:t xml:space="preserve">find </w:t>
            </w:r>
            <w:r w:rsidR="00F63003" w:rsidRPr="007961A7">
              <w:t>relevant examples, such as:</w:t>
            </w:r>
          </w:p>
          <w:p w14:paraId="32ECBDD3" w14:textId="58954688" w:rsidR="00F429E7" w:rsidRPr="007961A7" w:rsidRDefault="00FF221A" w:rsidP="004151E6">
            <w:pPr>
              <w:pStyle w:val="ListBullet"/>
              <w:ind w:left="1222"/>
              <w:cnfStyle w:val="000000010000" w:firstRow="0" w:lastRow="0" w:firstColumn="0" w:lastColumn="0" w:oddVBand="0" w:evenVBand="0" w:oddHBand="0" w:evenHBand="1" w:firstRowFirstColumn="0" w:firstRowLastColumn="0" w:lastRowFirstColumn="0" w:lastRowLastColumn="0"/>
            </w:pPr>
            <w:r w:rsidRPr="007961A7">
              <w:t xml:space="preserve">Exaggeration: He was </w:t>
            </w:r>
            <w:r w:rsidRPr="007961A7">
              <w:rPr>
                <w:b/>
                <w:bCs/>
              </w:rPr>
              <w:t>enormously</w:t>
            </w:r>
            <w:r w:rsidRPr="007961A7">
              <w:t xml:space="preserve"> fat.</w:t>
            </w:r>
          </w:p>
          <w:p w14:paraId="6070ABB2" w14:textId="336287D0" w:rsidR="00FF221A" w:rsidRPr="007961A7" w:rsidRDefault="00FF221A" w:rsidP="004151E6">
            <w:pPr>
              <w:pStyle w:val="ListBullet"/>
              <w:ind w:left="1222"/>
              <w:cnfStyle w:val="000000010000" w:firstRow="0" w:lastRow="0" w:firstColumn="0" w:lastColumn="0" w:oddVBand="0" w:evenVBand="0" w:oddHBand="0" w:evenHBand="1" w:firstRowFirstColumn="0" w:firstRowLastColumn="0" w:lastRowFirstColumn="0" w:lastRowLastColumn="0"/>
            </w:pPr>
            <w:r w:rsidRPr="007961A7">
              <w:t xml:space="preserve">Repetition: They were </w:t>
            </w:r>
            <w:r w:rsidRPr="007961A7">
              <w:rPr>
                <w:b/>
                <w:bCs/>
              </w:rPr>
              <w:t>rich</w:t>
            </w:r>
            <w:r w:rsidRPr="007961A7">
              <w:t xml:space="preserve"> men. They were also </w:t>
            </w:r>
            <w:r w:rsidRPr="007961A7">
              <w:rPr>
                <w:b/>
                <w:bCs/>
              </w:rPr>
              <w:t>nasty</w:t>
            </w:r>
            <w:r w:rsidRPr="007961A7">
              <w:t xml:space="preserve"> man. All three of them were about as </w:t>
            </w:r>
            <w:r w:rsidRPr="007961A7">
              <w:rPr>
                <w:b/>
                <w:bCs/>
              </w:rPr>
              <w:t>nasty</w:t>
            </w:r>
            <w:r w:rsidRPr="007961A7">
              <w:t xml:space="preserve"> and </w:t>
            </w:r>
            <w:r w:rsidRPr="007961A7">
              <w:rPr>
                <w:b/>
                <w:bCs/>
              </w:rPr>
              <w:t>mean</w:t>
            </w:r>
            <w:r w:rsidRPr="007961A7">
              <w:t xml:space="preserve"> as any men you could find.</w:t>
            </w:r>
          </w:p>
          <w:p w14:paraId="1E830868" w14:textId="6BAEDAA8" w:rsidR="005669B8" w:rsidRPr="007961A7" w:rsidRDefault="002D580D" w:rsidP="007961A7">
            <w:pPr>
              <w:pStyle w:val="ListNumber"/>
              <w:cnfStyle w:val="000000010000" w:firstRow="0" w:lastRow="0" w:firstColumn="0" w:lastColumn="0" w:oddVBand="0" w:evenVBand="0" w:oddHBand="0" w:evenHBand="1" w:firstRowFirstColumn="0" w:firstRowLastColumn="0" w:lastRowFirstColumn="0" w:lastRowLastColumn="0"/>
            </w:pPr>
            <w:r w:rsidRPr="007961A7">
              <w:t>R</w:t>
            </w:r>
            <w:r w:rsidR="00F63003" w:rsidRPr="007961A7">
              <w:t xml:space="preserve">ead </w:t>
            </w:r>
            <w:r w:rsidR="0007202B" w:rsidRPr="007961A7">
              <w:t xml:space="preserve">the </w:t>
            </w:r>
            <w:r w:rsidRPr="007961A7">
              <w:t>entire</w:t>
            </w:r>
            <w:r w:rsidR="0007202B" w:rsidRPr="007961A7">
              <w:t xml:space="preserve"> </w:t>
            </w:r>
            <w:r w:rsidRPr="007961A7">
              <w:t>passage</w:t>
            </w:r>
            <w:r w:rsidR="0007202B" w:rsidRPr="007961A7">
              <w:t xml:space="preserve"> aloud</w:t>
            </w:r>
            <w:r w:rsidR="00346D92" w:rsidRPr="007961A7">
              <w:t xml:space="preserve">, modelling </w:t>
            </w:r>
            <w:r w:rsidR="00C1718D" w:rsidRPr="007961A7">
              <w:t>prosodic reading</w:t>
            </w:r>
            <w:r w:rsidR="00F11619" w:rsidRPr="007961A7">
              <w:t xml:space="preserve"> with emphasis. </w:t>
            </w:r>
          </w:p>
          <w:p w14:paraId="05C43D50" w14:textId="36F44A4A" w:rsidR="004B23C4" w:rsidRPr="007961A7" w:rsidRDefault="1CD57F1E" w:rsidP="007961A7">
            <w:pPr>
              <w:pStyle w:val="ListNumber"/>
              <w:cnfStyle w:val="000000010000" w:firstRow="0" w:lastRow="0" w:firstColumn="0" w:lastColumn="0" w:oddVBand="0" w:evenVBand="0" w:oddHBand="0" w:evenHBand="1" w:firstRowFirstColumn="0" w:firstRowLastColumn="0" w:lastRowFirstColumn="0" w:lastRowLastColumn="0"/>
            </w:pPr>
            <w:r w:rsidRPr="007961A7">
              <w:t xml:space="preserve">Return to the beginning of the </w:t>
            </w:r>
            <w:r w:rsidR="36DDBF65" w:rsidRPr="007961A7">
              <w:t xml:space="preserve">passage and read one sentence </w:t>
            </w:r>
            <w:r w:rsidR="3BCDDB11" w:rsidRPr="007961A7">
              <w:t>(</w:t>
            </w:r>
            <w:r w:rsidR="36DDBF65" w:rsidRPr="007961A7">
              <w:t xml:space="preserve">or phrase) aloud </w:t>
            </w:r>
            <w:r w:rsidR="36DDBF65" w:rsidRPr="007961A7">
              <w:lastRenderedPageBreak/>
              <w:t>while students follow alon</w:t>
            </w:r>
            <w:r w:rsidR="5FB8C64D" w:rsidRPr="007961A7">
              <w:t>g by pointing at the words with their finger.</w:t>
            </w:r>
          </w:p>
          <w:p w14:paraId="37B95D84" w14:textId="4091AD8B" w:rsidR="7ED3B696" w:rsidRPr="007961A7" w:rsidRDefault="70B6115C" w:rsidP="007961A7">
            <w:pPr>
              <w:pStyle w:val="ListNumber"/>
              <w:cnfStyle w:val="000000010000" w:firstRow="0" w:lastRow="0" w:firstColumn="0" w:lastColumn="0" w:oddVBand="0" w:evenVBand="0" w:oddHBand="0" w:evenHBand="1" w:firstRowFirstColumn="0" w:firstRowLastColumn="0" w:lastRowFirstColumn="0" w:lastRowLastColumn="0"/>
            </w:pPr>
            <w:r w:rsidRPr="007961A7">
              <w:t>Students read the same sentence immediately after you have finished</w:t>
            </w:r>
            <w:r w:rsidR="40367956" w:rsidRPr="007961A7">
              <w:t xml:space="preserve"> as an echo</w:t>
            </w:r>
            <w:r w:rsidR="59B1D904" w:rsidRPr="007961A7">
              <w:t xml:space="preserve"> (whole</w:t>
            </w:r>
            <w:r w:rsidR="0466ED6E" w:rsidRPr="007961A7">
              <w:t>-</w:t>
            </w:r>
            <w:r w:rsidR="59B1D904" w:rsidRPr="007961A7">
              <w:t>class echo reading).</w:t>
            </w:r>
          </w:p>
        </w:tc>
        <w:tc>
          <w:tcPr>
            <w:tcW w:w="3260" w:type="dxa"/>
          </w:tcPr>
          <w:p w14:paraId="4A1BC4CF" w14:textId="6A6BA012" w:rsidR="7ED3B696" w:rsidRPr="0048120A" w:rsidRDefault="7ED3B696" w:rsidP="0048120A">
            <w:pPr>
              <w:pStyle w:val="ListBullet"/>
              <w:cnfStyle w:val="000000010000" w:firstRow="0" w:lastRow="0" w:firstColumn="0" w:lastColumn="0" w:oddVBand="0" w:evenVBand="0" w:oddHBand="0" w:evenHBand="1" w:firstRowFirstColumn="0" w:firstRowLastColumn="0" w:lastRowFirstColumn="0" w:lastRowLastColumn="0"/>
            </w:pPr>
            <w:r w:rsidRPr="007961A7">
              <w:rPr>
                <w:rFonts w:eastAsia="Arial"/>
                <w:szCs w:val="22"/>
              </w:rPr>
              <w:lastRenderedPageBreak/>
              <w:t>Printed copy of the fluency and close reading passage</w:t>
            </w:r>
          </w:p>
        </w:tc>
      </w:tr>
      <w:tr w:rsidR="00FB4672" w14:paraId="2E6BFCB5" w14:textId="77777777" w:rsidTr="7CEC8E4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8" w:type="dxa"/>
          </w:tcPr>
          <w:p w14:paraId="3D7FA931" w14:textId="6D574BA9" w:rsidR="00FB4672" w:rsidRPr="0010706E" w:rsidRDefault="15CB75B0" w:rsidP="007961A7">
            <w:r>
              <w:t>Vocabulary</w:t>
            </w:r>
          </w:p>
        </w:tc>
        <w:tc>
          <w:tcPr>
            <w:tcW w:w="8951" w:type="dxa"/>
          </w:tcPr>
          <w:p w14:paraId="4F306A66" w14:textId="28037388" w:rsidR="00FB4672" w:rsidRPr="007961A7" w:rsidRDefault="3928E7A6" w:rsidP="007961A7">
            <w:pPr>
              <w:cnfStyle w:val="000000100000" w:firstRow="0" w:lastRow="0" w:firstColumn="0" w:lastColumn="0" w:oddVBand="0" w:evenVBand="0" w:oddHBand="1" w:evenHBand="0" w:firstRowFirstColumn="0" w:firstRowLastColumn="0" w:lastRowFirstColumn="0" w:lastRowLastColumn="0"/>
              <w:rPr>
                <w:rFonts w:eastAsia="Arial"/>
                <w:b/>
                <w:bCs/>
                <w:szCs w:val="22"/>
              </w:rPr>
            </w:pPr>
            <w:r w:rsidRPr="007961A7">
              <w:rPr>
                <w:rStyle w:val="Strong"/>
              </w:rPr>
              <w:t>Learning</w:t>
            </w:r>
            <w:r w:rsidRPr="007961A7">
              <w:rPr>
                <w:rFonts w:eastAsia="Arial"/>
                <w:b/>
                <w:bCs/>
                <w:szCs w:val="22"/>
              </w:rPr>
              <w:t xml:space="preserve"> intention: </w:t>
            </w:r>
            <w:r w:rsidR="763F3884" w:rsidRPr="007961A7">
              <w:rPr>
                <w:rFonts w:eastAsia="Arial"/>
                <w:b/>
                <w:bCs/>
                <w:szCs w:val="22"/>
              </w:rPr>
              <w:t>Determine the meaning of adjectives and adverbs that describe a character</w:t>
            </w:r>
          </w:p>
          <w:p w14:paraId="5C278306" w14:textId="03B4F9F4" w:rsidR="00FB4672" w:rsidRPr="007961A7" w:rsidRDefault="31A632E1" w:rsidP="000C061E">
            <w:pPr>
              <w:pStyle w:val="ListNumber"/>
              <w:numPr>
                <w:ilvl w:val="0"/>
                <w:numId w:val="11"/>
              </w:numPr>
              <w:cnfStyle w:val="000000100000" w:firstRow="0" w:lastRow="0" w:firstColumn="0" w:lastColumn="0" w:oddVBand="0" w:evenVBand="0" w:oddHBand="1" w:evenHBand="0" w:firstRowFirstColumn="0" w:firstRowLastColumn="0" w:lastRowFirstColumn="0" w:lastRowLastColumn="0"/>
            </w:pPr>
            <w:r w:rsidRPr="007961A7">
              <w:rPr>
                <w:b/>
                <w:bCs/>
              </w:rPr>
              <w:t>Explain</w:t>
            </w:r>
            <w:r w:rsidRPr="007961A7">
              <w:t xml:space="preserve">: </w:t>
            </w:r>
            <w:r w:rsidR="00116E38">
              <w:t>c</w:t>
            </w:r>
            <w:r w:rsidR="1526D343" w:rsidRPr="007961A7">
              <w:t>ontinue to use the ‘Explain</w:t>
            </w:r>
            <w:r w:rsidR="66E21BCF" w:rsidRPr="007961A7">
              <w:t xml:space="preserve">’ process to </w:t>
            </w:r>
            <w:r w:rsidR="148FCD69" w:rsidRPr="007961A7">
              <w:t>define</w:t>
            </w:r>
            <w:r w:rsidR="6A3E7743" w:rsidRPr="007961A7">
              <w:t xml:space="preserve"> </w:t>
            </w:r>
            <w:r w:rsidR="66E21BCF" w:rsidRPr="007961A7">
              <w:t>additional focus words (</w:t>
            </w:r>
            <w:r w:rsidR="28FDCC43" w:rsidRPr="007961A7">
              <w:t>s</w:t>
            </w:r>
            <w:r w:rsidR="66E21BCF" w:rsidRPr="007961A7">
              <w:t>ee Day 1).</w:t>
            </w:r>
            <w:r w:rsidR="083B7A57" w:rsidRPr="007961A7">
              <w:t xml:space="preserve"> For example:</w:t>
            </w:r>
          </w:p>
          <w:p w14:paraId="380ED45F" w14:textId="1304010C" w:rsidR="009A58B9" w:rsidRPr="007961A7" w:rsidRDefault="0021686C" w:rsidP="004151E6">
            <w:pPr>
              <w:pStyle w:val="ListBullet"/>
              <w:ind w:left="1222"/>
              <w:cnfStyle w:val="000000100000" w:firstRow="0" w:lastRow="0" w:firstColumn="0" w:lastColumn="0" w:oddVBand="0" w:evenVBand="0" w:oddHBand="1" w:evenHBand="0" w:firstRowFirstColumn="0" w:firstRowLastColumn="0" w:lastRowFirstColumn="0" w:lastRowLastColumn="0"/>
            </w:pPr>
            <w:r w:rsidRPr="007961A7">
              <w:t>horrible, lean, disgusting, enormously, beastly, equally</w:t>
            </w:r>
            <w:r w:rsidR="005841F8">
              <w:t xml:space="preserve"> or</w:t>
            </w:r>
            <w:r w:rsidRPr="007961A7">
              <w:t xml:space="preserve"> cleverest</w:t>
            </w:r>
            <w:r w:rsidR="16831FB8" w:rsidRPr="007961A7">
              <w:t>.</w:t>
            </w:r>
          </w:p>
          <w:p w14:paraId="692EAB17" w14:textId="1B3ABE31" w:rsidR="009A58B9" w:rsidRPr="007961A7" w:rsidRDefault="3258D6F7" w:rsidP="007961A7">
            <w:pPr>
              <w:pStyle w:val="ListNumber"/>
              <w:cnfStyle w:val="000000100000" w:firstRow="0" w:lastRow="0" w:firstColumn="0" w:lastColumn="0" w:oddVBand="0" w:evenVBand="0" w:oddHBand="1" w:evenHBand="0" w:firstRowFirstColumn="0" w:firstRowLastColumn="0" w:lastRowFirstColumn="0" w:lastRowLastColumn="0"/>
              <w:rPr>
                <w:rFonts w:eastAsia="Arial"/>
              </w:rPr>
            </w:pPr>
            <w:r w:rsidRPr="007961A7">
              <w:rPr>
                <w:rFonts w:eastAsia="Arial"/>
              </w:rPr>
              <w:t>As a class, record definitions in student-friendly language o</w:t>
            </w:r>
            <w:r w:rsidR="156067BF" w:rsidRPr="007961A7">
              <w:rPr>
                <w:rFonts w:eastAsia="Arial"/>
              </w:rPr>
              <w:t xml:space="preserve">n </w:t>
            </w:r>
            <w:hyperlink w:anchor="_Resource_3:_Vocabulary">
              <w:r w:rsidR="156067BF" w:rsidRPr="007961A7">
                <w:rPr>
                  <w:rStyle w:val="Hyperlink"/>
                  <w:szCs w:val="22"/>
                </w:rPr>
                <w:t>Resource 3</w:t>
              </w:r>
              <w:r w:rsidR="0048120A">
                <w:rPr>
                  <w:rStyle w:val="Hyperlink"/>
                  <w:szCs w:val="22"/>
                </w:rPr>
                <w:t xml:space="preserve"> –</w:t>
              </w:r>
              <w:r w:rsidR="156067BF" w:rsidRPr="007961A7">
                <w:rPr>
                  <w:rStyle w:val="Hyperlink"/>
                  <w:szCs w:val="22"/>
                </w:rPr>
                <w:t xml:space="preserve"> </w:t>
              </w:r>
              <w:r w:rsidR="0048120A">
                <w:rPr>
                  <w:rStyle w:val="Hyperlink"/>
                  <w:szCs w:val="22"/>
                </w:rPr>
                <w:t>v</w:t>
              </w:r>
              <w:r w:rsidR="156067BF" w:rsidRPr="007961A7">
                <w:rPr>
                  <w:rStyle w:val="Hyperlink"/>
                  <w:szCs w:val="22"/>
                </w:rPr>
                <w:t>ocabulary and morphology.</w:t>
              </w:r>
            </w:hyperlink>
          </w:p>
        </w:tc>
        <w:tc>
          <w:tcPr>
            <w:tcW w:w="3260" w:type="dxa"/>
          </w:tcPr>
          <w:p w14:paraId="1FC9257E" w14:textId="77777777" w:rsidR="00FB4672" w:rsidRPr="007961A7" w:rsidRDefault="00FB4672" w:rsidP="007961A7">
            <w:pPr>
              <w:pStyle w:val="ListBullet"/>
              <w:cnfStyle w:val="000000100000" w:firstRow="0" w:lastRow="0" w:firstColumn="0" w:lastColumn="0" w:oddVBand="0" w:evenVBand="0" w:oddHBand="1" w:evenHBand="0" w:firstRowFirstColumn="0" w:firstRowLastColumn="0" w:lastRowFirstColumn="0" w:lastRowLastColumn="0"/>
              <w:rPr>
                <w:rFonts w:eastAsia="Arial"/>
                <w:szCs w:val="22"/>
              </w:rPr>
            </w:pPr>
            <w:r w:rsidRPr="007961A7">
              <w:rPr>
                <w:rFonts w:eastAsia="Arial"/>
                <w:szCs w:val="22"/>
              </w:rPr>
              <w:t>Printed copy of the fluency and close reading passage (created by teacher)</w:t>
            </w:r>
          </w:p>
          <w:p w14:paraId="02B0281F" w14:textId="298A664E" w:rsidR="00FB4672" w:rsidRPr="007961A7" w:rsidRDefault="00000000" w:rsidP="007961A7">
            <w:pPr>
              <w:pStyle w:val="ListBullet"/>
              <w:cnfStyle w:val="000000100000" w:firstRow="0" w:lastRow="0" w:firstColumn="0" w:lastColumn="0" w:oddVBand="0" w:evenVBand="0" w:oddHBand="1" w:evenHBand="0" w:firstRowFirstColumn="0" w:firstRowLastColumn="0" w:lastRowFirstColumn="0" w:lastRowLastColumn="0"/>
              <w:rPr>
                <w:rStyle w:val="Hyperlink"/>
                <w:rFonts w:eastAsia="Arial"/>
                <w:color w:val="auto"/>
                <w:szCs w:val="22"/>
                <w:u w:val="none"/>
              </w:rPr>
            </w:pPr>
            <w:hyperlink w:anchor="_Resource_2:_Vocabulary">
              <w:r w:rsidR="00FB4672" w:rsidRPr="007961A7">
                <w:rPr>
                  <w:rStyle w:val="Hyperlink"/>
                  <w:szCs w:val="22"/>
                </w:rPr>
                <w:t>Resource 2</w:t>
              </w:r>
              <w:r w:rsidR="0048120A">
                <w:rPr>
                  <w:rStyle w:val="Hyperlink"/>
                  <w:szCs w:val="22"/>
                </w:rPr>
                <w:t xml:space="preserve"> –</w:t>
              </w:r>
              <w:r w:rsidR="00FB4672" w:rsidRPr="007961A7">
                <w:rPr>
                  <w:rStyle w:val="Hyperlink"/>
                  <w:szCs w:val="22"/>
                </w:rPr>
                <w:t xml:space="preserve"> </w:t>
              </w:r>
              <w:r w:rsidR="0048120A">
                <w:rPr>
                  <w:rStyle w:val="Hyperlink"/>
                  <w:szCs w:val="22"/>
                </w:rPr>
                <w:t>v</w:t>
              </w:r>
              <w:r w:rsidR="00FB4672" w:rsidRPr="007961A7">
                <w:rPr>
                  <w:rStyle w:val="Hyperlink"/>
                  <w:szCs w:val="22"/>
                </w:rPr>
                <w:t>ocabulary and morphology example</w:t>
              </w:r>
            </w:hyperlink>
          </w:p>
          <w:p w14:paraId="1B0268B8" w14:textId="39E57226" w:rsidR="00FB4672" w:rsidRPr="007961A7" w:rsidRDefault="00000000" w:rsidP="007961A7">
            <w:pPr>
              <w:pStyle w:val="ListBullet"/>
              <w:cnfStyle w:val="000000100000" w:firstRow="0" w:lastRow="0" w:firstColumn="0" w:lastColumn="0" w:oddVBand="0" w:evenVBand="0" w:oddHBand="1" w:evenHBand="0" w:firstRowFirstColumn="0" w:firstRowLastColumn="0" w:lastRowFirstColumn="0" w:lastRowLastColumn="0"/>
              <w:rPr>
                <w:rFonts w:eastAsia="Arial"/>
              </w:rPr>
            </w:pPr>
            <w:hyperlink w:anchor="_Resource_3:_Vocabulary">
              <w:r w:rsidR="00FB4672" w:rsidRPr="007961A7">
                <w:rPr>
                  <w:rStyle w:val="Hyperlink"/>
                  <w:szCs w:val="22"/>
                </w:rPr>
                <w:t>Resource 3</w:t>
              </w:r>
              <w:r w:rsidR="0048120A">
                <w:rPr>
                  <w:rStyle w:val="Hyperlink"/>
                  <w:szCs w:val="22"/>
                </w:rPr>
                <w:t xml:space="preserve"> –</w:t>
              </w:r>
              <w:r w:rsidR="00FB4672" w:rsidRPr="007961A7">
                <w:rPr>
                  <w:rStyle w:val="Hyperlink"/>
                  <w:szCs w:val="22"/>
                </w:rPr>
                <w:t xml:space="preserve"> </w:t>
              </w:r>
              <w:r w:rsidR="0048120A">
                <w:rPr>
                  <w:rStyle w:val="Hyperlink"/>
                  <w:szCs w:val="22"/>
                </w:rPr>
                <w:t>v</w:t>
              </w:r>
              <w:r w:rsidR="00FB4672" w:rsidRPr="007961A7">
                <w:rPr>
                  <w:rStyle w:val="Hyperlink"/>
                  <w:szCs w:val="22"/>
                </w:rPr>
                <w:t>ocabulary and morphology</w:t>
              </w:r>
            </w:hyperlink>
          </w:p>
        </w:tc>
      </w:tr>
      <w:tr w:rsidR="7ED3B696" w14:paraId="118CFB3E" w14:textId="77777777" w:rsidTr="7CEC8E4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8" w:type="dxa"/>
          </w:tcPr>
          <w:p w14:paraId="693E83CE" w14:textId="38FCA838" w:rsidR="7ED3B696" w:rsidRPr="007961A7" w:rsidRDefault="7ED3B696" w:rsidP="007961A7">
            <w:pPr>
              <w:rPr>
                <w:szCs w:val="22"/>
              </w:rPr>
            </w:pPr>
            <w:r w:rsidRPr="007961A7">
              <w:rPr>
                <w:szCs w:val="22"/>
              </w:rPr>
              <w:t>Creating written text</w:t>
            </w:r>
            <w:r w:rsidR="0129B2CC" w:rsidRPr="007961A7">
              <w:rPr>
                <w:szCs w:val="22"/>
              </w:rPr>
              <w:t>s</w:t>
            </w:r>
          </w:p>
        </w:tc>
        <w:tc>
          <w:tcPr>
            <w:tcW w:w="8951" w:type="dxa"/>
          </w:tcPr>
          <w:p w14:paraId="7F65163D" w14:textId="555BF8EB" w:rsidR="7ED3B696" w:rsidRPr="007961A7" w:rsidRDefault="0388CE2B" w:rsidP="007961A7">
            <w:pPr>
              <w:cnfStyle w:val="000000010000" w:firstRow="0" w:lastRow="0" w:firstColumn="0" w:lastColumn="0" w:oddVBand="0" w:evenVBand="0" w:oddHBand="0" w:evenHBand="1" w:firstRowFirstColumn="0" w:firstRowLastColumn="0" w:lastRowFirstColumn="0" w:lastRowLastColumn="0"/>
              <w:rPr>
                <w:rStyle w:val="Strong"/>
              </w:rPr>
            </w:pPr>
            <w:r w:rsidRPr="007961A7">
              <w:rPr>
                <w:rStyle w:val="Strong"/>
              </w:rPr>
              <w:t>Learning intention:</w:t>
            </w:r>
            <w:r w:rsidR="067AB9FB" w:rsidRPr="007961A7">
              <w:rPr>
                <w:rStyle w:val="Strong"/>
              </w:rPr>
              <w:t xml:space="preserve"> </w:t>
            </w:r>
            <w:r w:rsidR="378A67A1" w:rsidRPr="007961A7">
              <w:rPr>
                <w:rStyle w:val="Strong"/>
              </w:rPr>
              <w:t>Write</w:t>
            </w:r>
            <w:r w:rsidR="067AB9FB" w:rsidRPr="007961A7">
              <w:rPr>
                <w:rStyle w:val="Strong"/>
              </w:rPr>
              <w:t xml:space="preserve"> simple declarative sentences</w:t>
            </w:r>
            <w:r w:rsidR="76043541" w:rsidRPr="007961A7">
              <w:rPr>
                <w:rStyle w:val="Strong"/>
              </w:rPr>
              <w:t xml:space="preserve"> with </w:t>
            </w:r>
            <w:r w:rsidR="4D6F16B0" w:rsidRPr="007961A7">
              <w:rPr>
                <w:rStyle w:val="Strong"/>
              </w:rPr>
              <w:t>adjectives to describe characters</w:t>
            </w:r>
          </w:p>
          <w:p w14:paraId="504301E2" w14:textId="7F81142E" w:rsidR="76341034" w:rsidRPr="007961A7" w:rsidRDefault="5B1D3DD1" w:rsidP="27BB7990">
            <w:pPr>
              <w:cnfStyle w:val="000000010000" w:firstRow="0" w:lastRow="0" w:firstColumn="0" w:lastColumn="0" w:oddVBand="0" w:evenVBand="0" w:oddHBand="0" w:evenHBand="1" w:firstRowFirstColumn="0" w:firstRowLastColumn="0" w:lastRowFirstColumn="0" w:lastRowLastColumn="0"/>
              <w:rPr>
                <w:rFonts w:eastAsia="Arial"/>
                <w:szCs w:val="22"/>
              </w:rPr>
            </w:pPr>
            <w:r w:rsidRPr="007961A7">
              <w:rPr>
                <w:rFonts w:eastAsia="Arial"/>
                <w:b/>
                <w:bCs/>
                <w:szCs w:val="22"/>
              </w:rPr>
              <w:t>Note:</w:t>
            </w:r>
            <w:r w:rsidRPr="007961A7">
              <w:rPr>
                <w:rFonts w:eastAsia="Arial"/>
                <w:szCs w:val="22"/>
              </w:rPr>
              <w:t xml:space="preserve"> </w:t>
            </w:r>
            <w:r w:rsidR="007961A7">
              <w:rPr>
                <w:rFonts w:eastAsia="Arial"/>
                <w:szCs w:val="22"/>
              </w:rPr>
              <w:t>a</w:t>
            </w:r>
            <w:r w:rsidRPr="007961A7">
              <w:rPr>
                <w:rFonts w:eastAsia="Arial"/>
                <w:szCs w:val="22"/>
              </w:rPr>
              <w:t>djectives have been explicitly taught in Early Stage 1 and Stage 1.</w:t>
            </w:r>
          </w:p>
          <w:p w14:paraId="26D14976" w14:textId="75CE1BFA" w:rsidR="00926548" w:rsidRPr="007961A7" w:rsidRDefault="40D28D28" w:rsidP="000C061E">
            <w:pPr>
              <w:pStyle w:val="ListNumber"/>
              <w:numPr>
                <w:ilvl w:val="0"/>
                <w:numId w:val="12"/>
              </w:numPr>
              <w:cnfStyle w:val="000000010000" w:firstRow="0" w:lastRow="0" w:firstColumn="0" w:lastColumn="0" w:oddVBand="0" w:evenVBand="0" w:oddHBand="0" w:evenHBand="1" w:firstRowFirstColumn="0" w:firstRowLastColumn="0" w:lastRowFirstColumn="0" w:lastRowLastColumn="0"/>
            </w:pPr>
            <w:r w:rsidRPr="007961A7">
              <w:t xml:space="preserve">Display </w:t>
            </w:r>
            <w:r w:rsidR="702D79C0" w:rsidRPr="007961A7">
              <w:t xml:space="preserve">an </w:t>
            </w:r>
            <w:r w:rsidRPr="007961A7">
              <w:t xml:space="preserve">example declarative sentence </w:t>
            </w:r>
            <w:r w:rsidR="7B51E0FE" w:rsidRPr="007961A7">
              <w:t>with an adjective</w:t>
            </w:r>
            <w:r w:rsidR="7067EDCD" w:rsidRPr="007961A7">
              <w:t xml:space="preserve"> </w:t>
            </w:r>
            <w:r w:rsidR="41CA888E" w:rsidRPr="007961A7">
              <w:t>on a sentence strip</w:t>
            </w:r>
            <w:r w:rsidR="7067EDCD" w:rsidRPr="007961A7">
              <w:t>.</w:t>
            </w:r>
            <w:r w:rsidR="5B00D731" w:rsidRPr="007961A7">
              <w:t xml:space="preserve"> Review si</w:t>
            </w:r>
            <w:r w:rsidR="73CA0717" w:rsidRPr="007961A7">
              <w:t>mple sentence features</w:t>
            </w:r>
            <w:r w:rsidR="4306EA35" w:rsidRPr="007961A7">
              <w:t>, including punctuation conventions.</w:t>
            </w:r>
          </w:p>
          <w:p w14:paraId="73EB0E3C" w14:textId="6626D851" w:rsidR="00630B9B" w:rsidRPr="005841F8" w:rsidRDefault="6F4ED312" w:rsidP="005841F8">
            <w:pPr>
              <w:pStyle w:val="ListParagraph"/>
              <w:cnfStyle w:val="000000010000" w:firstRow="0" w:lastRow="0" w:firstColumn="0" w:lastColumn="0" w:oddVBand="0" w:evenVBand="0" w:oddHBand="0" w:evenHBand="1" w:firstRowFirstColumn="0" w:firstRowLastColumn="0" w:lastRowFirstColumn="0" w:lastRowLastColumn="0"/>
            </w:pPr>
            <w:r w:rsidRPr="005841F8">
              <w:rPr>
                <w:noProof/>
              </w:rPr>
              <w:lastRenderedPageBreak/>
              <w:drawing>
                <wp:inline distT="0" distB="0" distL="0" distR="0" wp14:anchorId="21CD3D98" wp14:editId="1B29EF54">
                  <wp:extent cx="2945501" cy="447961"/>
                  <wp:effectExtent l="0" t="0" r="0" b="0"/>
                  <wp:docPr id="548286689" name="Picture 548286689" descr="A simple sentence that reads 'Bean was a turkey-and-apple far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286689" name="Picture 548286689" descr="A simple sentence that reads 'Bean was a turkey-and-apple farmer.'"/>
                          <pic:cNvPicPr/>
                        </pic:nvPicPr>
                        <pic:blipFill>
                          <a:blip r:embed="rId18">
                            <a:extLst>
                              <a:ext uri="{28A0092B-C50C-407E-A947-70E740481C1C}">
                                <a14:useLocalDpi xmlns:a14="http://schemas.microsoft.com/office/drawing/2010/main" val="0"/>
                              </a:ext>
                            </a:extLst>
                          </a:blip>
                          <a:stretch>
                            <a:fillRect/>
                          </a:stretch>
                        </pic:blipFill>
                        <pic:spPr>
                          <a:xfrm>
                            <a:off x="0" y="0"/>
                            <a:ext cx="2945501" cy="447961"/>
                          </a:xfrm>
                          <a:prstGeom prst="rect">
                            <a:avLst/>
                          </a:prstGeom>
                        </pic:spPr>
                      </pic:pic>
                    </a:graphicData>
                  </a:graphic>
                </wp:inline>
              </w:drawing>
            </w:r>
          </w:p>
          <w:p w14:paraId="3E36709A" w14:textId="54267B8A" w:rsidR="005921AF" w:rsidRPr="007961A7" w:rsidRDefault="00C45BE8" w:rsidP="007961A7">
            <w:pPr>
              <w:pStyle w:val="ListNumber"/>
              <w:cnfStyle w:val="000000010000" w:firstRow="0" w:lastRow="0" w:firstColumn="0" w:lastColumn="0" w:oddVBand="0" w:evenVBand="0" w:oddHBand="0" w:evenHBand="1" w:firstRowFirstColumn="0" w:firstRowLastColumn="0" w:lastRowFirstColumn="0" w:lastRowLastColumn="0"/>
            </w:pPr>
            <w:r w:rsidRPr="007961A7">
              <w:t xml:space="preserve">Use colour to highlight the </w:t>
            </w:r>
            <w:r w:rsidRPr="007961A7">
              <w:rPr>
                <w:b/>
                <w:bCs/>
              </w:rPr>
              <w:t>adjective</w:t>
            </w:r>
            <w:r w:rsidRPr="007961A7">
              <w:t xml:space="preserve"> </w:t>
            </w:r>
            <w:r w:rsidR="00AF566A" w:rsidRPr="007961A7">
              <w:t xml:space="preserve">that develops descriptive features. </w:t>
            </w:r>
            <w:r w:rsidR="00630B9B" w:rsidRPr="007961A7">
              <w:t xml:space="preserve">Students use their background understanding of adjectives to </w:t>
            </w:r>
            <w:r w:rsidR="00EE5695" w:rsidRPr="007961A7">
              <w:t>create a definition</w:t>
            </w:r>
            <w:r w:rsidR="00D32EE2" w:rsidRPr="007961A7">
              <w:t xml:space="preserve"> of the term</w:t>
            </w:r>
            <w:r w:rsidR="6EBFB1F5" w:rsidRPr="007961A7">
              <w:t>.</w:t>
            </w:r>
            <w:r w:rsidR="69280546" w:rsidRPr="007961A7">
              <w:t xml:space="preserve"> </w:t>
            </w:r>
            <w:r w:rsidR="04E30B98" w:rsidRPr="007961A7">
              <w:t>For example,</w:t>
            </w:r>
            <w:r w:rsidR="69280546" w:rsidRPr="007961A7">
              <w:t xml:space="preserve"> </w:t>
            </w:r>
            <w:r w:rsidR="1F1682A6" w:rsidRPr="007961A7">
              <w:t>a</w:t>
            </w:r>
            <w:r w:rsidR="69280546" w:rsidRPr="007961A7">
              <w:t>djectives</w:t>
            </w:r>
            <w:r w:rsidR="00EE5695" w:rsidRPr="007961A7">
              <w:t xml:space="preserve"> are words that are used to describe a noun or a pronoun.</w:t>
            </w:r>
          </w:p>
          <w:p w14:paraId="3054E9A2" w14:textId="4BEF6741" w:rsidR="00367881" w:rsidRPr="007961A7" w:rsidRDefault="67F08764" w:rsidP="007961A7">
            <w:pPr>
              <w:pStyle w:val="ListNumber"/>
              <w:cnfStyle w:val="000000010000" w:firstRow="0" w:lastRow="0" w:firstColumn="0" w:lastColumn="0" w:oddVBand="0" w:evenVBand="0" w:oddHBand="0" w:evenHBand="1" w:firstRowFirstColumn="0" w:firstRowLastColumn="0" w:lastRowFirstColumn="0" w:lastRowLastColumn="0"/>
            </w:pPr>
            <w:r w:rsidRPr="007961A7">
              <w:t xml:space="preserve">Provide </w:t>
            </w:r>
            <w:r w:rsidR="6D0BA431" w:rsidRPr="007961A7">
              <w:t xml:space="preserve">each </w:t>
            </w:r>
            <w:r w:rsidRPr="007961A7">
              <w:t xml:space="preserve">student with a sticky note to write an adjective that could be used </w:t>
            </w:r>
            <w:r w:rsidR="0B2353A2" w:rsidRPr="007961A7">
              <w:t>in place of the</w:t>
            </w:r>
            <w:r w:rsidR="4C774218" w:rsidRPr="007961A7">
              <w:t xml:space="preserve"> compound</w:t>
            </w:r>
            <w:r w:rsidR="0B2353A2" w:rsidRPr="007961A7">
              <w:t xml:space="preserve"> adjective in th</w:t>
            </w:r>
            <w:r w:rsidR="6D0BA431" w:rsidRPr="007961A7">
              <w:t>e</w:t>
            </w:r>
            <w:r w:rsidR="0B2353A2" w:rsidRPr="007961A7">
              <w:t xml:space="preserve"> example sentence.</w:t>
            </w:r>
          </w:p>
          <w:p w14:paraId="58563772" w14:textId="2FF0D16E" w:rsidR="006D2BBC" w:rsidRPr="007961A7" w:rsidRDefault="006D2BBC" w:rsidP="007961A7">
            <w:pPr>
              <w:pStyle w:val="ListNumber"/>
              <w:cnfStyle w:val="000000010000" w:firstRow="0" w:lastRow="0" w:firstColumn="0" w:lastColumn="0" w:oddVBand="0" w:evenVBand="0" w:oddHBand="0" w:evenHBand="1" w:firstRowFirstColumn="0" w:firstRowLastColumn="0" w:lastRowFirstColumn="0" w:lastRowLastColumn="0"/>
            </w:pPr>
            <w:r w:rsidRPr="007961A7">
              <w:t>In groups, students classify their adjectives.</w:t>
            </w:r>
            <w:r w:rsidR="00367881" w:rsidRPr="007961A7">
              <w:t xml:space="preserve"> </w:t>
            </w:r>
            <w:r w:rsidRPr="007961A7">
              <w:t xml:space="preserve">Adjective types </w:t>
            </w:r>
            <w:r w:rsidR="00A35B6E" w:rsidRPr="007961A7">
              <w:t xml:space="preserve">could </w:t>
            </w:r>
            <w:r w:rsidRPr="007961A7">
              <w:t>include:</w:t>
            </w:r>
          </w:p>
          <w:p w14:paraId="7E9A02AD" w14:textId="108737FE" w:rsidR="006D2BBC" w:rsidRPr="007961A7" w:rsidRDefault="0048120A" w:rsidP="004151E6">
            <w:pPr>
              <w:pStyle w:val="ListBullet"/>
              <w:ind w:left="1222"/>
              <w:cnfStyle w:val="000000010000" w:firstRow="0" w:lastRow="0" w:firstColumn="0" w:lastColumn="0" w:oddVBand="0" w:evenVBand="0" w:oddHBand="0" w:evenHBand="1" w:firstRowFirstColumn="0" w:firstRowLastColumn="0" w:lastRowFirstColumn="0" w:lastRowLastColumn="0"/>
            </w:pPr>
            <w:r w:rsidRPr="007961A7">
              <w:t>Descriptive</w:t>
            </w:r>
            <w:r w:rsidR="1C23E082" w:rsidRPr="007961A7">
              <w:t>: these indicate size, shape, colour, texture, taste, sound, opinions (mean)</w:t>
            </w:r>
            <w:r w:rsidR="005841F8">
              <w:t xml:space="preserve"> or</w:t>
            </w:r>
            <w:r w:rsidR="1C23E082" w:rsidRPr="007961A7">
              <w:t xml:space="preserve"> emotions/feelings (cranky)</w:t>
            </w:r>
          </w:p>
          <w:p w14:paraId="57C94F44" w14:textId="5C93BA72" w:rsidR="006D2BBC" w:rsidRPr="007961A7" w:rsidRDefault="0048120A" w:rsidP="004151E6">
            <w:pPr>
              <w:pStyle w:val="ListBullet"/>
              <w:ind w:left="1222"/>
              <w:cnfStyle w:val="000000010000" w:firstRow="0" w:lastRow="0" w:firstColumn="0" w:lastColumn="0" w:oddVBand="0" w:evenVBand="0" w:oddHBand="0" w:evenHBand="1" w:firstRowFirstColumn="0" w:firstRowLastColumn="0" w:lastRowFirstColumn="0" w:lastRowLastColumn="0"/>
            </w:pPr>
            <w:r w:rsidRPr="007961A7">
              <w:t>Classifying</w:t>
            </w:r>
            <w:r w:rsidR="1C23E082" w:rsidRPr="007961A7">
              <w:t xml:space="preserve">: these categorise or classify a noun into a particular group or category (a </w:t>
            </w:r>
            <w:r w:rsidR="1C23E082" w:rsidRPr="007961A7">
              <w:rPr>
                <w:i/>
                <w:iCs/>
              </w:rPr>
              <w:t xml:space="preserve">chicken </w:t>
            </w:r>
            <w:r w:rsidR="1C23E082" w:rsidRPr="007961A7">
              <w:t>farmer).</w:t>
            </w:r>
          </w:p>
          <w:p w14:paraId="60F2B90B" w14:textId="4BB4398A" w:rsidR="006D2BBC" w:rsidRPr="007961A7" w:rsidRDefault="008E2A05" w:rsidP="007961A7">
            <w:pPr>
              <w:pStyle w:val="ListParagraph"/>
              <w:cnfStyle w:val="000000010000" w:firstRow="0" w:lastRow="0" w:firstColumn="0" w:lastColumn="0" w:oddVBand="0" w:evenVBand="0" w:oddHBand="0" w:evenHBand="1" w:firstRowFirstColumn="0" w:firstRowLastColumn="0" w:lastRowFirstColumn="0" w:lastRowLastColumn="0"/>
            </w:pPr>
            <w:r w:rsidRPr="007961A7">
              <w:rPr>
                <w:b/>
              </w:rPr>
              <w:t>Note:</w:t>
            </w:r>
            <w:r w:rsidRPr="007961A7">
              <w:t xml:space="preserve"> </w:t>
            </w:r>
            <w:r w:rsidR="007961A7">
              <w:t>c</w:t>
            </w:r>
            <w:r w:rsidR="006D2BBC" w:rsidRPr="007961A7">
              <w:t xml:space="preserve">ompound adjectives are made up of more than one word and are separated with a dash. For example, </w:t>
            </w:r>
            <w:r w:rsidR="006D2BBC" w:rsidRPr="007961A7">
              <w:rPr>
                <w:i/>
                <w:iCs/>
              </w:rPr>
              <w:t>turkey-and-apple</w:t>
            </w:r>
            <w:r w:rsidR="006D2BBC" w:rsidRPr="007961A7">
              <w:t xml:space="preserve"> farmer</w:t>
            </w:r>
            <w:r w:rsidR="009E2AA7" w:rsidRPr="007961A7">
              <w:t>.</w:t>
            </w:r>
          </w:p>
          <w:p w14:paraId="3317F4D9" w14:textId="29DBBB40" w:rsidR="009E2AA7" w:rsidRPr="007961A7" w:rsidRDefault="65E443A4" w:rsidP="007961A7">
            <w:pPr>
              <w:pStyle w:val="ListNumber"/>
              <w:cnfStyle w:val="000000010000" w:firstRow="0" w:lastRow="0" w:firstColumn="0" w:lastColumn="0" w:oddVBand="0" w:evenVBand="0" w:oddHBand="0" w:evenHBand="1" w:firstRowFirstColumn="0" w:firstRowLastColumn="0" w:lastRowFirstColumn="0" w:lastRowLastColumn="0"/>
            </w:pPr>
            <w:r w:rsidRPr="007961A7">
              <w:t xml:space="preserve">On </w:t>
            </w:r>
            <w:r w:rsidR="00DD1A2A">
              <w:t>individual</w:t>
            </w:r>
            <w:r w:rsidRPr="007961A7">
              <w:t xml:space="preserve"> whiteboards, have students write a selection of simple, declarative sentences that describe </w:t>
            </w:r>
            <w:r w:rsidR="37F00D99" w:rsidRPr="007961A7">
              <w:t xml:space="preserve">one of the farmers. Encourage students to use a variety of </w:t>
            </w:r>
            <w:r w:rsidR="37F00D99" w:rsidRPr="007961A7">
              <w:lastRenderedPageBreak/>
              <w:t>adjective</w:t>
            </w:r>
            <w:r w:rsidR="4299CE2C" w:rsidRPr="007961A7">
              <w:t xml:space="preserve"> types</w:t>
            </w:r>
            <w:r w:rsidR="37F00D99" w:rsidRPr="007961A7">
              <w:t>.</w:t>
            </w:r>
          </w:p>
          <w:p w14:paraId="19D52190" w14:textId="1759DCE9" w:rsidR="00EE3AE1" w:rsidRPr="007961A7" w:rsidRDefault="54A4CB55" w:rsidP="007961A7">
            <w:pPr>
              <w:pStyle w:val="ListNumber"/>
              <w:cnfStyle w:val="000000010000" w:firstRow="0" w:lastRow="0" w:firstColumn="0" w:lastColumn="0" w:oddVBand="0" w:evenVBand="0" w:oddHBand="0" w:evenHBand="1" w:firstRowFirstColumn="0" w:firstRowLastColumn="0" w:lastRowFirstColumn="0" w:lastRowLastColumn="0"/>
            </w:pPr>
            <w:r w:rsidRPr="007961A7">
              <w:t xml:space="preserve">Provide students with </w:t>
            </w:r>
            <w:r w:rsidR="2702E04B" w:rsidRPr="007961A7">
              <w:t xml:space="preserve">immediate </w:t>
            </w:r>
            <w:r w:rsidRPr="007961A7">
              <w:t xml:space="preserve">feedback on simple sentence construction and </w:t>
            </w:r>
            <w:r w:rsidR="12CDAD93" w:rsidRPr="007961A7">
              <w:t xml:space="preserve">their </w:t>
            </w:r>
            <w:r w:rsidR="2702E04B" w:rsidRPr="007961A7">
              <w:t>use of adjectives.</w:t>
            </w:r>
          </w:p>
        </w:tc>
        <w:tc>
          <w:tcPr>
            <w:tcW w:w="3260" w:type="dxa"/>
          </w:tcPr>
          <w:p w14:paraId="31863C40" w14:textId="494B5FEA" w:rsidR="7ED3B696" w:rsidRPr="007961A7" w:rsidRDefault="09CC8EE2" w:rsidP="006B4BC0">
            <w:pPr>
              <w:pStyle w:val="ListBullet"/>
              <w:cnfStyle w:val="000000010000" w:firstRow="0" w:lastRow="0" w:firstColumn="0" w:lastColumn="0" w:oddVBand="0" w:evenVBand="0" w:oddHBand="0" w:evenHBand="1" w:firstRowFirstColumn="0" w:firstRowLastColumn="0" w:lastRowFirstColumn="0" w:lastRowLastColumn="0"/>
            </w:pPr>
            <w:r w:rsidRPr="007961A7">
              <w:lastRenderedPageBreak/>
              <w:t>Sticky notes</w:t>
            </w:r>
          </w:p>
          <w:p w14:paraId="6E754F1D" w14:textId="4C76CD7A" w:rsidR="7ED3B696" w:rsidRPr="0048120A" w:rsidRDefault="00F41ACD" w:rsidP="0048120A">
            <w:pPr>
              <w:pStyle w:val="ListBullet"/>
              <w:cnfStyle w:val="000000010000" w:firstRow="0" w:lastRow="0" w:firstColumn="0" w:lastColumn="0" w:oddVBand="0" w:evenVBand="0" w:oddHBand="0" w:evenHBand="1" w:firstRowFirstColumn="0" w:firstRowLastColumn="0" w:lastRowFirstColumn="0" w:lastRowLastColumn="0"/>
            </w:pPr>
            <w:r>
              <w:t>Individual</w:t>
            </w:r>
            <w:r w:rsidR="09CC8EE2" w:rsidRPr="007961A7">
              <w:t xml:space="preserve"> whiteboards</w:t>
            </w:r>
          </w:p>
        </w:tc>
      </w:tr>
      <w:tr w:rsidR="005701BB" w14:paraId="57481BD0" w14:textId="77777777" w:rsidTr="7CEC8E4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8" w:type="dxa"/>
          </w:tcPr>
          <w:p w14:paraId="5349CC14" w14:textId="48A70112" w:rsidR="005701BB" w:rsidRPr="007961A7" w:rsidRDefault="005701BB" w:rsidP="007961A7">
            <w:pPr>
              <w:rPr>
                <w:szCs w:val="22"/>
              </w:rPr>
            </w:pPr>
            <w:r w:rsidRPr="007961A7">
              <w:rPr>
                <w:szCs w:val="22"/>
              </w:rPr>
              <w:lastRenderedPageBreak/>
              <w:t>Handwriting and digital transcription</w:t>
            </w:r>
          </w:p>
        </w:tc>
        <w:tc>
          <w:tcPr>
            <w:tcW w:w="8951" w:type="dxa"/>
          </w:tcPr>
          <w:p w14:paraId="039F5210" w14:textId="722675E6" w:rsidR="005701BB" w:rsidRPr="007961A7" w:rsidRDefault="5F6222A1" w:rsidP="007961A7">
            <w:pPr>
              <w:cnfStyle w:val="000000100000" w:firstRow="0" w:lastRow="0" w:firstColumn="0" w:lastColumn="0" w:oddVBand="0" w:evenVBand="0" w:oddHBand="1" w:evenHBand="0" w:firstRowFirstColumn="0" w:firstRowLastColumn="0" w:lastRowFirstColumn="0" w:lastRowLastColumn="0"/>
              <w:rPr>
                <w:rStyle w:val="Strong"/>
              </w:rPr>
            </w:pPr>
            <w:r w:rsidRPr="007961A7">
              <w:rPr>
                <w:rStyle w:val="Strong"/>
              </w:rPr>
              <w:t>Learning intention: Use Foundation style handwriting that is consistent in size and spacing</w:t>
            </w:r>
          </w:p>
          <w:p w14:paraId="121BD608" w14:textId="4F3F2FF8" w:rsidR="00625AB4" w:rsidRPr="007961A7" w:rsidRDefault="5DF35D8F" w:rsidP="000C061E">
            <w:pPr>
              <w:pStyle w:val="ListNumber"/>
              <w:numPr>
                <w:ilvl w:val="0"/>
                <w:numId w:val="16"/>
              </w:numPr>
              <w:cnfStyle w:val="000000100000" w:firstRow="0" w:lastRow="0" w:firstColumn="0" w:lastColumn="0" w:oddVBand="0" w:evenVBand="0" w:oddHBand="1" w:evenHBand="0" w:firstRowFirstColumn="0" w:firstRowLastColumn="0" w:lastRowFirstColumn="0" w:lastRowLastColumn="0"/>
            </w:pPr>
            <w:r w:rsidRPr="004F5A6A">
              <w:rPr>
                <w:b/>
                <w:bCs/>
              </w:rPr>
              <w:t>F</w:t>
            </w:r>
            <w:r w:rsidR="24FB37E0" w:rsidRPr="004F5A6A">
              <w:rPr>
                <w:b/>
                <w:bCs/>
              </w:rPr>
              <w:t>luency pattern practice</w:t>
            </w:r>
            <w:r w:rsidR="06FA61D4" w:rsidRPr="004F5A6A">
              <w:rPr>
                <w:b/>
                <w:bCs/>
              </w:rPr>
              <w:t>:</w:t>
            </w:r>
            <w:r w:rsidR="0645127D" w:rsidRPr="004F5A6A">
              <w:rPr>
                <w:b/>
                <w:bCs/>
              </w:rPr>
              <w:t xml:space="preserve"> </w:t>
            </w:r>
            <w:r w:rsidR="005841F8">
              <w:t>m</w:t>
            </w:r>
            <w:r w:rsidR="0645127D" w:rsidRPr="007961A7">
              <w:t>odel</w:t>
            </w:r>
            <w:r w:rsidR="0912CE99" w:rsidRPr="007961A7">
              <w:t xml:space="preserve"> </w:t>
            </w:r>
            <w:r w:rsidR="35B353D8" w:rsidRPr="007961A7">
              <w:t xml:space="preserve">and have students copy the </w:t>
            </w:r>
            <w:r w:rsidR="0912CE99" w:rsidRPr="007961A7">
              <w:t>fluency pattern</w:t>
            </w:r>
            <w:r w:rsidR="3F5451FB" w:rsidRPr="007961A7">
              <w:t xml:space="preserve"> to develop their writing of</w:t>
            </w:r>
            <w:r w:rsidR="0912CE99" w:rsidRPr="007961A7">
              <w:t xml:space="preserve"> </w:t>
            </w:r>
            <w:r w:rsidR="0645127D" w:rsidRPr="007961A7">
              <w:t>h</w:t>
            </w:r>
            <w:r w:rsidR="24FB37E0" w:rsidRPr="007961A7">
              <w:t>orizontal and diagonal lines</w:t>
            </w:r>
            <w:r w:rsidR="4873B613" w:rsidRPr="007961A7">
              <w:t>.</w:t>
            </w:r>
          </w:p>
          <w:p w14:paraId="50EEA41A" w14:textId="57CF03FD" w:rsidR="005701BB" w:rsidRPr="007961A7" w:rsidRDefault="75AD315B" w:rsidP="004F5A6A">
            <w:pPr>
              <w:pStyle w:val="ListNumber"/>
              <w:cnfStyle w:val="000000100000" w:firstRow="0" w:lastRow="0" w:firstColumn="0" w:lastColumn="0" w:oddVBand="0" w:evenVBand="0" w:oddHBand="1" w:evenHBand="0" w:firstRowFirstColumn="0" w:firstRowLastColumn="0" w:lastRowFirstColumn="0" w:lastRowLastColumn="0"/>
            </w:pPr>
            <w:r w:rsidRPr="007961A7">
              <w:rPr>
                <w:b/>
                <w:bCs/>
              </w:rPr>
              <w:t>Letter formation modelling</w:t>
            </w:r>
            <w:r w:rsidRPr="007961A7">
              <w:t xml:space="preserve">: </w:t>
            </w:r>
            <w:r w:rsidR="005841F8">
              <w:t>m</w:t>
            </w:r>
            <w:r w:rsidR="614EE7CB" w:rsidRPr="007961A7">
              <w:t xml:space="preserve">odel writing </w:t>
            </w:r>
            <w:r w:rsidRPr="007961A7">
              <w:t>‘</w:t>
            </w:r>
            <w:r w:rsidR="742B44A6" w:rsidRPr="007961A7">
              <w:t>d</w:t>
            </w:r>
            <w:r w:rsidRPr="007961A7">
              <w:t xml:space="preserve">own’ letters, including </w:t>
            </w:r>
            <w:r w:rsidR="46372E56" w:rsidRPr="007961A7">
              <w:t>‘</w:t>
            </w:r>
            <w:r w:rsidR="46372E56" w:rsidRPr="007961A7">
              <w:rPr>
                <w:b/>
                <w:bCs/>
              </w:rPr>
              <w:t>l</w:t>
            </w:r>
            <w:r w:rsidR="46372E56" w:rsidRPr="007961A7">
              <w:t>’, ‘</w:t>
            </w:r>
            <w:r w:rsidR="46372E56" w:rsidRPr="007961A7">
              <w:rPr>
                <w:b/>
                <w:bCs/>
              </w:rPr>
              <w:t>t</w:t>
            </w:r>
            <w:r w:rsidR="46372E56" w:rsidRPr="007961A7">
              <w:t>’, ‘</w:t>
            </w:r>
            <w:proofErr w:type="spellStart"/>
            <w:r w:rsidR="46372E56" w:rsidRPr="007961A7">
              <w:rPr>
                <w:b/>
                <w:bCs/>
              </w:rPr>
              <w:t>i</w:t>
            </w:r>
            <w:proofErr w:type="spellEnd"/>
            <w:r w:rsidR="46372E56" w:rsidRPr="007961A7">
              <w:t>’ and ‘</w:t>
            </w:r>
            <w:r w:rsidR="46372E56" w:rsidRPr="007961A7">
              <w:rPr>
                <w:b/>
                <w:bCs/>
              </w:rPr>
              <w:t>j</w:t>
            </w:r>
            <w:r w:rsidR="46372E56" w:rsidRPr="007961A7">
              <w:t>’</w:t>
            </w:r>
            <w:r w:rsidR="3AFC5B22" w:rsidRPr="007961A7">
              <w:t>. Key teaching points include:</w:t>
            </w:r>
          </w:p>
          <w:p w14:paraId="6E1A4DC2" w14:textId="18999E76" w:rsidR="005701BB" w:rsidRPr="007961A7" w:rsidRDefault="005701BB" w:rsidP="004151E6">
            <w:pPr>
              <w:pStyle w:val="ListBullet"/>
              <w:ind w:left="1222"/>
              <w:cnfStyle w:val="000000100000" w:firstRow="0" w:lastRow="0" w:firstColumn="0" w:lastColumn="0" w:oddVBand="0" w:evenVBand="0" w:oddHBand="1" w:evenHBand="0" w:firstRowFirstColumn="0" w:firstRowLastColumn="0" w:lastRowFirstColumn="0" w:lastRowLastColumn="0"/>
            </w:pPr>
            <w:r w:rsidRPr="007961A7">
              <w:t xml:space="preserve">Formation: </w:t>
            </w:r>
            <w:r w:rsidR="00116E38">
              <w:t>a</w:t>
            </w:r>
            <w:r w:rsidRPr="007961A7">
              <w:t>ll ‘down’ letters begin at the top of the letter and end at the bottom.</w:t>
            </w:r>
          </w:p>
          <w:p w14:paraId="0225EAB7" w14:textId="14688457" w:rsidR="005701BB" w:rsidRPr="007961A7" w:rsidRDefault="005701BB" w:rsidP="004151E6">
            <w:pPr>
              <w:pStyle w:val="ListBullet"/>
              <w:ind w:left="1222"/>
              <w:cnfStyle w:val="000000100000" w:firstRow="0" w:lastRow="0" w:firstColumn="0" w:lastColumn="0" w:oddVBand="0" w:evenVBand="0" w:oddHBand="1" w:evenHBand="0" w:firstRowFirstColumn="0" w:firstRowLastColumn="0" w:lastRowFirstColumn="0" w:lastRowLastColumn="0"/>
            </w:pPr>
            <w:r w:rsidRPr="007961A7">
              <w:t xml:space="preserve">Size: </w:t>
            </w:r>
            <w:r w:rsidR="00116E38">
              <w:t>l</w:t>
            </w:r>
            <w:r w:rsidRPr="007961A7">
              <w:t>etters should be in proportion in both width and height.</w:t>
            </w:r>
          </w:p>
          <w:p w14:paraId="0E7C304A" w14:textId="7456BDA1" w:rsidR="75AD315B" w:rsidRPr="007961A7" w:rsidRDefault="75AD315B" w:rsidP="004151E6">
            <w:pPr>
              <w:pStyle w:val="ListBullet"/>
              <w:ind w:left="1222"/>
              <w:cnfStyle w:val="000000100000" w:firstRow="0" w:lastRow="0" w:firstColumn="0" w:lastColumn="0" w:oddVBand="0" w:evenVBand="0" w:oddHBand="1" w:evenHBand="0" w:firstRowFirstColumn="0" w:firstRowLastColumn="0" w:lastRowFirstColumn="0" w:lastRowLastColumn="0"/>
            </w:pPr>
            <w:r w:rsidRPr="007961A7">
              <w:t xml:space="preserve">Slope: </w:t>
            </w:r>
            <w:r w:rsidR="00116E38">
              <w:t>l</w:t>
            </w:r>
            <w:r w:rsidRPr="007961A7">
              <w:t>etters need to maintain the same slope, that is, they need to be parallel. All letters slope slightly to the right.</w:t>
            </w:r>
          </w:p>
          <w:p w14:paraId="29BC31B8" w14:textId="5E46C5A3" w:rsidR="005701BB" w:rsidRPr="007961A7" w:rsidRDefault="75AD315B" w:rsidP="004F5A6A">
            <w:pPr>
              <w:pStyle w:val="ListNumber"/>
              <w:cnfStyle w:val="000000100000" w:firstRow="0" w:lastRow="0" w:firstColumn="0" w:lastColumn="0" w:oddVBand="0" w:evenVBand="0" w:oddHBand="1" w:evenHBand="0" w:firstRowFirstColumn="0" w:firstRowLastColumn="0" w:lastRowFirstColumn="0" w:lastRowLastColumn="0"/>
            </w:pPr>
            <w:r w:rsidRPr="007961A7">
              <w:rPr>
                <w:b/>
                <w:bCs/>
              </w:rPr>
              <w:t>Handwriting practice</w:t>
            </w:r>
            <w:r w:rsidRPr="007961A7">
              <w:t xml:space="preserve">: </w:t>
            </w:r>
            <w:r w:rsidR="00116E38">
              <w:t>s</w:t>
            </w:r>
            <w:r w:rsidR="12CB6BF9" w:rsidRPr="007961A7">
              <w:t xml:space="preserve">tudents practise writing ‘down’ letters. Students can form the focus letters </w:t>
            </w:r>
            <w:r w:rsidR="21D2F339" w:rsidRPr="007961A7">
              <w:t xml:space="preserve">in </w:t>
            </w:r>
            <w:r w:rsidR="12CB6BF9" w:rsidRPr="007961A7">
              <w:t>c</w:t>
            </w:r>
            <w:r w:rsidRPr="007961A7">
              <w:t xml:space="preserve">ommonly used words, </w:t>
            </w:r>
            <w:r w:rsidR="4E0C6D32" w:rsidRPr="007961A7">
              <w:t>including</w:t>
            </w:r>
            <w:r w:rsidRPr="007961A7">
              <w:t xml:space="preserve"> </w:t>
            </w:r>
            <w:r w:rsidR="7EC97974" w:rsidRPr="007961A7">
              <w:rPr>
                <w:i/>
                <w:iCs/>
              </w:rPr>
              <w:t>flight, jump, learn, talk</w:t>
            </w:r>
            <w:r w:rsidR="7EC97974" w:rsidRPr="007961A7">
              <w:t xml:space="preserve">, </w:t>
            </w:r>
            <w:r w:rsidR="7EC97974" w:rsidRPr="007961A7">
              <w:rPr>
                <w:i/>
                <w:iCs/>
              </w:rPr>
              <w:t xml:space="preserve">light, </w:t>
            </w:r>
            <w:r w:rsidR="7EC97974" w:rsidRPr="007961A7">
              <w:rPr>
                <w:i/>
                <w:iCs/>
              </w:rPr>
              <w:lastRenderedPageBreak/>
              <w:t>little, limb, tilt.</w:t>
            </w:r>
          </w:p>
        </w:tc>
        <w:tc>
          <w:tcPr>
            <w:tcW w:w="3260" w:type="dxa"/>
          </w:tcPr>
          <w:p w14:paraId="6F231BEB" w14:textId="5258177F" w:rsidR="00391642" w:rsidRPr="007961A7" w:rsidRDefault="75AD315B" w:rsidP="007961A7">
            <w:pPr>
              <w:pStyle w:val="ListBullet"/>
              <w:cnfStyle w:val="000000100000" w:firstRow="0" w:lastRow="0" w:firstColumn="0" w:lastColumn="0" w:oddVBand="0" w:evenVBand="0" w:oddHBand="1" w:evenHBand="0" w:firstRowFirstColumn="0" w:firstRowLastColumn="0" w:lastRowFirstColumn="0" w:lastRowLastColumn="0"/>
            </w:pPr>
            <w:r w:rsidRPr="007961A7">
              <w:lastRenderedPageBreak/>
              <w:t>Fluency pattern</w:t>
            </w:r>
            <w:r w:rsidR="7AE87905" w:rsidRPr="007961A7">
              <w:rPr>
                <w:noProof/>
                <w:color w:val="2B579A"/>
                <w:shd w:val="clear" w:color="auto" w:fill="E6E6E6"/>
              </w:rPr>
              <w:drawing>
                <wp:inline distT="0" distB="0" distL="0" distR="0" wp14:anchorId="15111425" wp14:editId="51CCE747">
                  <wp:extent cx="1102571" cy="388518"/>
                  <wp:effectExtent l="0" t="0" r="0" b="0"/>
                  <wp:docPr id="299922921" name="Picture 299922921" descr=" A fluency pattern that could be used as a warmup for a handwriting lesson is displayed. It consists of straight vertical and sloped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922921" name="Picture 299922921" descr=" A fluency pattern that could be used as a warmup for a handwriting lesson is displayed. It consists of straight vertical and sloped lines."/>
                          <pic:cNvPicPr/>
                        </pic:nvPicPr>
                        <pic:blipFill>
                          <a:blip r:embed="rId12" cstate="print">
                            <a:extLst>
                              <a:ext uri="{28A0092B-C50C-407E-A947-70E740481C1C}">
                                <a14:useLocalDpi xmlns:a14="http://schemas.microsoft.com/office/drawing/2010/main" val="0"/>
                              </a:ext>
                            </a:extLst>
                          </a:blip>
                          <a:srcRect l="8625" r="4504"/>
                          <a:stretch>
                            <a:fillRect/>
                          </a:stretch>
                        </pic:blipFill>
                        <pic:spPr bwMode="auto">
                          <a:xfrm>
                            <a:off x="0" y="0"/>
                            <a:ext cx="1102571" cy="388518"/>
                          </a:xfrm>
                          <a:prstGeom prst="rect">
                            <a:avLst/>
                          </a:prstGeom>
                          <a:ln>
                            <a:noFill/>
                          </a:ln>
                          <a:extLst>
                            <a:ext uri="{53640926-AAD7-44D8-BBD7-CCE9431645EC}">
                              <a14:shadowObscured xmlns:a14="http://schemas.microsoft.com/office/drawing/2010/main"/>
                            </a:ext>
                          </a:extLst>
                        </pic:spPr>
                      </pic:pic>
                    </a:graphicData>
                  </a:graphic>
                </wp:inline>
              </w:drawing>
            </w:r>
          </w:p>
          <w:p w14:paraId="30F2F0CF" w14:textId="349CB0C1" w:rsidR="005701BB" w:rsidRPr="007961A7" w:rsidRDefault="2DBA9F87" w:rsidP="007961A7">
            <w:pPr>
              <w:pStyle w:val="ListBullet"/>
              <w:cnfStyle w:val="000000100000" w:firstRow="0" w:lastRow="0" w:firstColumn="0" w:lastColumn="0" w:oddVBand="0" w:evenVBand="0" w:oddHBand="1" w:evenHBand="0" w:firstRowFirstColumn="0" w:firstRowLastColumn="0" w:lastRowFirstColumn="0" w:lastRowLastColumn="0"/>
            </w:pPr>
            <w:r w:rsidRPr="007961A7">
              <w:t>Letter formations</w:t>
            </w:r>
          </w:p>
          <w:p w14:paraId="2B573843" w14:textId="295C833B" w:rsidR="005701BB" w:rsidRPr="00427B15" w:rsidRDefault="00391642" w:rsidP="00427B15">
            <w:pPr>
              <w:spacing w:before="120" w:after="0" w:line="276" w:lineRule="auto"/>
              <w:ind w:firstLine="465"/>
              <w:cnfStyle w:val="000000100000" w:firstRow="0" w:lastRow="0" w:firstColumn="0" w:lastColumn="0" w:oddVBand="0" w:evenVBand="0" w:oddHBand="1" w:evenHBand="0" w:firstRowFirstColumn="0" w:firstRowLastColumn="0" w:lastRowFirstColumn="0" w:lastRowLastColumn="0"/>
              <w:rPr>
                <w:rFonts w:eastAsia="Arial"/>
                <w:szCs w:val="22"/>
              </w:rPr>
            </w:pPr>
            <w:r w:rsidRPr="007961A7">
              <w:rPr>
                <w:noProof/>
                <w:color w:val="2B579A"/>
                <w:szCs w:val="22"/>
                <w:shd w:val="clear" w:color="auto" w:fill="E6E6E6"/>
              </w:rPr>
              <w:drawing>
                <wp:inline distT="0" distB="0" distL="0" distR="0" wp14:anchorId="01B5A511" wp14:editId="6EEEEE0A">
                  <wp:extent cx="943610" cy="431165"/>
                  <wp:effectExtent l="0" t="0" r="8890" b="6985"/>
                  <wp:docPr id="2069631927" name="Picture 2069631927" descr="The letters l, t, i are written in NSW Foundation handwriting formation, together with a full stop and a co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631927" name="Picture 2069631927" descr="The letters l, t, i are written in NSW Foundation handwriting formation, together with a full stop and a comma."/>
                          <pic:cNvPicPr/>
                        </pic:nvPicPr>
                        <pic:blipFill>
                          <a:blip r:embed="rId13">
                            <a:extLst>
                              <a:ext uri="{28A0092B-C50C-407E-A947-70E740481C1C}">
                                <a14:useLocalDpi xmlns:a14="http://schemas.microsoft.com/office/drawing/2010/main" val="0"/>
                              </a:ext>
                            </a:extLst>
                          </a:blip>
                          <a:stretch>
                            <a:fillRect/>
                          </a:stretch>
                        </pic:blipFill>
                        <pic:spPr>
                          <a:xfrm>
                            <a:off x="0" y="0"/>
                            <a:ext cx="943610" cy="431165"/>
                          </a:xfrm>
                          <a:prstGeom prst="rect">
                            <a:avLst/>
                          </a:prstGeom>
                        </pic:spPr>
                      </pic:pic>
                    </a:graphicData>
                  </a:graphic>
                </wp:inline>
              </w:drawing>
            </w:r>
          </w:p>
        </w:tc>
      </w:tr>
    </w:tbl>
    <w:p w14:paraId="37629D91" w14:textId="358A0DC9" w:rsidR="007961A7" w:rsidRDefault="007961A7" w:rsidP="007961A7">
      <w:pPr>
        <w:pStyle w:val="Caption"/>
      </w:pPr>
      <w:r>
        <w:t xml:space="preserve">Table </w:t>
      </w:r>
      <w:r w:rsidR="001A58BB">
        <w:fldChar w:fldCharType="begin"/>
      </w:r>
      <w:r w:rsidR="001A58BB">
        <w:instrText xml:space="preserve"> SEQ Table \* ARABIC </w:instrText>
      </w:r>
      <w:r w:rsidR="001A58BB">
        <w:fldChar w:fldCharType="separate"/>
      </w:r>
      <w:r w:rsidR="005715CC">
        <w:rPr>
          <w:noProof/>
        </w:rPr>
        <w:t>4</w:t>
      </w:r>
      <w:r w:rsidR="001A58BB">
        <w:rPr>
          <w:noProof/>
        </w:rPr>
        <w:fldChar w:fldCharType="end"/>
      </w:r>
      <w:r>
        <w:t xml:space="preserve"> – </w:t>
      </w:r>
      <w:r w:rsidRPr="00C32C23">
        <w:t>Day 3 Component A</w:t>
      </w:r>
    </w:p>
    <w:tbl>
      <w:tblPr>
        <w:tblStyle w:val="Tableheader"/>
        <w:tblW w:w="14309" w:type="dxa"/>
        <w:tblLayout w:type="fixed"/>
        <w:tblLook w:val="04A0" w:firstRow="1" w:lastRow="0" w:firstColumn="1" w:lastColumn="0" w:noHBand="0" w:noVBand="1"/>
        <w:tblDescription w:val="Day 3 Component A planning – detailed example."/>
      </w:tblPr>
      <w:tblGrid>
        <w:gridCol w:w="2119"/>
        <w:gridCol w:w="8930"/>
        <w:gridCol w:w="3260"/>
      </w:tblGrid>
      <w:tr w:rsidR="7ED3B696" w14:paraId="06D6684E" w14:textId="77777777" w:rsidTr="007961A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19" w:type="dxa"/>
          </w:tcPr>
          <w:p w14:paraId="32DCC9E8" w14:textId="200498F2" w:rsidR="7ED3B696" w:rsidRPr="007961A7" w:rsidRDefault="00DD1A2A" w:rsidP="007961A7">
            <w:pPr>
              <w:rPr>
                <w:szCs w:val="22"/>
              </w:rPr>
            </w:pPr>
            <w:r>
              <w:rPr>
                <w:szCs w:val="22"/>
              </w:rPr>
              <w:t>Focus area</w:t>
            </w:r>
          </w:p>
        </w:tc>
        <w:tc>
          <w:tcPr>
            <w:tcW w:w="8930" w:type="dxa"/>
          </w:tcPr>
          <w:p w14:paraId="40A289C6" w14:textId="138291A5" w:rsidR="7ED3B696" w:rsidRPr="007961A7" w:rsidRDefault="7ED3B696" w:rsidP="76BAD13C">
            <w:pPr>
              <w:cnfStyle w:val="100000000000" w:firstRow="1" w:lastRow="0" w:firstColumn="0" w:lastColumn="0" w:oddVBand="0" w:evenVBand="0" w:oddHBand="0" w:evenHBand="0" w:firstRowFirstColumn="0" w:firstRowLastColumn="0" w:lastRowFirstColumn="0" w:lastRowLastColumn="0"/>
              <w:rPr>
                <w:rFonts w:eastAsia="Arial"/>
                <w:b w:val="0"/>
                <w:szCs w:val="22"/>
              </w:rPr>
            </w:pPr>
            <w:r w:rsidRPr="007961A7">
              <w:rPr>
                <w:rFonts w:eastAsia="Arial"/>
                <w:szCs w:val="22"/>
              </w:rPr>
              <w:t>Learning opportunities</w:t>
            </w:r>
          </w:p>
        </w:tc>
        <w:tc>
          <w:tcPr>
            <w:tcW w:w="3260" w:type="dxa"/>
          </w:tcPr>
          <w:p w14:paraId="33C3212F" w14:textId="493914D1" w:rsidR="7ED3B696" w:rsidRPr="007961A7" w:rsidRDefault="7ED3B696" w:rsidP="76BAD13C">
            <w:pPr>
              <w:cnfStyle w:val="100000000000" w:firstRow="1" w:lastRow="0" w:firstColumn="0" w:lastColumn="0" w:oddVBand="0" w:evenVBand="0" w:oddHBand="0" w:evenHBand="0" w:firstRowFirstColumn="0" w:firstRowLastColumn="0" w:lastRowFirstColumn="0" w:lastRowLastColumn="0"/>
              <w:rPr>
                <w:rFonts w:eastAsia="Arial"/>
                <w:b w:val="0"/>
                <w:szCs w:val="22"/>
              </w:rPr>
            </w:pPr>
            <w:r w:rsidRPr="007961A7">
              <w:rPr>
                <w:rFonts w:eastAsia="Arial"/>
                <w:szCs w:val="22"/>
              </w:rPr>
              <w:t>Resources</w:t>
            </w:r>
          </w:p>
        </w:tc>
      </w:tr>
      <w:tr w:rsidR="7ED3B696" w14:paraId="79CED055" w14:textId="77777777" w:rsidTr="007961A7">
        <w:trPr>
          <w:cnfStyle w:val="000000100000" w:firstRow="0" w:lastRow="0" w:firstColumn="0" w:lastColumn="0" w:oddVBand="0" w:evenVBand="0" w:oddHBand="1" w:evenHBand="0" w:firstRowFirstColumn="0" w:firstRowLastColumn="0" w:lastRowFirstColumn="0" w:lastRowLastColumn="0"/>
          <w:trHeight w:val="885"/>
        </w:trPr>
        <w:tc>
          <w:tcPr>
            <w:cnfStyle w:val="001000000000" w:firstRow="0" w:lastRow="0" w:firstColumn="1" w:lastColumn="0" w:oddVBand="0" w:evenVBand="0" w:oddHBand="0" w:evenHBand="0" w:firstRowFirstColumn="0" w:firstRowLastColumn="0" w:lastRowFirstColumn="0" w:lastRowLastColumn="0"/>
            <w:tcW w:w="2119" w:type="dxa"/>
          </w:tcPr>
          <w:p w14:paraId="78CEB027" w14:textId="570C1B4C" w:rsidR="7ED3B696" w:rsidRPr="007961A7" w:rsidRDefault="3C47494B" w:rsidP="007961A7">
            <w:pPr>
              <w:rPr>
                <w:szCs w:val="22"/>
              </w:rPr>
            </w:pPr>
            <w:r w:rsidRPr="006F3184">
              <w:rPr>
                <w:szCs w:val="22"/>
              </w:rPr>
              <w:t>Reading comprehension</w:t>
            </w:r>
            <w:r w:rsidR="6A706275" w:rsidRPr="007961A7">
              <w:rPr>
                <w:szCs w:val="22"/>
              </w:rPr>
              <w:t xml:space="preserve"> and Vocabulary</w:t>
            </w:r>
          </w:p>
        </w:tc>
        <w:tc>
          <w:tcPr>
            <w:tcW w:w="8930" w:type="dxa"/>
          </w:tcPr>
          <w:p w14:paraId="56A12FD4" w14:textId="2BC54AC1" w:rsidR="7ED3B696" w:rsidRPr="007961A7" w:rsidRDefault="1852457E" w:rsidP="007961A7">
            <w:pPr>
              <w:cnfStyle w:val="000000100000" w:firstRow="0" w:lastRow="0" w:firstColumn="0" w:lastColumn="0" w:oddVBand="0" w:evenVBand="0" w:oddHBand="1" w:evenHBand="0" w:firstRowFirstColumn="0" w:firstRowLastColumn="0" w:lastRowFirstColumn="0" w:lastRowLastColumn="0"/>
              <w:rPr>
                <w:rStyle w:val="Strong"/>
              </w:rPr>
            </w:pPr>
            <w:r w:rsidRPr="007961A7">
              <w:rPr>
                <w:rStyle w:val="Strong"/>
              </w:rPr>
              <w:t xml:space="preserve">Learning intention: </w:t>
            </w:r>
            <w:r w:rsidR="0BC05256" w:rsidRPr="007961A7">
              <w:rPr>
                <w:rStyle w:val="Strong"/>
              </w:rPr>
              <w:t>Change word meanings by adding different prefixes and suffixes to a base word or root</w:t>
            </w:r>
          </w:p>
          <w:p w14:paraId="15FADC34" w14:textId="4DE26E30" w:rsidR="2D410F03" w:rsidRPr="007961A7" w:rsidRDefault="1B79CAE4" w:rsidP="007961A7">
            <w:pPr>
              <w:cnfStyle w:val="000000100000" w:firstRow="0" w:lastRow="0" w:firstColumn="0" w:lastColumn="0" w:oddVBand="0" w:evenVBand="0" w:oddHBand="1" w:evenHBand="0" w:firstRowFirstColumn="0" w:firstRowLastColumn="0" w:lastRowFirstColumn="0" w:lastRowLastColumn="0"/>
              <w:rPr>
                <w:rFonts w:eastAsia="Arial"/>
                <w:b/>
                <w:bCs/>
                <w:szCs w:val="22"/>
              </w:rPr>
            </w:pPr>
            <w:r w:rsidRPr="007961A7">
              <w:rPr>
                <w:rFonts w:eastAsia="Arial"/>
                <w:b/>
                <w:bCs/>
                <w:szCs w:val="22"/>
              </w:rPr>
              <w:t xml:space="preserve">Note: </w:t>
            </w:r>
            <w:r w:rsidRPr="007961A7">
              <w:rPr>
                <w:rFonts w:eastAsia="Arial"/>
                <w:szCs w:val="22"/>
              </w:rPr>
              <w:t>parallel content from Reading comprehension and Vocabulary is addressed in this lesson.</w:t>
            </w:r>
            <w:r w:rsidR="1BBEAEBE" w:rsidRPr="007961A7">
              <w:rPr>
                <w:rFonts w:eastAsia="Arial"/>
                <w:szCs w:val="22"/>
              </w:rPr>
              <w:t xml:space="preserve"> Conventions for adding inflected suffixes </w:t>
            </w:r>
            <w:r w:rsidR="4E1A9949" w:rsidRPr="007961A7">
              <w:rPr>
                <w:rFonts w:eastAsia="Arial"/>
                <w:szCs w:val="22"/>
              </w:rPr>
              <w:t xml:space="preserve">are </w:t>
            </w:r>
            <w:r w:rsidR="1BBEAEBE" w:rsidRPr="007961A7">
              <w:rPr>
                <w:rFonts w:eastAsia="Arial"/>
                <w:szCs w:val="22"/>
              </w:rPr>
              <w:t>addressed in Spelling.</w:t>
            </w:r>
          </w:p>
          <w:p w14:paraId="49C2A163" w14:textId="557E933D" w:rsidR="002B24BA" w:rsidRPr="007961A7" w:rsidRDefault="4B43BA06" w:rsidP="000C061E">
            <w:pPr>
              <w:pStyle w:val="ListNumber"/>
              <w:numPr>
                <w:ilvl w:val="0"/>
                <w:numId w:val="13"/>
              </w:numPr>
              <w:cnfStyle w:val="000000100000" w:firstRow="0" w:lastRow="0" w:firstColumn="0" w:lastColumn="0" w:oddVBand="0" w:evenVBand="0" w:oddHBand="1" w:evenHBand="0" w:firstRowFirstColumn="0" w:firstRowLastColumn="0" w:lastRowFirstColumn="0" w:lastRowLastColumn="0"/>
            </w:pPr>
            <w:r w:rsidRPr="007961A7">
              <w:rPr>
                <w:b/>
                <w:bCs/>
              </w:rPr>
              <w:t>Explore</w:t>
            </w:r>
            <w:r w:rsidRPr="007961A7">
              <w:t xml:space="preserve">: </w:t>
            </w:r>
            <w:r w:rsidR="00116E38">
              <w:t>se</w:t>
            </w:r>
            <w:r w:rsidRPr="007961A7">
              <w:t xml:space="preserve">lect a focus word for in-depth analysis using a </w:t>
            </w:r>
            <w:r w:rsidRPr="007961A7">
              <w:rPr>
                <w:b/>
                <w:bCs/>
              </w:rPr>
              <w:t>word sum</w:t>
            </w:r>
            <w:r w:rsidRPr="007961A7">
              <w:t xml:space="preserve">. For example, </w:t>
            </w:r>
            <w:r w:rsidR="005841F8">
              <w:t>‘</w:t>
            </w:r>
            <w:r w:rsidRPr="007961A7">
              <w:t>disgusting</w:t>
            </w:r>
            <w:r w:rsidR="005841F8">
              <w:t>’</w:t>
            </w:r>
            <w:r w:rsidRPr="007961A7">
              <w:t>.</w:t>
            </w:r>
            <w:r w:rsidR="00F94C86" w:rsidRPr="007961A7">
              <w:t xml:space="preserve"> </w:t>
            </w:r>
            <w:r w:rsidR="00B92F63" w:rsidRPr="007961A7">
              <w:t>Provide the context for how the word has been used in the focus passage</w:t>
            </w:r>
            <w:r w:rsidR="1E58021F" w:rsidRPr="007961A7">
              <w:t>:</w:t>
            </w:r>
            <w:r w:rsidR="00B92F63" w:rsidRPr="007961A7">
              <w:t xml:space="preserve"> </w:t>
            </w:r>
          </w:p>
          <w:p w14:paraId="119141CF" w14:textId="4AB62B74" w:rsidR="7ED3B696" w:rsidRPr="007961A7" w:rsidRDefault="002B24BA" w:rsidP="002B24BA">
            <w:pPr>
              <w:pStyle w:val="ListParagraph"/>
              <w:spacing w:before="120" w:after="0"/>
              <w:cnfStyle w:val="000000100000" w:firstRow="0" w:lastRow="0" w:firstColumn="0" w:lastColumn="0" w:oddVBand="0" w:evenVBand="0" w:oddHBand="1" w:evenHBand="0" w:firstRowFirstColumn="0" w:firstRowLastColumn="0" w:lastRowFirstColumn="0" w:lastRowLastColumn="0"/>
              <w:rPr>
                <w:rFonts w:eastAsia="Arial"/>
                <w:i/>
                <w:iCs/>
                <w:szCs w:val="22"/>
              </w:rPr>
            </w:pPr>
            <w:r w:rsidRPr="007961A7">
              <w:rPr>
                <w:rFonts w:eastAsia="Arial"/>
                <w:i/>
                <w:iCs/>
                <w:szCs w:val="22"/>
              </w:rPr>
              <w:t xml:space="preserve">He mashed the livers into a </w:t>
            </w:r>
            <w:r w:rsidRPr="007961A7">
              <w:rPr>
                <w:rFonts w:eastAsia="Arial"/>
                <w:b/>
                <w:bCs/>
                <w:i/>
                <w:iCs/>
                <w:szCs w:val="22"/>
              </w:rPr>
              <w:t>disgusting</w:t>
            </w:r>
            <w:r w:rsidRPr="007961A7">
              <w:rPr>
                <w:rFonts w:eastAsia="Arial"/>
                <w:i/>
                <w:iCs/>
                <w:szCs w:val="22"/>
              </w:rPr>
              <w:t xml:space="preserve"> paste and then stuffed the paste into the donuts.</w:t>
            </w:r>
          </w:p>
          <w:p w14:paraId="4A7FD77F" w14:textId="7D0C8911" w:rsidR="00B92F63" w:rsidRPr="007961A7" w:rsidRDefault="002B24BA" w:rsidP="007961A7">
            <w:pPr>
              <w:pStyle w:val="ListNumber"/>
              <w:cnfStyle w:val="000000100000" w:firstRow="0" w:lastRow="0" w:firstColumn="0" w:lastColumn="0" w:oddVBand="0" w:evenVBand="0" w:oddHBand="1" w:evenHBand="0" w:firstRowFirstColumn="0" w:firstRowLastColumn="0" w:lastRowFirstColumn="0" w:lastRowLastColumn="0"/>
            </w:pPr>
            <w:r w:rsidRPr="007961A7">
              <w:t>Identify that the word is an adjective which is describing the paste.</w:t>
            </w:r>
          </w:p>
          <w:p w14:paraId="7B540F9E" w14:textId="523090DD" w:rsidR="00933624" w:rsidRPr="007961A7" w:rsidRDefault="00933624" w:rsidP="007961A7">
            <w:pPr>
              <w:pStyle w:val="ListNumber"/>
              <w:cnfStyle w:val="000000100000" w:firstRow="0" w:lastRow="0" w:firstColumn="0" w:lastColumn="0" w:oddVBand="0" w:evenVBand="0" w:oddHBand="1" w:evenHBand="0" w:firstRowFirstColumn="0" w:firstRowLastColumn="0" w:lastRowFirstColumn="0" w:lastRowLastColumn="0"/>
            </w:pPr>
            <w:r w:rsidRPr="007961A7">
              <w:t>Investigate the parts of the word which impact on its meaning.</w:t>
            </w:r>
          </w:p>
          <w:p w14:paraId="04264172" w14:textId="77777777" w:rsidR="7ED3B696" w:rsidRPr="007961A7" w:rsidRDefault="4B43BA06" w:rsidP="004151E6">
            <w:pPr>
              <w:pStyle w:val="ListBullet"/>
              <w:ind w:left="1222"/>
              <w:cnfStyle w:val="000000100000" w:firstRow="0" w:lastRow="0" w:firstColumn="0" w:lastColumn="0" w:oddVBand="0" w:evenVBand="0" w:oddHBand="1" w:evenHBand="0" w:firstRowFirstColumn="0" w:firstRowLastColumn="0" w:lastRowFirstColumn="0" w:lastRowLastColumn="0"/>
            </w:pPr>
            <w:r w:rsidRPr="007961A7">
              <w:t xml:space="preserve">Look at the word and identify its base. Place a box around it. </w:t>
            </w:r>
          </w:p>
          <w:p w14:paraId="0E4AF64C" w14:textId="77777777" w:rsidR="7ED3B696" w:rsidRPr="007961A7" w:rsidRDefault="4B43BA06" w:rsidP="004151E6">
            <w:pPr>
              <w:pStyle w:val="ListBullet"/>
              <w:ind w:left="1222"/>
              <w:cnfStyle w:val="000000100000" w:firstRow="0" w:lastRow="0" w:firstColumn="0" w:lastColumn="0" w:oddVBand="0" w:evenVBand="0" w:oddHBand="1" w:evenHBand="0" w:firstRowFirstColumn="0" w:firstRowLastColumn="0" w:lastRowFirstColumn="0" w:lastRowLastColumn="0"/>
            </w:pPr>
            <w:r w:rsidRPr="007961A7">
              <w:lastRenderedPageBreak/>
              <w:t>Locate and underline any prefixes or suffixes.</w:t>
            </w:r>
          </w:p>
          <w:p w14:paraId="3ABC31B4" w14:textId="6D98C1CF" w:rsidR="7ED3B696" w:rsidRPr="007961A7" w:rsidRDefault="4B43BA06" w:rsidP="004151E6">
            <w:pPr>
              <w:pStyle w:val="ListBullet"/>
              <w:ind w:left="1222"/>
              <w:cnfStyle w:val="000000100000" w:firstRow="0" w:lastRow="0" w:firstColumn="0" w:lastColumn="0" w:oddVBand="0" w:evenVBand="0" w:oddHBand="1" w:evenHBand="0" w:firstRowFirstColumn="0" w:firstRowLastColumn="0" w:lastRowFirstColumn="0" w:lastRowLastColumn="0"/>
            </w:pPr>
            <w:r w:rsidRPr="007961A7">
              <w:t>Show the structure of the word by creating a word sum. For example</w:t>
            </w:r>
            <w:r w:rsidR="1CEC7140" w:rsidRPr="007961A7">
              <w:t>,</w:t>
            </w:r>
            <w:r w:rsidRPr="007961A7">
              <w:t xml:space="preserve"> dis + gust + </w:t>
            </w:r>
            <w:proofErr w:type="spellStart"/>
            <w:r w:rsidRPr="007961A7">
              <w:t>ing</w:t>
            </w:r>
            <w:proofErr w:type="spellEnd"/>
            <w:r w:rsidR="006668EE" w:rsidRPr="007961A7">
              <w:t>.</w:t>
            </w:r>
          </w:p>
          <w:p w14:paraId="7B6C1D06" w14:textId="7A56AADE" w:rsidR="7ED3B696" w:rsidRPr="007961A7" w:rsidRDefault="4B43BA06" w:rsidP="004151E6">
            <w:pPr>
              <w:pStyle w:val="ListBullet"/>
              <w:ind w:left="1222"/>
              <w:cnfStyle w:val="000000100000" w:firstRow="0" w:lastRow="0" w:firstColumn="0" w:lastColumn="0" w:oddVBand="0" w:evenVBand="0" w:oddHBand="1" w:evenHBand="0" w:firstRowFirstColumn="0" w:firstRowLastColumn="0" w:lastRowFirstColumn="0" w:lastRowLastColumn="0"/>
            </w:pPr>
            <w:r w:rsidRPr="007961A7">
              <w:t>Look at each part of the word (morpheme) and determine its meaning and grammatical role. For example</w:t>
            </w:r>
            <w:r w:rsidR="5DAC52AB" w:rsidRPr="007961A7">
              <w:t>:</w:t>
            </w:r>
          </w:p>
          <w:p w14:paraId="4F1AF993" w14:textId="77777777" w:rsidR="7ED3B696" w:rsidRPr="007961A7" w:rsidRDefault="4B43BA06" w:rsidP="004151E6">
            <w:pPr>
              <w:pStyle w:val="ListBullet2"/>
              <w:ind w:left="1594" w:hanging="567"/>
              <w:cnfStyle w:val="000000100000" w:firstRow="0" w:lastRow="0" w:firstColumn="0" w:lastColumn="0" w:oddVBand="0" w:evenVBand="0" w:oddHBand="1" w:evenHBand="0" w:firstRowFirstColumn="0" w:firstRowLastColumn="0" w:lastRowFirstColumn="0" w:lastRowLastColumn="0"/>
            </w:pPr>
            <w:r w:rsidRPr="007961A7">
              <w:t xml:space="preserve">‘dis’ means ‘dislike’ or ‘not’  </w:t>
            </w:r>
          </w:p>
          <w:p w14:paraId="5E04C112" w14:textId="77777777" w:rsidR="7ED3B696" w:rsidRPr="007961A7" w:rsidRDefault="4B43BA06" w:rsidP="004151E6">
            <w:pPr>
              <w:pStyle w:val="ListBullet2"/>
              <w:ind w:left="1594" w:hanging="567"/>
              <w:cnfStyle w:val="000000100000" w:firstRow="0" w:lastRow="0" w:firstColumn="0" w:lastColumn="0" w:oddVBand="0" w:evenVBand="0" w:oddHBand="1" w:evenHBand="0" w:firstRowFirstColumn="0" w:firstRowLastColumn="0" w:lastRowFirstColumn="0" w:lastRowLastColumn="0"/>
            </w:pPr>
            <w:r w:rsidRPr="007961A7">
              <w:t xml:space="preserve">‘gust’ is the root of the word and is related to the word ‘taste’. It means ‘having a taste’ in this context. </w:t>
            </w:r>
          </w:p>
          <w:p w14:paraId="5FCD6962" w14:textId="2590CE00" w:rsidR="7ED3B696" w:rsidRPr="007961A7" w:rsidRDefault="4B43BA06" w:rsidP="004151E6">
            <w:pPr>
              <w:pStyle w:val="ListBullet2"/>
              <w:ind w:left="1594" w:hanging="567"/>
              <w:cnfStyle w:val="000000100000" w:firstRow="0" w:lastRow="0" w:firstColumn="0" w:lastColumn="0" w:oddVBand="0" w:evenVBand="0" w:oddHBand="1" w:evenHBand="0" w:firstRowFirstColumn="0" w:firstRowLastColumn="0" w:lastRowFirstColumn="0" w:lastRowLastColumn="0"/>
            </w:pPr>
            <w:r w:rsidRPr="007961A7">
              <w:t>‘</w:t>
            </w:r>
            <w:proofErr w:type="spellStart"/>
            <w:r w:rsidRPr="007961A7">
              <w:t>ing</w:t>
            </w:r>
            <w:proofErr w:type="spellEnd"/>
            <w:r w:rsidRPr="007961A7">
              <w:t>’ shows that the action or feeling is happening right now or in the present.</w:t>
            </w:r>
          </w:p>
          <w:p w14:paraId="1B614527" w14:textId="4C8FF942" w:rsidR="00E94237" w:rsidRPr="007961A7" w:rsidRDefault="4B43BA06" w:rsidP="007961A7">
            <w:pPr>
              <w:pStyle w:val="ListNumber"/>
              <w:cnfStyle w:val="000000100000" w:firstRow="0" w:lastRow="0" w:firstColumn="0" w:lastColumn="0" w:oddVBand="0" w:evenVBand="0" w:oddHBand="1" w:evenHBand="0" w:firstRowFirstColumn="0" w:firstRowLastColumn="0" w:lastRowFirstColumn="0" w:lastRowLastColumn="0"/>
            </w:pPr>
            <w:r w:rsidRPr="007961A7">
              <w:t xml:space="preserve">Students create additional </w:t>
            </w:r>
            <w:proofErr w:type="gramStart"/>
            <w:r w:rsidRPr="007961A7">
              <w:rPr>
                <w:b/>
                <w:bCs/>
              </w:rPr>
              <w:t>word</w:t>
            </w:r>
            <w:proofErr w:type="gramEnd"/>
            <w:r w:rsidRPr="007961A7">
              <w:rPr>
                <w:b/>
                <w:bCs/>
              </w:rPr>
              <w:t xml:space="preserve"> sums</w:t>
            </w:r>
            <w:r w:rsidRPr="007961A7">
              <w:t xml:space="preserve"> by changing the suffix. Discuss how changing the suffix impacts on the word’s meaning.</w:t>
            </w:r>
          </w:p>
          <w:p w14:paraId="00EC4108" w14:textId="79BC1F6A" w:rsidR="00E94237" w:rsidRPr="007961A7" w:rsidRDefault="0AAE858C" w:rsidP="004151E6">
            <w:pPr>
              <w:pStyle w:val="ListBullet"/>
              <w:ind w:left="1222"/>
              <w:cnfStyle w:val="000000100000" w:firstRow="0" w:lastRow="0" w:firstColumn="0" w:lastColumn="0" w:oddVBand="0" w:evenVBand="0" w:oddHBand="1" w:evenHBand="0" w:firstRowFirstColumn="0" w:firstRowLastColumn="0" w:lastRowFirstColumn="0" w:lastRowLastColumn="0"/>
            </w:pPr>
            <w:r w:rsidRPr="007961A7">
              <w:t>dis + gust (</w:t>
            </w:r>
            <w:r w:rsidR="768A024F" w:rsidRPr="007961A7">
              <w:t>noun</w:t>
            </w:r>
            <w:r w:rsidR="60DE4107" w:rsidRPr="007961A7">
              <w:t>/verb</w:t>
            </w:r>
            <w:r w:rsidR="768A024F" w:rsidRPr="007961A7">
              <w:t xml:space="preserve">: </w:t>
            </w:r>
            <w:r w:rsidR="7528DC66" w:rsidRPr="007961A7">
              <w:t>a</w:t>
            </w:r>
            <w:r w:rsidR="3CEABF6E" w:rsidRPr="007961A7">
              <w:t xml:space="preserve"> feeling</w:t>
            </w:r>
            <w:r w:rsidR="7E974C60" w:rsidRPr="007961A7">
              <w:t xml:space="preserve"> </w:t>
            </w:r>
            <w:r w:rsidR="57ABEBD0" w:rsidRPr="007961A7">
              <w:t xml:space="preserve">of </w:t>
            </w:r>
            <w:r w:rsidR="272D195B" w:rsidRPr="007961A7">
              <w:t>disapproval or dislike</w:t>
            </w:r>
            <w:r w:rsidRPr="007961A7">
              <w:t>)</w:t>
            </w:r>
          </w:p>
          <w:p w14:paraId="6C039C3C" w14:textId="4B8E2B1A" w:rsidR="7ED3B696" w:rsidRPr="007961A7" w:rsidRDefault="4B43BA06" w:rsidP="004151E6">
            <w:pPr>
              <w:pStyle w:val="ListBullet"/>
              <w:ind w:left="1222"/>
              <w:cnfStyle w:val="000000100000" w:firstRow="0" w:lastRow="0" w:firstColumn="0" w:lastColumn="0" w:oddVBand="0" w:evenVBand="0" w:oddHBand="1" w:evenHBand="0" w:firstRowFirstColumn="0" w:firstRowLastColumn="0" w:lastRowFirstColumn="0" w:lastRowLastColumn="0"/>
            </w:pPr>
            <w:r w:rsidRPr="007961A7">
              <w:t xml:space="preserve">dis + gust + </w:t>
            </w:r>
            <w:r w:rsidRPr="007961A7">
              <w:rPr>
                <w:b/>
                <w:bCs/>
              </w:rPr>
              <w:t>ed</w:t>
            </w:r>
            <w:r w:rsidRPr="007961A7">
              <w:t xml:space="preserve"> (</w:t>
            </w:r>
            <w:r w:rsidR="00D75449" w:rsidRPr="007961A7">
              <w:t xml:space="preserve">verb: </w:t>
            </w:r>
            <w:r w:rsidRPr="007961A7">
              <w:t>the action or feeling occurred in the past)</w:t>
            </w:r>
          </w:p>
          <w:p w14:paraId="717626BF" w14:textId="7BD2700C" w:rsidR="7ED3B696" w:rsidRPr="007961A7" w:rsidRDefault="4B43BA06" w:rsidP="004151E6">
            <w:pPr>
              <w:pStyle w:val="ListBullet"/>
              <w:ind w:left="1222"/>
              <w:cnfStyle w:val="000000100000" w:firstRow="0" w:lastRow="0" w:firstColumn="0" w:lastColumn="0" w:oddVBand="0" w:evenVBand="0" w:oddHBand="1" w:evenHBand="0" w:firstRowFirstColumn="0" w:firstRowLastColumn="0" w:lastRowFirstColumn="0" w:lastRowLastColumn="0"/>
            </w:pPr>
            <w:r w:rsidRPr="007961A7">
              <w:t xml:space="preserve">dis + gust + </w:t>
            </w:r>
            <w:r w:rsidRPr="007961A7">
              <w:rPr>
                <w:b/>
                <w:bCs/>
              </w:rPr>
              <w:t>s</w:t>
            </w:r>
            <w:r w:rsidRPr="007961A7">
              <w:t xml:space="preserve"> (causes disgust in the present</w:t>
            </w:r>
            <w:r w:rsidR="00B73AF4" w:rsidRPr="007961A7">
              <w:t xml:space="preserve"> moment</w:t>
            </w:r>
            <w:r w:rsidRPr="007961A7">
              <w:t>)</w:t>
            </w:r>
          </w:p>
          <w:p w14:paraId="6C45DC93" w14:textId="0065DE7F" w:rsidR="00E60A04" w:rsidRPr="007961A7" w:rsidRDefault="5FC081B2" w:rsidP="007961A7">
            <w:pPr>
              <w:cnfStyle w:val="000000100000" w:firstRow="0" w:lastRow="0" w:firstColumn="0" w:lastColumn="0" w:oddVBand="0" w:evenVBand="0" w:oddHBand="1" w:evenHBand="0" w:firstRowFirstColumn="0" w:firstRowLastColumn="0" w:lastRowFirstColumn="0" w:lastRowLastColumn="0"/>
              <w:rPr>
                <w:rFonts w:eastAsia="Arial"/>
                <w:szCs w:val="22"/>
              </w:rPr>
            </w:pPr>
            <w:r w:rsidRPr="007961A7">
              <w:rPr>
                <w:rFonts w:eastAsia="Arial"/>
                <w:szCs w:val="22"/>
              </w:rPr>
              <w:lastRenderedPageBreak/>
              <w:t xml:space="preserve">You can </w:t>
            </w:r>
            <w:r w:rsidR="53B85B52" w:rsidRPr="007961A7">
              <w:rPr>
                <w:rFonts w:eastAsia="Arial"/>
                <w:szCs w:val="22"/>
              </w:rPr>
              <w:t>e</w:t>
            </w:r>
            <w:r w:rsidR="3958F7C5" w:rsidRPr="007961A7">
              <w:rPr>
                <w:rFonts w:eastAsia="Arial"/>
                <w:szCs w:val="22"/>
              </w:rPr>
              <w:t>xten</w:t>
            </w:r>
            <w:r w:rsidR="27F3DE03" w:rsidRPr="007961A7">
              <w:rPr>
                <w:rFonts w:eastAsia="Arial"/>
                <w:szCs w:val="22"/>
              </w:rPr>
              <w:t>d the activity</w:t>
            </w:r>
            <w:r w:rsidR="71AAA568" w:rsidRPr="007961A7">
              <w:rPr>
                <w:rFonts w:eastAsia="Arial"/>
                <w:szCs w:val="22"/>
              </w:rPr>
              <w:t xml:space="preserve"> by </w:t>
            </w:r>
            <w:r w:rsidR="22010E5B" w:rsidRPr="007961A7">
              <w:rPr>
                <w:rFonts w:eastAsia="Arial"/>
                <w:szCs w:val="22"/>
              </w:rPr>
              <w:t xml:space="preserve">investigating the </w:t>
            </w:r>
            <w:r w:rsidR="5BC4389D" w:rsidRPr="007961A7">
              <w:rPr>
                <w:rFonts w:eastAsia="Arial"/>
                <w:szCs w:val="22"/>
              </w:rPr>
              <w:t>structure of the words</w:t>
            </w:r>
            <w:r w:rsidR="5409129C" w:rsidRPr="007961A7">
              <w:rPr>
                <w:rFonts w:eastAsia="Arial"/>
                <w:szCs w:val="22"/>
              </w:rPr>
              <w:t xml:space="preserve"> </w:t>
            </w:r>
            <w:r w:rsidR="7DA848B2" w:rsidRPr="007961A7">
              <w:rPr>
                <w:rFonts w:eastAsia="Arial"/>
                <w:szCs w:val="22"/>
              </w:rPr>
              <w:t>disgustingly</w:t>
            </w:r>
            <w:r w:rsidR="5409129C" w:rsidRPr="007961A7">
              <w:rPr>
                <w:rFonts w:eastAsia="Arial"/>
                <w:szCs w:val="22"/>
              </w:rPr>
              <w:t xml:space="preserve"> and disgustedly.</w:t>
            </w:r>
            <w:r w:rsidR="7DA848B2" w:rsidRPr="007961A7">
              <w:rPr>
                <w:rFonts w:eastAsia="Arial"/>
                <w:szCs w:val="22"/>
              </w:rPr>
              <w:t xml:space="preserve"> </w:t>
            </w:r>
          </w:p>
          <w:p w14:paraId="487F20A6" w14:textId="679DA81F" w:rsidR="0C74354E" w:rsidRPr="007961A7" w:rsidRDefault="7953FD67" w:rsidP="007961A7">
            <w:pPr>
              <w:pStyle w:val="ListNumber"/>
              <w:cnfStyle w:val="000000100000" w:firstRow="0" w:lastRow="0" w:firstColumn="0" w:lastColumn="0" w:oddVBand="0" w:evenVBand="0" w:oddHBand="1" w:evenHBand="0" w:firstRowFirstColumn="0" w:firstRowLastColumn="0" w:lastRowFirstColumn="0" w:lastRowLastColumn="0"/>
            </w:pPr>
            <w:r w:rsidRPr="007961A7">
              <w:t>In pairs, students select a word from the focus vocabulary</w:t>
            </w:r>
            <w:r w:rsidR="18E01780" w:rsidRPr="007961A7">
              <w:t xml:space="preserve"> such as beastly, enormously, equally or cleverest. Students follow the same process modelled in activities 3 and 4, creating a word sum using their target w</w:t>
            </w:r>
            <w:r w:rsidR="63BAA1D6" w:rsidRPr="007961A7">
              <w:t xml:space="preserve">ord and then creating additional </w:t>
            </w:r>
            <w:proofErr w:type="gramStart"/>
            <w:r w:rsidR="63BAA1D6" w:rsidRPr="007961A7">
              <w:t>word</w:t>
            </w:r>
            <w:proofErr w:type="gramEnd"/>
            <w:r w:rsidR="63BAA1D6" w:rsidRPr="007961A7">
              <w:t xml:space="preserve"> sums by changing the suffix.</w:t>
            </w:r>
            <w:r w:rsidR="3D116661" w:rsidRPr="007961A7">
              <w:t xml:space="preserve"> Suffixes that may be used include:</w:t>
            </w:r>
          </w:p>
          <w:p w14:paraId="3C1A910F" w14:textId="12491209" w:rsidR="5B682FF1" w:rsidRPr="004151E6" w:rsidRDefault="011A0351" w:rsidP="004151E6">
            <w:pPr>
              <w:pStyle w:val="ListBullet"/>
              <w:ind w:left="1222"/>
              <w:cnfStyle w:val="000000100000" w:firstRow="0" w:lastRow="0" w:firstColumn="0" w:lastColumn="0" w:oddVBand="0" w:evenVBand="0" w:oddHBand="1" w:evenHBand="0" w:firstRowFirstColumn="0" w:firstRowLastColumn="0" w:lastRowFirstColumn="0" w:lastRowLastColumn="0"/>
            </w:pPr>
            <w:r w:rsidRPr="004151E6">
              <w:t>‘-</w:t>
            </w:r>
            <w:proofErr w:type="spellStart"/>
            <w:r w:rsidRPr="004151E6">
              <w:t>ly</w:t>
            </w:r>
            <w:proofErr w:type="spellEnd"/>
            <w:r w:rsidRPr="004151E6">
              <w:t>’ means ‘a characteristic of’ and attaches to nouns to form adjectives, or for adjectives to form adverbs</w:t>
            </w:r>
          </w:p>
          <w:p w14:paraId="1506D197" w14:textId="438B393A" w:rsidR="5B682FF1" w:rsidRPr="004151E6" w:rsidRDefault="011A0351" w:rsidP="004151E6">
            <w:pPr>
              <w:pStyle w:val="ListBullet"/>
              <w:ind w:left="1222"/>
              <w:cnfStyle w:val="000000100000" w:firstRow="0" w:lastRow="0" w:firstColumn="0" w:lastColumn="0" w:oddVBand="0" w:evenVBand="0" w:oddHBand="1" w:evenHBand="0" w:firstRowFirstColumn="0" w:firstRowLastColumn="0" w:lastRowFirstColumn="0" w:lastRowLastColumn="0"/>
            </w:pPr>
            <w:r w:rsidRPr="004151E6">
              <w:t>‘-y’ means ‘characterised by’ and attaches to nouns and verbs to create adjectives</w:t>
            </w:r>
          </w:p>
          <w:p w14:paraId="73646AF8" w14:textId="4FCA0164" w:rsidR="00B73AF4" w:rsidRPr="007961A7" w:rsidRDefault="689A7941" w:rsidP="004151E6">
            <w:pPr>
              <w:pStyle w:val="ListBullet"/>
              <w:ind w:left="1222"/>
              <w:cnfStyle w:val="000000100000" w:firstRow="0" w:lastRow="0" w:firstColumn="0" w:lastColumn="0" w:oddVBand="0" w:evenVBand="0" w:oddHBand="1" w:evenHBand="0" w:firstRowFirstColumn="0" w:firstRowLastColumn="0" w:lastRowFirstColumn="0" w:lastRowLastColumn="0"/>
            </w:pPr>
            <w:r w:rsidRPr="007961A7">
              <w:t>‘-</w:t>
            </w:r>
            <w:proofErr w:type="spellStart"/>
            <w:r w:rsidRPr="007961A7">
              <w:t>est</w:t>
            </w:r>
            <w:proofErr w:type="spellEnd"/>
            <w:r w:rsidRPr="007961A7">
              <w:t>’ usually attach to adjectives that have one syllable. Adding -</w:t>
            </w:r>
            <w:proofErr w:type="spellStart"/>
            <w:r w:rsidRPr="007961A7">
              <w:t>est</w:t>
            </w:r>
            <w:proofErr w:type="spellEnd"/>
            <w:r w:rsidRPr="007961A7">
              <w:t xml:space="preserve"> creates the superlative form of an adjective.</w:t>
            </w:r>
          </w:p>
        </w:tc>
        <w:tc>
          <w:tcPr>
            <w:tcW w:w="3260" w:type="dxa"/>
          </w:tcPr>
          <w:p w14:paraId="42CA8283" w14:textId="2BBE0601" w:rsidR="00D96B42" w:rsidRPr="0012071F" w:rsidRDefault="7ED3B696" w:rsidP="0012071F">
            <w:pPr>
              <w:pStyle w:val="ListBullet"/>
              <w:cnfStyle w:val="000000100000" w:firstRow="0" w:lastRow="0" w:firstColumn="0" w:lastColumn="0" w:oddVBand="0" w:evenVBand="0" w:oddHBand="1" w:evenHBand="0" w:firstRowFirstColumn="0" w:firstRowLastColumn="0" w:lastRowFirstColumn="0" w:lastRowLastColumn="0"/>
              <w:rPr>
                <w:rFonts w:eastAsia="Arial"/>
                <w:szCs w:val="22"/>
              </w:rPr>
            </w:pPr>
            <w:r w:rsidRPr="007961A7">
              <w:rPr>
                <w:rFonts w:eastAsia="Arial"/>
                <w:szCs w:val="22"/>
              </w:rPr>
              <w:lastRenderedPageBreak/>
              <w:t>Fluency and close reading passage</w:t>
            </w:r>
          </w:p>
        </w:tc>
      </w:tr>
      <w:tr w:rsidR="7ED3B696" w14:paraId="237950B9" w14:textId="77777777" w:rsidTr="007961A7">
        <w:trPr>
          <w:cnfStyle w:val="000000010000" w:firstRow="0" w:lastRow="0" w:firstColumn="0" w:lastColumn="0" w:oddVBand="0" w:evenVBand="0" w:oddHBand="0" w:evenHBand="1"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2119" w:type="dxa"/>
          </w:tcPr>
          <w:p w14:paraId="47DDA760" w14:textId="2A61B14B" w:rsidR="7ED3B696" w:rsidRPr="007961A7" w:rsidRDefault="7ED3B696" w:rsidP="007961A7">
            <w:pPr>
              <w:rPr>
                <w:szCs w:val="22"/>
              </w:rPr>
            </w:pPr>
            <w:r w:rsidRPr="006F3184">
              <w:rPr>
                <w:szCs w:val="22"/>
              </w:rPr>
              <w:lastRenderedPageBreak/>
              <w:t>Reading fluency</w:t>
            </w:r>
          </w:p>
        </w:tc>
        <w:tc>
          <w:tcPr>
            <w:tcW w:w="8930" w:type="dxa"/>
          </w:tcPr>
          <w:p w14:paraId="482A2E92" w14:textId="310BC65A" w:rsidR="7ED3B696" w:rsidRPr="007961A7" w:rsidRDefault="7ED3B696" w:rsidP="007961A7">
            <w:pPr>
              <w:cnfStyle w:val="000000010000" w:firstRow="0" w:lastRow="0" w:firstColumn="0" w:lastColumn="0" w:oddVBand="0" w:evenVBand="0" w:oddHBand="0" w:evenHBand="1" w:firstRowFirstColumn="0" w:firstRowLastColumn="0" w:lastRowFirstColumn="0" w:lastRowLastColumn="0"/>
              <w:rPr>
                <w:rStyle w:val="Strong"/>
              </w:rPr>
            </w:pPr>
            <w:r w:rsidRPr="007961A7">
              <w:rPr>
                <w:rStyle w:val="Strong"/>
              </w:rPr>
              <w:t>Learning intention:</w:t>
            </w:r>
            <w:r w:rsidR="40E07FB0" w:rsidRPr="007961A7">
              <w:rPr>
                <w:rStyle w:val="Strong"/>
              </w:rPr>
              <w:t xml:space="preserve"> </w:t>
            </w:r>
            <w:r w:rsidR="00C2AB23" w:rsidRPr="007961A7">
              <w:rPr>
                <w:rStyle w:val="Strong"/>
              </w:rPr>
              <w:t>Read words with accuracy and use</w:t>
            </w:r>
            <w:r w:rsidR="40E07FB0" w:rsidRPr="007961A7">
              <w:rPr>
                <w:rStyle w:val="Strong"/>
              </w:rPr>
              <w:t xml:space="preserve"> emphasis to enhance prosody</w:t>
            </w:r>
          </w:p>
          <w:p w14:paraId="28597467" w14:textId="24427A8A" w:rsidR="7ED3B696" w:rsidRPr="007961A7" w:rsidRDefault="28AA2AA2" w:rsidP="000C061E">
            <w:pPr>
              <w:pStyle w:val="ListNumber"/>
              <w:numPr>
                <w:ilvl w:val="0"/>
                <w:numId w:val="14"/>
              </w:numPr>
              <w:cnfStyle w:val="000000010000" w:firstRow="0" w:lastRow="0" w:firstColumn="0" w:lastColumn="0" w:oddVBand="0" w:evenVBand="0" w:oddHBand="0" w:evenHBand="1" w:firstRowFirstColumn="0" w:firstRowLastColumn="0" w:lastRowFirstColumn="0" w:lastRowLastColumn="0"/>
            </w:pPr>
            <w:r w:rsidRPr="007961A7">
              <w:t xml:space="preserve">Revise the use of syllabic information as a strategy for </w:t>
            </w:r>
            <w:r w:rsidR="7991EDC0" w:rsidRPr="007961A7">
              <w:rPr>
                <w:b/>
                <w:bCs/>
              </w:rPr>
              <w:t>accura</w:t>
            </w:r>
            <w:r w:rsidR="72F8CD7E" w:rsidRPr="007961A7">
              <w:rPr>
                <w:b/>
                <w:bCs/>
              </w:rPr>
              <w:t>c</w:t>
            </w:r>
            <w:r w:rsidR="7991EDC0" w:rsidRPr="007961A7">
              <w:rPr>
                <w:b/>
                <w:bCs/>
              </w:rPr>
              <w:t>y</w:t>
            </w:r>
            <w:r w:rsidR="6FF5687D" w:rsidRPr="007961A7">
              <w:rPr>
                <w:b/>
                <w:bCs/>
              </w:rPr>
              <w:t xml:space="preserve"> </w:t>
            </w:r>
            <w:r w:rsidR="6FF5687D" w:rsidRPr="007961A7">
              <w:t xml:space="preserve">in </w:t>
            </w:r>
            <w:r w:rsidR="199C709A" w:rsidRPr="007961A7">
              <w:t xml:space="preserve">word </w:t>
            </w:r>
            <w:r w:rsidRPr="007961A7">
              <w:t>reading</w:t>
            </w:r>
            <w:r w:rsidR="4B1FB8BB" w:rsidRPr="007961A7">
              <w:t xml:space="preserve">, and review </w:t>
            </w:r>
            <w:r w:rsidR="75364AE5" w:rsidRPr="007961A7">
              <w:t xml:space="preserve">how </w:t>
            </w:r>
            <w:r w:rsidR="75364AE5" w:rsidRPr="007961A7">
              <w:rPr>
                <w:b/>
                <w:bCs/>
              </w:rPr>
              <w:t xml:space="preserve">emphasis </w:t>
            </w:r>
            <w:r w:rsidR="75364AE5" w:rsidRPr="007961A7">
              <w:t>can be used in the passage to highlight exaggeration and repetition.</w:t>
            </w:r>
          </w:p>
          <w:p w14:paraId="51637088" w14:textId="6E5158FB" w:rsidR="3F4DFD23" w:rsidRPr="007961A7" w:rsidRDefault="3F4DFD23" w:rsidP="007961A7">
            <w:pPr>
              <w:pStyle w:val="ListNumber"/>
              <w:cnfStyle w:val="000000010000" w:firstRow="0" w:lastRow="0" w:firstColumn="0" w:lastColumn="0" w:oddVBand="0" w:evenVBand="0" w:oddHBand="0" w:evenHBand="1" w:firstRowFirstColumn="0" w:firstRowLastColumn="0" w:lastRowFirstColumn="0" w:lastRowLastColumn="0"/>
            </w:pPr>
            <w:r w:rsidRPr="007961A7">
              <w:lastRenderedPageBreak/>
              <w:t>Pair students together, each with a copy of the fluency and close reading passage.</w:t>
            </w:r>
          </w:p>
          <w:p w14:paraId="5D0DC01B" w14:textId="73C65C15" w:rsidR="5998A026" w:rsidRPr="007961A7" w:rsidRDefault="5998A026" w:rsidP="007961A7">
            <w:pPr>
              <w:pStyle w:val="ListNumber"/>
              <w:cnfStyle w:val="000000010000" w:firstRow="0" w:lastRow="0" w:firstColumn="0" w:lastColumn="0" w:oddVBand="0" w:evenVBand="0" w:oddHBand="0" w:evenHBand="1" w:firstRowFirstColumn="0" w:firstRowLastColumn="0" w:lastRowFirstColumn="0" w:lastRowLastColumn="0"/>
            </w:pPr>
            <w:r w:rsidRPr="007961A7">
              <w:t>Students take it in turn</w:t>
            </w:r>
            <w:r w:rsidR="005841F8">
              <w:t>s</w:t>
            </w:r>
            <w:r w:rsidRPr="007961A7">
              <w:t xml:space="preserve"> to read the passage aloud to their partner. As they read, their partner</w:t>
            </w:r>
            <w:r w:rsidR="7178D280" w:rsidRPr="007961A7">
              <w:t xml:space="preserve"> records misread words and</w:t>
            </w:r>
            <w:r w:rsidR="6B518391" w:rsidRPr="007961A7">
              <w:t xml:space="preserve"> pays attention to the use of emphasis.</w:t>
            </w:r>
          </w:p>
          <w:p w14:paraId="32EDE044" w14:textId="16F19165" w:rsidR="6B518391" w:rsidRPr="007961A7" w:rsidRDefault="6B518391" w:rsidP="007961A7">
            <w:pPr>
              <w:pStyle w:val="ListNumber"/>
              <w:cnfStyle w:val="000000010000" w:firstRow="0" w:lastRow="0" w:firstColumn="0" w:lastColumn="0" w:oddVBand="0" w:evenVBand="0" w:oddHBand="0" w:evenHBand="1" w:firstRowFirstColumn="0" w:firstRowLastColumn="0" w:lastRowFirstColumn="0" w:lastRowLastColumn="0"/>
            </w:pPr>
            <w:r w:rsidRPr="007961A7">
              <w:t>Partners offer feedback</w:t>
            </w:r>
            <w:r w:rsidR="6E7DB236" w:rsidRPr="007961A7">
              <w:t xml:space="preserve"> to each other, noting the way that emphasis was used and work together to accurately read misread words.</w:t>
            </w:r>
          </w:p>
          <w:p w14:paraId="1051A967" w14:textId="624AFD6E" w:rsidR="7ED3B696" w:rsidRPr="007961A7" w:rsidRDefault="00D72CD0" w:rsidP="007961A7">
            <w:pPr>
              <w:pStyle w:val="ListNumber"/>
              <w:cnfStyle w:val="000000010000" w:firstRow="0" w:lastRow="0" w:firstColumn="0" w:lastColumn="0" w:oddVBand="0" w:evenVBand="0" w:oddHBand="0" w:evenHBand="1" w:firstRowFirstColumn="0" w:firstRowLastColumn="0" w:lastRowFirstColumn="0" w:lastRowLastColumn="0"/>
            </w:pPr>
            <w:r w:rsidRPr="007961A7">
              <w:t xml:space="preserve">If time permits, partners can </w:t>
            </w:r>
            <w:r w:rsidR="3F4DFD23" w:rsidRPr="007961A7">
              <w:t xml:space="preserve">take </w:t>
            </w:r>
            <w:r w:rsidRPr="007961A7">
              <w:t xml:space="preserve">it in </w:t>
            </w:r>
            <w:r w:rsidR="3F4DFD23" w:rsidRPr="007961A7">
              <w:t xml:space="preserve">turns </w:t>
            </w:r>
            <w:r w:rsidRPr="007961A7">
              <w:t xml:space="preserve">to </w:t>
            </w:r>
            <w:r w:rsidR="3F4DFD23" w:rsidRPr="007961A7">
              <w:t>re-</w:t>
            </w:r>
            <w:r w:rsidRPr="007961A7">
              <w:t>read the passage</w:t>
            </w:r>
            <w:r w:rsidR="3F4DFD23" w:rsidRPr="007961A7">
              <w:t>.</w:t>
            </w:r>
          </w:p>
        </w:tc>
        <w:tc>
          <w:tcPr>
            <w:tcW w:w="3260" w:type="dxa"/>
          </w:tcPr>
          <w:p w14:paraId="58A4927A" w14:textId="56BD239B" w:rsidR="7ED3B696" w:rsidRPr="00DD1A2A" w:rsidRDefault="7ED3B696" w:rsidP="00DD1A2A">
            <w:pPr>
              <w:pStyle w:val="ListBullet"/>
              <w:cnfStyle w:val="000000010000" w:firstRow="0" w:lastRow="0" w:firstColumn="0" w:lastColumn="0" w:oddVBand="0" w:evenVBand="0" w:oddHBand="0" w:evenHBand="1" w:firstRowFirstColumn="0" w:firstRowLastColumn="0" w:lastRowFirstColumn="0" w:lastRowLastColumn="0"/>
            </w:pPr>
            <w:r w:rsidRPr="007961A7">
              <w:rPr>
                <w:rFonts w:eastAsia="Arial"/>
                <w:szCs w:val="22"/>
              </w:rPr>
              <w:lastRenderedPageBreak/>
              <w:t>Printed copy of the fluency and close reading passage</w:t>
            </w:r>
          </w:p>
        </w:tc>
      </w:tr>
      <w:tr w:rsidR="7ED3B696" w14:paraId="6ECE9206" w14:textId="77777777" w:rsidTr="007961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19" w:type="dxa"/>
          </w:tcPr>
          <w:p w14:paraId="15A9D19E" w14:textId="609222E6" w:rsidR="7ED3B696" w:rsidRPr="007961A7" w:rsidRDefault="7ED3B696" w:rsidP="007961A7">
            <w:pPr>
              <w:rPr>
                <w:szCs w:val="22"/>
              </w:rPr>
            </w:pPr>
            <w:r w:rsidRPr="007961A7">
              <w:rPr>
                <w:szCs w:val="22"/>
              </w:rPr>
              <w:t>Spelling</w:t>
            </w:r>
          </w:p>
        </w:tc>
        <w:tc>
          <w:tcPr>
            <w:tcW w:w="8930" w:type="dxa"/>
          </w:tcPr>
          <w:p w14:paraId="69C32367" w14:textId="0B0BE105" w:rsidR="7ED3B696" w:rsidRPr="007961A7" w:rsidRDefault="06EA2A63" w:rsidP="007961A7">
            <w:pPr>
              <w:cnfStyle w:val="000000100000" w:firstRow="0" w:lastRow="0" w:firstColumn="0" w:lastColumn="0" w:oddVBand="0" w:evenVBand="0" w:oddHBand="1" w:evenHBand="0" w:firstRowFirstColumn="0" w:firstRowLastColumn="0" w:lastRowFirstColumn="0" w:lastRowLastColumn="0"/>
              <w:rPr>
                <w:rStyle w:val="Strong"/>
              </w:rPr>
            </w:pPr>
            <w:r w:rsidRPr="007961A7">
              <w:rPr>
                <w:rStyle w:val="Strong"/>
              </w:rPr>
              <w:t>Learning intention: Identify the inflected suffixes for plurals (-s, -es) and use within spelling</w:t>
            </w:r>
          </w:p>
          <w:p w14:paraId="3AF3065C" w14:textId="716CCFB2" w:rsidR="7ED3B696" w:rsidRPr="007961A7" w:rsidRDefault="06EA2A63" w:rsidP="000C061E">
            <w:pPr>
              <w:pStyle w:val="ListNumber"/>
              <w:numPr>
                <w:ilvl w:val="0"/>
                <w:numId w:val="15"/>
              </w:numPr>
              <w:cnfStyle w:val="000000100000" w:firstRow="0" w:lastRow="0" w:firstColumn="0" w:lastColumn="0" w:oddVBand="0" w:evenVBand="0" w:oddHBand="1" w:evenHBand="0" w:firstRowFirstColumn="0" w:firstRowLastColumn="0" w:lastRowFirstColumn="0" w:lastRowLastColumn="0"/>
            </w:pPr>
            <w:r w:rsidRPr="007961A7">
              <w:t xml:space="preserve">Define the term ‘inflected suffix’ for students as a unit of meaning that attaches to the end of a base word or root word. The inflected suffixes </w:t>
            </w:r>
            <w:r w:rsidR="00611300" w:rsidRPr="007961A7">
              <w:t>-</w:t>
            </w:r>
            <w:r w:rsidRPr="007961A7">
              <w:t xml:space="preserve">s and </w:t>
            </w:r>
            <w:r w:rsidR="00611300" w:rsidRPr="007961A7">
              <w:t>-</w:t>
            </w:r>
            <w:r w:rsidRPr="007961A7">
              <w:t>es change a noun from singular (one) to plural (more than one).</w:t>
            </w:r>
          </w:p>
          <w:p w14:paraId="40AB8CA9" w14:textId="7B58AC63" w:rsidR="7ED3B696" w:rsidRPr="007961A7" w:rsidRDefault="5B18ED1B" w:rsidP="004F5A6A">
            <w:pPr>
              <w:pStyle w:val="ListNumber"/>
              <w:cnfStyle w:val="000000100000" w:firstRow="0" w:lastRow="0" w:firstColumn="0" w:lastColumn="0" w:oddVBand="0" w:evenVBand="0" w:oddHBand="1" w:evenHBand="0" w:firstRowFirstColumn="0" w:firstRowLastColumn="0" w:lastRowFirstColumn="0" w:lastRowLastColumn="0"/>
            </w:pPr>
            <w:r w:rsidRPr="007961A7">
              <w:t>Linguistic inquiry</w:t>
            </w:r>
            <w:r w:rsidR="3548056D" w:rsidRPr="007961A7">
              <w:t xml:space="preserve">: </w:t>
            </w:r>
            <w:r w:rsidR="005733DE">
              <w:t>p</w:t>
            </w:r>
            <w:r w:rsidR="3548056D" w:rsidRPr="007961A7">
              <w:t>rovide students with a set of plural words that feature different representations of /</w:t>
            </w:r>
            <w:proofErr w:type="spellStart"/>
            <w:r w:rsidR="3548056D" w:rsidRPr="007961A7">
              <w:t>ee</w:t>
            </w:r>
            <w:proofErr w:type="spellEnd"/>
            <w:r w:rsidR="3548056D" w:rsidRPr="007961A7">
              <w:t>/ [</w:t>
            </w:r>
            <w:proofErr w:type="spellStart"/>
            <w:r w:rsidR="3548056D" w:rsidRPr="007961A7">
              <w:t>ee</w:t>
            </w:r>
            <w:proofErr w:type="spellEnd"/>
            <w:r w:rsidR="3548056D" w:rsidRPr="007961A7">
              <w:t xml:space="preserve">, </w:t>
            </w:r>
            <w:proofErr w:type="spellStart"/>
            <w:r w:rsidR="3548056D" w:rsidRPr="007961A7">
              <w:t>ea</w:t>
            </w:r>
            <w:proofErr w:type="spellEnd"/>
            <w:r w:rsidR="3548056D" w:rsidRPr="007961A7">
              <w:t xml:space="preserve">, </w:t>
            </w:r>
            <w:proofErr w:type="spellStart"/>
            <w:r w:rsidR="3548056D" w:rsidRPr="007961A7">
              <w:t>e_e</w:t>
            </w:r>
            <w:proofErr w:type="spellEnd"/>
            <w:r w:rsidR="3548056D" w:rsidRPr="007961A7">
              <w:t xml:space="preserve">, </w:t>
            </w:r>
            <w:proofErr w:type="spellStart"/>
            <w:r w:rsidR="3548056D" w:rsidRPr="007961A7">
              <w:t>ey</w:t>
            </w:r>
            <w:proofErr w:type="spellEnd"/>
            <w:r w:rsidR="3548056D" w:rsidRPr="007961A7">
              <w:t>, y, e]</w:t>
            </w:r>
            <w:r w:rsidR="53208339" w:rsidRPr="007961A7">
              <w:t>. For example,</w:t>
            </w:r>
            <w:r w:rsidR="3548056D" w:rsidRPr="007961A7">
              <w:t xml:space="preserve"> trees</w:t>
            </w:r>
            <w:r w:rsidR="005733DE">
              <w:t xml:space="preserve"> or</w:t>
            </w:r>
            <w:r w:rsidR="3548056D" w:rsidRPr="007961A7">
              <w:t xml:space="preserve"> berries. </w:t>
            </w:r>
            <w:r w:rsidR="27B3B5B6" w:rsidRPr="007961A7">
              <w:t xml:space="preserve">Ask students </w:t>
            </w:r>
            <w:r w:rsidR="4946D24B" w:rsidRPr="007961A7">
              <w:t xml:space="preserve">when </w:t>
            </w:r>
            <w:r w:rsidR="7A22A8E8" w:rsidRPr="007961A7">
              <w:t>they</w:t>
            </w:r>
            <w:r w:rsidR="4946D24B" w:rsidRPr="007961A7">
              <w:t xml:space="preserve"> </w:t>
            </w:r>
            <w:r w:rsidR="091CD51D" w:rsidRPr="007961A7">
              <w:t xml:space="preserve">should </w:t>
            </w:r>
            <w:r w:rsidR="4946D24B" w:rsidRPr="007961A7">
              <w:t xml:space="preserve">add </w:t>
            </w:r>
            <w:r w:rsidR="4AA2C324" w:rsidRPr="007961A7">
              <w:t>-</w:t>
            </w:r>
            <w:r w:rsidR="4946D24B" w:rsidRPr="007961A7">
              <w:t xml:space="preserve">s and when </w:t>
            </w:r>
            <w:r w:rsidR="06286A4E" w:rsidRPr="007961A7">
              <w:t>they</w:t>
            </w:r>
            <w:r w:rsidR="4946D24B" w:rsidRPr="007961A7">
              <w:t xml:space="preserve"> </w:t>
            </w:r>
            <w:r w:rsidR="7508E396" w:rsidRPr="007961A7">
              <w:t xml:space="preserve">should </w:t>
            </w:r>
            <w:r w:rsidR="4946D24B" w:rsidRPr="007961A7">
              <w:t>add</w:t>
            </w:r>
            <w:r w:rsidR="687DC1F8" w:rsidRPr="007961A7">
              <w:t xml:space="preserve"> </w:t>
            </w:r>
            <w:r w:rsidR="12186BB6" w:rsidRPr="007961A7">
              <w:t>-</w:t>
            </w:r>
            <w:r w:rsidR="4946D24B" w:rsidRPr="007961A7">
              <w:t>es</w:t>
            </w:r>
            <w:r w:rsidR="687DC1F8" w:rsidRPr="007961A7">
              <w:t>, when creating plural words.</w:t>
            </w:r>
          </w:p>
          <w:p w14:paraId="66C61028" w14:textId="780AE957" w:rsidR="7ED3B696" w:rsidRPr="007961A7" w:rsidRDefault="06EA2A63" w:rsidP="004F5A6A">
            <w:pPr>
              <w:pStyle w:val="ListNumber"/>
              <w:cnfStyle w:val="000000100000" w:firstRow="0" w:lastRow="0" w:firstColumn="0" w:lastColumn="0" w:oddVBand="0" w:evenVBand="0" w:oddHBand="1" w:evenHBand="0" w:firstRowFirstColumn="0" w:firstRowLastColumn="0" w:lastRowFirstColumn="0" w:lastRowLastColumn="0"/>
            </w:pPr>
            <w:r w:rsidRPr="007961A7">
              <w:t xml:space="preserve">Students sort the words to determine generalisations for when </w:t>
            </w:r>
            <w:r w:rsidR="00611300" w:rsidRPr="007961A7">
              <w:t>-</w:t>
            </w:r>
            <w:r w:rsidRPr="007961A7">
              <w:t xml:space="preserve">s or </w:t>
            </w:r>
            <w:r w:rsidR="00611300" w:rsidRPr="007961A7">
              <w:t>-</w:t>
            </w:r>
            <w:r w:rsidRPr="007961A7">
              <w:t xml:space="preserve">es are added. </w:t>
            </w:r>
            <w:r w:rsidR="2B1923BE" w:rsidRPr="007961A7">
              <w:lastRenderedPageBreak/>
              <w:t>Ask w</w:t>
            </w:r>
            <w:r w:rsidR="179609FE" w:rsidRPr="007961A7">
              <w:t xml:space="preserve">hat patterns </w:t>
            </w:r>
            <w:r w:rsidR="4DAE069F" w:rsidRPr="007961A7">
              <w:t>they</w:t>
            </w:r>
            <w:r w:rsidR="179609FE" w:rsidRPr="007961A7">
              <w:t xml:space="preserve"> notice</w:t>
            </w:r>
            <w:r w:rsidR="615EFB86" w:rsidRPr="007961A7">
              <w:t>.</w:t>
            </w:r>
            <w:r w:rsidR="179609FE" w:rsidRPr="007961A7">
              <w:t xml:space="preserve"> </w:t>
            </w:r>
          </w:p>
          <w:p w14:paraId="2B25477F" w14:textId="0DA45B0D" w:rsidR="7ED3B696" w:rsidRPr="007961A7" w:rsidRDefault="06EA2A63" w:rsidP="004F5A6A">
            <w:pPr>
              <w:pStyle w:val="ListNumber"/>
              <w:cnfStyle w:val="000000100000" w:firstRow="0" w:lastRow="0" w:firstColumn="0" w:lastColumn="0" w:oddVBand="0" w:evenVBand="0" w:oddHBand="1" w:evenHBand="0" w:firstRowFirstColumn="0" w:firstRowLastColumn="0" w:lastRowFirstColumn="0" w:lastRowLastColumn="0"/>
            </w:pPr>
            <w:r w:rsidRPr="007961A7">
              <w:t>Students justify, explain and compare their findings. Findings from students may include:</w:t>
            </w:r>
          </w:p>
          <w:p w14:paraId="3E727634" w14:textId="7D546529" w:rsidR="7ED3B696" w:rsidRPr="007961A7" w:rsidRDefault="55F6FBA4" w:rsidP="004151E6">
            <w:pPr>
              <w:pStyle w:val="ListBullet"/>
              <w:ind w:left="1222"/>
              <w:cnfStyle w:val="000000100000" w:firstRow="0" w:lastRow="0" w:firstColumn="0" w:lastColumn="0" w:oddVBand="0" w:evenVBand="0" w:oddHBand="1" w:evenHBand="0" w:firstRowFirstColumn="0" w:firstRowLastColumn="0" w:lastRowFirstColumn="0" w:lastRowLastColumn="0"/>
            </w:pPr>
            <w:r w:rsidRPr="007961A7">
              <w:t>‘s’ is added to the end of base words: beast-beasts, tree</w:t>
            </w:r>
            <w:r w:rsidR="33C3AE9E" w:rsidRPr="007961A7">
              <w:t>-</w:t>
            </w:r>
            <w:r w:rsidRPr="007961A7">
              <w:t>trees</w:t>
            </w:r>
          </w:p>
          <w:p w14:paraId="0DD80712" w14:textId="792423E6" w:rsidR="7ED3B696" w:rsidRPr="007961A7" w:rsidRDefault="55F6FBA4" w:rsidP="004151E6">
            <w:pPr>
              <w:pStyle w:val="ListBullet"/>
              <w:ind w:left="1222"/>
              <w:cnfStyle w:val="000000100000" w:firstRow="0" w:lastRow="0" w:firstColumn="0" w:lastColumn="0" w:oddVBand="0" w:evenVBand="0" w:oddHBand="1" w:evenHBand="0" w:firstRowFirstColumn="0" w:firstRowLastColumn="0" w:lastRowFirstColumn="0" w:lastRowLastColumn="0"/>
            </w:pPr>
            <w:r w:rsidRPr="007961A7">
              <w:t>‘es’ is added to the end of base words that end in /</w:t>
            </w:r>
            <w:proofErr w:type="spellStart"/>
            <w:r w:rsidRPr="007961A7">
              <w:t>ee</w:t>
            </w:r>
            <w:proofErr w:type="spellEnd"/>
            <w:r w:rsidRPr="007961A7">
              <w:t>/ represented by ‘y’</w:t>
            </w:r>
          </w:p>
          <w:p w14:paraId="06BAB06E" w14:textId="0B3E62A7" w:rsidR="7ED3B696" w:rsidRPr="007961A7" w:rsidRDefault="55F6FBA4" w:rsidP="004151E6">
            <w:pPr>
              <w:pStyle w:val="ListBullet"/>
              <w:ind w:left="1222"/>
              <w:cnfStyle w:val="000000100000" w:firstRow="0" w:lastRow="0" w:firstColumn="0" w:lastColumn="0" w:oddVBand="0" w:evenVBand="0" w:oddHBand="1" w:evenHBand="0" w:firstRowFirstColumn="0" w:firstRowLastColumn="0" w:lastRowFirstColumn="0" w:lastRowLastColumn="0"/>
            </w:pPr>
            <w:r w:rsidRPr="007961A7">
              <w:t>The ‘y’ changes to an ‘</w:t>
            </w:r>
            <w:proofErr w:type="spellStart"/>
            <w:r w:rsidRPr="007961A7">
              <w:t>i</w:t>
            </w:r>
            <w:proofErr w:type="spellEnd"/>
            <w:r w:rsidRPr="007961A7">
              <w:t xml:space="preserve">’ before the </w:t>
            </w:r>
            <w:r w:rsidR="76043541" w:rsidRPr="007961A7">
              <w:t>-</w:t>
            </w:r>
            <w:r w:rsidRPr="007961A7">
              <w:t>es is added: berry</w:t>
            </w:r>
            <w:r w:rsidR="3DE1D932" w:rsidRPr="007961A7">
              <w:t>-</w:t>
            </w:r>
            <w:r w:rsidRPr="007961A7">
              <w:t>berries, candy</w:t>
            </w:r>
            <w:r w:rsidR="58F1E7C4" w:rsidRPr="007961A7">
              <w:t>-</w:t>
            </w:r>
            <w:r w:rsidRPr="007961A7">
              <w:t>candies.</w:t>
            </w:r>
          </w:p>
          <w:p w14:paraId="02B284F1" w14:textId="1F59E5B9" w:rsidR="7ED3B696" w:rsidRPr="007961A7" w:rsidRDefault="06EA2A63" w:rsidP="004F5A6A">
            <w:pPr>
              <w:pStyle w:val="ListNumber"/>
              <w:cnfStyle w:val="000000100000" w:firstRow="0" w:lastRow="0" w:firstColumn="0" w:lastColumn="0" w:oddVBand="0" w:evenVBand="0" w:oddHBand="1" w:evenHBand="0" w:firstRowFirstColumn="0" w:firstRowLastColumn="0" w:lastRowFirstColumn="0" w:lastRowLastColumn="0"/>
            </w:pPr>
            <w:r w:rsidRPr="007961A7">
              <w:t>Record generalisations for reference in future lessons.</w:t>
            </w:r>
          </w:p>
        </w:tc>
        <w:tc>
          <w:tcPr>
            <w:tcW w:w="3260" w:type="dxa"/>
          </w:tcPr>
          <w:p w14:paraId="64D3C33F" w14:textId="7A1980C8" w:rsidR="7ED3B696" w:rsidRPr="007961A7" w:rsidRDefault="66AAA279" w:rsidP="004F5A6A">
            <w:pPr>
              <w:pStyle w:val="ListBullet"/>
              <w:cnfStyle w:val="000000100000" w:firstRow="0" w:lastRow="0" w:firstColumn="0" w:lastColumn="0" w:oddVBand="0" w:evenVBand="0" w:oddHBand="1" w:evenHBand="0" w:firstRowFirstColumn="0" w:firstRowLastColumn="0" w:lastRowFirstColumn="0" w:lastRowLastColumn="0"/>
            </w:pPr>
            <w:r w:rsidRPr="007961A7">
              <w:rPr>
                <w:rFonts w:eastAsia="Arial"/>
                <w:szCs w:val="22"/>
              </w:rPr>
              <w:lastRenderedPageBreak/>
              <w:t>Suggested w</w:t>
            </w:r>
            <w:r w:rsidR="1852457E" w:rsidRPr="007961A7">
              <w:rPr>
                <w:rFonts w:eastAsia="Arial"/>
                <w:szCs w:val="22"/>
              </w:rPr>
              <w:t>ords from text: valley</w:t>
            </w:r>
            <w:r w:rsidR="00427B15">
              <w:rPr>
                <w:rFonts w:eastAsia="Arial"/>
                <w:szCs w:val="22"/>
              </w:rPr>
              <w:t>(</w:t>
            </w:r>
            <w:r w:rsidR="1852457E" w:rsidRPr="007961A7">
              <w:rPr>
                <w:rFonts w:eastAsia="Arial"/>
                <w:szCs w:val="22"/>
              </w:rPr>
              <w:t>s</w:t>
            </w:r>
            <w:r w:rsidR="00427B15">
              <w:rPr>
                <w:rFonts w:eastAsia="Arial"/>
                <w:szCs w:val="22"/>
              </w:rPr>
              <w:t>)</w:t>
            </w:r>
            <w:r w:rsidR="1852457E" w:rsidRPr="007961A7">
              <w:rPr>
                <w:rFonts w:eastAsia="Arial"/>
                <w:szCs w:val="22"/>
              </w:rPr>
              <w:t xml:space="preserve"> (p</w:t>
            </w:r>
            <w:r w:rsidR="0675B5B1" w:rsidRPr="007961A7">
              <w:rPr>
                <w:rFonts w:eastAsia="Arial"/>
                <w:szCs w:val="22"/>
              </w:rPr>
              <w:t xml:space="preserve"> </w:t>
            </w:r>
            <w:r w:rsidR="1852457E" w:rsidRPr="007961A7">
              <w:rPr>
                <w:rFonts w:eastAsia="Arial"/>
                <w:szCs w:val="22"/>
              </w:rPr>
              <w:t>1), turkey</w:t>
            </w:r>
            <w:r w:rsidR="00427B15">
              <w:rPr>
                <w:rFonts w:eastAsia="Arial"/>
                <w:szCs w:val="22"/>
              </w:rPr>
              <w:t>(</w:t>
            </w:r>
            <w:r w:rsidR="1852457E" w:rsidRPr="007961A7">
              <w:rPr>
                <w:rFonts w:eastAsia="Arial"/>
                <w:szCs w:val="22"/>
              </w:rPr>
              <w:t>s</w:t>
            </w:r>
            <w:r w:rsidR="00427B15">
              <w:rPr>
                <w:rFonts w:eastAsia="Arial"/>
                <w:szCs w:val="22"/>
              </w:rPr>
              <w:t xml:space="preserve">) </w:t>
            </w:r>
            <w:r w:rsidR="1852457E" w:rsidRPr="007961A7">
              <w:rPr>
                <w:rFonts w:eastAsia="Arial"/>
                <w:szCs w:val="22"/>
              </w:rPr>
              <w:t>(p</w:t>
            </w:r>
            <w:r w:rsidR="536F7C03" w:rsidRPr="007961A7">
              <w:rPr>
                <w:rFonts w:eastAsia="Arial"/>
                <w:szCs w:val="22"/>
              </w:rPr>
              <w:t xml:space="preserve"> </w:t>
            </w:r>
            <w:r w:rsidR="1852457E" w:rsidRPr="007961A7">
              <w:rPr>
                <w:rFonts w:eastAsia="Arial"/>
                <w:szCs w:val="22"/>
              </w:rPr>
              <w:t>4), tree</w:t>
            </w:r>
            <w:r w:rsidR="006F18FF">
              <w:rPr>
                <w:rFonts w:eastAsia="Arial"/>
                <w:szCs w:val="22"/>
              </w:rPr>
              <w:t>(</w:t>
            </w:r>
            <w:r w:rsidR="1852457E" w:rsidRPr="007961A7">
              <w:rPr>
                <w:rFonts w:eastAsia="Arial"/>
                <w:szCs w:val="22"/>
              </w:rPr>
              <w:t>s</w:t>
            </w:r>
            <w:r w:rsidR="006F18FF">
              <w:rPr>
                <w:rFonts w:eastAsia="Arial"/>
                <w:szCs w:val="22"/>
              </w:rPr>
              <w:t>)</w:t>
            </w:r>
            <w:r w:rsidR="1852457E" w:rsidRPr="007961A7">
              <w:rPr>
                <w:rFonts w:eastAsia="Arial"/>
                <w:szCs w:val="22"/>
              </w:rPr>
              <w:t xml:space="preserve"> (p</w:t>
            </w:r>
            <w:r w:rsidR="4FF836C3" w:rsidRPr="007961A7">
              <w:rPr>
                <w:rFonts w:eastAsia="Arial"/>
                <w:szCs w:val="22"/>
              </w:rPr>
              <w:t xml:space="preserve"> </w:t>
            </w:r>
            <w:r w:rsidR="1852457E" w:rsidRPr="007961A7">
              <w:rPr>
                <w:rFonts w:eastAsia="Arial"/>
                <w:szCs w:val="22"/>
              </w:rPr>
              <w:t>7), beast</w:t>
            </w:r>
            <w:r w:rsidR="00427B15">
              <w:rPr>
                <w:rFonts w:eastAsia="Arial"/>
                <w:szCs w:val="22"/>
              </w:rPr>
              <w:t>(</w:t>
            </w:r>
            <w:r w:rsidR="1852457E" w:rsidRPr="007961A7">
              <w:rPr>
                <w:rFonts w:eastAsia="Arial"/>
                <w:szCs w:val="22"/>
              </w:rPr>
              <w:t>s</w:t>
            </w:r>
            <w:r w:rsidR="00427B15">
              <w:rPr>
                <w:rFonts w:eastAsia="Arial"/>
                <w:szCs w:val="22"/>
              </w:rPr>
              <w:t>)</w:t>
            </w:r>
            <w:r w:rsidR="1852457E" w:rsidRPr="007961A7">
              <w:rPr>
                <w:rFonts w:eastAsia="Arial"/>
                <w:szCs w:val="22"/>
              </w:rPr>
              <w:t xml:space="preserve"> (p</w:t>
            </w:r>
            <w:r w:rsidR="2AEE8DAF" w:rsidRPr="007961A7">
              <w:rPr>
                <w:rFonts w:eastAsia="Arial"/>
                <w:szCs w:val="22"/>
              </w:rPr>
              <w:t xml:space="preserve"> </w:t>
            </w:r>
            <w:r w:rsidR="1852457E" w:rsidRPr="007961A7">
              <w:rPr>
                <w:rFonts w:eastAsia="Arial"/>
                <w:szCs w:val="22"/>
              </w:rPr>
              <w:t>8)</w:t>
            </w:r>
          </w:p>
          <w:p w14:paraId="7E2D4653" w14:textId="66467E86" w:rsidR="7ED3B696" w:rsidRPr="00DD1A2A" w:rsidRDefault="15A519F3" w:rsidP="00DD1A2A">
            <w:pPr>
              <w:pStyle w:val="ListBullet"/>
              <w:cnfStyle w:val="000000100000" w:firstRow="0" w:lastRow="0" w:firstColumn="0" w:lastColumn="0" w:oddVBand="0" w:evenVBand="0" w:oddHBand="1" w:evenHBand="0" w:firstRowFirstColumn="0" w:firstRowLastColumn="0" w:lastRowFirstColumn="0" w:lastRowLastColumn="0"/>
            </w:pPr>
            <w:r w:rsidRPr="007961A7">
              <w:rPr>
                <w:rFonts w:eastAsia="Arial"/>
                <w:szCs w:val="22"/>
              </w:rPr>
              <w:t>Sample words for inquiry</w:t>
            </w:r>
            <w:r w:rsidR="1852457E" w:rsidRPr="007961A7">
              <w:rPr>
                <w:rFonts w:eastAsia="Arial"/>
                <w:szCs w:val="22"/>
              </w:rPr>
              <w:t xml:space="preserve">: </w:t>
            </w:r>
            <w:r w:rsidR="1852457E" w:rsidRPr="007961A7">
              <w:rPr>
                <w:rFonts w:eastAsia="Arial"/>
                <w:szCs w:val="22"/>
                <w:lang w:val="en-US"/>
              </w:rPr>
              <w:t>theme</w:t>
            </w:r>
            <w:r w:rsidR="00427B15">
              <w:rPr>
                <w:rFonts w:eastAsia="Arial"/>
                <w:szCs w:val="22"/>
                <w:lang w:val="en-US"/>
              </w:rPr>
              <w:t>(</w:t>
            </w:r>
            <w:r w:rsidR="1852457E" w:rsidRPr="007961A7">
              <w:rPr>
                <w:rFonts w:eastAsia="Arial"/>
                <w:szCs w:val="22"/>
                <w:lang w:val="en-US"/>
              </w:rPr>
              <w:t>s</w:t>
            </w:r>
            <w:r w:rsidR="00427B15">
              <w:rPr>
                <w:rFonts w:eastAsia="Arial"/>
                <w:szCs w:val="22"/>
                <w:lang w:val="en-US"/>
              </w:rPr>
              <w:t>)</w:t>
            </w:r>
            <w:r w:rsidR="1852457E" w:rsidRPr="007961A7">
              <w:rPr>
                <w:rFonts w:eastAsia="Arial"/>
                <w:szCs w:val="22"/>
                <w:lang w:val="en-US"/>
              </w:rPr>
              <w:t>, cream</w:t>
            </w:r>
            <w:r w:rsidR="00427B15">
              <w:rPr>
                <w:rFonts w:eastAsia="Arial"/>
                <w:szCs w:val="22"/>
                <w:lang w:val="en-US"/>
              </w:rPr>
              <w:t>(</w:t>
            </w:r>
            <w:r w:rsidR="1852457E" w:rsidRPr="007961A7">
              <w:rPr>
                <w:rFonts w:eastAsia="Arial"/>
                <w:szCs w:val="22"/>
                <w:lang w:val="en-US"/>
              </w:rPr>
              <w:t>s</w:t>
            </w:r>
            <w:r w:rsidR="006F18FF">
              <w:rPr>
                <w:rFonts w:eastAsia="Arial"/>
                <w:szCs w:val="22"/>
                <w:lang w:val="en-US"/>
              </w:rPr>
              <w:t>)</w:t>
            </w:r>
            <w:r w:rsidR="1852457E" w:rsidRPr="007961A7">
              <w:rPr>
                <w:rFonts w:eastAsia="Arial"/>
                <w:szCs w:val="22"/>
                <w:lang w:val="en-US"/>
              </w:rPr>
              <w:t>, beacon</w:t>
            </w:r>
            <w:r w:rsidR="006F18FF">
              <w:rPr>
                <w:rFonts w:eastAsia="Arial"/>
                <w:szCs w:val="22"/>
                <w:lang w:val="en-US"/>
              </w:rPr>
              <w:t>(</w:t>
            </w:r>
            <w:r w:rsidR="1852457E" w:rsidRPr="007961A7">
              <w:rPr>
                <w:rFonts w:eastAsia="Arial"/>
                <w:szCs w:val="22"/>
                <w:lang w:val="en-US"/>
              </w:rPr>
              <w:t>s</w:t>
            </w:r>
            <w:r w:rsidR="006F18FF">
              <w:rPr>
                <w:rFonts w:eastAsia="Arial"/>
                <w:szCs w:val="22"/>
                <w:lang w:val="en-US"/>
              </w:rPr>
              <w:t>)</w:t>
            </w:r>
            <w:r w:rsidR="1852457E" w:rsidRPr="007961A7">
              <w:rPr>
                <w:rFonts w:eastAsia="Arial"/>
                <w:szCs w:val="22"/>
                <w:lang w:val="en-US"/>
              </w:rPr>
              <w:t>, coffee</w:t>
            </w:r>
            <w:r w:rsidR="006F18FF">
              <w:rPr>
                <w:rFonts w:eastAsia="Arial"/>
                <w:szCs w:val="22"/>
                <w:lang w:val="en-US"/>
              </w:rPr>
              <w:t>(</w:t>
            </w:r>
            <w:r w:rsidR="1852457E" w:rsidRPr="007961A7">
              <w:rPr>
                <w:rFonts w:eastAsia="Arial"/>
                <w:szCs w:val="22"/>
                <w:lang w:val="en-US"/>
              </w:rPr>
              <w:t>s</w:t>
            </w:r>
            <w:r w:rsidR="006F18FF">
              <w:rPr>
                <w:rFonts w:eastAsia="Arial"/>
                <w:szCs w:val="22"/>
                <w:lang w:val="en-US"/>
              </w:rPr>
              <w:t>)</w:t>
            </w:r>
            <w:r w:rsidR="1852457E" w:rsidRPr="007961A7">
              <w:rPr>
                <w:rFonts w:eastAsia="Arial"/>
                <w:szCs w:val="22"/>
                <w:lang w:val="en-US"/>
              </w:rPr>
              <w:t>, referee</w:t>
            </w:r>
            <w:r w:rsidR="006F18FF">
              <w:rPr>
                <w:rFonts w:eastAsia="Arial"/>
                <w:szCs w:val="22"/>
                <w:lang w:val="en-US"/>
              </w:rPr>
              <w:t>(</w:t>
            </w:r>
            <w:r w:rsidR="1852457E" w:rsidRPr="007961A7">
              <w:rPr>
                <w:rFonts w:eastAsia="Arial"/>
                <w:szCs w:val="22"/>
                <w:lang w:val="en-US"/>
              </w:rPr>
              <w:t>s</w:t>
            </w:r>
            <w:r w:rsidR="006F18FF">
              <w:rPr>
                <w:rFonts w:eastAsia="Arial"/>
                <w:szCs w:val="22"/>
                <w:lang w:val="en-US"/>
              </w:rPr>
              <w:t>)</w:t>
            </w:r>
            <w:r w:rsidR="1852457E" w:rsidRPr="007961A7">
              <w:rPr>
                <w:rFonts w:eastAsia="Arial"/>
                <w:szCs w:val="22"/>
                <w:lang w:val="en-US"/>
              </w:rPr>
              <w:t>, refugee</w:t>
            </w:r>
            <w:r w:rsidR="006F18FF">
              <w:rPr>
                <w:rFonts w:eastAsia="Arial"/>
                <w:szCs w:val="22"/>
                <w:lang w:val="en-US"/>
              </w:rPr>
              <w:t>(</w:t>
            </w:r>
            <w:r w:rsidR="1852457E" w:rsidRPr="007961A7">
              <w:rPr>
                <w:rFonts w:eastAsia="Arial"/>
                <w:szCs w:val="22"/>
                <w:lang w:val="en-US"/>
              </w:rPr>
              <w:t>s</w:t>
            </w:r>
            <w:r w:rsidR="006F18FF">
              <w:rPr>
                <w:rFonts w:eastAsia="Arial"/>
                <w:szCs w:val="22"/>
                <w:lang w:val="en-US"/>
              </w:rPr>
              <w:t>)</w:t>
            </w:r>
            <w:r w:rsidR="1852457E" w:rsidRPr="007961A7">
              <w:rPr>
                <w:rFonts w:eastAsia="Arial"/>
                <w:szCs w:val="22"/>
                <w:lang w:val="en-US"/>
              </w:rPr>
              <w:t>, jockey</w:t>
            </w:r>
            <w:r w:rsidR="006F18FF">
              <w:rPr>
                <w:rFonts w:eastAsia="Arial"/>
                <w:szCs w:val="22"/>
                <w:lang w:val="en-US"/>
              </w:rPr>
              <w:t>(</w:t>
            </w:r>
            <w:r w:rsidR="1852457E" w:rsidRPr="007961A7">
              <w:rPr>
                <w:rFonts w:eastAsia="Arial"/>
                <w:szCs w:val="22"/>
                <w:lang w:val="en-US"/>
              </w:rPr>
              <w:t>s</w:t>
            </w:r>
            <w:r w:rsidR="006F18FF">
              <w:rPr>
                <w:rFonts w:eastAsia="Arial"/>
                <w:szCs w:val="22"/>
                <w:lang w:val="en-US"/>
              </w:rPr>
              <w:t>)</w:t>
            </w:r>
            <w:r w:rsidR="1852457E" w:rsidRPr="007961A7">
              <w:rPr>
                <w:rFonts w:eastAsia="Arial"/>
                <w:szCs w:val="22"/>
                <w:lang w:val="en-US"/>
              </w:rPr>
              <w:t>, monkey</w:t>
            </w:r>
            <w:r w:rsidR="006F18FF">
              <w:rPr>
                <w:rFonts w:eastAsia="Arial"/>
                <w:szCs w:val="22"/>
                <w:lang w:val="en-US"/>
              </w:rPr>
              <w:t>(</w:t>
            </w:r>
            <w:r w:rsidR="1852457E" w:rsidRPr="007961A7">
              <w:rPr>
                <w:rFonts w:eastAsia="Arial"/>
                <w:szCs w:val="22"/>
                <w:lang w:val="en-US"/>
              </w:rPr>
              <w:t>s</w:t>
            </w:r>
            <w:r w:rsidR="006F18FF">
              <w:rPr>
                <w:rFonts w:eastAsia="Arial"/>
                <w:szCs w:val="22"/>
                <w:lang w:val="en-US"/>
              </w:rPr>
              <w:t>)</w:t>
            </w:r>
            <w:r w:rsidR="1852457E" w:rsidRPr="007961A7">
              <w:rPr>
                <w:rFonts w:eastAsia="Arial"/>
                <w:szCs w:val="22"/>
                <w:lang w:val="en-US"/>
              </w:rPr>
              <w:t>, baby-babies, candy</w:t>
            </w:r>
            <w:r w:rsidR="6E50922E" w:rsidRPr="007961A7">
              <w:rPr>
                <w:rFonts w:eastAsia="Arial"/>
                <w:szCs w:val="22"/>
                <w:lang w:val="en-US"/>
              </w:rPr>
              <w:t>-</w:t>
            </w:r>
            <w:r w:rsidR="1852457E" w:rsidRPr="007961A7">
              <w:rPr>
                <w:rFonts w:eastAsia="Arial"/>
                <w:szCs w:val="22"/>
                <w:lang w:val="en-US"/>
              </w:rPr>
              <w:t>candies, cherry</w:t>
            </w:r>
            <w:r w:rsidR="59BED22C" w:rsidRPr="007961A7">
              <w:rPr>
                <w:rFonts w:eastAsia="Arial"/>
                <w:szCs w:val="22"/>
                <w:lang w:val="en-US"/>
              </w:rPr>
              <w:t>-</w:t>
            </w:r>
            <w:r w:rsidR="1852457E" w:rsidRPr="007961A7">
              <w:rPr>
                <w:rFonts w:eastAsia="Arial"/>
                <w:szCs w:val="22"/>
                <w:lang w:val="en-US"/>
              </w:rPr>
              <w:t>cherries, berry</w:t>
            </w:r>
            <w:r w:rsidR="4B82DB0D" w:rsidRPr="007961A7">
              <w:rPr>
                <w:rFonts w:eastAsia="Arial"/>
                <w:szCs w:val="22"/>
                <w:lang w:val="en-US"/>
              </w:rPr>
              <w:t>-</w:t>
            </w:r>
            <w:r w:rsidR="1852457E" w:rsidRPr="007961A7">
              <w:rPr>
                <w:rFonts w:eastAsia="Arial"/>
                <w:szCs w:val="22"/>
                <w:lang w:val="en-US"/>
              </w:rPr>
              <w:t xml:space="preserve">berries, </w:t>
            </w:r>
            <w:r w:rsidR="1852457E" w:rsidRPr="007961A7">
              <w:rPr>
                <w:rFonts w:eastAsia="Arial"/>
                <w:szCs w:val="22"/>
                <w:lang w:val="en-US"/>
              </w:rPr>
              <w:lastRenderedPageBreak/>
              <w:t>inquiry</w:t>
            </w:r>
            <w:r w:rsidR="0711314C" w:rsidRPr="007961A7">
              <w:rPr>
                <w:rFonts w:eastAsia="Arial"/>
                <w:szCs w:val="22"/>
                <w:lang w:val="en-US"/>
              </w:rPr>
              <w:t>-</w:t>
            </w:r>
            <w:r w:rsidR="1852457E" w:rsidRPr="007961A7">
              <w:rPr>
                <w:rFonts w:eastAsia="Arial"/>
                <w:szCs w:val="22"/>
                <w:lang w:val="en-US"/>
              </w:rPr>
              <w:t>inquiries</w:t>
            </w:r>
          </w:p>
        </w:tc>
      </w:tr>
      <w:tr w:rsidR="7ED3B696" w14:paraId="34F3342B" w14:textId="77777777" w:rsidTr="007961A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19" w:type="dxa"/>
          </w:tcPr>
          <w:p w14:paraId="68B55137" w14:textId="0DBA170A" w:rsidR="7ED3B696" w:rsidRPr="007961A7" w:rsidRDefault="7ED3B696" w:rsidP="007961A7">
            <w:pPr>
              <w:rPr>
                <w:szCs w:val="22"/>
              </w:rPr>
            </w:pPr>
            <w:r w:rsidRPr="007961A7">
              <w:rPr>
                <w:szCs w:val="22"/>
              </w:rPr>
              <w:t>Creating written text</w:t>
            </w:r>
            <w:r w:rsidR="4E756165" w:rsidRPr="007961A7">
              <w:rPr>
                <w:szCs w:val="22"/>
              </w:rPr>
              <w:t>s</w:t>
            </w:r>
          </w:p>
        </w:tc>
        <w:tc>
          <w:tcPr>
            <w:tcW w:w="8930" w:type="dxa"/>
          </w:tcPr>
          <w:p w14:paraId="17FEB761" w14:textId="60FAA800" w:rsidR="7ED3B696" w:rsidRPr="007961A7" w:rsidRDefault="1852457E" w:rsidP="004F5A6A">
            <w:pPr>
              <w:cnfStyle w:val="000000010000" w:firstRow="0" w:lastRow="0" w:firstColumn="0" w:lastColumn="0" w:oddVBand="0" w:evenVBand="0" w:oddHBand="0" w:evenHBand="1" w:firstRowFirstColumn="0" w:firstRowLastColumn="0" w:lastRowFirstColumn="0" w:lastRowLastColumn="0"/>
              <w:rPr>
                <w:rFonts w:eastAsia="Arial"/>
                <w:szCs w:val="22"/>
              </w:rPr>
            </w:pPr>
            <w:r w:rsidRPr="007961A7">
              <w:rPr>
                <w:rFonts w:eastAsia="Arial"/>
                <w:b/>
                <w:bCs/>
                <w:szCs w:val="22"/>
              </w:rPr>
              <w:t>Learning intention:</w:t>
            </w:r>
            <w:r w:rsidR="66F2604D" w:rsidRPr="007961A7">
              <w:rPr>
                <w:rFonts w:eastAsia="Arial"/>
                <w:b/>
                <w:bCs/>
                <w:szCs w:val="22"/>
              </w:rPr>
              <w:t xml:space="preserve"> Write simple declarative sentences with multiple adjectives to describe </w:t>
            </w:r>
            <w:r w:rsidR="685B940F" w:rsidRPr="007961A7">
              <w:rPr>
                <w:rFonts w:eastAsia="Arial"/>
                <w:b/>
                <w:bCs/>
                <w:szCs w:val="22"/>
              </w:rPr>
              <w:t xml:space="preserve">a </w:t>
            </w:r>
            <w:r w:rsidR="66F2604D" w:rsidRPr="007961A7">
              <w:rPr>
                <w:rFonts w:eastAsia="Arial"/>
                <w:b/>
                <w:bCs/>
                <w:szCs w:val="22"/>
              </w:rPr>
              <w:t>character</w:t>
            </w:r>
          </w:p>
          <w:p w14:paraId="002EA974" w14:textId="04879B73" w:rsidR="62D4C29D" w:rsidRPr="007961A7" w:rsidRDefault="62D4C29D" w:rsidP="000C061E">
            <w:pPr>
              <w:pStyle w:val="ListNumber"/>
              <w:numPr>
                <w:ilvl w:val="0"/>
                <w:numId w:val="17"/>
              </w:numPr>
              <w:cnfStyle w:val="000000010000" w:firstRow="0" w:lastRow="0" w:firstColumn="0" w:lastColumn="0" w:oddVBand="0" w:evenVBand="0" w:oddHBand="0" w:evenHBand="1" w:firstRowFirstColumn="0" w:firstRowLastColumn="0" w:lastRowFirstColumn="0" w:lastRowLastColumn="0"/>
            </w:pPr>
            <w:r w:rsidRPr="007961A7">
              <w:t>Revise simple sentence</w:t>
            </w:r>
            <w:r w:rsidR="25EFA7B9" w:rsidRPr="007961A7">
              <w:t>s</w:t>
            </w:r>
            <w:r w:rsidRPr="007961A7">
              <w:t xml:space="preserve"> </w:t>
            </w:r>
            <w:r w:rsidR="481E2914" w:rsidRPr="007961A7">
              <w:t>containing an</w:t>
            </w:r>
            <w:r w:rsidRPr="007961A7">
              <w:t xml:space="preserve"> adjective from the previous lesson.</w:t>
            </w:r>
          </w:p>
          <w:p w14:paraId="0AF178BA" w14:textId="7420408C" w:rsidR="66C69065" w:rsidRPr="007961A7" w:rsidRDefault="66C69065" w:rsidP="004F5A6A">
            <w:pPr>
              <w:pStyle w:val="ListNumber"/>
              <w:cnfStyle w:val="000000010000" w:firstRow="0" w:lastRow="0" w:firstColumn="0" w:lastColumn="0" w:oddVBand="0" w:evenVBand="0" w:oddHBand="0" w:evenHBand="1" w:firstRowFirstColumn="0" w:firstRowLastColumn="0" w:lastRowFirstColumn="0" w:lastRowLastColumn="0"/>
            </w:pPr>
            <w:r w:rsidRPr="007961A7">
              <w:t>Using a sentence strip, display a simple</w:t>
            </w:r>
            <w:r w:rsidR="2BD20BFB" w:rsidRPr="007961A7">
              <w:t xml:space="preserve"> sentence</w:t>
            </w:r>
            <w:r w:rsidRPr="007961A7">
              <w:t xml:space="preserve"> with more than one adj</w:t>
            </w:r>
            <w:r w:rsidR="39D00858" w:rsidRPr="007961A7">
              <w:t>ective</w:t>
            </w:r>
            <w:r w:rsidR="78F91FAB" w:rsidRPr="007961A7">
              <w:t xml:space="preserve"> separated by a comma</w:t>
            </w:r>
            <w:r w:rsidR="39D00858" w:rsidRPr="007961A7">
              <w:t>. For example</w:t>
            </w:r>
            <w:r w:rsidR="384990C4" w:rsidRPr="007961A7">
              <w:t>:</w:t>
            </w:r>
            <w:r w:rsidR="39D00858" w:rsidRPr="007961A7">
              <w:t xml:space="preserve"> </w:t>
            </w:r>
          </w:p>
          <w:p w14:paraId="07378042" w14:textId="75744DD4" w:rsidR="7ED3B696" w:rsidRPr="007961A7" w:rsidRDefault="6338D5EC" w:rsidP="27BB7990">
            <w:pPr>
              <w:spacing w:before="120" w:after="0"/>
              <w:ind w:left="540"/>
              <w:cnfStyle w:val="000000010000" w:firstRow="0" w:lastRow="0" w:firstColumn="0" w:lastColumn="0" w:oddVBand="0" w:evenVBand="0" w:oddHBand="0" w:evenHBand="1" w:firstRowFirstColumn="0" w:firstRowLastColumn="0" w:lastRowFirstColumn="0" w:lastRowLastColumn="0"/>
              <w:rPr>
                <w:rFonts w:eastAsia="Arial"/>
                <w:szCs w:val="22"/>
              </w:rPr>
            </w:pPr>
            <w:r w:rsidRPr="007961A7">
              <w:rPr>
                <w:noProof/>
                <w:color w:val="2B579A"/>
                <w:szCs w:val="22"/>
                <w:shd w:val="clear" w:color="auto" w:fill="E6E6E6"/>
              </w:rPr>
              <w:drawing>
                <wp:inline distT="0" distB="0" distL="0" distR="0" wp14:anchorId="77B3E043" wp14:editId="7BEE3D84">
                  <wp:extent cx="3339042" cy="452162"/>
                  <wp:effectExtent l="0" t="0" r="0" b="0"/>
                  <wp:docPr id="731825572" name="Picture 731825572" descr="A simple sentence which reads 'The farmers were horrible, mean 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825572" name="Picture 731825572" descr="A simple sentence which reads 'The farmers were horrible, mean men.'"/>
                          <pic:cNvPicPr/>
                        </pic:nvPicPr>
                        <pic:blipFill>
                          <a:blip r:embed="rId19">
                            <a:extLst>
                              <a:ext uri="{28A0092B-C50C-407E-A947-70E740481C1C}">
                                <a14:useLocalDpi xmlns:a14="http://schemas.microsoft.com/office/drawing/2010/main" val="0"/>
                              </a:ext>
                            </a:extLst>
                          </a:blip>
                          <a:stretch>
                            <a:fillRect/>
                          </a:stretch>
                        </pic:blipFill>
                        <pic:spPr>
                          <a:xfrm>
                            <a:off x="0" y="0"/>
                            <a:ext cx="3339042" cy="452162"/>
                          </a:xfrm>
                          <a:prstGeom prst="rect">
                            <a:avLst/>
                          </a:prstGeom>
                        </pic:spPr>
                      </pic:pic>
                    </a:graphicData>
                  </a:graphic>
                </wp:inline>
              </w:drawing>
            </w:r>
          </w:p>
          <w:p w14:paraId="6F234407" w14:textId="651FDF97" w:rsidR="7ED3B696" w:rsidRPr="007961A7" w:rsidRDefault="31DD65F1" w:rsidP="004F5A6A">
            <w:pPr>
              <w:pStyle w:val="ListNumber"/>
              <w:cnfStyle w:val="000000010000" w:firstRow="0" w:lastRow="0" w:firstColumn="0" w:lastColumn="0" w:oddVBand="0" w:evenVBand="0" w:oddHBand="0" w:evenHBand="1" w:firstRowFirstColumn="0" w:firstRowLastColumn="0" w:lastRowFirstColumn="0" w:lastRowLastColumn="0"/>
            </w:pPr>
            <w:r w:rsidRPr="007961A7">
              <w:lastRenderedPageBreak/>
              <w:t xml:space="preserve">Identify </w:t>
            </w:r>
            <w:r w:rsidR="38A11137" w:rsidRPr="007961A7">
              <w:t xml:space="preserve">sentence </w:t>
            </w:r>
            <w:r w:rsidRPr="007961A7">
              <w:t xml:space="preserve">features, including the use of a comma </w:t>
            </w:r>
            <w:r w:rsidR="1362CD4C" w:rsidRPr="007961A7">
              <w:t>to</w:t>
            </w:r>
            <w:r w:rsidR="26FEC857" w:rsidRPr="007961A7">
              <w:t xml:space="preserve"> separate</w:t>
            </w:r>
            <w:r w:rsidRPr="007961A7">
              <w:t xml:space="preserve"> the adjectives when more than one is used to de</w:t>
            </w:r>
            <w:r w:rsidR="3843FC55" w:rsidRPr="007961A7">
              <w:t>scribe the noun.</w:t>
            </w:r>
          </w:p>
          <w:p w14:paraId="6D329A53" w14:textId="027E23F6" w:rsidR="7ED3B696" w:rsidRPr="007961A7" w:rsidRDefault="7238062F" w:rsidP="004F5A6A">
            <w:pPr>
              <w:pStyle w:val="ListNumber"/>
              <w:cnfStyle w:val="000000010000" w:firstRow="0" w:lastRow="0" w:firstColumn="0" w:lastColumn="0" w:oddVBand="0" w:evenVBand="0" w:oddHBand="0" w:evenHBand="1" w:firstRowFirstColumn="0" w:firstRowLastColumn="0" w:lastRowFirstColumn="0" w:lastRowLastColumn="0"/>
            </w:pPr>
            <w:r w:rsidRPr="007961A7">
              <w:t xml:space="preserve">Select other adjectives that could be used to describe the farmers and replace </w:t>
            </w:r>
            <w:r w:rsidR="3BBB5767" w:rsidRPr="007961A7">
              <w:t xml:space="preserve">these </w:t>
            </w:r>
            <w:r w:rsidRPr="007961A7">
              <w:t>in the sentence strip.</w:t>
            </w:r>
          </w:p>
          <w:p w14:paraId="292A198B" w14:textId="65A78118" w:rsidR="7ED3B696" w:rsidRPr="007961A7" w:rsidRDefault="48F2916C" w:rsidP="004F5A6A">
            <w:pPr>
              <w:pStyle w:val="ListNumber"/>
              <w:cnfStyle w:val="000000010000" w:firstRow="0" w:lastRow="0" w:firstColumn="0" w:lastColumn="0" w:oddVBand="0" w:evenVBand="0" w:oddHBand="0" w:evenHBand="1" w:firstRowFirstColumn="0" w:firstRowLastColumn="0" w:lastRowFirstColumn="0" w:lastRowLastColumn="0"/>
            </w:pPr>
            <w:r w:rsidRPr="007961A7">
              <w:t xml:space="preserve">On </w:t>
            </w:r>
            <w:r w:rsidR="00AB1D46">
              <w:t>individual</w:t>
            </w:r>
            <w:r w:rsidRPr="007961A7">
              <w:t xml:space="preserve"> whiteboards, students write sentences to describe nouns from the focus text. Fo</w:t>
            </w:r>
            <w:r w:rsidR="1EA405E2" w:rsidRPr="007961A7">
              <w:t xml:space="preserve">r example, </w:t>
            </w:r>
            <w:r w:rsidR="00AB1D46">
              <w:t>‘</w:t>
            </w:r>
            <w:r w:rsidR="1EA405E2" w:rsidRPr="007961A7">
              <w:t xml:space="preserve">Farmer Bean </w:t>
            </w:r>
            <w:r w:rsidR="3B372545" w:rsidRPr="007961A7">
              <w:t>drank his cool, sweet cider.</w:t>
            </w:r>
            <w:r w:rsidR="00AB1D46">
              <w:t>’</w:t>
            </w:r>
          </w:p>
          <w:p w14:paraId="625F35B7" w14:textId="14719E2A" w:rsidR="7ED3B696" w:rsidRPr="007961A7" w:rsidRDefault="264F219C" w:rsidP="004F5A6A">
            <w:pPr>
              <w:pStyle w:val="ListNumber"/>
              <w:cnfStyle w:val="000000010000" w:firstRow="0" w:lastRow="0" w:firstColumn="0" w:lastColumn="0" w:oddVBand="0" w:evenVBand="0" w:oddHBand="0" w:evenHBand="1" w:firstRowFirstColumn="0" w:firstRowLastColumn="0" w:lastRowFirstColumn="0" w:lastRowLastColumn="0"/>
            </w:pPr>
            <w:r w:rsidRPr="007961A7">
              <w:t xml:space="preserve">Support </w:t>
            </w:r>
            <w:r w:rsidR="04E7973A" w:rsidRPr="007961A7">
              <w:t xml:space="preserve">students </w:t>
            </w:r>
            <w:r w:rsidR="7DC6CA02" w:rsidRPr="007961A7">
              <w:t xml:space="preserve">and provide feedback on </w:t>
            </w:r>
            <w:r w:rsidR="7E28EC44" w:rsidRPr="007961A7">
              <w:t xml:space="preserve">sentence construction and </w:t>
            </w:r>
            <w:r w:rsidR="7DC6CA02" w:rsidRPr="007961A7">
              <w:t>the use of</w:t>
            </w:r>
            <w:r w:rsidR="04E7973A" w:rsidRPr="007961A7">
              <w:t xml:space="preserve"> descriptive words that are </w:t>
            </w:r>
            <w:r w:rsidR="27C58D50" w:rsidRPr="007961A7">
              <w:t xml:space="preserve">contextually </w:t>
            </w:r>
            <w:r w:rsidR="04E7973A" w:rsidRPr="007961A7">
              <w:t>specific</w:t>
            </w:r>
            <w:r w:rsidR="438C7C6B" w:rsidRPr="007961A7">
              <w:t>,</w:t>
            </w:r>
            <w:r w:rsidR="04E7973A" w:rsidRPr="007961A7">
              <w:t xml:space="preserve"> unusual</w:t>
            </w:r>
            <w:r w:rsidR="09C25BB2" w:rsidRPr="007961A7">
              <w:t xml:space="preserve"> and vivid.</w:t>
            </w:r>
          </w:p>
          <w:p w14:paraId="57A7CF5C" w14:textId="29639DA8" w:rsidR="7ED3B696" w:rsidRPr="007961A7" w:rsidRDefault="3387E0E3" w:rsidP="004F5A6A">
            <w:pPr>
              <w:pStyle w:val="ListNumber"/>
              <w:cnfStyle w:val="000000010000" w:firstRow="0" w:lastRow="0" w:firstColumn="0" w:lastColumn="0" w:oddVBand="0" w:evenVBand="0" w:oddHBand="0" w:evenHBand="1" w:firstRowFirstColumn="0" w:firstRowLastColumn="0" w:lastRowFirstColumn="0" w:lastRowLastColumn="0"/>
            </w:pPr>
            <w:r w:rsidRPr="007961A7">
              <w:t xml:space="preserve">As review, highlight that authors sometimes use the word ‘and’ instead of the comma. </w:t>
            </w:r>
            <w:r w:rsidR="35BCB5BB" w:rsidRPr="007961A7">
              <w:t xml:space="preserve">For example, </w:t>
            </w:r>
            <w:proofErr w:type="gramStart"/>
            <w:r w:rsidR="35BCB5BB" w:rsidRPr="007961A7">
              <w:t>The</w:t>
            </w:r>
            <w:proofErr w:type="gramEnd"/>
            <w:r w:rsidR="35BCB5BB" w:rsidRPr="007961A7">
              <w:t xml:space="preserve"> farmers were horrible and mean. Highlight that authors c</w:t>
            </w:r>
            <w:r w:rsidR="7E75C0BA" w:rsidRPr="007961A7">
              <w:t>hang</w:t>
            </w:r>
            <w:r w:rsidR="150F2854" w:rsidRPr="007961A7">
              <w:t>e</w:t>
            </w:r>
            <w:r w:rsidR="7E75C0BA" w:rsidRPr="007961A7">
              <w:t xml:space="preserve"> the way adjectives are included in sentences</w:t>
            </w:r>
            <w:r w:rsidRPr="007961A7">
              <w:t xml:space="preserve"> </w:t>
            </w:r>
            <w:r w:rsidR="74619AEC" w:rsidRPr="007961A7">
              <w:t>for</w:t>
            </w:r>
            <w:r w:rsidRPr="007961A7">
              <w:t xml:space="preserve"> variety </w:t>
            </w:r>
            <w:r w:rsidR="099E60CC" w:rsidRPr="007961A7">
              <w:t xml:space="preserve">which can increase </w:t>
            </w:r>
            <w:r w:rsidRPr="007961A7">
              <w:t>reader interest.</w:t>
            </w:r>
          </w:p>
        </w:tc>
        <w:tc>
          <w:tcPr>
            <w:tcW w:w="3260" w:type="dxa"/>
          </w:tcPr>
          <w:p w14:paraId="5190DB98" w14:textId="3970CF45" w:rsidR="004B18C7" w:rsidRPr="007961A7" w:rsidRDefault="42ECD459" w:rsidP="004F5A6A">
            <w:pPr>
              <w:pStyle w:val="ListBullet"/>
              <w:cnfStyle w:val="000000010000" w:firstRow="0" w:lastRow="0" w:firstColumn="0" w:lastColumn="0" w:oddVBand="0" w:evenVBand="0" w:oddHBand="0" w:evenHBand="1" w:firstRowFirstColumn="0" w:firstRowLastColumn="0" w:lastRowFirstColumn="0" w:lastRowLastColumn="0"/>
            </w:pPr>
            <w:r w:rsidRPr="007961A7">
              <w:lastRenderedPageBreak/>
              <w:t>Example sentences</w:t>
            </w:r>
          </w:p>
          <w:p w14:paraId="3C47C8C6" w14:textId="5595A1C2" w:rsidR="004B18C7" w:rsidRPr="007961A7" w:rsidRDefault="5093E748" w:rsidP="00DC5FAC">
            <w:pPr>
              <w:pStyle w:val="ListParagraph"/>
              <w:numPr>
                <w:ilvl w:val="0"/>
                <w:numId w:val="1"/>
              </w:numPr>
              <w:ind w:left="1174" w:hanging="567"/>
              <w:cnfStyle w:val="000000010000" w:firstRow="0" w:lastRow="0" w:firstColumn="0" w:lastColumn="0" w:oddVBand="0" w:evenVBand="0" w:oddHBand="0" w:evenHBand="1" w:firstRowFirstColumn="0" w:firstRowLastColumn="0" w:lastRowFirstColumn="0" w:lastRowLastColumn="0"/>
              <w:rPr>
                <w:rFonts w:eastAsia="Arial"/>
                <w:color w:val="000000" w:themeColor="text1"/>
                <w:szCs w:val="22"/>
              </w:rPr>
            </w:pPr>
            <w:r w:rsidRPr="007961A7">
              <w:rPr>
                <w:rFonts w:eastAsia="Arial"/>
                <w:color w:val="000000" w:themeColor="text1"/>
                <w:szCs w:val="22"/>
              </w:rPr>
              <w:t>They were rich, nasty men.</w:t>
            </w:r>
          </w:p>
          <w:p w14:paraId="28EE1831" w14:textId="50131789" w:rsidR="004B18C7" w:rsidRPr="007961A7" w:rsidRDefault="5093E748" w:rsidP="00DC5FAC">
            <w:pPr>
              <w:pStyle w:val="ListParagraph"/>
              <w:numPr>
                <w:ilvl w:val="0"/>
                <w:numId w:val="1"/>
              </w:numPr>
              <w:ind w:left="1174" w:hanging="567"/>
              <w:cnfStyle w:val="000000010000" w:firstRow="0" w:lastRow="0" w:firstColumn="0" w:lastColumn="0" w:oddVBand="0" w:evenVBand="0" w:oddHBand="0" w:evenHBand="1" w:firstRowFirstColumn="0" w:firstRowLastColumn="0" w:lastRowFirstColumn="0" w:lastRowLastColumn="0"/>
              <w:rPr>
                <w:rFonts w:eastAsia="Arial"/>
                <w:color w:val="000000" w:themeColor="text1"/>
                <w:szCs w:val="22"/>
              </w:rPr>
            </w:pPr>
            <w:r w:rsidRPr="007961A7">
              <w:rPr>
                <w:rFonts w:eastAsia="Arial"/>
                <w:color w:val="000000" w:themeColor="text1"/>
                <w:szCs w:val="22"/>
              </w:rPr>
              <w:t>Boggis ate juicy, boiled chickens smothered with hot, sticky dumplings.</w:t>
            </w:r>
          </w:p>
          <w:p w14:paraId="5122D57C" w14:textId="50131789" w:rsidR="004B18C7" w:rsidRPr="007961A7" w:rsidRDefault="5093E748" w:rsidP="00DC5FAC">
            <w:pPr>
              <w:pStyle w:val="ListParagraph"/>
              <w:numPr>
                <w:ilvl w:val="0"/>
                <w:numId w:val="1"/>
              </w:numPr>
              <w:ind w:left="1174" w:hanging="567"/>
              <w:cnfStyle w:val="000000010000" w:firstRow="0" w:lastRow="0" w:firstColumn="0" w:lastColumn="0" w:oddVBand="0" w:evenVBand="0" w:oddHBand="0" w:evenHBand="1" w:firstRowFirstColumn="0" w:firstRowLastColumn="0" w:lastRowFirstColumn="0" w:lastRowLastColumn="0"/>
              <w:rPr>
                <w:rFonts w:eastAsia="Arial"/>
                <w:color w:val="000000" w:themeColor="text1"/>
                <w:szCs w:val="22"/>
              </w:rPr>
            </w:pPr>
            <w:r w:rsidRPr="007961A7">
              <w:rPr>
                <w:rFonts w:eastAsia="Arial"/>
                <w:color w:val="000000" w:themeColor="text1"/>
                <w:szCs w:val="22"/>
              </w:rPr>
              <w:lastRenderedPageBreak/>
              <w:t>In the wood there was a huge, sturdy tree.</w:t>
            </w:r>
          </w:p>
          <w:p w14:paraId="543041AF" w14:textId="51AABAF0" w:rsidR="7ED3B696" w:rsidRPr="007961A7" w:rsidRDefault="5093E748" w:rsidP="3C552498">
            <w:pPr>
              <w:spacing w:before="120" w:after="0"/>
              <w:cnfStyle w:val="000000010000" w:firstRow="0" w:lastRow="0" w:firstColumn="0" w:lastColumn="0" w:oddVBand="0" w:evenVBand="0" w:oddHBand="0" w:evenHBand="1" w:firstRowFirstColumn="0" w:firstRowLastColumn="0" w:lastRowFirstColumn="0" w:lastRowLastColumn="0"/>
              <w:rPr>
                <w:rFonts w:eastAsia="Arial"/>
                <w:color w:val="000000" w:themeColor="text1"/>
                <w:szCs w:val="22"/>
              </w:rPr>
            </w:pPr>
            <w:r w:rsidRPr="007961A7">
              <w:rPr>
                <w:rFonts w:eastAsia="Arial"/>
                <w:b/>
                <w:bCs/>
                <w:szCs w:val="22"/>
                <w:lang w:val="en-US"/>
              </w:rPr>
              <w:t xml:space="preserve">Note: </w:t>
            </w:r>
            <w:r w:rsidR="71CDCC54" w:rsidRPr="007961A7">
              <w:rPr>
                <w:rFonts w:eastAsia="Arial"/>
                <w:szCs w:val="22"/>
                <w:lang w:val="en-US"/>
              </w:rPr>
              <w:t>i</w:t>
            </w:r>
            <w:r w:rsidRPr="007961A7">
              <w:rPr>
                <w:rFonts w:eastAsia="Arial"/>
                <w:szCs w:val="22"/>
                <w:lang w:val="en-US"/>
              </w:rPr>
              <w:t xml:space="preserve">n </w:t>
            </w:r>
            <w:r w:rsidRPr="007961A7">
              <w:rPr>
                <w:rFonts w:eastAsia="Arial"/>
                <w:szCs w:val="22"/>
              </w:rPr>
              <w:t>Chapters 1 and 2, Roald Dahl mostly uses one adjective to modify a noun. For this reason, sentences inspired by the text have been created for teaching purposes.</w:t>
            </w:r>
            <w:r w:rsidR="153C3EDF" w:rsidRPr="007961A7">
              <w:rPr>
                <w:rFonts w:eastAsia="Arial"/>
                <w:szCs w:val="22"/>
              </w:rPr>
              <w:t xml:space="preserve"> </w:t>
            </w:r>
          </w:p>
        </w:tc>
      </w:tr>
      <w:tr w:rsidR="27F0BCE3" w14:paraId="27F890D9" w14:textId="77777777" w:rsidTr="007961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19" w:type="dxa"/>
          </w:tcPr>
          <w:p w14:paraId="5ED2CB8E" w14:textId="6C672A99" w:rsidR="27F0BCE3" w:rsidRPr="007961A7" w:rsidRDefault="7095E091" w:rsidP="007961A7">
            <w:pPr>
              <w:rPr>
                <w:szCs w:val="22"/>
              </w:rPr>
            </w:pPr>
            <w:r w:rsidRPr="007961A7">
              <w:rPr>
                <w:szCs w:val="22"/>
              </w:rPr>
              <w:lastRenderedPageBreak/>
              <w:t>Handwriting and digital transcription</w:t>
            </w:r>
          </w:p>
        </w:tc>
        <w:tc>
          <w:tcPr>
            <w:tcW w:w="8930" w:type="dxa"/>
          </w:tcPr>
          <w:p w14:paraId="7F0E64F9" w14:textId="2AA6EDB9" w:rsidR="27F0BCE3" w:rsidRPr="004F5A6A" w:rsidRDefault="1B7D3955" w:rsidP="004F5A6A">
            <w:pPr>
              <w:cnfStyle w:val="000000100000" w:firstRow="0" w:lastRow="0" w:firstColumn="0" w:lastColumn="0" w:oddVBand="0" w:evenVBand="0" w:oddHBand="1" w:evenHBand="0" w:firstRowFirstColumn="0" w:firstRowLastColumn="0" w:lastRowFirstColumn="0" w:lastRowLastColumn="0"/>
              <w:rPr>
                <w:rStyle w:val="Strong"/>
              </w:rPr>
            </w:pPr>
            <w:r w:rsidRPr="004F5A6A">
              <w:rPr>
                <w:rStyle w:val="Strong"/>
              </w:rPr>
              <w:t>Learning intention: Use Foundation style handwriting that is consistent in size and spacing</w:t>
            </w:r>
          </w:p>
          <w:p w14:paraId="71FF18AD" w14:textId="38D155E7" w:rsidR="6D66C59E" w:rsidRPr="007961A7" w:rsidRDefault="6D66C59E" w:rsidP="000C061E">
            <w:pPr>
              <w:pStyle w:val="ListNumber"/>
              <w:numPr>
                <w:ilvl w:val="0"/>
                <w:numId w:val="18"/>
              </w:numPr>
              <w:cnfStyle w:val="000000100000" w:firstRow="0" w:lastRow="0" w:firstColumn="0" w:lastColumn="0" w:oddVBand="0" w:evenVBand="0" w:oddHBand="1" w:evenHBand="0" w:firstRowFirstColumn="0" w:firstRowLastColumn="0" w:lastRowFirstColumn="0" w:lastRowLastColumn="0"/>
            </w:pPr>
            <w:r w:rsidRPr="004F5A6A">
              <w:rPr>
                <w:b/>
                <w:bCs/>
              </w:rPr>
              <w:t xml:space="preserve">Fluency pattern practice: </w:t>
            </w:r>
            <w:r w:rsidR="005733DE">
              <w:t>m</w:t>
            </w:r>
            <w:r w:rsidR="03ECFDBC" w:rsidRPr="007961A7">
              <w:t>odel and have students copy the fluency pattern to develop their writing of horizontal and diagonal lines. Repeating the same pattern will support fluency and allow for improvement.</w:t>
            </w:r>
          </w:p>
          <w:p w14:paraId="00F5927F" w14:textId="1BAD2AF3" w:rsidR="27F0BCE3" w:rsidRPr="007961A7" w:rsidRDefault="1B7D3955" w:rsidP="004F5A6A">
            <w:pPr>
              <w:pStyle w:val="ListNumber"/>
              <w:cnfStyle w:val="000000100000" w:firstRow="0" w:lastRow="0" w:firstColumn="0" w:lastColumn="0" w:oddVBand="0" w:evenVBand="0" w:oddHBand="1" w:evenHBand="0" w:firstRowFirstColumn="0" w:firstRowLastColumn="0" w:lastRowFirstColumn="0" w:lastRowLastColumn="0"/>
            </w:pPr>
            <w:r w:rsidRPr="007961A7">
              <w:rPr>
                <w:b/>
                <w:bCs/>
              </w:rPr>
              <w:lastRenderedPageBreak/>
              <w:t>Letter formation modelling</w:t>
            </w:r>
            <w:r w:rsidRPr="007961A7">
              <w:t>:</w:t>
            </w:r>
            <w:r w:rsidR="2CA76457" w:rsidRPr="007961A7">
              <w:t xml:space="preserve"> </w:t>
            </w:r>
            <w:r w:rsidR="005733DE">
              <w:t>m</w:t>
            </w:r>
            <w:r w:rsidR="2CA76457" w:rsidRPr="007961A7">
              <w:t>odel writing ‘down’ letters, including ‘</w:t>
            </w:r>
            <w:r w:rsidR="2CA76457" w:rsidRPr="007961A7">
              <w:rPr>
                <w:b/>
                <w:bCs/>
              </w:rPr>
              <w:t>l</w:t>
            </w:r>
            <w:r w:rsidR="2CA76457" w:rsidRPr="007961A7">
              <w:t>’, ‘</w:t>
            </w:r>
            <w:r w:rsidR="2CA76457" w:rsidRPr="007961A7">
              <w:rPr>
                <w:b/>
                <w:bCs/>
              </w:rPr>
              <w:t>t</w:t>
            </w:r>
            <w:r w:rsidR="2CA76457" w:rsidRPr="007961A7">
              <w:t>’, ‘</w:t>
            </w:r>
            <w:proofErr w:type="spellStart"/>
            <w:r w:rsidR="2CA76457" w:rsidRPr="007961A7">
              <w:rPr>
                <w:b/>
                <w:bCs/>
              </w:rPr>
              <w:t>i</w:t>
            </w:r>
            <w:proofErr w:type="spellEnd"/>
            <w:r w:rsidR="2CA76457" w:rsidRPr="007961A7">
              <w:t>’ and ‘</w:t>
            </w:r>
            <w:r w:rsidR="2CA76457" w:rsidRPr="007961A7">
              <w:rPr>
                <w:b/>
                <w:bCs/>
              </w:rPr>
              <w:t>j</w:t>
            </w:r>
            <w:r w:rsidR="2CA76457" w:rsidRPr="007961A7">
              <w:t xml:space="preserve">’. </w:t>
            </w:r>
            <w:r w:rsidRPr="007961A7">
              <w:t>Revise letter formations, size and slope.</w:t>
            </w:r>
          </w:p>
          <w:p w14:paraId="6017BAC4" w14:textId="334F325C" w:rsidR="27F0BCE3" w:rsidRPr="007961A7" w:rsidRDefault="1B7D3955" w:rsidP="004F5A6A">
            <w:pPr>
              <w:pStyle w:val="ListNumber"/>
              <w:cnfStyle w:val="000000100000" w:firstRow="0" w:lastRow="0" w:firstColumn="0" w:lastColumn="0" w:oddVBand="0" w:evenVBand="0" w:oddHBand="1" w:evenHBand="0" w:firstRowFirstColumn="0" w:firstRowLastColumn="0" w:lastRowFirstColumn="0" w:lastRowLastColumn="0"/>
            </w:pPr>
            <w:r w:rsidRPr="007961A7">
              <w:rPr>
                <w:b/>
                <w:bCs/>
              </w:rPr>
              <w:t>Handwriting practice</w:t>
            </w:r>
            <w:r w:rsidRPr="007961A7">
              <w:t xml:space="preserve">: </w:t>
            </w:r>
            <w:r w:rsidR="005733DE">
              <w:t>s</w:t>
            </w:r>
            <w:r w:rsidR="5EF7AE8C" w:rsidRPr="007961A7">
              <w:t>tudents practise writing ‘down’ letters. Students can form the focus letters within commonly used words, including</w:t>
            </w:r>
            <w:r w:rsidRPr="007961A7">
              <w:t xml:space="preserve"> </w:t>
            </w:r>
            <w:r w:rsidRPr="007961A7">
              <w:rPr>
                <w:i/>
                <w:iCs/>
              </w:rPr>
              <w:t>until, wilt, felt, belt, quilt, silly, jump, Jill, jolt.</w:t>
            </w:r>
          </w:p>
        </w:tc>
        <w:tc>
          <w:tcPr>
            <w:tcW w:w="3260" w:type="dxa"/>
          </w:tcPr>
          <w:p w14:paraId="636B0A40" w14:textId="5155DD48" w:rsidR="27F0BCE3" w:rsidRPr="007961A7" w:rsidRDefault="68329CB0" w:rsidP="004F5A6A">
            <w:pPr>
              <w:pStyle w:val="ListBullet"/>
              <w:cnfStyle w:val="000000100000" w:firstRow="0" w:lastRow="0" w:firstColumn="0" w:lastColumn="0" w:oddVBand="0" w:evenVBand="0" w:oddHBand="1" w:evenHBand="0" w:firstRowFirstColumn="0" w:firstRowLastColumn="0" w:lastRowFirstColumn="0" w:lastRowLastColumn="0"/>
            </w:pPr>
            <w:r w:rsidRPr="007961A7">
              <w:lastRenderedPageBreak/>
              <w:t>Fluency pattern</w:t>
            </w:r>
          </w:p>
          <w:p w14:paraId="4BB07EB6" w14:textId="4E1B9B6E" w:rsidR="27F0BCE3" w:rsidRPr="007961A7" w:rsidRDefault="68329CB0" w:rsidP="0012071F">
            <w:pPr>
              <w:spacing w:before="120" w:after="0" w:line="276" w:lineRule="auto"/>
              <w:ind w:firstLine="607"/>
              <w:cnfStyle w:val="000000100000" w:firstRow="0" w:lastRow="0" w:firstColumn="0" w:lastColumn="0" w:oddVBand="0" w:evenVBand="0" w:oddHBand="1" w:evenHBand="0" w:firstRowFirstColumn="0" w:firstRowLastColumn="0" w:lastRowFirstColumn="0" w:lastRowLastColumn="0"/>
              <w:rPr>
                <w:rFonts w:eastAsia="Arial"/>
                <w:szCs w:val="22"/>
              </w:rPr>
            </w:pPr>
            <w:r w:rsidRPr="007961A7">
              <w:rPr>
                <w:noProof/>
                <w:color w:val="2B579A"/>
                <w:szCs w:val="22"/>
                <w:shd w:val="clear" w:color="auto" w:fill="E6E6E6"/>
              </w:rPr>
              <w:drawing>
                <wp:inline distT="0" distB="0" distL="0" distR="0" wp14:anchorId="2FC6E560" wp14:editId="2B8E49D3">
                  <wp:extent cx="1192530" cy="420370"/>
                  <wp:effectExtent l="0" t="0" r="7620" b="0"/>
                  <wp:docPr id="685005210" name="Picture 685005210" descr=" A fluency pattern that could be used as a warmup for a handwriting lesson is displayed. It consists of straight vertical and sloped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005210" name="Picture 685005210" descr=" A fluency pattern that could be used as a warmup for a handwriting lesson is displayed. It consists of straight vertical and sloped lines."/>
                          <pic:cNvPicPr/>
                        </pic:nvPicPr>
                        <pic:blipFill>
                          <a:blip r:embed="rId12" cstate="print">
                            <a:extLst>
                              <a:ext uri="{28A0092B-C50C-407E-A947-70E740481C1C}">
                                <a14:useLocalDpi xmlns:a14="http://schemas.microsoft.com/office/drawing/2010/main" val="0"/>
                              </a:ext>
                            </a:extLst>
                          </a:blip>
                          <a:srcRect l="8625" r="4504"/>
                          <a:stretch>
                            <a:fillRect/>
                          </a:stretch>
                        </pic:blipFill>
                        <pic:spPr bwMode="auto">
                          <a:xfrm>
                            <a:off x="0" y="0"/>
                            <a:ext cx="1192530" cy="420370"/>
                          </a:xfrm>
                          <a:prstGeom prst="rect">
                            <a:avLst/>
                          </a:prstGeom>
                          <a:ln>
                            <a:noFill/>
                          </a:ln>
                          <a:extLst>
                            <a:ext uri="{53640926-AAD7-44D8-BBD7-CCE9431645EC}">
                              <a14:shadowObscured xmlns:a14="http://schemas.microsoft.com/office/drawing/2010/main"/>
                            </a:ext>
                          </a:extLst>
                        </pic:spPr>
                      </pic:pic>
                    </a:graphicData>
                  </a:graphic>
                </wp:inline>
              </w:drawing>
            </w:r>
          </w:p>
          <w:p w14:paraId="7115E4BC" w14:textId="6F8FBA52" w:rsidR="27F0BCE3" w:rsidRPr="007961A7" w:rsidRDefault="68329CB0" w:rsidP="004F5A6A">
            <w:pPr>
              <w:pStyle w:val="ListBullet"/>
              <w:cnfStyle w:val="000000100000" w:firstRow="0" w:lastRow="0" w:firstColumn="0" w:lastColumn="0" w:oddVBand="0" w:evenVBand="0" w:oddHBand="1" w:evenHBand="0" w:firstRowFirstColumn="0" w:firstRowLastColumn="0" w:lastRowFirstColumn="0" w:lastRowLastColumn="0"/>
            </w:pPr>
            <w:r w:rsidRPr="007961A7">
              <w:t>Letter formations</w:t>
            </w:r>
          </w:p>
          <w:p w14:paraId="41EDEC33" w14:textId="3F43E4A2" w:rsidR="27F0BCE3" w:rsidRPr="007961A7" w:rsidRDefault="68329CB0" w:rsidP="0012071F">
            <w:pPr>
              <w:spacing w:before="120" w:after="0" w:line="276" w:lineRule="auto"/>
              <w:ind w:firstLine="465"/>
              <w:cnfStyle w:val="000000100000" w:firstRow="0" w:lastRow="0" w:firstColumn="0" w:lastColumn="0" w:oddVBand="0" w:evenVBand="0" w:oddHBand="1" w:evenHBand="0" w:firstRowFirstColumn="0" w:firstRowLastColumn="0" w:lastRowFirstColumn="0" w:lastRowLastColumn="0"/>
              <w:rPr>
                <w:rFonts w:eastAsia="Arial"/>
                <w:szCs w:val="22"/>
              </w:rPr>
            </w:pPr>
            <w:r w:rsidRPr="007961A7">
              <w:rPr>
                <w:noProof/>
                <w:color w:val="2B579A"/>
                <w:szCs w:val="22"/>
                <w:shd w:val="clear" w:color="auto" w:fill="E6E6E6"/>
              </w:rPr>
              <w:lastRenderedPageBreak/>
              <w:drawing>
                <wp:inline distT="0" distB="0" distL="0" distR="0" wp14:anchorId="1A86A145" wp14:editId="49B95C30">
                  <wp:extent cx="1022985" cy="467360"/>
                  <wp:effectExtent l="0" t="0" r="5715" b="8890"/>
                  <wp:docPr id="102834254" name="Picture 102834254" descr="The letters l, t, i are written in NSW Foundation handwriting formation, together with a full stop and a co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34254" name="Picture 102834254" descr="The letters l, t, i are written in NSW Foundation handwriting formation, together with a full stop and a comma."/>
                          <pic:cNvPicPr/>
                        </pic:nvPicPr>
                        <pic:blipFill>
                          <a:blip r:embed="rId13">
                            <a:extLst>
                              <a:ext uri="{28A0092B-C50C-407E-A947-70E740481C1C}">
                                <a14:useLocalDpi xmlns:a14="http://schemas.microsoft.com/office/drawing/2010/main" val="0"/>
                              </a:ext>
                            </a:extLst>
                          </a:blip>
                          <a:stretch>
                            <a:fillRect/>
                          </a:stretch>
                        </pic:blipFill>
                        <pic:spPr>
                          <a:xfrm>
                            <a:off x="0" y="0"/>
                            <a:ext cx="1022985" cy="467360"/>
                          </a:xfrm>
                          <a:prstGeom prst="rect">
                            <a:avLst/>
                          </a:prstGeom>
                        </pic:spPr>
                      </pic:pic>
                    </a:graphicData>
                  </a:graphic>
                </wp:inline>
              </w:drawing>
            </w:r>
          </w:p>
        </w:tc>
      </w:tr>
    </w:tbl>
    <w:p w14:paraId="797117A9" w14:textId="5BC22ED1" w:rsidR="5D81D57E" w:rsidRPr="008F6786" w:rsidRDefault="005715CC" w:rsidP="005715CC">
      <w:pPr>
        <w:pStyle w:val="Caption"/>
      </w:pPr>
      <w:bookmarkStart w:id="2" w:name="_Ref152167703"/>
      <w:r>
        <w:lastRenderedPageBreak/>
        <w:t xml:space="preserve">Table </w:t>
      </w:r>
      <w:r w:rsidR="001A58BB">
        <w:fldChar w:fldCharType="begin"/>
      </w:r>
      <w:r w:rsidR="001A58BB">
        <w:instrText xml:space="preserve"> SEQ Table \* ARABIC </w:instrText>
      </w:r>
      <w:r w:rsidR="001A58BB">
        <w:fldChar w:fldCharType="separate"/>
      </w:r>
      <w:r>
        <w:rPr>
          <w:noProof/>
        </w:rPr>
        <w:t>5</w:t>
      </w:r>
      <w:r w:rsidR="001A58BB">
        <w:rPr>
          <w:noProof/>
        </w:rPr>
        <w:fldChar w:fldCharType="end"/>
      </w:r>
      <w:bookmarkEnd w:id="2"/>
      <w:r w:rsidR="4274FC5F" w:rsidRPr="008F6786">
        <w:t xml:space="preserve"> – </w:t>
      </w:r>
      <w:r w:rsidR="7DCA3299" w:rsidRPr="008F6786">
        <w:t>Day 4 Component A</w:t>
      </w:r>
    </w:p>
    <w:tbl>
      <w:tblPr>
        <w:tblStyle w:val="Tableheader"/>
        <w:tblW w:w="0" w:type="auto"/>
        <w:tblLayout w:type="fixed"/>
        <w:tblLook w:val="04A0" w:firstRow="1" w:lastRow="0" w:firstColumn="1" w:lastColumn="0" w:noHBand="0" w:noVBand="1"/>
        <w:tblDescription w:val="Day 4 Component A planning – detailed example."/>
      </w:tblPr>
      <w:tblGrid>
        <w:gridCol w:w="2119"/>
        <w:gridCol w:w="8930"/>
        <w:gridCol w:w="3260"/>
      </w:tblGrid>
      <w:tr w:rsidR="7ED3B696" w14:paraId="7297786F" w14:textId="77777777" w:rsidTr="004F5A6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19" w:type="dxa"/>
          </w:tcPr>
          <w:p w14:paraId="515E741C" w14:textId="5FD4A278" w:rsidR="7ED3B696" w:rsidRPr="004F5A6A" w:rsidRDefault="7ED3B696" w:rsidP="004F5A6A">
            <w:pPr>
              <w:rPr>
                <w:szCs w:val="22"/>
              </w:rPr>
            </w:pPr>
            <w:r w:rsidRPr="004F5A6A">
              <w:rPr>
                <w:szCs w:val="22"/>
              </w:rPr>
              <w:t> </w:t>
            </w:r>
          </w:p>
        </w:tc>
        <w:tc>
          <w:tcPr>
            <w:tcW w:w="8930" w:type="dxa"/>
          </w:tcPr>
          <w:p w14:paraId="5E7B2796" w14:textId="4792A8F6" w:rsidR="7ED3B696" w:rsidRPr="004F5A6A" w:rsidRDefault="7ED3B696" w:rsidP="004F5A6A">
            <w:pPr>
              <w:cnfStyle w:val="100000000000" w:firstRow="1" w:lastRow="0" w:firstColumn="0" w:lastColumn="0" w:oddVBand="0" w:evenVBand="0" w:oddHBand="0" w:evenHBand="0" w:firstRowFirstColumn="0" w:firstRowLastColumn="0" w:lastRowFirstColumn="0" w:lastRowLastColumn="0"/>
              <w:rPr>
                <w:szCs w:val="22"/>
              </w:rPr>
            </w:pPr>
            <w:r w:rsidRPr="004F5A6A">
              <w:rPr>
                <w:szCs w:val="22"/>
              </w:rPr>
              <w:t>Learning opportunities</w:t>
            </w:r>
          </w:p>
        </w:tc>
        <w:tc>
          <w:tcPr>
            <w:tcW w:w="3260" w:type="dxa"/>
          </w:tcPr>
          <w:p w14:paraId="1C5D74D0" w14:textId="43D932C9" w:rsidR="7ED3B696" w:rsidRPr="004F5A6A" w:rsidRDefault="7ED3B696" w:rsidP="004F5A6A">
            <w:pPr>
              <w:cnfStyle w:val="100000000000" w:firstRow="1" w:lastRow="0" w:firstColumn="0" w:lastColumn="0" w:oddVBand="0" w:evenVBand="0" w:oddHBand="0" w:evenHBand="0" w:firstRowFirstColumn="0" w:firstRowLastColumn="0" w:lastRowFirstColumn="0" w:lastRowLastColumn="0"/>
              <w:rPr>
                <w:szCs w:val="22"/>
              </w:rPr>
            </w:pPr>
            <w:r w:rsidRPr="004F5A6A">
              <w:rPr>
                <w:szCs w:val="22"/>
              </w:rPr>
              <w:t>Resources</w:t>
            </w:r>
          </w:p>
        </w:tc>
      </w:tr>
      <w:tr w:rsidR="7ED3B696" w14:paraId="0B236182" w14:textId="77777777" w:rsidTr="004F5A6A">
        <w:trPr>
          <w:cnfStyle w:val="000000100000" w:firstRow="0" w:lastRow="0" w:firstColumn="0" w:lastColumn="0" w:oddVBand="0" w:evenVBand="0" w:oddHBand="1" w:evenHBand="0" w:firstRowFirstColumn="0" w:firstRowLastColumn="0" w:lastRowFirstColumn="0" w:lastRowLastColumn="0"/>
          <w:trHeight w:val="885"/>
        </w:trPr>
        <w:tc>
          <w:tcPr>
            <w:cnfStyle w:val="001000000000" w:firstRow="0" w:lastRow="0" w:firstColumn="1" w:lastColumn="0" w:oddVBand="0" w:evenVBand="0" w:oddHBand="0" w:evenHBand="0" w:firstRowFirstColumn="0" w:firstRowLastColumn="0" w:lastRowFirstColumn="0" w:lastRowLastColumn="0"/>
            <w:tcW w:w="2119" w:type="dxa"/>
          </w:tcPr>
          <w:p w14:paraId="256E8FD6" w14:textId="1A06137B" w:rsidR="7ED3B696" w:rsidRPr="004F5A6A" w:rsidRDefault="7ED3B696" w:rsidP="004F5A6A">
            <w:pPr>
              <w:rPr>
                <w:szCs w:val="22"/>
              </w:rPr>
            </w:pPr>
            <w:r w:rsidRPr="006F3184">
              <w:rPr>
                <w:szCs w:val="22"/>
              </w:rPr>
              <w:t>Reading comprehension</w:t>
            </w:r>
          </w:p>
        </w:tc>
        <w:tc>
          <w:tcPr>
            <w:tcW w:w="8930" w:type="dxa"/>
          </w:tcPr>
          <w:p w14:paraId="7C189485" w14:textId="61C42833" w:rsidR="7ED3B696" w:rsidRPr="004F5A6A" w:rsidRDefault="562E7265" w:rsidP="00CB65D4">
            <w:pPr>
              <w:spacing w:before="120" w:after="0"/>
              <w:cnfStyle w:val="000000100000" w:firstRow="0" w:lastRow="0" w:firstColumn="0" w:lastColumn="0" w:oddVBand="0" w:evenVBand="0" w:oddHBand="1" w:evenHBand="0" w:firstRowFirstColumn="0" w:firstRowLastColumn="0" w:lastRowFirstColumn="0" w:lastRowLastColumn="0"/>
              <w:rPr>
                <w:rFonts w:eastAsia="Arial"/>
                <w:color w:val="000000" w:themeColor="text1"/>
                <w:szCs w:val="22"/>
              </w:rPr>
            </w:pPr>
            <w:r w:rsidRPr="004F5A6A">
              <w:rPr>
                <w:rFonts w:eastAsia="Arial"/>
                <w:b/>
                <w:bCs/>
                <w:color w:val="000000" w:themeColor="text1"/>
                <w:szCs w:val="22"/>
              </w:rPr>
              <w:t>Learning intention:</w:t>
            </w:r>
            <w:r w:rsidRPr="004F5A6A">
              <w:rPr>
                <w:rFonts w:eastAsia="Arial"/>
                <w:color w:val="000000" w:themeColor="text1"/>
                <w:szCs w:val="22"/>
              </w:rPr>
              <w:t xml:space="preserve"> </w:t>
            </w:r>
            <w:r w:rsidRPr="004F5A6A">
              <w:rPr>
                <w:rFonts w:eastAsia="Arial"/>
                <w:b/>
                <w:bCs/>
                <w:color w:val="000000" w:themeColor="text1"/>
                <w:szCs w:val="22"/>
              </w:rPr>
              <w:t>Identify how meaning can break down when reading due to</w:t>
            </w:r>
            <w:r w:rsidR="0B9D52E6" w:rsidRPr="004F5A6A">
              <w:rPr>
                <w:rFonts w:eastAsia="Arial"/>
                <w:b/>
                <w:bCs/>
                <w:color w:val="000000" w:themeColor="text1"/>
                <w:szCs w:val="22"/>
              </w:rPr>
              <w:t xml:space="preserve"> </w:t>
            </w:r>
            <w:r w:rsidR="73C19FAE" w:rsidRPr="004F5A6A">
              <w:rPr>
                <w:rFonts w:eastAsia="Arial"/>
                <w:b/>
                <w:bCs/>
                <w:color w:val="000000" w:themeColor="text1"/>
                <w:szCs w:val="22"/>
              </w:rPr>
              <w:t>complex cohesive ties</w:t>
            </w:r>
          </w:p>
          <w:p w14:paraId="554038B8" w14:textId="331BE389" w:rsidR="00BB2934" w:rsidRPr="004F5A6A" w:rsidRDefault="5E256C7C" w:rsidP="000C061E">
            <w:pPr>
              <w:pStyle w:val="ListNumber"/>
              <w:numPr>
                <w:ilvl w:val="0"/>
                <w:numId w:val="19"/>
              </w:numPr>
              <w:cnfStyle w:val="000000100000" w:firstRow="0" w:lastRow="0" w:firstColumn="0" w:lastColumn="0" w:oddVBand="0" w:evenVBand="0" w:oddHBand="1" w:evenHBand="0" w:firstRowFirstColumn="0" w:firstRowLastColumn="0" w:lastRowFirstColumn="0" w:lastRowLastColumn="0"/>
              <w:rPr>
                <w:szCs w:val="22"/>
              </w:rPr>
            </w:pPr>
            <w:r w:rsidRPr="004F5A6A">
              <w:rPr>
                <w:szCs w:val="22"/>
              </w:rPr>
              <w:t>Review and build on the ‘questioning the author’ strategy with the 5-line chant and final sentence in the passage</w:t>
            </w:r>
            <w:r w:rsidR="2B350503" w:rsidRPr="004F5A6A">
              <w:rPr>
                <w:szCs w:val="22"/>
              </w:rPr>
              <w:t>.</w:t>
            </w:r>
          </w:p>
          <w:p w14:paraId="1BCCBC25" w14:textId="73BE5B29" w:rsidR="00BB2934" w:rsidRPr="004F5A6A" w:rsidRDefault="1F94675D" w:rsidP="004F5A6A">
            <w:pPr>
              <w:pStyle w:val="ListNumber"/>
              <w:cnfStyle w:val="000000100000" w:firstRow="0" w:lastRow="0" w:firstColumn="0" w:lastColumn="0" w:oddVBand="0" w:evenVBand="0" w:oddHBand="1" w:evenHBand="0" w:firstRowFirstColumn="0" w:firstRowLastColumn="0" w:lastRowFirstColumn="0" w:lastRowLastColumn="0"/>
              <w:rPr>
                <w:szCs w:val="22"/>
              </w:rPr>
            </w:pPr>
            <w:r w:rsidRPr="004F5A6A">
              <w:rPr>
                <w:szCs w:val="22"/>
              </w:rPr>
              <w:t xml:space="preserve">Close reading: </w:t>
            </w:r>
            <w:r w:rsidR="005733DE">
              <w:rPr>
                <w:szCs w:val="22"/>
              </w:rPr>
              <w:t>e</w:t>
            </w:r>
            <w:r w:rsidRPr="004F5A6A">
              <w:rPr>
                <w:szCs w:val="22"/>
              </w:rPr>
              <w:t>xamine the cohesive ties in the passage</w:t>
            </w:r>
            <w:r w:rsidR="5328F669" w:rsidRPr="004F5A6A">
              <w:rPr>
                <w:szCs w:val="22"/>
              </w:rPr>
              <w:t>, including words that refer to or replace a word to avoid repetition</w:t>
            </w:r>
            <w:r w:rsidR="032A9555" w:rsidRPr="004F5A6A">
              <w:rPr>
                <w:szCs w:val="22"/>
              </w:rPr>
              <w:t xml:space="preserve"> or for creative effect</w:t>
            </w:r>
            <w:r w:rsidR="5328F669" w:rsidRPr="004F5A6A">
              <w:rPr>
                <w:szCs w:val="22"/>
              </w:rPr>
              <w:t xml:space="preserve">. </w:t>
            </w:r>
            <w:r w:rsidRPr="004F5A6A">
              <w:rPr>
                <w:szCs w:val="22"/>
              </w:rPr>
              <w:t>For example</w:t>
            </w:r>
            <w:r w:rsidR="282D196D" w:rsidRPr="004F5A6A">
              <w:rPr>
                <w:szCs w:val="22"/>
              </w:rPr>
              <w:t>:</w:t>
            </w:r>
          </w:p>
          <w:p w14:paraId="792B8CEF" w14:textId="7AAF9FD3" w:rsidR="00BB2934" w:rsidRPr="004F5A6A" w:rsidRDefault="054D705A" w:rsidP="004151E6">
            <w:pPr>
              <w:pStyle w:val="ListBullet"/>
              <w:ind w:left="1222"/>
              <w:cnfStyle w:val="000000100000" w:firstRow="0" w:lastRow="0" w:firstColumn="0" w:lastColumn="0" w:oddVBand="0" w:evenVBand="0" w:oddHBand="1" w:evenHBand="0" w:firstRowFirstColumn="0" w:firstRowLastColumn="0" w:lastRowFirstColumn="0" w:lastRowLastColumn="0"/>
            </w:pPr>
            <w:r w:rsidRPr="004F5A6A">
              <w:t>‘</w:t>
            </w:r>
            <w:proofErr w:type="gramStart"/>
            <w:r w:rsidRPr="004F5A6A">
              <w:t>one</w:t>
            </w:r>
            <w:proofErr w:type="gramEnd"/>
            <w:r w:rsidRPr="004F5A6A">
              <w:t xml:space="preserve"> fat’ refers to Boggis; ‘one short’ refers to Bunce; </w:t>
            </w:r>
            <w:r w:rsidR="21E60C9B" w:rsidRPr="004F5A6A">
              <w:t>‘</w:t>
            </w:r>
            <w:r w:rsidR="0BEB6542" w:rsidRPr="004F5A6A">
              <w:t xml:space="preserve">one </w:t>
            </w:r>
            <w:r w:rsidR="40A7B45D" w:rsidRPr="004F5A6A">
              <w:t>lean</w:t>
            </w:r>
            <w:r w:rsidR="0BEB6542" w:rsidRPr="004F5A6A">
              <w:t>’</w:t>
            </w:r>
            <w:r w:rsidR="10B36C72" w:rsidRPr="004F5A6A">
              <w:t xml:space="preserve"> refers to Bean</w:t>
            </w:r>
          </w:p>
          <w:p w14:paraId="66804EE6" w14:textId="75801519" w:rsidR="00BB2934" w:rsidRPr="004F5A6A" w:rsidRDefault="1D6263E2" w:rsidP="004151E6">
            <w:pPr>
              <w:pStyle w:val="ListBullet"/>
              <w:ind w:left="1222"/>
              <w:cnfStyle w:val="000000100000" w:firstRow="0" w:lastRow="0" w:firstColumn="0" w:lastColumn="0" w:oddVBand="0" w:evenVBand="0" w:oddHBand="1" w:evenHBand="0" w:firstRowFirstColumn="0" w:firstRowLastColumn="0" w:lastRowFirstColumn="0" w:lastRowLastColumn="0"/>
            </w:pPr>
            <w:r w:rsidRPr="004F5A6A">
              <w:t>‘These horrible crooks’ refers to the three farmers (Boggis, Bunce and Bean)</w:t>
            </w:r>
          </w:p>
          <w:p w14:paraId="650605BD" w14:textId="1FDEF30B" w:rsidR="00BB2934" w:rsidRPr="004F5A6A" w:rsidRDefault="6C81668B" w:rsidP="004151E6">
            <w:pPr>
              <w:pStyle w:val="ListBullet"/>
              <w:ind w:left="1222"/>
              <w:cnfStyle w:val="000000100000" w:firstRow="0" w:lastRow="0" w:firstColumn="0" w:lastColumn="0" w:oddVBand="0" w:evenVBand="0" w:oddHBand="1" w:evenHBand="0" w:firstRowFirstColumn="0" w:firstRowLastColumn="0" w:lastRowFirstColumn="0" w:lastRowLastColumn="0"/>
            </w:pPr>
            <w:r w:rsidRPr="004F5A6A">
              <w:lastRenderedPageBreak/>
              <w:t>‘</w:t>
            </w:r>
            <w:proofErr w:type="gramStart"/>
            <w:r w:rsidRPr="004F5A6A">
              <w:t>were</w:t>
            </w:r>
            <w:proofErr w:type="gramEnd"/>
            <w:r w:rsidRPr="004F5A6A">
              <w:t xml:space="preserve"> none the less equally mean’ (they/the 3 farmers is </w:t>
            </w:r>
            <w:proofErr w:type="spellStart"/>
            <w:r w:rsidRPr="004F5A6A">
              <w:t>ellipsed</w:t>
            </w:r>
            <w:proofErr w:type="spellEnd"/>
            <w:r w:rsidRPr="004F5A6A">
              <w:t>)</w:t>
            </w:r>
          </w:p>
          <w:p w14:paraId="331713E7" w14:textId="3D470CE3" w:rsidR="00BB2934" w:rsidRPr="004F5A6A" w:rsidRDefault="6C81668B" w:rsidP="004151E6">
            <w:pPr>
              <w:pStyle w:val="ListBullet"/>
              <w:ind w:left="1222"/>
              <w:cnfStyle w:val="000000100000" w:firstRow="0" w:lastRow="0" w:firstColumn="0" w:lastColumn="0" w:oddVBand="0" w:evenVBand="0" w:oddHBand="1" w:evenHBand="0" w:firstRowFirstColumn="0" w:firstRowLastColumn="0" w:lastRowFirstColumn="0" w:lastRowLastColumn="0"/>
            </w:pPr>
            <w:r w:rsidRPr="004F5A6A">
              <w:t>‘them’ in the final sentence refers to the group of farmers.</w:t>
            </w:r>
          </w:p>
          <w:p w14:paraId="5E99E095" w14:textId="39A6D343" w:rsidR="7ED3B696" w:rsidRPr="004F5A6A" w:rsidRDefault="1ACA25BC" w:rsidP="004F5A6A">
            <w:pPr>
              <w:pStyle w:val="ListNumber"/>
              <w:cnfStyle w:val="000000100000" w:firstRow="0" w:lastRow="0" w:firstColumn="0" w:lastColumn="0" w:oddVBand="0" w:evenVBand="0" w:oddHBand="1" w:evenHBand="0" w:firstRowFirstColumn="0" w:firstRowLastColumn="0" w:lastRowFirstColumn="0" w:lastRowLastColumn="0"/>
            </w:pPr>
            <w:r w:rsidRPr="004F5A6A">
              <w:t xml:space="preserve">Identify how </w:t>
            </w:r>
            <w:r w:rsidR="182C606A" w:rsidRPr="004F5A6A">
              <w:t xml:space="preserve">readers need to understand how cohesive ties work to make sense </w:t>
            </w:r>
            <w:r w:rsidR="6FABB826" w:rsidRPr="004F5A6A">
              <w:t xml:space="preserve">of </w:t>
            </w:r>
            <w:r w:rsidR="5CD4E5B2" w:rsidRPr="004F5A6A">
              <w:t>sentences used throughout a text. If connections are not understood, meaning can break down for the reader.</w:t>
            </w:r>
            <w:r w:rsidR="2FDE5DA5" w:rsidRPr="004F5A6A">
              <w:t xml:space="preserve"> </w:t>
            </w:r>
          </w:p>
          <w:p w14:paraId="3E1D8489" w14:textId="4E7C90B6" w:rsidR="7ED3B696" w:rsidRPr="004F5A6A" w:rsidRDefault="0E390972" w:rsidP="004F5A6A">
            <w:pPr>
              <w:pStyle w:val="ListNumber"/>
              <w:cnfStyle w:val="000000100000" w:firstRow="0" w:lastRow="0" w:firstColumn="0" w:lastColumn="0" w:oddVBand="0" w:evenVBand="0" w:oddHBand="1" w:evenHBand="0" w:firstRowFirstColumn="0" w:firstRowLastColumn="0" w:lastRowFirstColumn="0" w:lastRowLastColumn="0"/>
            </w:pPr>
            <w:r w:rsidRPr="004F5A6A">
              <w:t>Provide students with multiple</w:t>
            </w:r>
            <w:r w:rsidR="005733DE">
              <w:t>-</w:t>
            </w:r>
            <w:r w:rsidRPr="004F5A6A">
              <w:t>choice questions</w:t>
            </w:r>
            <w:r w:rsidR="6DF84395" w:rsidRPr="004F5A6A">
              <w:t xml:space="preserve"> that focus on understanding cohesive ties. Students can</w:t>
            </w:r>
            <w:r w:rsidRPr="004F5A6A">
              <w:t xml:space="preserve"> discuss and answer with a partner. For example</w:t>
            </w:r>
            <w:r w:rsidR="6E094883" w:rsidRPr="004F5A6A">
              <w:t>:</w:t>
            </w:r>
          </w:p>
          <w:p w14:paraId="4252134F" w14:textId="2A14D20F" w:rsidR="7ED3B696" w:rsidRPr="004F5A6A" w:rsidRDefault="7143C630" w:rsidP="004F5A6A">
            <w:pPr>
              <w:pStyle w:val="ListParagraph"/>
              <w:cnfStyle w:val="000000100000" w:firstRow="0" w:lastRow="0" w:firstColumn="0" w:lastColumn="0" w:oddVBand="0" w:evenVBand="0" w:oddHBand="1" w:evenHBand="0" w:firstRowFirstColumn="0" w:firstRowLastColumn="0" w:lastRowFirstColumn="0" w:lastRowLastColumn="0"/>
              <w:rPr>
                <w:rStyle w:val="Strong"/>
              </w:rPr>
            </w:pPr>
            <w:r w:rsidRPr="004F5A6A">
              <w:rPr>
                <w:rStyle w:val="Strong"/>
              </w:rPr>
              <w:t xml:space="preserve">In the </w:t>
            </w:r>
            <w:r w:rsidR="1D404AB6" w:rsidRPr="004F5A6A">
              <w:rPr>
                <w:rStyle w:val="Strong"/>
              </w:rPr>
              <w:t xml:space="preserve">song </w:t>
            </w:r>
            <w:r w:rsidRPr="004F5A6A">
              <w:rPr>
                <w:rStyle w:val="Strong"/>
              </w:rPr>
              <w:t>what is the common trait shared by Boggis, Bunce and Bean?</w:t>
            </w:r>
          </w:p>
          <w:p w14:paraId="2B8D62A7" w14:textId="5A317B37" w:rsidR="7ED3B696" w:rsidRPr="004F5A6A" w:rsidRDefault="7143C630" w:rsidP="000C061E">
            <w:pPr>
              <w:pStyle w:val="ListNumber2"/>
              <w:numPr>
                <w:ilvl w:val="0"/>
                <w:numId w:val="20"/>
              </w:numPr>
              <w:cnfStyle w:val="000000100000" w:firstRow="0" w:lastRow="0" w:firstColumn="0" w:lastColumn="0" w:oddVBand="0" w:evenVBand="0" w:oddHBand="1" w:evenHBand="0" w:firstRowFirstColumn="0" w:firstRowLastColumn="0" w:lastRowFirstColumn="0" w:lastRowLastColumn="0"/>
            </w:pPr>
            <w:r w:rsidRPr="004F5A6A">
              <w:t>They are all very tall.</w:t>
            </w:r>
          </w:p>
          <w:p w14:paraId="0742899A" w14:textId="4A58AC17" w:rsidR="7ED3B696" w:rsidRPr="004F5A6A" w:rsidRDefault="7143C630" w:rsidP="004F5A6A">
            <w:pPr>
              <w:pStyle w:val="ListNumber2"/>
              <w:cnfStyle w:val="000000100000" w:firstRow="0" w:lastRow="0" w:firstColumn="0" w:lastColumn="0" w:oddVBand="0" w:evenVBand="0" w:oddHBand="1" w:evenHBand="0" w:firstRowFirstColumn="0" w:firstRowLastColumn="0" w:lastRowFirstColumn="0" w:lastRowLastColumn="0"/>
            </w:pPr>
            <w:r w:rsidRPr="004F5A6A">
              <w:t>They are all very wealthy.</w:t>
            </w:r>
          </w:p>
          <w:p w14:paraId="66F22DD0" w14:textId="1D5CA4FF" w:rsidR="7ED3B696" w:rsidRPr="004F5A6A" w:rsidRDefault="7143C630" w:rsidP="004F5A6A">
            <w:pPr>
              <w:pStyle w:val="ListNumber2"/>
              <w:cnfStyle w:val="000000100000" w:firstRow="0" w:lastRow="0" w:firstColumn="0" w:lastColumn="0" w:oddVBand="0" w:evenVBand="0" w:oddHBand="1" w:evenHBand="0" w:firstRowFirstColumn="0" w:firstRowLastColumn="0" w:lastRowFirstColumn="0" w:lastRowLastColumn="0"/>
            </w:pPr>
            <w:r w:rsidRPr="004F5A6A">
              <w:t>They are all very mean.</w:t>
            </w:r>
          </w:p>
          <w:p w14:paraId="6F120EF8" w14:textId="1C72319A" w:rsidR="7ED3B696" w:rsidRPr="004F5A6A" w:rsidRDefault="7143C630" w:rsidP="004F5A6A">
            <w:pPr>
              <w:pStyle w:val="ListNumber2"/>
              <w:cnfStyle w:val="000000100000" w:firstRow="0" w:lastRow="0" w:firstColumn="0" w:lastColumn="0" w:oddVBand="0" w:evenVBand="0" w:oddHBand="1" w:evenHBand="0" w:firstRowFirstColumn="0" w:firstRowLastColumn="0" w:lastRowFirstColumn="0" w:lastRowLastColumn="0"/>
            </w:pPr>
            <w:r w:rsidRPr="004F5A6A">
              <w:t>They are all farmers.</w:t>
            </w:r>
          </w:p>
          <w:p w14:paraId="3557D746" w14:textId="17F82994" w:rsidR="7ED3B696" w:rsidRPr="004F5A6A" w:rsidRDefault="7143C630" w:rsidP="004F5A6A">
            <w:pPr>
              <w:pStyle w:val="ListParagraph"/>
              <w:cnfStyle w:val="000000100000" w:firstRow="0" w:lastRow="0" w:firstColumn="0" w:lastColumn="0" w:oddVBand="0" w:evenVBand="0" w:oddHBand="1" w:evenHBand="0" w:firstRowFirstColumn="0" w:firstRowLastColumn="0" w:lastRowFirstColumn="0" w:lastRowLastColumn="0"/>
              <w:rPr>
                <w:rStyle w:val="Strong"/>
              </w:rPr>
            </w:pPr>
            <w:r w:rsidRPr="004F5A6A">
              <w:rPr>
                <w:rStyle w:val="Strong"/>
              </w:rPr>
              <w:t>Which word is a pronoun that refers to Boggis, Bunce and Bean collectively?</w:t>
            </w:r>
          </w:p>
          <w:p w14:paraId="78B5BE60" w14:textId="3B1B28CE" w:rsidR="7ED3B696" w:rsidRPr="004F5A6A" w:rsidRDefault="7F78FB3A" w:rsidP="000C061E">
            <w:pPr>
              <w:pStyle w:val="ListNumber2"/>
              <w:numPr>
                <w:ilvl w:val="0"/>
                <w:numId w:val="21"/>
              </w:numPr>
              <w:cnfStyle w:val="000000100000" w:firstRow="0" w:lastRow="0" w:firstColumn="0" w:lastColumn="0" w:oddVBand="0" w:evenVBand="0" w:oddHBand="1" w:evenHBand="0" w:firstRowFirstColumn="0" w:firstRowLastColumn="0" w:lastRowFirstColumn="0" w:lastRowLastColumn="0"/>
            </w:pPr>
            <w:r w:rsidRPr="004F5A6A">
              <w:t>t</w:t>
            </w:r>
            <w:r w:rsidR="0E390972" w:rsidRPr="004F5A6A">
              <w:t>he</w:t>
            </w:r>
            <w:r w:rsidR="3EDC3C49" w:rsidRPr="004F5A6A">
              <w:t>m</w:t>
            </w:r>
          </w:p>
          <w:p w14:paraId="64429943" w14:textId="0842D089" w:rsidR="7ED3B696" w:rsidRPr="004F5A6A" w:rsidRDefault="31952637" w:rsidP="004F5A6A">
            <w:pPr>
              <w:pStyle w:val="ListNumber2"/>
              <w:cnfStyle w:val="000000100000" w:firstRow="0" w:lastRow="0" w:firstColumn="0" w:lastColumn="0" w:oddVBand="0" w:evenVBand="0" w:oddHBand="1" w:evenHBand="0" w:firstRowFirstColumn="0" w:firstRowLastColumn="0" w:lastRowFirstColumn="0" w:lastRowLastColumn="0"/>
            </w:pPr>
            <w:r w:rsidRPr="004F5A6A">
              <w:lastRenderedPageBreak/>
              <w:t>w</w:t>
            </w:r>
            <w:r w:rsidR="0C3FAD6E" w:rsidRPr="004F5A6A">
              <w:t>hen</w:t>
            </w:r>
          </w:p>
          <w:p w14:paraId="71C48CCE" w14:textId="7352154C" w:rsidR="7ED3B696" w:rsidRPr="004F5A6A" w:rsidRDefault="7FE92B48" w:rsidP="004F5A6A">
            <w:pPr>
              <w:pStyle w:val="ListNumber2"/>
              <w:cnfStyle w:val="000000100000" w:firstRow="0" w:lastRow="0" w:firstColumn="0" w:lastColumn="0" w:oddVBand="0" w:evenVBand="0" w:oddHBand="1" w:evenHBand="0" w:firstRowFirstColumn="0" w:firstRowLastColumn="0" w:lastRowFirstColumn="0" w:lastRowLastColumn="0"/>
            </w:pPr>
            <w:r w:rsidRPr="004F5A6A">
              <w:t>c</w:t>
            </w:r>
            <w:r w:rsidR="351FB523" w:rsidRPr="004F5A6A">
              <w:t>hildren</w:t>
            </w:r>
          </w:p>
          <w:p w14:paraId="58415841" w14:textId="2FD24F7E" w:rsidR="7ED3B696" w:rsidRPr="004F5A6A" w:rsidRDefault="735A9278" w:rsidP="004F5A6A">
            <w:pPr>
              <w:pStyle w:val="ListNumber2"/>
              <w:cnfStyle w:val="000000100000" w:firstRow="0" w:lastRow="0" w:firstColumn="0" w:lastColumn="0" w:oddVBand="0" w:evenVBand="0" w:oddHBand="1" w:evenHBand="0" w:firstRowFirstColumn="0" w:firstRowLastColumn="0" w:lastRowFirstColumn="0" w:lastRowLastColumn="0"/>
            </w:pPr>
            <w:r w:rsidRPr="004F5A6A">
              <w:t>t</w:t>
            </w:r>
            <w:r w:rsidR="3DC83AFA" w:rsidRPr="004F5A6A">
              <w:t>hey</w:t>
            </w:r>
          </w:p>
          <w:p w14:paraId="3B5910FC" w14:textId="1D72F156" w:rsidR="7ED3B696" w:rsidRPr="004F5A6A" w:rsidRDefault="11D6E0F2" w:rsidP="004F5A6A">
            <w:pPr>
              <w:pStyle w:val="ListNumber"/>
              <w:cnfStyle w:val="000000100000" w:firstRow="0" w:lastRow="0" w:firstColumn="0" w:lastColumn="0" w:oddVBand="0" w:evenVBand="0" w:oddHBand="1" w:evenHBand="0" w:firstRowFirstColumn="0" w:firstRowLastColumn="0" w:lastRowFirstColumn="0" w:lastRowLastColumn="0"/>
            </w:pPr>
            <w:r w:rsidRPr="004F5A6A">
              <w:t xml:space="preserve">Exit slip: </w:t>
            </w:r>
            <w:r w:rsidR="004F5A6A">
              <w:t>s</w:t>
            </w:r>
            <w:r w:rsidR="6B174830" w:rsidRPr="004F5A6A">
              <w:t xml:space="preserve">tudents </w:t>
            </w:r>
            <w:r w:rsidR="707CAAAE" w:rsidRPr="004F5A6A">
              <w:t>identify a</w:t>
            </w:r>
            <w:r w:rsidR="7FF1D3F9" w:rsidRPr="004F5A6A">
              <w:t xml:space="preserve"> </w:t>
            </w:r>
            <w:r w:rsidR="6B174830" w:rsidRPr="004F5A6A">
              <w:t xml:space="preserve">word or phrase from the </w:t>
            </w:r>
            <w:r w:rsidR="170C9C58" w:rsidRPr="004F5A6A">
              <w:t>passage</w:t>
            </w:r>
            <w:r w:rsidR="4242C589" w:rsidRPr="004F5A6A">
              <w:t xml:space="preserve"> </w:t>
            </w:r>
            <w:r w:rsidR="47B3852C" w:rsidRPr="004F5A6A">
              <w:t>that is a</w:t>
            </w:r>
            <w:r w:rsidR="21E3E11E" w:rsidRPr="004F5A6A">
              <w:t>n example of</w:t>
            </w:r>
            <w:r w:rsidR="47B3852C" w:rsidRPr="004F5A6A">
              <w:t xml:space="preserve"> cohesive tie</w:t>
            </w:r>
            <w:r w:rsidR="1D63EBD0" w:rsidRPr="004F5A6A">
              <w:t xml:space="preserve"> related to the farmers</w:t>
            </w:r>
            <w:r w:rsidR="170C9C58" w:rsidRPr="004F5A6A">
              <w:t>.</w:t>
            </w:r>
          </w:p>
        </w:tc>
        <w:tc>
          <w:tcPr>
            <w:tcW w:w="3260" w:type="dxa"/>
          </w:tcPr>
          <w:p w14:paraId="2E8A4106" w14:textId="2241DCA3" w:rsidR="7ED3B696" w:rsidRPr="004F5A6A" w:rsidRDefault="7ED3B696" w:rsidP="004F5A6A">
            <w:pPr>
              <w:pStyle w:val="ListBullet"/>
              <w:cnfStyle w:val="000000100000" w:firstRow="0" w:lastRow="0" w:firstColumn="0" w:lastColumn="0" w:oddVBand="0" w:evenVBand="0" w:oddHBand="1" w:evenHBand="0" w:firstRowFirstColumn="0" w:firstRowLastColumn="0" w:lastRowFirstColumn="0" w:lastRowLastColumn="0"/>
            </w:pPr>
            <w:r w:rsidRPr="004F5A6A">
              <w:rPr>
                <w:rFonts w:eastAsia="Arial"/>
                <w:szCs w:val="22"/>
              </w:rPr>
              <w:lastRenderedPageBreak/>
              <w:t>Fluency and close reading passage</w:t>
            </w:r>
          </w:p>
          <w:p w14:paraId="6EB1DF2C" w14:textId="614DA317" w:rsidR="7ED3B696" w:rsidRPr="004F5A6A" w:rsidRDefault="3D50CD0B" w:rsidP="004F5A6A">
            <w:pPr>
              <w:pStyle w:val="ListBullet"/>
              <w:cnfStyle w:val="000000100000" w:firstRow="0" w:lastRow="0" w:firstColumn="0" w:lastColumn="0" w:oddVBand="0" w:evenVBand="0" w:oddHBand="1" w:evenHBand="0" w:firstRowFirstColumn="0" w:firstRowLastColumn="0" w:lastRowFirstColumn="0" w:lastRowLastColumn="0"/>
            </w:pPr>
            <w:r w:rsidRPr="004F5A6A">
              <w:rPr>
                <w:rFonts w:eastAsia="Arial"/>
                <w:szCs w:val="22"/>
              </w:rPr>
              <w:t>Sticky note</w:t>
            </w:r>
          </w:p>
        </w:tc>
      </w:tr>
      <w:tr w:rsidR="7ED3B696" w14:paraId="05CF83A6" w14:textId="77777777" w:rsidTr="004F5A6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19" w:type="dxa"/>
          </w:tcPr>
          <w:p w14:paraId="3556E822" w14:textId="64981ED1" w:rsidR="7ED3B696" w:rsidRPr="004F5A6A" w:rsidRDefault="3C47494B" w:rsidP="004F5A6A">
            <w:pPr>
              <w:rPr>
                <w:szCs w:val="22"/>
              </w:rPr>
            </w:pPr>
            <w:r w:rsidRPr="006F3184">
              <w:rPr>
                <w:szCs w:val="22"/>
              </w:rPr>
              <w:lastRenderedPageBreak/>
              <w:t>Vocabulary</w:t>
            </w:r>
          </w:p>
        </w:tc>
        <w:tc>
          <w:tcPr>
            <w:tcW w:w="8930" w:type="dxa"/>
          </w:tcPr>
          <w:p w14:paraId="40F6E8DB" w14:textId="69C62A91" w:rsidR="7ED3B696" w:rsidRPr="004F5A6A" w:rsidRDefault="3BDE8FE7" w:rsidP="004F5A6A">
            <w:pPr>
              <w:cnfStyle w:val="000000010000" w:firstRow="0" w:lastRow="0" w:firstColumn="0" w:lastColumn="0" w:oddVBand="0" w:evenVBand="0" w:oddHBand="0" w:evenHBand="1" w:firstRowFirstColumn="0" w:firstRowLastColumn="0" w:lastRowFirstColumn="0" w:lastRowLastColumn="0"/>
              <w:rPr>
                <w:rFonts w:eastAsia="Arial"/>
                <w:szCs w:val="22"/>
              </w:rPr>
            </w:pPr>
            <w:r w:rsidRPr="004F5A6A">
              <w:rPr>
                <w:rFonts w:eastAsia="Arial"/>
                <w:b/>
                <w:bCs/>
                <w:szCs w:val="22"/>
              </w:rPr>
              <w:t>Learning intention:</w:t>
            </w:r>
            <w:r w:rsidR="7184A871" w:rsidRPr="004F5A6A">
              <w:rPr>
                <w:rFonts w:eastAsia="Arial"/>
                <w:b/>
                <w:bCs/>
                <w:szCs w:val="22"/>
              </w:rPr>
              <w:t xml:space="preserve"> Consolidate the meaning of adjectives and adverbs that describe a character</w:t>
            </w:r>
          </w:p>
          <w:p w14:paraId="268083FB" w14:textId="4BF30D14" w:rsidR="405F95D1" w:rsidRPr="004F5A6A" w:rsidRDefault="3BDE8FE7" w:rsidP="000C061E">
            <w:pPr>
              <w:pStyle w:val="ListNumber"/>
              <w:numPr>
                <w:ilvl w:val="0"/>
                <w:numId w:val="22"/>
              </w:numPr>
              <w:cnfStyle w:val="000000010000" w:firstRow="0" w:lastRow="0" w:firstColumn="0" w:lastColumn="0" w:oddVBand="0" w:evenVBand="0" w:oddHBand="0" w:evenHBand="1" w:firstRowFirstColumn="0" w:firstRowLastColumn="0" w:lastRowFirstColumn="0" w:lastRowLastColumn="0"/>
            </w:pPr>
            <w:r w:rsidRPr="004F5A6A">
              <w:rPr>
                <w:b/>
                <w:bCs/>
              </w:rPr>
              <w:t>Consolidate:</w:t>
            </w:r>
            <w:r w:rsidR="436AB68F" w:rsidRPr="004F5A6A">
              <w:rPr>
                <w:b/>
                <w:bCs/>
              </w:rPr>
              <w:t xml:space="preserve"> </w:t>
            </w:r>
            <w:r w:rsidR="005733DE">
              <w:t>d</w:t>
            </w:r>
            <w:r w:rsidR="375174E9" w:rsidRPr="004F5A6A">
              <w:t xml:space="preserve">isplay </w:t>
            </w:r>
            <w:r w:rsidR="005733DE">
              <w:t xml:space="preserve">the </w:t>
            </w:r>
            <w:r w:rsidR="375174E9" w:rsidRPr="004F5A6A">
              <w:t xml:space="preserve">target vocabulary </w:t>
            </w:r>
            <w:r w:rsidR="4CDF7667" w:rsidRPr="004F5A6A">
              <w:t>horrible, lean, disgusting, enormously,</w:t>
            </w:r>
            <w:r w:rsidR="00DC5FAC">
              <w:t xml:space="preserve"> </w:t>
            </w:r>
            <w:r w:rsidR="4CDF7667" w:rsidRPr="004F5A6A">
              <w:t>beastly, equally, cleverest</w:t>
            </w:r>
            <w:r w:rsidR="71C2F533" w:rsidRPr="004F5A6A">
              <w:t>.</w:t>
            </w:r>
          </w:p>
          <w:p w14:paraId="7AAA36CB" w14:textId="72147068" w:rsidR="7ED3B696" w:rsidRPr="004F5A6A" w:rsidRDefault="71C2F533" w:rsidP="004F5A6A">
            <w:pPr>
              <w:pStyle w:val="ListNumber"/>
              <w:cnfStyle w:val="000000010000" w:firstRow="0" w:lastRow="0" w:firstColumn="0" w:lastColumn="0" w:oddVBand="0" w:evenVBand="0" w:oddHBand="0" w:evenHBand="1" w:firstRowFirstColumn="0" w:firstRowLastColumn="0" w:lastRowFirstColumn="0" w:lastRowLastColumn="0"/>
            </w:pPr>
            <w:r w:rsidRPr="004F5A6A">
              <w:t xml:space="preserve">Provide </w:t>
            </w:r>
            <w:r w:rsidR="428EDF83" w:rsidRPr="004F5A6A">
              <w:t>3</w:t>
            </w:r>
            <w:r w:rsidRPr="004F5A6A">
              <w:t xml:space="preserve"> clues for a word and ask students to </w:t>
            </w:r>
            <w:r w:rsidR="5FB84BF3" w:rsidRPr="004F5A6A">
              <w:t xml:space="preserve">determine </w:t>
            </w:r>
            <w:r w:rsidRPr="004F5A6A">
              <w:t xml:space="preserve">the word that is being described. Students can write the word </w:t>
            </w:r>
            <w:r w:rsidR="30729160" w:rsidRPr="004F5A6A">
              <w:t>down when they think they’ve identified the word being described. For example:</w:t>
            </w:r>
          </w:p>
          <w:p w14:paraId="2088BBDD" w14:textId="3F5B871E" w:rsidR="7ED3B696" w:rsidRPr="004F5A6A" w:rsidRDefault="29B330FF" w:rsidP="004151E6">
            <w:pPr>
              <w:pStyle w:val="ListBullet"/>
              <w:ind w:left="1222"/>
              <w:cnfStyle w:val="000000010000" w:firstRow="0" w:lastRow="0" w:firstColumn="0" w:lastColumn="0" w:oddVBand="0" w:evenVBand="0" w:oddHBand="0" w:evenHBand="1" w:firstRowFirstColumn="0" w:firstRowLastColumn="0" w:lastRowFirstColumn="0" w:lastRowLastColumn="0"/>
            </w:pPr>
            <w:r w:rsidRPr="004F5A6A">
              <w:t>The word is an adjective</w:t>
            </w:r>
            <w:r w:rsidR="358D1430" w:rsidRPr="004F5A6A">
              <w:t>.</w:t>
            </w:r>
          </w:p>
          <w:p w14:paraId="6AA2FDEB" w14:textId="0BE003BC" w:rsidR="7ED3B696" w:rsidRPr="004F5A6A" w:rsidRDefault="29B330FF" w:rsidP="004151E6">
            <w:pPr>
              <w:pStyle w:val="ListBullet"/>
              <w:ind w:left="1222"/>
              <w:cnfStyle w:val="000000010000" w:firstRow="0" w:lastRow="0" w:firstColumn="0" w:lastColumn="0" w:oddVBand="0" w:evenVBand="0" w:oddHBand="0" w:evenHBand="1" w:firstRowFirstColumn="0" w:firstRowLastColumn="0" w:lastRowFirstColumn="0" w:lastRowLastColumn="0"/>
            </w:pPr>
            <w:r w:rsidRPr="004F5A6A">
              <w:t xml:space="preserve">The word has </w:t>
            </w:r>
            <w:r w:rsidR="12870FF6" w:rsidRPr="004F5A6A">
              <w:t>2</w:t>
            </w:r>
            <w:r w:rsidRPr="004F5A6A">
              <w:t xml:space="preserve"> syllables</w:t>
            </w:r>
            <w:r w:rsidR="730003A3" w:rsidRPr="004F5A6A">
              <w:t>.</w:t>
            </w:r>
          </w:p>
          <w:p w14:paraId="7B226BF4" w14:textId="7CA603FF" w:rsidR="4885367A" w:rsidRPr="004F5A6A" w:rsidRDefault="29B330FF" w:rsidP="004151E6">
            <w:pPr>
              <w:pStyle w:val="ListBullet"/>
              <w:ind w:left="1222"/>
              <w:cnfStyle w:val="000000010000" w:firstRow="0" w:lastRow="0" w:firstColumn="0" w:lastColumn="0" w:oddVBand="0" w:evenVBand="0" w:oddHBand="0" w:evenHBand="1" w:firstRowFirstColumn="0" w:firstRowLastColumn="0" w:lastRowFirstColumn="0" w:lastRowLastColumn="0"/>
            </w:pPr>
            <w:r w:rsidRPr="004F5A6A">
              <w:t>A synonym for this word is ‘awful’.</w:t>
            </w:r>
          </w:p>
          <w:p w14:paraId="0DC4D8EA" w14:textId="0A6D2A74" w:rsidR="4885367A" w:rsidRPr="004F5A6A" w:rsidRDefault="29B330FF" w:rsidP="004151E6">
            <w:pPr>
              <w:pStyle w:val="ListBullet"/>
              <w:ind w:left="1222"/>
              <w:cnfStyle w:val="000000010000" w:firstRow="0" w:lastRow="0" w:firstColumn="0" w:lastColumn="0" w:oddVBand="0" w:evenVBand="0" w:oddHBand="0" w:evenHBand="1" w:firstRowFirstColumn="0" w:firstRowLastColumn="0" w:lastRowFirstColumn="0" w:lastRowLastColumn="0"/>
            </w:pPr>
            <w:r w:rsidRPr="004F5A6A">
              <w:lastRenderedPageBreak/>
              <w:t>Answer: horrible.</w:t>
            </w:r>
          </w:p>
          <w:p w14:paraId="406AF29D" w14:textId="25E5A6F8" w:rsidR="7ED3B696" w:rsidRPr="004F5A6A" w:rsidRDefault="30729160" w:rsidP="004F5A6A">
            <w:pPr>
              <w:pStyle w:val="ListNumber"/>
              <w:cnfStyle w:val="000000010000" w:firstRow="0" w:lastRow="0" w:firstColumn="0" w:lastColumn="0" w:oddVBand="0" w:evenVBand="0" w:oddHBand="0" w:evenHBand="1" w:firstRowFirstColumn="0" w:firstRowLastColumn="0" w:lastRowFirstColumn="0" w:lastRowLastColumn="0"/>
            </w:pPr>
            <w:r w:rsidRPr="004F5A6A">
              <w:t>Repeat</w:t>
            </w:r>
            <w:r w:rsidR="56FC7EC0" w:rsidRPr="004F5A6A">
              <w:t xml:space="preserve"> </w:t>
            </w:r>
            <w:r w:rsidRPr="004F5A6A">
              <w:t>activity with remaining target words.</w:t>
            </w:r>
          </w:p>
        </w:tc>
        <w:tc>
          <w:tcPr>
            <w:tcW w:w="3260" w:type="dxa"/>
          </w:tcPr>
          <w:p w14:paraId="5C531205" w14:textId="70C00830" w:rsidR="7ED3B696" w:rsidRPr="004F5A6A" w:rsidRDefault="0E9A403B" w:rsidP="004F5A6A">
            <w:pPr>
              <w:pStyle w:val="ListBullet"/>
              <w:cnfStyle w:val="000000010000" w:firstRow="0" w:lastRow="0" w:firstColumn="0" w:lastColumn="0" w:oddVBand="0" w:evenVBand="0" w:oddHBand="0" w:evenHBand="1" w:firstRowFirstColumn="0" w:firstRowLastColumn="0" w:lastRowFirstColumn="0" w:lastRowLastColumn="0"/>
              <w:rPr>
                <w:rFonts w:eastAsia="Arial"/>
                <w:szCs w:val="22"/>
              </w:rPr>
            </w:pPr>
            <w:r w:rsidRPr="004F5A6A">
              <w:rPr>
                <w:rFonts w:eastAsia="Arial"/>
                <w:szCs w:val="22"/>
              </w:rPr>
              <w:lastRenderedPageBreak/>
              <w:t>Target vocabulary to display</w:t>
            </w:r>
          </w:p>
        </w:tc>
      </w:tr>
      <w:tr w:rsidR="7ED3B696" w14:paraId="1704149E" w14:textId="77777777" w:rsidTr="004F5A6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19" w:type="dxa"/>
          </w:tcPr>
          <w:p w14:paraId="6D3A7E6D" w14:textId="64C7C7C9" w:rsidR="7ED3B696" w:rsidRPr="004F5A6A" w:rsidRDefault="7ED3B696" w:rsidP="004F5A6A">
            <w:pPr>
              <w:rPr>
                <w:szCs w:val="22"/>
              </w:rPr>
            </w:pPr>
            <w:r w:rsidRPr="004F5A6A">
              <w:rPr>
                <w:szCs w:val="22"/>
              </w:rPr>
              <w:t>Spelling</w:t>
            </w:r>
          </w:p>
        </w:tc>
        <w:tc>
          <w:tcPr>
            <w:tcW w:w="8930" w:type="dxa"/>
          </w:tcPr>
          <w:p w14:paraId="4176DCB1" w14:textId="4649849E" w:rsidR="7ED3B696" w:rsidRPr="004F5A6A" w:rsidRDefault="7E97EA34" w:rsidP="004F5A6A">
            <w:pPr>
              <w:cnfStyle w:val="000000100000" w:firstRow="0" w:lastRow="0" w:firstColumn="0" w:lastColumn="0" w:oddVBand="0" w:evenVBand="0" w:oddHBand="1" w:evenHBand="0" w:firstRowFirstColumn="0" w:firstRowLastColumn="0" w:lastRowFirstColumn="0" w:lastRowLastColumn="0"/>
              <w:rPr>
                <w:rFonts w:eastAsia="Arial"/>
                <w:szCs w:val="22"/>
              </w:rPr>
            </w:pPr>
            <w:r w:rsidRPr="004F5A6A">
              <w:rPr>
                <w:rFonts w:eastAsia="Arial"/>
                <w:b/>
                <w:bCs/>
                <w:szCs w:val="22"/>
              </w:rPr>
              <w:t>Learning intention: Identify the placement of representations of /</w:t>
            </w:r>
            <w:proofErr w:type="spellStart"/>
            <w:r w:rsidRPr="004F5A6A">
              <w:rPr>
                <w:rFonts w:eastAsia="Arial"/>
                <w:b/>
                <w:bCs/>
                <w:szCs w:val="22"/>
              </w:rPr>
              <w:t>ee</w:t>
            </w:r>
            <w:proofErr w:type="spellEnd"/>
            <w:r w:rsidRPr="004F5A6A">
              <w:rPr>
                <w:rFonts w:eastAsia="Arial"/>
                <w:b/>
                <w:bCs/>
                <w:szCs w:val="22"/>
              </w:rPr>
              <w:t>/ within multisyllabic words</w:t>
            </w:r>
          </w:p>
          <w:p w14:paraId="6D36323E" w14:textId="70C82740" w:rsidR="7ED3B696" w:rsidRPr="004F5A6A" w:rsidRDefault="72EA6DFE" w:rsidP="000C061E">
            <w:pPr>
              <w:pStyle w:val="ListNumber"/>
              <w:numPr>
                <w:ilvl w:val="0"/>
                <w:numId w:val="24"/>
              </w:numPr>
              <w:cnfStyle w:val="000000100000" w:firstRow="0" w:lastRow="0" w:firstColumn="0" w:lastColumn="0" w:oddVBand="0" w:evenVBand="0" w:oddHBand="1" w:evenHBand="0" w:firstRowFirstColumn="0" w:firstRowLastColumn="0" w:lastRowFirstColumn="0" w:lastRowLastColumn="0"/>
            </w:pPr>
            <w:r w:rsidRPr="004F5A6A">
              <w:t>Provide students with a set of plural words that feature different representations of /</w:t>
            </w:r>
            <w:proofErr w:type="spellStart"/>
            <w:r w:rsidRPr="004F5A6A">
              <w:t>ee</w:t>
            </w:r>
            <w:proofErr w:type="spellEnd"/>
            <w:r w:rsidRPr="004F5A6A">
              <w:t>/ [</w:t>
            </w:r>
            <w:proofErr w:type="spellStart"/>
            <w:r w:rsidRPr="004F5A6A">
              <w:t>ee</w:t>
            </w:r>
            <w:proofErr w:type="spellEnd"/>
            <w:r w:rsidRPr="004F5A6A">
              <w:t xml:space="preserve">, </w:t>
            </w:r>
            <w:proofErr w:type="spellStart"/>
            <w:r w:rsidRPr="004F5A6A">
              <w:t>ea</w:t>
            </w:r>
            <w:proofErr w:type="spellEnd"/>
            <w:r w:rsidRPr="004F5A6A">
              <w:t xml:space="preserve">, </w:t>
            </w:r>
            <w:proofErr w:type="spellStart"/>
            <w:r w:rsidRPr="004F5A6A">
              <w:t>e_e</w:t>
            </w:r>
            <w:proofErr w:type="spellEnd"/>
            <w:r w:rsidRPr="004F5A6A">
              <w:t xml:space="preserve">, </w:t>
            </w:r>
            <w:proofErr w:type="spellStart"/>
            <w:r w:rsidRPr="004F5A6A">
              <w:t>ey</w:t>
            </w:r>
            <w:proofErr w:type="spellEnd"/>
            <w:r w:rsidRPr="004F5A6A">
              <w:t xml:space="preserve">, y, e] (from </w:t>
            </w:r>
            <w:r w:rsidR="005733DE">
              <w:t xml:space="preserve">the </w:t>
            </w:r>
            <w:r w:rsidRPr="004F5A6A">
              <w:t xml:space="preserve">previous lesson). </w:t>
            </w:r>
            <w:r w:rsidR="547B016E" w:rsidRPr="004F5A6A">
              <w:t>Ask</w:t>
            </w:r>
            <w:r w:rsidRPr="004F5A6A">
              <w:t xml:space="preserve"> students</w:t>
            </w:r>
            <w:r w:rsidR="547B016E" w:rsidRPr="004F5A6A">
              <w:t xml:space="preserve"> </w:t>
            </w:r>
            <w:r w:rsidR="639CBF54" w:rsidRPr="004F5A6A">
              <w:t>w</w:t>
            </w:r>
            <w:r w:rsidR="418017CD" w:rsidRPr="004F5A6A">
              <w:t>here</w:t>
            </w:r>
            <w:r w:rsidRPr="004F5A6A">
              <w:t xml:space="preserve"> the different representations of /</w:t>
            </w:r>
            <w:proofErr w:type="spellStart"/>
            <w:r w:rsidRPr="004F5A6A">
              <w:t>ee</w:t>
            </w:r>
            <w:proofErr w:type="spellEnd"/>
            <w:r w:rsidRPr="004F5A6A">
              <w:t>/ sit within a base word</w:t>
            </w:r>
            <w:r w:rsidR="53E03F2D" w:rsidRPr="004F5A6A">
              <w:t>.</w:t>
            </w:r>
          </w:p>
          <w:p w14:paraId="66E445A9" w14:textId="5B08353B" w:rsidR="7ED3B696" w:rsidRPr="004F5A6A" w:rsidRDefault="72EA6DFE" w:rsidP="004F5A6A">
            <w:pPr>
              <w:pStyle w:val="ListNumber"/>
              <w:cnfStyle w:val="000000100000" w:firstRow="0" w:lastRow="0" w:firstColumn="0" w:lastColumn="0" w:oddVBand="0" w:evenVBand="0" w:oddHBand="1" w:evenHBand="0" w:firstRowFirstColumn="0" w:firstRowLastColumn="0" w:lastRowFirstColumn="0" w:lastRowLastColumn="0"/>
            </w:pPr>
            <w:r w:rsidRPr="004F5A6A">
              <w:t>Students sort the words to determine where the different representations of [</w:t>
            </w:r>
            <w:proofErr w:type="spellStart"/>
            <w:r w:rsidRPr="004F5A6A">
              <w:t>ee</w:t>
            </w:r>
            <w:proofErr w:type="spellEnd"/>
            <w:r w:rsidRPr="004F5A6A">
              <w:t xml:space="preserve">, </w:t>
            </w:r>
            <w:proofErr w:type="spellStart"/>
            <w:r w:rsidRPr="004F5A6A">
              <w:t>ea</w:t>
            </w:r>
            <w:proofErr w:type="spellEnd"/>
            <w:r w:rsidRPr="004F5A6A">
              <w:t xml:space="preserve">, </w:t>
            </w:r>
            <w:proofErr w:type="spellStart"/>
            <w:r w:rsidRPr="004F5A6A">
              <w:t>ey</w:t>
            </w:r>
            <w:proofErr w:type="spellEnd"/>
            <w:r w:rsidRPr="004F5A6A">
              <w:t xml:space="preserve">, e, y] are used within words. </w:t>
            </w:r>
            <w:r w:rsidR="27847961" w:rsidRPr="004F5A6A">
              <w:t>Ask</w:t>
            </w:r>
            <w:r w:rsidRPr="004F5A6A">
              <w:t xml:space="preserve"> students </w:t>
            </w:r>
            <w:r w:rsidR="508A089B" w:rsidRPr="004F5A6A">
              <w:t>w</w:t>
            </w:r>
            <w:r w:rsidR="418017CD" w:rsidRPr="004F5A6A">
              <w:t>hat</w:t>
            </w:r>
            <w:r w:rsidRPr="004F5A6A">
              <w:t xml:space="preserve"> patterns </w:t>
            </w:r>
            <w:r w:rsidR="60BD2FF3" w:rsidRPr="004F5A6A">
              <w:t xml:space="preserve">they </w:t>
            </w:r>
            <w:r w:rsidRPr="004F5A6A">
              <w:t>are noticing</w:t>
            </w:r>
            <w:r w:rsidR="3B4EEC9B" w:rsidRPr="004F5A6A">
              <w:t>.</w:t>
            </w:r>
          </w:p>
          <w:p w14:paraId="36949BAD" w14:textId="418EDE00" w:rsidR="7ED3B696" w:rsidRPr="004F5A6A" w:rsidRDefault="72EA6DFE" w:rsidP="004F5A6A">
            <w:pPr>
              <w:pStyle w:val="ListNumber"/>
              <w:cnfStyle w:val="000000100000" w:firstRow="0" w:lastRow="0" w:firstColumn="0" w:lastColumn="0" w:oddVBand="0" w:evenVBand="0" w:oddHBand="1" w:evenHBand="0" w:firstRowFirstColumn="0" w:firstRowLastColumn="0" w:lastRowFirstColumn="0" w:lastRowLastColumn="0"/>
            </w:pPr>
            <w:r w:rsidRPr="004F5A6A">
              <w:t>Students justify, explain and compare their findings, identifying the placement of [</w:t>
            </w:r>
            <w:proofErr w:type="spellStart"/>
            <w:r w:rsidRPr="004F5A6A">
              <w:t>ee</w:t>
            </w:r>
            <w:proofErr w:type="spellEnd"/>
            <w:r w:rsidRPr="004F5A6A">
              <w:t xml:space="preserve">, </w:t>
            </w:r>
            <w:proofErr w:type="spellStart"/>
            <w:r w:rsidRPr="004F5A6A">
              <w:t>ea</w:t>
            </w:r>
            <w:proofErr w:type="spellEnd"/>
            <w:r w:rsidRPr="004F5A6A">
              <w:t xml:space="preserve">, </w:t>
            </w:r>
            <w:proofErr w:type="spellStart"/>
            <w:r w:rsidRPr="004F5A6A">
              <w:t>ey</w:t>
            </w:r>
            <w:proofErr w:type="spellEnd"/>
            <w:r w:rsidRPr="004F5A6A">
              <w:t>, e, y] within multisyllabic words. Findings may include:</w:t>
            </w:r>
          </w:p>
          <w:p w14:paraId="5995B234" w14:textId="67121F45" w:rsidR="7ED3B696" w:rsidRPr="004F5A6A" w:rsidRDefault="72EA6DFE" w:rsidP="004151E6">
            <w:pPr>
              <w:pStyle w:val="ListBullet"/>
              <w:ind w:left="1222"/>
              <w:cnfStyle w:val="000000100000" w:firstRow="0" w:lastRow="0" w:firstColumn="0" w:lastColumn="0" w:oddVBand="0" w:evenVBand="0" w:oddHBand="1" w:evenHBand="0" w:firstRowFirstColumn="0" w:firstRowLastColumn="0" w:lastRowFirstColumn="0" w:lastRowLastColumn="0"/>
            </w:pPr>
            <w:r w:rsidRPr="004F5A6A">
              <w:t>[</w:t>
            </w:r>
            <w:proofErr w:type="spellStart"/>
            <w:r w:rsidRPr="004F5A6A">
              <w:t>e_e</w:t>
            </w:r>
            <w:proofErr w:type="spellEnd"/>
            <w:r w:rsidRPr="004F5A6A">
              <w:t xml:space="preserve">, </w:t>
            </w:r>
            <w:proofErr w:type="spellStart"/>
            <w:r w:rsidRPr="004F5A6A">
              <w:t>ey</w:t>
            </w:r>
            <w:proofErr w:type="spellEnd"/>
            <w:r w:rsidRPr="004F5A6A">
              <w:t>, y] are often used at the end of base words</w:t>
            </w:r>
          </w:p>
          <w:p w14:paraId="67DB6DF6" w14:textId="67121F45" w:rsidR="7ED3B696" w:rsidRPr="004F5A6A" w:rsidRDefault="72EA6DFE" w:rsidP="004151E6">
            <w:pPr>
              <w:pStyle w:val="ListBullet"/>
              <w:ind w:left="1222"/>
              <w:cnfStyle w:val="000000100000" w:firstRow="0" w:lastRow="0" w:firstColumn="0" w:lastColumn="0" w:oddVBand="0" w:evenVBand="0" w:oddHBand="1" w:evenHBand="0" w:firstRowFirstColumn="0" w:firstRowLastColumn="0" w:lastRowFirstColumn="0" w:lastRowLastColumn="0"/>
            </w:pPr>
            <w:r w:rsidRPr="004F5A6A">
              <w:t>[</w:t>
            </w:r>
            <w:proofErr w:type="spellStart"/>
            <w:r w:rsidRPr="004F5A6A">
              <w:t>ea</w:t>
            </w:r>
            <w:proofErr w:type="spellEnd"/>
            <w:r w:rsidRPr="004F5A6A">
              <w:t>, e] are often used in the middle of base words</w:t>
            </w:r>
          </w:p>
          <w:p w14:paraId="4B52AC8F" w14:textId="67121F45" w:rsidR="7ED3B696" w:rsidRPr="004F5A6A" w:rsidRDefault="72EA6DFE" w:rsidP="004151E6">
            <w:pPr>
              <w:pStyle w:val="ListBullet"/>
              <w:ind w:left="1222"/>
              <w:cnfStyle w:val="000000100000" w:firstRow="0" w:lastRow="0" w:firstColumn="0" w:lastColumn="0" w:oddVBand="0" w:evenVBand="0" w:oddHBand="1" w:evenHBand="0" w:firstRowFirstColumn="0" w:firstRowLastColumn="0" w:lastRowFirstColumn="0" w:lastRowLastColumn="0"/>
              <w:rPr>
                <w:b/>
                <w:bCs/>
              </w:rPr>
            </w:pPr>
            <w:r w:rsidRPr="004F5A6A">
              <w:t>[</w:t>
            </w:r>
            <w:proofErr w:type="spellStart"/>
            <w:r w:rsidRPr="004F5A6A">
              <w:t>ee</w:t>
            </w:r>
            <w:proofErr w:type="spellEnd"/>
            <w:r w:rsidRPr="004F5A6A">
              <w:t>] is often used in the middle or end of base words.</w:t>
            </w:r>
          </w:p>
        </w:tc>
        <w:tc>
          <w:tcPr>
            <w:tcW w:w="3260" w:type="dxa"/>
          </w:tcPr>
          <w:p w14:paraId="40109FF0" w14:textId="5D766DC7" w:rsidR="7ED3B696" w:rsidRPr="004F5A6A" w:rsidRDefault="256B7597" w:rsidP="004F5A6A">
            <w:pPr>
              <w:pStyle w:val="ListBullet"/>
              <w:cnfStyle w:val="000000100000" w:firstRow="0" w:lastRow="0" w:firstColumn="0" w:lastColumn="0" w:oddVBand="0" w:evenVBand="0" w:oddHBand="1" w:evenHBand="0" w:firstRowFirstColumn="0" w:firstRowLastColumn="0" w:lastRowFirstColumn="0" w:lastRowLastColumn="0"/>
            </w:pPr>
            <w:r w:rsidRPr="004F5A6A">
              <w:rPr>
                <w:rFonts w:eastAsia="Arial"/>
                <w:szCs w:val="22"/>
              </w:rPr>
              <w:t xml:space="preserve">Suggested words </w:t>
            </w:r>
            <w:r w:rsidR="47BC06D2" w:rsidRPr="004F5A6A">
              <w:rPr>
                <w:rFonts w:eastAsia="Arial"/>
                <w:szCs w:val="22"/>
              </w:rPr>
              <w:t>from text: valley</w:t>
            </w:r>
            <w:r w:rsidR="002A3E13">
              <w:rPr>
                <w:rFonts w:eastAsia="Arial"/>
                <w:szCs w:val="22"/>
              </w:rPr>
              <w:t>(</w:t>
            </w:r>
            <w:r w:rsidR="47BC06D2" w:rsidRPr="004F5A6A">
              <w:rPr>
                <w:rFonts w:eastAsia="Arial"/>
                <w:szCs w:val="22"/>
              </w:rPr>
              <w:t>s</w:t>
            </w:r>
            <w:r w:rsidR="002A3E13">
              <w:rPr>
                <w:rFonts w:eastAsia="Arial"/>
                <w:szCs w:val="22"/>
              </w:rPr>
              <w:t>)</w:t>
            </w:r>
            <w:r w:rsidR="47BC06D2" w:rsidRPr="004F5A6A">
              <w:rPr>
                <w:rFonts w:eastAsia="Arial"/>
                <w:szCs w:val="22"/>
              </w:rPr>
              <w:t xml:space="preserve"> (p</w:t>
            </w:r>
            <w:r w:rsidR="2D33D647" w:rsidRPr="004F5A6A">
              <w:rPr>
                <w:rFonts w:eastAsia="Arial"/>
                <w:szCs w:val="22"/>
              </w:rPr>
              <w:t xml:space="preserve"> </w:t>
            </w:r>
            <w:r w:rsidR="47BC06D2" w:rsidRPr="004F5A6A">
              <w:rPr>
                <w:rFonts w:eastAsia="Arial"/>
                <w:szCs w:val="22"/>
              </w:rPr>
              <w:t>1), turkey</w:t>
            </w:r>
            <w:r w:rsidR="002A3E13">
              <w:rPr>
                <w:rFonts w:eastAsia="Arial"/>
                <w:szCs w:val="22"/>
              </w:rPr>
              <w:t>(</w:t>
            </w:r>
            <w:r w:rsidR="47BC06D2" w:rsidRPr="004F5A6A">
              <w:rPr>
                <w:rFonts w:eastAsia="Arial"/>
                <w:szCs w:val="22"/>
              </w:rPr>
              <w:t>s</w:t>
            </w:r>
            <w:r w:rsidR="002A3E13">
              <w:rPr>
                <w:rFonts w:eastAsia="Arial"/>
                <w:szCs w:val="22"/>
              </w:rPr>
              <w:t>)</w:t>
            </w:r>
            <w:r w:rsidR="47BC06D2" w:rsidRPr="004F5A6A">
              <w:rPr>
                <w:rFonts w:eastAsia="Arial"/>
                <w:szCs w:val="22"/>
              </w:rPr>
              <w:t xml:space="preserve"> (p</w:t>
            </w:r>
            <w:r w:rsidR="6978A7C6" w:rsidRPr="004F5A6A">
              <w:rPr>
                <w:rFonts w:eastAsia="Arial"/>
                <w:szCs w:val="22"/>
              </w:rPr>
              <w:t xml:space="preserve"> </w:t>
            </w:r>
            <w:r w:rsidR="47BC06D2" w:rsidRPr="004F5A6A">
              <w:rPr>
                <w:rFonts w:eastAsia="Arial"/>
                <w:szCs w:val="22"/>
              </w:rPr>
              <w:t>4), tree</w:t>
            </w:r>
            <w:r w:rsidR="002A3E13">
              <w:rPr>
                <w:rFonts w:eastAsia="Arial"/>
                <w:szCs w:val="22"/>
              </w:rPr>
              <w:t>(</w:t>
            </w:r>
            <w:r w:rsidR="47BC06D2" w:rsidRPr="004F5A6A">
              <w:rPr>
                <w:rFonts w:eastAsia="Arial"/>
                <w:szCs w:val="22"/>
              </w:rPr>
              <w:t>s</w:t>
            </w:r>
            <w:r w:rsidR="002A3E13">
              <w:rPr>
                <w:rFonts w:eastAsia="Arial"/>
                <w:szCs w:val="22"/>
              </w:rPr>
              <w:t>)</w:t>
            </w:r>
            <w:r w:rsidR="47BC06D2" w:rsidRPr="004F5A6A">
              <w:rPr>
                <w:rFonts w:eastAsia="Arial"/>
                <w:szCs w:val="22"/>
              </w:rPr>
              <w:t xml:space="preserve"> (p</w:t>
            </w:r>
            <w:r w:rsidR="03D0ECDB" w:rsidRPr="004F5A6A">
              <w:rPr>
                <w:rFonts w:eastAsia="Arial"/>
                <w:szCs w:val="22"/>
              </w:rPr>
              <w:t xml:space="preserve"> </w:t>
            </w:r>
            <w:r w:rsidR="47BC06D2" w:rsidRPr="004F5A6A">
              <w:rPr>
                <w:rFonts w:eastAsia="Arial"/>
                <w:szCs w:val="22"/>
              </w:rPr>
              <w:t>7), beast</w:t>
            </w:r>
            <w:r w:rsidR="002A3E13">
              <w:rPr>
                <w:rFonts w:eastAsia="Arial"/>
                <w:szCs w:val="22"/>
              </w:rPr>
              <w:t>(</w:t>
            </w:r>
            <w:r w:rsidR="47BC06D2" w:rsidRPr="004F5A6A">
              <w:rPr>
                <w:rFonts w:eastAsia="Arial"/>
                <w:szCs w:val="22"/>
              </w:rPr>
              <w:t>s</w:t>
            </w:r>
            <w:r w:rsidR="002A3E13">
              <w:rPr>
                <w:rFonts w:eastAsia="Arial"/>
                <w:szCs w:val="22"/>
              </w:rPr>
              <w:t>)</w:t>
            </w:r>
            <w:r w:rsidR="47BC06D2" w:rsidRPr="004F5A6A">
              <w:rPr>
                <w:rFonts w:eastAsia="Arial"/>
                <w:szCs w:val="22"/>
              </w:rPr>
              <w:t xml:space="preserve"> (p</w:t>
            </w:r>
            <w:r w:rsidR="3698249E" w:rsidRPr="004F5A6A">
              <w:rPr>
                <w:rFonts w:eastAsia="Arial"/>
                <w:szCs w:val="22"/>
              </w:rPr>
              <w:t xml:space="preserve"> </w:t>
            </w:r>
            <w:r w:rsidR="47BC06D2" w:rsidRPr="004F5A6A">
              <w:rPr>
                <w:rFonts w:eastAsia="Arial"/>
                <w:szCs w:val="22"/>
              </w:rPr>
              <w:t>8)</w:t>
            </w:r>
          </w:p>
          <w:p w14:paraId="2C78F0E7" w14:textId="59F57752" w:rsidR="7ED3B696" w:rsidRPr="004F5A6A" w:rsidRDefault="65184F42" w:rsidP="004F5A6A">
            <w:pPr>
              <w:pStyle w:val="ListBullet"/>
              <w:cnfStyle w:val="000000100000" w:firstRow="0" w:lastRow="0" w:firstColumn="0" w:lastColumn="0" w:oddVBand="0" w:evenVBand="0" w:oddHBand="1" w:evenHBand="0" w:firstRowFirstColumn="0" w:firstRowLastColumn="0" w:lastRowFirstColumn="0" w:lastRowLastColumn="0"/>
            </w:pPr>
            <w:r w:rsidRPr="004F5A6A">
              <w:rPr>
                <w:rFonts w:eastAsia="Arial"/>
                <w:szCs w:val="22"/>
              </w:rPr>
              <w:t>Sample words for inquiry</w:t>
            </w:r>
            <w:r w:rsidR="47BC06D2" w:rsidRPr="004F5A6A">
              <w:rPr>
                <w:rFonts w:eastAsia="Arial"/>
                <w:szCs w:val="22"/>
              </w:rPr>
              <w:t xml:space="preserve">: </w:t>
            </w:r>
            <w:r w:rsidR="47BC06D2" w:rsidRPr="004F5A6A">
              <w:rPr>
                <w:rFonts w:eastAsia="Arial"/>
                <w:szCs w:val="22"/>
                <w:lang w:val="en-US"/>
              </w:rPr>
              <w:t>theme</w:t>
            </w:r>
            <w:r w:rsidR="002A3E13">
              <w:rPr>
                <w:rFonts w:eastAsia="Arial"/>
                <w:szCs w:val="22"/>
                <w:lang w:val="en-US"/>
              </w:rPr>
              <w:t>(</w:t>
            </w:r>
            <w:r w:rsidR="47BC06D2" w:rsidRPr="004F5A6A">
              <w:rPr>
                <w:rFonts w:eastAsia="Arial"/>
                <w:szCs w:val="22"/>
                <w:lang w:val="en-US"/>
              </w:rPr>
              <w:t>s</w:t>
            </w:r>
            <w:r w:rsidR="002A3E13">
              <w:rPr>
                <w:rFonts w:eastAsia="Arial"/>
                <w:szCs w:val="22"/>
                <w:lang w:val="en-US"/>
              </w:rPr>
              <w:t>)</w:t>
            </w:r>
            <w:r w:rsidR="47BC06D2" w:rsidRPr="004F5A6A">
              <w:rPr>
                <w:rFonts w:eastAsia="Arial"/>
                <w:szCs w:val="22"/>
                <w:lang w:val="en-US"/>
              </w:rPr>
              <w:t>, cream</w:t>
            </w:r>
            <w:r w:rsidR="002A3E13">
              <w:rPr>
                <w:rFonts w:eastAsia="Arial"/>
                <w:szCs w:val="22"/>
                <w:lang w:val="en-US"/>
              </w:rPr>
              <w:t>(</w:t>
            </w:r>
            <w:r w:rsidR="47BC06D2" w:rsidRPr="004F5A6A">
              <w:rPr>
                <w:rFonts w:eastAsia="Arial"/>
                <w:szCs w:val="22"/>
                <w:lang w:val="en-US"/>
              </w:rPr>
              <w:t>s</w:t>
            </w:r>
            <w:r w:rsidR="002A3E13">
              <w:rPr>
                <w:rFonts w:eastAsia="Arial"/>
                <w:szCs w:val="22"/>
                <w:lang w:val="en-US"/>
              </w:rPr>
              <w:t>)</w:t>
            </w:r>
            <w:r w:rsidR="47BC06D2" w:rsidRPr="004F5A6A">
              <w:rPr>
                <w:rFonts w:eastAsia="Arial"/>
                <w:szCs w:val="22"/>
                <w:lang w:val="en-US"/>
              </w:rPr>
              <w:t>, beacon</w:t>
            </w:r>
            <w:r w:rsidR="002A3E13">
              <w:rPr>
                <w:rFonts w:eastAsia="Arial"/>
                <w:szCs w:val="22"/>
                <w:lang w:val="en-US"/>
              </w:rPr>
              <w:t>(</w:t>
            </w:r>
            <w:r w:rsidR="47BC06D2" w:rsidRPr="004F5A6A">
              <w:rPr>
                <w:rFonts w:eastAsia="Arial"/>
                <w:szCs w:val="22"/>
                <w:lang w:val="en-US"/>
              </w:rPr>
              <w:t>s</w:t>
            </w:r>
            <w:r w:rsidR="002A3E13">
              <w:rPr>
                <w:rFonts w:eastAsia="Arial"/>
                <w:szCs w:val="22"/>
                <w:lang w:val="en-US"/>
              </w:rPr>
              <w:t>)</w:t>
            </w:r>
            <w:r w:rsidR="47BC06D2" w:rsidRPr="004F5A6A">
              <w:rPr>
                <w:rFonts w:eastAsia="Arial"/>
                <w:szCs w:val="22"/>
                <w:lang w:val="en-US"/>
              </w:rPr>
              <w:t>, coffee</w:t>
            </w:r>
            <w:r w:rsidR="00BB1ED7">
              <w:rPr>
                <w:rFonts w:eastAsia="Arial"/>
                <w:szCs w:val="22"/>
                <w:lang w:val="en-US"/>
              </w:rPr>
              <w:t>(</w:t>
            </w:r>
            <w:r w:rsidR="47BC06D2" w:rsidRPr="004F5A6A">
              <w:rPr>
                <w:rFonts w:eastAsia="Arial"/>
                <w:szCs w:val="22"/>
                <w:lang w:val="en-US"/>
              </w:rPr>
              <w:t>s</w:t>
            </w:r>
            <w:r w:rsidR="00BB1ED7">
              <w:rPr>
                <w:rFonts w:eastAsia="Arial"/>
                <w:szCs w:val="22"/>
                <w:lang w:val="en-US"/>
              </w:rPr>
              <w:t>)</w:t>
            </w:r>
            <w:r w:rsidR="47BC06D2" w:rsidRPr="004F5A6A">
              <w:rPr>
                <w:rFonts w:eastAsia="Arial"/>
                <w:szCs w:val="22"/>
                <w:lang w:val="en-US"/>
              </w:rPr>
              <w:t>, referee</w:t>
            </w:r>
            <w:r w:rsidR="00BB1ED7">
              <w:rPr>
                <w:rFonts w:eastAsia="Arial"/>
                <w:szCs w:val="22"/>
                <w:lang w:val="en-US"/>
              </w:rPr>
              <w:t>(</w:t>
            </w:r>
            <w:r w:rsidR="47BC06D2" w:rsidRPr="004F5A6A">
              <w:rPr>
                <w:rFonts w:eastAsia="Arial"/>
                <w:szCs w:val="22"/>
                <w:lang w:val="en-US"/>
              </w:rPr>
              <w:t>s</w:t>
            </w:r>
            <w:r w:rsidR="00BB1ED7">
              <w:rPr>
                <w:rFonts w:eastAsia="Arial"/>
                <w:szCs w:val="22"/>
                <w:lang w:val="en-US"/>
              </w:rPr>
              <w:t>)</w:t>
            </w:r>
            <w:r w:rsidR="47BC06D2" w:rsidRPr="004F5A6A">
              <w:rPr>
                <w:rFonts w:eastAsia="Arial"/>
                <w:szCs w:val="22"/>
                <w:lang w:val="en-US"/>
              </w:rPr>
              <w:t>, refugee</w:t>
            </w:r>
            <w:r w:rsidR="00BB1ED7">
              <w:rPr>
                <w:rFonts w:eastAsia="Arial"/>
                <w:szCs w:val="22"/>
                <w:lang w:val="en-US"/>
              </w:rPr>
              <w:t>(</w:t>
            </w:r>
            <w:r w:rsidR="47BC06D2" w:rsidRPr="004F5A6A">
              <w:rPr>
                <w:rFonts w:eastAsia="Arial"/>
                <w:szCs w:val="22"/>
                <w:lang w:val="en-US"/>
              </w:rPr>
              <w:t>s</w:t>
            </w:r>
            <w:r w:rsidR="00BB1ED7">
              <w:rPr>
                <w:rFonts w:eastAsia="Arial"/>
                <w:szCs w:val="22"/>
                <w:lang w:val="en-US"/>
              </w:rPr>
              <w:t>)</w:t>
            </w:r>
            <w:r w:rsidR="47BC06D2" w:rsidRPr="004F5A6A">
              <w:rPr>
                <w:rFonts w:eastAsia="Arial"/>
                <w:szCs w:val="22"/>
                <w:lang w:val="en-US"/>
              </w:rPr>
              <w:t>, jockey</w:t>
            </w:r>
            <w:r w:rsidR="00BB1ED7">
              <w:rPr>
                <w:rFonts w:eastAsia="Arial"/>
                <w:szCs w:val="22"/>
                <w:lang w:val="en-US"/>
              </w:rPr>
              <w:t>(</w:t>
            </w:r>
            <w:r w:rsidR="47BC06D2" w:rsidRPr="004F5A6A">
              <w:rPr>
                <w:rFonts w:eastAsia="Arial"/>
                <w:szCs w:val="22"/>
                <w:lang w:val="en-US"/>
              </w:rPr>
              <w:t>s</w:t>
            </w:r>
            <w:r w:rsidR="00BB1ED7">
              <w:rPr>
                <w:rFonts w:eastAsia="Arial"/>
                <w:szCs w:val="22"/>
                <w:lang w:val="en-US"/>
              </w:rPr>
              <w:t>)</w:t>
            </w:r>
            <w:r w:rsidR="47BC06D2" w:rsidRPr="004F5A6A">
              <w:rPr>
                <w:rFonts w:eastAsia="Arial"/>
                <w:szCs w:val="22"/>
                <w:lang w:val="en-US"/>
              </w:rPr>
              <w:t>, monkey</w:t>
            </w:r>
            <w:r w:rsidR="00BB1ED7">
              <w:rPr>
                <w:rFonts w:eastAsia="Arial"/>
                <w:szCs w:val="22"/>
                <w:lang w:val="en-US"/>
              </w:rPr>
              <w:t>(</w:t>
            </w:r>
            <w:r w:rsidR="47BC06D2" w:rsidRPr="004F5A6A">
              <w:rPr>
                <w:rFonts w:eastAsia="Arial"/>
                <w:szCs w:val="22"/>
                <w:lang w:val="en-US"/>
              </w:rPr>
              <w:t>s</w:t>
            </w:r>
            <w:r w:rsidR="00BB1ED7">
              <w:rPr>
                <w:rFonts w:eastAsia="Arial"/>
                <w:szCs w:val="22"/>
                <w:lang w:val="en-US"/>
              </w:rPr>
              <w:t>)</w:t>
            </w:r>
            <w:r w:rsidR="47BC06D2" w:rsidRPr="004F5A6A">
              <w:rPr>
                <w:rFonts w:eastAsia="Arial"/>
                <w:szCs w:val="22"/>
                <w:lang w:val="en-US"/>
              </w:rPr>
              <w:t>, baby-babies, candy</w:t>
            </w:r>
            <w:r w:rsidR="40E0ECD9" w:rsidRPr="004F5A6A">
              <w:rPr>
                <w:rFonts w:eastAsia="Arial"/>
                <w:szCs w:val="22"/>
                <w:lang w:val="en-US"/>
              </w:rPr>
              <w:t>-</w:t>
            </w:r>
            <w:r w:rsidR="47BC06D2" w:rsidRPr="004F5A6A">
              <w:rPr>
                <w:rFonts w:eastAsia="Arial"/>
                <w:szCs w:val="22"/>
                <w:lang w:val="en-US"/>
              </w:rPr>
              <w:t>candies, cherry</w:t>
            </w:r>
            <w:r w:rsidR="0BE145C0" w:rsidRPr="004F5A6A">
              <w:rPr>
                <w:rFonts w:eastAsia="Arial"/>
                <w:szCs w:val="22"/>
                <w:lang w:val="en-US"/>
              </w:rPr>
              <w:t>-</w:t>
            </w:r>
            <w:r w:rsidR="47BC06D2" w:rsidRPr="004F5A6A">
              <w:rPr>
                <w:rFonts w:eastAsia="Arial"/>
                <w:szCs w:val="22"/>
                <w:lang w:val="en-US"/>
              </w:rPr>
              <w:t>cherries, berry</w:t>
            </w:r>
            <w:r w:rsidR="472DB109" w:rsidRPr="004F5A6A">
              <w:rPr>
                <w:rFonts w:eastAsia="Arial"/>
                <w:szCs w:val="22"/>
                <w:lang w:val="en-US"/>
              </w:rPr>
              <w:t>-</w:t>
            </w:r>
            <w:r w:rsidR="47BC06D2" w:rsidRPr="004F5A6A">
              <w:rPr>
                <w:rFonts w:eastAsia="Arial"/>
                <w:szCs w:val="22"/>
                <w:lang w:val="en-US"/>
              </w:rPr>
              <w:t>berries, inquiry</w:t>
            </w:r>
            <w:r w:rsidR="15F77696" w:rsidRPr="004F5A6A">
              <w:rPr>
                <w:rFonts w:eastAsia="Arial"/>
                <w:szCs w:val="22"/>
                <w:lang w:val="en-US"/>
              </w:rPr>
              <w:t>-</w:t>
            </w:r>
            <w:r w:rsidR="47BC06D2" w:rsidRPr="004F5A6A">
              <w:rPr>
                <w:rFonts w:eastAsia="Arial"/>
                <w:szCs w:val="22"/>
                <w:lang w:val="en-US"/>
              </w:rPr>
              <w:t>inquiries</w:t>
            </w:r>
          </w:p>
        </w:tc>
      </w:tr>
      <w:tr w:rsidR="351307EA" w14:paraId="77E8D376" w14:textId="77777777" w:rsidTr="004F5A6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19" w:type="dxa"/>
          </w:tcPr>
          <w:p w14:paraId="24D61D7B" w14:textId="0542A3FA" w:rsidR="351307EA" w:rsidRPr="004F5A6A" w:rsidRDefault="22005248" w:rsidP="004F5A6A">
            <w:pPr>
              <w:rPr>
                <w:szCs w:val="22"/>
              </w:rPr>
            </w:pPr>
            <w:r w:rsidRPr="004F5A6A">
              <w:rPr>
                <w:szCs w:val="22"/>
              </w:rPr>
              <w:t xml:space="preserve">Creating written </w:t>
            </w:r>
            <w:r w:rsidRPr="004F5A6A">
              <w:rPr>
                <w:szCs w:val="22"/>
              </w:rPr>
              <w:lastRenderedPageBreak/>
              <w:t>texts</w:t>
            </w:r>
          </w:p>
        </w:tc>
        <w:tc>
          <w:tcPr>
            <w:tcW w:w="8930" w:type="dxa"/>
          </w:tcPr>
          <w:p w14:paraId="361F4132" w14:textId="0D717EC3" w:rsidR="4870D9B7" w:rsidRPr="004F5A6A" w:rsidRDefault="11A0311E" w:rsidP="3C552498">
            <w:pPr>
              <w:spacing w:line="276" w:lineRule="auto"/>
              <w:cnfStyle w:val="000000010000" w:firstRow="0" w:lastRow="0" w:firstColumn="0" w:lastColumn="0" w:oddVBand="0" w:evenVBand="0" w:oddHBand="0" w:evenHBand="1" w:firstRowFirstColumn="0" w:firstRowLastColumn="0" w:lastRowFirstColumn="0" w:lastRowLastColumn="0"/>
              <w:rPr>
                <w:rFonts w:eastAsia="Arial"/>
                <w:b/>
                <w:bCs/>
                <w:szCs w:val="22"/>
              </w:rPr>
            </w:pPr>
            <w:r w:rsidRPr="004F5A6A">
              <w:rPr>
                <w:rFonts w:eastAsia="Arial"/>
                <w:b/>
                <w:bCs/>
                <w:szCs w:val="22"/>
              </w:rPr>
              <w:lastRenderedPageBreak/>
              <w:t>Learning intention:</w:t>
            </w:r>
            <w:r w:rsidR="13D6EC4E" w:rsidRPr="004F5A6A">
              <w:rPr>
                <w:rFonts w:eastAsia="Arial"/>
                <w:b/>
                <w:bCs/>
                <w:szCs w:val="22"/>
              </w:rPr>
              <w:t xml:space="preserve"> </w:t>
            </w:r>
            <w:r w:rsidR="61DCD0C9" w:rsidRPr="004F5A6A">
              <w:rPr>
                <w:rFonts w:eastAsia="Arial"/>
                <w:b/>
                <w:bCs/>
                <w:szCs w:val="22"/>
              </w:rPr>
              <w:t>Write simple declarative sentences that include proper nouns</w:t>
            </w:r>
            <w:r w:rsidR="13D6EC4E" w:rsidRPr="004F5A6A">
              <w:rPr>
                <w:rFonts w:eastAsia="Arial"/>
                <w:b/>
                <w:bCs/>
                <w:szCs w:val="22"/>
              </w:rPr>
              <w:t xml:space="preserve"> </w:t>
            </w:r>
            <w:r w:rsidR="1806C782" w:rsidRPr="004F5A6A">
              <w:rPr>
                <w:rFonts w:eastAsia="Arial"/>
                <w:b/>
                <w:bCs/>
                <w:szCs w:val="22"/>
              </w:rPr>
              <w:lastRenderedPageBreak/>
              <w:t>and adjectives</w:t>
            </w:r>
          </w:p>
          <w:p w14:paraId="3C7ADDAB" w14:textId="6481426A" w:rsidR="4870D9B7" w:rsidRPr="004F5A6A" w:rsidRDefault="2277FC13" w:rsidP="000C061E">
            <w:pPr>
              <w:pStyle w:val="ListNumber"/>
              <w:numPr>
                <w:ilvl w:val="0"/>
                <w:numId w:val="23"/>
              </w:numPr>
              <w:cnfStyle w:val="000000010000" w:firstRow="0" w:lastRow="0" w:firstColumn="0" w:lastColumn="0" w:oddVBand="0" w:evenVBand="0" w:oddHBand="0" w:evenHBand="1" w:firstRowFirstColumn="0" w:firstRowLastColumn="0" w:lastRowFirstColumn="0" w:lastRowLastColumn="0"/>
            </w:pPr>
            <w:r w:rsidRPr="004F5A6A">
              <w:t xml:space="preserve">Display </w:t>
            </w:r>
            <w:r w:rsidR="5C0F1B8A" w:rsidRPr="004F5A6A">
              <w:t xml:space="preserve">the </w:t>
            </w:r>
            <w:r w:rsidRPr="004F5A6A">
              <w:t xml:space="preserve">fluency </w:t>
            </w:r>
            <w:r w:rsidR="72AB8E50" w:rsidRPr="004F5A6A">
              <w:t xml:space="preserve">and close reading </w:t>
            </w:r>
            <w:r w:rsidRPr="004F5A6A">
              <w:t>passage. Students identify the use of capital letters</w:t>
            </w:r>
            <w:r w:rsidR="68E9AFB0" w:rsidRPr="004F5A6A">
              <w:t xml:space="preserve"> within the passage</w:t>
            </w:r>
            <w:r w:rsidR="7887E8C4" w:rsidRPr="004F5A6A">
              <w:t>.</w:t>
            </w:r>
          </w:p>
          <w:p w14:paraId="16BD0EFE" w14:textId="75699FDF" w:rsidR="4870D9B7" w:rsidRPr="004F5A6A" w:rsidRDefault="7887E8C4" w:rsidP="004F5A6A">
            <w:pPr>
              <w:pStyle w:val="ListNumber"/>
              <w:cnfStyle w:val="000000010000" w:firstRow="0" w:lastRow="0" w:firstColumn="0" w:lastColumn="0" w:oddVBand="0" w:evenVBand="0" w:oddHBand="0" w:evenHBand="1" w:firstRowFirstColumn="0" w:firstRowLastColumn="0" w:lastRowFirstColumn="0" w:lastRowLastColumn="0"/>
            </w:pPr>
            <w:r w:rsidRPr="004F5A6A">
              <w:t>Review that capital letters are used to indicate the beginning of a sentence and to indicate proper nouns</w:t>
            </w:r>
            <w:r w:rsidR="5DBE58BC" w:rsidRPr="004F5A6A">
              <w:t xml:space="preserve"> (nouns used to name a </w:t>
            </w:r>
            <w:r w:rsidR="663298D1" w:rsidRPr="004F5A6A">
              <w:t xml:space="preserve">specific </w:t>
            </w:r>
            <w:r w:rsidR="5DBE58BC" w:rsidRPr="004F5A6A">
              <w:t>place, a person or the title of something).</w:t>
            </w:r>
          </w:p>
          <w:p w14:paraId="11E6D747" w14:textId="4F6C887A" w:rsidR="4870D9B7" w:rsidRPr="004F5A6A" w:rsidRDefault="04BC99C3" w:rsidP="004F5A6A">
            <w:pPr>
              <w:pStyle w:val="ListNumber"/>
              <w:cnfStyle w:val="000000010000" w:firstRow="0" w:lastRow="0" w:firstColumn="0" w:lastColumn="0" w:oddVBand="0" w:evenVBand="0" w:oddHBand="0" w:evenHBand="1" w:firstRowFirstColumn="0" w:firstRowLastColumn="0" w:lastRowFirstColumn="0" w:lastRowLastColumn="0"/>
            </w:pPr>
            <w:r w:rsidRPr="004F5A6A">
              <w:t>Refer to the sentence, ‘</w:t>
            </w:r>
            <w:r w:rsidRPr="004F5A6A">
              <w:rPr>
                <w:b/>
                <w:bCs/>
              </w:rPr>
              <w:t>T</w:t>
            </w:r>
            <w:r w:rsidRPr="004F5A6A">
              <w:t xml:space="preserve">heir names were </w:t>
            </w:r>
            <w:r w:rsidRPr="004F5A6A">
              <w:rPr>
                <w:b/>
                <w:bCs/>
              </w:rPr>
              <w:t>F</w:t>
            </w:r>
            <w:r w:rsidRPr="004F5A6A">
              <w:t xml:space="preserve">armer </w:t>
            </w:r>
            <w:r w:rsidRPr="004F5A6A">
              <w:rPr>
                <w:b/>
                <w:bCs/>
              </w:rPr>
              <w:t>B</w:t>
            </w:r>
            <w:r w:rsidRPr="004F5A6A">
              <w:t xml:space="preserve">oggis, </w:t>
            </w:r>
            <w:r w:rsidRPr="004F5A6A">
              <w:rPr>
                <w:b/>
                <w:bCs/>
              </w:rPr>
              <w:t>F</w:t>
            </w:r>
            <w:r w:rsidRPr="004F5A6A">
              <w:t xml:space="preserve">armer </w:t>
            </w:r>
            <w:r w:rsidRPr="004F5A6A">
              <w:rPr>
                <w:b/>
                <w:bCs/>
              </w:rPr>
              <w:t>B</w:t>
            </w:r>
            <w:r w:rsidRPr="004F5A6A">
              <w:t xml:space="preserve">unce and </w:t>
            </w:r>
            <w:r w:rsidRPr="004F5A6A">
              <w:rPr>
                <w:b/>
                <w:bCs/>
              </w:rPr>
              <w:t>F</w:t>
            </w:r>
            <w:r w:rsidRPr="004F5A6A">
              <w:t xml:space="preserve">armer </w:t>
            </w:r>
            <w:r w:rsidRPr="004F5A6A">
              <w:rPr>
                <w:b/>
                <w:bCs/>
              </w:rPr>
              <w:t>B</w:t>
            </w:r>
            <w:r w:rsidRPr="004F5A6A">
              <w:t>ean’. Highlight the use of a capital letter to begin the sentence and that both words within each farmers</w:t>
            </w:r>
            <w:r w:rsidR="28C6B608" w:rsidRPr="004F5A6A">
              <w:t>’</w:t>
            </w:r>
            <w:r w:rsidRPr="004F5A6A">
              <w:t xml:space="preserve"> name are capitalised.</w:t>
            </w:r>
          </w:p>
          <w:p w14:paraId="123B9C92" w14:textId="54575013" w:rsidR="4FFD5D58" w:rsidRDefault="4FFD5D58" w:rsidP="004F5A6A">
            <w:pPr>
              <w:pStyle w:val="ListNumber"/>
              <w:cnfStyle w:val="000000010000" w:firstRow="0" w:lastRow="0" w:firstColumn="0" w:lastColumn="0" w:oddVBand="0" w:evenVBand="0" w:oddHBand="0" w:evenHBand="1" w:firstRowFirstColumn="0" w:firstRowLastColumn="0" w:lastRowFirstColumn="0" w:lastRowLastColumn="0"/>
            </w:pPr>
            <w:r w:rsidRPr="004F5A6A">
              <w:t xml:space="preserve">Consider other examples where the characters are referred to and determine if they are proper nouns or not. </w:t>
            </w:r>
            <w:r w:rsidR="16C50B03" w:rsidRPr="004F5A6A">
              <w:t xml:space="preserve">Record examples in a table. </w:t>
            </w:r>
            <w:r w:rsidRPr="004F5A6A">
              <w:t xml:space="preserve">For </w:t>
            </w:r>
            <w:r w:rsidR="1CB5A85F" w:rsidRPr="004F5A6A">
              <w:t>example</w:t>
            </w:r>
            <w:r w:rsidR="3DC55C6B" w:rsidRPr="004F5A6A">
              <w:t>:</w:t>
            </w:r>
          </w:p>
          <w:p w14:paraId="2D8F053E" w14:textId="1A8E12F7" w:rsidR="005733DE" w:rsidRPr="005733DE" w:rsidRDefault="005733DE" w:rsidP="005733DE">
            <w:pPr>
              <w:pStyle w:val="ListParagraph"/>
              <w:cnfStyle w:val="000000010000" w:firstRow="0" w:lastRow="0" w:firstColumn="0" w:lastColumn="0" w:oddVBand="0" w:evenVBand="0" w:oddHBand="0" w:evenHBand="1" w:firstRowFirstColumn="0" w:firstRowLastColumn="0" w:lastRowFirstColumn="0" w:lastRowLastColumn="0"/>
            </w:pPr>
            <w:r w:rsidRPr="005733DE">
              <w:rPr>
                <w:noProof/>
              </w:rPr>
              <w:drawing>
                <wp:inline distT="0" distB="0" distL="0" distR="0" wp14:anchorId="577A44BA" wp14:editId="6328CB32">
                  <wp:extent cx="2845663" cy="1705397"/>
                  <wp:effectExtent l="0" t="0" r="0" b="9525"/>
                  <wp:docPr id="1217780192" name="Picture 1217780192" descr="A table with 2 columns. The first column is labelled Proper nouns with the names Farmer Boggis, Farmer Bunce and Bean beneath it. The second column is labelled Not proper nouns with the words he, they and he farmers listed beneath i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780192" name="Picture 1" descr="A table with 2 columns. The first column is labelled Proper nouns with the names Farmer Boggis, Farmer Bunce and Bean beneath it. The second column is labelled Not proper nouns with the words he, they and he farmers listed beneath it.&#10;"/>
                          <pic:cNvPicPr/>
                        </pic:nvPicPr>
                        <pic:blipFill>
                          <a:blip r:embed="rId20"/>
                          <a:stretch>
                            <a:fillRect/>
                          </a:stretch>
                        </pic:blipFill>
                        <pic:spPr>
                          <a:xfrm>
                            <a:off x="0" y="0"/>
                            <a:ext cx="2861344" cy="1714794"/>
                          </a:xfrm>
                          <a:prstGeom prst="rect">
                            <a:avLst/>
                          </a:prstGeom>
                        </pic:spPr>
                      </pic:pic>
                    </a:graphicData>
                  </a:graphic>
                </wp:inline>
              </w:drawing>
            </w:r>
          </w:p>
          <w:p w14:paraId="14CDE263" w14:textId="60DE8134" w:rsidR="240D986E" w:rsidRPr="004F5A6A" w:rsidRDefault="240D986E" w:rsidP="004F5A6A">
            <w:pPr>
              <w:pStyle w:val="ListNumber"/>
              <w:cnfStyle w:val="000000010000" w:firstRow="0" w:lastRow="0" w:firstColumn="0" w:lastColumn="0" w:oddVBand="0" w:evenVBand="0" w:oddHBand="0" w:evenHBand="1" w:firstRowFirstColumn="0" w:firstRowLastColumn="0" w:lastRowFirstColumn="0" w:lastRowLastColumn="0"/>
            </w:pPr>
            <w:r w:rsidRPr="004F5A6A">
              <w:lastRenderedPageBreak/>
              <w:t xml:space="preserve">Identify how each term refers to the subject but are </w:t>
            </w:r>
            <w:r w:rsidR="005733DE" w:rsidRPr="004F5A6A">
              <w:t xml:space="preserve">not all </w:t>
            </w:r>
            <w:r w:rsidRPr="004F5A6A">
              <w:t>proper nouns requiring a capital letter</w:t>
            </w:r>
            <w:r w:rsidR="0957D8C1" w:rsidRPr="004F5A6A">
              <w:t>.</w:t>
            </w:r>
          </w:p>
          <w:p w14:paraId="73A7164D" w14:textId="580A9A2C" w:rsidR="70B96678" w:rsidRPr="004F5A6A" w:rsidRDefault="70B96678" w:rsidP="004F5A6A">
            <w:pPr>
              <w:pStyle w:val="ListNumber"/>
              <w:cnfStyle w:val="000000010000" w:firstRow="0" w:lastRow="0" w:firstColumn="0" w:lastColumn="0" w:oddVBand="0" w:evenVBand="0" w:oddHBand="0" w:evenHBand="1" w:firstRowFirstColumn="0" w:firstRowLastColumn="0" w:lastRowFirstColumn="0" w:lastRowLastColumn="0"/>
            </w:pPr>
            <w:r w:rsidRPr="004F5A6A">
              <w:t xml:space="preserve">Revisit </w:t>
            </w:r>
            <w:r w:rsidR="200C6E57" w:rsidRPr="004F5A6A">
              <w:t xml:space="preserve">and build on </w:t>
            </w:r>
            <w:r w:rsidRPr="004F5A6A">
              <w:t>previous learning by d</w:t>
            </w:r>
            <w:r w:rsidR="408E8373" w:rsidRPr="004F5A6A">
              <w:t>isplay</w:t>
            </w:r>
            <w:r w:rsidR="2E19E09A" w:rsidRPr="004F5A6A">
              <w:t>ing</w:t>
            </w:r>
            <w:r w:rsidR="408E8373" w:rsidRPr="004F5A6A">
              <w:t xml:space="preserve"> the following </w:t>
            </w:r>
            <w:r w:rsidR="6BA40F35" w:rsidRPr="004F5A6A">
              <w:t>sentence</w:t>
            </w:r>
            <w:r w:rsidR="46F519D7" w:rsidRPr="004F5A6A">
              <w:t xml:space="preserve">, </w:t>
            </w:r>
            <w:r w:rsidR="005733DE">
              <w:t>‘</w:t>
            </w:r>
            <w:r w:rsidR="46F519D7" w:rsidRPr="004F5A6A">
              <w:t>Far</w:t>
            </w:r>
            <w:r w:rsidR="71356C47" w:rsidRPr="004F5A6A">
              <w:t>m</w:t>
            </w:r>
            <w:r w:rsidR="46F519D7" w:rsidRPr="004F5A6A">
              <w:t xml:space="preserve">er Bean was </w:t>
            </w:r>
            <w:r w:rsidR="471B7FD4" w:rsidRPr="004F5A6A">
              <w:t>nasty</w:t>
            </w:r>
            <w:r w:rsidR="005733DE">
              <w:t>’</w:t>
            </w:r>
            <w:r w:rsidR="3C4F34CC" w:rsidRPr="004F5A6A">
              <w:t>. Students identify the adjective in the sentence (</w:t>
            </w:r>
            <w:r w:rsidR="3CEAE52D" w:rsidRPr="004F5A6A">
              <w:t>nasty)</w:t>
            </w:r>
            <w:r w:rsidR="3C4F34CC" w:rsidRPr="004F5A6A">
              <w:t>. Explain that the adjective</w:t>
            </w:r>
            <w:r w:rsidR="18B8DF47" w:rsidRPr="004F5A6A">
              <w:t xml:space="preserve"> is a </w:t>
            </w:r>
            <w:r w:rsidR="3C4F34CC" w:rsidRPr="004F5A6A">
              <w:t>p</w:t>
            </w:r>
            <w:r w:rsidR="54F9222D" w:rsidRPr="004F5A6A">
              <w:t>redicate adjective</w:t>
            </w:r>
            <w:r w:rsidR="6CA7069D" w:rsidRPr="004F5A6A">
              <w:t xml:space="preserve">. Predicate adjectives </w:t>
            </w:r>
            <w:r w:rsidR="54F9222D" w:rsidRPr="004F5A6A">
              <w:t>are adjectives that are placed following a relating verb (was) which describes the subject</w:t>
            </w:r>
            <w:r w:rsidR="013C5673" w:rsidRPr="004F5A6A">
              <w:t xml:space="preserve"> (Farmer Bean). </w:t>
            </w:r>
          </w:p>
          <w:p w14:paraId="1D357B1C" w14:textId="64818394" w:rsidR="4870D9B7" w:rsidRPr="004F5A6A" w:rsidRDefault="04BC99C3" w:rsidP="004F5A6A">
            <w:pPr>
              <w:pStyle w:val="ListNumber"/>
              <w:cnfStyle w:val="000000010000" w:firstRow="0" w:lastRow="0" w:firstColumn="0" w:lastColumn="0" w:oddVBand="0" w:evenVBand="0" w:oddHBand="0" w:evenHBand="1" w:firstRowFirstColumn="0" w:firstRowLastColumn="0" w:lastRowFirstColumn="0" w:lastRowLastColumn="0"/>
            </w:pPr>
            <w:r w:rsidRPr="004F5A6A">
              <w:t>Model writing</w:t>
            </w:r>
            <w:r w:rsidR="6EFE50F3" w:rsidRPr="004F5A6A">
              <w:t xml:space="preserve"> </w:t>
            </w:r>
            <w:r w:rsidR="3CAD61EC" w:rsidRPr="004F5A6A">
              <w:t xml:space="preserve">simple declarative </w:t>
            </w:r>
            <w:r w:rsidRPr="004F5A6A">
              <w:t>sentence</w:t>
            </w:r>
            <w:r w:rsidR="16AFDCD5" w:rsidRPr="004F5A6A">
              <w:t>s</w:t>
            </w:r>
            <w:r w:rsidRPr="004F5A6A">
              <w:t xml:space="preserve"> about one of the farmers</w:t>
            </w:r>
            <w:r w:rsidR="0B240D31" w:rsidRPr="004F5A6A">
              <w:t xml:space="preserve"> using</w:t>
            </w:r>
            <w:r w:rsidR="03E715D7" w:rsidRPr="004F5A6A">
              <w:t xml:space="preserve"> adjectives in different positions.</w:t>
            </w:r>
            <w:r w:rsidR="50E55749" w:rsidRPr="004F5A6A">
              <w:t xml:space="preserve"> For example</w:t>
            </w:r>
            <w:r w:rsidR="5FB055B9" w:rsidRPr="004F5A6A">
              <w:t>:</w:t>
            </w:r>
          </w:p>
          <w:p w14:paraId="208639F2" w14:textId="5E91C211" w:rsidR="35AA3352" w:rsidRPr="004F5A6A" w:rsidRDefault="35AA3352" w:rsidP="004151E6">
            <w:pPr>
              <w:pStyle w:val="ListBullet"/>
              <w:ind w:left="1222"/>
              <w:cnfStyle w:val="000000010000" w:firstRow="0" w:lastRow="0" w:firstColumn="0" w:lastColumn="0" w:oddVBand="0" w:evenVBand="0" w:oddHBand="0" w:evenHBand="1" w:firstRowFirstColumn="0" w:firstRowLastColumn="0" w:lastRowFirstColumn="0" w:lastRowLastColumn="0"/>
            </w:pPr>
            <w:r w:rsidRPr="004F5A6A">
              <w:t xml:space="preserve">using predicate adjectives: Farmer Bean was </w:t>
            </w:r>
            <w:r w:rsidR="1C44FB6E" w:rsidRPr="004F5A6A">
              <w:rPr>
                <w:b/>
                <w:bCs/>
              </w:rPr>
              <w:t xml:space="preserve">thin </w:t>
            </w:r>
            <w:r w:rsidR="1C44FB6E" w:rsidRPr="004F5A6A">
              <w:t xml:space="preserve">and </w:t>
            </w:r>
            <w:r w:rsidR="1C44FB6E" w:rsidRPr="004F5A6A">
              <w:rPr>
                <w:b/>
                <w:bCs/>
              </w:rPr>
              <w:t>clever</w:t>
            </w:r>
            <w:r w:rsidR="1C44FB6E" w:rsidRPr="004F5A6A">
              <w:t>.</w:t>
            </w:r>
          </w:p>
          <w:p w14:paraId="3D1697CB" w14:textId="277C7024" w:rsidR="053B039E" w:rsidRPr="004F5A6A" w:rsidRDefault="053B039E" w:rsidP="004151E6">
            <w:pPr>
              <w:pStyle w:val="ListBullet"/>
              <w:ind w:left="1222"/>
              <w:cnfStyle w:val="000000010000" w:firstRow="0" w:lastRow="0" w:firstColumn="0" w:lastColumn="0" w:oddVBand="0" w:evenVBand="0" w:oddHBand="0" w:evenHBand="1" w:firstRowFirstColumn="0" w:firstRowLastColumn="0" w:lastRowFirstColumn="0" w:lastRowLastColumn="0"/>
              <w:rPr>
                <w:i/>
                <w:iCs/>
              </w:rPr>
            </w:pPr>
            <w:r w:rsidRPr="004F5A6A">
              <w:t xml:space="preserve">using </w:t>
            </w:r>
            <w:r w:rsidR="1225A8E7" w:rsidRPr="004F5A6A">
              <w:t xml:space="preserve">one </w:t>
            </w:r>
            <w:r w:rsidRPr="004F5A6A">
              <w:t xml:space="preserve">adjective as part of a noun group: </w:t>
            </w:r>
            <w:r w:rsidR="50E55749" w:rsidRPr="004F5A6A">
              <w:t>Farmer Bean drank his</w:t>
            </w:r>
            <w:r w:rsidR="099CF5B4" w:rsidRPr="004F5A6A">
              <w:t xml:space="preserve"> </w:t>
            </w:r>
            <w:r w:rsidR="50E55749" w:rsidRPr="004F5A6A">
              <w:rPr>
                <w:b/>
                <w:bCs/>
              </w:rPr>
              <w:t xml:space="preserve">sweet </w:t>
            </w:r>
            <w:r w:rsidR="50E55749" w:rsidRPr="004F5A6A">
              <w:t>cider.</w:t>
            </w:r>
          </w:p>
          <w:p w14:paraId="64BF1866" w14:textId="16ACF0CB" w:rsidR="21B3FC96" w:rsidRPr="004F5A6A" w:rsidRDefault="21B3FC96" w:rsidP="004151E6">
            <w:pPr>
              <w:pStyle w:val="ListBullet"/>
              <w:ind w:left="1222"/>
              <w:cnfStyle w:val="000000010000" w:firstRow="0" w:lastRow="0" w:firstColumn="0" w:lastColumn="0" w:oddVBand="0" w:evenVBand="0" w:oddHBand="0" w:evenHBand="1" w:firstRowFirstColumn="0" w:firstRowLastColumn="0" w:lastRowFirstColumn="0" w:lastRowLastColumn="0"/>
            </w:pPr>
            <w:r w:rsidRPr="004F5A6A">
              <w:t xml:space="preserve">using multiple adjectives as part of a noun group: Farmer Bean grew </w:t>
            </w:r>
            <w:r w:rsidRPr="004F5A6A">
              <w:rPr>
                <w:b/>
                <w:bCs/>
              </w:rPr>
              <w:t>fresh</w:t>
            </w:r>
            <w:r w:rsidRPr="004F5A6A">
              <w:t xml:space="preserve">, </w:t>
            </w:r>
            <w:r w:rsidRPr="004F5A6A">
              <w:rPr>
                <w:b/>
                <w:bCs/>
              </w:rPr>
              <w:t xml:space="preserve">juicy </w:t>
            </w:r>
            <w:r w:rsidRPr="004F5A6A">
              <w:t>apples.</w:t>
            </w:r>
          </w:p>
          <w:p w14:paraId="7B0BAD56" w14:textId="7FF846BB" w:rsidR="4870D9B7" w:rsidRPr="004F5A6A" w:rsidRDefault="645733C9" w:rsidP="005733DE">
            <w:pPr>
              <w:pStyle w:val="ListNumber"/>
              <w:cnfStyle w:val="000000010000" w:firstRow="0" w:lastRow="0" w:firstColumn="0" w:lastColumn="0" w:oddVBand="0" w:evenVBand="0" w:oddHBand="0" w:evenHBand="1" w:firstRowFirstColumn="0" w:firstRowLastColumn="0" w:lastRowFirstColumn="0" w:lastRowLastColumn="0"/>
            </w:pPr>
            <w:r w:rsidRPr="004F5A6A">
              <w:t>S</w:t>
            </w:r>
            <w:r w:rsidR="0155AA42" w:rsidRPr="004F5A6A">
              <w:t>tudents write simple, declarative sentences that describe one of the farmers. Encourage students to use a</w:t>
            </w:r>
            <w:r w:rsidR="7AA142FC" w:rsidRPr="004F5A6A">
              <w:t xml:space="preserve">djectives in different positions, </w:t>
            </w:r>
            <w:r w:rsidR="7B8EF9D7" w:rsidRPr="004F5A6A">
              <w:t xml:space="preserve">and to use </w:t>
            </w:r>
            <w:r w:rsidR="2B141863" w:rsidRPr="004F5A6A">
              <w:t xml:space="preserve">a </w:t>
            </w:r>
            <w:r w:rsidR="7B8EF9D7" w:rsidRPr="004F5A6A">
              <w:t>capital letter for the beginning of the sentence and to indicate proper nouns.</w:t>
            </w:r>
          </w:p>
          <w:p w14:paraId="3F3FD35D" w14:textId="5CFF66C4" w:rsidR="4870D9B7" w:rsidRPr="004F5A6A" w:rsidRDefault="2413BD66" w:rsidP="005733DE">
            <w:pPr>
              <w:pStyle w:val="ListNumber"/>
              <w:cnfStyle w:val="000000010000" w:firstRow="0" w:lastRow="0" w:firstColumn="0" w:lastColumn="0" w:oddVBand="0" w:evenVBand="0" w:oddHBand="0" w:evenHBand="1" w:firstRowFirstColumn="0" w:firstRowLastColumn="0" w:lastRowFirstColumn="0" w:lastRowLastColumn="0"/>
            </w:pPr>
            <w:r w:rsidRPr="004F5A6A">
              <w:lastRenderedPageBreak/>
              <w:t xml:space="preserve">Provide students with immediate feedback on simple sentence construction and their use of </w:t>
            </w:r>
            <w:r w:rsidR="1C2D7426" w:rsidRPr="004F5A6A">
              <w:t xml:space="preserve">contextual and vivid </w:t>
            </w:r>
            <w:r w:rsidRPr="004F5A6A">
              <w:t>adjectives.</w:t>
            </w:r>
          </w:p>
        </w:tc>
        <w:tc>
          <w:tcPr>
            <w:tcW w:w="3260" w:type="dxa"/>
          </w:tcPr>
          <w:p w14:paraId="7DC1AC40" w14:textId="27CDA216" w:rsidR="351307EA" w:rsidRPr="0010706E" w:rsidRDefault="22010D98" w:rsidP="0010706E">
            <w:pPr>
              <w:pStyle w:val="ListBullet"/>
              <w:cnfStyle w:val="000000010000" w:firstRow="0" w:lastRow="0" w:firstColumn="0" w:lastColumn="0" w:oddVBand="0" w:evenVBand="0" w:oddHBand="0" w:evenHBand="1" w:firstRowFirstColumn="0" w:firstRowLastColumn="0" w:lastRowFirstColumn="0" w:lastRowLastColumn="0"/>
            </w:pPr>
            <w:r w:rsidRPr="004F5A6A">
              <w:rPr>
                <w:rFonts w:eastAsia="Arial"/>
                <w:szCs w:val="22"/>
              </w:rPr>
              <w:lastRenderedPageBreak/>
              <w:t xml:space="preserve">Fluency and close </w:t>
            </w:r>
            <w:r w:rsidRPr="004F5A6A">
              <w:rPr>
                <w:rFonts w:eastAsia="Arial"/>
                <w:szCs w:val="22"/>
              </w:rPr>
              <w:lastRenderedPageBreak/>
              <w:t>reading passage</w:t>
            </w:r>
          </w:p>
        </w:tc>
      </w:tr>
      <w:tr w:rsidR="00AF2B58" w14:paraId="77033742" w14:textId="77777777" w:rsidTr="004F5A6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19" w:type="dxa"/>
          </w:tcPr>
          <w:p w14:paraId="1A7FEFF4" w14:textId="4E9956AF" w:rsidR="00AF2B58" w:rsidRPr="004F5A6A" w:rsidRDefault="7DE53B76" w:rsidP="004F5A6A">
            <w:pPr>
              <w:rPr>
                <w:szCs w:val="22"/>
              </w:rPr>
            </w:pPr>
            <w:r w:rsidRPr="004F5A6A">
              <w:rPr>
                <w:szCs w:val="22"/>
              </w:rPr>
              <w:lastRenderedPageBreak/>
              <w:t>Handwriting and digital transcription</w:t>
            </w:r>
          </w:p>
        </w:tc>
        <w:tc>
          <w:tcPr>
            <w:tcW w:w="8930" w:type="dxa"/>
          </w:tcPr>
          <w:p w14:paraId="2733AD60" w14:textId="025B2CAB" w:rsidR="00AF2B58" w:rsidRPr="004F5A6A" w:rsidRDefault="029A4897" w:rsidP="004F5A6A">
            <w:pPr>
              <w:cnfStyle w:val="000000100000" w:firstRow="0" w:lastRow="0" w:firstColumn="0" w:lastColumn="0" w:oddVBand="0" w:evenVBand="0" w:oddHBand="1" w:evenHBand="0" w:firstRowFirstColumn="0" w:firstRowLastColumn="0" w:lastRowFirstColumn="0" w:lastRowLastColumn="0"/>
              <w:rPr>
                <w:rFonts w:eastAsia="Arial"/>
                <w:szCs w:val="22"/>
              </w:rPr>
            </w:pPr>
            <w:r w:rsidRPr="004F5A6A">
              <w:rPr>
                <w:rFonts w:eastAsia="Arial"/>
                <w:b/>
                <w:bCs/>
                <w:szCs w:val="22"/>
              </w:rPr>
              <w:t>Learning intention: Use Foundation style handwriting that is consistent in size and spacing</w:t>
            </w:r>
          </w:p>
          <w:p w14:paraId="0432B9B7" w14:textId="0A31D38D" w:rsidR="00AF2B58" w:rsidRPr="004F5A6A" w:rsidRDefault="09F38B89" w:rsidP="000C061E">
            <w:pPr>
              <w:pStyle w:val="ListNumber"/>
              <w:numPr>
                <w:ilvl w:val="0"/>
                <w:numId w:val="25"/>
              </w:numPr>
              <w:cnfStyle w:val="000000100000" w:firstRow="0" w:lastRow="0" w:firstColumn="0" w:lastColumn="0" w:oddVBand="0" w:evenVBand="0" w:oddHBand="1" w:evenHBand="0" w:firstRowFirstColumn="0" w:firstRowLastColumn="0" w:lastRowFirstColumn="0" w:lastRowLastColumn="0"/>
            </w:pPr>
            <w:r w:rsidRPr="004F5A6A">
              <w:rPr>
                <w:b/>
                <w:bCs/>
              </w:rPr>
              <w:t>Fluency pattern practice</w:t>
            </w:r>
            <w:r w:rsidRPr="004F5A6A">
              <w:t xml:space="preserve">: </w:t>
            </w:r>
            <w:r w:rsidR="005733DE">
              <w:t>m</w:t>
            </w:r>
            <w:r w:rsidR="18023E73" w:rsidRPr="004F5A6A">
              <w:t>odel and have students copy the fluency pattern to develop their writing of horizontal and diagonal lines.</w:t>
            </w:r>
            <w:r w:rsidR="1B6C5CD5" w:rsidRPr="004F5A6A">
              <w:t xml:space="preserve"> Repeating the same pattern will support fluency and allow for improvement.</w:t>
            </w:r>
          </w:p>
          <w:p w14:paraId="77B120A4" w14:textId="324DF985" w:rsidR="00AF2B58" w:rsidRPr="004F5A6A" w:rsidRDefault="09F38B89" w:rsidP="004F5A6A">
            <w:pPr>
              <w:pStyle w:val="ListNumber"/>
              <w:cnfStyle w:val="000000100000" w:firstRow="0" w:lastRow="0" w:firstColumn="0" w:lastColumn="0" w:oddVBand="0" w:evenVBand="0" w:oddHBand="1" w:evenHBand="0" w:firstRowFirstColumn="0" w:firstRowLastColumn="0" w:lastRowFirstColumn="0" w:lastRowLastColumn="0"/>
            </w:pPr>
            <w:r w:rsidRPr="004F5A6A">
              <w:rPr>
                <w:b/>
                <w:bCs/>
              </w:rPr>
              <w:t>Letter formation modelling</w:t>
            </w:r>
            <w:r w:rsidRPr="004F5A6A">
              <w:t xml:space="preserve">: </w:t>
            </w:r>
            <w:r w:rsidR="005733DE">
              <w:t>r</w:t>
            </w:r>
            <w:r w:rsidR="10B74104" w:rsidRPr="004F5A6A">
              <w:t xml:space="preserve">evise </w:t>
            </w:r>
            <w:r w:rsidRPr="004F5A6A">
              <w:t>‘</w:t>
            </w:r>
            <w:r w:rsidR="10B74104" w:rsidRPr="004F5A6A">
              <w:t>d</w:t>
            </w:r>
            <w:r w:rsidRPr="004F5A6A">
              <w:t>own’ letters, including ‘</w:t>
            </w:r>
            <w:r w:rsidRPr="004F5A6A">
              <w:rPr>
                <w:b/>
                <w:bCs/>
              </w:rPr>
              <w:t>l</w:t>
            </w:r>
            <w:r w:rsidRPr="004F5A6A">
              <w:t>’, ‘</w:t>
            </w:r>
            <w:r w:rsidRPr="004F5A6A">
              <w:rPr>
                <w:b/>
                <w:bCs/>
              </w:rPr>
              <w:t>t</w:t>
            </w:r>
            <w:r w:rsidRPr="004F5A6A">
              <w:t>’, ‘</w:t>
            </w:r>
            <w:proofErr w:type="spellStart"/>
            <w:r w:rsidRPr="004F5A6A">
              <w:rPr>
                <w:b/>
                <w:bCs/>
              </w:rPr>
              <w:t>i</w:t>
            </w:r>
            <w:proofErr w:type="spellEnd"/>
            <w:r w:rsidRPr="004F5A6A">
              <w:t>’ and ‘</w:t>
            </w:r>
            <w:r w:rsidRPr="004F5A6A">
              <w:rPr>
                <w:b/>
                <w:bCs/>
              </w:rPr>
              <w:t>j</w:t>
            </w:r>
            <w:r w:rsidR="0C9A4E3C" w:rsidRPr="004F5A6A">
              <w:t>’ with</w:t>
            </w:r>
            <w:r w:rsidR="10B74104" w:rsidRPr="004F5A6A">
              <w:t xml:space="preserve"> the correct letter formation size and slope.</w:t>
            </w:r>
            <w:r w:rsidR="587B1C49" w:rsidRPr="004F5A6A">
              <w:t xml:space="preserve"> </w:t>
            </w:r>
            <w:r w:rsidR="5FBE2518" w:rsidRPr="004F5A6A">
              <w:t xml:space="preserve">Revise </w:t>
            </w:r>
            <w:r w:rsidR="2C21B5E7" w:rsidRPr="004F5A6A">
              <w:t>b</w:t>
            </w:r>
            <w:r w:rsidRPr="004F5A6A">
              <w:t>asic punctuation marks, including full stops and commas</w:t>
            </w:r>
            <w:r w:rsidR="1D839F43" w:rsidRPr="004F5A6A">
              <w:t xml:space="preserve">. </w:t>
            </w:r>
            <w:r w:rsidRPr="004F5A6A">
              <w:t>Full stops and commas are positioned on the baseline.</w:t>
            </w:r>
          </w:p>
          <w:p w14:paraId="5AD08DC5" w14:textId="287646BD" w:rsidR="00AF2B58" w:rsidRPr="004F5A6A" w:rsidRDefault="09F38B89" w:rsidP="004F5A6A">
            <w:pPr>
              <w:pStyle w:val="ListNumber"/>
              <w:cnfStyle w:val="000000100000" w:firstRow="0" w:lastRow="0" w:firstColumn="0" w:lastColumn="0" w:oddVBand="0" w:evenVBand="0" w:oddHBand="1" w:evenHBand="0" w:firstRowFirstColumn="0" w:firstRowLastColumn="0" w:lastRowFirstColumn="0" w:lastRowLastColumn="0"/>
            </w:pPr>
            <w:r w:rsidRPr="004F5A6A">
              <w:rPr>
                <w:b/>
                <w:bCs/>
              </w:rPr>
              <w:t>Handwriting practice:</w:t>
            </w:r>
            <w:r w:rsidRPr="004F5A6A">
              <w:t xml:space="preserve"> </w:t>
            </w:r>
            <w:r w:rsidR="006B0CF3">
              <w:t>s</w:t>
            </w:r>
            <w:r w:rsidR="061772AE" w:rsidRPr="004F5A6A">
              <w:t>tudents practise writing ‘down’ letters using a p</w:t>
            </w:r>
            <w:r w:rsidRPr="004F5A6A">
              <w:t xml:space="preserve">assage </w:t>
            </w:r>
            <w:r w:rsidR="76E0D4C9" w:rsidRPr="004F5A6A">
              <w:t>from the mentor</w:t>
            </w:r>
            <w:r w:rsidRPr="004F5A6A">
              <w:t xml:space="preserve"> text.</w:t>
            </w:r>
          </w:p>
          <w:p w14:paraId="79A61E05" w14:textId="3F61E870" w:rsidR="00AF2B58" w:rsidRPr="00700015" w:rsidRDefault="09F38B89" w:rsidP="00700015">
            <w:pPr>
              <w:ind w:left="601"/>
              <w:cnfStyle w:val="000000100000" w:firstRow="0" w:lastRow="0" w:firstColumn="0" w:lastColumn="0" w:oddVBand="0" w:evenVBand="0" w:oddHBand="1" w:evenHBand="0" w:firstRowFirstColumn="0" w:firstRowLastColumn="0" w:lastRowFirstColumn="0" w:lastRowLastColumn="0"/>
            </w:pPr>
            <w:r w:rsidRPr="00700015">
              <w:rPr>
                <w:noProof/>
              </w:rPr>
              <w:lastRenderedPageBreak/>
              <w:drawing>
                <wp:inline distT="0" distB="0" distL="0" distR="0" wp14:anchorId="7EDBC524" wp14:editId="49293F77">
                  <wp:extent cx="2361767" cy="2008208"/>
                  <wp:effectExtent l="0" t="0" r="635" b="0"/>
                  <wp:docPr id="240122135" name="Picture 240122135" descr="Handwriting example: Boggis and Bunce and Bean&#10;One fat, one short, one lean.&#10;These horrible crooks&#10;So different in looks&#10;Were none the less equally me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122135" name="Picture 240122135" descr="Handwriting example: Boggis and Bunce and Bean&#10;One fat, one short, one lean.&#10;These horrible crooks&#10;So different in looks&#10;Were none the less equally mean."/>
                          <pic:cNvPicPr/>
                        </pic:nvPicPr>
                        <pic:blipFill>
                          <a:blip r:embed="rId14">
                            <a:extLst>
                              <a:ext uri="{28A0092B-C50C-407E-A947-70E740481C1C}">
                                <a14:useLocalDpi xmlns:a14="http://schemas.microsoft.com/office/drawing/2010/main" val="0"/>
                              </a:ext>
                            </a:extLst>
                          </a:blip>
                          <a:stretch>
                            <a:fillRect/>
                          </a:stretch>
                        </pic:blipFill>
                        <pic:spPr>
                          <a:xfrm>
                            <a:off x="0" y="0"/>
                            <a:ext cx="2361767" cy="2008208"/>
                          </a:xfrm>
                          <a:prstGeom prst="rect">
                            <a:avLst/>
                          </a:prstGeom>
                        </pic:spPr>
                      </pic:pic>
                    </a:graphicData>
                  </a:graphic>
                </wp:inline>
              </w:drawing>
            </w:r>
          </w:p>
        </w:tc>
        <w:tc>
          <w:tcPr>
            <w:tcW w:w="3260" w:type="dxa"/>
          </w:tcPr>
          <w:p w14:paraId="400A3BAF" w14:textId="20EAA8C8" w:rsidR="00AF2B58" w:rsidRPr="004F5A6A" w:rsidRDefault="3F540DB6" w:rsidP="004F5A6A">
            <w:pPr>
              <w:pStyle w:val="ListBullet"/>
              <w:cnfStyle w:val="000000100000" w:firstRow="0" w:lastRow="0" w:firstColumn="0" w:lastColumn="0" w:oddVBand="0" w:evenVBand="0" w:oddHBand="1" w:evenHBand="0" w:firstRowFirstColumn="0" w:firstRowLastColumn="0" w:lastRowFirstColumn="0" w:lastRowLastColumn="0"/>
            </w:pPr>
            <w:r w:rsidRPr="004F5A6A">
              <w:lastRenderedPageBreak/>
              <w:t>Fluency pattern</w:t>
            </w:r>
          </w:p>
          <w:p w14:paraId="27A86F74" w14:textId="20EAA8C8" w:rsidR="00AF2B58" w:rsidRPr="004F5A6A" w:rsidRDefault="3F540DB6" w:rsidP="00700015">
            <w:pPr>
              <w:spacing w:before="120" w:after="0" w:line="276" w:lineRule="auto"/>
              <w:ind w:firstLine="607"/>
              <w:cnfStyle w:val="000000100000" w:firstRow="0" w:lastRow="0" w:firstColumn="0" w:lastColumn="0" w:oddVBand="0" w:evenVBand="0" w:oddHBand="1" w:evenHBand="0" w:firstRowFirstColumn="0" w:firstRowLastColumn="0" w:lastRowFirstColumn="0" w:lastRowLastColumn="0"/>
              <w:rPr>
                <w:rFonts w:eastAsia="Arial"/>
                <w:szCs w:val="22"/>
              </w:rPr>
            </w:pPr>
            <w:r w:rsidRPr="004F5A6A">
              <w:rPr>
                <w:noProof/>
                <w:color w:val="2B579A"/>
                <w:szCs w:val="22"/>
                <w:shd w:val="clear" w:color="auto" w:fill="E6E6E6"/>
              </w:rPr>
              <w:drawing>
                <wp:inline distT="0" distB="0" distL="0" distR="0" wp14:anchorId="72059DC2" wp14:editId="6BA9B077">
                  <wp:extent cx="1192530" cy="420370"/>
                  <wp:effectExtent l="0" t="0" r="7620" b="0"/>
                  <wp:docPr id="99172743" name="Picture 99172743" descr=" A fluency pattern that could be used as a warmup for a handwriting lesson is displayed. It consists of straight vertical and sloped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72743" name="Picture 99172743" descr=" A fluency pattern that could be used as a warmup for a handwriting lesson is displayed. It consists of straight vertical and sloped lines."/>
                          <pic:cNvPicPr/>
                        </pic:nvPicPr>
                        <pic:blipFill>
                          <a:blip r:embed="rId12" cstate="print">
                            <a:extLst>
                              <a:ext uri="{28A0092B-C50C-407E-A947-70E740481C1C}">
                                <a14:useLocalDpi xmlns:a14="http://schemas.microsoft.com/office/drawing/2010/main" val="0"/>
                              </a:ext>
                            </a:extLst>
                          </a:blip>
                          <a:srcRect l="8625" r="4504"/>
                          <a:stretch>
                            <a:fillRect/>
                          </a:stretch>
                        </pic:blipFill>
                        <pic:spPr bwMode="auto">
                          <a:xfrm>
                            <a:off x="0" y="0"/>
                            <a:ext cx="1192530" cy="420370"/>
                          </a:xfrm>
                          <a:prstGeom prst="rect">
                            <a:avLst/>
                          </a:prstGeom>
                          <a:ln>
                            <a:noFill/>
                          </a:ln>
                          <a:extLst>
                            <a:ext uri="{53640926-AAD7-44D8-BBD7-CCE9431645EC}">
                              <a14:shadowObscured xmlns:a14="http://schemas.microsoft.com/office/drawing/2010/main"/>
                            </a:ext>
                          </a:extLst>
                        </pic:spPr>
                      </pic:pic>
                    </a:graphicData>
                  </a:graphic>
                </wp:inline>
              </w:drawing>
            </w:r>
          </w:p>
          <w:p w14:paraId="1D7CA7BC" w14:textId="20EAA8C8" w:rsidR="00AF2B58" w:rsidRPr="004F5A6A" w:rsidRDefault="3F540DB6" w:rsidP="004F5A6A">
            <w:pPr>
              <w:pStyle w:val="ListBullet"/>
              <w:cnfStyle w:val="000000100000" w:firstRow="0" w:lastRow="0" w:firstColumn="0" w:lastColumn="0" w:oddVBand="0" w:evenVBand="0" w:oddHBand="1" w:evenHBand="0" w:firstRowFirstColumn="0" w:firstRowLastColumn="0" w:lastRowFirstColumn="0" w:lastRowLastColumn="0"/>
            </w:pPr>
            <w:r w:rsidRPr="004F5A6A">
              <w:t>Letter formations</w:t>
            </w:r>
          </w:p>
          <w:p w14:paraId="04C56D62" w14:textId="7E5E4A73" w:rsidR="00AF2B58" w:rsidRPr="004F5A6A" w:rsidRDefault="3F540DB6" w:rsidP="00700015">
            <w:pPr>
              <w:spacing w:before="120" w:after="0" w:line="276" w:lineRule="auto"/>
              <w:ind w:firstLine="607"/>
              <w:cnfStyle w:val="000000100000" w:firstRow="0" w:lastRow="0" w:firstColumn="0" w:lastColumn="0" w:oddVBand="0" w:evenVBand="0" w:oddHBand="1" w:evenHBand="0" w:firstRowFirstColumn="0" w:firstRowLastColumn="0" w:lastRowFirstColumn="0" w:lastRowLastColumn="0"/>
              <w:rPr>
                <w:rFonts w:eastAsia="Arial"/>
                <w:szCs w:val="22"/>
              </w:rPr>
            </w:pPr>
            <w:r w:rsidRPr="004F5A6A">
              <w:rPr>
                <w:noProof/>
                <w:color w:val="2B579A"/>
                <w:szCs w:val="22"/>
                <w:shd w:val="clear" w:color="auto" w:fill="E6E6E6"/>
              </w:rPr>
              <w:drawing>
                <wp:inline distT="0" distB="0" distL="0" distR="0" wp14:anchorId="50A36D5E" wp14:editId="23F834AA">
                  <wp:extent cx="1022985" cy="467360"/>
                  <wp:effectExtent l="0" t="0" r="5715" b="8890"/>
                  <wp:docPr id="693781986" name="Picture 693781986" descr="The letters l, t, i are written in NSW Foundation handwriting formation, together with a full stop and a co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781986" name="Picture 693781986" descr="The letters l, t, i are written in NSW Foundation handwriting formation, together with a full stop and a comma."/>
                          <pic:cNvPicPr/>
                        </pic:nvPicPr>
                        <pic:blipFill>
                          <a:blip r:embed="rId13">
                            <a:extLst>
                              <a:ext uri="{28A0092B-C50C-407E-A947-70E740481C1C}">
                                <a14:useLocalDpi xmlns:a14="http://schemas.microsoft.com/office/drawing/2010/main" val="0"/>
                              </a:ext>
                            </a:extLst>
                          </a:blip>
                          <a:stretch>
                            <a:fillRect/>
                          </a:stretch>
                        </pic:blipFill>
                        <pic:spPr>
                          <a:xfrm>
                            <a:off x="0" y="0"/>
                            <a:ext cx="1022985" cy="467360"/>
                          </a:xfrm>
                          <a:prstGeom prst="rect">
                            <a:avLst/>
                          </a:prstGeom>
                        </pic:spPr>
                      </pic:pic>
                    </a:graphicData>
                  </a:graphic>
                </wp:inline>
              </w:drawing>
            </w:r>
          </w:p>
        </w:tc>
      </w:tr>
    </w:tbl>
    <w:p w14:paraId="51B8E4FE" w14:textId="77777777" w:rsidR="008F6786" w:rsidRPr="0037790F" w:rsidRDefault="008F6786" w:rsidP="0037790F">
      <w:r w:rsidRPr="0037790F">
        <w:br w:type="page"/>
      </w:r>
    </w:p>
    <w:p w14:paraId="7F55F275" w14:textId="664784DD" w:rsidR="12FA5993" w:rsidRPr="0037790F" w:rsidRDefault="12FA5993" w:rsidP="0037790F">
      <w:pPr>
        <w:pStyle w:val="Heading2"/>
      </w:pPr>
      <w:bookmarkStart w:id="3" w:name="_Resource_1:_Fluency"/>
      <w:bookmarkEnd w:id="3"/>
      <w:r w:rsidRPr="0037790F">
        <w:lastRenderedPageBreak/>
        <w:t>Resource 1</w:t>
      </w:r>
      <w:r w:rsidR="00C5007D" w:rsidRPr="0037790F">
        <w:t xml:space="preserve"> –</w:t>
      </w:r>
      <w:r w:rsidRPr="0037790F">
        <w:t xml:space="preserve"> </w:t>
      </w:r>
      <w:r w:rsidR="00C5007D" w:rsidRPr="0037790F">
        <w:t>f</w:t>
      </w:r>
      <w:r w:rsidRPr="0037790F">
        <w:t>luency and close reading passage analysis</w:t>
      </w:r>
    </w:p>
    <w:tbl>
      <w:tblPr>
        <w:tblStyle w:val="Tableheader"/>
        <w:tblW w:w="13950" w:type="dxa"/>
        <w:tblLayout w:type="fixed"/>
        <w:tblLook w:val="0420" w:firstRow="1" w:lastRow="0" w:firstColumn="0" w:lastColumn="0" w:noHBand="0" w:noVBand="1"/>
        <w:tblDescription w:val="Fluency and close reading passage analysis."/>
      </w:tblPr>
      <w:tblGrid>
        <w:gridCol w:w="2085"/>
        <w:gridCol w:w="11865"/>
      </w:tblGrid>
      <w:tr w:rsidR="08E0EF80" w:rsidRPr="004F5A6A" w14:paraId="6153FA73" w14:textId="77777777" w:rsidTr="004F5A6A">
        <w:trPr>
          <w:cnfStyle w:val="100000000000" w:firstRow="1" w:lastRow="0" w:firstColumn="0" w:lastColumn="0" w:oddVBand="0" w:evenVBand="0" w:oddHBand="0" w:evenHBand="0" w:firstRowFirstColumn="0" w:firstRowLastColumn="0" w:lastRowFirstColumn="0" w:lastRowLastColumn="0"/>
          <w:trHeight w:val="300"/>
        </w:trPr>
        <w:tc>
          <w:tcPr>
            <w:tcW w:w="2085" w:type="dxa"/>
          </w:tcPr>
          <w:p w14:paraId="6285774F" w14:textId="416E3FA6" w:rsidR="08E0EF80" w:rsidRPr="004F5A6A" w:rsidRDefault="08E0EF80" w:rsidP="135AD9E0">
            <w:pPr>
              <w:spacing w:line="276" w:lineRule="auto"/>
              <w:rPr>
                <w:rFonts w:eastAsia="Arial"/>
                <w:b w:val="0"/>
                <w:color w:val="FFFFFF" w:themeColor="background1"/>
                <w:szCs w:val="22"/>
              </w:rPr>
            </w:pPr>
            <w:r w:rsidRPr="004F5A6A">
              <w:rPr>
                <w:rFonts w:eastAsia="Arial"/>
                <w:bCs/>
                <w:color w:val="FFFFFF" w:themeColor="background1"/>
                <w:szCs w:val="22"/>
              </w:rPr>
              <w:t>Focus</w:t>
            </w:r>
          </w:p>
        </w:tc>
        <w:tc>
          <w:tcPr>
            <w:tcW w:w="11865" w:type="dxa"/>
          </w:tcPr>
          <w:p w14:paraId="45D453AA" w14:textId="68BD7B57" w:rsidR="08E0EF80" w:rsidRPr="004F5A6A" w:rsidRDefault="08E0EF80" w:rsidP="135AD9E0">
            <w:pPr>
              <w:spacing w:line="276" w:lineRule="auto"/>
              <w:rPr>
                <w:rFonts w:eastAsia="Arial"/>
                <w:b w:val="0"/>
                <w:color w:val="FFFFFF" w:themeColor="background1"/>
                <w:szCs w:val="22"/>
              </w:rPr>
            </w:pPr>
            <w:r w:rsidRPr="004F5A6A">
              <w:rPr>
                <w:rFonts w:eastAsia="Arial"/>
                <w:bCs/>
                <w:color w:val="FFFFFF" w:themeColor="background1"/>
                <w:szCs w:val="22"/>
              </w:rPr>
              <w:t>Notes</w:t>
            </w:r>
          </w:p>
        </w:tc>
      </w:tr>
      <w:tr w:rsidR="08E0EF80" w:rsidRPr="004F5A6A" w14:paraId="0829C5FA" w14:textId="77777777" w:rsidTr="004F5A6A">
        <w:trPr>
          <w:cnfStyle w:val="000000100000" w:firstRow="0" w:lastRow="0" w:firstColumn="0" w:lastColumn="0" w:oddVBand="0" w:evenVBand="0" w:oddHBand="1" w:evenHBand="0" w:firstRowFirstColumn="0" w:firstRowLastColumn="0" w:lastRowFirstColumn="0" w:lastRowLastColumn="0"/>
          <w:trHeight w:val="300"/>
        </w:trPr>
        <w:tc>
          <w:tcPr>
            <w:tcW w:w="2085" w:type="dxa"/>
          </w:tcPr>
          <w:p w14:paraId="6F607B89" w14:textId="6666C1DF" w:rsidR="08E0EF80" w:rsidRPr="004F5A6A" w:rsidRDefault="08E0EF80" w:rsidP="135AD9E0">
            <w:pPr>
              <w:spacing w:line="276" w:lineRule="auto"/>
              <w:rPr>
                <w:rFonts w:eastAsia="Arial"/>
                <w:b/>
                <w:color w:val="000000" w:themeColor="text1"/>
                <w:szCs w:val="22"/>
              </w:rPr>
            </w:pPr>
            <w:r w:rsidRPr="004F5A6A">
              <w:rPr>
                <w:rFonts w:eastAsia="Arial"/>
                <w:b/>
                <w:bCs/>
                <w:color w:val="000000" w:themeColor="text1"/>
                <w:szCs w:val="22"/>
              </w:rPr>
              <w:t>Passage</w:t>
            </w:r>
          </w:p>
        </w:tc>
        <w:tc>
          <w:tcPr>
            <w:tcW w:w="11865" w:type="dxa"/>
          </w:tcPr>
          <w:p w14:paraId="1DFF0D84" w14:textId="1788BA1A" w:rsidR="08E0EF80" w:rsidRPr="004F5A6A" w:rsidRDefault="08E0EF80" w:rsidP="135AD9E0">
            <w:pPr>
              <w:spacing w:line="276" w:lineRule="auto"/>
              <w:rPr>
                <w:rFonts w:eastAsia="Arial"/>
                <w:color w:val="000000" w:themeColor="text1"/>
                <w:szCs w:val="22"/>
              </w:rPr>
            </w:pPr>
            <w:r w:rsidRPr="004F5A6A">
              <w:rPr>
                <w:rFonts w:eastAsia="Arial"/>
                <w:color w:val="000000" w:themeColor="text1"/>
                <w:szCs w:val="22"/>
              </w:rPr>
              <w:t xml:space="preserve">Chapter 1 – The Three Farmers: From </w:t>
            </w:r>
            <w:r w:rsidR="79285368" w:rsidRPr="004F5A6A">
              <w:rPr>
                <w:rFonts w:eastAsia="Arial"/>
                <w:color w:val="000000" w:themeColor="text1"/>
                <w:szCs w:val="22"/>
              </w:rPr>
              <w:t>‘</w:t>
            </w:r>
            <w:r w:rsidRPr="004F5A6A">
              <w:rPr>
                <w:rFonts w:eastAsia="Arial"/>
                <w:color w:val="000000" w:themeColor="text1"/>
                <w:szCs w:val="22"/>
              </w:rPr>
              <w:t>Down in the valley</w:t>
            </w:r>
            <w:r w:rsidR="6D210F9B" w:rsidRPr="004F5A6A">
              <w:rPr>
                <w:rFonts w:eastAsia="Arial"/>
                <w:color w:val="000000" w:themeColor="text1"/>
                <w:szCs w:val="22"/>
              </w:rPr>
              <w:t>...</w:t>
            </w:r>
            <w:r w:rsidR="4A64CB3A" w:rsidRPr="004F5A6A">
              <w:rPr>
                <w:rFonts w:eastAsia="Arial"/>
                <w:color w:val="000000" w:themeColor="text1"/>
                <w:szCs w:val="22"/>
              </w:rPr>
              <w:t>’</w:t>
            </w:r>
            <w:r w:rsidRPr="004F5A6A">
              <w:rPr>
                <w:rFonts w:eastAsia="Arial"/>
                <w:color w:val="000000" w:themeColor="text1"/>
                <w:szCs w:val="22"/>
              </w:rPr>
              <w:t xml:space="preserve"> to </w:t>
            </w:r>
            <w:r w:rsidR="0A91B14F" w:rsidRPr="004F5A6A">
              <w:rPr>
                <w:rFonts w:eastAsia="Arial"/>
                <w:color w:val="000000" w:themeColor="text1"/>
                <w:szCs w:val="22"/>
              </w:rPr>
              <w:t>‘</w:t>
            </w:r>
            <w:r w:rsidR="6D210F9B" w:rsidRPr="004F5A6A">
              <w:rPr>
                <w:rFonts w:eastAsia="Arial"/>
                <w:color w:val="000000" w:themeColor="text1"/>
                <w:szCs w:val="22"/>
              </w:rPr>
              <w:t>...</w:t>
            </w:r>
            <w:r w:rsidRPr="004F5A6A">
              <w:rPr>
                <w:rFonts w:eastAsia="Arial"/>
                <w:color w:val="000000" w:themeColor="text1"/>
                <w:szCs w:val="22"/>
              </w:rPr>
              <w:t xml:space="preserve">sing when they saw </w:t>
            </w:r>
            <w:r w:rsidR="6D210F9B" w:rsidRPr="004F5A6A">
              <w:rPr>
                <w:rFonts w:eastAsia="Arial"/>
                <w:color w:val="000000" w:themeColor="text1"/>
                <w:szCs w:val="22"/>
              </w:rPr>
              <w:t>them</w:t>
            </w:r>
            <w:r w:rsidR="6A0DD327" w:rsidRPr="004F5A6A">
              <w:rPr>
                <w:rFonts w:eastAsia="Arial"/>
                <w:color w:val="000000" w:themeColor="text1"/>
                <w:szCs w:val="22"/>
              </w:rPr>
              <w:t>’</w:t>
            </w:r>
            <w:r w:rsidRPr="004F5A6A">
              <w:rPr>
                <w:rFonts w:eastAsia="Arial"/>
                <w:color w:val="000000" w:themeColor="text1"/>
                <w:szCs w:val="22"/>
              </w:rPr>
              <w:t xml:space="preserve"> (245 words</w:t>
            </w:r>
            <w:r w:rsidR="6D210F9B" w:rsidRPr="004F5A6A">
              <w:rPr>
                <w:rFonts w:eastAsia="Arial"/>
                <w:color w:val="000000" w:themeColor="text1"/>
                <w:szCs w:val="22"/>
              </w:rPr>
              <w:t>)</w:t>
            </w:r>
            <w:r w:rsidR="36F3D97C" w:rsidRPr="004F5A6A">
              <w:rPr>
                <w:rFonts w:eastAsia="Arial"/>
                <w:color w:val="000000" w:themeColor="text1"/>
                <w:szCs w:val="22"/>
              </w:rPr>
              <w:t>.</w:t>
            </w:r>
          </w:p>
        </w:tc>
      </w:tr>
      <w:tr w:rsidR="08E0EF80" w:rsidRPr="004F5A6A" w14:paraId="272F539D" w14:textId="77777777" w:rsidTr="004F5A6A">
        <w:trPr>
          <w:cnfStyle w:val="000000010000" w:firstRow="0" w:lastRow="0" w:firstColumn="0" w:lastColumn="0" w:oddVBand="0" w:evenVBand="0" w:oddHBand="0" w:evenHBand="1" w:firstRowFirstColumn="0" w:firstRowLastColumn="0" w:lastRowFirstColumn="0" w:lastRowLastColumn="0"/>
          <w:trHeight w:val="300"/>
        </w:trPr>
        <w:tc>
          <w:tcPr>
            <w:tcW w:w="2085" w:type="dxa"/>
          </w:tcPr>
          <w:p w14:paraId="0C3BD25D" w14:textId="306F1B0A" w:rsidR="08E0EF80" w:rsidRPr="004F5A6A" w:rsidRDefault="08E0EF80" w:rsidP="135AD9E0">
            <w:pPr>
              <w:spacing w:line="276" w:lineRule="auto"/>
              <w:rPr>
                <w:rFonts w:eastAsia="Arial"/>
                <w:b/>
                <w:color w:val="000000" w:themeColor="text1"/>
                <w:szCs w:val="22"/>
              </w:rPr>
            </w:pPr>
            <w:r w:rsidRPr="004F5A6A">
              <w:rPr>
                <w:rFonts w:eastAsia="Arial"/>
                <w:b/>
                <w:bCs/>
                <w:color w:val="000000" w:themeColor="text1"/>
                <w:szCs w:val="22"/>
              </w:rPr>
              <w:t>Synopsis</w:t>
            </w:r>
          </w:p>
        </w:tc>
        <w:tc>
          <w:tcPr>
            <w:tcW w:w="11865" w:type="dxa"/>
          </w:tcPr>
          <w:p w14:paraId="26654EC6" w14:textId="11257D67" w:rsidR="08E0EF80" w:rsidRPr="004F5A6A" w:rsidRDefault="08E0EF80" w:rsidP="006B0CF3">
            <w:pPr>
              <w:rPr>
                <w:rFonts w:eastAsia="Arial"/>
                <w:color w:val="000000" w:themeColor="text1"/>
                <w:szCs w:val="22"/>
              </w:rPr>
            </w:pPr>
            <w:r w:rsidRPr="004F5A6A">
              <w:rPr>
                <w:rFonts w:eastAsia="Arial"/>
                <w:color w:val="000000" w:themeColor="text1"/>
                <w:szCs w:val="22"/>
              </w:rPr>
              <w:t xml:space="preserve">This passage is </w:t>
            </w:r>
            <w:r w:rsidRPr="006B0CF3">
              <w:t>the</w:t>
            </w:r>
            <w:r w:rsidRPr="004F5A6A">
              <w:rPr>
                <w:rFonts w:eastAsia="Arial"/>
                <w:color w:val="000000" w:themeColor="text1"/>
                <w:szCs w:val="22"/>
              </w:rPr>
              <w:t xml:space="preserve"> opening chapter to the book. It describes the setting and introduces 3 of the main characters, Boggis, Bunce and Bean. It is part of the orientation to the narrative.</w:t>
            </w:r>
          </w:p>
          <w:p w14:paraId="64D39A2B" w14:textId="78682CA5" w:rsidR="08E0EF80" w:rsidRPr="004F5A6A" w:rsidRDefault="08E0EF80" w:rsidP="006B0CF3">
            <w:pPr>
              <w:rPr>
                <w:rFonts w:eastAsia="Arial"/>
                <w:color w:val="000000" w:themeColor="text1"/>
                <w:szCs w:val="22"/>
              </w:rPr>
            </w:pPr>
            <w:r w:rsidRPr="004F5A6A">
              <w:rPr>
                <w:rFonts w:eastAsia="Arial"/>
                <w:color w:val="000000" w:themeColor="text1"/>
                <w:szCs w:val="22"/>
              </w:rPr>
              <w:t>Roald Dahl describes how horrible each farmer is with rich language which positions the reader to dislike them from the beginning.</w:t>
            </w:r>
          </w:p>
        </w:tc>
      </w:tr>
      <w:tr w:rsidR="08E0EF80" w:rsidRPr="004F5A6A" w14:paraId="1E997464" w14:textId="77777777" w:rsidTr="004F5A6A">
        <w:trPr>
          <w:cnfStyle w:val="000000100000" w:firstRow="0" w:lastRow="0" w:firstColumn="0" w:lastColumn="0" w:oddVBand="0" w:evenVBand="0" w:oddHBand="1" w:evenHBand="0" w:firstRowFirstColumn="0" w:firstRowLastColumn="0" w:lastRowFirstColumn="0" w:lastRowLastColumn="0"/>
          <w:trHeight w:val="300"/>
        </w:trPr>
        <w:tc>
          <w:tcPr>
            <w:tcW w:w="2085" w:type="dxa"/>
          </w:tcPr>
          <w:p w14:paraId="6F836489" w14:textId="6E38EBBE" w:rsidR="08E0EF80" w:rsidRPr="004F5A6A" w:rsidRDefault="08E0EF80" w:rsidP="135AD9E0">
            <w:pPr>
              <w:spacing w:line="276" w:lineRule="auto"/>
              <w:rPr>
                <w:rFonts w:eastAsia="Arial"/>
                <w:b/>
                <w:color w:val="000000" w:themeColor="text1"/>
                <w:szCs w:val="22"/>
              </w:rPr>
            </w:pPr>
            <w:r w:rsidRPr="004F5A6A">
              <w:rPr>
                <w:rFonts w:eastAsia="Arial"/>
                <w:b/>
                <w:bCs/>
                <w:color w:val="000000" w:themeColor="text1"/>
                <w:szCs w:val="22"/>
              </w:rPr>
              <w:t>Passage structure</w:t>
            </w:r>
          </w:p>
        </w:tc>
        <w:tc>
          <w:tcPr>
            <w:tcW w:w="11865" w:type="dxa"/>
          </w:tcPr>
          <w:p w14:paraId="747ABCD7" w14:textId="266AD061" w:rsidR="08E0EF80" w:rsidRPr="004F5A6A" w:rsidRDefault="08E0EF80" w:rsidP="135AD9E0">
            <w:pPr>
              <w:spacing w:line="276" w:lineRule="auto"/>
              <w:rPr>
                <w:rFonts w:eastAsia="Arial"/>
                <w:color w:val="000000" w:themeColor="text1"/>
                <w:szCs w:val="22"/>
              </w:rPr>
            </w:pPr>
            <w:r w:rsidRPr="004F5A6A">
              <w:rPr>
                <w:rFonts w:eastAsia="Arial"/>
                <w:color w:val="000000" w:themeColor="text1"/>
                <w:szCs w:val="22"/>
              </w:rPr>
              <w:t>The text is structured into:</w:t>
            </w:r>
          </w:p>
          <w:p w14:paraId="1B8507FF" w14:textId="603AEF46" w:rsidR="08E0EF80" w:rsidRPr="004F5A6A" w:rsidRDefault="08E0EF80" w:rsidP="135AD9E0">
            <w:pPr>
              <w:spacing w:line="276" w:lineRule="auto"/>
              <w:rPr>
                <w:rFonts w:eastAsia="Arial"/>
                <w:b/>
                <w:color w:val="000000" w:themeColor="text1"/>
                <w:szCs w:val="22"/>
              </w:rPr>
            </w:pPr>
            <w:r w:rsidRPr="004F5A6A">
              <w:rPr>
                <w:rFonts w:eastAsia="Arial"/>
                <w:b/>
                <w:bCs/>
                <w:color w:val="000000" w:themeColor="text1"/>
                <w:szCs w:val="22"/>
              </w:rPr>
              <w:t>Setting</w:t>
            </w:r>
          </w:p>
          <w:p w14:paraId="35CBB009" w14:textId="27B9E28B" w:rsidR="08E0EF80" w:rsidRPr="004F5A6A" w:rsidRDefault="08E0EF80" w:rsidP="135AD9E0">
            <w:pPr>
              <w:spacing w:line="276" w:lineRule="auto"/>
              <w:rPr>
                <w:rFonts w:eastAsia="Arial"/>
                <w:color w:val="000000" w:themeColor="text1"/>
                <w:szCs w:val="22"/>
              </w:rPr>
            </w:pPr>
            <w:r w:rsidRPr="004F5A6A">
              <w:rPr>
                <w:rFonts w:eastAsia="Arial"/>
                <w:color w:val="000000" w:themeColor="text1"/>
                <w:szCs w:val="22"/>
              </w:rPr>
              <w:t>Additional information about the setting and the characters that live in it.</w:t>
            </w:r>
          </w:p>
          <w:p w14:paraId="604B888B" w14:textId="26AEE718" w:rsidR="08E0EF80" w:rsidRPr="004F5A6A" w:rsidRDefault="08E0EF80" w:rsidP="004F5A6A">
            <w:pPr>
              <w:pStyle w:val="ListBullet"/>
            </w:pPr>
            <w:r w:rsidRPr="004F5A6A">
              <w:t>Description of character 1</w:t>
            </w:r>
          </w:p>
          <w:p w14:paraId="6FD83EAA" w14:textId="4F832394" w:rsidR="08E0EF80" w:rsidRPr="004F5A6A" w:rsidRDefault="08E0EF80" w:rsidP="004F5A6A">
            <w:pPr>
              <w:pStyle w:val="ListBullet"/>
            </w:pPr>
            <w:r w:rsidRPr="004F5A6A">
              <w:t>Description of character 2</w:t>
            </w:r>
          </w:p>
          <w:p w14:paraId="1024D38C" w14:textId="6061AA37" w:rsidR="08E0EF80" w:rsidRPr="004F5A6A" w:rsidRDefault="08E0EF80" w:rsidP="004F5A6A">
            <w:pPr>
              <w:pStyle w:val="ListBullet"/>
            </w:pPr>
            <w:r w:rsidRPr="004F5A6A">
              <w:t>Description of character 3</w:t>
            </w:r>
          </w:p>
          <w:p w14:paraId="03B9E53B" w14:textId="6921876B" w:rsidR="08E0EF80" w:rsidRPr="004F5A6A" w:rsidRDefault="08E0EF80" w:rsidP="135AD9E0">
            <w:pPr>
              <w:spacing w:line="276" w:lineRule="auto"/>
              <w:rPr>
                <w:rFonts w:eastAsia="Arial"/>
                <w:b/>
                <w:color w:val="000000" w:themeColor="text1"/>
                <w:szCs w:val="22"/>
              </w:rPr>
            </w:pPr>
            <w:r w:rsidRPr="004F5A6A">
              <w:rPr>
                <w:rFonts w:eastAsia="Arial"/>
                <w:b/>
                <w:bCs/>
                <w:color w:val="000000" w:themeColor="text1"/>
                <w:szCs w:val="22"/>
              </w:rPr>
              <w:t>Summary</w:t>
            </w:r>
          </w:p>
          <w:p w14:paraId="00A77991" w14:textId="49D83A43" w:rsidR="08E0EF80" w:rsidRPr="004F5A6A" w:rsidRDefault="08E0EF80" w:rsidP="004F5A6A">
            <w:pPr>
              <w:pStyle w:val="ListBullet"/>
            </w:pPr>
            <w:r w:rsidRPr="004F5A6A">
              <w:t xml:space="preserve">The character descriptions each include: </w:t>
            </w:r>
          </w:p>
          <w:p w14:paraId="54DC35D1" w14:textId="75E7A9B0" w:rsidR="08E0EF80" w:rsidRPr="004F5A6A" w:rsidRDefault="000F4860" w:rsidP="008F3180">
            <w:pPr>
              <w:pStyle w:val="ListBullet2"/>
            </w:pPr>
            <w:r>
              <w:lastRenderedPageBreak/>
              <w:t>t</w:t>
            </w:r>
            <w:r w:rsidR="08E0EF80" w:rsidRPr="004F5A6A">
              <w:t>he character’s name and occupation</w:t>
            </w:r>
          </w:p>
          <w:p w14:paraId="302EEF5B" w14:textId="7F0FCCDD" w:rsidR="08E0EF80" w:rsidRPr="004F5A6A" w:rsidRDefault="000F4860" w:rsidP="008F3180">
            <w:pPr>
              <w:pStyle w:val="ListBullet2"/>
            </w:pPr>
            <w:r>
              <w:t>d</w:t>
            </w:r>
            <w:r w:rsidR="08E0EF80" w:rsidRPr="004F5A6A">
              <w:t xml:space="preserve">etails of occupation </w:t>
            </w:r>
          </w:p>
          <w:p w14:paraId="4EACDAA3" w14:textId="734C4B42" w:rsidR="08E0EF80" w:rsidRPr="004F5A6A" w:rsidRDefault="000F4860" w:rsidP="008F3180">
            <w:pPr>
              <w:pStyle w:val="ListBullet2"/>
            </w:pPr>
            <w:r>
              <w:t>a</w:t>
            </w:r>
            <w:r w:rsidR="08E0EF80" w:rsidRPr="004F5A6A">
              <w:t xml:space="preserve">ppearance </w:t>
            </w:r>
          </w:p>
          <w:p w14:paraId="3B13D560" w14:textId="26FF7C95" w:rsidR="08E0EF80" w:rsidRPr="004F5A6A" w:rsidRDefault="000F4860" w:rsidP="008F3180">
            <w:pPr>
              <w:pStyle w:val="ListBullet2"/>
            </w:pPr>
            <w:r>
              <w:t>a</w:t>
            </w:r>
            <w:r w:rsidR="08E0EF80" w:rsidRPr="004F5A6A">
              <w:t>dditional details (such as diet, habits or personality)</w:t>
            </w:r>
            <w:r>
              <w:t>.</w:t>
            </w:r>
          </w:p>
          <w:p w14:paraId="7889E9A2" w14:textId="201723B3" w:rsidR="08E0EF80" w:rsidRPr="004F5A6A" w:rsidRDefault="08E0EF80" w:rsidP="006B0CF3">
            <w:pPr>
              <w:rPr>
                <w:rFonts w:eastAsia="Arial"/>
                <w:color w:val="000000" w:themeColor="text1"/>
                <w:szCs w:val="22"/>
              </w:rPr>
            </w:pPr>
            <w:r w:rsidRPr="004F5A6A">
              <w:rPr>
                <w:rFonts w:eastAsia="Arial"/>
                <w:color w:val="000000" w:themeColor="text1"/>
                <w:szCs w:val="22"/>
              </w:rPr>
              <w:t>The mocking song at the end of the passage reiterates the awfulness of the characters.</w:t>
            </w:r>
          </w:p>
        </w:tc>
      </w:tr>
      <w:tr w:rsidR="08E0EF80" w:rsidRPr="004F5A6A" w14:paraId="19E95041" w14:textId="77777777" w:rsidTr="004F5A6A">
        <w:trPr>
          <w:cnfStyle w:val="000000010000" w:firstRow="0" w:lastRow="0" w:firstColumn="0" w:lastColumn="0" w:oddVBand="0" w:evenVBand="0" w:oddHBand="0" w:evenHBand="1" w:firstRowFirstColumn="0" w:firstRowLastColumn="0" w:lastRowFirstColumn="0" w:lastRowLastColumn="0"/>
          <w:trHeight w:val="300"/>
        </w:trPr>
        <w:tc>
          <w:tcPr>
            <w:tcW w:w="2085" w:type="dxa"/>
          </w:tcPr>
          <w:p w14:paraId="4AFF984F" w14:textId="2E7631CA" w:rsidR="08E0EF80" w:rsidRPr="004F5A6A" w:rsidRDefault="08E0EF80" w:rsidP="135AD9E0">
            <w:pPr>
              <w:spacing w:line="276" w:lineRule="auto"/>
              <w:rPr>
                <w:rFonts w:eastAsia="Arial"/>
                <w:b/>
                <w:color w:val="000000" w:themeColor="text1"/>
                <w:szCs w:val="22"/>
              </w:rPr>
            </w:pPr>
            <w:r w:rsidRPr="004F5A6A">
              <w:rPr>
                <w:rFonts w:eastAsia="Arial"/>
                <w:b/>
                <w:bCs/>
                <w:color w:val="000000" w:themeColor="text1"/>
                <w:szCs w:val="22"/>
              </w:rPr>
              <w:lastRenderedPageBreak/>
              <w:t>Language features</w:t>
            </w:r>
          </w:p>
        </w:tc>
        <w:tc>
          <w:tcPr>
            <w:tcW w:w="11865" w:type="dxa"/>
          </w:tcPr>
          <w:p w14:paraId="22878B9F" w14:textId="531223B4" w:rsidR="08E0EF80" w:rsidRPr="004F5A6A" w:rsidRDefault="60DFE0CB" w:rsidP="27BB7990">
            <w:pPr>
              <w:spacing w:line="276" w:lineRule="auto"/>
              <w:rPr>
                <w:rFonts w:eastAsia="Arial"/>
                <w:b/>
                <w:bCs/>
                <w:color w:val="000000" w:themeColor="text1"/>
                <w:szCs w:val="22"/>
              </w:rPr>
            </w:pPr>
            <w:r w:rsidRPr="004F5A6A">
              <w:rPr>
                <w:rFonts w:eastAsia="Arial"/>
                <w:b/>
                <w:bCs/>
                <w:color w:val="000000" w:themeColor="text1"/>
                <w:szCs w:val="22"/>
              </w:rPr>
              <w:t>Descriptive language</w:t>
            </w:r>
            <w:r w:rsidR="5B3A6B83" w:rsidRPr="004F5A6A">
              <w:rPr>
                <w:rFonts w:eastAsia="Arial"/>
                <w:b/>
                <w:bCs/>
                <w:color w:val="000000" w:themeColor="text1"/>
                <w:szCs w:val="22"/>
              </w:rPr>
              <w:t>:</w:t>
            </w:r>
          </w:p>
          <w:p w14:paraId="5CB9F119" w14:textId="65257809" w:rsidR="08E0EF80" w:rsidRPr="004F5A6A" w:rsidRDefault="08E0EF80" w:rsidP="006B0CF3">
            <w:pPr>
              <w:rPr>
                <w:rFonts w:eastAsia="Arial"/>
                <w:color w:val="000000" w:themeColor="text1"/>
                <w:szCs w:val="22"/>
              </w:rPr>
            </w:pPr>
            <w:r w:rsidRPr="004F5A6A">
              <w:rPr>
                <w:rFonts w:eastAsia="Arial"/>
                <w:color w:val="000000" w:themeColor="text1"/>
                <w:szCs w:val="22"/>
              </w:rPr>
              <w:t>The author uses a range of adjective types to describe each character’s features including:</w:t>
            </w:r>
          </w:p>
          <w:p w14:paraId="34047484" w14:textId="2FBB5F0F" w:rsidR="08E0EF80" w:rsidRPr="004F5A6A" w:rsidRDefault="08E0EF80" w:rsidP="004F5A6A">
            <w:pPr>
              <w:pStyle w:val="ListBullet"/>
            </w:pPr>
            <w:r w:rsidRPr="004F5A6A">
              <w:t>Descriptive (disgusting, rich, nasty, beastly, horrible), classifying (duck-and-goose farmer) and quantifying (thousands, three) adjectives.</w:t>
            </w:r>
          </w:p>
          <w:p w14:paraId="30050B6C" w14:textId="0B31D571" w:rsidR="08E0EF80" w:rsidRPr="004F5A6A" w:rsidRDefault="08E0EF80" w:rsidP="004F5A6A">
            <w:pPr>
              <w:pStyle w:val="ListBullet"/>
            </w:pPr>
            <w:r w:rsidRPr="004F5A6A">
              <w:t>Adjectives are positioned before the noun in noun groups (chicken farmer) as well as following a relating verb (was fat).</w:t>
            </w:r>
          </w:p>
          <w:p w14:paraId="13F2EB74" w14:textId="64B7FA32" w:rsidR="08E0EF80" w:rsidRPr="004F5A6A" w:rsidRDefault="08E0EF80" w:rsidP="006B0CF3">
            <w:pPr>
              <w:rPr>
                <w:rFonts w:eastAsia="Arial"/>
                <w:color w:val="000000" w:themeColor="text1"/>
                <w:szCs w:val="22"/>
              </w:rPr>
            </w:pPr>
            <w:r w:rsidRPr="004F5A6A">
              <w:rPr>
                <w:rFonts w:eastAsia="Arial"/>
                <w:color w:val="000000" w:themeColor="text1"/>
                <w:szCs w:val="22"/>
              </w:rPr>
              <w:t xml:space="preserve">This variety </w:t>
            </w:r>
            <w:r w:rsidRPr="006B0CF3">
              <w:t>increases</w:t>
            </w:r>
            <w:r w:rsidRPr="004F5A6A">
              <w:rPr>
                <w:rFonts w:eastAsia="Arial"/>
                <w:color w:val="000000" w:themeColor="text1"/>
                <w:szCs w:val="22"/>
              </w:rPr>
              <w:t xml:space="preserve"> interest and draws out both the similarities and differences between the 3 farmers. </w:t>
            </w:r>
          </w:p>
          <w:p w14:paraId="679DF7E1" w14:textId="53566E43" w:rsidR="08E0EF80" w:rsidRPr="004F5A6A" w:rsidRDefault="08E0EF80" w:rsidP="006B0CF3">
            <w:pPr>
              <w:rPr>
                <w:rFonts w:eastAsia="Arial"/>
                <w:color w:val="000000" w:themeColor="text1"/>
                <w:szCs w:val="22"/>
              </w:rPr>
            </w:pPr>
            <w:r w:rsidRPr="004F5A6A">
              <w:rPr>
                <w:rFonts w:eastAsia="Arial"/>
                <w:color w:val="000000" w:themeColor="text1"/>
                <w:szCs w:val="22"/>
              </w:rPr>
              <w:t xml:space="preserve">Strong action verbs </w:t>
            </w:r>
            <w:r w:rsidRPr="006B0CF3">
              <w:t>are</w:t>
            </w:r>
            <w:r w:rsidRPr="004F5A6A">
              <w:rPr>
                <w:rFonts w:eastAsia="Arial"/>
                <w:color w:val="000000" w:themeColor="text1"/>
                <w:szCs w:val="22"/>
              </w:rPr>
              <w:t xml:space="preserve"> also used, such as ‘smothered’, ‘mashed’, ‘stuffed’.</w:t>
            </w:r>
          </w:p>
          <w:p w14:paraId="61420840" w14:textId="556F1D23" w:rsidR="08E0EF80" w:rsidRPr="004F5A6A" w:rsidRDefault="08E0EF80" w:rsidP="135AD9E0">
            <w:pPr>
              <w:spacing w:line="276" w:lineRule="auto"/>
              <w:rPr>
                <w:rFonts w:eastAsia="Arial"/>
                <w:color w:val="000000" w:themeColor="text1"/>
                <w:szCs w:val="22"/>
              </w:rPr>
            </w:pPr>
            <w:r w:rsidRPr="004F5A6A">
              <w:rPr>
                <w:rFonts w:eastAsia="Arial"/>
                <w:b/>
                <w:bCs/>
                <w:color w:val="000000" w:themeColor="text1"/>
                <w:szCs w:val="22"/>
              </w:rPr>
              <w:t>Exaggeration</w:t>
            </w:r>
            <w:r w:rsidRPr="004F5A6A">
              <w:rPr>
                <w:rFonts w:eastAsia="Arial"/>
                <w:color w:val="000000" w:themeColor="text1"/>
                <w:szCs w:val="22"/>
              </w:rPr>
              <w:t xml:space="preserve">: </w:t>
            </w:r>
          </w:p>
          <w:p w14:paraId="6AFE8909" w14:textId="46FBEC0D" w:rsidR="08E0EF80" w:rsidRPr="004F5A6A" w:rsidRDefault="08E0EF80" w:rsidP="004F5A6A">
            <w:pPr>
              <w:rPr>
                <w:rFonts w:eastAsia="Arial"/>
                <w:color w:val="000000" w:themeColor="text1"/>
                <w:szCs w:val="22"/>
              </w:rPr>
            </w:pPr>
            <w:r w:rsidRPr="004F5A6A">
              <w:rPr>
                <w:rFonts w:eastAsia="Arial"/>
                <w:color w:val="000000" w:themeColor="text1"/>
                <w:szCs w:val="22"/>
              </w:rPr>
              <w:lastRenderedPageBreak/>
              <w:t xml:space="preserve">This is used to exemplify that the 3 farmers are the ‘bad guys’ in this story. There is exaggeration in terms of how the characters </w:t>
            </w:r>
            <w:r w:rsidRPr="004F5A6A">
              <w:t>look</w:t>
            </w:r>
            <w:r w:rsidRPr="004F5A6A">
              <w:rPr>
                <w:rFonts w:eastAsia="Arial"/>
                <w:color w:val="000000" w:themeColor="text1"/>
                <w:szCs w:val="22"/>
              </w:rPr>
              <w:t>, as well as their habits – what they do, for example Boggis didn’t just eat one chicken a day, he ate 9…</w:t>
            </w:r>
            <w:r w:rsidR="4C31CB5B" w:rsidRPr="004F5A6A">
              <w:rPr>
                <w:rFonts w:eastAsia="Arial"/>
                <w:color w:val="000000" w:themeColor="text1"/>
                <w:szCs w:val="22"/>
              </w:rPr>
              <w:t xml:space="preserve"> </w:t>
            </w:r>
            <w:r w:rsidRPr="004F5A6A">
              <w:rPr>
                <w:rFonts w:eastAsia="Arial"/>
                <w:color w:val="000000" w:themeColor="text1"/>
                <w:szCs w:val="22"/>
              </w:rPr>
              <w:t>and they were stuffed with a paste of doughnuts and goose-livers.</w:t>
            </w:r>
          </w:p>
          <w:p w14:paraId="27A72CE0" w14:textId="1796B94B" w:rsidR="08E0EF80" w:rsidRPr="004F5A6A" w:rsidRDefault="08E0EF80" w:rsidP="135AD9E0">
            <w:pPr>
              <w:spacing w:line="276" w:lineRule="auto"/>
              <w:rPr>
                <w:rFonts w:eastAsia="Arial"/>
                <w:color w:val="000000" w:themeColor="text1"/>
                <w:szCs w:val="22"/>
              </w:rPr>
            </w:pPr>
            <w:r w:rsidRPr="004F5A6A">
              <w:rPr>
                <w:rFonts w:eastAsia="Arial"/>
                <w:b/>
                <w:bCs/>
                <w:color w:val="000000" w:themeColor="text1"/>
                <w:szCs w:val="22"/>
              </w:rPr>
              <w:t>Comparison</w:t>
            </w:r>
            <w:r w:rsidRPr="0037790F">
              <w:rPr>
                <w:rFonts w:eastAsia="Arial"/>
                <w:color w:val="000000" w:themeColor="text1"/>
                <w:szCs w:val="22"/>
              </w:rPr>
              <w:t>:</w:t>
            </w:r>
            <w:r w:rsidRPr="004F5A6A">
              <w:rPr>
                <w:rFonts w:eastAsia="Arial"/>
                <w:color w:val="000000" w:themeColor="text1"/>
                <w:szCs w:val="22"/>
              </w:rPr>
              <w:t xml:space="preserve"> </w:t>
            </w:r>
          </w:p>
          <w:p w14:paraId="6AA3DD54" w14:textId="02CEAD26" w:rsidR="08E0EF80" w:rsidRPr="004F5A6A" w:rsidRDefault="08E0EF80" w:rsidP="004F5A6A">
            <w:pPr>
              <w:rPr>
                <w:rFonts w:eastAsia="Arial"/>
                <w:color w:val="000000" w:themeColor="text1"/>
                <w:szCs w:val="22"/>
              </w:rPr>
            </w:pPr>
            <w:r w:rsidRPr="004F5A6A">
              <w:rPr>
                <w:rFonts w:eastAsia="Arial"/>
                <w:color w:val="000000" w:themeColor="text1"/>
                <w:szCs w:val="22"/>
              </w:rPr>
              <w:t xml:space="preserve">This </w:t>
            </w:r>
            <w:r w:rsidRPr="004F5A6A">
              <w:t>technique</w:t>
            </w:r>
            <w:r w:rsidRPr="004F5A6A">
              <w:rPr>
                <w:rFonts w:eastAsia="Arial"/>
                <w:color w:val="000000" w:themeColor="text1"/>
                <w:szCs w:val="22"/>
              </w:rPr>
              <w:t xml:space="preserve"> supports the reader to visualise the characters. ‘He was a kind of pot-bellied dwarf’, ‘He was so short his chin would have been underwater in the shallow end of any swimming pool in the world.’</w:t>
            </w:r>
          </w:p>
          <w:p w14:paraId="504366A1" w14:textId="1C8F0A9C" w:rsidR="08E0EF80" w:rsidRPr="004F5A6A" w:rsidRDefault="08E0EF80" w:rsidP="135AD9E0">
            <w:pPr>
              <w:spacing w:line="276" w:lineRule="auto"/>
              <w:rPr>
                <w:rFonts w:eastAsia="Arial"/>
                <w:b/>
                <w:color w:val="000000" w:themeColor="text1"/>
                <w:szCs w:val="22"/>
              </w:rPr>
            </w:pPr>
            <w:r w:rsidRPr="004F5A6A">
              <w:rPr>
                <w:rFonts w:eastAsia="Arial"/>
                <w:b/>
                <w:bCs/>
                <w:color w:val="000000" w:themeColor="text1"/>
                <w:szCs w:val="22"/>
              </w:rPr>
              <w:t>Repetition</w:t>
            </w:r>
            <w:r w:rsidRPr="0037790F">
              <w:rPr>
                <w:rFonts w:eastAsia="Arial"/>
                <w:color w:val="000000" w:themeColor="text1"/>
                <w:szCs w:val="22"/>
              </w:rPr>
              <w:t>:</w:t>
            </w:r>
          </w:p>
          <w:p w14:paraId="164CF62E" w14:textId="67C682FF" w:rsidR="08E0EF80" w:rsidRPr="004F5A6A" w:rsidRDefault="08E0EF80" w:rsidP="004F5A6A">
            <w:pPr>
              <w:rPr>
                <w:rFonts w:eastAsia="Arial"/>
                <w:color w:val="000000" w:themeColor="text1"/>
                <w:szCs w:val="22"/>
              </w:rPr>
            </w:pPr>
            <w:r w:rsidRPr="004F5A6A">
              <w:rPr>
                <w:rFonts w:eastAsia="Arial"/>
                <w:color w:val="000000" w:themeColor="text1"/>
                <w:szCs w:val="22"/>
              </w:rPr>
              <w:t xml:space="preserve">There are </w:t>
            </w:r>
            <w:r w:rsidRPr="004F5A6A">
              <w:t>multiple</w:t>
            </w:r>
            <w:r w:rsidRPr="004F5A6A">
              <w:rPr>
                <w:rFonts w:eastAsia="Arial"/>
                <w:color w:val="000000" w:themeColor="text1"/>
                <w:szCs w:val="22"/>
              </w:rPr>
              <w:t xml:space="preserve"> forms of repetition, including:</w:t>
            </w:r>
          </w:p>
          <w:p w14:paraId="07701196" w14:textId="379F7416" w:rsidR="08E0EF80" w:rsidRPr="004F5A6A" w:rsidRDefault="08E0EF80" w:rsidP="004F5A6A">
            <w:pPr>
              <w:pStyle w:val="ListBullet"/>
            </w:pPr>
            <w:r w:rsidRPr="004F5A6A">
              <w:t>sentence types (declarative)</w:t>
            </w:r>
          </w:p>
          <w:p w14:paraId="7FCEF025" w14:textId="0254066D" w:rsidR="08E0EF80" w:rsidRPr="004F5A6A" w:rsidRDefault="08E0EF80" w:rsidP="004F5A6A">
            <w:pPr>
              <w:pStyle w:val="ListBullet"/>
            </w:pPr>
            <w:r w:rsidRPr="004F5A6A">
              <w:t xml:space="preserve">structure (subject in theme position), for example, </w:t>
            </w:r>
            <w:proofErr w:type="gramStart"/>
            <w:r w:rsidRPr="004F5A6A">
              <w:t>They</w:t>
            </w:r>
            <w:proofErr w:type="gramEnd"/>
            <w:r w:rsidRPr="004F5A6A">
              <w:t xml:space="preserve"> were rich men/They were nasty men/Boggis was a chicken farmer.</w:t>
            </w:r>
          </w:p>
          <w:p w14:paraId="388E1059" w14:textId="4A652F3C" w:rsidR="08E0EF80" w:rsidRPr="004F5A6A" w:rsidRDefault="08E0EF80" w:rsidP="004F5A6A">
            <w:pPr>
              <w:pStyle w:val="ListBullet"/>
            </w:pPr>
            <w:r w:rsidRPr="004F5A6A">
              <w:t>word choice (alliteration), for example, Boggis, Bunce and Bean.</w:t>
            </w:r>
          </w:p>
        </w:tc>
      </w:tr>
    </w:tbl>
    <w:p w14:paraId="0276E6C1" w14:textId="77777777" w:rsidR="008F6786" w:rsidRPr="0037790F" w:rsidRDefault="008F6786" w:rsidP="0037790F">
      <w:r w:rsidRPr="0037790F">
        <w:lastRenderedPageBreak/>
        <w:br w:type="page"/>
      </w:r>
    </w:p>
    <w:p w14:paraId="7820881D" w14:textId="537AB93C" w:rsidR="12FA5993" w:rsidRDefault="12FA5993" w:rsidP="008F6786">
      <w:pPr>
        <w:pStyle w:val="Heading2"/>
      </w:pPr>
      <w:bookmarkStart w:id="4" w:name="_Resource_2:_Vocabulary"/>
      <w:bookmarkEnd w:id="4"/>
      <w:r w:rsidRPr="135AD9E0">
        <w:lastRenderedPageBreak/>
        <w:t>Resource 2</w:t>
      </w:r>
      <w:r w:rsidR="00C5007D">
        <w:t xml:space="preserve"> –</w:t>
      </w:r>
      <w:r w:rsidRPr="135AD9E0">
        <w:t xml:space="preserve"> </w:t>
      </w:r>
      <w:r w:rsidR="00C5007D">
        <w:t>v</w:t>
      </w:r>
      <w:r w:rsidRPr="135AD9E0">
        <w:t>ocabulary and morphology example</w:t>
      </w:r>
    </w:p>
    <w:tbl>
      <w:tblPr>
        <w:tblStyle w:val="Tableheader"/>
        <w:tblW w:w="13953" w:type="dxa"/>
        <w:tblLayout w:type="fixed"/>
        <w:tblLook w:val="04A0" w:firstRow="1" w:lastRow="0" w:firstColumn="1" w:lastColumn="0" w:noHBand="0" w:noVBand="1"/>
        <w:tblDescription w:val="Table outlines sample words and their context, morphology and a student-friendly definition."/>
      </w:tblPr>
      <w:tblGrid>
        <w:gridCol w:w="1800"/>
        <w:gridCol w:w="4051"/>
        <w:gridCol w:w="4051"/>
        <w:gridCol w:w="4051"/>
      </w:tblGrid>
      <w:tr w:rsidR="08E0EF80" w:rsidRPr="004F5A6A" w14:paraId="1AE17F17" w14:textId="77777777" w:rsidTr="004F5A6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dxa"/>
          </w:tcPr>
          <w:p w14:paraId="4AC5A058" w14:textId="0FDC0408" w:rsidR="08E0EF80" w:rsidRPr="004F5A6A" w:rsidRDefault="08E0EF80" w:rsidP="08E0EF80">
            <w:pPr>
              <w:rPr>
                <w:szCs w:val="22"/>
              </w:rPr>
            </w:pPr>
            <w:r w:rsidRPr="004F5A6A">
              <w:rPr>
                <w:rFonts w:eastAsia="Arial"/>
                <w:bCs/>
                <w:color w:val="FFFFFF" w:themeColor="background1"/>
                <w:szCs w:val="22"/>
              </w:rPr>
              <w:t>Sample word</w:t>
            </w:r>
          </w:p>
        </w:tc>
        <w:tc>
          <w:tcPr>
            <w:tcW w:w="4051" w:type="dxa"/>
          </w:tcPr>
          <w:p w14:paraId="7B683595" w14:textId="6F9C0118" w:rsidR="08E0EF80" w:rsidRPr="004F5A6A" w:rsidRDefault="08E0EF80" w:rsidP="08E0EF80">
            <w:pPr>
              <w:cnfStyle w:val="100000000000" w:firstRow="1" w:lastRow="0" w:firstColumn="0" w:lastColumn="0" w:oddVBand="0" w:evenVBand="0" w:oddHBand="0" w:evenHBand="0" w:firstRowFirstColumn="0" w:firstRowLastColumn="0" w:lastRowFirstColumn="0" w:lastRowLastColumn="0"/>
              <w:rPr>
                <w:szCs w:val="22"/>
              </w:rPr>
            </w:pPr>
            <w:r w:rsidRPr="004F5A6A">
              <w:rPr>
                <w:rFonts w:eastAsia="Arial"/>
                <w:bCs/>
                <w:color w:val="FFFFFF" w:themeColor="background1"/>
                <w:szCs w:val="22"/>
              </w:rPr>
              <w:t>Context</w:t>
            </w:r>
          </w:p>
        </w:tc>
        <w:tc>
          <w:tcPr>
            <w:tcW w:w="4051" w:type="dxa"/>
          </w:tcPr>
          <w:p w14:paraId="207ACDD5" w14:textId="057FD297" w:rsidR="08E0EF80" w:rsidRPr="004F5A6A" w:rsidRDefault="08E0EF80" w:rsidP="08E0EF80">
            <w:pPr>
              <w:cnfStyle w:val="100000000000" w:firstRow="1" w:lastRow="0" w:firstColumn="0" w:lastColumn="0" w:oddVBand="0" w:evenVBand="0" w:oddHBand="0" w:evenHBand="0" w:firstRowFirstColumn="0" w:firstRowLastColumn="0" w:lastRowFirstColumn="0" w:lastRowLastColumn="0"/>
              <w:rPr>
                <w:szCs w:val="22"/>
              </w:rPr>
            </w:pPr>
            <w:r w:rsidRPr="004F5A6A">
              <w:rPr>
                <w:rFonts w:eastAsia="Arial"/>
                <w:bCs/>
                <w:color w:val="FFFFFF" w:themeColor="background1"/>
                <w:szCs w:val="22"/>
              </w:rPr>
              <w:t>Morphology</w:t>
            </w:r>
          </w:p>
        </w:tc>
        <w:tc>
          <w:tcPr>
            <w:tcW w:w="4051" w:type="dxa"/>
          </w:tcPr>
          <w:p w14:paraId="42F4DD8A" w14:textId="444F2055" w:rsidR="08E0EF80" w:rsidRPr="004F5A6A" w:rsidRDefault="08E0EF80" w:rsidP="08E0EF80">
            <w:pPr>
              <w:cnfStyle w:val="100000000000" w:firstRow="1" w:lastRow="0" w:firstColumn="0" w:lastColumn="0" w:oddVBand="0" w:evenVBand="0" w:oddHBand="0" w:evenHBand="0" w:firstRowFirstColumn="0" w:firstRowLastColumn="0" w:lastRowFirstColumn="0" w:lastRowLastColumn="0"/>
              <w:rPr>
                <w:szCs w:val="22"/>
              </w:rPr>
            </w:pPr>
            <w:r w:rsidRPr="004F5A6A">
              <w:rPr>
                <w:rFonts w:eastAsia="Arial"/>
                <w:bCs/>
                <w:color w:val="FFFFFF" w:themeColor="background1"/>
                <w:szCs w:val="22"/>
              </w:rPr>
              <w:t>Student-friendly definition</w:t>
            </w:r>
          </w:p>
        </w:tc>
      </w:tr>
      <w:tr w:rsidR="08E0EF80" w:rsidRPr="004F5A6A" w14:paraId="6DF25082" w14:textId="77777777" w:rsidTr="004F5A6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dxa"/>
          </w:tcPr>
          <w:p w14:paraId="48D08331" w14:textId="1FBE3800" w:rsidR="08E0EF80" w:rsidRPr="004F5A6A" w:rsidRDefault="08E0EF80" w:rsidP="08E0EF80">
            <w:pPr>
              <w:rPr>
                <w:szCs w:val="22"/>
              </w:rPr>
            </w:pPr>
            <w:r w:rsidRPr="004F5A6A">
              <w:rPr>
                <w:rFonts w:eastAsia="Arial"/>
                <w:bCs/>
                <w:color w:val="000000" w:themeColor="text1"/>
                <w:szCs w:val="22"/>
              </w:rPr>
              <w:t xml:space="preserve">enormously </w:t>
            </w:r>
          </w:p>
        </w:tc>
        <w:tc>
          <w:tcPr>
            <w:tcW w:w="4051" w:type="dxa"/>
          </w:tcPr>
          <w:p w14:paraId="0D0864CB" w14:textId="26C67303" w:rsidR="08E0EF80" w:rsidRPr="004F5A6A" w:rsidRDefault="08E0EF80" w:rsidP="08E0EF80">
            <w:pPr>
              <w:cnfStyle w:val="000000100000" w:firstRow="0" w:lastRow="0" w:firstColumn="0" w:lastColumn="0" w:oddVBand="0" w:evenVBand="0" w:oddHBand="1" w:evenHBand="0" w:firstRowFirstColumn="0" w:firstRowLastColumn="0" w:lastRowFirstColumn="0" w:lastRowLastColumn="0"/>
              <w:rPr>
                <w:szCs w:val="22"/>
              </w:rPr>
            </w:pPr>
            <w:r w:rsidRPr="004F5A6A">
              <w:rPr>
                <w:rFonts w:eastAsia="Arial"/>
                <w:color w:val="000000" w:themeColor="text1"/>
                <w:szCs w:val="22"/>
              </w:rPr>
              <w:t>‘He [Boggis] was enormously fat.’ (p 2)</w:t>
            </w:r>
          </w:p>
        </w:tc>
        <w:tc>
          <w:tcPr>
            <w:tcW w:w="4051" w:type="dxa"/>
          </w:tcPr>
          <w:p w14:paraId="6FAFD4AB" w14:textId="2ED27170" w:rsidR="08E0EF80" w:rsidRPr="004F5A6A" w:rsidRDefault="08E0EF80" w:rsidP="08E0EF80">
            <w:pPr>
              <w:cnfStyle w:val="000000100000" w:firstRow="0" w:lastRow="0" w:firstColumn="0" w:lastColumn="0" w:oddVBand="0" w:evenVBand="0" w:oddHBand="1" w:evenHBand="0" w:firstRowFirstColumn="0" w:firstRowLastColumn="0" w:lastRowFirstColumn="0" w:lastRowLastColumn="0"/>
              <w:rPr>
                <w:rFonts w:eastAsia="Arial"/>
                <w:color w:val="000000" w:themeColor="text1"/>
                <w:szCs w:val="22"/>
              </w:rPr>
            </w:pPr>
            <w:r w:rsidRPr="004F5A6A">
              <w:rPr>
                <w:rFonts w:eastAsia="Arial"/>
                <w:color w:val="000000" w:themeColor="text1"/>
                <w:szCs w:val="22"/>
              </w:rPr>
              <w:t xml:space="preserve">Base word: enormous (adjective) </w:t>
            </w:r>
            <w:r w:rsidR="71F827DE" w:rsidRPr="004F5A6A">
              <w:rPr>
                <w:rFonts w:eastAsia="Arial"/>
                <w:color w:val="000000" w:themeColor="text1"/>
                <w:szCs w:val="22"/>
              </w:rPr>
              <w:t>Suffix</w:t>
            </w:r>
            <w:r w:rsidRPr="004F5A6A">
              <w:rPr>
                <w:rFonts w:eastAsia="Arial"/>
                <w:color w:val="000000" w:themeColor="text1"/>
                <w:szCs w:val="22"/>
              </w:rPr>
              <w:t>: -</w:t>
            </w:r>
            <w:proofErr w:type="spellStart"/>
            <w:r w:rsidRPr="004F5A6A">
              <w:rPr>
                <w:rFonts w:eastAsia="Arial"/>
                <w:color w:val="000000" w:themeColor="text1"/>
                <w:szCs w:val="22"/>
              </w:rPr>
              <w:t>ly</w:t>
            </w:r>
            <w:proofErr w:type="spellEnd"/>
            <w:r w:rsidRPr="004F5A6A">
              <w:rPr>
                <w:rFonts w:eastAsia="Arial"/>
                <w:color w:val="000000" w:themeColor="text1"/>
                <w:szCs w:val="22"/>
              </w:rPr>
              <w:t>. -</w:t>
            </w:r>
            <w:proofErr w:type="spellStart"/>
            <w:r w:rsidRPr="004F5A6A">
              <w:rPr>
                <w:rFonts w:eastAsia="Arial"/>
                <w:color w:val="000000" w:themeColor="text1"/>
                <w:szCs w:val="22"/>
              </w:rPr>
              <w:t>ly</w:t>
            </w:r>
            <w:proofErr w:type="spellEnd"/>
            <w:r w:rsidRPr="004F5A6A">
              <w:rPr>
                <w:rFonts w:eastAsia="Arial"/>
                <w:color w:val="000000" w:themeColor="text1"/>
                <w:szCs w:val="22"/>
              </w:rPr>
              <w:t xml:space="preserve"> changes a noun to an adjective; It means ‘how something </w:t>
            </w:r>
            <w:proofErr w:type="gramStart"/>
            <w:r w:rsidRPr="004F5A6A">
              <w:rPr>
                <w:rFonts w:eastAsia="Arial"/>
                <w:color w:val="000000" w:themeColor="text1"/>
                <w:szCs w:val="22"/>
              </w:rPr>
              <w:t>is’</w:t>
            </w:r>
            <w:proofErr w:type="gramEnd"/>
            <w:r w:rsidRPr="004F5A6A">
              <w:rPr>
                <w:rFonts w:eastAsia="Arial"/>
                <w:color w:val="000000" w:themeColor="text1"/>
                <w:szCs w:val="22"/>
              </w:rPr>
              <w:t>.</w:t>
            </w:r>
          </w:p>
        </w:tc>
        <w:tc>
          <w:tcPr>
            <w:tcW w:w="4051" w:type="dxa"/>
          </w:tcPr>
          <w:p w14:paraId="2A2FCA1C" w14:textId="09068487" w:rsidR="08E0EF80" w:rsidRPr="004F5A6A" w:rsidRDefault="08E0EF80" w:rsidP="08E0EF80">
            <w:pPr>
              <w:cnfStyle w:val="000000100000" w:firstRow="0" w:lastRow="0" w:firstColumn="0" w:lastColumn="0" w:oddVBand="0" w:evenVBand="0" w:oddHBand="1" w:evenHBand="0" w:firstRowFirstColumn="0" w:firstRowLastColumn="0" w:lastRowFirstColumn="0" w:lastRowLastColumn="0"/>
              <w:rPr>
                <w:szCs w:val="22"/>
              </w:rPr>
            </w:pPr>
            <w:r w:rsidRPr="004F5A6A">
              <w:rPr>
                <w:rFonts w:eastAsia="Arial"/>
                <w:color w:val="000000" w:themeColor="text1"/>
                <w:szCs w:val="22"/>
              </w:rPr>
              <w:t xml:space="preserve">Enormously means really, </w:t>
            </w:r>
            <w:proofErr w:type="gramStart"/>
            <w:r w:rsidRPr="004F5A6A">
              <w:rPr>
                <w:rFonts w:eastAsia="Arial"/>
                <w:color w:val="000000" w:themeColor="text1"/>
                <w:szCs w:val="22"/>
              </w:rPr>
              <w:t>really big</w:t>
            </w:r>
            <w:proofErr w:type="gramEnd"/>
            <w:r w:rsidRPr="004F5A6A">
              <w:rPr>
                <w:rFonts w:eastAsia="Arial"/>
                <w:color w:val="000000" w:themeColor="text1"/>
                <w:szCs w:val="22"/>
              </w:rPr>
              <w:t xml:space="preserve"> or extremely large. It's when something is much, much larger than usual.</w:t>
            </w:r>
          </w:p>
        </w:tc>
      </w:tr>
      <w:tr w:rsidR="08E0EF80" w:rsidRPr="004F5A6A" w14:paraId="06E0A5E4" w14:textId="77777777" w:rsidTr="004F5A6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dxa"/>
          </w:tcPr>
          <w:p w14:paraId="0A8EB8F3" w14:textId="1E545C69" w:rsidR="08E0EF80" w:rsidRPr="004F5A6A" w:rsidRDefault="08E0EF80" w:rsidP="08E0EF80">
            <w:pPr>
              <w:rPr>
                <w:szCs w:val="22"/>
              </w:rPr>
            </w:pPr>
            <w:r w:rsidRPr="004F5A6A">
              <w:rPr>
                <w:rFonts w:eastAsia="Arial"/>
                <w:bCs/>
                <w:color w:val="000000" w:themeColor="text1"/>
                <w:szCs w:val="22"/>
              </w:rPr>
              <w:t>beastly</w:t>
            </w:r>
          </w:p>
        </w:tc>
        <w:tc>
          <w:tcPr>
            <w:tcW w:w="4051" w:type="dxa"/>
          </w:tcPr>
          <w:p w14:paraId="0A99FC41" w14:textId="5D6DD47C" w:rsidR="08E0EF80" w:rsidRPr="004F5A6A" w:rsidRDefault="08E0EF80" w:rsidP="08E0EF80">
            <w:pPr>
              <w:cnfStyle w:val="000000010000" w:firstRow="0" w:lastRow="0" w:firstColumn="0" w:lastColumn="0" w:oddVBand="0" w:evenVBand="0" w:oddHBand="0" w:evenHBand="1" w:firstRowFirstColumn="0" w:firstRowLastColumn="0" w:lastRowFirstColumn="0" w:lastRowLastColumn="0"/>
              <w:rPr>
                <w:szCs w:val="22"/>
              </w:rPr>
            </w:pPr>
            <w:r w:rsidRPr="004F5A6A">
              <w:rPr>
                <w:rFonts w:eastAsia="Arial"/>
                <w:color w:val="000000" w:themeColor="text1"/>
                <w:szCs w:val="22"/>
              </w:rPr>
              <w:t>‘This diet gave him [Bunce] a tummy-ache and a beastly temper.’ (p 3)</w:t>
            </w:r>
          </w:p>
        </w:tc>
        <w:tc>
          <w:tcPr>
            <w:tcW w:w="4051" w:type="dxa"/>
          </w:tcPr>
          <w:p w14:paraId="76F9C00C" w14:textId="098F79A4" w:rsidR="08E0EF80" w:rsidRPr="004F5A6A" w:rsidRDefault="08E0EF80" w:rsidP="08E0EF80">
            <w:pPr>
              <w:cnfStyle w:val="000000010000" w:firstRow="0" w:lastRow="0" w:firstColumn="0" w:lastColumn="0" w:oddVBand="0" w:evenVBand="0" w:oddHBand="0" w:evenHBand="1" w:firstRowFirstColumn="0" w:firstRowLastColumn="0" w:lastRowFirstColumn="0" w:lastRowLastColumn="0"/>
              <w:rPr>
                <w:rFonts w:eastAsia="Arial"/>
                <w:color w:val="000000" w:themeColor="text1"/>
                <w:szCs w:val="22"/>
              </w:rPr>
            </w:pPr>
            <w:r w:rsidRPr="004F5A6A">
              <w:rPr>
                <w:rFonts w:eastAsia="Arial"/>
                <w:color w:val="000000" w:themeColor="text1"/>
                <w:szCs w:val="22"/>
              </w:rPr>
              <w:t>Base word: beast (noun)</w:t>
            </w:r>
          </w:p>
          <w:p w14:paraId="06AFC9AE" w14:textId="49EBBD5D" w:rsidR="08E0EF80" w:rsidRPr="004F5A6A" w:rsidRDefault="2AE9CA8E" w:rsidP="08E0EF80">
            <w:pPr>
              <w:cnfStyle w:val="000000010000" w:firstRow="0" w:lastRow="0" w:firstColumn="0" w:lastColumn="0" w:oddVBand="0" w:evenVBand="0" w:oddHBand="0" w:evenHBand="1" w:firstRowFirstColumn="0" w:firstRowLastColumn="0" w:lastRowFirstColumn="0" w:lastRowLastColumn="0"/>
              <w:rPr>
                <w:rFonts w:eastAsia="Arial"/>
                <w:color w:val="000000" w:themeColor="text1"/>
                <w:szCs w:val="22"/>
              </w:rPr>
            </w:pPr>
            <w:r w:rsidRPr="004F5A6A">
              <w:rPr>
                <w:rFonts w:eastAsia="Arial"/>
                <w:color w:val="000000" w:themeColor="text1"/>
                <w:szCs w:val="22"/>
              </w:rPr>
              <w:t>Suffix</w:t>
            </w:r>
            <w:r w:rsidR="08E0EF80" w:rsidRPr="004F5A6A">
              <w:rPr>
                <w:rFonts w:eastAsia="Arial"/>
                <w:color w:val="000000" w:themeColor="text1"/>
                <w:szCs w:val="22"/>
              </w:rPr>
              <w:t>: -</w:t>
            </w:r>
            <w:proofErr w:type="spellStart"/>
            <w:r w:rsidR="08E0EF80" w:rsidRPr="004F5A6A">
              <w:rPr>
                <w:rFonts w:eastAsia="Arial"/>
                <w:color w:val="000000" w:themeColor="text1"/>
                <w:szCs w:val="22"/>
              </w:rPr>
              <w:t>ly</w:t>
            </w:r>
            <w:proofErr w:type="spellEnd"/>
            <w:r w:rsidR="08E0EF80" w:rsidRPr="004F5A6A">
              <w:rPr>
                <w:rFonts w:eastAsia="Arial"/>
                <w:color w:val="000000" w:themeColor="text1"/>
                <w:szCs w:val="22"/>
              </w:rPr>
              <w:t>. -</w:t>
            </w:r>
            <w:proofErr w:type="spellStart"/>
            <w:r w:rsidR="08E0EF80" w:rsidRPr="004F5A6A">
              <w:rPr>
                <w:rFonts w:eastAsia="Arial"/>
                <w:color w:val="000000" w:themeColor="text1"/>
                <w:szCs w:val="22"/>
              </w:rPr>
              <w:t>ly</w:t>
            </w:r>
            <w:proofErr w:type="spellEnd"/>
            <w:r w:rsidR="08E0EF80" w:rsidRPr="004F5A6A">
              <w:rPr>
                <w:rFonts w:eastAsia="Arial"/>
                <w:color w:val="000000" w:themeColor="text1"/>
                <w:szCs w:val="22"/>
              </w:rPr>
              <w:t xml:space="preserve"> changes a noun to an adjective; It means ‘how something </w:t>
            </w:r>
            <w:proofErr w:type="gramStart"/>
            <w:r w:rsidR="08E0EF80" w:rsidRPr="004F5A6A">
              <w:rPr>
                <w:rFonts w:eastAsia="Arial"/>
                <w:color w:val="000000" w:themeColor="text1"/>
                <w:szCs w:val="22"/>
              </w:rPr>
              <w:t>is’</w:t>
            </w:r>
            <w:proofErr w:type="gramEnd"/>
            <w:r w:rsidR="08E0EF80" w:rsidRPr="004F5A6A">
              <w:rPr>
                <w:rFonts w:eastAsia="Arial"/>
                <w:color w:val="000000" w:themeColor="text1"/>
                <w:szCs w:val="22"/>
              </w:rPr>
              <w:t>.</w:t>
            </w:r>
          </w:p>
        </w:tc>
        <w:tc>
          <w:tcPr>
            <w:tcW w:w="4051" w:type="dxa"/>
          </w:tcPr>
          <w:p w14:paraId="62D48603" w14:textId="4D4BC748" w:rsidR="08E0EF80" w:rsidRPr="004F5A6A" w:rsidRDefault="08E0EF80" w:rsidP="08E0EF80">
            <w:pPr>
              <w:cnfStyle w:val="000000010000" w:firstRow="0" w:lastRow="0" w:firstColumn="0" w:lastColumn="0" w:oddVBand="0" w:evenVBand="0" w:oddHBand="0" w:evenHBand="1" w:firstRowFirstColumn="0" w:firstRowLastColumn="0" w:lastRowFirstColumn="0" w:lastRowLastColumn="0"/>
              <w:rPr>
                <w:szCs w:val="22"/>
              </w:rPr>
            </w:pPr>
            <w:r w:rsidRPr="004F5A6A">
              <w:rPr>
                <w:rFonts w:eastAsia="Arial"/>
                <w:color w:val="000000" w:themeColor="text1"/>
                <w:szCs w:val="22"/>
              </w:rPr>
              <w:t>Beastly means something that is super strong and impressive, just like a powerful beast.</w:t>
            </w:r>
          </w:p>
        </w:tc>
      </w:tr>
      <w:tr w:rsidR="08E0EF80" w:rsidRPr="004F5A6A" w14:paraId="0B355BC1" w14:textId="77777777" w:rsidTr="004F5A6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dxa"/>
          </w:tcPr>
          <w:p w14:paraId="0FDE02E5" w14:textId="3E56489D" w:rsidR="08E0EF80" w:rsidRPr="004F5A6A" w:rsidRDefault="08E0EF80" w:rsidP="08E0EF80">
            <w:pPr>
              <w:rPr>
                <w:szCs w:val="22"/>
              </w:rPr>
            </w:pPr>
            <w:r w:rsidRPr="004F5A6A">
              <w:rPr>
                <w:rFonts w:eastAsia="Arial"/>
                <w:bCs/>
                <w:color w:val="000000" w:themeColor="text1"/>
                <w:szCs w:val="22"/>
              </w:rPr>
              <w:t>disgusting</w:t>
            </w:r>
          </w:p>
        </w:tc>
        <w:tc>
          <w:tcPr>
            <w:tcW w:w="4051" w:type="dxa"/>
          </w:tcPr>
          <w:p w14:paraId="4B6001D4" w14:textId="3DB57A23" w:rsidR="08E0EF80" w:rsidRPr="004F5A6A" w:rsidRDefault="08E0EF80" w:rsidP="08E0EF80">
            <w:pPr>
              <w:cnfStyle w:val="000000100000" w:firstRow="0" w:lastRow="0" w:firstColumn="0" w:lastColumn="0" w:oddVBand="0" w:evenVBand="0" w:oddHBand="1" w:evenHBand="0" w:firstRowFirstColumn="0" w:firstRowLastColumn="0" w:lastRowFirstColumn="0" w:lastRowLastColumn="0"/>
              <w:rPr>
                <w:szCs w:val="22"/>
              </w:rPr>
            </w:pPr>
            <w:r w:rsidRPr="004F5A6A">
              <w:rPr>
                <w:rFonts w:eastAsia="Arial"/>
                <w:color w:val="000000" w:themeColor="text1"/>
                <w:szCs w:val="22"/>
              </w:rPr>
              <w:t>‘He [Bunce] mashed the livers into a disgusting paste and then stuffed the paste into the doughnuts.’ (p 3)</w:t>
            </w:r>
          </w:p>
        </w:tc>
        <w:tc>
          <w:tcPr>
            <w:tcW w:w="4051" w:type="dxa"/>
          </w:tcPr>
          <w:p w14:paraId="47760090" w14:textId="084C613D" w:rsidR="08E0EF80" w:rsidRPr="004F5A6A" w:rsidRDefault="42C1957B" w:rsidP="7CE36CFF">
            <w:pPr>
              <w:cnfStyle w:val="000000100000" w:firstRow="0" w:lastRow="0" w:firstColumn="0" w:lastColumn="0" w:oddVBand="0" w:evenVBand="0" w:oddHBand="1" w:evenHBand="0" w:firstRowFirstColumn="0" w:firstRowLastColumn="0" w:lastRowFirstColumn="0" w:lastRowLastColumn="0"/>
              <w:rPr>
                <w:rFonts w:eastAsia="Arial"/>
                <w:color w:val="000000" w:themeColor="text1"/>
                <w:szCs w:val="22"/>
              </w:rPr>
            </w:pPr>
            <w:r w:rsidRPr="004F5A6A">
              <w:rPr>
                <w:rFonts w:eastAsia="Arial"/>
                <w:color w:val="000000" w:themeColor="text1"/>
                <w:szCs w:val="22"/>
              </w:rPr>
              <w:t>Prefix</w:t>
            </w:r>
            <w:r w:rsidR="6C2A1449" w:rsidRPr="004F5A6A">
              <w:rPr>
                <w:rFonts w:eastAsia="Arial"/>
                <w:color w:val="000000" w:themeColor="text1"/>
                <w:szCs w:val="22"/>
              </w:rPr>
              <w:t>: dis</w:t>
            </w:r>
          </w:p>
          <w:p w14:paraId="16061A8F" w14:textId="796D96F4" w:rsidR="08E0EF80" w:rsidRPr="004F5A6A" w:rsidRDefault="1F4ADDF0" w:rsidP="30523296">
            <w:pPr>
              <w:cnfStyle w:val="000000100000" w:firstRow="0" w:lastRow="0" w:firstColumn="0" w:lastColumn="0" w:oddVBand="0" w:evenVBand="0" w:oddHBand="1" w:evenHBand="0" w:firstRowFirstColumn="0" w:firstRowLastColumn="0" w:lastRowFirstColumn="0" w:lastRowLastColumn="0"/>
              <w:rPr>
                <w:rFonts w:eastAsia="Arial"/>
                <w:color w:val="000000" w:themeColor="text1"/>
                <w:szCs w:val="22"/>
              </w:rPr>
            </w:pPr>
            <w:r w:rsidRPr="004F5A6A">
              <w:rPr>
                <w:rFonts w:eastAsia="Arial"/>
                <w:color w:val="000000" w:themeColor="text1"/>
                <w:szCs w:val="22"/>
              </w:rPr>
              <w:t>Root</w:t>
            </w:r>
            <w:r w:rsidR="6602E44A" w:rsidRPr="004F5A6A">
              <w:rPr>
                <w:rFonts w:eastAsia="Arial"/>
                <w:color w:val="000000" w:themeColor="text1"/>
                <w:szCs w:val="22"/>
              </w:rPr>
              <w:t xml:space="preserve">: </w:t>
            </w:r>
            <w:r w:rsidR="4434A076" w:rsidRPr="004F5A6A">
              <w:rPr>
                <w:rFonts w:eastAsia="Arial"/>
                <w:color w:val="000000" w:themeColor="text1"/>
                <w:szCs w:val="22"/>
              </w:rPr>
              <w:t>disgust</w:t>
            </w:r>
            <w:r w:rsidR="6602E44A" w:rsidRPr="004F5A6A">
              <w:rPr>
                <w:rFonts w:eastAsia="Arial"/>
                <w:color w:val="000000" w:themeColor="text1"/>
                <w:szCs w:val="22"/>
              </w:rPr>
              <w:t xml:space="preserve"> (verb)</w:t>
            </w:r>
          </w:p>
          <w:p w14:paraId="4AAB4EC3" w14:textId="1BD92EE2" w:rsidR="08E0EF80" w:rsidRPr="004F5A6A" w:rsidRDefault="73E032F2" w:rsidP="08E0EF80">
            <w:pPr>
              <w:cnfStyle w:val="000000100000" w:firstRow="0" w:lastRow="0" w:firstColumn="0" w:lastColumn="0" w:oddVBand="0" w:evenVBand="0" w:oddHBand="1" w:evenHBand="0" w:firstRowFirstColumn="0" w:firstRowLastColumn="0" w:lastRowFirstColumn="0" w:lastRowLastColumn="0"/>
              <w:rPr>
                <w:rFonts w:eastAsia="Arial"/>
                <w:color w:val="000000" w:themeColor="text1"/>
                <w:szCs w:val="22"/>
              </w:rPr>
            </w:pPr>
            <w:r w:rsidRPr="004F5A6A">
              <w:rPr>
                <w:rFonts w:eastAsia="Arial"/>
                <w:color w:val="000000" w:themeColor="text1"/>
                <w:szCs w:val="22"/>
              </w:rPr>
              <w:t>Suffix</w:t>
            </w:r>
            <w:r w:rsidR="6602E44A" w:rsidRPr="004F5A6A">
              <w:rPr>
                <w:rFonts w:eastAsia="Arial"/>
                <w:color w:val="000000" w:themeColor="text1"/>
                <w:szCs w:val="22"/>
              </w:rPr>
              <w:t xml:space="preserve">: </w:t>
            </w:r>
            <w:r w:rsidR="28317622" w:rsidRPr="004F5A6A">
              <w:rPr>
                <w:rFonts w:eastAsia="Arial"/>
                <w:color w:val="000000" w:themeColor="text1"/>
                <w:szCs w:val="22"/>
              </w:rPr>
              <w:t>-</w:t>
            </w:r>
            <w:proofErr w:type="spellStart"/>
            <w:r w:rsidR="6602E44A" w:rsidRPr="004F5A6A">
              <w:rPr>
                <w:rFonts w:eastAsia="Arial"/>
                <w:color w:val="000000" w:themeColor="text1"/>
                <w:szCs w:val="22"/>
              </w:rPr>
              <w:t>ing</w:t>
            </w:r>
            <w:proofErr w:type="spellEnd"/>
            <w:r w:rsidR="6602E44A" w:rsidRPr="004F5A6A">
              <w:rPr>
                <w:rFonts w:eastAsia="Arial"/>
                <w:color w:val="000000" w:themeColor="text1"/>
                <w:szCs w:val="22"/>
              </w:rPr>
              <w:t>. The bound morpheme -</w:t>
            </w:r>
            <w:proofErr w:type="spellStart"/>
            <w:r w:rsidR="6602E44A" w:rsidRPr="004F5A6A">
              <w:rPr>
                <w:rFonts w:eastAsia="Arial"/>
                <w:color w:val="000000" w:themeColor="text1"/>
                <w:szCs w:val="22"/>
              </w:rPr>
              <w:t>ing</w:t>
            </w:r>
            <w:proofErr w:type="spellEnd"/>
            <w:r w:rsidR="6602E44A" w:rsidRPr="004F5A6A">
              <w:rPr>
                <w:rFonts w:eastAsia="Arial"/>
                <w:color w:val="000000" w:themeColor="text1"/>
                <w:szCs w:val="22"/>
              </w:rPr>
              <w:t xml:space="preserve">. </w:t>
            </w:r>
          </w:p>
        </w:tc>
        <w:tc>
          <w:tcPr>
            <w:tcW w:w="4051" w:type="dxa"/>
          </w:tcPr>
          <w:p w14:paraId="40D3231F" w14:textId="2CED0409" w:rsidR="08E0EF80" w:rsidRPr="004F5A6A" w:rsidRDefault="08E0EF80" w:rsidP="08E0EF80">
            <w:pPr>
              <w:cnfStyle w:val="000000100000" w:firstRow="0" w:lastRow="0" w:firstColumn="0" w:lastColumn="0" w:oddVBand="0" w:evenVBand="0" w:oddHBand="1" w:evenHBand="0" w:firstRowFirstColumn="0" w:firstRowLastColumn="0" w:lastRowFirstColumn="0" w:lastRowLastColumn="0"/>
              <w:rPr>
                <w:szCs w:val="22"/>
              </w:rPr>
            </w:pPr>
            <w:r w:rsidRPr="004F5A6A">
              <w:rPr>
                <w:rFonts w:eastAsia="Arial"/>
                <w:color w:val="000000" w:themeColor="text1"/>
                <w:szCs w:val="22"/>
              </w:rPr>
              <w:t>Disgusting means something that is gross or yucky. It's when something looks, smells, or tastes terrible and makes you feel sick or want to turn away.</w:t>
            </w:r>
          </w:p>
        </w:tc>
      </w:tr>
      <w:tr w:rsidR="08E0EF80" w:rsidRPr="004F5A6A" w14:paraId="413CEB9A" w14:textId="77777777" w:rsidTr="004F5A6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dxa"/>
          </w:tcPr>
          <w:p w14:paraId="5F49DEAD" w14:textId="61EFF845" w:rsidR="08E0EF80" w:rsidRPr="004F5A6A" w:rsidRDefault="08E0EF80" w:rsidP="08E0EF80">
            <w:pPr>
              <w:rPr>
                <w:szCs w:val="22"/>
              </w:rPr>
            </w:pPr>
            <w:r w:rsidRPr="004F5A6A">
              <w:rPr>
                <w:rFonts w:eastAsia="Arial"/>
                <w:bCs/>
                <w:color w:val="000000" w:themeColor="text1"/>
                <w:szCs w:val="22"/>
              </w:rPr>
              <w:t>cleverest</w:t>
            </w:r>
          </w:p>
        </w:tc>
        <w:tc>
          <w:tcPr>
            <w:tcW w:w="4051" w:type="dxa"/>
          </w:tcPr>
          <w:p w14:paraId="69CFB7FF" w14:textId="1D7D3F5D" w:rsidR="08E0EF80" w:rsidRPr="004F5A6A" w:rsidRDefault="08E0EF80" w:rsidP="08E0EF80">
            <w:pPr>
              <w:cnfStyle w:val="000000010000" w:firstRow="0" w:lastRow="0" w:firstColumn="0" w:lastColumn="0" w:oddVBand="0" w:evenVBand="0" w:oddHBand="0" w:evenHBand="1" w:firstRowFirstColumn="0" w:firstRowLastColumn="0" w:lastRowFirstColumn="0" w:lastRowLastColumn="0"/>
              <w:rPr>
                <w:szCs w:val="22"/>
              </w:rPr>
            </w:pPr>
            <w:r w:rsidRPr="004F5A6A">
              <w:rPr>
                <w:rFonts w:eastAsia="Arial"/>
                <w:color w:val="000000" w:themeColor="text1"/>
                <w:szCs w:val="22"/>
              </w:rPr>
              <w:t>‘He [Bean] was as thin as a pencil and the cleverest of them all.’ (p 4)</w:t>
            </w:r>
          </w:p>
        </w:tc>
        <w:tc>
          <w:tcPr>
            <w:tcW w:w="4051" w:type="dxa"/>
          </w:tcPr>
          <w:p w14:paraId="3288754E" w14:textId="016F08E9" w:rsidR="08E0EF80" w:rsidRPr="004F5A6A" w:rsidRDefault="08E0EF80" w:rsidP="3FA97E75">
            <w:pPr>
              <w:cnfStyle w:val="000000010000" w:firstRow="0" w:lastRow="0" w:firstColumn="0" w:lastColumn="0" w:oddVBand="0" w:evenVBand="0" w:oddHBand="0" w:evenHBand="1" w:firstRowFirstColumn="0" w:firstRowLastColumn="0" w:lastRowFirstColumn="0" w:lastRowLastColumn="0"/>
              <w:rPr>
                <w:rFonts w:eastAsia="Arial"/>
                <w:color w:val="000000" w:themeColor="text1"/>
                <w:szCs w:val="22"/>
              </w:rPr>
            </w:pPr>
            <w:r w:rsidRPr="004F5A6A">
              <w:rPr>
                <w:rFonts w:eastAsia="Arial"/>
                <w:color w:val="000000" w:themeColor="text1"/>
                <w:szCs w:val="22"/>
              </w:rPr>
              <w:t xml:space="preserve">Base word: clever (adjective) </w:t>
            </w:r>
          </w:p>
          <w:p w14:paraId="7FFE920D" w14:textId="47982CE3" w:rsidR="08E0EF80" w:rsidRPr="004F5A6A" w:rsidRDefault="549D54FA" w:rsidP="08E0EF80">
            <w:pPr>
              <w:cnfStyle w:val="000000010000" w:firstRow="0" w:lastRow="0" w:firstColumn="0" w:lastColumn="0" w:oddVBand="0" w:evenVBand="0" w:oddHBand="0" w:evenHBand="1" w:firstRowFirstColumn="0" w:firstRowLastColumn="0" w:lastRowFirstColumn="0" w:lastRowLastColumn="0"/>
              <w:rPr>
                <w:rFonts w:eastAsia="Arial"/>
                <w:color w:val="000000" w:themeColor="text1"/>
                <w:szCs w:val="22"/>
              </w:rPr>
            </w:pPr>
            <w:r w:rsidRPr="004F5A6A">
              <w:rPr>
                <w:rFonts w:eastAsia="Arial"/>
                <w:color w:val="000000" w:themeColor="text1"/>
                <w:szCs w:val="22"/>
              </w:rPr>
              <w:t>Suffix</w:t>
            </w:r>
            <w:r w:rsidR="08E0EF80" w:rsidRPr="004F5A6A">
              <w:rPr>
                <w:rFonts w:eastAsia="Arial"/>
                <w:color w:val="000000" w:themeColor="text1"/>
                <w:szCs w:val="22"/>
              </w:rPr>
              <w:t>: -est. The bound morpheme -</w:t>
            </w:r>
            <w:proofErr w:type="spellStart"/>
            <w:r w:rsidR="08E0EF80" w:rsidRPr="004F5A6A">
              <w:rPr>
                <w:rFonts w:eastAsia="Arial"/>
                <w:color w:val="000000" w:themeColor="text1"/>
                <w:szCs w:val="22"/>
              </w:rPr>
              <w:t>est</w:t>
            </w:r>
            <w:proofErr w:type="spellEnd"/>
            <w:r w:rsidR="08E0EF80" w:rsidRPr="004F5A6A">
              <w:rPr>
                <w:rFonts w:eastAsia="Arial"/>
                <w:color w:val="000000" w:themeColor="text1"/>
                <w:szCs w:val="22"/>
              </w:rPr>
              <w:t xml:space="preserve"> means ‘the most’.</w:t>
            </w:r>
          </w:p>
        </w:tc>
        <w:tc>
          <w:tcPr>
            <w:tcW w:w="4051" w:type="dxa"/>
          </w:tcPr>
          <w:p w14:paraId="128F998D" w14:textId="601FA14A" w:rsidR="08E0EF80" w:rsidRPr="004F5A6A" w:rsidRDefault="08E0EF80" w:rsidP="08E0EF80">
            <w:pPr>
              <w:cnfStyle w:val="000000010000" w:firstRow="0" w:lastRow="0" w:firstColumn="0" w:lastColumn="0" w:oddVBand="0" w:evenVBand="0" w:oddHBand="0" w:evenHBand="1" w:firstRowFirstColumn="0" w:firstRowLastColumn="0" w:lastRowFirstColumn="0" w:lastRowLastColumn="0"/>
              <w:rPr>
                <w:szCs w:val="22"/>
              </w:rPr>
            </w:pPr>
            <w:r w:rsidRPr="004F5A6A">
              <w:rPr>
                <w:rFonts w:eastAsia="Arial"/>
                <w:color w:val="000000" w:themeColor="text1"/>
                <w:szCs w:val="22"/>
              </w:rPr>
              <w:t xml:space="preserve">Cleverest means the smartest or most intelligent. When we say someone is the cleverest, it means they are the smartest or most clever among a group </w:t>
            </w:r>
            <w:r w:rsidRPr="004F5A6A">
              <w:rPr>
                <w:rFonts w:eastAsia="Arial"/>
                <w:color w:val="000000" w:themeColor="text1"/>
                <w:szCs w:val="22"/>
              </w:rPr>
              <w:lastRenderedPageBreak/>
              <w:t>of people.</w:t>
            </w:r>
          </w:p>
        </w:tc>
      </w:tr>
      <w:tr w:rsidR="08E0EF80" w:rsidRPr="004F5A6A" w14:paraId="4BAF3303" w14:textId="77777777" w:rsidTr="004F5A6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dxa"/>
          </w:tcPr>
          <w:p w14:paraId="6AC8F4A6" w14:textId="5A105F7F" w:rsidR="08E0EF80" w:rsidRPr="004F5A6A" w:rsidRDefault="08E0EF80" w:rsidP="08E0EF80">
            <w:pPr>
              <w:rPr>
                <w:szCs w:val="22"/>
              </w:rPr>
            </w:pPr>
            <w:r w:rsidRPr="004F5A6A">
              <w:rPr>
                <w:rFonts w:eastAsia="Arial"/>
                <w:bCs/>
                <w:color w:val="000000" w:themeColor="text1"/>
                <w:szCs w:val="22"/>
              </w:rPr>
              <w:lastRenderedPageBreak/>
              <w:t>lean</w:t>
            </w:r>
          </w:p>
        </w:tc>
        <w:tc>
          <w:tcPr>
            <w:tcW w:w="4051" w:type="dxa"/>
          </w:tcPr>
          <w:p w14:paraId="5E60D660" w14:textId="1610E5A5" w:rsidR="08E0EF80" w:rsidRPr="004F5A6A" w:rsidRDefault="08E0EF80" w:rsidP="08E0EF80">
            <w:pPr>
              <w:cnfStyle w:val="000000100000" w:firstRow="0" w:lastRow="0" w:firstColumn="0" w:lastColumn="0" w:oddVBand="0" w:evenVBand="0" w:oddHBand="1" w:evenHBand="0" w:firstRowFirstColumn="0" w:firstRowLastColumn="0" w:lastRowFirstColumn="0" w:lastRowLastColumn="0"/>
              <w:rPr>
                <w:szCs w:val="22"/>
              </w:rPr>
            </w:pPr>
            <w:r w:rsidRPr="004F5A6A">
              <w:rPr>
                <w:rFonts w:eastAsia="Arial"/>
                <w:color w:val="000000" w:themeColor="text1"/>
                <w:szCs w:val="22"/>
              </w:rPr>
              <w:t>‘Boggis and Bunce and Bean</w:t>
            </w:r>
          </w:p>
          <w:p w14:paraId="31C7A530" w14:textId="413A22A2" w:rsidR="08E0EF80" w:rsidRPr="004F5A6A" w:rsidRDefault="08E0EF80" w:rsidP="08E0EF80">
            <w:pPr>
              <w:cnfStyle w:val="000000100000" w:firstRow="0" w:lastRow="0" w:firstColumn="0" w:lastColumn="0" w:oddVBand="0" w:evenVBand="0" w:oddHBand="1" w:evenHBand="0" w:firstRowFirstColumn="0" w:firstRowLastColumn="0" w:lastRowFirstColumn="0" w:lastRowLastColumn="0"/>
              <w:rPr>
                <w:szCs w:val="22"/>
              </w:rPr>
            </w:pPr>
            <w:r w:rsidRPr="004F5A6A">
              <w:rPr>
                <w:rFonts w:eastAsia="Arial"/>
                <w:color w:val="000000" w:themeColor="text1"/>
                <w:szCs w:val="22"/>
              </w:rPr>
              <w:t>One fat, one short, one lean’ (p 5)</w:t>
            </w:r>
          </w:p>
        </w:tc>
        <w:tc>
          <w:tcPr>
            <w:tcW w:w="4051" w:type="dxa"/>
          </w:tcPr>
          <w:p w14:paraId="33DF1685" w14:textId="7FD94A54" w:rsidR="08E0EF80" w:rsidRPr="004F5A6A" w:rsidRDefault="08E0EF80" w:rsidP="08E0EF80">
            <w:pPr>
              <w:cnfStyle w:val="000000100000" w:firstRow="0" w:lastRow="0" w:firstColumn="0" w:lastColumn="0" w:oddVBand="0" w:evenVBand="0" w:oddHBand="1" w:evenHBand="0" w:firstRowFirstColumn="0" w:firstRowLastColumn="0" w:lastRowFirstColumn="0" w:lastRowLastColumn="0"/>
              <w:rPr>
                <w:szCs w:val="22"/>
              </w:rPr>
            </w:pPr>
            <w:r w:rsidRPr="004F5A6A">
              <w:rPr>
                <w:rFonts w:eastAsia="Arial"/>
                <w:color w:val="000000" w:themeColor="text1"/>
                <w:szCs w:val="22"/>
              </w:rPr>
              <w:t>Base word: lean (adjective)</w:t>
            </w:r>
          </w:p>
          <w:p w14:paraId="346B312A" w14:textId="3022ACE3" w:rsidR="08E0EF80" w:rsidRPr="004F5A6A" w:rsidRDefault="08E0EF80" w:rsidP="08E0EF80">
            <w:pPr>
              <w:cnfStyle w:val="000000100000" w:firstRow="0" w:lastRow="0" w:firstColumn="0" w:lastColumn="0" w:oddVBand="0" w:evenVBand="0" w:oddHBand="1" w:evenHBand="0" w:firstRowFirstColumn="0" w:firstRowLastColumn="0" w:lastRowFirstColumn="0" w:lastRowLastColumn="0"/>
              <w:rPr>
                <w:szCs w:val="22"/>
              </w:rPr>
            </w:pPr>
            <w:r w:rsidRPr="004F5A6A">
              <w:rPr>
                <w:rFonts w:eastAsia="Arial"/>
                <w:color w:val="000000" w:themeColor="text1"/>
                <w:szCs w:val="22"/>
              </w:rPr>
              <w:t>Without much fat; thin and fit</w:t>
            </w:r>
          </w:p>
        </w:tc>
        <w:tc>
          <w:tcPr>
            <w:tcW w:w="4051" w:type="dxa"/>
          </w:tcPr>
          <w:p w14:paraId="196A1D3B" w14:textId="61AD97AD" w:rsidR="08E0EF80" w:rsidRPr="004F5A6A" w:rsidRDefault="08E0EF80" w:rsidP="08E0EF80">
            <w:pPr>
              <w:cnfStyle w:val="000000100000" w:firstRow="0" w:lastRow="0" w:firstColumn="0" w:lastColumn="0" w:oddVBand="0" w:evenVBand="0" w:oddHBand="1" w:evenHBand="0" w:firstRowFirstColumn="0" w:firstRowLastColumn="0" w:lastRowFirstColumn="0" w:lastRowLastColumn="0"/>
              <w:rPr>
                <w:szCs w:val="22"/>
              </w:rPr>
            </w:pPr>
            <w:r w:rsidRPr="004F5A6A">
              <w:rPr>
                <w:rFonts w:eastAsia="Arial"/>
                <w:color w:val="000000" w:themeColor="text1"/>
                <w:szCs w:val="22"/>
              </w:rPr>
              <w:t>Lean means to bend or tilt to one side. It's like when something is not standing straight or balanced.</w:t>
            </w:r>
          </w:p>
        </w:tc>
      </w:tr>
      <w:tr w:rsidR="08E0EF80" w:rsidRPr="004F5A6A" w14:paraId="672DBEDB" w14:textId="77777777" w:rsidTr="004F5A6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dxa"/>
          </w:tcPr>
          <w:p w14:paraId="56850CE6" w14:textId="7B046C5C" w:rsidR="08E0EF80" w:rsidRPr="004F5A6A" w:rsidRDefault="08E0EF80" w:rsidP="08E0EF80">
            <w:pPr>
              <w:rPr>
                <w:szCs w:val="22"/>
              </w:rPr>
            </w:pPr>
            <w:r w:rsidRPr="004F5A6A">
              <w:rPr>
                <w:rFonts w:eastAsia="Arial"/>
                <w:bCs/>
                <w:color w:val="000000" w:themeColor="text1"/>
                <w:szCs w:val="22"/>
              </w:rPr>
              <w:t>horrible</w:t>
            </w:r>
          </w:p>
        </w:tc>
        <w:tc>
          <w:tcPr>
            <w:tcW w:w="4051" w:type="dxa"/>
          </w:tcPr>
          <w:p w14:paraId="79577262" w14:textId="78C9E707" w:rsidR="08E0EF80" w:rsidRPr="004F5A6A" w:rsidRDefault="08E0EF80" w:rsidP="08E0EF80">
            <w:pPr>
              <w:cnfStyle w:val="000000010000" w:firstRow="0" w:lastRow="0" w:firstColumn="0" w:lastColumn="0" w:oddVBand="0" w:evenVBand="0" w:oddHBand="0" w:evenHBand="1" w:firstRowFirstColumn="0" w:firstRowLastColumn="0" w:lastRowFirstColumn="0" w:lastRowLastColumn="0"/>
              <w:rPr>
                <w:szCs w:val="22"/>
              </w:rPr>
            </w:pPr>
            <w:r w:rsidRPr="004F5A6A">
              <w:rPr>
                <w:rFonts w:eastAsia="Arial"/>
                <w:color w:val="000000" w:themeColor="text1"/>
                <w:szCs w:val="22"/>
              </w:rPr>
              <w:t>‘These [Boggis, Bunce and Bean] horrible crooks’ (p 5)</w:t>
            </w:r>
          </w:p>
        </w:tc>
        <w:tc>
          <w:tcPr>
            <w:tcW w:w="4051" w:type="dxa"/>
          </w:tcPr>
          <w:p w14:paraId="1BFF9B7D" w14:textId="46FDDEEB" w:rsidR="08E0EF80" w:rsidRPr="004F5A6A" w:rsidRDefault="08E0EF80" w:rsidP="08E0EF80">
            <w:pPr>
              <w:cnfStyle w:val="000000010000" w:firstRow="0" w:lastRow="0" w:firstColumn="0" w:lastColumn="0" w:oddVBand="0" w:evenVBand="0" w:oddHBand="0" w:evenHBand="1" w:firstRowFirstColumn="0" w:firstRowLastColumn="0" w:lastRowFirstColumn="0" w:lastRowLastColumn="0"/>
              <w:rPr>
                <w:szCs w:val="22"/>
              </w:rPr>
            </w:pPr>
            <w:r w:rsidRPr="004F5A6A">
              <w:rPr>
                <w:rFonts w:eastAsia="Arial"/>
                <w:color w:val="000000" w:themeColor="text1"/>
                <w:szCs w:val="22"/>
              </w:rPr>
              <w:t>Base word: horrible (adjective)</w:t>
            </w:r>
          </w:p>
        </w:tc>
        <w:tc>
          <w:tcPr>
            <w:tcW w:w="4051" w:type="dxa"/>
          </w:tcPr>
          <w:p w14:paraId="1EE12D49" w14:textId="2B209965" w:rsidR="08E0EF80" w:rsidRPr="004F5A6A" w:rsidRDefault="08E0EF80" w:rsidP="08E0EF80">
            <w:pPr>
              <w:cnfStyle w:val="000000010000" w:firstRow="0" w:lastRow="0" w:firstColumn="0" w:lastColumn="0" w:oddVBand="0" w:evenVBand="0" w:oddHBand="0" w:evenHBand="1" w:firstRowFirstColumn="0" w:firstRowLastColumn="0" w:lastRowFirstColumn="0" w:lastRowLastColumn="0"/>
              <w:rPr>
                <w:szCs w:val="22"/>
              </w:rPr>
            </w:pPr>
            <w:r w:rsidRPr="004F5A6A">
              <w:rPr>
                <w:rFonts w:eastAsia="Arial"/>
                <w:color w:val="000000" w:themeColor="text1"/>
                <w:szCs w:val="22"/>
              </w:rPr>
              <w:t xml:space="preserve">Horrible means something that is very, very bad or unpleasant. It's a word we use to describe something that we don't like. </w:t>
            </w:r>
          </w:p>
        </w:tc>
      </w:tr>
      <w:tr w:rsidR="08E0EF80" w:rsidRPr="004F5A6A" w14:paraId="3DD3C923" w14:textId="77777777" w:rsidTr="004F5A6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dxa"/>
          </w:tcPr>
          <w:p w14:paraId="5CE2DF0B" w14:textId="7CDC07A3" w:rsidR="08E0EF80" w:rsidRPr="004F5A6A" w:rsidRDefault="08E0EF80" w:rsidP="08E0EF80">
            <w:pPr>
              <w:rPr>
                <w:szCs w:val="22"/>
              </w:rPr>
            </w:pPr>
            <w:r w:rsidRPr="004F5A6A">
              <w:rPr>
                <w:rFonts w:eastAsia="Arial"/>
                <w:bCs/>
                <w:color w:val="000000" w:themeColor="text1"/>
                <w:szCs w:val="22"/>
              </w:rPr>
              <w:t>crook</w:t>
            </w:r>
          </w:p>
        </w:tc>
        <w:tc>
          <w:tcPr>
            <w:tcW w:w="4051" w:type="dxa"/>
          </w:tcPr>
          <w:p w14:paraId="2269D76C" w14:textId="7778AC3B" w:rsidR="08E0EF80" w:rsidRPr="004F5A6A" w:rsidRDefault="08E0EF80" w:rsidP="08E0EF80">
            <w:pPr>
              <w:cnfStyle w:val="000000100000" w:firstRow="0" w:lastRow="0" w:firstColumn="0" w:lastColumn="0" w:oddVBand="0" w:evenVBand="0" w:oddHBand="1" w:evenHBand="0" w:firstRowFirstColumn="0" w:firstRowLastColumn="0" w:lastRowFirstColumn="0" w:lastRowLastColumn="0"/>
              <w:rPr>
                <w:szCs w:val="22"/>
              </w:rPr>
            </w:pPr>
            <w:r w:rsidRPr="004F5A6A">
              <w:rPr>
                <w:rFonts w:eastAsia="Arial"/>
                <w:color w:val="000000" w:themeColor="text1"/>
                <w:szCs w:val="22"/>
              </w:rPr>
              <w:t>‘These [Boggis, Bunce and Bean] horrible crooks’ (p 5)</w:t>
            </w:r>
          </w:p>
        </w:tc>
        <w:tc>
          <w:tcPr>
            <w:tcW w:w="4051" w:type="dxa"/>
          </w:tcPr>
          <w:p w14:paraId="05E3D835" w14:textId="0778AF63" w:rsidR="08E0EF80" w:rsidRPr="004F5A6A" w:rsidRDefault="08E0EF80" w:rsidP="08E0EF80">
            <w:pPr>
              <w:cnfStyle w:val="000000100000" w:firstRow="0" w:lastRow="0" w:firstColumn="0" w:lastColumn="0" w:oddVBand="0" w:evenVBand="0" w:oddHBand="1" w:evenHBand="0" w:firstRowFirstColumn="0" w:firstRowLastColumn="0" w:lastRowFirstColumn="0" w:lastRowLastColumn="0"/>
              <w:rPr>
                <w:szCs w:val="22"/>
              </w:rPr>
            </w:pPr>
            <w:r w:rsidRPr="004F5A6A">
              <w:rPr>
                <w:rFonts w:eastAsia="Arial"/>
                <w:color w:val="000000" w:themeColor="text1"/>
                <w:szCs w:val="22"/>
              </w:rPr>
              <w:t>Base word: crook (noun)</w:t>
            </w:r>
          </w:p>
        </w:tc>
        <w:tc>
          <w:tcPr>
            <w:tcW w:w="4051" w:type="dxa"/>
          </w:tcPr>
          <w:p w14:paraId="4AEC17A8" w14:textId="2AC063AB" w:rsidR="08E0EF80" w:rsidRPr="004F5A6A" w:rsidRDefault="08E0EF80" w:rsidP="08E0EF80">
            <w:pPr>
              <w:cnfStyle w:val="000000100000" w:firstRow="0" w:lastRow="0" w:firstColumn="0" w:lastColumn="0" w:oddVBand="0" w:evenVBand="0" w:oddHBand="1" w:evenHBand="0" w:firstRowFirstColumn="0" w:firstRowLastColumn="0" w:lastRowFirstColumn="0" w:lastRowLastColumn="0"/>
              <w:rPr>
                <w:szCs w:val="22"/>
              </w:rPr>
            </w:pPr>
            <w:r w:rsidRPr="004F5A6A">
              <w:rPr>
                <w:rFonts w:eastAsia="Arial"/>
                <w:color w:val="000000" w:themeColor="text1"/>
                <w:szCs w:val="22"/>
              </w:rPr>
              <w:t>Crook means someone who is dishonest or involved in illegal activities. It refers to someone who doesn’t follow the rules or breaks the law for personal gain.</w:t>
            </w:r>
          </w:p>
        </w:tc>
      </w:tr>
      <w:tr w:rsidR="08E0EF80" w:rsidRPr="004F5A6A" w14:paraId="6094B075" w14:textId="77777777" w:rsidTr="004F5A6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dxa"/>
          </w:tcPr>
          <w:p w14:paraId="51C54498" w14:textId="6007B5DF" w:rsidR="08E0EF80" w:rsidRPr="004F5A6A" w:rsidRDefault="08E0EF80" w:rsidP="08E0EF80">
            <w:pPr>
              <w:rPr>
                <w:szCs w:val="22"/>
              </w:rPr>
            </w:pPr>
            <w:r w:rsidRPr="004F5A6A">
              <w:rPr>
                <w:rFonts w:eastAsia="Arial"/>
                <w:bCs/>
                <w:color w:val="000000" w:themeColor="text1"/>
                <w:szCs w:val="22"/>
              </w:rPr>
              <w:t>equally</w:t>
            </w:r>
          </w:p>
        </w:tc>
        <w:tc>
          <w:tcPr>
            <w:tcW w:w="4051" w:type="dxa"/>
          </w:tcPr>
          <w:p w14:paraId="3E756DCC" w14:textId="195F0A18" w:rsidR="08E0EF80" w:rsidRPr="004F5A6A" w:rsidRDefault="08E0EF80" w:rsidP="08E0EF80">
            <w:pPr>
              <w:cnfStyle w:val="000000010000" w:firstRow="0" w:lastRow="0" w:firstColumn="0" w:lastColumn="0" w:oddVBand="0" w:evenVBand="0" w:oddHBand="0" w:evenHBand="1" w:firstRowFirstColumn="0" w:firstRowLastColumn="0" w:lastRowFirstColumn="0" w:lastRowLastColumn="0"/>
              <w:rPr>
                <w:szCs w:val="22"/>
              </w:rPr>
            </w:pPr>
            <w:r w:rsidRPr="004F5A6A">
              <w:rPr>
                <w:rFonts w:eastAsia="Arial"/>
                <w:color w:val="000000" w:themeColor="text1"/>
                <w:szCs w:val="22"/>
              </w:rPr>
              <w:t xml:space="preserve">‘Were none the less equally mean’ (p 5) </w:t>
            </w:r>
          </w:p>
        </w:tc>
        <w:tc>
          <w:tcPr>
            <w:tcW w:w="4051" w:type="dxa"/>
          </w:tcPr>
          <w:p w14:paraId="6A5E59B5" w14:textId="6C874741" w:rsidR="08E0EF80" w:rsidRPr="004F5A6A" w:rsidRDefault="08E0EF80" w:rsidP="08E0EF80">
            <w:pPr>
              <w:cnfStyle w:val="000000010000" w:firstRow="0" w:lastRow="0" w:firstColumn="0" w:lastColumn="0" w:oddVBand="0" w:evenVBand="0" w:oddHBand="0" w:evenHBand="1" w:firstRowFirstColumn="0" w:firstRowLastColumn="0" w:lastRowFirstColumn="0" w:lastRowLastColumn="0"/>
              <w:rPr>
                <w:szCs w:val="22"/>
              </w:rPr>
            </w:pPr>
            <w:r w:rsidRPr="004F5A6A">
              <w:rPr>
                <w:rFonts w:eastAsia="Arial"/>
                <w:color w:val="000000" w:themeColor="text1"/>
                <w:szCs w:val="22"/>
              </w:rPr>
              <w:t xml:space="preserve">Base word: equal </w:t>
            </w:r>
          </w:p>
          <w:p w14:paraId="6796FF3D" w14:textId="15124A41" w:rsidR="08E0EF80" w:rsidRPr="004F5A6A" w:rsidRDefault="2B5CD0EC" w:rsidP="08E0EF80">
            <w:pPr>
              <w:cnfStyle w:val="000000010000" w:firstRow="0" w:lastRow="0" w:firstColumn="0" w:lastColumn="0" w:oddVBand="0" w:evenVBand="0" w:oddHBand="0" w:evenHBand="1" w:firstRowFirstColumn="0" w:firstRowLastColumn="0" w:lastRowFirstColumn="0" w:lastRowLastColumn="0"/>
              <w:rPr>
                <w:rFonts w:eastAsia="Arial"/>
                <w:color w:val="000000" w:themeColor="text1"/>
                <w:szCs w:val="22"/>
              </w:rPr>
            </w:pPr>
            <w:r w:rsidRPr="004F5A6A">
              <w:rPr>
                <w:rFonts w:eastAsia="Arial"/>
                <w:color w:val="000000" w:themeColor="text1"/>
                <w:szCs w:val="22"/>
              </w:rPr>
              <w:t>Suffix</w:t>
            </w:r>
            <w:r w:rsidR="08E0EF80" w:rsidRPr="004F5A6A">
              <w:rPr>
                <w:rFonts w:eastAsia="Arial"/>
                <w:color w:val="000000" w:themeColor="text1"/>
                <w:szCs w:val="22"/>
              </w:rPr>
              <w:t>: -</w:t>
            </w:r>
            <w:proofErr w:type="spellStart"/>
            <w:r w:rsidR="08E0EF80" w:rsidRPr="004F5A6A">
              <w:rPr>
                <w:rFonts w:eastAsia="Arial"/>
                <w:color w:val="000000" w:themeColor="text1"/>
                <w:szCs w:val="22"/>
              </w:rPr>
              <w:t>ly</w:t>
            </w:r>
            <w:proofErr w:type="spellEnd"/>
            <w:r w:rsidR="08E0EF80" w:rsidRPr="004F5A6A">
              <w:rPr>
                <w:rFonts w:eastAsia="Arial"/>
                <w:color w:val="000000" w:themeColor="text1"/>
                <w:szCs w:val="22"/>
              </w:rPr>
              <w:t xml:space="preserve"> (as above)</w:t>
            </w:r>
          </w:p>
        </w:tc>
        <w:tc>
          <w:tcPr>
            <w:tcW w:w="4051" w:type="dxa"/>
          </w:tcPr>
          <w:p w14:paraId="5A33AB98" w14:textId="61503145" w:rsidR="08E0EF80" w:rsidRPr="004F5A6A" w:rsidRDefault="08E0EF80" w:rsidP="08E0EF80">
            <w:pPr>
              <w:cnfStyle w:val="000000010000" w:firstRow="0" w:lastRow="0" w:firstColumn="0" w:lastColumn="0" w:oddVBand="0" w:evenVBand="0" w:oddHBand="0" w:evenHBand="1" w:firstRowFirstColumn="0" w:firstRowLastColumn="0" w:lastRowFirstColumn="0" w:lastRowLastColumn="0"/>
              <w:rPr>
                <w:szCs w:val="22"/>
              </w:rPr>
            </w:pPr>
            <w:r w:rsidRPr="004F5A6A">
              <w:rPr>
                <w:rFonts w:eastAsia="Arial"/>
                <w:color w:val="000000" w:themeColor="text1"/>
                <w:szCs w:val="22"/>
              </w:rPr>
              <w:t>Equally means the same as or when 2 or more things are alike. When we say that the farmers are equally mean, it means that are as mean as each other.</w:t>
            </w:r>
          </w:p>
        </w:tc>
      </w:tr>
    </w:tbl>
    <w:p w14:paraId="4EAB6422" w14:textId="6992DE62" w:rsidR="12FA5993" w:rsidRDefault="12FA5993" w:rsidP="008F6786">
      <w:pPr>
        <w:pStyle w:val="Heading2"/>
      </w:pPr>
      <w:bookmarkStart w:id="5" w:name="_Resource_3:_Vocabulary"/>
      <w:bookmarkEnd w:id="5"/>
      <w:r w:rsidRPr="135AD9E0">
        <w:lastRenderedPageBreak/>
        <w:t>Resource 3</w:t>
      </w:r>
      <w:r w:rsidR="00C5007D">
        <w:t xml:space="preserve"> –</w:t>
      </w:r>
      <w:r w:rsidRPr="135AD9E0">
        <w:t xml:space="preserve"> </w:t>
      </w:r>
      <w:r w:rsidR="00C5007D">
        <w:t>v</w:t>
      </w:r>
      <w:r w:rsidRPr="135AD9E0">
        <w:t>ocabulary and morphology</w:t>
      </w:r>
    </w:p>
    <w:tbl>
      <w:tblPr>
        <w:tblStyle w:val="Tableheader"/>
        <w:tblW w:w="13953" w:type="dxa"/>
        <w:tblLayout w:type="fixed"/>
        <w:tblLook w:val="04A0" w:firstRow="1" w:lastRow="0" w:firstColumn="1" w:lastColumn="0" w:noHBand="0" w:noVBand="1"/>
        <w:tblDescription w:val="Table outlines sample words and their context, with blank columns to complete the morphology and a student-friendly definition."/>
      </w:tblPr>
      <w:tblGrid>
        <w:gridCol w:w="1980"/>
        <w:gridCol w:w="3991"/>
        <w:gridCol w:w="3991"/>
        <w:gridCol w:w="3991"/>
      </w:tblGrid>
      <w:tr w:rsidR="08E0EF80" w:rsidRPr="004F5A6A" w14:paraId="73E9B5A3" w14:textId="77777777" w:rsidTr="004F5A6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tcPr>
          <w:p w14:paraId="2A01B34A" w14:textId="34859A54" w:rsidR="08E0EF80" w:rsidRPr="004F5A6A" w:rsidRDefault="08E0EF80" w:rsidP="08E0EF80">
            <w:pPr>
              <w:rPr>
                <w:szCs w:val="22"/>
              </w:rPr>
            </w:pPr>
            <w:r w:rsidRPr="004F5A6A">
              <w:rPr>
                <w:rFonts w:eastAsia="Arial"/>
                <w:bCs/>
                <w:color w:val="FFFFFF" w:themeColor="background1"/>
                <w:szCs w:val="22"/>
              </w:rPr>
              <w:t>Sample word</w:t>
            </w:r>
          </w:p>
        </w:tc>
        <w:tc>
          <w:tcPr>
            <w:tcW w:w="3991" w:type="dxa"/>
          </w:tcPr>
          <w:p w14:paraId="5AB208FF" w14:textId="5169B74F" w:rsidR="08E0EF80" w:rsidRPr="004F5A6A" w:rsidRDefault="08E0EF80" w:rsidP="08E0EF80">
            <w:pPr>
              <w:cnfStyle w:val="100000000000" w:firstRow="1" w:lastRow="0" w:firstColumn="0" w:lastColumn="0" w:oddVBand="0" w:evenVBand="0" w:oddHBand="0" w:evenHBand="0" w:firstRowFirstColumn="0" w:firstRowLastColumn="0" w:lastRowFirstColumn="0" w:lastRowLastColumn="0"/>
              <w:rPr>
                <w:szCs w:val="22"/>
              </w:rPr>
            </w:pPr>
            <w:r w:rsidRPr="004F5A6A">
              <w:rPr>
                <w:rFonts w:eastAsia="Arial"/>
                <w:bCs/>
                <w:color w:val="FFFFFF" w:themeColor="background1"/>
                <w:szCs w:val="22"/>
              </w:rPr>
              <w:t>Context</w:t>
            </w:r>
          </w:p>
        </w:tc>
        <w:tc>
          <w:tcPr>
            <w:tcW w:w="3991" w:type="dxa"/>
          </w:tcPr>
          <w:p w14:paraId="37F7C1CE" w14:textId="5FF163D2" w:rsidR="08E0EF80" w:rsidRPr="004F5A6A" w:rsidRDefault="08E0EF80" w:rsidP="08E0EF80">
            <w:pPr>
              <w:cnfStyle w:val="100000000000" w:firstRow="1" w:lastRow="0" w:firstColumn="0" w:lastColumn="0" w:oddVBand="0" w:evenVBand="0" w:oddHBand="0" w:evenHBand="0" w:firstRowFirstColumn="0" w:firstRowLastColumn="0" w:lastRowFirstColumn="0" w:lastRowLastColumn="0"/>
              <w:rPr>
                <w:szCs w:val="22"/>
              </w:rPr>
            </w:pPr>
            <w:r w:rsidRPr="004F5A6A">
              <w:rPr>
                <w:rFonts w:eastAsia="Arial"/>
                <w:bCs/>
                <w:color w:val="FFFFFF" w:themeColor="background1"/>
                <w:szCs w:val="22"/>
              </w:rPr>
              <w:t>Morphology</w:t>
            </w:r>
          </w:p>
        </w:tc>
        <w:tc>
          <w:tcPr>
            <w:tcW w:w="3991" w:type="dxa"/>
          </w:tcPr>
          <w:p w14:paraId="29FC5276" w14:textId="517324C9" w:rsidR="08E0EF80" w:rsidRPr="004F5A6A" w:rsidRDefault="08E0EF80" w:rsidP="08E0EF80">
            <w:pPr>
              <w:cnfStyle w:val="100000000000" w:firstRow="1" w:lastRow="0" w:firstColumn="0" w:lastColumn="0" w:oddVBand="0" w:evenVBand="0" w:oddHBand="0" w:evenHBand="0" w:firstRowFirstColumn="0" w:firstRowLastColumn="0" w:lastRowFirstColumn="0" w:lastRowLastColumn="0"/>
              <w:rPr>
                <w:szCs w:val="22"/>
              </w:rPr>
            </w:pPr>
            <w:r w:rsidRPr="004F5A6A">
              <w:rPr>
                <w:rFonts w:eastAsia="Arial"/>
                <w:bCs/>
                <w:color w:val="FFFFFF" w:themeColor="background1"/>
                <w:szCs w:val="22"/>
              </w:rPr>
              <w:t>Student-friendly definition</w:t>
            </w:r>
          </w:p>
        </w:tc>
      </w:tr>
      <w:tr w:rsidR="08E0EF80" w:rsidRPr="004F5A6A" w14:paraId="57A0282C" w14:textId="77777777" w:rsidTr="004F5A6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tcPr>
          <w:p w14:paraId="32A2A929" w14:textId="4C5ECD0F" w:rsidR="08E0EF80" w:rsidRPr="004F5A6A" w:rsidRDefault="08E0EF80" w:rsidP="08E0EF80">
            <w:pPr>
              <w:rPr>
                <w:szCs w:val="22"/>
              </w:rPr>
            </w:pPr>
            <w:r w:rsidRPr="004F5A6A">
              <w:rPr>
                <w:rFonts w:eastAsia="Arial"/>
                <w:bCs/>
                <w:color w:val="000000" w:themeColor="text1"/>
                <w:szCs w:val="22"/>
              </w:rPr>
              <w:t xml:space="preserve">enormously </w:t>
            </w:r>
          </w:p>
        </w:tc>
        <w:tc>
          <w:tcPr>
            <w:tcW w:w="3991" w:type="dxa"/>
          </w:tcPr>
          <w:p w14:paraId="72F594B1" w14:textId="6474828B" w:rsidR="08E0EF80" w:rsidRPr="004F5A6A" w:rsidRDefault="08E0EF80" w:rsidP="08E0EF80">
            <w:pPr>
              <w:cnfStyle w:val="000000100000" w:firstRow="0" w:lastRow="0" w:firstColumn="0" w:lastColumn="0" w:oddVBand="0" w:evenVBand="0" w:oddHBand="1" w:evenHBand="0" w:firstRowFirstColumn="0" w:firstRowLastColumn="0" w:lastRowFirstColumn="0" w:lastRowLastColumn="0"/>
              <w:rPr>
                <w:rFonts w:eastAsia="Arial"/>
                <w:color w:val="000000" w:themeColor="text1"/>
                <w:szCs w:val="22"/>
              </w:rPr>
            </w:pPr>
            <w:r w:rsidRPr="004F5A6A">
              <w:rPr>
                <w:rFonts w:eastAsia="Arial"/>
                <w:color w:val="000000" w:themeColor="text1"/>
                <w:szCs w:val="22"/>
              </w:rPr>
              <w:t xml:space="preserve">‘He [Boggis] was enormously </w:t>
            </w:r>
            <w:r w:rsidR="6D210F9B" w:rsidRPr="004F5A6A">
              <w:rPr>
                <w:rFonts w:eastAsia="Arial"/>
                <w:color w:val="000000" w:themeColor="text1"/>
                <w:szCs w:val="22"/>
              </w:rPr>
              <w:t>fat’</w:t>
            </w:r>
            <w:r w:rsidRPr="004F5A6A">
              <w:rPr>
                <w:rFonts w:eastAsia="Arial"/>
                <w:color w:val="000000" w:themeColor="text1"/>
                <w:szCs w:val="22"/>
              </w:rPr>
              <w:t xml:space="preserve"> (p 2</w:t>
            </w:r>
            <w:r w:rsidR="6D210F9B" w:rsidRPr="004F5A6A">
              <w:rPr>
                <w:rFonts w:eastAsia="Arial"/>
                <w:color w:val="000000" w:themeColor="text1"/>
                <w:szCs w:val="22"/>
              </w:rPr>
              <w:t>)</w:t>
            </w:r>
          </w:p>
        </w:tc>
        <w:tc>
          <w:tcPr>
            <w:tcW w:w="3991" w:type="dxa"/>
          </w:tcPr>
          <w:p w14:paraId="7AB3EBAF" w14:textId="2E788FE3" w:rsidR="08E0EF80" w:rsidRPr="004F5A6A" w:rsidRDefault="08E0EF80" w:rsidP="08E0EF80">
            <w:pPr>
              <w:cnfStyle w:val="000000100000" w:firstRow="0" w:lastRow="0" w:firstColumn="0" w:lastColumn="0" w:oddVBand="0" w:evenVBand="0" w:oddHBand="1" w:evenHBand="0" w:firstRowFirstColumn="0" w:firstRowLastColumn="0" w:lastRowFirstColumn="0" w:lastRowLastColumn="0"/>
              <w:rPr>
                <w:szCs w:val="22"/>
              </w:rPr>
            </w:pPr>
            <w:r w:rsidRPr="004F5A6A">
              <w:rPr>
                <w:rFonts w:eastAsia="Arial"/>
                <w:szCs w:val="22"/>
              </w:rPr>
              <w:t xml:space="preserve"> </w:t>
            </w:r>
          </w:p>
        </w:tc>
        <w:tc>
          <w:tcPr>
            <w:tcW w:w="3991" w:type="dxa"/>
          </w:tcPr>
          <w:p w14:paraId="6612F8AF" w14:textId="52E62028" w:rsidR="08E0EF80" w:rsidRPr="004F5A6A" w:rsidRDefault="08E0EF80" w:rsidP="08E0EF80">
            <w:pPr>
              <w:cnfStyle w:val="000000100000" w:firstRow="0" w:lastRow="0" w:firstColumn="0" w:lastColumn="0" w:oddVBand="0" w:evenVBand="0" w:oddHBand="1" w:evenHBand="0" w:firstRowFirstColumn="0" w:firstRowLastColumn="0" w:lastRowFirstColumn="0" w:lastRowLastColumn="0"/>
              <w:rPr>
                <w:szCs w:val="22"/>
              </w:rPr>
            </w:pPr>
            <w:r w:rsidRPr="004F5A6A">
              <w:rPr>
                <w:rFonts w:eastAsia="Arial"/>
                <w:szCs w:val="22"/>
              </w:rPr>
              <w:t xml:space="preserve"> </w:t>
            </w:r>
          </w:p>
        </w:tc>
      </w:tr>
      <w:tr w:rsidR="08E0EF80" w:rsidRPr="004F5A6A" w14:paraId="256B3C02" w14:textId="77777777" w:rsidTr="004F5A6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tcPr>
          <w:p w14:paraId="00598F7D" w14:textId="3C31DE26" w:rsidR="08E0EF80" w:rsidRPr="004F5A6A" w:rsidRDefault="08E0EF80" w:rsidP="08E0EF80">
            <w:pPr>
              <w:rPr>
                <w:szCs w:val="22"/>
              </w:rPr>
            </w:pPr>
            <w:r w:rsidRPr="004F5A6A">
              <w:rPr>
                <w:rFonts w:eastAsia="Arial"/>
                <w:bCs/>
                <w:color w:val="000000" w:themeColor="text1"/>
                <w:szCs w:val="22"/>
              </w:rPr>
              <w:t>beastly</w:t>
            </w:r>
          </w:p>
        </w:tc>
        <w:tc>
          <w:tcPr>
            <w:tcW w:w="3991" w:type="dxa"/>
          </w:tcPr>
          <w:p w14:paraId="5B35BCCC" w14:textId="67765D4D" w:rsidR="08E0EF80" w:rsidRPr="004F5A6A" w:rsidRDefault="08E0EF80" w:rsidP="08E0EF80">
            <w:pPr>
              <w:cnfStyle w:val="000000010000" w:firstRow="0" w:lastRow="0" w:firstColumn="0" w:lastColumn="0" w:oddVBand="0" w:evenVBand="0" w:oddHBand="0" w:evenHBand="1" w:firstRowFirstColumn="0" w:firstRowLastColumn="0" w:lastRowFirstColumn="0" w:lastRowLastColumn="0"/>
              <w:rPr>
                <w:szCs w:val="22"/>
              </w:rPr>
            </w:pPr>
            <w:r w:rsidRPr="004F5A6A">
              <w:rPr>
                <w:rFonts w:eastAsia="Arial"/>
                <w:color w:val="000000" w:themeColor="text1"/>
                <w:szCs w:val="22"/>
              </w:rPr>
              <w:t xml:space="preserve">‘This diet gave him [Bunce] a tummy-ache and a beastly </w:t>
            </w:r>
            <w:r w:rsidR="6D210F9B" w:rsidRPr="004F5A6A">
              <w:rPr>
                <w:rFonts w:eastAsia="Arial"/>
                <w:color w:val="000000" w:themeColor="text1"/>
                <w:szCs w:val="22"/>
              </w:rPr>
              <w:t>temper’</w:t>
            </w:r>
            <w:r w:rsidRPr="004F5A6A">
              <w:rPr>
                <w:rFonts w:eastAsia="Arial"/>
                <w:color w:val="000000" w:themeColor="text1"/>
                <w:szCs w:val="22"/>
              </w:rPr>
              <w:t xml:space="preserve"> (p 3)</w:t>
            </w:r>
          </w:p>
        </w:tc>
        <w:tc>
          <w:tcPr>
            <w:tcW w:w="3991" w:type="dxa"/>
          </w:tcPr>
          <w:p w14:paraId="0E069519" w14:textId="7E795B51" w:rsidR="08E0EF80" w:rsidRPr="004F5A6A" w:rsidRDefault="08E0EF80" w:rsidP="08E0EF80">
            <w:pPr>
              <w:cnfStyle w:val="000000010000" w:firstRow="0" w:lastRow="0" w:firstColumn="0" w:lastColumn="0" w:oddVBand="0" w:evenVBand="0" w:oddHBand="0" w:evenHBand="1" w:firstRowFirstColumn="0" w:firstRowLastColumn="0" w:lastRowFirstColumn="0" w:lastRowLastColumn="0"/>
              <w:rPr>
                <w:szCs w:val="22"/>
              </w:rPr>
            </w:pPr>
            <w:r w:rsidRPr="004F5A6A">
              <w:rPr>
                <w:rFonts w:eastAsia="Arial"/>
                <w:szCs w:val="22"/>
              </w:rPr>
              <w:t xml:space="preserve"> </w:t>
            </w:r>
          </w:p>
        </w:tc>
        <w:tc>
          <w:tcPr>
            <w:tcW w:w="3991" w:type="dxa"/>
          </w:tcPr>
          <w:p w14:paraId="5EC00662" w14:textId="511F2D41" w:rsidR="08E0EF80" w:rsidRPr="004F5A6A" w:rsidRDefault="08E0EF80" w:rsidP="08E0EF80">
            <w:pPr>
              <w:cnfStyle w:val="000000010000" w:firstRow="0" w:lastRow="0" w:firstColumn="0" w:lastColumn="0" w:oddVBand="0" w:evenVBand="0" w:oddHBand="0" w:evenHBand="1" w:firstRowFirstColumn="0" w:firstRowLastColumn="0" w:lastRowFirstColumn="0" w:lastRowLastColumn="0"/>
              <w:rPr>
                <w:szCs w:val="22"/>
              </w:rPr>
            </w:pPr>
            <w:r w:rsidRPr="004F5A6A">
              <w:rPr>
                <w:rFonts w:eastAsia="Arial"/>
                <w:szCs w:val="22"/>
              </w:rPr>
              <w:t xml:space="preserve"> </w:t>
            </w:r>
          </w:p>
        </w:tc>
      </w:tr>
      <w:tr w:rsidR="08E0EF80" w:rsidRPr="004F5A6A" w14:paraId="2B4544B3" w14:textId="77777777" w:rsidTr="004F5A6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tcPr>
          <w:p w14:paraId="019B4712" w14:textId="5EEE6AFA" w:rsidR="08E0EF80" w:rsidRPr="004F5A6A" w:rsidRDefault="08E0EF80" w:rsidP="08E0EF80">
            <w:pPr>
              <w:rPr>
                <w:szCs w:val="22"/>
              </w:rPr>
            </w:pPr>
            <w:r w:rsidRPr="004F5A6A">
              <w:rPr>
                <w:rFonts w:eastAsia="Arial"/>
                <w:bCs/>
                <w:color w:val="000000" w:themeColor="text1"/>
                <w:szCs w:val="22"/>
              </w:rPr>
              <w:t>disgusting</w:t>
            </w:r>
          </w:p>
        </w:tc>
        <w:tc>
          <w:tcPr>
            <w:tcW w:w="3991" w:type="dxa"/>
          </w:tcPr>
          <w:p w14:paraId="55382DD3" w14:textId="2F9F182C" w:rsidR="08E0EF80" w:rsidRPr="004F5A6A" w:rsidRDefault="08E0EF80" w:rsidP="08E0EF80">
            <w:pPr>
              <w:cnfStyle w:val="000000100000" w:firstRow="0" w:lastRow="0" w:firstColumn="0" w:lastColumn="0" w:oddVBand="0" w:evenVBand="0" w:oddHBand="1" w:evenHBand="0" w:firstRowFirstColumn="0" w:firstRowLastColumn="0" w:lastRowFirstColumn="0" w:lastRowLastColumn="0"/>
              <w:rPr>
                <w:szCs w:val="22"/>
              </w:rPr>
            </w:pPr>
            <w:r w:rsidRPr="004F5A6A">
              <w:rPr>
                <w:rFonts w:eastAsia="Arial"/>
                <w:color w:val="000000" w:themeColor="text1"/>
                <w:szCs w:val="22"/>
              </w:rPr>
              <w:t xml:space="preserve">‘He [Bunce] mashed the livers into a disgusting paste and then stuffed the paste into the </w:t>
            </w:r>
            <w:r w:rsidR="6D210F9B" w:rsidRPr="004F5A6A">
              <w:rPr>
                <w:rFonts w:eastAsia="Arial"/>
                <w:color w:val="000000" w:themeColor="text1"/>
                <w:szCs w:val="22"/>
              </w:rPr>
              <w:t>doughnuts’</w:t>
            </w:r>
            <w:r w:rsidRPr="004F5A6A">
              <w:rPr>
                <w:rFonts w:eastAsia="Arial"/>
                <w:color w:val="000000" w:themeColor="text1"/>
                <w:szCs w:val="22"/>
              </w:rPr>
              <w:t xml:space="preserve"> (p 3)</w:t>
            </w:r>
          </w:p>
        </w:tc>
        <w:tc>
          <w:tcPr>
            <w:tcW w:w="3991" w:type="dxa"/>
          </w:tcPr>
          <w:p w14:paraId="160BE672" w14:textId="05B73AF8" w:rsidR="08E0EF80" w:rsidRPr="004F5A6A" w:rsidRDefault="08E0EF80" w:rsidP="08E0EF80">
            <w:pPr>
              <w:cnfStyle w:val="000000100000" w:firstRow="0" w:lastRow="0" w:firstColumn="0" w:lastColumn="0" w:oddVBand="0" w:evenVBand="0" w:oddHBand="1" w:evenHBand="0" w:firstRowFirstColumn="0" w:firstRowLastColumn="0" w:lastRowFirstColumn="0" w:lastRowLastColumn="0"/>
              <w:rPr>
                <w:szCs w:val="22"/>
              </w:rPr>
            </w:pPr>
            <w:r w:rsidRPr="004F5A6A">
              <w:rPr>
                <w:rFonts w:eastAsia="Arial"/>
                <w:szCs w:val="22"/>
              </w:rPr>
              <w:t xml:space="preserve"> </w:t>
            </w:r>
          </w:p>
        </w:tc>
        <w:tc>
          <w:tcPr>
            <w:tcW w:w="3991" w:type="dxa"/>
          </w:tcPr>
          <w:p w14:paraId="0E4C0E23" w14:textId="4EFFF4A9" w:rsidR="08E0EF80" w:rsidRPr="004F5A6A" w:rsidRDefault="08E0EF80" w:rsidP="08E0EF80">
            <w:pPr>
              <w:cnfStyle w:val="000000100000" w:firstRow="0" w:lastRow="0" w:firstColumn="0" w:lastColumn="0" w:oddVBand="0" w:evenVBand="0" w:oddHBand="1" w:evenHBand="0" w:firstRowFirstColumn="0" w:firstRowLastColumn="0" w:lastRowFirstColumn="0" w:lastRowLastColumn="0"/>
              <w:rPr>
                <w:szCs w:val="22"/>
              </w:rPr>
            </w:pPr>
            <w:r w:rsidRPr="004F5A6A">
              <w:rPr>
                <w:rFonts w:eastAsia="Arial"/>
                <w:szCs w:val="22"/>
              </w:rPr>
              <w:t xml:space="preserve"> </w:t>
            </w:r>
          </w:p>
        </w:tc>
      </w:tr>
      <w:tr w:rsidR="08E0EF80" w:rsidRPr="004F5A6A" w14:paraId="232CA65A" w14:textId="77777777" w:rsidTr="004F5A6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tcPr>
          <w:p w14:paraId="564D3FD7" w14:textId="7F054B77" w:rsidR="08E0EF80" w:rsidRPr="004F5A6A" w:rsidRDefault="08E0EF80" w:rsidP="08E0EF80">
            <w:pPr>
              <w:rPr>
                <w:szCs w:val="22"/>
              </w:rPr>
            </w:pPr>
            <w:r w:rsidRPr="004F5A6A">
              <w:rPr>
                <w:rFonts w:eastAsia="Arial"/>
                <w:bCs/>
                <w:color w:val="000000" w:themeColor="text1"/>
                <w:szCs w:val="22"/>
              </w:rPr>
              <w:t>cleverest</w:t>
            </w:r>
          </w:p>
        </w:tc>
        <w:tc>
          <w:tcPr>
            <w:tcW w:w="3991" w:type="dxa"/>
          </w:tcPr>
          <w:p w14:paraId="034C57F1" w14:textId="5A1E9F36" w:rsidR="08E0EF80" w:rsidRPr="004F5A6A" w:rsidRDefault="08E0EF80" w:rsidP="08E0EF80">
            <w:pPr>
              <w:cnfStyle w:val="000000010000" w:firstRow="0" w:lastRow="0" w:firstColumn="0" w:lastColumn="0" w:oddVBand="0" w:evenVBand="0" w:oddHBand="0" w:evenHBand="1" w:firstRowFirstColumn="0" w:firstRowLastColumn="0" w:lastRowFirstColumn="0" w:lastRowLastColumn="0"/>
              <w:rPr>
                <w:szCs w:val="22"/>
              </w:rPr>
            </w:pPr>
            <w:r w:rsidRPr="004F5A6A">
              <w:rPr>
                <w:rFonts w:eastAsia="Arial"/>
                <w:color w:val="000000" w:themeColor="text1"/>
                <w:szCs w:val="22"/>
              </w:rPr>
              <w:t xml:space="preserve">‘He [Bean] was as thin as a pencil and the cleverest of them </w:t>
            </w:r>
            <w:r w:rsidR="6D210F9B" w:rsidRPr="004F5A6A">
              <w:rPr>
                <w:rFonts w:eastAsia="Arial"/>
                <w:color w:val="000000" w:themeColor="text1"/>
                <w:szCs w:val="22"/>
              </w:rPr>
              <w:t>all’</w:t>
            </w:r>
            <w:r w:rsidRPr="004F5A6A">
              <w:rPr>
                <w:rFonts w:eastAsia="Arial"/>
                <w:color w:val="000000" w:themeColor="text1"/>
                <w:szCs w:val="22"/>
              </w:rPr>
              <w:t xml:space="preserve"> (p 4)</w:t>
            </w:r>
          </w:p>
        </w:tc>
        <w:tc>
          <w:tcPr>
            <w:tcW w:w="3991" w:type="dxa"/>
          </w:tcPr>
          <w:p w14:paraId="4D73C8FC" w14:textId="32D36970" w:rsidR="08E0EF80" w:rsidRPr="004F5A6A" w:rsidRDefault="08E0EF80" w:rsidP="08E0EF80">
            <w:pPr>
              <w:cnfStyle w:val="000000010000" w:firstRow="0" w:lastRow="0" w:firstColumn="0" w:lastColumn="0" w:oddVBand="0" w:evenVBand="0" w:oddHBand="0" w:evenHBand="1" w:firstRowFirstColumn="0" w:firstRowLastColumn="0" w:lastRowFirstColumn="0" w:lastRowLastColumn="0"/>
              <w:rPr>
                <w:szCs w:val="22"/>
              </w:rPr>
            </w:pPr>
            <w:r w:rsidRPr="004F5A6A">
              <w:rPr>
                <w:rFonts w:eastAsia="Arial"/>
                <w:szCs w:val="22"/>
              </w:rPr>
              <w:t xml:space="preserve"> </w:t>
            </w:r>
          </w:p>
        </w:tc>
        <w:tc>
          <w:tcPr>
            <w:tcW w:w="3991" w:type="dxa"/>
          </w:tcPr>
          <w:p w14:paraId="708EE5AD" w14:textId="3B71CEB5" w:rsidR="08E0EF80" w:rsidRPr="004F5A6A" w:rsidRDefault="08E0EF80" w:rsidP="08E0EF80">
            <w:pPr>
              <w:cnfStyle w:val="000000010000" w:firstRow="0" w:lastRow="0" w:firstColumn="0" w:lastColumn="0" w:oddVBand="0" w:evenVBand="0" w:oddHBand="0" w:evenHBand="1" w:firstRowFirstColumn="0" w:firstRowLastColumn="0" w:lastRowFirstColumn="0" w:lastRowLastColumn="0"/>
              <w:rPr>
                <w:szCs w:val="22"/>
              </w:rPr>
            </w:pPr>
            <w:r w:rsidRPr="004F5A6A">
              <w:rPr>
                <w:rFonts w:eastAsia="Arial"/>
                <w:szCs w:val="22"/>
              </w:rPr>
              <w:t xml:space="preserve"> </w:t>
            </w:r>
          </w:p>
        </w:tc>
      </w:tr>
      <w:tr w:rsidR="08E0EF80" w:rsidRPr="004F5A6A" w14:paraId="230C5757" w14:textId="77777777" w:rsidTr="004F5A6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tcPr>
          <w:p w14:paraId="4DBD006D" w14:textId="4CAB18C0" w:rsidR="08E0EF80" w:rsidRPr="004F5A6A" w:rsidRDefault="08E0EF80" w:rsidP="08E0EF80">
            <w:pPr>
              <w:rPr>
                <w:szCs w:val="22"/>
              </w:rPr>
            </w:pPr>
            <w:r w:rsidRPr="004F5A6A">
              <w:rPr>
                <w:rFonts w:eastAsia="Arial"/>
                <w:bCs/>
                <w:color w:val="000000" w:themeColor="text1"/>
                <w:szCs w:val="22"/>
              </w:rPr>
              <w:t>lean</w:t>
            </w:r>
          </w:p>
        </w:tc>
        <w:tc>
          <w:tcPr>
            <w:tcW w:w="3991" w:type="dxa"/>
          </w:tcPr>
          <w:p w14:paraId="4D465180" w14:textId="17C4F41A" w:rsidR="08E0EF80" w:rsidRPr="004F5A6A" w:rsidRDefault="08E0EF80" w:rsidP="08E0EF80">
            <w:pPr>
              <w:cnfStyle w:val="000000100000" w:firstRow="0" w:lastRow="0" w:firstColumn="0" w:lastColumn="0" w:oddVBand="0" w:evenVBand="0" w:oddHBand="1" w:evenHBand="0" w:firstRowFirstColumn="0" w:firstRowLastColumn="0" w:lastRowFirstColumn="0" w:lastRowLastColumn="0"/>
              <w:rPr>
                <w:szCs w:val="22"/>
              </w:rPr>
            </w:pPr>
            <w:r w:rsidRPr="004F5A6A">
              <w:rPr>
                <w:rFonts w:eastAsia="Arial"/>
                <w:color w:val="000000" w:themeColor="text1"/>
                <w:szCs w:val="22"/>
              </w:rPr>
              <w:t>‘Boggis and Bunce and Bean</w:t>
            </w:r>
          </w:p>
          <w:p w14:paraId="3E88F3CE" w14:textId="75AD3489" w:rsidR="08E0EF80" w:rsidRPr="004F5A6A" w:rsidRDefault="08E0EF80" w:rsidP="08E0EF80">
            <w:pPr>
              <w:cnfStyle w:val="000000100000" w:firstRow="0" w:lastRow="0" w:firstColumn="0" w:lastColumn="0" w:oddVBand="0" w:evenVBand="0" w:oddHBand="1" w:evenHBand="0" w:firstRowFirstColumn="0" w:firstRowLastColumn="0" w:lastRowFirstColumn="0" w:lastRowLastColumn="0"/>
              <w:rPr>
                <w:szCs w:val="22"/>
              </w:rPr>
            </w:pPr>
            <w:r w:rsidRPr="004F5A6A">
              <w:rPr>
                <w:rFonts w:eastAsia="Arial"/>
                <w:color w:val="000000" w:themeColor="text1"/>
                <w:szCs w:val="22"/>
              </w:rPr>
              <w:t>One fat, one short, one lean’ (p 5)</w:t>
            </w:r>
          </w:p>
        </w:tc>
        <w:tc>
          <w:tcPr>
            <w:tcW w:w="3991" w:type="dxa"/>
          </w:tcPr>
          <w:p w14:paraId="6E2193BF" w14:textId="7BA05D3C" w:rsidR="08E0EF80" w:rsidRPr="004F5A6A" w:rsidRDefault="08E0EF80" w:rsidP="08E0EF80">
            <w:pPr>
              <w:cnfStyle w:val="000000100000" w:firstRow="0" w:lastRow="0" w:firstColumn="0" w:lastColumn="0" w:oddVBand="0" w:evenVBand="0" w:oddHBand="1" w:evenHBand="0" w:firstRowFirstColumn="0" w:firstRowLastColumn="0" w:lastRowFirstColumn="0" w:lastRowLastColumn="0"/>
              <w:rPr>
                <w:szCs w:val="22"/>
              </w:rPr>
            </w:pPr>
            <w:r w:rsidRPr="004F5A6A">
              <w:rPr>
                <w:rFonts w:eastAsia="Arial"/>
                <w:szCs w:val="22"/>
              </w:rPr>
              <w:t xml:space="preserve"> </w:t>
            </w:r>
          </w:p>
        </w:tc>
        <w:tc>
          <w:tcPr>
            <w:tcW w:w="3991" w:type="dxa"/>
          </w:tcPr>
          <w:p w14:paraId="3FB51153" w14:textId="40322877" w:rsidR="08E0EF80" w:rsidRPr="004F5A6A" w:rsidRDefault="08E0EF80" w:rsidP="08E0EF80">
            <w:pPr>
              <w:cnfStyle w:val="000000100000" w:firstRow="0" w:lastRow="0" w:firstColumn="0" w:lastColumn="0" w:oddVBand="0" w:evenVBand="0" w:oddHBand="1" w:evenHBand="0" w:firstRowFirstColumn="0" w:firstRowLastColumn="0" w:lastRowFirstColumn="0" w:lastRowLastColumn="0"/>
              <w:rPr>
                <w:szCs w:val="22"/>
              </w:rPr>
            </w:pPr>
            <w:r w:rsidRPr="004F5A6A">
              <w:rPr>
                <w:rFonts w:eastAsia="Arial"/>
                <w:szCs w:val="22"/>
              </w:rPr>
              <w:t xml:space="preserve"> </w:t>
            </w:r>
          </w:p>
        </w:tc>
      </w:tr>
      <w:tr w:rsidR="08E0EF80" w:rsidRPr="004F5A6A" w14:paraId="4B737697" w14:textId="77777777" w:rsidTr="004F5A6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tcPr>
          <w:p w14:paraId="0A616787" w14:textId="3726BB92" w:rsidR="08E0EF80" w:rsidRPr="004F5A6A" w:rsidRDefault="08E0EF80" w:rsidP="08E0EF80">
            <w:pPr>
              <w:rPr>
                <w:szCs w:val="22"/>
              </w:rPr>
            </w:pPr>
            <w:r w:rsidRPr="004F5A6A">
              <w:rPr>
                <w:rFonts w:eastAsia="Arial"/>
                <w:bCs/>
                <w:color w:val="000000" w:themeColor="text1"/>
                <w:szCs w:val="22"/>
              </w:rPr>
              <w:t>horrible</w:t>
            </w:r>
          </w:p>
        </w:tc>
        <w:tc>
          <w:tcPr>
            <w:tcW w:w="3991" w:type="dxa"/>
          </w:tcPr>
          <w:p w14:paraId="608220F6" w14:textId="57A233D5" w:rsidR="08E0EF80" w:rsidRPr="004F5A6A" w:rsidRDefault="08E0EF80" w:rsidP="08E0EF80">
            <w:pPr>
              <w:cnfStyle w:val="000000010000" w:firstRow="0" w:lastRow="0" w:firstColumn="0" w:lastColumn="0" w:oddVBand="0" w:evenVBand="0" w:oddHBand="0" w:evenHBand="1" w:firstRowFirstColumn="0" w:firstRowLastColumn="0" w:lastRowFirstColumn="0" w:lastRowLastColumn="0"/>
              <w:rPr>
                <w:szCs w:val="22"/>
              </w:rPr>
            </w:pPr>
            <w:r w:rsidRPr="004F5A6A">
              <w:rPr>
                <w:rFonts w:eastAsia="Arial"/>
                <w:color w:val="000000" w:themeColor="text1"/>
                <w:szCs w:val="22"/>
              </w:rPr>
              <w:t>‘These [Boggis, Bunce and Bean] horrible crooks’ (p 5)</w:t>
            </w:r>
          </w:p>
        </w:tc>
        <w:tc>
          <w:tcPr>
            <w:tcW w:w="3991" w:type="dxa"/>
          </w:tcPr>
          <w:p w14:paraId="6E89F19A" w14:textId="26DEF691" w:rsidR="08E0EF80" w:rsidRPr="004F5A6A" w:rsidRDefault="08E0EF80" w:rsidP="08E0EF80">
            <w:pPr>
              <w:cnfStyle w:val="000000010000" w:firstRow="0" w:lastRow="0" w:firstColumn="0" w:lastColumn="0" w:oddVBand="0" w:evenVBand="0" w:oddHBand="0" w:evenHBand="1" w:firstRowFirstColumn="0" w:firstRowLastColumn="0" w:lastRowFirstColumn="0" w:lastRowLastColumn="0"/>
              <w:rPr>
                <w:szCs w:val="22"/>
              </w:rPr>
            </w:pPr>
            <w:r w:rsidRPr="004F5A6A">
              <w:rPr>
                <w:rFonts w:eastAsia="Arial"/>
                <w:szCs w:val="22"/>
              </w:rPr>
              <w:t xml:space="preserve"> </w:t>
            </w:r>
          </w:p>
        </w:tc>
        <w:tc>
          <w:tcPr>
            <w:tcW w:w="3991" w:type="dxa"/>
          </w:tcPr>
          <w:p w14:paraId="18B2248A" w14:textId="1B64B31D" w:rsidR="08E0EF80" w:rsidRPr="004F5A6A" w:rsidRDefault="08E0EF80" w:rsidP="08E0EF80">
            <w:pPr>
              <w:cnfStyle w:val="000000010000" w:firstRow="0" w:lastRow="0" w:firstColumn="0" w:lastColumn="0" w:oddVBand="0" w:evenVBand="0" w:oddHBand="0" w:evenHBand="1" w:firstRowFirstColumn="0" w:firstRowLastColumn="0" w:lastRowFirstColumn="0" w:lastRowLastColumn="0"/>
              <w:rPr>
                <w:szCs w:val="22"/>
              </w:rPr>
            </w:pPr>
            <w:r w:rsidRPr="004F5A6A">
              <w:rPr>
                <w:rFonts w:eastAsia="Arial"/>
                <w:szCs w:val="22"/>
              </w:rPr>
              <w:t xml:space="preserve"> </w:t>
            </w:r>
          </w:p>
        </w:tc>
      </w:tr>
      <w:tr w:rsidR="08E0EF80" w:rsidRPr="004F5A6A" w14:paraId="505CB670" w14:textId="77777777" w:rsidTr="004F5A6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tcPr>
          <w:p w14:paraId="4D1138A2" w14:textId="74C67CE0" w:rsidR="08E0EF80" w:rsidRPr="004F5A6A" w:rsidRDefault="08E0EF80" w:rsidP="08E0EF80">
            <w:pPr>
              <w:rPr>
                <w:szCs w:val="22"/>
              </w:rPr>
            </w:pPr>
            <w:r w:rsidRPr="004F5A6A">
              <w:rPr>
                <w:rFonts w:eastAsia="Arial"/>
                <w:bCs/>
                <w:color w:val="000000" w:themeColor="text1"/>
                <w:szCs w:val="22"/>
              </w:rPr>
              <w:lastRenderedPageBreak/>
              <w:t>crook</w:t>
            </w:r>
          </w:p>
        </w:tc>
        <w:tc>
          <w:tcPr>
            <w:tcW w:w="3991" w:type="dxa"/>
          </w:tcPr>
          <w:p w14:paraId="3032C30E" w14:textId="3A2D5DE2" w:rsidR="08E0EF80" w:rsidRPr="004F5A6A" w:rsidRDefault="08E0EF80" w:rsidP="08E0EF80">
            <w:pPr>
              <w:cnfStyle w:val="000000100000" w:firstRow="0" w:lastRow="0" w:firstColumn="0" w:lastColumn="0" w:oddVBand="0" w:evenVBand="0" w:oddHBand="1" w:evenHBand="0" w:firstRowFirstColumn="0" w:firstRowLastColumn="0" w:lastRowFirstColumn="0" w:lastRowLastColumn="0"/>
              <w:rPr>
                <w:szCs w:val="22"/>
              </w:rPr>
            </w:pPr>
            <w:r w:rsidRPr="004F5A6A">
              <w:rPr>
                <w:rFonts w:eastAsia="Arial"/>
                <w:color w:val="000000" w:themeColor="text1"/>
                <w:szCs w:val="22"/>
              </w:rPr>
              <w:t>‘These [Boggis, Bunce and Bean] horrible crooks’ (p 5)</w:t>
            </w:r>
          </w:p>
        </w:tc>
        <w:tc>
          <w:tcPr>
            <w:tcW w:w="3991" w:type="dxa"/>
          </w:tcPr>
          <w:p w14:paraId="2CAFFB04" w14:textId="26D26A1A" w:rsidR="08E0EF80" w:rsidRPr="004F5A6A" w:rsidRDefault="08E0EF80" w:rsidP="08E0EF80">
            <w:pPr>
              <w:cnfStyle w:val="000000100000" w:firstRow="0" w:lastRow="0" w:firstColumn="0" w:lastColumn="0" w:oddVBand="0" w:evenVBand="0" w:oddHBand="1" w:evenHBand="0" w:firstRowFirstColumn="0" w:firstRowLastColumn="0" w:lastRowFirstColumn="0" w:lastRowLastColumn="0"/>
              <w:rPr>
                <w:szCs w:val="22"/>
              </w:rPr>
            </w:pPr>
            <w:r w:rsidRPr="004F5A6A">
              <w:rPr>
                <w:rFonts w:eastAsia="Arial"/>
                <w:szCs w:val="22"/>
              </w:rPr>
              <w:t xml:space="preserve"> </w:t>
            </w:r>
          </w:p>
        </w:tc>
        <w:tc>
          <w:tcPr>
            <w:tcW w:w="3991" w:type="dxa"/>
          </w:tcPr>
          <w:p w14:paraId="63D237DF" w14:textId="7D3B3F7E" w:rsidR="08E0EF80" w:rsidRPr="004F5A6A" w:rsidRDefault="08E0EF80" w:rsidP="08E0EF80">
            <w:pPr>
              <w:cnfStyle w:val="000000100000" w:firstRow="0" w:lastRow="0" w:firstColumn="0" w:lastColumn="0" w:oddVBand="0" w:evenVBand="0" w:oddHBand="1" w:evenHBand="0" w:firstRowFirstColumn="0" w:firstRowLastColumn="0" w:lastRowFirstColumn="0" w:lastRowLastColumn="0"/>
              <w:rPr>
                <w:szCs w:val="22"/>
              </w:rPr>
            </w:pPr>
            <w:r w:rsidRPr="004F5A6A">
              <w:rPr>
                <w:rFonts w:eastAsia="Arial"/>
                <w:szCs w:val="22"/>
              </w:rPr>
              <w:t xml:space="preserve"> </w:t>
            </w:r>
          </w:p>
        </w:tc>
      </w:tr>
      <w:tr w:rsidR="08E0EF80" w:rsidRPr="004F5A6A" w14:paraId="634E06F0" w14:textId="77777777" w:rsidTr="004F5A6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tcPr>
          <w:p w14:paraId="0520601A" w14:textId="73122C02" w:rsidR="08E0EF80" w:rsidRPr="004F5A6A" w:rsidRDefault="08E0EF80" w:rsidP="08E0EF80">
            <w:pPr>
              <w:rPr>
                <w:szCs w:val="22"/>
              </w:rPr>
            </w:pPr>
            <w:r w:rsidRPr="004F5A6A">
              <w:rPr>
                <w:rFonts w:eastAsia="Arial"/>
                <w:bCs/>
                <w:color w:val="000000" w:themeColor="text1"/>
                <w:szCs w:val="22"/>
              </w:rPr>
              <w:t>equally</w:t>
            </w:r>
          </w:p>
        </w:tc>
        <w:tc>
          <w:tcPr>
            <w:tcW w:w="3991" w:type="dxa"/>
          </w:tcPr>
          <w:p w14:paraId="6B1CA083" w14:textId="21AEDBBA" w:rsidR="08E0EF80" w:rsidRPr="004F5A6A" w:rsidRDefault="08E0EF80" w:rsidP="08E0EF80">
            <w:pPr>
              <w:cnfStyle w:val="000000010000" w:firstRow="0" w:lastRow="0" w:firstColumn="0" w:lastColumn="0" w:oddVBand="0" w:evenVBand="0" w:oddHBand="0" w:evenHBand="1" w:firstRowFirstColumn="0" w:firstRowLastColumn="0" w:lastRowFirstColumn="0" w:lastRowLastColumn="0"/>
              <w:rPr>
                <w:szCs w:val="22"/>
              </w:rPr>
            </w:pPr>
            <w:r w:rsidRPr="004F5A6A">
              <w:rPr>
                <w:rFonts w:eastAsia="Arial"/>
                <w:color w:val="000000" w:themeColor="text1"/>
                <w:szCs w:val="22"/>
              </w:rPr>
              <w:t xml:space="preserve">‘Were none the less equally mean’ (p 5) </w:t>
            </w:r>
          </w:p>
        </w:tc>
        <w:tc>
          <w:tcPr>
            <w:tcW w:w="3991" w:type="dxa"/>
          </w:tcPr>
          <w:p w14:paraId="7DA7810E" w14:textId="2385D2A3" w:rsidR="08E0EF80" w:rsidRPr="004F5A6A" w:rsidRDefault="08E0EF80" w:rsidP="08E0EF80">
            <w:pPr>
              <w:cnfStyle w:val="000000010000" w:firstRow="0" w:lastRow="0" w:firstColumn="0" w:lastColumn="0" w:oddVBand="0" w:evenVBand="0" w:oddHBand="0" w:evenHBand="1" w:firstRowFirstColumn="0" w:firstRowLastColumn="0" w:lastRowFirstColumn="0" w:lastRowLastColumn="0"/>
              <w:rPr>
                <w:szCs w:val="22"/>
              </w:rPr>
            </w:pPr>
            <w:r w:rsidRPr="004F5A6A">
              <w:rPr>
                <w:rFonts w:eastAsia="Arial"/>
                <w:szCs w:val="22"/>
              </w:rPr>
              <w:t xml:space="preserve"> </w:t>
            </w:r>
          </w:p>
        </w:tc>
        <w:tc>
          <w:tcPr>
            <w:tcW w:w="3991" w:type="dxa"/>
          </w:tcPr>
          <w:p w14:paraId="2C84B978" w14:textId="2C8A5BF5" w:rsidR="08E0EF80" w:rsidRPr="004F5A6A" w:rsidRDefault="08E0EF80" w:rsidP="08E0EF80">
            <w:pPr>
              <w:cnfStyle w:val="000000010000" w:firstRow="0" w:lastRow="0" w:firstColumn="0" w:lastColumn="0" w:oddVBand="0" w:evenVBand="0" w:oddHBand="0" w:evenHBand="1" w:firstRowFirstColumn="0" w:firstRowLastColumn="0" w:lastRowFirstColumn="0" w:lastRowLastColumn="0"/>
              <w:rPr>
                <w:rFonts w:eastAsia="Arial"/>
                <w:szCs w:val="22"/>
              </w:rPr>
            </w:pPr>
          </w:p>
        </w:tc>
      </w:tr>
    </w:tbl>
    <w:p w14:paraId="027474D8" w14:textId="77777777" w:rsidR="008F6786" w:rsidRPr="00A13535" w:rsidRDefault="008F6786" w:rsidP="00A13535">
      <w:r w:rsidRPr="00A13535">
        <w:br w:type="page"/>
      </w:r>
    </w:p>
    <w:p w14:paraId="17271C37" w14:textId="4AE9B292" w:rsidR="7ED3B696" w:rsidRDefault="1A2E5E21" w:rsidP="008F6786">
      <w:pPr>
        <w:pStyle w:val="Heading2"/>
      </w:pPr>
      <w:r w:rsidRPr="37AD7511">
        <w:lastRenderedPageBreak/>
        <w:t>References</w:t>
      </w:r>
    </w:p>
    <w:p w14:paraId="4FD3FDAB" w14:textId="77777777" w:rsidR="00CC7FF7" w:rsidRPr="00AE7FE3" w:rsidRDefault="00CC7FF7" w:rsidP="00CC7FF7">
      <w:pPr>
        <w:pStyle w:val="FeatureBox2"/>
      </w:pPr>
      <w:r w:rsidRPr="00AE7FE3">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12B75FF7" w14:textId="77777777" w:rsidR="00CC7FF7" w:rsidRPr="00AE7FE3" w:rsidRDefault="00CC7FF7" w:rsidP="00CC7FF7">
      <w:pPr>
        <w:pStyle w:val="FeatureBox2"/>
      </w:pPr>
      <w:r w:rsidRPr="00AE7FE3">
        <w:t>Please refer to the NESA Copyright Disclaimer for more information</w:t>
      </w:r>
      <w:r>
        <w:t xml:space="preserve"> </w:t>
      </w:r>
      <w:hyperlink r:id="rId21" w:tgtFrame="_blank" w:tooltip="https://educationstandards.nsw.edu.au/wps/portal/nesa/mini-footer/copyright" w:history="1">
        <w:r w:rsidRPr="00AE7FE3">
          <w:rPr>
            <w:rStyle w:val="Hyperlink"/>
          </w:rPr>
          <w:t>https://educationstandards.nsw.edu.au/wps/portal/nesa/mini-footer/copyright</w:t>
        </w:r>
      </w:hyperlink>
      <w:r w:rsidRPr="00A1020E">
        <w:t>.</w:t>
      </w:r>
    </w:p>
    <w:p w14:paraId="1FE94E37" w14:textId="725ABBCB" w:rsidR="00CC7FF7" w:rsidRDefault="00CC7FF7" w:rsidP="00CC7FF7">
      <w:pPr>
        <w:pStyle w:val="FeatureBox2"/>
      </w:pPr>
      <w:r w:rsidRPr="00AE7FE3">
        <w:t>NESA holds the only official and up-to-date versions of the NSW Curriculum and syllabus documents. Please visit the NSW Education Standards Authority (NESA) website</w:t>
      </w:r>
      <w:r>
        <w:t xml:space="preserve"> </w:t>
      </w:r>
      <w:hyperlink r:id="rId22" w:history="1">
        <w:r w:rsidR="003848D7">
          <w:rPr>
            <w:rStyle w:val="Hyperlink"/>
          </w:rPr>
          <w:t>https://educationstandards.nsw.edu.au/wps/portal/nesa/home</w:t>
        </w:r>
      </w:hyperlink>
      <w:r w:rsidRPr="00A1020E">
        <w:t xml:space="preserve"> </w:t>
      </w:r>
      <w:r w:rsidRPr="00AE7FE3">
        <w:t xml:space="preserve">and the NSW Curriculum website </w:t>
      </w:r>
      <w:hyperlink r:id="rId23" w:history="1">
        <w:r w:rsidR="003848D7">
          <w:rPr>
            <w:rStyle w:val="Hyperlink"/>
          </w:rPr>
          <w:t>https://curriculum.nsw.edu.au/</w:t>
        </w:r>
      </w:hyperlink>
      <w:r w:rsidRPr="00AE7FE3">
        <w:t>.</w:t>
      </w:r>
    </w:p>
    <w:p w14:paraId="546A5265" w14:textId="1CFE5B30" w:rsidR="00CC7FF7" w:rsidRDefault="00000000" w:rsidP="00CC7FF7">
      <w:hyperlink r:id="rId24" w:history="1">
        <w:r w:rsidR="00CC7FF7">
          <w:rPr>
            <w:rStyle w:val="Hyperlink"/>
          </w:rPr>
          <w:t>English K–10 Syllabus</w:t>
        </w:r>
      </w:hyperlink>
      <w:r w:rsidR="00CC7FF7">
        <w:t xml:space="preserve"> © NSW </w:t>
      </w:r>
      <w:r w:rsidR="00CC7FF7" w:rsidRPr="001476BC">
        <w:t>Education</w:t>
      </w:r>
      <w:r w:rsidR="00CC7FF7">
        <w:t xml:space="preserve"> Standards Authority (NESA) for and on behalf of the Crown in right of the State of New South Wales, 2022.</w:t>
      </w:r>
    </w:p>
    <w:p w14:paraId="1EEDF365" w14:textId="46662CF4" w:rsidR="003817A9" w:rsidRDefault="003817A9" w:rsidP="37AD7511">
      <w:pPr>
        <w:rPr>
          <w:rFonts w:eastAsia="Arial"/>
          <w:szCs w:val="22"/>
        </w:rPr>
      </w:pPr>
      <w:r w:rsidRPr="003817A9">
        <w:rPr>
          <w:rFonts w:eastAsia="Arial"/>
          <w:szCs w:val="22"/>
        </w:rPr>
        <w:t xml:space="preserve">Daffern T (2020) </w:t>
      </w:r>
      <w:hyperlink r:id="rId25" w:history="1">
        <w:r w:rsidR="0089240D">
          <w:rPr>
            <w:rStyle w:val="Hyperlink"/>
            <w:rFonts w:eastAsia="Arial"/>
            <w:i/>
            <w:iCs/>
            <w:szCs w:val="22"/>
          </w:rPr>
          <w:t>S</w:t>
        </w:r>
        <w:r w:rsidR="0089240D" w:rsidRPr="003817A9">
          <w:rPr>
            <w:rStyle w:val="Hyperlink"/>
            <w:rFonts w:eastAsia="Arial"/>
            <w:i/>
            <w:iCs/>
            <w:szCs w:val="22"/>
          </w:rPr>
          <w:t>ample Weekly Lesson Plan: Upper Primary Years</w:t>
        </w:r>
        <w:r w:rsidRPr="003817A9">
          <w:rPr>
            <w:rStyle w:val="Hyperlink"/>
            <w:rFonts w:eastAsia="Arial"/>
            <w:i/>
            <w:iCs/>
            <w:szCs w:val="22"/>
          </w:rPr>
          <w:t xml:space="preserve"> POM</w:t>
        </w:r>
      </w:hyperlink>
      <w:r w:rsidRPr="003817A9">
        <w:rPr>
          <w:rFonts w:eastAsia="Arial"/>
          <w:szCs w:val="22"/>
        </w:rPr>
        <w:t>, Tessa Daffern website, accessed 14 March 2023</w:t>
      </w:r>
    </w:p>
    <w:p w14:paraId="255E1E58" w14:textId="7E4457EC" w:rsidR="04EC0966" w:rsidRPr="004F5A6A" w:rsidRDefault="4C427667" w:rsidP="37AD7511">
      <w:pPr>
        <w:rPr>
          <w:rFonts w:eastAsia="Arial"/>
          <w:i/>
          <w:iCs/>
          <w:szCs w:val="22"/>
        </w:rPr>
      </w:pPr>
      <w:r w:rsidRPr="004F5A6A">
        <w:rPr>
          <w:rFonts w:eastAsia="Arial"/>
          <w:szCs w:val="22"/>
        </w:rPr>
        <w:t xml:space="preserve">Hochman JC and Wexler N (2017) </w:t>
      </w:r>
      <w:r w:rsidRPr="004F5A6A">
        <w:rPr>
          <w:rFonts w:eastAsia="Arial"/>
          <w:i/>
          <w:iCs/>
          <w:szCs w:val="22"/>
        </w:rPr>
        <w:t>The Writing Revolution</w:t>
      </w:r>
      <w:r w:rsidR="64ADFFDA" w:rsidRPr="004F5A6A">
        <w:rPr>
          <w:rFonts w:eastAsia="Arial"/>
          <w:i/>
          <w:iCs/>
          <w:szCs w:val="22"/>
        </w:rPr>
        <w:t xml:space="preserve">, </w:t>
      </w:r>
      <w:r w:rsidR="64ADFFDA" w:rsidRPr="004F5A6A">
        <w:rPr>
          <w:rFonts w:eastAsia="Arial"/>
          <w:szCs w:val="22"/>
        </w:rPr>
        <w:t>Jossey-Bass, San Francisco LA.</w:t>
      </w:r>
    </w:p>
    <w:p w14:paraId="76DF08FC" w14:textId="013A40CE" w:rsidR="446C91B7" w:rsidRPr="004F5A6A" w:rsidRDefault="446C91B7" w:rsidP="37AD7511">
      <w:pPr>
        <w:rPr>
          <w:rFonts w:eastAsia="Arial"/>
          <w:i/>
          <w:iCs/>
          <w:szCs w:val="22"/>
        </w:rPr>
      </w:pPr>
      <w:r w:rsidRPr="004F5A6A">
        <w:rPr>
          <w:rFonts w:eastAsia="Arial"/>
          <w:szCs w:val="22"/>
        </w:rPr>
        <w:t>Quigley</w:t>
      </w:r>
      <w:r w:rsidR="76114A23" w:rsidRPr="004F5A6A">
        <w:rPr>
          <w:rFonts w:eastAsia="Arial"/>
          <w:szCs w:val="22"/>
        </w:rPr>
        <w:t xml:space="preserve"> A (2018) </w:t>
      </w:r>
      <w:r w:rsidR="76114A23" w:rsidRPr="004F5A6A">
        <w:rPr>
          <w:rFonts w:eastAsia="Arial"/>
          <w:i/>
          <w:iCs/>
          <w:szCs w:val="22"/>
        </w:rPr>
        <w:t>Closing the Vocabulary Gap</w:t>
      </w:r>
      <w:r w:rsidR="71F7B9B8" w:rsidRPr="004F5A6A">
        <w:rPr>
          <w:rFonts w:eastAsia="Arial"/>
          <w:i/>
          <w:iCs/>
          <w:szCs w:val="22"/>
        </w:rPr>
        <w:t xml:space="preserve">, </w:t>
      </w:r>
      <w:r w:rsidR="71F7B9B8" w:rsidRPr="004F5A6A">
        <w:rPr>
          <w:rFonts w:eastAsia="Arial"/>
          <w:szCs w:val="22"/>
        </w:rPr>
        <w:t>Routledge, Abingdon Oxon.</w:t>
      </w:r>
    </w:p>
    <w:p w14:paraId="0E91503D" w14:textId="32D4E0B3" w:rsidR="6EA2A218" w:rsidRPr="004F5A6A" w:rsidRDefault="5EDD1F31" w:rsidP="09F52F76">
      <w:pPr>
        <w:rPr>
          <w:rFonts w:eastAsia="Arial"/>
          <w:color w:val="000000" w:themeColor="text1"/>
          <w:szCs w:val="22"/>
        </w:rPr>
      </w:pPr>
      <w:proofErr w:type="spellStart"/>
      <w:r w:rsidRPr="004F5A6A">
        <w:rPr>
          <w:rFonts w:eastAsia="Arial"/>
          <w:color w:val="000000" w:themeColor="text1"/>
          <w:szCs w:val="22"/>
        </w:rPr>
        <w:t>Wheldall</w:t>
      </w:r>
      <w:proofErr w:type="spellEnd"/>
      <w:r w:rsidRPr="004F5A6A">
        <w:rPr>
          <w:rFonts w:eastAsia="Arial"/>
          <w:color w:val="000000" w:themeColor="text1"/>
          <w:szCs w:val="22"/>
        </w:rPr>
        <w:t xml:space="preserve"> K, </w:t>
      </w:r>
      <w:proofErr w:type="spellStart"/>
      <w:r w:rsidRPr="004F5A6A">
        <w:rPr>
          <w:rFonts w:eastAsia="Arial"/>
          <w:color w:val="000000" w:themeColor="text1"/>
          <w:szCs w:val="22"/>
        </w:rPr>
        <w:t>Wheldall</w:t>
      </w:r>
      <w:proofErr w:type="spellEnd"/>
      <w:r w:rsidRPr="004F5A6A">
        <w:rPr>
          <w:rFonts w:eastAsia="Arial"/>
          <w:color w:val="000000" w:themeColor="text1"/>
          <w:szCs w:val="22"/>
        </w:rPr>
        <w:t xml:space="preserve"> R and Buckingham J</w:t>
      </w:r>
      <w:r w:rsidR="2F82CBF8" w:rsidRPr="004F5A6A">
        <w:rPr>
          <w:rFonts w:eastAsia="Arial"/>
          <w:color w:val="000000" w:themeColor="text1"/>
          <w:szCs w:val="22"/>
        </w:rPr>
        <w:t xml:space="preserve"> (2023) </w:t>
      </w:r>
      <w:r w:rsidR="2F82CBF8" w:rsidRPr="004F5A6A">
        <w:rPr>
          <w:rFonts w:eastAsia="Arial"/>
          <w:i/>
          <w:iCs/>
          <w:color w:val="000000" w:themeColor="text1"/>
          <w:szCs w:val="22"/>
        </w:rPr>
        <w:t>Effective Instruction in Reading and Spelling</w:t>
      </w:r>
      <w:r w:rsidR="2F82CBF8" w:rsidRPr="004F5A6A">
        <w:rPr>
          <w:rFonts w:eastAsia="Arial"/>
          <w:color w:val="000000" w:themeColor="text1"/>
          <w:szCs w:val="22"/>
        </w:rPr>
        <w:t>, MRU Press, Macquarie Park.</w:t>
      </w:r>
    </w:p>
    <w:p w14:paraId="29D72D0A" w14:textId="77777777" w:rsidR="008F6786" w:rsidRDefault="008F6786">
      <w:pPr>
        <w:suppressAutoHyphens w:val="0"/>
        <w:spacing w:before="0" w:after="160" w:line="259" w:lineRule="auto"/>
        <w:rPr>
          <w:rFonts w:eastAsia="Arial"/>
          <w:color w:val="000000" w:themeColor="text1"/>
          <w:sz w:val="24"/>
        </w:rPr>
        <w:sectPr w:rsidR="008F6786" w:rsidSect="00C97FEC">
          <w:headerReference w:type="default" r:id="rId26"/>
          <w:footerReference w:type="default" r:id="rId27"/>
          <w:headerReference w:type="first" r:id="rId28"/>
          <w:footerReference w:type="first" r:id="rId29"/>
          <w:pgSz w:w="16838" w:h="11906" w:orient="landscape" w:code="9"/>
          <w:pgMar w:top="1134" w:right="1134" w:bottom="1134" w:left="1134" w:header="709" w:footer="709" w:gutter="0"/>
          <w:pgNumType w:start="1"/>
          <w:cols w:space="720"/>
          <w:titlePg/>
          <w:docGrid w:linePitch="360"/>
        </w:sectPr>
      </w:pPr>
    </w:p>
    <w:p w14:paraId="7F6FCAE5" w14:textId="576071F6" w:rsidR="008F6786" w:rsidRPr="008F6786" w:rsidRDefault="008F6786" w:rsidP="008F6786">
      <w:pPr>
        <w:rPr>
          <w:rStyle w:val="Strong"/>
          <w:szCs w:val="22"/>
        </w:rPr>
      </w:pPr>
      <w:r w:rsidRPr="008F6786">
        <w:rPr>
          <w:rStyle w:val="Strong"/>
          <w:szCs w:val="22"/>
        </w:rPr>
        <w:lastRenderedPageBreak/>
        <w:t>© State of New South Wales (Department of Education), 202</w:t>
      </w:r>
      <w:r w:rsidR="003817A9">
        <w:rPr>
          <w:rStyle w:val="Strong"/>
          <w:szCs w:val="22"/>
        </w:rPr>
        <w:t>3</w:t>
      </w:r>
    </w:p>
    <w:p w14:paraId="7EC7B736" w14:textId="77777777" w:rsidR="008F6786" w:rsidRDefault="008F6786" w:rsidP="008F6786">
      <w:r>
        <w:t xml:space="preserve">The copyright material published in this resource is subject to the </w:t>
      </w:r>
      <w:r w:rsidRPr="003B3E41">
        <w:rPr>
          <w:i/>
          <w:iCs/>
        </w:rPr>
        <w:t>Copyright Act 1968</w:t>
      </w:r>
      <w:r>
        <w:t xml:space="preserve"> (</w:t>
      </w:r>
      <w:proofErr w:type="spellStart"/>
      <w:r>
        <w:t>Cth</w:t>
      </w:r>
      <w:proofErr w:type="spellEnd"/>
      <w:r>
        <w:t>) and is owned by the NSW Department of Education or, where indicated, by a party other than the NSW Department of Education (third-party material).</w:t>
      </w:r>
    </w:p>
    <w:p w14:paraId="4ECC94EB" w14:textId="77777777" w:rsidR="008F6786" w:rsidRDefault="008F6786" w:rsidP="008F6786">
      <w:r>
        <w:t xml:space="preserve">Copyright material available in this resource and owned by the NSW Department of Education is licensed under a </w:t>
      </w:r>
      <w:hyperlink r:id="rId30" w:history="1">
        <w:r w:rsidRPr="003B3E41">
          <w:rPr>
            <w:rStyle w:val="Hyperlink"/>
          </w:rPr>
          <w:t>Creative Commons Attribution 4.0 International (CC BY 4.0) license</w:t>
        </w:r>
      </w:hyperlink>
      <w:r>
        <w:t>.</w:t>
      </w:r>
    </w:p>
    <w:p w14:paraId="1979D06B" w14:textId="77777777" w:rsidR="008F6786" w:rsidRDefault="008F6786" w:rsidP="008F6786">
      <w:r>
        <w:t xml:space="preserve"> </w:t>
      </w:r>
      <w:r>
        <w:rPr>
          <w:noProof/>
        </w:rPr>
        <w:drawing>
          <wp:inline distT="0" distB="0" distL="0" distR="0" wp14:anchorId="112721C6" wp14:editId="691AB19B">
            <wp:extent cx="1228725" cy="428625"/>
            <wp:effectExtent l="0" t="0" r="9525" b="9525"/>
            <wp:docPr id="32" name="Picture 32" descr="Creative Commons Attribution license logo.">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30"/>
                    </pic:cNvP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713D5290" w14:textId="77777777" w:rsidR="008F6786" w:rsidRDefault="008F6786" w:rsidP="008F6786">
      <w:r>
        <w:t>This license allows you to share and adapt the material for any purpose, even commercially.</w:t>
      </w:r>
    </w:p>
    <w:p w14:paraId="58955945" w14:textId="7E1A2CE4" w:rsidR="008F6786" w:rsidRDefault="008F6786" w:rsidP="008F6786">
      <w:r>
        <w:t>Attribution should be given to © State of New South Wales (Department of Education), 202</w:t>
      </w:r>
      <w:r w:rsidR="003817A9">
        <w:t>3</w:t>
      </w:r>
      <w:r>
        <w:t>.</w:t>
      </w:r>
    </w:p>
    <w:p w14:paraId="748E88C0" w14:textId="77777777" w:rsidR="008F6786" w:rsidRDefault="008F6786" w:rsidP="008F6786">
      <w:r>
        <w:t>Material in this resource not available under a Creative Commons license:</w:t>
      </w:r>
    </w:p>
    <w:p w14:paraId="1B21220B" w14:textId="77777777" w:rsidR="008F6786" w:rsidRDefault="008F6786" w:rsidP="000C061E">
      <w:pPr>
        <w:pStyle w:val="ListBullet"/>
        <w:numPr>
          <w:ilvl w:val="0"/>
          <w:numId w:val="2"/>
        </w:numPr>
        <w:spacing w:after="0"/>
        <w:contextualSpacing/>
      </w:pPr>
      <w:r>
        <w:t>the NSW Department of Education logo, other logos and trademark-protected material</w:t>
      </w:r>
    </w:p>
    <w:p w14:paraId="6123AFE0" w14:textId="77777777" w:rsidR="008F6786" w:rsidRDefault="008F6786" w:rsidP="000C061E">
      <w:pPr>
        <w:pStyle w:val="ListBullet"/>
        <w:numPr>
          <w:ilvl w:val="0"/>
          <w:numId w:val="2"/>
        </w:numPr>
        <w:spacing w:after="0"/>
        <w:contextualSpacing/>
      </w:pPr>
      <w:r>
        <w:t>material owned by a third party that has been reproduced with permission. You will need to obtain permission from the third party to reuse its material.</w:t>
      </w:r>
    </w:p>
    <w:p w14:paraId="311F00D6" w14:textId="77777777" w:rsidR="008F6786" w:rsidRPr="003B3E41" w:rsidRDefault="008F6786" w:rsidP="008F6786">
      <w:pPr>
        <w:pStyle w:val="FeatureBox2"/>
        <w:rPr>
          <w:rStyle w:val="Strong"/>
        </w:rPr>
      </w:pPr>
      <w:r w:rsidRPr="003B3E41">
        <w:rPr>
          <w:rStyle w:val="Strong"/>
        </w:rPr>
        <w:t>Links to third-party material and websites</w:t>
      </w:r>
    </w:p>
    <w:p w14:paraId="0D6FF121" w14:textId="77777777" w:rsidR="008F6786" w:rsidRDefault="008F6786" w:rsidP="00A2561E">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0CD4C15F" w14:textId="236836DB" w:rsidR="008F6786" w:rsidRPr="008F6786" w:rsidRDefault="008F6786" w:rsidP="00A2561E">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w:t>
      </w:r>
      <w:proofErr w:type="spellStart"/>
      <w:r>
        <w:t>Cth</w:t>
      </w:r>
      <w:proofErr w:type="spellEnd"/>
      <w:r>
        <w:t>). The department accepts no responsibility for content on third-party websites.</w:t>
      </w:r>
    </w:p>
    <w:sectPr w:rsidR="008F6786" w:rsidRPr="008F6786" w:rsidSect="007F1740">
      <w:headerReference w:type="first" r:id="rId32"/>
      <w:footerReference w:type="first" r:id="rId33"/>
      <w:pgSz w:w="16838" w:h="11906" w:orient="landscape" w:code="9"/>
      <w:pgMar w:top="284" w:right="1134" w:bottom="709" w:left="1134" w:header="709" w:footer="1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4DACE" w14:textId="77777777" w:rsidR="00675BC8" w:rsidRDefault="00675BC8" w:rsidP="008F6786">
      <w:pPr>
        <w:spacing w:before="0" w:after="0" w:line="240" w:lineRule="auto"/>
      </w:pPr>
      <w:r>
        <w:separator/>
      </w:r>
    </w:p>
  </w:endnote>
  <w:endnote w:type="continuationSeparator" w:id="0">
    <w:p w14:paraId="764D9312" w14:textId="77777777" w:rsidR="00675BC8" w:rsidRDefault="00675BC8" w:rsidP="008F6786">
      <w:pPr>
        <w:spacing w:before="0" w:after="0" w:line="240" w:lineRule="auto"/>
      </w:pPr>
      <w:r>
        <w:continuationSeparator/>
      </w:r>
    </w:p>
  </w:endnote>
  <w:endnote w:type="continuationNotice" w:id="1">
    <w:p w14:paraId="1606AA65" w14:textId="77777777" w:rsidR="00675BC8" w:rsidRDefault="00675BC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3C3D3" w14:textId="31C30294" w:rsidR="00836BEC" w:rsidRDefault="00836BEC">
    <w:pPr>
      <w:pStyle w:val="Footer"/>
    </w:pPr>
    <w:r>
      <w:t xml:space="preserve">© NSW Department of Education, </w:t>
    </w:r>
    <w:r>
      <w:fldChar w:fldCharType="begin"/>
    </w:r>
    <w:r>
      <w:instrText xml:space="preserve"> DATE  \@ "MMM-yy"  \* MERGEFORMAT </w:instrText>
    </w:r>
    <w:r>
      <w:fldChar w:fldCharType="separate"/>
    </w:r>
    <w:r w:rsidR="00C122B3">
      <w:rPr>
        <w:noProof/>
      </w:rPr>
      <w:t>Jan-24</w:t>
    </w:r>
    <w:r>
      <w:fldChar w:fldCharType="end"/>
    </w:r>
    <w:r>
      <w:ptab w:relativeTo="margin" w:alignment="right" w:leader="none"/>
    </w:r>
    <w:r>
      <w:rPr>
        <w:b/>
        <w:noProof/>
        <w:sz w:val="28"/>
        <w:szCs w:val="28"/>
      </w:rPr>
      <w:drawing>
        <wp:inline distT="0" distB="0" distL="0" distR="0" wp14:anchorId="515CF439" wp14:editId="73344C25">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2AF3C" w14:textId="66BC619F" w:rsidR="008F6786" w:rsidRPr="008F6786" w:rsidRDefault="008F6786" w:rsidP="008F6786">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1D414" w14:textId="059D279B" w:rsidR="008F6786" w:rsidRPr="007F1740" w:rsidRDefault="008F6786" w:rsidP="007F1740">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C16D5" w14:textId="77777777" w:rsidR="00675BC8" w:rsidRDefault="00675BC8" w:rsidP="008F6786">
      <w:pPr>
        <w:spacing w:before="0" w:after="0" w:line="240" w:lineRule="auto"/>
      </w:pPr>
      <w:r>
        <w:separator/>
      </w:r>
    </w:p>
  </w:footnote>
  <w:footnote w:type="continuationSeparator" w:id="0">
    <w:p w14:paraId="22783896" w14:textId="77777777" w:rsidR="00675BC8" w:rsidRDefault="00675BC8" w:rsidP="008F6786">
      <w:pPr>
        <w:spacing w:before="0" w:after="0" w:line="240" w:lineRule="auto"/>
      </w:pPr>
      <w:r>
        <w:continuationSeparator/>
      </w:r>
    </w:p>
  </w:footnote>
  <w:footnote w:type="continuationNotice" w:id="1">
    <w:p w14:paraId="497A4BBB" w14:textId="77777777" w:rsidR="00675BC8" w:rsidRDefault="00675BC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89998" w14:textId="6083F262" w:rsidR="00836BEC" w:rsidRDefault="00836BEC" w:rsidP="00836BEC">
    <w:pPr>
      <w:pStyle w:val="Documentname"/>
    </w:pPr>
    <w:r w:rsidRPr="00836BEC">
      <w:t>Detailed example – Component A teaching and learning</w:t>
    </w:r>
    <w:r>
      <w:t xml:space="preserve"> | </w:t>
    </w:r>
    <w:r w:rsidRPr="009D6697">
      <w:fldChar w:fldCharType="begin"/>
    </w:r>
    <w:r w:rsidRPr="009D6697">
      <w:instrText xml:space="preserve"> PAGE   \* MERGEFORMAT </w:instrText>
    </w:r>
    <w:r w:rsidRPr="009D6697">
      <w:fldChar w:fldCharType="separate"/>
    </w:r>
    <w:r>
      <w:t>27</w:t>
    </w:r>
    <w:r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AAA6F" w14:textId="02515A23" w:rsidR="008F6786" w:rsidRPr="008F6786" w:rsidRDefault="008F6786" w:rsidP="008F6786">
    <w:pPr>
      <w:pStyle w:val="Header"/>
    </w:pPr>
    <w:r w:rsidRPr="009D43DD">
      <mc:AlternateContent>
        <mc:Choice Requires="wps">
          <w:drawing>
            <wp:anchor distT="0" distB="0" distL="114300" distR="114300" simplePos="0" relativeHeight="251658240" behindDoc="1" locked="0" layoutInCell="1" allowOverlap="1" wp14:anchorId="546ADDDF" wp14:editId="22CE8529">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FE5E14A" w14:textId="77777777" w:rsidR="008F6786" w:rsidRDefault="008F6786" w:rsidP="008F678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6ADDDF"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6FE5E14A" w14:textId="77777777" w:rsidR="008F6786" w:rsidRDefault="008F6786" w:rsidP="008F6786"/>
                </w:txbxContent>
              </v:textbox>
            </v:rect>
          </w:pict>
        </mc:Fallback>
      </mc:AlternateContent>
    </w:r>
    <w:r w:rsidRPr="009D43DD">
      <w:t>NSW Department of Education</w:t>
    </w:r>
    <w:r w:rsidRPr="009D43DD">
      <w:ptab w:relativeTo="margin" w:alignment="right" w:leader="none"/>
    </w:r>
    <w:r w:rsidRPr="008426B6">
      <w:drawing>
        <wp:inline distT="0" distB="0" distL="0" distR="0" wp14:anchorId="67D744DE" wp14:editId="4879E3B9">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21029" w14:textId="4186C557" w:rsidR="008F6786" w:rsidRPr="008F6786" w:rsidRDefault="008F6786" w:rsidP="004F5A6A">
    <w:pPr>
      <w:spacing w:before="0" w:after="0"/>
    </w:pPr>
  </w:p>
</w:hdr>
</file>

<file path=word/intelligence2.xml><?xml version="1.0" encoding="utf-8"?>
<int2:intelligence xmlns:int2="http://schemas.microsoft.com/office/intelligence/2020/intelligence" xmlns:oel="http://schemas.microsoft.com/office/2019/extlst">
  <int2:observations>
    <int2:textHash int2:hashCode="Zl3h8ndcoLZNPO" int2:id="1ZIOx6DN">
      <int2:state int2:value="Rejected" int2:type="AugLoop_Text_Critique"/>
    </int2:textHash>
    <int2:textHash int2:hashCode="1tmJ7YPkijAPLG" int2:id="43Kco4le">
      <int2:state int2:value="Rejected" int2:type="AugLoop_Text_Critique"/>
    </int2:textHash>
    <int2:textHash int2:hashCode="7FlEkBfltjJGLD" int2:id="9Ia14nQQ">
      <int2:state int2:value="Rejected" int2:type="AugLoop_Text_Critique"/>
    </int2:textHash>
    <int2:textHash int2:hashCode="8+wXkcCV+G/AIk" int2:id="RwWSws3v">
      <int2:state int2:value="Rejected" int2:type="AugLoop_Text_Critique"/>
    </int2:textHash>
    <int2:textHash int2:hashCode="RDP1Uqn/Y1H8W7" int2:id="fNQloAFE">
      <int2:state int2:value="Rejected" int2:type="AugLoop_Text_Critique"/>
    </int2:textHash>
    <int2:textHash int2:hashCode="4jcA/ICdRubsm3" int2:id="zKlt2I4Y">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60E0748"/>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1C71595F"/>
    <w:multiLevelType w:val="multilevel"/>
    <w:tmpl w:val="E6C21F62"/>
    <w:lvl w:ilvl="0">
      <w:start w:val="1"/>
      <w:numFmt w:val="bullet"/>
      <w:pStyle w:val="ListBullet"/>
      <w:lvlText w:val=""/>
      <w:lvlJc w:val="left"/>
      <w:pPr>
        <w:ind w:left="567" w:hanging="56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183F24"/>
    <w:multiLevelType w:val="multilevel"/>
    <w:tmpl w:val="E6004E14"/>
    <w:lvl w:ilvl="0">
      <w:start w:val="1"/>
      <w:numFmt w:val="decimal"/>
      <w:pStyle w:val="ListNumber"/>
      <w:lvlText w:val="%1."/>
      <w:lvlJc w:val="left"/>
      <w:pPr>
        <w:ind w:left="567" w:hanging="567"/>
      </w:pPr>
      <w:rPr>
        <w:rFonts w:hint="default"/>
        <w:b w:val="0"/>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2B84BF1"/>
    <w:multiLevelType w:val="multilevel"/>
    <w:tmpl w:val="CDD02404"/>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AA6B157"/>
    <w:multiLevelType w:val="hybridMultilevel"/>
    <w:tmpl w:val="1BE46244"/>
    <w:lvl w:ilvl="0" w:tplc="2ED4E044">
      <w:start w:val="1"/>
      <w:numFmt w:val="bullet"/>
      <w:lvlText w:val=""/>
      <w:lvlJc w:val="left"/>
      <w:pPr>
        <w:ind w:left="720" w:hanging="360"/>
      </w:pPr>
      <w:rPr>
        <w:rFonts w:ascii="Symbol" w:hAnsi="Symbol" w:hint="default"/>
      </w:rPr>
    </w:lvl>
    <w:lvl w:ilvl="1" w:tplc="37181CAE">
      <w:start w:val="1"/>
      <w:numFmt w:val="bullet"/>
      <w:lvlText w:val="o"/>
      <w:lvlJc w:val="left"/>
      <w:pPr>
        <w:ind w:left="1440" w:hanging="360"/>
      </w:pPr>
      <w:rPr>
        <w:rFonts w:ascii="Courier New" w:hAnsi="Courier New" w:hint="default"/>
      </w:rPr>
    </w:lvl>
    <w:lvl w:ilvl="2" w:tplc="9D16C95E">
      <w:start w:val="1"/>
      <w:numFmt w:val="bullet"/>
      <w:lvlText w:val=""/>
      <w:lvlJc w:val="left"/>
      <w:pPr>
        <w:ind w:left="2160" w:hanging="360"/>
      </w:pPr>
      <w:rPr>
        <w:rFonts w:ascii="Wingdings" w:hAnsi="Wingdings" w:hint="default"/>
      </w:rPr>
    </w:lvl>
    <w:lvl w:ilvl="3" w:tplc="8E38837E">
      <w:start w:val="1"/>
      <w:numFmt w:val="bullet"/>
      <w:lvlText w:val=""/>
      <w:lvlJc w:val="left"/>
      <w:pPr>
        <w:ind w:left="2880" w:hanging="360"/>
      </w:pPr>
      <w:rPr>
        <w:rFonts w:ascii="Symbol" w:hAnsi="Symbol" w:hint="default"/>
      </w:rPr>
    </w:lvl>
    <w:lvl w:ilvl="4" w:tplc="1E48FB76">
      <w:start w:val="1"/>
      <w:numFmt w:val="bullet"/>
      <w:lvlText w:val="o"/>
      <w:lvlJc w:val="left"/>
      <w:pPr>
        <w:ind w:left="3600" w:hanging="360"/>
      </w:pPr>
      <w:rPr>
        <w:rFonts w:ascii="Courier New" w:hAnsi="Courier New" w:hint="default"/>
      </w:rPr>
    </w:lvl>
    <w:lvl w:ilvl="5" w:tplc="8C3A0106">
      <w:start w:val="1"/>
      <w:numFmt w:val="bullet"/>
      <w:lvlText w:val=""/>
      <w:lvlJc w:val="left"/>
      <w:pPr>
        <w:ind w:left="4320" w:hanging="360"/>
      </w:pPr>
      <w:rPr>
        <w:rFonts w:ascii="Wingdings" w:hAnsi="Wingdings" w:hint="default"/>
      </w:rPr>
    </w:lvl>
    <w:lvl w:ilvl="6" w:tplc="BA864B44">
      <w:start w:val="1"/>
      <w:numFmt w:val="bullet"/>
      <w:lvlText w:val=""/>
      <w:lvlJc w:val="left"/>
      <w:pPr>
        <w:ind w:left="5040" w:hanging="360"/>
      </w:pPr>
      <w:rPr>
        <w:rFonts w:ascii="Symbol" w:hAnsi="Symbol" w:hint="default"/>
      </w:rPr>
    </w:lvl>
    <w:lvl w:ilvl="7" w:tplc="EFDED15E">
      <w:start w:val="1"/>
      <w:numFmt w:val="bullet"/>
      <w:lvlText w:val="o"/>
      <w:lvlJc w:val="left"/>
      <w:pPr>
        <w:ind w:left="5760" w:hanging="360"/>
      </w:pPr>
      <w:rPr>
        <w:rFonts w:ascii="Courier New" w:hAnsi="Courier New" w:hint="default"/>
      </w:rPr>
    </w:lvl>
    <w:lvl w:ilvl="8" w:tplc="A9BE6998">
      <w:start w:val="1"/>
      <w:numFmt w:val="bullet"/>
      <w:lvlText w:val=""/>
      <w:lvlJc w:val="left"/>
      <w:pPr>
        <w:ind w:left="6480" w:hanging="360"/>
      </w:pPr>
      <w:rPr>
        <w:rFonts w:ascii="Wingdings" w:hAnsi="Wingdings" w:hint="default"/>
      </w:rPr>
    </w:lvl>
  </w:abstractNum>
  <w:abstractNum w:abstractNumId="5"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93490717">
    <w:abstractNumId w:val="4"/>
  </w:num>
  <w:num w:numId="2" w16cid:durableId="208225172">
    <w:abstractNumId w:val="1"/>
  </w:num>
  <w:num w:numId="3" w16cid:durableId="3474838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117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161382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03825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0418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681889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59463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894223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1137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82861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01891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41084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212417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750744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115863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35482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0216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20525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680343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461548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5096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117019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078457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3421076">
    <w:abstractNumId w:val="3"/>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7" w16cid:durableId="254362979">
    <w:abstractNumId w:val="0"/>
  </w:num>
  <w:num w:numId="28" w16cid:durableId="950865681">
    <w:abstractNumId w:val="1"/>
  </w:num>
  <w:num w:numId="29" w16cid:durableId="854877834">
    <w:abstractNumId w:val="5"/>
  </w:num>
  <w:num w:numId="30" w16cid:durableId="25260780">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80ABB5F"/>
    <w:rsid w:val="000068AD"/>
    <w:rsid w:val="00006933"/>
    <w:rsid w:val="0000798C"/>
    <w:rsid w:val="000114DD"/>
    <w:rsid w:val="000126BE"/>
    <w:rsid w:val="00015783"/>
    <w:rsid w:val="00017CF8"/>
    <w:rsid w:val="00020C43"/>
    <w:rsid w:val="00023190"/>
    <w:rsid w:val="00023613"/>
    <w:rsid w:val="00027930"/>
    <w:rsid w:val="00032048"/>
    <w:rsid w:val="00033467"/>
    <w:rsid w:val="00035E8E"/>
    <w:rsid w:val="00041571"/>
    <w:rsid w:val="00043AEA"/>
    <w:rsid w:val="00044184"/>
    <w:rsid w:val="0004443C"/>
    <w:rsid w:val="00044D58"/>
    <w:rsid w:val="0004694F"/>
    <w:rsid w:val="000496B4"/>
    <w:rsid w:val="000544C3"/>
    <w:rsid w:val="00054682"/>
    <w:rsid w:val="00055274"/>
    <w:rsid w:val="00056329"/>
    <w:rsid w:val="0005732F"/>
    <w:rsid w:val="0006150E"/>
    <w:rsid w:val="00064525"/>
    <w:rsid w:val="00066AC8"/>
    <w:rsid w:val="00066E38"/>
    <w:rsid w:val="00070D08"/>
    <w:rsid w:val="00071879"/>
    <w:rsid w:val="0007202B"/>
    <w:rsid w:val="000732DA"/>
    <w:rsid w:val="000798F2"/>
    <w:rsid w:val="00082072"/>
    <w:rsid w:val="00083BB9"/>
    <w:rsid w:val="00086766"/>
    <w:rsid w:val="00093D3B"/>
    <w:rsid w:val="000A124E"/>
    <w:rsid w:val="000A2CFF"/>
    <w:rsid w:val="000A3630"/>
    <w:rsid w:val="000A536C"/>
    <w:rsid w:val="000A628B"/>
    <w:rsid w:val="000B5154"/>
    <w:rsid w:val="000B5B39"/>
    <w:rsid w:val="000C061E"/>
    <w:rsid w:val="000C6134"/>
    <w:rsid w:val="000D0AD7"/>
    <w:rsid w:val="000D65AD"/>
    <w:rsid w:val="000D6651"/>
    <w:rsid w:val="000E2AB7"/>
    <w:rsid w:val="000F05C2"/>
    <w:rsid w:val="000F05D2"/>
    <w:rsid w:val="000F2DEB"/>
    <w:rsid w:val="000F4860"/>
    <w:rsid w:val="000F6570"/>
    <w:rsid w:val="000F7C27"/>
    <w:rsid w:val="0010089A"/>
    <w:rsid w:val="00101C01"/>
    <w:rsid w:val="00101C7F"/>
    <w:rsid w:val="0010706E"/>
    <w:rsid w:val="00107140"/>
    <w:rsid w:val="00107E32"/>
    <w:rsid w:val="00110E83"/>
    <w:rsid w:val="0011144A"/>
    <w:rsid w:val="001129C6"/>
    <w:rsid w:val="00115154"/>
    <w:rsid w:val="00115C27"/>
    <w:rsid w:val="00116C54"/>
    <w:rsid w:val="00116E38"/>
    <w:rsid w:val="001170E8"/>
    <w:rsid w:val="001172A5"/>
    <w:rsid w:val="00117557"/>
    <w:rsid w:val="0012071F"/>
    <w:rsid w:val="001237C5"/>
    <w:rsid w:val="0012727A"/>
    <w:rsid w:val="001315AC"/>
    <w:rsid w:val="00134277"/>
    <w:rsid w:val="001360A3"/>
    <w:rsid w:val="00137DA7"/>
    <w:rsid w:val="00140F35"/>
    <w:rsid w:val="001512F0"/>
    <w:rsid w:val="001525F4"/>
    <w:rsid w:val="001557B1"/>
    <w:rsid w:val="00155AF4"/>
    <w:rsid w:val="00157875"/>
    <w:rsid w:val="0016398F"/>
    <w:rsid w:val="00164CC4"/>
    <w:rsid w:val="00172FE6"/>
    <w:rsid w:val="001733CD"/>
    <w:rsid w:val="001739BA"/>
    <w:rsid w:val="00174E5D"/>
    <w:rsid w:val="00181090"/>
    <w:rsid w:val="00181809"/>
    <w:rsid w:val="00183F57"/>
    <w:rsid w:val="00191781"/>
    <w:rsid w:val="00192406"/>
    <w:rsid w:val="00192D57"/>
    <w:rsid w:val="00192DDD"/>
    <w:rsid w:val="001A292F"/>
    <w:rsid w:val="001A45A2"/>
    <w:rsid w:val="001A4988"/>
    <w:rsid w:val="001A58BB"/>
    <w:rsid w:val="001A648D"/>
    <w:rsid w:val="001A78E8"/>
    <w:rsid w:val="001B16CC"/>
    <w:rsid w:val="001B2684"/>
    <w:rsid w:val="001C131E"/>
    <w:rsid w:val="001C2D0F"/>
    <w:rsid w:val="001C628A"/>
    <w:rsid w:val="001C7048"/>
    <w:rsid w:val="001D23EF"/>
    <w:rsid w:val="001D2B70"/>
    <w:rsid w:val="001D3027"/>
    <w:rsid w:val="001D3EF8"/>
    <w:rsid w:val="001D42DC"/>
    <w:rsid w:val="001D45CA"/>
    <w:rsid w:val="001D4FE5"/>
    <w:rsid w:val="001D614A"/>
    <w:rsid w:val="001D7464"/>
    <w:rsid w:val="001E1FFB"/>
    <w:rsid w:val="001E2AF5"/>
    <w:rsid w:val="001E334D"/>
    <w:rsid w:val="001E5020"/>
    <w:rsid w:val="001E5CA4"/>
    <w:rsid w:val="001E6901"/>
    <w:rsid w:val="001F03BC"/>
    <w:rsid w:val="001F39F8"/>
    <w:rsid w:val="001F5BC2"/>
    <w:rsid w:val="001F6BE6"/>
    <w:rsid w:val="001FF630"/>
    <w:rsid w:val="00200F07"/>
    <w:rsid w:val="0020214F"/>
    <w:rsid w:val="00207520"/>
    <w:rsid w:val="00207B50"/>
    <w:rsid w:val="00211FAD"/>
    <w:rsid w:val="00212070"/>
    <w:rsid w:val="002137E1"/>
    <w:rsid w:val="0021686C"/>
    <w:rsid w:val="002215EC"/>
    <w:rsid w:val="00223462"/>
    <w:rsid w:val="0022354E"/>
    <w:rsid w:val="0022359F"/>
    <w:rsid w:val="0022375E"/>
    <w:rsid w:val="00223B85"/>
    <w:rsid w:val="00226A54"/>
    <w:rsid w:val="0023468A"/>
    <w:rsid w:val="00241340"/>
    <w:rsid w:val="00255BB2"/>
    <w:rsid w:val="002634A9"/>
    <w:rsid w:val="00265AD1"/>
    <w:rsid w:val="00271C9E"/>
    <w:rsid w:val="002724BF"/>
    <w:rsid w:val="002736E1"/>
    <w:rsid w:val="002777FE"/>
    <w:rsid w:val="00282BCC"/>
    <w:rsid w:val="00284BEE"/>
    <w:rsid w:val="00286C52"/>
    <w:rsid w:val="00292A62"/>
    <w:rsid w:val="00295A9C"/>
    <w:rsid w:val="002A3E13"/>
    <w:rsid w:val="002A5829"/>
    <w:rsid w:val="002A690E"/>
    <w:rsid w:val="002B0CBD"/>
    <w:rsid w:val="002B24BA"/>
    <w:rsid w:val="002B3F1B"/>
    <w:rsid w:val="002B455E"/>
    <w:rsid w:val="002B5A9C"/>
    <w:rsid w:val="002B72A5"/>
    <w:rsid w:val="002C0D21"/>
    <w:rsid w:val="002C1651"/>
    <w:rsid w:val="002C5549"/>
    <w:rsid w:val="002D580D"/>
    <w:rsid w:val="002E06E4"/>
    <w:rsid w:val="002E14B0"/>
    <w:rsid w:val="002E161A"/>
    <w:rsid w:val="002E49A6"/>
    <w:rsid w:val="002F0D5F"/>
    <w:rsid w:val="002F21F0"/>
    <w:rsid w:val="002F461E"/>
    <w:rsid w:val="002F4F9A"/>
    <w:rsid w:val="002F5316"/>
    <w:rsid w:val="002F6B4C"/>
    <w:rsid w:val="00300C7A"/>
    <w:rsid w:val="00301BC3"/>
    <w:rsid w:val="003034B3"/>
    <w:rsid w:val="00303DCD"/>
    <w:rsid w:val="00304AC2"/>
    <w:rsid w:val="00304C4E"/>
    <w:rsid w:val="00305D92"/>
    <w:rsid w:val="00307728"/>
    <w:rsid w:val="00314563"/>
    <w:rsid w:val="00314800"/>
    <w:rsid w:val="00315047"/>
    <w:rsid w:val="003150B5"/>
    <w:rsid w:val="00316B70"/>
    <w:rsid w:val="00320688"/>
    <w:rsid w:val="00324619"/>
    <w:rsid w:val="003260CD"/>
    <w:rsid w:val="00333294"/>
    <w:rsid w:val="00335359"/>
    <w:rsid w:val="0033648B"/>
    <w:rsid w:val="00337DDF"/>
    <w:rsid w:val="00340E41"/>
    <w:rsid w:val="00344A52"/>
    <w:rsid w:val="00346B67"/>
    <w:rsid w:val="00346D92"/>
    <w:rsid w:val="00347B8A"/>
    <w:rsid w:val="00350000"/>
    <w:rsid w:val="00350B16"/>
    <w:rsid w:val="00351D8A"/>
    <w:rsid w:val="00352523"/>
    <w:rsid w:val="003547B3"/>
    <w:rsid w:val="003576C1"/>
    <w:rsid w:val="00361298"/>
    <w:rsid w:val="00363F54"/>
    <w:rsid w:val="00367881"/>
    <w:rsid w:val="003739E6"/>
    <w:rsid w:val="00373EFA"/>
    <w:rsid w:val="003757A0"/>
    <w:rsid w:val="003759BD"/>
    <w:rsid w:val="00375C26"/>
    <w:rsid w:val="0037790F"/>
    <w:rsid w:val="0038039F"/>
    <w:rsid w:val="003817A9"/>
    <w:rsid w:val="00382641"/>
    <w:rsid w:val="003848D7"/>
    <w:rsid w:val="00385280"/>
    <w:rsid w:val="00386723"/>
    <w:rsid w:val="00391642"/>
    <w:rsid w:val="003923AF"/>
    <w:rsid w:val="003953F3"/>
    <w:rsid w:val="00396547"/>
    <w:rsid w:val="003A351B"/>
    <w:rsid w:val="003A7E42"/>
    <w:rsid w:val="003B2168"/>
    <w:rsid w:val="003B2212"/>
    <w:rsid w:val="003B43E2"/>
    <w:rsid w:val="003B4CF5"/>
    <w:rsid w:val="003B5368"/>
    <w:rsid w:val="003B7090"/>
    <w:rsid w:val="003B7CA9"/>
    <w:rsid w:val="003C27BC"/>
    <w:rsid w:val="003D3C11"/>
    <w:rsid w:val="003D4AED"/>
    <w:rsid w:val="003D6BE3"/>
    <w:rsid w:val="003E1C71"/>
    <w:rsid w:val="003E3946"/>
    <w:rsid w:val="003E5186"/>
    <w:rsid w:val="003E5F6F"/>
    <w:rsid w:val="003E5FFA"/>
    <w:rsid w:val="003F2605"/>
    <w:rsid w:val="003F2CE6"/>
    <w:rsid w:val="003F335D"/>
    <w:rsid w:val="003F6A9D"/>
    <w:rsid w:val="004002EB"/>
    <w:rsid w:val="00402A9B"/>
    <w:rsid w:val="00404D9A"/>
    <w:rsid w:val="004061E8"/>
    <w:rsid w:val="00412185"/>
    <w:rsid w:val="00412BF6"/>
    <w:rsid w:val="004151E6"/>
    <w:rsid w:val="00420EFC"/>
    <w:rsid w:val="00421A5A"/>
    <w:rsid w:val="004236CF"/>
    <w:rsid w:val="00425050"/>
    <w:rsid w:val="00426480"/>
    <w:rsid w:val="00427B15"/>
    <w:rsid w:val="004302E3"/>
    <w:rsid w:val="00431690"/>
    <w:rsid w:val="0043233A"/>
    <w:rsid w:val="004335C6"/>
    <w:rsid w:val="00441CB0"/>
    <w:rsid w:val="00442D89"/>
    <w:rsid w:val="004442B8"/>
    <w:rsid w:val="004479A5"/>
    <w:rsid w:val="00452499"/>
    <w:rsid w:val="004542E8"/>
    <w:rsid w:val="004618F4"/>
    <w:rsid w:val="00461B68"/>
    <w:rsid w:val="00461DEE"/>
    <w:rsid w:val="00464E41"/>
    <w:rsid w:val="00466625"/>
    <w:rsid w:val="00466681"/>
    <w:rsid w:val="00466B20"/>
    <w:rsid w:val="00471589"/>
    <w:rsid w:val="00472484"/>
    <w:rsid w:val="00474717"/>
    <w:rsid w:val="00475544"/>
    <w:rsid w:val="00476474"/>
    <w:rsid w:val="00476996"/>
    <w:rsid w:val="0048120A"/>
    <w:rsid w:val="004813AD"/>
    <w:rsid w:val="00482B9A"/>
    <w:rsid w:val="00483E9C"/>
    <w:rsid w:val="004845EA"/>
    <w:rsid w:val="0048659C"/>
    <w:rsid w:val="00487E16"/>
    <w:rsid w:val="0049235D"/>
    <w:rsid w:val="00493828"/>
    <w:rsid w:val="00493CAA"/>
    <w:rsid w:val="00497BB3"/>
    <w:rsid w:val="004A64CB"/>
    <w:rsid w:val="004A763F"/>
    <w:rsid w:val="004B0356"/>
    <w:rsid w:val="004B18C7"/>
    <w:rsid w:val="004B23C4"/>
    <w:rsid w:val="004B428A"/>
    <w:rsid w:val="004B65C1"/>
    <w:rsid w:val="004C59F9"/>
    <w:rsid w:val="004D36F8"/>
    <w:rsid w:val="004D3744"/>
    <w:rsid w:val="004D3F6F"/>
    <w:rsid w:val="004D7D52"/>
    <w:rsid w:val="004E3BB9"/>
    <w:rsid w:val="004E3E5E"/>
    <w:rsid w:val="004E51CA"/>
    <w:rsid w:val="004E536D"/>
    <w:rsid w:val="004E738B"/>
    <w:rsid w:val="004F1DBE"/>
    <w:rsid w:val="004F5A6A"/>
    <w:rsid w:val="004F600B"/>
    <w:rsid w:val="00500FCE"/>
    <w:rsid w:val="00502587"/>
    <w:rsid w:val="00502D06"/>
    <w:rsid w:val="0050600E"/>
    <w:rsid w:val="005108D6"/>
    <w:rsid w:val="005108E8"/>
    <w:rsid w:val="00520AA9"/>
    <w:rsid w:val="00520B65"/>
    <w:rsid w:val="00521E41"/>
    <w:rsid w:val="00525050"/>
    <w:rsid w:val="005250EB"/>
    <w:rsid w:val="005330C5"/>
    <w:rsid w:val="0053313E"/>
    <w:rsid w:val="00533B33"/>
    <w:rsid w:val="005344EB"/>
    <w:rsid w:val="00535EA3"/>
    <w:rsid w:val="00536A38"/>
    <w:rsid w:val="00537A52"/>
    <w:rsid w:val="005422A0"/>
    <w:rsid w:val="00547557"/>
    <w:rsid w:val="00553C71"/>
    <w:rsid w:val="00556828"/>
    <w:rsid w:val="005576D6"/>
    <w:rsid w:val="005625EF"/>
    <w:rsid w:val="00563159"/>
    <w:rsid w:val="00564505"/>
    <w:rsid w:val="00564D22"/>
    <w:rsid w:val="005669B8"/>
    <w:rsid w:val="005701BB"/>
    <w:rsid w:val="005705B8"/>
    <w:rsid w:val="0057097E"/>
    <w:rsid w:val="005715CC"/>
    <w:rsid w:val="00571708"/>
    <w:rsid w:val="005733DE"/>
    <w:rsid w:val="005761CC"/>
    <w:rsid w:val="00576ACE"/>
    <w:rsid w:val="00580523"/>
    <w:rsid w:val="005812B7"/>
    <w:rsid w:val="00582CBB"/>
    <w:rsid w:val="005841F8"/>
    <w:rsid w:val="00584962"/>
    <w:rsid w:val="00586347"/>
    <w:rsid w:val="00586FB4"/>
    <w:rsid w:val="0058747E"/>
    <w:rsid w:val="005921AF"/>
    <w:rsid w:val="005947AA"/>
    <w:rsid w:val="005A109E"/>
    <w:rsid w:val="005A54B6"/>
    <w:rsid w:val="005B011B"/>
    <w:rsid w:val="005B285D"/>
    <w:rsid w:val="005C0CA0"/>
    <w:rsid w:val="005C3F79"/>
    <w:rsid w:val="005C49B4"/>
    <w:rsid w:val="005C4CA4"/>
    <w:rsid w:val="005C5CAE"/>
    <w:rsid w:val="005C6025"/>
    <w:rsid w:val="005C7207"/>
    <w:rsid w:val="005D3CA8"/>
    <w:rsid w:val="005D47E9"/>
    <w:rsid w:val="005D782F"/>
    <w:rsid w:val="005DC988"/>
    <w:rsid w:val="005E6FCE"/>
    <w:rsid w:val="005E7335"/>
    <w:rsid w:val="005E7EF9"/>
    <w:rsid w:val="005F5F48"/>
    <w:rsid w:val="005F6F37"/>
    <w:rsid w:val="0060088E"/>
    <w:rsid w:val="006059D2"/>
    <w:rsid w:val="00605B43"/>
    <w:rsid w:val="0060643E"/>
    <w:rsid w:val="00606E04"/>
    <w:rsid w:val="0060715D"/>
    <w:rsid w:val="006104D5"/>
    <w:rsid w:val="00611300"/>
    <w:rsid w:val="0061248B"/>
    <w:rsid w:val="00612A08"/>
    <w:rsid w:val="00615FF2"/>
    <w:rsid w:val="0061610E"/>
    <w:rsid w:val="00619187"/>
    <w:rsid w:val="00621168"/>
    <w:rsid w:val="00623EFB"/>
    <w:rsid w:val="00625AB4"/>
    <w:rsid w:val="00630B9B"/>
    <w:rsid w:val="00630E4F"/>
    <w:rsid w:val="00631592"/>
    <w:rsid w:val="00634EEC"/>
    <w:rsid w:val="00635600"/>
    <w:rsid w:val="0063735B"/>
    <w:rsid w:val="00646BA6"/>
    <w:rsid w:val="006517BA"/>
    <w:rsid w:val="00653277"/>
    <w:rsid w:val="0065473B"/>
    <w:rsid w:val="0065527E"/>
    <w:rsid w:val="006575B1"/>
    <w:rsid w:val="00660AC1"/>
    <w:rsid w:val="00661F7A"/>
    <w:rsid w:val="006668EE"/>
    <w:rsid w:val="0066787A"/>
    <w:rsid w:val="00670A38"/>
    <w:rsid w:val="00670B2D"/>
    <w:rsid w:val="00670DAE"/>
    <w:rsid w:val="006710B9"/>
    <w:rsid w:val="00674552"/>
    <w:rsid w:val="00675BC8"/>
    <w:rsid w:val="00675D43"/>
    <w:rsid w:val="00676F69"/>
    <w:rsid w:val="00677244"/>
    <w:rsid w:val="00682A62"/>
    <w:rsid w:val="00684AB2"/>
    <w:rsid w:val="00684FFA"/>
    <w:rsid w:val="00685D7C"/>
    <w:rsid w:val="00686508"/>
    <w:rsid w:val="00691832"/>
    <w:rsid w:val="006943D2"/>
    <w:rsid w:val="00694B8A"/>
    <w:rsid w:val="00695EEE"/>
    <w:rsid w:val="0069625D"/>
    <w:rsid w:val="006A1621"/>
    <w:rsid w:val="006A35B8"/>
    <w:rsid w:val="006B01BF"/>
    <w:rsid w:val="006B0CF3"/>
    <w:rsid w:val="006B4BC0"/>
    <w:rsid w:val="006B4E09"/>
    <w:rsid w:val="006B5986"/>
    <w:rsid w:val="006C674E"/>
    <w:rsid w:val="006D0359"/>
    <w:rsid w:val="006D18F5"/>
    <w:rsid w:val="006D2BBC"/>
    <w:rsid w:val="006D6148"/>
    <w:rsid w:val="006D6C5E"/>
    <w:rsid w:val="006D7AAE"/>
    <w:rsid w:val="006E13ED"/>
    <w:rsid w:val="006E29AA"/>
    <w:rsid w:val="006E33B9"/>
    <w:rsid w:val="006E36F7"/>
    <w:rsid w:val="006E39F1"/>
    <w:rsid w:val="006F07C1"/>
    <w:rsid w:val="006F1358"/>
    <w:rsid w:val="006F18FF"/>
    <w:rsid w:val="006F20AE"/>
    <w:rsid w:val="006F3184"/>
    <w:rsid w:val="006F4A1D"/>
    <w:rsid w:val="006F7024"/>
    <w:rsid w:val="00700015"/>
    <w:rsid w:val="00700565"/>
    <w:rsid w:val="0070183B"/>
    <w:rsid w:val="00702281"/>
    <w:rsid w:val="00703BB6"/>
    <w:rsid w:val="00704D7C"/>
    <w:rsid w:val="00715A64"/>
    <w:rsid w:val="00716022"/>
    <w:rsid w:val="007175E2"/>
    <w:rsid w:val="00725251"/>
    <w:rsid w:val="007266D7"/>
    <w:rsid w:val="0072BC76"/>
    <w:rsid w:val="00734529"/>
    <w:rsid w:val="00740D4D"/>
    <w:rsid w:val="00740E71"/>
    <w:rsid w:val="00740FDF"/>
    <w:rsid w:val="00743DAE"/>
    <w:rsid w:val="007448B1"/>
    <w:rsid w:val="00751A6B"/>
    <w:rsid w:val="00751DD4"/>
    <w:rsid w:val="00756B2B"/>
    <w:rsid w:val="00757800"/>
    <w:rsid w:val="0076005E"/>
    <w:rsid w:val="00786956"/>
    <w:rsid w:val="007961A7"/>
    <w:rsid w:val="007A21F9"/>
    <w:rsid w:val="007A2B20"/>
    <w:rsid w:val="007A3D74"/>
    <w:rsid w:val="007A4CC9"/>
    <w:rsid w:val="007A51FB"/>
    <w:rsid w:val="007B2387"/>
    <w:rsid w:val="007B5AA7"/>
    <w:rsid w:val="007B7313"/>
    <w:rsid w:val="007C0273"/>
    <w:rsid w:val="007C0902"/>
    <w:rsid w:val="007C0E57"/>
    <w:rsid w:val="007C28F1"/>
    <w:rsid w:val="007C5AAD"/>
    <w:rsid w:val="007C7202"/>
    <w:rsid w:val="007E2009"/>
    <w:rsid w:val="007F1740"/>
    <w:rsid w:val="007F4B83"/>
    <w:rsid w:val="007F4BE4"/>
    <w:rsid w:val="007F5578"/>
    <w:rsid w:val="00801494"/>
    <w:rsid w:val="008024BE"/>
    <w:rsid w:val="008077CF"/>
    <w:rsid w:val="008101EE"/>
    <w:rsid w:val="00810F70"/>
    <w:rsid w:val="008120FA"/>
    <w:rsid w:val="00812178"/>
    <w:rsid w:val="00813EFD"/>
    <w:rsid w:val="00814BDD"/>
    <w:rsid w:val="00817DC9"/>
    <w:rsid w:val="0082092F"/>
    <w:rsid w:val="00824490"/>
    <w:rsid w:val="008275CC"/>
    <w:rsid w:val="00830675"/>
    <w:rsid w:val="00831685"/>
    <w:rsid w:val="00835D51"/>
    <w:rsid w:val="00836093"/>
    <w:rsid w:val="00836A94"/>
    <w:rsid w:val="00836BEC"/>
    <w:rsid w:val="0084012E"/>
    <w:rsid w:val="008401E5"/>
    <w:rsid w:val="0084425D"/>
    <w:rsid w:val="00845448"/>
    <w:rsid w:val="00846A58"/>
    <w:rsid w:val="00847719"/>
    <w:rsid w:val="0084F615"/>
    <w:rsid w:val="00853A8C"/>
    <w:rsid w:val="00855775"/>
    <w:rsid w:val="00861F7C"/>
    <w:rsid w:val="00865BA4"/>
    <w:rsid w:val="008666E6"/>
    <w:rsid w:val="00875CF5"/>
    <w:rsid w:val="00876C37"/>
    <w:rsid w:val="0087756A"/>
    <w:rsid w:val="00882321"/>
    <w:rsid w:val="00884EF5"/>
    <w:rsid w:val="00887C1D"/>
    <w:rsid w:val="0089171D"/>
    <w:rsid w:val="0089240D"/>
    <w:rsid w:val="008932D6"/>
    <w:rsid w:val="0089643B"/>
    <w:rsid w:val="00897E3E"/>
    <w:rsid w:val="008A319F"/>
    <w:rsid w:val="008B0EF7"/>
    <w:rsid w:val="008B1111"/>
    <w:rsid w:val="008B2D49"/>
    <w:rsid w:val="008B3B6B"/>
    <w:rsid w:val="008B633B"/>
    <w:rsid w:val="008B76D3"/>
    <w:rsid w:val="008C00CF"/>
    <w:rsid w:val="008C0D55"/>
    <w:rsid w:val="008C10D5"/>
    <w:rsid w:val="008C1D5B"/>
    <w:rsid w:val="008C2ECB"/>
    <w:rsid w:val="008C525E"/>
    <w:rsid w:val="008C7218"/>
    <w:rsid w:val="008D0C17"/>
    <w:rsid w:val="008D0EE1"/>
    <w:rsid w:val="008D3D72"/>
    <w:rsid w:val="008D6607"/>
    <w:rsid w:val="008E04FA"/>
    <w:rsid w:val="008E22BD"/>
    <w:rsid w:val="008E2A05"/>
    <w:rsid w:val="008F0248"/>
    <w:rsid w:val="008F3180"/>
    <w:rsid w:val="008F4873"/>
    <w:rsid w:val="008F6653"/>
    <w:rsid w:val="008F6786"/>
    <w:rsid w:val="008F71E7"/>
    <w:rsid w:val="00900821"/>
    <w:rsid w:val="009025C7"/>
    <w:rsid w:val="00902DBB"/>
    <w:rsid w:val="00903FC8"/>
    <w:rsid w:val="00904A0D"/>
    <w:rsid w:val="0090644F"/>
    <w:rsid w:val="0091072E"/>
    <w:rsid w:val="00912FAA"/>
    <w:rsid w:val="00915D81"/>
    <w:rsid w:val="00916AFA"/>
    <w:rsid w:val="00917519"/>
    <w:rsid w:val="0091F9B2"/>
    <w:rsid w:val="009203FA"/>
    <w:rsid w:val="00923F86"/>
    <w:rsid w:val="00926548"/>
    <w:rsid w:val="0092743D"/>
    <w:rsid w:val="00931985"/>
    <w:rsid w:val="00933624"/>
    <w:rsid w:val="009350EA"/>
    <w:rsid w:val="00935E00"/>
    <w:rsid w:val="009363D4"/>
    <w:rsid w:val="00937CC1"/>
    <w:rsid w:val="00941A7A"/>
    <w:rsid w:val="009429BF"/>
    <w:rsid w:val="00944191"/>
    <w:rsid w:val="0094447B"/>
    <w:rsid w:val="00951F49"/>
    <w:rsid w:val="009538C4"/>
    <w:rsid w:val="00962A49"/>
    <w:rsid w:val="009649F7"/>
    <w:rsid w:val="00965D22"/>
    <w:rsid w:val="00966105"/>
    <w:rsid w:val="00966FC1"/>
    <w:rsid w:val="009711A8"/>
    <w:rsid w:val="00971D29"/>
    <w:rsid w:val="0097345D"/>
    <w:rsid w:val="00974968"/>
    <w:rsid w:val="00986993"/>
    <w:rsid w:val="0099017C"/>
    <w:rsid w:val="009915B5"/>
    <w:rsid w:val="0099517C"/>
    <w:rsid w:val="00995B28"/>
    <w:rsid w:val="009A09FF"/>
    <w:rsid w:val="009A4AAE"/>
    <w:rsid w:val="009A58B9"/>
    <w:rsid w:val="009A9D3D"/>
    <w:rsid w:val="009AE8D0"/>
    <w:rsid w:val="009B266D"/>
    <w:rsid w:val="009B5C3F"/>
    <w:rsid w:val="009C3320"/>
    <w:rsid w:val="009C4270"/>
    <w:rsid w:val="009C72AC"/>
    <w:rsid w:val="009CC4C7"/>
    <w:rsid w:val="009D0416"/>
    <w:rsid w:val="009D34A9"/>
    <w:rsid w:val="009D4DA6"/>
    <w:rsid w:val="009D7274"/>
    <w:rsid w:val="009E0FC3"/>
    <w:rsid w:val="009E1088"/>
    <w:rsid w:val="009E2047"/>
    <w:rsid w:val="009E2AA7"/>
    <w:rsid w:val="009E44B0"/>
    <w:rsid w:val="009E4FAF"/>
    <w:rsid w:val="009E54BB"/>
    <w:rsid w:val="009F1502"/>
    <w:rsid w:val="009F15C0"/>
    <w:rsid w:val="009F3CA1"/>
    <w:rsid w:val="009F5924"/>
    <w:rsid w:val="009F7EA1"/>
    <w:rsid w:val="00A03C86"/>
    <w:rsid w:val="00A04854"/>
    <w:rsid w:val="00A065EF"/>
    <w:rsid w:val="00A07F3C"/>
    <w:rsid w:val="00A122C8"/>
    <w:rsid w:val="00A13535"/>
    <w:rsid w:val="00A15B3A"/>
    <w:rsid w:val="00A15F8C"/>
    <w:rsid w:val="00A1663F"/>
    <w:rsid w:val="00A17A0D"/>
    <w:rsid w:val="00A205FC"/>
    <w:rsid w:val="00A220D6"/>
    <w:rsid w:val="00A236D1"/>
    <w:rsid w:val="00A2561E"/>
    <w:rsid w:val="00A25FFE"/>
    <w:rsid w:val="00A27700"/>
    <w:rsid w:val="00A319F7"/>
    <w:rsid w:val="00A32A20"/>
    <w:rsid w:val="00A35B6E"/>
    <w:rsid w:val="00A41064"/>
    <w:rsid w:val="00A43448"/>
    <w:rsid w:val="00A45702"/>
    <w:rsid w:val="00A53CCB"/>
    <w:rsid w:val="00A551BA"/>
    <w:rsid w:val="00A55986"/>
    <w:rsid w:val="00A61762"/>
    <w:rsid w:val="00A62DB6"/>
    <w:rsid w:val="00A6632C"/>
    <w:rsid w:val="00A6642E"/>
    <w:rsid w:val="00A674FB"/>
    <w:rsid w:val="00A738B0"/>
    <w:rsid w:val="00A74F2A"/>
    <w:rsid w:val="00A768EB"/>
    <w:rsid w:val="00A8247A"/>
    <w:rsid w:val="00A90234"/>
    <w:rsid w:val="00A90307"/>
    <w:rsid w:val="00A90D2C"/>
    <w:rsid w:val="00A9144B"/>
    <w:rsid w:val="00A93439"/>
    <w:rsid w:val="00A93A8C"/>
    <w:rsid w:val="00A9421C"/>
    <w:rsid w:val="00A96A5E"/>
    <w:rsid w:val="00A9706F"/>
    <w:rsid w:val="00A97751"/>
    <w:rsid w:val="00AA1DC0"/>
    <w:rsid w:val="00AB1D46"/>
    <w:rsid w:val="00AB757C"/>
    <w:rsid w:val="00AC0D97"/>
    <w:rsid w:val="00AC112A"/>
    <w:rsid w:val="00AC2297"/>
    <w:rsid w:val="00AC35F0"/>
    <w:rsid w:val="00AC419A"/>
    <w:rsid w:val="00AC4F58"/>
    <w:rsid w:val="00AC6C3D"/>
    <w:rsid w:val="00AD2DF0"/>
    <w:rsid w:val="00AD4039"/>
    <w:rsid w:val="00AD4865"/>
    <w:rsid w:val="00AD70E3"/>
    <w:rsid w:val="00AE0335"/>
    <w:rsid w:val="00AF117D"/>
    <w:rsid w:val="00AF2885"/>
    <w:rsid w:val="00AF2B58"/>
    <w:rsid w:val="00AF5482"/>
    <w:rsid w:val="00AF566A"/>
    <w:rsid w:val="00AF6429"/>
    <w:rsid w:val="00AF6FDF"/>
    <w:rsid w:val="00B0484A"/>
    <w:rsid w:val="00B06414"/>
    <w:rsid w:val="00B067CB"/>
    <w:rsid w:val="00B07214"/>
    <w:rsid w:val="00B11B1D"/>
    <w:rsid w:val="00B132F5"/>
    <w:rsid w:val="00B1717E"/>
    <w:rsid w:val="00B17BAE"/>
    <w:rsid w:val="00B2187C"/>
    <w:rsid w:val="00B22FEA"/>
    <w:rsid w:val="00B2755F"/>
    <w:rsid w:val="00B278B9"/>
    <w:rsid w:val="00B32123"/>
    <w:rsid w:val="00B331BA"/>
    <w:rsid w:val="00B34CF3"/>
    <w:rsid w:val="00B35A7B"/>
    <w:rsid w:val="00B35CDC"/>
    <w:rsid w:val="00B36EC6"/>
    <w:rsid w:val="00B379B1"/>
    <w:rsid w:val="00B43DF8"/>
    <w:rsid w:val="00B44242"/>
    <w:rsid w:val="00B44DFE"/>
    <w:rsid w:val="00B4609E"/>
    <w:rsid w:val="00B52299"/>
    <w:rsid w:val="00B526C4"/>
    <w:rsid w:val="00B538DB"/>
    <w:rsid w:val="00B55A54"/>
    <w:rsid w:val="00B627E9"/>
    <w:rsid w:val="00B633F3"/>
    <w:rsid w:val="00B647F7"/>
    <w:rsid w:val="00B65AD9"/>
    <w:rsid w:val="00B66263"/>
    <w:rsid w:val="00B67D91"/>
    <w:rsid w:val="00B73AF4"/>
    <w:rsid w:val="00B75519"/>
    <w:rsid w:val="00B8055E"/>
    <w:rsid w:val="00B865FC"/>
    <w:rsid w:val="00B90336"/>
    <w:rsid w:val="00B90F76"/>
    <w:rsid w:val="00B92F63"/>
    <w:rsid w:val="00B932C6"/>
    <w:rsid w:val="00B945C6"/>
    <w:rsid w:val="00B947D2"/>
    <w:rsid w:val="00BA5426"/>
    <w:rsid w:val="00BA7E58"/>
    <w:rsid w:val="00BB0247"/>
    <w:rsid w:val="00BB1ED7"/>
    <w:rsid w:val="00BB2934"/>
    <w:rsid w:val="00BB430E"/>
    <w:rsid w:val="00BC0BC5"/>
    <w:rsid w:val="00BC27E5"/>
    <w:rsid w:val="00BC3F86"/>
    <w:rsid w:val="00BC547D"/>
    <w:rsid w:val="00BC5D9E"/>
    <w:rsid w:val="00BD4EB4"/>
    <w:rsid w:val="00BE07F7"/>
    <w:rsid w:val="00BE09D7"/>
    <w:rsid w:val="00BE2064"/>
    <w:rsid w:val="00BE23EB"/>
    <w:rsid w:val="00BE4F0C"/>
    <w:rsid w:val="00BE56B0"/>
    <w:rsid w:val="00BF07FB"/>
    <w:rsid w:val="00BF67A7"/>
    <w:rsid w:val="00BF7775"/>
    <w:rsid w:val="00C02B52"/>
    <w:rsid w:val="00C03751"/>
    <w:rsid w:val="00C054FF"/>
    <w:rsid w:val="00C11565"/>
    <w:rsid w:val="00C122B3"/>
    <w:rsid w:val="00C13954"/>
    <w:rsid w:val="00C13D5B"/>
    <w:rsid w:val="00C1437A"/>
    <w:rsid w:val="00C1718D"/>
    <w:rsid w:val="00C226EC"/>
    <w:rsid w:val="00C23D1C"/>
    <w:rsid w:val="00C25DFB"/>
    <w:rsid w:val="00C25FDD"/>
    <w:rsid w:val="00C27C1C"/>
    <w:rsid w:val="00C2AB23"/>
    <w:rsid w:val="00C3104D"/>
    <w:rsid w:val="00C3280B"/>
    <w:rsid w:val="00C33D0B"/>
    <w:rsid w:val="00C34AB8"/>
    <w:rsid w:val="00C37183"/>
    <w:rsid w:val="00C44DBF"/>
    <w:rsid w:val="00C45BE8"/>
    <w:rsid w:val="00C5007D"/>
    <w:rsid w:val="00C51671"/>
    <w:rsid w:val="00C52E4C"/>
    <w:rsid w:val="00C6060A"/>
    <w:rsid w:val="00C607A0"/>
    <w:rsid w:val="00C60C7B"/>
    <w:rsid w:val="00C63FA5"/>
    <w:rsid w:val="00C648A3"/>
    <w:rsid w:val="00C64B93"/>
    <w:rsid w:val="00C70F32"/>
    <w:rsid w:val="00C75FC1"/>
    <w:rsid w:val="00C76410"/>
    <w:rsid w:val="00C7774A"/>
    <w:rsid w:val="00C813F2"/>
    <w:rsid w:val="00C83BF1"/>
    <w:rsid w:val="00C83C91"/>
    <w:rsid w:val="00C91470"/>
    <w:rsid w:val="00C917B9"/>
    <w:rsid w:val="00C91CCB"/>
    <w:rsid w:val="00C949F2"/>
    <w:rsid w:val="00C954A1"/>
    <w:rsid w:val="00C97074"/>
    <w:rsid w:val="00C97FEC"/>
    <w:rsid w:val="00CA506C"/>
    <w:rsid w:val="00CA7111"/>
    <w:rsid w:val="00CB2AF1"/>
    <w:rsid w:val="00CB2F2F"/>
    <w:rsid w:val="00CB32CE"/>
    <w:rsid w:val="00CB60B3"/>
    <w:rsid w:val="00CB65D4"/>
    <w:rsid w:val="00CC1C23"/>
    <w:rsid w:val="00CC2494"/>
    <w:rsid w:val="00CC4F79"/>
    <w:rsid w:val="00CC7FF7"/>
    <w:rsid w:val="00CD010C"/>
    <w:rsid w:val="00CD145A"/>
    <w:rsid w:val="00CD418F"/>
    <w:rsid w:val="00CD6D95"/>
    <w:rsid w:val="00CDF3FA"/>
    <w:rsid w:val="00CE1B4A"/>
    <w:rsid w:val="00CE4468"/>
    <w:rsid w:val="00CE7C06"/>
    <w:rsid w:val="00CF63F6"/>
    <w:rsid w:val="00D009FB"/>
    <w:rsid w:val="00D0412A"/>
    <w:rsid w:val="00D05380"/>
    <w:rsid w:val="00D05E06"/>
    <w:rsid w:val="00D064CE"/>
    <w:rsid w:val="00D14059"/>
    <w:rsid w:val="00D14735"/>
    <w:rsid w:val="00D170CD"/>
    <w:rsid w:val="00D20423"/>
    <w:rsid w:val="00D21702"/>
    <w:rsid w:val="00D2257D"/>
    <w:rsid w:val="00D22857"/>
    <w:rsid w:val="00D234C0"/>
    <w:rsid w:val="00D23B78"/>
    <w:rsid w:val="00D23D66"/>
    <w:rsid w:val="00D25ACD"/>
    <w:rsid w:val="00D27ACD"/>
    <w:rsid w:val="00D30F0E"/>
    <w:rsid w:val="00D32EE2"/>
    <w:rsid w:val="00D330E3"/>
    <w:rsid w:val="00D35702"/>
    <w:rsid w:val="00D36CD3"/>
    <w:rsid w:val="00D40907"/>
    <w:rsid w:val="00D45092"/>
    <w:rsid w:val="00D50C36"/>
    <w:rsid w:val="00D518ED"/>
    <w:rsid w:val="00D5320B"/>
    <w:rsid w:val="00D55258"/>
    <w:rsid w:val="00D5627E"/>
    <w:rsid w:val="00D57398"/>
    <w:rsid w:val="00D6096F"/>
    <w:rsid w:val="00D61673"/>
    <w:rsid w:val="00D61A58"/>
    <w:rsid w:val="00D61DB5"/>
    <w:rsid w:val="00D65F0F"/>
    <w:rsid w:val="00D66A4B"/>
    <w:rsid w:val="00D6DBBD"/>
    <w:rsid w:val="00D72CD0"/>
    <w:rsid w:val="00D737BC"/>
    <w:rsid w:val="00D74CCC"/>
    <w:rsid w:val="00D75449"/>
    <w:rsid w:val="00D758DF"/>
    <w:rsid w:val="00D769C6"/>
    <w:rsid w:val="00D825E8"/>
    <w:rsid w:val="00D82B75"/>
    <w:rsid w:val="00D82D01"/>
    <w:rsid w:val="00D832E0"/>
    <w:rsid w:val="00D852B4"/>
    <w:rsid w:val="00D85635"/>
    <w:rsid w:val="00D85AC4"/>
    <w:rsid w:val="00D86B1A"/>
    <w:rsid w:val="00D876A7"/>
    <w:rsid w:val="00D902B7"/>
    <w:rsid w:val="00D92E36"/>
    <w:rsid w:val="00D96B42"/>
    <w:rsid w:val="00D977C8"/>
    <w:rsid w:val="00DA0068"/>
    <w:rsid w:val="00DA0508"/>
    <w:rsid w:val="00DA1E6D"/>
    <w:rsid w:val="00DB0B8F"/>
    <w:rsid w:val="00DB14B6"/>
    <w:rsid w:val="00DB208C"/>
    <w:rsid w:val="00DB2A82"/>
    <w:rsid w:val="00DB44A4"/>
    <w:rsid w:val="00DB46AC"/>
    <w:rsid w:val="00DB79C5"/>
    <w:rsid w:val="00DB7DB8"/>
    <w:rsid w:val="00DB7F9B"/>
    <w:rsid w:val="00DC02D0"/>
    <w:rsid w:val="00DC2801"/>
    <w:rsid w:val="00DC5907"/>
    <w:rsid w:val="00DC5FAC"/>
    <w:rsid w:val="00DC60AF"/>
    <w:rsid w:val="00DC6D03"/>
    <w:rsid w:val="00DD1A2A"/>
    <w:rsid w:val="00DD2C99"/>
    <w:rsid w:val="00DD65CB"/>
    <w:rsid w:val="00DD7F84"/>
    <w:rsid w:val="00DE001F"/>
    <w:rsid w:val="00DE1D14"/>
    <w:rsid w:val="00DE235D"/>
    <w:rsid w:val="00DE30AB"/>
    <w:rsid w:val="00DE45F3"/>
    <w:rsid w:val="00DE4B0B"/>
    <w:rsid w:val="00DE6DCD"/>
    <w:rsid w:val="00DF0EC9"/>
    <w:rsid w:val="00DF1361"/>
    <w:rsid w:val="00DF2083"/>
    <w:rsid w:val="00DF2678"/>
    <w:rsid w:val="00DF39B5"/>
    <w:rsid w:val="00DF40F7"/>
    <w:rsid w:val="00DF4BD6"/>
    <w:rsid w:val="00DF5281"/>
    <w:rsid w:val="00DF6BA7"/>
    <w:rsid w:val="00DF7701"/>
    <w:rsid w:val="00E00B2A"/>
    <w:rsid w:val="00E02304"/>
    <w:rsid w:val="00E0289C"/>
    <w:rsid w:val="00E038D6"/>
    <w:rsid w:val="00E05255"/>
    <w:rsid w:val="00E05843"/>
    <w:rsid w:val="00E05B3B"/>
    <w:rsid w:val="00E06B0A"/>
    <w:rsid w:val="00E112D4"/>
    <w:rsid w:val="00E11A93"/>
    <w:rsid w:val="00E150A8"/>
    <w:rsid w:val="00E17DD9"/>
    <w:rsid w:val="00E201CF"/>
    <w:rsid w:val="00E21762"/>
    <w:rsid w:val="00E25C29"/>
    <w:rsid w:val="00E269E7"/>
    <w:rsid w:val="00E2791D"/>
    <w:rsid w:val="00E35725"/>
    <w:rsid w:val="00E3676C"/>
    <w:rsid w:val="00E42AF0"/>
    <w:rsid w:val="00E43AA8"/>
    <w:rsid w:val="00E44304"/>
    <w:rsid w:val="00E5131F"/>
    <w:rsid w:val="00E56684"/>
    <w:rsid w:val="00E56B81"/>
    <w:rsid w:val="00E5745B"/>
    <w:rsid w:val="00E5746E"/>
    <w:rsid w:val="00E60A04"/>
    <w:rsid w:val="00E618ED"/>
    <w:rsid w:val="00E619CE"/>
    <w:rsid w:val="00E62ED6"/>
    <w:rsid w:val="00E6366B"/>
    <w:rsid w:val="00E674CB"/>
    <w:rsid w:val="00E67751"/>
    <w:rsid w:val="00E67D27"/>
    <w:rsid w:val="00E70366"/>
    <w:rsid w:val="00E729F9"/>
    <w:rsid w:val="00E734DB"/>
    <w:rsid w:val="00E7405C"/>
    <w:rsid w:val="00E74210"/>
    <w:rsid w:val="00E74DCB"/>
    <w:rsid w:val="00E752B6"/>
    <w:rsid w:val="00E77E4E"/>
    <w:rsid w:val="00E81063"/>
    <w:rsid w:val="00E81F20"/>
    <w:rsid w:val="00E87C67"/>
    <w:rsid w:val="00E87F74"/>
    <w:rsid w:val="00E91C1D"/>
    <w:rsid w:val="00E94237"/>
    <w:rsid w:val="00E95732"/>
    <w:rsid w:val="00E97E43"/>
    <w:rsid w:val="00EA55CD"/>
    <w:rsid w:val="00EA55FE"/>
    <w:rsid w:val="00EA5826"/>
    <w:rsid w:val="00EA619D"/>
    <w:rsid w:val="00EB1995"/>
    <w:rsid w:val="00EB331A"/>
    <w:rsid w:val="00EB4FBE"/>
    <w:rsid w:val="00EC1174"/>
    <w:rsid w:val="00EC11AD"/>
    <w:rsid w:val="00EC1899"/>
    <w:rsid w:val="00EC29FA"/>
    <w:rsid w:val="00EC4252"/>
    <w:rsid w:val="00EC54BB"/>
    <w:rsid w:val="00EC5778"/>
    <w:rsid w:val="00ECAB6C"/>
    <w:rsid w:val="00EDA818"/>
    <w:rsid w:val="00EE12C6"/>
    <w:rsid w:val="00EE3AE1"/>
    <w:rsid w:val="00EE43B3"/>
    <w:rsid w:val="00EE5695"/>
    <w:rsid w:val="00EE74CC"/>
    <w:rsid w:val="00EF2D66"/>
    <w:rsid w:val="00EF3B38"/>
    <w:rsid w:val="00F02422"/>
    <w:rsid w:val="00F04454"/>
    <w:rsid w:val="00F04E45"/>
    <w:rsid w:val="00F11619"/>
    <w:rsid w:val="00F15BC9"/>
    <w:rsid w:val="00F16DFB"/>
    <w:rsid w:val="00F209C3"/>
    <w:rsid w:val="00F2145D"/>
    <w:rsid w:val="00F22FDD"/>
    <w:rsid w:val="00F25385"/>
    <w:rsid w:val="00F30D86"/>
    <w:rsid w:val="00F410F9"/>
    <w:rsid w:val="00F414D9"/>
    <w:rsid w:val="00F41ACD"/>
    <w:rsid w:val="00F424D6"/>
    <w:rsid w:val="00F425C5"/>
    <w:rsid w:val="00F429E7"/>
    <w:rsid w:val="00F45567"/>
    <w:rsid w:val="00F45620"/>
    <w:rsid w:val="00F458EE"/>
    <w:rsid w:val="00F5098B"/>
    <w:rsid w:val="00F51A00"/>
    <w:rsid w:val="00F51F71"/>
    <w:rsid w:val="00F5388F"/>
    <w:rsid w:val="00F57DEC"/>
    <w:rsid w:val="00F57FED"/>
    <w:rsid w:val="00F61600"/>
    <w:rsid w:val="00F63003"/>
    <w:rsid w:val="00F63EE9"/>
    <w:rsid w:val="00F70710"/>
    <w:rsid w:val="00F72C40"/>
    <w:rsid w:val="00F76AEA"/>
    <w:rsid w:val="00F77FA5"/>
    <w:rsid w:val="00F7846E"/>
    <w:rsid w:val="00F83B85"/>
    <w:rsid w:val="00F83DEA"/>
    <w:rsid w:val="00F84308"/>
    <w:rsid w:val="00F849EB"/>
    <w:rsid w:val="00F87ED4"/>
    <w:rsid w:val="00F9335C"/>
    <w:rsid w:val="00F9494D"/>
    <w:rsid w:val="00F94C86"/>
    <w:rsid w:val="00F97586"/>
    <w:rsid w:val="00FA3B28"/>
    <w:rsid w:val="00FB25C0"/>
    <w:rsid w:val="00FB2B20"/>
    <w:rsid w:val="00FB4367"/>
    <w:rsid w:val="00FB4672"/>
    <w:rsid w:val="00FB6A8D"/>
    <w:rsid w:val="00FD390C"/>
    <w:rsid w:val="00FD5CA3"/>
    <w:rsid w:val="00FD5F64"/>
    <w:rsid w:val="00FE092E"/>
    <w:rsid w:val="00FE340B"/>
    <w:rsid w:val="00FE7F2C"/>
    <w:rsid w:val="00FF221A"/>
    <w:rsid w:val="00FF4072"/>
    <w:rsid w:val="00FF53AD"/>
    <w:rsid w:val="00FF6C01"/>
    <w:rsid w:val="01022933"/>
    <w:rsid w:val="011A0351"/>
    <w:rsid w:val="011B0622"/>
    <w:rsid w:val="0129B2CC"/>
    <w:rsid w:val="0137B4E9"/>
    <w:rsid w:val="013C5673"/>
    <w:rsid w:val="0140F66E"/>
    <w:rsid w:val="0144A820"/>
    <w:rsid w:val="01452B50"/>
    <w:rsid w:val="0155AA42"/>
    <w:rsid w:val="0157342F"/>
    <w:rsid w:val="019811F9"/>
    <w:rsid w:val="01C036B6"/>
    <w:rsid w:val="01CDA43D"/>
    <w:rsid w:val="01EC0136"/>
    <w:rsid w:val="0216FF7F"/>
    <w:rsid w:val="0225BBCE"/>
    <w:rsid w:val="022BEDBB"/>
    <w:rsid w:val="0230D2BF"/>
    <w:rsid w:val="024F4E78"/>
    <w:rsid w:val="025774EF"/>
    <w:rsid w:val="025AEAB2"/>
    <w:rsid w:val="025CCE5A"/>
    <w:rsid w:val="02601E9A"/>
    <w:rsid w:val="0266C722"/>
    <w:rsid w:val="027224DC"/>
    <w:rsid w:val="029A4897"/>
    <w:rsid w:val="029C5A24"/>
    <w:rsid w:val="02A1D6A2"/>
    <w:rsid w:val="02B817FF"/>
    <w:rsid w:val="02BFFA51"/>
    <w:rsid w:val="02D79F61"/>
    <w:rsid w:val="02EB2250"/>
    <w:rsid w:val="02ED0A88"/>
    <w:rsid w:val="02F69578"/>
    <w:rsid w:val="02FD5BB1"/>
    <w:rsid w:val="0309B5D4"/>
    <w:rsid w:val="0313E85F"/>
    <w:rsid w:val="03169B5A"/>
    <w:rsid w:val="03189FAD"/>
    <w:rsid w:val="0322FA0C"/>
    <w:rsid w:val="032A9555"/>
    <w:rsid w:val="033202D2"/>
    <w:rsid w:val="03330596"/>
    <w:rsid w:val="033412B7"/>
    <w:rsid w:val="033EF656"/>
    <w:rsid w:val="034987A2"/>
    <w:rsid w:val="034D2BDB"/>
    <w:rsid w:val="035399C4"/>
    <w:rsid w:val="035B520E"/>
    <w:rsid w:val="036CD7CA"/>
    <w:rsid w:val="0388CE2B"/>
    <w:rsid w:val="03C18011"/>
    <w:rsid w:val="03C3607C"/>
    <w:rsid w:val="03D0953F"/>
    <w:rsid w:val="03D0ECDB"/>
    <w:rsid w:val="03E5863B"/>
    <w:rsid w:val="03E715D7"/>
    <w:rsid w:val="03ECFDBC"/>
    <w:rsid w:val="03ED7B17"/>
    <w:rsid w:val="03EDD0A9"/>
    <w:rsid w:val="03F34F1F"/>
    <w:rsid w:val="03F72091"/>
    <w:rsid w:val="0401F5BD"/>
    <w:rsid w:val="040305DF"/>
    <w:rsid w:val="040465C6"/>
    <w:rsid w:val="041F2A22"/>
    <w:rsid w:val="04383BA0"/>
    <w:rsid w:val="043B2357"/>
    <w:rsid w:val="044BC405"/>
    <w:rsid w:val="0453D865"/>
    <w:rsid w:val="045E0059"/>
    <w:rsid w:val="0466ED6E"/>
    <w:rsid w:val="0476C4A6"/>
    <w:rsid w:val="047765D6"/>
    <w:rsid w:val="047B9474"/>
    <w:rsid w:val="04972EED"/>
    <w:rsid w:val="0499DC7E"/>
    <w:rsid w:val="049BC169"/>
    <w:rsid w:val="04A70618"/>
    <w:rsid w:val="04B00CFA"/>
    <w:rsid w:val="04BC99C3"/>
    <w:rsid w:val="04C0EF9A"/>
    <w:rsid w:val="04C49C32"/>
    <w:rsid w:val="04CC2FA6"/>
    <w:rsid w:val="04CCA5D6"/>
    <w:rsid w:val="04D7DB36"/>
    <w:rsid w:val="04E30B98"/>
    <w:rsid w:val="04E7973A"/>
    <w:rsid w:val="04E86D3C"/>
    <w:rsid w:val="04E9B6E4"/>
    <w:rsid w:val="04EC0966"/>
    <w:rsid w:val="0501F7CC"/>
    <w:rsid w:val="05100D5C"/>
    <w:rsid w:val="053502AA"/>
    <w:rsid w:val="053B039E"/>
    <w:rsid w:val="05416E69"/>
    <w:rsid w:val="0543CAF6"/>
    <w:rsid w:val="054D705A"/>
    <w:rsid w:val="055603F2"/>
    <w:rsid w:val="055E84C5"/>
    <w:rsid w:val="056A6A3D"/>
    <w:rsid w:val="0576CEBC"/>
    <w:rsid w:val="0578FCA6"/>
    <w:rsid w:val="05968FAC"/>
    <w:rsid w:val="05A4DE2E"/>
    <w:rsid w:val="05A91AB4"/>
    <w:rsid w:val="05AE1955"/>
    <w:rsid w:val="05C6192D"/>
    <w:rsid w:val="05E9F9E9"/>
    <w:rsid w:val="05EA1A21"/>
    <w:rsid w:val="060387C7"/>
    <w:rsid w:val="061772AE"/>
    <w:rsid w:val="06286A4E"/>
    <w:rsid w:val="0636B14B"/>
    <w:rsid w:val="0645127D"/>
    <w:rsid w:val="065C062B"/>
    <w:rsid w:val="0669E7FE"/>
    <w:rsid w:val="06713DBE"/>
    <w:rsid w:val="0675B5B1"/>
    <w:rsid w:val="067AB9FB"/>
    <w:rsid w:val="0685FAA4"/>
    <w:rsid w:val="0695342D"/>
    <w:rsid w:val="06A0A093"/>
    <w:rsid w:val="06B3CDD8"/>
    <w:rsid w:val="06E81AA2"/>
    <w:rsid w:val="06EA2A63"/>
    <w:rsid w:val="06F937C9"/>
    <w:rsid w:val="06FA61D4"/>
    <w:rsid w:val="070953C9"/>
    <w:rsid w:val="070C064B"/>
    <w:rsid w:val="0711314C"/>
    <w:rsid w:val="071657E9"/>
    <w:rsid w:val="071BA65D"/>
    <w:rsid w:val="071E0BCF"/>
    <w:rsid w:val="0729704D"/>
    <w:rsid w:val="07371F20"/>
    <w:rsid w:val="0742D0DB"/>
    <w:rsid w:val="07481DC8"/>
    <w:rsid w:val="074C52C8"/>
    <w:rsid w:val="0764259E"/>
    <w:rsid w:val="076A53EB"/>
    <w:rsid w:val="076EEADB"/>
    <w:rsid w:val="078B6E09"/>
    <w:rsid w:val="0794A9E5"/>
    <w:rsid w:val="079E868A"/>
    <w:rsid w:val="07A22146"/>
    <w:rsid w:val="07A34446"/>
    <w:rsid w:val="07A35FB1"/>
    <w:rsid w:val="07A94B0D"/>
    <w:rsid w:val="07B09076"/>
    <w:rsid w:val="07B3446D"/>
    <w:rsid w:val="07C54BBD"/>
    <w:rsid w:val="07D8CE54"/>
    <w:rsid w:val="07FF76AD"/>
    <w:rsid w:val="080580A8"/>
    <w:rsid w:val="0811B8B9"/>
    <w:rsid w:val="0831EC7B"/>
    <w:rsid w:val="083B7A57"/>
    <w:rsid w:val="086297A3"/>
    <w:rsid w:val="08799EFF"/>
    <w:rsid w:val="088DFB4C"/>
    <w:rsid w:val="08B65AAA"/>
    <w:rsid w:val="08BD72BF"/>
    <w:rsid w:val="08CF215C"/>
    <w:rsid w:val="08DE2DF4"/>
    <w:rsid w:val="08E0EF80"/>
    <w:rsid w:val="08F12ABA"/>
    <w:rsid w:val="0901D8B1"/>
    <w:rsid w:val="090AA001"/>
    <w:rsid w:val="090EE58C"/>
    <w:rsid w:val="0912CE99"/>
    <w:rsid w:val="09183F23"/>
    <w:rsid w:val="091BE455"/>
    <w:rsid w:val="091C06FC"/>
    <w:rsid w:val="091CA44B"/>
    <w:rsid w:val="091CD51D"/>
    <w:rsid w:val="092B51E5"/>
    <w:rsid w:val="093F526D"/>
    <w:rsid w:val="0957D8C1"/>
    <w:rsid w:val="09646787"/>
    <w:rsid w:val="09756314"/>
    <w:rsid w:val="0976686B"/>
    <w:rsid w:val="09957982"/>
    <w:rsid w:val="099CF5B4"/>
    <w:rsid w:val="099E60CC"/>
    <w:rsid w:val="09A15109"/>
    <w:rsid w:val="09A6C126"/>
    <w:rsid w:val="09B733DB"/>
    <w:rsid w:val="09B74B78"/>
    <w:rsid w:val="09C25BB2"/>
    <w:rsid w:val="09CC8EE2"/>
    <w:rsid w:val="09DD9A6A"/>
    <w:rsid w:val="09E77649"/>
    <w:rsid w:val="09E9D84F"/>
    <w:rsid w:val="09F38B89"/>
    <w:rsid w:val="09F52F76"/>
    <w:rsid w:val="09FA252E"/>
    <w:rsid w:val="09FDF1EB"/>
    <w:rsid w:val="09FF008B"/>
    <w:rsid w:val="0A14DF8C"/>
    <w:rsid w:val="0A1AEF24"/>
    <w:rsid w:val="0A218BF4"/>
    <w:rsid w:val="0A25AEE2"/>
    <w:rsid w:val="0A2AF39B"/>
    <w:rsid w:val="0A30EA4E"/>
    <w:rsid w:val="0A317288"/>
    <w:rsid w:val="0A37B0F3"/>
    <w:rsid w:val="0A4236D8"/>
    <w:rsid w:val="0A4B5FA7"/>
    <w:rsid w:val="0A58191F"/>
    <w:rsid w:val="0A74652C"/>
    <w:rsid w:val="0A7909E7"/>
    <w:rsid w:val="0A7B8910"/>
    <w:rsid w:val="0A7E2C3A"/>
    <w:rsid w:val="0A80C10B"/>
    <w:rsid w:val="0A814EEF"/>
    <w:rsid w:val="0A840D3B"/>
    <w:rsid w:val="0A85F328"/>
    <w:rsid w:val="0A8BE45A"/>
    <w:rsid w:val="0A91B14F"/>
    <w:rsid w:val="0A9A54E7"/>
    <w:rsid w:val="0A9DA912"/>
    <w:rsid w:val="0AAE858C"/>
    <w:rsid w:val="0AAF0A18"/>
    <w:rsid w:val="0AB24899"/>
    <w:rsid w:val="0AB432EB"/>
    <w:rsid w:val="0AC988E9"/>
    <w:rsid w:val="0AFEC37F"/>
    <w:rsid w:val="0B2353A2"/>
    <w:rsid w:val="0B240D31"/>
    <w:rsid w:val="0B2CDBD2"/>
    <w:rsid w:val="0B3B9DB1"/>
    <w:rsid w:val="0B3FD8BA"/>
    <w:rsid w:val="0B50EEDB"/>
    <w:rsid w:val="0B537693"/>
    <w:rsid w:val="0B5B9E49"/>
    <w:rsid w:val="0B60F4CD"/>
    <w:rsid w:val="0B6D5660"/>
    <w:rsid w:val="0B6ED912"/>
    <w:rsid w:val="0B7EA24F"/>
    <w:rsid w:val="0B81C7A9"/>
    <w:rsid w:val="0B978790"/>
    <w:rsid w:val="0B9D52E6"/>
    <w:rsid w:val="0B9DDB04"/>
    <w:rsid w:val="0BA03B10"/>
    <w:rsid w:val="0BA8A6BC"/>
    <w:rsid w:val="0BB0AFED"/>
    <w:rsid w:val="0BB406BE"/>
    <w:rsid w:val="0BBD5C55"/>
    <w:rsid w:val="0BC05256"/>
    <w:rsid w:val="0BDA11DC"/>
    <w:rsid w:val="0BDA5AE3"/>
    <w:rsid w:val="0BE145C0"/>
    <w:rsid w:val="0BEB6542"/>
    <w:rsid w:val="0BF0C269"/>
    <w:rsid w:val="0BF51381"/>
    <w:rsid w:val="0BF825B3"/>
    <w:rsid w:val="0BFE0887"/>
    <w:rsid w:val="0C164C48"/>
    <w:rsid w:val="0C384F98"/>
    <w:rsid w:val="0C397973"/>
    <w:rsid w:val="0C3FAD6E"/>
    <w:rsid w:val="0C4374E9"/>
    <w:rsid w:val="0C4EF6DE"/>
    <w:rsid w:val="0C53A7BE"/>
    <w:rsid w:val="0C6A98F3"/>
    <w:rsid w:val="0C74354E"/>
    <w:rsid w:val="0C83AA1A"/>
    <w:rsid w:val="0C9A4E3C"/>
    <w:rsid w:val="0C9B7C46"/>
    <w:rsid w:val="0CA3CDA1"/>
    <w:rsid w:val="0CA455EE"/>
    <w:rsid w:val="0CB4C67D"/>
    <w:rsid w:val="0CD90EF7"/>
    <w:rsid w:val="0CE3F0BE"/>
    <w:rsid w:val="0CE92371"/>
    <w:rsid w:val="0CEE0980"/>
    <w:rsid w:val="0D0C97B8"/>
    <w:rsid w:val="0D10136A"/>
    <w:rsid w:val="0D113380"/>
    <w:rsid w:val="0D1191F3"/>
    <w:rsid w:val="0D1349A1"/>
    <w:rsid w:val="0D1CD6F6"/>
    <w:rsid w:val="0D3E1DCA"/>
    <w:rsid w:val="0D416803"/>
    <w:rsid w:val="0D44ED53"/>
    <w:rsid w:val="0D528FD0"/>
    <w:rsid w:val="0D56DD82"/>
    <w:rsid w:val="0D6F4A98"/>
    <w:rsid w:val="0D7D64C2"/>
    <w:rsid w:val="0DAEE409"/>
    <w:rsid w:val="0DD72EB7"/>
    <w:rsid w:val="0DED7E7A"/>
    <w:rsid w:val="0E0444A9"/>
    <w:rsid w:val="0E0A1010"/>
    <w:rsid w:val="0E123A77"/>
    <w:rsid w:val="0E12862C"/>
    <w:rsid w:val="0E1F8A1F"/>
    <w:rsid w:val="0E2131CB"/>
    <w:rsid w:val="0E2437ED"/>
    <w:rsid w:val="0E2A3185"/>
    <w:rsid w:val="0E2BB91C"/>
    <w:rsid w:val="0E34C001"/>
    <w:rsid w:val="0E390972"/>
    <w:rsid w:val="0E3D1103"/>
    <w:rsid w:val="0E43838C"/>
    <w:rsid w:val="0E4D8139"/>
    <w:rsid w:val="0E5D6CA4"/>
    <w:rsid w:val="0E5D94F1"/>
    <w:rsid w:val="0E5DAF39"/>
    <w:rsid w:val="0E6A7446"/>
    <w:rsid w:val="0E7C070A"/>
    <w:rsid w:val="0E8C855E"/>
    <w:rsid w:val="0E8F3CAB"/>
    <w:rsid w:val="0E924CD0"/>
    <w:rsid w:val="0E95EFA3"/>
    <w:rsid w:val="0E9A403B"/>
    <w:rsid w:val="0E9F73DC"/>
    <w:rsid w:val="0EA5D0FD"/>
    <w:rsid w:val="0EB13008"/>
    <w:rsid w:val="0ECB26F4"/>
    <w:rsid w:val="0EDA042A"/>
    <w:rsid w:val="0EDADF2F"/>
    <w:rsid w:val="0EE68F1B"/>
    <w:rsid w:val="0EF168D5"/>
    <w:rsid w:val="0EF40298"/>
    <w:rsid w:val="0EFF5A28"/>
    <w:rsid w:val="0F01A3C8"/>
    <w:rsid w:val="0F0CEA2D"/>
    <w:rsid w:val="0F1ED0CA"/>
    <w:rsid w:val="0F208902"/>
    <w:rsid w:val="0F239523"/>
    <w:rsid w:val="0F269B62"/>
    <w:rsid w:val="0F2FF6DC"/>
    <w:rsid w:val="0F34A1C9"/>
    <w:rsid w:val="0F6C2CA6"/>
    <w:rsid w:val="0F71ACC7"/>
    <w:rsid w:val="0F79DEE1"/>
    <w:rsid w:val="0FAE58C8"/>
    <w:rsid w:val="0FB5AFD0"/>
    <w:rsid w:val="0FBC4F5F"/>
    <w:rsid w:val="0FBD022C"/>
    <w:rsid w:val="0FC4EEE4"/>
    <w:rsid w:val="0FC7897D"/>
    <w:rsid w:val="0FC9AE54"/>
    <w:rsid w:val="0FEB8C8A"/>
    <w:rsid w:val="0FFBBB68"/>
    <w:rsid w:val="101CCA9E"/>
    <w:rsid w:val="10327CF0"/>
    <w:rsid w:val="1047CDB5"/>
    <w:rsid w:val="104BAB56"/>
    <w:rsid w:val="105135A3"/>
    <w:rsid w:val="10596ED6"/>
    <w:rsid w:val="105B8EDC"/>
    <w:rsid w:val="1075D48B"/>
    <w:rsid w:val="107F0B73"/>
    <w:rsid w:val="1084F836"/>
    <w:rsid w:val="1090CD78"/>
    <w:rsid w:val="1093EA76"/>
    <w:rsid w:val="109F5233"/>
    <w:rsid w:val="10B36C72"/>
    <w:rsid w:val="10B74104"/>
    <w:rsid w:val="10C0D711"/>
    <w:rsid w:val="10CB8BAB"/>
    <w:rsid w:val="10D850B3"/>
    <w:rsid w:val="10DDE2E1"/>
    <w:rsid w:val="10E347FB"/>
    <w:rsid w:val="10EC7F8A"/>
    <w:rsid w:val="10F100C6"/>
    <w:rsid w:val="111D87BC"/>
    <w:rsid w:val="111FC438"/>
    <w:rsid w:val="112C0B7A"/>
    <w:rsid w:val="1132E7E1"/>
    <w:rsid w:val="1139717C"/>
    <w:rsid w:val="113A838D"/>
    <w:rsid w:val="11439F84"/>
    <w:rsid w:val="1145EA1D"/>
    <w:rsid w:val="115B5DEB"/>
    <w:rsid w:val="115BF662"/>
    <w:rsid w:val="1160F662"/>
    <w:rsid w:val="118B69CA"/>
    <w:rsid w:val="118E9002"/>
    <w:rsid w:val="1194BB1C"/>
    <w:rsid w:val="119F72A2"/>
    <w:rsid w:val="11A0311E"/>
    <w:rsid w:val="11A637D3"/>
    <w:rsid w:val="11A67336"/>
    <w:rsid w:val="11B89AFF"/>
    <w:rsid w:val="11CFBF2C"/>
    <w:rsid w:val="11D6E0F2"/>
    <w:rsid w:val="11E31DFB"/>
    <w:rsid w:val="11F97CB3"/>
    <w:rsid w:val="1216F56F"/>
    <w:rsid w:val="12186BB6"/>
    <w:rsid w:val="1225A8E7"/>
    <w:rsid w:val="12285680"/>
    <w:rsid w:val="122DA5B3"/>
    <w:rsid w:val="123235D9"/>
    <w:rsid w:val="1239F746"/>
    <w:rsid w:val="1240D510"/>
    <w:rsid w:val="12552963"/>
    <w:rsid w:val="1270A39C"/>
    <w:rsid w:val="127FB927"/>
    <w:rsid w:val="128259B6"/>
    <w:rsid w:val="1285266D"/>
    <w:rsid w:val="12870FF6"/>
    <w:rsid w:val="129DAFFE"/>
    <w:rsid w:val="129EF4F3"/>
    <w:rsid w:val="129F3A0C"/>
    <w:rsid w:val="12A85099"/>
    <w:rsid w:val="12B039BF"/>
    <w:rsid w:val="12CB6BF9"/>
    <w:rsid w:val="12CCFF8D"/>
    <w:rsid w:val="12CDAD93"/>
    <w:rsid w:val="12DAC83D"/>
    <w:rsid w:val="12ECA487"/>
    <w:rsid w:val="12F4A2EE"/>
    <w:rsid w:val="12FA5993"/>
    <w:rsid w:val="1302184F"/>
    <w:rsid w:val="130268AF"/>
    <w:rsid w:val="1308B815"/>
    <w:rsid w:val="13155779"/>
    <w:rsid w:val="13186C16"/>
    <w:rsid w:val="131F1139"/>
    <w:rsid w:val="131F3E6C"/>
    <w:rsid w:val="1331205C"/>
    <w:rsid w:val="13335C2A"/>
    <w:rsid w:val="13336DC0"/>
    <w:rsid w:val="133C5BC8"/>
    <w:rsid w:val="13471392"/>
    <w:rsid w:val="1348E053"/>
    <w:rsid w:val="1351F5A2"/>
    <w:rsid w:val="135AD9E0"/>
    <w:rsid w:val="1362CD4C"/>
    <w:rsid w:val="136B8F8D"/>
    <w:rsid w:val="137E1CBB"/>
    <w:rsid w:val="137EEE5C"/>
    <w:rsid w:val="1383B877"/>
    <w:rsid w:val="1387B0C0"/>
    <w:rsid w:val="13969EE6"/>
    <w:rsid w:val="13971AEB"/>
    <w:rsid w:val="13BDE7DA"/>
    <w:rsid w:val="13C19CB9"/>
    <w:rsid w:val="13C70E0E"/>
    <w:rsid w:val="13D6EC4E"/>
    <w:rsid w:val="13DCAA1E"/>
    <w:rsid w:val="13E1E0DD"/>
    <w:rsid w:val="13FB68C9"/>
    <w:rsid w:val="140E7946"/>
    <w:rsid w:val="14139C91"/>
    <w:rsid w:val="14199F32"/>
    <w:rsid w:val="141F6EE4"/>
    <w:rsid w:val="1437E59A"/>
    <w:rsid w:val="1448A9C9"/>
    <w:rsid w:val="146A8EF9"/>
    <w:rsid w:val="146E51D3"/>
    <w:rsid w:val="146FB49F"/>
    <w:rsid w:val="148FCD69"/>
    <w:rsid w:val="149FA4A9"/>
    <w:rsid w:val="14A16FB4"/>
    <w:rsid w:val="14B6E141"/>
    <w:rsid w:val="14B77F62"/>
    <w:rsid w:val="14CCF0BD"/>
    <w:rsid w:val="14D50C06"/>
    <w:rsid w:val="14EF6D68"/>
    <w:rsid w:val="15028578"/>
    <w:rsid w:val="150E333C"/>
    <w:rsid w:val="150EA92B"/>
    <w:rsid w:val="150F2854"/>
    <w:rsid w:val="151E92EF"/>
    <w:rsid w:val="1524AAFC"/>
    <w:rsid w:val="1526D343"/>
    <w:rsid w:val="15326F47"/>
    <w:rsid w:val="1539775C"/>
    <w:rsid w:val="153BFC97"/>
    <w:rsid w:val="153C3EDF"/>
    <w:rsid w:val="1541B348"/>
    <w:rsid w:val="1544F9A7"/>
    <w:rsid w:val="154518C4"/>
    <w:rsid w:val="154C4B13"/>
    <w:rsid w:val="156067BF"/>
    <w:rsid w:val="158ABAF0"/>
    <w:rsid w:val="15924F30"/>
    <w:rsid w:val="15A519F3"/>
    <w:rsid w:val="15CB75B0"/>
    <w:rsid w:val="15D4572A"/>
    <w:rsid w:val="15D4942F"/>
    <w:rsid w:val="15D4A1BA"/>
    <w:rsid w:val="15D7C77A"/>
    <w:rsid w:val="15D98463"/>
    <w:rsid w:val="15E6C529"/>
    <w:rsid w:val="15F77696"/>
    <w:rsid w:val="16032ACE"/>
    <w:rsid w:val="16068221"/>
    <w:rsid w:val="160C7E3B"/>
    <w:rsid w:val="16130DC4"/>
    <w:rsid w:val="1613D035"/>
    <w:rsid w:val="163BA9D0"/>
    <w:rsid w:val="16479B77"/>
    <w:rsid w:val="1654B4FD"/>
    <w:rsid w:val="1666ABB4"/>
    <w:rsid w:val="167F5CD9"/>
    <w:rsid w:val="16802E73"/>
    <w:rsid w:val="16831FB8"/>
    <w:rsid w:val="1697BEDA"/>
    <w:rsid w:val="169A30C3"/>
    <w:rsid w:val="169FBC56"/>
    <w:rsid w:val="16A49174"/>
    <w:rsid w:val="16A4F634"/>
    <w:rsid w:val="16AFDCD5"/>
    <w:rsid w:val="16B39104"/>
    <w:rsid w:val="16C50B03"/>
    <w:rsid w:val="16D2AD64"/>
    <w:rsid w:val="170C9C58"/>
    <w:rsid w:val="17214228"/>
    <w:rsid w:val="173F6616"/>
    <w:rsid w:val="17576EC9"/>
    <w:rsid w:val="176F865C"/>
    <w:rsid w:val="177BF9E5"/>
    <w:rsid w:val="178C7E75"/>
    <w:rsid w:val="179609FE"/>
    <w:rsid w:val="179809C2"/>
    <w:rsid w:val="17C79F50"/>
    <w:rsid w:val="17CDFD2A"/>
    <w:rsid w:val="17CFB723"/>
    <w:rsid w:val="17D57E4D"/>
    <w:rsid w:val="17D9F13D"/>
    <w:rsid w:val="17DE0027"/>
    <w:rsid w:val="17F55719"/>
    <w:rsid w:val="18016767"/>
    <w:rsid w:val="18023E73"/>
    <w:rsid w:val="1806C782"/>
    <w:rsid w:val="1806D28F"/>
    <w:rsid w:val="180F0A70"/>
    <w:rsid w:val="181260BE"/>
    <w:rsid w:val="1816527F"/>
    <w:rsid w:val="181BA472"/>
    <w:rsid w:val="18211C15"/>
    <w:rsid w:val="182BF4D9"/>
    <w:rsid w:val="182C606A"/>
    <w:rsid w:val="18387AA7"/>
    <w:rsid w:val="183B497E"/>
    <w:rsid w:val="1841F986"/>
    <w:rsid w:val="18422CD2"/>
    <w:rsid w:val="1843E66A"/>
    <w:rsid w:val="1846FC32"/>
    <w:rsid w:val="184F0A73"/>
    <w:rsid w:val="1851C3EA"/>
    <w:rsid w:val="1852457E"/>
    <w:rsid w:val="186EC532"/>
    <w:rsid w:val="1895632A"/>
    <w:rsid w:val="1896A3D8"/>
    <w:rsid w:val="189BBA64"/>
    <w:rsid w:val="18A08DD0"/>
    <w:rsid w:val="18B8A03F"/>
    <w:rsid w:val="18B8DF47"/>
    <w:rsid w:val="18BA3BD0"/>
    <w:rsid w:val="18E01780"/>
    <w:rsid w:val="18E281DC"/>
    <w:rsid w:val="18E5A715"/>
    <w:rsid w:val="18F33F50"/>
    <w:rsid w:val="18F518F3"/>
    <w:rsid w:val="1909FE1B"/>
    <w:rsid w:val="190B56BD"/>
    <w:rsid w:val="192659B7"/>
    <w:rsid w:val="1929F9F9"/>
    <w:rsid w:val="19461E59"/>
    <w:rsid w:val="1966E574"/>
    <w:rsid w:val="196D829C"/>
    <w:rsid w:val="19715BBE"/>
    <w:rsid w:val="19749364"/>
    <w:rsid w:val="197FE5F6"/>
    <w:rsid w:val="198627AE"/>
    <w:rsid w:val="1993C53E"/>
    <w:rsid w:val="199C709A"/>
    <w:rsid w:val="19B1F0F5"/>
    <w:rsid w:val="19C59B12"/>
    <w:rsid w:val="19C95C01"/>
    <w:rsid w:val="19CF5F9C"/>
    <w:rsid w:val="19DBF6F6"/>
    <w:rsid w:val="19DC96F6"/>
    <w:rsid w:val="19F0BC9E"/>
    <w:rsid w:val="1A0CEF4D"/>
    <w:rsid w:val="1A19194A"/>
    <w:rsid w:val="1A1BE1E3"/>
    <w:rsid w:val="1A1E8761"/>
    <w:rsid w:val="1A23E019"/>
    <w:rsid w:val="1A2E5E21"/>
    <w:rsid w:val="1A58EC6A"/>
    <w:rsid w:val="1A5CDFCE"/>
    <w:rsid w:val="1A612A8E"/>
    <w:rsid w:val="1A636889"/>
    <w:rsid w:val="1A65D123"/>
    <w:rsid w:val="1A6BA0A1"/>
    <w:rsid w:val="1A7B6744"/>
    <w:rsid w:val="1A81D425"/>
    <w:rsid w:val="1A8A1519"/>
    <w:rsid w:val="1AA7271E"/>
    <w:rsid w:val="1AA98786"/>
    <w:rsid w:val="1AB8FC71"/>
    <w:rsid w:val="1AC9F593"/>
    <w:rsid w:val="1ACA25BC"/>
    <w:rsid w:val="1AD38577"/>
    <w:rsid w:val="1AE13B34"/>
    <w:rsid w:val="1AE37757"/>
    <w:rsid w:val="1B059DEC"/>
    <w:rsid w:val="1B0765DF"/>
    <w:rsid w:val="1B199EA0"/>
    <w:rsid w:val="1B1C78C4"/>
    <w:rsid w:val="1B3B9ADF"/>
    <w:rsid w:val="1B5890C7"/>
    <w:rsid w:val="1B62F2D2"/>
    <w:rsid w:val="1B6685F4"/>
    <w:rsid w:val="1B6C5CD5"/>
    <w:rsid w:val="1B75B12A"/>
    <w:rsid w:val="1B799A48"/>
    <w:rsid w:val="1B79CAE4"/>
    <w:rsid w:val="1B7D3955"/>
    <w:rsid w:val="1B9057CA"/>
    <w:rsid w:val="1B9D1153"/>
    <w:rsid w:val="1BA7AC16"/>
    <w:rsid w:val="1BBEAEBE"/>
    <w:rsid w:val="1BDA52AC"/>
    <w:rsid w:val="1BEED4D5"/>
    <w:rsid w:val="1BF99CA1"/>
    <w:rsid w:val="1BFADB69"/>
    <w:rsid w:val="1BFD431C"/>
    <w:rsid w:val="1C1CA31B"/>
    <w:rsid w:val="1C1F7F5B"/>
    <w:rsid w:val="1C23E082"/>
    <w:rsid w:val="1C2D7426"/>
    <w:rsid w:val="1C37BA57"/>
    <w:rsid w:val="1C39380A"/>
    <w:rsid w:val="1C419EDD"/>
    <w:rsid w:val="1C42F77F"/>
    <w:rsid w:val="1C44FB6E"/>
    <w:rsid w:val="1C470827"/>
    <w:rsid w:val="1C473A59"/>
    <w:rsid w:val="1C502FCF"/>
    <w:rsid w:val="1C548D59"/>
    <w:rsid w:val="1C5ED8D5"/>
    <w:rsid w:val="1C5F22BD"/>
    <w:rsid w:val="1C6162F3"/>
    <w:rsid w:val="1C6B0FF1"/>
    <w:rsid w:val="1C7F919E"/>
    <w:rsid w:val="1C81F723"/>
    <w:rsid w:val="1C83A1DC"/>
    <w:rsid w:val="1C95028E"/>
    <w:rsid w:val="1CA1E60E"/>
    <w:rsid w:val="1CA656D8"/>
    <w:rsid w:val="1CAE31DB"/>
    <w:rsid w:val="1CB5A85F"/>
    <w:rsid w:val="1CB99EF6"/>
    <w:rsid w:val="1CC0A30B"/>
    <w:rsid w:val="1CD2BB49"/>
    <w:rsid w:val="1CD57F1E"/>
    <w:rsid w:val="1CD74E5A"/>
    <w:rsid w:val="1CD76B40"/>
    <w:rsid w:val="1CDCAF7A"/>
    <w:rsid w:val="1CDCEA0B"/>
    <w:rsid w:val="1CEC7140"/>
    <w:rsid w:val="1CF5A0BB"/>
    <w:rsid w:val="1CFB2BA3"/>
    <w:rsid w:val="1CFF65FC"/>
    <w:rsid w:val="1D009EE8"/>
    <w:rsid w:val="1D09E3FF"/>
    <w:rsid w:val="1D13D2F8"/>
    <w:rsid w:val="1D1BA5DF"/>
    <w:rsid w:val="1D330DD8"/>
    <w:rsid w:val="1D404AB6"/>
    <w:rsid w:val="1D45B8B2"/>
    <w:rsid w:val="1D6263E2"/>
    <w:rsid w:val="1D63D8D7"/>
    <w:rsid w:val="1D63EBD0"/>
    <w:rsid w:val="1D74752B"/>
    <w:rsid w:val="1D839F43"/>
    <w:rsid w:val="1D88B93B"/>
    <w:rsid w:val="1D8DACF3"/>
    <w:rsid w:val="1D95AE25"/>
    <w:rsid w:val="1DACBEEC"/>
    <w:rsid w:val="1DD70101"/>
    <w:rsid w:val="1DEC0291"/>
    <w:rsid w:val="1DFFB399"/>
    <w:rsid w:val="1E07A083"/>
    <w:rsid w:val="1E167E75"/>
    <w:rsid w:val="1E1A79E5"/>
    <w:rsid w:val="1E1F723D"/>
    <w:rsid w:val="1E283EB6"/>
    <w:rsid w:val="1E2A9783"/>
    <w:rsid w:val="1E2E7CEF"/>
    <w:rsid w:val="1E331454"/>
    <w:rsid w:val="1E58021F"/>
    <w:rsid w:val="1E5C7B52"/>
    <w:rsid w:val="1E88EDBF"/>
    <w:rsid w:val="1E92409A"/>
    <w:rsid w:val="1E92A2F0"/>
    <w:rsid w:val="1E9C066C"/>
    <w:rsid w:val="1EA405E2"/>
    <w:rsid w:val="1EB3C8EB"/>
    <w:rsid w:val="1EC92133"/>
    <w:rsid w:val="1ECB97C9"/>
    <w:rsid w:val="1EE653CB"/>
    <w:rsid w:val="1EEDBBD9"/>
    <w:rsid w:val="1EF0477B"/>
    <w:rsid w:val="1EF3D018"/>
    <w:rsid w:val="1F02A6F0"/>
    <w:rsid w:val="1F07709F"/>
    <w:rsid w:val="1F09ADD9"/>
    <w:rsid w:val="1F0D237D"/>
    <w:rsid w:val="1F161850"/>
    <w:rsid w:val="1F1682A6"/>
    <w:rsid w:val="1F1FE560"/>
    <w:rsid w:val="1F436FE1"/>
    <w:rsid w:val="1F43E204"/>
    <w:rsid w:val="1F4ADDF0"/>
    <w:rsid w:val="1F52CBB3"/>
    <w:rsid w:val="1F5443DD"/>
    <w:rsid w:val="1F59A905"/>
    <w:rsid w:val="1F81658F"/>
    <w:rsid w:val="1F8533C9"/>
    <w:rsid w:val="1F94675D"/>
    <w:rsid w:val="1FADB103"/>
    <w:rsid w:val="1FB37AF3"/>
    <w:rsid w:val="1FC05E73"/>
    <w:rsid w:val="1FE105E8"/>
    <w:rsid w:val="1FEF5888"/>
    <w:rsid w:val="1FFF05B9"/>
    <w:rsid w:val="200C6E57"/>
    <w:rsid w:val="200D8DFA"/>
    <w:rsid w:val="20117FEC"/>
    <w:rsid w:val="20358307"/>
    <w:rsid w:val="204051E2"/>
    <w:rsid w:val="20459F91"/>
    <w:rsid w:val="204EE3FD"/>
    <w:rsid w:val="206F6C5C"/>
    <w:rsid w:val="209693D9"/>
    <w:rsid w:val="20ADC3CF"/>
    <w:rsid w:val="20AF0FFF"/>
    <w:rsid w:val="20D1B5C6"/>
    <w:rsid w:val="20F1EE0B"/>
    <w:rsid w:val="20F4B37B"/>
    <w:rsid w:val="2100FA7C"/>
    <w:rsid w:val="21151000"/>
    <w:rsid w:val="2116CC53"/>
    <w:rsid w:val="2129D59B"/>
    <w:rsid w:val="212DC754"/>
    <w:rsid w:val="213400A8"/>
    <w:rsid w:val="2134F6DA"/>
    <w:rsid w:val="2137545B"/>
    <w:rsid w:val="2137C564"/>
    <w:rsid w:val="21406FAB"/>
    <w:rsid w:val="2148E97A"/>
    <w:rsid w:val="214BEFD0"/>
    <w:rsid w:val="21527951"/>
    <w:rsid w:val="216DA81C"/>
    <w:rsid w:val="217AC519"/>
    <w:rsid w:val="219A4860"/>
    <w:rsid w:val="219D9A21"/>
    <w:rsid w:val="21A0500C"/>
    <w:rsid w:val="21A5745A"/>
    <w:rsid w:val="21B3FC96"/>
    <w:rsid w:val="21C99005"/>
    <w:rsid w:val="21CE3F00"/>
    <w:rsid w:val="21D0726F"/>
    <w:rsid w:val="21D292B8"/>
    <w:rsid w:val="21D2F339"/>
    <w:rsid w:val="21E184E4"/>
    <w:rsid w:val="21E3E11E"/>
    <w:rsid w:val="21E60C9B"/>
    <w:rsid w:val="21EC92A2"/>
    <w:rsid w:val="21F15299"/>
    <w:rsid w:val="22005248"/>
    <w:rsid w:val="22010D98"/>
    <w:rsid w:val="22010E5B"/>
    <w:rsid w:val="22137616"/>
    <w:rsid w:val="223C6E2F"/>
    <w:rsid w:val="2250B42A"/>
    <w:rsid w:val="22542E69"/>
    <w:rsid w:val="226629A5"/>
    <w:rsid w:val="2277FC13"/>
    <w:rsid w:val="22781E0D"/>
    <w:rsid w:val="22789E6B"/>
    <w:rsid w:val="2293F01C"/>
    <w:rsid w:val="22A22D1C"/>
    <w:rsid w:val="22A9595F"/>
    <w:rsid w:val="22ADA3EA"/>
    <w:rsid w:val="22ADA635"/>
    <w:rsid w:val="22B35078"/>
    <w:rsid w:val="22CBEA96"/>
    <w:rsid w:val="22DDB47D"/>
    <w:rsid w:val="23030155"/>
    <w:rsid w:val="23148F3A"/>
    <w:rsid w:val="231F1F37"/>
    <w:rsid w:val="2328A93E"/>
    <w:rsid w:val="232B527F"/>
    <w:rsid w:val="23490F6C"/>
    <w:rsid w:val="2355DC8F"/>
    <w:rsid w:val="236EA780"/>
    <w:rsid w:val="237FDA75"/>
    <w:rsid w:val="2389C161"/>
    <w:rsid w:val="239CFFAC"/>
    <w:rsid w:val="239F2EA9"/>
    <w:rsid w:val="239FDA2C"/>
    <w:rsid w:val="23C64880"/>
    <w:rsid w:val="23D25954"/>
    <w:rsid w:val="23DA78CA"/>
    <w:rsid w:val="23FAAD29"/>
    <w:rsid w:val="23FE4C31"/>
    <w:rsid w:val="240C3C2B"/>
    <w:rsid w:val="240D986E"/>
    <w:rsid w:val="240F908C"/>
    <w:rsid w:val="2413BD66"/>
    <w:rsid w:val="24154016"/>
    <w:rsid w:val="2415DCFA"/>
    <w:rsid w:val="24263CD6"/>
    <w:rsid w:val="24355EBB"/>
    <w:rsid w:val="243931E4"/>
    <w:rsid w:val="243DFD7D"/>
    <w:rsid w:val="244E0964"/>
    <w:rsid w:val="247B701C"/>
    <w:rsid w:val="247D6DCC"/>
    <w:rsid w:val="2488F1BF"/>
    <w:rsid w:val="2489A5B2"/>
    <w:rsid w:val="2499A597"/>
    <w:rsid w:val="24A8793B"/>
    <w:rsid w:val="24A99575"/>
    <w:rsid w:val="24B17D82"/>
    <w:rsid w:val="24B685FD"/>
    <w:rsid w:val="24CBBE36"/>
    <w:rsid w:val="24CC677B"/>
    <w:rsid w:val="24E103D6"/>
    <w:rsid w:val="24E3004D"/>
    <w:rsid w:val="24E333E7"/>
    <w:rsid w:val="24EB020D"/>
    <w:rsid w:val="24F9A058"/>
    <w:rsid w:val="24FB37E0"/>
    <w:rsid w:val="250D16B3"/>
    <w:rsid w:val="25189B7A"/>
    <w:rsid w:val="25304957"/>
    <w:rsid w:val="2549E93F"/>
    <w:rsid w:val="25512B80"/>
    <w:rsid w:val="255A0D39"/>
    <w:rsid w:val="255B8A01"/>
    <w:rsid w:val="256B7597"/>
    <w:rsid w:val="258377FF"/>
    <w:rsid w:val="25838878"/>
    <w:rsid w:val="258B42A7"/>
    <w:rsid w:val="25909A50"/>
    <w:rsid w:val="2592FB41"/>
    <w:rsid w:val="259C3FB9"/>
    <w:rsid w:val="25B8164D"/>
    <w:rsid w:val="25C8EA89"/>
    <w:rsid w:val="25C95E14"/>
    <w:rsid w:val="25CF2B85"/>
    <w:rsid w:val="25CF623B"/>
    <w:rsid w:val="25EFA7B9"/>
    <w:rsid w:val="25F10BEF"/>
    <w:rsid w:val="25F59844"/>
    <w:rsid w:val="25FAFDC1"/>
    <w:rsid w:val="2626A6B0"/>
    <w:rsid w:val="26357BAA"/>
    <w:rsid w:val="2642993B"/>
    <w:rsid w:val="264F219C"/>
    <w:rsid w:val="2655BBAB"/>
    <w:rsid w:val="265AE52E"/>
    <w:rsid w:val="265C46D7"/>
    <w:rsid w:val="266E096B"/>
    <w:rsid w:val="267EC487"/>
    <w:rsid w:val="268259CB"/>
    <w:rsid w:val="26A1AB35"/>
    <w:rsid w:val="26A25800"/>
    <w:rsid w:val="26B74854"/>
    <w:rsid w:val="26B97E1A"/>
    <w:rsid w:val="26C11F77"/>
    <w:rsid w:val="26C28B7C"/>
    <w:rsid w:val="26C8AB09"/>
    <w:rsid w:val="26CB75B3"/>
    <w:rsid w:val="26CC08D1"/>
    <w:rsid w:val="26D9DEC5"/>
    <w:rsid w:val="26E8AE16"/>
    <w:rsid w:val="26ECFBE1"/>
    <w:rsid w:val="26FCE570"/>
    <w:rsid w:val="26FEC857"/>
    <w:rsid w:val="2702E04B"/>
    <w:rsid w:val="27039CBD"/>
    <w:rsid w:val="270F0EF0"/>
    <w:rsid w:val="271ECB25"/>
    <w:rsid w:val="2727F6F2"/>
    <w:rsid w:val="272D195B"/>
    <w:rsid w:val="272E1AF1"/>
    <w:rsid w:val="2741C78B"/>
    <w:rsid w:val="275E8468"/>
    <w:rsid w:val="2764BAEA"/>
    <w:rsid w:val="27734112"/>
    <w:rsid w:val="277AE59C"/>
    <w:rsid w:val="2783FF36"/>
    <w:rsid w:val="27847961"/>
    <w:rsid w:val="278639CD"/>
    <w:rsid w:val="2787851E"/>
    <w:rsid w:val="278DD288"/>
    <w:rsid w:val="27926921"/>
    <w:rsid w:val="27986413"/>
    <w:rsid w:val="27B3B5B6"/>
    <w:rsid w:val="27B3D5B9"/>
    <w:rsid w:val="27B49162"/>
    <w:rsid w:val="27B9663E"/>
    <w:rsid w:val="27BB7990"/>
    <w:rsid w:val="27C58D50"/>
    <w:rsid w:val="27D4A7E0"/>
    <w:rsid w:val="27F0BCE3"/>
    <w:rsid w:val="27F3DE03"/>
    <w:rsid w:val="27FF7F14"/>
    <w:rsid w:val="28015F79"/>
    <w:rsid w:val="2809602A"/>
    <w:rsid w:val="28139D19"/>
    <w:rsid w:val="281CD3E9"/>
    <w:rsid w:val="281E2A2C"/>
    <w:rsid w:val="28253B02"/>
    <w:rsid w:val="282D196D"/>
    <w:rsid w:val="2830B901"/>
    <w:rsid w:val="28317622"/>
    <w:rsid w:val="283FECF8"/>
    <w:rsid w:val="28486D91"/>
    <w:rsid w:val="284CB70D"/>
    <w:rsid w:val="285100AA"/>
    <w:rsid w:val="285318B5"/>
    <w:rsid w:val="28571F5C"/>
    <w:rsid w:val="28787FA7"/>
    <w:rsid w:val="287DEACA"/>
    <w:rsid w:val="28889E2A"/>
    <w:rsid w:val="28941E91"/>
    <w:rsid w:val="28AA2AA2"/>
    <w:rsid w:val="28BB4DF2"/>
    <w:rsid w:val="28BE86EF"/>
    <w:rsid w:val="28C2E3EF"/>
    <w:rsid w:val="28C6B608"/>
    <w:rsid w:val="28C7376C"/>
    <w:rsid w:val="28C77651"/>
    <w:rsid w:val="28D54563"/>
    <w:rsid w:val="28DD61DB"/>
    <w:rsid w:val="28F73267"/>
    <w:rsid w:val="28F866C9"/>
    <w:rsid w:val="28FDCC43"/>
    <w:rsid w:val="29027D6A"/>
    <w:rsid w:val="290AB292"/>
    <w:rsid w:val="291BD65E"/>
    <w:rsid w:val="292B02D2"/>
    <w:rsid w:val="294E437B"/>
    <w:rsid w:val="2975385E"/>
    <w:rsid w:val="297917BB"/>
    <w:rsid w:val="2980F681"/>
    <w:rsid w:val="298C5038"/>
    <w:rsid w:val="29AEB8D6"/>
    <w:rsid w:val="29AEDBB4"/>
    <w:rsid w:val="29B330FF"/>
    <w:rsid w:val="29BAAD86"/>
    <w:rsid w:val="29EAFA91"/>
    <w:rsid w:val="2A1C68F2"/>
    <w:rsid w:val="2A3DAE77"/>
    <w:rsid w:val="2A54A2D2"/>
    <w:rsid w:val="2A5BC60F"/>
    <w:rsid w:val="2A6551C4"/>
    <w:rsid w:val="2A7A1C49"/>
    <w:rsid w:val="2A7F5223"/>
    <w:rsid w:val="2AA682F3"/>
    <w:rsid w:val="2AA95266"/>
    <w:rsid w:val="2AAD3F01"/>
    <w:rsid w:val="2AAFD21C"/>
    <w:rsid w:val="2AC00562"/>
    <w:rsid w:val="2ACB96F5"/>
    <w:rsid w:val="2AE4B7CE"/>
    <w:rsid w:val="2AE9CA8E"/>
    <w:rsid w:val="2AEE8DAF"/>
    <w:rsid w:val="2B0F0F9F"/>
    <w:rsid w:val="2B141863"/>
    <w:rsid w:val="2B1923BE"/>
    <w:rsid w:val="2B23AF3C"/>
    <w:rsid w:val="2B256747"/>
    <w:rsid w:val="2B34E184"/>
    <w:rsid w:val="2B350503"/>
    <w:rsid w:val="2B48C5F2"/>
    <w:rsid w:val="2B4CCA2B"/>
    <w:rsid w:val="2B521336"/>
    <w:rsid w:val="2B5CD0EC"/>
    <w:rsid w:val="2B727A51"/>
    <w:rsid w:val="2B74BC8C"/>
    <w:rsid w:val="2B8AB977"/>
    <w:rsid w:val="2B8E1A13"/>
    <w:rsid w:val="2B8FAD80"/>
    <w:rsid w:val="2B98F54C"/>
    <w:rsid w:val="2B993A17"/>
    <w:rsid w:val="2BA2D7EE"/>
    <w:rsid w:val="2BA50107"/>
    <w:rsid w:val="2BAD0920"/>
    <w:rsid w:val="2BB37660"/>
    <w:rsid w:val="2BBEE30F"/>
    <w:rsid w:val="2BCF8951"/>
    <w:rsid w:val="2BD20BFB"/>
    <w:rsid w:val="2BDBFB35"/>
    <w:rsid w:val="2C03CA30"/>
    <w:rsid w:val="2C09D7E7"/>
    <w:rsid w:val="2C136412"/>
    <w:rsid w:val="2C13B8F7"/>
    <w:rsid w:val="2C1C72F1"/>
    <w:rsid w:val="2C21B5E7"/>
    <w:rsid w:val="2C22727D"/>
    <w:rsid w:val="2C230074"/>
    <w:rsid w:val="2C42FC3E"/>
    <w:rsid w:val="2C591B49"/>
    <w:rsid w:val="2C5FB02D"/>
    <w:rsid w:val="2C7C15AB"/>
    <w:rsid w:val="2C8B94D1"/>
    <w:rsid w:val="2C903CF7"/>
    <w:rsid w:val="2C90D109"/>
    <w:rsid w:val="2C9F86F8"/>
    <w:rsid w:val="2CA76457"/>
    <w:rsid w:val="2CAB3481"/>
    <w:rsid w:val="2CAB5B30"/>
    <w:rsid w:val="2CD58EE2"/>
    <w:rsid w:val="2CE365C1"/>
    <w:rsid w:val="2CFFCA8B"/>
    <w:rsid w:val="2D03FBCB"/>
    <w:rsid w:val="2D0E23D4"/>
    <w:rsid w:val="2D1BBC72"/>
    <w:rsid w:val="2D1DF32C"/>
    <w:rsid w:val="2D1EB038"/>
    <w:rsid w:val="2D20EFF8"/>
    <w:rsid w:val="2D274EA6"/>
    <w:rsid w:val="2D33D647"/>
    <w:rsid w:val="2D36DAB2"/>
    <w:rsid w:val="2D410F03"/>
    <w:rsid w:val="2D75A554"/>
    <w:rsid w:val="2D8198FB"/>
    <w:rsid w:val="2D830CAB"/>
    <w:rsid w:val="2D9F68EA"/>
    <w:rsid w:val="2DAB80C8"/>
    <w:rsid w:val="2DB7D818"/>
    <w:rsid w:val="2DBA9F87"/>
    <w:rsid w:val="2DBDCB81"/>
    <w:rsid w:val="2DC42DF0"/>
    <w:rsid w:val="2E04761D"/>
    <w:rsid w:val="2E0AA65A"/>
    <w:rsid w:val="2E165AB8"/>
    <w:rsid w:val="2E19E09A"/>
    <w:rsid w:val="2E3AECA7"/>
    <w:rsid w:val="2E3D8377"/>
    <w:rsid w:val="2E5195EC"/>
    <w:rsid w:val="2E6DCD18"/>
    <w:rsid w:val="2E7449BA"/>
    <w:rsid w:val="2E779815"/>
    <w:rsid w:val="2E7B627E"/>
    <w:rsid w:val="2E86B876"/>
    <w:rsid w:val="2E96169B"/>
    <w:rsid w:val="2EA79CB3"/>
    <w:rsid w:val="2EC25A39"/>
    <w:rsid w:val="2EC5ECCC"/>
    <w:rsid w:val="2ED68BA1"/>
    <w:rsid w:val="2EDA78B0"/>
    <w:rsid w:val="2EF9099B"/>
    <w:rsid w:val="2EFA41A8"/>
    <w:rsid w:val="2F06D8B4"/>
    <w:rsid w:val="2F075545"/>
    <w:rsid w:val="2F0D542A"/>
    <w:rsid w:val="2F116730"/>
    <w:rsid w:val="2F1969FE"/>
    <w:rsid w:val="2F1D695C"/>
    <w:rsid w:val="2F259781"/>
    <w:rsid w:val="2F2BB307"/>
    <w:rsid w:val="2F2E74CF"/>
    <w:rsid w:val="2F32B171"/>
    <w:rsid w:val="2F3651F2"/>
    <w:rsid w:val="2F38C2E7"/>
    <w:rsid w:val="2F591B19"/>
    <w:rsid w:val="2F678897"/>
    <w:rsid w:val="2F6C2F48"/>
    <w:rsid w:val="2F82CBF8"/>
    <w:rsid w:val="2F960132"/>
    <w:rsid w:val="2F9DCB00"/>
    <w:rsid w:val="2FAB685D"/>
    <w:rsid w:val="2FD0EF96"/>
    <w:rsid w:val="2FD953D8"/>
    <w:rsid w:val="2FDD8443"/>
    <w:rsid w:val="2FDDF802"/>
    <w:rsid w:val="2FDE5DA5"/>
    <w:rsid w:val="2FE479E2"/>
    <w:rsid w:val="2FE8BDDB"/>
    <w:rsid w:val="2FEDEE36"/>
    <w:rsid w:val="3006C568"/>
    <w:rsid w:val="30071B4F"/>
    <w:rsid w:val="301ACCC4"/>
    <w:rsid w:val="301B4E2D"/>
    <w:rsid w:val="301D7517"/>
    <w:rsid w:val="3029EFD6"/>
    <w:rsid w:val="302FF254"/>
    <w:rsid w:val="3036E674"/>
    <w:rsid w:val="3049E9D1"/>
    <w:rsid w:val="30523296"/>
    <w:rsid w:val="305B420E"/>
    <w:rsid w:val="30729160"/>
    <w:rsid w:val="3078B9D9"/>
    <w:rsid w:val="308B00DE"/>
    <w:rsid w:val="30925E5D"/>
    <w:rsid w:val="309E3118"/>
    <w:rsid w:val="309F31B1"/>
    <w:rsid w:val="30A2A0F9"/>
    <w:rsid w:val="30B0CD84"/>
    <w:rsid w:val="30B3BBB3"/>
    <w:rsid w:val="30C35051"/>
    <w:rsid w:val="30D68A1C"/>
    <w:rsid w:val="30E5ED69"/>
    <w:rsid w:val="30FE08B6"/>
    <w:rsid w:val="31034F7C"/>
    <w:rsid w:val="310356F2"/>
    <w:rsid w:val="3111BD4D"/>
    <w:rsid w:val="3111C9A7"/>
    <w:rsid w:val="312114BF"/>
    <w:rsid w:val="31329656"/>
    <w:rsid w:val="31405B55"/>
    <w:rsid w:val="315BABC2"/>
    <w:rsid w:val="315D1342"/>
    <w:rsid w:val="315F6348"/>
    <w:rsid w:val="31633435"/>
    <w:rsid w:val="3164F0B0"/>
    <w:rsid w:val="3171AAA1"/>
    <w:rsid w:val="31739DF7"/>
    <w:rsid w:val="317683DA"/>
    <w:rsid w:val="317CA0B6"/>
    <w:rsid w:val="31952637"/>
    <w:rsid w:val="3196EFE0"/>
    <w:rsid w:val="3198E0BE"/>
    <w:rsid w:val="319B85D3"/>
    <w:rsid w:val="31A295C9"/>
    <w:rsid w:val="31A632E1"/>
    <w:rsid w:val="31B94578"/>
    <w:rsid w:val="31C1B841"/>
    <w:rsid w:val="31D75454"/>
    <w:rsid w:val="31DD65F1"/>
    <w:rsid w:val="31F79116"/>
    <w:rsid w:val="32058E3A"/>
    <w:rsid w:val="3206ED1C"/>
    <w:rsid w:val="32133C73"/>
    <w:rsid w:val="3217CBB8"/>
    <w:rsid w:val="3221BCC4"/>
    <w:rsid w:val="3228BA6C"/>
    <w:rsid w:val="323D14E2"/>
    <w:rsid w:val="3241846B"/>
    <w:rsid w:val="32432822"/>
    <w:rsid w:val="3245D0AF"/>
    <w:rsid w:val="3245F98D"/>
    <w:rsid w:val="32485954"/>
    <w:rsid w:val="3258D6F7"/>
    <w:rsid w:val="3259E72B"/>
    <w:rsid w:val="3260F24A"/>
    <w:rsid w:val="3277F570"/>
    <w:rsid w:val="328DA1A4"/>
    <w:rsid w:val="328F723B"/>
    <w:rsid w:val="328F86B0"/>
    <w:rsid w:val="329A39E7"/>
    <w:rsid w:val="32A1C2C6"/>
    <w:rsid w:val="32D0B0E6"/>
    <w:rsid w:val="32D99A2C"/>
    <w:rsid w:val="32EEA534"/>
    <w:rsid w:val="32F7A4A8"/>
    <w:rsid w:val="330DFABB"/>
    <w:rsid w:val="33158EDF"/>
    <w:rsid w:val="33161085"/>
    <w:rsid w:val="331CDA13"/>
    <w:rsid w:val="331CFAE2"/>
    <w:rsid w:val="33201263"/>
    <w:rsid w:val="3332C041"/>
    <w:rsid w:val="333BF9DE"/>
    <w:rsid w:val="333DF744"/>
    <w:rsid w:val="333F9077"/>
    <w:rsid w:val="3346DAB2"/>
    <w:rsid w:val="335515D9"/>
    <w:rsid w:val="33635D38"/>
    <w:rsid w:val="3364F889"/>
    <w:rsid w:val="337324B5"/>
    <w:rsid w:val="337A7162"/>
    <w:rsid w:val="33848990"/>
    <w:rsid w:val="3387E0E3"/>
    <w:rsid w:val="338DE50A"/>
    <w:rsid w:val="339B124C"/>
    <w:rsid w:val="33A44485"/>
    <w:rsid w:val="33C3AE9E"/>
    <w:rsid w:val="33EE9948"/>
    <w:rsid w:val="3406BA4F"/>
    <w:rsid w:val="3435A20A"/>
    <w:rsid w:val="34393013"/>
    <w:rsid w:val="344B04D1"/>
    <w:rsid w:val="3456D273"/>
    <w:rsid w:val="345F65E0"/>
    <w:rsid w:val="346478A4"/>
    <w:rsid w:val="346716DD"/>
    <w:rsid w:val="346F2D60"/>
    <w:rsid w:val="347271B7"/>
    <w:rsid w:val="3487A0A9"/>
    <w:rsid w:val="34A2EBCF"/>
    <w:rsid w:val="34B0636F"/>
    <w:rsid w:val="34B5D329"/>
    <w:rsid w:val="34BD7077"/>
    <w:rsid w:val="34BFD908"/>
    <w:rsid w:val="34D10C1C"/>
    <w:rsid w:val="34D948E6"/>
    <w:rsid w:val="34DBB145"/>
    <w:rsid w:val="34EB6015"/>
    <w:rsid w:val="34F68A90"/>
    <w:rsid w:val="350EF516"/>
    <w:rsid w:val="351307EA"/>
    <w:rsid w:val="351E16B6"/>
    <w:rsid w:val="351FB523"/>
    <w:rsid w:val="353470A3"/>
    <w:rsid w:val="35412721"/>
    <w:rsid w:val="3548056D"/>
    <w:rsid w:val="354EEC9E"/>
    <w:rsid w:val="3553F61B"/>
    <w:rsid w:val="35627B4C"/>
    <w:rsid w:val="358B82F4"/>
    <w:rsid w:val="358D1430"/>
    <w:rsid w:val="359CFACF"/>
    <w:rsid w:val="35AA3352"/>
    <w:rsid w:val="35AFAF76"/>
    <w:rsid w:val="35B353D8"/>
    <w:rsid w:val="35B70C12"/>
    <w:rsid w:val="35BC437F"/>
    <w:rsid w:val="35BCB5BB"/>
    <w:rsid w:val="35BDEA9D"/>
    <w:rsid w:val="35CC239B"/>
    <w:rsid w:val="35D23676"/>
    <w:rsid w:val="35D50074"/>
    <w:rsid w:val="35E23CE8"/>
    <w:rsid w:val="35ECB86F"/>
    <w:rsid w:val="35F020CE"/>
    <w:rsid w:val="3609E406"/>
    <w:rsid w:val="363A649D"/>
    <w:rsid w:val="36492826"/>
    <w:rsid w:val="365A381A"/>
    <w:rsid w:val="366661E3"/>
    <w:rsid w:val="366CF9D2"/>
    <w:rsid w:val="366F1601"/>
    <w:rsid w:val="367AF0B9"/>
    <w:rsid w:val="36819CA3"/>
    <w:rsid w:val="3682B88C"/>
    <w:rsid w:val="3684FAE8"/>
    <w:rsid w:val="368CB69B"/>
    <w:rsid w:val="368EC4C4"/>
    <w:rsid w:val="36927155"/>
    <w:rsid w:val="36952964"/>
    <w:rsid w:val="36971F06"/>
    <w:rsid w:val="3698233E"/>
    <w:rsid w:val="3698249E"/>
    <w:rsid w:val="36997BA3"/>
    <w:rsid w:val="369AE0CE"/>
    <w:rsid w:val="36B76D23"/>
    <w:rsid w:val="36B8491B"/>
    <w:rsid w:val="36BA19A3"/>
    <w:rsid w:val="36C6B1AF"/>
    <w:rsid w:val="36CE0E2E"/>
    <w:rsid w:val="36DAB57E"/>
    <w:rsid w:val="36DDBF65"/>
    <w:rsid w:val="36DEA8CD"/>
    <w:rsid w:val="36E9D92C"/>
    <w:rsid w:val="36F3D97C"/>
    <w:rsid w:val="36F4625A"/>
    <w:rsid w:val="37196AB0"/>
    <w:rsid w:val="3719A3E6"/>
    <w:rsid w:val="37232FF2"/>
    <w:rsid w:val="372D6F35"/>
    <w:rsid w:val="375174E9"/>
    <w:rsid w:val="3752DDD9"/>
    <w:rsid w:val="375EDE5C"/>
    <w:rsid w:val="376139B4"/>
    <w:rsid w:val="37696055"/>
    <w:rsid w:val="376D303A"/>
    <w:rsid w:val="376FC2A8"/>
    <w:rsid w:val="37766C4C"/>
    <w:rsid w:val="37777686"/>
    <w:rsid w:val="378A67A1"/>
    <w:rsid w:val="378DB7EC"/>
    <w:rsid w:val="37958589"/>
    <w:rsid w:val="3799522C"/>
    <w:rsid w:val="379ED567"/>
    <w:rsid w:val="37AA1279"/>
    <w:rsid w:val="37AD7511"/>
    <w:rsid w:val="37B43B40"/>
    <w:rsid w:val="37C8C469"/>
    <w:rsid w:val="37CF6603"/>
    <w:rsid w:val="37D56B44"/>
    <w:rsid w:val="37F00D99"/>
    <w:rsid w:val="37F3CFC0"/>
    <w:rsid w:val="38044717"/>
    <w:rsid w:val="3836EE12"/>
    <w:rsid w:val="3837C621"/>
    <w:rsid w:val="3843FC55"/>
    <w:rsid w:val="384990C4"/>
    <w:rsid w:val="384D77D4"/>
    <w:rsid w:val="3850E10D"/>
    <w:rsid w:val="385CE8DC"/>
    <w:rsid w:val="385D911A"/>
    <w:rsid w:val="385E6EE5"/>
    <w:rsid w:val="385F5AAB"/>
    <w:rsid w:val="386EF49C"/>
    <w:rsid w:val="387818A6"/>
    <w:rsid w:val="387D08BA"/>
    <w:rsid w:val="388C1908"/>
    <w:rsid w:val="38931B26"/>
    <w:rsid w:val="3897C548"/>
    <w:rsid w:val="38A0E25E"/>
    <w:rsid w:val="38A11137"/>
    <w:rsid w:val="38BFDF5C"/>
    <w:rsid w:val="38D099E9"/>
    <w:rsid w:val="38D11E2C"/>
    <w:rsid w:val="38D4DF54"/>
    <w:rsid w:val="38D5DF8D"/>
    <w:rsid w:val="38D772A8"/>
    <w:rsid w:val="38DB1448"/>
    <w:rsid w:val="38E34EBA"/>
    <w:rsid w:val="390CA136"/>
    <w:rsid w:val="39159650"/>
    <w:rsid w:val="3928E7A6"/>
    <w:rsid w:val="392A4396"/>
    <w:rsid w:val="392EA6EF"/>
    <w:rsid w:val="392EB8B7"/>
    <w:rsid w:val="393AA5C8"/>
    <w:rsid w:val="393AF6BE"/>
    <w:rsid w:val="3940693F"/>
    <w:rsid w:val="3947D9F3"/>
    <w:rsid w:val="3958F7C5"/>
    <w:rsid w:val="395B11CC"/>
    <w:rsid w:val="3975135E"/>
    <w:rsid w:val="3981D624"/>
    <w:rsid w:val="398FB620"/>
    <w:rsid w:val="399A6211"/>
    <w:rsid w:val="39A29C8E"/>
    <w:rsid w:val="39B95B0E"/>
    <w:rsid w:val="39BD1835"/>
    <w:rsid w:val="39BEABCC"/>
    <w:rsid w:val="39BEFC96"/>
    <w:rsid w:val="39BF9A8D"/>
    <w:rsid w:val="39C4575D"/>
    <w:rsid w:val="39CF18FB"/>
    <w:rsid w:val="39D00858"/>
    <w:rsid w:val="39D2BE73"/>
    <w:rsid w:val="39DEF7EE"/>
    <w:rsid w:val="39EBF393"/>
    <w:rsid w:val="39F38A34"/>
    <w:rsid w:val="3A02557A"/>
    <w:rsid w:val="3A27E969"/>
    <w:rsid w:val="3A28FBB3"/>
    <w:rsid w:val="3A29C9DD"/>
    <w:rsid w:val="3A2F90D7"/>
    <w:rsid w:val="3A41E863"/>
    <w:rsid w:val="3A611ADD"/>
    <w:rsid w:val="3A6550B8"/>
    <w:rsid w:val="3A68A684"/>
    <w:rsid w:val="3A98376B"/>
    <w:rsid w:val="3AA54BCC"/>
    <w:rsid w:val="3AC859ED"/>
    <w:rsid w:val="3AC88A74"/>
    <w:rsid w:val="3ACBD7CA"/>
    <w:rsid w:val="3AD04974"/>
    <w:rsid w:val="3AEA17E6"/>
    <w:rsid w:val="3AF05909"/>
    <w:rsid w:val="3AF6E22D"/>
    <w:rsid w:val="3AF74D87"/>
    <w:rsid w:val="3AFC5B22"/>
    <w:rsid w:val="3B00CCCF"/>
    <w:rsid w:val="3B25698B"/>
    <w:rsid w:val="3B271E3D"/>
    <w:rsid w:val="3B2B8681"/>
    <w:rsid w:val="3B2C3C18"/>
    <w:rsid w:val="3B372545"/>
    <w:rsid w:val="3B37A280"/>
    <w:rsid w:val="3B3E6CEF"/>
    <w:rsid w:val="3B418C1E"/>
    <w:rsid w:val="3B4E7F21"/>
    <w:rsid w:val="3B4EEC9B"/>
    <w:rsid w:val="3B5D0CDB"/>
    <w:rsid w:val="3B6027BE"/>
    <w:rsid w:val="3B6795A0"/>
    <w:rsid w:val="3B689A87"/>
    <w:rsid w:val="3B6AD017"/>
    <w:rsid w:val="3B745855"/>
    <w:rsid w:val="3B8B7AA8"/>
    <w:rsid w:val="3B923399"/>
    <w:rsid w:val="3BA497DE"/>
    <w:rsid w:val="3BBB5767"/>
    <w:rsid w:val="3BC172B1"/>
    <w:rsid w:val="3BC4151B"/>
    <w:rsid w:val="3BCDDB11"/>
    <w:rsid w:val="3BCF660A"/>
    <w:rsid w:val="3BD3EA32"/>
    <w:rsid w:val="3BDB46BE"/>
    <w:rsid w:val="3BDE8FE7"/>
    <w:rsid w:val="3BE41B02"/>
    <w:rsid w:val="3BF5F76D"/>
    <w:rsid w:val="3BF6A694"/>
    <w:rsid w:val="3C0816ED"/>
    <w:rsid w:val="3C0A9473"/>
    <w:rsid w:val="3C0B27A6"/>
    <w:rsid w:val="3C0D7DFC"/>
    <w:rsid w:val="3C2558FC"/>
    <w:rsid w:val="3C2EC2ED"/>
    <w:rsid w:val="3C3D823C"/>
    <w:rsid w:val="3C473C47"/>
    <w:rsid w:val="3C47494B"/>
    <w:rsid w:val="3C4F34CC"/>
    <w:rsid w:val="3C552498"/>
    <w:rsid w:val="3C569A85"/>
    <w:rsid w:val="3C5D54FB"/>
    <w:rsid w:val="3C785CEB"/>
    <w:rsid w:val="3CAD61EC"/>
    <w:rsid w:val="3CD2AB26"/>
    <w:rsid w:val="3CD84CBA"/>
    <w:rsid w:val="3CEA2A99"/>
    <w:rsid w:val="3CEA5DBD"/>
    <w:rsid w:val="3CEABF6E"/>
    <w:rsid w:val="3CEAE52D"/>
    <w:rsid w:val="3CF90DE7"/>
    <w:rsid w:val="3CFBF81F"/>
    <w:rsid w:val="3D046AE8"/>
    <w:rsid w:val="3D116661"/>
    <w:rsid w:val="3D1E19CF"/>
    <w:rsid w:val="3D50CD0B"/>
    <w:rsid w:val="3D57AB4C"/>
    <w:rsid w:val="3D6996EA"/>
    <w:rsid w:val="3D701CD5"/>
    <w:rsid w:val="3D7B2AB3"/>
    <w:rsid w:val="3D83924B"/>
    <w:rsid w:val="3DA8B90A"/>
    <w:rsid w:val="3DC1295D"/>
    <w:rsid w:val="3DC55C6B"/>
    <w:rsid w:val="3DC83AFA"/>
    <w:rsid w:val="3DE1D932"/>
    <w:rsid w:val="3DEE31D3"/>
    <w:rsid w:val="3DEE769E"/>
    <w:rsid w:val="3E1EA13B"/>
    <w:rsid w:val="3E1FA764"/>
    <w:rsid w:val="3E214183"/>
    <w:rsid w:val="3E366AAC"/>
    <w:rsid w:val="3E415DCA"/>
    <w:rsid w:val="3E430F66"/>
    <w:rsid w:val="3E622EF8"/>
    <w:rsid w:val="3E631144"/>
    <w:rsid w:val="3E82B9D3"/>
    <w:rsid w:val="3E842531"/>
    <w:rsid w:val="3E937506"/>
    <w:rsid w:val="3E9C3CE4"/>
    <w:rsid w:val="3EADE3BE"/>
    <w:rsid w:val="3ECBF199"/>
    <w:rsid w:val="3ED434B1"/>
    <w:rsid w:val="3ED8F698"/>
    <w:rsid w:val="3EDC3C49"/>
    <w:rsid w:val="3EDF3026"/>
    <w:rsid w:val="3EEC0B45"/>
    <w:rsid w:val="3F0301FA"/>
    <w:rsid w:val="3F038E2E"/>
    <w:rsid w:val="3F16DFCE"/>
    <w:rsid w:val="3F1856BF"/>
    <w:rsid w:val="3F1E8EAD"/>
    <w:rsid w:val="3F281A6A"/>
    <w:rsid w:val="3F2E41D7"/>
    <w:rsid w:val="3F4A3644"/>
    <w:rsid w:val="3F4D8AD6"/>
    <w:rsid w:val="3F4DFD23"/>
    <w:rsid w:val="3F4E1A20"/>
    <w:rsid w:val="3F4F76F1"/>
    <w:rsid w:val="3F540DB6"/>
    <w:rsid w:val="3F5451FB"/>
    <w:rsid w:val="3F5481D1"/>
    <w:rsid w:val="3F558876"/>
    <w:rsid w:val="3F575DEB"/>
    <w:rsid w:val="3F5ABD16"/>
    <w:rsid w:val="3F6C720C"/>
    <w:rsid w:val="3F71396E"/>
    <w:rsid w:val="3F7377F0"/>
    <w:rsid w:val="3F863F81"/>
    <w:rsid w:val="3F865C83"/>
    <w:rsid w:val="3F8D398D"/>
    <w:rsid w:val="3F938277"/>
    <w:rsid w:val="3FA06036"/>
    <w:rsid w:val="3FA21887"/>
    <w:rsid w:val="3FA97E75"/>
    <w:rsid w:val="3FB92EB1"/>
    <w:rsid w:val="3FD61002"/>
    <w:rsid w:val="3FD64F5B"/>
    <w:rsid w:val="3FEB960D"/>
    <w:rsid w:val="3FF7AA12"/>
    <w:rsid w:val="3FF8DAAE"/>
    <w:rsid w:val="40128941"/>
    <w:rsid w:val="4016593E"/>
    <w:rsid w:val="401FF592"/>
    <w:rsid w:val="403398E1"/>
    <w:rsid w:val="40360542"/>
    <w:rsid w:val="40364407"/>
    <w:rsid w:val="40367956"/>
    <w:rsid w:val="40408580"/>
    <w:rsid w:val="4046DEE0"/>
    <w:rsid w:val="40584627"/>
    <w:rsid w:val="405F95D1"/>
    <w:rsid w:val="407CE552"/>
    <w:rsid w:val="408A53B0"/>
    <w:rsid w:val="408E8373"/>
    <w:rsid w:val="40935EF4"/>
    <w:rsid w:val="409ED25B"/>
    <w:rsid w:val="40A71D11"/>
    <w:rsid w:val="40A7B45D"/>
    <w:rsid w:val="40B379B3"/>
    <w:rsid w:val="40B5C1A6"/>
    <w:rsid w:val="40CB0EE7"/>
    <w:rsid w:val="40D2487E"/>
    <w:rsid w:val="40D28D28"/>
    <w:rsid w:val="40DAA375"/>
    <w:rsid w:val="40E07FB0"/>
    <w:rsid w:val="40E0ECD9"/>
    <w:rsid w:val="4107F4EC"/>
    <w:rsid w:val="411C7AD6"/>
    <w:rsid w:val="4136A9D4"/>
    <w:rsid w:val="413A7182"/>
    <w:rsid w:val="414DE915"/>
    <w:rsid w:val="4159EE7D"/>
    <w:rsid w:val="415D00C0"/>
    <w:rsid w:val="4175E554"/>
    <w:rsid w:val="417F48CE"/>
    <w:rsid w:val="418017CD"/>
    <w:rsid w:val="41808256"/>
    <w:rsid w:val="4188E0AD"/>
    <w:rsid w:val="419268E3"/>
    <w:rsid w:val="4194AB0F"/>
    <w:rsid w:val="41A6984C"/>
    <w:rsid w:val="41B07719"/>
    <w:rsid w:val="41B2F4B8"/>
    <w:rsid w:val="41BDA270"/>
    <w:rsid w:val="41CA888E"/>
    <w:rsid w:val="41CE8FA8"/>
    <w:rsid w:val="41DA9661"/>
    <w:rsid w:val="41E88652"/>
    <w:rsid w:val="41EC3473"/>
    <w:rsid w:val="41F41688"/>
    <w:rsid w:val="41F9C951"/>
    <w:rsid w:val="42001D57"/>
    <w:rsid w:val="4200AE62"/>
    <w:rsid w:val="42197E5C"/>
    <w:rsid w:val="421B59A5"/>
    <w:rsid w:val="4225BE42"/>
    <w:rsid w:val="42262411"/>
    <w:rsid w:val="422B8E61"/>
    <w:rsid w:val="423AA2BC"/>
    <w:rsid w:val="423CCED5"/>
    <w:rsid w:val="424132C8"/>
    <w:rsid w:val="4242C589"/>
    <w:rsid w:val="424E7E35"/>
    <w:rsid w:val="42571417"/>
    <w:rsid w:val="4263CD45"/>
    <w:rsid w:val="4265E299"/>
    <w:rsid w:val="42673BB4"/>
    <w:rsid w:val="426A63C7"/>
    <w:rsid w:val="4270D1C3"/>
    <w:rsid w:val="4274FC5F"/>
    <w:rsid w:val="4280BD08"/>
    <w:rsid w:val="428831BD"/>
    <w:rsid w:val="428ECC61"/>
    <w:rsid w:val="428EDF83"/>
    <w:rsid w:val="4299CE2C"/>
    <w:rsid w:val="42ADA6D3"/>
    <w:rsid w:val="42BABE1D"/>
    <w:rsid w:val="42C1957B"/>
    <w:rsid w:val="42CDFFE1"/>
    <w:rsid w:val="42D27A35"/>
    <w:rsid w:val="42D9B949"/>
    <w:rsid w:val="42DBE786"/>
    <w:rsid w:val="42ECC4B6"/>
    <w:rsid w:val="42ECD459"/>
    <w:rsid w:val="42F4B2A6"/>
    <w:rsid w:val="42FC0818"/>
    <w:rsid w:val="4300EB76"/>
    <w:rsid w:val="43032EC4"/>
    <w:rsid w:val="4306EA35"/>
    <w:rsid w:val="430B59C9"/>
    <w:rsid w:val="4315CA0D"/>
    <w:rsid w:val="432453EE"/>
    <w:rsid w:val="43369866"/>
    <w:rsid w:val="433ED9CF"/>
    <w:rsid w:val="4349F071"/>
    <w:rsid w:val="436AB68F"/>
    <w:rsid w:val="436C0C85"/>
    <w:rsid w:val="43773A12"/>
    <w:rsid w:val="438C7C6B"/>
    <w:rsid w:val="43B3C1DA"/>
    <w:rsid w:val="43BFB011"/>
    <w:rsid w:val="43C108B3"/>
    <w:rsid w:val="43C7F8F0"/>
    <w:rsid w:val="43C91083"/>
    <w:rsid w:val="43D529DB"/>
    <w:rsid w:val="43D7C336"/>
    <w:rsid w:val="43DDFF48"/>
    <w:rsid w:val="43EDA783"/>
    <w:rsid w:val="4401B2FA"/>
    <w:rsid w:val="440369F6"/>
    <w:rsid w:val="442EE23E"/>
    <w:rsid w:val="44342391"/>
    <w:rsid w:val="4434A076"/>
    <w:rsid w:val="443EAA2E"/>
    <w:rsid w:val="444531FA"/>
    <w:rsid w:val="4449E561"/>
    <w:rsid w:val="446C91B7"/>
    <w:rsid w:val="447589AA"/>
    <w:rsid w:val="448DE1CA"/>
    <w:rsid w:val="44BA21C3"/>
    <w:rsid w:val="44BB9260"/>
    <w:rsid w:val="44BC57DF"/>
    <w:rsid w:val="44C5C619"/>
    <w:rsid w:val="44C8C058"/>
    <w:rsid w:val="44CC4BD1"/>
    <w:rsid w:val="44D252C8"/>
    <w:rsid w:val="44E4D17F"/>
    <w:rsid w:val="4525ADB7"/>
    <w:rsid w:val="45343573"/>
    <w:rsid w:val="4540B656"/>
    <w:rsid w:val="454B8216"/>
    <w:rsid w:val="455E533A"/>
    <w:rsid w:val="4582FE6F"/>
    <w:rsid w:val="45A17E5B"/>
    <w:rsid w:val="45A6C5BD"/>
    <w:rsid w:val="45A7032F"/>
    <w:rsid w:val="45CC4E46"/>
    <w:rsid w:val="45D38A36"/>
    <w:rsid w:val="45D56D44"/>
    <w:rsid w:val="45EFCECD"/>
    <w:rsid w:val="460A8715"/>
    <w:rsid w:val="460DB4B8"/>
    <w:rsid w:val="46117A8E"/>
    <w:rsid w:val="46292F1D"/>
    <w:rsid w:val="463114EE"/>
    <w:rsid w:val="46372E56"/>
    <w:rsid w:val="463A7314"/>
    <w:rsid w:val="463B894C"/>
    <w:rsid w:val="46579D6C"/>
    <w:rsid w:val="466E3928"/>
    <w:rsid w:val="466EEEBF"/>
    <w:rsid w:val="4671A5E1"/>
    <w:rsid w:val="467CEFA2"/>
    <w:rsid w:val="4683E83C"/>
    <w:rsid w:val="468F3716"/>
    <w:rsid w:val="46925918"/>
    <w:rsid w:val="46AF162F"/>
    <w:rsid w:val="46B99F93"/>
    <w:rsid w:val="46BA15CE"/>
    <w:rsid w:val="46BC2CA4"/>
    <w:rsid w:val="46BC72E6"/>
    <w:rsid w:val="46C17E18"/>
    <w:rsid w:val="46D01EF2"/>
    <w:rsid w:val="46EA3302"/>
    <w:rsid w:val="46F519D7"/>
    <w:rsid w:val="4706047B"/>
    <w:rsid w:val="4710EAB3"/>
    <w:rsid w:val="47121197"/>
    <w:rsid w:val="471B7FD4"/>
    <w:rsid w:val="472DB109"/>
    <w:rsid w:val="47318C27"/>
    <w:rsid w:val="475F3C08"/>
    <w:rsid w:val="4764EA2F"/>
    <w:rsid w:val="47677CAD"/>
    <w:rsid w:val="4788CBE8"/>
    <w:rsid w:val="479B16E9"/>
    <w:rsid w:val="479C5FEB"/>
    <w:rsid w:val="479EB2ED"/>
    <w:rsid w:val="47A0E410"/>
    <w:rsid w:val="47AD2A6C"/>
    <w:rsid w:val="47B3852C"/>
    <w:rsid w:val="47BC06D2"/>
    <w:rsid w:val="47C823C9"/>
    <w:rsid w:val="47C8336C"/>
    <w:rsid w:val="47CA6A80"/>
    <w:rsid w:val="47E172D2"/>
    <w:rsid w:val="47F5FF5F"/>
    <w:rsid w:val="47F9A8C5"/>
    <w:rsid w:val="480ABB5F"/>
    <w:rsid w:val="480ABF20"/>
    <w:rsid w:val="481E2914"/>
    <w:rsid w:val="482B0777"/>
    <w:rsid w:val="482F09A0"/>
    <w:rsid w:val="4832E4E3"/>
    <w:rsid w:val="4849093B"/>
    <w:rsid w:val="4857FD05"/>
    <w:rsid w:val="485E544B"/>
    <w:rsid w:val="486E5F4A"/>
    <w:rsid w:val="4870D9B7"/>
    <w:rsid w:val="4873B613"/>
    <w:rsid w:val="4874E5C5"/>
    <w:rsid w:val="4879B62A"/>
    <w:rsid w:val="4882DDE2"/>
    <w:rsid w:val="4883ACAC"/>
    <w:rsid w:val="4885367A"/>
    <w:rsid w:val="48A3DB01"/>
    <w:rsid w:val="48A8A0B8"/>
    <w:rsid w:val="48BB26FA"/>
    <w:rsid w:val="48BFA844"/>
    <w:rsid w:val="48CFC752"/>
    <w:rsid w:val="48E5FB52"/>
    <w:rsid w:val="48E7769E"/>
    <w:rsid w:val="48E80124"/>
    <w:rsid w:val="48EC9B77"/>
    <w:rsid w:val="48F2916C"/>
    <w:rsid w:val="48F36865"/>
    <w:rsid w:val="48FF3F05"/>
    <w:rsid w:val="49034D0E"/>
    <w:rsid w:val="4917669A"/>
    <w:rsid w:val="4918C344"/>
    <w:rsid w:val="491B68A3"/>
    <w:rsid w:val="49278CBB"/>
    <w:rsid w:val="49294224"/>
    <w:rsid w:val="493360F0"/>
    <w:rsid w:val="49375438"/>
    <w:rsid w:val="493F76A7"/>
    <w:rsid w:val="493FCA77"/>
    <w:rsid w:val="4944943E"/>
    <w:rsid w:val="4946D24B"/>
    <w:rsid w:val="4948C573"/>
    <w:rsid w:val="4952213F"/>
    <w:rsid w:val="495A9CEF"/>
    <w:rsid w:val="495DDCEC"/>
    <w:rsid w:val="496C1456"/>
    <w:rsid w:val="497DC582"/>
    <w:rsid w:val="49C46313"/>
    <w:rsid w:val="49C963C5"/>
    <w:rsid w:val="49D90115"/>
    <w:rsid w:val="49D91FA9"/>
    <w:rsid w:val="4A04FA96"/>
    <w:rsid w:val="4A306790"/>
    <w:rsid w:val="4A31C6C4"/>
    <w:rsid w:val="4A5397AE"/>
    <w:rsid w:val="4A64CB3A"/>
    <w:rsid w:val="4A870D3B"/>
    <w:rsid w:val="4A8794C1"/>
    <w:rsid w:val="4A8CE684"/>
    <w:rsid w:val="4A9C4788"/>
    <w:rsid w:val="4AA2C324"/>
    <w:rsid w:val="4AB9EDA2"/>
    <w:rsid w:val="4ABDA4F9"/>
    <w:rsid w:val="4AC33FF0"/>
    <w:rsid w:val="4AC35D1C"/>
    <w:rsid w:val="4ADDBA6F"/>
    <w:rsid w:val="4AF66D50"/>
    <w:rsid w:val="4AFAF356"/>
    <w:rsid w:val="4B1119ED"/>
    <w:rsid w:val="4B1AA38A"/>
    <w:rsid w:val="4B1DFA06"/>
    <w:rsid w:val="4B1FB8BB"/>
    <w:rsid w:val="4B384A9A"/>
    <w:rsid w:val="4B43BA06"/>
    <w:rsid w:val="4B46C2A8"/>
    <w:rsid w:val="4B59DC0D"/>
    <w:rsid w:val="4B5ECF91"/>
    <w:rsid w:val="4B82DB0D"/>
    <w:rsid w:val="4B831F8D"/>
    <w:rsid w:val="4B8719C1"/>
    <w:rsid w:val="4B8C8D56"/>
    <w:rsid w:val="4B924CBA"/>
    <w:rsid w:val="4B95A1EE"/>
    <w:rsid w:val="4BA4733A"/>
    <w:rsid w:val="4BA48DE5"/>
    <w:rsid w:val="4BB0767F"/>
    <w:rsid w:val="4BBB1789"/>
    <w:rsid w:val="4BCE1389"/>
    <w:rsid w:val="4BD821C4"/>
    <w:rsid w:val="4BE7487E"/>
    <w:rsid w:val="4BEF3AA4"/>
    <w:rsid w:val="4C04FD4A"/>
    <w:rsid w:val="4C0AE150"/>
    <w:rsid w:val="4C10C4DF"/>
    <w:rsid w:val="4C31CB5B"/>
    <w:rsid w:val="4C427667"/>
    <w:rsid w:val="4C4F6AE3"/>
    <w:rsid w:val="4C6974BF"/>
    <w:rsid w:val="4C774218"/>
    <w:rsid w:val="4C829A0A"/>
    <w:rsid w:val="4CAF1857"/>
    <w:rsid w:val="4CC2D082"/>
    <w:rsid w:val="4CC4638E"/>
    <w:rsid w:val="4CD0C83D"/>
    <w:rsid w:val="4CDF4B3C"/>
    <w:rsid w:val="4CDF7667"/>
    <w:rsid w:val="4CF6A092"/>
    <w:rsid w:val="4CFBCBFE"/>
    <w:rsid w:val="4D025A7A"/>
    <w:rsid w:val="4D1184A3"/>
    <w:rsid w:val="4D14D731"/>
    <w:rsid w:val="4D2C60A5"/>
    <w:rsid w:val="4D352CAA"/>
    <w:rsid w:val="4D4A5DAD"/>
    <w:rsid w:val="4D4EF2D3"/>
    <w:rsid w:val="4D4F83DD"/>
    <w:rsid w:val="4D669257"/>
    <w:rsid w:val="4D69E3EA"/>
    <w:rsid w:val="4D6C2FBC"/>
    <w:rsid w:val="4D6EAA42"/>
    <w:rsid w:val="4D6EC8F0"/>
    <w:rsid w:val="4D6F16B0"/>
    <w:rsid w:val="4D8AEF32"/>
    <w:rsid w:val="4D986F28"/>
    <w:rsid w:val="4D9F816F"/>
    <w:rsid w:val="4DAE069F"/>
    <w:rsid w:val="4DAE78F6"/>
    <w:rsid w:val="4DB082C6"/>
    <w:rsid w:val="4DB38CDE"/>
    <w:rsid w:val="4DBF74D9"/>
    <w:rsid w:val="4DC460ED"/>
    <w:rsid w:val="4DCA60E7"/>
    <w:rsid w:val="4DEC72A1"/>
    <w:rsid w:val="4DF2ABC7"/>
    <w:rsid w:val="4DFB0241"/>
    <w:rsid w:val="4DFCE1E2"/>
    <w:rsid w:val="4E0C6D32"/>
    <w:rsid w:val="4E146B0A"/>
    <w:rsid w:val="4E15C6A1"/>
    <w:rsid w:val="4E1A9949"/>
    <w:rsid w:val="4E1B5D83"/>
    <w:rsid w:val="4E245976"/>
    <w:rsid w:val="4E41799B"/>
    <w:rsid w:val="4E50D109"/>
    <w:rsid w:val="4E6591BF"/>
    <w:rsid w:val="4E6A6442"/>
    <w:rsid w:val="4E756165"/>
    <w:rsid w:val="4E75B094"/>
    <w:rsid w:val="4E75F842"/>
    <w:rsid w:val="4E77A862"/>
    <w:rsid w:val="4E81EE2A"/>
    <w:rsid w:val="4E90217A"/>
    <w:rsid w:val="4E92E57C"/>
    <w:rsid w:val="4EA21721"/>
    <w:rsid w:val="4EB60C05"/>
    <w:rsid w:val="4EC668F3"/>
    <w:rsid w:val="4ECFC28C"/>
    <w:rsid w:val="4ED7EDF6"/>
    <w:rsid w:val="4EDA8716"/>
    <w:rsid w:val="4EDF7C54"/>
    <w:rsid w:val="4EEEA3BD"/>
    <w:rsid w:val="4EEFC89D"/>
    <w:rsid w:val="4EFB68EF"/>
    <w:rsid w:val="4EFF2641"/>
    <w:rsid w:val="4F08001D"/>
    <w:rsid w:val="4F1192EA"/>
    <w:rsid w:val="4F1F414F"/>
    <w:rsid w:val="4F3C9E0C"/>
    <w:rsid w:val="4F428212"/>
    <w:rsid w:val="4F443A04"/>
    <w:rsid w:val="4F4465B7"/>
    <w:rsid w:val="4F4B4487"/>
    <w:rsid w:val="4F4C147B"/>
    <w:rsid w:val="4F4C5327"/>
    <w:rsid w:val="4F5CB724"/>
    <w:rsid w:val="4F6BF499"/>
    <w:rsid w:val="4F706383"/>
    <w:rsid w:val="4F77D14C"/>
    <w:rsid w:val="4F7B0B0E"/>
    <w:rsid w:val="4F7EF35C"/>
    <w:rsid w:val="4F8E0BEE"/>
    <w:rsid w:val="4F98B243"/>
    <w:rsid w:val="4F9976FC"/>
    <w:rsid w:val="4FA60561"/>
    <w:rsid w:val="4FC1A5C3"/>
    <w:rsid w:val="4FC62F6C"/>
    <w:rsid w:val="4FCA5700"/>
    <w:rsid w:val="4FCBBD14"/>
    <w:rsid w:val="4FCF30AA"/>
    <w:rsid w:val="4FF49281"/>
    <w:rsid w:val="4FF67149"/>
    <w:rsid w:val="4FF836C3"/>
    <w:rsid w:val="4FFB272F"/>
    <w:rsid w:val="4FFD5D58"/>
    <w:rsid w:val="500110E9"/>
    <w:rsid w:val="505A516E"/>
    <w:rsid w:val="50621A55"/>
    <w:rsid w:val="506D0DCC"/>
    <w:rsid w:val="5080EEA2"/>
    <w:rsid w:val="50813052"/>
    <w:rsid w:val="508A089B"/>
    <w:rsid w:val="508DFE49"/>
    <w:rsid w:val="5093E748"/>
    <w:rsid w:val="50978059"/>
    <w:rsid w:val="5098C984"/>
    <w:rsid w:val="50B5017C"/>
    <w:rsid w:val="50CBFC3E"/>
    <w:rsid w:val="50D74DAA"/>
    <w:rsid w:val="50DE5019"/>
    <w:rsid w:val="50E55749"/>
    <w:rsid w:val="50EB2DA0"/>
    <w:rsid w:val="50F15EDC"/>
    <w:rsid w:val="510FDC33"/>
    <w:rsid w:val="51125EB7"/>
    <w:rsid w:val="51137D0D"/>
    <w:rsid w:val="511A2ECF"/>
    <w:rsid w:val="511D3F2D"/>
    <w:rsid w:val="51309AF5"/>
    <w:rsid w:val="514A5222"/>
    <w:rsid w:val="51573ED7"/>
    <w:rsid w:val="515CEB77"/>
    <w:rsid w:val="5178BC80"/>
    <w:rsid w:val="51812A72"/>
    <w:rsid w:val="5182AFC7"/>
    <w:rsid w:val="5188BE8D"/>
    <w:rsid w:val="518D02AE"/>
    <w:rsid w:val="51B5D880"/>
    <w:rsid w:val="51BEF3FB"/>
    <w:rsid w:val="51C306BE"/>
    <w:rsid w:val="51EDACC7"/>
    <w:rsid w:val="51EF0544"/>
    <w:rsid w:val="51F673E5"/>
    <w:rsid w:val="51FAA127"/>
    <w:rsid w:val="52080E1F"/>
    <w:rsid w:val="521227D8"/>
    <w:rsid w:val="5214FA50"/>
    <w:rsid w:val="5219712E"/>
    <w:rsid w:val="5220FA26"/>
    <w:rsid w:val="52249427"/>
    <w:rsid w:val="5224F481"/>
    <w:rsid w:val="5259EA54"/>
    <w:rsid w:val="525E6B2E"/>
    <w:rsid w:val="526696FE"/>
    <w:rsid w:val="526F5B2D"/>
    <w:rsid w:val="5279A264"/>
    <w:rsid w:val="52803ECC"/>
    <w:rsid w:val="52A790FD"/>
    <w:rsid w:val="52B31BA1"/>
    <w:rsid w:val="52C4728C"/>
    <w:rsid w:val="52D4D263"/>
    <w:rsid w:val="52DC4FCD"/>
    <w:rsid w:val="52F2A23E"/>
    <w:rsid w:val="52F30F38"/>
    <w:rsid w:val="52F66F99"/>
    <w:rsid w:val="52F7CA99"/>
    <w:rsid w:val="52FB917D"/>
    <w:rsid w:val="530E7FB1"/>
    <w:rsid w:val="53148CE1"/>
    <w:rsid w:val="53208339"/>
    <w:rsid w:val="53264326"/>
    <w:rsid w:val="5328F669"/>
    <w:rsid w:val="532A4A6D"/>
    <w:rsid w:val="534C7200"/>
    <w:rsid w:val="534E67C7"/>
    <w:rsid w:val="53555F4D"/>
    <w:rsid w:val="535CF9D9"/>
    <w:rsid w:val="536F7C03"/>
    <w:rsid w:val="5374C77B"/>
    <w:rsid w:val="538A1A9D"/>
    <w:rsid w:val="53A441DC"/>
    <w:rsid w:val="53ADF839"/>
    <w:rsid w:val="53AE63DC"/>
    <w:rsid w:val="53B1B2D5"/>
    <w:rsid w:val="53B85B52"/>
    <w:rsid w:val="53BEF415"/>
    <w:rsid w:val="53D480D4"/>
    <w:rsid w:val="53DDAE5D"/>
    <w:rsid w:val="53DEBA56"/>
    <w:rsid w:val="53E03F2D"/>
    <w:rsid w:val="53F2CE50"/>
    <w:rsid w:val="53F8024A"/>
    <w:rsid w:val="53FE0706"/>
    <w:rsid w:val="53FF058C"/>
    <w:rsid w:val="540662FD"/>
    <w:rsid w:val="5409129C"/>
    <w:rsid w:val="540D1117"/>
    <w:rsid w:val="540E6DFF"/>
    <w:rsid w:val="5423866E"/>
    <w:rsid w:val="54295B62"/>
    <w:rsid w:val="544B426F"/>
    <w:rsid w:val="5463E07A"/>
    <w:rsid w:val="547A2E36"/>
    <w:rsid w:val="547B016E"/>
    <w:rsid w:val="547E6D91"/>
    <w:rsid w:val="54820CFF"/>
    <w:rsid w:val="548D7E0A"/>
    <w:rsid w:val="548F18CA"/>
    <w:rsid w:val="549D54FA"/>
    <w:rsid w:val="54A4CB55"/>
    <w:rsid w:val="54BAAF0B"/>
    <w:rsid w:val="54C13A09"/>
    <w:rsid w:val="54CE2A3C"/>
    <w:rsid w:val="54EC80A8"/>
    <w:rsid w:val="54F9222D"/>
    <w:rsid w:val="550D28D4"/>
    <w:rsid w:val="55112A85"/>
    <w:rsid w:val="553F0410"/>
    <w:rsid w:val="5541FCF2"/>
    <w:rsid w:val="554570EA"/>
    <w:rsid w:val="55602B1A"/>
    <w:rsid w:val="55625BF7"/>
    <w:rsid w:val="55797EBE"/>
    <w:rsid w:val="557B1762"/>
    <w:rsid w:val="557D8403"/>
    <w:rsid w:val="5592A95A"/>
    <w:rsid w:val="559F8BEA"/>
    <w:rsid w:val="55A03AD2"/>
    <w:rsid w:val="55A57666"/>
    <w:rsid w:val="55A8E178"/>
    <w:rsid w:val="55ACFE20"/>
    <w:rsid w:val="55B0C472"/>
    <w:rsid w:val="55B84B4F"/>
    <w:rsid w:val="55C31128"/>
    <w:rsid w:val="55D3F8CD"/>
    <w:rsid w:val="55DC0F83"/>
    <w:rsid w:val="55F6FBA4"/>
    <w:rsid w:val="55F802F4"/>
    <w:rsid w:val="55FB1EA2"/>
    <w:rsid w:val="560F0E6E"/>
    <w:rsid w:val="5615FE97"/>
    <w:rsid w:val="561633DA"/>
    <w:rsid w:val="562E105B"/>
    <w:rsid w:val="562E7265"/>
    <w:rsid w:val="563EE5D4"/>
    <w:rsid w:val="564C9345"/>
    <w:rsid w:val="565440A6"/>
    <w:rsid w:val="565962FE"/>
    <w:rsid w:val="56759D7D"/>
    <w:rsid w:val="56772525"/>
    <w:rsid w:val="5686C418"/>
    <w:rsid w:val="56918FDB"/>
    <w:rsid w:val="56933CB9"/>
    <w:rsid w:val="56969E6C"/>
    <w:rsid w:val="56EFB160"/>
    <w:rsid w:val="56F0CD7A"/>
    <w:rsid w:val="56F423C3"/>
    <w:rsid w:val="56FC7EC0"/>
    <w:rsid w:val="5708FE9E"/>
    <w:rsid w:val="572390C4"/>
    <w:rsid w:val="57478F87"/>
    <w:rsid w:val="575E459C"/>
    <w:rsid w:val="57628AAE"/>
    <w:rsid w:val="576517FB"/>
    <w:rsid w:val="5771416D"/>
    <w:rsid w:val="57732583"/>
    <w:rsid w:val="578A18A3"/>
    <w:rsid w:val="57909FD0"/>
    <w:rsid w:val="5792D214"/>
    <w:rsid w:val="5796EF03"/>
    <w:rsid w:val="57ABEBD0"/>
    <w:rsid w:val="57B4E0DD"/>
    <w:rsid w:val="57B86446"/>
    <w:rsid w:val="57DF03FE"/>
    <w:rsid w:val="57F4E3B8"/>
    <w:rsid w:val="580B6FBE"/>
    <w:rsid w:val="58205090"/>
    <w:rsid w:val="5821FDE3"/>
    <w:rsid w:val="5828D070"/>
    <w:rsid w:val="582DC832"/>
    <w:rsid w:val="582E800D"/>
    <w:rsid w:val="5834162E"/>
    <w:rsid w:val="583B2E4A"/>
    <w:rsid w:val="583DC9ED"/>
    <w:rsid w:val="585583C0"/>
    <w:rsid w:val="585E9B36"/>
    <w:rsid w:val="586840FF"/>
    <w:rsid w:val="587B1C49"/>
    <w:rsid w:val="589E913C"/>
    <w:rsid w:val="58A0C138"/>
    <w:rsid w:val="58AA9DA0"/>
    <w:rsid w:val="58AE0C48"/>
    <w:rsid w:val="58B407B3"/>
    <w:rsid w:val="58C12922"/>
    <w:rsid w:val="58C3780A"/>
    <w:rsid w:val="58EC1D47"/>
    <w:rsid w:val="58ED7459"/>
    <w:rsid w:val="58F1E7C4"/>
    <w:rsid w:val="5902C8F6"/>
    <w:rsid w:val="590EB190"/>
    <w:rsid w:val="592E2B57"/>
    <w:rsid w:val="59332CFC"/>
    <w:rsid w:val="593BA08F"/>
    <w:rsid w:val="593FDF3E"/>
    <w:rsid w:val="5945D6EB"/>
    <w:rsid w:val="5954ECBD"/>
    <w:rsid w:val="596227E1"/>
    <w:rsid w:val="597F77A0"/>
    <w:rsid w:val="59803042"/>
    <w:rsid w:val="5980A7BC"/>
    <w:rsid w:val="5988230A"/>
    <w:rsid w:val="5988D05B"/>
    <w:rsid w:val="5990B419"/>
    <w:rsid w:val="5998A026"/>
    <w:rsid w:val="59A221C1"/>
    <w:rsid w:val="59A2F4DE"/>
    <w:rsid w:val="59B1D904"/>
    <w:rsid w:val="59B62F53"/>
    <w:rsid w:val="59BED22C"/>
    <w:rsid w:val="59C8D82F"/>
    <w:rsid w:val="59CAEB00"/>
    <w:rsid w:val="59CEEACC"/>
    <w:rsid w:val="59D43A95"/>
    <w:rsid w:val="59D71449"/>
    <w:rsid w:val="59E4E928"/>
    <w:rsid w:val="59E917E5"/>
    <w:rsid w:val="5A0C5668"/>
    <w:rsid w:val="5A29BE1E"/>
    <w:rsid w:val="5A30001E"/>
    <w:rsid w:val="5A4950DD"/>
    <w:rsid w:val="5A4EF74F"/>
    <w:rsid w:val="5A64812A"/>
    <w:rsid w:val="5A71A9AA"/>
    <w:rsid w:val="5A86BFA1"/>
    <w:rsid w:val="5A86E5B7"/>
    <w:rsid w:val="5A8F05CE"/>
    <w:rsid w:val="5AAEDAA9"/>
    <w:rsid w:val="5AB36210"/>
    <w:rsid w:val="5AC678A3"/>
    <w:rsid w:val="5ACA2405"/>
    <w:rsid w:val="5ADA8529"/>
    <w:rsid w:val="5AE24C7D"/>
    <w:rsid w:val="5AFF24F8"/>
    <w:rsid w:val="5B00D731"/>
    <w:rsid w:val="5B08471D"/>
    <w:rsid w:val="5B15BD11"/>
    <w:rsid w:val="5B18ED1B"/>
    <w:rsid w:val="5B1D3DD1"/>
    <w:rsid w:val="5B238D37"/>
    <w:rsid w:val="5B262A8B"/>
    <w:rsid w:val="5B2B0FD1"/>
    <w:rsid w:val="5B3A6B83"/>
    <w:rsid w:val="5B47A0CA"/>
    <w:rsid w:val="5B53292F"/>
    <w:rsid w:val="5B541706"/>
    <w:rsid w:val="5B5A6BE8"/>
    <w:rsid w:val="5B62E987"/>
    <w:rsid w:val="5B682FF1"/>
    <w:rsid w:val="5B9D7779"/>
    <w:rsid w:val="5BA2F3A9"/>
    <w:rsid w:val="5BA5DEE6"/>
    <w:rsid w:val="5BAB30CD"/>
    <w:rsid w:val="5BAF53C1"/>
    <w:rsid w:val="5BB41B7C"/>
    <w:rsid w:val="5BC4389D"/>
    <w:rsid w:val="5BC91605"/>
    <w:rsid w:val="5BCFD54E"/>
    <w:rsid w:val="5BD4ABA4"/>
    <w:rsid w:val="5C060CA6"/>
    <w:rsid w:val="5C0E9D28"/>
    <w:rsid w:val="5C0F1B8A"/>
    <w:rsid w:val="5C3252AC"/>
    <w:rsid w:val="5C38F361"/>
    <w:rsid w:val="5C3A57AA"/>
    <w:rsid w:val="5C463324"/>
    <w:rsid w:val="5C514A31"/>
    <w:rsid w:val="5C610604"/>
    <w:rsid w:val="5C73F41D"/>
    <w:rsid w:val="5C752792"/>
    <w:rsid w:val="5C7B2CE6"/>
    <w:rsid w:val="5C7CF70A"/>
    <w:rsid w:val="5C8E5686"/>
    <w:rsid w:val="5C907898"/>
    <w:rsid w:val="5C97440B"/>
    <w:rsid w:val="5C9BB400"/>
    <w:rsid w:val="5CB821DA"/>
    <w:rsid w:val="5CBAD70A"/>
    <w:rsid w:val="5CD4E5B2"/>
    <w:rsid w:val="5D053E0A"/>
    <w:rsid w:val="5D113B10"/>
    <w:rsid w:val="5D195E43"/>
    <w:rsid w:val="5D3EE705"/>
    <w:rsid w:val="5D4380D1"/>
    <w:rsid w:val="5D595452"/>
    <w:rsid w:val="5D67A0E0"/>
    <w:rsid w:val="5D7A073D"/>
    <w:rsid w:val="5D7E0EC3"/>
    <w:rsid w:val="5D7F7470"/>
    <w:rsid w:val="5D80CE0A"/>
    <w:rsid w:val="5D81D57E"/>
    <w:rsid w:val="5D8778D6"/>
    <w:rsid w:val="5D9F0529"/>
    <w:rsid w:val="5DAC52AB"/>
    <w:rsid w:val="5DACDCDB"/>
    <w:rsid w:val="5DBE4797"/>
    <w:rsid w:val="5DBE58BC"/>
    <w:rsid w:val="5DE552A0"/>
    <w:rsid w:val="5DEE052E"/>
    <w:rsid w:val="5DEFB0CE"/>
    <w:rsid w:val="5DF35D8F"/>
    <w:rsid w:val="5E033930"/>
    <w:rsid w:val="5E0FAE4E"/>
    <w:rsid w:val="5E256C7C"/>
    <w:rsid w:val="5E29DE2B"/>
    <w:rsid w:val="5E30BFCC"/>
    <w:rsid w:val="5E34C13B"/>
    <w:rsid w:val="5E351A25"/>
    <w:rsid w:val="5E388596"/>
    <w:rsid w:val="5E406A76"/>
    <w:rsid w:val="5E474348"/>
    <w:rsid w:val="5E5BE1F5"/>
    <w:rsid w:val="5E78170A"/>
    <w:rsid w:val="5E81405D"/>
    <w:rsid w:val="5E818983"/>
    <w:rsid w:val="5E84B1F5"/>
    <w:rsid w:val="5EA6B4A6"/>
    <w:rsid w:val="5EA8A07A"/>
    <w:rsid w:val="5EA98D54"/>
    <w:rsid w:val="5EC9E833"/>
    <w:rsid w:val="5ECB6EE1"/>
    <w:rsid w:val="5ECC2C51"/>
    <w:rsid w:val="5EDD1F31"/>
    <w:rsid w:val="5EE5BCD3"/>
    <w:rsid w:val="5EF40C66"/>
    <w:rsid w:val="5EF7AE8C"/>
    <w:rsid w:val="5F036244"/>
    <w:rsid w:val="5F053628"/>
    <w:rsid w:val="5F12C9D6"/>
    <w:rsid w:val="5F2CCF0E"/>
    <w:rsid w:val="5F304551"/>
    <w:rsid w:val="5F32FFDB"/>
    <w:rsid w:val="5F39790F"/>
    <w:rsid w:val="5F4EB8B8"/>
    <w:rsid w:val="5F58F4D2"/>
    <w:rsid w:val="5F5C2398"/>
    <w:rsid w:val="5F6222A1"/>
    <w:rsid w:val="5F65CF2F"/>
    <w:rsid w:val="5F82E85E"/>
    <w:rsid w:val="5FA2EEFA"/>
    <w:rsid w:val="5FAB7EAF"/>
    <w:rsid w:val="5FB055B9"/>
    <w:rsid w:val="5FB84BF3"/>
    <w:rsid w:val="5FB8C64D"/>
    <w:rsid w:val="5FBB6D13"/>
    <w:rsid w:val="5FBE2518"/>
    <w:rsid w:val="5FC081B2"/>
    <w:rsid w:val="5FC0C93A"/>
    <w:rsid w:val="5FC14938"/>
    <w:rsid w:val="5FC8BE45"/>
    <w:rsid w:val="5FCB9FB9"/>
    <w:rsid w:val="5FEB9A16"/>
    <w:rsid w:val="6009C63A"/>
    <w:rsid w:val="6010E7D7"/>
    <w:rsid w:val="601E8ECA"/>
    <w:rsid w:val="6022D99A"/>
    <w:rsid w:val="602B6F7C"/>
    <w:rsid w:val="602CA16A"/>
    <w:rsid w:val="6065B894"/>
    <w:rsid w:val="6098EC20"/>
    <w:rsid w:val="609C8728"/>
    <w:rsid w:val="60ABB983"/>
    <w:rsid w:val="60B0E837"/>
    <w:rsid w:val="60B3CBC6"/>
    <w:rsid w:val="60BB1560"/>
    <w:rsid w:val="60BD2FF3"/>
    <w:rsid w:val="60BDA4EE"/>
    <w:rsid w:val="60C98AE6"/>
    <w:rsid w:val="60CC8DFA"/>
    <w:rsid w:val="60D591D4"/>
    <w:rsid w:val="60DE4107"/>
    <w:rsid w:val="60DFE0CB"/>
    <w:rsid w:val="60E19D39"/>
    <w:rsid w:val="60E24D89"/>
    <w:rsid w:val="60EA8919"/>
    <w:rsid w:val="61048CD7"/>
    <w:rsid w:val="610BCE07"/>
    <w:rsid w:val="611AA5BC"/>
    <w:rsid w:val="614175A4"/>
    <w:rsid w:val="614EE7CB"/>
    <w:rsid w:val="614F2D99"/>
    <w:rsid w:val="615EFB86"/>
    <w:rsid w:val="61617EED"/>
    <w:rsid w:val="61733D15"/>
    <w:rsid w:val="61742A9E"/>
    <w:rsid w:val="61829DA1"/>
    <w:rsid w:val="6183D435"/>
    <w:rsid w:val="6192FC02"/>
    <w:rsid w:val="61B16CF2"/>
    <w:rsid w:val="61BA0ABC"/>
    <w:rsid w:val="61C4AE4C"/>
    <w:rsid w:val="61C7BD99"/>
    <w:rsid w:val="61DB7432"/>
    <w:rsid w:val="61DCD0C9"/>
    <w:rsid w:val="62056CE8"/>
    <w:rsid w:val="6220C22C"/>
    <w:rsid w:val="6221E9A6"/>
    <w:rsid w:val="622BF79A"/>
    <w:rsid w:val="623DBA53"/>
    <w:rsid w:val="623EC572"/>
    <w:rsid w:val="62654B26"/>
    <w:rsid w:val="626A8F6A"/>
    <w:rsid w:val="628731E1"/>
    <w:rsid w:val="62A121B4"/>
    <w:rsid w:val="62AD0F3A"/>
    <w:rsid w:val="62B2FB5A"/>
    <w:rsid w:val="62C713B2"/>
    <w:rsid w:val="62D1F4E4"/>
    <w:rsid w:val="62D4C29D"/>
    <w:rsid w:val="62F2223E"/>
    <w:rsid w:val="62FB6ADA"/>
    <w:rsid w:val="630B2B40"/>
    <w:rsid w:val="630B83BA"/>
    <w:rsid w:val="630D1402"/>
    <w:rsid w:val="6313DDDE"/>
    <w:rsid w:val="63162F9E"/>
    <w:rsid w:val="63193046"/>
    <w:rsid w:val="631F9085"/>
    <w:rsid w:val="63322A7E"/>
    <w:rsid w:val="6338D5EC"/>
    <w:rsid w:val="6339FB70"/>
    <w:rsid w:val="634AC124"/>
    <w:rsid w:val="634D0635"/>
    <w:rsid w:val="63745EF8"/>
    <w:rsid w:val="63759152"/>
    <w:rsid w:val="6386421B"/>
    <w:rsid w:val="639CBF54"/>
    <w:rsid w:val="63A315A6"/>
    <w:rsid w:val="63AC4208"/>
    <w:rsid w:val="63BAA1D6"/>
    <w:rsid w:val="63C08782"/>
    <w:rsid w:val="63CD4CE9"/>
    <w:rsid w:val="63D83E3F"/>
    <w:rsid w:val="63E260C9"/>
    <w:rsid w:val="63EABE1D"/>
    <w:rsid w:val="63EC1B8F"/>
    <w:rsid w:val="63FFC126"/>
    <w:rsid w:val="641B343A"/>
    <w:rsid w:val="641F7702"/>
    <w:rsid w:val="6420EE97"/>
    <w:rsid w:val="643F4B20"/>
    <w:rsid w:val="644D2D8D"/>
    <w:rsid w:val="644F8768"/>
    <w:rsid w:val="6450EBDE"/>
    <w:rsid w:val="645733C9"/>
    <w:rsid w:val="6474476C"/>
    <w:rsid w:val="64795E54"/>
    <w:rsid w:val="647A3B88"/>
    <w:rsid w:val="64828041"/>
    <w:rsid w:val="648C6089"/>
    <w:rsid w:val="649C2B03"/>
    <w:rsid w:val="64A41DDF"/>
    <w:rsid w:val="64A5290C"/>
    <w:rsid w:val="64ABB299"/>
    <w:rsid w:val="64ADFFDA"/>
    <w:rsid w:val="64B0F75D"/>
    <w:rsid w:val="64BA5E87"/>
    <w:rsid w:val="64C68EC5"/>
    <w:rsid w:val="64C8DAD2"/>
    <w:rsid w:val="64CEF226"/>
    <w:rsid w:val="64D217B8"/>
    <w:rsid w:val="64D7A35D"/>
    <w:rsid w:val="64D7E9D4"/>
    <w:rsid w:val="64DF6E48"/>
    <w:rsid w:val="64E77D48"/>
    <w:rsid w:val="64F834F1"/>
    <w:rsid w:val="6510819B"/>
    <w:rsid w:val="6514A60D"/>
    <w:rsid w:val="6517FF27"/>
    <w:rsid w:val="65184F42"/>
    <w:rsid w:val="653F3A91"/>
    <w:rsid w:val="654269F0"/>
    <w:rsid w:val="655AE096"/>
    <w:rsid w:val="656718A7"/>
    <w:rsid w:val="6569E546"/>
    <w:rsid w:val="6593071F"/>
    <w:rsid w:val="65A83CF0"/>
    <w:rsid w:val="65B3833F"/>
    <w:rsid w:val="65B59C8B"/>
    <w:rsid w:val="65BF995B"/>
    <w:rsid w:val="65C00C95"/>
    <w:rsid w:val="65C1A13E"/>
    <w:rsid w:val="65C3B622"/>
    <w:rsid w:val="65C9597C"/>
    <w:rsid w:val="65DF626F"/>
    <w:rsid w:val="65E13877"/>
    <w:rsid w:val="65E2F9C5"/>
    <w:rsid w:val="65E3A46A"/>
    <w:rsid w:val="65E443A4"/>
    <w:rsid w:val="65FB87E9"/>
    <w:rsid w:val="66020E8C"/>
    <w:rsid w:val="6602E44A"/>
    <w:rsid w:val="66160BE9"/>
    <w:rsid w:val="6619B8B6"/>
    <w:rsid w:val="6628BDCA"/>
    <w:rsid w:val="662C9D76"/>
    <w:rsid w:val="663051DF"/>
    <w:rsid w:val="66317F79"/>
    <w:rsid w:val="663298D1"/>
    <w:rsid w:val="6646ABC7"/>
    <w:rsid w:val="6650B8F3"/>
    <w:rsid w:val="66560EC4"/>
    <w:rsid w:val="66573147"/>
    <w:rsid w:val="665DF4E6"/>
    <w:rsid w:val="6677FF67"/>
    <w:rsid w:val="667FAC0F"/>
    <w:rsid w:val="6684A6F7"/>
    <w:rsid w:val="66AAA279"/>
    <w:rsid w:val="66B3CF88"/>
    <w:rsid w:val="66BE228C"/>
    <w:rsid w:val="66C69065"/>
    <w:rsid w:val="66CCD9DA"/>
    <w:rsid w:val="66CCF7E5"/>
    <w:rsid w:val="66E21BCF"/>
    <w:rsid w:val="66F2604D"/>
    <w:rsid w:val="66F5B6DE"/>
    <w:rsid w:val="66F6CE23"/>
    <w:rsid w:val="66F8E5C1"/>
    <w:rsid w:val="671BD31A"/>
    <w:rsid w:val="671FE554"/>
    <w:rsid w:val="672A56E4"/>
    <w:rsid w:val="672ED780"/>
    <w:rsid w:val="673BA304"/>
    <w:rsid w:val="673FE482"/>
    <w:rsid w:val="6776EBE2"/>
    <w:rsid w:val="677D532A"/>
    <w:rsid w:val="67AEE70B"/>
    <w:rsid w:val="67B917F7"/>
    <w:rsid w:val="67C04301"/>
    <w:rsid w:val="67D3CBC5"/>
    <w:rsid w:val="67DB5087"/>
    <w:rsid w:val="67DB8DF3"/>
    <w:rsid w:val="67DD1948"/>
    <w:rsid w:val="67F08764"/>
    <w:rsid w:val="67F1396C"/>
    <w:rsid w:val="681FAAC4"/>
    <w:rsid w:val="682193F4"/>
    <w:rsid w:val="68329CB0"/>
    <w:rsid w:val="68340E16"/>
    <w:rsid w:val="6835D029"/>
    <w:rsid w:val="684346A0"/>
    <w:rsid w:val="6846B0F8"/>
    <w:rsid w:val="685B940F"/>
    <w:rsid w:val="68615824"/>
    <w:rsid w:val="6867221A"/>
    <w:rsid w:val="686E12E1"/>
    <w:rsid w:val="687DC1F8"/>
    <w:rsid w:val="687F9F8E"/>
    <w:rsid w:val="6880D835"/>
    <w:rsid w:val="688A3318"/>
    <w:rsid w:val="688B6496"/>
    <w:rsid w:val="6894B622"/>
    <w:rsid w:val="689823BF"/>
    <w:rsid w:val="689A7941"/>
    <w:rsid w:val="689F8225"/>
    <w:rsid w:val="68AA5387"/>
    <w:rsid w:val="68AC5F31"/>
    <w:rsid w:val="68AD892B"/>
    <w:rsid w:val="68B3CE60"/>
    <w:rsid w:val="68B5BAC3"/>
    <w:rsid w:val="68B5DD96"/>
    <w:rsid w:val="68BBA13E"/>
    <w:rsid w:val="68BCC406"/>
    <w:rsid w:val="68D0BC95"/>
    <w:rsid w:val="68D665B0"/>
    <w:rsid w:val="68DD4DB3"/>
    <w:rsid w:val="68E6C5D4"/>
    <w:rsid w:val="68E9AFB0"/>
    <w:rsid w:val="68E9E4F2"/>
    <w:rsid w:val="6910F030"/>
    <w:rsid w:val="691EFF48"/>
    <w:rsid w:val="6921C043"/>
    <w:rsid w:val="69256BBF"/>
    <w:rsid w:val="69280546"/>
    <w:rsid w:val="692D2D05"/>
    <w:rsid w:val="6937F514"/>
    <w:rsid w:val="693F3E7F"/>
    <w:rsid w:val="69456A8D"/>
    <w:rsid w:val="697227BC"/>
    <w:rsid w:val="6978A7C6"/>
    <w:rsid w:val="699BBFB1"/>
    <w:rsid w:val="699E4A93"/>
    <w:rsid w:val="69B02EF2"/>
    <w:rsid w:val="69B958CC"/>
    <w:rsid w:val="69BA02A8"/>
    <w:rsid w:val="69CDD588"/>
    <w:rsid w:val="69CE9FA2"/>
    <w:rsid w:val="69D016BF"/>
    <w:rsid w:val="69D43EB2"/>
    <w:rsid w:val="69F2C74E"/>
    <w:rsid w:val="6A0DD327"/>
    <w:rsid w:val="6A187D5F"/>
    <w:rsid w:val="6A2E6EE5"/>
    <w:rsid w:val="6A3E7743"/>
    <w:rsid w:val="6A46531D"/>
    <w:rsid w:val="6A5F0E3D"/>
    <w:rsid w:val="6A64E0D5"/>
    <w:rsid w:val="6A667EE1"/>
    <w:rsid w:val="6A706275"/>
    <w:rsid w:val="6A77B5A4"/>
    <w:rsid w:val="6A956447"/>
    <w:rsid w:val="6AB55F31"/>
    <w:rsid w:val="6AD5A788"/>
    <w:rsid w:val="6AE6AFEA"/>
    <w:rsid w:val="6AEF38D6"/>
    <w:rsid w:val="6AFD92CD"/>
    <w:rsid w:val="6B067956"/>
    <w:rsid w:val="6B0F1585"/>
    <w:rsid w:val="6B174830"/>
    <w:rsid w:val="6B379012"/>
    <w:rsid w:val="6B4CABE0"/>
    <w:rsid w:val="6B518391"/>
    <w:rsid w:val="6B525C55"/>
    <w:rsid w:val="6B58181A"/>
    <w:rsid w:val="6B5E4990"/>
    <w:rsid w:val="6B65DD07"/>
    <w:rsid w:val="6B7CF293"/>
    <w:rsid w:val="6B8A1B3A"/>
    <w:rsid w:val="6B9F07A6"/>
    <w:rsid w:val="6BA2442F"/>
    <w:rsid w:val="6BA2D3EA"/>
    <w:rsid w:val="6BA40F35"/>
    <w:rsid w:val="6BBD31CE"/>
    <w:rsid w:val="6BC2D85D"/>
    <w:rsid w:val="6BDA2E1A"/>
    <w:rsid w:val="6BEC50B3"/>
    <w:rsid w:val="6BED6E72"/>
    <w:rsid w:val="6C085D57"/>
    <w:rsid w:val="6C21F30A"/>
    <w:rsid w:val="6C2A1449"/>
    <w:rsid w:val="6C2D2402"/>
    <w:rsid w:val="6C2EB7FB"/>
    <w:rsid w:val="6C310A7C"/>
    <w:rsid w:val="6C45913E"/>
    <w:rsid w:val="6C499FA8"/>
    <w:rsid w:val="6C4CA9A3"/>
    <w:rsid w:val="6C5BF153"/>
    <w:rsid w:val="6C61D17C"/>
    <w:rsid w:val="6C68A4F0"/>
    <w:rsid w:val="6C6A2A6D"/>
    <w:rsid w:val="6C6CED81"/>
    <w:rsid w:val="6C78C66B"/>
    <w:rsid w:val="6C7DE2E2"/>
    <w:rsid w:val="6C81668B"/>
    <w:rsid w:val="6C851B38"/>
    <w:rsid w:val="6CA7069D"/>
    <w:rsid w:val="6CCEF9A8"/>
    <w:rsid w:val="6CD8629D"/>
    <w:rsid w:val="6D05B690"/>
    <w:rsid w:val="6D0BA431"/>
    <w:rsid w:val="6D0BDF74"/>
    <w:rsid w:val="6D1548A7"/>
    <w:rsid w:val="6D210F9B"/>
    <w:rsid w:val="6D2A07FF"/>
    <w:rsid w:val="6D3085D1"/>
    <w:rsid w:val="6D32B313"/>
    <w:rsid w:val="6D51EB5D"/>
    <w:rsid w:val="6D66C59E"/>
    <w:rsid w:val="6D7E629D"/>
    <w:rsid w:val="6D8544AD"/>
    <w:rsid w:val="6D998633"/>
    <w:rsid w:val="6DA185EE"/>
    <w:rsid w:val="6DA42DB8"/>
    <w:rsid w:val="6DC9068B"/>
    <w:rsid w:val="6DD204AD"/>
    <w:rsid w:val="6DF611C0"/>
    <w:rsid w:val="6DF84395"/>
    <w:rsid w:val="6E094883"/>
    <w:rsid w:val="6E193B96"/>
    <w:rsid w:val="6E50922E"/>
    <w:rsid w:val="6E51FAED"/>
    <w:rsid w:val="6E592CD8"/>
    <w:rsid w:val="6E5C065D"/>
    <w:rsid w:val="6E5C192C"/>
    <w:rsid w:val="6E77A138"/>
    <w:rsid w:val="6E7DB236"/>
    <w:rsid w:val="6E7EC1A3"/>
    <w:rsid w:val="6E82AF1B"/>
    <w:rsid w:val="6E8D5FE8"/>
    <w:rsid w:val="6E94837E"/>
    <w:rsid w:val="6E971263"/>
    <w:rsid w:val="6EA2A218"/>
    <w:rsid w:val="6EB764F0"/>
    <w:rsid w:val="6EBFB1F5"/>
    <w:rsid w:val="6EC7203F"/>
    <w:rsid w:val="6EF6AE84"/>
    <w:rsid w:val="6EFE50F3"/>
    <w:rsid w:val="6F028C86"/>
    <w:rsid w:val="6F0378BD"/>
    <w:rsid w:val="6F050362"/>
    <w:rsid w:val="6F097FD6"/>
    <w:rsid w:val="6F0A9024"/>
    <w:rsid w:val="6F1CA0E8"/>
    <w:rsid w:val="6F21C2CB"/>
    <w:rsid w:val="6F2B3BA0"/>
    <w:rsid w:val="6F339B09"/>
    <w:rsid w:val="6F407D8E"/>
    <w:rsid w:val="6F4ED312"/>
    <w:rsid w:val="6F572047"/>
    <w:rsid w:val="6F581D8E"/>
    <w:rsid w:val="6F62CD59"/>
    <w:rsid w:val="6F703BC2"/>
    <w:rsid w:val="6F881FF8"/>
    <w:rsid w:val="6F88D054"/>
    <w:rsid w:val="6F945B55"/>
    <w:rsid w:val="6F9C3124"/>
    <w:rsid w:val="6FA0B975"/>
    <w:rsid w:val="6FABB826"/>
    <w:rsid w:val="6FB1FAB3"/>
    <w:rsid w:val="6FBE3F59"/>
    <w:rsid w:val="6FD69ECE"/>
    <w:rsid w:val="6FD9D718"/>
    <w:rsid w:val="6FEAFA45"/>
    <w:rsid w:val="6FF303F1"/>
    <w:rsid w:val="6FF5687D"/>
    <w:rsid w:val="7010035F"/>
    <w:rsid w:val="70111F64"/>
    <w:rsid w:val="702D79C0"/>
    <w:rsid w:val="703D170C"/>
    <w:rsid w:val="70531279"/>
    <w:rsid w:val="7067EDCD"/>
    <w:rsid w:val="70715F65"/>
    <w:rsid w:val="70749F9B"/>
    <w:rsid w:val="707CAAAE"/>
    <w:rsid w:val="7081344E"/>
    <w:rsid w:val="7081B0AD"/>
    <w:rsid w:val="7087ADD7"/>
    <w:rsid w:val="708D5677"/>
    <w:rsid w:val="7095E091"/>
    <w:rsid w:val="7099BC32"/>
    <w:rsid w:val="70A1B834"/>
    <w:rsid w:val="70AA49E7"/>
    <w:rsid w:val="70AD9F3D"/>
    <w:rsid w:val="70B6115C"/>
    <w:rsid w:val="70B96678"/>
    <w:rsid w:val="70BD46C0"/>
    <w:rsid w:val="70CF4885"/>
    <w:rsid w:val="70D69851"/>
    <w:rsid w:val="70EF1BED"/>
    <w:rsid w:val="70F672F1"/>
    <w:rsid w:val="710B09C0"/>
    <w:rsid w:val="71128EEF"/>
    <w:rsid w:val="711DA92F"/>
    <w:rsid w:val="71356C47"/>
    <w:rsid w:val="713C2A9B"/>
    <w:rsid w:val="713CF3CD"/>
    <w:rsid w:val="713E5FF5"/>
    <w:rsid w:val="7143C630"/>
    <w:rsid w:val="714EFE8C"/>
    <w:rsid w:val="715D72DA"/>
    <w:rsid w:val="715EAFF3"/>
    <w:rsid w:val="71635A9E"/>
    <w:rsid w:val="7171DE9A"/>
    <w:rsid w:val="7175B02B"/>
    <w:rsid w:val="7178D280"/>
    <w:rsid w:val="71793D7B"/>
    <w:rsid w:val="71809BB3"/>
    <w:rsid w:val="7184A871"/>
    <w:rsid w:val="718D4588"/>
    <w:rsid w:val="71A10267"/>
    <w:rsid w:val="71A2187A"/>
    <w:rsid w:val="71AAA568"/>
    <w:rsid w:val="71C2F533"/>
    <w:rsid w:val="71CC0C40"/>
    <w:rsid w:val="71CDCC54"/>
    <w:rsid w:val="71E15640"/>
    <w:rsid w:val="71E2098F"/>
    <w:rsid w:val="71F7B9B8"/>
    <w:rsid w:val="71F827DE"/>
    <w:rsid w:val="71FC7E62"/>
    <w:rsid w:val="721BB4AE"/>
    <w:rsid w:val="7221F605"/>
    <w:rsid w:val="72297F32"/>
    <w:rsid w:val="722B03BE"/>
    <w:rsid w:val="7235799D"/>
    <w:rsid w:val="7238062F"/>
    <w:rsid w:val="723CDED0"/>
    <w:rsid w:val="723F24AC"/>
    <w:rsid w:val="72414BE2"/>
    <w:rsid w:val="7243668E"/>
    <w:rsid w:val="724D8FC1"/>
    <w:rsid w:val="724ED513"/>
    <w:rsid w:val="725266C1"/>
    <w:rsid w:val="725B07FE"/>
    <w:rsid w:val="72618162"/>
    <w:rsid w:val="72779EDB"/>
    <w:rsid w:val="727D2B9D"/>
    <w:rsid w:val="7283A43A"/>
    <w:rsid w:val="72850B22"/>
    <w:rsid w:val="7298D836"/>
    <w:rsid w:val="729C92AB"/>
    <w:rsid w:val="72A75B1B"/>
    <w:rsid w:val="72AB8E50"/>
    <w:rsid w:val="72B75C23"/>
    <w:rsid w:val="72B7E3CE"/>
    <w:rsid w:val="72BBC8F9"/>
    <w:rsid w:val="72D1DD6C"/>
    <w:rsid w:val="72D56A93"/>
    <w:rsid w:val="72DEEDD8"/>
    <w:rsid w:val="72EA6DFE"/>
    <w:rsid w:val="72EE1875"/>
    <w:rsid w:val="72F8CD7E"/>
    <w:rsid w:val="730003A3"/>
    <w:rsid w:val="73026BDF"/>
    <w:rsid w:val="730DF53D"/>
    <w:rsid w:val="7316BA1B"/>
    <w:rsid w:val="731BBB01"/>
    <w:rsid w:val="731E9A7D"/>
    <w:rsid w:val="732915E9"/>
    <w:rsid w:val="732FD532"/>
    <w:rsid w:val="733403B9"/>
    <w:rsid w:val="73508265"/>
    <w:rsid w:val="73514BF0"/>
    <w:rsid w:val="73567744"/>
    <w:rsid w:val="735A9278"/>
    <w:rsid w:val="7364B262"/>
    <w:rsid w:val="737BECBA"/>
    <w:rsid w:val="737CFDA3"/>
    <w:rsid w:val="737E80E9"/>
    <w:rsid w:val="739DFEE8"/>
    <w:rsid w:val="73A10B5D"/>
    <w:rsid w:val="73C19FAE"/>
    <w:rsid w:val="73CA0717"/>
    <w:rsid w:val="73CA8705"/>
    <w:rsid w:val="73D03139"/>
    <w:rsid w:val="73D96B73"/>
    <w:rsid w:val="73DBCB57"/>
    <w:rsid w:val="73E032F2"/>
    <w:rsid w:val="73E58466"/>
    <w:rsid w:val="73F7FCDC"/>
    <w:rsid w:val="73FF0BE8"/>
    <w:rsid w:val="741339E3"/>
    <w:rsid w:val="741F17EC"/>
    <w:rsid w:val="742B44A6"/>
    <w:rsid w:val="745AA6C6"/>
    <w:rsid w:val="745BF143"/>
    <w:rsid w:val="74619AEC"/>
    <w:rsid w:val="7464C3C0"/>
    <w:rsid w:val="746BFE14"/>
    <w:rsid w:val="7470CC4F"/>
    <w:rsid w:val="74756691"/>
    <w:rsid w:val="74859818"/>
    <w:rsid w:val="7491D983"/>
    <w:rsid w:val="74961B1C"/>
    <w:rsid w:val="74A9EC56"/>
    <w:rsid w:val="74AB5043"/>
    <w:rsid w:val="74BC24C8"/>
    <w:rsid w:val="74D5CCE7"/>
    <w:rsid w:val="74E37482"/>
    <w:rsid w:val="7508E396"/>
    <w:rsid w:val="750A2FEC"/>
    <w:rsid w:val="750B68C3"/>
    <w:rsid w:val="751C3BEA"/>
    <w:rsid w:val="75287966"/>
    <w:rsid w:val="7528DC66"/>
    <w:rsid w:val="752D855A"/>
    <w:rsid w:val="75364AE5"/>
    <w:rsid w:val="753D0614"/>
    <w:rsid w:val="7544F7CC"/>
    <w:rsid w:val="7545DC39"/>
    <w:rsid w:val="755B1EFA"/>
    <w:rsid w:val="756FDE93"/>
    <w:rsid w:val="757737D7"/>
    <w:rsid w:val="7588D68F"/>
    <w:rsid w:val="759C157D"/>
    <w:rsid w:val="759C4E24"/>
    <w:rsid w:val="75AD315B"/>
    <w:rsid w:val="75AF1CD5"/>
    <w:rsid w:val="75B56997"/>
    <w:rsid w:val="75BA566E"/>
    <w:rsid w:val="75BC238D"/>
    <w:rsid w:val="75C80866"/>
    <w:rsid w:val="75D3A301"/>
    <w:rsid w:val="75D816EE"/>
    <w:rsid w:val="75D8537A"/>
    <w:rsid w:val="76043541"/>
    <w:rsid w:val="76114A23"/>
    <w:rsid w:val="761DE57F"/>
    <w:rsid w:val="762545E8"/>
    <w:rsid w:val="762D4BC2"/>
    <w:rsid w:val="76341034"/>
    <w:rsid w:val="763F3884"/>
    <w:rsid w:val="76456A3C"/>
    <w:rsid w:val="764595FF"/>
    <w:rsid w:val="7646423A"/>
    <w:rsid w:val="76498F2A"/>
    <w:rsid w:val="764BBC22"/>
    <w:rsid w:val="764FA8E0"/>
    <w:rsid w:val="76521038"/>
    <w:rsid w:val="765A59C1"/>
    <w:rsid w:val="765F0EF0"/>
    <w:rsid w:val="7669FC4B"/>
    <w:rsid w:val="768A024F"/>
    <w:rsid w:val="76A97B21"/>
    <w:rsid w:val="76ABB969"/>
    <w:rsid w:val="76B2E27D"/>
    <w:rsid w:val="76BAAF40"/>
    <w:rsid w:val="76BAD13C"/>
    <w:rsid w:val="76BC9960"/>
    <w:rsid w:val="76C39B50"/>
    <w:rsid w:val="76C955BB"/>
    <w:rsid w:val="76E0D4C9"/>
    <w:rsid w:val="76F3DC16"/>
    <w:rsid w:val="76FE6EAA"/>
    <w:rsid w:val="770E6EA6"/>
    <w:rsid w:val="7728B9C4"/>
    <w:rsid w:val="772C79D8"/>
    <w:rsid w:val="774E95CC"/>
    <w:rsid w:val="775647C2"/>
    <w:rsid w:val="77593A1A"/>
    <w:rsid w:val="775A4EF7"/>
    <w:rsid w:val="7781261E"/>
    <w:rsid w:val="77836E91"/>
    <w:rsid w:val="7797A5AA"/>
    <w:rsid w:val="7797DBD5"/>
    <w:rsid w:val="779952C5"/>
    <w:rsid w:val="77AB26B1"/>
    <w:rsid w:val="77AF1189"/>
    <w:rsid w:val="77C8CC81"/>
    <w:rsid w:val="77CE8DAE"/>
    <w:rsid w:val="77CF4A8F"/>
    <w:rsid w:val="77D5FC56"/>
    <w:rsid w:val="77D9B619"/>
    <w:rsid w:val="77DC8C61"/>
    <w:rsid w:val="77E16660"/>
    <w:rsid w:val="77E5FC2C"/>
    <w:rsid w:val="77EC7B25"/>
    <w:rsid w:val="78082DB1"/>
    <w:rsid w:val="78130542"/>
    <w:rsid w:val="78206F08"/>
    <w:rsid w:val="78355995"/>
    <w:rsid w:val="7836EC38"/>
    <w:rsid w:val="785E4736"/>
    <w:rsid w:val="785FE24A"/>
    <w:rsid w:val="7862EB60"/>
    <w:rsid w:val="78661A19"/>
    <w:rsid w:val="7884860E"/>
    <w:rsid w:val="7887E8C4"/>
    <w:rsid w:val="788A79FF"/>
    <w:rsid w:val="78917DF5"/>
    <w:rsid w:val="789FD44C"/>
    <w:rsid w:val="78A575A1"/>
    <w:rsid w:val="78A64C09"/>
    <w:rsid w:val="78AFC77A"/>
    <w:rsid w:val="78B23C38"/>
    <w:rsid w:val="78DF188A"/>
    <w:rsid w:val="78E43895"/>
    <w:rsid w:val="78E67C14"/>
    <w:rsid w:val="78F29DFA"/>
    <w:rsid w:val="78F838C2"/>
    <w:rsid w:val="78F91FAB"/>
    <w:rsid w:val="7907F2BF"/>
    <w:rsid w:val="792569C3"/>
    <w:rsid w:val="79285368"/>
    <w:rsid w:val="793E2D1B"/>
    <w:rsid w:val="793F17F8"/>
    <w:rsid w:val="794B3067"/>
    <w:rsid w:val="794C800B"/>
    <w:rsid w:val="79514EA1"/>
    <w:rsid w:val="7953FD67"/>
    <w:rsid w:val="797C6AE4"/>
    <w:rsid w:val="797E02B4"/>
    <w:rsid w:val="7991EDC0"/>
    <w:rsid w:val="79AAC0C0"/>
    <w:rsid w:val="79B8E123"/>
    <w:rsid w:val="79D2878D"/>
    <w:rsid w:val="79D4EDA5"/>
    <w:rsid w:val="79D7E80E"/>
    <w:rsid w:val="79E2ECF1"/>
    <w:rsid w:val="79E3F952"/>
    <w:rsid w:val="79F36452"/>
    <w:rsid w:val="7A1A8904"/>
    <w:rsid w:val="7A22A8E8"/>
    <w:rsid w:val="7A2E901D"/>
    <w:rsid w:val="7A303B2E"/>
    <w:rsid w:val="7A35874A"/>
    <w:rsid w:val="7A42C9D9"/>
    <w:rsid w:val="7A48D665"/>
    <w:rsid w:val="7A53EF10"/>
    <w:rsid w:val="7A54EF03"/>
    <w:rsid w:val="7A58941A"/>
    <w:rsid w:val="7A5CC06E"/>
    <w:rsid w:val="7A684D62"/>
    <w:rsid w:val="7A6ED302"/>
    <w:rsid w:val="7A7714B9"/>
    <w:rsid w:val="7A7CD424"/>
    <w:rsid w:val="7A8008F6"/>
    <w:rsid w:val="7A864326"/>
    <w:rsid w:val="7AA0ADA4"/>
    <w:rsid w:val="7AA142FC"/>
    <w:rsid w:val="7AB1A507"/>
    <w:rsid w:val="7AB46386"/>
    <w:rsid w:val="7ACAAF53"/>
    <w:rsid w:val="7ACB641A"/>
    <w:rsid w:val="7AD6F01E"/>
    <w:rsid w:val="7AE249CB"/>
    <w:rsid w:val="7AE87905"/>
    <w:rsid w:val="7AF3C48C"/>
    <w:rsid w:val="7AF44940"/>
    <w:rsid w:val="7AFCA08F"/>
    <w:rsid w:val="7AFF21AB"/>
    <w:rsid w:val="7B036A14"/>
    <w:rsid w:val="7B0B3D39"/>
    <w:rsid w:val="7B11BB63"/>
    <w:rsid w:val="7B3880AF"/>
    <w:rsid w:val="7B3CFB52"/>
    <w:rsid w:val="7B3DD620"/>
    <w:rsid w:val="7B45C672"/>
    <w:rsid w:val="7B4707C4"/>
    <w:rsid w:val="7B51E0FE"/>
    <w:rsid w:val="7B8EF9D7"/>
    <w:rsid w:val="7B9CC6DE"/>
    <w:rsid w:val="7BAAA9CA"/>
    <w:rsid w:val="7BBD980C"/>
    <w:rsid w:val="7BC21AC1"/>
    <w:rsid w:val="7BC84A08"/>
    <w:rsid w:val="7BC8717C"/>
    <w:rsid w:val="7BD6CFD4"/>
    <w:rsid w:val="7BDEEFB6"/>
    <w:rsid w:val="7BF4F872"/>
    <w:rsid w:val="7BF91F93"/>
    <w:rsid w:val="7BFAE71F"/>
    <w:rsid w:val="7BFFAF78"/>
    <w:rsid w:val="7C013D4E"/>
    <w:rsid w:val="7C041DC3"/>
    <w:rsid w:val="7C059D04"/>
    <w:rsid w:val="7C089D45"/>
    <w:rsid w:val="7C097A84"/>
    <w:rsid w:val="7C107D43"/>
    <w:rsid w:val="7C19C5A8"/>
    <w:rsid w:val="7C19DA4E"/>
    <w:rsid w:val="7C1DDB64"/>
    <w:rsid w:val="7C266EA7"/>
    <w:rsid w:val="7C2C4AC7"/>
    <w:rsid w:val="7C2F8A19"/>
    <w:rsid w:val="7C4D431F"/>
    <w:rsid w:val="7C5339BF"/>
    <w:rsid w:val="7C55D6A3"/>
    <w:rsid w:val="7C73547C"/>
    <w:rsid w:val="7C7D157F"/>
    <w:rsid w:val="7C83C30B"/>
    <w:rsid w:val="7C89E745"/>
    <w:rsid w:val="7C8F23BE"/>
    <w:rsid w:val="7CA3E0E8"/>
    <w:rsid w:val="7CC367AC"/>
    <w:rsid w:val="7CCC6F31"/>
    <w:rsid w:val="7CD47872"/>
    <w:rsid w:val="7CDB0A88"/>
    <w:rsid w:val="7CE36CFF"/>
    <w:rsid w:val="7CEC8E42"/>
    <w:rsid w:val="7CF797C0"/>
    <w:rsid w:val="7CFF6219"/>
    <w:rsid w:val="7D0EC914"/>
    <w:rsid w:val="7D189012"/>
    <w:rsid w:val="7D1A420E"/>
    <w:rsid w:val="7D293339"/>
    <w:rsid w:val="7D3A53AC"/>
    <w:rsid w:val="7D3D7242"/>
    <w:rsid w:val="7D56BC0F"/>
    <w:rsid w:val="7D59DFE1"/>
    <w:rsid w:val="7D605436"/>
    <w:rsid w:val="7D6F9878"/>
    <w:rsid w:val="7D816ADF"/>
    <w:rsid w:val="7DA0E1E9"/>
    <w:rsid w:val="7DA848B2"/>
    <w:rsid w:val="7DAEAA2A"/>
    <w:rsid w:val="7DB6720E"/>
    <w:rsid w:val="7DB8B56B"/>
    <w:rsid w:val="7DBF03B4"/>
    <w:rsid w:val="7DC6CA02"/>
    <w:rsid w:val="7DCA3299"/>
    <w:rsid w:val="7DCE03D9"/>
    <w:rsid w:val="7DD1F80E"/>
    <w:rsid w:val="7DE261CA"/>
    <w:rsid w:val="7DE53B76"/>
    <w:rsid w:val="7DED2A5B"/>
    <w:rsid w:val="7E170214"/>
    <w:rsid w:val="7E1F936C"/>
    <w:rsid w:val="7E22A9B1"/>
    <w:rsid w:val="7E28EC44"/>
    <w:rsid w:val="7E299A1D"/>
    <w:rsid w:val="7E37C493"/>
    <w:rsid w:val="7E40F217"/>
    <w:rsid w:val="7E437A64"/>
    <w:rsid w:val="7E43ADCA"/>
    <w:rsid w:val="7E49B299"/>
    <w:rsid w:val="7E5D7EF6"/>
    <w:rsid w:val="7E6DEDAE"/>
    <w:rsid w:val="7E75C0BA"/>
    <w:rsid w:val="7E7DBD50"/>
    <w:rsid w:val="7E8DE881"/>
    <w:rsid w:val="7E974C60"/>
    <w:rsid w:val="7E97EA34"/>
    <w:rsid w:val="7EA04084"/>
    <w:rsid w:val="7EAC40ED"/>
    <w:rsid w:val="7EC97974"/>
    <w:rsid w:val="7ED2A4A5"/>
    <w:rsid w:val="7ED3B696"/>
    <w:rsid w:val="7ED85EB3"/>
    <w:rsid w:val="7EF7EE60"/>
    <w:rsid w:val="7EFB2CC2"/>
    <w:rsid w:val="7F00F465"/>
    <w:rsid w:val="7F08428D"/>
    <w:rsid w:val="7F12E3E0"/>
    <w:rsid w:val="7F25FF62"/>
    <w:rsid w:val="7F2761F7"/>
    <w:rsid w:val="7F3A9CA1"/>
    <w:rsid w:val="7F511CBF"/>
    <w:rsid w:val="7F5CE1E4"/>
    <w:rsid w:val="7F78FB3A"/>
    <w:rsid w:val="7F7DB59A"/>
    <w:rsid w:val="7F7F35C0"/>
    <w:rsid w:val="7F80B4DF"/>
    <w:rsid w:val="7F9186DF"/>
    <w:rsid w:val="7F946A79"/>
    <w:rsid w:val="7F969D64"/>
    <w:rsid w:val="7F97DFDA"/>
    <w:rsid w:val="7FB45AB7"/>
    <w:rsid w:val="7FB4D633"/>
    <w:rsid w:val="7FD70FB2"/>
    <w:rsid w:val="7FDD3EF5"/>
    <w:rsid w:val="7FE92B48"/>
    <w:rsid w:val="7FF1D3F9"/>
    <w:rsid w:val="7FF219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0ABB5F"/>
  <w15:chartTrackingRefBased/>
  <w15:docId w15:val="{4D158F1C-8B4F-4E71-98CB-D3591AD47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11144A"/>
    <w:pPr>
      <w:suppressAutoHyphens/>
      <w:spacing w:before="240" w:after="120" w:line="360" w:lineRule="auto"/>
    </w:pPr>
    <w:rPr>
      <w:rFonts w:ascii="Arial" w:hAnsi="Arial" w:cs="Arial"/>
      <w:szCs w:val="24"/>
      <w:lang w:val="en-AU"/>
    </w:rPr>
  </w:style>
  <w:style w:type="paragraph" w:styleId="Heading1">
    <w:name w:val="heading 1"/>
    <w:aliases w:val="ŠHeading 1"/>
    <w:basedOn w:val="Normal"/>
    <w:next w:val="Normal"/>
    <w:link w:val="Heading1Char"/>
    <w:uiPriority w:val="3"/>
    <w:qFormat/>
    <w:rsid w:val="0011144A"/>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11144A"/>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11144A"/>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11144A"/>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11144A"/>
    <w:pPr>
      <w:keepNext/>
      <w:outlineLvl w:val="4"/>
    </w:pPr>
    <w:rPr>
      <w:b/>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144A"/>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ŠHyperlink"/>
    <w:basedOn w:val="DefaultParagraphFont"/>
    <w:uiPriority w:val="99"/>
    <w:unhideWhenUsed/>
    <w:rsid w:val="0011144A"/>
    <w:rPr>
      <w:color w:val="2F5496" w:themeColor="accent1" w:themeShade="BF"/>
      <w:u w:val="single"/>
    </w:rPr>
  </w:style>
  <w:style w:type="paragraph" w:styleId="ListParagraph">
    <w:name w:val="List Paragraph"/>
    <w:aliases w:val="ŠList Paragraph"/>
    <w:basedOn w:val="Normal"/>
    <w:uiPriority w:val="34"/>
    <w:unhideWhenUsed/>
    <w:qFormat/>
    <w:rsid w:val="0011144A"/>
    <w:pPr>
      <w:ind w:left="567"/>
    </w:pPr>
  </w:style>
  <w:style w:type="character" w:customStyle="1" w:styleId="Heading2Char">
    <w:name w:val="Heading 2 Char"/>
    <w:aliases w:val="ŠHeading 2 Char"/>
    <w:basedOn w:val="DefaultParagraphFont"/>
    <w:link w:val="Heading2"/>
    <w:uiPriority w:val="3"/>
    <w:rsid w:val="0011144A"/>
    <w:rPr>
      <w:rFonts w:ascii="Arial" w:eastAsiaTheme="majorEastAsia" w:hAnsi="Arial" w:cs="Arial"/>
      <w:bCs/>
      <w:color w:val="002664"/>
      <w:sz w:val="36"/>
      <w:szCs w:val="48"/>
      <w:lang w:val="en-AU"/>
    </w:rPr>
  </w:style>
  <w:style w:type="paragraph" w:customStyle="1" w:styleId="FeatureBox">
    <w:name w:val="ŠFeature Box"/>
    <w:basedOn w:val="Normal"/>
    <w:next w:val="Normal"/>
    <w:uiPriority w:val="11"/>
    <w:qFormat/>
    <w:rsid w:val="0011144A"/>
    <w:pPr>
      <w:pBdr>
        <w:top w:val="single" w:sz="24" w:space="10" w:color="002664"/>
        <w:left w:val="single" w:sz="24" w:space="10" w:color="002664"/>
        <w:bottom w:val="single" w:sz="24" w:space="10" w:color="002664"/>
        <w:right w:val="single" w:sz="24" w:space="10" w:color="002664"/>
      </w:pBdr>
    </w:pPr>
  </w:style>
  <w:style w:type="character" w:customStyle="1" w:styleId="Heading3Char">
    <w:name w:val="Heading 3 Char"/>
    <w:aliases w:val="ŠHeading 3 Char"/>
    <w:basedOn w:val="DefaultParagraphFont"/>
    <w:link w:val="Heading3"/>
    <w:uiPriority w:val="4"/>
    <w:rsid w:val="0011144A"/>
    <w:rPr>
      <w:rFonts w:ascii="Arial"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11144A"/>
    <w:rPr>
      <w:rFonts w:ascii="Arial" w:hAnsi="Arial" w:cs="Arial"/>
      <w:color w:val="002664"/>
      <w:sz w:val="28"/>
      <w:szCs w:val="36"/>
      <w:lang w:val="en-AU"/>
    </w:rPr>
  </w:style>
  <w:style w:type="character" w:styleId="Strong">
    <w:name w:val="Strong"/>
    <w:aliases w:val="ŠStrong,Bold"/>
    <w:qFormat/>
    <w:rsid w:val="0011144A"/>
    <w:rPr>
      <w:b/>
      <w:bCs/>
    </w:rPr>
  </w:style>
  <w:style w:type="paragraph" w:styleId="CommentText">
    <w:name w:val="annotation text"/>
    <w:basedOn w:val="Normal"/>
    <w:link w:val="CommentTextChar"/>
    <w:uiPriority w:val="99"/>
    <w:unhideWhenUsed/>
    <w:rsid w:val="0011144A"/>
    <w:pPr>
      <w:spacing w:line="240" w:lineRule="auto"/>
    </w:pPr>
    <w:rPr>
      <w:sz w:val="20"/>
      <w:szCs w:val="20"/>
    </w:rPr>
  </w:style>
  <w:style w:type="character" w:customStyle="1" w:styleId="CommentTextChar">
    <w:name w:val="Comment Text Char"/>
    <w:basedOn w:val="DefaultParagraphFont"/>
    <w:link w:val="CommentText"/>
    <w:uiPriority w:val="99"/>
    <w:rsid w:val="0011144A"/>
    <w:rPr>
      <w:rFonts w:ascii="Arial" w:hAnsi="Arial" w:cs="Arial"/>
      <w:sz w:val="20"/>
      <w:szCs w:val="20"/>
      <w:lang w:val="en-AU"/>
    </w:rPr>
  </w:style>
  <w:style w:type="character" w:styleId="CommentReference">
    <w:name w:val="annotation reference"/>
    <w:basedOn w:val="DefaultParagraphFont"/>
    <w:uiPriority w:val="99"/>
    <w:semiHidden/>
    <w:unhideWhenUsed/>
    <w:rsid w:val="0011144A"/>
    <w:rPr>
      <w:sz w:val="16"/>
      <w:szCs w:val="16"/>
    </w:rPr>
  </w:style>
  <w:style w:type="character" w:styleId="FollowedHyperlink">
    <w:name w:val="FollowedHyperlink"/>
    <w:basedOn w:val="DefaultParagraphFont"/>
    <w:uiPriority w:val="99"/>
    <w:semiHidden/>
    <w:unhideWhenUsed/>
    <w:rsid w:val="008F6786"/>
    <w:rPr>
      <w:color w:val="954F72" w:themeColor="followedHyperlink"/>
      <w:u w:val="single"/>
    </w:rPr>
  </w:style>
  <w:style w:type="paragraph" w:styleId="NormalWeb">
    <w:name w:val="Normal (Web)"/>
    <w:basedOn w:val="Normal"/>
    <w:uiPriority w:val="99"/>
    <w:semiHidden/>
    <w:unhideWhenUsed/>
    <w:rsid w:val="00FF53AD"/>
    <w:pPr>
      <w:spacing w:before="100" w:beforeAutospacing="1" w:after="100" w:afterAutospacing="1" w:line="240" w:lineRule="auto"/>
    </w:pPr>
    <w:rPr>
      <w:rFonts w:ascii="Times New Roman" w:eastAsia="Times New Roman" w:hAnsi="Times New Roman" w:cs="Times New Roman"/>
      <w:sz w:val="24"/>
      <w:lang w:eastAsia="en-AU"/>
    </w:rPr>
  </w:style>
  <w:style w:type="character" w:customStyle="1" w:styleId="Heading5Char">
    <w:name w:val="Heading 5 Char"/>
    <w:aliases w:val="ŠHeading 5 Char"/>
    <w:basedOn w:val="DefaultParagraphFont"/>
    <w:link w:val="Heading5"/>
    <w:uiPriority w:val="6"/>
    <w:rsid w:val="0011144A"/>
    <w:rPr>
      <w:rFonts w:ascii="Arial" w:hAnsi="Arial" w:cs="Arial"/>
      <w:b/>
      <w:szCs w:val="32"/>
      <w:lang w:val="en-AU"/>
    </w:rPr>
  </w:style>
  <w:style w:type="character" w:styleId="Mention">
    <w:name w:val="Mention"/>
    <w:basedOn w:val="DefaultParagraphFont"/>
    <w:uiPriority w:val="99"/>
    <w:unhideWhenUsed/>
    <w:rPr>
      <w:color w:val="2B579A"/>
      <w:shd w:val="clear" w:color="auto" w:fill="E6E6E6"/>
    </w:rPr>
  </w:style>
  <w:style w:type="paragraph" w:styleId="Caption">
    <w:name w:val="caption"/>
    <w:aliases w:val="ŠCaption"/>
    <w:basedOn w:val="Normal"/>
    <w:next w:val="Normal"/>
    <w:uiPriority w:val="20"/>
    <w:qFormat/>
    <w:rsid w:val="0011144A"/>
    <w:pPr>
      <w:keepNext/>
      <w:spacing w:after="200" w:line="240" w:lineRule="auto"/>
    </w:pPr>
    <w:rPr>
      <w:iCs/>
      <w:color w:val="002664"/>
      <w:sz w:val="18"/>
      <w:szCs w:val="18"/>
    </w:rPr>
  </w:style>
  <w:style w:type="paragraph" w:styleId="CommentSubject">
    <w:name w:val="annotation subject"/>
    <w:basedOn w:val="CommentText"/>
    <w:next w:val="CommentText"/>
    <w:link w:val="CommentSubjectChar"/>
    <w:uiPriority w:val="99"/>
    <w:semiHidden/>
    <w:unhideWhenUsed/>
    <w:rsid w:val="0011144A"/>
    <w:rPr>
      <w:b/>
      <w:bCs/>
    </w:rPr>
  </w:style>
  <w:style w:type="character" w:customStyle="1" w:styleId="CommentSubjectChar">
    <w:name w:val="Comment Subject Char"/>
    <w:basedOn w:val="CommentTextChar"/>
    <w:link w:val="CommentSubject"/>
    <w:uiPriority w:val="99"/>
    <w:semiHidden/>
    <w:rsid w:val="0011144A"/>
    <w:rPr>
      <w:rFonts w:ascii="Arial" w:hAnsi="Arial" w:cs="Arial"/>
      <w:b/>
      <w:bCs/>
      <w:sz w:val="20"/>
      <w:szCs w:val="20"/>
      <w:lang w:val="en-AU"/>
    </w:rPr>
  </w:style>
  <w:style w:type="character" w:styleId="Emphasis">
    <w:name w:val="Emphasis"/>
    <w:aliases w:val="ŠEmphasis,Italic"/>
    <w:qFormat/>
    <w:rsid w:val="0011144A"/>
    <w:rPr>
      <w:i/>
      <w:iCs/>
    </w:rPr>
  </w:style>
  <w:style w:type="paragraph" w:styleId="Footer">
    <w:name w:val="footer"/>
    <w:aliases w:val="ŠFooter"/>
    <w:basedOn w:val="Normal"/>
    <w:link w:val="FooterChar"/>
    <w:uiPriority w:val="19"/>
    <w:rsid w:val="0011144A"/>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11144A"/>
    <w:rPr>
      <w:rFonts w:ascii="Arial" w:hAnsi="Arial" w:cs="Arial"/>
      <w:sz w:val="18"/>
      <w:szCs w:val="18"/>
      <w:lang w:val="en-AU"/>
    </w:rPr>
  </w:style>
  <w:style w:type="paragraph" w:styleId="Header">
    <w:name w:val="header"/>
    <w:aliases w:val="ŠHeader"/>
    <w:basedOn w:val="Normal"/>
    <w:link w:val="HeaderChar"/>
    <w:uiPriority w:val="16"/>
    <w:rsid w:val="0011144A"/>
    <w:rPr>
      <w:noProof/>
      <w:color w:val="002664"/>
      <w:sz w:val="28"/>
      <w:szCs w:val="28"/>
    </w:rPr>
  </w:style>
  <w:style w:type="character" w:customStyle="1" w:styleId="HeaderChar">
    <w:name w:val="Header Char"/>
    <w:aliases w:val="ŠHeader Char"/>
    <w:basedOn w:val="DefaultParagraphFont"/>
    <w:link w:val="Header"/>
    <w:uiPriority w:val="16"/>
    <w:rsid w:val="0011144A"/>
    <w:rPr>
      <w:rFonts w:ascii="Arial" w:hAnsi="Arial" w:cs="Arial"/>
      <w:noProof/>
      <w:color w:val="002664"/>
      <w:sz w:val="28"/>
      <w:szCs w:val="28"/>
      <w:lang w:val="en-AU"/>
    </w:rPr>
  </w:style>
  <w:style w:type="character" w:customStyle="1" w:styleId="Heading1Char">
    <w:name w:val="Heading 1 Char"/>
    <w:aliases w:val="ŠHeading 1 Char"/>
    <w:basedOn w:val="DefaultParagraphFont"/>
    <w:link w:val="Heading1"/>
    <w:uiPriority w:val="3"/>
    <w:rsid w:val="0011144A"/>
    <w:rPr>
      <w:rFonts w:ascii="Arial" w:eastAsiaTheme="majorEastAsia" w:hAnsi="Arial" w:cs="Arial"/>
      <w:bCs/>
      <w:color w:val="002664"/>
      <w:sz w:val="40"/>
      <w:szCs w:val="52"/>
      <w:lang w:val="en-AU"/>
    </w:rPr>
  </w:style>
  <w:style w:type="paragraph" w:styleId="ListBullet2">
    <w:name w:val="List Bullet 2"/>
    <w:aliases w:val="ŠList Bullet 2"/>
    <w:basedOn w:val="Normal"/>
    <w:uiPriority w:val="10"/>
    <w:qFormat/>
    <w:rsid w:val="008F3180"/>
    <w:pPr>
      <w:widowControl w:val="0"/>
      <w:numPr>
        <w:numId w:val="26"/>
      </w:numPr>
      <w:ind w:left="1156" w:hanging="589"/>
      <w:mirrorIndents/>
    </w:pPr>
  </w:style>
  <w:style w:type="paragraph" w:styleId="ListBullet">
    <w:name w:val="List Bullet"/>
    <w:aliases w:val="ŠList Bullet"/>
    <w:basedOn w:val="Normal"/>
    <w:uiPriority w:val="9"/>
    <w:qFormat/>
    <w:rsid w:val="0011144A"/>
    <w:pPr>
      <w:numPr>
        <w:numId w:val="28"/>
      </w:numPr>
    </w:pPr>
  </w:style>
  <w:style w:type="paragraph" w:styleId="ListNumber2">
    <w:name w:val="List Number 2"/>
    <w:aliases w:val="ŠList Number 2"/>
    <w:basedOn w:val="Normal"/>
    <w:uiPriority w:val="8"/>
    <w:qFormat/>
    <w:rsid w:val="0011144A"/>
    <w:pPr>
      <w:numPr>
        <w:numId w:val="29"/>
      </w:numPr>
    </w:pPr>
  </w:style>
  <w:style w:type="paragraph" w:styleId="ListNumber">
    <w:name w:val="List Number"/>
    <w:aliases w:val="ŠList Number"/>
    <w:basedOn w:val="Normal"/>
    <w:uiPriority w:val="7"/>
    <w:qFormat/>
    <w:rsid w:val="0011144A"/>
    <w:pPr>
      <w:numPr>
        <w:numId w:val="30"/>
      </w:numPr>
    </w:pPr>
  </w:style>
  <w:style w:type="paragraph" w:styleId="Quote">
    <w:name w:val="Quote"/>
    <w:aliases w:val="ŠQuote"/>
    <w:basedOn w:val="Normal"/>
    <w:next w:val="Normal"/>
    <w:link w:val="QuoteChar"/>
    <w:uiPriority w:val="19"/>
    <w:qFormat/>
    <w:rsid w:val="008F6786"/>
    <w:pPr>
      <w:keepNext/>
      <w:spacing w:before="200" w:after="200" w:line="240" w:lineRule="atLeast"/>
      <w:ind w:left="567" w:right="567"/>
    </w:pPr>
  </w:style>
  <w:style w:type="character" w:customStyle="1" w:styleId="QuoteChar">
    <w:name w:val="Quote Char"/>
    <w:aliases w:val="ŠQuote Char"/>
    <w:basedOn w:val="DefaultParagraphFont"/>
    <w:link w:val="Quote"/>
    <w:uiPriority w:val="19"/>
    <w:rsid w:val="008F6786"/>
    <w:rPr>
      <w:rFonts w:ascii="Arial" w:hAnsi="Arial" w:cs="Arial"/>
      <w:sz w:val="24"/>
      <w:szCs w:val="24"/>
      <w:lang w:val="en-AU"/>
    </w:rPr>
  </w:style>
  <w:style w:type="paragraph" w:customStyle="1" w:styleId="Documentname">
    <w:name w:val="ŠDocument name"/>
    <w:basedOn w:val="Normal"/>
    <w:next w:val="Normal"/>
    <w:uiPriority w:val="17"/>
    <w:qFormat/>
    <w:rsid w:val="0011144A"/>
    <w:pPr>
      <w:pBdr>
        <w:bottom w:val="single" w:sz="8" w:space="10" w:color="D0CECE" w:themeColor="background2" w:themeShade="E6"/>
      </w:pBdr>
      <w:spacing w:before="0" w:after="240" w:line="276" w:lineRule="auto"/>
      <w:jc w:val="right"/>
    </w:pPr>
    <w:rPr>
      <w:bCs/>
      <w:sz w:val="18"/>
      <w:szCs w:val="18"/>
    </w:rPr>
  </w:style>
  <w:style w:type="paragraph" w:customStyle="1" w:styleId="FeatureBox2">
    <w:name w:val="ŠFeature Box 2"/>
    <w:basedOn w:val="Normal"/>
    <w:next w:val="Normal"/>
    <w:uiPriority w:val="12"/>
    <w:qFormat/>
    <w:rsid w:val="0011144A"/>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11144A"/>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11144A"/>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11144A"/>
    <w:pPr>
      <w:spacing w:after="0"/>
    </w:pPr>
    <w:rPr>
      <w:sz w:val="18"/>
      <w:szCs w:val="18"/>
    </w:rPr>
  </w:style>
  <w:style w:type="paragraph" w:customStyle="1" w:styleId="Logo">
    <w:name w:val="ŠLogo"/>
    <w:basedOn w:val="Normal"/>
    <w:uiPriority w:val="18"/>
    <w:qFormat/>
    <w:rsid w:val="0011144A"/>
    <w:pPr>
      <w:tabs>
        <w:tab w:val="right" w:pos="10200"/>
      </w:tabs>
      <w:spacing w:after="0" w:line="300" w:lineRule="atLeast"/>
      <w:ind w:left="-567" w:right="-567" w:firstLine="567"/>
    </w:pPr>
    <w:rPr>
      <w:bCs/>
      <w:color w:val="002664"/>
    </w:rPr>
  </w:style>
  <w:style w:type="table" w:customStyle="1" w:styleId="Tableheader">
    <w:name w:val="ŠTable header"/>
    <w:basedOn w:val="TableNormal"/>
    <w:uiPriority w:val="99"/>
    <w:rsid w:val="0011144A"/>
    <w:pPr>
      <w:widowControl w:val="0"/>
      <w:spacing w:before="100" w:after="100" w:line="360" w:lineRule="auto"/>
      <w:mirrorIndents/>
    </w:pPr>
    <w:rPr>
      <w:rFonts w:ascii="Arial" w:hAnsi="Arial"/>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character" w:styleId="SubtleEmphasis">
    <w:name w:val="Subtle Emphasis"/>
    <w:basedOn w:val="DefaultParagraphFont"/>
    <w:uiPriority w:val="19"/>
    <w:qFormat/>
    <w:rsid w:val="0011144A"/>
    <w:rPr>
      <w:i/>
      <w:iCs/>
      <w:color w:val="404040" w:themeColor="text1" w:themeTint="BF"/>
    </w:rPr>
  </w:style>
  <w:style w:type="paragraph" w:styleId="Title">
    <w:name w:val="Title"/>
    <w:aliases w:val="ŠTitle"/>
    <w:basedOn w:val="Normal"/>
    <w:next w:val="Normal"/>
    <w:link w:val="TitleChar"/>
    <w:uiPriority w:val="1"/>
    <w:rsid w:val="0011144A"/>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11144A"/>
    <w:rPr>
      <w:rFonts w:ascii="Arial" w:eastAsiaTheme="majorEastAsia" w:hAnsi="Arial" w:cstheme="majorBidi"/>
      <w:color w:val="002664"/>
      <w:spacing w:val="-10"/>
      <w:kern w:val="28"/>
      <w:sz w:val="80"/>
      <w:szCs w:val="80"/>
      <w:lang w:val="en-AU"/>
    </w:rPr>
  </w:style>
  <w:style w:type="paragraph" w:styleId="TOC1">
    <w:name w:val="toc 1"/>
    <w:aliases w:val="ŠTOC 1"/>
    <w:basedOn w:val="Normal"/>
    <w:next w:val="Normal"/>
    <w:uiPriority w:val="39"/>
    <w:unhideWhenUsed/>
    <w:rsid w:val="0011144A"/>
    <w:pPr>
      <w:tabs>
        <w:tab w:val="right" w:leader="dot" w:pos="14570"/>
      </w:tabs>
      <w:spacing w:before="0"/>
    </w:pPr>
    <w:rPr>
      <w:b/>
      <w:noProof/>
    </w:rPr>
  </w:style>
  <w:style w:type="paragraph" w:styleId="TOC2">
    <w:name w:val="toc 2"/>
    <w:aliases w:val="ŠTOC 2"/>
    <w:basedOn w:val="Normal"/>
    <w:next w:val="Normal"/>
    <w:uiPriority w:val="39"/>
    <w:unhideWhenUsed/>
    <w:rsid w:val="0011144A"/>
    <w:pPr>
      <w:tabs>
        <w:tab w:val="right" w:leader="dot" w:pos="14570"/>
      </w:tabs>
      <w:spacing w:before="0"/>
    </w:pPr>
    <w:rPr>
      <w:noProof/>
    </w:rPr>
  </w:style>
  <w:style w:type="paragraph" w:styleId="TOC3">
    <w:name w:val="toc 3"/>
    <w:aliases w:val="ŠTOC 3"/>
    <w:basedOn w:val="Normal"/>
    <w:next w:val="Normal"/>
    <w:uiPriority w:val="39"/>
    <w:unhideWhenUsed/>
    <w:rsid w:val="0011144A"/>
    <w:pPr>
      <w:spacing w:before="0"/>
      <w:ind w:left="244"/>
    </w:pPr>
  </w:style>
  <w:style w:type="paragraph" w:styleId="TOC4">
    <w:name w:val="toc 4"/>
    <w:aliases w:val="ŠTOC 4"/>
    <w:basedOn w:val="Normal"/>
    <w:next w:val="Normal"/>
    <w:autoRedefine/>
    <w:uiPriority w:val="39"/>
    <w:unhideWhenUsed/>
    <w:rsid w:val="0011144A"/>
    <w:pPr>
      <w:spacing w:before="0"/>
      <w:ind w:left="488"/>
    </w:pPr>
  </w:style>
  <w:style w:type="paragraph" w:styleId="TOCHeading">
    <w:name w:val="TOC Heading"/>
    <w:aliases w:val="ŠTOC Heading"/>
    <w:basedOn w:val="Heading1"/>
    <w:next w:val="Normal"/>
    <w:uiPriority w:val="38"/>
    <w:qFormat/>
    <w:rsid w:val="0011144A"/>
    <w:pPr>
      <w:spacing w:after="240"/>
      <w:outlineLvl w:val="9"/>
    </w:pPr>
    <w:rPr>
      <w:szCs w:val="40"/>
    </w:rPr>
  </w:style>
  <w:style w:type="character" w:styleId="UnresolvedMention">
    <w:name w:val="Unresolved Mention"/>
    <w:basedOn w:val="DefaultParagraphFont"/>
    <w:uiPriority w:val="99"/>
    <w:semiHidden/>
    <w:unhideWhenUsed/>
    <w:rsid w:val="0011144A"/>
    <w:rPr>
      <w:color w:val="605E5C"/>
      <w:shd w:val="clear" w:color="auto" w:fill="E1DFDD"/>
    </w:rPr>
  </w:style>
  <w:style w:type="paragraph" w:styleId="ListBullet3">
    <w:name w:val="List Bullet 3"/>
    <w:aliases w:val="ŠList Bullet 3"/>
    <w:basedOn w:val="Normal"/>
    <w:uiPriority w:val="10"/>
    <w:rsid w:val="001A45A2"/>
    <w:pPr>
      <w:widowControl w:val="0"/>
      <w:numPr>
        <w:numId w:val="27"/>
      </w:numPr>
      <w:tabs>
        <w:tab w:val="num" w:pos="926"/>
      </w:tabs>
      <w:ind w:left="1723" w:hanging="589"/>
      <w:mirrorIndents/>
    </w:pPr>
  </w:style>
  <w:style w:type="paragraph" w:styleId="ListNumber3">
    <w:name w:val="List Number 3"/>
    <w:aliases w:val="ŠList Number 3"/>
    <w:basedOn w:val="ListBullet3"/>
    <w:uiPriority w:val="8"/>
    <w:rsid w:val="0011144A"/>
    <w:pPr>
      <w:numPr>
        <w:ilvl w:val="2"/>
        <w:numId w:val="29"/>
      </w:numPr>
    </w:pPr>
  </w:style>
  <w:style w:type="character" w:styleId="PlaceholderText">
    <w:name w:val="Placeholder Text"/>
    <w:basedOn w:val="DefaultParagraphFont"/>
    <w:uiPriority w:val="99"/>
    <w:semiHidden/>
    <w:rsid w:val="0011144A"/>
    <w:rPr>
      <w:color w:val="808080"/>
    </w:rPr>
  </w:style>
  <w:style w:type="character" w:customStyle="1" w:styleId="BoldItalic">
    <w:name w:val="ŠBold Italic"/>
    <w:basedOn w:val="DefaultParagraphFont"/>
    <w:uiPriority w:val="1"/>
    <w:qFormat/>
    <w:rsid w:val="0011144A"/>
    <w:rPr>
      <w:b/>
      <w:i/>
      <w:iCs/>
    </w:rPr>
  </w:style>
  <w:style w:type="paragraph" w:customStyle="1" w:styleId="Pulloutquote">
    <w:name w:val="ŠPull out quote"/>
    <w:basedOn w:val="Normal"/>
    <w:next w:val="Normal"/>
    <w:uiPriority w:val="20"/>
    <w:qFormat/>
    <w:rsid w:val="0011144A"/>
    <w:pPr>
      <w:keepNext/>
      <w:ind w:left="567" w:right="57"/>
    </w:pPr>
    <w:rPr>
      <w:szCs w:val="22"/>
    </w:rPr>
  </w:style>
  <w:style w:type="paragraph" w:customStyle="1" w:styleId="Subtitle">
    <w:name w:val="ŠSubtitle"/>
    <w:basedOn w:val="Normal"/>
    <w:link w:val="SubtitleChar"/>
    <w:uiPriority w:val="2"/>
    <w:qFormat/>
    <w:rsid w:val="0011144A"/>
    <w:pPr>
      <w:spacing w:before="360"/>
    </w:pPr>
    <w:rPr>
      <w:color w:val="002664"/>
      <w:sz w:val="44"/>
      <w:szCs w:val="48"/>
    </w:rPr>
  </w:style>
  <w:style w:type="character" w:customStyle="1" w:styleId="SubtitleChar">
    <w:name w:val="ŠSubtitle Char"/>
    <w:basedOn w:val="DefaultParagraphFont"/>
    <w:link w:val="Subtitle"/>
    <w:uiPriority w:val="2"/>
    <w:rsid w:val="0011144A"/>
    <w:rPr>
      <w:rFonts w:ascii="Arial" w:hAnsi="Arial" w:cs="Arial"/>
      <w:color w:val="002664"/>
      <w:sz w:val="44"/>
      <w:szCs w:val="48"/>
      <w:lang w:val="en-AU"/>
    </w:rPr>
  </w:style>
  <w:style w:type="paragraph" w:customStyle="1" w:styleId="Tableheadingstyle">
    <w:name w:val="ŠTable heading style"/>
    <w:basedOn w:val="Normal"/>
    <w:uiPriority w:val="14"/>
    <w:qFormat/>
    <w:rsid w:val="00C648A3"/>
    <w:pPr>
      <w:widowControl w:val="0"/>
      <w:suppressAutoHyphens w:val="0"/>
      <w:spacing w:after="0"/>
      <w:mirrorIndents/>
    </w:pPr>
    <w:rPr>
      <w:bCs/>
      <w:color w:val="002664"/>
      <w:sz w:val="32"/>
      <w:szCs w:val="32"/>
    </w:rPr>
  </w:style>
  <w:style w:type="paragraph" w:styleId="Revision">
    <w:name w:val="Revision"/>
    <w:hidden/>
    <w:uiPriority w:val="99"/>
    <w:semiHidden/>
    <w:rsid w:val="005841F8"/>
    <w:pPr>
      <w:spacing w:after="0" w:line="240" w:lineRule="auto"/>
    </w:pPr>
    <w:rPr>
      <w:rFonts w:ascii="Arial" w:hAnsi="Arial" w:cs="Arial"/>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665021">
      <w:bodyDiv w:val="1"/>
      <w:marLeft w:val="0"/>
      <w:marRight w:val="0"/>
      <w:marTop w:val="0"/>
      <w:marBottom w:val="0"/>
      <w:divBdr>
        <w:top w:val="none" w:sz="0" w:space="0" w:color="auto"/>
        <w:left w:val="none" w:sz="0" w:space="0" w:color="auto"/>
        <w:bottom w:val="none" w:sz="0" w:space="0" w:color="auto"/>
        <w:right w:val="none" w:sz="0" w:space="0" w:color="auto"/>
      </w:divBdr>
    </w:div>
    <w:div w:id="1012999668">
      <w:bodyDiv w:val="1"/>
      <w:marLeft w:val="0"/>
      <w:marRight w:val="0"/>
      <w:marTop w:val="0"/>
      <w:marBottom w:val="0"/>
      <w:divBdr>
        <w:top w:val="none" w:sz="0" w:space="0" w:color="auto"/>
        <w:left w:val="none" w:sz="0" w:space="0" w:color="auto"/>
        <w:bottom w:val="none" w:sz="0" w:space="0" w:color="auto"/>
        <w:right w:val="none" w:sz="0" w:space="0" w:color="auto"/>
      </w:divBdr>
    </w:div>
    <w:div w:id="187546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aus01.safelinks.protection.outlook.com/?url=https%3A%2F%2Feducationstandards.nsw.edu.au%2Fwps%2Fportal%2Fnesa%2Fmini-footer%2Fcopyright&amp;data=05%7C01%7CCaitlin.Pace1%40det.nsw.edu.au%7C9c2c1a9f59c94d2df30708dafa7edb23%7C05a0e69a418a47c19c259387261bf991%7C0%7C0%7C638097720042599463%7CUnknown%7CTWFpbGZsb3d8eyJWIjoiMC4wLjAwMDAiLCJQIjoiV2luMzIiLCJBTiI6Ik1haWwiLCJXVCI6Mn0%3D%7C3000%7C%7C%7C&amp;sdata=BzQh0UsffVZE3eO22b2Xba3p0VMOBZSHfS21FGHXtZM%3D&amp;reserved=0"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hyperlink" Target="https://www.tessadaffern.com/resources/"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urriculum.nsw.edu.au/learning-areas/english/english-k-10-2022/overview" TargetMode="External"/><Relationship Id="rId24" Type="http://schemas.openxmlformats.org/officeDocument/2006/relationships/hyperlink" Target="https://curriculum.nsw.edu.au/learning-areas/english/english-k-10-2022/overview"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education.nsw.gov.au/teaching-and-learning/curriculum/literacy-and-numeracy/teaching-and-learning-resources/literacy/lesson-advice-guides" TargetMode="External"/><Relationship Id="rId23" Type="http://schemas.openxmlformats.org/officeDocument/2006/relationships/hyperlink" Target="https://curriculum.nsw.edu.au/" TargetMode="External"/><Relationship Id="rId28" Type="http://schemas.openxmlformats.org/officeDocument/2006/relationships/header" Target="header2.xml"/><Relationship Id="rId36"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educationstandards.nsw.edu.au/wps/portal/nesa/home" TargetMode="External"/><Relationship Id="rId27" Type="http://schemas.openxmlformats.org/officeDocument/2006/relationships/footer" Target="footer1.xml"/><Relationship Id="rId30" Type="http://schemas.openxmlformats.org/officeDocument/2006/relationships/hyperlink" Target="https://creativecommons.org/licenses/by/4.0/"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1.svg"/><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304c60-348c-4736-a8b3-626546f25b6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F38368FC9C4A4DBA0913885091B9D8" ma:contentTypeVersion="14" ma:contentTypeDescription="Create a new document." ma:contentTypeScope="" ma:versionID="46f2814253039471b66eb4a47d68bb52">
  <xsd:schema xmlns:xsd="http://www.w3.org/2001/XMLSchema" xmlns:xs="http://www.w3.org/2001/XMLSchema" xmlns:p="http://schemas.microsoft.com/office/2006/metadata/properties" xmlns:ns2="a0304c60-348c-4736-a8b3-626546f25b62" xmlns:ns3="a74ccf2a-25b8-4bd6-921a-1a83a79b22be" targetNamespace="http://schemas.microsoft.com/office/2006/metadata/properties" ma:root="true" ma:fieldsID="2d9ee8acb862e32d4ab1b6271a7fd314" ns2:_="" ns3:_="">
    <xsd:import namespace="a0304c60-348c-4736-a8b3-626546f25b62"/>
    <xsd:import namespace="a74ccf2a-25b8-4bd6-921a-1a83a79b22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04c60-348c-4736-a8b3-626546f25b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4ccf2a-25b8-4bd6-921a-1a83a79b22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B4B2C-097C-4027-B8B7-29C5F074FA21}">
  <ds:schemaRefs>
    <ds:schemaRef ds:uri="http://schemas.microsoft.com/sharepoint/v3/contenttype/forms"/>
  </ds:schemaRefs>
</ds:datastoreItem>
</file>

<file path=customXml/itemProps2.xml><?xml version="1.0" encoding="utf-8"?>
<ds:datastoreItem xmlns:ds="http://schemas.openxmlformats.org/officeDocument/2006/customXml" ds:itemID="{5BFB5624-F564-4396-B6E3-4D468270E1E3}">
  <ds:schemaRefs>
    <ds:schemaRef ds:uri="http://schemas.microsoft.com/office/2006/metadata/properties"/>
    <ds:schemaRef ds:uri="http://schemas.microsoft.com/office/infopath/2007/PartnerControls"/>
    <ds:schemaRef ds:uri="a0304c60-348c-4736-a8b3-626546f25b62"/>
  </ds:schemaRefs>
</ds:datastoreItem>
</file>

<file path=customXml/itemProps3.xml><?xml version="1.0" encoding="utf-8"?>
<ds:datastoreItem xmlns:ds="http://schemas.openxmlformats.org/officeDocument/2006/customXml" ds:itemID="{8CB87489-C27D-42AA-9DDE-305549263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04c60-348c-4736-a8b3-626546f25b62"/>
    <ds:schemaRef ds:uri="a74ccf2a-25b8-4bd6-921a-1a83a79b22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5D3FD0-711A-40FD-AB39-BCBEC2F06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52</Pages>
  <Words>7724</Words>
  <Characters>41174</Characters>
  <Application>Microsoft Office Word</Application>
  <DocSecurity>0</DocSecurity>
  <Lines>1176</Lines>
  <Paragraphs>740</Paragraphs>
  <ScaleCrop>false</ScaleCrop>
  <HeadingPairs>
    <vt:vector size="2" baseType="variant">
      <vt:variant>
        <vt:lpstr>Title</vt:lpstr>
      </vt:variant>
      <vt:variant>
        <vt:i4>1</vt:i4>
      </vt:variant>
    </vt:vector>
  </HeadingPairs>
  <TitlesOfParts>
    <vt:vector size="1" baseType="lpstr">
      <vt:lpstr>detailed-example-component-a-teaching-learning</vt:lpstr>
    </vt:vector>
  </TitlesOfParts>
  <Company/>
  <LinksUpToDate>false</LinksUpToDate>
  <CharactersWithSpaces>48158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detailed-example-component-a-teaching-learning</dc:title>
  <dc:subject/>
  <dc:creator>NSW Department of Education</dc:creator>
  <cp:keywords/>
  <dc:description/>
  <dcterms:created xsi:type="dcterms:W3CDTF">2023-10-12T08:03:00Z</dcterms:created>
  <dcterms:modified xsi:type="dcterms:W3CDTF">2024-01-22T05:03:00Z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0x01010078F38368FC9C4A4DBA0913885091B9D8</vt:lpwstr>
  </property>
  <property fmtid="{D5CDD505-2E9C-101B-9397-08002B2CF9AE}" pid="3" name="MediaServiceImageTags">
    <vt:lpwstr/>
  </property>
  <property fmtid="{D5CDD505-2E9C-101B-9397-08002B2CF9AE}" pid="4" name="MSIP_Label_b603dfd7-d93a-4381-a340-2995d8282205_Enabled">
    <vt:lpwstr>true</vt:lpwstr>
  </property>
  <property fmtid="{D5CDD505-2E9C-101B-9397-08002B2CF9AE}" pid="5" name="MSIP_Label_b603dfd7-d93a-4381-a340-2995d8282205_SetDate">
    <vt:lpwstr>2023-09-28T02:50:27Z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0ab19169-f1b6-4816-bd95-7e92783ea1dc</vt:lpwstr>
  </property>
  <property fmtid="{D5CDD505-2E9C-101B-9397-08002B2CF9AE}" pid="10" name="MSIP_Label_b603dfd7-d93a-4381-a340-2995d8282205_ContentBits">
    <vt:lpwstr>0</vt:lpwstr>
  </property>
</Properties>
</file>