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5D1A" w14:textId="79F0957E" w:rsidR="5E283F13" w:rsidRDefault="34DE99E8" w:rsidP="006E0C33">
      <w:pPr>
        <w:pStyle w:val="Heading1"/>
      </w:pPr>
      <w:r>
        <w:t>Music 1 aural skills</w:t>
      </w:r>
      <w:r w:rsidR="001F776A">
        <w:t xml:space="preserve"> – sample 1A</w:t>
      </w:r>
    </w:p>
    <w:p w14:paraId="25040124" w14:textId="14A7E0B5" w:rsidR="561C8518" w:rsidRDefault="7EF3EFDF" w:rsidP="00E57E46">
      <w:pPr>
        <w:rPr>
          <w:rFonts w:eastAsia="Arial"/>
        </w:rPr>
      </w:pPr>
      <w:r>
        <w:t>The following question</w:t>
      </w:r>
      <w:r w:rsidR="37769E27">
        <w:t xml:space="preserve"> is</w:t>
      </w:r>
      <w:r w:rsidR="4623985F">
        <w:t xml:space="preserve"> question 2 of</w:t>
      </w:r>
      <w:r>
        <w:t xml:space="preserve"> the </w:t>
      </w:r>
      <w:hyperlink r:id="rId7">
        <w:r w:rsidR="00EF139A" w:rsidRPr="75B496EF">
          <w:rPr>
            <w:rStyle w:val="Hyperlink"/>
          </w:rPr>
          <w:t>2022 HSC music 1 aural skills examination</w:t>
        </w:r>
      </w:hyperlink>
      <w:r>
        <w:t>.</w:t>
      </w:r>
    </w:p>
    <w:p w14:paraId="5D7A63E9" w14:textId="6D7C76C1" w:rsidR="009530ED" w:rsidRPr="006E0C33" w:rsidRDefault="6A74F732" w:rsidP="009530ED">
      <w:r>
        <w:rPr>
          <w:noProof/>
        </w:rPr>
        <w:drawing>
          <wp:inline distT="0" distB="0" distL="0" distR="0" wp14:anchorId="4B4A46B2" wp14:editId="3434B94B">
            <wp:extent cx="5606754" cy="5530850"/>
            <wp:effectExtent l="0" t="0" r="0" b="0"/>
            <wp:docPr id="96389591" name="Picture 96389591" descr="A close-up of an aural skills paper of 2 pages of writing detailing the concepts of music.&#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9591" name="Picture 96389591" descr="A close-up of an aural skills paper of 2 pages of writing detailing the concepts of music.&#10;&#10;"/>
                    <pic:cNvPicPr/>
                  </pic:nvPicPr>
                  <pic:blipFill>
                    <a:blip r:embed="rId8">
                      <a:extLst>
                        <a:ext uri="{28A0092B-C50C-407E-A947-70E740481C1C}">
                          <a14:useLocalDpi xmlns:a14="http://schemas.microsoft.com/office/drawing/2010/main" val="0"/>
                        </a:ext>
                      </a:extLst>
                    </a:blip>
                    <a:stretch>
                      <a:fillRect/>
                    </a:stretch>
                  </pic:blipFill>
                  <pic:spPr>
                    <a:xfrm>
                      <a:off x="0" y="0"/>
                      <a:ext cx="5628718" cy="5552517"/>
                    </a:xfrm>
                    <a:prstGeom prst="rect">
                      <a:avLst/>
                    </a:prstGeom>
                  </pic:spPr>
                </pic:pic>
              </a:graphicData>
            </a:graphic>
          </wp:inline>
        </w:drawing>
      </w:r>
    </w:p>
    <w:p w14:paraId="4BF87E54" w14:textId="1A173E96" w:rsidR="009530ED" w:rsidRPr="009530ED" w:rsidRDefault="00AB76B5" w:rsidP="70E71E23">
      <w:pPr>
        <w:rPr>
          <w:sz w:val="18"/>
          <w:szCs w:val="18"/>
        </w:rPr>
      </w:pPr>
      <w:r>
        <w:rPr>
          <w:noProof/>
        </w:rPr>
        <w:lastRenderedPageBreak/>
        <w:drawing>
          <wp:inline distT="0" distB="0" distL="0" distR="0" wp14:anchorId="04F3A67F" wp14:editId="7B1A2C94">
            <wp:extent cx="6116320" cy="4565650"/>
            <wp:effectExtent l="0" t="0" r="0" b="6350"/>
            <wp:docPr id="1513995227" name="Picture 1513995227" descr="A close-up of an aural skills paper of 2 pages of writing detailing the concepts of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95227" name="Picture 1513995227" descr="A close-up of an aural skills paper of 2 pages of writing detailing the concepts of music."/>
                    <pic:cNvPicPr/>
                  </pic:nvPicPr>
                  <pic:blipFill>
                    <a:blip r:embed="rId9">
                      <a:extLst>
                        <a:ext uri="{28A0092B-C50C-407E-A947-70E740481C1C}">
                          <a14:useLocalDpi xmlns:a14="http://schemas.microsoft.com/office/drawing/2010/main" val="0"/>
                        </a:ext>
                      </a:extLst>
                    </a:blip>
                    <a:stretch>
                      <a:fillRect/>
                    </a:stretch>
                  </pic:blipFill>
                  <pic:spPr>
                    <a:xfrm>
                      <a:off x="0" y="0"/>
                      <a:ext cx="6116321" cy="4565651"/>
                    </a:xfrm>
                    <a:prstGeom prst="rect">
                      <a:avLst/>
                    </a:prstGeom>
                  </pic:spPr>
                </pic:pic>
              </a:graphicData>
            </a:graphic>
          </wp:inline>
        </w:drawing>
      </w:r>
    </w:p>
    <w:p w14:paraId="10FCC729" w14:textId="321869DC" w:rsidR="002856C8" w:rsidRPr="00E84560" w:rsidRDefault="00561864" w:rsidP="007D4D07">
      <w:pPr>
        <w:pStyle w:val="Imageattributioncaption"/>
      </w:pPr>
      <w:hyperlink r:id="rId10">
        <w:r w:rsidR="79638D01" w:rsidRPr="007D4D07">
          <w:rPr>
            <w:rStyle w:val="Hyperlink"/>
          </w:rPr>
          <w:t>Music 1 2022 HSC exam pack</w:t>
        </w:r>
      </w:hyperlink>
      <w:r w:rsidR="79638D01" w:rsidRPr="57B38392">
        <w:t xml:space="preserve"> @ NSW Education Standards Authority (NESA) for and on behalf of the Crown in right of the State of New South Wales, 2022</w:t>
      </w:r>
      <w:r w:rsidR="00CD5049">
        <w:t>.</w:t>
      </w:r>
    </w:p>
    <w:p w14:paraId="12A66353" w14:textId="77777777" w:rsidR="0000397B" w:rsidRPr="006E0C33" w:rsidRDefault="0000397B" w:rsidP="006E0C33">
      <w:r>
        <w:br w:type="page"/>
      </w:r>
    </w:p>
    <w:p w14:paraId="0E16EAEE" w14:textId="70F92EB7" w:rsidR="009530ED" w:rsidRPr="006E0C33" w:rsidRDefault="008D365D" w:rsidP="006E0C33">
      <w:pPr>
        <w:pStyle w:val="Heading2"/>
      </w:pPr>
      <w:r>
        <w:lastRenderedPageBreak/>
        <w:t>Transcript</w:t>
      </w:r>
      <w:r w:rsidR="7357F113">
        <w:t xml:space="preserve"> of sample</w:t>
      </w:r>
    </w:p>
    <w:p w14:paraId="4AC62356" w14:textId="20EE7A97" w:rsidR="00CD04C3" w:rsidRPr="00A67E49" w:rsidRDefault="087A73BA" w:rsidP="00A67E49">
      <w:r w:rsidRPr="00A67E49">
        <w:t>O</w:t>
      </w:r>
      <w:r w:rsidR="7A6B88FC" w:rsidRPr="00A67E49">
        <w:t>pening</w:t>
      </w:r>
      <w:r w:rsidR="20C51A1B" w:rsidRPr="00A67E49">
        <w:t xml:space="preserve"> w</w:t>
      </w:r>
      <w:r w:rsidR="7A6B88FC" w:rsidRPr="00A67E49">
        <w:t xml:space="preserve">ith high brass playing relatively long notes, the piece establishes a grand tone. A bass </w:t>
      </w:r>
      <w:proofErr w:type="gramStart"/>
      <w:r w:rsidR="7A6B88FC" w:rsidRPr="00A67E49">
        <w:t>drum beat</w:t>
      </w:r>
      <w:proofErr w:type="gramEnd"/>
      <w:r w:rsidR="7A6B88FC" w:rsidRPr="00A67E49">
        <w:t xml:space="preserve"> occurs a few times beneath the brass line, along with other percussive hits. A high, possibly woodwind instrument plays short, quick notes beneath the brass. The opening section closes with a powerful performance by the low brass, concluding the primary contrast section within the piece. The second section features strings performing a repetitive rhythm, creating a drive for the piece. Th</w:t>
      </w:r>
      <w:r w:rsidR="1512396B" w:rsidRPr="00A67E49">
        <w:t>is</w:t>
      </w:r>
      <w:r w:rsidR="7A6B88FC" w:rsidRPr="00A67E49">
        <w:t xml:space="preserve"> rhythm features quick quaver rhythms. The piece has a driving bass drum beat beneath it as well, furthering the rhythmic drive.</w:t>
      </w:r>
      <w:r w:rsidR="7D99A8A1" w:rsidRPr="00A67E49">
        <w:t xml:space="preserve"> Other percussive sounds are produced, including a clicking sound, possibly clave, and short </w:t>
      </w:r>
      <w:r w:rsidR="7B7CA136" w:rsidRPr="00A67E49">
        <w:t>cymbal</w:t>
      </w:r>
      <w:r w:rsidR="7D99A8A1" w:rsidRPr="00A67E49">
        <w:t xml:space="preserve"> rolls, providing engaging hits that create further interest and support. The strings ostinato melody continues throughout the </w:t>
      </w:r>
      <w:r w:rsidR="27A77F00" w:rsidRPr="00A67E49">
        <w:t>entirety</w:t>
      </w:r>
      <w:r w:rsidR="7D99A8A1" w:rsidRPr="00A67E49">
        <w:t xml:space="preserve"> of the second section, the repetition used to create unity across the piece. The repetitive nature of the second section also highlights the contrast of the initial brass section. The repetition of the excerpts helps create varying sections of unity and contrast, creating interest and engagement.</w:t>
      </w:r>
    </w:p>
    <w:p w14:paraId="77E1BB9C" w14:textId="77777777" w:rsidR="00CD04C3" w:rsidRDefault="00CD04C3">
      <w:pPr>
        <w:suppressAutoHyphens w:val="0"/>
        <w:spacing w:after="0" w:line="276" w:lineRule="auto"/>
      </w:pPr>
      <w:r>
        <w:br w:type="page"/>
      </w:r>
    </w:p>
    <w:p w14:paraId="19E570EB" w14:textId="77777777" w:rsidR="00CD04C3" w:rsidRDefault="00CD04C3" w:rsidP="00CD04C3">
      <w:pPr>
        <w:pStyle w:val="Heading2"/>
      </w:pPr>
      <w:r>
        <w:lastRenderedPageBreak/>
        <w:t>References</w:t>
      </w:r>
    </w:p>
    <w:p w14:paraId="1229A591" w14:textId="77777777" w:rsidR="00CD04C3" w:rsidRDefault="00CD04C3" w:rsidP="00CD04C3">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2C15602" w14:textId="77777777" w:rsidR="00CD04C3" w:rsidRDefault="00CD04C3" w:rsidP="00CD04C3">
      <w:pPr>
        <w:pStyle w:val="FeatureBox2"/>
      </w:pPr>
      <w:r>
        <w:t xml:space="preserve">Please refer to the NESA Copyright Disclaimer for more information </w:t>
      </w:r>
      <w:hyperlink r:id="rId11" w:tgtFrame="_blank" w:tooltip="https://educationstandards.nsw.edu.au/wps/portal/nesa/mini-footer/copyright" w:history="1">
        <w:r>
          <w:rPr>
            <w:rStyle w:val="Hyperlink"/>
          </w:rPr>
          <w:t>https://educationstandards.nsw.edu.au/wps/portal/nesa/mini-footer/copyright</w:t>
        </w:r>
      </w:hyperlink>
      <w:r>
        <w:t>.</w:t>
      </w:r>
    </w:p>
    <w:p w14:paraId="2E0D7C9E" w14:textId="77777777" w:rsidR="00CD04C3" w:rsidRDefault="00CD04C3" w:rsidP="00CD04C3">
      <w:pPr>
        <w:pStyle w:val="FeatureBox2"/>
      </w:pPr>
      <w:r>
        <w:t xml:space="preserve">NESA holds the only official and up-to-date versions of the NSW Curriculum and syllabus documents. Please visit the NSW Education Standards Authority (NESA) website </w:t>
      </w:r>
      <w:hyperlink r:id="rId12" w:history="1">
        <w:r>
          <w:rPr>
            <w:rStyle w:val="Hyperlink"/>
          </w:rPr>
          <w:t>https://educationstandards.nsw.edu.au/</w:t>
        </w:r>
      </w:hyperlink>
      <w:r>
        <w:t xml:space="preserve"> and the NSW Curriculum website </w:t>
      </w:r>
      <w:hyperlink r:id="rId13" w:history="1">
        <w:r>
          <w:rPr>
            <w:rStyle w:val="Hyperlink"/>
          </w:rPr>
          <w:t>https://curriculum.nsw.edu.au</w:t>
        </w:r>
      </w:hyperlink>
      <w:r>
        <w:t>.</w:t>
      </w:r>
    </w:p>
    <w:p w14:paraId="6D950DAA" w14:textId="6DA1F197" w:rsidR="004630AD" w:rsidRDefault="00561864" w:rsidP="006E0C33">
      <w:hyperlink r:id="rId14">
        <w:r w:rsidR="00CD04C3" w:rsidRPr="006A77E0">
          <w:rPr>
            <w:rStyle w:val="Hyperlink"/>
          </w:rPr>
          <w:t>Music 1 2022 HSC exam pack</w:t>
        </w:r>
      </w:hyperlink>
      <w:r w:rsidR="00CD04C3" w:rsidRPr="006A77E0">
        <w:t xml:space="preserve"> @ NSW Education Standards Authority (NESA) for and on behalf of the Crown in right of the State of New South Wales, 2022.</w:t>
      </w:r>
    </w:p>
    <w:p w14:paraId="18F598AA" w14:textId="77777777" w:rsidR="00CD04C3" w:rsidRDefault="00CD04C3" w:rsidP="006E0C33">
      <w:pPr>
        <w:sectPr w:rsidR="00CD04C3" w:rsidSect="006E0C33">
          <w:headerReference w:type="default" r:id="rId15"/>
          <w:footerReference w:type="even" r:id="rId16"/>
          <w:footerReference w:type="default" r:id="rId17"/>
          <w:headerReference w:type="first" r:id="rId18"/>
          <w:footerReference w:type="first" r:id="rId19"/>
          <w:pgSz w:w="11900" w:h="16840"/>
          <w:pgMar w:top="1134" w:right="1134" w:bottom="1134" w:left="1134" w:header="709" w:footer="709" w:gutter="0"/>
          <w:pgNumType w:start="1"/>
          <w:cols w:space="708"/>
          <w:titlePg/>
          <w:docGrid w:linePitch="360"/>
        </w:sectPr>
      </w:pPr>
    </w:p>
    <w:p w14:paraId="66AF7BAA" w14:textId="273B29B8" w:rsidR="004630AD" w:rsidRPr="001748AB" w:rsidRDefault="004630AD" w:rsidP="004630AD">
      <w:pPr>
        <w:rPr>
          <w:rStyle w:val="Strong"/>
          <w:szCs w:val="22"/>
        </w:rPr>
      </w:pPr>
      <w:r w:rsidRPr="001748AB">
        <w:rPr>
          <w:rStyle w:val="Strong"/>
          <w:szCs w:val="22"/>
        </w:rPr>
        <w:lastRenderedPageBreak/>
        <w:t>© State of New South Wales (Department of Education), 202</w:t>
      </w:r>
      <w:r w:rsidR="00E57E46">
        <w:rPr>
          <w:rStyle w:val="Strong"/>
          <w:szCs w:val="22"/>
        </w:rPr>
        <w:t>4</w:t>
      </w:r>
    </w:p>
    <w:p w14:paraId="75281D7E" w14:textId="77777777" w:rsidR="004630AD" w:rsidRDefault="004630AD" w:rsidP="004630AD">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1F006AD4" w14:textId="77777777" w:rsidR="004630AD" w:rsidRDefault="004630AD" w:rsidP="004630AD">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6E0F0AD3" w14:textId="4B95E372" w:rsidR="004630AD" w:rsidRDefault="004630AD" w:rsidP="004630AD">
      <w:r>
        <w:rPr>
          <w:noProof/>
        </w:rPr>
        <w:drawing>
          <wp:inline distT="0" distB="0" distL="0" distR="0" wp14:anchorId="09455395" wp14:editId="43A441A3">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21F2940" w14:textId="77777777" w:rsidR="004630AD" w:rsidRDefault="004630AD" w:rsidP="004630AD">
      <w:r>
        <w:t>This license allows you to share and adapt the material for any purpose, even commercially.</w:t>
      </w:r>
    </w:p>
    <w:p w14:paraId="107E6BF9" w14:textId="0A431C00" w:rsidR="004630AD" w:rsidRDefault="004630AD" w:rsidP="004630AD">
      <w:r>
        <w:t>Attribution should be given to © State of New South Wales (Department of Education), 202</w:t>
      </w:r>
      <w:r w:rsidR="00E57E46">
        <w:t>4</w:t>
      </w:r>
      <w:r>
        <w:t>.</w:t>
      </w:r>
    </w:p>
    <w:p w14:paraId="5D00DC43" w14:textId="77777777" w:rsidR="004630AD" w:rsidRDefault="004630AD" w:rsidP="004630AD">
      <w:r>
        <w:t>Material in this resource not available under a Creative Commons license:</w:t>
      </w:r>
    </w:p>
    <w:p w14:paraId="050EE803" w14:textId="77777777" w:rsidR="004630AD" w:rsidRDefault="004630AD" w:rsidP="004630AD">
      <w:pPr>
        <w:pStyle w:val="ListBullet"/>
      </w:pPr>
      <w:r>
        <w:t>the NSW Department of Education logo, other logos and trademark-protected material</w:t>
      </w:r>
    </w:p>
    <w:p w14:paraId="27E75D42" w14:textId="77777777" w:rsidR="004630AD" w:rsidRDefault="004630AD" w:rsidP="004630AD">
      <w:pPr>
        <w:pStyle w:val="ListBullet"/>
      </w:pPr>
      <w:r>
        <w:t>material owned by a third party that has been reproduced with permission. You will need to obtain permission from the third party to reuse its material.</w:t>
      </w:r>
    </w:p>
    <w:p w14:paraId="71F18038" w14:textId="77777777" w:rsidR="004630AD" w:rsidRPr="003B3E41" w:rsidRDefault="004630AD" w:rsidP="004630AD">
      <w:pPr>
        <w:pStyle w:val="FeatureBox2"/>
        <w:rPr>
          <w:rStyle w:val="Strong"/>
        </w:rPr>
      </w:pPr>
      <w:r w:rsidRPr="003B3E41">
        <w:rPr>
          <w:rStyle w:val="Strong"/>
        </w:rPr>
        <w:t>Links to third-party material and websites</w:t>
      </w:r>
    </w:p>
    <w:p w14:paraId="58D0DCFA" w14:textId="77777777" w:rsidR="004630AD" w:rsidRDefault="004630AD" w:rsidP="004630A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6730339" w14:textId="13711054" w:rsidR="009530ED" w:rsidRPr="006E0C33" w:rsidRDefault="004630AD" w:rsidP="004630A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9530ED" w:rsidRPr="006E0C33" w:rsidSect="006E0C33">
      <w:headerReference w:type="first" r:id="rId22"/>
      <w:footerReference w:type="first" r:id="rId23"/>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9591" w14:textId="77777777" w:rsidR="00EF6DAF" w:rsidRDefault="00EF6DAF">
      <w:r>
        <w:separator/>
      </w:r>
    </w:p>
    <w:p w14:paraId="54A5B1C4" w14:textId="77777777" w:rsidR="00EF6DAF" w:rsidRDefault="00EF6DAF"/>
  </w:endnote>
  <w:endnote w:type="continuationSeparator" w:id="0">
    <w:p w14:paraId="1AADD6FC" w14:textId="77777777" w:rsidR="00EF6DAF" w:rsidRDefault="00EF6DAF">
      <w:r>
        <w:continuationSeparator/>
      </w:r>
    </w:p>
    <w:p w14:paraId="1A1D3D1E" w14:textId="77777777" w:rsidR="00EF6DAF" w:rsidRDefault="00EF6DAF"/>
  </w:endnote>
  <w:endnote w:type="continuationNotice" w:id="1">
    <w:p w14:paraId="1A1748C7" w14:textId="77777777" w:rsidR="00EF6DAF" w:rsidRDefault="00EF6DA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58640C1F"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B5560">
      <w:rPr>
        <w:noProof/>
      </w:rPr>
      <w:t>2</w:t>
    </w:r>
    <w:r w:rsidRPr="002810D3">
      <w:fldChar w:fldCharType="end"/>
    </w:r>
    <w:r w:rsidRPr="002810D3">
      <w:tab/>
    </w:r>
    <w:r w:rsidR="002856C8">
      <w:t>Music 1 a</w:t>
    </w:r>
    <w:r w:rsidR="00806F43">
      <w:t>ural skill</w:t>
    </w:r>
    <w:r w:rsidR="002856C8">
      <w:t>s – sample</w:t>
    </w:r>
    <w:r w:rsidR="00806F43">
      <w:t xml:space="preserve"> 1A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2383D494" w:rsidR="007A3356" w:rsidRPr="001D390A" w:rsidRDefault="001D390A" w:rsidP="001D390A">
    <w:pPr>
      <w:pStyle w:val="Footer"/>
    </w:pPr>
    <w:r>
      <w:t xml:space="preserve">© NSW Department of Education, </w:t>
    </w:r>
    <w:r>
      <w:fldChar w:fldCharType="begin"/>
    </w:r>
    <w:r>
      <w:instrText xml:space="preserve"> DATE  \@ "MMM-yy"  \* MERGEFORMAT </w:instrText>
    </w:r>
    <w:r>
      <w:fldChar w:fldCharType="separate"/>
    </w:r>
    <w:r w:rsidR="005733FF">
      <w:rPr>
        <w:noProof/>
      </w:rPr>
      <w:t>Feb-24</w:t>
    </w:r>
    <w:r>
      <w:fldChar w:fldCharType="end"/>
    </w:r>
    <w:r>
      <w:ptab w:relativeTo="margin" w:alignment="right" w:leader="none"/>
    </w:r>
    <w:r>
      <w:rPr>
        <w:b/>
        <w:noProof/>
        <w:sz w:val="28"/>
        <w:szCs w:val="28"/>
      </w:rPr>
      <w:drawing>
        <wp:inline distT="0" distB="0" distL="0" distR="0" wp14:anchorId="5CD7F81D" wp14:editId="645654A3">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54E1023C" w:rsidR="00493120" w:rsidRPr="006E0C33" w:rsidRDefault="006E0C33" w:rsidP="006E0C33">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7B30" w14:textId="0809AC58" w:rsidR="004630AD" w:rsidRPr="004630AD" w:rsidRDefault="004630AD" w:rsidP="004630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D6E9" w14:textId="77777777" w:rsidR="00EF6DAF" w:rsidRDefault="00EF6DAF">
      <w:r>
        <w:separator/>
      </w:r>
    </w:p>
    <w:p w14:paraId="27D9615E" w14:textId="77777777" w:rsidR="00EF6DAF" w:rsidRDefault="00EF6DAF"/>
  </w:footnote>
  <w:footnote w:type="continuationSeparator" w:id="0">
    <w:p w14:paraId="15E2B890" w14:textId="77777777" w:rsidR="00EF6DAF" w:rsidRDefault="00EF6DAF">
      <w:r>
        <w:continuationSeparator/>
      </w:r>
    </w:p>
    <w:p w14:paraId="35CF2E66" w14:textId="77777777" w:rsidR="00EF6DAF" w:rsidRDefault="00EF6DAF"/>
  </w:footnote>
  <w:footnote w:type="continuationNotice" w:id="1">
    <w:p w14:paraId="29454D28" w14:textId="77777777" w:rsidR="00EF6DAF" w:rsidRDefault="00EF6DA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4B29" w14:textId="029A6AF9" w:rsidR="001D390A" w:rsidRDefault="001D390A" w:rsidP="001D390A">
    <w:pPr>
      <w:pStyle w:val="Documentname"/>
    </w:pPr>
    <w:r>
      <w:t>Music 1 aural skills – sample 1A</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3F00CC36" w:rsidR="00493120" w:rsidRPr="006E0C33" w:rsidRDefault="006E0C33" w:rsidP="006E0C33">
    <w:pPr>
      <w:pStyle w:val="Header"/>
    </w:pPr>
    <w:r w:rsidRPr="009D43DD">
      <mc:AlternateContent>
        <mc:Choice Requires="wps">
          <w:drawing>
            <wp:anchor distT="0" distB="0" distL="114300" distR="114300" simplePos="0" relativeHeight="251659264" behindDoc="1" locked="0" layoutInCell="1" allowOverlap="1" wp14:anchorId="0B91751C" wp14:editId="664674B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CA1CD3" w14:textId="77777777" w:rsidR="006E0C33" w:rsidRDefault="006E0C33" w:rsidP="006E0C3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1751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8CA1CD3" w14:textId="77777777" w:rsidR="006E0C33" w:rsidRDefault="006E0C33" w:rsidP="006E0C33"/>
                </w:txbxContent>
              </v:textbox>
            </v:rect>
          </w:pict>
        </mc:Fallback>
      </mc:AlternateContent>
    </w:r>
    <w:r w:rsidRPr="009D43DD">
      <w:t>NSW Department of Education</w:t>
    </w:r>
    <w:r w:rsidRPr="009D43DD">
      <w:ptab w:relativeTo="margin" w:alignment="right" w:leader="none"/>
    </w:r>
    <w:r w:rsidRPr="008426B6">
      <w:drawing>
        <wp:inline distT="0" distB="0" distL="0" distR="0" wp14:anchorId="37F927AA" wp14:editId="6C7376A7">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A9C" w14:textId="4EA204E2" w:rsidR="004630AD" w:rsidRPr="004630AD" w:rsidRDefault="004630AD" w:rsidP="004630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20FDA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17017313">
    <w:abstractNumId w:val="18"/>
  </w:num>
  <w:num w:numId="2" w16cid:durableId="2061782053">
    <w:abstractNumId w:val="15"/>
  </w:num>
  <w:num w:numId="3" w16cid:durableId="1641379261">
    <w:abstractNumId w:val="20"/>
  </w:num>
  <w:num w:numId="4" w16cid:durableId="411707710">
    <w:abstractNumId w:val="22"/>
  </w:num>
  <w:num w:numId="5" w16cid:durableId="411314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8972575">
    <w:abstractNumId w:val="14"/>
  </w:num>
  <w:num w:numId="7" w16cid:durableId="1914387723">
    <w:abstractNumId w:val="23"/>
  </w:num>
  <w:num w:numId="8" w16cid:durableId="417756109">
    <w:abstractNumId w:val="11"/>
  </w:num>
  <w:num w:numId="9" w16cid:durableId="999771702">
    <w:abstractNumId w:val="19"/>
  </w:num>
  <w:num w:numId="10" w16cid:durableId="1781027571">
    <w:abstractNumId w:val="9"/>
  </w:num>
  <w:num w:numId="11" w16cid:durableId="923034223">
    <w:abstractNumId w:val="17"/>
  </w:num>
  <w:num w:numId="12" w16cid:durableId="1111972995">
    <w:abstractNumId w:val="6"/>
  </w:num>
  <w:num w:numId="13" w16cid:durableId="1346130902">
    <w:abstractNumId w:val="8"/>
  </w:num>
  <w:num w:numId="14" w16cid:durableId="2049063443">
    <w:abstractNumId w:val="0"/>
  </w:num>
  <w:num w:numId="15" w16cid:durableId="1043793207">
    <w:abstractNumId w:val="1"/>
  </w:num>
  <w:num w:numId="16" w16cid:durableId="112677492">
    <w:abstractNumId w:val="2"/>
  </w:num>
  <w:num w:numId="17" w16cid:durableId="20591156">
    <w:abstractNumId w:val="3"/>
  </w:num>
  <w:num w:numId="18" w16cid:durableId="1088231803">
    <w:abstractNumId w:val="4"/>
  </w:num>
  <w:num w:numId="19" w16cid:durableId="1907302492">
    <w:abstractNumId w:val="5"/>
  </w:num>
  <w:num w:numId="20" w16cid:durableId="48505083">
    <w:abstractNumId w:val="7"/>
  </w:num>
  <w:num w:numId="21" w16cid:durableId="484199647">
    <w:abstractNumId w:val="25"/>
  </w:num>
  <w:num w:numId="22" w16cid:durableId="1571188273">
    <w:abstractNumId w:val="21"/>
  </w:num>
  <w:num w:numId="23" w16cid:durableId="1775322566">
    <w:abstractNumId w:val="15"/>
  </w:num>
  <w:num w:numId="24" w16cid:durableId="104085723">
    <w:abstractNumId w:val="15"/>
  </w:num>
  <w:num w:numId="25" w16cid:durableId="1560510271">
    <w:abstractNumId w:val="15"/>
  </w:num>
  <w:num w:numId="26" w16cid:durableId="1283458560">
    <w:abstractNumId w:val="15"/>
  </w:num>
  <w:num w:numId="27" w16cid:durableId="754009338">
    <w:abstractNumId w:val="15"/>
  </w:num>
  <w:num w:numId="28" w16cid:durableId="467285837">
    <w:abstractNumId w:val="15"/>
  </w:num>
  <w:num w:numId="29" w16cid:durableId="8918267">
    <w:abstractNumId w:val="15"/>
  </w:num>
  <w:num w:numId="30" w16cid:durableId="908077684">
    <w:abstractNumId w:val="15"/>
  </w:num>
  <w:num w:numId="31" w16cid:durableId="1440293298">
    <w:abstractNumId w:val="18"/>
  </w:num>
  <w:num w:numId="32" w16cid:durableId="2102607541">
    <w:abstractNumId w:val="25"/>
  </w:num>
  <w:num w:numId="33" w16cid:durableId="583416146">
    <w:abstractNumId w:val="20"/>
  </w:num>
  <w:num w:numId="34" w16cid:durableId="1742829518">
    <w:abstractNumId w:val="22"/>
  </w:num>
  <w:num w:numId="35" w16cid:durableId="940334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31597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48393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74572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7198728">
    <w:abstractNumId w:val="13"/>
  </w:num>
  <w:num w:numId="40" w16cid:durableId="113865712">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569468196">
    <w:abstractNumId w:val="5"/>
  </w:num>
  <w:num w:numId="42" w16cid:durableId="1779762838">
    <w:abstractNumId w:val="5"/>
  </w:num>
  <w:num w:numId="43" w16cid:durableId="1684359341">
    <w:abstractNumId w:val="10"/>
  </w:num>
  <w:num w:numId="44" w16cid:durableId="1540826084">
    <w:abstractNumId w:val="24"/>
  </w:num>
  <w:num w:numId="45" w16cid:durableId="1384255650">
    <w:abstractNumId w:val="2"/>
  </w:num>
  <w:num w:numId="46" w16cid:durableId="243027645">
    <w:abstractNumId w:val="24"/>
  </w:num>
  <w:num w:numId="47" w16cid:durableId="189747383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397B"/>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70E"/>
    <w:rsid w:val="000B5AF8"/>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16D7"/>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390A"/>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76A"/>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3D24"/>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6C8"/>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7B5"/>
    <w:rsid w:val="002B108B"/>
    <w:rsid w:val="002B12DE"/>
    <w:rsid w:val="002B270D"/>
    <w:rsid w:val="002B3375"/>
    <w:rsid w:val="002B4745"/>
    <w:rsid w:val="002B480D"/>
    <w:rsid w:val="002B4845"/>
    <w:rsid w:val="002B4AC3"/>
    <w:rsid w:val="002B7744"/>
    <w:rsid w:val="002C05AC"/>
    <w:rsid w:val="002C3953"/>
    <w:rsid w:val="002C4E0A"/>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6E6C"/>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783"/>
    <w:rsid w:val="00407ED4"/>
    <w:rsid w:val="004128F0"/>
    <w:rsid w:val="00414D5B"/>
    <w:rsid w:val="004163AD"/>
    <w:rsid w:val="0041645A"/>
    <w:rsid w:val="00417BB8"/>
    <w:rsid w:val="00420300"/>
    <w:rsid w:val="00421CC4"/>
    <w:rsid w:val="0042354D"/>
    <w:rsid w:val="004259A6"/>
    <w:rsid w:val="00425CCF"/>
    <w:rsid w:val="00430D80"/>
    <w:rsid w:val="00430F85"/>
    <w:rsid w:val="004317B5"/>
    <w:rsid w:val="00431E3D"/>
    <w:rsid w:val="00435259"/>
    <w:rsid w:val="00436B23"/>
    <w:rsid w:val="00436E88"/>
    <w:rsid w:val="004402CF"/>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0AD"/>
    <w:rsid w:val="00463BFC"/>
    <w:rsid w:val="004657D6"/>
    <w:rsid w:val="00470A6E"/>
    <w:rsid w:val="004720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3427"/>
    <w:rsid w:val="004A4146"/>
    <w:rsid w:val="004A47DB"/>
    <w:rsid w:val="004A4A6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689B"/>
    <w:rsid w:val="005400FF"/>
    <w:rsid w:val="00540E99"/>
    <w:rsid w:val="00541130"/>
    <w:rsid w:val="00546A8B"/>
    <w:rsid w:val="00546D5E"/>
    <w:rsid w:val="00546F02"/>
    <w:rsid w:val="0054770B"/>
    <w:rsid w:val="00551073"/>
    <w:rsid w:val="00551168"/>
    <w:rsid w:val="00551DA4"/>
    <w:rsid w:val="0055213A"/>
    <w:rsid w:val="00554956"/>
    <w:rsid w:val="00557BE6"/>
    <w:rsid w:val="005600BC"/>
    <w:rsid w:val="00561864"/>
    <w:rsid w:val="00563104"/>
    <w:rsid w:val="005646C1"/>
    <w:rsid w:val="005646CC"/>
    <w:rsid w:val="005652E4"/>
    <w:rsid w:val="00565730"/>
    <w:rsid w:val="00566671"/>
    <w:rsid w:val="00567B22"/>
    <w:rsid w:val="0057134C"/>
    <w:rsid w:val="0057331C"/>
    <w:rsid w:val="00573328"/>
    <w:rsid w:val="005733FF"/>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A6EB8"/>
    <w:rsid w:val="005B0870"/>
    <w:rsid w:val="005B1762"/>
    <w:rsid w:val="005B4B88"/>
    <w:rsid w:val="005B5605"/>
    <w:rsid w:val="005B5D60"/>
    <w:rsid w:val="005B5E31"/>
    <w:rsid w:val="005B64AE"/>
    <w:rsid w:val="005B6E3D"/>
    <w:rsid w:val="005B7298"/>
    <w:rsid w:val="005C1BFC"/>
    <w:rsid w:val="005C1C0C"/>
    <w:rsid w:val="005C7B55"/>
    <w:rsid w:val="005D0175"/>
    <w:rsid w:val="005D1CC4"/>
    <w:rsid w:val="005D2D62"/>
    <w:rsid w:val="005D5A78"/>
    <w:rsid w:val="005D5DB0"/>
    <w:rsid w:val="005E0B43"/>
    <w:rsid w:val="005E4742"/>
    <w:rsid w:val="005E6829"/>
    <w:rsid w:val="005F10D4"/>
    <w:rsid w:val="005F26E8"/>
    <w:rsid w:val="005F275A"/>
    <w:rsid w:val="005F2E08"/>
    <w:rsid w:val="005F6A48"/>
    <w:rsid w:val="005F6CEC"/>
    <w:rsid w:val="005F78DD"/>
    <w:rsid w:val="005F7A4D"/>
    <w:rsid w:val="00601B68"/>
    <w:rsid w:val="0060359B"/>
    <w:rsid w:val="00603F69"/>
    <w:rsid w:val="006040DA"/>
    <w:rsid w:val="006047BD"/>
    <w:rsid w:val="00607675"/>
    <w:rsid w:val="00610439"/>
    <w:rsid w:val="00610F53"/>
    <w:rsid w:val="00612E3F"/>
    <w:rsid w:val="00613208"/>
    <w:rsid w:val="00616767"/>
    <w:rsid w:val="0061698B"/>
    <w:rsid w:val="00616F61"/>
    <w:rsid w:val="00620917"/>
    <w:rsid w:val="0062163D"/>
    <w:rsid w:val="00623A9E"/>
    <w:rsid w:val="00624A20"/>
    <w:rsid w:val="00624C9B"/>
    <w:rsid w:val="0062533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0BEB"/>
    <w:rsid w:val="006C7AB5"/>
    <w:rsid w:val="006D062E"/>
    <w:rsid w:val="006D0817"/>
    <w:rsid w:val="006D0996"/>
    <w:rsid w:val="006D2405"/>
    <w:rsid w:val="006D3A0E"/>
    <w:rsid w:val="006D4A39"/>
    <w:rsid w:val="006D53A4"/>
    <w:rsid w:val="006D6748"/>
    <w:rsid w:val="006E08A7"/>
    <w:rsid w:val="006E08C4"/>
    <w:rsid w:val="006E091B"/>
    <w:rsid w:val="006E0C33"/>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1C9"/>
    <w:rsid w:val="00704694"/>
    <w:rsid w:val="007058CD"/>
    <w:rsid w:val="00705D75"/>
    <w:rsid w:val="00706F19"/>
    <w:rsid w:val="0070723B"/>
    <w:rsid w:val="00712DA7"/>
    <w:rsid w:val="00714956"/>
    <w:rsid w:val="00715F89"/>
    <w:rsid w:val="00716218"/>
    <w:rsid w:val="00716FB7"/>
    <w:rsid w:val="00717C66"/>
    <w:rsid w:val="0072144B"/>
    <w:rsid w:val="00722D6B"/>
    <w:rsid w:val="00723956"/>
    <w:rsid w:val="00724203"/>
    <w:rsid w:val="00725C3B"/>
    <w:rsid w:val="00725D14"/>
    <w:rsid w:val="007266FB"/>
    <w:rsid w:val="00730C29"/>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2FF"/>
    <w:rsid w:val="007617A7"/>
    <w:rsid w:val="00762125"/>
    <w:rsid w:val="007635C3"/>
    <w:rsid w:val="00765E06"/>
    <w:rsid w:val="00765F79"/>
    <w:rsid w:val="0076784A"/>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86C"/>
    <w:rsid w:val="007B50E4"/>
    <w:rsid w:val="007B5236"/>
    <w:rsid w:val="007B6B2F"/>
    <w:rsid w:val="007B791C"/>
    <w:rsid w:val="007C057B"/>
    <w:rsid w:val="007C1661"/>
    <w:rsid w:val="007C1A9E"/>
    <w:rsid w:val="007C6E38"/>
    <w:rsid w:val="007D212E"/>
    <w:rsid w:val="007D458F"/>
    <w:rsid w:val="007D4D07"/>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6F43"/>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42E1"/>
    <w:rsid w:val="00885C59"/>
    <w:rsid w:val="00890C47"/>
    <w:rsid w:val="0089256F"/>
    <w:rsid w:val="00893CDB"/>
    <w:rsid w:val="00893D12"/>
    <w:rsid w:val="0089468F"/>
    <w:rsid w:val="00895105"/>
    <w:rsid w:val="00895316"/>
    <w:rsid w:val="00895595"/>
    <w:rsid w:val="00895861"/>
    <w:rsid w:val="00897B91"/>
    <w:rsid w:val="008A00A0"/>
    <w:rsid w:val="008A0836"/>
    <w:rsid w:val="008A0DDA"/>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365D"/>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03B"/>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0ED"/>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67E49"/>
    <w:rsid w:val="00A70170"/>
    <w:rsid w:val="00A70F5C"/>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2CB8"/>
    <w:rsid w:val="00AA3B34"/>
    <w:rsid w:val="00AA3B89"/>
    <w:rsid w:val="00AA5E50"/>
    <w:rsid w:val="00AA642B"/>
    <w:rsid w:val="00AB0677"/>
    <w:rsid w:val="00AB1983"/>
    <w:rsid w:val="00AB224F"/>
    <w:rsid w:val="00AB23C3"/>
    <w:rsid w:val="00AB24DB"/>
    <w:rsid w:val="00AB35D0"/>
    <w:rsid w:val="00AB5560"/>
    <w:rsid w:val="00AB76B5"/>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2D5"/>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466"/>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1A20"/>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87B"/>
    <w:rsid w:val="00C0499E"/>
    <w:rsid w:val="00C04F4A"/>
    <w:rsid w:val="00C06484"/>
    <w:rsid w:val="00C07776"/>
    <w:rsid w:val="00C07C0D"/>
    <w:rsid w:val="00C10210"/>
    <w:rsid w:val="00C1035C"/>
    <w:rsid w:val="00C1140E"/>
    <w:rsid w:val="00C1358F"/>
    <w:rsid w:val="00C13C2A"/>
    <w:rsid w:val="00C13CE8"/>
    <w:rsid w:val="00C14187"/>
    <w:rsid w:val="00C1495E"/>
    <w:rsid w:val="00C15151"/>
    <w:rsid w:val="00C179BC"/>
    <w:rsid w:val="00C17F8C"/>
    <w:rsid w:val="00C211E6"/>
    <w:rsid w:val="00C218F7"/>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CA0"/>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128D"/>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5F48"/>
    <w:rsid w:val="00CC6B96"/>
    <w:rsid w:val="00CC6F04"/>
    <w:rsid w:val="00CC7B94"/>
    <w:rsid w:val="00CD04C3"/>
    <w:rsid w:val="00CD18D5"/>
    <w:rsid w:val="00CD5049"/>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2975"/>
    <w:rsid w:val="00D63126"/>
    <w:rsid w:val="00D63A67"/>
    <w:rsid w:val="00D646C9"/>
    <w:rsid w:val="00D6492E"/>
    <w:rsid w:val="00D65845"/>
    <w:rsid w:val="00D70087"/>
    <w:rsid w:val="00D7079E"/>
    <w:rsid w:val="00D70823"/>
    <w:rsid w:val="00D70AB1"/>
    <w:rsid w:val="00D70F23"/>
    <w:rsid w:val="00D73DD6"/>
    <w:rsid w:val="00D73FDA"/>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0F9B"/>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65E"/>
    <w:rsid w:val="00E409B4"/>
    <w:rsid w:val="00E40CF7"/>
    <w:rsid w:val="00E413B8"/>
    <w:rsid w:val="00E434EB"/>
    <w:rsid w:val="00E440C0"/>
    <w:rsid w:val="00E4683D"/>
    <w:rsid w:val="00E46942"/>
    <w:rsid w:val="00E46CA0"/>
    <w:rsid w:val="00E504A1"/>
    <w:rsid w:val="00E51231"/>
    <w:rsid w:val="00E52A67"/>
    <w:rsid w:val="00E57E46"/>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4560"/>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5F4"/>
    <w:rsid w:val="00EB4DDA"/>
    <w:rsid w:val="00EB60A4"/>
    <w:rsid w:val="00EB7598"/>
    <w:rsid w:val="00EB7885"/>
    <w:rsid w:val="00EC0998"/>
    <w:rsid w:val="00EC11B6"/>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139A"/>
    <w:rsid w:val="00EF4CB1"/>
    <w:rsid w:val="00EF5798"/>
    <w:rsid w:val="00EF60A5"/>
    <w:rsid w:val="00EF60E5"/>
    <w:rsid w:val="00EF6A0C"/>
    <w:rsid w:val="00EF6DAF"/>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1A02"/>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87A73BA"/>
    <w:rsid w:val="0B13D73E"/>
    <w:rsid w:val="1412AC16"/>
    <w:rsid w:val="148A2711"/>
    <w:rsid w:val="1512396B"/>
    <w:rsid w:val="17A2DDFA"/>
    <w:rsid w:val="193EAE5B"/>
    <w:rsid w:val="1F6A2765"/>
    <w:rsid w:val="20C51A1B"/>
    <w:rsid w:val="25183399"/>
    <w:rsid w:val="27A77F00"/>
    <w:rsid w:val="286D3DF0"/>
    <w:rsid w:val="303DF9EC"/>
    <w:rsid w:val="314B6A2E"/>
    <w:rsid w:val="34DE99E8"/>
    <w:rsid w:val="35CAFC48"/>
    <w:rsid w:val="3610465C"/>
    <w:rsid w:val="36221A56"/>
    <w:rsid w:val="37655995"/>
    <w:rsid w:val="37769E27"/>
    <w:rsid w:val="379C0AE3"/>
    <w:rsid w:val="37D3D169"/>
    <w:rsid w:val="37FDD61B"/>
    <w:rsid w:val="3D375BEE"/>
    <w:rsid w:val="3F2EF115"/>
    <w:rsid w:val="41619120"/>
    <w:rsid w:val="41BB8BB6"/>
    <w:rsid w:val="41F47C57"/>
    <w:rsid w:val="44DAAF34"/>
    <w:rsid w:val="4623985F"/>
    <w:rsid w:val="4BF07513"/>
    <w:rsid w:val="4C45B6EA"/>
    <w:rsid w:val="4EC55979"/>
    <w:rsid w:val="4ED8AA83"/>
    <w:rsid w:val="539D7F6F"/>
    <w:rsid w:val="561C8518"/>
    <w:rsid w:val="57B38392"/>
    <w:rsid w:val="5DCCF263"/>
    <w:rsid w:val="5E283F13"/>
    <w:rsid w:val="5F91DA47"/>
    <w:rsid w:val="61C8B6A1"/>
    <w:rsid w:val="656FDF8B"/>
    <w:rsid w:val="66B9D946"/>
    <w:rsid w:val="696F4385"/>
    <w:rsid w:val="6A74F732"/>
    <w:rsid w:val="70E71E23"/>
    <w:rsid w:val="723A02FC"/>
    <w:rsid w:val="72EFA591"/>
    <w:rsid w:val="7357F113"/>
    <w:rsid w:val="73D5D35D"/>
    <w:rsid w:val="75B496EF"/>
    <w:rsid w:val="79638D01"/>
    <w:rsid w:val="797BF190"/>
    <w:rsid w:val="7A6B88FC"/>
    <w:rsid w:val="7ACF7ACD"/>
    <w:rsid w:val="7B6F6CF2"/>
    <w:rsid w:val="7B7CA136"/>
    <w:rsid w:val="7D99A8A1"/>
    <w:rsid w:val="7EF3EF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90095A4C-F69B-4255-9873-7FC16640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E0C33"/>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E0C33"/>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E0C3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E0C3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E0C3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E0C33"/>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E0C33"/>
    <w:pPr>
      <w:tabs>
        <w:tab w:val="right" w:leader="dot" w:pos="14570"/>
      </w:tabs>
      <w:spacing w:before="0"/>
    </w:pPr>
    <w:rPr>
      <w:b/>
      <w:noProof/>
    </w:rPr>
  </w:style>
  <w:style w:type="paragraph" w:styleId="TOC2">
    <w:name w:val="toc 2"/>
    <w:aliases w:val="ŠTOC 2"/>
    <w:basedOn w:val="Normal"/>
    <w:next w:val="Normal"/>
    <w:uiPriority w:val="39"/>
    <w:unhideWhenUsed/>
    <w:rsid w:val="006E0C33"/>
    <w:pPr>
      <w:tabs>
        <w:tab w:val="right" w:leader="dot" w:pos="14570"/>
      </w:tabs>
      <w:spacing w:before="0"/>
    </w:pPr>
    <w:rPr>
      <w:noProof/>
    </w:rPr>
  </w:style>
  <w:style w:type="paragraph" w:styleId="Header">
    <w:name w:val="header"/>
    <w:aliases w:val="ŠHeader"/>
    <w:basedOn w:val="Normal"/>
    <w:link w:val="HeaderChar"/>
    <w:uiPriority w:val="16"/>
    <w:rsid w:val="006E0C33"/>
    <w:rPr>
      <w:noProof/>
      <w:color w:val="002664"/>
      <w:sz w:val="28"/>
      <w:szCs w:val="28"/>
    </w:rPr>
  </w:style>
  <w:style w:type="character" w:customStyle="1" w:styleId="Heading5Char">
    <w:name w:val="Heading 5 Char"/>
    <w:aliases w:val="ŠHeading 5 Char"/>
    <w:basedOn w:val="DefaultParagraphFont"/>
    <w:link w:val="Heading5"/>
    <w:uiPriority w:val="6"/>
    <w:rsid w:val="006E0C33"/>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6E0C33"/>
    <w:rPr>
      <w:rFonts w:ascii="Arial" w:hAnsi="Arial" w:cs="Arial"/>
      <w:noProof/>
      <w:color w:val="002664"/>
      <w:sz w:val="28"/>
      <w:szCs w:val="28"/>
      <w:lang w:val="en-AU"/>
    </w:rPr>
  </w:style>
  <w:style w:type="paragraph" w:styleId="Footer">
    <w:name w:val="footer"/>
    <w:aliases w:val="ŠFooter"/>
    <w:basedOn w:val="Normal"/>
    <w:link w:val="FooterChar"/>
    <w:uiPriority w:val="19"/>
    <w:rsid w:val="006E0C3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E0C33"/>
    <w:rPr>
      <w:rFonts w:ascii="Arial" w:hAnsi="Arial" w:cs="Arial"/>
      <w:sz w:val="18"/>
      <w:szCs w:val="18"/>
      <w:lang w:val="en-AU"/>
    </w:rPr>
  </w:style>
  <w:style w:type="paragraph" w:styleId="Caption">
    <w:name w:val="caption"/>
    <w:aliases w:val="ŠCaption"/>
    <w:basedOn w:val="Normal"/>
    <w:next w:val="Normal"/>
    <w:uiPriority w:val="20"/>
    <w:qFormat/>
    <w:rsid w:val="006E0C33"/>
    <w:pPr>
      <w:keepNext/>
      <w:spacing w:after="200" w:line="240" w:lineRule="auto"/>
    </w:pPr>
    <w:rPr>
      <w:iCs/>
      <w:color w:val="002664"/>
      <w:sz w:val="18"/>
      <w:szCs w:val="18"/>
    </w:rPr>
  </w:style>
  <w:style w:type="paragraph" w:customStyle="1" w:styleId="Logo">
    <w:name w:val="ŠLogo"/>
    <w:basedOn w:val="Normal"/>
    <w:uiPriority w:val="18"/>
    <w:qFormat/>
    <w:rsid w:val="006E0C33"/>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E0C33"/>
    <w:pPr>
      <w:spacing w:before="0"/>
      <w:ind w:left="244"/>
    </w:pPr>
  </w:style>
  <w:style w:type="character" w:styleId="Hyperlink">
    <w:name w:val="Hyperlink"/>
    <w:aliases w:val="ŠHyperlink"/>
    <w:basedOn w:val="DefaultParagraphFont"/>
    <w:uiPriority w:val="99"/>
    <w:unhideWhenUsed/>
    <w:rsid w:val="006E0C33"/>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E0C33"/>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6E0C33"/>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6E0C33"/>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E0C33"/>
    <w:rPr>
      <w:rFonts w:ascii="Arial" w:hAnsi="Arial" w:cs="Arial"/>
      <w:color w:val="002664"/>
      <w:sz w:val="28"/>
      <w:szCs w:val="36"/>
      <w:lang w:val="en-AU"/>
    </w:rPr>
  </w:style>
  <w:style w:type="table" w:customStyle="1" w:styleId="Tableheader">
    <w:name w:val="ŠTable header"/>
    <w:basedOn w:val="TableNormal"/>
    <w:uiPriority w:val="99"/>
    <w:rsid w:val="006E0C33"/>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6E0C33"/>
    <w:pPr>
      <w:numPr>
        <w:numId w:val="4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6E0C33"/>
    <w:pPr>
      <w:numPr>
        <w:numId w:val="40"/>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6E0C33"/>
    <w:pPr>
      <w:numPr>
        <w:numId w:val="47"/>
      </w:numPr>
    </w:pPr>
  </w:style>
  <w:style w:type="character" w:styleId="Strong">
    <w:name w:val="Strong"/>
    <w:aliases w:val="ŠStrong,Bold"/>
    <w:qFormat/>
    <w:rsid w:val="006E0C33"/>
    <w:rPr>
      <w:b/>
      <w:bCs/>
    </w:rPr>
  </w:style>
  <w:style w:type="paragraph" w:styleId="ListBullet">
    <w:name w:val="List Bullet"/>
    <w:aliases w:val="ŠList Bullet"/>
    <w:basedOn w:val="Normal"/>
    <w:uiPriority w:val="9"/>
    <w:qFormat/>
    <w:rsid w:val="006E0C33"/>
    <w:pPr>
      <w:numPr>
        <w:numId w:val="4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6E0C33"/>
    <w:rPr>
      <w:i/>
      <w:iCs/>
    </w:rPr>
  </w:style>
  <w:style w:type="paragraph" w:styleId="Title">
    <w:name w:val="Title"/>
    <w:aliases w:val="ŠTitle"/>
    <w:basedOn w:val="Normal"/>
    <w:next w:val="Normal"/>
    <w:link w:val="TitleChar"/>
    <w:uiPriority w:val="1"/>
    <w:rsid w:val="006E0C3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E0C33"/>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6E0C3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6E0C33"/>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E0C33"/>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6E0C33"/>
    <w:rPr>
      <w:color w:val="808080"/>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6E0C33"/>
    <w:pPr>
      <w:ind w:left="567"/>
    </w:pPr>
  </w:style>
  <w:style w:type="character" w:styleId="UnresolvedMention">
    <w:name w:val="Unresolved Mention"/>
    <w:basedOn w:val="DefaultParagraphFont"/>
    <w:uiPriority w:val="99"/>
    <w:semiHidden/>
    <w:unhideWhenUsed/>
    <w:rsid w:val="006E0C33"/>
    <w:rPr>
      <w:color w:val="605E5C"/>
      <w:shd w:val="clear" w:color="auto" w:fill="E1DFDD"/>
    </w:rPr>
  </w:style>
  <w:style w:type="character" w:styleId="CommentReference">
    <w:name w:val="annotation reference"/>
    <w:basedOn w:val="DefaultParagraphFont"/>
    <w:uiPriority w:val="99"/>
    <w:semiHidden/>
    <w:unhideWhenUsed/>
    <w:rsid w:val="006E0C33"/>
    <w:rPr>
      <w:sz w:val="16"/>
      <w:szCs w:val="16"/>
    </w:rPr>
  </w:style>
  <w:style w:type="paragraph" w:styleId="CommentText">
    <w:name w:val="annotation text"/>
    <w:basedOn w:val="Normal"/>
    <w:link w:val="CommentTextChar"/>
    <w:uiPriority w:val="99"/>
    <w:semiHidden/>
    <w:rsid w:val="008D365D"/>
    <w:pPr>
      <w:spacing w:line="240" w:lineRule="auto"/>
    </w:pPr>
    <w:rPr>
      <w:sz w:val="20"/>
      <w:szCs w:val="20"/>
    </w:rPr>
  </w:style>
  <w:style w:type="character" w:customStyle="1" w:styleId="CommentTextChar">
    <w:name w:val="Comment Text Char"/>
    <w:basedOn w:val="DefaultParagraphFont"/>
    <w:link w:val="CommentText"/>
    <w:uiPriority w:val="99"/>
    <w:semiHidden/>
    <w:rsid w:val="008D365D"/>
    <w:rPr>
      <w:rFonts w:ascii="Arial" w:hAnsi="Arial" w:cs="Arial"/>
      <w:sz w:val="20"/>
      <w:szCs w:val="20"/>
      <w:lang w:val="en-AU"/>
    </w:rPr>
  </w:style>
  <w:style w:type="paragraph" w:styleId="CommentSubject">
    <w:name w:val="annotation subject"/>
    <w:basedOn w:val="Normal"/>
    <w:next w:val="Normal"/>
    <w:link w:val="CommentSubjectChar"/>
    <w:uiPriority w:val="99"/>
    <w:semiHidden/>
    <w:unhideWhenUsed/>
    <w:rsid w:val="00C0487B"/>
    <w:rPr>
      <w:b/>
      <w:bCs/>
    </w:rPr>
  </w:style>
  <w:style w:type="character" w:customStyle="1" w:styleId="CommentSubjectChar">
    <w:name w:val="Comment Subject Char"/>
    <w:basedOn w:val="DefaultParagraphFont"/>
    <w:link w:val="CommentSubject"/>
    <w:uiPriority w:val="99"/>
    <w:semiHidden/>
    <w:rsid w:val="00C0487B"/>
    <w:rPr>
      <w:rFonts w:ascii="Arial" w:hAnsi="Arial" w:cs="Arial"/>
      <w:b/>
      <w:bCs/>
      <w:sz w:val="20"/>
      <w:szCs w:val="20"/>
      <w:lang w:val="en-AU"/>
    </w:rPr>
  </w:style>
  <w:style w:type="paragraph" w:styleId="ListBullet3">
    <w:name w:val="List Bullet 3"/>
    <w:aliases w:val="ŠList Bullet 3"/>
    <w:basedOn w:val="Normal"/>
    <w:uiPriority w:val="10"/>
    <w:rsid w:val="006E0C33"/>
    <w:pPr>
      <w:numPr>
        <w:numId w:val="42"/>
      </w:numPr>
    </w:pPr>
  </w:style>
  <w:style w:type="paragraph" w:styleId="ListNumber3">
    <w:name w:val="List Number 3"/>
    <w:aliases w:val="ŠList Number 3"/>
    <w:basedOn w:val="ListBullet3"/>
    <w:uiPriority w:val="8"/>
    <w:rsid w:val="006E0C33"/>
    <w:pPr>
      <w:numPr>
        <w:ilvl w:val="2"/>
        <w:numId w:val="46"/>
      </w:numPr>
    </w:pPr>
  </w:style>
  <w:style w:type="character" w:customStyle="1" w:styleId="BoldItalic">
    <w:name w:val="ŠBold Italic"/>
    <w:basedOn w:val="DefaultParagraphFont"/>
    <w:uiPriority w:val="1"/>
    <w:qFormat/>
    <w:rsid w:val="006E0C33"/>
    <w:rPr>
      <w:b/>
      <w:i/>
      <w:iCs/>
    </w:rPr>
  </w:style>
  <w:style w:type="paragraph" w:customStyle="1" w:styleId="Documentname">
    <w:name w:val="ŠDocument name"/>
    <w:basedOn w:val="Normal"/>
    <w:next w:val="Normal"/>
    <w:uiPriority w:val="17"/>
    <w:qFormat/>
    <w:rsid w:val="006E0C33"/>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E0C3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E0C3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E0C33"/>
    <w:pPr>
      <w:spacing w:after="0"/>
    </w:pPr>
    <w:rPr>
      <w:sz w:val="18"/>
      <w:szCs w:val="18"/>
    </w:rPr>
  </w:style>
  <w:style w:type="paragraph" w:customStyle="1" w:styleId="Pulloutquote">
    <w:name w:val="ŠPull out quote"/>
    <w:basedOn w:val="Normal"/>
    <w:next w:val="Normal"/>
    <w:uiPriority w:val="20"/>
    <w:qFormat/>
    <w:rsid w:val="006E0C33"/>
    <w:pPr>
      <w:keepNext/>
      <w:ind w:left="567" w:right="57"/>
    </w:pPr>
    <w:rPr>
      <w:szCs w:val="22"/>
    </w:rPr>
  </w:style>
  <w:style w:type="paragraph" w:customStyle="1" w:styleId="Subtitle">
    <w:name w:val="ŠSubtitle"/>
    <w:basedOn w:val="Normal"/>
    <w:link w:val="SubtitleChar"/>
    <w:uiPriority w:val="2"/>
    <w:qFormat/>
    <w:rsid w:val="006E0C33"/>
    <w:pPr>
      <w:spacing w:before="360"/>
    </w:pPr>
    <w:rPr>
      <w:color w:val="002664"/>
      <w:sz w:val="44"/>
      <w:szCs w:val="48"/>
    </w:rPr>
  </w:style>
  <w:style w:type="character" w:customStyle="1" w:styleId="SubtitleChar">
    <w:name w:val="ŠSubtitle Char"/>
    <w:basedOn w:val="DefaultParagraphFont"/>
    <w:link w:val="Subtitle"/>
    <w:uiPriority w:val="2"/>
    <w:rsid w:val="006E0C33"/>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6E0C33"/>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6E0C33"/>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6E0C33"/>
    <w:rPr>
      <w:i/>
      <w:iCs/>
      <w:color w:val="404040" w:themeColor="text1" w:themeTint="BF"/>
    </w:rPr>
  </w:style>
  <w:style w:type="paragraph" w:styleId="TOC4">
    <w:name w:val="toc 4"/>
    <w:aliases w:val="ŠTOC 4"/>
    <w:basedOn w:val="Normal"/>
    <w:next w:val="Normal"/>
    <w:autoRedefine/>
    <w:uiPriority w:val="39"/>
    <w:unhideWhenUsed/>
    <w:rsid w:val="006E0C33"/>
    <w:pPr>
      <w:spacing w:before="0"/>
      <w:ind w:left="488"/>
    </w:pPr>
  </w:style>
  <w:style w:type="paragraph" w:styleId="TOCHeading">
    <w:name w:val="TOC Heading"/>
    <w:aliases w:val="ŠTOC Heading"/>
    <w:basedOn w:val="Heading1"/>
    <w:next w:val="Normal"/>
    <w:uiPriority w:val="38"/>
    <w:qFormat/>
    <w:rsid w:val="006E0C33"/>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urriculum.nsw.edu.a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educationstandards.nsw.edu.au/wps/portal/nesa/resource-finder/hsc-exam-papers/2022/music-1-2022-hsc-exam-pack" TargetMode="External"/><Relationship Id="rId12" Type="http://schemas.openxmlformats.org/officeDocument/2006/relationships/hyperlink" Target="https://educationstandards.nsw.edu.a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mini-footer/copyrigh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s://educationstandards.nsw.edu.au/wps/portal/nesa/resource-finder/hsc-exam-papers/2022/music-1-2022-hsc-exam-pac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educationstandards.nsw.edu.au/wps/portal/nesa/resource-finder/hsc-exam-papers/2022/music-1-2022-hsc-exam-pac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aural skills – sample 1A</dc:title>
  <dc:subject/>
  <dc:creator>NSW Department of Education</dc:creator>
  <cp:keywords/>
  <dc:description/>
  <dcterms:created xsi:type="dcterms:W3CDTF">2024-02-15T01:44:00Z</dcterms:created>
  <dcterms:modified xsi:type="dcterms:W3CDTF">2024-02-15T01:44:00Z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2024-02-15T01:43:19Z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404429de-36a1-481c-bc20-82a86bb832e5</vt:lpwstr>
  </property>
  <property fmtid="{D5CDD505-2E9C-101B-9397-08002B2CF9AE}" pid="8" name="MSIP_Label_b603dfd7-d93a-4381-a340-2995d8282205_ContentBits">
    <vt:lpwstr>0</vt:lpwstr>
  </property>
</Properties>
</file>