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60A5" w14:textId="65A220D0" w:rsidR="0092642F" w:rsidRDefault="0092642F" w:rsidP="0092642F">
      <w:pPr>
        <w:pStyle w:val="Heading1"/>
      </w:pPr>
      <w:r>
        <w:t>Computing Technology Stage 5 (Year</w:t>
      </w:r>
      <w:r w:rsidR="00EC2F45">
        <w:t> </w:t>
      </w:r>
      <w:r>
        <w:t xml:space="preserve">10) – sample assessment task </w:t>
      </w:r>
      <w:r w:rsidR="00D23643">
        <w:t>2</w:t>
      </w:r>
      <w:r>
        <w:t xml:space="preserve"> notification</w:t>
      </w:r>
    </w:p>
    <w:p w14:paraId="46C7A371" w14:textId="77777777" w:rsidR="004A1107" w:rsidRDefault="004A1107" w:rsidP="004A1107">
      <w:pPr>
        <w:rPr>
          <w:rStyle w:val="Strong"/>
        </w:rPr>
      </w:pPr>
      <w:bookmarkStart w:id="0" w:name="_Toc113619912"/>
      <w:bookmarkStart w:id="1" w:name="_Toc116471515"/>
      <w:bookmarkStart w:id="2" w:name="_Toc116471577"/>
      <w:r w:rsidRPr="008E7A58">
        <w:rPr>
          <w:rStyle w:val="Strong"/>
        </w:rPr>
        <w:t>Software development</w:t>
      </w:r>
      <w:bookmarkStart w:id="3" w:name="_Toc113619913"/>
      <w:bookmarkStart w:id="4" w:name="_Toc116471516"/>
      <w:bookmarkStart w:id="5" w:name="_Toc116471578"/>
      <w:bookmarkEnd w:id="0"/>
      <w:bookmarkEnd w:id="1"/>
      <w:bookmarkEnd w:id="2"/>
      <w:r w:rsidRPr="008E7A58">
        <w:rPr>
          <w:rStyle w:val="Strong"/>
        </w:rPr>
        <w:t xml:space="preserve"> – </w:t>
      </w:r>
      <w:bookmarkEnd w:id="3"/>
      <w:bookmarkEnd w:id="4"/>
      <w:bookmarkEnd w:id="5"/>
      <w:r>
        <w:rPr>
          <w:rStyle w:val="Strong"/>
        </w:rPr>
        <w:t>creating games and simulations</w:t>
      </w:r>
    </w:p>
    <w:p w14:paraId="27FC9A94" w14:textId="4D4C3302" w:rsidR="00210FBB" w:rsidRDefault="00D23643" w:rsidP="00210FBB">
      <w:r>
        <w:rPr>
          <w:noProof/>
        </w:rPr>
        <w:drawing>
          <wp:inline distT="0" distB="0" distL="0" distR="0" wp14:anchorId="7F4DAD1D" wp14:editId="53711DB5">
            <wp:extent cx="6120130" cy="3142615"/>
            <wp:effectExtent l="0" t="0" r="0" b="0"/>
            <wp:docPr id="734209876" name="Picture 7342098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09876" name="Picture 734209876">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3142615"/>
                    </a:xfrm>
                    <a:prstGeom prst="rect">
                      <a:avLst/>
                    </a:prstGeom>
                  </pic:spPr>
                </pic:pic>
              </a:graphicData>
            </a:graphic>
          </wp:inline>
        </w:drawing>
      </w:r>
    </w:p>
    <w:p w14:paraId="5AE48ECE" w14:textId="5C92E1D4" w:rsidR="00D23643" w:rsidRDefault="00D23643">
      <w:pPr>
        <w:spacing w:before="0" w:after="160" w:line="259" w:lineRule="auto"/>
      </w:pPr>
      <w:r>
        <w:br w:type="page"/>
      </w:r>
    </w:p>
    <w:sdt>
      <w:sdtPr>
        <w:rPr>
          <w:rFonts w:eastAsiaTheme="minorHAnsi"/>
          <w:b w:val="0"/>
          <w:bCs w:val="0"/>
          <w:color w:val="auto"/>
          <w:sz w:val="24"/>
          <w:szCs w:val="24"/>
        </w:rPr>
        <w:id w:val="-269702453"/>
        <w:docPartObj>
          <w:docPartGallery w:val="Table of Contents"/>
          <w:docPartUnique/>
        </w:docPartObj>
      </w:sdtPr>
      <w:sdtEndPr>
        <w:rPr>
          <w:noProof/>
        </w:rPr>
      </w:sdtEndPr>
      <w:sdtContent>
        <w:p w14:paraId="7102F718" w14:textId="77777777" w:rsidR="00FD44CF" w:rsidRDefault="00FD44CF">
          <w:pPr>
            <w:pStyle w:val="TOCHeading"/>
          </w:pPr>
          <w:r>
            <w:t>Contents</w:t>
          </w:r>
        </w:p>
        <w:p w14:paraId="629E5CF1" w14:textId="6068727F" w:rsidR="002A0262" w:rsidRDefault="001C7350">
          <w:pPr>
            <w:pStyle w:val="TOC2"/>
            <w:rPr>
              <w:rFonts w:asciiTheme="minorHAnsi" w:eastAsiaTheme="minorEastAsia" w:hAnsiTheme="minorHAnsi" w:cstheme="minorBidi"/>
              <w:kern w:val="2"/>
              <w:sz w:val="22"/>
              <w:szCs w:val="22"/>
              <w:lang w:eastAsia="en-AU"/>
              <w14:ligatures w14:val="standardContextual"/>
            </w:rPr>
          </w:pPr>
          <w:r>
            <w:rPr>
              <w:b/>
            </w:rPr>
            <w:fldChar w:fldCharType="begin"/>
          </w:r>
          <w:r>
            <w:rPr>
              <w:b/>
            </w:rPr>
            <w:instrText xml:space="preserve"> TOC \o "2-3" \h \z \u </w:instrText>
          </w:r>
          <w:r>
            <w:rPr>
              <w:b/>
            </w:rPr>
            <w:fldChar w:fldCharType="separate"/>
          </w:r>
          <w:hyperlink w:anchor="_Toc146193026" w:history="1">
            <w:r w:rsidR="002A0262" w:rsidRPr="008A416F">
              <w:rPr>
                <w:rStyle w:val="Hyperlink"/>
              </w:rPr>
              <w:t>Task description</w:t>
            </w:r>
            <w:r w:rsidR="002A0262">
              <w:rPr>
                <w:webHidden/>
              </w:rPr>
              <w:tab/>
            </w:r>
            <w:r w:rsidR="002A0262">
              <w:rPr>
                <w:webHidden/>
              </w:rPr>
              <w:fldChar w:fldCharType="begin"/>
            </w:r>
            <w:r w:rsidR="002A0262">
              <w:rPr>
                <w:webHidden/>
              </w:rPr>
              <w:instrText xml:space="preserve"> PAGEREF _Toc146193026 \h </w:instrText>
            </w:r>
            <w:r w:rsidR="002A0262">
              <w:rPr>
                <w:webHidden/>
              </w:rPr>
            </w:r>
            <w:r w:rsidR="002A0262">
              <w:rPr>
                <w:webHidden/>
              </w:rPr>
              <w:fldChar w:fldCharType="separate"/>
            </w:r>
            <w:r w:rsidR="002A0262">
              <w:rPr>
                <w:webHidden/>
              </w:rPr>
              <w:t>2</w:t>
            </w:r>
            <w:r w:rsidR="002A0262">
              <w:rPr>
                <w:webHidden/>
              </w:rPr>
              <w:fldChar w:fldCharType="end"/>
            </w:r>
          </w:hyperlink>
        </w:p>
        <w:p w14:paraId="70606722" w14:textId="3BC5F262" w:rsidR="002A0262" w:rsidRDefault="00000000">
          <w:pPr>
            <w:pStyle w:val="TOC2"/>
            <w:rPr>
              <w:rFonts w:asciiTheme="minorHAnsi" w:eastAsiaTheme="minorEastAsia" w:hAnsiTheme="minorHAnsi" w:cstheme="minorBidi"/>
              <w:kern w:val="2"/>
              <w:sz w:val="22"/>
              <w:szCs w:val="22"/>
              <w:lang w:eastAsia="en-AU"/>
              <w14:ligatures w14:val="standardContextual"/>
            </w:rPr>
          </w:pPr>
          <w:hyperlink w:anchor="_Toc146193027" w:history="1">
            <w:r w:rsidR="002A0262" w:rsidRPr="008A416F">
              <w:rPr>
                <w:rStyle w:val="Hyperlink"/>
              </w:rPr>
              <w:t>Submission details</w:t>
            </w:r>
            <w:r w:rsidR="002A0262">
              <w:rPr>
                <w:webHidden/>
              </w:rPr>
              <w:tab/>
            </w:r>
            <w:r w:rsidR="002A0262">
              <w:rPr>
                <w:webHidden/>
              </w:rPr>
              <w:fldChar w:fldCharType="begin"/>
            </w:r>
            <w:r w:rsidR="002A0262">
              <w:rPr>
                <w:webHidden/>
              </w:rPr>
              <w:instrText xml:space="preserve"> PAGEREF _Toc146193027 \h </w:instrText>
            </w:r>
            <w:r w:rsidR="002A0262">
              <w:rPr>
                <w:webHidden/>
              </w:rPr>
            </w:r>
            <w:r w:rsidR="002A0262">
              <w:rPr>
                <w:webHidden/>
              </w:rPr>
              <w:fldChar w:fldCharType="separate"/>
            </w:r>
            <w:r w:rsidR="002A0262">
              <w:rPr>
                <w:webHidden/>
              </w:rPr>
              <w:t>2</w:t>
            </w:r>
            <w:r w:rsidR="002A0262">
              <w:rPr>
                <w:webHidden/>
              </w:rPr>
              <w:fldChar w:fldCharType="end"/>
            </w:r>
          </w:hyperlink>
        </w:p>
        <w:p w14:paraId="3D617E89" w14:textId="65C65DA3" w:rsidR="002A0262" w:rsidRDefault="00000000">
          <w:pPr>
            <w:pStyle w:val="TOC2"/>
            <w:rPr>
              <w:rFonts w:asciiTheme="minorHAnsi" w:eastAsiaTheme="minorEastAsia" w:hAnsiTheme="minorHAnsi" w:cstheme="minorBidi"/>
              <w:kern w:val="2"/>
              <w:sz w:val="22"/>
              <w:szCs w:val="22"/>
              <w:lang w:eastAsia="en-AU"/>
              <w14:ligatures w14:val="standardContextual"/>
            </w:rPr>
          </w:pPr>
          <w:hyperlink w:anchor="_Toc146193028" w:history="1">
            <w:r w:rsidR="002A0262" w:rsidRPr="008A416F">
              <w:rPr>
                <w:rStyle w:val="Hyperlink"/>
              </w:rPr>
              <w:t>Steps to success</w:t>
            </w:r>
            <w:r w:rsidR="002A0262">
              <w:rPr>
                <w:webHidden/>
              </w:rPr>
              <w:tab/>
            </w:r>
            <w:r w:rsidR="002A0262">
              <w:rPr>
                <w:webHidden/>
              </w:rPr>
              <w:fldChar w:fldCharType="begin"/>
            </w:r>
            <w:r w:rsidR="002A0262">
              <w:rPr>
                <w:webHidden/>
              </w:rPr>
              <w:instrText xml:space="preserve"> PAGEREF _Toc146193028 \h </w:instrText>
            </w:r>
            <w:r w:rsidR="002A0262">
              <w:rPr>
                <w:webHidden/>
              </w:rPr>
            </w:r>
            <w:r w:rsidR="002A0262">
              <w:rPr>
                <w:webHidden/>
              </w:rPr>
              <w:fldChar w:fldCharType="separate"/>
            </w:r>
            <w:r w:rsidR="002A0262">
              <w:rPr>
                <w:webHidden/>
              </w:rPr>
              <w:t>3</w:t>
            </w:r>
            <w:r w:rsidR="002A0262">
              <w:rPr>
                <w:webHidden/>
              </w:rPr>
              <w:fldChar w:fldCharType="end"/>
            </w:r>
          </w:hyperlink>
        </w:p>
        <w:p w14:paraId="604018EC" w14:textId="05A2B10F" w:rsidR="002A0262" w:rsidRDefault="00000000">
          <w:pPr>
            <w:pStyle w:val="TOC2"/>
            <w:rPr>
              <w:rFonts w:asciiTheme="minorHAnsi" w:eastAsiaTheme="minorEastAsia" w:hAnsiTheme="minorHAnsi" w:cstheme="minorBidi"/>
              <w:kern w:val="2"/>
              <w:sz w:val="22"/>
              <w:szCs w:val="22"/>
              <w:lang w:eastAsia="en-AU"/>
              <w14:ligatures w14:val="standardContextual"/>
            </w:rPr>
          </w:pPr>
          <w:hyperlink w:anchor="_Toc146193029" w:history="1">
            <w:r w:rsidR="002A0262" w:rsidRPr="008A416F">
              <w:rPr>
                <w:rStyle w:val="Hyperlink"/>
              </w:rPr>
              <w:t>What is the teacher looking for?</w:t>
            </w:r>
            <w:r w:rsidR="002A0262">
              <w:rPr>
                <w:webHidden/>
              </w:rPr>
              <w:tab/>
            </w:r>
            <w:r w:rsidR="002A0262">
              <w:rPr>
                <w:webHidden/>
              </w:rPr>
              <w:fldChar w:fldCharType="begin"/>
            </w:r>
            <w:r w:rsidR="002A0262">
              <w:rPr>
                <w:webHidden/>
              </w:rPr>
              <w:instrText xml:space="preserve"> PAGEREF _Toc146193029 \h </w:instrText>
            </w:r>
            <w:r w:rsidR="002A0262">
              <w:rPr>
                <w:webHidden/>
              </w:rPr>
            </w:r>
            <w:r w:rsidR="002A0262">
              <w:rPr>
                <w:webHidden/>
              </w:rPr>
              <w:fldChar w:fldCharType="separate"/>
            </w:r>
            <w:r w:rsidR="002A0262">
              <w:rPr>
                <w:webHidden/>
              </w:rPr>
              <w:t>5</w:t>
            </w:r>
            <w:r w:rsidR="002A0262">
              <w:rPr>
                <w:webHidden/>
              </w:rPr>
              <w:fldChar w:fldCharType="end"/>
            </w:r>
          </w:hyperlink>
        </w:p>
        <w:p w14:paraId="1608F6B2" w14:textId="171399DA" w:rsidR="002A0262" w:rsidRDefault="00000000">
          <w:pPr>
            <w:pStyle w:val="TOC2"/>
            <w:rPr>
              <w:rFonts w:asciiTheme="minorHAnsi" w:eastAsiaTheme="minorEastAsia" w:hAnsiTheme="minorHAnsi" w:cstheme="minorBidi"/>
              <w:kern w:val="2"/>
              <w:sz w:val="22"/>
              <w:szCs w:val="22"/>
              <w:lang w:eastAsia="en-AU"/>
              <w14:ligatures w14:val="standardContextual"/>
            </w:rPr>
          </w:pPr>
          <w:hyperlink w:anchor="_Toc146193030" w:history="1">
            <w:r w:rsidR="002A0262" w:rsidRPr="008A416F">
              <w:rPr>
                <w:rStyle w:val="Hyperlink"/>
              </w:rPr>
              <w:t>Marking guidelines</w:t>
            </w:r>
            <w:r w:rsidR="002A0262">
              <w:rPr>
                <w:webHidden/>
              </w:rPr>
              <w:tab/>
            </w:r>
            <w:r w:rsidR="002A0262">
              <w:rPr>
                <w:webHidden/>
              </w:rPr>
              <w:fldChar w:fldCharType="begin"/>
            </w:r>
            <w:r w:rsidR="002A0262">
              <w:rPr>
                <w:webHidden/>
              </w:rPr>
              <w:instrText xml:space="preserve"> PAGEREF _Toc146193030 \h </w:instrText>
            </w:r>
            <w:r w:rsidR="002A0262">
              <w:rPr>
                <w:webHidden/>
              </w:rPr>
            </w:r>
            <w:r w:rsidR="002A0262">
              <w:rPr>
                <w:webHidden/>
              </w:rPr>
              <w:fldChar w:fldCharType="separate"/>
            </w:r>
            <w:r w:rsidR="002A0262">
              <w:rPr>
                <w:webHidden/>
              </w:rPr>
              <w:t>6</w:t>
            </w:r>
            <w:r w:rsidR="002A0262">
              <w:rPr>
                <w:webHidden/>
              </w:rPr>
              <w:fldChar w:fldCharType="end"/>
            </w:r>
          </w:hyperlink>
        </w:p>
        <w:p w14:paraId="70ECBFC9" w14:textId="42592C55" w:rsidR="002A0262" w:rsidRDefault="00000000">
          <w:pPr>
            <w:pStyle w:val="TOC2"/>
            <w:rPr>
              <w:rFonts w:asciiTheme="minorHAnsi" w:eastAsiaTheme="minorEastAsia" w:hAnsiTheme="minorHAnsi" w:cstheme="minorBidi"/>
              <w:kern w:val="2"/>
              <w:sz w:val="22"/>
              <w:szCs w:val="22"/>
              <w:lang w:eastAsia="en-AU"/>
              <w14:ligatures w14:val="standardContextual"/>
            </w:rPr>
          </w:pPr>
          <w:hyperlink w:anchor="_Toc146193031" w:history="1">
            <w:r w:rsidR="002A0262" w:rsidRPr="008A416F">
              <w:rPr>
                <w:rStyle w:val="Hyperlink"/>
              </w:rPr>
              <w:t>Student-facing rubric</w:t>
            </w:r>
            <w:r w:rsidR="002A0262">
              <w:rPr>
                <w:webHidden/>
              </w:rPr>
              <w:tab/>
            </w:r>
            <w:r w:rsidR="002A0262">
              <w:rPr>
                <w:webHidden/>
              </w:rPr>
              <w:fldChar w:fldCharType="begin"/>
            </w:r>
            <w:r w:rsidR="002A0262">
              <w:rPr>
                <w:webHidden/>
              </w:rPr>
              <w:instrText xml:space="preserve"> PAGEREF _Toc146193031 \h </w:instrText>
            </w:r>
            <w:r w:rsidR="002A0262">
              <w:rPr>
                <w:webHidden/>
              </w:rPr>
            </w:r>
            <w:r w:rsidR="002A0262">
              <w:rPr>
                <w:webHidden/>
              </w:rPr>
              <w:fldChar w:fldCharType="separate"/>
            </w:r>
            <w:r w:rsidR="002A0262">
              <w:rPr>
                <w:webHidden/>
              </w:rPr>
              <w:t>8</w:t>
            </w:r>
            <w:r w:rsidR="002A0262">
              <w:rPr>
                <w:webHidden/>
              </w:rPr>
              <w:fldChar w:fldCharType="end"/>
            </w:r>
          </w:hyperlink>
        </w:p>
        <w:p w14:paraId="458679E8" w14:textId="0933B361" w:rsidR="002A0262" w:rsidRDefault="00000000">
          <w:pPr>
            <w:pStyle w:val="TOC2"/>
            <w:rPr>
              <w:rFonts w:asciiTheme="minorHAnsi" w:eastAsiaTheme="minorEastAsia" w:hAnsiTheme="minorHAnsi" w:cstheme="minorBidi"/>
              <w:kern w:val="2"/>
              <w:sz w:val="22"/>
              <w:szCs w:val="22"/>
              <w:lang w:eastAsia="en-AU"/>
              <w14:ligatures w14:val="standardContextual"/>
            </w:rPr>
          </w:pPr>
          <w:hyperlink w:anchor="_Toc146193032" w:history="1">
            <w:r w:rsidR="002A0262" w:rsidRPr="008A416F">
              <w:rPr>
                <w:rStyle w:val="Hyperlink"/>
              </w:rPr>
              <w:t>Student support material</w:t>
            </w:r>
            <w:r w:rsidR="002A0262">
              <w:rPr>
                <w:webHidden/>
              </w:rPr>
              <w:tab/>
            </w:r>
            <w:r w:rsidR="002A0262">
              <w:rPr>
                <w:webHidden/>
              </w:rPr>
              <w:fldChar w:fldCharType="begin"/>
            </w:r>
            <w:r w:rsidR="002A0262">
              <w:rPr>
                <w:webHidden/>
              </w:rPr>
              <w:instrText xml:space="preserve"> PAGEREF _Toc146193032 \h </w:instrText>
            </w:r>
            <w:r w:rsidR="002A0262">
              <w:rPr>
                <w:webHidden/>
              </w:rPr>
            </w:r>
            <w:r w:rsidR="002A0262">
              <w:rPr>
                <w:webHidden/>
              </w:rPr>
              <w:fldChar w:fldCharType="separate"/>
            </w:r>
            <w:r w:rsidR="002A0262">
              <w:rPr>
                <w:webHidden/>
              </w:rPr>
              <w:t>13</w:t>
            </w:r>
            <w:r w:rsidR="002A0262">
              <w:rPr>
                <w:webHidden/>
              </w:rPr>
              <w:fldChar w:fldCharType="end"/>
            </w:r>
          </w:hyperlink>
        </w:p>
        <w:p w14:paraId="52FF84BC" w14:textId="45CBBCDD" w:rsidR="002A0262" w:rsidRDefault="00000000">
          <w:pPr>
            <w:pStyle w:val="TOC2"/>
            <w:rPr>
              <w:rFonts w:asciiTheme="minorHAnsi" w:eastAsiaTheme="minorEastAsia" w:hAnsiTheme="minorHAnsi" w:cstheme="minorBidi"/>
              <w:kern w:val="2"/>
              <w:sz w:val="22"/>
              <w:szCs w:val="22"/>
              <w:lang w:eastAsia="en-AU"/>
              <w14:ligatures w14:val="standardContextual"/>
            </w:rPr>
          </w:pPr>
          <w:hyperlink w:anchor="_Toc146193033" w:history="1">
            <w:r w:rsidR="002A0262" w:rsidRPr="008A416F">
              <w:rPr>
                <w:rStyle w:val="Hyperlink"/>
              </w:rPr>
              <w:t>Additional information</w:t>
            </w:r>
            <w:r w:rsidR="002A0262">
              <w:rPr>
                <w:webHidden/>
              </w:rPr>
              <w:tab/>
            </w:r>
            <w:r w:rsidR="002A0262">
              <w:rPr>
                <w:webHidden/>
              </w:rPr>
              <w:fldChar w:fldCharType="begin"/>
            </w:r>
            <w:r w:rsidR="002A0262">
              <w:rPr>
                <w:webHidden/>
              </w:rPr>
              <w:instrText xml:space="preserve"> PAGEREF _Toc146193033 \h </w:instrText>
            </w:r>
            <w:r w:rsidR="002A0262">
              <w:rPr>
                <w:webHidden/>
              </w:rPr>
            </w:r>
            <w:r w:rsidR="002A0262">
              <w:rPr>
                <w:webHidden/>
              </w:rPr>
              <w:fldChar w:fldCharType="separate"/>
            </w:r>
            <w:r w:rsidR="002A0262">
              <w:rPr>
                <w:webHidden/>
              </w:rPr>
              <w:t>17</w:t>
            </w:r>
            <w:r w:rsidR="002A0262">
              <w:rPr>
                <w:webHidden/>
              </w:rPr>
              <w:fldChar w:fldCharType="end"/>
            </w:r>
          </w:hyperlink>
        </w:p>
        <w:p w14:paraId="2F93F6C4" w14:textId="0C79DF96" w:rsidR="002A0262"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193034" w:history="1">
            <w:r w:rsidR="002A0262" w:rsidRPr="008A416F">
              <w:rPr>
                <w:rStyle w:val="Hyperlink"/>
                <w:noProof/>
              </w:rPr>
              <w:t>Assessment advice</w:t>
            </w:r>
            <w:r w:rsidR="002A0262">
              <w:rPr>
                <w:noProof/>
                <w:webHidden/>
              </w:rPr>
              <w:tab/>
            </w:r>
            <w:r w:rsidR="002A0262">
              <w:rPr>
                <w:noProof/>
                <w:webHidden/>
              </w:rPr>
              <w:fldChar w:fldCharType="begin"/>
            </w:r>
            <w:r w:rsidR="002A0262">
              <w:rPr>
                <w:noProof/>
                <w:webHidden/>
              </w:rPr>
              <w:instrText xml:space="preserve"> PAGEREF _Toc146193034 \h </w:instrText>
            </w:r>
            <w:r w:rsidR="002A0262">
              <w:rPr>
                <w:noProof/>
                <w:webHidden/>
              </w:rPr>
            </w:r>
            <w:r w:rsidR="002A0262">
              <w:rPr>
                <w:noProof/>
                <w:webHidden/>
              </w:rPr>
              <w:fldChar w:fldCharType="separate"/>
            </w:r>
            <w:r w:rsidR="002A0262">
              <w:rPr>
                <w:noProof/>
                <w:webHidden/>
              </w:rPr>
              <w:t>17</w:t>
            </w:r>
            <w:r w:rsidR="002A0262">
              <w:rPr>
                <w:noProof/>
                <w:webHidden/>
              </w:rPr>
              <w:fldChar w:fldCharType="end"/>
            </w:r>
          </w:hyperlink>
        </w:p>
        <w:p w14:paraId="5A6E8834" w14:textId="670E5E85" w:rsidR="002A0262"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193035" w:history="1">
            <w:r w:rsidR="002A0262" w:rsidRPr="008A416F">
              <w:rPr>
                <w:rStyle w:val="Hyperlink"/>
                <w:noProof/>
              </w:rPr>
              <w:t>Assessment as a learning opportunity</w:t>
            </w:r>
            <w:r w:rsidR="002A0262">
              <w:rPr>
                <w:noProof/>
                <w:webHidden/>
              </w:rPr>
              <w:tab/>
            </w:r>
            <w:r w:rsidR="002A0262">
              <w:rPr>
                <w:noProof/>
                <w:webHidden/>
              </w:rPr>
              <w:fldChar w:fldCharType="begin"/>
            </w:r>
            <w:r w:rsidR="002A0262">
              <w:rPr>
                <w:noProof/>
                <w:webHidden/>
              </w:rPr>
              <w:instrText xml:space="preserve"> PAGEREF _Toc146193035 \h </w:instrText>
            </w:r>
            <w:r w:rsidR="002A0262">
              <w:rPr>
                <w:noProof/>
                <w:webHidden/>
              </w:rPr>
            </w:r>
            <w:r w:rsidR="002A0262">
              <w:rPr>
                <w:noProof/>
                <w:webHidden/>
              </w:rPr>
              <w:fldChar w:fldCharType="separate"/>
            </w:r>
            <w:r w:rsidR="002A0262">
              <w:rPr>
                <w:noProof/>
                <w:webHidden/>
              </w:rPr>
              <w:t>17</w:t>
            </w:r>
            <w:r w:rsidR="002A0262">
              <w:rPr>
                <w:noProof/>
                <w:webHidden/>
              </w:rPr>
              <w:fldChar w:fldCharType="end"/>
            </w:r>
          </w:hyperlink>
        </w:p>
        <w:p w14:paraId="5D6C2C46" w14:textId="4D9F8FDB" w:rsidR="002A0262" w:rsidRDefault="00000000">
          <w:pPr>
            <w:pStyle w:val="TOC3"/>
            <w:tabs>
              <w:tab w:val="right" w:leader="dot" w:pos="9628"/>
            </w:tabs>
            <w:rPr>
              <w:rFonts w:asciiTheme="minorHAnsi" w:eastAsiaTheme="minorEastAsia" w:hAnsiTheme="minorHAnsi" w:cstheme="minorBidi"/>
              <w:noProof/>
              <w:kern w:val="2"/>
              <w:sz w:val="22"/>
              <w:szCs w:val="22"/>
              <w:lang w:eastAsia="en-AU"/>
              <w14:ligatures w14:val="standardContextual"/>
            </w:rPr>
          </w:pPr>
          <w:hyperlink w:anchor="_Toc146193036" w:history="1">
            <w:r w:rsidR="002A0262" w:rsidRPr="008A416F">
              <w:rPr>
                <w:rStyle w:val="Hyperlink"/>
                <w:noProof/>
              </w:rPr>
              <w:t>Support and alignment</w:t>
            </w:r>
            <w:r w:rsidR="002A0262">
              <w:rPr>
                <w:noProof/>
                <w:webHidden/>
              </w:rPr>
              <w:tab/>
            </w:r>
            <w:r w:rsidR="002A0262">
              <w:rPr>
                <w:noProof/>
                <w:webHidden/>
              </w:rPr>
              <w:fldChar w:fldCharType="begin"/>
            </w:r>
            <w:r w:rsidR="002A0262">
              <w:rPr>
                <w:noProof/>
                <w:webHidden/>
              </w:rPr>
              <w:instrText xml:space="preserve"> PAGEREF _Toc146193036 \h </w:instrText>
            </w:r>
            <w:r w:rsidR="002A0262">
              <w:rPr>
                <w:noProof/>
                <w:webHidden/>
              </w:rPr>
            </w:r>
            <w:r w:rsidR="002A0262">
              <w:rPr>
                <w:noProof/>
                <w:webHidden/>
              </w:rPr>
              <w:fldChar w:fldCharType="separate"/>
            </w:r>
            <w:r w:rsidR="002A0262">
              <w:rPr>
                <w:noProof/>
                <w:webHidden/>
              </w:rPr>
              <w:t>19</w:t>
            </w:r>
            <w:r w:rsidR="002A0262">
              <w:rPr>
                <w:noProof/>
                <w:webHidden/>
              </w:rPr>
              <w:fldChar w:fldCharType="end"/>
            </w:r>
          </w:hyperlink>
        </w:p>
        <w:p w14:paraId="19EB5D29" w14:textId="7CEDA19F" w:rsidR="002A0262" w:rsidRDefault="00000000">
          <w:pPr>
            <w:pStyle w:val="TOC2"/>
            <w:rPr>
              <w:rFonts w:asciiTheme="minorHAnsi" w:eastAsiaTheme="minorEastAsia" w:hAnsiTheme="minorHAnsi" w:cstheme="minorBidi"/>
              <w:kern w:val="2"/>
              <w:sz w:val="22"/>
              <w:szCs w:val="22"/>
              <w:lang w:eastAsia="en-AU"/>
              <w14:ligatures w14:val="standardContextual"/>
            </w:rPr>
          </w:pPr>
          <w:hyperlink w:anchor="_Toc146193037" w:history="1">
            <w:r w:rsidR="002A0262" w:rsidRPr="008A416F">
              <w:rPr>
                <w:rStyle w:val="Hyperlink"/>
              </w:rPr>
              <w:t>Evidence base</w:t>
            </w:r>
            <w:r w:rsidR="002A0262">
              <w:rPr>
                <w:webHidden/>
              </w:rPr>
              <w:tab/>
            </w:r>
            <w:r w:rsidR="002A0262">
              <w:rPr>
                <w:webHidden/>
              </w:rPr>
              <w:fldChar w:fldCharType="begin"/>
            </w:r>
            <w:r w:rsidR="002A0262">
              <w:rPr>
                <w:webHidden/>
              </w:rPr>
              <w:instrText xml:space="preserve"> PAGEREF _Toc146193037 \h </w:instrText>
            </w:r>
            <w:r w:rsidR="002A0262">
              <w:rPr>
                <w:webHidden/>
              </w:rPr>
            </w:r>
            <w:r w:rsidR="002A0262">
              <w:rPr>
                <w:webHidden/>
              </w:rPr>
              <w:fldChar w:fldCharType="separate"/>
            </w:r>
            <w:r w:rsidR="002A0262">
              <w:rPr>
                <w:webHidden/>
              </w:rPr>
              <w:t>21</w:t>
            </w:r>
            <w:r w:rsidR="002A0262">
              <w:rPr>
                <w:webHidden/>
              </w:rPr>
              <w:fldChar w:fldCharType="end"/>
            </w:r>
          </w:hyperlink>
        </w:p>
        <w:p w14:paraId="7561BEAA" w14:textId="2D7E97CA" w:rsidR="002A0262" w:rsidRDefault="00000000">
          <w:pPr>
            <w:pStyle w:val="TOC2"/>
            <w:rPr>
              <w:rFonts w:asciiTheme="minorHAnsi" w:eastAsiaTheme="minorEastAsia" w:hAnsiTheme="minorHAnsi" w:cstheme="minorBidi"/>
              <w:kern w:val="2"/>
              <w:sz w:val="22"/>
              <w:szCs w:val="22"/>
              <w:lang w:eastAsia="en-AU"/>
              <w14:ligatures w14:val="standardContextual"/>
            </w:rPr>
          </w:pPr>
          <w:hyperlink w:anchor="_Toc146193038" w:history="1">
            <w:r w:rsidR="002A0262" w:rsidRPr="008A416F">
              <w:rPr>
                <w:rStyle w:val="Hyperlink"/>
              </w:rPr>
              <w:t>References</w:t>
            </w:r>
            <w:r w:rsidR="002A0262">
              <w:rPr>
                <w:webHidden/>
              </w:rPr>
              <w:tab/>
            </w:r>
            <w:r w:rsidR="002A0262">
              <w:rPr>
                <w:webHidden/>
              </w:rPr>
              <w:fldChar w:fldCharType="begin"/>
            </w:r>
            <w:r w:rsidR="002A0262">
              <w:rPr>
                <w:webHidden/>
              </w:rPr>
              <w:instrText xml:space="preserve"> PAGEREF _Toc146193038 \h </w:instrText>
            </w:r>
            <w:r w:rsidR="002A0262">
              <w:rPr>
                <w:webHidden/>
              </w:rPr>
            </w:r>
            <w:r w:rsidR="002A0262">
              <w:rPr>
                <w:webHidden/>
              </w:rPr>
              <w:fldChar w:fldCharType="separate"/>
            </w:r>
            <w:r w:rsidR="002A0262">
              <w:rPr>
                <w:webHidden/>
              </w:rPr>
              <w:t>23</w:t>
            </w:r>
            <w:r w:rsidR="002A0262">
              <w:rPr>
                <w:webHidden/>
              </w:rPr>
              <w:fldChar w:fldCharType="end"/>
            </w:r>
          </w:hyperlink>
        </w:p>
        <w:p w14:paraId="0572047F" w14:textId="41DC789E" w:rsidR="00FD44CF" w:rsidRDefault="001C7350">
          <w:r>
            <w:rPr>
              <w:b/>
              <w:noProof/>
            </w:rPr>
            <w:fldChar w:fldCharType="end"/>
          </w:r>
        </w:p>
      </w:sdtContent>
    </w:sdt>
    <w:p w14:paraId="02233756" w14:textId="77777777" w:rsidR="009F17E2" w:rsidRDefault="009F17E2" w:rsidP="00421E88">
      <w:pPr>
        <w:spacing w:before="100" w:after="100"/>
      </w:pPr>
      <w:r>
        <w:br w:type="page"/>
      </w:r>
    </w:p>
    <w:p w14:paraId="1C0E7E64" w14:textId="77777777" w:rsidR="00F12D5C" w:rsidRDefault="00F12D5C" w:rsidP="00F4083D">
      <w:pPr>
        <w:pStyle w:val="Heading2"/>
      </w:pPr>
      <w:bookmarkStart w:id="6" w:name="_Toc146193026"/>
      <w:r>
        <w:lastRenderedPageBreak/>
        <w:t xml:space="preserve">Task </w:t>
      </w:r>
      <w:r w:rsidR="0064780D">
        <w:t>description</w:t>
      </w:r>
      <w:bookmarkEnd w:id="6"/>
    </w:p>
    <w:p w14:paraId="731372E2" w14:textId="7FD5D0F2" w:rsidR="0008611F" w:rsidRDefault="0008611F" w:rsidP="00F4083D">
      <w:pPr>
        <w:rPr>
          <w:b/>
          <w:bCs/>
        </w:rPr>
      </w:pPr>
      <w:r w:rsidRPr="00F4083D">
        <w:rPr>
          <w:rStyle w:val="Strong"/>
        </w:rPr>
        <w:t>Type of task</w:t>
      </w:r>
      <w:r w:rsidRPr="00F4083D">
        <w:t>:</w:t>
      </w:r>
      <w:r w:rsidR="00320C1E" w:rsidRPr="00320C1E">
        <w:t xml:space="preserve"> </w:t>
      </w:r>
      <w:r w:rsidR="00F4083D">
        <w:t>c</w:t>
      </w:r>
      <w:r w:rsidR="00F4083D" w:rsidRPr="00C212B9">
        <w:t xml:space="preserve">reating </w:t>
      </w:r>
      <w:r w:rsidR="00320C1E" w:rsidRPr="00C212B9">
        <w:t>games and simulations</w:t>
      </w:r>
      <w:r w:rsidR="00320C1E">
        <w:t xml:space="preserve"> </w:t>
      </w:r>
      <w:r w:rsidR="00967077">
        <w:t>project and documentation</w:t>
      </w:r>
    </w:p>
    <w:p w14:paraId="4C2B2D8E" w14:textId="77777777" w:rsidR="0008611F" w:rsidRDefault="0008611F" w:rsidP="0008611F">
      <w:pPr>
        <w:rPr>
          <w:b/>
          <w:bCs/>
        </w:rPr>
      </w:pPr>
      <w:r w:rsidRPr="00F4083D">
        <w:rPr>
          <w:rStyle w:val="Strong"/>
        </w:rPr>
        <w:t>Outcomes being assessed</w:t>
      </w:r>
      <w:r w:rsidRPr="00F4083D">
        <w:t>:</w:t>
      </w:r>
    </w:p>
    <w:p w14:paraId="40723E0B" w14:textId="77777777" w:rsidR="00134678" w:rsidRPr="00C212B9" w:rsidRDefault="00134678" w:rsidP="00F4083D">
      <w:r w:rsidRPr="00C212B9">
        <w:t xml:space="preserve">A </w:t>
      </w:r>
      <w:r w:rsidRPr="00F4083D">
        <w:t>student</w:t>
      </w:r>
      <w:r w:rsidRPr="00C212B9">
        <w:t>:</w:t>
      </w:r>
    </w:p>
    <w:p w14:paraId="422385E3" w14:textId="304DFBED" w:rsidR="006C6365" w:rsidRPr="00C021A7" w:rsidRDefault="006C6365" w:rsidP="00F4083D">
      <w:pPr>
        <w:pStyle w:val="ListBullet"/>
      </w:pPr>
      <w:r w:rsidRPr="00C021A7">
        <w:t>selects and applies safe, secure and responsible practices in the ethical use of data and computing technology</w:t>
      </w:r>
      <w:r w:rsidR="00391FB9" w:rsidRPr="00391FB9">
        <w:t xml:space="preserve"> </w:t>
      </w:r>
      <w:r w:rsidR="00391FB9" w:rsidRPr="00F4083D">
        <w:rPr>
          <w:rStyle w:val="Strong"/>
        </w:rPr>
        <w:t>CT5-SAF-01</w:t>
      </w:r>
    </w:p>
    <w:p w14:paraId="67D43273" w14:textId="5286B7D7" w:rsidR="006C6365" w:rsidRPr="00C021A7" w:rsidRDefault="006C6365" w:rsidP="004E1BBE">
      <w:pPr>
        <w:pStyle w:val="ListBullet"/>
      </w:pPr>
      <w:r w:rsidRPr="00C021A7">
        <w:t>applies iterative processes to define problems and plan, design, develop and evaluate computing solutions</w:t>
      </w:r>
      <w:r w:rsidR="00391FB9" w:rsidRPr="00391FB9">
        <w:t xml:space="preserve"> </w:t>
      </w:r>
      <w:r w:rsidR="00391FB9" w:rsidRPr="00F4083D">
        <w:rPr>
          <w:rStyle w:val="Strong"/>
        </w:rPr>
        <w:t>CT5-DPM-01</w:t>
      </w:r>
    </w:p>
    <w:p w14:paraId="52A04F93" w14:textId="5919B93D" w:rsidR="006C6365" w:rsidRPr="00C021A7" w:rsidRDefault="006C6365" w:rsidP="004E1BBE">
      <w:pPr>
        <w:pStyle w:val="ListBullet"/>
      </w:pPr>
      <w:r w:rsidRPr="00C021A7">
        <w:t>manages, documents and explains individual and collaborative work practices</w:t>
      </w:r>
      <w:r w:rsidR="00391FB9" w:rsidRPr="00391FB9">
        <w:t xml:space="preserve"> </w:t>
      </w:r>
      <w:r w:rsidR="00391FB9" w:rsidRPr="00F4083D">
        <w:rPr>
          <w:rStyle w:val="Strong"/>
        </w:rPr>
        <w:t>CT5-COL-01</w:t>
      </w:r>
    </w:p>
    <w:p w14:paraId="521640A4" w14:textId="5AFA4A13" w:rsidR="006C6365" w:rsidRPr="00C021A7" w:rsidRDefault="006C6365" w:rsidP="004E1BBE">
      <w:pPr>
        <w:pStyle w:val="ListBullet"/>
      </w:pPr>
      <w:r w:rsidRPr="00C021A7">
        <w:t>communicates ideas, processes and solutions using appropriate media</w:t>
      </w:r>
      <w:r w:rsidR="00391FB9" w:rsidRPr="00391FB9">
        <w:t xml:space="preserve"> </w:t>
      </w:r>
      <w:r w:rsidR="00391FB9" w:rsidRPr="00F4083D">
        <w:rPr>
          <w:rStyle w:val="Strong"/>
        </w:rPr>
        <w:t>CT5-COM-01</w:t>
      </w:r>
    </w:p>
    <w:p w14:paraId="3ABAA507" w14:textId="7018810C" w:rsidR="006C6365" w:rsidRPr="00C021A7" w:rsidRDefault="006C6365" w:rsidP="004E1BBE">
      <w:pPr>
        <w:pStyle w:val="ListBullet"/>
      </w:pPr>
      <w:r w:rsidRPr="00C021A7">
        <w:t>designs, produces and evaluates algorithms and implements them in a general-purpose and/or object-oriented programming language</w:t>
      </w:r>
      <w:r w:rsidR="00391FB9" w:rsidRPr="00391FB9">
        <w:t xml:space="preserve"> </w:t>
      </w:r>
      <w:r w:rsidR="00391FB9" w:rsidRPr="00F4083D">
        <w:rPr>
          <w:rStyle w:val="Strong"/>
        </w:rPr>
        <w:t>CT5-OPL-01</w:t>
      </w:r>
    </w:p>
    <w:p w14:paraId="7F756121" w14:textId="31EF5651" w:rsidR="006C6365" w:rsidRDefault="006C6365" w:rsidP="004E1BBE">
      <w:pPr>
        <w:pStyle w:val="ListBullet"/>
      </w:pPr>
      <w:r w:rsidRPr="00C021A7">
        <w:t>designs and creates user interfaces and the user experience</w:t>
      </w:r>
      <w:r w:rsidR="00391FB9" w:rsidRPr="00391FB9">
        <w:t xml:space="preserve"> </w:t>
      </w:r>
      <w:r w:rsidR="00391FB9" w:rsidRPr="00F4083D">
        <w:rPr>
          <w:rStyle w:val="Strong"/>
        </w:rPr>
        <w:t>CT5-DES-01</w:t>
      </w:r>
    </w:p>
    <w:p w14:paraId="79DEBF33" w14:textId="77777777" w:rsidR="00756EB2" w:rsidRDefault="00000000" w:rsidP="00756EB2">
      <w:pPr>
        <w:pStyle w:val="Imageattributioncaption"/>
        <w:spacing w:before="240"/>
      </w:pPr>
      <w:hyperlink r:id="rId8" w:history="1">
        <w:r w:rsidR="00756EB2" w:rsidRPr="00756EB2">
          <w:rPr>
            <w:rStyle w:val="Hyperlink"/>
          </w:rPr>
          <w:t>Computing Technology 7–10 Syllabus</w:t>
        </w:r>
      </w:hyperlink>
      <w:r w:rsidR="00756EB2">
        <w:t xml:space="preserve"> © </w:t>
      </w:r>
      <w:r w:rsidR="00756EB2" w:rsidRPr="00552100">
        <w:t>NSW Education Standards Authority (NESA) for and on behalf of the Crown in right of the State of New South Wales, 2022</w:t>
      </w:r>
      <w:r w:rsidR="00756EB2">
        <w:t>.</w:t>
      </w:r>
    </w:p>
    <w:p w14:paraId="2F7F7854" w14:textId="2DEFC698" w:rsidR="0008611F" w:rsidRPr="0008611F" w:rsidRDefault="0008611F" w:rsidP="00F4083D">
      <w:pPr>
        <w:rPr>
          <w:b/>
          <w:bCs/>
        </w:rPr>
      </w:pPr>
      <w:r w:rsidRPr="00F4083D">
        <w:rPr>
          <w:rStyle w:val="Strong"/>
        </w:rPr>
        <w:t>Suggested weighting:</w:t>
      </w:r>
      <w:r w:rsidR="00C63DDA" w:rsidRPr="014141A4">
        <w:rPr>
          <w:b/>
          <w:bCs/>
        </w:rPr>
        <w:t xml:space="preserve"> </w:t>
      </w:r>
      <w:r w:rsidR="00C63DDA" w:rsidRPr="00F4083D">
        <w:t>35%</w:t>
      </w:r>
    </w:p>
    <w:p w14:paraId="05B5E742" w14:textId="70DA6DD1" w:rsidR="62E3F5A0" w:rsidRDefault="62E3F5A0" w:rsidP="00F4083D">
      <w:pPr>
        <w:pStyle w:val="FeatureBox"/>
      </w:pPr>
      <w:bookmarkStart w:id="7" w:name="_Hlk143607413"/>
      <w:r w:rsidRPr="00F4083D">
        <w:t>Student</w:t>
      </w:r>
      <w:r>
        <w:t xml:space="preserve"> will </w:t>
      </w:r>
      <w:r w:rsidR="001E6D2A">
        <w:t xml:space="preserve">utilise their programming knowledge and skills to create an arcade style game using </w:t>
      </w:r>
      <w:r w:rsidR="00C50EDF">
        <w:t>P</w:t>
      </w:r>
      <w:r w:rsidR="001E6D2A">
        <w:t>ython and</w:t>
      </w:r>
      <w:r w:rsidR="006272A5">
        <w:t xml:space="preserve"> an</w:t>
      </w:r>
      <w:r w:rsidR="001E6D2A">
        <w:t xml:space="preserve"> appropriate framework (</w:t>
      </w:r>
      <w:r w:rsidR="00C50EDF">
        <w:t>P</w:t>
      </w:r>
      <w:r w:rsidR="001E6D2A">
        <w:t xml:space="preserve">ygame </w:t>
      </w:r>
      <w:r w:rsidR="00C50EDF">
        <w:t>Z</w:t>
      </w:r>
      <w:r w:rsidR="001E6D2A">
        <w:t>ero). Students will work through and demonstrate the producing and implementing stages of developing an arcade</w:t>
      </w:r>
      <w:r w:rsidR="00756EB2">
        <w:t>-</w:t>
      </w:r>
      <w:r w:rsidR="001E6D2A">
        <w:t>style game</w:t>
      </w:r>
      <w:r w:rsidR="006272A5">
        <w:t xml:space="preserve"> by submission of a portfolio</w:t>
      </w:r>
      <w:r w:rsidR="0059689A">
        <w:t xml:space="preserve"> and working game</w:t>
      </w:r>
      <w:r w:rsidR="001E6D2A">
        <w:t>.</w:t>
      </w:r>
    </w:p>
    <w:p w14:paraId="02CE020E" w14:textId="77777777" w:rsidR="00F12D5C" w:rsidRDefault="00F12D5C" w:rsidP="00F12D5C">
      <w:pPr>
        <w:pStyle w:val="Heading2"/>
      </w:pPr>
      <w:bookmarkStart w:id="8" w:name="_Toc146193027"/>
      <w:r>
        <w:t>Submission details</w:t>
      </w:r>
      <w:bookmarkEnd w:id="8"/>
    </w:p>
    <w:p w14:paraId="6DC5670A" w14:textId="154CA60A" w:rsidR="000951E1" w:rsidRDefault="000951E1" w:rsidP="000951E1">
      <w:r>
        <w:t>Students can submit their work digitally including their p</w:t>
      </w:r>
      <w:r w:rsidR="6BF28887">
        <w:t>roject code</w:t>
      </w:r>
      <w:r>
        <w:t xml:space="preserve"> and </w:t>
      </w:r>
      <w:r w:rsidR="006272A5">
        <w:t>portfolio</w:t>
      </w:r>
      <w:r>
        <w:t>.</w:t>
      </w:r>
    </w:p>
    <w:p w14:paraId="490EDBA9" w14:textId="2601A9C0" w:rsidR="000D2473" w:rsidRDefault="000951E1" w:rsidP="000951E1">
      <w:r w:rsidRPr="00D46009">
        <w:t>Students can present their pro</w:t>
      </w:r>
      <w:r w:rsidR="66102445" w:rsidRPr="00D46009">
        <w:t>duct</w:t>
      </w:r>
      <w:r w:rsidRPr="00D46009">
        <w:t xml:space="preserve"> in class for peer and teacher review.</w:t>
      </w:r>
    </w:p>
    <w:p w14:paraId="28D9F96D" w14:textId="77777777" w:rsidR="000D2473" w:rsidRDefault="000D2473">
      <w:pPr>
        <w:spacing w:before="0" w:after="160" w:line="259" w:lineRule="auto"/>
      </w:pPr>
      <w:r>
        <w:br w:type="page"/>
      </w:r>
    </w:p>
    <w:p w14:paraId="6C2F0689" w14:textId="77777777" w:rsidR="00F12D5C" w:rsidRDefault="00F12D5C" w:rsidP="000D2473">
      <w:pPr>
        <w:pStyle w:val="Heading2"/>
      </w:pPr>
      <w:bookmarkStart w:id="9" w:name="_Toc146193028"/>
      <w:bookmarkEnd w:id="7"/>
      <w:r>
        <w:lastRenderedPageBreak/>
        <w:t>Steps to success</w:t>
      </w:r>
      <w:bookmarkEnd w:id="9"/>
    </w:p>
    <w:p w14:paraId="631A9F91" w14:textId="38161EF0" w:rsidR="0068246E" w:rsidRDefault="000D2473" w:rsidP="000D2473">
      <w:pPr>
        <w:pStyle w:val="Caption"/>
      </w:pPr>
      <w:r>
        <w:t xml:space="preserve">Table </w:t>
      </w:r>
      <w:fldSimple w:instr=" SEQ Table \* ARABIC ">
        <w:r w:rsidR="007A3F8B">
          <w:rPr>
            <w:noProof/>
          </w:rPr>
          <w:t>1</w:t>
        </w:r>
      </w:fldSimple>
      <w:r>
        <w:t xml:space="preserve"> </w:t>
      </w:r>
      <w:r w:rsidR="0068246E">
        <w:t xml:space="preserve">– </w:t>
      </w:r>
      <w:r w:rsidR="00B53FC7">
        <w:t>a</w:t>
      </w:r>
      <w:r w:rsidR="0068246E">
        <w:t>ssessment preparation schedule</w:t>
      </w:r>
    </w:p>
    <w:tbl>
      <w:tblPr>
        <w:tblStyle w:val="Tableheader"/>
        <w:tblW w:w="5000" w:type="pct"/>
        <w:tblLayout w:type="fixed"/>
        <w:tblLook w:val="04A0" w:firstRow="1" w:lastRow="0" w:firstColumn="1" w:lastColumn="0" w:noHBand="0" w:noVBand="1"/>
        <w:tblDescription w:val="Table outlining steps to success, what needs to be done and when it should be done."/>
      </w:tblPr>
      <w:tblGrid>
        <w:gridCol w:w="3964"/>
        <w:gridCol w:w="5666"/>
      </w:tblGrid>
      <w:tr w:rsidR="00F12D5C" w14:paraId="71F6A4D5" w14:textId="77777777" w:rsidTr="000D2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8" w:type="pct"/>
          </w:tcPr>
          <w:p w14:paraId="0F6869CD" w14:textId="77777777" w:rsidR="00F12D5C" w:rsidRDefault="00F12D5C" w:rsidP="000D2473">
            <w:r w:rsidRPr="00E0695D">
              <w:t>Steps</w:t>
            </w:r>
          </w:p>
        </w:tc>
        <w:tc>
          <w:tcPr>
            <w:tcW w:w="2942" w:type="pct"/>
          </w:tcPr>
          <w:p w14:paraId="33AF9512" w14:textId="77777777" w:rsidR="00F12D5C" w:rsidRDefault="00F12D5C" w:rsidP="000D2473">
            <w:pPr>
              <w:cnfStyle w:val="100000000000" w:firstRow="1" w:lastRow="0" w:firstColumn="0" w:lastColumn="0" w:oddVBand="0" w:evenVBand="0" w:oddHBand="0" w:evenHBand="0" w:firstRowFirstColumn="0" w:firstRowLastColumn="0" w:lastRowFirstColumn="0" w:lastRowLastColumn="0"/>
            </w:pPr>
            <w:r>
              <w:t>What I need to do/when I need to do it</w:t>
            </w:r>
          </w:p>
        </w:tc>
      </w:tr>
      <w:tr w:rsidR="00341EFB" w14:paraId="4269AF61" w14:textId="77777777" w:rsidTr="000D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8" w:type="pct"/>
          </w:tcPr>
          <w:p w14:paraId="1E1E82A8" w14:textId="0AB7EFAB" w:rsidR="00341EFB" w:rsidRDefault="00341EFB" w:rsidP="00C45C68">
            <w:r>
              <w:t>Create a portfolio</w:t>
            </w:r>
          </w:p>
        </w:tc>
        <w:tc>
          <w:tcPr>
            <w:tcW w:w="2942" w:type="pct"/>
          </w:tcPr>
          <w:p w14:paraId="13872380" w14:textId="126F2E89" w:rsidR="00341EFB" w:rsidRDefault="00341EFB" w:rsidP="00C45C68">
            <w:pPr>
              <w:pStyle w:val="ListBullet"/>
              <w:cnfStyle w:val="000000100000" w:firstRow="0" w:lastRow="0" w:firstColumn="0" w:lastColumn="0" w:oddVBand="0" w:evenVBand="0" w:oddHBand="1" w:evenHBand="0" w:firstRowFirstColumn="0" w:firstRowLastColumn="0" w:lastRowFirstColumn="0" w:lastRowLastColumn="0"/>
            </w:pPr>
            <w:r w:rsidRPr="00F01E1B">
              <w:t>Create a document that is presented professionally using techniques learn</w:t>
            </w:r>
            <w:r w:rsidR="00287522">
              <w:t>t</w:t>
            </w:r>
            <w:r w:rsidR="00726C3F">
              <w:t xml:space="preserve"> </w:t>
            </w:r>
            <w:r w:rsidRPr="00F01E1B">
              <w:t xml:space="preserve">earlier in the semester and which has a heading for each of the steps listed </w:t>
            </w:r>
            <w:r w:rsidR="00287522">
              <w:t>in this table</w:t>
            </w:r>
            <w:r w:rsidRPr="00F01E1B">
              <w:t>.</w:t>
            </w:r>
          </w:p>
        </w:tc>
      </w:tr>
      <w:tr w:rsidR="00341EFB" w14:paraId="49F0351C" w14:textId="77777777" w:rsidTr="000D24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8" w:type="pct"/>
          </w:tcPr>
          <w:p w14:paraId="6B79F9D2" w14:textId="53661E41" w:rsidR="00341EFB" w:rsidRDefault="00341EFB" w:rsidP="00341EFB">
            <w:r>
              <w:t>Produce a Gantt chart</w:t>
            </w:r>
          </w:p>
        </w:tc>
        <w:tc>
          <w:tcPr>
            <w:tcW w:w="2942" w:type="pct"/>
          </w:tcPr>
          <w:p w14:paraId="4171E879" w14:textId="6B7FCAF6" w:rsidR="00341EFB" w:rsidRDefault="00341EFB" w:rsidP="00341EFB">
            <w:pPr>
              <w:pStyle w:val="ListBullet"/>
              <w:cnfStyle w:val="000000010000" w:firstRow="0" w:lastRow="0" w:firstColumn="0" w:lastColumn="0" w:oddVBand="0" w:evenVBand="0" w:oddHBand="0" w:evenHBand="1" w:firstRowFirstColumn="0" w:firstRowLastColumn="0" w:lastRowFirstColumn="0" w:lastRowLastColumn="0"/>
            </w:pPr>
            <w:r w:rsidRPr="00F01E1B">
              <w:t>Create a spreadsheet and implement a Gantt chart to show intended work over the term.</w:t>
            </w:r>
          </w:p>
        </w:tc>
      </w:tr>
      <w:tr w:rsidR="00341EFB" w14:paraId="678C86D7" w14:textId="77777777" w:rsidTr="000D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8" w:type="pct"/>
          </w:tcPr>
          <w:p w14:paraId="1F325422" w14:textId="3726247B" w:rsidR="00341EFB" w:rsidRDefault="00341EFB" w:rsidP="00341EFB">
            <w:r>
              <w:t>Identifying and defining</w:t>
            </w:r>
          </w:p>
        </w:tc>
        <w:tc>
          <w:tcPr>
            <w:tcW w:w="2942" w:type="pct"/>
          </w:tcPr>
          <w:p w14:paraId="56C529F6" w14:textId="77777777" w:rsidR="00341EFB" w:rsidRPr="00F01E1B" w:rsidRDefault="00341EFB" w:rsidP="00C45C68">
            <w:pPr>
              <w:pStyle w:val="ListBullet"/>
              <w:cnfStyle w:val="000000100000" w:firstRow="0" w:lastRow="0" w:firstColumn="0" w:lastColumn="0" w:oddVBand="0" w:evenVBand="0" w:oddHBand="1" w:evenHBand="0" w:firstRowFirstColumn="0" w:firstRowLastColumn="0" w:lastRowFirstColumn="0" w:lastRowLastColumn="0"/>
            </w:pPr>
            <w:r w:rsidRPr="00F01E1B">
              <w:t>Identify the need for the game</w:t>
            </w:r>
            <w:r>
              <w:t>.</w:t>
            </w:r>
          </w:p>
          <w:p w14:paraId="64E7996F" w14:textId="77777777" w:rsidR="00341EFB" w:rsidRPr="00F01E1B" w:rsidRDefault="00341EFB" w:rsidP="00341EFB">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sidRPr="00F01E1B">
              <w:t>Define the problem and requirements</w:t>
            </w:r>
            <w:r>
              <w:t>.</w:t>
            </w:r>
          </w:p>
          <w:p w14:paraId="68D25179" w14:textId="23F613B6" w:rsidR="00341EFB" w:rsidRDefault="00341EFB" w:rsidP="00341EFB">
            <w:pPr>
              <w:pStyle w:val="ListBullet"/>
              <w:cnfStyle w:val="000000100000" w:firstRow="0" w:lastRow="0" w:firstColumn="0" w:lastColumn="0" w:oddVBand="0" w:evenVBand="0" w:oddHBand="1" w:evenHBand="0" w:firstRowFirstColumn="0" w:firstRowLastColumn="0" w:lastRowFirstColumn="0" w:lastRowLastColumn="0"/>
            </w:pPr>
            <w:r w:rsidRPr="00F01E1B">
              <w:t>Propose a solution</w:t>
            </w:r>
            <w:r>
              <w:t>.</w:t>
            </w:r>
          </w:p>
        </w:tc>
      </w:tr>
      <w:tr w:rsidR="00341EFB" w14:paraId="3C384597" w14:textId="77777777" w:rsidTr="000D247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Pr>
          <w:p w14:paraId="715F49AE" w14:textId="7702E921" w:rsidR="00341EFB" w:rsidRDefault="00341EFB" w:rsidP="00341EFB">
            <w:r>
              <w:t>Researching and planning</w:t>
            </w:r>
          </w:p>
        </w:tc>
        <w:tc>
          <w:tcPr>
            <w:tcW w:w="2942" w:type="pct"/>
          </w:tcPr>
          <w:p w14:paraId="02641923" w14:textId="207360BA" w:rsidR="00341EFB" w:rsidRPr="00F01E1B" w:rsidRDefault="00341EFB" w:rsidP="00341EFB">
            <w:pPr>
              <w:pStyle w:val="ListBullet"/>
              <w:numPr>
                <w:ilvl w:val="0"/>
                <w:numId w:val="3"/>
              </w:numPr>
              <w:cnfStyle w:val="000000010000" w:firstRow="0" w:lastRow="0" w:firstColumn="0" w:lastColumn="0" w:oddVBand="0" w:evenVBand="0" w:oddHBand="0" w:evenHBand="1" w:firstRowFirstColumn="0" w:firstRowLastColumn="0" w:lastRowFirstColumn="0" w:lastRowLastColumn="0"/>
            </w:pPr>
            <w:r w:rsidRPr="00F01E1B">
              <w:t xml:space="preserve">Research </w:t>
            </w:r>
            <w:r w:rsidR="00C45C68">
              <w:t>2</w:t>
            </w:r>
            <w:r w:rsidRPr="00F01E1B">
              <w:t xml:space="preserve"> existing arcade games focusing on game elements that are included in these games that can be implemented into your game</w:t>
            </w:r>
            <w:r>
              <w:t>.</w:t>
            </w:r>
          </w:p>
          <w:p w14:paraId="4CBFD908" w14:textId="798A47E9" w:rsidR="00341EFB" w:rsidRDefault="00341EFB" w:rsidP="00341EFB">
            <w:pPr>
              <w:pStyle w:val="ListBullet"/>
              <w:cnfStyle w:val="000000010000" w:firstRow="0" w:lastRow="0" w:firstColumn="0" w:lastColumn="0" w:oddVBand="0" w:evenVBand="0" w:oddHBand="0" w:evenHBand="1" w:firstRowFirstColumn="0" w:firstRowLastColumn="0" w:lastRowFirstColumn="0" w:lastRowLastColumn="0"/>
            </w:pPr>
            <w:r w:rsidRPr="00F01E1B">
              <w:t xml:space="preserve">Detail the logic for part of your game using either </w:t>
            </w:r>
            <w:r w:rsidR="00C45C68">
              <w:t xml:space="preserve">a </w:t>
            </w:r>
            <w:r w:rsidRPr="00F01E1B">
              <w:t>flowchart or pseudocode.</w:t>
            </w:r>
          </w:p>
        </w:tc>
      </w:tr>
      <w:tr w:rsidR="00341EFB" w14:paraId="4EF2C2AD" w14:textId="77777777" w:rsidTr="000D24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Pr>
          <w:p w14:paraId="51ABC284" w14:textId="10F70CB2" w:rsidR="00341EFB" w:rsidRDefault="00341EFB" w:rsidP="00341EFB">
            <w:r>
              <w:t>Implementing</w:t>
            </w:r>
          </w:p>
        </w:tc>
        <w:tc>
          <w:tcPr>
            <w:tcW w:w="2942" w:type="pct"/>
          </w:tcPr>
          <w:p w14:paraId="4EE5AAB5" w14:textId="390750E5" w:rsidR="00341EFB" w:rsidRPr="00F01E1B" w:rsidRDefault="00341EFB" w:rsidP="00341EFB">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sidRPr="00F01E1B">
              <w:t>Produce an arcade</w:t>
            </w:r>
            <w:r w:rsidR="00591830">
              <w:t>-</w:t>
            </w:r>
            <w:r w:rsidRPr="00F01E1B">
              <w:t>style game using Python. The game must have a menu, clear objective, score tracker and appropriate screens.</w:t>
            </w:r>
          </w:p>
          <w:p w14:paraId="47D552DE" w14:textId="5BD2D2E5" w:rsidR="00341EFB" w:rsidRDefault="00341EFB" w:rsidP="00341EFB">
            <w:pPr>
              <w:pStyle w:val="ListBullet"/>
              <w:cnfStyle w:val="000000100000" w:firstRow="0" w:lastRow="0" w:firstColumn="0" w:lastColumn="0" w:oddVBand="0" w:evenVBand="0" w:oddHBand="1" w:evenHBand="0" w:firstRowFirstColumn="0" w:firstRowLastColumn="0" w:lastRowFirstColumn="0" w:lastRowLastColumn="0"/>
            </w:pPr>
            <w:r>
              <w:t>Produce i</w:t>
            </w:r>
            <w:r w:rsidRPr="00F01E1B">
              <w:t>nternal and intrinsic documentation</w:t>
            </w:r>
            <w:r>
              <w:t>.</w:t>
            </w:r>
          </w:p>
        </w:tc>
      </w:tr>
      <w:tr w:rsidR="00341EFB" w14:paraId="45A34200" w14:textId="77777777" w:rsidTr="000D2473">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Pr>
          <w:p w14:paraId="2BC1280C" w14:textId="7DB98EB0" w:rsidR="00341EFB" w:rsidRDefault="00341EFB" w:rsidP="00341EFB">
            <w:r>
              <w:t>Testing</w:t>
            </w:r>
          </w:p>
        </w:tc>
        <w:tc>
          <w:tcPr>
            <w:tcW w:w="2942" w:type="pct"/>
          </w:tcPr>
          <w:p w14:paraId="073110A8" w14:textId="2CB012DC" w:rsidR="00341EFB" w:rsidRPr="006D1747" w:rsidRDefault="00341EFB" w:rsidP="00C45C68">
            <w:pPr>
              <w:pStyle w:val="ListBullet"/>
              <w:cnfStyle w:val="000000010000" w:firstRow="0" w:lastRow="0" w:firstColumn="0" w:lastColumn="0" w:oddVBand="0" w:evenVBand="0" w:oddHBand="0" w:evenHBand="1" w:firstRowFirstColumn="0" w:firstRowLastColumn="0" w:lastRowFirstColumn="0" w:lastRowLastColumn="0"/>
            </w:pPr>
            <w:r w:rsidRPr="00C45C68">
              <w:t>Produce</w:t>
            </w:r>
            <w:r w:rsidRPr="00F01E1B">
              <w:t xml:space="preserve"> evidence, in the form of screenshots</w:t>
            </w:r>
            <w:r w:rsidR="00591830">
              <w:t>,</w:t>
            </w:r>
            <w:r w:rsidRPr="00F01E1B">
              <w:t xml:space="preserve"> to show that you have checked your product for errors</w:t>
            </w:r>
            <w:r w:rsidR="00591830">
              <w:t>,</w:t>
            </w:r>
            <w:r w:rsidRPr="00F01E1B">
              <w:t xml:space="preserve"> utilised error correction and are confident that it functions correctly under different circumstances.</w:t>
            </w:r>
          </w:p>
        </w:tc>
      </w:tr>
      <w:tr w:rsidR="00341EFB" w14:paraId="7C4DDB51" w14:textId="77777777" w:rsidTr="000D247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58" w:type="pct"/>
          </w:tcPr>
          <w:p w14:paraId="61E6042B" w14:textId="274D8F2A" w:rsidR="00341EFB" w:rsidRDefault="00341EFB" w:rsidP="00341EFB">
            <w:r>
              <w:lastRenderedPageBreak/>
              <w:t>Evaluate your game</w:t>
            </w:r>
          </w:p>
        </w:tc>
        <w:tc>
          <w:tcPr>
            <w:tcW w:w="2942" w:type="pct"/>
          </w:tcPr>
          <w:p w14:paraId="6D3F418C" w14:textId="22064890" w:rsidR="00341EFB" w:rsidRPr="00F01E1B" w:rsidRDefault="00341EFB" w:rsidP="00341EFB">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sidRPr="00F01E1B">
              <w:rPr>
                <w:rFonts w:eastAsia="Calibri"/>
              </w:rPr>
              <w:t>Gather feedback from 3 peers</w:t>
            </w:r>
            <w:r w:rsidR="00DB5403">
              <w:rPr>
                <w:rFonts w:eastAsia="Calibri"/>
              </w:rPr>
              <w:t>,</w:t>
            </w:r>
            <w:r w:rsidRPr="00F01E1B">
              <w:rPr>
                <w:rFonts w:eastAsia="Calibri"/>
              </w:rPr>
              <w:t xml:space="preserve"> using the rubric </w:t>
            </w:r>
            <w:r w:rsidR="00DB5403">
              <w:rPr>
                <w:rFonts w:eastAsia="Calibri"/>
              </w:rPr>
              <w:t>in Assessment task 2,</w:t>
            </w:r>
            <w:r w:rsidRPr="00F01E1B">
              <w:rPr>
                <w:rFonts w:eastAsia="Calibri"/>
              </w:rPr>
              <w:t xml:space="preserve"> to gather feedback on your game.</w:t>
            </w:r>
          </w:p>
          <w:p w14:paraId="503AD6C3" w14:textId="2EC288A1" w:rsidR="00341EFB" w:rsidRDefault="00341EFB" w:rsidP="00341EFB">
            <w:pPr>
              <w:pStyle w:val="ListBullet"/>
              <w:cnfStyle w:val="000000100000" w:firstRow="0" w:lastRow="0" w:firstColumn="0" w:lastColumn="0" w:oddVBand="0" w:evenVBand="0" w:oddHBand="1" w:evenHBand="0" w:firstRowFirstColumn="0" w:firstRowLastColumn="0" w:lastRowFirstColumn="0" w:lastRowLastColumn="0"/>
            </w:pPr>
            <w:r w:rsidRPr="00F01E1B">
              <w:rPr>
                <w:rFonts w:eastAsia="Calibri"/>
              </w:rPr>
              <w:t>Evaluate your final product and how well you believe it meets the requirements for your product as set out in the identifying and defining section of your portfolio</w:t>
            </w:r>
            <w:r>
              <w:rPr>
                <w:rFonts w:eastAsia="Calibri"/>
              </w:rPr>
              <w:t>.</w:t>
            </w:r>
          </w:p>
        </w:tc>
      </w:tr>
    </w:tbl>
    <w:p w14:paraId="1A631CBE" w14:textId="77777777" w:rsidR="006272A5" w:rsidRPr="00C45C68" w:rsidRDefault="006272A5" w:rsidP="00C45C68">
      <w:r>
        <w:br w:type="page"/>
      </w:r>
    </w:p>
    <w:p w14:paraId="151DD7ED" w14:textId="1CDB0BDF" w:rsidR="00F12D5C" w:rsidRDefault="00F12D5C" w:rsidP="00F12D5C">
      <w:pPr>
        <w:pStyle w:val="Heading2"/>
      </w:pPr>
      <w:bookmarkStart w:id="10" w:name="_Toc146193029"/>
      <w:r>
        <w:lastRenderedPageBreak/>
        <w:t>What is the teacher looking for?</w:t>
      </w:r>
      <w:bookmarkEnd w:id="10"/>
    </w:p>
    <w:p w14:paraId="0E4BF487" w14:textId="23EE1871" w:rsidR="00BC6EE1" w:rsidRDefault="00C45C68" w:rsidP="0072775B">
      <w:bookmarkStart w:id="11" w:name="_Hlk143607476"/>
      <w:r>
        <w:t xml:space="preserve">The </w:t>
      </w:r>
      <w:r w:rsidR="00487314">
        <w:t>teacher is looking for a game that could be placed into an arcade</w:t>
      </w:r>
      <w:r w:rsidR="007D2EB6">
        <w:t xml:space="preserve"> that is</w:t>
      </w:r>
      <w:r w:rsidR="00487314">
        <w:t xml:space="preserve"> playable and enjoyable.</w:t>
      </w:r>
    </w:p>
    <w:p w14:paraId="76B8A50A" w14:textId="5B4B9BFC" w:rsidR="00487314" w:rsidRDefault="00487314" w:rsidP="0072775B">
      <w:r w:rsidRPr="0072775B">
        <w:t>Some</w:t>
      </w:r>
      <w:r>
        <w:t xml:space="preserve"> features of an arcade game include:</w:t>
      </w:r>
    </w:p>
    <w:p w14:paraId="54560954" w14:textId="05D65847" w:rsidR="00487314" w:rsidRDefault="00D46009" w:rsidP="0072775B">
      <w:pPr>
        <w:pStyle w:val="ListBullet"/>
      </w:pPr>
      <w:r>
        <w:t>e</w:t>
      </w:r>
      <w:r w:rsidR="00487314">
        <w:t>nsuring multiple design principles are incorporated into the game design</w:t>
      </w:r>
    </w:p>
    <w:p w14:paraId="458BA199" w14:textId="1E3B5B71" w:rsidR="00487314" w:rsidRDefault="006C66D9" w:rsidP="0072775B">
      <w:pPr>
        <w:pStyle w:val="ListBullet"/>
      </w:pPr>
      <w:r>
        <w:t>a</w:t>
      </w:r>
      <w:r w:rsidR="3F295B84" w:rsidRPr="014141A4">
        <w:t>llow</w:t>
      </w:r>
      <w:r>
        <w:t>ing</w:t>
      </w:r>
      <w:r w:rsidR="3F295B84" w:rsidRPr="014141A4">
        <w:t xml:space="preserve"> for multiple games</w:t>
      </w:r>
      <w:r w:rsidR="00487314">
        <w:t xml:space="preserve"> or attempts</w:t>
      </w:r>
      <w:r w:rsidR="3F295B84" w:rsidRPr="014141A4">
        <w:t xml:space="preserve">, keeping track of </w:t>
      </w:r>
      <w:r w:rsidR="00D61D05">
        <w:t xml:space="preserve">the </w:t>
      </w:r>
      <w:r w:rsidR="3F295B84" w:rsidRPr="014141A4">
        <w:t>number of games each player has won</w:t>
      </w:r>
    </w:p>
    <w:p w14:paraId="6FC3C45E" w14:textId="668252F1" w:rsidR="3F295B84" w:rsidRDefault="00487314" w:rsidP="0072775B">
      <w:pPr>
        <w:pStyle w:val="ListBullet"/>
      </w:pPr>
      <w:r>
        <w:t>implementing high score tracker</w:t>
      </w:r>
    </w:p>
    <w:p w14:paraId="002DC0B4" w14:textId="30B4DB9E" w:rsidR="3F295B84" w:rsidRDefault="006C66D9" w:rsidP="0072775B">
      <w:pPr>
        <w:pStyle w:val="ListBullet"/>
      </w:pPr>
      <w:r>
        <w:t>a</w:t>
      </w:r>
      <w:r w:rsidR="3F295B84" w:rsidRPr="33A8E65D">
        <w:t>llow</w:t>
      </w:r>
      <w:r>
        <w:t>ing</w:t>
      </w:r>
      <w:r w:rsidR="3F295B84" w:rsidRPr="33A8E65D">
        <w:t xml:space="preserve"> for the game</w:t>
      </w:r>
      <w:r w:rsidR="00487314">
        <w:t xml:space="preserve"> progress</w:t>
      </w:r>
      <w:r w:rsidR="3F295B84" w:rsidRPr="33A8E65D">
        <w:t xml:space="preserve"> to be saved and then resumed at a later </w:t>
      </w:r>
      <w:proofErr w:type="gramStart"/>
      <w:r w:rsidR="3F295B84" w:rsidRPr="33A8E65D">
        <w:t>time</w:t>
      </w:r>
      <w:proofErr w:type="gramEnd"/>
    </w:p>
    <w:p w14:paraId="3BDFCF24" w14:textId="2559FDBD" w:rsidR="68ECAC30" w:rsidRDefault="006C66D9" w:rsidP="0072775B">
      <w:pPr>
        <w:pStyle w:val="ListBullet"/>
      </w:pPr>
      <w:r>
        <w:t>r</w:t>
      </w:r>
      <w:r w:rsidR="68ECAC30" w:rsidRPr="014141A4">
        <w:t>ecord</w:t>
      </w:r>
      <w:r>
        <w:t>ing</w:t>
      </w:r>
      <w:r w:rsidR="68ECAC30" w:rsidRPr="014141A4">
        <w:t xml:space="preserve"> the history of moves so that the game may be replayed</w:t>
      </w:r>
    </w:p>
    <w:p w14:paraId="5DD5A2EE" w14:textId="0867FE20" w:rsidR="59E4E60B" w:rsidRDefault="00487314" w:rsidP="0072775B">
      <w:pPr>
        <w:pStyle w:val="ListBullet"/>
      </w:pPr>
      <w:r>
        <w:t>main menu</w:t>
      </w:r>
    </w:p>
    <w:p w14:paraId="3B53C584" w14:textId="188CC986" w:rsidR="00487314" w:rsidRDefault="00487314" w:rsidP="0072775B">
      <w:pPr>
        <w:pStyle w:val="ListBullet"/>
      </w:pPr>
      <w:r>
        <w:t>multiplayer capabilities</w:t>
      </w:r>
    </w:p>
    <w:p w14:paraId="50944518" w14:textId="7578C50E" w:rsidR="3F295B84" w:rsidRDefault="004D7E65" w:rsidP="0072775B">
      <w:pPr>
        <w:pStyle w:val="ListBullet"/>
      </w:pPr>
      <w:r>
        <w:t>i</w:t>
      </w:r>
      <w:r w:rsidR="3F295B84" w:rsidRPr="014141A4">
        <w:t>mplement</w:t>
      </w:r>
      <w:r w:rsidR="006C66D9">
        <w:t>ing</w:t>
      </w:r>
      <w:r w:rsidR="3F295B84" w:rsidRPr="014141A4">
        <w:t xml:space="preserve"> a basic AI that the player may play against</w:t>
      </w:r>
      <w:r w:rsidR="008417CE">
        <w:t>.</w:t>
      </w:r>
    </w:p>
    <w:p w14:paraId="38929149" w14:textId="3B68551B" w:rsidR="35FEE81D" w:rsidRDefault="35FEE81D" w:rsidP="0072775B">
      <w:r>
        <w:t xml:space="preserve">The </w:t>
      </w:r>
      <w:r w:rsidRPr="0072775B">
        <w:t>quality</w:t>
      </w:r>
      <w:r>
        <w:t xml:space="preserve"> of the code will also be considered as well as the presentation of your supporting material documenting the development of the </w:t>
      </w:r>
      <w:r w:rsidR="008417CE">
        <w:t xml:space="preserve">game </w:t>
      </w:r>
      <w:r>
        <w:t>product.</w:t>
      </w:r>
    </w:p>
    <w:bookmarkEnd w:id="11"/>
    <w:p w14:paraId="1CAFF242" w14:textId="77777777" w:rsidR="00020856" w:rsidRPr="0072775B" w:rsidRDefault="00020856" w:rsidP="0072775B">
      <w:r>
        <w:br w:type="page"/>
      </w:r>
    </w:p>
    <w:p w14:paraId="287848E5" w14:textId="6C589097" w:rsidR="00F12D5C" w:rsidRPr="0072775B" w:rsidRDefault="00F12D5C" w:rsidP="0072775B">
      <w:pPr>
        <w:pStyle w:val="Heading2"/>
      </w:pPr>
      <w:bookmarkStart w:id="12" w:name="_Toc146193030"/>
      <w:r w:rsidRPr="0072775B">
        <w:lastRenderedPageBreak/>
        <w:t>Marking guidelines</w:t>
      </w:r>
      <w:bookmarkEnd w:id="12"/>
    </w:p>
    <w:p w14:paraId="29914C37" w14:textId="30BB1152" w:rsidR="00C94F2B" w:rsidRDefault="0072775B" w:rsidP="0072775B">
      <w:pPr>
        <w:pStyle w:val="Caption"/>
      </w:pPr>
      <w:r>
        <w:t xml:space="preserve">Table </w:t>
      </w:r>
      <w:fldSimple w:instr=" SEQ Table \* ARABIC ">
        <w:r w:rsidR="007A3F8B">
          <w:rPr>
            <w:noProof/>
          </w:rPr>
          <w:t>2</w:t>
        </w:r>
      </w:fldSimple>
      <w:r>
        <w:t xml:space="preserve"> </w:t>
      </w:r>
      <w:r w:rsidR="00C94F2B">
        <w:t xml:space="preserve">– </w:t>
      </w:r>
      <w:r w:rsidR="00B53FC7">
        <w:t>a</w:t>
      </w:r>
      <w:r w:rsidR="00C94F2B">
        <w:t>ssessment marking guidelines</w:t>
      </w:r>
    </w:p>
    <w:tbl>
      <w:tblPr>
        <w:tblStyle w:val="Tableheader"/>
        <w:tblW w:w="5000" w:type="pct"/>
        <w:tblLayout w:type="fixed"/>
        <w:tblLook w:val="04A0" w:firstRow="1" w:lastRow="0" w:firstColumn="1" w:lastColumn="0" w:noHBand="0" w:noVBand="1"/>
        <w:tblDescription w:val="Marking guidelines for assessment task, including the grade and marking guideline descriptors."/>
      </w:tblPr>
      <w:tblGrid>
        <w:gridCol w:w="1697"/>
        <w:gridCol w:w="7933"/>
      </w:tblGrid>
      <w:tr w:rsidR="00F12D5C" w14:paraId="5259984E" w14:textId="77777777" w:rsidTr="007277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46259759" w14:textId="77777777" w:rsidR="00F12D5C" w:rsidRDefault="00F12D5C" w:rsidP="00F12D5C">
            <w:r w:rsidRPr="00417683">
              <w:t>Grade</w:t>
            </w:r>
          </w:p>
        </w:tc>
        <w:tc>
          <w:tcPr>
            <w:tcW w:w="4119" w:type="pct"/>
          </w:tcPr>
          <w:p w14:paraId="2B2C021B"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3A3099" w14:paraId="114255F9" w14:textId="77777777" w:rsidTr="0072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5234C1A6" w14:textId="4A5E4F1B" w:rsidR="003A3099" w:rsidRDefault="003A3099" w:rsidP="003A3099">
            <w:r>
              <w:t>A</w:t>
            </w:r>
          </w:p>
        </w:tc>
        <w:tc>
          <w:tcPr>
            <w:tcW w:w="4119" w:type="pct"/>
          </w:tcPr>
          <w:p w14:paraId="6A009CE5" w14:textId="33005E5B" w:rsidR="00FE1B98" w:rsidRPr="00FE1B98" w:rsidRDefault="6C89BB26" w:rsidP="0072775B">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rsidRPr="0072775B">
              <w:t>The</w:t>
            </w:r>
            <w:r>
              <w:t xml:space="preserve"> student </w:t>
            </w:r>
            <w:r w:rsidR="39F32027">
              <w:t>skilfully applies appropriate iterative processes to produce computing solutions</w:t>
            </w:r>
            <w:r w:rsidR="00D46009">
              <w:t>.</w:t>
            </w:r>
          </w:p>
          <w:p w14:paraId="640AA92B" w14:textId="2F639E87" w:rsidR="00A6177C" w:rsidRDefault="6C89BB26" w:rsidP="00E85E69">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t xml:space="preserve">The student </w:t>
            </w:r>
            <w:r w:rsidR="03373E96">
              <w:t>skilfully develops, tests and implements technically concise algorithms in a general-purpose programming language</w:t>
            </w:r>
            <w:r w:rsidR="00D46009">
              <w:t>.</w:t>
            </w:r>
          </w:p>
          <w:p w14:paraId="0808C49F" w14:textId="1BC56E5F" w:rsidR="00A6177C" w:rsidRDefault="6C89BB26" w:rsidP="00E85E69">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3373E96">
              <w:t>demonstrates creativity and innovation in the design and implementation of user interfaces</w:t>
            </w:r>
            <w:r w:rsidR="1CC6EE96">
              <w:t xml:space="preserve"> and features</w:t>
            </w:r>
            <w:r w:rsidR="03373E96">
              <w:t xml:space="preserve"> to create engaging user experiences</w:t>
            </w:r>
            <w:r w:rsidR="00D46009">
              <w:t>.</w:t>
            </w:r>
          </w:p>
          <w:p w14:paraId="4CF5EAED" w14:textId="0027F760" w:rsidR="003A3099" w:rsidRDefault="6C89BB26" w:rsidP="00E85E69">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03373E96">
              <w:t>selects relevant data, media and processes to effectively communicate information in a range of contexts</w:t>
            </w:r>
            <w:r w:rsidR="00D46009">
              <w:t>.</w:t>
            </w:r>
          </w:p>
        </w:tc>
      </w:tr>
      <w:tr w:rsidR="003A3099" w14:paraId="2396F052" w14:textId="77777777" w:rsidTr="007277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38E8FD0F" w14:textId="1F0D9DBF" w:rsidR="003A3099" w:rsidRDefault="003A3099" w:rsidP="003A3099">
            <w:r>
              <w:t>B</w:t>
            </w:r>
          </w:p>
        </w:tc>
        <w:tc>
          <w:tcPr>
            <w:tcW w:w="4119" w:type="pct"/>
          </w:tcPr>
          <w:p w14:paraId="3286A60A" w14:textId="1849CE95" w:rsidR="00620C55" w:rsidRDefault="6C89BB26" w:rsidP="00E85E69">
            <w:pPr>
              <w:pStyle w:val="ListBullet"/>
              <w:cnfStyle w:val="000000010000" w:firstRow="0" w:lastRow="0" w:firstColumn="0" w:lastColumn="0" w:oddVBand="0" w:evenVBand="0" w:oddHBand="0" w:evenHBand="1" w:firstRowFirstColumn="0" w:firstRowLastColumn="0" w:lastRowFirstColumn="0" w:lastRowLastColumn="0"/>
              <w:rPr>
                <w:rFonts w:cs="Times New Roman"/>
              </w:rPr>
            </w:pPr>
            <w:r>
              <w:t xml:space="preserve">The student </w:t>
            </w:r>
            <w:r w:rsidR="5F158851">
              <w:t>applies appropriate iterative processes to produce computing solutions</w:t>
            </w:r>
            <w:r w:rsidR="00D46009">
              <w:t>.</w:t>
            </w:r>
          </w:p>
          <w:p w14:paraId="1E166B02" w14:textId="6286E027" w:rsidR="00620C55" w:rsidRDefault="6C89BB26" w:rsidP="0072775B">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5F158851">
              <w:t>develops, tests and implements functional algorithms in a general-purpose programming language</w:t>
            </w:r>
            <w:r w:rsidR="00D46009">
              <w:t>.</w:t>
            </w:r>
          </w:p>
          <w:p w14:paraId="5D13E618" w14:textId="6B521EF3" w:rsidR="00620C55" w:rsidRDefault="6C89BB26" w:rsidP="00E85E69">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5F158851">
              <w:t>demonstrates creativity in the design and implementation of user interfaces</w:t>
            </w:r>
            <w:r w:rsidR="46EE15D2">
              <w:t xml:space="preserve"> and features</w:t>
            </w:r>
            <w:r w:rsidR="5F158851">
              <w:t xml:space="preserve"> to create engaging user experiences</w:t>
            </w:r>
            <w:r w:rsidR="00D46009">
              <w:t>.</w:t>
            </w:r>
          </w:p>
          <w:p w14:paraId="5D410CDA" w14:textId="487A3A13" w:rsidR="003A3099" w:rsidRDefault="6C89BB26" w:rsidP="00E85E69">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5F158851">
              <w:t>selects relevant data, media and processes to communicate appropriate information in a range of contexts</w:t>
            </w:r>
            <w:r w:rsidR="00D46009">
              <w:t>.</w:t>
            </w:r>
          </w:p>
        </w:tc>
      </w:tr>
      <w:tr w:rsidR="003A3099" w14:paraId="6F299236" w14:textId="77777777" w:rsidTr="0072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708E4D8E" w14:textId="6869612E" w:rsidR="003A3099" w:rsidRDefault="003A3099" w:rsidP="003A3099">
            <w:r>
              <w:t>C</w:t>
            </w:r>
          </w:p>
        </w:tc>
        <w:tc>
          <w:tcPr>
            <w:tcW w:w="4119" w:type="pct"/>
          </w:tcPr>
          <w:p w14:paraId="5EAD40B5" w14:textId="1412D707" w:rsidR="00620C55" w:rsidRDefault="6C89BB26" w:rsidP="00E85E69">
            <w:pPr>
              <w:pStyle w:val="ListBullet"/>
              <w:cnfStyle w:val="000000100000" w:firstRow="0" w:lastRow="0" w:firstColumn="0" w:lastColumn="0" w:oddVBand="0" w:evenVBand="0" w:oddHBand="1" w:evenHBand="0" w:firstRowFirstColumn="0" w:firstRowLastColumn="0" w:lastRowFirstColumn="0" w:lastRowLastColumn="0"/>
              <w:rPr>
                <w:rFonts w:cs="Times New Roman"/>
              </w:rPr>
            </w:pPr>
            <w:r>
              <w:t xml:space="preserve">The student </w:t>
            </w:r>
            <w:r w:rsidR="5F158851">
              <w:t>applies iterative processes to produce computing solutions</w:t>
            </w:r>
            <w:r w:rsidR="00D46009">
              <w:t>.</w:t>
            </w:r>
          </w:p>
          <w:p w14:paraId="76915774" w14:textId="31CFDF24" w:rsidR="00DF3B81" w:rsidRDefault="6C89BB26" w:rsidP="00E85E69">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57C4C9A8">
              <w:t>develops common algorithms and implements them in a general-purpose programming language</w:t>
            </w:r>
            <w:r w:rsidR="00D46009">
              <w:t>.</w:t>
            </w:r>
          </w:p>
          <w:p w14:paraId="40D50609" w14:textId="0EB03961" w:rsidR="00DF3B81" w:rsidRDefault="6C89BB26" w:rsidP="00E85E69">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57C4C9A8">
              <w:t>designs and implements user interfaces</w:t>
            </w:r>
            <w:r w:rsidR="3CBB2547">
              <w:t xml:space="preserve"> and features</w:t>
            </w:r>
            <w:r w:rsidR="57C4C9A8">
              <w:t xml:space="preserve"> to create user experiences</w:t>
            </w:r>
            <w:r w:rsidR="00D46009">
              <w:t>.</w:t>
            </w:r>
          </w:p>
          <w:p w14:paraId="1E4243A3" w14:textId="1995F4CA" w:rsidR="003A3099" w:rsidRDefault="6C89BB26" w:rsidP="00E85E69">
            <w:pPr>
              <w:pStyle w:val="ListBullet"/>
              <w:cnfStyle w:val="000000100000" w:firstRow="0" w:lastRow="0" w:firstColumn="0" w:lastColumn="0" w:oddVBand="0" w:evenVBand="0" w:oddHBand="1" w:evenHBand="0" w:firstRowFirstColumn="0" w:firstRowLastColumn="0" w:lastRowFirstColumn="0" w:lastRowLastColumn="0"/>
            </w:pPr>
            <w:r>
              <w:t xml:space="preserve">The student </w:t>
            </w:r>
            <w:r w:rsidR="57C4C9A8">
              <w:t>selects appropriate data, media and processes to communicate information in a range of contexts</w:t>
            </w:r>
            <w:r w:rsidR="00D46009">
              <w:t>.</w:t>
            </w:r>
          </w:p>
        </w:tc>
      </w:tr>
      <w:tr w:rsidR="003A3099" w14:paraId="69E8C1D6" w14:textId="77777777" w:rsidTr="0072775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28DB2531" w14:textId="2DC215C7" w:rsidR="003A3099" w:rsidRDefault="003A3099" w:rsidP="003A3099">
            <w:r>
              <w:lastRenderedPageBreak/>
              <w:t>D</w:t>
            </w:r>
          </w:p>
        </w:tc>
        <w:tc>
          <w:tcPr>
            <w:tcW w:w="4119" w:type="pct"/>
          </w:tcPr>
          <w:p w14:paraId="55F87D56" w14:textId="2221C43B" w:rsidR="00DF3B81" w:rsidRDefault="6C89BB26" w:rsidP="00E85E69">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57C4C9A8">
              <w:t>develops basic algorithms and/or implements them in a general-purpose programming language</w:t>
            </w:r>
            <w:r w:rsidR="00D46009">
              <w:t>.</w:t>
            </w:r>
          </w:p>
          <w:p w14:paraId="38ED42C8" w14:textId="4FFFC47D" w:rsidR="00DF3B81" w:rsidRDefault="6C89BB26" w:rsidP="00E85E69">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57C4C9A8">
              <w:t>implements basic elements of user interface design to support user experiences</w:t>
            </w:r>
            <w:r w:rsidR="00D46009">
              <w:t>.</w:t>
            </w:r>
          </w:p>
          <w:p w14:paraId="7A2EA123" w14:textId="0471D697" w:rsidR="003A3099" w:rsidRDefault="6C89BB26" w:rsidP="00E85E69">
            <w:pPr>
              <w:pStyle w:val="ListBullet"/>
              <w:cnfStyle w:val="000000010000" w:firstRow="0" w:lastRow="0" w:firstColumn="0" w:lastColumn="0" w:oddVBand="0" w:evenVBand="0" w:oddHBand="0" w:evenHBand="1" w:firstRowFirstColumn="0" w:firstRowLastColumn="0" w:lastRowFirstColumn="0" w:lastRowLastColumn="0"/>
            </w:pPr>
            <w:r>
              <w:t xml:space="preserve">The student </w:t>
            </w:r>
            <w:r w:rsidR="57C4C9A8">
              <w:t>uses data to communicate basic information</w:t>
            </w:r>
            <w:r w:rsidR="00D46009">
              <w:t>.</w:t>
            </w:r>
          </w:p>
        </w:tc>
      </w:tr>
      <w:tr w:rsidR="003A3099" w14:paraId="025312FE" w14:textId="77777777" w:rsidTr="007277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21610DFA" w14:textId="09CA34A2" w:rsidR="003A3099" w:rsidRDefault="003A3099" w:rsidP="003A3099">
            <w:r>
              <w:t>E</w:t>
            </w:r>
          </w:p>
        </w:tc>
        <w:tc>
          <w:tcPr>
            <w:tcW w:w="4119" w:type="pct"/>
          </w:tcPr>
          <w:p w14:paraId="2394BD54" w14:textId="1E421974" w:rsidR="00E85E69" w:rsidRDefault="6C89BB26" w:rsidP="00E85E69">
            <w:pPr>
              <w:pStyle w:val="ListBullet"/>
              <w:cnfStyle w:val="000000100000" w:firstRow="0" w:lastRow="0" w:firstColumn="0" w:lastColumn="0" w:oddVBand="0" w:evenVBand="0" w:oddHBand="1" w:evenHBand="0" w:firstRowFirstColumn="0" w:firstRowLastColumn="0" w:lastRowFirstColumn="0" w:lastRowLastColumn="0"/>
            </w:pPr>
            <w:r>
              <w:t>The student follows algorithms and/or partially implements them in a general-purpose programming language</w:t>
            </w:r>
            <w:r w:rsidR="00D46009">
              <w:t>.</w:t>
            </w:r>
          </w:p>
          <w:p w14:paraId="1C30099F" w14:textId="68D72C43" w:rsidR="00E85E69" w:rsidRDefault="6C89BB26" w:rsidP="00E85E69">
            <w:pPr>
              <w:pStyle w:val="ListBullet"/>
              <w:cnfStyle w:val="000000100000" w:firstRow="0" w:lastRow="0" w:firstColumn="0" w:lastColumn="0" w:oddVBand="0" w:evenVBand="0" w:oddHBand="1" w:evenHBand="0" w:firstRowFirstColumn="0" w:firstRowLastColumn="0" w:lastRowFirstColumn="0" w:lastRowLastColumn="0"/>
            </w:pPr>
            <w:r>
              <w:t>The student identifies elements of user interfaces that contribute to user experiences</w:t>
            </w:r>
            <w:r w:rsidR="00D46009">
              <w:t>.</w:t>
            </w:r>
          </w:p>
          <w:p w14:paraId="2362047E" w14:textId="21C9FE3A" w:rsidR="003A3099" w:rsidRDefault="6C89BB26" w:rsidP="00E85E69">
            <w:pPr>
              <w:pStyle w:val="ListBullet"/>
              <w:cnfStyle w:val="000000100000" w:firstRow="0" w:lastRow="0" w:firstColumn="0" w:lastColumn="0" w:oddVBand="0" w:evenVBand="0" w:oddHBand="1" w:evenHBand="0" w:firstRowFirstColumn="0" w:firstRowLastColumn="0" w:lastRowFirstColumn="0" w:lastRowLastColumn="0"/>
            </w:pPr>
            <w:r>
              <w:t>The student uses data to communicate information in a very limited way</w:t>
            </w:r>
            <w:r w:rsidR="00D46009">
              <w:t>.</w:t>
            </w:r>
          </w:p>
        </w:tc>
      </w:tr>
    </w:tbl>
    <w:p w14:paraId="0E6EB12C" w14:textId="6E4777F3" w:rsidR="0072775B" w:rsidRPr="0072775B" w:rsidRDefault="0072775B" w:rsidP="0072775B">
      <w:pPr>
        <w:sectPr w:rsidR="0072775B" w:rsidRPr="0072775B" w:rsidSect="00D028FF">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0"/>
          <w:cols w:space="708"/>
          <w:titlePg/>
          <w:docGrid w:linePitch="360"/>
        </w:sectPr>
      </w:pPr>
    </w:p>
    <w:p w14:paraId="1D5CD5EA" w14:textId="77777777" w:rsidR="00F12D5C" w:rsidRPr="008A5C93" w:rsidRDefault="00F12D5C" w:rsidP="008A5C93">
      <w:pPr>
        <w:pStyle w:val="Heading2"/>
      </w:pPr>
      <w:bookmarkStart w:id="13" w:name="_Toc146193031"/>
      <w:r w:rsidRPr="008A5C93">
        <w:lastRenderedPageBreak/>
        <w:t>Student</w:t>
      </w:r>
      <w:r w:rsidR="00D2033E" w:rsidRPr="008A5C93">
        <w:t>-</w:t>
      </w:r>
      <w:r w:rsidRPr="008A5C93">
        <w:t>facing rubric</w:t>
      </w:r>
      <w:bookmarkEnd w:id="13"/>
    </w:p>
    <w:p w14:paraId="0C836980" w14:textId="174E9781" w:rsidR="00EA7023" w:rsidRDefault="004C625D" w:rsidP="004C625D">
      <w:pPr>
        <w:pStyle w:val="Caption"/>
      </w:pPr>
      <w:r>
        <w:t xml:space="preserve">Table </w:t>
      </w:r>
      <w:fldSimple w:instr=" SEQ Table \* ARABIC ">
        <w:r w:rsidR="007A3F8B">
          <w:rPr>
            <w:noProof/>
          </w:rPr>
          <w:t>3</w:t>
        </w:r>
      </w:fldSimple>
      <w:r>
        <w:t xml:space="preserve"> </w:t>
      </w:r>
      <w:r w:rsidR="00EA7023">
        <w:t xml:space="preserve">– </w:t>
      </w:r>
      <w:r w:rsidR="00B53FC7">
        <w:t>r</w:t>
      </w:r>
      <w:r w:rsidR="00EA7023">
        <w:t>ubric for assessment</w:t>
      </w:r>
    </w:p>
    <w:tbl>
      <w:tblPr>
        <w:tblStyle w:val="Tableheader"/>
        <w:tblW w:w="5000" w:type="pct"/>
        <w:tblLayout w:type="fixed"/>
        <w:tblLook w:val="04A0" w:firstRow="1" w:lastRow="0" w:firstColumn="1" w:lastColumn="0" w:noHBand="0" w:noVBand="1"/>
        <w:tblDescription w:val="Criteria for achieving specific grade levels."/>
      </w:tblPr>
      <w:tblGrid>
        <w:gridCol w:w="2427"/>
        <w:gridCol w:w="2427"/>
        <w:gridCol w:w="2427"/>
        <w:gridCol w:w="2427"/>
        <w:gridCol w:w="2427"/>
        <w:gridCol w:w="2427"/>
      </w:tblGrid>
      <w:tr w:rsidR="004C625D" w14:paraId="19F43D6E" w14:textId="77777777" w:rsidTr="004C625D">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833" w:type="pct"/>
          </w:tcPr>
          <w:p w14:paraId="287319C9" w14:textId="77777777" w:rsidR="00F12D5C" w:rsidRPr="004C625D" w:rsidRDefault="00F12D5C" w:rsidP="004C625D">
            <w:r w:rsidRPr="004C625D">
              <w:t>Criteria</w:t>
            </w:r>
          </w:p>
        </w:tc>
        <w:tc>
          <w:tcPr>
            <w:tcW w:w="833" w:type="pct"/>
          </w:tcPr>
          <w:p w14:paraId="62B0F608" w14:textId="77777777" w:rsidR="00F12D5C" w:rsidRPr="004C625D" w:rsidRDefault="00F12D5C" w:rsidP="004C625D">
            <w:pPr>
              <w:cnfStyle w:val="100000000000" w:firstRow="1" w:lastRow="0" w:firstColumn="0" w:lastColumn="0" w:oddVBand="0" w:evenVBand="0" w:oddHBand="0" w:evenHBand="0" w:firstRowFirstColumn="0" w:firstRowLastColumn="0" w:lastRowFirstColumn="0" w:lastRowLastColumn="0"/>
            </w:pPr>
            <w:r w:rsidRPr="004C625D">
              <w:t>Limited</w:t>
            </w:r>
          </w:p>
        </w:tc>
        <w:tc>
          <w:tcPr>
            <w:tcW w:w="833" w:type="pct"/>
          </w:tcPr>
          <w:p w14:paraId="39DB6BB8" w14:textId="77777777" w:rsidR="00F12D5C" w:rsidRPr="004C625D" w:rsidRDefault="00F12D5C" w:rsidP="004C625D">
            <w:pPr>
              <w:cnfStyle w:val="100000000000" w:firstRow="1" w:lastRow="0" w:firstColumn="0" w:lastColumn="0" w:oddVBand="0" w:evenVBand="0" w:oddHBand="0" w:evenHBand="0" w:firstRowFirstColumn="0" w:firstRowLastColumn="0" w:lastRowFirstColumn="0" w:lastRowLastColumn="0"/>
            </w:pPr>
            <w:r w:rsidRPr="004C625D">
              <w:t>Basic</w:t>
            </w:r>
          </w:p>
        </w:tc>
        <w:tc>
          <w:tcPr>
            <w:tcW w:w="833" w:type="pct"/>
          </w:tcPr>
          <w:p w14:paraId="31C05161" w14:textId="77777777" w:rsidR="00F12D5C" w:rsidRPr="004C625D" w:rsidRDefault="00F12D5C" w:rsidP="004C625D">
            <w:pPr>
              <w:cnfStyle w:val="100000000000" w:firstRow="1" w:lastRow="0" w:firstColumn="0" w:lastColumn="0" w:oddVBand="0" w:evenVBand="0" w:oddHBand="0" w:evenHBand="0" w:firstRowFirstColumn="0" w:firstRowLastColumn="0" w:lastRowFirstColumn="0" w:lastRowLastColumn="0"/>
            </w:pPr>
            <w:r w:rsidRPr="004C625D">
              <w:t>Sound</w:t>
            </w:r>
          </w:p>
        </w:tc>
        <w:tc>
          <w:tcPr>
            <w:tcW w:w="833" w:type="pct"/>
          </w:tcPr>
          <w:p w14:paraId="39FEC06B" w14:textId="77777777" w:rsidR="00F12D5C" w:rsidRPr="004C625D" w:rsidRDefault="00F12D5C" w:rsidP="004C625D">
            <w:pPr>
              <w:cnfStyle w:val="100000000000" w:firstRow="1" w:lastRow="0" w:firstColumn="0" w:lastColumn="0" w:oddVBand="0" w:evenVBand="0" w:oddHBand="0" w:evenHBand="0" w:firstRowFirstColumn="0" w:firstRowLastColumn="0" w:lastRowFirstColumn="0" w:lastRowLastColumn="0"/>
            </w:pPr>
            <w:r w:rsidRPr="004C625D">
              <w:t>High</w:t>
            </w:r>
          </w:p>
        </w:tc>
        <w:tc>
          <w:tcPr>
            <w:tcW w:w="833" w:type="pct"/>
          </w:tcPr>
          <w:p w14:paraId="7D289BF7" w14:textId="77777777" w:rsidR="00F12D5C" w:rsidRPr="004C625D" w:rsidRDefault="00F12D5C" w:rsidP="004C625D">
            <w:pPr>
              <w:cnfStyle w:val="100000000000" w:firstRow="1" w:lastRow="0" w:firstColumn="0" w:lastColumn="0" w:oddVBand="0" w:evenVBand="0" w:oddHBand="0" w:evenHBand="0" w:firstRowFirstColumn="0" w:firstRowLastColumn="0" w:lastRowFirstColumn="0" w:lastRowLastColumn="0"/>
            </w:pPr>
            <w:r w:rsidRPr="004C625D">
              <w:t>Outstanding</w:t>
            </w:r>
          </w:p>
        </w:tc>
      </w:tr>
      <w:tr w:rsidR="00F12D5C" w14:paraId="36F69B42" w14:textId="77777777" w:rsidTr="004C625D">
        <w:trPr>
          <w:cnfStyle w:val="000000100000" w:firstRow="0" w:lastRow="0" w:firstColumn="0" w:lastColumn="0" w:oddVBand="0" w:evenVBand="0" w:oddHBand="1" w:evenHBand="0" w:firstRowFirstColumn="0" w:firstRowLastColumn="0" w:lastRowFirstColumn="0" w:lastRowLastColumn="0"/>
          <w:trHeight w:val="1287"/>
        </w:trPr>
        <w:tc>
          <w:tcPr>
            <w:cnfStyle w:val="001000000000" w:firstRow="0" w:lastRow="0" w:firstColumn="1" w:lastColumn="0" w:oddVBand="0" w:evenVBand="0" w:oddHBand="0" w:evenHBand="0" w:firstRowFirstColumn="0" w:firstRowLastColumn="0" w:lastRowFirstColumn="0" w:lastRowLastColumn="0"/>
            <w:tcW w:w="833" w:type="pct"/>
          </w:tcPr>
          <w:p w14:paraId="49E5719D" w14:textId="3FA55C1B" w:rsidR="00AE46EF" w:rsidRPr="004C625D" w:rsidRDefault="58C7D9C7" w:rsidP="008F72DA">
            <w:r w:rsidRPr="004C625D">
              <w:t>Por</w:t>
            </w:r>
            <w:r w:rsidR="7CDC85CD" w:rsidRPr="004C625D">
              <w:t>t</w:t>
            </w:r>
            <w:r w:rsidRPr="004C625D">
              <w:t>folio</w:t>
            </w:r>
            <w:r w:rsidR="5ADB27E0" w:rsidRPr="004C625D">
              <w:t xml:space="preserve"> presentation</w:t>
            </w:r>
          </w:p>
        </w:tc>
        <w:tc>
          <w:tcPr>
            <w:tcW w:w="833" w:type="pct"/>
          </w:tcPr>
          <w:p w14:paraId="024466E9" w14:textId="754B6B79" w:rsidR="00F12D5C" w:rsidRPr="004C625D" w:rsidRDefault="4F6F7251" w:rsidP="004C625D">
            <w:pPr>
              <w:cnfStyle w:val="000000100000" w:firstRow="0" w:lastRow="0" w:firstColumn="0" w:lastColumn="0" w:oddVBand="0" w:evenVBand="0" w:oddHBand="1" w:evenHBand="0" w:firstRowFirstColumn="0" w:firstRowLastColumn="0" w:lastRowFirstColumn="0" w:lastRowLastColumn="0"/>
            </w:pPr>
            <w:r w:rsidRPr="004C625D">
              <w:t>There is limited organisation of content and use of word processor features.</w:t>
            </w:r>
          </w:p>
        </w:tc>
        <w:tc>
          <w:tcPr>
            <w:tcW w:w="833" w:type="pct"/>
          </w:tcPr>
          <w:p w14:paraId="152CA814" w14:textId="3260EAB8" w:rsidR="00F12D5C" w:rsidRPr="004C625D" w:rsidRDefault="4F6F7251" w:rsidP="004C625D">
            <w:pPr>
              <w:cnfStyle w:val="000000100000" w:firstRow="0" w:lastRow="0" w:firstColumn="0" w:lastColumn="0" w:oddVBand="0" w:evenVBand="0" w:oddHBand="1" w:evenHBand="0" w:firstRowFirstColumn="0" w:firstRowLastColumn="0" w:lastRowFirstColumn="0" w:lastRowLastColumn="0"/>
            </w:pPr>
            <w:r w:rsidRPr="004C625D">
              <w:t>The portfolio has some organisation to the content and there is an attempt made to use word processor features.</w:t>
            </w:r>
          </w:p>
        </w:tc>
        <w:tc>
          <w:tcPr>
            <w:tcW w:w="833" w:type="pct"/>
          </w:tcPr>
          <w:p w14:paraId="6D38B9EB" w14:textId="7F8462EC" w:rsidR="00F12D5C" w:rsidRPr="004C625D" w:rsidRDefault="0D9E5E7B" w:rsidP="004C625D">
            <w:pPr>
              <w:cnfStyle w:val="000000100000" w:firstRow="0" w:lastRow="0" w:firstColumn="0" w:lastColumn="0" w:oddVBand="0" w:evenVBand="0" w:oddHBand="1" w:evenHBand="0" w:firstRowFirstColumn="0" w:firstRowLastColumn="0" w:lastRowFirstColumn="0" w:lastRowLastColumn="0"/>
            </w:pPr>
            <w:r w:rsidRPr="004C625D">
              <w:t xml:space="preserve">The portfolio is presented utilising a variety of word processor features and is generally </w:t>
            </w:r>
            <w:r w:rsidR="00D46009" w:rsidRPr="004C625D">
              <w:t>well organised</w:t>
            </w:r>
            <w:r w:rsidRPr="004C625D">
              <w:t>.</w:t>
            </w:r>
          </w:p>
        </w:tc>
        <w:tc>
          <w:tcPr>
            <w:tcW w:w="833" w:type="pct"/>
          </w:tcPr>
          <w:p w14:paraId="3441551F" w14:textId="59B3A727" w:rsidR="00F12D5C" w:rsidRPr="004C625D" w:rsidRDefault="0D9E5E7B" w:rsidP="004C625D">
            <w:pPr>
              <w:cnfStyle w:val="000000100000" w:firstRow="0" w:lastRow="0" w:firstColumn="0" w:lastColumn="0" w:oddVBand="0" w:evenVBand="0" w:oddHBand="1" w:evenHBand="0" w:firstRowFirstColumn="0" w:firstRowLastColumn="0" w:lastRowFirstColumn="0" w:lastRowLastColumn="0"/>
            </w:pPr>
            <w:r w:rsidRPr="004C625D">
              <w:t>The portfolio is presented in a professional manner utilising various word processor features</w:t>
            </w:r>
            <w:r w:rsidR="00996D96" w:rsidRPr="004C625D">
              <w:t xml:space="preserve"> and is well organised.</w:t>
            </w:r>
          </w:p>
        </w:tc>
        <w:tc>
          <w:tcPr>
            <w:tcW w:w="833" w:type="pct"/>
          </w:tcPr>
          <w:p w14:paraId="496B5DB4" w14:textId="39129A31" w:rsidR="00F12D5C" w:rsidRPr="004C625D" w:rsidRDefault="0D9E5E7B" w:rsidP="004C625D">
            <w:pPr>
              <w:cnfStyle w:val="000000100000" w:firstRow="0" w:lastRow="0" w:firstColumn="0" w:lastColumn="0" w:oddVBand="0" w:evenVBand="0" w:oddHBand="1" w:evenHBand="0" w:firstRowFirstColumn="0" w:firstRowLastColumn="0" w:lastRowFirstColumn="0" w:lastRowLastColumn="0"/>
            </w:pPr>
            <w:r w:rsidRPr="004C625D">
              <w:t>The portfolio is presented in a highly professional manner, that conveys knowled</w:t>
            </w:r>
            <w:r w:rsidR="75FF63FA" w:rsidRPr="004C625D">
              <w:t>ge effectively,</w:t>
            </w:r>
            <w:r w:rsidRPr="004C625D">
              <w:t xml:space="preserve"> utilising a broad range of word processor features such as styles and footers.</w:t>
            </w:r>
          </w:p>
        </w:tc>
      </w:tr>
      <w:tr w:rsidR="00F12D5C" w14:paraId="13A23F08" w14:textId="77777777" w:rsidTr="004C625D">
        <w:trPr>
          <w:cnfStyle w:val="000000010000" w:firstRow="0" w:lastRow="0" w:firstColumn="0" w:lastColumn="0" w:oddVBand="0" w:evenVBand="0" w:oddHBand="0" w:evenHBand="1" w:firstRowFirstColumn="0" w:firstRowLastColumn="0" w:lastRowFirstColumn="0" w:lastRowLastColumn="0"/>
          <w:trHeight w:val="1287"/>
        </w:trPr>
        <w:tc>
          <w:tcPr>
            <w:cnfStyle w:val="001000000000" w:firstRow="0" w:lastRow="0" w:firstColumn="1" w:lastColumn="0" w:oddVBand="0" w:evenVBand="0" w:oddHBand="0" w:evenHBand="0" w:firstRowFirstColumn="0" w:firstRowLastColumn="0" w:lastRowFirstColumn="0" w:lastRowLastColumn="0"/>
            <w:tcW w:w="833" w:type="pct"/>
          </w:tcPr>
          <w:p w14:paraId="2DAEF6CA" w14:textId="3FA55C1B" w:rsidR="00F12D5C" w:rsidRPr="004C625D" w:rsidRDefault="5ADB27E0" w:rsidP="004C625D">
            <w:r w:rsidRPr="004C625D">
              <w:t>Gantt chart</w:t>
            </w:r>
          </w:p>
        </w:tc>
        <w:tc>
          <w:tcPr>
            <w:tcW w:w="833" w:type="pct"/>
          </w:tcPr>
          <w:p w14:paraId="2C3E659F" w14:textId="118D8D2E" w:rsidR="00F12D5C" w:rsidRPr="004C625D" w:rsidRDefault="34D610DD" w:rsidP="004C625D">
            <w:pPr>
              <w:cnfStyle w:val="000000010000" w:firstRow="0" w:lastRow="0" w:firstColumn="0" w:lastColumn="0" w:oddVBand="0" w:evenVBand="0" w:oddHBand="0" w:evenHBand="1" w:firstRowFirstColumn="0" w:firstRowLastColumn="0" w:lastRowFirstColumn="0" w:lastRowLastColumn="0"/>
            </w:pPr>
            <w:r w:rsidRPr="004C625D">
              <w:t>A limited plan has been provided with some elements of a Gantt chart present.</w:t>
            </w:r>
          </w:p>
        </w:tc>
        <w:tc>
          <w:tcPr>
            <w:tcW w:w="833" w:type="pct"/>
          </w:tcPr>
          <w:p w14:paraId="70CD4E1D" w14:textId="1EE834F7" w:rsidR="00F12D5C" w:rsidRPr="004C625D" w:rsidRDefault="6405CCC3" w:rsidP="004C625D">
            <w:pPr>
              <w:cnfStyle w:val="000000010000" w:firstRow="0" w:lastRow="0" w:firstColumn="0" w:lastColumn="0" w:oddVBand="0" w:evenVBand="0" w:oddHBand="0" w:evenHBand="1" w:firstRowFirstColumn="0" w:firstRowLastColumn="0" w:lastRowFirstColumn="0" w:lastRowLastColumn="0"/>
            </w:pPr>
            <w:r w:rsidRPr="004C625D">
              <w:t xml:space="preserve">A general plan for the work to be completed has been provided with some record of actual </w:t>
            </w:r>
            <w:r w:rsidRPr="004C625D">
              <w:lastRenderedPageBreak/>
              <w:t>timings for tasks that are performed.</w:t>
            </w:r>
          </w:p>
        </w:tc>
        <w:tc>
          <w:tcPr>
            <w:tcW w:w="833" w:type="pct"/>
          </w:tcPr>
          <w:p w14:paraId="0F3AA812" w14:textId="30DA3BB1" w:rsidR="00F12D5C" w:rsidRPr="004C625D" w:rsidRDefault="4C750B5D" w:rsidP="004C625D">
            <w:pPr>
              <w:cnfStyle w:val="000000010000" w:firstRow="0" w:lastRow="0" w:firstColumn="0" w:lastColumn="0" w:oddVBand="0" w:evenVBand="0" w:oddHBand="0" w:evenHBand="1" w:firstRowFirstColumn="0" w:firstRowLastColumn="0" w:lastRowFirstColumn="0" w:lastRowLastColumn="0"/>
            </w:pPr>
            <w:r w:rsidRPr="004C625D">
              <w:lastRenderedPageBreak/>
              <w:t xml:space="preserve">The Gantt chart is sound and has generally logical timings for the work to be completed. </w:t>
            </w:r>
            <w:r w:rsidRPr="004C625D">
              <w:lastRenderedPageBreak/>
              <w:t>Most timings for actual work</w:t>
            </w:r>
            <w:r w:rsidR="2BC77DF6" w:rsidRPr="004C625D">
              <w:t xml:space="preserve"> are documented.</w:t>
            </w:r>
          </w:p>
        </w:tc>
        <w:tc>
          <w:tcPr>
            <w:tcW w:w="833" w:type="pct"/>
          </w:tcPr>
          <w:p w14:paraId="584E85FE" w14:textId="7808DE1D" w:rsidR="00F12D5C" w:rsidRPr="004C625D" w:rsidRDefault="1A1920D2" w:rsidP="004C625D">
            <w:pPr>
              <w:cnfStyle w:val="000000010000" w:firstRow="0" w:lastRow="0" w:firstColumn="0" w:lastColumn="0" w:oddVBand="0" w:evenVBand="0" w:oddHBand="0" w:evenHBand="1" w:firstRowFirstColumn="0" w:firstRowLastColumn="0" w:lastRowFirstColumn="0" w:lastRowLastColumn="0"/>
            </w:pPr>
            <w:r w:rsidRPr="004C625D">
              <w:lastRenderedPageBreak/>
              <w:t xml:space="preserve">The Gantt chart is clear and neat and presents a thorough plan for the work and an accurate </w:t>
            </w:r>
            <w:r w:rsidR="378C467A" w:rsidRPr="004C625D">
              <w:lastRenderedPageBreak/>
              <w:t>representation</w:t>
            </w:r>
            <w:r w:rsidRPr="004C625D">
              <w:t xml:space="preserve"> of actual timings for work</w:t>
            </w:r>
            <w:r w:rsidR="3D277A0D" w:rsidRPr="004C625D">
              <w:t xml:space="preserve"> completed.</w:t>
            </w:r>
          </w:p>
        </w:tc>
        <w:tc>
          <w:tcPr>
            <w:tcW w:w="833" w:type="pct"/>
          </w:tcPr>
          <w:p w14:paraId="577737BD" w14:textId="3A5E2B3C" w:rsidR="00F12D5C" w:rsidRPr="004C625D" w:rsidRDefault="28171D2F" w:rsidP="004C625D">
            <w:pPr>
              <w:cnfStyle w:val="000000010000" w:firstRow="0" w:lastRow="0" w:firstColumn="0" w:lastColumn="0" w:oddVBand="0" w:evenVBand="0" w:oddHBand="0" w:evenHBand="1" w:firstRowFirstColumn="0" w:firstRowLastColumn="0" w:lastRowFirstColumn="0" w:lastRowLastColumn="0"/>
            </w:pPr>
            <w:r w:rsidRPr="004C625D">
              <w:lastRenderedPageBreak/>
              <w:t xml:space="preserve">The Gantt chart is presented in an </w:t>
            </w:r>
            <w:r w:rsidR="005F6764" w:rsidRPr="004C625D">
              <w:t>easy-to-read</w:t>
            </w:r>
            <w:r w:rsidRPr="004C625D">
              <w:t xml:space="preserve"> manner with a methodical plan for </w:t>
            </w:r>
            <w:r w:rsidRPr="004C625D">
              <w:lastRenderedPageBreak/>
              <w:t>the work and an accurate representation of actual work completed. Additional features are implemented to increase the u</w:t>
            </w:r>
            <w:r w:rsidR="705D0083" w:rsidRPr="004C625D">
              <w:t>sefulness of the chart.</w:t>
            </w:r>
          </w:p>
        </w:tc>
      </w:tr>
      <w:tr w:rsidR="00F12D5C" w14:paraId="535FD0F9" w14:textId="77777777" w:rsidTr="004C625D">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33" w:type="pct"/>
          </w:tcPr>
          <w:p w14:paraId="5258C290" w14:textId="11ED8A27" w:rsidR="00F12D5C" w:rsidRPr="004C625D" w:rsidRDefault="001C13FC" w:rsidP="004C625D">
            <w:r w:rsidRPr="004C625D">
              <w:lastRenderedPageBreak/>
              <w:t xml:space="preserve">Identify and </w:t>
            </w:r>
            <w:r w:rsidR="007A5EE7" w:rsidRPr="004C625D">
              <w:t>d</w:t>
            </w:r>
            <w:r w:rsidR="5ADB27E0" w:rsidRPr="004C625D">
              <w:t>efining</w:t>
            </w:r>
          </w:p>
        </w:tc>
        <w:tc>
          <w:tcPr>
            <w:tcW w:w="833" w:type="pct"/>
          </w:tcPr>
          <w:p w14:paraId="322CF20B" w14:textId="6AFFDBD8" w:rsidR="00F12D5C" w:rsidRPr="004C625D" w:rsidRDefault="619DF8AD" w:rsidP="008A5C93">
            <w:pPr>
              <w:cnfStyle w:val="000000100000" w:firstRow="0" w:lastRow="0" w:firstColumn="0" w:lastColumn="0" w:oddVBand="0" w:evenVBand="0" w:oddHBand="1" w:evenHBand="0" w:firstRowFirstColumn="0" w:firstRowLastColumn="0" w:lastRowFirstColumn="0" w:lastRowLastColumn="0"/>
            </w:pPr>
            <w:r w:rsidRPr="004C625D">
              <w:t xml:space="preserve">Some </w:t>
            </w:r>
            <w:r w:rsidRPr="008A5C93">
              <w:t>requirements</w:t>
            </w:r>
            <w:r w:rsidRPr="004C625D">
              <w:t xml:space="preserve"> of the game have been identified.</w:t>
            </w:r>
          </w:p>
        </w:tc>
        <w:tc>
          <w:tcPr>
            <w:tcW w:w="833" w:type="pct"/>
          </w:tcPr>
          <w:p w14:paraId="014E60C6" w14:textId="1183E204" w:rsidR="00F12D5C" w:rsidRPr="004C625D" w:rsidRDefault="60AAFDE1" w:rsidP="004C625D">
            <w:pPr>
              <w:cnfStyle w:val="000000100000" w:firstRow="0" w:lastRow="0" w:firstColumn="0" w:lastColumn="0" w:oddVBand="0" w:evenVBand="0" w:oddHBand="1" w:evenHBand="0" w:firstRowFirstColumn="0" w:firstRowLastColumn="0" w:lastRowFirstColumn="0" w:lastRowLastColumn="0"/>
            </w:pPr>
            <w:r w:rsidRPr="004C625D">
              <w:t>A basic explanation of the requirements of the game is provided.</w:t>
            </w:r>
          </w:p>
        </w:tc>
        <w:tc>
          <w:tcPr>
            <w:tcW w:w="833" w:type="pct"/>
          </w:tcPr>
          <w:p w14:paraId="36E33810" w14:textId="2F943954" w:rsidR="00F12D5C" w:rsidRPr="004C625D" w:rsidRDefault="1B9F824C" w:rsidP="004C625D">
            <w:pPr>
              <w:cnfStyle w:val="000000100000" w:firstRow="0" w:lastRow="0" w:firstColumn="0" w:lastColumn="0" w:oddVBand="0" w:evenVBand="0" w:oddHBand="1" w:evenHBand="0" w:firstRowFirstColumn="0" w:firstRowLastColumn="0" w:lastRowFirstColumn="0" w:lastRowLastColumn="0"/>
            </w:pPr>
            <w:r w:rsidRPr="004C625D">
              <w:t>An outline of the problem and needs of the user is p</w:t>
            </w:r>
            <w:r w:rsidR="00E5673E">
              <w:t>rovided</w:t>
            </w:r>
            <w:r w:rsidR="005F6764">
              <w:t>.</w:t>
            </w:r>
          </w:p>
        </w:tc>
        <w:tc>
          <w:tcPr>
            <w:tcW w:w="833" w:type="pct"/>
          </w:tcPr>
          <w:p w14:paraId="45EA9721" w14:textId="2B205D06" w:rsidR="00F12D5C" w:rsidRPr="004C625D" w:rsidRDefault="2DCAE134" w:rsidP="004C625D">
            <w:pPr>
              <w:cnfStyle w:val="000000100000" w:firstRow="0" w:lastRow="0" w:firstColumn="0" w:lastColumn="0" w:oddVBand="0" w:evenVBand="0" w:oddHBand="1" w:evenHBand="0" w:firstRowFirstColumn="0" w:firstRowLastColumn="0" w:lastRowFirstColumn="0" w:lastRowLastColumn="0"/>
            </w:pPr>
            <w:r w:rsidRPr="004C625D">
              <w:t>A thorough discussion of the problem and requirements of the player</w:t>
            </w:r>
            <w:r w:rsidR="005F6764">
              <w:t xml:space="preserve"> is provided.</w:t>
            </w:r>
          </w:p>
        </w:tc>
        <w:tc>
          <w:tcPr>
            <w:tcW w:w="833" w:type="pct"/>
          </w:tcPr>
          <w:p w14:paraId="53B49FB5" w14:textId="27EF9598" w:rsidR="00F12D5C" w:rsidRPr="004C625D" w:rsidRDefault="41A33DA5" w:rsidP="004C625D">
            <w:pPr>
              <w:cnfStyle w:val="000000100000" w:firstRow="0" w:lastRow="0" w:firstColumn="0" w:lastColumn="0" w:oddVBand="0" w:evenVBand="0" w:oddHBand="1" w:evenHBand="0" w:firstRowFirstColumn="0" w:firstRowLastColumn="0" w:lastRowFirstColumn="0" w:lastRowLastColumn="0"/>
            </w:pPr>
            <w:r w:rsidRPr="004C625D">
              <w:t>An extensive identification of the problem and the needs of the player</w:t>
            </w:r>
            <w:r w:rsidR="005F6764">
              <w:t xml:space="preserve"> is provided</w:t>
            </w:r>
            <w:r w:rsidRPr="004C625D">
              <w:t>.</w:t>
            </w:r>
          </w:p>
        </w:tc>
      </w:tr>
      <w:tr w:rsidR="001C13FC" w14:paraId="1D7526D5" w14:textId="77777777" w:rsidTr="004C625D">
        <w:trPr>
          <w:cnfStyle w:val="000000010000" w:firstRow="0" w:lastRow="0" w:firstColumn="0" w:lastColumn="0" w:oddVBand="0" w:evenVBand="0" w:oddHBand="0" w:evenHBand="1"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833" w:type="pct"/>
          </w:tcPr>
          <w:p w14:paraId="29336FB3" w14:textId="3D7A2159" w:rsidR="001C13FC" w:rsidRPr="004C625D" w:rsidRDefault="001C13FC" w:rsidP="004C625D">
            <w:r w:rsidRPr="004C625D">
              <w:t>Research and planning</w:t>
            </w:r>
          </w:p>
        </w:tc>
        <w:tc>
          <w:tcPr>
            <w:tcW w:w="833" w:type="pct"/>
          </w:tcPr>
          <w:p w14:paraId="3550EF9C" w14:textId="4EE6EC01" w:rsidR="001C13FC" w:rsidRPr="004C625D" w:rsidRDefault="00110C69" w:rsidP="004C625D">
            <w:pPr>
              <w:cnfStyle w:val="000000010000" w:firstRow="0" w:lastRow="0" w:firstColumn="0" w:lastColumn="0" w:oddVBand="0" w:evenVBand="0" w:oddHBand="0" w:evenHBand="1" w:firstRowFirstColumn="0" w:firstRowLastColumn="0" w:lastRowFirstColumn="0" w:lastRowLastColumn="0"/>
            </w:pPr>
            <w:r w:rsidRPr="004C625D">
              <w:t xml:space="preserve">Some existing products have been listed but in a very limited way. An </w:t>
            </w:r>
            <w:r w:rsidRPr="004C625D">
              <w:lastRenderedPageBreak/>
              <w:t>attempt has been made to identify aspects of logic in the game.</w:t>
            </w:r>
          </w:p>
        </w:tc>
        <w:tc>
          <w:tcPr>
            <w:tcW w:w="833" w:type="pct"/>
          </w:tcPr>
          <w:p w14:paraId="7D04F561" w14:textId="73E4F1BB" w:rsidR="001C13FC" w:rsidRPr="004C625D" w:rsidRDefault="00110C69" w:rsidP="004C625D">
            <w:pPr>
              <w:cnfStyle w:val="000000010000" w:firstRow="0" w:lastRow="0" w:firstColumn="0" w:lastColumn="0" w:oddVBand="0" w:evenVBand="0" w:oddHBand="0" w:evenHBand="1" w:firstRowFirstColumn="0" w:firstRowLastColumn="0" w:lastRowFirstColumn="0" w:lastRowLastColumn="0"/>
            </w:pPr>
            <w:r w:rsidRPr="004C625D">
              <w:lastRenderedPageBreak/>
              <w:t xml:space="preserve">A basic listing of relevant existing products with some mention of their </w:t>
            </w:r>
            <w:r w:rsidRPr="004C625D">
              <w:lastRenderedPageBreak/>
              <w:t>game design elements. The logic that is trying to be expressed is evident though there are errors in its presentation.</w:t>
            </w:r>
          </w:p>
        </w:tc>
        <w:tc>
          <w:tcPr>
            <w:tcW w:w="833" w:type="pct"/>
          </w:tcPr>
          <w:p w14:paraId="424695E8" w14:textId="2AF52C46" w:rsidR="001C13FC" w:rsidRPr="004C625D" w:rsidRDefault="00110C69" w:rsidP="004C625D">
            <w:pPr>
              <w:cnfStyle w:val="000000010000" w:firstRow="0" w:lastRow="0" w:firstColumn="0" w:lastColumn="0" w:oddVBand="0" w:evenVBand="0" w:oddHBand="0" w:evenHBand="1" w:firstRowFirstColumn="0" w:firstRowLastColumn="0" w:lastRowFirstColumn="0" w:lastRowLastColumn="0"/>
            </w:pPr>
            <w:r w:rsidRPr="004C625D">
              <w:lastRenderedPageBreak/>
              <w:t xml:space="preserve">A sound analysis of relevant existing products, outlining their relevance to </w:t>
            </w:r>
            <w:r w:rsidRPr="004C625D">
              <w:lastRenderedPageBreak/>
              <w:t>the intended game. Generally correct and valid representation of a part of the processing.</w:t>
            </w:r>
          </w:p>
        </w:tc>
        <w:tc>
          <w:tcPr>
            <w:tcW w:w="833" w:type="pct"/>
          </w:tcPr>
          <w:p w14:paraId="28F1AEF0" w14:textId="5D9BCD33" w:rsidR="001C13FC" w:rsidRPr="004C625D" w:rsidRDefault="00110C69" w:rsidP="004C625D">
            <w:pPr>
              <w:cnfStyle w:val="000000010000" w:firstRow="0" w:lastRow="0" w:firstColumn="0" w:lastColumn="0" w:oddVBand="0" w:evenVBand="0" w:oddHBand="0" w:evenHBand="1" w:firstRowFirstColumn="0" w:firstRowLastColumn="0" w:lastRowFirstColumn="0" w:lastRowLastColumn="0"/>
            </w:pPr>
            <w:r w:rsidRPr="004C625D">
              <w:lastRenderedPageBreak/>
              <w:t xml:space="preserve">Effective research into </w:t>
            </w:r>
            <w:r w:rsidR="008A5C93">
              <w:t>2</w:t>
            </w:r>
            <w:r w:rsidRPr="004C625D">
              <w:t xml:space="preserve"> existing products. Mostly correct and valid </w:t>
            </w:r>
            <w:r w:rsidRPr="004C625D">
              <w:lastRenderedPageBreak/>
              <w:t>representation of a significant feature of the game.</w:t>
            </w:r>
          </w:p>
        </w:tc>
        <w:tc>
          <w:tcPr>
            <w:tcW w:w="833" w:type="pct"/>
          </w:tcPr>
          <w:p w14:paraId="5AD0F5DE" w14:textId="7B610666" w:rsidR="001C13FC" w:rsidRPr="004C625D" w:rsidRDefault="001C13FC" w:rsidP="004C625D">
            <w:pPr>
              <w:cnfStyle w:val="000000010000" w:firstRow="0" w:lastRow="0" w:firstColumn="0" w:lastColumn="0" w:oddVBand="0" w:evenVBand="0" w:oddHBand="0" w:evenHBand="1" w:firstRowFirstColumn="0" w:firstRowLastColumn="0" w:lastRowFirstColumn="0" w:lastRowLastColumn="0"/>
            </w:pPr>
            <w:r w:rsidRPr="004C625D">
              <w:lastRenderedPageBreak/>
              <w:t xml:space="preserve">Highly effective research </w:t>
            </w:r>
            <w:r w:rsidR="00EB7167" w:rsidRPr="004C625D">
              <w:t xml:space="preserve">into </w:t>
            </w:r>
            <w:r w:rsidR="008A5C93">
              <w:t>2</w:t>
            </w:r>
            <w:r w:rsidRPr="004C625D">
              <w:t xml:space="preserve"> existing and relevant products with </w:t>
            </w:r>
            <w:r w:rsidRPr="004C625D">
              <w:lastRenderedPageBreak/>
              <w:t xml:space="preserve">evidence of their game design elements and the possible implementation into </w:t>
            </w:r>
            <w:r w:rsidR="005530C9">
              <w:t>the</w:t>
            </w:r>
            <w:r w:rsidR="005530C9" w:rsidRPr="004C625D">
              <w:t xml:space="preserve"> </w:t>
            </w:r>
            <w:r w:rsidRPr="004C625D">
              <w:t>game.</w:t>
            </w:r>
            <w:r w:rsidR="00110C69" w:rsidRPr="004C625D">
              <w:t xml:space="preserve"> Correctly presented and methodical outline of logic for a complicated part of </w:t>
            </w:r>
            <w:r w:rsidR="005530C9">
              <w:t>the</w:t>
            </w:r>
            <w:r w:rsidR="005530C9" w:rsidRPr="004C625D">
              <w:t xml:space="preserve"> </w:t>
            </w:r>
            <w:r w:rsidR="00110C69" w:rsidRPr="004C625D">
              <w:t>game</w:t>
            </w:r>
            <w:r w:rsidR="005530C9">
              <w:t xml:space="preserve"> is provided</w:t>
            </w:r>
            <w:r w:rsidR="00110C69" w:rsidRPr="004C625D">
              <w:t>.</w:t>
            </w:r>
          </w:p>
        </w:tc>
      </w:tr>
      <w:tr w:rsidR="00F12D5C" w14:paraId="20A548F6" w14:textId="77777777" w:rsidTr="004C625D">
        <w:trPr>
          <w:cnfStyle w:val="000000100000" w:firstRow="0" w:lastRow="0" w:firstColumn="0" w:lastColumn="0" w:oddVBand="0" w:evenVBand="0" w:oddHBand="1" w:evenHBand="0" w:firstRowFirstColumn="0" w:firstRowLastColumn="0" w:lastRowFirstColumn="0" w:lastRowLastColumn="0"/>
          <w:trHeight w:val="1287"/>
        </w:trPr>
        <w:tc>
          <w:tcPr>
            <w:cnfStyle w:val="001000000000" w:firstRow="0" w:lastRow="0" w:firstColumn="1" w:lastColumn="0" w:oddVBand="0" w:evenVBand="0" w:oddHBand="0" w:evenHBand="0" w:firstRowFirstColumn="0" w:firstRowLastColumn="0" w:lastRowFirstColumn="0" w:lastRowLastColumn="0"/>
            <w:tcW w:w="833" w:type="pct"/>
          </w:tcPr>
          <w:p w14:paraId="1DE0C1B7" w14:textId="30B82913" w:rsidR="00F12D5C" w:rsidRPr="004C625D" w:rsidRDefault="00AF7325" w:rsidP="004C625D">
            <w:r w:rsidRPr="004C625D">
              <w:lastRenderedPageBreak/>
              <w:t xml:space="preserve">Producing and </w:t>
            </w:r>
            <w:r w:rsidR="007A5EE7" w:rsidRPr="004C625D">
              <w:t>i</w:t>
            </w:r>
            <w:r w:rsidR="0737C817" w:rsidRPr="004C625D">
              <w:t>mplement</w:t>
            </w:r>
            <w:r w:rsidR="00110C69" w:rsidRPr="004C625D">
              <w:t>ing</w:t>
            </w:r>
          </w:p>
        </w:tc>
        <w:tc>
          <w:tcPr>
            <w:tcW w:w="833" w:type="pct"/>
          </w:tcPr>
          <w:p w14:paraId="52745A7A" w14:textId="5C2057E9" w:rsidR="00F12D5C" w:rsidRPr="004C625D" w:rsidRDefault="5221C6A6" w:rsidP="004C625D">
            <w:pPr>
              <w:cnfStyle w:val="000000100000" w:firstRow="0" w:lastRow="0" w:firstColumn="0" w:lastColumn="0" w:oddVBand="0" w:evenVBand="0" w:oddHBand="1" w:evenHBand="0" w:firstRowFirstColumn="0" w:firstRowLastColumn="0" w:lastRowFirstColumn="0" w:lastRowLastColumn="0"/>
            </w:pPr>
            <w:r w:rsidRPr="004C625D">
              <w:t xml:space="preserve">A limited attempt to </w:t>
            </w:r>
            <w:r w:rsidR="007A6664" w:rsidRPr="004C625D">
              <w:t>create a</w:t>
            </w:r>
            <w:r w:rsidRPr="004C625D">
              <w:t xml:space="preserve"> product through coding.</w:t>
            </w:r>
          </w:p>
        </w:tc>
        <w:tc>
          <w:tcPr>
            <w:tcW w:w="833" w:type="pct"/>
          </w:tcPr>
          <w:p w14:paraId="54BFE1B8" w14:textId="5BEA379D" w:rsidR="00F12D5C" w:rsidRPr="004C625D" w:rsidRDefault="137CE175" w:rsidP="004C625D">
            <w:pPr>
              <w:cnfStyle w:val="000000100000" w:firstRow="0" w:lastRow="0" w:firstColumn="0" w:lastColumn="0" w:oddVBand="0" w:evenVBand="0" w:oddHBand="1" w:evenHBand="0" w:firstRowFirstColumn="0" w:firstRowLastColumn="0" w:lastRowFirstColumn="0" w:lastRowLastColumn="0"/>
            </w:pPr>
            <w:r w:rsidRPr="004C625D">
              <w:t xml:space="preserve">The code is partly functioning and </w:t>
            </w:r>
            <w:r w:rsidR="51082536" w:rsidRPr="004C625D">
              <w:t>demonstrates</w:t>
            </w:r>
            <w:r w:rsidRPr="004C625D">
              <w:t xml:space="preserve"> development towards </w:t>
            </w:r>
            <w:r w:rsidR="007A6664" w:rsidRPr="004C625D">
              <w:t>building an arcade style game.</w:t>
            </w:r>
          </w:p>
        </w:tc>
        <w:tc>
          <w:tcPr>
            <w:tcW w:w="833" w:type="pct"/>
          </w:tcPr>
          <w:p w14:paraId="60434328" w14:textId="7F0AD0A5" w:rsidR="00F12D5C" w:rsidRPr="004C625D" w:rsidRDefault="08351AB5" w:rsidP="004C625D">
            <w:pPr>
              <w:cnfStyle w:val="000000100000" w:firstRow="0" w:lastRow="0" w:firstColumn="0" w:lastColumn="0" w:oddVBand="0" w:evenVBand="0" w:oddHBand="1" w:evenHBand="0" w:firstRowFirstColumn="0" w:firstRowLastColumn="0" w:lastRowFirstColumn="0" w:lastRowLastColumn="0"/>
            </w:pPr>
            <w:r w:rsidRPr="004C625D">
              <w:t xml:space="preserve">The final product mostly </w:t>
            </w:r>
            <w:r w:rsidR="195F45B7" w:rsidRPr="004C625D">
              <w:t xml:space="preserve">functions </w:t>
            </w:r>
            <w:r w:rsidR="007A6664" w:rsidRPr="004C625D">
              <w:t>as an arcade</w:t>
            </w:r>
            <w:r w:rsidR="005530C9">
              <w:t>-</w:t>
            </w:r>
            <w:r w:rsidR="007A6664" w:rsidRPr="004C625D">
              <w:t xml:space="preserve">style game. </w:t>
            </w:r>
          </w:p>
        </w:tc>
        <w:tc>
          <w:tcPr>
            <w:tcW w:w="833" w:type="pct"/>
          </w:tcPr>
          <w:p w14:paraId="0F744447" w14:textId="30B2AB33" w:rsidR="00F12D5C" w:rsidRPr="004C625D" w:rsidRDefault="7B67EDEC" w:rsidP="004C625D">
            <w:pPr>
              <w:cnfStyle w:val="000000100000" w:firstRow="0" w:lastRow="0" w:firstColumn="0" w:lastColumn="0" w:oddVBand="0" w:evenVBand="0" w:oddHBand="1" w:evenHBand="0" w:firstRowFirstColumn="0" w:firstRowLastColumn="0" w:lastRowFirstColumn="0" w:lastRowLastColumn="0"/>
            </w:pPr>
            <w:r w:rsidRPr="004C625D">
              <w:t xml:space="preserve">The code functions properly and presents a game that is engaging </w:t>
            </w:r>
            <w:r w:rsidR="007A6664" w:rsidRPr="004C625D">
              <w:t>with internal and intrinsic documentation.</w:t>
            </w:r>
          </w:p>
        </w:tc>
        <w:tc>
          <w:tcPr>
            <w:tcW w:w="833" w:type="pct"/>
          </w:tcPr>
          <w:p w14:paraId="7A6C1D19" w14:textId="5CF33B28" w:rsidR="00F12D5C" w:rsidRPr="004C625D" w:rsidRDefault="5C69D2FF" w:rsidP="004C625D">
            <w:pPr>
              <w:cnfStyle w:val="000000100000" w:firstRow="0" w:lastRow="0" w:firstColumn="0" w:lastColumn="0" w:oddVBand="0" w:evenVBand="0" w:oddHBand="1" w:evenHBand="0" w:firstRowFirstColumn="0" w:firstRowLastColumn="0" w:lastRowFirstColumn="0" w:lastRowLastColumn="0"/>
            </w:pPr>
            <w:r w:rsidRPr="004C625D">
              <w:t>A game that functions with well written and efficient code, that presents a highly effe</w:t>
            </w:r>
            <w:r w:rsidR="0625F34E" w:rsidRPr="004C625D">
              <w:t xml:space="preserve">ctive and engaging </w:t>
            </w:r>
            <w:r w:rsidR="007A6664" w:rsidRPr="004C625D">
              <w:t>arcade</w:t>
            </w:r>
            <w:r w:rsidR="00C11014">
              <w:t>-</w:t>
            </w:r>
            <w:r w:rsidR="007A6664" w:rsidRPr="004C625D">
              <w:t xml:space="preserve">style game that utilises </w:t>
            </w:r>
            <w:r w:rsidR="007A6664" w:rsidRPr="004C625D">
              <w:lastRenderedPageBreak/>
              <w:t>appropriate programming functions as well as internal and intrinsic documentation.</w:t>
            </w:r>
          </w:p>
        </w:tc>
      </w:tr>
      <w:tr w:rsidR="00110C69" w14:paraId="3ED81660" w14:textId="77777777" w:rsidTr="004C625D">
        <w:trPr>
          <w:cnfStyle w:val="000000010000" w:firstRow="0" w:lastRow="0" w:firstColumn="0" w:lastColumn="0" w:oddVBand="0" w:evenVBand="0" w:oddHBand="0" w:evenHBand="1" w:firstRowFirstColumn="0" w:firstRowLastColumn="0" w:lastRowFirstColumn="0" w:lastRowLastColumn="0"/>
          <w:trHeight w:val="1287"/>
        </w:trPr>
        <w:tc>
          <w:tcPr>
            <w:cnfStyle w:val="001000000000" w:firstRow="0" w:lastRow="0" w:firstColumn="1" w:lastColumn="0" w:oddVBand="0" w:evenVBand="0" w:oddHBand="0" w:evenHBand="0" w:firstRowFirstColumn="0" w:firstRowLastColumn="0" w:lastRowFirstColumn="0" w:lastRowLastColumn="0"/>
            <w:tcW w:w="833" w:type="pct"/>
          </w:tcPr>
          <w:p w14:paraId="59D1875F" w14:textId="05C0F9D6" w:rsidR="00110C69" w:rsidRPr="004C625D" w:rsidRDefault="007A6664" w:rsidP="004C625D">
            <w:r w:rsidRPr="004C625D">
              <w:lastRenderedPageBreak/>
              <w:t>Testing</w:t>
            </w:r>
          </w:p>
        </w:tc>
        <w:tc>
          <w:tcPr>
            <w:tcW w:w="833" w:type="pct"/>
          </w:tcPr>
          <w:p w14:paraId="56433D5F" w14:textId="70F2AB54" w:rsidR="00110C69" w:rsidRPr="004C625D" w:rsidRDefault="007A6664" w:rsidP="004C625D">
            <w:pPr>
              <w:cnfStyle w:val="000000010000" w:firstRow="0" w:lastRow="0" w:firstColumn="0" w:lastColumn="0" w:oddVBand="0" w:evenVBand="0" w:oddHBand="0" w:evenHBand="1" w:firstRowFirstColumn="0" w:firstRowLastColumn="0" w:lastRowFirstColumn="0" w:lastRowLastColumn="0"/>
            </w:pPr>
            <w:r w:rsidRPr="004C625D">
              <w:t>Elements of testing are present.</w:t>
            </w:r>
          </w:p>
        </w:tc>
        <w:tc>
          <w:tcPr>
            <w:tcW w:w="833" w:type="pct"/>
          </w:tcPr>
          <w:p w14:paraId="6C965AFF" w14:textId="4A2868AA" w:rsidR="00110C69" w:rsidRPr="004C625D" w:rsidRDefault="007A6664" w:rsidP="004C625D">
            <w:pPr>
              <w:cnfStyle w:val="000000010000" w:firstRow="0" w:lastRow="0" w:firstColumn="0" w:lastColumn="0" w:oddVBand="0" w:evenVBand="0" w:oddHBand="0" w:evenHBand="1" w:firstRowFirstColumn="0" w:firstRowLastColumn="0" w:lastRowFirstColumn="0" w:lastRowLastColumn="0"/>
            </w:pPr>
            <w:r w:rsidRPr="004C625D">
              <w:t>Elements of the product that have be</w:t>
            </w:r>
            <w:r w:rsidR="00C11014">
              <w:t>en</w:t>
            </w:r>
            <w:r w:rsidRPr="004C625D">
              <w:t xml:space="preserve"> tested are identified and an attempt at testing is documented.</w:t>
            </w:r>
          </w:p>
        </w:tc>
        <w:tc>
          <w:tcPr>
            <w:tcW w:w="833" w:type="pct"/>
          </w:tcPr>
          <w:p w14:paraId="5F2DE1A5" w14:textId="5460B93D" w:rsidR="00110C69" w:rsidRPr="004C625D" w:rsidRDefault="007A6664" w:rsidP="004C625D">
            <w:pPr>
              <w:cnfStyle w:val="000000010000" w:firstRow="0" w:lastRow="0" w:firstColumn="0" w:lastColumn="0" w:oddVBand="0" w:evenVBand="0" w:oddHBand="0" w:evenHBand="1" w:firstRowFirstColumn="0" w:firstRowLastColumn="0" w:lastRowFirstColumn="0" w:lastRowLastColumn="0"/>
            </w:pPr>
            <w:r w:rsidRPr="004C625D">
              <w:t>The product has been soundly tested, demonstrating that most major errors have been identified and corrected.</w:t>
            </w:r>
          </w:p>
        </w:tc>
        <w:tc>
          <w:tcPr>
            <w:tcW w:w="833" w:type="pct"/>
          </w:tcPr>
          <w:p w14:paraId="7E365E44" w14:textId="51D69B75" w:rsidR="00110C69" w:rsidRPr="004C625D" w:rsidRDefault="007A6664" w:rsidP="004C625D">
            <w:pPr>
              <w:cnfStyle w:val="000000010000" w:firstRow="0" w:lastRow="0" w:firstColumn="0" w:lastColumn="0" w:oddVBand="0" w:evenVBand="0" w:oddHBand="0" w:evenHBand="1" w:firstRowFirstColumn="0" w:firstRowLastColumn="0" w:lastRowFirstColumn="0" w:lastRowLastColumn="0"/>
            </w:pPr>
            <w:r w:rsidRPr="004C625D">
              <w:t>Thorough testing of most aspects of the game with broad test data has been documented.</w:t>
            </w:r>
          </w:p>
        </w:tc>
        <w:tc>
          <w:tcPr>
            <w:tcW w:w="833" w:type="pct"/>
          </w:tcPr>
          <w:p w14:paraId="06CB430E" w14:textId="7A31590D" w:rsidR="00110C69" w:rsidRPr="004C625D" w:rsidRDefault="007A6664" w:rsidP="004C625D">
            <w:pPr>
              <w:cnfStyle w:val="000000010000" w:firstRow="0" w:lastRow="0" w:firstColumn="0" w:lastColumn="0" w:oddVBand="0" w:evenVBand="0" w:oddHBand="0" w:evenHBand="1" w:firstRowFirstColumn="0" w:firstRowLastColumn="0" w:lastRowFirstColumn="0" w:lastRowLastColumn="0"/>
            </w:pPr>
            <w:r w:rsidRPr="004C625D">
              <w:t xml:space="preserve">Solid evidence of testing all aspects of </w:t>
            </w:r>
            <w:r w:rsidR="00C11014">
              <w:t>the</w:t>
            </w:r>
            <w:r w:rsidR="00C11014" w:rsidRPr="004C625D">
              <w:t xml:space="preserve"> </w:t>
            </w:r>
            <w:r w:rsidRPr="004C625D">
              <w:t>product with cleanly documented results.</w:t>
            </w:r>
          </w:p>
        </w:tc>
      </w:tr>
      <w:tr w:rsidR="33A8E65D" w14:paraId="3E3FA694" w14:textId="77777777" w:rsidTr="004C625D">
        <w:trPr>
          <w:cnfStyle w:val="000000100000" w:firstRow="0" w:lastRow="0" w:firstColumn="0" w:lastColumn="0" w:oddVBand="0" w:evenVBand="0" w:oddHBand="1" w:evenHBand="0" w:firstRowFirstColumn="0" w:firstRowLastColumn="0" w:lastRowFirstColumn="0" w:lastRowLastColumn="0"/>
          <w:trHeight w:val="1287"/>
        </w:trPr>
        <w:tc>
          <w:tcPr>
            <w:cnfStyle w:val="001000000000" w:firstRow="0" w:lastRow="0" w:firstColumn="1" w:lastColumn="0" w:oddVBand="0" w:evenVBand="0" w:oddHBand="0" w:evenHBand="0" w:firstRowFirstColumn="0" w:firstRowLastColumn="0" w:lastRowFirstColumn="0" w:lastRowLastColumn="0"/>
            <w:tcW w:w="833" w:type="pct"/>
          </w:tcPr>
          <w:p w14:paraId="133A3332" w14:textId="5F64370B" w:rsidR="0737C817" w:rsidRPr="004C625D" w:rsidRDefault="007A6664" w:rsidP="004C625D">
            <w:r w:rsidRPr="004C625D">
              <w:t>Evaluating</w:t>
            </w:r>
          </w:p>
        </w:tc>
        <w:tc>
          <w:tcPr>
            <w:tcW w:w="833" w:type="pct"/>
          </w:tcPr>
          <w:p w14:paraId="288298F6" w14:textId="205B6FC5" w:rsidR="4547FB12" w:rsidRPr="004C625D" w:rsidRDefault="007A6664" w:rsidP="004C625D">
            <w:pPr>
              <w:cnfStyle w:val="000000100000" w:firstRow="0" w:lastRow="0" w:firstColumn="0" w:lastColumn="0" w:oddVBand="0" w:evenVBand="0" w:oddHBand="1" w:evenHBand="0" w:firstRowFirstColumn="0" w:firstRowLastColumn="0" w:lastRowFirstColumn="0" w:lastRowLastColumn="0"/>
            </w:pPr>
            <w:r w:rsidRPr="004C625D">
              <w:t>An attempt at peer feedback was documented. V</w:t>
            </w:r>
            <w:r w:rsidR="4547FB12" w:rsidRPr="004C625D">
              <w:t xml:space="preserve">ery limited discussion of </w:t>
            </w:r>
            <w:r w:rsidR="3D2C62F7" w:rsidRPr="004C625D">
              <w:t>the quality of the final product.</w:t>
            </w:r>
          </w:p>
        </w:tc>
        <w:tc>
          <w:tcPr>
            <w:tcW w:w="833" w:type="pct"/>
          </w:tcPr>
          <w:p w14:paraId="2B05DBD6" w14:textId="31D5932B" w:rsidR="54B5F3FF" w:rsidRPr="004C625D" w:rsidRDefault="007A6664" w:rsidP="004C625D">
            <w:pPr>
              <w:cnfStyle w:val="000000100000" w:firstRow="0" w:lastRow="0" w:firstColumn="0" w:lastColumn="0" w:oddVBand="0" w:evenVBand="0" w:oddHBand="1" w:evenHBand="0" w:firstRowFirstColumn="0" w:firstRowLastColumn="0" w:lastRowFirstColumn="0" w:lastRowLastColumn="0"/>
            </w:pPr>
            <w:r w:rsidRPr="004C625D">
              <w:t xml:space="preserve">Some peer feedback </w:t>
            </w:r>
            <w:r w:rsidR="00BC7FEF" w:rsidRPr="004C625D">
              <w:t xml:space="preserve">is </w:t>
            </w:r>
            <w:r w:rsidRPr="004C625D">
              <w:t xml:space="preserve">documented. </w:t>
            </w:r>
            <w:r w:rsidR="54B5F3FF" w:rsidRPr="004C625D">
              <w:t xml:space="preserve">Links between the final product and the originally stated requirements are </w:t>
            </w:r>
            <w:r w:rsidR="7E877DC5" w:rsidRPr="004C625D">
              <w:lastRenderedPageBreak/>
              <w:t>provided.</w:t>
            </w:r>
          </w:p>
        </w:tc>
        <w:tc>
          <w:tcPr>
            <w:tcW w:w="833" w:type="pct"/>
          </w:tcPr>
          <w:p w14:paraId="628FD17A" w14:textId="1B121450" w:rsidR="242474A3" w:rsidRPr="004C625D" w:rsidRDefault="007A6664" w:rsidP="004C625D">
            <w:pPr>
              <w:cnfStyle w:val="000000100000" w:firstRow="0" w:lastRow="0" w:firstColumn="0" w:lastColumn="0" w:oddVBand="0" w:evenVBand="0" w:oddHBand="1" w:evenHBand="0" w:firstRowFirstColumn="0" w:firstRowLastColumn="0" w:lastRowFirstColumn="0" w:lastRowLastColumn="0"/>
            </w:pPr>
            <w:r w:rsidRPr="004C625D">
              <w:lastRenderedPageBreak/>
              <w:t xml:space="preserve">Conducted </w:t>
            </w:r>
            <w:r w:rsidR="00BC7FEF" w:rsidRPr="004C625D">
              <w:t>some</w:t>
            </w:r>
            <w:r w:rsidRPr="004C625D">
              <w:t xml:space="preserve"> peer feedback. </w:t>
            </w:r>
            <w:r w:rsidR="242474A3" w:rsidRPr="004C625D">
              <w:t>The evaluation</w:t>
            </w:r>
            <w:r w:rsidR="0376E73C" w:rsidRPr="004C625D">
              <w:t xml:space="preserve"> outlines how the final product generally meets the requirements as </w:t>
            </w:r>
            <w:r w:rsidR="0376E73C" w:rsidRPr="004C625D">
              <w:lastRenderedPageBreak/>
              <w:t>originally stated.</w:t>
            </w:r>
          </w:p>
        </w:tc>
        <w:tc>
          <w:tcPr>
            <w:tcW w:w="833" w:type="pct"/>
          </w:tcPr>
          <w:p w14:paraId="1C9CE706" w14:textId="5BC7EAAB" w:rsidR="59FEF844" w:rsidRPr="004C625D" w:rsidRDefault="007A6664" w:rsidP="004C625D">
            <w:pPr>
              <w:cnfStyle w:val="000000100000" w:firstRow="0" w:lastRow="0" w:firstColumn="0" w:lastColumn="0" w:oddVBand="0" w:evenVBand="0" w:oddHBand="1" w:evenHBand="0" w:firstRowFirstColumn="0" w:firstRowLastColumn="0" w:lastRowFirstColumn="0" w:lastRowLastColumn="0"/>
            </w:pPr>
            <w:r w:rsidRPr="004C625D">
              <w:lastRenderedPageBreak/>
              <w:t xml:space="preserve">Conducted peer feedback with minimal evidence of applied feedback. </w:t>
            </w:r>
            <w:r w:rsidR="59FEF844" w:rsidRPr="004C625D">
              <w:t xml:space="preserve">A final evaluation that makes honest and accurate </w:t>
            </w:r>
            <w:r w:rsidR="59FEF844" w:rsidRPr="004C625D">
              <w:lastRenderedPageBreak/>
              <w:t>judgements</w:t>
            </w:r>
            <w:r w:rsidR="541C9402" w:rsidRPr="004C625D">
              <w:t xml:space="preserve"> </w:t>
            </w:r>
            <w:r w:rsidR="00905687" w:rsidRPr="004C625D">
              <w:t xml:space="preserve">on </w:t>
            </w:r>
            <w:r w:rsidR="541C9402" w:rsidRPr="004C625D">
              <w:t>how the product meets the originally stated needs.</w:t>
            </w:r>
          </w:p>
        </w:tc>
        <w:tc>
          <w:tcPr>
            <w:tcW w:w="833" w:type="pct"/>
          </w:tcPr>
          <w:p w14:paraId="0436D479" w14:textId="5576013A" w:rsidR="67163508" w:rsidRPr="004C625D" w:rsidRDefault="007A6664" w:rsidP="004C625D">
            <w:pPr>
              <w:cnfStyle w:val="000000100000" w:firstRow="0" w:lastRow="0" w:firstColumn="0" w:lastColumn="0" w:oddVBand="0" w:evenVBand="0" w:oddHBand="1" w:evenHBand="0" w:firstRowFirstColumn="0" w:firstRowLastColumn="0" w:lastRowFirstColumn="0" w:lastRowLastColumn="0"/>
            </w:pPr>
            <w:r w:rsidRPr="004C625D">
              <w:lastRenderedPageBreak/>
              <w:t>Conducted and applied peer feedback with the</w:t>
            </w:r>
            <w:r w:rsidR="2EAD0653" w:rsidRPr="004C625D">
              <w:t xml:space="preserve"> final evaluation </w:t>
            </w:r>
            <w:r w:rsidRPr="004C625D">
              <w:t>being</w:t>
            </w:r>
            <w:r w:rsidR="2EAD0653" w:rsidRPr="004C625D">
              <w:t xml:space="preserve"> honest </w:t>
            </w:r>
            <w:r w:rsidRPr="004C625D">
              <w:t xml:space="preserve">with </w:t>
            </w:r>
            <w:r w:rsidR="2EAD0653" w:rsidRPr="004C625D">
              <w:t xml:space="preserve">thorough judgements on how </w:t>
            </w:r>
            <w:r w:rsidR="2EAD0653" w:rsidRPr="004C625D">
              <w:lastRenderedPageBreak/>
              <w:t>effectively the product meets the originally stated requirements</w:t>
            </w:r>
            <w:r w:rsidR="03ECE044" w:rsidRPr="004C625D">
              <w:t xml:space="preserve"> and overall quality</w:t>
            </w:r>
            <w:r w:rsidR="2EAD0653" w:rsidRPr="004C625D">
              <w:t>.</w:t>
            </w:r>
          </w:p>
        </w:tc>
      </w:tr>
    </w:tbl>
    <w:p w14:paraId="478FA5B9" w14:textId="77777777" w:rsidR="004848BF" w:rsidRPr="005C12C9" w:rsidRDefault="004848BF" w:rsidP="005C12C9">
      <w:pPr>
        <w:sectPr w:rsidR="004848BF" w:rsidRPr="005C12C9" w:rsidSect="004C625D">
          <w:headerReference w:type="first" r:id="rId14"/>
          <w:footerReference w:type="first" r:id="rId15"/>
          <w:pgSz w:w="16838" w:h="11906" w:orient="landscape"/>
          <w:pgMar w:top="1134" w:right="1134" w:bottom="1134" w:left="1134" w:header="709" w:footer="709" w:gutter="0"/>
          <w:cols w:space="708"/>
          <w:titlePg/>
          <w:docGrid w:linePitch="360"/>
        </w:sectPr>
      </w:pPr>
    </w:p>
    <w:p w14:paraId="520EEBDA" w14:textId="217ADA98" w:rsidR="00110C69" w:rsidRPr="00110C69" w:rsidRDefault="00F12D5C" w:rsidP="00110C69">
      <w:pPr>
        <w:pStyle w:val="Heading2"/>
      </w:pPr>
      <w:bookmarkStart w:id="14" w:name="_Toc146193032"/>
      <w:r>
        <w:lastRenderedPageBreak/>
        <w:t>Student support material</w:t>
      </w:r>
      <w:bookmarkEnd w:id="14"/>
    </w:p>
    <w:p w14:paraId="101E5DC8" w14:textId="77777777" w:rsidR="000A70F8" w:rsidRDefault="000A70F8" w:rsidP="005C12C9">
      <w:r w:rsidRPr="00FA50BE">
        <w:rPr>
          <w:rStyle w:val="Strong"/>
        </w:rPr>
        <w:t>Resources include</w:t>
      </w:r>
      <w:r>
        <w:t>:</w:t>
      </w:r>
    </w:p>
    <w:p w14:paraId="78006D60" w14:textId="04600456" w:rsidR="000A70F8" w:rsidRDefault="000A70F8" w:rsidP="005C12C9">
      <w:pPr>
        <w:pStyle w:val="ListBullet"/>
      </w:pPr>
      <w:r>
        <w:t xml:space="preserve">Teacher </w:t>
      </w:r>
      <w:r w:rsidR="00FA50BE">
        <w:t>r</w:t>
      </w:r>
      <w:r>
        <w:t xml:space="preserve">esource with scaffolds, templates and graphic organisers for completing the </w:t>
      </w:r>
      <w:proofErr w:type="gramStart"/>
      <w:r>
        <w:t>task</w:t>
      </w:r>
      <w:proofErr w:type="gramEnd"/>
    </w:p>
    <w:p w14:paraId="4370E869" w14:textId="59DE484F" w:rsidR="000A70F8" w:rsidRPr="00085114" w:rsidRDefault="000A70F8" w:rsidP="000A70F8">
      <w:pPr>
        <w:pStyle w:val="ListBullet"/>
        <w:numPr>
          <w:ilvl w:val="0"/>
          <w:numId w:val="3"/>
        </w:numPr>
      </w:pPr>
      <w:r>
        <w:t xml:space="preserve">Teacher </w:t>
      </w:r>
      <w:r w:rsidR="00FA50BE">
        <w:t>r</w:t>
      </w:r>
      <w:r>
        <w:t>esource with additional information to support student understanding</w:t>
      </w:r>
    </w:p>
    <w:p w14:paraId="5D90CEFF" w14:textId="2849CA37" w:rsidR="000A70F8" w:rsidRDefault="000A70F8" w:rsidP="000A70F8">
      <w:pPr>
        <w:pStyle w:val="ListBullet"/>
        <w:numPr>
          <w:ilvl w:val="0"/>
          <w:numId w:val="3"/>
        </w:numPr>
      </w:pPr>
      <w:r>
        <w:t>Program of learning</w:t>
      </w:r>
      <w:r w:rsidR="00B47704">
        <w:t>.</w:t>
      </w:r>
    </w:p>
    <w:p w14:paraId="77189590" w14:textId="0A92880E" w:rsidR="0094595E" w:rsidRDefault="005C12C9" w:rsidP="005C12C9">
      <w:pPr>
        <w:pStyle w:val="Caption"/>
        <w:rPr>
          <w:lang w:val="en-US"/>
        </w:rPr>
      </w:pPr>
      <w:r>
        <w:t xml:space="preserve">Table </w:t>
      </w:r>
      <w:fldSimple w:instr=" SEQ Table \* ARABIC ">
        <w:r w:rsidR="007A3F8B">
          <w:rPr>
            <w:noProof/>
          </w:rPr>
          <w:t>4</w:t>
        </w:r>
      </w:fldSimple>
      <w:r>
        <w:t xml:space="preserve"> – </w:t>
      </w:r>
      <w:r w:rsidR="002F580E">
        <w:rPr>
          <w:lang w:val="en-US"/>
        </w:rPr>
        <w:t>Term 1</w:t>
      </w:r>
      <w:r w:rsidR="0094595E" w:rsidRPr="0094595E">
        <w:rPr>
          <w:lang w:val="en-US"/>
        </w:rPr>
        <w:t xml:space="preserve"> </w:t>
      </w:r>
      <w:r w:rsidR="00D074F8">
        <w:rPr>
          <w:lang w:val="en-US"/>
        </w:rPr>
        <w:t xml:space="preserve">practical </w:t>
      </w:r>
      <w:r w:rsidR="0094595E">
        <w:rPr>
          <w:lang w:val="en-US"/>
        </w:rPr>
        <w:t xml:space="preserve">application of programming timeline – Python </w:t>
      </w:r>
      <w:r>
        <w:rPr>
          <w:lang w:val="en-US"/>
        </w:rPr>
        <w:t>and</w:t>
      </w:r>
      <w:r w:rsidR="0094595E">
        <w:rPr>
          <w:lang w:val="en-US"/>
        </w:rPr>
        <w:t xml:space="preserve"> Pygame Zero</w:t>
      </w:r>
    </w:p>
    <w:tbl>
      <w:tblPr>
        <w:tblStyle w:val="Tableheader"/>
        <w:tblW w:w="5000" w:type="pct"/>
        <w:tblLook w:val="06A0" w:firstRow="1" w:lastRow="0" w:firstColumn="1" w:lastColumn="0" w:noHBand="1" w:noVBand="1"/>
        <w:tblDescription w:val="Term 1 practical application of programming timeline for Python and Pygame Zero."/>
      </w:tblPr>
      <w:tblGrid>
        <w:gridCol w:w="1518"/>
        <w:gridCol w:w="3405"/>
        <w:gridCol w:w="4707"/>
      </w:tblGrid>
      <w:tr w:rsidR="008417CE" w14:paraId="56348154" w14:textId="77777777" w:rsidTr="0096752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8" w:type="pct"/>
          </w:tcPr>
          <w:p w14:paraId="22C72B9C" w14:textId="1614DE8A" w:rsidR="008417CE" w:rsidRPr="00FA50BE" w:rsidRDefault="008417CE" w:rsidP="00FA50BE">
            <w:r w:rsidRPr="00FA50BE">
              <w:t>Week</w:t>
            </w:r>
          </w:p>
        </w:tc>
        <w:tc>
          <w:tcPr>
            <w:tcW w:w="1768" w:type="pct"/>
          </w:tcPr>
          <w:p w14:paraId="4DE0C3DB" w14:textId="77777777" w:rsidR="008417CE" w:rsidRPr="00FA50BE" w:rsidRDefault="008417CE" w:rsidP="00FA50BE">
            <w:pPr>
              <w:cnfStyle w:val="100000000000" w:firstRow="1" w:lastRow="0" w:firstColumn="0" w:lastColumn="0" w:oddVBand="0" w:evenVBand="0" w:oddHBand="0" w:evenHBand="0" w:firstRowFirstColumn="0" w:firstRowLastColumn="0" w:lastRowFirstColumn="0" w:lastRowLastColumn="0"/>
            </w:pPr>
            <w:r w:rsidRPr="00FA50BE">
              <w:t>Concepts</w:t>
            </w:r>
          </w:p>
        </w:tc>
        <w:tc>
          <w:tcPr>
            <w:tcW w:w="2444" w:type="pct"/>
          </w:tcPr>
          <w:p w14:paraId="42C68DA3" w14:textId="01577218" w:rsidR="008417CE" w:rsidRPr="00FA50BE" w:rsidRDefault="00332DF8" w:rsidP="00FA50BE">
            <w:pPr>
              <w:cnfStyle w:val="100000000000" w:firstRow="1" w:lastRow="0" w:firstColumn="0" w:lastColumn="0" w:oddVBand="0" w:evenVBand="0" w:oddHBand="0" w:evenHBand="0" w:firstRowFirstColumn="0" w:firstRowLastColumn="0" w:lastRowFirstColumn="0" w:lastRowLastColumn="0"/>
            </w:pPr>
            <w:r w:rsidRPr="00FA50BE">
              <w:t>Function/resource</w:t>
            </w:r>
          </w:p>
        </w:tc>
      </w:tr>
      <w:tr w:rsidR="008417CE" w14:paraId="6A24C966" w14:textId="77777777" w:rsidTr="00967521">
        <w:trPr>
          <w:trHeight w:val="300"/>
        </w:trPr>
        <w:tc>
          <w:tcPr>
            <w:cnfStyle w:val="001000000000" w:firstRow="0" w:lastRow="0" w:firstColumn="1" w:lastColumn="0" w:oddVBand="0" w:evenVBand="0" w:oddHBand="0" w:evenHBand="0" w:firstRowFirstColumn="0" w:firstRowLastColumn="0" w:lastRowFirstColumn="0" w:lastRowLastColumn="0"/>
            <w:tcW w:w="788" w:type="pct"/>
          </w:tcPr>
          <w:p w14:paraId="3752488F" w14:textId="77777777" w:rsidR="008417CE" w:rsidRDefault="008417CE" w:rsidP="00E83F71">
            <w:r w:rsidRPr="188EBEB7">
              <w:rPr>
                <w:lang w:val="en-US"/>
              </w:rPr>
              <w:t>Week 1</w:t>
            </w:r>
          </w:p>
        </w:tc>
        <w:tc>
          <w:tcPr>
            <w:tcW w:w="1768" w:type="pct"/>
          </w:tcPr>
          <w:p w14:paraId="6AB67601" w14:textId="351196F9" w:rsidR="008417CE" w:rsidRPr="00A407B1" w:rsidRDefault="008417CE" w:rsidP="00B713A7">
            <w:pPr>
              <w:cnfStyle w:val="000000000000" w:firstRow="0" w:lastRow="0" w:firstColumn="0" w:lastColumn="0" w:oddVBand="0" w:evenVBand="0" w:oddHBand="0" w:evenHBand="0" w:firstRowFirstColumn="0" w:firstRowLastColumn="0" w:lastRowFirstColumn="0" w:lastRowLastColumn="0"/>
            </w:pPr>
            <w:r w:rsidRPr="00B713A7">
              <w:t>Print</w:t>
            </w:r>
            <w:r w:rsidRPr="00A407B1">
              <w:rPr>
                <w:lang w:val="en-US"/>
              </w:rPr>
              <w:t>/input/variables (basic)</w:t>
            </w:r>
          </w:p>
        </w:tc>
        <w:tc>
          <w:tcPr>
            <w:tcW w:w="2444" w:type="pct"/>
          </w:tcPr>
          <w:p w14:paraId="135D81C5" w14:textId="1C279ECF" w:rsidR="008417CE" w:rsidRPr="00A407B1" w:rsidRDefault="00332DF8" w:rsidP="00B713A7">
            <w:pPr>
              <w:cnfStyle w:val="000000000000" w:firstRow="0" w:lastRow="0" w:firstColumn="0" w:lastColumn="0" w:oddVBand="0" w:evenVBand="0" w:oddHBand="0" w:evenHBand="0" w:firstRowFirstColumn="0" w:firstRowLastColumn="0" w:lastRowFirstColumn="0" w:lastRowLastColumn="0"/>
              <w:rPr>
                <w:lang w:val="en-US"/>
              </w:rPr>
            </w:pPr>
            <w:r w:rsidRPr="00A407B1">
              <w:rPr>
                <w:lang w:val="en-US"/>
              </w:rPr>
              <w:t>Assign variables, take input from the user and print</w:t>
            </w:r>
          </w:p>
          <w:p w14:paraId="74D9FF51" w14:textId="7ED99077" w:rsidR="00332DF8" w:rsidRPr="00A407B1" w:rsidRDefault="00000000" w:rsidP="007C0607">
            <w:pPr>
              <w:cnfStyle w:val="000000000000" w:firstRow="0" w:lastRow="0" w:firstColumn="0" w:lastColumn="0" w:oddVBand="0" w:evenVBand="0" w:oddHBand="0" w:evenHBand="0" w:firstRowFirstColumn="0" w:firstRowLastColumn="0" w:lastRowFirstColumn="0" w:lastRowLastColumn="0"/>
            </w:pPr>
            <w:hyperlink r:id="rId16" w:anchor="variables" w:history="1">
              <w:r w:rsidR="007C0607" w:rsidRPr="007C0607">
                <w:rPr>
                  <w:rStyle w:val="Hyperlink"/>
                </w:rPr>
                <w:t>Variables, Input and Print</w:t>
              </w:r>
            </w:hyperlink>
          </w:p>
        </w:tc>
      </w:tr>
      <w:tr w:rsidR="00332DF8" w14:paraId="7333E75C" w14:textId="77777777" w:rsidTr="00967521">
        <w:trPr>
          <w:trHeight w:val="300"/>
        </w:trPr>
        <w:tc>
          <w:tcPr>
            <w:cnfStyle w:val="001000000000" w:firstRow="0" w:lastRow="0" w:firstColumn="1" w:lastColumn="0" w:oddVBand="0" w:evenVBand="0" w:oddHBand="0" w:evenHBand="0" w:firstRowFirstColumn="0" w:firstRowLastColumn="0" w:lastRowFirstColumn="0" w:lastRowLastColumn="0"/>
            <w:tcW w:w="788" w:type="pct"/>
          </w:tcPr>
          <w:p w14:paraId="51D13CB1" w14:textId="346BF049" w:rsidR="00332DF8" w:rsidRPr="188EBEB7" w:rsidRDefault="00332DF8" w:rsidP="00E83F71">
            <w:pPr>
              <w:rPr>
                <w:lang w:val="en-US"/>
              </w:rPr>
            </w:pPr>
            <w:r w:rsidRPr="188EBEB7">
              <w:rPr>
                <w:lang w:val="en-US"/>
              </w:rPr>
              <w:t>Week 2</w:t>
            </w:r>
          </w:p>
        </w:tc>
        <w:tc>
          <w:tcPr>
            <w:tcW w:w="1768" w:type="pct"/>
          </w:tcPr>
          <w:p w14:paraId="3C9DC593" w14:textId="77777777" w:rsidR="00B56D31" w:rsidRDefault="00332DF8" w:rsidP="000227BB">
            <w:pPr>
              <w:cnfStyle w:val="000000000000" w:firstRow="0" w:lastRow="0" w:firstColumn="0" w:lastColumn="0" w:oddVBand="0" w:evenVBand="0" w:oddHBand="0" w:evenHBand="0" w:firstRowFirstColumn="0" w:firstRowLastColumn="0" w:lastRowFirstColumn="0" w:lastRowLastColumn="0"/>
              <w:rPr>
                <w:lang w:val="en-US"/>
              </w:rPr>
            </w:pPr>
            <w:r w:rsidRPr="00A407B1">
              <w:rPr>
                <w:lang w:val="en-US"/>
              </w:rPr>
              <w:t>Data types and structures</w:t>
            </w:r>
            <w:r w:rsidR="00A407B1" w:rsidRPr="00A407B1">
              <w:rPr>
                <w:lang w:val="en-US"/>
              </w:rPr>
              <w:t xml:space="preserve"> </w:t>
            </w:r>
          </w:p>
          <w:p w14:paraId="63123594" w14:textId="10CA514E" w:rsidR="00332DF8" w:rsidRPr="00A407B1" w:rsidRDefault="00A407B1" w:rsidP="000227BB">
            <w:pPr>
              <w:cnfStyle w:val="000000000000" w:firstRow="0" w:lastRow="0" w:firstColumn="0" w:lastColumn="0" w:oddVBand="0" w:evenVBand="0" w:oddHBand="0" w:evenHBand="0" w:firstRowFirstColumn="0" w:firstRowLastColumn="0" w:lastRowFirstColumn="0" w:lastRowLastColumn="0"/>
              <w:rPr>
                <w:lang w:val="en-US"/>
              </w:rPr>
            </w:pPr>
            <w:r w:rsidRPr="00A407B1">
              <w:rPr>
                <w:lang w:val="en-US"/>
              </w:rPr>
              <w:t>Logic of code</w:t>
            </w:r>
          </w:p>
        </w:tc>
        <w:tc>
          <w:tcPr>
            <w:tcW w:w="2444" w:type="pct"/>
          </w:tcPr>
          <w:p w14:paraId="4C9E6274" w14:textId="786CF627" w:rsidR="00332DF8" w:rsidRPr="00A407B1" w:rsidRDefault="00A407B1" w:rsidP="007A3F8B">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Understand sequence, selection</w:t>
            </w:r>
            <w:r w:rsidR="02B0E1F1" w:rsidRPr="57457A77">
              <w:rPr>
                <w:lang w:val="en-US"/>
              </w:rPr>
              <w:t xml:space="preserve"> and iteration, and data types and structures</w:t>
            </w:r>
            <w:r w:rsidR="22B1EC5F" w:rsidRPr="57457A77">
              <w:rPr>
                <w:lang w:val="en-US"/>
              </w:rPr>
              <w:t xml:space="preserve"> – storing </w:t>
            </w:r>
            <w:r w:rsidR="6D9FCC36" w:rsidRPr="57457A77">
              <w:rPr>
                <w:lang w:val="en-US"/>
              </w:rPr>
              <w:t>data in</w:t>
            </w:r>
            <w:r w:rsidR="22B1EC5F" w:rsidRPr="57457A77">
              <w:rPr>
                <w:lang w:val="en-US"/>
              </w:rPr>
              <w:t xml:space="preserve"> arrays</w:t>
            </w:r>
          </w:p>
        </w:tc>
      </w:tr>
      <w:tr w:rsidR="008417CE" w14:paraId="492F7DF0" w14:textId="77777777" w:rsidTr="00967521">
        <w:trPr>
          <w:trHeight w:val="300"/>
        </w:trPr>
        <w:tc>
          <w:tcPr>
            <w:cnfStyle w:val="001000000000" w:firstRow="0" w:lastRow="0" w:firstColumn="1" w:lastColumn="0" w:oddVBand="0" w:evenVBand="0" w:oddHBand="0" w:evenHBand="0" w:firstRowFirstColumn="0" w:firstRowLastColumn="0" w:lastRowFirstColumn="0" w:lastRowLastColumn="0"/>
            <w:tcW w:w="788" w:type="pct"/>
          </w:tcPr>
          <w:p w14:paraId="7C7BBF97" w14:textId="77777777" w:rsidR="008417CE" w:rsidRDefault="008417CE" w:rsidP="00E83F71">
            <w:r w:rsidRPr="188EBEB7">
              <w:rPr>
                <w:lang w:val="en-US"/>
              </w:rPr>
              <w:t>Week 3</w:t>
            </w:r>
          </w:p>
        </w:tc>
        <w:tc>
          <w:tcPr>
            <w:tcW w:w="1768" w:type="pct"/>
          </w:tcPr>
          <w:p w14:paraId="647A79FA" w14:textId="3E8CD3D3" w:rsidR="57457A77" w:rsidRPr="57457A77" w:rsidRDefault="57457A77">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Functions</w:t>
            </w:r>
          </w:p>
        </w:tc>
        <w:tc>
          <w:tcPr>
            <w:tcW w:w="2444" w:type="pct"/>
          </w:tcPr>
          <w:p w14:paraId="1C0D6702" w14:textId="749C12B7" w:rsidR="0E4D599E" w:rsidRPr="57457A77" w:rsidRDefault="0E4D599E" w:rsidP="57457A77">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Understand why functions are used and the</w:t>
            </w:r>
            <w:r w:rsidR="00E84E87">
              <w:rPr>
                <w:lang w:val="en-US"/>
              </w:rPr>
              <w:t>ir</w:t>
            </w:r>
            <w:r w:rsidRPr="57457A77">
              <w:rPr>
                <w:lang w:val="en-US"/>
              </w:rPr>
              <w:t xml:space="preserve"> importance</w:t>
            </w:r>
            <w:r w:rsidR="322715AA" w:rsidRPr="57457A77">
              <w:rPr>
                <w:lang w:val="en-US"/>
              </w:rPr>
              <w:t xml:space="preserve">; how to call functions </w:t>
            </w:r>
            <w:r w:rsidR="00E5673E">
              <w:rPr>
                <w:lang w:val="en-US"/>
              </w:rPr>
              <w:t>in</w:t>
            </w:r>
            <w:r w:rsidR="322715AA" w:rsidRPr="57457A77">
              <w:rPr>
                <w:lang w:val="en-US"/>
              </w:rPr>
              <w:t xml:space="preserve"> different sections of the code</w:t>
            </w:r>
          </w:p>
        </w:tc>
      </w:tr>
      <w:tr w:rsidR="008417CE" w14:paraId="757162C0" w14:textId="77777777" w:rsidTr="00967521">
        <w:trPr>
          <w:trHeight w:val="300"/>
        </w:trPr>
        <w:tc>
          <w:tcPr>
            <w:cnfStyle w:val="001000000000" w:firstRow="0" w:lastRow="0" w:firstColumn="1" w:lastColumn="0" w:oddVBand="0" w:evenVBand="0" w:oddHBand="0" w:evenHBand="0" w:firstRowFirstColumn="0" w:firstRowLastColumn="0" w:lastRowFirstColumn="0" w:lastRowLastColumn="0"/>
            <w:tcW w:w="788" w:type="pct"/>
          </w:tcPr>
          <w:p w14:paraId="3DFF4AA9" w14:textId="77777777" w:rsidR="008417CE" w:rsidRDefault="008417CE" w:rsidP="00E83F71">
            <w:r w:rsidRPr="188EBEB7">
              <w:rPr>
                <w:lang w:val="en-US"/>
              </w:rPr>
              <w:t>Week 4</w:t>
            </w:r>
          </w:p>
        </w:tc>
        <w:tc>
          <w:tcPr>
            <w:tcW w:w="1768" w:type="pct"/>
          </w:tcPr>
          <w:p w14:paraId="4FBDB113" w14:textId="74775AA6" w:rsidR="008417CE" w:rsidRPr="00A407B1" w:rsidRDefault="590EA3FF" w:rsidP="57457A77">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User keyboard input</w:t>
            </w:r>
          </w:p>
          <w:p w14:paraId="05E01382" w14:textId="3A56AC17" w:rsidR="008417CE" w:rsidRPr="00A407B1" w:rsidRDefault="590EA3FF" w:rsidP="000227BB">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Local and global variables</w:t>
            </w:r>
          </w:p>
        </w:tc>
        <w:tc>
          <w:tcPr>
            <w:tcW w:w="2444" w:type="pct"/>
          </w:tcPr>
          <w:p w14:paraId="00591B1A" w14:textId="49FA11C7" w:rsidR="008417CE" w:rsidRPr="00A407B1" w:rsidRDefault="590EA3FF" w:rsidP="007A3F8B">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Key presses and strokes</w:t>
            </w:r>
          </w:p>
        </w:tc>
      </w:tr>
      <w:tr w:rsidR="008417CE" w14:paraId="0FF5E2CF" w14:textId="77777777" w:rsidTr="00967521">
        <w:trPr>
          <w:trHeight w:val="300"/>
        </w:trPr>
        <w:tc>
          <w:tcPr>
            <w:cnfStyle w:val="001000000000" w:firstRow="0" w:lastRow="0" w:firstColumn="1" w:lastColumn="0" w:oddVBand="0" w:evenVBand="0" w:oddHBand="0" w:evenHBand="0" w:firstRowFirstColumn="0" w:firstRowLastColumn="0" w:lastRowFirstColumn="0" w:lastRowLastColumn="0"/>
            <w:tcW w:w="788" w:type="pct"/>
          </w:tcPr>
          <w:p w14:paraId="19E64355" w14:textId="77777777" w:rsidR="008417CE" w:rsidRDefault="008417CE" w:rsidP="00E83F71">
            <w:r w:rsidRPr="188EBEB7">
              <w:rPr>
                <w:lang w:val="en-US"/>
              </w:rPr>
              <w:t>Week 5</w:t>
            </w:r>
          </w:p>
        </w:tc>
        <w:tc>
          <w:tcPr>
            <w:tcW w:w="1768" w:type="pct"/>
          </w:tcPr>
          <w:p w14:paraId="31B1E52D" w14:textId="5AD7E182" w:rsidR="008417CE" w:rsidRPr="00A407B1" w:rsidRDefault="64830035" w:rsidP="000227BB">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Python functions</w:t>
            </w:r>
          </w:p>
        </w:tc>
        <w:tc>
          <w:tcPr>
            <w:tcW w:w="2444" w:type="pct"/>
          </w:tcPr>
          <w:p w14:paraId="10B1CC43" w14:textId="7D48E923" w:rsidR="008417CE" w:rsidRPr="00A407B1" w:rsidRDefault="64830035" w:rsidP="007A3F8B">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Random</w:t>
            </w:r>
          </w:p>
        </w:tc>
      </w:tr>
      <w:tr w:rsidR="008417CE" w14:paraId="68B32D9B" w14:textId="77777777" w:rsidTr="001375D5">
        <w:trPr>
          <w:trHeight w:val="300"/>
        </w:trPr>
        <w:tc>
          <w:tcPr>
            <w:cnfStyle w:val="001000000000" w:firstRow="0" w:lastRow="0" w:firstColumn="1" w:lastColumn="0" w:oddVBand="0" w:evenVBand="0" w:oddHBand="0" w:evenHBand="0" w:firstRowFirstColumn="0" w:firstRowLastColumn="0" w:lastRowFirstColumn="0" w:lastRowLastColumn="0"/>
            <w:tcW w:w="788" w:type="pct"/>
          </w:tcPr>
          <w:p w14:paraId="670AE914" w14:textId="77777777" w:rsidR="008417CE" w:rsidRDefault="008417CE" w:rsidP="00E83F71">
            <w:r w:rsidRPr="188EBEB7">
              <w:rPr>
                <w:lang w:val="en-US"/>
              </w:rPr>
              <w:t>Week 6</w:t>
            </w:r>
          </w:p>
        </w:tc>
        <w:tc>
          <w:tcPr>
            <w:tcW w:w="1768" w:type="pct"/>
            <w:tcBorders>
              <w:bottom w:val="single" w:sz="2" w:space="0" w:color="auto"/>
            </w:tcBorders>
          </w:tcPr>
          <w:p w14:paraId="54F2C083" w14:textId="3342A560" w:rsidR="008417CE" w:rsidRPr="00A407B1" w:rsidRDefault="2327E567" w:rsidP="57457A77">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Collision Detection</w:t>
            </w:r>
          </w:p>
          <w:p w14:paraId="289C81DA" w14:textId="2F126EE5" w:rsidR="008417CE" w:rsidRPr="00A407B1" w:rsidRDefault="2327E567" w:rsidP="007A3F8B">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w:t>
            </w:r>
            <w:r w:rsidRPr="00D61D05">
              <w:rPr>
                <w:i/>
                <w:iCs/>
                <w:lang w:val="en-US"/>
              </w:rPr>
              <w:t xml:space="preserve">Flappy </w:t>
            </w:r>
            <w:r w:rsidR="00E84E87" w:rsidRPr="00D61D05">
              <w:rPr>
                <w:i/>
                <w:iCs/>
                <w:lang w:val="en-US"/>
              </w:rPr>
              <w:t>Bird</w:t>
            </w:r>
            <w:r w:rsidRPr="57457A77">
              <w:rPr>
                <w:lang w:val="en-US"/>
              </w:rPr>
              <w:t>)</w:t>
            </w:r>
          </w:p>
        </w:tc>
        <w:tc>
          <w:tcPr>
            <w:tcW w:w="2444" w:type="pct"/>
            <w:tcBorders>
              <w:bottom w:val="single" w:sz="2" w:space="0" w:color="auto"/>
            </w:tcBorders>
          </w:tcPr>
          <w:p w14:paraId="172E5D04" w14:textId="45823405" w:rsidR="008417CE" w:rsidRPr="00A407B1" w:rsidRDefault="2327E567" w:rsidP="007A3F8B">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Determin</w:t>
            </w:r>
            <w:r w:rsidR="00E84E87">
              <w:rPr>
                <w:lang w:val="en-US"/>
              </w:rPr>
              <w:t>e</w:t>
            </w:r>
            <w:r w:rsidRPr="57457A77">
              <w:rPr>
                <w:lang w:val="en-US"/>
              </w:rPr>
              <w:t xml:space="preserve"> obstacles in playing areas and creat</w:t>
            </w:r>
            <w:r w:rsidR="00E84E87">
              <w:rPr>
                <w:lang w:val="en-US"/>
              </w:rPr>
              <w:t>e</w:t>
            </w:r>
            <w:r w:rsidRPr="57457A77">
              <w:rPr>
                <w:lang w:val="en-US"/>
              </w:rPr>
              <w:t xml:space="preserve"> collision</w:t>
            </w:r>
            <w:r w:rsidR="00E84E87">
              <w:rPr>
                <w:lang w:val="en-US"/>
              </w:rPr>
              <w:t>s</w:t>
            </w:r>
          </w:p>
        </w:tc>
      </w:tr>
      <w:tr w:rsidR="00F13742" w14:paraId="642811AC" w14:textId="77777777" w:rsidTr="001375D5">
        <w:trPr>
          <w:trHeight w:val="300"/>
        </w:trPr>
        <w:tc>
          <w:tcPr>
            <w:cnfStyle w:val="001000000000" w:firstRow="0" w:lastRow="0" w:firstColumn="1" w:lastColumn="0" w:oddVBand="0" w:evenVBand="0" w:oddHBand="0" w:evenHBand="0" w:firstRowFirstColumn="0" w:firstRowLastColumn="0" w:lastRowFirstColumn="0" w:lastRowLastColumn="0"/>
            <w:tcW w:w="788" w:type="pct"/>
          </w:tcPr>
          <w:p w14:paraId="63ACA111" w14:textId="484197A8" w:rsidR="00F13742" w:rsidRPr="188EBEB7" w:rsidRDefault="00F13742" w:rsidP="00E83F71">
            <w:pPr>
              <w:rPr>
                <w:lang w:val="en-US"/>
              </w:rPr>
            </w:pPr>
            <w:r w:rsidRPr="188EBEB7">
              <w:rPr>
                <w:lang w:val="en-US"/>
              </w:rPr>
              <w:t>Week 7</w:t>
            </w:r>
          </w:p>
        </w:tc>
        <w:tc>
          <w:tcPr>
            <w:tcW w:w="1768" w:type="pct"/>
            <w:tcBorders>
              <w:top w:val="single" w:sz="2" w:space="0" w:color="auto"/>
              <w:right w:val="nil"/>
            </w:tcBorders>
          </w:tcPr>
          <w:p w14:paraId="70ABED94" w14:textId="2324E7F5" w:rsidR="00F13742" w:rsidRPr="57457A77" w:rsidRDefault="00F13742" w:rsidP="57457A77">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 xml:space="preserve">Creating </w:t>
            </w:r>
            <w:r w:rsidRPr="00D61D05">
              <w:rPr>
                <w:i/>
                <w:iCs/>
                <w:lang w:val="en-US"/>
              </w:rPr>
              <w:t>Flappy Bird</w:t>
            </w:r>
          </w:p>
        </w:tc>
        <w:tc>
          <w:tcPr>
            <w:tcW w:w="2444" w:type="pct"/>
            <w:tcBorders>
              <w:top w:val="single" w:sz="2" w:space="0" w:color="auto"/>
              <w:left w:val="nil"/>
              <w:bottom w:val="single" w:sz="2" w:space="0" w:color="auto"/>
              <w:right w:val="single" w:sz="4" w:space="0" w:color="auto"/>
            </w:tcBorders>
          </w:tcPr>
          <w:p w14:paraId="0EC62FE5" w14:textId="77777777" w:rsidR="00F13742" w:rsidRPr="57457A77" w:rsidRDefault="00F13742" w:rsidP="007A3F8B">
            <w:pPr>
              <w:cnfStyle w:val="000000000000" w:firstRow="0" w:lastRow="0" w:firstColumn="0" w:lastColumn="0" w:oddVBand="0" w:evenVBand="0" w:oddHBand="0" w:evenHBand="0" w:firstRowFirstColumn="0" w:firstRowLastColumn="0" w:lastRowFirstColumn="0" w:lastRowLastColumn="0"/>
              <w:rPr>
                <w:lang w:val="en-US"/>
              </w:rPr>
            </w:pPr>
          </w:p>
        </w:tc>
      </w:tr>
      <w:tr w:rsidR="007A600F" w14:paraId="1393A432" w14:textId="77777777" w:rsidTr="001375D5">
        <w:trPr>
          <w:trHeight w:val="300"/>
        </w:trPr>
        <w:tc>
          <w:tcPr>
            <w:cnfStyle w:val="001000000000" w:firstRow="0" w:lastRow="0" w:firstColumn="1" w:lastColumn="0" w:oddVBand="0" w:evenVBand="0" w:oddHBand="0" w:evenHBand="0" w:firstRowFirstColumn="0" w:firstRowLastColumn="0" w:lastRowFirstColumn="0" w:lastRowLastColumn="0"/>
            <w:tcW w:w="788" w:type="pct"/>
          </w:tcPr>
          <w:p w14:paraId="47CA16F6" w14:textId="08A08244" w:rsidR="007A600F" w:rsidRPr="188EBEB7" w:rsidRDefault="007A600F" w:rsidP="00E83F71">
            <w:pPr>
              <w:rPr>
                <w:lang w:val="en-US"/>
              </w:rPr>
            </w:pPr>
            <w:r w:rsidRPr="188EBEB7">
              <w:rPr>
                <w:lang w:val="en-US"/>
              </w:rPr>
              <w:lastRenderedPageBreak/>
              <w:t>Week 8</w:t>
            </w:r>
          </w:p>
        </w:tc>
        <w:tc>
          <w:tcPr>
            <w:tcW w:w="1768" w:type="pct"/>
            <w:tcBorders>
              <w:top w:val="single" w:sz="2" w:space="0" w:color="auto"/>
              <w:right w:val="nil"/>
            </w:tcBorders>
          </w:tcPr>
          <w:p w14:paraId="2EDFB6C8" w14:textId="6392B3D1" w:rsidR="007A600F" w:rsidRPr="57457A77" w:rsidRDefault="007A600F" w:rsidP="57457A77">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 xml:space="preserve">Creating </w:t>
            </w:r>
            <w:r w:rsidRPr="0083194A">
              <w:rPr>
                <w:i/>
                <w:iCs/>
                <w:lang w:val="en-US"/>
              </w:rPr>
              <w:t>Flappy Bird</w:t>
            </w:r>
          </w:p>
        </w:tc>
        <w:tc>
          <w:tcPr>
            <w:tcW w:w="2444" w:type="pct"/>
            <w:tcBorders>
              <w:top w:val="single" w:sz="2" w:space="0" w:color="auto"/>
              <w:left w:val="nil"/>
              <w:right w:val="single" w:sz="4" w:space="0" w:color="auto"/>
            </w:tcBorders>
          </w:tcPr>
          <w:p w14:paraId="5773E135" w14:textId="77777777" w:rsidR="007A600F" w:rsidRPr="57457A77" w:rsidRDefault="007A600F" w:rsidP="007A3F8B">
            <w:pPr>
              <w:cnfStyle w:val="000000000000" w:firstRow="0" w:lastRow="0" w:firstColumn="0" w:lastColumn="0" w:oddVBand="0" w:evenVBand="0" w:oddHBand="0" w:evenHBand="0" w:firstRowFirstColumn="0" w:firstRowLastColumn="0" w:lastRowFirstColumn="0" w:lastRowLastColumn="0"/>
              <w:rPr>
                <w:lang w:val="en-US"/>
              </w:rPr>
            </w:pPr>
          </w:p>
        </w:tc>
      </w:tr>
      <w:tr w:rsidR="001375D5" w14:paraId="5196AE45" w14:textId="77777777" w:rsidTr="00967521">
        <w:trPr>
          <w:trHeight w:val="300"/>
        </w:trPr>
        <w:tc>
          <w:tcPr>
            <w:cnfStyle w:val="001000000000" w:firstRow="0" w:lastRow="0" w:firstColumn="1" w:lastColumn="0" w:oddVBand="0" w:evenVBand="0" w:oddHBand="0" w:evenHBand="0" w:firstRowFirstColumn="0" w:firstRowLastColumn="0" w:lastRowFirstColumn="0" w:lastRowLastColumn="0"/>
            <w:tcW w:w="788" w:type="pct"/>
          </w:tcPr>
          <w:p w14:paraId="1BDA5422" w14:textId="5B602100" w:rsidR="001375D5" w:rsidRPr="188EBEB7" w:rsidRDefault="001375D5" w:rsidP="00E83F71">
            <w:pPr>
              <w:rPr>
                <w:lang w:val="en-US"/>
              </w:rPr>
            </w:pPr>
            <w:r w:rsidRPr="0065107F">
              <w:rPr>
                <w:lang w:val="en-US"/>
              </w:rPr>
              <w:t>Week 9</w:t>
            </w:r>
          </w:p>
        </w:tc>
        <w:tc>
          <w:tcPr>
            <w:tcW w:w="4212" w:type="pct"/>
            <w:gridSpan w:val="2"/>
          </w:tcPr>
          <w:p w14:paraId="21DA5FB7" w14:textId="055425E5" w:rsidR="001375D5" w:rsidRPr="57457A77" w:rsidRDefault="001375D5" w:rsidP="000227BB">
            <w:pPr>
              <w:cnfStyle w:val="000000000000" w:firstRow="0" w:lastRow="0" w:firstColumn="0" w:lastColumn="0" w:oddVBand="0" w:evenVBand="0" w:oddHBand="0" w:evenHBand="0" w:firstRowFirstColumn="0" w:firstRowLastColumn="0" w:lastRowFirstColumn="0" w:lastRowLastColumn="0"/>
              <w:rPr>
                <w:lang w:val="en-US"/>
              </w:rPr>
            </w:pPr>
            <w:r w:rsidRPr="0065107F">
              <w:rPr>
                <w:lang w:val="en-US"/>
              </w:rPr>
              <w:t xml:space="preserve">Creating </w:t>
            </w:r>
            <w:r w:rsidRPr="0083194A">
              <w:rPr>
                <w:i/>
                <w:iCs/>
                <w:lang w:val="en-US"/>
              </w:rPr>
              <w:t>Snake</w:t>
            </w:r>
            <w:r w:rsidRPr="0065107F">
              <w:rPr>
                <w:lang w:val="en-US"/>
              </w:rPr>
              <w:t xml:space="preserve"> (or another tutorial demonstrating the same skills)</w:t>
            </w:r>
          </w:p>
        </w:tc>
      </w:tr>
      <w:tr w:rsidR="008417CE" w14:paraId="7C772D8E" w14:textId="77777777" w:rsidTr="00967521">
        <w:trPr>
          <w:trHeight w:val="300"/>
        </w:trPr>
        <w:tc>
          <w:tcPr>
            <w:cnfStyle w:val="001000000000" w:firstRow="0" w:lastRow="0" w:firstColumn="1" w:lastColumn="0" w:oddVBand="0" w:evenVBand="0" w:oddHBand="0" w:evenHBand="0" w:firstRowFirstColumn="0" w:firstRowLastColumn="0" w:lastRowFirstColumn="0" w:lastRowLastColumn="0"/>
            <w:tcW w:w="788" w:type="pct"/>
          </w:tcPr>
          <w:p w14:paraId="46F79670" w14:textId="77777777" w:rsidR="008417CE" w:rsidRDefault="008417CE" w:rsidP="00E83F71">
            <w:r w:rsidRPr="188EBEB7">
              <w:rPr>
                <w:lang w:val="en-US"/>
              </w:rPr>
              <w:t>Week 10</w:t>
            </w:r>
          </w:p>
        </w:tc>
        <w:tc>
          <w:tcPr>
            <w:tcW w:w="4212" w:type="pct"/>
            <w:gridSpan w:val="2"/>
          </w:tcPr>
          <w:p w14:paraId="23530F12" w14:textId="25921524" w:rsidR="008417CE" w:rsidRPr="00A407B1" w:rsidRDefault="33B2CFDE" w:rsidP="000227BB">
            <w:pPr>
              <w:cnfStyle w:val="000000000000" w:firstRow="0" w:lastRow="0" w:firstColumn="0" w:lastColumn="0" w:oddVBand="0" w:evenVBand="0" w:oddHBand="0" w:evenHBand="0" w:firstRowFirstColumn="0" w:firstRowLastColumn="0" w:lastRowFirstColumn="0" w:lastRowLastColumn="0"/>
              <w:rPr>
                <w:lang w:val="en-US"/>
              </w:rPr>
            </w:pPr>
            <w:r w:rsidRPr="57457A77">
              <w:rPr>
                <w:lang w:val="en-US"/>
              </w:rPr>
              <w:t xml:space="preserve">Creating </w:t>
            </w:r>
            <w:r w:rsidRPr="0083194A">
              <w:rPr>
                <w:i/>
                <w:iCs/>
                <w:lang w:val="en-US"/>
              </w:rPr>
              <w:t>Snake</w:t>
            </w:r>
            <w:r w:rsidRPr="57457A77">
              <w:rPr>
                <w:lang w:val="en-US"/>
              </w:rPr>
              <w:t xml:space="preserve"> (or another tutorial demonstrating the same skills)</w:t>
            </w:r>
          </w:p>
        </w:tc>
      </w:tr>
    </w:tbl>
    <w:p w14:paraId="16B7474A" w14:textId="1E46C152" w:rsidR="00332DF8" w:rsidRDefault="007A3F8B" w:rsidP="007A3F8B">
      <w:pPr>
        <w:pStyle w:val="Caption"/>
      </w:pPr>
      <w:r>
        <w:t xml:space="preserve">Table </w:t>
      </w:r>
      <w:fldSimple w:instr=" SEQ Table \* ARABIC ">
        <w:r>
          <w:rPr>
            <w:noProof/>
          </w:rPr>
          <w:t>5</w:t>
        </w:r>
      </w:fldSimple>
      <w:r>
        <w:t xml:space="preserve"> – </w:t>
      </w:r>
      <w:r w:rsidR="002F580E">
        <w:rPr>
          <w:lang w:val="en-US"/>
        </w:rPr>
        <w:t>Term 2</w:t>
      </w:r>
      <w:r w:rsidR="000D5927">
        <w:rPr>
          <w:lang w:val="en-US"/>
        </w:rPr>
        <w:t xml:space="preserve"> </w:t>
      </w:r>
      <w:r>
        <w:rPr>
          <w:lang w:val="en-US"/>
        </w:rPr>
        <w:t>project work</w:t>
      </w:r>
    </w:p>
    <w:tbl>
      <w:tblPr>
        <w:tblStyle w:val="Tableheader"/>
        <w:tblW w:w="0" w:type="auto"/>
        <w:tblLook w:val="04A0" w:firstRow="1" w:lastRow="0" w:firstColumn="1" w:lastColumn="0" w:noHBand="0" w:noVBand="1"/>
        <w:tblDescription w:val="Term 2 project work outlining weeks 1 to 10 and their concepts and functunalities. "/>
      </w:tblPr>
      <w:tblGrid>
        <w:gridCol w:w="1555"/>
        <w:gridCol w:w="8073"/>
      </w:tblGrid>
      <w:tr w:rsidR="00EB6CE6" w14:paraId="2872E870" w14:textId="77777777" w:rsidTr="00EB6C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662B224" w14:textId="439E89E1" w:rsidR="00EB6CE6" w:rsidRDefault="00EB6CE6" w:rsidP="00EB6CE6">
            <w:r>
              <w:t>Week</w:t>
            </w:r>
          </w:p>
        </w:tc>
        <w:tc>
          <w:tcPr>
            <w:tcW w:w="8073" w:type="dxa"/>
          </w:tcPr>
          <w:p w14:paraId="23590072" w14:textId="7C0753EB" w:rsidR="00EB6CE6" w:rsidRDefault="00EB6CE6" w:rsidP="00EB6CE6">
            <w:pPr>
              <w:cnfStyle w:val="100000000000" w:firstRow="1" w:lastRow="0" w:firstColumn="0" w:lastColumn="0" w:oddVBand="0" w:evenVBand="0" w:oddHBand="0" w:evenHBand="0" w:firstRowFirstColumn="0" w:firstRowLastColumn="0" w:lastRowFirstColumn="0" w:lastRowLastColumn="0"/>
            </w:pPr>
            <w:r>
              <w:t>Concepts and functionality</w:t>
            </w:r>
          </w:p>
        </w:tc>
      </w:tr>
      <w:tr w:rsidR="00EB6CE6" w14:paraId="7DC92D6A" w14:textId="77777777" w:rsidTr="00EB6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B4BCE0D" w14:textId="4B2F3977" w:rsidR="00EB6CE6" w:rsidRPr="00EB6CE6" w:rsidRDefault="00EB6CE6" w:rsidP="00EB6CE6">
            <w:r w:rsidRPr="00EB6CE6">
              <w:t>Week 1</w:t>
            </w:r>
          </w:p>
        </w:tc>
        <w:tc>
          <w:tcPr>
            <w:tcW w:w="8073" w:type="dxa"/>
          </w:tcPr>
          <w:p w14:paraId="062CBFDD" w14:textId="225BB9A8" w:rsidR="00EB6CE6" w:rsidRDefault="00EB6CE6" w:rsidP="00EB6CE6">
            <w:pPr>
              <w:cnfStyle w:val="000000100000" w:firstRow="0" w:lastRow="0" w:firstColumn="0" w:lastColumn="0" w:oddVBand="0" w:evenVBand="0" w:oddHBand="1" w:evenHBand="0" w:firstRowFirstColumn="0" w:firstRowLastColumn="0" w:lastRowFirstColumn="0" w:lastRowLastColumn="0"/>
            </w:pPr>
            <w:r>
              <w:t>Task 2 project work – producing and implementing</w:t>
            </w:r>
          </w:p>
        </w:tc>
      </w:tr>
      <w:tr w:rsidR="00EB6CE6" w14:paraId="59D5E789" w14:textId="77777777" w:rsidTr="00EB6C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9E03B30" w14:textId="6DBC6365" w:rsidR="00EB6CE6" w:rsidRPr="00EB6CE6" w:rsidRDefault="00EB6CE6" w:rsidP="00EB6CE6">
            <w:r w:rsidRPr="00EB6CE6">
              <w:t>Week 2</w:t>
            </w:r>
          </w:p>
        </w:tc>
        <w:tc>
          <w:tcPr>
            <w:tcW w:w="8073" w:type="dxa"/>
          </w:tcPr>
          <w:p w14:paraId="1A4B67B2" w14:textId="4D81A8AE" w:rsidR="00EB6CE6" w:rsidRPr="004837A0" w:rsidRDefault="00EB6CE6" w:rsidP="004837A0">
            <w:pPr>
              <w:cnfStyle w:val="000000010000" w:firstRow="0" w:lastRow="0" w:firstColumn="0" w:lastColumn="0" w:oddVBand="0" w:evenVBand="0" w:oddHBand="0" w:evenHBand="1" w:firstRowFirstColumn="0" w:firstRowLastColumn="0" w:lastRowFirstColumn="0" w:lastRowLastColumn="0"/>
            </w:pPr>
            <w:r w:rsidRPr="004837A0">
              <w:t>Task 2 project work – producing and implementing</w:t>
            </w:r>
          </w:p>
        </w:tc>
      </w:tr>
      <w:tr w:rsidR="00EB6CE6" w14:paraId="1EB51027" w14:textId="77777777" w:rsidTr="00EB6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E2064BB" w14:textId="6F3DF95F" w:rsidR="00EB6CE6" w:rsidRPr="00EB6CE6" w:rsidRDefault="00EB6CE6" w:rsidP="00EB6CE6">
            <w:r w:rsidRPr="00EB6CE6">
              <w:t>Week 3</w:t>
            </w:r>
          </w:p>
        </w:tc>
        <w:tc>
          <w:tcPr>
            <w:tcW w:w="8073" w:type="dxa"/>
          </w:tcPr>
          <w:p w14:paraId="3BC564B4" w14:textId="5D54BAAB" w:rsidR="00EB6CE6" w:rsidRPr="004837A0" w:rsidRDefault="00EB6CE6" w:rsidP="004837A0">
            <w:pPr>
              <w:cnfStyle w:val="000000100000" w:firstRow="0" w:lastRow="0" w:firstColumn="0" w:lastColumn="0" w:oddVBand="0" w:evenVBand="0" w:oddHBand="1" w:evenHBand="0" w:firstRowFirstColumn="0" w:firstRowLastColumn="0" w:lastRowFirstColumn="0" w:lastRowLastColumn="0"/>
            </w:pPr>
            <w:r w:rsidRPr="004837A0">
              <w:t>Task 2 project work – producing and implementing</w:t>
            </w:r>
          </w:p>
        </w:tc>
      </w:tr>
      <w:tr w:rsidR="00EB6CE6" w14:paraId="182D994E" w14:textId="77777777" w:rsidTr="00EB6C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3397BF1" w14:textId="3794B011" w:rsidR="00EB6CE6" w:rsidRPr="00EB6CE6" w:rsidRDefault="00EB6CE6" w:rsidP="00EB6CE6">
            <w:r w:rsidRPr="00EB6CE6">
              <w:t>Week 4</w:t>
            </w:r>
          </w:p>
        </w:tc>
        <w:tc>
          <w:tcPr>
            <w:tcW w:w="8073" w:type="dxa"/>
          </w:tcPr>
          <w:p w14:paraId="6F5482DF" w14:textId="3570597E" w:rsidR="00EB6CE6" w:rsidRPr="004837A0" w:rsidRDefault="00EB6CE6" w:rsidP="004837A0">
            <w:pPr>
              <w:cnfStyle w:val="000000010000" w:firstRow="0" w:lastRow="0" w:firstColumn="0" w:lastColumn="0" w:oddVBand="0" w:evenVBand="0" w:oddHBand="0" w:evenHBand="1" w:firstRowFirstColumn="0" w:firstRowLastColumn="0" w:lastRowFirstColumn="0" w:lastRowLastColumn="0"/>
            </w:pPr>
            <w:r w:rsidRPr="004837A0">
              <w:t>Task 2 project work – producing and implementing</w:t>
            </w:r>
          </w:p>
        </w:tc>
      </w:tr>
      <w:tr w:rsidR="00EB6CE6" w14:paraId="2C139D70" w14:textId="77777777" w:rsidTr="00EB6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85EF538" w14:textId="5E334E12" w:rsidR="00EB6CE6" w:rsidRPr="00EB6CE6" w:rsidRDefault="00EB6CE6" w:rsidP="00EB6CE6">
            <w:r w:rsidRPr="00EB6CE6">
              <w:t>Week 5</w:t>
            </w:r>
          </w:p>
        </w:tc>
        <w:tc>
          <w:tcPr>
            <w:tcW w:w="8073" w:type="dxa"/>
          </w:tcPr>
          <w:p w14:paraId="5DF21B71" w14:textId="28BD5870" w:rsidR="00EB6CE6" w:rsidRPr="004837A0" w:rsidRDefault="00EB6CE6" w:rsidP="004837A0">
            <w:pPr>
              <w:cnfStyle w:val="000000100000" w:firstRow="0" w:lastRow="0" w:firstColumn="0" w:lastColumn="0" w:oddVBand="0" w:evenVBand="0" w:oddHBand="1" w:evenHBand="0" w:firstRowFirstColumn="0" w:firstRowLastColumn="0" w:lastRowFirstColumn="0" w:lastRowLastColumn="0"/>
            </w:pPr>
            <w:r w:rsidRPr="004837A0">
              <w:t>Task 2 project work – producing and implementing</w:t>
            </w:r>
          </w:p>
        </w:tc>
      </w:tr>
      <w:tr w:rsidR="00EB6CE6" w14:paraId="5634820F" w14:textId="77777777" w:rsidTr="00EB6C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78B8DEF" w14:textId="7146F6D5" w:rsidR="00EB6CE6" w:rsidRPr="00EB6CE6" w:rsidRDefault="00EB6CE6" w:rsidP="00EB6CE6">
            <w:r w:rsidRPr="00EB6CE6">
              <w:t>Week 6</w:t>
            </w:r>
          </w:p>
        </w:tc>
        <w:tc>
          <w:tcPr>
            <w:tcW w:w="8073" w:type="dxa"/>
          </w:tcPr>
          <w:p w14:paraId="0FD0BECD" w14:textId="5C8E6B4E" w:rsidR="00EB6CE6" w:rsidRPr="004837A0" w:rsidRDefault="00EB6CE6" w:rsidP="004837A0">
            <w:pPr>
              <w:cnfStyle w:val="000000010000" w:firstRow="0" w:lastRow="0" w:firstColumn="0" w:lastColumn="0" w:oddVBand="0" w:evenVBand="0" w:oddHBand="0" w:evenHBand="1" w:firstRowFirstColumn="0" w:firstRowLastColumn="0" w:lastRowFirstColumn="0" w:lastRowLastColumn="0"/>
            </w:pPr>
            <w:r w:rsidRPr="004837A0">
              <w:t>Task 2 project work – producing and implementing</w:t>
            </w:r>
          </w:p>
        </w:tc>
      </w:tr>
      <w:tr w:rsidR="00EB6CE6" w14:paraId="1299A8F2" w14:textId="77777777" w:rsidTr="00EB6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76E4D25" w14:textId="4A78319B" w:rsidR="00EB6CE6" w:rsidRPr="00EB6CE6" w:rsidRDefault="00EB6CE6" w:rsidP="00EB6CE6">
            <w:r w:rsidRPr="00EB6CE6">
              <w:t>Week 7</w:t>
            </w:r>
          </w:p>
        </w:tc>
        <w:tc>
          <w:tcPr>
            <w:tcW w:w="8073" w:type="dxa"/>
          </w:tcPr>
          <w:p w14:paraId="1D925A29" w14:textId="072D5EC9" w:rsidR="00EB6CE6" w:rsidRPr="004837A0" w:rsidRDefault="00EB6CE6" w:rsidP="004837A0">
            <w:pPr>
              <w:cnfStyle w:val="000000100000" w:firstRow="0" w:lastRow="0" w:firstColumn="0" w:lastColumn="0" w:oddVBand="0" w:evenVBand="0" w:oddHBand="1" w:evenHBand="0" w:firstRowFirstColumn="0" w:firstRowLastColumn="0" w:lastRowFirstColumn="0" w:lastRowLastColumn="0"/>
            </w:pPr>
            <w:r w:rsidRPr="004837A0">
              <w:t>Task 2 project work – testing and evaluating</w:t>
            </w:r>
          </w:p>
        </w:tc>
      </w:tr>
      <w:tr w:rsidR="00EB6CE6" w14:paraId="6933FA2F" w14:textId="77777777" w:rsidTr="00EB6C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F2FB6C" w14:textId="0013D444" w:rsidR="00EB6CE6" w:rsidRPr="00EB6CE6" w:rsidRDefault="00EB6CE6" w:rsidP="00EB6CE6">
            <w:r w:rsidRPr="00EB6CE6">
              <w:t>Week 8</w:t>
            </w:r>
          </w:p>
        </w:tc>
        <w:tc>
          <w:tcPr>
            <w:tcW w:w="8073" w:type="dxa"/>
          </w:tcPr>
          <w:p w14:paraId="23A417DB" w14:textId="49680D6D" w:rsidR="00EB6CE6" w:rsidRPr="004837A0" w:rsidRDefault="00EB6CE6" w:rsidP="004837A0">
            <w:pPr>
              <w:cnfStyle w:val="000000010000" w:firstRow="0" w:lastRow="0" w:firstColumn="0" w:lastColumn="0" w:oddVBand="0" w:evenVBand="0" w:oddHBand="0" w:evenHBand="1" w:firstRowFirstColumn="0" w:firstRowLastColumn="0" w:lastRowFirstColumn="0" w:lastRowLastColumn="0"/>
            </w:pPr>
            <w:r w:rsidRPr="004837A0">
              <w:t>Task 2 project work – testing and evaluating</w:t>
            </w:r>
          </w:p>
        </w:tc>
      </w:tr>
      <w:tr w:rsidR="00EB6CE6" w14:paraId="7DABFA8A" w14:textId="77777777" w:rsidTr="00EB6C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A11BDCF" w14:textId="13C2D6B9" w:rsidR="00EB6CE6" w:rsidRPr="00EB6CE6" w:rsidRDefault="00EB6CE6" w:rsidP="00EB6CE6">
            <w:r w:rsidRPr="00EB6CE6">
              <w:t>Week 9</w:t>
            </w:r>
          </w:p>
        </w:tc>
        <w:tc>
          <w:tcPr>
            <w:tcW w:w="8073" w:type="dxa"/>
          </w:tcPr>
          <w:p w14:paraId="65AB74C8" w14:textId="1CA6086D" w:rsidR="00EB6CE6" w:rsidRPr="004837A0" w:rsidRDefault="00EB6CE6" w:rsidP="004837A0">
            <w:pPr>
              <w:cnfStyle w:val="000000100000" w:firstRow="0" w:lastRow="0" w:firstColumn="0" w:lastColumn="0" w:oddVBand="0" w:evenVBand="0" w:oddHBand="1" w:evenHBand="0" w:firstRowFirstColumn="0" w:firstRowLastColumn="0" w:lastRowFirstColumn="0" w:lastRowLastColumn="0"/>
            </w:pPr>
            <w:r w:rsidRPr="004837A0">
              <w:t>Task 2 project work – testing and evaluating</w:t>
            </w:r>
          </w:p>
        </w:tc>
      </w:tr>
      <w:tr w:rsidR="00EB6CE6" w14:paraId="73E22F07" w14:textId="77777777" w:rsidTr="00EB6CE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9B770D3" w14:textId="34B43C85" w:rsidR="00EB6CE6" w:rsidRPr="00EB6CE6" w:rsidRDefault="00EB6CE6" w:rsidP="00EB6CE6">
            <w:r w:rsidRPr="00EB6CE6">
              <w:t>Week 10</w:t>
            </w:r>
          </w:p>
        </w:tc>
        <w:tc>
          <w:tcPr>
            <w:tcW w:w="8073" w:type="dxa"/>
          </w:tcPr>
          <w:p w14:paraId="1D702FB0" w14:textId="690338CD" w:rsidR="00EB6CE6" w:rsidRPr="004837A0" w:rsidRDefault="00EB6CE6" w:rsidP="004837A0">
            <w:pPr>
              <w:cnfStyle w:val="000000010000" w:firstRow="0" w:lastRow="0" w:firstColumn="0" w:lastColumn="0" w:oddVBand="0" w:evenVBand="0" w:oddHBand="0" w:evenHBand="1" w:firstRowFirstColumn="0" w:firstRowLastColumn="0" w:lastRowFirstColumn="0" w:lastRowLastColumn="0"/>
            </w:pPr>
            <w:r w:rsidRPr="004837A0">
              <w:t>Task 2 project work – testing and evaluating</w:t>
            </w:r>
          </w:p>
        </w:tc>
      </w:tr>
    </w:tbl>
    <w:p w14:paraId="47D0FC2E" w14:textId="62B7E888" w:rsidR="00110C69" w:rsidRDefault="00110C69">
      <w:pPr>
        <w:spacing w:before="0" w:after="160" w:line="259" w:lineRule="auto"/>
      </w:pPr>
      <w:r>
        <w:br w:type="page"/>
      </w:r>
    </w:p>
    <w:p w14:paraId="78F0E66A" w14:textId="3B4E007C" w:rsidR="007A6664" w:rsidRPr="007A6664" w:rsidRDefault="007A6664" w:rsidP="009049E4">
      <w:r w:rsidRPr="007A6664">
        <w:rPr>
          <w:b/>
          <w:bCs/>
        </w:rPr>
        <w:lastRenderedPageBreak/>
        <w:t xml:space="preserve">Arcade </w:t>
      </w:r>
      <w:r w:rsidR="00E52258">
        <w:rPr>
          <w:b/>
          <w:bCs/>
        </w:rPr>
        <w:t>g</w:t>
      </w:r>
      <w:r w:rsidR="00E52258" w:rsidRPr="007A6664">
        <w:rPr>
          <w:b/>
          <w:bCs/>
        </w:rPr>
        <w:t xml:space="preserve">ame </w:t>
      </w:r>
      <w:r w:rsidR="00E52258">
        <w:rPr>
          <w:b/>
          <w:bCs/>
        </w:rPr>
        <w:t>p</w:t>
      </w:r>
      <w:r w:rsidR="00E52258" w:rsidRPr="007A6664">
        <w:rPr>
          <w:b/>
          <w:bCs/>
        </w:rPr>
        <w:t xml:space="preserve">eer </w:t>
      </w:r>
      <w:r w:rsidR="00E52258">
        <w:rPr>
          <w:b/>
          <w:bCs/>
        </w:rPr>
        <w:t>a</w:t>
      </w:r>
      <w:r w:rsidR="00E52258" w:rsidRPr="007A6664">
        <w:rPr>
          <w:b/>
          <w:bCs/>
        </w:rPr>
        <w:t xml:space="preserve">ssessment </w:t>
      </w:r>
      <w:r w:rsidR="00E52258">
        <w:rPr>
          <w:b/>
          <w:bCs/>
        </w:rPr>
        <w:t>r</w:t>
      </w:r>
      <w:r w:rsidR="00E52258" w:rsidRPr="007A6664">
        <w:rPr>
          <w:b/>
          <w:bCs/>
        </w:rPr>
        <w:t>ubric</w:t>
      </w:r>
    </w:p>
    <w:p w14:paraId="4CC477C1" w14:textId="47D538FF" w:rsidR="007A6664" w:rsidRPr="00E52258" w:rsidRDefault="007A6664" w:rsidP="00E52258">
      <w:r w:rsidRPr="007A6664">
        <w:rPr>
          <w:b/>
          <w:bCs/>
        </w:rPr>
        <w:t xml:space="preserve">Student </w:t>
      </w:r>
      <w:r w:rsidR="00E52258">
        <w:rPr>
          <w:b/>
          <w:bCs/>
        </w:rPr>
        <w:t>n</w:t>
      </w:r>
      <w:r w:rsidRPr="007A6664">
        <w:rPr>
          <w:b/>
          <w:bCs/>
        </w:rPr>
        <w:t>ame:</w:t>
      </w:r>
      <w:r w:rsidRPr="007A6664">
        <w:t xml:space="preserve"> _______________________ </w:t>
      </w:r>
      <w:r w:rsidRPr="007A6664">
        <w:rPr>
          <w:b/>
          <w:bCs/>
        </w:rPr>
        <w:t xml:space="preserve">Game </w:t>
      </w:r>
      <w:r w:rsidR="00E52258">
        <w:rPr>
          <w:b/>
          <w:bCs/>
        </w:rPr>
        <w:t>t</w:t>
      </w:r>
      <w:r w:rsidRPr="007A6664">
        <w:rPr>
          <w:b/>
          <w:bCs/>
        </w:rPr>
        <w:t>itle:</w:t>
      </w:r>
      <w:r w:rsidRPr="007A6664">
        <w:t xml:space="preserve"> _______________________</w:t>
      </w:r>
    </w:p>
    <w:tbl>
      <w:tblPr>
        <w:tblStyle w:val="Tableheader"/>
        <w:tblW w:w="5000" w:type="pct"/>
        <w:tblLayout w:type="fixed"/>
        <w:tblLook w:val="04A0" w:firstRow="1" w:lastRow="0" w:firstColumn="1" w:lastColumn="0" w:noHBand="0" w:noVBand="1"/>
        <w:tblDescription w:val="Arcade game peer assessment rubric with blank cells for student feedback."/>
      </w:tblPr>
      <w:tblGrid>
        <w:gridCol w:w="4389"/>
        <w:gridCol w:w="1747"/>
        <w:gridCol w:w="1747"/>
        <w:gridCol w:w="1747"/>
      </w:tblGrid>
      <w:tr w:rsidR="00E52258" w:rsidRPr="007A6664" w14:paraId="1FDF5E13" w14:textId="77777777" w:rsidTr="003D64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hideMark/>
          </w:tcPr>
          <w:p w14:paraId="2832FBB6" w14:textId="77777777" w:rsidR="007A6664" w:rsidRPr="007A6664" w:rsidRDefault="007A6664" w:rsidP="00E52258">
            <w:pPr>
              <w:rPr>
                <w:b w:val="0"/>
                <w:bCs/>
              </w:rPr>
            </w:pPr>
            <w:r w:rsidRPr="007A6664">
              <w:rPr>
                <w:bCs/>
              </w:rPr>
              <w:t>Criteria</w:t>
            </w:r>
          </w:p>
        </w:tc>
        <w:tc>
          <w:tcPr>
            <w:tcW w:w="907" w:type="pct"/>
            <w:hideMark/>
          </w:tcPr>
          <w:p w14:paraId="46EF2B5D" w14:textId="77777777" w:rsidR="007A6664" w:rsidRPr="007A6664" w:rsidRDefault="007A6664" w:rsidP="00E52258">
            <w:pPr>
              <w:cnfStyle w:val="100000000000" w:firstRow="1" w:lastRow="0" w:firstColumn="0" w:lastColumn="0" w:oddVBand="0" w:evenVBand="0" w:oddHBand="0" w:evenHBand="0" w:firstRowFirstColumn="0" w:firstRowLastColumn="0" w:lastRowFirstColumn="0" w:lastRowLastColumn="0"/>
              <w:rPr>
                <w:b w:val="0"/>
                <w:bCs/>
              </w:rPr>
            </w:pPr>
            <w:r w:rsidRPr="007A6664">
              <w:rPr>
                <w:bCs/>
              </w:rPr>
              <w:t>Excelling</w:t>
            </w:r>
          </w:p>
        </w:tc>
        <w:tc>
          <w:tcPr>
            <w:tcW w:w="907" w:type="pct"/>
            <w:hideMark/>
          </w:tcPr>
          <w:p w14:paraId="605F7C1B" w14:textId="77777777" w:rsidR="007A6664" w:rsidRPr="007A6664" w:rsidRDefault="007A6664" w:rsidP="00E52258">
            <w:pPr>
              <w:cnfStyle w:val="100000000000" w:firstRow="1" w:lastRow="0" w:firstColumn="0" w:lastColumn="0" w:oddVBand="0" w:evenVBand="0" w:oddHBand="0" w:evenHBand="0" w:firstRowFirstColumn="0" w:firstRowLastColumn="0" w:lastRowFirstColumn="0" w:lastRowLastColumn="0"/>
              <w:rPr>
                <w:b w:val="0"/>
                <w:bCs/>
              </w:rPr>
            </w:pPr>
            <w:r w:rsidRPr="007A6664">
              <w:rPr>
                <w:bCs/>
              </w:rPr>
              <w:t>Needs improvement</w:t>
            </w:r>
          </w:p>
        </w:tc>
        <w:tc>
          <w:tcPr>
            <w:tcW w:w="907" w:type="pct"/>
            <w:hideMark/>
          </w:tcPr>
          <w:p w14:paraId="4A28F22C" w14:textId="41FC56B6" w:rsidR="007A6664" w:rsidRPr="007A6664" w:rsidRDefault="007A6664" w:rsidP="00E52258">
            <w:pPr>
              <w:cnfStyle w:val="100000000000" w:firstRow="1" w:lastRow="0" w:firstColumn="0" w:lastColumn="0" w:oddVBand="0" w:evenVBand="0" w:oddHBand="0" w:evenHBand="0" w:firstRowFirstColumn="0" w:firstRowLastColumn="0" w:lastRowFirstColumn="0" w:lastRowLastColumn="0"/>
              <w:rPr>
                <w:b w:val="0"/>
                <w:bCs/>
              </w:rPr>
            </w:pPr>
            <w:r w:rsidRPr="00E52258">
              <w:t>Comment</w:t>
            </w:r>
          </w:p>
        </w:tc>
      </w:tr>
      <w:tr w:rsidR="003D64A4" w:rsidRPr="007A6664" w14:paraId="3BD8083D" w14:textId="77777777" w:rsidTr="003D6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tcBorders>
              <w:top w:val="single" w:sz="24" w:space="0" w:color="D7153A"/>
              <w:right w:val="nil"/>
            </w:tcBorders>
          </w:tcPr>
          <w:p w14:paraId="08353DB7" w14:textId="1A97EF1D" w:rsidR="003D64A4" w:rsidRPr="00C50EDF" w:rsidRDefault="003D64A4" w:rsidP="003D64A4">
            <w:pPr>
              <w:rPr>
                <w:bCs/>
              </w:rPr>
            </w:pPr>
            <w:r w:rsidRPr="007A6664">
              <w:rPr>
                <w:bCs/>
              </w:rPr>
              <w:t>Gameplay</w:t>
            </w:r>
          </w:p>
        </w:tc>
        <w:tc>
          <w:tcPr>
            <w:tcW w:w="907" w:type="pct"/>
            <w:tcBorders>
              <w:top w:val="single" w:sz="24" w:space="0" w:color="D7153A"/>
              <w:left w:val="nil"/>
              <w:right w:val="nil"/>
            </w:tcBorders>
          </w:tcPr>
          <w:p w14:paraId="7D8D3A1E"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tcBorders>
              <w:top w:val="single" w:sz="24" w:space="0" w:color="D7153A"/>
              <w:left w:val="nil"/>
              <w:right w:val="nil"/>
            </w:tcBorders>
          </w:tcPr>
          <w:p w14:paraId="2DFB8A49"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tcBorders>
              <w:left w:val="nil"/>
            </w:tcBorders>
          </w:tcPr>
          <w:p w14:paraId="25F4CFE3"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E52258" w:rsidRPr="007A6664" w14:paraId="5338602B" w14:textId="77777777" w:rsidTr="002B3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hideMark/>
          </w:tcPr>
          <w:p w14:paraId="6B2144CD" w14:textId="77777777" w:rsidR="007A6664" w:rsidRPr="00C50EDF" w:rsidRDefault="007A6664" w:rsidP="003D64A4">
            <w:pPr>
              <w:rPr>
                <w:b w:val="0"/>
                <w:bCs/>
              </w:rPr>
            </w:pPr>
            <w:r w:rsidRPr="00C50EDF">
              <w:rPr>
                <w:b w:val="0"/>
                <w:bCs/>
              </w:rPr>
              <w:t>Gameplay mechanics are polished and engaging, enhancing player experience.</w:t>
            </w:r>
          </w:p>
        </w:tc>
        <w:tc>
          <w:tcPr>
            <w:tcW w:w="907" w:type="pct"/>
            <w:hideMark/>
          </w:tcPr>
          <w:p w14:paraId="76596807"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hideMark/>
          </w:tcPr>
          <w:p w14:paraId="5EF8C29C"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hideMark/>
          </w:tcPr>
          <w:p w14:paraId="084ED46F"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E52258" w:rsidRPr="007A6664" w14:paraId="6AC3DAD6" w14:textId="77777777" w:rsidTr="002B3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hideMark/>
          </w:tcPr>
          <w:p w14:paraId="34CE3427" w14:textId="77777777" w:rsidR="007A6664" w:rsidRPr="00C50EDF" w:rsidRDefault="007A6664" w:rsidP="003D64A4">
            <w:pPr>
              <w:rPr>
                <w:b w:val="0"/>
                <w:bCs/>
              </w:rPr>
            </w:pPr>
            <w:r w:rsidRPr="00C50EDF">
              <w:rPr>
                <w:b w:val="0"/>
                <w:bCs/>
              </w:rPr>
              <w:t>Game mechanics are effective and functional, contributing positively to the gameplay.</w:t>
            </w:r>
          </w:p>
        </w:tc>
        <w:tc>
          <w:tcPr>
            <w:tcW w:w="907" w:type="pct"/>
            <w:hideMark/>
          </w:tcPr>
          <w:p w14:paraId="65B39089"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hideMark/>
          </w:tcPr>
          <w:p w14:paraId="34BCC5D7"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hideMark/>
          </w:tcPr>
          <w:p w14:paraId="48FE9C6D"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E52258" w:rsidRPr="007A6664" w14:paraId="4B08AE55" w14:textId="77777777" w:rsidTr="003D64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tcBorders>
              <w:bottom w:val="single" w:sz="2" w:space="0" w:color="auto"/>
            </w:tcBorders>
            <w:hideMark/>
          </w:tcPr>
          <w:p w14:paraId="76AF2A64" w14:textId="77777777" w:rsidR="007A6664" w:rsidRPr="00C50EDF" w:rsidRDefault="007A6664" w:rsidP="003D64A4">
            <w:pPr>
              <w:rPr>
                <w:b w:val="0"/>
                <w:bCs/>
              </w:rPr>
            </w:pPr>
            <w:r w:rsidRPr="00C50EDF">
              <w:rPr>
                <w:b w:val="0"/>
                <w:bCs/>
              </w:rPr>
              <w:t>Player controls are responsive and intuitive, providing a smooth gaming experience.</w:t>
            </w:r>
          </w:p>
        </w:tc>
        <w:tc>
          <w:tcPr>
            <w:tcW w:w="907" w:type="pct"/>
            <w:tcBorders>
              <w:bottom w:val="single" w:sz="2" w:space="0" w:color="auto"/>
            </w:tcBorders>
            <w:hideMark/>
          </w:tcPr>
          <w:p w14:paraId="38FA38B0"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tcBorders>
              <w:bottom w:val="single" w:sz="2" w:space="0" w:color="auto"/>
            </w:tcBorders>
            <w:hideMark/>
          </w:tcPr>
          <w:p w14:paraId="725D833D"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hideMark/>
          </w:tcPr>
          <w:p w14:paraId="0880AA0F"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D64A4" w:rsidRPr="007A6664" w14:paraId="1A74C0B9" w14:textId="77777777" w:rsidTr="003D6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tcBorders>
              <w:top w:val="single" w:sz="2" w:space="0" w:color="auto"/>
              <w:right w:val="nil"/>
            </w:tcBorders>
          </w:tcPr>
          <w:p w14:paraId="1C57ABE2" w14:textId="786A49CB" w:rsidR="003D64A4" w:rsidRPr="00C50EDF" w:rsidRDefault="003D64A4" w:rsidP="003D64A4">
            <w:pPr>
              <w:rPr>
                <w:bCs/>
              </w:rPr>
            </w:pPr>
            <w:r w:rsidRPr="007A6664">
              <w:rPr>
                <w:bCs/>
              </w:rPr>
              <w:t>Functionality</w:t>
            </w:r>
          </w:p>
        </w:tc>
        <w:tc>
          <w:tcPr>
            <w:tcW w:w="907" w:type="pct"/>
            <w:tcBorders>
              <w:top w:val="single" w:sz="2" w:space="0" w:color="auto"/>
              <w:left w:val="nil"/>
              <w:right w:val="nil"/>
            </w:tcBorders>
          </w:tcPr>
          <w:p w14:paraId="6A69B166"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tcBorders>
              <w:top w:val="single" w:sz="2" w:space="0" w:color="auto"/>
              <w:left w:val="nil"/>
              <w:right w:val="nil"/>
            </w:tcBorders>
          </w:tcPr>
          <w:p w14:paraId="73C78E03"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tcBorders>
              <w:left w:val="nil"/>
            </w:tcBorders>
          </w:tcPr>
          <w:p w14:paraId="49A001E0"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D64A4" w:rsidRPr="007A6664" w14:paraId="4F98B6B0" w14:textId="77777777" w:rsidTr="003D64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tcBorders>
              <w:bottom w:val="single" w:sz="2" w:space="0" w:color="auto"/>
            </w:tcBorders>
            <w:hideMark/>
          </w:tcPr>
          <w:p w14:paraId="33CD5A63" w14:textId="77777777" w:rsidR="007A6664" w:rsidRPr="00C50EDF" w:rsidRDefault="007A6664" w:rsidP="003D64A4">
            <w:pPr>
              <w:rPr>
                <w:b w:val="0"/>
                <w:bCs/>
              </w:rPr>
            </w:pPr>
            <w:r w:rsidRPr="00C50EDF">
              <w:rPr>
                <w:b w:val="0"/>
                <w:bCs/>
              </w:rPr>
              <w:t>All game features and functions work as intended, with minimal issues.</w:t>
            </w:r>
          </w:p>
        </w:tc>
        <w:tc>
          <w:tcPr>
            <w:tcW w:w="907" w:type="pct"/>
            <w:tcBorders>
              <w:bottom w:val="single" w:sz="2" w:space="0" w:color="auto"/>
            </w:tcBorders>
            <w:hideMark/>
          </w:tcPr>
          <w:p w14:paraId="681156B6"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tcBorders>
              <w:bottom w:val="single" w:sz="2" w:space="0" w:color="auto"/>
            </w:tcBorders>
            <w:hideMark/>
          </w:tcPr>
          <w:p w14:paraId="7C3880A5"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hideMark/>
          </w:tcPr>
          <w:p w14:paraId="1EAC35CD"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D64A4" w:rsidRPr="007A6664" w14:paraId="5FCF7D88" w14:textId="77777777" w:rsidTr="003D6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tcBorders>
              <w:top w:val="single" w:sz="2" w:space="0" w:color="auto"/>
              <w:right w:val="nil"/>
            </w:tcBorders>
          </w:tcPr>
          <w:p w14:paraId="1D7EC8ED" w14:textId="6C9D0142" w:rsidR="003D64A4" w:rsidRPr="00C50EDF" w:rsidRDefault="003D64A4" w:rsidP="003D64A4">
            <w:pPr>
              <w:rPr>
                <w:bCs/>
              </w:rPr>
            </w:pPr>
            <w:r w:rsidRPr="007A6664">
              <w:rPr>
                <w:bCs/>
              </w:rPr>
              <w:t xml:space="preserve">Visual </w:t>
            </w:r>
            <w:r w:rsidR="00CE5771">
              <w:rPr>
                <w:bCs/>
              </w:rPr>
              <w:t>d</w:t>
            </w:r>
            <w:r w:rsidR="00CE5771" w:rsidRPr="007A6664">
              <w:rPr>
                <w:bCs/>
              </w:rPr>
              <w:t>esign</w:t>
            </w:r>
          </w:p>
        </w:tc>
        <w:tc>
          <w:tcPr>
            <w:tcW w:w="907" w:type="pct"/>
            <w:tcBorders>
              <w:top w:val="single" w:sz="2" w:space="0" w:color="auto"/>
              <w:left w:val="nil"/>
              <w:right w:val="nil"/>
            </w:tcBorders>
          </w:tcPr>
          <w:p w14:paraId="23EEF66E"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tcBorders>
              <w:top w:val="single" w:sz="2" w:space="0" w:color="auto"/>
              <w:left w:val="nil"/>
              <w:right w:val="nil"/>
            </w:tcBorders>
          </w:tcPr>
          <w:p w14:paraId="2170A022"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tcBorders>
              <w:left w:val="nil"/>
            </w:tcBorders>
          </w:tcPr>
          <w:p w14:paraId="78BC0317"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D64A4" w:rsidRPr="007A6664" w14:paraId="014B2A59" w14:textId="77777777" w:rsidTr="002B3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hideMark/>
          </w:tcPr>
          <w:p w14:paraId="48502EB5" w14:textId="5E462441" w:rsidR="007A6664" w:rsidRPr="00C50EDF" w:rsidRDefault="007A6664" w:rsidP="003D64A4">
            <w:pPr>
              <w:rPr>
                <w:b w:val="0"/>
                <w:bCs/>
              </w:rPr>
            </w:pPr>
            <w:r w:rsidRPr="00C50EDF">
              <w:rPr>
                <w:b w:val="0"/>
                <w:bCs/>
              </w:rPr>
              <w:t>Visual elements (graphics, animations and effects) are visually appealing and enhance the overall game experience.</w:t>
            </w:r>
          </w:p>
        </w:tc>
        <w:tc>
          <w:tcPr>
            <w:tcW w:w="907" w:type="pct"/>
            <w:hideMark/>
          </w:tcPr>
          <w:p w14:paraId="471CA40E"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hideMark/>
          </w:tcPr>
          <w:p w14:paraId="30CE7FCF"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hideMark/>
          </w:tcPr>
          <w:p w14:paraId="7D09F00D"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D64A4" w:rsidRPr="007A6664" w14:paraId="1C8A2E2A" w14:textId="77777777" w:rsidTr="003D6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tcBorders>
              <w:bottom w:val="single" w:sz="2" w:space="0" w:color="auto"/>
            </w:tcBorders>
            <w:hideMark/>
          </w:tcPr>
          <w:p w14:paraId="3BA4431E" w14:textId="77777777" w:rsidR="007A6664" w:rsidRPr="00C50EDF" w:rsidRDefault="007A6664" w:rsidP="003D64A4">
            <w:pPr>
              <w:rPr>
                <w:b w:val="0"/>
                <w:bCs/>
              </w:rPr>
            </w:pPr>
            <w:r w:rsidRPr="00C50EDF">
              <w:rPr>
                <w:b w:val="0"/>
                <w:bCs/>
              </w:rPr>
              <w:t>Visual elements are present but could be improved to enhance the overall game's visual appeal.</w:t>
            </w:r>
          </w:p>
        </w:tc>
        <w:tc>
          <w:tcPr>
            <w:tcW w:w="907" w:type="pct"/>
            <w:tcBorders>
              <w:bottom w:val="single" w:sz="2" w:space="0" w:color="auto"/>
            </w:tcBorders>
            <w:hideMark/>
          </w:tcPr>
          <w:p w14:paraId="27AFA4E0"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tcBorders>
              <w:bottom w:val="single" w:sz="2" w:space="0" w:color="auto"/>
            </w:tcBorders>
            <w:hideMark/>
          </w:tcPr>
          <w:p w14:paraId="1854F58D"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hideMark/>
          </w:tcPr>
          <w:p w14:paraId="0E5CE357"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D64A4" w:rsidRPr="007A6664" w14:paraId="2A0754EF" w14:textId="77777777" w:rsidTr="003D64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tcBorders>
              <w:top w:val="single" w:sz="2" w:space="0" w:color="auto"/>
              <w:right w:val="nil"/>
            </w:tcBorders>
          </w:tcPr>
          <w:p w14:paraId="17AE762D" w14:textId="43E9C561" w:rsidR="003D64A4" w:rsidRPr="00C50EDF" w:rsidRDefault="003D64A4" w:rsidP="003D64A4">
            <w:pPr>
              <w:rPr>
                <w:bCs/>
              </w:rPr>
            </w:pPr>
            <w:r w:rsidRPr="007A6664">
              <w:rPr>
                <w:bCs/>
              </w:rPr>
              <w:t xml:space="preserve">Auditory </w:t>
            </w:r>
            <w:r w:rsidR="00CE5771">
              <w:rPr>
                <w:bCs/>
              </w:rPr>
              <w:t>d</w:t>
            </w:r>
            <w:r w:rsidR="00CE5771" w:rsidRPr="007A6664">
              <w:rPr>
                <w:bCs/>
              </w:rPr>
              <w:t>esign</w:t>
            </w:r>
          </w:p>
        </w:tc>
        <w:tc>
          <w:tcPr>
            <w:tcW w:w="907" w:type="pct"/>
            <w:tcBorders>
              <w:top w:val="single" w:sz="2" w:space="0" w:color="auto"/>
              <w:left w:val="nil"/>
              <w:right w:val="nil"/>
            </w:tcBorders>
          </w:tcPr>
          <w:p w14:paraId="1AF84ABB" w14:textId="77777777" w:rsidR="003D64A4" w:rsidRPr="007A6664" w:rsidRDefault="003D64A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tcBorders>
              <w:top w:val="single" w:sz="2" w:space="0" w:color="auto"/>
              <w:left w:val="nil"/>
              <w:right w:val="nil"/>
            </w:tcBorders>
          </w:tcPr>
          <w:p w14:paraId="4257AC1E" w14:textId="77777777" w:rsidR="003D64A4" w:rsidRPr="007A6664" w:rsidRDefault="003D64A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tcBorders>
              <w:left w:val="nil"/>
            </w:tcBorders>
          </w:tcPr>
          <w:p w14:paraId="3872DFFA" w14:textId="77777777" w:rsidR="003D64A4" w:rsidRPr="007A6664" w:rsidRDefault="003D64A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D64A4" w:rsidRPr="007A6664" w14:paraId="22444B72" w14:textId="77777777" w:rsidTr="002B3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hideMark/>
          </w:tcPr>
          <w:p w14:paraId="4252E824" w14:textId="77777777" w:rsidR="007A6664" w:rsidRPr="00C50EDF" w:rsidRDefault="007A6664" w:rsidP="003D64A4">
            <w:pPr>
              <w:rPr>
                <w:b w:val="0"/>
                <w:bCs/>
              </w:rPr>
            </w:pPr>
            <w:r w:rsidRPr="00C50EDF">
              <w:rPr>
                <w:b w:val="0"/>
                <w:bCs/>
              </w:rPr>
              <w:t xml:space="preserve">Sound effects and music enhance the </w:t>
            </w:r>
            <w:r w:rsidRPr="00C50EDF">
              <w:rPr>
                <w:b w:val="0"/>
                <w:bCs/>
              </w:rPr>
              <w:lastRenderedPageBreak/>
              <w:t>game's atmosphere and player engagement.</w:t>
            </w:r>
          </w:p>
        </w:tc>
        <w:tc>
          <w:tcPr>
            <w:tcW w:w="907" w:type="pct"/>
            <w:hideMark/>
          </w:tcPr>
          <w:p w14:paraId="01A09070"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hideMark/>
          </w:tcPr>
          <w:p w14:paraId="07D1C69F"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hideMark/>
          </w:tcPr>
          <w:p w14:paraId="15BD8281"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D64A4" w:rsidRPr="007A6664" w14:paraId="41F004B8" w14:textId="77777777" w:rsidTr="003D64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tcBorders>
              <w:bottom w:val="single" w:sz="2" w:space="0" w:color="auto"/>
            </w:tcBorders>
            <w:hideMark/>
          </w:tcPr>
          <w:p w14:paraId="310F1591" w14:textId="77777777" w:rsidR="007A6664" w:rsidRPr="00C50EDF" w:rsidRDefault="007A6664" w:rsidP="003D64A4">
            <w:pPr>
              <w:rPr>
                <w:b w:val="0"/>
                <w:bCs/>
              </w:rPr>
            </w:pPr>
            <w:r w:rsidRPr="00C50EDF">
              <w:rPr>
                <w:b w:val="0"/>
                <w:bCs/>
              </w:rPr>
              <w:t>Auditory elements exist but could be improved or expanded to better engage players.</w:t>
            </w:r>
          </w:p>
        </w:tc>
        <w:tc>
          <w:tcPr>
            <w:tcW w:w="907" w:type="pct"/>
            <w:tcBorders>
              <w:bottom w:val="single" w:sz="2" w:space="0" w:color="auto"/>
            </w:tcBorders>
            <w:hideMark/>
          </w:tcPr>
          <w:p w14:paraId="2ABB1FE6"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tcBorders>
              <w:bottom w:val="single" w:sz="2" w:space="0" w:color="auto"/>
            </w:tcBorders>
            <w:hideMark/>
          </w:tcPr>
          <w:p w14:paraId="67C38FEF"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hideMark/>
          </w:tcPr>
          <w:p w14:paraId="5475B00F"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D64A4" w:rsidRPr="007A6664" w14:paraId="64ED2A0A" w14:textId="77777777" w:rsidTr="003D6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tcBorders>
              <w:top w:val="single" w:sz="2" w:space="0" w:color="auto"/>
              <w:right w:val="nil"/>
            </w:tcBorders>
          </w:tcPr>
          <w:p w14:paraId="18935007" w14:textId="7A45E610" w:rsidR="003D64A4" w:rsidRPr="00C50EDF" w:rsidRDefault="003D64A4" w:rsidP="003D64A4">
            <w:pPr>
              <w:rPr>
                <w:bCs/>
              </w:rPr>
            </w:pPr>
            <w:r w:rsidRPr="007A6664">
              <w:rPr>
                <w:bCs/>
              </w:rPr>
              <w:t xml:space="preserve">User </w:t>
            </w:r>
            <w:r w:rsidR="00CE5771">
              <w:rPr>
                <w:bCs/>
              </w:rPr>
              <w:t>i</w:t>
            </w:r>
            <w:r w:rsidR="00CE5771" w:rsidRPr="007A6664">
              <w:rPr>
                <w:bCs/>
              </w:rPr>
              <w:t xml:space="preserve">nterface </w:t>
            </w:r>
            <w:r w:rsidRPr="007A6664">
              <w:rPr>
                <w:bCs/>
              </w:rPr>
              <w:t>(UI)</w:t>
            </w:r>
          </w:p>
        </w:tc>
        <w:tc>
          <w:tcPr>
            <w:tcW w:w="907" w:type="pct"/>
            <w:tcBorders>
              <w:top w:val="single" w:sz="2" w:space="0" w:color="auto"/>
              <w:left w:val="nil"/>
              <w:right w:val="nil"/>
            </w:tcBorders>
          </w:tcPr>
          <w:p w14:paraId="6671E419"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tcBorders>
              <w:top w:val="single" w:sz="2" w:space="0" w:color="auto"/>
              <w:left w:val="nil"/>
              <w:right w:val="nil"/>
            </w:tcBorders>
          </w:tcPr>
          <w:p w14:paraId="3A487ED4"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tcBorders>
              <w:left w:val="nil"/>
            </w:tcBorders>
          </w:tcPr>
          <w:p w14:paraId="0A366C80" w14:textId="77777777" w:rsidR="003D64A4" w:rsidRPr="007A6664" w:rsidRDefault="003D64A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D64A4" w:rsidRPr="007A6664" w14:paraId="63554C42" w14:textId="77777777" w:rsidTr="002B3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hideMark/>
          </w:tcPr>
          <w:p w14:paraId="7DEE1DAC" w14:textId="6697ED1F" w:rsidR="007A6664" w:rsidRPr="00C50EDF" w:rsidRDefault="007A6664" w:rsidP="003D64A4">
            <w:pPr>
              <w:rPr>
                <w:b w:val="0"/>
                <w:bCs/>
              </w:rPr>
            </w:pPr>
            <w:r w:rsidRPr="00C50EDF">
              <w:rPr>
                <w:b w:val="0"/>
                <w:bCs/>
              </w:rPr>
              <w:t>The UI is intuitive, user-friendly and enhances the player's interaction with the game.</w:t>
            </w:r>
          </w:p>
        </w:tc>
        <w:tc>
          <w:tcPr>
            <w:tcW w:w="907" w:type="pct"/>
            <w:hideMark/>
          </w:tcPr>
          <w:p w14:paraId="32F558AE"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hideMark/>
          </w:tcPr>
          <w:p w14:paraId="0957D52B"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hideMark/>
          </w:tcPr>
          <w:p w14:paraId="099990D1"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D64A4" w:rsidRPr="007A6664" w14:paraId="3059D247" w14:textId="77777777" w:rsidTr="003D64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tcBorders>
              <w:bottom w:val="single" w:sz="2" w:space="0" w:color="auto"/>
            </w:tcBorders>
            <w:hideMark/>
          </w:tcPr>
          <w:p w14:paraId="5A5B71DE" w14:textId="3E08F5AC" w:rsidR="007A6664" w:rsidRPr="00C50EDF" w:rsidRDefault="007A6664" w:rsidP="003D64A4">
            <w:pPr>
              <w:rPr>
                <w:b w:val="0"/>
                <w:bCs/>
              </w:rPr>
            </w:pPr>
            <w:r w:rsidRPr="00C50EDF">
              <w:rPr>
                <w:b w:val="0"/>
                <w:bCs/>
              </w:rPr>
              <w:t>UI elements are clear and well-organi</w:t>
            </w:r>
            <w:r w:rsidR="000A70F8" w:rsidRPr="00C50EDF">
              <w:rPr>
                <w:b w:val="0"/>
                <w:bCs/>
              </w:rPr>
              <w:t>s</w:t>
            </w:r>
            <w:r w:rsidRPr="00C50EDF">
              <w:rPr>
                <w:b w:val="0"/>
                <w:bCs/>
              </w:rPr>
              <w:t>ed, facilitating easy navigation and understanding.</w:t>
            </w:r>
          </w:p>
        </w:tc>
        <w:tc>
          <w:tcPr>
            <w:tcW w:w="907" w:type="pct"/>
            <w:tcBorders>
              <w:bottom w:val="single" w:sz="2" w:space="0" w:color="auto"/>
            </w:tcBorders>
            <w:hideMark/>
          </w:tcPr>
          <w:p w14:paraId="012C2F17"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tcBorders>
              <w:bottom w:val="single" w:sz="2" w:space="0" w:color="auto"/>
            </w:tcBorders>
            <w:hideMark/>
          </w:tcPr>
          <w:p w14:paraId="171725E1"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hideMark/>
          </w:tcPr>
          <w:p w14:paraId="6E14D5C5"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D64A4" w:rsidRPr="007A6664" w14:paraId="70BC0D3C" w14:textId="77777777" w:rsidTr="003D64A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tcBorders>
              <w:top w:val="single" w:sz="2" w:space="0" w:color="auto"/>
              <w:right w:val="nil"/>
            </w:tcBorders>
          </w:tcPr>
          <w:p w14:paraId="4E63EA9A" w14:textId="6D709B18" w:rsidR="003D64A4" w:rsidRPr="00C50EDF" w:rsidRDefault="003D64A4" w:rsidP="003D64A4">
            <w:pPr>
              <w:rPr>
                <w:bCs/>
              </w:rPr>
            </w:pPr>
            <w:r w:rsidRPr="007A6664">
              <w:rPr>
                <w:bCs/>
              </w:rPr>
              <w:t xml:space="preserve">Player </w:t>
            </w:r>
            <w:r w:rsidR="00CE5771">
              <w:rPr>
                <w:bCs/>
              </w:rPr>
              <w:t>e</w:t>
            </w:r>
            <w:r w:rsidR="00CE5771" w:rsidRPr="007A6664">
              <w:rPr>
                <w:bCs/>
              </w:rPr>
              <w:t>xperience</w:t>
            </w:r>
          </w:p>
        </w:tc>
        <w:tc>
          <w:tcPr>
            <w:tcW w:w="907" w:type="pct"/>
            <w:tcBorders>
              <w:top w:val="single" w:sz="2" w:space="0" w:color="auto"/>
              <w:left w:val="nil"/>
              <w:right w:val="nil"/>
            </w:tcBorders>
          </w:tcPr>
          <w:p w14:paraId="6A2BE7EA" w14:textId="77777777" w:rsidR="003D64A4" w:rsidRPr="007A6664" w:rsidRDefault="003D64A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tcBorders>
              <w:top w:val="single" w:sz="2" w:space="0" w:color="auto"/>
              <w:left w:val="nil"/>
              <w:right w:val="nil"/>
            </w:tcBorders>
          </w:tcPr>
          <w:p w14:paraId="316CF146" w14:textId="77777777" w:rsidR="003D64A4" w:rsidRPr="007A6664" w:rsidRDefault="003D64A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tcBorders>
              <w:left w:val="nil"/>
            </w:tcBorders>
          </w:tcPr>
          <w:p w14:paraId="3B70C82C" w14:textId="77777777" w:rsidR="003D64A4" w:rsidRPr="007A6664" w:rsidRDefault="003D64A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r>
      <w:tr w:rsidR="003D64A4" w:rsidRPr="007A6664" w14:paraId="43EDF733" w14:textId="77777777" w:rsidTr="002B3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hideMark/>
          </w:tcPr>
          <w:p w14:paraId="65B32AF0" w14:textId="77777777" w:rsidR="007A6664" w:rsidRPr="00C50EDF" w:rsidRDefault="007A6664" w:rsidP="003D64A4">
            <w:pPr>
              <w:rPr>
                <w:b w:val="0"/>
                <w:bCs/>
              </w:rPr>
            </w:pPr>
            <w:r w:rsidRPr="00C50EDF">
              <w:rPr>
                <w:b w:val="0"/>
                <w:bCs/>
              </w:rPr>
              <w:t>The game offers a highly engaging and enjoyable player experience from start to finish.</w:t>
            </w:r>
          </w:p>
        </w:tc>
        <w:tc>
          <w:tcPr>
            <w:tcW w:w="907" w:type="pct"/>
            <w:hideMark/>
          </w:tcPr>
          <w:p w14:paraId="258314AD"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hideMark/>
          </w:tcPr>
          <w:p w14:paraId="30BD025F"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c>
          <w:tcPr>
            <w:tcW w:w="907" w:type="pct"/>
            <w:hideMark/>
          </w:tcPr>
          <w:p w14:paraId="5E10C1F7" w14:textId="77777777" w:rsidR="007A6664" w:rsidRPr="007A6664" w:rsidRDefault="007A6664" w:rsidP="007A6664">
            <w:pPr>
              <w:spacing w:before="0" w:after="160" w:line="259" w:lineRule="auto"/>
              <w:cnfStyle w:val="000000100000" w:firstRow="0" w:lastRow="0" w:firstColumn="0" w:lastColumn="0" w:oddVBand="0" w:evenVBand="0" w:oddHBand="1" w:evenHBand="0" w:firstRowFirstColumn="0" w:firstRowLastColumn="0" w:lastRowFirstColumn="0" w:lastRowLastColumn="0"/>
            </w:pPr>
          </w:p>
        </w:tc>
      </w:tr>
      <w:tr w:rsidR="003D64A4" w:rsidRPr="007A6664" w14:paraId="2BF26361" w14:textId="77777777" w:rsidTr="002B3B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9" w:type="pct"/>
            <w:hideMark/>
          </w:tcPr>
          <w:p w14:paraId="1B312A88" w14:textId="77777777" w:rsidR="007A6664" w:rsidRPr="00C50EDF" w:rsidRDefault="007A6664" w:rsidP="003D64A4">
            <w:pPr>
              <w:rPr>
                <w:b w:val="0"/>
                <w:bCs/>
              </w:rPr>
            </w:pPr>
            <w:r w:rsidRPr="00C50EDF">
              <w:rPr>
                <w:b w:val="0"/>
                <w:bCs/>
              </w:rPr>
              <w:t>The game provides an acceptable player experience but may benefit from refinements.</w:t>
            </w:r>
          </w:p>
        </w:tc>
        <w:tc>
          <w:tcPr>
            <w:tcW w:w="907" w:type="pct"/>
            <w:hideMark/>
          </w:tcPr>
          <w:p w14:paraId="4839766D"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hideMark/>
          </w:tcPr>
          <w:p w14:paraId="5F811753"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c>
          <w:tcPr>
            <w:tcW w:w="907" w:type="pct"/>
            <w:hideMark/>
          </w:tcPr>
          <w:p w14:paraId="7668C249" w14:textId="77777777" w:rsidR="007A6664" w:rsidRPr="007A6664" w:rsidRDefault="007A6664" w:rsidP="007A6664">
            <w:pPr>
              <w:spacing w:before="0" w:after="160" w:line="259" w:lineRule="auto"/>
              <w:cnfStyle w:val="000000010000" w:firstRow="0" w:lastRow="0" w:firstColumn="0" w:lastColumn="0" w:oddVBand="0" w:evenVBand="0" w:oddHBand="0" w:evenHBand="1" w:firstRowFirstColumn="0" w:firstRowLastColumn="0" w:lastRowFirstColumn="0" w:lastRowLastColumn="0"/>
            </w:pPr>
          </w:p>
        </w:tc>
      </w:tr>
    </w:tbl>
    <w:p w14:paraId="0CDB59A2" w14:textId="13FAE9F2" w:rsidR="007A6664" w:rsidRPr="007A6664" w:rsidRDefault="007A6664" w:rsidP="009049E4">
      <w:pPr>
        <w:spacing w:after="1680"/>
      </w:pPr>
      <w:r w:rsidRPr="009049E4">
        <w:rPr>
          <w:rStyle w:val="Strong"/>
        </w:rPr>
        <w:t xml:space="preserve">Overall </w:t>
      </w:r>
      <w:r w:rsidR="002B3BFE">
        <w:rPr>
          <w:rStyle w:val="Strong"/>
        </w:rPr>
        <w:t>c</w:t>
      </w:r>
      <w:r w:rsidR="002B3BFE" w:rsidRPr="009049E4">
        <w:rPr>
          <w:rStyle w:val="Strong"/>
        </w:rPr>
        <w:t>omments</w:t>
      </w:r>
      <w:r w:rsidRPr="007A6664">
        <w:t>:</w:t>
      </w:r>
    </w:p>
    <w:p w14:paraId="151E4E9C" w14:textId="376749BB" w:rsidR="008417CE" w:rsidRDefault="008417CE">
      <w:pPr>
        <w:spacing w:before="0" w:after="160" w:line="259" w:lineRule="auto"/>
      </w:pPr>
      <w:r>
        <w:br w:type="page"/>
      </w:r>
    </w:p>
    <w:p w14:paraId="7BB6480C" w14:textId="77777777" w:rsidR="00A8296F" w:rsidRPr="009451F0" w:rsidRDefault="00A8296F" w:rsidP="009451F0">
      <w:pPr>
        <w:pStyle w:val="Heading2"/>
      </w:pPr>
      <w:bookmarkStart w:id="15" w:name="_Toc146193033"/>
      <w:r w:rsidRPr="009451F0">
        <w:lastRenderedPageBreak/>
        <w:t>Additional information</w:t>
      </w:r>
      <w:bookmarkEnd w:id="15"/>
    </w:p>
    <w:p w14:paraId="1AF6EF2B" w14:textId="77777777" w:rsidR="00A8296F" w:rsidRDefault="00A8296F" w:rsidP="009451F0">
      <w:r>
        <w:t xml:space="preserve">This resource has been developed to assist teachers in NSW </w:t>
      </w:r>
      <w:r w:rsidR="00763C54">
        <w:t xml:space="preserve">Department of Education </w:t>
      </w:r>
      <w:r>
        <w:t>schools to create learning that is contextualised to their classroom. It can be used as a basis for the teacher’s own program, assessment</w:t>
      </w:r>
      <w:r w:rsidR="00C94F2B">
        <w:t>,</w:t>
      </w:r>
      <w:r>
        <w:t xml:space="preserve"> or scope and sequence</w:t>
      </w:r>
      <w:r w:rsidR="00C94F2B">
        <w:t>,</w:t>
      </w:r>
      <w:r>
        <w:t xml:space="preserve"> or be used as an example of how the new curriculum could be implemented. The resource should be used with timeframes that are created by the teacher to meet the overall schedules of assessment.</w:t>
      </w:r>
    </w:p>
    <w:p w14:paraId="5BACEABB" w14:textId="663C0346" w:rsidR="008B2B99" w:rsidRDefault="008B2B99" w:rsidP="008B2B99">
      <w:r>
        <w:t xml:space="preserve">For additional support or advice, contact the TAS curriculum team by emailing </w:t>
      </w:r>
      <w:hyperlink r:id="rId17" w:history="1">
        <w:r w:rsidRPr="00476F2B">
          <w:rPr>
            <w:rStyle w:val="Hyperlink"/>
          </w:rPr>
          <w:t>TAS@det.nsw.edu.au</w:t>
        </w:r>
      </w:hyperlink>
      <w:r w:rsidR="00646311" w:rsidRPr="00646311">
        <w:t>.</w:t>
      </w:r>
    </w:p>
    <w:p w14:paraId="17EDF9AF" w14:textId="77777777" w:rsidR="00A8296F" w:rsidRPr="00646311" w:rsidRDefault="00A8296F" w:rsidP="00646311">
      <w:pPr>
        <w:pStyle w:val="Heading3"/>
      </w:pPr>
      <w:bookmarkStart w:id="16" w:name="_Toc146193034"/>
      <w:r w:rsidRPr="00646311">
        <w:t>Assessment advice</w:t>
      </w:r>
      <w:bookmarkEnd w:id="16"/>
    </w:p>
    <w:p w14:paraId="1F905DB5" w14:textId="77777777" w:rsidR="00A8296F" w:rsidRDefault="00A8296F" w:rsidP="00646311">
      <w:r w:rsidRPr="00646311">
        <w:t>Assessment</w:t>
      </w:r>
      <w:r>
        <w:t xml:space="preserve"> is a powerful tool to measure student learning and plan for the next stages in the learning process. Some considerations in using parts of this assessment notification are:</w:t>
      </w:r>
    </w:p>
    <w:p w14:paraId="0067A5E6" w14:textId="77777777" w:rsidR="00A8296F" w:rsidRDefault="00A8296F" w:rsidP="00646311">
      <w:pPr>
        <w:pStyle w:val="ListBullet"/>
      </w:pPr>
      <w:r w:rsidRPr="00646311">
        <w:t>Consider</w:t>
      </w:r>
      <w:r>
        <w:t xml:space="preserve"> the skills, knowledge</w:t>
      </w:r>
      <w:r w:rsidR="00641141">
        <w:t>,</w:t>
      </w:r>
      <w:r>
        <w:t xml:space="preserve"> and understanding students need to complete the task</w:t>
      </w:r>
      <w:r w:rsidR="00641141">
        <w:t>,</w:t>
      </w:r>
      <w:r>
        <w:t xml:space="preserve"> and see where there are opportunities for them to refine these through ongoing feedback in the learning sequences associated with the assessment task.</w:t>
      </w:r>
    </w:p>
    <w:p w14:paraId="2354246D" w14:textId="77777777" w:rsidR="00A8296F" w:rsidRDefault="00A8296F" w:rsidP="00510BB5">
      <w:pPr>
        <w:pStyle w:val="ListBullet"/>
      </w:pPr>
      <w:r>
        <w:t>Ensure the language and readability of the task presents an appropriate challenge for the students the task is being used with. Direct, plain English will allow the greatest number of students to access the task independently.</w:t>
      </w:r>
    </w:p>
    <w:p w14:paraId="6E062218" w14:textId="1BEDB711" w:rsidR="00A8296F" w:rsidRDefault="00A8296F" w:rsidP="00510BB5">
      <w:pPr>
        <w:pStyle w:val="ListBullet"/>
      </w:pPr>
      <w:r>
        <w:t xml:space="preserve">Marking guidelines should directly reflect the success criteria and outcomes of the task and align with appropriate levels of achievement for the </w:t>
      </w:r>
      <w:r w:rsidR="00FE3A62">
        <w:t xml:space="preserve">relevant </w:t>
      </w:r>
      <w:r w:rsidR="00646311">
        <w:t>stage</w:t>
      </w:r>
      <w:r>
        <w:t>.</w:t>
      </w:r>
    </w:p>
    <w:p w14:paraId="7C56D94B" w14:textId="77777777" w:rsidR="00A8296F" w:rsidRDefault="00A8296F" w:rsidP="00510BB5">
      <w:pPr>
        <w:pStyle w:val="ListBullet"/>
      </w:pPr>
      <w:r>
        <w:t>When constructing or adjusting the marking guidelines and</w:t>
      </w:r>
      <w:r w:rsidR="00641141">
        <w:t>/</w:t>
      </w:r>
      <w:r>
        <w:t>or rubric, try to keep active verbs like ‘do’, ‘say’, ‘make’, or ‘write’ in mind to measure student performance at each level. This will help to avoid subjective language</w:t>
      </w:r>
      <w:r w:rsidR="00510BB5">
        <w:t>.</w:t>
      </w:r>
    </w:p>
    <w:p w14:paraId="2ADB05B6" w14:textId="77777777" w:rsidR="00A8296F" w:rsidRDefault="00A8296F" w:rsidP="00510BB5">
      <w:pPr>
        <w:pStyle w:val="Heading3"/>
      </w:pPr>
      <w:bookmarkStart w:id="17" w:name="_Toc146193035"/>
      <w:r>
        <w:t>Assessment as a learning opportunity</w:t>
      </w:r>
      <w:bookmarkEnd w:id="17"/>
    </w:p>
    <w:p w14:paraId="2F76ED83" w14:textId="77777777" w:rsidR="00A8296F" w:rsidRDefault="00A8296F" w:rsidP="00A8296F">
      <w:r>
        <w:t xml:space="preserve">Assessment can provide ways for students to use formal and informal feedback and self-assessment to help them understand where they are in their learning, where they are going, and how they are going to get there. It is essential that students receive feedback </w:t>
      </w:r>
      <w:r>
        <w:lastRenderedPageBreak/>
        <w:t>on their performance in the task and have opportunity to clarify and plan the next steps in learning.</w:t>
      </w:r>
    </w:p>
    <w:p w14:paraId="00827EA1" w14:textId="77777777" w:rsidR="00A8296F" w:rsidRDefault="00A8296F" w:rsidP="00B51148">
      <w:pPr>
        <w:pStyle w:val="ListBullet"/>
      </w:pPr>
      <w:r>
        <w:t>Clear and explicit marking rubrics can support effective self-assessment in relation to the learning intentions and success criteria assisting students to become owners of their own learning. Students can then build their capacity for individual goal setting, which includes students asking questions such as</w:t>
      </w:r>
      <w:r w:rsidR="00483161">
        <w:t>,</w:t>
      </w:r>
      <w:r>
        <w:t xml:space="preserve"> ‘What do I need to improve?’ and ‘What is my next step?’</w:t>
      </w:r>
      <w:r w:rsidR="00884A97">
        <w:t xml:space="preserve"> (</w:t>
      </w:r>
      <w:hyperlink r:id="rId18">
        <w:r w:rsidR="00884A97" w:rsidRPr="33A8E65D">
          <w:rPr>
            <w:rStyle w:val="Hyperlink"/>
          </w:rPr>
          <w:t>CESE Growth goals setting – what works best in practice</w:t>
        </w:r>
      </w:hyperlink>
      <w:r w:rsidR="00884A97">
        <w:t>)</w:t>
      </w:r>
      <w:r>
        <w:t>.</w:t>
      </w:r>
    </w:p>
    <w:p w14:paraId="29409745" w14:textId="77777777" w:rsidR="00A8296F" w:rsidRDefault="00A8296F" w:rsidP="00510BB5">
      <w:pPr>
        <w:pStyle w:val="ListBullet"/>
      </w:pPr>
      <w:r>
        <w:t>Greater learning gains may be made when teachers provide explicit descriptive feedback to students in a timely manner. This feedback supports students in forming their learning goals as well as helping the teacher to plan for the next iteration of the teaching and learning cycle.</w:t>
      </w:r>
    </w:p>
    <w:p w14:paraId="2DF7EF10" w14:textId="77777777" w:rsidR="00A8296F" w:rsidRPr="007571AE" w:rsidRDefault="00A8296F" w:rsidP="007571AE">
      <w:pPr>
        <w:pStyle w:val="Heading4"/>
      </w:pPr>
      <w:r w:rsidRPr="007571AE">
        <w:t>Differentiation advice</w:t>
      </w:r>
    </w:p>
    <w:p w14:paraId="1B9AF23F" w14:textId="77777777" w:rsidR="00A8296F" w:rsidRDefault="00A8296F" w:rsidP="007571AE">
      <w:r w:rsidRPr="007571AE">
        <w:t>Differentiated</w:t>
      </w:r>
      <w:r>
        <w:t xml:space="preserve"> learning can be enabled by differentiating the assessment approach to content, process, and product. Reasonable adjustments of assessment for students with disability is a legal requirement under the </w:t>
      </w:r>
      <w:hyperlink r:id="rId19" w:history="1">
        <w:r w:rsidR="003307CD" w:rsidRPr="007571AE">
          <w:rPr>
            <w:rStyle w:val="Hyperlink"/>
            <w:i/>
          </w:rPr>
          <w:t>Disability Standards for Education 2005</w:t>
        </w:r>
        <w:r w:rsidR="003307CD" w:rsidRPr="00697B45">
          <w:rPr>
            <w:rStyle w:val="Hyperlink"/>
          </w:rPr>
          <w:t xml:space="preserve"> </w:t>
        </w:r>
        <w:r w:rsidR="003307CD">
          <w:rPr>
            <w:rStyle w:val="Hyperlink"/>
          </w:rPr>
          <w:t>(Cth)</w:t>
        </w:r>
      </w:hyperlink>
      <w:r>
        <w:t xml:space="preserve">. For students with a disability, adjustment in assessment tasks should be made through the </w:t>
      </w:r>
      <w:hyperlink r:id="rId20" w:history="1">
        <w:r w:rsidRPr="00510BB5">
          <w:rPr>
            <w:rStyle w:val="Hyperlink"/>
          </w:rPr>
          <w:t>Collaborative curriculum planning</w:t>
        </w:r>
      </w:hyperlink>
      <w:r w:rsidR="001C12F7" w:rsidRPr="00B03532">
        <w:t xml:space="preserve"> process</w:t>
      </w:r>
      <w:r>
        <w:t>. For more information on differentiation</w:t>
      </w:r>
      <w:r w:rsidR="00CB4B4E">
        <w:t>,</w:t>
      </w:r>
      <w:r>
        <w:t xml:space="preserve"> go to </w:t>
      </w:r>
      <w:hyperlink r:id="rId21" w:history="1">
        <w:r w:rsidRPr="00510BB5">
          <w:rPr>
            <w:rStyle w:val="Hyperlink"/>
          </w:rPr>
          <w:t>Differentiating learning</w:t>
        </w:r>
      </w:hyperlink>
      <w:r>
        <w:t xml:space="preserve"> and </w:t>
      </w:r>
      <w:hyperlink r:id="rId22" w:history="1">
        <w:r w:rsidRPr="00510BB5">
          <w:rPr>
            <w:rStyle w:val="Hyperlink"/>
          </w:rPr>
          <w:t>Differentiation</w:t>
        </w:r>
      </w:hyperlink>
      <w:r>
        <w:t xml:space="preserve">. When using this resource, teachers can use a range of </w:t>
      </w:r>
      <w:hyperlink r:id="rId23" w:history="1">
        <w:r w:rsidRPr="00510BB5">
          <w:rPr>
            <w:rStyle w:val="Hyperlink"/>
          </w:rPr>
          <w:t>adjustments</w:t>
        </w:r>
      </w:hyperlink>
      <w:r>
        <w:t xml:space="preserve"> to ensure a personalised approach to student learning</w:t>
      </w:r>
      <w:r w:rsidR="00F4460E">
        <w:t>.</w:t>
      </w:r>
    </w:p>
    <w:p w14:paraId="224C2A46" w14:textId="0994CBF7" w:rsidR="00A8296F" w:rsidRDefault="00F4460E" w:rsidP="00510BB5">
      <w:pPr>
        <w:pStyle w:val="ListBullet"/>
      </w:pPr>
      <w:r>
        <w:t>S</w:t>
      </w:r>
      <w:r w:rsidR="00A8296F">
        <w:t xml:space="preserve">ome common adjustments are available through the </w:t>
      </w:r>
      <w:hyperlink r:id="rId24">
        <w:r w:rsidR="00B03532">
          <w:rPr>
            <w:rStyle w:val="Hyperlink"/>
          </w:rPr>
          <w:t>Inclusive Practice hub assessment and reporting</w:t>
        </w:r>
      </w:hyperlink>
      <w:r w:rsidR="00A8296F">
        <w:t xml:space="preserve"> site.</w:t>
      </w:r>
    </w:p>
    <w:p w14:paraId="67FE912A" w14:textId="2C616C78" w:rsidR="00A8296F" w:rsidRDefault="00F4460E" w:rsidP="00510BB5">
      <w:pPr>
        <w:pStyle w:val="ListBullet"/>
      </w:pPr>
      <w:r>
        <w:t>T</w:t>
      </w:r>
      <w:r w:rsidR="00A8296F">
        <w:t xml:space="preserve">he </w:t>
      </w:r>
      <w:hyperlink r:id="rId25">
        <w:r w:rsidR="00C54CF8">
          <w:rPr>
            <w:rStyle w:val="Hyperlink"/>
          </w:rPr>
          <w:t>HPGE Differentiation Adjustment Tool</w:t>
        </w:r>
      </w:hyperlink>
      <w:r w:rsidR="00A8296F">
        <w:t xml:space="preserve"> and </w:t>
      </w:r>
      <w:hyperlink r:id="rId26" w:anchor="first-time-access-to-hpge-resources">
        <w:r w:rsidR="00CB4B4E" w:rsidRPr="33A8E65D">
          <w:rPr>
            <w:rStyle w:val="Hyperlink"/>
          </w:rPr>
          <w:t>D</w:t>
        </w:r>
        <w:r w:rsidR="00A8296F" w:rsidRPr="33A8E65D">
          <w:rPr>
            <w:rStyle w:val="Hyperlink"/>
          </w:rPr>
          <w:t xml:space="preserve">ifferentiation </w:t>
        </w:r>
        <w:r w:rsidR="00CB4B4E" w:rsidRPr="33A8E65D">
          <w:rPr>
            <w:rStyle w:val="Hyperlink"/>
          </w:rPr>
          <w:t>P</w:t>
        </w:r>
        <w:r w:rsidR="00A8296F" w:rsidRPr="33A8E65D">
          <w:rPr>
            <w:rStyle w:val="Hyperlink"/>
          </w:rPr>
          <w:t>ackage</w:t>
        </w:r>
      </w:hyperlink>
      <w:r w:rsidR="00A8296F">
        <w:t xml:space="preserve"> can assist teachers to decide how to provide extension and additional challenge for High Potential and Gifted (HPG) students.</w:t>
      </w:r>
    </w:p>
    <w:p w14:paraId="2C13DEE9" w14:textId="77777777" w:rsidR="00A8296F" w:rsidRDefault="00A8296F" w:rsidP="00F4460E">
      <w:r>
        <w:t>The steps below may be useful to consider when creating access opportunities for all students:</w:t>
      </w:r>
    </w:p>
    <w:p w14:paraId="115B64A4" w14:textId="5D68B7B3" w:rsidR="00A8296F" w:rsidRDefault="00A13675" w:rsidP="00F4460E">
      <w:pPr>
        <w:pStyle w:val="ListBullet"/>
      </w:pPr>
      <w:r>
        <w:t xml:space="preserve">remove </w:t>
      </w:r>
      <w:r w:rsidR="00A8296F">
        <w:t>unnecessary words</w:t>
      </w:r>
      <w:r>
        <w:t xml:space="preserve"> or </w:t>
      </w:r>
      <w:r w:rsidR="00A8296F">
        <w:t>images</w:t>
      </w:r>
    </w:p>
    <w:p w14:paraId="7A30B2CE" w14:textId="155C3847" w:rsidR="00A8296F" w:rsidRDefault="00A13675" w:rsidP="00F4460E">
      <w:pPr>
        <w:pStyle w:val="ListBullet"/>
      </w:pPr>
      <w:r>
        <w:t>s</w:t>
      </w:r>
      <w:r w:rsidR="00A8296F">
        <w:t>implify any tricky words or make a glossary of subject</w:t>
      </w:r>
      <w:r>
        <w:t>-</w:t>
      </w:r>
      <w:r w:rsidR="00A8296F">
        <w:t>specific words</w:t>
      </w:r>
    </w:p>
    <w:p w14:paraId="394870C3" w14:textId="0DE7C500" w:rsidR="00A8296F" w:rsidRDefault="00A13675" w:rsidP="00F4460E">
      <w:pPr>
        <w:pStyle w:val="ListBullet"/>
      </w:pPr>
      <w:r>
        <w:t>r</w:t>
      </w:r>
      <w:r w:rsidR="00A8296F">
        <w:t>educe the lexical density of the steps and use student</w:t>
      </w:r>
      <w:r>
        <w:t>-</w:t>
      </w:r>
      <w:r w:rsidR="00A8296F">
        <w:t>friendly language</w:t>
      </w:r>
    </w:p>
    <w:p w14:paraId="2B1AC048" w14:textId="4E4E0AB2" w:rsidR="00A8296F" w:rsidRDefault="00A13675" w:rsidP="00F4460E">
      <w:pPr>
        <w:pStyle w:val="ListBullet"/>
      </w:pPr>
      <w:r>
        <w:lastRenderedPageBreak/>
        <w:t>c</w:t>
      </w:r>
      <w:r w:rsidR="00A8296F">
        <w:t>hunk large passages of reading or offer alternate ways of representing the information, such as a visual</w:t>
      </w:r>
    </w:p>
    <w:p w14:paraId="3C4F6306" w14:textId="03D0EB3F" w:rsidR="00A8296F" w:rsidRDefault="00A13675" w:rsidP="00F4460E">
      <w:pPr>
        <w:pStyle w:val="ListBullet"/>
      </w:pPr>
      <w:r>
        <w:t>m</w:t>
      </w:r>
      <w:r w:rsidR="00A8296F">
        <w:t>ake the task description a checklist with numbered steps</w:t>
      </w:r>
    </w:p>
    <w:p w14:paraId="4C96A0FD" w14:textId="532C2BAD" w:rsidR="00A8296F" w:rsidRDefault="00A13675" w:rsidP="00F4460E">
      <w:pPr>
        <w:pStyle w:val="ListBullet"/>
      </w:pPr>
      <w:r>
        <w:t>l</w:t>
      </w:r>
      <w:r w:rsidR="00A8296F">
        <w:t>imit options and/or reduce the number of choices students need to make independently</w:t>
      </w:r>
      <w:r w:rsidR="003307CD">
        <w:t>.</w:t>
      </w:r>
    </w:p>
    <w:p w14:paraId="49AAF283" w14:textId="77777777" w:rsidR="00A8296F" w:rsidRPr="00A13675" w:rsidRDefault="00A8296F" w:rsidP="00A13675">
      <w:pPr>
        <w:pStyle w:val="Heading3"/>
      </w:pPr>
      <w:bookmarkStart w:id="18" w:name="_Toc146193036"/>
      <w:r w:rsidRPr="00A13675">
        <w:t xml:space="preserve">Support and </w:t>
      </w:r>
      <w:r w:rsidR="00A27E95" w:rsidRPr="00A13675">
        <w:t>alignment</w:t>
      </w:r>
      <w:bookmarkEnd w:id="18"/>
    </w:p>
    <w:p w14:paraId="3E2654F2" w14:textId="0F7D563D" w:rsidR="00A8296F" w:rsidRDefault="00A8296F" w:rsidP="00A8296F">
      <w:r w:rsidRPr="00A13675">
        <w:rPr>
          <w:rStyle w:val="Strong"/>
        </w:rPr>
        <w:t>Resource evaluation and support</w:t>
      </w:r>
      <w:r>
        <w:t xml:space="preserve">: </w:t>
      </w:r>
      <w:r w:rsidR="00A13675">
        <w:t xml:space="preserve">all </w:t>
      </w:r>
      <w:r>
        <w:t xml:space="preserve">curriculum resources are prepared through a rigorous process. Resources are periodically reviewed as part of our ongoing evaluation plan to ensure currency, </w:t>
      </w:r>
      <w:r w:rsidR="003307CD">
        <w:t>relevance,</w:t>
      </w:r>
      <w:r>
        <w:t xml:space="preserve"> and effectiveness. </w:t>
      </w:r>
      <w:r w:rsidR="00D9332E">
        <w:t xml:space="preserve">For additional support or advice contact the TAS curriculum team by emailing </w:t>
      </w:r>
      <w:hyperlink r:id="rId27" w:history="1">
        <w:r w:rsidR="00D9332E" w:rsidRPr="00476F2B">
          <w:rPr>
            <w:rStyle w:val="Hyperlink"/>
          </w:rPr>
          <w:t>TAS@det.nsw.edu.au</w:t>
        </w:r>
      </w:hyperlink>
      <w:r w:rsidR="00D9332E">
        <w:t>.</w:t>
      </w:r>
    </w:p>
    <w:p w14:paraId="096B664C" w14:textId="77777777" w:rsidR="00726A3F" w:rsidRDefault="00726A3F" w:rsidP="00726A3F">
      <w:r w:rsidRPr="00A13675">
        <w:rPr>
          <w:rStyle w:val="Strong"/>
        </w:rPr>
        <w:t>Alignment to system priorities and/or needs</w:t>
      </w:r>
      <w:r w:rsidRPr="00A13675">
        <w:t>:</w:t>
      </w:r>
      <w:r w:rsidRPr="6667E0D0">
        <w:rPr>
          <w:rFonts w:eastAsia="Arial"/>
        </w:rPr>
        <w:t xml:space="preserve"> </w:t>
      </w:r>
      <w:hyperlink r:id="rId28">
        <w:r w:rsidRPr="6667E0D0">
          <w:rPr>
            <w:rStyle w:val="Hyperlink"/>
          </w:rPr>
          <w:t xml:space="preserve">School </w:t>
        </w:r>
        <w:r>
          <w:rPr>
            <w:rStyle w:val="Hyperlink"/>
          </w:rPr>
          <w:t>E</w:t>
        </w:r>
        <w:r w:rsidRPr="6667E0D0">
          <w:rPr>
            <w:rStyle w:val="Hyperlink"/>
          </w:rPr>
          <w:t xml:space="preserve">xcellence </w:t>
        </w:r>
        <w:r>
          <w:rPr>
            <w:rStyle w:val="Hyperlink"/>
          </w:rPr>
          <w:t>P</w:t>
        </w:r>
        <w:r w:rsidRPr="6667E0D0">
          <w:rPr>
            <w:rStyle w:val="Hyperlink"/>
          </w:rPr>
          <w:t>olicy</w:t>
        </w:r>
      </w:hyperlink>
      <w:r w:rsidRPr="6667E0D0">
        <w:rPr>
          <w:rFonts w:eastAsia="Arial"/>
        </w:rPr>
        <w:t xml:space="preserve">, </w:t>
      </w:r>
      <w:hyperlink r:id="rId29">
        <w:r w:rsidRPr="6667E0D0">
          <w:rPr>
            <w:rStyle w:val="Hyperlink"/>
          </w:rPr>
          <w:t>School Success Model</w:t>
        </w:r>
        <w:r w:rsidRPr="006C6AB0">
          <w:rPr>
            <w:rStyle w:val="Hyperlink"/>
            <w:color w:val="auto"/>
            <w:u w:val="none"/>
          </w:rPr>
          <w:t>.</w:t>
        </w:r>
      </w:hyperlink>
    </w:p>
    <w:p w14:paraId="78403A23" w14:textId="1B35376E" w:rsidR="00A8296F" w:rsidRDefault="00A8296F" w:rsidP="00A8296F">
      <w:r w:rsidRPr="00A13675">
        <w:rPr>
          <w:rStyle w:val="Strong"/>
        </w:rPr>
        <w:t>Alignment to the School Excellence Framework</w:t>
      </w:r>
      <w:r>
        <w:t xml:space="preserve">: </w:t>
      </w:r>
      <w:r w:rsidR="00A17C86">
        <w:t>t</w:t>
      </w:r>
      <w:r>
        <w:t xml:space="preserve">his resource supports the </w:t>
      </w:r>
      <w:hyperlink r:id="rId30" w:history="1">
        <w:r w:rsidRPr="00A8296F">
          <w:rPr>
            <w:rStyle w:val="Hyperlink"/>
          </w:rPr>
          <w:t>School Excellence Framework</w:t>
        </w:r>
      </w:hyperlink>
      <w:r>
        <w:t xml:space="preserve"> element of assessment (formative assessment, summative assessment, student engagement)</w:t>
      </w:r>
      <w:r w:rsidR="003307CD">
        <w:t>.</w:t>
      </w:r>
    </w:p>
    <w:p w14:paraId="53034A53" w14:textId="45FA7E0F" w:rsidR="00A8296F" w:rsidRDefault="00A8296F" w:rsidP="00A8296F">
      <w:r w:rsidRPr="00A8296F">
        <w:rPr>
          <w:b/>
          <w:bCs/>
        </w:rPr>
        <w:t>Alignment to Australian Professional Teaching Standards</w:t>
      </w:r>
      <w:r>
        <w:t xml:space="preserve">: </w:t>
      </w:r>
      <w:r w:rsidR="00A17C86">
        <w:t>t</w:t>
      </w:r>
      <w:r>
        <w:t xml:space="preserve">his resource supports teachers to address </w:t>
      </w:r>
      <w:hyperlink r:id="rId31" w:history="1">
        <w:r w:rsidRPr="00A8296F">
          <w:rPr>
            <w:rStyle w:val="Hyperlink"/>
          </w:rPr>
          <w:t>Australian Professional Teaching Standards</w:t>
        </w:r>
      </w:hyperlink>
      <w:r>
        <w:t xml:space="preserve"> 5.1.2, 5.4.2</w:t>
      </w:r>
      <w:r w:rsidR="003307CD">
        <w:t>.</w:t>
      </w:r>
    </w:p>
    <w:p w14:paraId="40472480" w14:textId="0CD771D2" w:rsidR="00A8296F" w:rsidRDefault="00A8296F" w:rsidP="00A8296F">
      <w:r w:rsidRPr="00A8296F">
        <w:rPr>
          <w:b/>
          <w:bCs/>
        </w:rPr>
        <w:t>Consulted with</w:t>
      </w:r>
      <w:r>
        <w:t>: Curriculum and Reform and subject matter experts</w:t>
      </w:r>
    </w:p>
    <w:p w14:paraId="04500DE2" w14:textId="56620F57" w:rsidR="00A8296F" w:rsidRDefault="00A8296F" w:rsidP="00A8296F">
      <w:r w:rsidRPr="00A8296F">
        <w:rPr>
          <w:b/>
          <w:bCs/>
        </w:rPr>
        <w:t>NSW Syllabus</w:t>
      </w:r>
      <w:r>
        <w:t xml:space="preserve">: </w:t>
      </w:r>
      <w:r w:rsidR="00556DEC">
        <w:t>Computing Technology 7</w:t>
      </w:r>
      <w:r w:rsidR="00A17C86">
        <w:t>–</w:t>
      </w:r>
      <w:r w:rsidR="00556DEC">
        <w:t>10</w:t>
      </w:r>
    </w:p>
    <w:p w14:paraId="0E31403E" w14:textId="4FECF49E" w:rsidR="00A8296F" w:rsidRDefault="00A8296F" w:rsidP="00A8296F">
      <w:r w:rsidRPr="00A8296F">
        <w:rPr>
          <w:b/>
          <w:bCs/>
        </w:rPr>
        <w:t>Syllabus outcomes</w:t>
      </w:r>
      <w:r>
        <w:t xml:space="preserve">: </w:t>
      </w:r>
      <w:r w:rsidR="002647AB">
        <w:t xml:space="preserve">CT5-SAF-01, </w:t>
      </w:r>
      <w:r w:rsidR="002647AB" w:rsidRPr="00BD2D66">
        <w:t>C</w:t>
      </w:r>
      <w:r w:rsidR="002647AB">
        <w:t xml:space="preserve">T5-DPM-01, </w:t>
      </w:r>
      <w:r w:rsidR="002647AB" w:rsidRPr="00BD2D66">
        <w:t>CT</w:t>
      </w:r>
      <w:r w:rsidR="002647AB">
        <w:t>5-COL-01, CT5-COM-01, CT5-OPL-01, CT5-DES-01</w:t>
      </w:r>
    </w:p>
    <w:p w14:paraId="127A334A" w14:textId="30CE68D7" w:rsidR="00A8296F" w:rsidRDefault="00A8296F" w:rsidP="00A8296F">
      <w:r w:rsidRPr="00A8296F">
        <w:rPr>
          <w:b/>
          <w:bCs/>
        </w:rPr>
        <w:t>Author</w:t>
      </w:r>
      <w:r>
        <w:t xml:space="preserve">: </w:t>
      </w:r>
      <w:r w:rsidR="00C948AB">
        <w:t>TAS</w:t>
      </w:r>
      <w:r w:rsidR="00A17C86">
        <w:t>,</w:t>
      </w:r>
      <w:r w:rsidR="00C948AB">
        <w:t xml:space="preserve"> Curriculum Secondary Learners</w:t>
      </w:r>
    </w:p>
    <w:p w14:paraId="750E4A2A" w14:textId="77777777" w:rsidR="00A8296F" w:rsidRDefault="00A8296F" w:rsidP="00A8296F">
      <w:r w:rsidRPr="00A8296F">
        <w:rPr>
          <w:b/>
          <w:bCs/>
        </w:rPr>
        <w:t>Publisher</w:t>
      </w:r>
      <w:r>
        <w:t>: State of NSW, Department of Education</w:t>
      </w:r>
    </w:p>
    <w:p w14:paraId="40401482" w14:textId="77777777" w:rsidR="00A8296F" w:rsidRDefault="00A8296F" w:rsidP="00A8296F">
      <w:r w:rsidRPr="00A8296F">
        <w:rPr>
          <w:b/>
          <w:bCs/>
        </w:rPr>
        <w:t>Resource</w:t>
      </w:r>
      <w:r>
        <w:t>: Assessment task notification</w:t>
      </w:r>
    </w:p>
    <w:p w14:paraId="755FA4C0" w14:textId="12B1F517" w:rsidR="00A8296F" w:rsidRDefault="00A8296F" w:rsidP="00A8296F">
      <w:r w:rsidRPr="00A8296F">
        <w:rPr>
          <w:b/>
          <w:bCs/>
        </w:rPr>
        <w:t>Related resources</w:t>
      </w:r>
      <w:r>
        <w:t xml:space="preserve">: </w:t>
      </w:r>
      <w:r w:rsidR="00A17C86">
        <w:t>f</w:t>
      </w:r>
      <w:r w:rsidR="00FF5AD6">
        <w:t xml:space="preserve">urther resources to support </w:t>
      </w:r>
      <w:r w:rsidR="00E5673E">
        <w:t>Computing Technology</w:t>
      </w:r>
      <w:r w:rsidR="00A17C86">
        <w:t xml:space="preserve"> </w:t>
      </w:r>
      <w:r w:rsidR="00FF5AD6">
        <w:t xml:space="preserve">Stage 5 can be found on the </w:t>
      </w:r>
      <w:hyperlink r:id="rId32" w:history="1">
        <w:r w:rsidR="00FF5AD6" w:rsidRPr="007D3C88">
          <w:rPr>
            <w:rStyle w:val="Hyperlink"/>
          </w:rPr>
          <w:t>TAS curriculum page</w:t>
        </w:r>
      </w:hyperlink>
      <w:r w:rsidR="00FF5AD6">
        <w:t>.</w:t>
      </w:r>
    </w:p>
    <w:p w14:paraId="71405EAC" w14:textId="71E431C1" w:rsidR="00A8296F" w:rsidRDefault="00A8296F" w:rsidP="00A8296F">
      <w:r w:rsidRPr="00A8296F">
        <w:rPr>
          <w:b/>
          <w:bCs/>
        </w:rPr>
        <w:lastRenderedPageBreak/>
        <w:t xml:space="preserve">Professional </w:t>
      </w:r>
      <w:r w:rsidR="00074FD5">
        <w:rPr>
          <w:b/>
          <w:bCs/>
        </w:rPr>
        <w:t>learning</w:t>
      </w:r>
      <w:r>
        <w:t xml:space="preserve">: </w:t>
      </w:r>
      <w:r w:rsidR="00993E2E">
        <w:t>r</w:t>
      </w:r>
      <w:r w:rsidR="00B722D4">
        <w:t>elevant professional learning is available through the TAS statewide staffroom.</w:t>
      </w:r>
    </w:p>
    <w:p w14:paraId="482A2061" w14:textId="3DA4C6FA" w:rsidR="00A8296F" w:rsidRDefault="00A8296F" w:rsidP="00A8296F">
      <w:r w:rsidRPr="00A8296F">
        <w:rPr>
          <w:b/>
          <w:bCs/>
        </w:rPr>
        <w:t>Creation date</w:t>
      </w:r>
      <w:r>
        <w:t>:</w:t>
      </w:r>
      <w:r w:rsidR="00D53913">
        <w:t xml:space="preserve"> </w:t>
      </w:r>
      <w:r w:rsidR="00D0283A">
        <w:t>202</w:t>
      </w:r>
      <w:r w:rsidR="00696AB2">
        <w:t>3</w:t>
      </w:r>
    </w:p>
    <w:p w14:paraId="13290DCC" w14:textId="77777777" w:rsidR="00D53913" w:rsidRDefault="00A8296F" w:rsidP="00A8296F">
      <w:r w:rsidRPr="00A8296F">
        <w:rPr>
          <w:b/>
          <w:bCs/>
        </w:rPr>
        <w:t>Rights</w:t>
      </w:r>
      <w:r>
        <w:t>: © State of New South Wales, Department of Education</w:t>
      </w:r>
      <w:r w:rsidR="003307CD">
        <w:t>.</w:t>
      </w:r>
    </w:p>
    <w:p w14:paraId="2902F572" w14:textId="77777777" w:rsidR="00D53913" w:rsidRDefault="00D53913">
      <w:pPr>
        <w:spacing w:before="0" w:after="160" w:line="259" w:lineRule="auto"/>
      </w:pPr>
      <w:r>
        <w:br w:type="page"/>
      </w:r>
    </w:p>
    <w:p w14:paraId="2080B614" w14:textId="77777777" w:rsidR="0028669A" w:rsidRDefault="0028669A" w:rsidP="0028669A">
      <w:pPr>
        <w:pStyle w:val="Heading2"/>
      </w:pPr>
      <w:bookmarkStart w:id="19" w:name="_Toc135315651"/>
      <w:bookmarkStart w:id="20" w:name="_Toc146193037"/>
      <w:r>
        <w:lastRenderedPageBreak/>
        <w:t>Evidence base</w:t>
      </w:r>
      <w:bookmarkEnd w:id="19"/>
      <w:bookmarkEnd w:id="20"/>
    </w:p>
    <w:p w14:paraId="2D3F67D6" w14:textId="77777777" w:rsidR="00993E2E" w:rsidRDefault="00993E2E" w:rsidP="00993E2E">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47F49B1" w14:textId="77777777" w:rsidR="00993E2E" w:rsidRDefault="00993E2E" w:rsidP="00993E2E">
      <w:pPr>
        <w:pStyle w:val="FeatureBox2"/>
      </w:pPr>
      <w:r>
        <w:t xml:space="preserve">Please refer to the NESA Copyright Disclaimer for more information </w:t>
      </w:r>
      <w:hyperlink r:id="rId33" w:history="1">
        <w:r w:rsidRPr="007769A7">
          <w:rPr>
            <w:rStyle w:val="Hyperlink"/>
          </w:rPr>
          <w:t>https://educationstandards.nsw.edu.au/wps/portal/nesa/mini-footer/copyright</w:t>
        </w:r>
      </w:hyperlink>
      <w:r>
        <w:t>.</w:t>
      </w:r>
    </w:p>
    <w:p w14:paraId="523AFA0B" w14:textId="77777777" w:rsidR="00993E2E" w:rsidRDefault="00993E2E" w:rsidP="00993E2E">
      <w:pPr>
        <w:pStyle w:val="FeatureBox2"/>
      </w:pPr>
      <w:r>
        <w:t xml:space="preserve">NESA holds the only official and up-to-date versions of the NSW Curriculum and syllabus documents. Please visit the NSW Education Standards Authority (NESA) website </w:t>
      </w:r>
      <w:hyperlink r:id="rId34" w:history="1">
        <w:r w:rsidRPr="007769A7">
          <w:rPr>
            <w:rStyle w:val="Hyperlink"/>
          </w:rPr>
          <w:t>https://educationstandards.nsw.edu.au/</w:t>
        </w:r>
      </w:hyperlink>
      <w:r>
        <w:t xml:space="preserve"> and the NSW Curriculum website </w:t>
      </w:r>
      <w:hyperlink r:id="rId35" w:history="1">
        <w:r w:rsidRPr="007769A7">
          <w:rPr>
            <w:rStyle w:val="Hyperlink"/>
          </w:rPr>
          <w:t>https://curriculum.nsw.edu.au/home</w:t>
        </w:r>
      </w:hyperlink>
      <w:r>
        <w:t>.</w:t>
      </w:r>
    </w:p>
    <w:p w14:paraId="0F78E096" w14:textId="77777777" w:rsidR="0028669A" w:rsidRPr="00531725" w:rsidRDefault="00000000" w:rsidP="0028669A">
      <w:hyperlink r:id="rId36" w:history="1">
        <w:r w:rsidR="0028669A" w:rsidRPr="00AA4210">
          <w:rPr>
            <w:rStyle w:val="Hyperlink"/>
          </w:rPr>
          <w:t>Computing Technology 7–10 Syllabus</w:t>
        </w:r>
      </w:hyperlink>
      <w:r w:rsidR="0028669A">
        <w:t xml:space="preserve"> © </w:t>
      </w:r>
      <w:r w:rsidR="0028669A" w:rsidRPr="00552100">
        <w:t>NSW Education Standards Authority (NESA) for and on behalf of the Crown in right of the State of New South Wales, 2022</w:t>
      </w:r>
      <w:r w:rsidR="0028669A">
        <w:t>.</w:t>
      </w:r>
    </w:p>
    <w:p w14:paraId="79A5546D" w14:textId="77777777" w:rsidR="005E6C51" w:rsidRDefault="005E6C51" w:rsidP="005E6C51">
      <w:r w:rsidRPr="00636852">
        <w:t>Brookhart</w:t>
      </w:r>
      <w:r>
        <w:t xml:space="preserve"> SM (2018) ‘</w:t>
      </w:r>
      <w:hyperlink r:id="rId37" w:history="1">
        <w:r w:rsidRPr="00420460">
          <w:rPr>
            <w:rStyle w:val="Hyperlink"/>
          </w:rPr>
          <w:t>Appropriate Criteria: Key to Effective Rubrics</w:t>
        </w:r>
      </w:hyperlink>
      <w:r>
        <w:t xml:space="preserve">’, </w:t>
      </w:r>
      <w:r w:rsidRPr="00E02E09">
        <w:rPr>
          <w:rStyle w:val="Emphasis"/>
        </w:rPr>
        <w:t>Frontiers in Education</w:t>
      </w:r>
      <w:r>
        <w:t xml:space="preserve">, 3(22):1–12, </w:t>
      </w:r>
      <w:r w:rsidRPr="00420460">
        <w:t>doi:10.3389/feduc.2018.00022</w:t>
      </w:r>
      <w:r>
        <w:t>, accessed 29 August 2022.</w:t>
      </w:r>
    </w:p>
    <w:p w14:paraId="56A4C08C" w14:textId="37571A3B" w:rsidR="005E6C51" w:rsidRDefault="005E6C51" w:rsidP="005E6C51">
      <w:r>
        <w:t xml:space="preserve">CESE (Centre for Education Statistics and Evaluation) (2020) </w:t>
      </w:r>
      <w:hyperlink r:id="rId38"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29 August </w:t>
      </w:r>
      <w:r w:rsidRPr="00D332F5">
        <w:t>2022</w:t>
      </w:r>
      <w:r>
        <w:t>.</w:t>
      </w:r>
    </w:p>
    <w:p w14:paraId="097BAAE1" w14:textId="23961078" w:rsidR="005E6C51" w:rsidRDefault="005E6C51" w:rsidP="005E6C51">
      <w:r>
        <w:t xml:space="preserve">CESE (Centre for Education Statistics and Evaluation) (2020) </w:t>
      </w:r>
      <w:hyperlink r:id="rId39"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29 August </w:t>
      </w:r>
      <w:r w:rsidRPr="00D332F5">
        <w:t>2022</w:t>
      </w:r>
      <w:r>
        <w:t>.</w:t>
      </w:r>
    </w:p>
    <w:p w14:paraId="6857426B" w14:textId="77777777" w:rsidR="005E6C51" w:rsidRDefault="005E6C51" w:rsidP="005E6C51">
      <w:r w:rsidRPr="0000267B">
        <w:t>CESE (Centre for Education Statistics and Evaluation) (202</w:t>
      </w:r>
      <w:r>
        <w:t>1</w:t>
      </w:r>
      <w:r w:rsidRPr="0000267B">
        <w:t xml:space="preserve">) </w:t>
      </w:r>
      <w:hyperlink r:id="rId40" w:history="1">
        <w:r w:rsidRPr="0000267B">
          <w:rPr>
            <w:rStyle w:val="Hyperlink"/>
            <w:i/>
            <w:iCs/>
          </w:rPr>
          <w:t>Growth goal setting – what works best in practice</w:t>
        </w:r>
      </w:hyperlink>
      <w:r w:rsidRPr="0000267B">
        <w:t>, NSW Department of Education, accessed 29 August 2022.</w:t>
      </w:r>
    </w:p>
    <w:p w14:paraId="769BE40D" w14:textId="77777777" w:rsidR="005E6C51" w:rsidRDefault="005E6C51" w:rsidP="005E6C51">
      <w:r>
        <w:t>Fisher D and Frey N (1 November 2009) ‘</w:t>
      </w:r>
      <w:hyperlink r:id="rId41" w:history="1">
        <w:r w:rsidRPr="00D15BEB">
          <w:rPr>
            <w:rStyle w:val="Hyperlink"/>
          </w:rPr>
          <w:t>Feed Up, Back, Forward</w:t>
        </w:r>
      </w:hyperlink>
      <w:r>
        <w:t xml:space="preserve">’, </w:t>
      </w:r>
      <w:r w:rsidRPr="00473906">
        <w:rPr>
          <w:rStyle w:val="Emphasis"/>
        </w:rPr>
        <w:t>ASCD (Association for Supervision and Curriculum Development)</w:t>
      </w:r>
      <w:r>
        <w:rPr>
          <w:rStyle w:val="Emphasis"/>
        </w:rPr>
        <w:t>:</w:t>
      </w:r>
      <w:r w:rsidRPr="00473906">
        <w:rPr>
          <w:rStyle w:val="Emphasis"/>
        </w:rPr>
        <w:t xml:space="preserve"> Educational Leadership magazine</w:t>
      </w:r>
      <w:r>
        <w:t>, accessed 9 May 2023.</w:t>
      </w:r>
    </w:p>
    <w:p w14:paraId="5588B71D" w14:textId="77777777" w:rsidR="005E6C51" w:rsidRDefault="005E6C51" w:rsidP="005E6C51">
      <w:r>
        <w:t xml:space="preserve">Griffin P (2017) </w:t>
      </w:r>
      <w:r w:rsidRPr="00983D5B">
        <w:rPr>
          <w:rStyle w:val="Emphasis"/>
        </w:rPr>
        <w:t>Assessment for Teaching</w:t>
      </w:r>
      <w:r>
        <w:t>, Cambridge University Press, Port Melbourne, Victoria.</w:t>
      </w:r>
    </w:p>
    <w:p w14:paraId="78E5BF0E" w14:textId="77777777" w:rsidR="005E6C51" w:rsidRDefault="005E6C51" w:rsidP="005E6C51">
      <w:r>
        <w:lastRenderedPageBreak/>
        <w:t xml:space="preserve">Hattie J and Timperley H (2007) ‘The Power of Feedback’, </w:t>
      </w:r>
      <w:r w:rsidRPr="007117DE">
        <w:rPr>
          <w:rStyle w:val="Emphasis"/>
        </w:rPr>
        <w:t>Review of Educational Research</w:t>
      </w:r>
      <w:r>
        <w:t>, 77(1): 81-112, doi:</w:t>
      </w:r>
      <w:r w:rsidRPr="008C3811">
        <w:t>10.3102/003465430298487</w:t>
      </w:r>
      <w:r>
        <w:t>.</w:t>
      </w:r>
    </w:p>
    <w:p w14:paraId="20DF6F07" w14:textId="77777777" w:rsidR="005E6C51" w:rsidRDefault="005E6C51" w:rsidP="005E6C51">
      <w:r w:rsidRPr="00903B33">
        <w:t>Panadero E and Jonsson A (2013) ‘</w:t>
      </w:r>
      <w:hyperlink r:id="rId42" w:history="1">
        <w:r w:rsidRPr="00903B33">
          <w:rPr>
            <w:rStyle w:val="Hyperlink"/>
          </w:rPr>
          <w:t>The use of scoring rubrics for formative assessment purposes revisited: A review</w:t>
        </w:r>
      </w:hyperlink>
      <w:r w:rsidRPr="00903B33">
        <w:t xml:space="preserve">’, </w:t>
      </w:r>
      <w:r w:rsidRPr="007117DE">
        <w:rPr>
          <w:rStyle w:val="Emphasis"/>
        </w:rPr>
        <w:t>Educational Research Review</w:t>
      </w:r>
      <w:r w:rsidRPr="00903B33">
        <w:t>, 9:129–144, doi:10.1016/j.edurev.2013.01.002, accessed 29 August 2022.</w:t>
      </w:r>
    </w:p>
    <w:p w14:paraId="36B32B99" w14:textId="77777777" w:rsidR="005E6C51" w:rsidRDefault="005E6C51" w:rsidP="005E6C51">
      <w:r>
        <w:t xml:space="preserve">Sherrington T (2019) </w:t>
      </w:r>
      <w:r w:rsidRPr="00C04CC2">
        <w:rPr>
          <w:rStyle w:val="Emphasis"/>
        </w:rPr>
        <w:t>Rosenshine’s Principles in Action</w:t>
      </w:r>
      <w:r>
        <w:t>, John Catt Educational Limited, Woodbridge, UK.</w:t>
      </w:r>
    </w:p>
    <w:p w14:paraId="129C4E13" w14:textId="77777777" w:rsidR="005E6C51" w:rsidRPr="00786D6F" w:rsidRDefault="005E6C51" w:rsidP="005E6C51">
      <w:r>
        <w:t xml:space="preserve">Wiliam D (2017) </w:t>
      </w:r>
      <w:r w:rsidRPr="002E0752">
        <w:rPr>
          <w:rStyle w:val="Emphasis"/>
        </w:rPr>
        <w:t>Embedded Formative Assessment</w:t>
      </w:r>
      <w:r w:rsidRPr="00722C1F">
        <w:t>,</w:t>
      </w:r>
      <w:r>
        <w:t xml:space="preserve"> 2nd edn, Solution Tree Press, Bloomington, IN.</w:t>
      </w:r>
    </w:p>
    <w:p w14:paraId="21CCD040" w14:textId="77777777" w:rsidR="005E6C51" w:rsidRPr="00786D6F" w:rsidRDefault="005E6C51" w:rsidP="00786D6F">
      <w:r>
        <w:rPr>
          <w:rStyle w:val="Strong"/>
          <w:sz w:val="28"/>
          <w:szCs w:val="28"/>
        </w:rPr>
        <w:br w:type="page"/>
      </w:r>
    </w:p>
    <w:p w14:paraId="2217B603" w14:textId="77777777" w:rsidR="004038F6" w:rsidRPr="00786D6F" w:rsidRDefault="004038F6" w:rsidP="00786D6F">
      <w:pPr>
        <w:pStyle w:val="Heading2"/>
      </w:pPr>
      <w:bookmarkStart w:id="21" w:name="_Toc133922087"/>
      <w:bookmarkStart w:id="22" w:name="_Toc146193038"/>
      <w:r w:rsidRPr="00786D6F">
        <w:lastRenderedPageBreak/>
        <w:t>References</w:t>
      </w:r>
      <w:bookmarkEnd w:id="21"/>
      <w:bookmarkEnd w:id="22"/>
    </w:p>
    <w:p w14:paraId="4D6AB241" w14:textId="47138565" w:rsidR="00BC18E5" w:rsidRDefault="00776E0A" w:rsidP="004038F6">
      <w:pPr>
        <w:sectPr w:rsidR="00BC18E5" w:rsidSect="00BC18E5">
          <w:pgSz w:w="11906" w:h="16838"/>
          <w:pgMar w:top="1134" w:right="1134" w:bottom="1134" w:left="1134" w:header="709" w:footer="709" w:gutter="0"/>
          <w:cols w:space="708"/>
          <w:titlePg/>
          <w:docGrid w:linePitch="360"/>
        </w:sectPr>
      </w:pPr>
      <w:r>
        <w:t xml:space="preserve">Smith R (2021) </w:t>
      </w:r>
      <w:hyperlink r:id="rId43" w:anchor="variables" w:history="1">
        <w:r w:rsidR="00E7588C" w:rsidRPr="001A69F6">
          <w:rPr>
            <w:rStyle w:val="Hyperlink"/>
            <w:i/>
            <w:iCs/>
          </w:rPr>
          <w:t>Python Fundamentals</w:t>
        </w:r>
      </w:hyperlink>
      <w:r w:rsidR="00186F83">
        <w:t>,</w:t>
      </w:r>
      <w:r w:rsidR="00E7588C">
        <w:t xml:space="preserve"> </w:t>
      </w:r>
      <w:r w:rsidR="001A06FA" w:rsidRPr="001A69F6">
        <w:rPr>
          <w:rStyle w:val="Emphasis"/>
          <w:i w:val="0"/>
          <w:iCs w:val="0"/>
        </w:rPr>
        <w:t xml:space="preserve">Coding Games With Pygame Zero </w:t>
      </w:r>
      <w:r w:rsidR="00BC18E5" w:rsidRPr="001A69F6">
        <w:rPr>
          <w:rStyle w:val="Emphasis"/>
          <w:i w:val="0"/>
          <w:iCs w:val="0"/>
        </w:rPr>
        <w:t>&amp;</w:t>
      </w:r>
      <w:r w:rsidR="001A06FA" w:rsidRPr="001A69F6">
        <w:rPr>
          <w:rStyle w:val="Emphasis"/>
          <w:i w:val="0"/>
          <w:iCs w:val="0"/>
        </w:rPr>
        <w:t xml:space="preserve"> Python</w:t>
      </w:r>
      <w:r w:rsidR="00E7588C">
        <w:t>, accessed 24 August 2023.</w:t>
      </w:r>
    </w:p>
    <w:p w14:paraId="60A1E597" w14:textId="77777777" w:rsidR="00BC18E5" w:rsidRPr="00E21D4B" w:rsidRDefault="00BC18E5" w:rsidP="00BC18E5">
      <w:pPr>
        <w:spacing w:before="0"/>
        <w:rPr>
          <w:rStyle w:val="Strong"/>
        </w:rPr>
      </w:pPr>
      <w:r w:rsidRPr="00E21D4B">
        <w:rPr>
          <w:rStyle w:val="Strong"/>
        </w:rPr>
        <w:lastRenderedPageBreak/>
        <w:t>© State of New South Wales (Department of Education), 2023</w:t>
      </w:r>
    </w:p>
    <w:p w14:paraId="3DF1C120" w14:textId="77777777" w:rsidR="00BC18E5" w:rsidRDefault="00BC18E5" w:rsidP="00BC18E5">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7E8AB858" w14:textId="77777777" w:rsidR="00BC18E5" w:rsidRDefault="00BC18E5" w:rsidP="00BC18E5">
      <w:r>
        <w:t xml:space="preserve">Copyright material available in this resource and owned by the NSW Department of Education is licensed under a </w:t>
      </w:r>
      <w:hyperlink r:id="rId44" w:history="1">
        <w:r>
          <w:rPr>
            <w:rStyle w:val="Hyperlink"/>
          </w:rPr>
          <w:t>Creative Commons Attribution 4.0 International (CC BY 4.0) license</w:t>
        </w:r>
      </w:hyperlink>
      <w:r>
        <w:t>.</w:t>
      </w:r>
    </w:p>
    <w:p w14:paraId="2ACF125D" w14:textId="77777777" w:rsidR="00BC18E5" w:rsidRDefault="00BC18E5" w:rsidP="00BC18E5">
      <w:r>
        <w:rPr>
          <w:noProof/>
        </w:rPr>
        <w:drawing>
          <wp:inline distT="0" distB="0" distL="0" distR="0" wp14:anchorId="6E14F89D" wp14:editId="5A1461DE">
            <wp:extent cx="1228725" cy="428625"/>
            <wp:effectExtent l="0" t="0" r="9525" b="9525"/>
            <wp:docPr id="32" name="Picture 32" descr="Creative Commons Attribution license log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4"/>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5004024" w14:textId="77777777" w:rsidR="00BC18E5" w:rsidRDefault="00BC18E5" w:rsidP="00BC18E5">
      <w:r>
        <w:t>This license allows you to share and adapt the material for any purpose, even commercially.</w:t>
      </w:r>
    </w:p>
    <w:p w14:paraId="55A9946C" w14:textId="77777777" w:rsidR="00BC18E5" w:rsidRDefault="00BC18E5" w:rsidP="00BC18E5">
      <w:r>
        <w:t>Attribution should be given to © State of New South Wales (Department of Education), 2023.</w:t>
      </w:r>
    </w:p>
    <w:p w14:paraId="65AFC9ED" w14:textId="77777777" w:rsidR="00BC18E5" w:rsidRDefault="00BC18E5" w:rsidP="00BC18E5">
      <w:r>
        <w:t>Material in this resource not available under a Creative Commons license:</w:t>
      </w:r>
    </w:p>
    <w:p w14:paraId="23E26902" w14:textId="77777777" w:rsidR="00BC18E5" w:rsidRDefault="00BC18E5" w:rsidP="00BC18E5">
      <w:pPr>
        <w:pStyle w:val="ListBullet"/>
        <w:numPr>
          <w:ilvl w:val="0"/>
          <w:numId w:val="3"/>
        </w:numPr>
      </w:pPr>
      <w:r>
        <w:t>the NSW Department of Education logo, other logos and trademark-protected material</w:t>
      </w:r>
    </w:p>
    <w:p w14:paraId="3FE33862" w14:textId="77777777" w:rsidR="00BC18E5" w:rsidRDefault="00BC18E5" w:rsidP="00BC18E5">
      <w:pPr>
        <w:pStyle w:val="ListBullet"/>
        <w:numPr>
          <w:ilvl w:val="0"/>
          <w:numId w:val="3"/>
        </w:numPr>
      </w:pPr>
      <w:r>
        <w:t>material owned by a third party that has been reproduced with permission. You will need to obtain permission from the third party to reuse its material.</w:t>
      </w:r>
    </w:p>
    <w:p w14:paraId="0AF6EC75" w14:textId="77777777" w:rsidR="00BC18E5" w:rsidRPr="00002AF1" w:rsidRDefault="00BC18E5" w:rsidP="00BC18E5">
      <w:pPr>
        <w:pStyle w:val="FeatureBox2"/>
        <w:spacing w:line="300" w:lineRule="auto"/>
        <w:rPr>
          <w:rStyle w:val="Strong"/>
        </w:rPr>
      </w:pPr>
      <w:r w:rsidRPr="00002AF1">
        <w:rPr>
          <w:rStyle w:val="Strong"/>
        </w:rPr>
        <w:t>Links to third-party material and websites</w:t>
      </w:r>
    </w:p>
    <w:p w14:paraId="3DDA0AB6" w14:textId="77777777" w:rsidR="00BC18E5" w:rsidRDefault="00BC18E5" w:rsidP="00BC18E5">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FE367F4" w14:textId="5124C881" w:rsidR="004038F6" w:rsidRPr="004038F6" w:rsidRDefault="00BC18E5" w:rsidP="00BC18E5">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004038F6" w:rsidRPr="004038F6" w:rsidSect="000236B9">
      <w:headerReference w:type="first" r:id="rId46"/>
      <w:footerReference w:type="first" r:id="rId4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AC00C" w14:textId="77777777" w:rsidR="00E93F3C" w:rsidRDefault="00E93F3C" w:rsidP="00E51733">
      <w:r>
        <w:separator/>
      </w:r>
    </w:p>
  </w:endnote>
  <w:endnote w:type="continuationSeparator" w:id="0">
    <w:p w14:paraId="7C098220" w14:textId="77777777" w:rsidR="00E93F3C" w:rsidRDefault="00E93F3C" w:rsidP="00E51733">
      <w:r>
        <w:continuationSeparator/>
      </w:r>
    </w:p>
  </w:endnote>
  <w:endnote w:type="continuationNotice" w:id="1">
    <w:p w14:paraId="7CC315E9" w14:textId="77777777" w:rsidR="00E93F3C" w:rsidRDefault="00E93F3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71DC" w14:textId="66B55455"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E72024">
      <w:rPr>
        <w:noProof/>
      </w:rPr>
      <w:t>Sep-23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A3BE" w14:textId="0425B153" w:rsidR="00D028FF" w:rsidRPr="00D2403C" w:rsidRDefault="00D028FF" w:rsidP="00D028FF">
    <w:pPr>
      <w:pStyle w:val="Footer"/>
    </w:pPr>
    <w:r>
      <w:t xml:space="preserve">© NSW Department of Education, </w:t>
    </w:r>
    <w:r>
      <w:fldChar w:fldCharType="begin"/>
    </w:r>
    <w:r>
      <w:instrText xml:space="preserve"> DATE  \@ "MMM-yy"  \* MERGEFORMAT </w:instrText>
    </w:r>
    <w:r>
      <w:fldChar w:fldCharType="separate"/>
    </w:r>
    <w:r w:rsidR="00E72024">
      <w:rPr>
        <w:noProof/>
      </w:rPr>
      <w:t>Sep-23</w:t>
    </w:r>
    <w:r>
      <w:fldChar w:fldCharType="end"/>
    </w:r>
    <w:r>
      <w:ptab w:relativeTo="margin" w:alignment="right" w:leader="none"/>
    </w:r>
    <w:r>
      <w:rPr>
        <w:b/>
        <w:noProof/>
        <w:sz w:val="28"/>
        <w:szCs w:val="28"/>
      </w:rPr>
      <w:drawing>
        <wp:inline distT="0" distB="0" distL="0" distR="0" wp14:anchorId="19AC7602" wp14:editId="41895D20">
          <wp:extent cx="571500" cy="190500"/>
          <wp:effectExtent l="0" t="0" r="0" b="0"/>
          <wp:docPr id="680483671" name="Picture 68048367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1DD7" w14:textId="77777777" w:rsidR="001926C8" w:rsidRPr="009B05C3" w:rsidRDefault="001926C8" w:rsidP="001926C8">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1563A896" wp14:editId="26D5FF49">
          <wp:extent cx="507600" cy="540000"/>
          <wp:effectExtent l="0" t="0" r="635" b="6350"/>
          <wp:docPr id="7" name="Picture 7"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EE7E" w14:textId="0D991670" w:rsidR="001C7350" w:rsidRPr="00D2403C" w:rsidRDefault="001C7350" w:rsidP="001C7350">
    <w:pPr>
      <w:pStyle w:val="Footer"/>
    </w:pPr>
    <w:r>
      <w:t xml:space="preserve">© NSW Department of Education, </w:t>
    </w:r>
    <w:r>
      <w:fldChar w:fldCharType="begin"/>
    </w:r>
    <w:r>
      <w:instrText xml:space="preserve"> DATE  \@ "MMM-yy"  \* MERGEFORMAT </w:instrText>
    </w:r>
    <w:r>
      <w:fldChar w:fldCharType="separate"/>
    </w:r>
    <w:r w:rsidR="00E72024">
      <w:rPr>
        <w:noProof/>
      </w:rPr>
      <w:t>Sep-23</w:t>
    </w:r>
    <w:r>
      <w:fldChar w:fldCharType="end"/>
    </w:r>
    <w:r>
      <w:ptab w:relativeTo="margin" w:alignment="right" w:leader="none"/>
    </w:r>
    <w:r>
      <w:rPr>
        <w:b/>
        <w:noProof/>
        <w:sz w:val="28"/>
        <w:szCs w:val="28"/>
      </w:rPr>
      <w:drawing>
        <wp:inline distT="0" distB="0" distL="0" distR="0" wp14:anchorId="44BC0ED9" wp14:editId="236A97C0">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9107" w14:textId="03105DB4" w:rsidR="00BC18E5" w:rsidRPr="00BC18E5" w:rsidRDefault="00BC18E5" w:rsidP="00BC1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A477" w14:textId="77777777" w:rsidR="00E93F3C" w:rsidRDefault="00E93F3C" w:rsidP="00E51733">
      <w:r>
        <w:separator/>
      </w:r>
    </w:p>
  </w:footnote>
  <w:footnote w:type="continuationSeparator" w:id="0">
    <w:p w14:paraId="02F7039F" w14:textId="77777777" w:rsidR="00E93F3C" w:rsidRDefault="00E93F3C" w:rsidP="00E51733">
      <w:r>
        <w:continuationSeparator/>
      </w:r>
    </w:p>
  </w:footnote>
  <w:footnote w:type="continuationNotice" w:id="1">
    <w:p w14:paraId="51623DC6" w14:textId="77777777" w:rsidR="00E93F3C" w:rsidRDefault="00E93F3C">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8C51" w14:textId="7B68D58F" w:rsidR="00D028FF" w:rsidRDefault="00D028FF" w:rsidP="00D028FF">
    <w:pPr>
      <w:pStyle w:val="Documentname"/>
    </w:pPr>
    <w:r w:rsidRPr="00D028FF">
      <w:t xml:space="preserve">Computing Technology </w:t>
    </w:r>
    <w:r>
      <w:t>Stage 5 (Year 10)</w:t>
    </w:r>
    <w:r w:rsidRPr="00D028FF">
      <w:t xml:space="preserve"> – sample assessment task</w:t>
    </w:r>
    <w:r>
      <w:t xml:space="preserve"> 2</w:t>
    </w:r>
    <w:r w:rsidRPr="00D028FF">
      <w:t xml:space="preserve"> notification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E90A8" w14:textId="77777777" w:rsidR="001926C8" w:rsidRPr="00F14D7F" w:rsidRDefault="001926C8" w:rsidP="001926C8">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A2646" w14:textId="39EDE112" w:rsidR="001926C8" w:rsidRDefault="001926C8" w:rsidP="001926C8">
    <w:pPr>
      <w:pStyle w:val="Documentname"/>
    </w:pPr>
    <w:r w:rsidRPr="00D028FF">
      <w:t xml:space="preserve">Computing Technology </w:t>
    </w:r>
    <w:r>
      <w:t>Stage 5 (Year 10)</w:t>
    </w:r>
    <w:r w:rsidRPr="00D028FF">
      <w:t xml:space="preserve"> – sample assessment task</w:t>
    </w:r>
    <w:r>
      <w:t xml:space="preserve"> 2</w:t>
    </w:r>
    <w:r w:rsidRPr="00D028FF">
      <w:t xml:space="preserve"> notification </w:t>
    </w:r>
    <w:r w:rsidRPr="00D2403C">
      <w:t xml:space="preserve">| </w:t>
    </w:r>
    <w:r>
      <w:fldChar w:fldCharType="begin"/>
    </w:r>
    <w:r>
      <w:instrText xml:space="preserve"> PAGE   \* MERGEFORMAT </w:instrText>
    </w:r>
    <w:r>
      <w:fldChar w:fldCharType="separate"/>
    </w:r>
    <w:r>
      <w:t>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3503" w14:textId="4D1BD43B" w:rsidR="00BC18E5" w:rsidRPr="00BC18E5" w:rsidRDefault="00BC18E5" w:rsidP="00BC18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FAF2F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E4748"/>
    <w:multiLevelType w:val="hybridMultilevel"/>
    <w:tmpl w:val="0FC8D160"/>
    <w:lvl w:ilvl="0" w:tplc="E97024F8">
      <w:start w:val="1"/>
      <w:numFmt w:val="bullet"/>
      <w:lvlText w:val=""/>
      <w:lvlJc w:val="left"/>
      <w:pPr>
        <w:ind w:left="720" w:hanging="360"/>
      </w:pPr>
      <w:rPr>
        <w:rFonts w:ascii="Symbol" w:hAnsi="Symbol" w:hint="default"/>
      </w:rPr>
    </w:lvl>
    <w:lvl w:ilvl="1" w:tplc="BBF43592">
      <w:start w:val="1"/>
      <w:numFmt w:val="bullet"/>
      <w:lvlText w:val="o"/>
      <w:lvlJc w:val="left"/>
      <w:pPr>
        <w:ind w:left="1440" w:hanging="360"/>
      </w:pPr>
      <w:rPr>
        <w:rFonts w:ascii="Courier New" w:hAnsi="Courier New" w:hint="default"/>
      </w:rPr>
    </w:lvl>
    <w:lvl w:ilvl="2" w:tplc="A2925706">
      <w:start w:val="1"/>
      <w:numFmt w:val="bullet"/>
      <w:lvlText w:val=""/>
      <w:lvlJc w:val="left"/>
      <w:pPr>
        <w:ind w:left="2160" w:hanging="360"/>
      </w:pPr>
      <w:rPr>
        <w:rFonts w:ascii="Wingdings" w:hAnsi="Wingdings" w:hint="default"/>
      </w:rPr>
    </w:lvl>
    <w:lvl w:ilvl="3" w:tplc="050A8952">
      <w:start w:val="1"/>
      <w:numFmt w:val="bullet"/>
      <w:lvlText w:val=""/>
      <w:lvlJc w:val="left"/>
      <w:pPr>
        <w:ind w:left="2880" w:hanging="360"/>
      </w:pPr>
      <w:rPr>
        <w:rFonts w:ascii="Symbol" w:hAnsi="Symbol" w:hint="default"/>
      </w:rPr>
    </w:lvl>
    <w:lvl w:ilvl="4" w:tplc="7C60D98A">
      <w:start w:val="1"/>
      <w:numFmt w:val="bullet"/>
      <w:lvlText w:val="o"/>
      <w:lvlJc w:val="left"/>
      <w:pPr>
        <w:ind w:left="3600" w:hanging="360"/>
      </w:pPr>
      <w:rPr>
        <w:rFonts w:ascii="Courier New" w:hAnsi="Courier New" w:hint="default"/>
      </w:rPr>
    </w:lvl>
    <w:lvl w:ilvl="5" w:tplc="193EDF00">
      <w:start w:val="1"/>
      <w:numFmt w:val="bullet"/>
      <w:lvlText w:val=""/>
      <w:lvlJc w:val="left"/>
      <w:pPr>
        <w:ind w:left="4320" w:hanging="360"/>
      </w:pPr>
      <w:rPr>
        <w:rFonts w:ascii="Wingdings" w:hAnsi="Wingdings" w:hint="default"/>
      </w:rPr>
    </w:lvl>
    <w:lvl w:ilvl="6" w:tplc="C596AD56">
      <w:start w:val="1"/>
      <w:numFmt w:val="bullet"/>
      <w:lvlText w:val=""/>
      <w:lvlJc w:val="left"/>
      <w:pPr>
        <w:ind w:left="5040" w:hanging="360"/>
      </w:pPr>
      <w:rPr>
        <w:rFonts w:ascii="Symbol" w:hAnsi="Symbol" w:hint="default"/>
      </w:rPr>
    </w:lvl>
    <w:lvl w:ilvl="7" w:tplc="62E0A4FA">
      <w:start w:val="1"/>
      <w:numFmt w:val="bullet"/>
      <w:lvlText w:val="o"/>
      <w:lvlJc w:val="left"/>
      <w:pPr>
        <w:ind w:left="5760" w:hanging="360"/>
      </w:pPr>
      <w:rPr>
        <w:rFonts w:ascii="Courier New" w:hAnsi="Courier New" w:hint="default"/>
      </w:rPr>
    </w:lvl>
    <w:lvl w:ilvl="8" w:tplc="B2AC02FC">
      <w:start w:val="1"/>
      <w:numFmt w:val="bullet"/>
      <w:lvlText w:val=""/>
      <w:lvlJc w:val="left"/>
      <w:pPr>
        <w:ind w:left="6480" w:hanging="360"/>
      </w:pPr>
      <w:rPr>
        <w:rFonts w:ascii="Wingdings" w:hAnsi="Wingdings" w:hint="default"/>
      </w:rPr>
    </w:lvl>
  </w:abstractNum>
  <w:abstractNum w:abstractNumId="2" w15:restartNumberingAfterBreak="0">
    <w:nsid w:val="0FEB509D"/>
    <w:multiLevelType w:val="hybridMultilevel"/>
    <w:tmpl w:val="25441B42"/>
    <w:lvl w:ilvl="0" w:tplc="1AF0A8B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E2A14B1"/>
    <w:multiLevelType w:val="hybridMultilevel"/>
    <w:tmpl w:val="1144DA02"/>
    <w:lvl w:ilvl="0" w:tplc="FED6E65E">
      <w:start w:val="1"/>
      <w:numFmt w:val="bullet"/>
      <w:lvlText w:val=""/>
      <w:lvlJc w:val="left"/>
      <w:pPr>
        <w:ind w:left="720" w:hanging="360"/>
      </w:pPr>
      <w:rPr>
        <w:rFonts w:ascii="Symbol" w:hAnsi="Symbol" w:hint="default"/>
      </w:rPr>
    </w:lvl>
    <w:lvl w:ilvl="1" w:tplc="6B807112">
      <w:start w:val="1"/>
      <w:numFmt w:val="bullet"/>
      <w:lvlText w:val="o"/>
      <w:lvlJc w:val="left"/>
      <w:pPr>
        <w:ind w:left="1440" w:hanging="360"/>
      </w:pPr>
      <w:rPr>
        <w:rFonts w:ascii="Courier New" w:hAnsi="Courier New" w:hint="default"/>
      </w:rPr>
    </w:lvl>
    <w:lvl w:ilvl="2" w:tplc="399095D2">
      <w:start w:val="1"/>
      <w:numFmt w:val="bullet"/>
      <w:lvlText w:val=""/>
      <w:lvlJc w:val="left"/>
      <w:pPr>
        <w:ind w:left="2160" w:hanging="360"/>
      </w:pPr>
      <w:rPr>
        <w:rFonts w:ascii="Wingdings" w:hAnsi="Wingdings" w:hint="default"/>
      </w:rPr>
    </w:lvl>
    <w:lvl w:ilvl="3" w:tplc="3D2289D4">
      <w:start w:val="1"/>
      <w:numFmt w:val="bullet"/>
      <w:lvlText w:val=""/>
      <w:lvlJc w:val="left"/>
      <w:pPr>
        <w:ind w:left="2880" w:hanging="360"/>
      </w:pPr>
      <w:rPr>
        <w:rFonts w:ascii="Symbol" w:hAnsi="Symbol" w:hint="default"/>
      </w:rPr>
    </w:lvl>
    <w:lvl w:ilvl="4" w:tplc="0E3C6208">
      <w:start w:val="1"/>
      <w:numFmt w:val="bullet"/>
      <w:lvlText w:val="o"/>
      <w:lvlJc w:val="left"/>
      <w:pPr>
        <w:ind w:left="3600" w:hanging="360"/>
      </w:pPr>
      <w:rPr>
        <w:rFonts w:ascii="Courier New" w:hAnsi="Courier New" w:hint="default"/>
      </w:rPr>
    </w:lvl>
    <w:lvl w:ilvl="5" w:tplc="26E47846">
      <w:start w:val="1"/>
      <w:numFmt w:val="bullet"/>
      <w:lvlText w:val=""/>
      <w:lvlJc w:val="left"/>
      <w:pPr>
        <w:ind w:left="4320" w:hanging="360"/>
      </w:pPr>
      <w:rPr>
        <w:rFonts w:ascii="Wingdings" w:hAnsi="Wingdings" w:hint="default"/>
      </w:rPr>
    </w:lvl>
    <w:lvl w:ilvl="6" w:tplc="8C145F5E">
      <w:start w:val="1"/>
      <w:numFmt w:val="bullet"/>
      <w:lvlText w:val=""/>
      <w:lvlJc w:val="left"/>
      <w:pPr>
        <w:ind w:left="5040" w:hanging="360"/>
      </w:pPr>
      <w:rPr>
        <w:rFonts w:ascii="Symbol" w:hAnsi="Symbol" w:hint="default"/>
      </w:rPr>
    </w:lvl>
    <w:lvl w:ilvl="7" w:tplc="0D62A882">
      <w:start w:val="1"/>
      <w:numFmt w:val="bullet"/>
      <w:lvlText w:val="o"/>
      <w:lvlJc w:val="left"/>
      <w:pPr>
        <w:ind w:left="5760" w:hanging="360"/>
      </w:pPr>
      <w:rPr>
        <w:rFonts w:ascii="Courier New" w:hAnsi="Courier New" w:hint="default"/>
      </w:rPr>
    </w:lvl>
    <w:lvl w:ilvl="8" w:tplc="26C2655E">
      <w:start w:val="1"/>
      <w:numFmt w:val="bullet"/>
      <w:lvlText w:val=""/>
      <w:lvlJc w:val="left"/>
      <w:pPr>
        <w:ind w:left="6480" w:hanging="360"/>
      </w:pPr>
      <w:rPr>
        <w:rFonts w:ascii="Wingdings" w:hAnsi="Wingdings" w:hint="default"/>
      </w:rPr>
    </w:lvl>
  </w:abstractNum>
  <w:abstractNum w:abstractNumId="6"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F343A42"/>
    <w:multiLevelType w:val="hybridMultilevel"/>
    <w:tmpl w:val="7B96CF92"/>
    <w:lvl w:ilvl="0" w:tplc="A53C97CC">
      <w:start w:val="1"/>
      <w:numFmt w:val="bullet"/>
      <w:lvlText w:val=""/>
      <w:lvlJc w:val="left"/>
      <w:pPr>
        <w:ind w:left="720" w:hanging="360"/>
      </w:pPr>
      <w:rPr>
        <w:rFonts w:ascii="Symbol" w:hAnsi="Symbol"/>
      </w:rPr>
    </w:lvl>
    <w:lvl w:ilvl="1" w:tplc="D6D09B78">
      <w:start w:val="1"/>
      <w:numFmt w:val="bullet"/>
      <w:lvlText w:val=""/>
      <w:lvlJc w:val="left"/>
      <w:pPr>
        <w:ind w:left="720" w:hanging="360"/>
      </w:pPr>
      <w:rPr>
        <w:rFonts w:ascii="Symbol" w:hAnsi="Symbol"/>
      </w:rPr>
    </w:lvl>
    <w:lvl w:ilvl="2" w:tplc="D7486396">
      <w:start w:val="1"/>
      <w:numFmt w:val="bullet"/>
      <w:lvlText w:val=""/>
      <w:lvlJc w:val="left"/>
      <w:pPr>
        <w:ind w:left="720" w:hanging="360"/>
      </w:pPr>
      <w:rPr>
        <w:rFonts w:ascii="Symbol" w:hAnsi="Symbol"/>
      </w:rPr>
    </w:lvl>
    <w:lvl w:ilvl="3" w:tplc="E3667314">
      <w:start w:val="1"/>
      <w:numFmt w:val="bullet"/>
      <w:lvlText w:val=""/>
      <w:lvlJc w:val="left"/>
      <w:pPr>
        <w:ind w:left="720" w:hanging="360"/>
      </w:pPr>
      <w:rPr>
        <w:rFonts w:ascii="Symbol" w:hAnsi="Symbol"/>
      </w:rPr>
    </w:lvl>
    <w:lvl w:ilvl="4" w:tplc="3A647872">
      <w:start w:val="1"/>
      <w:numFmt w:val="bullet"/>
      <w:lvlText w:val=""/>
      <w:lvlJc w:val="left"/>
      <w:pPr>
        <w:ind w:left="720" w:hanging="360"/>
      </w:pPr>
      <w:rPr>
        <w:rFonts w:ascii="Symbol" w:hAnsi="Symbol"/>
      </w:rPr>
    </w:lvl>
    <w:lvl w:ilvl="5" w:tplc="1E46ABE2">
      <w:start w:val="1"/>
      <w:numFmt w:val="bullet"/>
      <w:lvlText w:val=""/>
      <w:lvlJc w:val="left"/>
      <w:pPr>
        <w:ind w:left="720" w:hanging="360"/>
      </w:pPr>
      <w:rPr>
        <w:rFonts w:ascii="Symbol" w:hAnsi="Symbol"/>
      </w:rPr>
    </w:lvl>
    <w:lvl w:ilvl="6" w:tplc="6BE840E4">
      <w:start w:val="1"/>
      <w:numFmt w:val="bullet"/>
      <w:lvlText w:val=""/>
      <w:lvlJc w:val="left"/>
      <w:pPr>
        <w:ind w:left="720" w:hanging="360"/>
      </w:pPr>
      <w:rPr>
        <w:rFonts w:ascii="Symbol" w:hAnsi="Symbol"/>
      </w:rPr>
    </w:lvl>
    <w:lvl w:ilvl="7" w:tplc="C8143538">
      <w:start w:val="1"/>
      <w:numFmt w:val="bullet"/>
      <w:lvlText w:val=""/>
      <w:lvlJc w:val="left"/>
      <w:pPr>
        <w:ind w:left="720" w:hanging="360"/>
      </w:pPr>
      <w:rPr>
        <w:rFonts w:ascii="Symbol" w:hAnsi="Symbol"/>
      </w:rPr>
    </w:lvl>
    <w:lvl w:ilvl="8" w:tplc="22547928">
      <w:start w:val="1"/>
      <w:numFmt w:val="bullet"/>
      <w:lvlText w:val=""/>
      <w:lvlJc w:val="left"/>
      <w:pPr>
        <w:ind w:left="720" w:hanging="360"/>
      </w:pPr>
      <w:rPr>
        <w:rFonts w:ascii="Symbol" w:hAnsi="Symbol"/>
      </w:rPr>
    </w:lvl>
  </w:abstractNum>
  <w:abstractNum w:abstractNumId="9" w15:restartNumberingAfterBreak="0">
    <w:nsid w:val="5241422C"/>
    <w:multiLevelType w:val="hybridMultilevel"/>
    <w:tmpl w:val="8EB0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1"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89511372">
    <w:abstractNumId w:val="5"/>
  </w:num>
  <w:num w:numId="2" w16cid:durableId="602809521">
    <w:abstractNumId w:val="1"/>
  </w:num>
  <w:num w:numId="3" w16cid:durableId="1397511102">
    <w:abstractNumId w:val="3"/>
  </w:num>
  <w:num w:numId="4" w16cid:durableId="1634360703">
    <w:abstractNumId w:val="9"/>
  </w:num>
  <w:num w:numId="5" w16cid:durableId="2005740416">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6" w16cid:durableId="1167331791">
    <w:abstractNumId w:val="3"/>
  </w:num>
  <w:num w:numId="7" w16cid:durableId="1647397210">
    <w:abstractNumId w:val="11"/>
  </w:num>
  <w:num w:numId="8" w16cid:durableId="1147085824">
    <w:abstractNumId w:val="4"/>
  </w:num>
  <w:num w:numId="9" w16cid:durableId="276789307">
    <w:abstractNumId w:val="7"/>
  </w:num>
  <w:num w:numId="10" w16cid:durableId="1495679201">
    <w:abstractNumId w:val="0"/>
  </w:num>
  <w:num w:numId="11" w16cid:durableId="1879195934">
    <w:abstractNumId w:val="0"/>
  </w:num>
  <w:num w:numId="12" w16cid:durableId="129398795">
    <w:abstractNumId w:val="10"/>
  </w:num>
  <w:num w:numId="13" w16cid:durableId="34162182">
    <w:abstractNumId w:val="2"/>
  </w:num>
  <w:num w:numId="14" w16cid:durableId="1689285725">
    <w:abstractNumId w:val="6"/>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803041571">
    <w:abstractNumId w:val="3"/>
  </w:num>
  <w:num w:numId="16" w16cid:durableId="1518081596">
    <w:abstractNumId w:val="11"/>
  </w:num>
  <w:num w:numId="17" w16cid:durableId="803157485">
    <w:abstractNumId w:val="4"/>
  </w:num>
  <w:num w:numId="18" w16cid:durableId="86444087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40"/>
    <w:rsid w:val="000045C0"/>
    <w:rsid w:val="000113E0"/>
    <w:rsid w:val="00013FF2"/>
    <w:rsid w:val="0001660E"/>
    <w:rsid w:val="00020856"/>
    <w:rsid w:val="000224E6"/>
    <w:rsid w:val="000236B9"/>
    <w:rsid w:val="000252CB"/>
    <w:rsid w:val="00035653"/>
    <w:rsid w:val="00045F0D"/>
    <w:rsid w:val="0004750C"/>
    <w:rsid w:val="00047862"/>
    <w:rsid w:val="00061D5B"/>
    <w:rsid w:val="00074F0F"/>
    <w:rsid w:val="00074FD5"/>
    <w:rsid w:val="00085114"/>
    <w:rsid w:val="0008611F"/>
    <w:rsid w:val="00087D95"/>
    <w:rsid w:val="000951E1"/>
    <w:rsid w:val="000A110A"/>
    <w:rsid w:val="000A70F8"/>
    <w:rsid w:val="000A7954"/>
    <w:rsid w:val="000B3749"/>
    <w:rsid w:val="000B379C"/>
    <w:rsid w:val="000B3E35"/>
    <w:rsid w:val="000C1B93"/>
    <w:rsid w:val="000C24ED"/>
    <w:rsid w:val="000C6514"/>
    <w:rsid w:val="000D2473"/>
    <w:rsid w:val="000D3BBE"/>
    <w:rsid w:val="000D3D7B"/>
    <w:rsid w:val="000D5927"/>
    <w:rsid w:val="000D6A60"/>
    <w:rsid w:val="000D7466"/>
    <w:rsid w:val="00110C69"/>
    <w:rsid w:val="00112528"/>
    <w:rsid w:val="00134678"/>
    <w:rsid w:val="001375D5"/>
    <w:rsid w:val="00173173"/>
    <w:rsid w:val="0017487C"/>
    <w:rsid w:val="00186F83"/>
    <w:rsid w:val="00190C6F"/>
    <w:rsid w:val="001926C8"/>
    <w:rsid w:val="00196CEA"/>
    <w:rsid w:val="001A0412"/>
    <w:rsid w:val="001A06FA"/>
    <w:rsid w:val="001A28D1"/>
    <w:rsid w:val="001A2D64"/>
    <w:rsid w:val="001A3009"/>
    <w:rsid w:val="001A69F6"/>
    <w:rsid w:val="001C12F7"/>
    <w:rsid w:val="001C13FC"/>
    <w:rsid w:val="001C58A0"/>
    <w:rsid w:val="001C7350"/>
    <w:rsid w:val="001C7E97"/>
    <w:rsid w:val="001D5230"/>
    <w:rsid w:val="001E3FC3"/>
    <w:rsid w:val="001E6D2A"/>
    <w:rsid w:val="001E79EB"/>
    <w:rsid w:val="001F089A"/>
    <w:rsid w:val="001F103E"/>
    <w:rsid w:val="00200633"/>
    <w:rsid w:val="002105AD"/>
    <w:rsid w:val="00210FBB"/>
    <w:rsid w:val="002116BD"/>
    <w:rsid w:val="00223E7A"/>
    <w:rsid w:val="00224B3E"/>
    <w:rsid w:val="00243DF3"/>
    <w:rsid w:val="0025592F"/>
    <w:rsid w:val="002647AB"/>
    <w:rsid w:val="0026548C"/>
    <w:rsid w:val="00266207"/>
    <w:rsid w:val="0027370C"/>
    <w:rsid w:val="00281E9F"/>
    <w:rsid w:val="0028669A"/>
    <w:rsid w:val="00287522"/>
    <w:rsid w:val="00290E62"/>
    <w:rsid w:val="002A0262"/>
    <w:rsid w:val="002A1BD2"/>
    <w:rsid w:val="002A28B4"/>
    <w:rsid w:val="002A2B8C"/>
    <w:rsid w:val="002A35CF"/>
    <w:rsid w:val="002A475D"/>
    <w:rsid w:val="002B3BFE"/>
    <w:rsid w:val="002B792F"/>
    <w:rsid w:val="002E3707"/>
    <w:rsid w:val="002F580E"/>
    <w:rsid w:val="002F7CFE"/>
    <w:rsid w:val="00303085"/>
    <w:rsid w:val="00306C23"/>
    <w:rsid w:val="00311AF4"/>
    <w:rsid w:val="0031333A"/>
    <w:rsid w:val="00320C1E"/>
    <w:rsid w:val="0032119F"/>
    <w:rsid w:val="00325E58"/>
    <w:rsid w:val="003307CD"/>
    <w:rsid w:val="00332DF8"/>
    <w:rsid w:val="00340DD9"/>
    <w:rsid w:val="00341EFB"/>
    <w:rsid w:val="00360E17"/>
    <w:rsid w:val="0036209C"/>
    <w:rsid w:val="00375FB1"/>
    <w:rsid w:val="00385DFB"/>
    <w:rsid w:val="0038758E"/>
    <w:rsid w:val="00391FB9"/>
    <w:rsid w:val="003A3099"/>
    <w:rsid w:val="003A5190"/>
    <w:rsid w:val="003B240E"/>
    <w:rsid w:val="003D13EF"/>
    <w:rsid w:val="003D64A4"/>
    <w:rsid w:val="003D7789"/>
    <w:rsid w:val="003F4049"/>
    <w:rsid w:val="00401084"/>
    <w:rsid w:val="004038F6"/>
    <w:rsid w:val="00407EF0"/>
    <w:rsid w:val="00412F2B"/>
    <w:rsid w:val="004178B3"/>
    <w:rsid w:val="00420460"/>
    <w:rsid w:val="00421E88"/>
    <w:rsid w:val="00430F12"/>
    <w:rsid w:val="00433901"/>
    <w:rsid w:val="00436ECB"/>
    <w:rsid w:val="00437119"/>
    <w:rsid w:val="00456F47"/>
    <w:rsid w:val="004662AB"/>
    <w:rsid w:val="00480185"/>
    <w:rsid w:val="00483161"/>
    <w:rsid w:val="004837A0"/>
    <w:rsid w:val="004848BF"/>
    <w:rsid w:val="0048642E"/>
    <w:rsid w:val="00487314"/>
    <w:rsid w:val="00491051"/>
    <w:rsid w:val="004A1107"/>
    <w:rsid w:val="004A14EB"/>
    <w:rsid w:val="004A547A"/>
    <w:rsid w:val="004B0F58"/>
    <w:rsid w:val="004B302E"/>
    <w:rsid w:val="004B4722"/>
    <w:rsid w:val="004B484F"/>
    <w:rsid w:val="004C11A9"/>
    <w:rsid w:val="004C2E85"/>
    <w:rsid w:val="004C625D"/>
    <w:rsid w:val="004D613B"/>
    <w:rsid w:val="004D7E65"/>
    <w:rsid w:val="004E1BBE"/>
    <w:rsid w:val="004F48DD"/>
    <w:rsid w:val="004F6AF2"/>
    <w:rsid w:val="00510BB5"/>
    <w:rsid w:val="00510FFD"/>
    <w:rsid w:val="00511863"/>
    <w:rsid w:val="00523C29"/>
    <w:rsid w:val="00526795"/>
    <w:rsid w:val="005367D0"/>
    <w:rsid w:val="00541FBB"/>
    <w:rsid w:val="005424A1"/>
    <w:rsid w:val="005530C9"/>
    <w:rsid w:val="00556DEC"/>
    <w:rsid w:val="005649D2"/>
    <w:rsid w:val="0056642E"/>
    <w:rsid w:val="00575814"/>
    <w:rsid w:val="0058102D"/>
    <w:rsid w:val="00583731"/>
    <w:rsid w:val="00584F99"/>
    <w:rsid w:val="00591830"/>
    <w:rsid w:val="005934B4"/>
    <w:rsid w:val="00593A91"/>
    <w:rsid w:val="00594840"/>
    <w:rsid w:val="0059689A"/>
    <w:rsid w:val="005A34D4"/>
    <w:rsid w:val="005A67CA"/>
    <w:rsid w:val="005B06D3"/>
    <w:rsid w:val="005B184F"/>
    <w:rsid w:val="005B77E0"/>
    <w:rsid w:val="005C12C9"/>
    <w:rsid w:val="005C14A7"/>
    <w:rsid w:val="005D0140"/>
    <w:rsid w:val="005D49FE"/>
    <w:rsid w:val="005E1F63"/>
    <w:rsid w:val="005E6C51"/>
    <w:rsid w:val="005F6764"/>
    <w:rsid w:val="0060151B"/>
    <w:rsid w:val="00601B33"/>
    <w:rsid w:val="006026C8"/>
    <w:rsid w:val="006169FB"/>
    <w:rsid w:val="00616AA6"/>
    <w:rsid w:val="00620C55"/>
    <w:rsid w:val="00622A42"/>
    <w:rsid w:val="00626BBF"/>
    <w:rsid w:val="006272A5"/>
    <w:rsid w:val="00641141"/>
    <w:rsid w:val="00641826"/>
    <w:rsid w:val="0064273E"/>
    <w:rsid w:val="00643CC4"/>
    <w:rsid w:val="0064434E"/>
    <w:rsid w:val="00646311"/>
    <w:rsid w:val="0064780D"/>
    <w:rsid w:val="0065107F"/>
    <w:rsid w:val="00677835"/>
    <w:rsid w:val="00680388"/>
    <w:rsid w:val="0068246E"/>
    <w:rsid w:val="00691B22"/>
    <w:rsid w:val="0069518C"/>
    <w:rsid w:val="00696410"/>
    <w:rsid w:val="00696AB2"/>
    <w:rsid w:val="00697B45"/>
    <w:rsid w:val="006A3884"/>
    <w:rsid w:val="006B3488"/>
    <w:rsid w:val="006C2F67"/>
    <w:rsid w:val="006C6365"/>
    <w:rsid w:val="006C66D9"/>
    <w:rsid w:val="006D00B0"/>
    <w:rsid w:val="006D1747"/>
    <w:rsid w:val="006D1CF3"/>
    <w:rsid w:val="006E54D3"/>
    <w:rsid w:val="0070380F"/>
    <w:rsid w:val="00707D03"/>
    <w:rsid w:val="00716ECB"/>
    <w:rsid w:val="00717237"/>
    <w:rsid w:val="00722C1F"/>
    <w:rsid w:val="00726A3F"/>
    <w:rsid w:val="00726C3F"/>
    <w:rsid w:val="0072775B"/>
    <w:rsid w:val="00756EB2"/>
    <w:rsid w:val="007571AE"/>
    <w:rsid w:val="00762903"/>
    <w:rsid w:val="00763C54"/>
    <w:rsid w:val="00766D19"/>
    <w:rsid w:val="00776E0A"/>
    <w:rsid w:val="00784E3E"/>
    <w:rsid w:val="00786D6F"/>
    <w:rsid w:val="00794705"/>
    <w:rsid w:val="00795140"/>
    <w:rsid w:val="007A3F8B"/>
    <w:rsid w:val="007A5EE7"/>
    <w:rsid w:val="007A600F"/>
    <w:rsid w:val="007A6664"/>
    <w:rsid w:val="007B020C"/>
    <w:rsid w:val="007B0602"/>
    <w:rsid w:val="007B523A"/>
    <w:rsid w:val="007B572C"/>
    <w:rsid w:val="007C0607"/>
    <w:rsid w:val="007C61E6"/>
    <w:rsid w:val="007D2EB6"/>
    <w:rsid w:val="007F066A"/>
    <w:rsid w:val="007F6BE6"/>
    <w:rsid w:val="0080248A"/>
    <w:rsid w:val="00803FC8"/>
    <w:rsid w:val="00804F58"/>
    <w:rsid w:val="008073B1"/>
    <w:rsid w:val="008156DE"/>
    <w:rsid w:val="00822F0F"/>
    <w:rsid w:val="0083194A"/>
    <w:rsid w:val="008417CE"/>
    <w:rsid w:val="008559F3"/>
    <w:rsid w:val="00855ACF"/>
    <w:rsid w:val="00856CA3"/>
    <w:rsid w:val="00861D4D"/>
    <w:rsid w:val="00865BC1"/>
    <w:rsid w:val="00867DC1"/>
    <w:rsid w:val="0087496A"/>
    <w:rsid w:val="00882FC3"/>
    <w:rsid w:val="00884A97"/>
    <w:rsid w:val="00890EEE"/>
    <w:rsid w:val="0089316E"/>
    <w:rsid w:val="008A4CF6"/>
    <w:rsid w:val="008A5C93"/>
    <w:rsid w:val="008B2B99"/>
    <w:rsid w:val="008B5D95"/>
    <w:rsid w:val="008D1A73"/>
    <w:rsid w:val="008D23C1"/>
    <w:rsid w:val="008E3885"/>
    <w:rsid w:val="008E3DE9"/>
    <w:rsid w:val="008E7AB1"/>
    <w:rsid w:val="008F72DA"/>
    <w:rsid w:val="00903B33"/>
    <w:rsid w:val="009049E4"/>
    <w:rsid w:val="00904D98"/>
    <w:rsid w:val="00905687"/>
    <w:rsid w:val="009076C2"/>
    <w:rsid w:val="009107ED"/>
    <w:rsid w:val="009138BF"/>
    <w:rsid w:val="00915158"/>
    <w:rsid w:val="0092642F"/>
    <w:rsid w:val="00934FE3"/>
    <w:rsid w:val="0093679E"/>
    <w:rsid w:val="009451F0"/>
    <w:rsid w:val="0094595E"/>
    <w:rsid w:val="00950730"/>
    <w:rsid w:val="00967077"/>
    <w:rsid w:val="00967521"/>
    <w:rsid w:val="00967C89"/>
    <w:rsid w:val="009739C8"/>
    <w:rsid w:val="00982157"/>
    <w:rsid w:val="00991C74"/>
    <w:rsid w:val="00993E2E"/>
    <w:rsid w:val="00996D96"/>
    <w:rsid w:val="009A3902"/>
    <w:rsid w:val="009B1280"/>
    <w:rsid w:val="009B7752"/>
    <w:rsid w:val="009C0088"/>
    <w:rsid w:val="009C2DB5"/>
    <w:rsid w:val="009C5B0E"/>
    <w:rsid w:val="009E4CA9"/>
    <w:rsid w:val="009E6FBE"/>
    <w:rsid w:val="009F17E2"/>
    <w:rsid w:val="00A119B4"/>
    <w:rsid w:val="00A13675"/>
    <w:rsid w:val="00A170A2"/>
    <w:rsid w:val="00A17C86"/>
    <w:rsid w:val="00A27E95"/>
    <w:rsid w:val="00A34F15"/>
    <w:rsid w:val="00A407B1"/>
    <w:rsid w:val="00A46F6E"/>
    <w:rsid w:val="00A53270"/>
    <w:rsid w:val="00A534B8"/>
    <w:rsid w:val="00A54063"/>
    <w:rsid w:val="00A5409F"/>
    <w:rsid w:val="00A57460"/>
    <w:rsid w:val="00A6177C"/>
    <w:rsid w:val="00A63054"/>
    <w:rsid w:val="00A6713B"/>
    <w:rsid w:val="00A70B7E"/>
    <w:rsid w:val="00A72D94"/>
    <w:rsid w:val="00A80E01"/>
    <w:rsid w:val="00A8296F"/>
    <w:rsid w:val="00A90FF5"/>
    <w:rsid w:val="00A91B96"/>
    <w:rsid w:val="00AA0BBD"/>
    <w:rsid w:val="00AA3ED0"/>
    <w:rsid w:val="00AA5FB4"/>
    <w:rsid w:val="00AB099B"/>
    <w:rsid w:val="00AB0B2A"/>
    <w:rsid w:val="00AD02C1"/>
    <w:rsid w:val="00AD7052"/>
    <w:rsid w:val="00AE46EF"/>
    <w:rsid w:val="00AF7325"/>
    <w:rsid w:val="00B03532"/>
    <w:rsid w:val="00B2036D"/>
    <w:rsid w:val="00B21B40"/>
    <w:rsid w:val="00B24EE4"/>
    <w:rsid w:val="00B26C50"/>
    <w:rsid w:val="00B366E3"/>
    <w:rsid w:val="00B3DA85"/>
    <w:rsid w:val="00B46033"/>
    <w:rsid w:val="00B47704"/>
    <w:rsid w:val="00B51148"/>
    <w:rsid w:val="00B53FC7"/>
    <w:rsid w:val="00B53FCE"/>
    <w:rsid w:val="00B56D31"/>
    <w:rsid w:val="00B65452"/>
    <w:rsid w:val="00B6770F"/>
    <w:rsid w:val="00B713A7"/>
    <w:rsid w:val="00B722D4"/>
    <w:rsid w:val="00B72931"/>
    <w:rsid w:val="00B80AAD"/>
    <w:rsid w:val="00B83A6D"/>
    <w:rsid w:val="00B917E0"/>
    <w:rsid w:val="00B94E5A"/>
    <w:rsid w:val="00BA7230"/>
    <w:rsid w:val="00BA7AAB"/>
    <w:rsid w:val="00BB6158"/>
    <w:rsid w:val="00BC18E5"/>
    <w:rsid w:val="00BC4289"/>
    <w:rsid w:val="00BC6EE1"/>
    <w:rsid w:val="00BC7FEF"/>
    <w:rsid w:val="00BE13F4"/>
    <w:rsid w:val="00BF35D4"/>
    <w:rsid w:val="00BF4E85"/>
    <w:rsid w:val="00BF732E"/>
    <w:rsid w:val="00C0536F"/>
    <w:rsid w:val="00C11014"/>
    <w:rsid w:val="00C202C5"/>
    <w:rsid w:val="00C361B7"/>
    <w:rsid w:val="00C436AB"/>
    <w:rsid w:val="00C44ACA"/>
    <w:rsid w:val="00C455FC"/>
    <w:rsid w:val="00C45C68"/>
    <w:rsid w:val="00C50EDF"/>
    <w:rsid w:val="00C54CF8"/>
    <w:rsid w:val="00C62B29"/>
    <w:rsid w:val="00C63DDA"/>
    <w:rsid w:val="00C664FC"/>
    <w:rsid w:val="00C70C44"/>
    <w:rsid w:val="00C72788"/>
    <w:rsid w:val="00C7303D"/>
    <w:rsid w:val="00C83B9E"/>
    <w:rsid w:val="00C84909"/>
    <w:rsid w:val="00C94717"/>
    <w:rsid w:val="00C948AB"/>
    <w:rsid w:val="00C94F2B"/>
    <w:rsid w:val="00CA0226"/>
    <w:rsid w:val="00CA0C56"/>
    <w:rsid w:val="00CA27C8"/>
    <w:rsid w:val="00CB2145"/>
    <w:rsid w:val="00CB4B4E"/>
    <w:rsid w:val="00CB66B0"/>
    <w:rsid w:val="00CC027A"/>
    <w:rsid w:val="00CC2D1B"/>
    <w:rsid w:val="00CD025A"/>
    <w:rsid w:val="00CD6723"/>
    <w:rsid w:val="00CD79D9"/>
    <w:rsid w:val="00CD7AF9"/>
    <w:rsid w:val="00CE5771"/>
    <w:rsid w:val="00CE5951"/>
    <w:rsid w:val="00CF54EE"/>
    <w:rsid w:val="00CF73E9"/>
    <w:rsid w:val="00D0283A"/>
    <w:rsid w:val="00D028FF"/>
    <w:rsid w:val="00D074F8"/>
    <w:rsid w:val="00D136E3"/>
    <w:rsid w:val="00D15A52"/>
    <w:rsid w:val="00D15BEB"/>
    <w:rsid w:val="00D2033E"/>
    <w:rsid w:val="00D23643"/>
    <w:rsid w:val="00D31E35"/>
    <w:rsid w:val="00D40725"/>
    <w:rsid w:val="00D46009"/>
    <w:rsid w:val="00D507E2"/>
    <w:rsid w:val="00D534B3"/>
    <w:rsid w:val="00D53913"/>
    <w:rsid w:val="00D5550F"/>
    <w:rsid w:val="00D61CE0"/>
    <w:rsid w:val="00D61D05"/>
    <w:rsid w:val="00D6335B"/>
    <w:rsid w:val="00D678DB"/>
    <w:rsid w:val="00D71EE5"/>
    <w:rsid w:val="00D84AB1"/>
    <w:rsid w:val="00D9332E"/>
    <w:rsid w:val="00DB5403"/>
    <w:rsid w:val="00DB650D"/>
    <w:rsid w:val="00DC3D83"/>
    <w:rsid w:val="00DC74E1"/>
    <w:rsid w:val="00DD2F4E"/>
    <w:rsid w:val="00DE07A5"/>
    <w:rsid w:val="00DE23EA"/>
    <w:rsid w:val="00DE2CE3"/>
    <w:rsid w:val="00DE5FBE"/>
    <w:rsid w:val="00DF31EB"/>
    <w:rsid w:val="00DF3B81"/>
    <w:rsid w:val="00E04DAF"/>
    <w:rsid w:val="00E112C7"/>
    <w:rsid w:val="00E2311F"/>
    <w:rsid w:val="00E23B4B"/>
    <w:rsid w:val="00E33B22"/>
    <w:rsid w:val="00E40A53"/>
    <w:rsid w:val="00E4272D"/>
    <w:rsid w:val="00E5058E"/>
    <w:rsid w:val="00E51733"/>
    <w:rsid w:val="00E52258"/>
    <w:rsid w:val="00E540F6"/>
    <w:rsid w:val="00E56264"/>
    <w:rsid w:val="00E5673E"/>
    <w:rsid w:val="00E604B6"/>
    <w:rsid w:val="00E620F0"/>
    <w:rsid w:val="00E66CA0"/>
    <w:rsid w:val="00E72024"/>
    <w:rsid w:val="00E7588C"/>
    <w:rsid w:val="00E80BD8"/>
    <w:rsid w:val="00E836F5"/>
    <w:rsid w:val="00E83F71"/>
    <w:rsid w:val="00E84E87"/>
    <w:rsid w:val="00E85E69"/>
    <w:rsid w:val="00E93F3C"/>
    <w:rsid w:val="00EA7023"/>
    <w:rsid w:val="00EB5B44"/>
    <w:rsid w:val="00EB6CE6"/>
    <w:rsid w:val="00EB7167"/>
    <w:rsid w:val="00EC2F45"/>
    <w:rsid w:val="00ED4EAD"/>
    <w:rsid w:val="00EF3B00"/>
    <w:rsid w:val="00EF4A0F"/>
    <w:rsid w:val="00F12D5C"/>
    <w:rsid w:val="00F13742"/>
    <w:rsid w:val="00F14D7F"/>
    <w:rsid w:val="00F20AC8"/>
    <w:rsid w:val="00F3454B"/>
    <w:rsid w:val="00F4083D"/>
    <w:rsid w:val="00F411E3"/>
    <w:rsid w:val="00F4155D"/>
    <w:rsid w:val="00F432D5"/>
    <w:rsid w:val="00F4460E"/>
    <w:rsid w:val="00F522E3"/>
    <w:rsid w:val="00F53738"/>
    <w:rsid w:val="00F54C73"/>
    <w:rsid w:val="00F61BCE"/>
    <w:rsid w:val="00F66145"/>
    <w:rsid w:val="00F67719"/>
    <w:rsid w:val="00F81980"/>
    <w:rsid w:val="00F8674B"/>
    <w:rsid w:val="00FA3555"/>
    <w:rsid w:val="00FA50BE"/>
    <w:rsid w:val="00FC5612"/>
    <w:rsid w:val="00FD0A93"/>
    <w:rsid w:val="00FD277E"/>
    <w:rsid w:val="00FD3335"/>
    <w:rsid w:val="00FD44CF"/>
    <w:rsid w:val="00FE1B98"/>
    <w:rsid w:val="00FE3A62"/>
    <w:rsid w:val="00FE5E0D"/>
    <w:rsid w:val="00FF5AD6"/>
    <w:rsid w:val="00FF7DFB"/>
    <w:rsid w:val="014141A4"/>
    <w:rsid w:val="0177A39D"/>
    <w:rsid w:val="024FAAE6"/>
    <w:rsid w:val="0297B66F"/>
    <w:rsid w:val="02B0E1F1"/>
    <w:rsid w:val="03373E96"/>
    <w:rsid w:val="0376E73C"/>
    <w:rsid w:val="03D252EA"/>
    <w:rsid w:val="03ECE044"/>
    <w:rsid w:val="04E381C4"/>
    <w:rsid w:val="0625F34E"/>
    <w:rsid w:val="073327F0"/>
    <w:rsid w:val="0737C817"/>
    <w:rsid w:val="074AA972"/>
    <w:rsid w:val="07CFC336"/>
    <w:rsid w:val="07F4FFCB"/>
    <w:rsid w:val="081B2286"/>
    <w:rsid w:val="08351AB5"/>
    <w:rsid w:val="0A260494"/>
    <w:rsid w:val="0B2CA08D"/>
    <w:rsid w:val="0B2E0886"/>
    <w:rsid w:val="0C42C7CF"/>
    <w:rsid w:val="0CC2E148"/>
    <w:rsid w:val="0D9E5E7B"/>
    <w:rsid w:val="0E4D599E"/>
    <w:rsid w:val="0ECA5156"/>
    <w:rsid w:val="10907839"/>
    <w:rsid w:val="1353D9C4"/>
    <w:rsid w:val="137CE175"/>
    <w:rsid w:val="14124DD8"/>
    <w:rsid w:val="158C349B"/>
    <w:rsid w:val="1617A6BC"/>
    <w:rsid w:val="17E2898C"/>
    <w:rsid w:val="17F946AE"/>
    <w:rsid w:val="18A14188"/>
    <w:rsid w:val="18EF6686"/>
    <w:rsid w:val="195F45B7"/>
    <w:rsid w:val="1A1920D2"/>
    <w:rsid w:val="1AD2FAF5"/>
    <w:rsid w:val="1B17BF13"/>
    <w:rsid w:val="1B90397C"/>
    <w:rsid w:val="1B9F824C"/>
    <w:rsid w:val="1C083CB1"/>
    <w:rsid w:val="1C4381A8"/>
    <w:rsid w:val="1CC6EE96"/>
    <w:rsid w:val="1CCCB7D1"/>
    <w:rsid w:val="1CE56F4E"/>
    <w:rsid w:val="1E4F5FD5"/>
    <w:rsid w:val="1EC3B5BD"/>
    <w:rsid w:val="1EE7B39B"/>
    <w:rsid w:val="1F3316E1"/>
    <w:rsid w:val="1F4FE313"/>
    <w:rsid w:val="1F7B226A"/>
    <w:rsid w:val="1FD112ED"/>
    <w:rsid w:val="2171B818"/>
    <w:rsid w:val="227AC38A"/>
    <w:rsid w:val="22B1EC5F"/>
    <w:rsid w:val="2327E567"/>
    <w:rsid w:val="233BF955"/>
    <w:rsid w:val="237248BA"/>
    <w:rsid w:val="23D1CFCD"/>
    <w:rsid w:val="242474A3"/>
    <w:rsid w:val="24D86BC6"/>
    <w:rsid w:val="268826F1"/>
    <w:rsid w:val="271DCB0D"/>
    <w:rsid w:val="2810D5D6"/>
    <w:rsid w:val="28171D2F"/>
    <w:rsid w:val="28EB9FBB"/>
    <w:rsid w:val="296F3E5F"/>
    <w:rsid w:val="29C5EED1"/>
    <w:rsid w:val="2A020417"/>
    <w:rsid w:val="2AF85BBD"/>
    <w:rsid w:val="2BC77DF6"/>
    <w:rsid w:val="2BD813D3"/>
    <w:rsid w:val="2C19324A"/>
    <w:rsid w:val="2C688364"/>
    <w:rsid w:val="2C807702"/>
    <w:rsid w:val="2D03C776"/>
    <w:rsid w:val="2D39A4D9"/>
    <w:rsid w:val="2DCAE134"/>
    <w:rsid w:val="2EAD0653"/>
    <w:rsid w:val="2FFA1F2A"/>
    <w:rsid w:val="3071459B"/>
    <w:rsid w:val="322715AA"/>
    <w:rsid w:val="33A8E65D"/>
    <w:rsid w:val="33B2CFDE"/>
    <w:rsid w:val="34D610DD"/>
    <w:rsid w:val="35F63D4D"/>
    <w:rsid w:val="35FEE81D"/>
    <w:rsid w:val="377E22E4"/>
    <w:rsid w:val="378C467A"/>
    <w:rsid w:val="39F32027"/>
    <w:rsid w:val="3B24DB84"/>
    <w:rsid w:val="3BBDC065"/>
    <w:rsid w:val="3CBB2547"/>
    <w:rsid w:val="3D277A0D"/>
    <w:rsid w:val="3D2C62F7"/>
    <w:rsid w:val="3D400A7F"/>
    <w:rsid w:val="3EE63433"/>
    <w:rsid w:val="3F295B84"/>
    <w:rsid w:val="3F5641FF"/>
    <w:rsid w:val="402784AC"/>
    <w:rsid w:val="407C4318"/>
    <w:rsid w:val="415B1243"/>
    <w:rsid w:val="418359BF"/>
    <w:rsid w:val="41A33DA5"/>
    <w:rsid w:val="420D07F5"/>
    <w:rsid w:val="43858831"/>
    <w:rsid w:val="4429B322"/>
    <w:rsid w:val="4431A0A8"/>
    <w:rsid w:val="4547FB12"/>
    <w:rsid w:val="4588ACEB"/>
    <w:rsid w:val="466FB479"/>
    <w:rsid w:val="46EE15D2"/>
    <w:rsid w:val="477B1E51"/>
    <w:rsid w:val="47A1410C"/>
    <w:rsid w:val="480B84DA"/>
    <w:rsid w:val="48F3FD56"/>
    <w:rsid w:val="49C7B2F4"/>
    <w:rsid w:val="4AA0E22C"/>
    <w:rsid w:val="4B2ECB1E"/>
    <w:rsid w:val="4B638355"/>
    <w:rsid w:val="4C750B5D"/>
    <w:rsid w:val="4EB75B47"/>
    <w:rsid w:val="4F6F7251"/>
    <w:rsid w:val="4F74534F"/>
    <w:rsid w:val="50F5CFE3"/>
    <w:rsid w:val="51082536"/>
    <w:rsid w:val="5129EE1D"/>
    <w:rsid w:val="5221C6A6"/>
    <w:rsid w:val="52ABF411"/>
    <w:rsid w:val="5307219C"/>
    <w:rsid w:val="534E3781"/>
    <w:rsid w:val="541C9402"/>
    <w:rsid w:val="54A2F1FD"/>
    <w:rsid w:val="54B5F3FF"/>
    <w:rsid w:val="5547D4A6"/>
    <w:rsid w:val="56463417"/>
    <w:rsid w:val="57457A77"/>
    <w:rsid w:val="577F6534"/>
    <w:rsid w:val="57C4C9A8"/>
    <w:rsid w:val="585B0033"/>
    <w:rsid w:val="58A12C60"/>
    <w:rsid w:val="58C7D9C7"/>
    <w:rsid w:val="590EA3FF"/>
    <w:rsid w:val="59E4E60B"/>
    <w:rsid w:val="59FEF844"/>
    <w:rsid w:val="5A278A3C"/>
    <w:rsid w:val="5AB705F6"/>
    <w:rsid w:val="5ADB27E0"/>
    <w:rsid w:val="5B1F5C3E"/>
    <w:rsid w:val="5B4E1CCD"/>
    <w:rsid w:val="5C298F7F"/>
    <w:rsid w:val="5C69D2FF"/>
    <w:rsid w:val="5D031E84"/>
    <w:rsid w:val="5DE2E4F9"/>
    <w:rsid w:val="5E3CB922"/>
    <w:rsid w:val="5F158851"/>
    <w:rsid w:val="5FB516BB"/>
    <w:rsid w:val="5FE14057"/>
    <w:rsid w:val="60AAFDE1"/>
    <w:rsid w:val="60CD15C4"/>
    <w:rsid w:val="6121AC6C"/>
    <w:rsid w:val="617D10B8"/>
    <w:rsid w:val="619DF8AD"/>
    <w:rsid w:val="61FB88D2"/>
    <w:rsid w:val="620C91D3"/>
    <w:rsid w:val="62E3F5A0"/>
    <w:rsid w:val="6311E8B1"/>
    <w:rsid w:val="631CCD99"/>
    <w:rsid w:val="6404B686"/>
    <w:rsid w:val="6405CCC3"/>
    <w:rsid w:val="64110859"/>
    <w:rsid w:val="64830035"/>
    <w:rsid w:val="64B5EB02"/>
    <w:rsid w:val="65E87DC6"/>
    <w:rsid w:val="66102445"/>
    <w:rsid w:val="66A3E993"/>
    <w:rsid w:val="66E002F6"/>
    <w:rsid w:val="67163508"/>
    <w:rsid w:val="675674C3"/>
    <w:rsid w:val="68ECAC30"/>
    <w:rsid w:val="694E8067"/>
    <w:rsid w:val="69F13F34"/>
    <w:rsid w:val="6BF28887"/>
    <w:rsid w:val="6C89BB26"/>
    <w:rsid w:val="6D5D5F24"/>
    <w:rsid w:val="6D9FCC36"/>
    <w:rsid w:val="6E0E2366"/>
    <w:rsid w:val="6FA9F3C7"/>
    <w:rsid w:val="705D0083"/>
    <w:rsid w:val="72BF7068"/>
    <w:rsid w:val="73CCA0A8"/>
    <w:rsid w:val="74643C8D"/>
    <w:rsid w:val="758589AA"/>
    <w:rsid w:val="75FF63FA"/>
    <w:rsid w:val="78573F0A"/>
    <w:rsid w:val="793A00F8"/>
    <w:rsid w:val="7A449900"/>
    <w:rsid w:val="7ACC48B5"/>
    <w:rsid w:val="7B67EDEC"/>
    <w:rsid w:val="7C681916"/>
    <w:rsid w:val="7C9F2EB8"/>
    <w:rsid w:val="7CDC85CD"/>
    <w:rsid w:val="7E03E977"/>
    <w:rsid w:val="7E877D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DB612"/>
  <w15:chartTrackingRefBased/>
  <w15:docId w15:val="{3ED73AF4-CA78-4F3B-A187-9E652BA4F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39"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38758E"/>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38758E"/>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38758E"/>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38758E"/>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38758E"/>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38758E"/>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38758E"/>
    <w:pPr>
      <w:keepNext/>
      <w:spacing w:after="200" w:line="240" w:lineRule="auto"/>
    </w:pPr>
    <w:rPr>
      <w:b/>
      <w:iCs/>
      <w:szCs w:val="18"/>
    </w:rPr>
  </w:style>
  <w:style w:type="table" w:customStyle="1" w:styleId="Tableheader">
    <w:name w:val="ŠTable header"/>
    <w:basedOn w:val="TableNormal"/>
    <w:uiPriority w:val="99"/>
    <w:rsid w:val="0038758E"/>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38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38758E"/>
    <w:pPr>
      <w:numPr>
        <w:numId w:val="17"/>
      </w:numPr>
      <w:contextualSpacing/>
    </w:pPr>
  </w:style>
  <w:style w:type="paragraph" w:styleId="ListNumber2">
    <w:name w:val="List Number 2"/>
    <w:aliases w:val="ŠList Number 2"/>
    <w:basedOn w:val="Normal"/>
    <w:uiPriority w:val="8"/>
    <w:qFormat/>
    <w:rsid w:val="0038758E"/>
    <w:pPr>
      <w:numPr>
        <w:numId w:val="16"/>
      </w:numPr>
      <w:contextualSpacing/>
    </w:pPr>
  </w:style>
  <w:style w:type="paragraph" w:styleId="ListBullet">
    <w:name w:val="List Bullet"/>
    <w:aliases w:val="ŠList Bullet"/>
    <w:basedOn w:val="Normal"/>
    <w:uiPriority w:val="9"/>
    <w:qFormat/>
    <w:rsid w:val="0038758E"/>
    <w:pPr>
      <w:numPr>
        <w:numId w:val="15"/>
      </w:numPr>
      <w:contextualSpacing/>
    </w:pPr>
  </w:style>
  <w:style w:type="paragraph" w:styleId="ListBullet2">
    <w:name w:val="List Bullet 2"/>
    <w:aliases w:val="ŠList Bullet 2"/>
    <w:basedOn w:val="Normal"/>
    <w:uiPriority w:val="10"/>
    <w:qFormat/>
    <w:rsid w:val="0038758E"/>
    <w:pPr>
      <w:numPr>
        <w:numId w:val="14"/>
      </w:numPr>
      <w:contextualSpacing/>
    </w:pPr>
  </w:style>
  <w:style w:type="character" w:styleId="SubtleReference">
    <w:name w:val="Subtle Reference"/>
    <w:aliases w:val="ŠSubtle Reference"/>
    <w:uiPriority w:val="31"/>
    <w:qFormat/>
    <w:rsid w:val="00085114"/>
    <w:rPr>
      <w:rFonts w:ascii="Arial" w:hAnsi="Arial"/>
      <w:sz w:val="22"/>
    </w:rPr>
  </w:style>
  <w:style w:type="paragraph" w:styleId="Quote">
    <w:name w:val="Quote"/>
    <w:aliases w:val="ŠQuote"/>
    <w:basedOn w:val="Normal"/>
    <w:next w:val="Normal"/>
    <w:link w:val="QuoteChar"/>
    <w:uiPriority w:val="19"/>
    <w:qFormat/>
    <w:rsid w:val="0038758E"/>
    <w:pPr>
      <w:keepNext/>
      <w:spacing w:before="200" w:after="200" w:line="240" w:lineRule="atLeast"/>
      <w:ind w:left="567" w:right="567"/>
    </w:pPr>
  </w:style>
  <w:style w:type="paragraph" w:styleId="Date">
    <w:name w:val="Date"/>
    <w:aliases w:val="ŠDate"/>
    <w:basedOn w:val="Normal"/>
    <w:next w:val="Normal"/>
    <w:link w:val="DateChar"/>
    <w:uiPriority w:val="99"/>
    <w:rsid w:val="00085114"/>
    <w:pPr>
      <w:spacing w:before="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ŠStrong bold,ŠStrong emphasis"/>
    <w:qFormat/>
    <w:rsid w:val="00085114"/>
    <w:rPr>
      <w:b/>
    </w:rPr>
  </w:style>
  <w:style w:type="character" w:customStyle="1" w:styleId="QuoteChar">
    <w:name w:val="Quote Char"/>
    <w:aliases w:val="ŠQuote Char"/>
    <w:basedOn w:val="DefaultParagraphFont"/>
    <w:link w:val="Quote"/>
    <w:uiPriority w:val="19"/>
    <w:rsid w:val="0038758E"/>
    <w:rPr>
      <w:rFonts w:ascii="Arial" w:hAnsi="Arial" w:cs="Arial"/>
      <w:sz w:val="24"/>
      <w:szCs w:val="24"/>
    </w:rPr>
  </w:style>
  <w:style w:type="paragraph" w:customStyle="1" w:styleId="FeatureBox2">
    <w:name w:val="ŠFeature Box 2"/>
    <w:basedOn w:val="Normal"/>
    <w:next w:val="Normal"/>
    <w:link w:val="FeatureBox2Char"/>
    <w:uiPriority w:val="12"/>
    <w:qFormat/>
    <w:rsid w:val="00387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CommentText">
    <w:name w:val="annotation text"/>
    <w:basedOn w:val="Normal"/>
    <w:link w:val="CommentTextChar"/>
    <w:uiPriority w:val="99"/>
    <w:unhideWhenUsed/>
    <w:rsid w:val="00F4083D"/>
    <w:pPr>
      <w:spacing w:line="240" w:lineRule="auto"/>
    </w:pPr>
    <w:rPr>
      <w:sz w:val="20"/>
      <w:szCs w:val="20"/>
    </w:rPr>
  </w:style>
  <w:style w:type="paragraph" w:customStyle="1" w:styleId="FeatureBox">
    <w:name w:val="ŠFeature Box"/>
    <w:basedOn w:val="Normal"/>
    <w:next w:val="Normal"/>
    <w:uiPriority w:val="11"/>
    <w:qFormat/>
    <w:rsid w:val="0038758E"/>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38758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38758E"/>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38758E"/>
    <w:rPr>
      <w:color w:val="2F5496" w:themeColor="accent1" w:themeShade="BF"/>
      <w:u w:val="single"/>
    </w:rPr>
  </w:style>
  <w:style w:type="paragraph" w:customStyle="1" w:styleId="Logo">
    <w:name w:val="ŠLogo"/>
    <w:basedOn w:val="Normal"/>
    <w:uiPriority w:val="18"/>
    <w:qFormat/>
    <w:rsid w:val="0038758E"/>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38758E"/>
    <w:pPr>
      <w:tabs>
        <w:tab w:val="right" w:leader="dot" w:pos="14570"/>
      </w:tabs>
      <w:spacing w:before="0"/>
    </w:pPr>
    <w:rPr>
      <w:b/>
      <w:noProof/>
    </w:rPr>
  </w:style>
  <w:style w:type="paragraph" w:styleId="TOC2">
    <w:name w:val="toc 2"/>
    <w:aliases w:val="ŠTOC 2"/>
    <w:basedOn w:val="Normal"/>
    <w:next w:val="Normal"/>
    <w:uiPriority w:val="39"/>
    <w:unhideWhenUsed/>
    <w:rsid w:val="0038758E"/>
    <w:pPr>
      <w:tabs>
        <w:tab w:val="right" w:leader="dot" w:pos="14570"/>
      </w:tabs>
      <w:spacing w:before="0"/>
    </w:pPr>
    <w:rPr>
      <w:noProof/>
    </w:rPr>
  </w:style>
  <w:style w:type="paragraph" w:styleId="TOC3">
    <w:name w:val="toc 3"/>
    <w:aliases w:val="ŠTOC 3"/>
    <w:basedOn w:val="Normal"/>
    <w:next w:val="Normal"/>
    <w:uiPriority w:val="39"/>
    <w:unhideWhenUsed/>
    <w:rsid w:val="0038758E"/>
    <w:pPr>
      <w:spacing w:before="0"/>
      <w:ind w:left="244"/>
    </w:pPr>
  </w:style>
  <w:style w:type="paragraph" w:styleId="Title">
    <w:name w:val="Title"/>
    <w:aliases w:val="ŠTitle"/>
    <w:basedOn w:val="Normal"/>
    <w:next w:val="Normal"/>
    <w:link w:val="TitleChar"/>
    <w:uiPriority w:val="1"/>
    <w:qFormat/>
    <w:rsid w:val="0038758E"/>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38758E"/>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38758E"/>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38758E"/>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38758E"/>
    <w:pPr>
      <w:outlineLvl w:val="9"/>
    </w:pPr>
    <w:rPr>
      <w:sz w:val="40"/>
      <w:szCs w:val="40"/>
    </w:rPr>
  </w:style>
  <w:style w:type="paragraph" w:styleId="Footer">
    <w:name w:val="footer"/>
    <w:aliases w:val="ŠFooter"/>
    <w:basedOn w:val="Normal"/>
    <w:link w:val="FooterChar"/>
    <w:uiPriority w:val="19"/>
    <w:rsid w:val="0038758E"/>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38758E"/>
    <w:rPr>
      <w:rFonts w:ascii="Arial" w:hAnsi="Arial" w:cs="Arial"/>
      <w:sz w:val="18"/>
      <w:szCs w:val="18"/>
    </w:rPr>
  </w:style>
  <w:style w:type="paragraph" w:styleId="Header">
    <w:name w:val="header"/>
    <w:aliases w:val="ŠHeader"/>
    <w:basedOn w:val="Normal"/>
    <w:link w:val="HeaderChar"/>
    <w:uiPriority w:val="16"/>
    <w:rsid w:val="0038758E"/>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38758E"/>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38758E"/>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38758E"/>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38758E"/>
    <w:rPr>
      <w:rFonts w:ascii="Arial" w:hAnsi="Arial" w:cs="Arial"/>
      <w:color w:val="002664"/>
      <w:sz w:val="32"/>
      <w:szCs w:val="32"/>
    </w:rPr>
  </w:style>
  <w:style w:type="character" w:styleId="UnresolvedMention">
    <w:name w:val="Unresolved Mention"/>
    <w:basedOn w:val="DefaultParagraphFont"/>
    <w:uiPriority w:val="99"/>
    <w:semiHidden/>
    <w:unhideWhenUsed/>
    <w:rsid w:val="0038758E"/>
    <w:rPr>
      <w:color w:val="605E5C"/>
      <w:shd w:val="clear" w:color="auto" w:fill="E1DFDD"/>
    </w:rPr>
  </w:style>
  <w:style w:type="character" w:styleId="Emphasis">
    <w:name w:val="Emphasis"/>
    <w:aliases w:val="ŠLanguage or scientific"/>
    <w:qFormat/>
    <w:rsid w:val="00085114"/>
    <w:rPr>
      <w:i/>
      <w:iCs/>
    </w:rPr>
  </w:style>
  <w:style w:type="character" w:styleId="SubtleEmphasis">
    <w:name w:val="Subtle Emphasis"/>
    <w:basedOn w:val="DefaultParagraphFont"/>
    <w:uiPriority w:val="19"/>
    <w:semiHidden/>
    <w:qFormat/>
    <w:rsid w:val="0038758E"/>
    <w:rPr>
      <w:i/>
      <w:iCs/>
      <w:color w:val="404040" w:themeColor="text1" w:themeTint="BF"/>
    </w:rPr>
  </w:style>
  <w:style w:type="paragraph" w:styleId="TOC4">
    <w:name w:val="toc 4"/>
    <w:aliases w:val="ŠTOC 4"/>
    <w:basedOn w:val="Normal"/>
    <w:next w:val="Normal"/>
    <w:autoRedefine/>
    <w:uiPriority w:val="25"/>
    <w:unhideWhenUsed/>
    <w:rsid w:val="0038758E"/>
    <w:pPr>
      <w:spacing w:before="0"/>
      <w:ind w:left="488"/>
    </w:pPr>
  </w:style>
  <w:style w:type="character" w:styleId="CommentReference">
    <w:name w:val="annotation reference"/>
    <w:basedOn w:val="DefaultParagraphFont"/>
    <w:uiPriority w:val="99"/>
    <w:semiHidden/>
    <w:unhideWhenUsed/>
    <w:rsid w:val="0038758E"/>
    <w:rPr>
      <w:sz w:val="16"/>
      <w:szCs w:val="16"/>
    </w:rPr>
  </w:style>
  <w:style w:type="character" w:customStyle="1" w:styleId="CommentTextChar">
    <w:name w:val="Comment Text Char"/>
    <w:basedOn w:val="DefaultParagraphFont"/>
    <w:link w:val="CommentText"/>
    <w:uiPriority w:val="99"/>
    <w:rsid w:val="00F4083D"/>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38758E"/>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38758E"/>
    <w:rPr>
      <w:rFonts w:ascii="Arial" w:hAnsi="Arial" w:cs="Arial"/>
      <w:b/>
      <w:bCs/>
      <w:sz w:val="20"/>
      <w:szCs w:val="20"/>
    </w:r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A70B7E"/>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character" w:customStyle="1" w:styleId="FeatureBox2Char">
    <w:name w:val="Feature Box 2 Char"/>
    <w:aliases w:val="ŠFeature Box 2 Char"/>
    <w:basedOn w:val="DefaultParagraphFont"/>
    <w:link w:val="FeatureBox2"/>
    <w:uiPriority w:val="12"/>
    <w:rsid w:val="0028669A"/>
    <w:rPr>
      <w:rFonts w:ascii="Arial" w:hAnsi="Arial" w:cs="Arial"/>
      <w:sz w:val="24"/>
      <w:szCs w:val="24"/>
      <w:shd w:val="clear" w:color="auto" w:fill="CCEDFC"/>
    </w:rPr>
  </w:style>
  <w:style w:type="paragraph" w:customStyle="1" w:styleId="Documentname">
    <w:name w:val="ŠDocument name"/>
    <w:basedOn w:val="Normal"/>
    <w:next w:val="Normal"/>
    <w:uiPriority w:val="17"/>
    <w:qFormat/>
    <w:rsid w:val="0038758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387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38758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link w:val="ImageattributioncaptionChar"/>
    <w:uiPriority w:val="15"/>
    <w:qFormat/>
    <w:rsid w:val="0038758E"/>
    <w:pPr>
      <w:spacing w:before="0"/>
    </w:pPr>
    <w:rPr>
      <w:sz w:val="18"/>
      <w:szCs w:val="18"/>
    </w:rPr>
  </w:style>
  <w:style w:type="character" w:customStyle="1" w:styleId="ImageattributioncaptionChar">
    <w:name w:val="ŠImage attribution caption Char"/>
    <w:basedOn w:val="DefaultParagraphFont"/>
    <w:link w:val="Imageattributioncaption"/>
    <w:uiPriority w:val="15"/>
    <w:rsid w:val="00756EB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9093">
      <w:bodyDiv w:val="1"/>
      <w:marLeft w:val="0"/>
      <w:marRight w:val="0"/>
      <w:marTop w:val="0"/>
      <w:marBottom w:val="0"/>
      <w:divBdr>
        <w:top w:val="none" w:sz="0" w:space="0" w:color="auto"/>
        <w:left w:val="none" w:sz="0" w:space="0" w:color="auto"/>
        <w:bottom w:val="none" w:sz="0" w:space="0" w:color="auto"/>
        <w:right w:val="none" w:sz="0" w:space="0" w:color="auto"/>
      </w:divBdr>
    </w:div>
    <w:div w:id="73824076">
      <w:bodyDiv w:val="1"/>
      <w:marLeft w:val="0"/>
      <w:marRight w:val="0"/>
      <w:marTop w:val="0"/>
      <w:marBottom w:val="0"/>
      <w:divBdr>
        <w:top w:val="none" w:sz="0" w:space="0" w:color="auto"/>
        <w:left w:val="none" w:sz="0" w:space="0" w:color="auto"/>
        <w:bottom w:val="none" w:sz="0" w:space="0" w:color="auto"/>
        <w:right w:val="none" w:sz="0" w:space="0" w:color="auto"/>
      </w:divBdr>
    </w:div>
    <w:div w:id="854810381">
      <w:bodyDiv w:val="1"/>
      <w:marLeft w:val="0"/>
      <w:marRight w:val="0"/>
      <w:marTop w:val="0"/>
      <w:marBottom w:val="0"/>
      <w:divBdr>
        <w:top w:val="none" w:sz="0" w:space="0" w:color="auto"/>
        <w:left w:val="none" w:sz="0" w:space="0" w:color="auto"/>
        <w:bottom w:val="none" w:sz="0" w:space="0" w:color="auto"/>
        <w:right w:val="none" w:sz="0" w:space="0" w:color="auto"/>
      </w:divBdr>
    </w:div>
    <w:div w:id="912353152">
      <w:bodyDiv w:val="1"/>
      <w:marLeft w:val="0"/>
      <w:marRight w:val="0"/>
      <w:marTop w:val="0"/>
      <w:marBottom w:val="0"/>
      <w:divBdr>
        <w:top w:val="none" w:sz="0" w:space="0" w:color="auto"/>
        <w:left w:val="none" w:sz="0" w:space="0" w:color="auto"/>
        <w:bottom w:val="none" w:sz="0" w:space="0" w:color="auto"/>
        <w:right w:val="none" w:sz="0" w:space="0" w:color="auto"/>
      </w:divBdr>
    </w:div>
    <w:div w:id="1191987254">
      <w:bodyDiv w:val="1"/>
      <w:marLeft w:val="0"/>
      <w:marRight w:val="0"/>
      <w:marTop w:val="0"/>
      <w:marBottom w:val="0"/>
      <w:divBdr>
        <w:top w:val="none" w:sz="0" w:space="0" w:color="auto"/>
        <w:left w:val="none" w:sz="0" w:space="0" w:color="auto"/>
        <w:bottom w:val="none" w:sz="0" w:space="0" w:color="auto"/>
        <w:right w:val="none" w:sz="0" w:space="0" w:color="auto"/>
      </w:divBdr>
      <w:divsChild>
        <w:div w:id="1504542037">
          <w:marLeft w:val="0"/>
          <w:marRight w:val="0"/>
          <w:marTop w:val="0"/>
          <w:marBottom w:val="0"/>
          <w:divBdr>
            <w:top w:val="single" w:sz="24" w:space="0" w:color="auto"/>
            <w:left w:val="single" w:sz="2" w:space="0" w:color="auto"/>
            <w:bottom w:val="single" w:sz="24" w:space="0" w:color="auto"/>
            <w:right w:val="single" w:sz="2" w:space="0" w:color="auto"/>
          </w:divBdr>
        </w:div>
        <w:div w:id="1882521726">
          <w:marLeft w:val="0"/>
          <w:marRight w:val="0"/>
          <w:marTop w:val="0"/>
          <w:marBottom w:val="0"/>
          <w:divBdr>
            <w:top w:val="single" w:sz="24" w:space="0" w:color="auto"/>
            <w:left w:val="single" w:sz="2" w:space="0" w:color="auto"/>
            <w:bottom w:val="single" w:sz="24" w:space="0" w:color="auto"/>
            <w:right w:val="single" w:sz="2" w:space="0" w:color="auto"/>
          </w:divBdr>
          <w:divsChild>
            <w:div w:id="164708139">
              <w:marLeft w:val="0"/>
              <w:marRight w:val="0"/>
              <w:marTop w:val="0"/>
              <w:marBottom w:val="0"/>
              <w:divBdr>
                <w:top w:val="single" w:sz="2" w:space="0" w:color="auto"/>
                <w:left w:val="single" w:sz="2" w:space="0" w:color="auto"/>
                <w:bottom w:val="single" w:sz="2" w:space="0" w:color="auto"/>
                <w:right w:val="single" w:sz="2" w:space="0" w:color="auto"/>
              </w:divBdr>
              <w:divsChild>
                <w:div w:id="776296564">
                  <w:marLeft w:val="0"/>
                  <w:marRight w:val="0"/>
                  <w:marTop w:val="0"/>
                  <w:marBottom w:val="0"/>
                  <w:divBdr>
                    <w:top w:val="single" w:sz="2" w:space="0" w:color="auto"/>
                    <w:left w:val="single" w:sz="2" w:space="0" w:color="auto"/>
                    <w:bottom w:val="single" w:sz="2" w:space="0" w:color="auto"/>
                    <w:right w:val="single" w:sz="2" w:space="0" w:color="auto"/>
                  </w:divBdr>
                  <w:divsChild>
                    <w:div w:id="2028100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8713111">
      <w:bodyDiv w:val="1"/>
      <w:marLeft w:val="0"/>
      <w:marRight w:val="0"/>
      <w:marTop w:val="0"/>
      <w:marBottom w:val="0"/>
      <w:divBdr>
        <w:top w:val="none" w:sz="0" w:space="0" w:color="auto"/>
        <w:left w:val="none" w:sz="0" w:space="0" w:color="auto"/>
        <w:bottom w:val="none" w:sz="0" w:space="0" w:color="auto"/>
        <w:right w:val="none" w:sz="0" w:space="0" w:color="auto"/>
      </w:divBdr>
    </w:div>
    <w:div w:id="1982464592">
      <w:bodyDiv w:val="1"/>
      <w:marLeft w:val="0"/>
      <w:marRight w:val="0"/>
      <w:marTop w:val="0"/>
      <w:marBottom w:val="0"/>
      <w:divBdr>
        <w:top w:val="none" w:sz="0" w:space="0" w:color="auto"/>
        <w:left w:val="none" w:sz="0" w:space="0" w:color="auto"/>
        <w:bottom w:val="none" w:sz="0" w:space="0" w:color="auto"/>
        <w:right w:val="none" w:sz="0" w:space="0" w:color="auto"/>
      </w:divBdr>
    </w:div>
    <w:div w:id="2115972760">
      <w:bodyDiv w:val="1"/>
      <w:marLeft w:val="0"/>
      <w:marRight w:val="0"/>
      <w:marTop w:val="0"/>
      <w:marBottom w:val="0"/>
      <w:divBdr>
        <w:top w:val="none" w:sz="0" w:space="0" w:color="auto"/>
        <w:left w:val="none" w:sz="0" w:space="0" w:color="auto"/>
        <w:bottom w:val="none" w:sz="0" w:space="0" w:color="auto"/>
        <w:right w:val="none" w:sz="0" w:space="0" w:color="auto"/>
      </w:divBdr>
    </w:div>
    <w:div w:id="213328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ducation.nsw.gov.au/about-us/educational-data/cese/publications/practical-guides-for-educators/growth-goal-setting" TargetMode="External"/><Relationship Id="rId26" Type="http://schemas.openxmlformats.org/officeDocument/2006/relationships/hyperlink" Target="https://schoolsnsw.sharepoint.com/sites/HPGEHub/SitePages/Home.aspx" TargetMode="External"/><Relationship Id="rId39" Type="http://schemas.openxmlformats.org/officeDocument/2006/relationships/hyperlink" Target="https://education.nsw.gov.au/about-us/education-data-and-research/cese/publications/practical-guides-for-educators-/what-works-best-in-practice" TargetMode="External"/><Relationship Id="rId21" Type="http://schemas.openxmlformats.org/officeDocument/2006/relationships/hyperlink" Target="https://education.nsw.gov.au/teaching-and-learning/professional-learning/teacher-quality-and-accreditation/strong-start-great-teachers/refining-practice/differentiating-learning" TargetMode="External"/><Relationship Id="rId34" Type="http://schemas.openxmlformats.org/officeDocument/2006/relationships/hyperlink" Target="https://educationstandards.nsw.edu.au/" TargetMode="External"/><Relationship Id="rId42" Type="http://schemas.openxmlformats.org/officeDocument/2006/relationships/hyperlink" Target="https://www.sciencedirect.com/science/article/abs/pii/S1747938X13000109?via%3Dihub" TargetMode="External"/><Relationship Id="rId47" Type="http://schemas.openxmlformats.org/officeDocument/2006/relationships/footer" Target="footer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lectronstudio.github.io/pygame-zero-book/chapters/fundamentals.html" TargetMode="External"/><Relationship Id="rId29" Type="http://schemas.openxmlformats.org/officeDocument/2006/relationships/hyperlink" Target="https://education.nsw.gov.au/public-schools/school-success-model/school-success-model-explained" TargetMode="External"/><Relationship Id="rId11" Type="http://schemas.openxmlformats.org/officeDocument/2006/relationships/footer" Target="footer2.xml"/><Relationship Id="rId24" Type="http://schemas.openxmlformats.org/officeDocument/2006/relationships/hyperlink" Target="https://education.nsw.gov.au/campaigns/inclusive-practice-hub/all-resources/secondary-resources/other-pdf-resources/nesa-assessment-and-reporting" TargetMode="External"/><Relationship Id="rId32" Type="http://schemas.openxmlformats.org/officeDocument/2006/relationships/hyperlink" Target="https://education.nsw.gov.au/teaching-and-learning/curriculum/tas" TargetMode="External"/><Relationship Id="rId37" Type="http://schemas.openxmlformats.org/officeDocument/2006/relationships/hyperlink" Target="https://www.frontiersin.org/articles/10.3389/feduc.2018.00022/full" TargetMode="External"/><Relationship Id="rId40" Type="http://schemas.openxmlformats.org/officeDocument/2006/relationships/hyperlink" Target="https://education.nsw.gov.au/about-us/educational-data/cese/publications/practical-guides-for-educators/growth-goal-setting" TargetMode="External"/><Relationship Id="rId45"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education.nsw.gov.au/teaching-and-learning/disability-learning-and-support/personalised-support-for-learning/adjustments-to-teaching-and-learning" TargetMode="External"/><Relationship Id="rId28" Type="http://schemas.openxmlformats.org/officeDocument/2006/relationships/hyperlink" Target="https://education.nsw.gov.au/policy-library/policies/pd-2016-0468" TargetMode="External"/><Relationship Id="rId36" Type="http://schemas.openxmlformats.org/officeDocument/2006/relationships/hyperlink" Target="https://curriculum.nsw.edu.au/syllabuses/computing-technology-7-10-2022"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dese.gov.au/disability-standards-education-2005" TargetMode="External"/><Relationship Id="rId31" Type="http://schemas.openxmlformats.org/officeDocument/2006/relationships/hyperlink" Target="https://educationstandards.nsw.edu.au/wps/portal/nesa/teacher-accreditation/meeting-requirements/the-standards/proficient-teacher" TargetMode="External"/><Relationship Id="rId44"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education.nsw.gov.au/campaigns/inclusive-practice-hub/primary-school/teaching-strategies/differentiation" TargetMode="External"/><Relationship Id="rId27" Type="http://schemas.openxmlformats.org/officeDocument/2006/relationships/hyperlink" Target="mailto:TAS@det.nsw.edu.au" TargetMode="External"/><Relationship Id="rId30" Type="http://schemas.openxmlformats.org/officeDocument/2006/relationships/hyperlink" Target="https://education.nsw.gov.au/policy-library/policies/pd-2016-0468" TargetMode="External"/><Relationship Id="rId35" Type="http://schemas.openxmlformats.org/officeDocument/2006/relationships/hyperlink" Target="https://curriculum.nsw.edu.au/home" TargetMode="External"/><Relationship Id="rId43" Type="http://schemas.openxmlformats.org/officeDocument/2006/relationships/hyperlink" Target="https://electronstudio.github.io/pygame-zero-book/chapters/fundamentals.html" TargetMode="External"/><Relationship Id="rId48" Type="http://schemas.openxmlformats.org/officeDocument/2006/relationships/fontTable" Target="fontTable.xml"/><Relationship Id="rId8" Type="http://schemas.openxmlformats.org/officeDocument/2006/relationships/hyperlink" Target="https://curriculum.nsw.edu.au/syllabuses/computing-technology-7-10-2022" TargetMode="Externa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TAS@det.nsw.edu.au" TargetMode="External"/><Relationship Id="rId25" Type="http://schemas.openxmlformats.org/officeDocument/2006/relationships/hyperlink" Target="https://education.nsw.gov.au/teaching-and-learning/high-potential-and-gifted-education/supporting-educators/implement/differentiation-adjustment-strategies" TargetMode="External"/><Relationship Id="rId33" Type="http://schemas.openxmlformats.org/officeDocument/2006/relationships/hyperlink" Target="https://educationstandards.nsw.edu.au/wps/portal/nesa/mini-footer/copyright" TargetMode="External"/><Relationship Id="rId38" Type="http://schemas.openxmlformats.org/officeDocument/2006/relationships/hyperlink" Target="https://education.nsw.gov.au/about-us/education-data-and-research/cese/publications/research-reports/what-works-best-2020-update" TargetMode="External"/><Relationship Id="rId46" Type="http://schemas.openxmlformats.org/officeDocument/2006/relationships/header" Target="header4.xml"/><Relationship Id="rId20" Type="http://schemas.openxmlformats.org/officeDocument/2006/relationships/hyperlink" Target="https://educationstandards.nsw.edu.au/wps/portal/nesa/k-10/diversity-in-learning/special-education/collaborative-curriculum-planning" TargetMode="External"/><Relationship Id="rId41" Type="http://schemas.openxmlformats.org/officeDocument/2006/relationships/hyperlink" Target="https://www.ascd.org/el/articles/feed-up-back-forward"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4065</Words>
  <Characters>23866</Characters>
  <Application>Microsoft Office Word</Application>
  <DocSecurity>0</DocSecurity>
  <Lines>1084</Lines>
  <Paragraphs>423</Paragraphs>
  <ScaleCrop>false</ScaleCrop>
  <HeadingPairs>
    <vt:vector size="2" baseType="variant">
      <vt:variant>
        <vt:lpstr>Title</vt:lpstr>
      </vt:variant>
      <vt:variant>
        <vt:i4>1</vt:i4>
      </vt:variant>
    </vt:vector>
  </HeadingPairs>
  <TitlesOfParts>
    <vt:vector size="1" baseType="lpstr">
      <vt:lpstr>computing-tech-s5-y10-creating-games-and-simulations-assessment-2</vt:lpstr>
    </vt:vector>
  </TitlesOfParts>
  <Company/>
  <LinksUpToDate>false</LinksUpToDate>
  <CharactersWithSpaces>27508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Computing Technology Stage 5 (Year 10) – sample assessment task 2 notification</dc:title>
  <dc:subject/>
  <dc:creator>NSW Department of Education</dc:creator>
  <cp:keywords/>
  <dc:description/>
  <dcterms:created xsi:type="dcterms:W3CDTF">2023-09-22T01:03:00Z</dcterms:created>
  <dcterms:modified xsi:type="dcterms:W3CDTF">2023-09-22T03:23:00Z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2023-09-22T01:03:55Z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a4359af4-69ce-4618-a8b3-99d6176fa866</vt:lpwstr>
  </property>
  <property fmtid="{D5CDD505-2E9C-101B-9397-08002B2CF9AE}" pid="8" name="MSIP_Label_b603dfd7-d93a-4381-a340-2995d8282205_ContentBits">
    <vt:lpwstr>0</vt:lpwstr>
  </property>
</Properties>
</file>