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AB99C" w14:textId="14BE02F7" w:rsidR="00C8646F" w:rsidRDefault="00C8646F" w:rsidP="00C8646F">
      <w:pPr>
        <w:pStyle w:val="Heading1"/>
      </w:pPr>
      <w:r>
        <w:t xml:space="preserve">Mini task </w:t>
      </w:r>
      <w:r w:rsidR="00C33616">
        <w:t>3</w:t>
      </w:r>
      <w:r w:rsidR="004E4612">
        <w:t xml:space="preserve"> –</w:t>
      </w:r>
      <w:r w:rsidR="00C33616">
        <w:t xml:space="preserve"> </w:t>
      </w:r>
      <w:r>
        <w:t>menu</w:t>
      </w:r>
    </w:p>
    <w:p w14:paraId="48817B63" w14:textId="77777777" w:rsidR="003E096F" w:rsidRDefault="003E096F" w:rsidP="003E096F">
      <w:r>
        <w:t>Work in groups of 3 to create the script for a conversation about eating out.</w:t>
      </w:r>
    </w:p>
    <w:p w14:paraId="2A676B8B" w14:textId="24CA6A65" w:rsidR="003E096F" w:rsidRDefault="003E096F" w:rsidP="003E096F">
      <w:r>
        <w:t>Use slides 5</w:t>
      </w:r>
      <w:r w:rsidR="00906A3D">
        <w:t xml:space="preserve"> to </w:t>
      </w:r>
      <w:r>
        <w:t xml:space="preserve">7 from the </w:t>
      </w:r>
      <w:hyperlink r:id="rId11" w:history="1">
        <w:r w:rsidR="00233B51" w:rsidRPr="00EA7D53">
          <w:rPr>
            <w:rStyle w:val="Hyperlink"/>
          </w:rPr>
          <w:t xml:space="preserve">‘Sentence builders and conversation scaffolds’ resource </w:t>
        </w:r>
        <w:r w:rsidR="004D518C">
          <w:rPr>
            <w:rStyle w:val="Hyperlink"/>
          </w:rPr>
          <w:t>(</w:t>
        </w:r>
        <w:r w:rsidR="00233B51" w:rsidRPr="00EA7D53">
          <w:rPr>
            <w:rStyle w:val="Hyperlink"/>
          </w:rPr>
          <w:t>PPTX 350 KB</w:t>
        </w:r>
        <w:r w:rsidR="004D518C">
          <w:rPr>
            <w:rStyle w:val="Hyperlink"/>
          </w:rPr>
          <w:t>)</w:t>
        </w:r>
      </w:hyperlink>
      <w:r w:rsidR="00233B51" w:rsidRPr="00ED36F3">
        <w:t>.</w:t>
      </w:r>
    </w:p>
    <w:p w14:paraId="5C958085" w14:textId="77777777" w:rsidR="003E096F" w:rsidRDefault="003E096F" w:rsidP="003E096F">
      <w:r>
        <w:t>Include the following in your conversation:</w:t>
      </w:r>
    </w:p>
    <w:p w14:paraId="6E706407" w14:textId="5BF0AA1A" w:rsidR="003E096F" w:rsidRPr="007B2135" w:rsidRDefault="003E096F" w:rsidP="007B2135">
      <w:pPr>
        <w:pStyle w:val="ListBullet"/>
      </w:pPr>
      <w:r w:rsidRPr="007B2135">
        <w:t xml:space="preserve">greeting </w:t>
      </w:r>
      <w:r w:rsidR="001C36C3">
        <w:t xml:space="preserve">each other and the sever </w:t>
      </w:r>
      <w:r w:rsidRPr="007B2135">
        <w:t>appropriately</w:t>
      </w:r>
    </w:p>
    <w:p w14:paraId="68BA4817" w14:textId="29A61087" w:rsidR="003E096F" w:rsidRPr="007B2135" w:rsidRDefault="003E096F" w:rsidP="007B2135">
      <w:pPr>
        <w:pStyle w:val="ListBullet"/>
      </w:pPr>
      <w:r w:rsidRPr="007B2135">
        <w:t xml:space="preserve">asking and responding to questions about personal preferences including one food or drink that </w:t>
      </w:r>
      <w:r w:rsidR="001C36C3">
        <w:t>at least one group member</w:t>
      </w:r>
      <w:r w:rsidRPr="007B2135">
        <w:t xml:space="preserve"> like</w:t>
      </w:r>
      <w:r w:rsidR="001C36C3">
        <w:t>s</w:t>
      </w:r>
      <w:r w:rsidRPr="007B2135">
        <w:t xml:space="preserve">, one food or drink that </w:t>
      </w:r>
      <w:r w:rsidR="001C36C3">
        <w:t xml:space="preserve">at least one group member does </w:t>
      </w:r>
      <w:r w:rsidR="007B2135">
        <w:t>not</w:t>
      </w:r>
      <w:r w:rsidR="007B2135" w:rsidRPr="007B2135">
        <w:t xml:space="preserve"> </w:t>
      </w:r>
      <w:r w:rsidRPr="007B2135">
        <w:t>like</w:t>
      </w:r>
      <w:r w:rsidR="007B2135">
        <w:t xml:space="preserve"> and</w:t>
      </w:r>
      <w:r w:rsidRPr="007B2135">
        <w:t xml:space="preserve"> one food or drink that </w:t>
      </w:r>
      <w:r w:rsidR="001C36C3">
        <w:t>at least one group member has</w:t>
      </w:r>
      <w:r w:rsidR="007B2135">
        <w:t xml:space="preserve"> not</w:t>
      </w:r>
      <w:r w:rsidR="007B2135" w:rsidRPr="007B2135">
        <w:t xml:space="preserve"> </w:t>
      </w:r>
      <w:r w:rsidRPr="007B2135">
        <w:t>tried</w:t>
      </w:r>
    </w:p>
    <w:p w14:paraId="4D6C9BC2" w14:textId="69A9088C" w:rsidR="003E096F" w:rsidRPr="007B2135" w:rsidRDefault="003E096F" w:rsidP="007B2135">
      <w:pPr>
        <w:pStyle w:val="ListBullet"/>
      </w:pPr>
      <w:r w:rsidRPr="007B2135">
        <w:t xml:space="preserve">adjectives to describe </w:t>
      </w:r>
      <w:r w:rsidR="00674D4B">
        <w:t xml:space="preserve">the </w:t>
      </w:r>
      <w:r w:rsidRPr="007B2135">
        <w:t xml:space="preserve">food or drink to justify preferences, including what </w:t>
      </w:r>
      <w:r w:rsidR="001C36C3">
        <w:t>at least one group member thinks</w:t>
      </w:r>
      <w:r w:rsidRPr="007B2135">
        <w:t xml:space="preserve"> it would be like if </w:t>
      </w:r>
      <w:r w:rsidR="001C36C3">
        <w:t>they</w:t>
      </w:r>
      <w:r w:rsidRPr="007B2135">
        <w:t xml:space="preserve"> </w:t>
      </w:r>
      <w:r w:rsidR="007B2135">
        <w:t>have not</w:t>
      </w:r>
      <w:r w:rsidR="007B2135" w:rsidRPr="007B2135">
        <w:t xml:space="preserve"> </w:t>
      </w:r>
      <w:r w:rsidRPr="007B2135">
        <w:t>tried it</w:t>
      </w:r>
    </w:p>
    <w:p w14:paraId="6823782D" w14:textId="77777777" w:rsidR="001C36C3" w:rsidRDefault="001C36C3" w:rsidP="007B2135">
      <w:pPr>
        <w:pStyle w:val="ListBullet"/>
      </w:pPr>
      <w:r w:rsidRPr="007B2135">
        <w:t>adverb</w:t>
      </w:r>
      <w:r>
        <w:t>s</w:t>
      </w:r>
      <w:r w:rsidRPr="007B2135">
        <w:t xml:space="preserve"> </w:t>
      </w:r>
      <w:r>
        <w:t>of frequency</w:t>
      </w:r>
      <w:r w:rsidRPr="007B2135">
        <w:t xml:space="preserve"> </w:t>
      </w:r>
    </w:p>
    <w:p w14:paraId="5AA02F8D" w14:textId="48EA8600" w:rsidR="003E096F" w:rsidRPr="007B2135" w:rsidRDefault="003E096F" w:rsidP="007B2135">
      <w:pPr>
        <w:pStyle w:val="ListBullet"/>
      </w:pPr>
      <w:r w:rsidRPr="007B2135">
        <w:t xml:space="preserve">the conjunctions </w:t>
      </w:r>
      <w:r w:rsidRPr="00003952">
        <w:rPr>
          <w:i/>
          <w:iCs/>
          <w:lang w:val="es-ES"/>
        </w:rPr>
        <w:t>porque</w:t>
      </w:r>
      <w:r w:rsidRPr="007B2135">
        <w:t xml:space="preserve"> (because), </w:t>
      </w:r>
      <w:r w:rsidRPr="00003952">
        <w:rPr>
          <w:i/>
          <w:iCs/>
          <w:lang w:val="es-ES"/>
        </w:rPr>
        <w:t>pero</w:t>
      </w:r>
      <w:r w:rsidRPr="007B2135">
        <w:t xml:space="preserve"> (but) and </w:t>
      </w:r>
      <w:r w:rsidRPr="0022434A">
        <w:rPr>
          <w:i/>
          <w:iCs/>
        </w:rPr>
        <w:t>y</w:t>
      </w:r>
      <w:r w:rsidRPr="007B2135">
        <w:t xml:space="preserve"> (and)</w:t>
      </w:r>
    </w:p>
    <w:p w14:paraId="4E4D1867" w14:textId="77777777" w:rsidR="003E096F" w:rsidRPr="007B2135" w:rsidRDefault="003E096F" w:rsidP="007B2135">
      <w:pPr>
        <w:pStyle w:val="ListBullet"/>
      </w:pPr>
      <w:r w:rsidRPr="007B2135">
        <w:t>a comparison between items on the menu</w:t>
      </w:r>
    </w:p>
    <w:p w14:paraId="739B7C58" w14:textId="4B0651E5" w:rsidR="003E096F" w:rsidRPr="007B2135" w:rsidRDefault="003E096F" w:rsidP="001C36C3">
      <w:pPr>
        <w:pStyle w:val="ListBullet"/>
      </w:pPr>
      <w:r w:rsidRPr="007B2135">
        <w:t>appropriate language to order items from a menu</w:t>
      </w:r>
      <w:r w:rsidR="001C36C3">
        <w:t>.</w:t>
      </w:r>
    </w:p>
    <w:p w14:paraId="2EFE3DF9" w14:textId="77777777" w:rsidR="003E096F" w:rsidRDefault="003E096F" w:rsidP="003E096F">
      <w:r>
        <w:t>When you have finished, swap the text of your conversation with another pair or group, and use the 4-square criteria to provide peer feedback to them.</w:t>
      </w:r>
    </w:p>
    <w:p w14:paraId="6387D290" w14:textId="77777777" w:rsidR="003E096F" w:rsidRDefault="003E096F">
      <w:pPr>
        <w:spacing w:before="0" w:after="160" w:line="259" w:lineRule="auto"/>
      </w:pPr>
      <w:r>
        <w:br w:type="page"/>
      </w:r>
    </w:p>
    <w:p w14:paraId="19EBEFBA" w14:textId="56707A94" w:rsidR="00C8646F" w:rsidRDefault="00C8646F" w:rsidP="00C8646F">
      <w:r>
        <w:lastRenderedPageBreak/>
        <w:t xml:space="preserve">Use </w:t>
      </w:r>
      <w:r w:rsidR="007C24C7">
        <w:t xml:space="preserve">the </w:t>
      </w:r>
      <w:r w:rsidR="00993BD2">
        <w:t xml:space="preserve">image of the </w:t>
      </w:r>
      <w:r>
        <w:t>menu</w:t>
      </w:r>
      <w:r w:rsidR="007C24C7">
        <w:t xml:space="preserve"> below</w:t>
      </w:r>
      <w:r>
        <w:t xml:space="preserve"> in your conversation with your partner.</w:t>
      </w:r>
    </w:p>
    <w:p w14:paraId="0679805A" w14:textId="7E3DB770" w:rsidR="003E096F" w:rsidRPr="0064029B" w:rsidRDefault="003E096F" w:rsidP="00C8646F">
      <w:r>
        <w:rPr>
          <w:noProof/>
        </w:rPr>
        <w:drawing>
          <wp:inline distT="0" distB="0" distL="0" distR="0" wp14:anchorId="20B32D1D" wp14:editId="70E627BC">
            <wp:extent cx="5291137" cy="7499409"/>
            <wp:effectExtent l="0" t="0" r="5080" b="6350"/>
            <wp:docPr id="94355528" name="Picture 94355528" descr="Menu showing range of Spanish food item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528" name="Picture 94355528" descr="Menu showing range of Spanish food items available."/>
                    <pic:cNvPicPr/>
                  </pic:nvPicPr>
                  <pic:blipFill>
                    <a:blip r:embed="rId12"/>
                    <a:stretch>
                      <a:fillRect/>
                    </a:stretch>
                  </pic:blipFill>
                  <pic:spPr>
                    <a:xfrm>
                      <a:off x="0" y="0"/>
                      <a:ext cx="5296708" cy="7507306"/>
                    </a:xfrm>
                    <a:prstGeom prst="rect">
                      <a:avLst/>
                    </a:prstGeom>
                  </pic:spPr>
                </pic:pic>
              </a:graphicData>
            </a:graphic>
          </wp:inline>
        </w:drawing>
      </w:r>
    </w:p>
    <w:p w14:paraId="280976F1" w14:textId="18289F35" w:rsidR="00A43D4D" w:rsidRDefault="00A43D4D" w:rsidP="00A43D4D">
      <w:r>
        <w:br w:type="page"/>
      </w:r>
    </w:p>
    <w:p w14:paraId="71BB0841" w14:textId="77777777" w:rsidR="003E096F" w:rsidRPr="00B27787" w:rsidRDefault="003E096F" w:rsidP="00B27787">
      <w:pPr>
        <w:pStyle w:val="Heading2"/>
      </w:pPr>
      <w:bookmarkStart w:id="0" w:name="_Toc142035739"/>
      <w:r w:rsidRPr="00B27787">
        <w:lastRenderedPageBreak/>
        <w:t>4-square criteria</w:t>
      </w:r>
    </w:p>
    <w:tbl>
      <w:tblPr>
        <w:tblStyle w:val="TableGrid"/>
        <w:tblW w:w="9638" w:type="dxa"/>
        <w:tblLayout w:type="fixed"/>
        <w:tblLook w:val="04A0" w:firstRow="1" w:lastRow="0" w:firstColumn="1" w:lastColumn="0" w:noHBand="0" w:noVBand="1"/>
        <w:tblDescription w:val="A 4-square criteria."/>
      </w:tblPr>
      <w:tblGrid>
        <w:gridCol w:w="4819"/>
        <w:gridCol w:w="4819"/>
      </w:tblGrid>
      <w:tr w:rsidR="003E096F" w14:paraId="3B1868B1" w14:textId="77777777" w:rsidTr="00993BD2">
        <w:tc>
          <w:tcPr>
            <w:tcW w:w="4819" w:type="dxa"/>
          </w:tcPr>
          <w:p w14:paraId="2F38A644" w14:textId="77777777" w:rsidR="003E096F" w:rsidRPr="00C466BA" w:rsidRDefault="003E096F" w:rsidP="00685F4C">
            <w:pPr>
              <w:rPr>
                <w:b/>
                <w:bCs/>
              </w:rPr>
            </w:pPr>
            <w:r w:rsidRPr="00C466BA">
              <w:rPr>
                <w:b/>
                <w:bCs/>
              </w:rPr>
              <w:t xml:space="preserve">Gender and </w:t>
            </w:r>
            <w:r>
              <w:rPr>
                <w:b/>
                <w:bCs/>
              </w:rPr>
              <w:t>verb</w:t>
            </w:r>
          </w:p>
          <w:p w14:paraId="2B4F53E6" w14:textId="77777777" w:rsidR="003E096F" w:rsidRDefault="003E096F" w:rsidP="00685F4C">
            <w:pPr>
              <w:pStyle w:val="ListBullet"/>
            </w:pPr>
            <w:r>
              <w:t>Has the correct article been used for each noun? (</w:t>
            </w:r>
            <w:r w:rsidRPr="00A054F3">
              <w:rPr>
                <w:i/>
                <w:iCs/>
                <w:lang w:val="es-ES"/>
              </w:rPr>
              <w:t>el/la/los/las</w:t>
            </w:r>
            <w:r>
              <w:t>)</w:t>
            </w:r>
          </w:p>
          <w:p w14:paraId="1D526630" w14:textId="77777777" w:rsidR="003E096F" w:rsidRPr="00937CB4" w:rsidRDefault="003E096F" w:rsidP="00685F4C">
            <w:pPr>
              <w:pStyle w:val="ListBullet"/>
              <w:rPr>
                <w:lang w:val="es-ES"/>
              </w:rPr>
            </w:pPr>
            <w:r>
              <w:t xml:space="preserve">Has the correct form of the verb been used? </w:t>
            </w:r>
            <w:r w:rsidRPr="00937CB4">
              <w:rPr>
                <w:lang w:val="es-ES"/>
              </w:rPr>
              <w:t>(</w:t>
            </w:r>
            <w:r w:rsidRPr="00937CB4">
              <w:rPr>
                <w:i/>
                <w:iCs/>
                <w:lang w:val="es-ES"/>
              </w:rPr>
              <w:t>como/comes/comer/bebo/bebes/beber</w:t>
            </w:r>
            <w:r w:rsidRPr="00937CB4">
              <w:rPr>
                <w:lang w:val="es-ES"/>
              </w:rPr>
              <w:t>)</w:t>
            </w:r>
          </w:p>
        </w:tc>
        <w:tc>
          <w:tcPr>
            <w:tcW w:w="4819" w:type="dxa"/>
          </w:tcPr>
          <w:p w14:paraId="7D270BC9" w14:textId="77777777" w:rsidR="003E096F" w:rsidRPr="00C466BA" w:rsidRDefault="003E096F" w:rsidP="00685F4C">
            <w:pPr>
              <w:rPr>
                <w:b/>
                <w:bCs/>
              </w:rPr>
            </w:pPr>
            <w:r w:rsidRPr="00C466BA">
              <w:rPr>
                <w:b/>
                <w:bCs/>
              </w:rPr>
              <w:t>Content</w:t>
            </w:r>
          </w:p>
          <w:p w14:paraId="5DFC21BE" w14:textId="77777777" w:rsidR="003E096F" w:rsidRDefault="003E096F" w:rsidP="00685F4C">
            <w:r>
              <w:t>Are the following included:</w:t>
            </w:r>
          </w:p>
          <w:p w14:paraId="2CA75C74" w14:textId="6591B6C6" w:rsidR="003E096F" w:rsidRPr="001473EA" w:rsidRDefault="003E096F" w:rsidP="001473EA">
            <w:pPr>
              <w:pStyle w:val="ListBullet"/>
            </w:pPr>
            <w:r w:rsidRPr="001473EA">
              <w:t>an appropriate greeting for your friend</w:t>
            </w:r>
            <w:r w:rsidR="00F16C57">
              <w:t>(s)</w:t>
            </w:r>
            <w:r w:rsidRPr="001473EA">
              <w:t xml:space="preserve"> and </w:t>
            </w:r>
            <w:r w:rsidR="00F16C57">
              <w:t>the server</w:t>
            </w:r>
          </w:p>
          <w:p w14:paraId="2B928D3B" w14:textId="001DC7EA" w:rsidR="003E096F" w:rsidRPr="001473EA" w:rsidRDefault="003E096F" w:rsidP="001473EA">
            <w:pPr>
              <w:pStyle w:val="ListBullet"/>
            </w:pPr>
            <w:r w:rsidRPr="001473EA">
              <w:t xml:space="preserve">an exchange of information about </w:t>
            </w:r>
            <w:r w:rsidR="001473EA">
              <w:t xml:space="preserve">a </w:t>
            </w:r>
            <w:r w:rsidRPr="001473EA">
              <w:t>food</w:t>
            </w:r>
            <w:r w:rsidR="001473EA">
              <w:t xml:space="preserve"> or </w:t>
            </w:r>
            <w:r w:rsidRPr="001473EA">
              <w:t>drink you like</w:t>
            </w:r>
            <w:r w:rsidR="001473EA">
              <w:t xml:space="preserve"> or</w:t>
            </w:r>
            <w:r w:rsidRPr="001473EA">
              <w:t xml:space="preserve"> </w:t>
            </w:r>
            <w:r w:rsidR="001473EA">
              <w:t>do not</w:t>
            </w:r>
            <w:r w:rsidR="001473EA" w:rsidRPr="001473EA">
              <w:t xml:space="preserve"> </w:t>
            </w:r>
            <w:r w:rsidRPr="001473EA">
              <w:t>like</w:t>
            </w:r>
            <w:r w:rsidR="008C66A1">
              <w:t>,</w:t>
            </w:r>
            <w:r w:rsidRPr="001473EA">
              <w:t xml:space="preserve"> with reasons</w:t>
            </w:r>
          </w:p>
          <w:p w14:paraId="3040E807" w14:textId="1DF7E412" w:rsidR="003E096F" w:rsidRPr="001473EA" w:rsidRDefault="003E096F" w:rsidP="001473EA">
            <w:pPr>
              <w:pStyle w:val="ListBullet"/>
            </w:pPr>
            <w:r w:rsidRPr="001473EA">
              <w:t>a food</w:t>
            </w:r>
            <w:r w:rsidR="001473EA">
              <w:t xml:space="preserve"> or </w:t>
            </w:r>
            <w:r w:rsidRPr="001473EA">
              <w:t xml:space="preserve">drink you </w:t>
            </w:r>
            <w:r w:rsidR="001473EA">
              <w:t>do not</w:t>
            </w:r>
            <w:r w:rsidR="001473EA" w:rsidRPr="001473EA">
              <w:t xml:space="preserve"> </w:t>
            </w:r>
            <w:r w:rsidRPr="001473EA">
              <w:t>know with a likely description</w:t>
            </w:r>
          </w:p>
          <w:p w14:paraId="451214FB" w14:textId="39532B62" w:rsidR="003E096F" w:rsidRPr="001473EA" w:rsidRDefault="003E096F" w:rsidP="001473EA">
            <w:pPr>
              <w:pStyle w:val="ListBullet"/>
            </w:pPr>
            <w:r w:rsidRPr="001473EA">
              <w:t xml:space="preserve">a comparison between </w:t>
            </w:r>
            <w:r w:rsidR="00AF3652">
              <w:t xml:space="preserve">at least </w:t>
            </w:r>
            <w:r w:rsidRPr="001473EA">
              <w:t>2 items from the menu</w:t>
            </w:r>
          </w:p>
          <w:p w14:paraId="61BBC31D" w14:textId="77777777" w:rsidR="003E096F" w:rsidRPr="001473EA" w:rsidRDefault="003E096F" w:rsidP="001473EA">
            <w:pPr>
              <w:pStyle w:val="ListBullet"/>
            </w:pPr>
            <w:r w:rsidRPr="001473EA">
              <w:t>an order of at least 2 foods and one drink per person</w:t>
            </w:r>
          </w:p>
          <w:p w14:paraId="7B3918E2" w14:textId="77777777" w:rsidR="003E096F" w:rsidRPr="001473EA" w:rsidRDefault="003E096F" w:rsidP="001473EA">
            <w:pPr>
              <w:pStyle w:val="ListBullet"/>
            </w:pPr>
            <w:r w:rsidRPr="001473EA">
              <w:t>conversation fillers</w:t>
            </w:r>
          </w:p>
          <w:p w14:paraId="587C7EC6" w14:textId="122F8F59" w:rsidR="003E096F" w:rsidRDefault="003E096F" w:rsidP="001473EA">
            <w:pPr>
              <w:pStyle w:val="ListBullet"/>
            </w:pPr>
            <w:r w:rsidRPr="001473EA">
              <w:t>an adverb to express how frequently you eat</w:t>
            </w:r>
            <w:r w:rsidR="008C66A1">
              <w:t xml:space="preserve"> or </w:t>
            </w:r>
            <w:r w:rsidRPr="001473EA">
              <w:t>drink an item</w:t>
            </w:r>
            <w:r w:rsidR="00B27787">
              <w:t>.</w:t>
            </w:r>
          </w:p>
        </w:tc>
      </w:tr>
      <w:tr w:rsidR="003E096F" w14:paraId="1D653A1B" w14:textId="77777777" w:rsidTr="00993BD2">
        <w:tc>
          <w:tcPr>
            <w:tcW w:w="4819" w:type="dxa"/>
          </w:tcPr>
          <w:p w14:paraId="32752452" w14:textId="43F04E61" w:rsidR="003E096F" w:rsidRPr="00C466BA" w:rsidRDefault="003E096F" w:rsidP="00685F4C">
            <w:pPr>
              <w:rPr>
                <w:b/>
                <w:bCs/>
              </w:rPr>
            </w:pPr>
            <w:r w:rsidRPr="00C466BA">
              <w:rPr>
                <w:b/>
                <w:bCs/>
              </w:rPr>
              <w:t>Conjunctions</w:t>
            </w:r>
          </w:p>
          <w:p w14:paraId="52FF2558" w14:textId="77777777" w:rsidR="003E096F" w:rsidRDefault="003E096F" w:rsidP="00685F4C">
            <w:pPr>
              <w:pStyle w:val="ListBullet"/>
            </w:pPr>
            <w:r>
              <w:t xml:space="preserve">Does the text include all 3 </w:t>
            </w:r>
            <w:r w:rsidRPr="00910D01">
              <w:t>conjunctions</w:t>
            </w:r>
            <w:r>
              <w:rPr>
                <w:i/>
                <w:iCs/>
              </w:rPr>
              <w:t xml:space="preserve"> (y, </w:t>
            </w:r>
            <w:proofErr w:type="spellStart"/>
            <w:r w:rsidRPr="002C72C0">
              <w:rPr>
                <w:i/>
                <w:iCs/>
              </w:rPr>
              <w:t>pero</w:t>
            </w:r>
            <w:proofErr w:type="spellEnd"/>
            <w:r w:rsidRPr="002C72C0">
              <w:rPr>
                <w:i/>
                <w:iCs/>
              </w:rPr>
              <w:t xml:space="preserve">, </w:t>
            </w:r>
            <w:proofErr w:type="spellStart"/>
            <w:r w:rsidRPr="002C72C0">
              <w:rPr>
                <w:i/>
                <w:iCs/>
              </w:rPr>
              <w:t>porque</w:t>
            </w:r>
            <w:proofErr w:type="spellEnd"/>
            <w:r>
              <w:rPr>
                <w:i/>
                <w:iCs/>
              </w:rPr>
              <w:t>)</w:t>
            </w:r>
          </w:p>
        </w:tc>
        <w:tc>
          <w:tcPr>
            <w:tcW w:w="4819" w:type="dxa"/>
          </w:tcPr>
          <w:p w14:paraId="21488CB8" w14:textId="77777777" w:rsidR="003E096F" w:rsidRPr="00C466BA" w:rsidRDefault="003E096F" w:rsidP="00685F4C">
            <w:pPr>
              <w:rPr>
                <w:b/>
                <w:bCs/>
              </w:rPr>
            </w:pPr>
            <w:r w:rsidRPr="00C466BA">
              <w:rPr>
                <w:b/>
                <w:bCs/>
              </w:rPr>
              <w:t>Adjectives</w:t>
            </w:r>
          </w:p>
          <w:p w14:paraId="774B29F6" w14:textId="77777777" w:rsidR="003E096F" w:rsidRDefault="003E096F" w:rsidP="001473EA">
            <w:pPr>
              <w:pStyle w:val="ListBullet"/>
            </w:pPr>
            <w:r>
              <w:t>Has a range of adjectives been used?</w:t>
            </w:r>
          </w:p>
          <w:p w14:paraId="1995A846" w14:textId="77777777" w:rsidR="003E096F" w:rsidRDefault="003E096F" w:rsidP="001473EA">
            <w:pPr>
              <w:pStyle w:val="ListBullet"/>
            </w:pPr>
            <w:r>
              <w:t>Do the adjectives agree with the nouns they describe?</w:t>
            </w:r>
          </w:p>
        </w:tc>
      </w:tr>
    </w:tbl>
    <w:p w14:paraId="20A8CFFC" w14:textId="77777777" w:rsidR="003E096F" w:rsidRDefault="003E096F">
      <w:pPr>
        <w:spacing w:before="0" w:after="160" w:line="259" w:lineRule="auto"/>
        <w:rPr>
          <w:rFonts w:eastAsiaTheme="majorEastAsia"/>
          <w:b/>
          <w:bCs/>
          <w:color w:val="002664"/>
          <w:sz w:val="48"/>
          <w:szCs w:val="48"/>
        </w:rPr>
      </w:pPr>
      <w:r>
        <w:br w:type="page"/>
      </w:r>
    </w:p>
    <w:p w14:paraId="3B834EA8" w14:textId="00503909" w:rsidR="003E096F" w:rsidRDefault="003E096F" w:rsidP="00B27787">
      <w:pPr>
        <w:pStyle w:val="Heading2"/>
      </w:pPr>
      <w:r>
        <w:lastRenderedPageBreak/>
        <w:t>For the teacher</w:t>
      </w:r>
    </w:p>
    <w:p w14:paraId="574D62AB" w14:textId="77777777" w:rsidR="002E0EA9" w:rsidRPr="00201C2F" w:rsidRDefault="002E0EA9" w:rsidP="002E0EA9">
      <w:pPr>
        <w:pStyle w:val="FeatureBox2"/>
      </w:pPr>
      <w:bookmarkStart w:id="1" w:name="_Hlk166488369"/>
      <w:r>
        <w:t>Remove this section before sharing this resource with students.</w:t>
      </w:r>
    </w:p>
    <w:bookmarkEnd w:id="1"/>
    <w:p w14:paraId="59BBD7AB" w14:textId="5F7F8805" w:rsidR="003E096F" w:rsidRDefault="003E096F" w:rsidP="003E096F">
      <w:r>
        <w:t xml:space="preserve">Edit </w:t>
      </w:r>
      <w:r w:rsidR="00993BD2">
        <w:t xml:space="preserve">the </w:t>
      </w:r>
      <w:r>
        <w:t>menu</w:t>
      </w:r>
      <w:r w:rsidR="00993BD2">
        <w:t xml:space="preserve"> in the table below</w:t>
      </w:r>
      <w:r>
        <w:t>, if preferred:</w:t>
      </w:r>
    </w:p>
    <w:tbl>
      <w:tblPr>
        <w:tblStyle w:val="Tableheader"/>
        <w:tblW w:w="0" w:type="auto"/>
        <w:tblLook w:val="04A0" w:firstRow="1" w:lastRow="0" w:firstColumn="1" w:lastColumn="0" w:noHBand="0" w:noVBand="1"/>
        <w:tblDescription w:val="A menu for teachers to edit."/>
      </w:tblPr>
      <w:tblGrid>
        <w:gridCol w:w="2407"/>
        <w:gridCol w:w="2407"/>
        <w:gridCol w:w="2408"/>
        <w:gridCol w:w="2408"/>
      </w:tblGrid>
      <w:tr w:rsidR="003E096F" w14:paraId="27FC4818" w14:textId="77777777" w:rsidTr="00685F4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32" w:type="dxa"/>
          </w:tcPr>
          <w:p w14:paraId="32225474" w14:textId="77777777" w:rsidR="003E096F" w:rsidRPr="0022434A" w:rsidRDefault="003E096F" w:rsidP="00685F4C">
            <w:pPr>
              <w:spacing w:before="192" w:after="192"/>
              <w:rPr>
                <w:i/>
                <w:iCs/>
                <w:lang w:val="es-ES" w:eastAsia="zh-CN"/>
              </w:rPr>
            </w:pPr>
            <w:r w:rsidRPr="0022434A">
              <w:rPr>
                <w:i/>
                <w:iCs/>
                <w:lang w:val="es-ES" w:eastAsia="zh-CN"/>
              </w:rPr>
              <w:t>bebidas</w:t>
            </w:r>
          </w:p>
        </w:tc>
        <w:tc>
          <w:tcPr>
            <w:tcW w:w="3632" w:type="dxa"/>
          </w:tcPr>
          <w:p w14:paraId="6A0EAA06" w14:textId="77777777" w:rsidR="003E096F" w:rsidRPr="0022434A" w:rsidRDefault="003E096F" w:rsidP="00685F4C">
            <w:pPr>
              <w:cnfStyle w:val="100000000000" w:firstRow="1" w:lastRow="0" w:firstColumn="0" w:lastColumn="0" w:oddVBand="0" w:evenVBand="0" w:oddHBand="0" w:evenHBand="0" w:firstRowFirstColumn="0" w:firstRowLastColumn="0" w:lastRowFirstColumn="0" w:lastRowLastColumn="0"/>
              <w:rPr>
                <w:i/>
                <w:iCs/>
                <w:lang w:val="es-ES" w:eastAsia="zh-CN"/>
              </w:rPr>
            </w:pPr>
            <w:r w:rsidRPr="0022434A">
              <w:rPr>
                <w:i/>
                <w:iCs/>
                <w:lang w:val="es-ES" w:eastAsia="zh-CN"/>
              </w:rPr>
              <w:t>de primer plato</w:t>
            </w:r>
          </w:p>
        </w:tc>
        <w:tc>
          <w:tcPr>
            <w:tcW w:w="3633" w:type="dxa"/>
          </w:tcPr>
          <w:p w14:paraId="4F9D97BF" w14:textId="77777777" w:rsidR="003E096F" w:rsidRPr="0022434A" w:rsidRDefault="003E096F" w:rsidP="00685F4C">
            <w:pPr>
              <w:cnfStyle w:val="100000000000" w:firstRow="1" w:lastRow="0" w:firstColumn="0" w:lastColumn="0" w:oddVBand="0" w:evenVBand="0" w:oddHBand="0" w:evenHBand="0" w:firstRowFirstColumn="0" w:firstRowLastColumn="0" w:lastRowFirstColumn="0" w:lastRowLastColumn="0"/>
              <w:rPr>
                <w:i/>
                <w:iCs/>
                <w:lang w:val="es-ES" w:eastAsia="zh-CN"/>
              </w:rPr>
            </w:pPr>
            <w:r w:rsidRPr="0022434A">
              <w:rPr>
                <w:i/>
                <w:iCs/>
                <w:lang w:val="es-ES" w:eastAsia="zh-CN"/>
              </w:rPr>
              <w:t>de segundo plato</w:t>
            </w:r>
          </w:p>
        </w:tc>
        <w:tc>
          <w:tcPr>
            <w:tcW w:w="3633" w:type="dxa"/>
          </w:tcPr>
          <w:p w14:paraId="6BD365FB" w14:textId="77777777" w:rsidR="003E096F" w:rsidRPr="0022434A" w:rsidRDefault="003E096F" w:rsidP="00685F4C">
            <w:pPr>
              <w:cnfStyle w:val="100000000000" w:firstRow="1" w:lastRow="0" w:firstColumn="0" w:lastColumn="0" w:oddVBand="0" w:evenVBand="0" w:oddHBand="0" w:evenHBand="0" w:firstRowFirstColumn="0" w:firstRowLastColumn="0" w:lastRowFirstColumn="0" w:lastRowLastColumn="0"/>
              <w:rPr>
                <w:i/>
                <w:iCs/>
                <w:lang w:val="es-ES" w:eastAsia="zh-CN"/>
              </w:rPr>
            </w:pPr>
            <w:r w:rsidRPr="0022434A">
              <w:rPr>
                <w:i/>
                <w:iCs/>
                <w:lang w:val="es-ES" w:eastAsia="zh-CN"/>
              </w:rPr>
              <w:t>de postre</w:t>
            </w:r>
          </w:p>
        </w:tc>
      </w:tr>
      <w:tr w:rsidR="003E096F" w14:paraId="452D3243" w14:textId="77777777" w:rsidTr="00685F4C">
        <w:trPr>
          <w:cnfStyle w:val="000000100000" w:firstRow="0" w:lastRow="0" w:firstColumn="0" w:lastColumn="0" w:oddVBand="0" w:evenVBand="0" w:oddHBand="1" w:evenHBand="0" w:firstRowFirstColumn="0" w:firstRowLastColumn="0" w:lastRowFirstColumn="0" w:lastRowLastColumn="0"/>
          <w:trHeight w:val="3383"/>
        </w:trPr>
        <w:tc>
          <w:tcPr>
            <w:cnfStyle w:val="001000000000" w:firstRow="0" w:lastRow="0" w:firstColumn="1" w:lastColumn="0" w:oddVBand="0" w:evenVBand="0" w:oddHBand="0" w:evenHBand="0" w:firstRowFirstColumn="0" w:firstRowLastColumn="0" w:lastRowFirstColumn="0" w:lastRowLastColumn="0"/>
            <w:tcW w:w="3632" w:type="dxa"/>
          </w:tcPr>
          <w:p w14:paraId="14668894" w14:textId="77777777" w:rsidR="003E096F" w:rsidRPr="0022434A" w:rsidRDefault="003E096F" w:rsidP="00685F4C">
            <w:pPr>
              <w:rPr>
                <w:b w:val="0"/>
                <w:bCs/>
                <w:i/>
                <w:iCs/>
                <w:lang w:val="es-ES" w:eastAsia="zh-CN"/>
              </w:rPr>
            </w:pPr>
            <w:r w:rsidRPr="0022434A">
              <w:rPr>
                <w:b w:val="0"/>
                <w:bCs/>
                <w:i/>
                <w:iCs/>
                <w:lang w:val="es-ES" w:eastAsia="zh-CN"/>
              </w:rPr>
              <w:t>zumo de naranja</w:t>
            </w:r>
          </w:p>
          <w:p w14:paraId="3C9250A9" w14:textId="77777777" w:rsidR="003E096F" w:rsidRPr="0022434A" w:rsidRDefault="003E096F" w:rsidP="00685F4C">
            <w:pPr>
              <w:rPr>
                <w:b w:val="0"/>
                <w:bCs/>
                <w:i/>
                <w:iCs/>
                <w:lang w:val="es-ES" w:eastAsia="zh-CN"/>
              </w:rPr>
            </w:pPr>
            <w:r w:rsidRPr="0022434A">
              <w:rPr>
                <w:b w:val="0"/>
                <w:bCs/>
                <w:i/>
                <w:iCs/>
                <w:lang w:val="es-ES" w:eastAsia="zh-CN"/>
              </w:rPr>
              <w:t>agua</w:t>
            </w:r>
          </w:p>
          <w:p w14:paraId="542D3464" w14:textId="77777777" w:rsidR="003E096F" w:rsidRPr="0022434A" w:rsidRDefault="003E096F" w:rsidP="00685F4C">
            <w:pPr>
              <w:rPr>
                <w:b w:val="0"/>
                <w:bCs/>
                <w:i/>
                <w:iCs/>
                <w:lang w:val="es-ES" w:eastAsia="zh-CN"/>
              </w:rPr>
            </w:pPr>
            <w:r w:rsidRPr="0022434A">
              <w:rPr>
                <w:b w:val="0"/>
                <w:bCs/>
                <w:i/>
                <w:iCs/>
                <w:lang w:val="es-ES" w:eastAsia="zh-CN"/>
              </w:rPr>
              <w:t>leche</w:t>
            </w:r>
          </w:p>
          <w:p w14:paraId="653FC7BA" w14:textId="77777777" w:rsidR="003E096F" w:rsidRPr="0022434A" w:rsidRDefault="003E096F" w:rsidP="00685F4C">
            <w:pPr>
              <w:rPr>
                <w:b w:val="0"/>
                <w:bCs/>
                <w:i/>
                <w:iCs/>
                <w:lang w:val="es-ES" w:eastAsia="zh-CN"/>
              </w:rPr>
            </w:pPr>
            <w:r w:rsidRPr="0022434A">
              <w:rPr>
                <w:b w:val="0"/>
                <w:bCs/>
                <w:i/>
                <w:iCs/>
                <w:lang w:val="es-ES" w:eastAsia="zh-CN"/>
              </w:rPr>
              <w:t>café</w:t>
            </w:r>
          </w:p>
          <w:p w14:paraId="5ADE1DE2" w14:textId="77777777" w:rsidR="003E096F" w:rsidRPr="0022434A" w:rsidRDefault="003E096F" w:rsidP="00685F4C">
            <w:pPr>
              <w:rPr>
                <w:b w:val="0"/>
                <w:bCs/>
                <w:i/>
                <w:iCs/>
                <w:lang w:val="es-ES" w:eastAsia="zh-CN"/>
              </w:rPr>
            </w:pPr>
            <w:r w:rsidRPr="0022434A">
              <w:rPr>
                <w:b w:val="0"/>
                <w:bCs/>
                <w:i/>
                <w:iCs/>
                <w:lang w:val="es-ES" w:eastAsia="zh-CN"/>
              </w:rPr>
              <w:t>té</w:t>
            </w:r>
          </w:p>
          <w:p w14:paraId="162D55D9" w14:textId="77777777" w:rsidR="003E096F" w:rsidRPr="0022434A" w:rsidRDefault="003E096F" w:rsidP="00685F4C">
            <w:pPr>
              <w:rPr>
                <w:i/>
                <w:iCs/>
                <w:lang w:val="es-ES" w:eastAsia="zh-CN"/>
              </w:rPr>
            </w:pPr>
            <w:r w:rsidRPr="0022434A">
              <w:rPr>
                <w:b w:val="0"/>
                <w:bCs/>
                <w:i/>
                <w:iCs/>
                <w:lang w:val="es-ES" w:eastAsia="zh-CN"/>
              </w:rPr>
              <w:t>limonada</w:t>
            </w:r>
          </w:p>
        </w:tc>
        <w:tc>
          <w:tcPr>
            <w:tcW w:w="3632" w:type="dxa"/>
          </w:tcPr>
          <w:p w14:paraId="64432B24"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albóndigas</w:t>
            </w:r>
          </w:p>
          <w:p w14:paraId="7FDADE97"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gambas al ajillo</w:t>
            </w:r>
          </w:p>
          <w:p w14:paraId="0A9A30E2"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ensalada</w:t>
            </w:r>
          </w:p>
          <w:p w14:paraId="5852027A"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patatas bravas</w:t>
            </w:r>
          </w:p>
          <w:p w14:paraId="5D35DAE2"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aceitunas</w:t>
            </w:r>
          </w:p>
          <w:p w14:paraId="761B04C3"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croquetas</w:t>
            </w:r>
          </w:p>
        </w:tc>
        <w:tc>
          <w:tcPr>
            <w:tcW w:w="3633" w:type="dxa"/>
          </w:tcPr>
          <w:p w14:paraId="0592A5EE"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paella</w:t>
            </w:r>
          </w:p>
          <w:p w14:paraId="65F43CF4"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pollo con arroz y verduras</w:t>
            </w:r>
          </w:p>
          <w:p w14:paraId="65D33DE5"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pescado con patatas fritas</w:t>
            </w:r>
          </w:p>
          <w:p w14:paraId="73FA718D"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tortilla de patatas</w:t>
            </w:r>
          </w:p>
          <w:p w14:paraId="69E3159F"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carne con verduras</w:t>
            </w:r>
          </w:p>
          <w:p w14:paraId="47C16814"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bocadillo de jamón</w:t>
            </w:r>
          </w:p>
        </w:tc>
        <w:tc>
          <w:tcPr>
            <w:tcW w:w="3633" w:type="dxa"/>
          </w:tcPr>
          <w:p w14:paraId="61C28FA5"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helado de chocolate</w:t>
            </w:r>
          </w:p>
          <w:p w14:paraId="000D989E"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yogur a la vainilla</w:t>
            </w:r>
          </w:p>
          <w:p w14:paraId="24A4998D"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fruta</w:t>
            </w:r>
          </w:p>
          <w:p w14:paraId="59A379E2"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crema catalana</w:t>
            </w:r>
          </w:p>
          <w:p w14:paraId="6F87BB66"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churros</w:t>
            </w:r>
          </w:p>
        </w:tc>
      </w:tr>
    </w:tbl>
    <w:bookmarkEnd w:id="0"/>
    <w:p w14:paraId="7029B47F" w14:textId="40345CFE" w:rsidR="00A43D4D" w:rsidRDefault="001C36C3" w:rsidP="00A43D4D">
      <w:r>
        <w:t>If you have student who require additional support, consider providing the conversation scaffold below. This could also be adapted into a cloze passage, with a word bank.</w:t>
      </w:r>
    </w:p>
    <w:p w14:paraId="5674B40B" w14:textId="539C40C0" w:rsidR="001C36C3" w:rsidRPr="00A70969" w:rsidRDefault="001C36C3" w:rsidP="00464E4C">
      <w:pPr>
        <w:pStyle w:val="Heading3"/>
      </w:pPr>
      <w:r w:rsidRPr="00A70969">
        <w:t xml:space="preserve">Sample conversation </w:t>
      </w:r>
      <w:r>
        <w:t>scaffold</w:t>
      </w:r>
    </w:p>
    <w:p w14:paraId="562BF2F8" w14:textId="33E05FEE" w:rsidR="001C36C3" w:rsidRPr="00FC7A0C" w:rsidRDefault="001C36C3" w:rsidP="001C36C3">
      <w:r w:rsidRPr="007C125A">
        <w:t>Student</w:t>
      </w:r>
      <w:r w:rsidRPr="00760D94">
        <w:t xml:space="preserve"> A: </w:t>
      </w:r>
      <w:r w:rsidRPr="00760D94">
        <w:rPr>
          <w:i/>
          <w:iCs/>
        </w:rPr>
        <w:t>¡Hola [</w:t>
      </w:r>
      <w:r w:rsidRPr="00D514FE">
        <w:t>name</w:t>
      </w:r>
      <w:r w:rsidRPr="00760D94">
        <w:rPr>
          <w:i/>
          <w:iCs/>
        </w:rPr>
        <w:t>], ¿</w:t>
      </w:r>
      <w:r w:rsidRPr="00B3740A">
        <w:rPr>
          <w:i/>
          <w:iCs/>
          <w:lang w:val="es-ES"/>
        </w:rPr>
        <w:t>cómo estás?</w:t>
      </w:r>
    </w:p>
    <w:p w14:paraId="6F15004A" w14:textId="77777777" w:rsidR="001C36C3" w:rsidRPr="00937CB4" w:rsidRDefault="001C36C3" w:rsidP="001C36C3">
      <w:pPr>
        <w:rPr>
          <w:i/>
          <w:iCs/>
          <w:lang w:val="es-ES"/>
        </w:rPr>
      </w:pPr>
      <w:r w:rsidRPr="00FC7A0C">
        <w:rPr>
          <w:lang w:val="es-ES"/>
        </w:rPr>
        <w:t>Student B</w:t>
      </w:r>
      <w:r w:rsidRPr="00937CB4">
        <w:rPr>
          <w:lang w:val="es-ES"/>
        </w:rPr>
        <w:t xml:space="preserve">: </w:t>
      </w:r>
      <w:r w:rsidRPr="00937CB4">
        <w:rPr>
          <w:i/>
          <w:iCs/>
          <w:lang w:val="es-ES"/>
        </w:rPr>
        <w:t>Hola [</w:t>
      </w:r>
      <w:r w:rsidRPr="00D514FE">
        <w:t>name</w:t>
      </w:r>
      <w:r w:rsidRPr="00937CB4">
        <w:rPr>
          <w:i/>
          <w:iCs/>
          <w:lang w:val="es-ES"/>
        </w:rPr>
        <w:t>], bien gracias. Y tú ¿qué tal?</w:t>
      </w:r>
    </w:p>
    <w:p w14:paraId="13B8FBD0" w14:textId="77777777" w:rsidR="001C36C3" w:rsidRPr="00937CB4" w:rsidRDefault="001C36C3" w:rsidP="001C36C3">
      <w:pPr>
        <w:rPr>
          <w:lang w:val="es-ES"/>
        </w:rPr>
      </w:pPr>
      <w:r w:rsidRPr="00256258">
        <w:rPr>
          <w:lang w:val="es-ES"/>
        </w:rPr>
        <w:t>Student A:</w:t>
      </w:r>
      <w:r w:rsidRPr="00937CB4">
        <w:rPr>
          <w:i/>
          <w:iCs/>
          <w:lang w:val="es-ES"/>
        </w:rPr>
        <w:t xml:space="preserve"> Mas o menos.</w:t>
      </w:r>
    </w:p>
    <w:p w14:paraId="3AA127D0" w14:textId="77777777" w:rsidR="001C36C3" w:rsidRPr="00937CB4" w:rsidRDefault="001C36C3" w:rsidP="001C36C3">
      <w:pPr>
        <w:rPr>
          <w:lang w:val="es-ES"/>
        </w:rPr>
      </w:pPr>
      <w:r w:rsidRPr="00FC7A0C">
        <w:rPr>
          <w:lang w:val="es-ES"/>
        </w:rPr>
        <w:t>Student</w:t>
      </w:r>
      <w:r w:rsidRPr="00937CB4">
        <w:rPr>
          <w:lang w:val="es-ES"/>
        </w:rPr>
        <w:t xml:space="preserve"> C: </w:t>
      </w:r>
      <w:proofErr w:type="gramStart"/>
      <w:r w:rsidRPr="00937CB4">
        <w:rPr>
          <w:i/>
          <w:iCs/>
          <w:lang w:val="es-ES"/>
        </w:rPr>
        <w:t>Buenas tardes</w:t>
      </w:r>
      <w:proofErr w:type="gramEnd"/>
      <w:r w:rsidRPr="00937CB4">
        <w:rPr>
          <w:i/>
          <w:iCs/>
          <w:lang w:val="es-ES"/>
        </w:rPr>
        <w:t xml:space="preserve"> señoritas.</w:t>
      </w:r>
    </w:p>
    <w:p w14:paraId="53813AD1" w14:textId="77777777" w:rsidR="001C36C3" w:rsidRPr="00937CB4" w:rsidRDefault="001C36C3" w:rsidP="001C36C3">
      <w:pPr>
        <w:rPr>
          <w:lang w:val="es-ES"/>
        </w:rPr>
      </w:pPr>
      <w:r w:rsidRPr="00FC7A0C">
        <w:rPr>
          <w:lang w:val="es-ES"/>
        </w:rPr>
        <w:t>Student A</w:t>
      </w:r>
      <w:r w:rsidRPr="00937CB4">
        <w:rPr>
          <w:lang w:val="es-ES"/>
        </w:rPr>
        <w:t xml:space="preserve">: </w:t>
      </w:r>
      <w:proofErr w:type="gramStart"/>
      <w:r w:rsidRPr="00937CB4">
        <w:rPr>
          <w:i/>
          <w:iCs/>
          <w:lang w:val="es-ES"/>
        </w:rPr>
        <w:t>Buenas tardes</w:t>
      </w:r>
      <w:proofErr w:type="gramEnd"/>
      <w:r w:rsidRPr="00937CB4">
        <w:rPr>
          <w:i/>
          <w:iCs/>
          <w:lang w:val="es-ES"/>
        </w:rPr>
        <w:t xml:space="preserve"> señor.</w:t>
      </w:r>
    </w:p>
    <w:p w14:paraId="1FBA3F1E" w14:textId="77777777" w:rsidR="001C36C3" w:rsidRPr="00937CB4" w:rsidRDefault="001C36C3" w:rsidP="001C36C3">
      <w:pPr>
        <w:rPr>
          <w:lang w:val="es-ES"/>
        </w:rPr>
      </w:pPr>
      <w:r w:rsidRPr="00FC7A0C">
        <w:rPr>
          <w:lang w:val="es-ES"/>
        </w:rPr>
        <w:t>Student</w:t>
      </w:r>
      <w:r w:rsidRPr="00937CB4">
        <w:rPr>
          <w:lang w:val="es-ES"/>
        </w:rPr>
        <w:t xml:space="preserve"> C: </w:t>
      </w:r>
      <w:r w:rsidRPr="00937CB4">
        <w:rPr>
          <w:i/>
          <w:iCs/>
          <w:lang w:val="es-ES"/>
        </w:rPr>
        <w:t>¿Qué quiere para comer?</w:t>
      </w:r>
    </w:p>
    <w:p w14:paraId="4714178C" w14:textId="77777777" w:rsidR="001C36C3" w:rsidRPr="00937CB4" w:rsidRDefault="001C36C3" w:rsidP="001C36C3">
      <w:pPr>
        <w:rPr>
          <w:lang w:val="es-ES"/>
        </w:rPr>
      </w:pPr>
      <w:r w:rsidRPr="00FC7A0C">
        <w:rPr>
          <w:lang w:val="es-ES"/>
        </w:rPr>
        <w:t>Student</w:t>
      </w:r>
      <w:r w:rsidRPr="00937CB4">
        <w:rPr>
          <w:lang w:val="es-ES"/>
        </w:rPr>
        <w:t xml:space="preserve"> A: </w:t>
      </w:r>
      <w:r w:rsidRPr="00937CB4">
        <w:rPr>
          <w:i/>
          <w:iCs/>
          <w:lang w:val="es-ES"/>
        </w:rPr>
        <w:t>No sé. ¿Te gustan las gambas al ajillo [</w:t>
      </w:r>
      <w:r w:rsidRPr="00D514FE">
        <w:t>name</w:t>
      </w:r>
      <w:r w:rsidRPr="00937CB4">
        <w:rPr>
          <w:i/>
          <w:iCs/>
          <w:lang w:val="es-ES"/>
        </w:rPr>
        <w:t>]?</w:t>
      </w:r>
    </w:p>
    <w:p w14:paraId="68D831CB" w14:textId="77777777" w:rsidR="001C36C3" w:rsidRPr="00937CB4" w:rsidRDefault="001C36C3" w:rsidP="001C36C3">
      <w:pPr>
        <w:rPr>
          <w:lang w:val="es-ES"/>
        </w:rPr>
      </w:pPr>
      <w:r w:rsidRPr="00FC7A0C">
        <w:rPr>
          <w:lang w:val="es-ES"/>
        </w:rPr>
        <w:lastRenderedPageBreak/>
        <w:t>Student</w:t>
      </w:r>
      <w:r w:rsidRPr="00937CB4">
        <w:rPr>
          <w:lang w:val="es-ES"/>
        </w:rPr>
        <w:t xml:space="preserve"> B: </w:t>
      </w:r>
      <w:r w:rsidRPr="00937CB4">
        <w:rPr>
          <w:i/>
          <w:iCs/>
          <w:lang w:val="es-ES"/>
        </w:rPr>
        <w:t>Sí, me gustan mucho, son sabrosas. ¿Y tú?</w:t>
      </w:r>
    </w:p>
    <w:p w14:paraId="48FB3414" w14:textId="77777777" w:rsidR="001C36C3" w:rsidRPr="00937CB4" w:rsidRDefault="001C36C3" w:rsidP="001C36C3">
      <w:pPr>
        <w:rPr>
          <w:i/>
          <w:iCs/>
          <w:lang w:val="es-ES"/>
        </w:rPr>
      </w:pPr>
      <w:r w:rsidRPr="00FC7A0C">
        <w:rPr>
          <w:lang w:val="es-ES"/>
        </w:rPr>
        <w:t>Student</w:t>
      </w:r>
      <w:r w:rsidRPr="00937CB4">
        <w:rPr>
          <w:lang w:val="es-ES"/>
        </w:rPr>
        <w:t xml:space="preserve"> A: </w:t>
      </w:r>
      <w:r w:rsidRPr="00937CB4">
        <w:rPr>
          <w:i/>
          <w:iCs/>
          <w:lang w:val="es-ES"/>
        </w:rPr>
        <w:t>No me gustan nada porque son bastante picantes. Para comer me gustaría la paella, es rica.</w:t>
      </w:r>
    </w:p>
    <w:p w14:paraId="6809BC5A" w14:textId="77777777" w:rsidR="001C36C3" w:rsidRPr="00937CB4" w:rsidRDefault="001C36C3" w:rsidP="001C36C3">
      <w:pPr>
        <w:rPr>
          <w:i/>
          <w:iCs/>
          <w:lang w:val="es-ES"/>
        </w:rPr>
      </w:pPr>
      <w:r w:rsidRPr="00FC7A0C">
        <w:rPr>
          <w:lang w:val="es-ES"/>
        </w:rPr>
        <w:t>Student</w:t>
      </w:r>
      <w:r w:rsidRPr="00937CB4">
        <w:rPr>
          <w:lang w:val="es-ES"/>
        </w:rPr>
        <w:t xml:space="preserve"> B:</w:t>
      </w:r>
      <w:r w:rsidRPr="00937CB4">
        <w:rPr>
          <w:i/>
          <w:iCs/>
          <w:lang w:val="es-ES"/>
        </w:rPr>
        <w:t xml:space="preserve"> Pues, nunca he probado la paella. Me parece salada. De primer plato me gustaría comer una ensalada y de segundo plato una tortilla de patatas.</w:t>
      </w:r>
    </w:p>
    <w:p w14:paraId="588BC7C6" w14:textId="77777777" w:rsidR="001C36C3" w:rsidRPr="00937CB4" w:rsidRDefault="001C36C3" w:rsidP="001C36C3">
      <w:pPr>
        <w:rPr>
          <w:i/>
          <w:iCs/>
          <w:lang w:val="es-ES"/>
        </w:rPr>
      </w:pPr>
      <w:r w:rsidRPr="00FC7A0C">
        <w:rPr>
          <w:lang w:val="es-ES"/>
        </w:rPr>
        <w:t>Student</w:t>
      </w:r>
      <w:r w:rsidRPr="00937CB4">
        <w:rPr>
          <w:lang w:val="es-ES"/>
        </w:rPr>
        <w:t xml:space="preserve"> C:</w:t>
      </w:r>
      <w:r w:rsidRPr="00937CB4">
        <w:rPr>
          <w:i/>
          <w:iCs/>
          <w:lang w:val="es-ES"/>
        </w:rPr>
        <w:t xml:space="preserve"> ¿Y para beber?</w:t>
      </w:r>
    </w:p>
    <w:p w14:paraId="057BD32C" w14:textId="77777777" w:rsidR="001C36C3" w:rsidRPr="00937CB4" w:rsidRDefault="001C36C3" w:rsidP="001C36C3">
      <w:pPr>
        <w:rPr>
          <w:i/>
          <w:iCs/>
          <w:lang w:val="es-ES"/>
        </w:rPr>
      </w:pPr>
      <w:r w:rsidRPr="00FC7A0C">
        <w:rPr>
          <w:lang w:val="es-ES"/>
        </w:rPr>
        <w:t>Student</w:t>
      </w:r>
      <w:r w:rsidRPr="00937CB4">
        <w:rPr>
          <w:lang w:val="es-ES"/>
        </w:rPr>
        <w:t xml:space="preserve"> B:</w:t>
      </w:r>
      <w:r w:rsidRPr="00937CB4">
        <w:rPr>
          <w:i/>
          <w:iCs/>
          <w:lang w:val="es-ES"/>
        </w:rPr>
        <w:t xml:space="preserve"> A ver, para beber me gustaría un zumo de naranja. ¿Te gusta el zumo de naranja?</w:t>
      </w:r>
    </w:p>
    <w:p w14:paraId="7A60E319" w14:textId="77777777" w:rsidR="001C36C3" w:rsidRPr="00937CB4" w:rsidRDefault="001C36C3" w:rsidP="001C36C3">
      <w:pPr>
        <w:rPr>
          <w:i/>
          <w:iCs/>
          <w:lang w:val="es-ES"/>
        </w:rPr>
      </w:pPr>
      <w:r w:rsidRPr="00FC7A0C">
        <w:rPr>
          <w:lang w:val="es-ES"/>
        </w:rPr>
        <w:t>Student</w:t>
      </w:r>
      <w:r w:rsidRPr="00937CB4">
        <w:rPr>
          <w:lang w:val="es-ES"/>
        </w:rPr>
        <w:t xml:space="preserve"> A:</w:t>
      </w:r>
      <w:r w:rsidRPr="00937CB4">
        <w:rPr>
          <w:i/>
          <w:iCs/>
          <w:lang w:val="es-ES"/>
        </w:rPr>
        <w:t xml:space="preserve"> ¡No me gusta nada! Es demasiado amargo. Siempre bebo agua.</w:t>
      </w:r>
    </w:p>
    <w:p w14:paraId="71F5250C" w14:textId="77777777" w:rsidR="001C36C3" w:rsidRPr="00937CB4" w:rsidRDefault="001C36C3" w:rsidP="001C36C3">
      <w:pPr>
        <w:rPr>
          <w:i/>
          <w:iCs/>
          <w:lang w:val="es-ES"/>
        </w:rPr>
      </w:pPr>
      <w:r w:rsidRPr="00FC7A0C">
        <w:rPr>
          <w:lang w:val="es-ES"/>
        </w:rPr>
        <w:t>Student</w:t>
      </w:r>
      <w:r w:rsidRPr="00937CB4">
        <w:rPr>
          <w:lang w:val="es-ES"/>
        </w:rPr>
        <w:t xml:space="preserve"> C:</w:t>
      </w:r>
      <w:r w:rsidRPr="00937CB4">
        <w:rPr>
          <w:i/>
          <w:iCs/>
          <w:lang w:val="es-ES"/>
        </w:rPr>
        <w:t xml:space="preserve"> ¿Y de primer plato señorita?</w:t>
      </w:r>
    </w:p>
    <w:p w14:paraId="649B3E02" w14:textId="77777777" w:rsidR="001C36C3" w:rsidRPr="00937CB4" w:rsidRDefault="001C36C3" w:rsidP="001C36C3">
      <w:pPr>
        <w:rPr>
          <w:i/>
          <w:iCs/>
          <w:lang w:val="es-ES"/>
        </w:rPr>
      </w:pPr>
      <w:r w:rsidRPr="00FC7A0C">
        <w:rPr>
          <w:lang w:val="es-ES"/>
        </w:rPr>
        <w:t>Student</w:t>
      </w:r>
      <w:r w:rsidRPr="00937CB4">
        <w:rPr>
          <w:lang w:val="es-ES"/>
        </w:rPr>
        <w:t xml:space="preserve"> A:</w:t>
      </w:r>
      <w:r w:rsidRPr="00937CB4">
        <w:rPr>
          <w:i/>
          <w:iCs/>
          <w:lang w:val="es-ES"/>
        </w:rPr>
        <w:t xml:space="preserve"> De primer plato, me gustaría las albóndigas.</w:t>
      </w:r>
    </w:p>
    <w:p w14:paraId="32A6CE49" w14:textId="77777777" w:rsidR="001C36C3" w:rsidRPr="00937CB4" w:rsidRDefault="001C36C3" w:rsidP="001C36C3">
      <w:pPr>
        <w:rPr>
          <w:i/>
          <w:iCs/>
          <w:lang w:val="es-ES"/>
        </w:rPr>
      </w:pPr>
      <w:r w:rsidRPr="00FC7A0C">
        <w:rPr>
          <w:lang w:val="es-ES"/>
        </w:rPr>
        <w:t>Student</w:t>
      </w:r>
      <w:r w:rsidRPr="00937CB4">
        <w:rPr>
          <w:lang w:val="es-ES"/>
        </w:rPr>
        <w:t xml:space="preserve"> B:</w:t>
      </w:r>
      <w:r w:rsidRPr="00937CB4">
        <w:rPr>
          <w:i/>
          <w:iCs/>
          <w:lang w:val="es-ES"/>
        </w:rPr>
        <w:t xml:space="preserve"> Nunca he probado las albóndigas, me parecen sabrosas.</w:t>
      </w:r>
    </w:p>
    <w:p w14:paraId="44448E27" w14:textId="77777777" w:rsidR="001C36C3" w:rsidRPr="00937CB4" w:rsidRDefault="001C36C3" w:rsidP="001C36C3">
      <w:pPr>
        <w:rPr>
          <w:i/>
          <w:iCs/>
          <w:lang w:val="es-ES"/>
        </w:rPr>
      </w:pPr>
      <w:r w:rsidRPr="00FC7A0C">
        <w:rPr>
          <w:lang w:val="es-ES"/>
        </w:rPr>
        <w:t>Student</w:t>
      </w:r>
      <w:r w:rsidRPr="00937CB4">
        <w:rPr>
          <w:lang w:val="es-ES"/>
        </w:rPr>
        <w:t xml:space="preserve"> A:</w:t>
      </w:r>
      <w:r w:rsidRPr="00937CB4">
        <w:rPr>
          <w:i/>
          <w:iCs/>
          <w:lang w:val="es-ES"/>
        </w:rPr>
        <w:t xml:space="preserve"> Las albóndigas son más ricas que la paella.</w:t>
      </w:r>
    </w:p>
    <w:p w14:paraId="150E3A86" w14:textId="77777777" w:rsidR="001C36C3" w:rsidRPr="00937CB4" w:rsidRDefault="001C36C3" w:rsidP="001C36C3">
      <w:pPr>
        <w:rPr>
          <w:i/>
          <w:iCs/>
          <w:lang w:val="es-ES"/>
        </w:rPr>
      </w:pPr>
      <w:r w:rsidRPr="00FC7A0C">
        <w:rPr>
          <w:lang w:val="es-ES"/>
        </w:rPr>
        <w:t>Student</w:t>
      </w:r>
      <w:r w:rsidRPr="00937CB4">
        <w:rPr>
          <w:lang w:val="es-ES"/>
        </w:rPr>
        <w:t xml:space="preserve"> B:</w:t>
      </w:r>
      <w:r w:rsidRPr="00937CB4">
        <w:rPr>
          <w:i/>
          <w:iCs/>
          <w:lang w:val="es-ES"/>
        </w:rPr>
        <w:t xml:space="preserve"> Sí, pero ¡la paella es más cara que las albóndigas!</w:t>
      </w:r>
    </w:p>
    <w:p w14:paraId="5D6A6A16" w14:textId="77777777" w:rsidR="001C36C3" w:rsidRDefault="001C36C3" w:rsidP="00A43D4D"/>
    <w:p w14:paraId="5CC1197A" w14:textId="63728D55" w:rsidR="00CC7301" w:rsidRDefault="00CC7301" w:rsidP="00A43D4D">
      <w:pPr>
        <w:sectPr w:rsidR="00CC7301" w:rsidSect="003E096F">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pgNumType w:start="1"/>
          <w:cols w:space="708"/>
          <w:titlePg/>
          <w:docGrid w:linePitch="360"/>
        </w:sectPr>
      </w:pPr>
    </w:p>
    <w:p w14:paraId="76FB46E4" w14:textId="77777777" w:rsidR="00A43D4D" w:rsidRPr="00A43D4D" w:rsidRDefault="00A43D4D" w:rsidP="004C3763">
      <w:pPr>
        <w:spacing w:line="25" w:lineRule="atLeast"/>
        <w:rPr>
          <w:rStyle w:val="Strong"/>
        </w:rPr>
      </w:pPr>
      <w:r w:rsidRPr="00A43D4D">
        <w:rPr>
          <w:rStyle w:val="Strong"/>
        </w:rPr>
        <w:lastRenderedPageBreak/>
        <w:t>© State of New South Wales (Department of Education), 2023</w:t>
      </w:r>
    </w:p>
    <w:p w14:paraId="20DB9669" w14:textId="77777777" w:rsidR="00A43D4D" w:rsidRPr="00993BD2" w:rsidRDefault="00A43D4D" w:rsidP="00993BD2">
      <w:r>
        <w:t xml:space="preserve">The copyright material published in this resource is subject to the </w:t>
      </w:r>
      <w:r w:rsidRPr="008204C6">
        <w:rPr>
          <w:i/>
          <w:iCs/>
        </w:rPr>
        <w:t>Copyright Act 1968</w:t>
      </w:r>
      <w:r>
        <w:t xml:space="preserve"> (Cth) and is owned by </w:t>
      </w:r>
      <w:r w:rsidRPr="00993BD2">
        <w:t>the NSW Department of Education or, where indicated, by a party other than the NSW Department of Education (third-party material).</w:t>
      </w:r>
    </w:p>
    <w:p w14:paraId="2325FE1B" w14:textId="77777777" w:rsidR="00A43D4D" w:rsidRDefault="00A43D4D" w:rsidP="00993BD2">
      <w:r w:rsidRPr="00993BD2">
        <w:t>Copyright material</w:t>
      </w:r>
      <w:r>
        <w:t xml:space="preserve"> available in this resource and owned by the NSW Department of Education is licensed under a </w:t>
      </w:r>
      <w:hyperlink r:id="rId19" w:history="1">
        <w:r w:rsidR="00E6027B">
          <w:rPr>
            <w:rStyle w:val="Hyperlink"/>
          </w:rPr>
          <w:t>Creative Commons Attribution 4.0 International (CC BY 4.0) license</w:t>
        </w:r>
      </w:hyperlink>
      <w:r>
        <w:t>.</w:t>
      </w:r>
    </w:p>
    <w:p w14:paraId="039221FC" w14:textId="77777777" w:rsidR="00A43D4D" w:rsidRDefault="004C3763" w:rsidP="004C3763">
      <w:pPr>
        <w:spacing w:line="300" w:lineRule="auto"/>
      </w:pPr>
      <w:r>
        <w:rPr>
          <w:noProof/>
        </w:rPr>
        <w:drawing>
          <wp:inline distT="0" distB="0" distL="0" distR="0" wp14:anchorId="6BE3F16A" wp14:editId="77056276">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82E81AA" w14:textId="77777777" w:rsidR="00A43D4D" w:rsidRPr="00993BD2" w:rsidRDefault="00A43D4D" w:rsidP="00993BD2">
      <w:r>
        <w:t>This licen</w:t>
      </w:r>
      <w:r w:rsidR="00E6027B">
        <w:t>s</w:t>
      </w:r>
      <w:r>
        <w:t xml:space="preserve">e allows you to share and adapt the material for any purpose, even </w:t>
      </w:r>
      <w:r w:rsidRPr="00993BD2">
        <w:t>commercially.</w:t>
      </w:r>
    </w:p>
    <w:p w14:paraId="4B310450" w14:textId="77777777" w:rsidR="00A43D4D" w:rsidRDefault="00A43D4D" w:rsidP="00993BD2">
      <w:r w:rsidRPr="00993BD2">
        <w:t>Attribution s</w:t>
      </w:r>
      <w:r>
        <w:t>hould be given to © State of New South Wales (Department of Education), 2023.</w:t>
      </w:r>
    </w:p>
    <w:p w14:paraId="327F5BB0" w14:textId="77777777" w:rsidR="00A43D4D" w:rsidRDefault="00A43D4D" w:rsidP="004C3763">
      <w:pPr>
        <w:spacing w:line="300" w:lineRule="auto"/>
      </w:pPr>
      <w:r>
        <w:t>Material in this resource not available under a Creative Commons licen</w:t>
      </w:r>
      <w:r w:rsidR="00E6027B">
        <w:t>s</w:t>
      </w:r>
      <w:r>
        <w:t>e:</w:t>
      </w:r>
    </w:p>
    <w:p w14:paraId="5AED349F" w14:textId="77777777" w:rsidR="00A43D4D" w:rsidRPr="00993BD2" w:rsidRDefault="00A43D4D" w:rsidP="00993BD2">
      <w:pPr>
        <w:pStyle w:val="ListBullet"/>
      </w:pPr>
      <w:r>
        <w:t xml:space="preserve">the NSW </w:t>
      </w:r>
      <w:r w:rsidRPr="00993BD2">
        <w:t>Department of Education logo, other logos and trademark-protected material</w:t>
      </w:r>
    </w:p>
    <w:p w14:paraId="59088EC1" w14:textId="77777777" w:rsidR="00A43D4D" w:rsidRDefault="00A43D4D" w:rsidP="00993BD2">
      <w:pPr>
        <w:pStyle w:val="ListBullet"/>
      </w:pPr>
      <w:r w:rsidRPr="00993BD2">
        <w:t>material owned by</w:t>
      </w:r>
      <w:r>
        <w:t xml:space="preserve"> a third party that has been reproduced with permission. You will need to obtain permission from the third party to reuse its material.</w:t>
      </w:r>
    </w:p>
    <w:p w14:paraId="38595788" w14:textId="77777777" w:rsidR="00A43D4D" w:rsidRPr="004C3763" w:rsidRDefault="00A43D4D" w:rsidP="00993BD2">
      <w:pPr>
        <w:pStyle w:val="FeatureBox2"/>
        <w:rPr>
          <w:rStyle w:val="Strong"/>
        </w:rPr>
      </w:pPr>
      <w:r w:rsidRPr="004C3763">
        <w:rPr>
          <w:rStyle w:val="Strong"/>
        </w:rPr>
        <w:t>Links to third-party material and websites</w:t>
      </w:r>
    </w:p>
    <w:p w14:paraId="567FD8F1" w14:textId="77777777" w:rsidR="00A43D4D" w:rsidRPr="00993BD2" w:rsidRDefault="00A43D4D" w:rsidP="00993BD2">
      <w:pPr>
        <w:pStyle w:val="FeatureBox2"/>
      </w:pPr>
      <w:r>
        <w:t xml:space="preserve">Please note that the provided (reading/viewing material/list/links/texts) are a suggestion </w:t>
      </w:r>
      <w:r w:rsidRPr="00993BD2">
        <w:t>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B27BE8" w14:textId="77777777" w:rsidR="00A43D4D" w:rsidRPr="00993BD2" w:rsidRDefault="00A43D4D" w:rsidP="00993BD2">
      <w:pPr>
        <w:pStyle w:val="FeatureBox2"/>
      </w:pPr>
      <w:r w:rsidRPr="00993BD2">
        <w:t>If you use the links provided in this document to access a third-party's website, you acknowledge that the terms of use, including licen</w:t>
      </w:r>
      <w:r w:rsidR="005C0AEA" w:rsidRPr="00993BD2">
        <w:t>c</w:t>
      </w:r>
      <w:r w:rsidRPr="00993BD2">
        <w:t xml:space="preserve">e terms set out on the third-party's website apply to the use which may be made of the materials on that third-party website or </w:t>
      </w:r>
      <w:proofErr w:type="gramStart"/>
      <w:r w:rsidRPr="00993BD2">
        <w:t>where</w:t>
      </w:r>
      <w:proofErr w:type="gramEnd"/>
      <w:r w:rsidRPr="00993BD2">
        <w:t xml:space="preserve"> permitted by the </w:t>
      </w:r>
      <w:r w:rsidRPr="0048684D">
        <w:rPr>
          <w:rStyle w:val="Emphasis"/>
        </w:rPr>
        <w:t>Copyright Act 1968</w:t>
      </w:r>
      <w:r w:rsidRPr="00993BD2">
        <w:t xml:space="preserve"> (Cth). The department accepts no responsibility for content on third-party websites.</w:t>
      </w:r>
    </w:p>
    <w:sectPr w:rsidR="00A43D4D" w:rsidRPr="00993BD2" w:rsidSect="00993BD2">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2D109" w14:textId="77777777" w:rsidR="00347045" w:rsidRDefault="00347045" w:rsidP="00E51733">
      <w:r>
        <w:separator/>
      </w:r>
    </w:p>
  </w:endnote>
  <w:endnote w:type="continuationSeparator" w:id="0">
    <w:p w14:paraId="07ECF8CC" w14:textId="77777777" w:rsidR="00347045" w:rsidRDefault="00347045"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A4CD2CF-D17C-4A29-8F2A-B668CEE4CF59}"/>
  </w:font>
  <w:font w:name="Calibri">
    <w:panose1 w:val="020F0502020204030204"/>
    <w:charset w:val="00"/>
    <w:family w:val="swiss"/>
    <w:pitch w:val="variable"/>
    <w:sig w:usb0="E4002EFF" w:usb1="C200247B" w:usb2="00000009" w:usb3="00000000" w:csb0="000001FF" w:csb1="00000000"/>
    <w:embedRegular r:id="rId2" w:fontKey="{8733C55A-939A-46D1-BA8A-53A27738CAC8}"/>
    <w:embedBold r:id="rId3" w:fontKey="{EA59F5FA-EB95-4C16-8F86-9B0D04B9FFC9}"/>
    <w:embedItalic r:id="rId4" w:fontKey="{C67A58E7-27EC-4C32-BA82-C1196C6D011A}"/>
    <w:embedBoldItalic r:id="rId5" w:fontKey="{FA152CBC-CB85-4728-A500-3BACBF562AB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7F47F54F-989A-43C1-9BC3-AC6BBF7C8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22B5" w14:textId="532EF9A0"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64E4C">
      <w:rPr>
        <w:noProof/>
      </w:rPr>
      <w:t>Apr-25</w:t>
    </w:r>
    <w:r w:rsidRPr="00491389">
      <w:fldChar w:fldCharType="end"/>
    </w:r>
    <w:r w:rsidRPr="00491389">
      <w:ptab w:relativeTo="margin" w:alignment="right" w:leader="none"/>
    </w:r>
    <w:r w:rsidR="004E1043">
      <w:rPr>
        <w:b/>
        <w:noProof/>
        <w:sz w:val="28"/>
        <w:szCs w:val="28"/>
      </w:rPr>
      <w:drawing>
        <wp:inline distT="0" distB="0" distL="0" distR="0" wp14:anchorId="09C70A0E" wp14:editId="33D96F1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A7FA" w14:textId="6B4D079D"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464E4C">
      <w:rPr>
        <w:noProof/>
      </w:rPr>
      <w:t>Apr-25</w:t>
    </w:r>
    <w:r>
      <w:fldChar w:fldCharType="end"/>
    </w:r>
    <w:r>
      <w:ptab w:relativeTo="margin" w:alignment="right" w:leader="none"/>
    </w:r>
    <w:r>
      <w:rPr>
        <w:b/>
        <w:noProof/>
        <w:sz w:val="28"/>
        <w:szCs w:val="28"/>
      </w:rPr>
      <w:drawing>
        <wp:inline distT="0" distB="0" distL="0" distR="0" wp14:anchorId="37877B14" wp14:editId="3427D21B">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F5D9F" w14:textId="19D070E2" w:rsidR="00C33616" w:rsidRPr="00E823AE" w:rsidRDefault="00E823AE" w:rsidP="00E823A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6A8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CE9B" w14:textId="77777777" w:rsidR="00347045" w:rsidRDefault="00347045" w:rsidP="00E51733">
      <w:r>
        <w:separator/>
      </w:r>
    </w:p>
  </w:footnote>
  <w:footnote w:type="continuationSeparator" w:id="0">
    <w:p w14:paraId="65952525" w14:textId="77777777" w:rsidR="00347045" w:rsidRDefault="00347045"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E710"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8717" w14:textId="0C050500" w:rsidR="00D2403C" w:rsidRDefault="00C8646F" w:rsidP="00D2403C">
    <w:pPr>
      <w:pStyle w:val="Documentname"/>
    </w:pPr>
    <w:r>
      <w:t>Mini task</w:t>
    </w:r>
    <w:r w:rsidR="00E823AE">
      <w:t xml:space="preserve"> 3</w:t>
    </w:r>
    <w:r>
      <w:t xml:space="preserve"> </w:t>
    </w:r>
    <w:r w:rsidR="001C36C3">
      <w:t xml:space="preserve">– </w:t>
    </w:r>
    <w:r>
      <w:t>menu</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7ECA" w14:textId="77872D3D" w:rsidR="00C33616" w:rsidRPr="00E823AE" w:rsidRDefault="00E823AE" w:rsidP="00E823AE">
    <w:pPr>
      <w:pStyle w:val="Header"/>
    </w:pPr>
    <w:r w:rsidRPr="009D43DD">
      <mc:AlternateContent>
        <mc:Choice Requires="wps">
          <w:drawing>
            <wp:anchor distT="0" distB="0" distL="114300" distR="114300" simplePos="0" relativeHeight="251659264" behindDoc="1" locked="0" layoutInCell="1" allowOverlap="1" wp14:anchorId="04008D58" wp14:editId="243B0F5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E1D3D9" w14:textId="77777777" w:rsidR="00E823AE" w:rsidRDefault="00E823AE" w:rsidP="00E823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08D5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EE1D3D9" w14:textId="77777777" w:rsidR="00E823AE" w:rsidRDefault="00E823AE" w:rsidP="00E823AE"/>
                </w:txbxContent>
              </v:textbox>
            </v:rect>
          </w:pict>
        </mc:Fallback>
      </mc:AlternateContent>
    </w:r>
    <w:r w:rsidRPr="009D43DD">
      <w:t>NSW Department of Education</w:t>
    </w:r>
    <w:r w:rsidRPr="009D43DD">
      <w:ptab w:relativeTo="margin" w:alignment="right" w:leader="none"/>
    </w:r>
    <w:r w:rsidRPr="008426B6">
      <w:drawing>
        <wp:inline distT="0" distB="0" distL="0" distR="0" wp14:anchorId="08C809B9" wp14:editId="7D29A983">
          <wp:extent cx="597741" cy="649155"/>
          <wp:effectExtent l="0" t="0" r="0" b="0"/>
          <wp:docPr id="574639063" name="Graphic 5746390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6215"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A924A5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4AD4FD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C0433B3"/>
    <w:multiLevelType w:val="hybridMultilevel"/>
    <w:tmpl w:val="465E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095966"/>
    <w:multiLevelType w:val="hybridMultilevel"/>
    <w:tmpl w:val="AABE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353850934">
    <w:abstractNumId w:val="8"/>
  </w:num>
  <w:num w:numId="6" w16cid:durableId="558443368">
    <w:abstractNumId w:val="7"/>
  </w:num>
  <w:num w:numId="7" w16cid:durableId="46277172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404492220">
    <w:abstractNumId w:val="3"/>
  </w:num>
  <w:num w:numId="9" w16cid:durableId="1023165187">
    <w:abstractNumId w:val="6"/>
  </w:num>
  <w:num w:numId="10" w16cid:durableId="345601305">
    <w:abstractNumId w:val="4"/>
  </w:num>
  <w:num w:numId="11" w16cid:durableId="243296468">
    <w:abstractNumId w:val="2"/>
  </w:num>
  <w:num w:numId="12" w16cid:durableId="261184496">
    <w:abstractNumId w:val="2"/>
  </w:num>
  <w:num w:numId="13" w16cid:durableId="1898199996">
    <w:abstractNumId w:val="2"/>
  </w:num>
  <w:num w:numId="14" w16cid:durableId="1890997721">
    <w:abstractNumId w:val="2"/>
  </w:num>
  <w:num w:numId="15" w16cid:durableId="228998049">
    <w:abstractNumId w:val="2"/>
  </w:num>
  <w:num w:numId="16" w16cid:durableId="209810759">
    <w:abstractNumId w:val="2"/>
  </w:num>
  <w:num w:numId="17" w16cid:durableId="33359603">
    <w:abstractNumId w:val="2"/>
  </w:num>
  <w:num w:numId="18" w16cid:durableId="975718186">
    <w:abstractNumId w:val="2"/>
  </w:num>
  <w:num w:numId="19" w16cid:durableId="558908154">
    <w:abstractNumId w:val="2"/>
  </w:num>
  <w:num w:numId="20" w16cid:durableId="398688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54907394">
    <w:abstractNumId w:val="1"/>
  </w:num>
  <w:num w:numId="22" w16cid:durableId="148400901">
    <w:abstractNumId w:val="1"/>
  </w:num>
  <w:num w:numId="23" w16cid:durableId="1580166411">
    <w:abstractNumId w:val="3"/>
  </w:num>
  <w:num w:numId="24" w16cid:durableId="443694936">
    <w:abstractNumId w:val="6"/>
  </w:num>
  <w:num w:numId="25" w16cid:durableId="1112481141">
    <w:abstractNumId w:val="0"/>
  </w:num>
  <w:num w:numId="26" w16cid:durableId="383410917">
    <w:abstractNumId w:val="6"/>
  </w:num>
  <w:num w:numId="27" w16cid:durableId="64731962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6F"/>
    <w:rsid w:val="00003952"/>
    <w:rsid w:val="00013FF2"/>
    <w:rsid w:val="000252CB"/>
    <w:rsid w:val="00045F0D"/>
    <w:rsid w:val="0004750C"/>
    <w:rsid w:val="00047862"/>
    <w:rsid w:val="00054D26"/>
    <w:rsid w:val="00061D5B"/>
    <w:rsid w:val="00074F0F"/>
    <w:rsid w:val="000C1B93"/>
    <w:rsid w:val="000C1F8A"/>
    <w:rsid w:val="000C24E9"/>
    <w:rsid w:val="000C24ED"/>
    <w:rsid w:val="000D3BBE"/>
    <w:rsid w:val="000D7466"/>
    <w:rsid w:val="00112528"/>
    <w:rsid w:val="0011391E"/>
    <w:rsid w:val="001166E2"/>
    <w:rsid w:val="001473EA"/>
    <w:rsid w:val="00153D13"/>
    <w:rsid w:val="0017408C"/>
    <w:rsid w:val="001856CA"/>
    <w:rsid w:val="00190C6F"/>
    <w:rsid w:val="001A2D64"/>
    <w:rsid w:val="001A3009"/>
    <w:rsid w:val="001C36C3"/>
    <w:rsid w:val="001C7E97"/>
    <w:rsid w:val="001D1FD4"/>
    <w:rsid w:val="001D5230"/>
    <w:rsid w:val="001D6369"/>
    <w:rsid w:val="001E103F"/>
    <w:rsid w:val="001F2D78"/>
    <w:rsid w:val="002041DF"/>
    <w:rsid w:val="002105AD"/>
    <w:rsid w:val="0022434A"/>
    <w:rsid w:val="00233B51"/>
    <w:rsid w:val="00241C6A"/>
    <w:rsid w:val="0025592F"/>
    <w:rsid w:val="0026548C"/>
    <w:rsid w:val="00266207"/>
    <w:rsid w:val="0027370C"/>
    <w:rsid w:val="002926F3"/>
    <w:rsid w:val="002A28B4"/>
    <w:rsid w:val="002A2B8C"/>
    <w:rsid w:val="002A357C"/>
    <w:rsid w:val="002A35CF"/>
    <w:rsid w:val="002A475D"/>
    <w:rsid w:val="002B50F2"/>
    <w:rsid w:val="002B5A2A"/>
    <w:rsid w:val="002C72C0"/>
    <w:rsid w:val="002E0EA9"/>
    <w:rsid w:val="002F7CFE"/>
    <w:rsid w:val="00303085"/>
    <w:rsid w:val="00306C23"/>
    <w:rsid w:val="00340DD9"/>
    <w:rsid w:val="00347045"/>
    <w:rsid w:val="00360E17"/>
    <w:rsid w:val="0036209C"/>
    <w:rsid w:val="00385DFB"/>
    <w:rsid w:val="003A5190"/>
    <w:rsid w:val="003B240E"/>
    <w:rsid w:val="003B260D"/>
    <w:rsid w:val="003B554A"/>
    <w:rsid w:val="003D13EF"/>
    <w:rsid w:val="003E096F"/>
    <w:rsid w:val="00400ACE"/>
    <w:rsid w:val="00401084"/>
    <w:rsid w:val="00407EF0"/>
    <w:rsid w:val="00412F2B"/>
    <w:rsid w:val="004178B3"/>
    <w:rsid w:val="00422B95"/>
    <w:rsid w:val="00430F12"/>
    <w:rsid w:val="00464E4C"/>
    <w:rsid w:val="004662AB"/>
    <w:rsid w:val="00480185"/>
    <w:rsid w:val="0048642E"/>
    <w:rsid w:val="0048684D"/>
    <w:rsid w:val="00487A16"/>
    <w:rsid w:val="00491389"/>
    <w:rsid w:val="004B484F"/>
    <w:rsid w:val="004C11A9"/>
    <w:rsid w:val="004C3763"/>
    <w:rsid w:val="004D518C"/>
    <w:rsid w:val="004E1043"/>
    <w:rsid w:val="004E2593"/>
    <w:rsid w:val="004E4612"/>
    <w:rsid w:val="004E5AA6"/>
    <w:rsid w:val="004F48DD"/>
    <w:rsid w:val="004F6AF2"/>
    <w:rsid w:val="00503D40"/>
    <w:rsid w:val="00511863"/>
    <w:rsid w:val="00526795"/>
    <w:rsid w:val="00541FBB"/>
    <w:rsid w:val="005608F0"/>
    <w:rsid w:val="005649D2"/>
    <w:rsid w:val="0058102D"/>
    <w:rsid w:val="00583731"/>
    <w:rsid w:val="005934B4"/>
    <w:rsid w:val="00597644"/>
    <w:rsid w:val="005A34D4"/>
    <w:rsid w:val="005A67CA"/>
    <w:rsid w:val="005B184F"/>
    <w:rsid w:val="005B77E0"/>
    <w:rsid w:val="005C0AEA"/>
    <w:rsid w:val="005C14A7"/>
    <w:rsid w:val="005D0140"/>
    <w:rsid w:val="005D49FE"/>
    <w:rsid w:val="005E1F63"/>
    <w:rsid w:val="005F49D6"/>
    <w:rsid w:val="0062306C"/>
    <w:rsid w:val="00626BBF"/>
    <w:rsid w:val="0064273E"/>
    <w:rsid w:val="00643CC4"/>
    <w:rsid w:val="00674D4B"/>
    <w:rsid w:val="00677835"/>
    <w:rsid w:val="00680388"/>
    <w:rsid w:val="0069617A"/>
    <w:rsid w:val="00696410"/>
    <w:rsid w:val="006A3884"/>
    <w:rsid w:val="006B3488"/>
    <w:rsid w:val="006C41AD"/>
    <w:rsid w:val="006D00B0"/>
    <w:rsid w:val="006D1CF3"/>
    <w:rsid w:val="006E54D3"/>
    <w:rsid w:val="006F1CF4"/>
    <w:rsid w:val="00717237"/>
    <w:rsid w:val="007564F8"/>
    <w:rsid w:val="00766D19"/>
    <w:rsid w:val="00767CA4"/>
    <w:rsid w:val="007B020C"/>
    <w:rsid w:val="007B2135"/>
    <w:rsid w:val="007B523A"/>
    <w:rsid w:val="007C1D55"/>
    <w:rsid w:val="007C24C7"/>
    <w:rsid w:val="007C5D33"/>
    <w:rsid w:val="007C61E6"/>
    <w:rsid w:val="007E20E5"/>
    <w:rsid w:val="007F066A"/>
    <w:rsid w:val="007F39C4"/>
    <w:rsid w:val="007F6BE6"/>
    <w:rsid w:val="0080248A"/>
    <w:rsid w:val="00804F58"/>
    <w:rsid w:val="008073B1"/>
    <w:rsid w:val="008204C6"/>
    <w:rsid w:val="00850FEF"/>
    <w:rsid w:val="008559F3"/>
    <w:rsid w:val="00856CA3"/>
    <w:rsid w:val="00861AC2"/>
    <w:rsid w:val="00865BC1"/>
    <w:rsid w:val="00867BFE"/>
    <w:rsid w:val="00871D6C"/>
    <w:rsid w:val="0087496A"/>
    <w:rsid w:val="00890EEE"/>
    <w:rsid w:val="0089316E"/>
    <w:rsid w:val="008A4CF6"/>
    <w:rsid w:val="008C66A1"/>
    <w:rsid w:val="008D5C37"/>
    <w:rsid w:val="008E3DE9"/>
    <w:rsid w:val="008E4E66"/>
    <w:rsid w:val="008F1C4E"/>
    <w:rsid w:val="00906A3D"/>
    <w:rsid w:val="009107ED"/>
    <w:rsid w:val="009138BF"/>
    <w:rsid w:val="00921FDC"/>
    <w:rsid w:val="0093679E"/>
    <w:rsid w:val="00941947"/>
    <w:rsid w:val="0094511B"/>
    <w:rsid w:val="009739C8"/>
    <w:rsid w:val="00982157"/>
    <w:rsid w:val="00986267"/>
    <w:rsid w:val="00993BD2"/>
    <w:rsid w:val="009B1280"/>
    <w:rsid w:val="009C2DB5"/>
    <w:rsid w:val="009C5B0E"/>
    <w:rsid w:val="009E6FBE"/>
    <w:rsid w:val="009E748F"/>
    <w:rsid w:val="00A054F3"/>
    <w:rsid w:val="00A119B4"/>
    <w:rsid w:val="00A170A2"/>
    <w:rsid w:val="00A216B9"/>
    <w:rsid w:val="00A43D4D"/>
    <w:rsid w:val="00A534B8"/>
    <w:rsid w:val="00A54063"/>
    <w:rsid w:val="00A5409F"/>
    <w:rsid w:val="00A57460"/>
    <w:rsid w:val="00A63054"/>
    <w:rsid w:val="00A673B5"/>
    <w:rsid w:val="00A873E9"/>
    <w:rsid w:val="00AB099B"/>
    <w:rsid w:val="00AD61EA"/>
    <w:rsid w:val="00AE4760"/>
    <w:rsid w:val="00AF3652"/>
    <w:rsid w:val="00AF4A9A"/>
    <w:rsid w:val="00B0648D"/>
    <w:rsid w:val="00B2036D"/>
    <w:rsid w:val="00B26C50"/>
    <w:rsid w:val="00B27787"/>
    <w:rsid w:val="00B46033"/>
    <w:rsid w:val="00B53FCE"/>
    <w:rsid w:val="00B65452"/>
    <w:rsid w:val="00B72931"/>
    <w:rsid w:val="00B76495"/>
    <w:rsid w:val="00B8054E"/>
    <w:rsid w:val="00B80AAD"/>
    <w:rsid w:val="00B80ADE"/>
    <w:rsid w:val="00BA7230"/>
    <w:rsid w:val="00BA7AAB"/>
    <w:rsid w:val="00BF35D4"/>
    <w:rsid w:val="00BF732E"/>
    <w:rsid w:val="00C177AA"/>
    <w:rsid w:val="00C33616"/>
    <w:rsid w:val="00C436AB"/>
    <w:rsid w:val="00C62B29"/>
    <w:rsid w:val="00C664FC"/>
    <w:rsid w:val="00C704C5"/>
    <w:rsid w:val="00C70C44"/>
    <w:rsid w:val="00C73AFA"/>
    <w:rsid w:val="00C8646F"/>
    <w:rsid w:val="00CA0226"/>
    <w:rsid w:val="00CB2145"/>
    <w:rsid w:val="00CB4CB2"/>
    <w:rsid w:val="00CB5CAC"/>
    <w:rsid w:val="00CB66B0"/>
    <w:rsid w:val="00CC31B9"/>
    <w:rsid w:val="00CC7301"/>
    <w:rsid w:val="00CD6723"/>
    <w:rsid w:val="00CE5951"/>
    <w:rsid w:val="00CF73E9"/>
    <w:rsid w:val="00D136E3"/>
    <w:rsid w:val="00D15A52"/>
    <w:rsid w:val="00D16F9C"/>
    <w:rsid w:val="00D2403C"/>
    <w:rsid w:val="00D31E35"/>
    <w:rsid w:val="00D507E2"/>
    <w:rsid w:val="00D534B3"/>
    <w:rsid w:val="00D616BA"/>
    <w:rsid w:val="00D61CE0"/>
    <w:rsid w:val="00D678DB"/>
    <w:rsid w:val="00DC74E1"/>
    <w:rsid w:val="00DD2F4E"/>
    <w:rsid w:val="00DE07A5"/>
    <w:rsid w:val="00DE2CE3"/>
    <w:rsid w:val="00DE5FF3"/>
    <w:rsid w:val="00E04DAF"/>
    <w:rsid w:val="00E112C7"/>
    <w:rsid w:val="00E22F6B"/>
    <w:rsid w:val="00E32ED9"/>
    <w:rsid w:val="00E4272D"/>
    <w:rsid w:val="00E5058E"/>
    <w:rsid w:val="00E51733"/>
    <w:rsid w:val="00E56264"/>
    <w:rsid w:val="00E6027B"/>
    <w:rsid w:val="00E604B6"/>
    <w:rsid w:val="00E66CA0"/>
    <w:rsid w:val="00E823AE"/>
    <w:rsid w:val="00E836F5"/>
    <w:rsid w:val="00ED1EDE"/>
    <w:rsid w:val="00ED36F3"/>
    <w:rsid w:val="00EE1801"/>
    <w:rsid w:val="00EF3BAA"/>
    <w:rsid w:val="00F14D7F"/>
    <w:rsid w:val="00F16C57"/>
    <w:rsid w:val="00F20AC8"/>
    <w:rsid w:val="00F24A9F"/>
    <w:rsid w:val="00F3454B"/>
    <w:rsid w:val="00F522E3"/>
    <w:rsid w:val="00F54F06"/>
    <w:rsid w:val="00F65B7F"/>
    <w:rsid w:val="00F66145"/>
    <w:rsid w:val="00F67719"/>
    <w:rsid w:val="00F81980"/>
    <w:rsid w:val="00F956DE"/>
    <w:rsid w:val="00FA3555"/>
    <w:rsid w:val="00FC0E4A"/>
    <w:rsid w:val="00FD0A9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51563"/>
  <w15:chartTrackingRefBased/>
  <w15:docId w15:val="{FF22C4DB-443A-44D6-AC91-22C6E7B9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823A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823A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2778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823A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823A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823A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823AE"/>
    <w:pPr>
      <w:keepNext/>
      <w:spacing w:after="200" w:line="240" w:lineRule="auto"/>
    </w:pPr>
    <w:rPr>
      <w:iCs/>
      <w:color w:val="002664"/>
      <w:sz w:val="18"/>
      <w:szCs w:val="18"/>
    </w:rPr>
  </w:style>
  <w:style w:type="table" w:customStyle="1" w:styleId="Tableheader">
    <w:name w:val="ŠTable header"/>
    <w:basedOn w:val="TableNormal"/>
    <w:uiPriority w:val="99"/>
    <w:rsid w:val="00E823A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8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823AE"/>
    <w:pPr>
      <w:numPr>
        <w:numId w:val="27"/>
      </w:numPr>
    </w:pPr>
  </w:style>
  <w:style w:type="paragraph" w:styleId="ListNumber2">
    <w:name w:val="List Number 2"/>
    <w:aliases w:val="ŠList Number 2"/>
    <w:basedOn w:val="Normal"/>
    <w:uiPriority w:val="8"/>
    <w:qFormat/>
    <w:rsid w:val="00E823AE"/>
    <w:pPr>
      <w:numPr>
        <w:numId w:val="26"/>
      </w:numPr>
    </w:pPr>
  </w:style>
  <w:style w:type="paragraph" w:styleId="ListBullet">
    <w:name w:val="List Bullet"/>
    <w:aliases w:val="ŠList Bullet"/>
    <w:basedOn w:val="Normal"/>
    <w:uiPriority w:val="9"/>
    <w:qFormat/>
    <w:rsid w:val="00E823AE"/>
    <w:pPr>
      <w:numPr>
        <w:numId w:val="23"/>
      </w:numPr>
    </w:pPr>
  </w:style>
  <w:style w:type="paragraph" w:styleId="ListBullet2">
    <w:name w:val="List Bullet 2"/>
    <w:aliases w:val="ŠList Bullet 2"/>
    <w:basedOn w:val="Normal"/>
    <w:uiPriority w:val="10"/>
    <w:qFormat/>
    <w:rsid w:val="00E823AE"/>
    <w:pPr>
      <w:numPr>
        <w:numId w:val="20"/>
      </w:numPr>
    </w:pPr>
  </w:style>
  <w:style w:type="paragraph" w:customStyle="1" w:styleId="FeatureBox4">
    <w:name w:val="ŠFeature Box 4"/>
    <w:basedOn w:val="FeatureBox2"/>
    <w:next w:val="Normal"/>
    <w:uiPriority w:val="14"/>
    <w:qFormat/>
    <w:rsid w:val="00E823A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7B2135"/>
    <w:pPr>
      <w:keepNext/>
      <w:spacing w:before="200" w:after="200" w:line="240" w:lineRule="atLeast"/>
      <w:ind w:left="567" w:right="567"/>
    </w:pPr>
  </w:style>
  <w:style w:type="paragraph" w:customStyle="1" w:styleId="Documentname">
    <w:name w:val="ŠDocument name"/>
    <w:basedOn w:val="Normal"/>
    <w:next w:val="Normal"/>
    <w:uiPriority w:val="17"/>
    <w:qFormat/>
    <w:rsid w:val="00E823A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823AE"/>
    <w:pPr>
      <w:spacing w:after="0"/>
    </w:pPr>
    <w:rPr>
      <w:sz w:val="18"/>
      <w:szCs w:val="18"/>
    </w:rPr>
  </w:style>
  <w:style w:type="character" w:customStyle="1" w:styleId="QuoteChar">
    <w:name w:val="Quote Char"/>
    <w:aliases w:val="ŠQuote Char"/>
    <w:basedOn w:val="DefaultParagraphFont"/>
    <w:link w:val="Quote"/>
    <w:uiPriority w:val="19"/>
    <w:rsid w:val="007B2135"/>
    <w:rPr>
      <w:rFonts w:ascii="Arial" w:hAnsi="Arial" w:cs="Arial"/>
      <w:sz w:val="24"/>
      <w:szCs w:val="24"/>
    </w:rPr>
  </w:style>
  <w:style w:type="paragraph" w:customStyle="1" w:styleId="FeatureBox2">
    <w:name w:val="ŠFeature Box 2"/>
    <w:basedOn w:val="Normal"/>
    <w:next w:val="Normal"/>
    <w:uiPriority w:val="12"/>
    <w:qFormat/>
    <w:rsid w:val="00E823A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823A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823A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823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823A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823AE"/>
    <w:rPr>
      <w:color w:val="2F5496" w:themeColor="accent1" w:themeShade="BF"/>
      <w:u w:val="single"/>
    </w:rPr>
  </w:style>
  <w:style w:type="paragraph" w:customStyle="1" w:styleId="Logo">
    <w:name w:val="ŠLogo"/>
    <w:basedOn w:val="Normal"/>
    <w:uiPriority w:val="18"/>
    <w:qFormat/>
    <w:rsid w:val="00E823A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823AE"/>
    <w:pPr>
      <w:tabs>
        <w:tab w:val="right" w:leader="dot" w:pos="14570"/>
      </w:tabs>
      <w:spacing w:before="0"/>
    </w:pPr>
    <w:rPr>
      <w:b/>
      <w:noProof/>
    </w:rPr>
  </w:style>
  <w:style w:type="paragraph" w:styleId="TOC2">
    <w:name w:val="toc 2"/>
    <w:aliases w:val="ŠTOC 2"/>
    <w:basedOn w:val="Normal"/>
    <w:next w:val="Normal"/>
    <w:uiPriority w:val="39"/>
    <w:unhideWhenUsed/>
    <w:rsid w:val="00E823AE"/>
    <w:pPr>
      <w:tabs>
        <w:tab w:val="right" w:leader="dot" w:pos="14570"/>
      </w:tabs>
      <w:spacing w:before="0"/>
    </w:pPr>
    <w:rPr>
      <w:noProof/>
    </w:rPr>
  </w:style>
  <w:style w:type="paragraph" w:styleId="TOC3">
    <w:name w:val="toc 3"/>
    <w:aliases w:val="ŠTOC 3"/>
    <w:basedOn w:val="Normal"/>
    <w:next w:val="Normal"/>
    <w:uiPriority w:val="39"/>
    <w:unhideWhenUsed/>
    <w:rsid w:val="00E823AE"/>
    <w:pPr>
      <w:spacing w:before="0"/>
      <w:ind w:left="244"/>
    </w:pPr>
  </w:style>
  <w:style w:type="paragraph" w:styleId="Title">
    <w:name w:val="Title"/>
    <w:aliases w:val="ŠTitle"/>
    <w:basedOn w:val="Normal"/>
    <w:next w:val="Normal"/>
    <w:link w:val="TitleChar"/>
    <w:uiPriority w:val="1"/>
    <w:rsid w:val="00E823A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823A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823A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2778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823AE"/>
    <w:pPr>
      <w:spacing w:after="240"/>
      <w:outlineLvl w:val="9"/>
    </w:pPr>
    <w:rPr>
      <w:szCs w:val="40"/>
    </w:rPr>
  </w:style>
  <w:style w:type="paragraph" w:styleId="Footer">
    <w:name w:val="footer"/>
    <w:aliases w:val="ŠFooter"/>
    <w:basedOn w:val="Normal"/>
    <w:link w:val="FooterChar"/>
    <w:uiPriority w:val="19"/>
    <w:rsid w:val="00E823A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823AE"/>
    <w:rPr>
      <w:rFonts w:ascii="Arial" w:hAnsi="Arial" w:cs="Arial"/>
      <w:sz w:val="18"/>
      <w:szCs w:val="18"/>
    </w:rPr>
  </w:style>
  <w:style w:type="paragraph" w:styleId="Header">
    <w:name w:val="header"/>
    <w:aliases w:val="ŠHeader"/>
    <w:basedOn w:val="Normal"/>
    <w:link w:val="HeaderChar"/>
    <w:uiPriority w:val="16"/>
    <w:rsid w:val="00E823AE"/>
    <w:rPr>
      <w:noProof/>
      <w:color w:val="002664"/>
      <w:sz w:val="28"/>
      <w:szCs w:val="28"/>
    </w:rPr>
  </w:style>
  <w:style w:type="character" w:customStyle="1" w:styleId="HeaderChar">
    <w:name w:val="Header Char"/>
    <w:aliases w:val="ŠHeader Char"/>
    <w:basedOn w:val="DefaultParagraphFont"/>
    <w:link w:val="Header"/>
    <w:uiPriority w:val="16"/>
    <w:rsid w:val="00E823A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823A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823A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823AE"/>
    <w:rPr>
      <w:rFonts w:ascii="Arial" w:hAnsi="Arial" w:cs="Arial"/>
      <w:b/>
      <w:szCs w:val="32"/>
    </w:rPr>
  </w:style>
  <w:style w:type="character" w:styleId="UnresolvedMention">
    <w:name w:val="Unresolved Mention"/>
    <w:basedOn w:val="DefaultParagraphFont"/>
    <w:uiPriority w:val="99"/>
    <w:semiHidden/>
    <w:unhideWhenUsed/>
    <w:rsid w:val="00E823AE"/>
    <w:rPr>
      <w:color w:val="605E5C"/>
      <w:shd w:val="clear" w:color="auto" w:fill="E1DFDD"/>
    </w:rPr>
  </w:style>
  <w:style w:type="character" w:styleId="SubtleEmphasis">
    <w:name w:val="Subtle Emphasis"/>
    <w:basedOn w:val="DefaultParagraphFont"/>
    <w:uiPriority w:val="19"/>
    <w:semiHidden/>
    <w:qFormat/>
    <w:rsid w:val="00E823AE"/>
    <w:rPr>
      <w:i/>
      <w:iCs/>
      <w:color w:val="404040" w:themeColor="text1" w:themeTint="BF"/>
    </w:rPr>
  </w:style>
  <w:style w:type="paragraph" w:styleId="TOC4">
    <w:name w:val="toc 4"/>
    <w:aliases w:val="ŠTOC 4"/>
    <w:basedOn w:val="Normal"/>
    <w:next w:val="Normal"/>
    <w:autoRedefine/>
    <w:uiPriority w:val="39"/>
    <w:unhideWhenUsed/>
    <w:rsid w:val="00E823AE"/>
    <w:pPr>
      <w:spacing w:before="0"/>
      <w:ind w:left="488"/>
    </w:pPr>
  </w:style>
  <w:style w:type="character" w:styleId="CommentReference">
    <w:name w:val="annotation reference"/>
    <w:basedOn w:val="DefaultParagraphFont"/>
    <w:uiPriority w:val="99"/>
    <w:semiHidden/>
    <w:unhideWhenUsed/>
    <w:rsid w:val="00E823AE"/>
    <w:rPr>
      <w:sz w:val="16"/>
      <w:szCs w:val="16"/>
    </w:rPr>
  </w:style>
  <w:style w:type="paragraph" w:styleId="CommentSubject">
    <w:name w:val="annotation subject"/>
    <w:basedOn w:val="Normal"/>
    <w:next w:val="Normal"/>
    <w:link w:val="CommentSubjectChar"/>
    <w:uiPriority w:val="99"/>
    <w:semiHidden/>
    <w:unhideWhenUsed/>
    <w:rsid w:val="002A357C"/>
    <w:rPr>
      <w:b/>
      <w:bCs/>
    </w:rPr>
  </w:style>
  <w:style w:type="character" w:customStyle="1" w:styleId="CommentSubjectChar">
    <w:name w:val="Comment Subject Char"/>
    <w:basedOn w:val="DefaultParagraphFont"/>
    <w:link w:val="CommentSubject"/>
    <w:uiPriority w:val="99"/>
    <w:semiHidden/>
    <w:rsid w:val="002A357C"/>
    <w:rPr>
      <w:rFonts w:ascii="Arial" w:hAnsi="Arial" w:cs="Arial"/>
      <w:b/>
      <w:bCs/>
      <w:sz w:val="20"/>
      <w:szCs w:val="20"/>
    </w:rPr>
  </w:style>
  <w:style w:type="character" w:styleId="Strong">
    <w:name w:val="Strong"/>
    <w:aliases w:val="ŠStrong,Bold"/>
    <w:qFormat/>
    <w:rsid w:val="00E823AE"/>
    <w:rPr>
      <w:b/>
      <w:bCs/>
    </w:rPr>
  </w:style>
  <w:style w:type="character" w:styleId="Emphasis">
    <w:name w:val="Emphasis"/>
    <w:aliases w:val="ŠEmphasis,Italic"/>
    <w:qFormat/>
    <w:rsid w:val="00E823AE"/>
    <w:rPr>
      <w:i/>
      <w:iCs/>
    </w:rPr>
  </w:style>
  <w:style w:type="character" w:styleId="FollowedHyperlink">
    <w:name w:val="FollowedHyperlink"/>
    <w:basedOn w:val="DefaultParagraphFont"/>
    <w:uiPriority w:val="99"/>
    <w:semiHidden/>
    <w:unhideWhenUsed/>
    <w:rsid w:val="007B2135"/>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E823AE"/>
    <w:pPr>
      <w:ind w:left="567"/>
    </w:pPr>
  </w:style>
  <w:style w:type="paragraph" w:styleId="Revision">
    <w:name w:val="Revision"/>
    <w:hidden/>
    <w:uiPriority w:val="99"/>
    <w:semiHidden/>
    <w:rsid w:val="007B213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E823AE"/>
    <w:pPr>
      <w:numPr>
        <w:numId w:val="22"/>
      </w:numPr>
    </w:pPr>
  </w:style>
  <w:style w:type="paragraph" w:styleId="ListNumber3">
    <w:name w:val="List Number 3"/>
    <w:aliases w:val="ŠList Number 3"/>
    <w:basedOn w:val="ListBullet3"/>
    <w:uiPriority w:val="8"/>
    <w:rsid w:val="00E823AE"/>
    <w:pPr>
      <w:numPr>
        <w:ilvl w:val="2"/>
        <w:numId w:val="26"/>
      </w:numPr>
    </w:pPr>
  </w:style>
  <w:style w:type="character" w:styleId="PlaceholderText">
    <w:name w:val="Placeholder Text"/>
    <w:basedOn w:val="DefaultParagraphFont"/>
    <w:uiPriority w:val="99"/>
    <w:semiHidden/>
    <w:rsid w:val="00E823AE"/>
    <w:rPr>
      <w:color w:val="808080"/>
    </w:rPr>
  </w:style>
  <w:style w:type="character" w:customStyle="1" w:styleId="BoldItalic">
    <w:name w:val="ŠBold Italic"/>
    <w:basedOn w:val="DefaultParagraphFont"/>
    <w:uiPriority w:val="1"/>
    <w:qFormat/>
    <w:rsid w:val="00E823AE"/>
    <w:rPr>
      <w:b/>
      <w:i/>
      <w:iCs/>
    </w:rPr>
  </w:style>
  <w:style w:type="paragraph" w:customStyle="1" w:styleId="Pulloutquote">
    <w:name w:val="ŠPull out quote"/>
    <w:basedOn w:val="Normal"/>
    <w:next w:val="Normal"/>
    <w:uiPriority w:val="20"/>
    <w:qFormat/>
    <w:rsid w:val="00E823AE"/>
    <w:pPr>
      <w:keepNext/>
      <w:ind w:left="567" w:right="57"/>
    </w:pPr>
    <w:rPr>
      <w:szCs w:val="22"/>
    </w:rPr>
  </w:style>
  <w:style w:type="paragraph" w:customStyle="1" w:styleId="Subtitle0">
    <w:name w:val="ŠSubtitle"/>
    <w:basedOn w:val="Normal"/>
    <w:link w:val="SubtitleChar0"/>
    <w:uiPriority w:val="2"/>
    <w:qFormat/>
    <w:rsid w:val="00E823AE"/>
    <w:pPr>
      <w:spacing w:before="360"/>
    </w:pPr>
    <w:rPr>
      <w:color w:val="002664"/>
      <w:sz w:val="44"/>
      <w:szCs w:val="48"/>
    </w:rPr>
  </w:style>
  <w:style w:type="character" w:customStyle="1" w:styleId="SubtitleChar0">
    <w:name w:val="ŠSubtitle Char"/>
    <w:basedOn w:val="DefaultParagraphFont"/>
    <w:link w:val="Subtitle0"/>
    <w:uiPriority w:val="2"/>
    <w:rsid w:val="00E823AE"/>
    <w:rPr>
      <w:rFonts w:ascii="Arial" w:hAnsi="Arial" w:cs="Arial"/>
      <w:color w:val="002664"/>
      <w:sz w:val="44"/>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content/dam/main-education/en/home/schooling/curriculum/languages/modern-languages-s4-spanish-sentence-builders-and-conversation-scaffolds.ppt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328DB-58EC-4021-9579-A64BEB139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E4BA30-7556-41A8-9A59-0E4297C41ED3}">
  <ds:schemaRefs>
    <ds:schemaRef ds:uri="http://schemas.microsoft.com/sharepoint/v3/contenttype/forms"/>
  </ds:schemaRefs>
</ds:datastoreItem>
</file>

<file path=customXml/itemProps3.xml><?xml version="1.0" encoding="utf-8"?>
<ds:datastoreItem xmlns:ds="http://schemas.openxmlformats.org/officeDocument/2006/customXml" ds:itemID="{5C76A2B6-48FD-4C22-BADC-2269AC432824}">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B53F4B86-6C15-427F-8EB7-B575EB9E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3 – menu</dc:title>
  <dc:subject/>
  <dc:creator>NSW Department of Education</dc:creator>
  <cp:keywords/>
  <dc:description/>
  <dcterms:created xsi:type="dcterms:W3CDTF">2024-08-20T05:16:00Z</dcterms:created>
  <dcterms:modified xsi:type="dcterms:W3CDTF">2025-04-15T03:36:00Z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2023-10-17T05:33:32Z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3b6ed88d-e447-4645-8e9e-4a42d170327d</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