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46838" w14:textId="062CBA27" w:rsidR="006123C6" w:rsidRPr="003A37EF" w:rsidRDefault="003D04AC" w:rsidP="00C66768">
      <w:pPr>
        <w:pStyle w:val="Title"/>
      </w:pPr>
      <w:bookmarkStart w:id="0" w:name="_Hlk115335082"/>
      <w:r>
        <w:t>Chi</w:t>
      </w:r>
      <w:r w:rsidR="003332CA" w:rsidRPr="003A37EF">
        <w:t>nese</w:t>
      </w:r>
      <w:r w:rsidR="00962DCD" w:rsidRPr="003A37EF">
        <w:t xml:space="preserve"> </w:t>
      </w:r>
      <w:r w:rsidR="00240225" w:rsidRPr="003A37EF">
        <w:t>Stage 4</w:t>
      </w:r>
      <w:bookmarkEnd w:id="0"/>
      <w:r w:rsidR="00C66768">
        <w:t xml:space="preserve"> – s</w:t>
      </w:r>
      <w:r w:rsidR="00641564" w:rsidRPr="003A37EF">
        <w:t>ample scope and sequence (100 hours)</w:t>
      </w:r>
      <w:r w:rsidR="006123C6" w:rsidRPr="003A37EF">
        <w:br w:type="page"/>
      </w:r>
    </w:p>
    <w:p w14:paraId="3E136A64" w14:textId="2BF48BC1" w:rsidR="006123C6" w:rsidRPr="003A37EF" w:rsidRDefault="006123C6" w:rsidP="00C66768">
      <w:pPr>
        <w:pStyle w:val="TOCHeading"/>
      </w:pPr>
      <w:r w:rsidRPr="003A37EF">
        <w:lastRenderedPageBreak/>
        <w:t>Contents</w:t>
      </w:r>
    </w:p>
    <w:p w14:paraId="0182C030" w14:textId="2FCF25B7" w:rsidR="00EF7FF4" w:rsidRDefault="00CF5A91">
      <w:pPr>
        <w:pStyle w:val="TOC1"/>
        <w:rPr>
          <w:rFonts w:asciiTheme="minorHAnsi" w:eastAsiaTheme="minorEastAsia" w:hAnsiTheme="minorHAnsi" w:cstheme="minorBidi"/>
          <w:b w:val="0"/>
          <w:kern w:val="2"/>
          <w:sz w:val="24"/>
          <w:lang w:eastAsia="en-AU"/>
          <w14:ligatures w14:val="standardContextual"/>
        </w:rPr>
      </w:pPr>
      <w:r>
        <w:rPr>
          <w:bCs/>
        </w:rPr>
        <w:fldChar w:fldCharType="begin"/>
      </w:r>
      <w:r>
        <w:rPr>
          <w:bCs/>
        </w:rPr>
        <w:instrText xml:space="preserve"> TOC \o "1-2" \h \z \u </w:instrText>
      </w:r>
      <w:r>
        <w:rPr>
          <w:bCs/>
        </w:rPr>
        <w:fldChar w:fldCharType="separate"/>
      </w:r>
      <w:hyperlink w:anchor="_Toc170999477" w:history="1">
        <w:r w:rsidR="00EF7FF4" w:rsidRPr="000D1B9B">
          <w:rPr>
            <w:rStyle w:val="Hyperlink"/>
          </w:rPr>
          <w:t>Rationale</w:t>
        </w:r>
        <w:r w:rsidR="00EF7FF4">
          <w:rPr>
            <w:webHidden/>
          </w:rPr>
          <w:tab/>
        </w:r>
        <w:r w:rsidR="00EF7FF4">
          <w:rPr>
            <w:webHidden/>
          </w:rPr>
          <w:fldChar w:fldCharType="begin"/>
        </w:r>
        <w:r w:rsidR="00EF7FF4">
          <w:rPr>
            <w:webHidden/>
          </w:rPr>
          <w:instrText xml:space="preserve"> PAGEREF _Toc170999477 \h </w:instrText>
        </w:r>
        <w:r w:rsidR="00EF7FF4">
          <w:rPr>
            <w:webHidden/>
          </w:rPr>
        </w:r>
        <w:r w:rsidR="00EF7FF4">
          <w:rPr>
            <w:webHidden/>
          </w:rPr>
          <w:fldChar w:fldCharType="separate"/>
        </w:r>
        <w:r w:rsidR="00EF7FF4">
          <w:rPr>
            <w:webHidden/>
          </w:rPr>
          <w:t>2</w:t>
        </w:r>
        <w:r w:rsidR="00EF7FF4">
          <w:rPr>
            <w:webHidden/>
          </w:rPr>
          <w:fldChar w:fldCharType="end"/>
        </w:r>
      </w:hyperlink>
    </w:p>
    <w:p w14:paraId="1013A8F6" w14:textId="7603077B" w:rsidR="00EF7FF4" w:rsidRDefault="000D272B">
      <w:pPr>
        <w:pStyle w:val="TOC1"/>
        <w:rPr>
          <w:rFonts w:asciiTheme="minorHAnsi" w:eastAsiaTheme="minorEastAsia" w:hAnsiTheme="minorHAnsi" w:cstheme="minorBidi"/>
          <w:b w:val="0"/>
          <w:kern w:val="2"/>
          <w:sz w:val="24"/>
          <w:lang w:eastAsia="en-AU"/>
          <w14:ligatures w14:val="standardContextual"/>
        </w:rPr>
      </w:pPr>
      <w:hyperlink w:anchor="_Toc170999478" w:history="1">
        <w:r w:rsidR="00EF7FF4" w:rsidRPr="000D1B9B">
          <w:rPr>
            <w:rStyle w:val="Hyperlink"/>
          </w:rPr>
          <w:t>Chinese Stage 4 – sample scope and sequence for the mandatory 100 hours</w:t>
        </w:r>
        <w:r w:rsidR="00EF7FF4">
          <w:rPr>
            <w:webHidden/>
          </w:rPr>
          <w:tab/>
        </w:r>
        <w:r w:rsidR="00EF7FF4">
          <w:rPr>
            <w:webHidden/>
          </w:rPr>
          <w:fldChar w:fldCharType="begin"/>
        </w:r>
        <w:r w:rsidR="00EF7FF4">
          <w:rPr>
            <w:webHidden/>
          </w:rPr>
          <w:instrText xml:space="preserve"> PAGEREF _Toc170999478 \h </w:instrText>
        </w:r>
        <w:r w:rsidR="00EF7FF4">
          <w:rPr>
            <w:webHidden/>
          </w:rPr>
        </w:r>
        <w:r w:rsidR="00EF7FF4">
          <w:rPr>
            <w:webHidden/>
          </w:rPr>
          <w:fldChar w:fldCharType="separate"/>
        </w:r>
        <w:r w:rsidR="00EF7FF4">
          <w:rPr>
            <w:webHidden/>
          </w:rPr>
          <w:t>4</w:t>
        </w:r>
        <w:r w:rsidR="00EF7FF4">
          <w:rPr>
            <w:webHidden/>
          </w:rPr>
          <w:fldChar w:fldCharType="end"/>
        </w:r>
      </w:hyperlink>
    </w:p>
    <w:p w14:paraId="5D45AFB2" w14:textId="7D4B4895" w:rsidR="00EF7FF4" w:rsidRDefault="000D272B">
      <w:pPr>
        <w:pStyle w:val="TOC1"/>
        <w:rPr>
          <w:rFonts w:asciiTheme="minorHAnsi" w:eastAsiaTheme="minorEastAsia" w:hAnsiTheme="minorHAnsi" w:cstheme="minorBidi"/>
          <w:b w:val="0"/>
          <w:kern w:val="2"/>
          <w:sz w:val="24"/>
          <w:lang w:eastAsia="en-AU"/>
          <w14:ligatures w14:val="standardContextual"/>
        </w:rPr>
      </w:pPr>
      <w:hyperlink w:anchor="_Toc170999479" w:history="1">
        <w:r w:rsidR="00EF7FF4" w:rsidRPr="000D1B9B">
          <w:rPr>
            <w:rStyle w:val="Hyperlink"/>
          </w:rPr>
          <w:t>Support and alignment</w:t>
        </w:r>
        <w:r w:rsidR="00EF7FF4">
          <w:rPr>
            <w:webHidden/>
          </w:rPr>
          <w:tab/>
        </w:r>
        <w:r w:rsidR="00EF7FF4">
          <w:rPr>
            <w:webHidden/>
          </w:rPr>
          <w:fldChar w:fldCharType="begin"/>
        </w:r>
        <w:r w:rsidR="00EF7FF4">
          <w:rPr>
            <w:webHidden/>
          </w:rPr>
          <w:instrText xml:space="preserve"> PAGEREF _Toc170999479 \h </w:instrText>
        </w:r>
        <w:r w:rsidR="00EF7FF4">
          <w:rPr>
            <w:webHidden/>
          </w:rPr>
        </w:r>
        <w:r w:rsidR="00EF7FF4">
          <w:rPr>
            <w:webHidden/>
          </w:rPr>
          <w:fldChar w:fldCharType="separate"/>
        </w:r>
        <w:r w:rsidR="00EF7FF4">
          <w:rPr>
            <w:webHidden/>
          </w:rPr>
          <w:t>13</w:t>
        </w:r>
        <w:r w:rsidR="00EF7FF4">
          <w:rPr>
            <w:webHidden/>
          </w:rPr>
          <w:fldChar w:fldCharType="end"/>
        </w:r>
      </w:hyperlink>
    </w:p>
    <w:p w14:paraId="55722C32" w14:textId="4F2651D2" w:rsidR="00EF7FF4" w:rsidRDefault="000D272B">
      <w:pPr>
        <w:pStyle w:val="TOC1"/>
        <w:rPr>
          <w:rFonts w:asciiTheme="minorHAnsi" w:eastAsiaTheme="minorEastAsia" w:hAnsiTheme="minorHAnsi" w:cstheme="minorBidi"/>
          <w:b w:val="0"/>
          <w:kern w:val="2"/>
          <w:sz w:val="24"/>
          <w:lang w:eastAsia="en-AU"/>
          <w14:ligatures w14:val="standardContextual"/>
        </w:rPr>
      </w:pPr>
      <w:hyperlink w:anchor="_Toc170999480" w:history="1">
        <w:r w:rsidR="00EF7FF4" w:rsidRPr="000D1B9B">
          <w:rPr>
            <w:rStyle w:val="Hyperlink"/>
          </w:rPr>
          <w:t>Evidence base</w:t>
        </w:r>
        <w:r w:rsidR="00EF7FF4">
          <w:rPr>
            <w:webHidden/>
          </w:rPr>
          <w:tab/>
        </w:r>
        <w:r w:rsidR="00EF7FF4">
          <w:rPr>
            <w:webHidden/>
          </w:rPr>
          <w:fldChar w:fldCharType="begin"/>
        </w:r>
        <w:r w:rsidR="00EF7FF4">
          <w:rPr>
            <w:webHidden/>
          </w:rPr>
          <w:instrText xml:space="preserve"> PAGEREF _Toc170999480 \h </w:instrText>
        </w:r>
        <w:r w:rsidR="00EF7FF4">
          <w:rPr>
            <w:webHidden/>
          </w:rPr>
        </w:r>
        <w:r w:rsidR="00EF7FF4">
          <w:rPr>
            <w:webHidden/>
          </w:rPr>
          <w:fldChar w:fldCharType="separate"/>
        </w:r>
        <w:r w:rsidR="00EF7FF4">
          <w:rPr>
            <w:webHidden/>
          </w:rPr>
          <w:t>16</w:t>
        </w:r>
        <w:r w:rsidR="00EF7FF4">
          <w:rPr>
            <w:webHidden/>
          </w:rPr>
          <w:fldChar w:fldCharType="end"/>
        </w:r>
      </w:hyperlink>
    </w:p>
    <w:p w14:paraId="615FC3CE" w14:textId="18166B4F" w:rsidR="006123C6" w:rsidRPr="003A37EF" w:rsidRDefault="00CF5A91" w:rsidP="006123C6">
      <w:r>
        <w:rPr>
          <w:bCs/>
          <w:noProof/>
        </w:rPr>
        <w:fldChar w:fldCharType="end"/>
      </w:r>
      <w:r w:rsidR="006123C6" w:rsidRPr="003A37EF">
        <w:br w:type="page"/>
      </w:r>
    </w:p>
    <w:p w14:paraId="4EB19476" w14:textId="77777777" w:rsidR="00962DCD" w:rsidRPr="003A37EF" w:rsidRDefault="00C77EBE" w:rsidP="00C66768">
      <w:pPr>
        <w:pStyle w:val="Heading1"/>
      </w:pPr>
      <w:bookmarkStart w:id="1" w:name="_Toc115335136"/>
      <w:bookmarkStart w:id="2" w:name="_Toc170999477"/>
      <w:r w:rsidRPr="00C66768">
        <w:lastRenderedPageBreak/>
        <w:t>R</w:t>
      </w:r>
      <w:r w:rsidR="00962DCD" w:rsidRPr="00C66768">
        <w:t>ationale</w:t>
      </w:r>
      <w:bookmarkEnd w:id="1"/>
      <w:bookmarkEnd w:id="2"/>
    </w:p>
    <w:p w14:paraId="0D9952C7" w14:textId="77777777" w:rsidR="007D5255" w:rsidRPr="003A37EF" w:rsidRDefault="007D5255" w:rsidP="007D5255">
      <w:r w:rsidRPr="003A37EF">
        <w:t xml:space="preserve">All NSW public schools need to plan curriculum and develop teaching programs consistent with the </w:t>
      </w:r>
      <w:r w:rsidRPr="003A37EF">
        <w:rPr>
          <w:i/>
        </w:rPr>
        <w:t>Education Act 1990</w:t>
      </w:r>
      <w:r w:rsidR="002D3ACA" w:rsidRPr="003A37EF">
        <w:t xml:space="preserve"> (NSW</w:t>
      </w:r>
      <w:r w:rsidRPr="003A37EF">
        <w:t>) and the NSW Education Standards Authority (NESA) syllabuses and credentialing requirements.</w:t>
      </w:r>
    </w:p>
    <w:p w14:paraId="4E0962F3" w14:textId="7D3DC234" w:rsidR="007D5255" w:rsidRPr="003A37EF" w:rsidRDefault="007D5255" w:rsidP="007D5255">
      <w:r w:rsidRPr="003A37EF">
        <w:t>Scope and sequences form part of the ongoing documentation or evidence schools maintain to comply with the department’s policy, policy standards</w:t>
      </w:r>
      <w:r w:rsidR="00E46220" w:rsidRPr="003A37EF">
        <w:t>,</w:t>
      </w:r>
      <w:r w:rsidRPr="003A37EF">
        <w:t xml:space="preserve"> and registration requirements.</w:t>
      </w:r>
    </w:p>
    <w:p w14:paraId="45504B63" w14:textId="38E32368" w:rsidR="000E5204" w:rsidRPr="003A37EF" w:rsidRDefault="000E5204" w:rsidP="007D5255">
      <w:r w:rsidRPr="003A37EF">
        <w:t>This resource has been developed to assist teachers in NSW Department of Education schools to create learning that is contextualised to their classroom. It can be used as a basis for the teacher’s own scope and sequence, or be used as an example of how the new curriculum could be implemented. The resource has suggested timeframes that may need to be adjusted by the teacher to meet the needs of their students.</w:t>
      </w:r>
    </w:p>
    <w:p w14:paraId="5925E921" w14:textId="77777777" w:rsidR="007D5255" w:rsidRPr="003A37EF" w:rsidRDefault="007D5255" w:rsidP="007D5255">
      <w:r w:rsidRPr="003A37EF">
        <w:t>Developing a robust scope and sequence has many benefits and may help teachers and schools to:</w:t>
      </w:r>
    </w:p>
    <w:p w14:paraId="0129521E" w14:textId="3EA32E1C" w:rsidR="002B6B4D" w:rsidRPr="003A37EF" w:rsidRDefault="002B6B4D" w:rsidP="007D5255">
      <w:pPr>
        <w:pStyle w:val="ListBullet"/>
      </w:pPr>
      <w:r w:rsidRPr="003A37EF">
        <w:t xml:space="preserve">plan learning activities that are inclusive, accommodating the needs of all students in </w:t>
      </w:r>
      <w:r w:rsidR="00C93A12" w:rsidRPr="003A37EF">
        <w:t xml:space="preserve">their </w:t>
      </w:r>
      <w:r w:rsidRPr="003A37EF">
        <w:t>class from the beginning</w:t>
      </w:r>
    </w:p>
    <w:p w14:paraId="1E6D8390" w14:textId="70CCF03D" w:rsidR="007D5255" w:rsidRPr="003A37EF" w:rsidRDefault="007D5255" w:rsidP="007D5255">
      <w:pPr>
        <w:pStyle w:val="ListBullet"/>
      </w:pPr>
      <w:r w:rsidRPr="003A37EF">
        <w:t>promote high expectations for student learning</w:t>
      </w:r>
    </w:p>
    <w:p w14:paraId="6A5CE65B" w14:textId="77777777" w:rsidR="007D5255" w:rsidRPr="003A37EF" w:rsidRDefault="007D5255" w:rsidP="007D5255">
      <w:pPr>
        <w:pStyle w:val="ListBullet"/>
      </w:pPr>
      <w:r w:rsidRPr="003A37EF">
        <w:t>identify opportunities for explicit teaching</w:t>
      </w:r>
    </w:p>
    <w:p w14:paraId="08FE0FFF" w14:textId="77777777" w:rsidR="007D5255" w:rsidRPr="003A37EF" w:rsidRDefault="007D5255" w:rsidP="007D5255">
      <w:pPr>
        <w:pStyle w:val="ListBullet"/>
      </w:pPr>
      <w:r w:rsidRPr="003A37EF">
        <w:t>create opportunities for students to receive feedback on their learning</w:t>
      </w:r>
    </w:p>
    <w:p w14:paraId="15B8626F" w14:textId="77777777" w:rsidR="007D5255" w:rsidRPr="003A37EF" w:rsidRDefault="007D5255" w:rsidP="007D5255">
      <w:pPr>
        <w:pStyle w:val="ListBullet"/>
      </w:pPr>
      <w:r w:rsidRPr="003A37EF">
        <w:t>systematically plan for and undertake assessment</w:t>
      </w:r>
    </w:p>
    <w:p w14:paraId="5DA50A06" w14:textId="7523E8F3" w:rsidR="007D5255" w:rsidRPr="003A37EF" w:rsidRDefault="007D5255" w:rsidP="007D5255">
      <w:pPr>
        <w:pStyle w:val="ListBullet"/>
      </w:pPr>
      <w:r w:rsidRPr="003A37EF">
        <w:t>collect and use data to monitor achievements and identify gaps in learning</w:t>
      </w:r>
    </w:p>
    <w:p w14:paraId="1F7E6FE2" w14:textId="2029E4A0" w:rsidR="007D5255" w:rsidRPr="003A37EF" w:rsidRDefault="007D5255" w:rsidP="007D5255">
      <w:pPr>
        <w:pStyle w:val="ListBullet"/>
      </w:pPr>
      <w:r w:rsidRPr="003A37EF">
        <w:t xml:space="preserve">differentiate </w:t>
      </w:r>
      <w:r w:rsidR="00052E89">
        <w:t xml:space="preserve">and personalise </w:t>
      </w:r>
      <w:r w:rsidRPr="003A37EF">
        <w:t>curriculum delivery to meet the needs of students at different levels of achievement</w:t>
      </w:r>
    </w:p>
    <w:p w14:paraId="5096F390" w14:textId="77777777" w:rsidR="007D5255" w:rsidRPr="003A37EF" w:rsidRDefault="007D5255" w:rsidP="007D5255">
      <w:pPr>
        <w:pStyle w:val="ListBullet"/>
      </w:pPr>
      <w:r w:rsidRPr="003A37EF">
        <w:lastRenderedPageBreak/>
        <w:t>collaborate with other teachers to plan for quality teaching and learning.</w:t>
      </w:r>
    </w:p>
    <w:p w14:paraId="6F55C942" w14:textId="77777777" w:rsidR="00795214" w:rsidRPr="00795214" w:rsidRDefault="00795214" w:rsidP="00795214">
      <w:bookmarkStart w:id="3" w:name="_Toc115335137"/>
      <w:r w:rsidRPr="00795214">
        <w:br w:type="page"/>
      </w:r>
    </w:p>
    <w:p w14:paraId="187E0336" w14:textId="66202AC8" w:rsidR="0025103A" w:rsidRDefault="003D04AC" w:rsidP="00C66768">
      <w:pPr>
        <w:pStyle w:val="Heading1"/>
      </w:pPr>
      <w:bookmarkStart w:id="4" w:name="_Toc170999478"/>
      <w:r>
        <w:lastRenderedPageBreak/>
        <w:t>Chi</w:t>
      </w:r>
      <w:r w:rsidR="003332CA" w:rsidRPr="003A37EF">
        <w:t xml:space="preserve">nese </w:t>
      </w:r>
      <w:r w:rsidR="009D74CC" w:rsidRPr="003A37EF">
        <w:t xml:space="preserve">Stage 4 – </w:t>
      </w:r>
      <w:r w:rsidR="008515E0" w:rsidRPr="003A37EF">
        <w:t>s</w:t>
      </w:r>
      <w:r w:rsidR="00C77EBE" w:rsidRPr="003A37EF">
        <w:t xml:space="preserve">ample scope and </w:t>
      </w:r>
      <w:r w:rsidR="00C77EBE" w:rsidRPr="00B74502">
        <w:t>sequence</w:t>
      </w:r>
      <w:r w:rsidR="00C77EBE" w:rsidRPr="003A37EF">
        <w:t xml:space="preserve"> for the mandatory 100 hours</w:t>
      </w:r>
      <w:bookmarkEnd w:id="3"/>
      <w:bookmarkEnd w:id="4"/>
    </w:p>
    <w:p w14:paraId="087D8B76" w14:textId="77777777" w:rsidR="00C04340" w:rsidRDefault="00C04340" w:rsidP="00C04340">
      <w:r>
        <w:t>This scope and sequence is for the 100-hour mandatory course, and includes suggested summative assessment tasks for each term, aligned to syllabus outcomes.</w:t>
      </w:r>
    </w:p>
    <w:p w14:paraId="535BDC2C" w14:textId="34CF7CE8" w:rsidR="00C04340" w:rsidRDefault="00C04340" w:rsidP="00C04340">
      <w:r>
        <w:t xml:space="preserve">To support student engagement, the </w:t>
      </w:r>
      <w:hyperlink r:id="rId11" w:history="1">
        <w:r>
          <w:rPr>
            <w:rStyle w:val="Hyperlink"/>
          </w:rPr>
          <w:t xml:space="preserve">student-facing infographic (PDF </w:t>
        </w:r>
        <w:r w:rsidR="00EC1F6F">
          <w:rPr>
            <w:rStyle w:val="Hyperlink"/>
          </w:rPr>
          <w:t>3.8</w:t>
        </w:r>
        <w:r>
          <w:rPr>
            <w:rStyle w:val="Hyperlink"/>
          </w:rPr>
          <w:t xml:space="preserve"> MB)</w:t>
        </w:r>
      </w:hyperlink>
      <w:r>
        <w:t xml:space="preserve"> gives students a visual guide of their learning. You can access an </w:t>
      </w:r>
      <w:hyperlink r:id="rId12" w:history="1">
        <w:r w:rsidRPr="00543B80">
          <w:rPr>
            <w:rStyle w:val="Hyperlink"/>
          </w:rPr>
          <w:t>editable version</w:t>
        </w:r>
      </w:hyperlink>
      <w:r>
        <w:t>, to amend for your own context</w:t>
      </w:r>
      <w:r w:rsidR="00EC1F6F">
        <w:t>.</w:t>
      </w:r>
    </w:p>
    <w:p w14:paraId="1DDA273C" w14:textId="4799BC60" w:rsidR="00C04340" w:rsidRDefault="00EC1F6F" w:rsidP="00120E82">
      <w:r>
        <w:rPr>
          <w:noProof/>
        </w:rPr>
        <w:drawing>
          <wp:inline distT="0" distB="0" distL="0" distR="0" wp14:anchorId="40EB23F9" wp14:editId="3B890CD8">
            <wp:extent cx="1488558" cy="3721593"/>
            <wp:effectExtent l="0" t="0" r="0" b="0"/>
            <wp:docPr id="1697602187" name="Picture 2" descr="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02187" name="Picture 2" descr="Scope and sequence inf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100" cy="3745449"/>
                    </a:xfrm>
                    <a:prstGeom prst="rect">
                      <a:avLst/>
                    </a:prstGeom>
                    <a:noFill/>
                    <a:ln>
                      <a:noFill/>
                    </a:ln>
                  </pic:spPr>
                </pic:pic>
              </a:graphicData>
            </a:graphic>
          </wp:inline>
        </w:drawing>
      </w:r>
    </w:p>
    <w:p w14:paraId="3D6C23E2" w14:textId="6B52966F" w:rsidR="006123C6" w:rsidRPr="003A37EF" w:rsidRDefault="006123C6" w:rsidP="006123C6">
      <w:pPr>
        <w:pStyle w:val="Caption"/>
      </w:pPr>
      <w:r w:rsidRPr="003A37EF">
        <w:lastRenderedPageBreak/>
        <w:t xml:space="preserve">Table </w:t>
      </w:r>
      <w:r w:rsidR="00F84E6F">
        <w:fldChar w:fldCharType="begin"/>
      </w:r>
      <w:r w:rsidR="00F84E6F">
        <w:instrText xml:space="preserve"> SEQ Table \* ARABIC </w:instrText>
      </w:r>
      <w:r w:rsidR="00F84E6F">
        <w:fldChar w:fldCharType="separate"/>
      </w:r>
      <w:r w:rsidR="00627CEC">
        <w:rPr>
          <w:noProof/>
        </w:rPr>
        <w:t>1</w:t>
      </w:r>
      <w:r w:rsidR="00F84E6F">
        <w:rPr>
          <w:noProof/>
        </w:rPr>
        <w:fldChar w:fldCharType="end"/>
      </w:r>
      <w:r w:rsidRPr="003A37EF">
        <w:t xml:space="preserve"> – </w:t>
      </w:r>
      <w:r w:rsidR="003D04AC">
        <w:t>Chi</w:t>
      </w:r>
      <w:r w:rsidR="003332CA" w:rsidRPr="003A37EF">
        <w:t>nese</w:t>
      </w:r>
      <w:r w:rsidRPr="003A37EF">
        <w:t xml:space="preserve"> 100-</w:t>
      </w:r>
      <w:r w:rsidR="000D1D51" w:rsidRPr="003A37EF">
        <w:t>hour</w:t>
      </w:r>
      <w:r w:rsidRPr="003A37EF">
        <w:t xml:space="preserve"> scope and sequence</w:t>
      </w:r>
    </w:p>
    <w:tbl>
      <w:tblPr>
        <w:tblStyle w:val="Tableheader"/>
        <w:tblW w:w="5038"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260"/>
        <w:gridCol w:w="3401"/>
        <w:gridCol w:w="3906"/>
      </w:tblGrid>
      <w:tr w:rsidR="008D793E" w:rsidRPr="003A37EF" w14:paraId="59D4ED11" w14:textId="77777777" w:rsidTr="00016DB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 w:type="pct"/>
          </w:tcPr>
          <w:p w14:paraId="011236C3" w14:textId="77777777" w:rsidR="006123C6" w:rsidRPr="00A07861" w:rsidRDefault="004775EA" w:rsidP="00A07861">
            <w:r w:rsidRPr="00A07861">
              <w:t>Term/</w:t>
            </w:r>
          </w:p>
          <w:p w14:paraId="354DFB0C" w14:textId="7DFD7F86" w:rsidR="004775EA" w:rsidRPr="00A07861" w:rsidRDefault="004775EA" w:rsidP="00A07861">
            <w:pPr>
              <w:spacing w:before="0"/>
            </w:pPr>
            <w:r w:rsidRPr="00A07861">
              <w:t>duration</w:t>
            </w:r>
          </w:p>
        </w:tc>
        <w:tc>
          <w:tcPr>
            <w:tcW w:w="918" w:type="pct"/>
          </w:tcPr>
          <w:p w14:paraId="0BA4B954"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Learning overview</w:t>
            </w:r>
          </w:p>
        </w:tc>
        <w:tc>
          <w:tcPr>
            <w:tcW w:w="1111" w:type="pct"/>
          </w:tcPr>
          <w:p w14:paraId="4966874F"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Outcomes</w:t>
            </w:r>
          </w:p>
        </w:tc>
        <w:tc>
          <w:tcPr>
            <w:tcW w:w="1159" w:type="pct"/>
          </w:tcPr>
          <w:p w14:paraId="7D61B996"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Skills</w:t>
            </w:r>
          </w:p>
        </w:tc>
        <w:tc>
          <w:tcPr>
            <w:tcW w:w="1331" w:type="pct"/>
          </w:tcPr>
          <w:p w14:paraId="2919B22B"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Assessment</w:t>
            </w:r>
          </w:p>
        </w:tc>
      </w:tr>
      <w:tr w:rsidR="008D793E" w:rsidRPr="003A37EF" w14:paraId="0E4846F0" w14:textId="77777777" w:rsidTr="00016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58979006" w14:textId="77777777" w:rsidR="004775EA" w:rsidRPr="003A37EF" w:rsidRDefault="00C77EBE" w:rsidP="000B38EB">
            <w:pPr>
              <w:rPr>
                <w:b w:val="0"/>
              </w:rPr>
            </w:pPr>
            <w:r w:rsidRPr="003A37EF">
              <w:t>Term 1</w:t>
            </w:r>
          </w:p>
          <w:p w14:paraId="497D10C5" w14:textId="77777777" w:rsidR="00C77EBE" w:rsidRPr="003A37EF" w:rsidRDefault="00C77EBE" w:rsidP="000B38EB">
            <w:r w:rsidRPr="003A37EF">
              <w:t>10 weeks</w:t>
            </w:r>
          </w:p>
        </w:tc>
        <w:tc>
          <w:tcPr>
            <w:tcW w:w="918" w:type="pct"/>
          </w:tcPr>
          <w:p w14:paraId="4B59C5F1" w14:textId="09E0E699" w:rsidR="005A049A" w:rsidRDefault="00FC3164" w:rsidP="000B38EB">
            <w:pPr>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t>Introducing myself and my circle</w:t>
            </w:r>
          </w:p>
          <w:p w14:paraId="1768669D" w14:textId="76B48BFA" w:rsidR="00486AC0" w:rsidRPr="006D162E" w:rsidRDefault="003F09E9" w:rsidP="000B38EB">
            <w:pPr>
              <w:cnfStyle w:val="000000100000" w:firstRow="0" w:lastRow="0" w:firstColumn="0" w:lastColumn="0" w:oddVBand="0" w:evenVBand="0" w:oddHBand="1" w:evenHBand="0" w:firstRowFirstColumn="0" w:firstRowLastColumn="0" w:lastRowFirstColumn="0" w:lastRowLastColumn="0"/>
              <w:rPr>
                <w:rFonts w:ascii="SimSun" w:eastAsia="SimSun" w:hAnsi="SimSun"/>
                <w:b/>
                <w:lang w:eastAsia="zh-CN"/>
              </w:rPr>
            </w:pPr>
            <w:r w:rsidRPr="006D162E">
              <w:rPr>
                <w:rFonts w:ascii="SimSun" w:eastAsia="SimSun" w:hAnsi="SimSun" w:hint="eastAsia"/>
                <w:b/>
                <w:lang w:eastAsia="zh-CN"/>
              </w:rPr>
              <w:t>我和我的朋友圈</w:t>
            </w:r>
          </w:p>
          <w:p w14:paraId="3E90FA0A" w14:textId="3C8A09DD" w:rsidR="00BB2DF5" w:rsidRDefault="00BB2DF5" w:rsidP="007F6BCE">
            <w:pPr>
              <w:cnfStyle w:val="000000100000" w:firstRow="0" w:lastRow="0" w:firstColumn="0" w:lastColumn="0" w:oddVBand="0" w:evenVBand="0" w:oddHBand="1" w:evenHBand="0" w:firstRowFirstColumn="0" w:firstRowLastColumn="0" w:lastRowFirstColumn="0" w:lastRowLastColumn="0"/>
            </w:pPr>
            <w:r w:rsidRPr="001D0CC4">
              <w:t>Students</w:t>
            </w:r>
            <w:r w:rsidR="00D60A3D">
              <w:t xml:space="preserve"> use Chinese to</w:t>
            </w:r>
            <w:r w:rsidRPr="001D0CC4">
              <w:t xml:space="preserve"> introduce themselves and meet new people</w:t>
            </w:r>
            <w:r w:rsidR="00E54318">
              <w:t>.</w:t>
            </w:r>
          </w:p>
          <w:p w14:paraId="3954F4B5" w14:textId="7A99A658" w:rsidR="00803A3E" w:rsidRPr="00453D5D" w:rsidRDefault="00FE50A7" w:rsidP="007F6BCE">
            <w:pPr>
              <w:cnfStyle w:val="000000100000" w:firstRow="0" w:lastRow="0" w:firstColumn="0" w:lastColumn="0" w:oddVBand="0" w:evenVBand="0" w:oddHBand="1" w:evenHBand="0" w:firstRowFirstColumn="0" w:firstRowLastColumn="0" w:lastRowFirstColumn="0" w:lastRowLastColumn="0"/>
            </w:pPr>
            <w:r w:rsidRPr="003A37EF">
              <w:t>Students exchange information about themselves</w:t>
            </w:r>
            <w:r w:rsidR="00D177A4">
              <w:t xml:space="preserve"> and their</w:t>
            </w:r>
            <w:r w:rsidR="00A2064E">
              <w:t xml:space="preserve"> friends</w:t>
            </w:r>
            <w:r w:rsidRPr="003A37EF">
              <w:t xml:space="preserve"> and gree</w:t>
            </w:r>
            <w:r w:rsidR="00D60A3D">
              <w:t xml:space="preserve">t </w:t>
            </w:r>
            <w:r w:rsidRPr="003A37EF">
              <w:t>people</w:t>
            </w:r>
            <w:r w:rsidR="00E85BE3">
              <w:t>, in order to start developing friendships and connections.</w:t>
            </w:r>
          </w:p>
        </w:tc>
        <w:tc>
          <w:tcPr>
            <w:tcW w:w="1111" w:type="pct"/>
          </w:tcPr>
          <w:p w14:paraId="0B3C95BB" w14:textId="77777777" w:rsidR="004775EA" w:rsidRPr="003A37EF" w:rsidRDefault="00C77EBE" w:rsidP="000B38EB">
            <w:pPr>
              <w:cnfStyle w:val="000000100000" w:firstRow="0" w:lastRow="0" w:firstColumn="0" w:lastColumn="0" w:oddVBand="0" w:evenVBand="0" w:oddHBand="1" w:evenHBand="0" w:firstRowFirstColumn="0" w:firstRowLastColumn="0" w:lastRowFirstColumn="0" w:lastRowLastColumn="0"/>
              <w:rPr>
                <w:b/>
              </w:rPr>
            </w:pPr>
            <w:bookmarkStart w:id="5" w:name="_Hlk117592039"/>
            <w:bookmarkStart w:id="6" w:name="_Hlk117591989"/>
            <w:r w:rsidRPr="003A37EF">
              <w:rPr>
                <w:b/>
              </w:rPr>
              <w:t>ML4-INT-01</w:t>
            </w:r>
          </w:p>
          <w:p w14:paraId="2E48CF79" w14:textId="73118E30" w:rsidR="00C77EBE" w:rsidRPr="003A37EF" w:rsidRDefault="00C77EBE" w:rsidP="000B38EB">
            <w:pPr>
              <w:cnfStyle w:val="000000100000" w:firstRow="0" w:lastRow="0" w:firstColumn="0" w:lastColumn="0" w:oddVBand="0" w:evenVBand="0" w:oddHBand="1" w:evenHBand="0" w:firstRowFirstColumn="0" w:firstRowLastColumn="0" w:lastRowFirstColumn="0" w:lastRowLastColumn="0"/>
            </w:pPr>
            <w:bookmarkStart w:id="7" w:name="_Hlk117592076"/>
            <w:bookmarkEnd w:id="5"/>
            <w:r w:rsidRPr="003A37EF">
              <w:t>exc</w:t>
            </w:r>
            <w:bookmarkStart w:id="8" w:name="_Hlk117592160"/>
            <w:r w:rsidRPr="003A37EF">
              <w:t>hanges information and opinions in a range of familiar contexts by using culturally appropriate language</w:t>
            </w:r>
            <w:bookmarkEnd w:id="8"/>
          </w:p>
          <w:bookmarkEnd w:id="6"/>
          <w:bookmarkEnd w:id="7"/>
          <w:p w14:paraId="3A4C12B3"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13762A48"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pPr>
            <w:bookmarkStart w:id="9" w:name="_Hlk117592248"/>
            <w:r w:rsidRPr="003A37EF">
              <w:t xml:space="preserve">interprets </w:t>
            </w:r>
            <w:r w:rsidR="00B22859" w:rsidRPr="003A37EF">
              <w:t>and responds to information</w:t>
            </w:r>
            <w:r w:rsidR="00D04796" w:rsidRPr="003A37EF">
              <w:t>, opinions and ideas in texts to demonstrate understandin</w:t>
            </w:r>
            <w:bookmarkEnd w:id="9"/>
            <w:r w:rsidR="00D04796" w:rsidRPr="003A37EF">
              <w:t>g</w:t>
            </w:r>
          </w:p>
          <w:p w14:paraId="3740CA0C"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4B94098C"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pPr>
            <w:bookmarkStart w:id="10" w:name="_Hlk117592300"/>
            <w:r w:rsidRPr="003A37EF">
              <w:t xml:space="preserve">creates a range of texts for familiar communicative </w:t>
            </w:r>
            <w:r w:rsidRPr="003A37EF">
              <w:lastRenderedPageBreak/>
              <w:t>purposes by using culturally appropriate language</w:t>
            </w:r>
            <w:bookmarkEnd w:id="10"/>
          </w:p>
        </w:tc>
        <w:tc>
          <w:tcPr>
            <w:tcW w:w="1159" w:type="pct"/>
          </w:tcPr>
          <w:p w14:paraId="093F1BE0" w14:textId="5A741881" w:rsidR="004775EA" w:rsidRPr="003A37EF" w:rsidRDefault="00327A60" w:rsidP="00B74502">
            <w:pPr>
              <w:pStyle w:val="ListBullet"/>
              <w:cnfStyle w:val="000000100000" w:firstRow="0" w:lastRow="0" w:firstColumn="0" w:lastColumn="0" w:oddVBand="0" w:evenVBand="0" w:oddHBand="1" w:evenHBand="0" w:firstRowFirstColumn="0" w:firstRowLastColumn="0" w:lastRowFirstColumn="0" w:lastRowLastColumn="0"/>
            </w:pPr>
            <w:r w:rsidRPr="003A37EF">
              <w:lastRenderedPageBreak/>
              <w:t xml:space="preserve">Understand the nature of </w:t>
            </w:r>
            <w:r w:rsidRPr="00B74502">
              <w:t>greetings</w:t>
            </w:r>
            <w:r w:rsidRPr="003A37EF">
              <w:t xml:space="preserve"> and introductions, including meeting someone for the first time</w:t>
            </w:r>
            <w:r w:rsidR="006123C6" w:rsidRPr="003A37EF">
              <w:t>.</w:t>
            </w:r>
          </w:p>
          <w:p w14:paraId="551D15F3" w14:textId="378CF4BE" w:rsidR="000F1619" w:rsidRPr="003A37EF" w:rsidRDefault="00F965CA" w:rsidP="0016529C">
            <w:pPr>
              <w:pStyle w:val="ListBullet"/>
              <w:cnfStyle w:val="000000100000" w:firstRow="0" w:lastRow="0" w:firstColumn="0" w:lastColumn="0" w:oddVBand="0" w:evenVBand="0" w:oddHBand="1" w:evenHBand="0" w:firstRowFirstColumn="0" w:firstRowLastColumn="0" w:lastRowFirstColumn="0" w:lastRowLastColumn="0"/>
            </w:pPr>
            <w:r w:rsidRPr="003A37EF">
              <w:t>Understand and e</w:t>
            </w:r>
            <w:r w:rsidR="000F1619" w:rsidRPr="003A37EF">
              <w:t xml:space="preserve">xchange information about </w:t>
            </w:r>
            <w:r w:rsidR="0041620B">
              <w:t>yourself</w:t>
            </w:r>
            <w:r w:rsidR="00D177A4">
              <w:t xml:space="preserve"> and peers</w:t>
            </w:r>
            <w:r w:rsidR="005A7073">
              <w:t xml:space="preserve"> </w:t>
            </w:r>
            <w:r w:rsidR="005B5371" w:rsidRPr="003A37EF">
              <w:t>including</w:t>
            </w:r>
            <w:r w:rsidR="000F1619" w:rsidRPr="003A37EF">
              <w:t xml:space="preserve"> name, age</w:t>
            </w:r>
            <w:r w:rsidR="00791F1E" w:rsidRPr="003A37EF">
              <w:t>,</w:t>
            </w:r>
            <w:r w:rsidR="0030750E" w:rsidRPr="003A37EF">
              <w:t xml:space="preserve"> </w:t>
            </w:r>
            <w:r w:rsidR="005A7073">
              <w:t>birthda</w:t>
            </w:r>
            <w:r w:rsidR="00F66CE1">
              <w:t>y</w:t>
            </w:r>
            <w:r w:rsidR="005A7073">
              <w:t>,</w:t>
            </w:r>
            <w:r w:rsidR="00D81894" w:rsidRPr="003A37EF">
              <w:t xml:space="preserve"> nationality,</w:t>
            </w:r>
            <w:r w:rsidR="008117CF">
              <w:t xml:space="preserve"> languages spoken,</w:t>
            </w:r>
            <w:r w:rsidR="006E7B32" w:rsidRPr="003A37EF">
              <w:t xml:space="preserve"> </w:t>
            </w:r>
            <w:r w:rsidR="00791F1E" w:rsidRPr="003A37EF">
              <w:t>likes and dislikes</w:t>
            </w:r>
            <w:r w:rsidR="006123C6" w:rsidRPr="003A37EF">
              <w:t>.</w:t>
            </w:r>
          </w:p>
          <w:p w14:paraId="21585BBC" w14:textId="33805B27" w:rsidR="00961DE1" w:rsidRPr="00A031A1" w:rsidRDefault="00961DE1" w:rsidP="00A031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031A1">
              <w:rPr>
                <w:rStyle w:val="Strong"/>
                <w:b w:val="0"/>
                <w:bCs w:val="0"/>
              </w:rPr>
              <w:t xml:space="preserve">Describe the </w:t>
            </w:r>
            <w:r w:rsidR="000A786A" w:rsidRPr="00A031A1">
              <w:rPr>
                <w:rStyle w:val="Strong"/>
                <w:b w:val="0"/>
                <w:bCs w:val="0"/>
              </w:rPr>
              <w:t xml:space="preserve">personality of </w:t>
            </w:r>
            <w:r w:rsidRPr="00A031A1">
              <w:rPr>
                <w:rStyle w:val="Strong"/>
                <w:b w:val="0"/>
                <w:bCs w:val="0"/>
              </w:rPr>
              <w:t>people in your circle.</w:t>
            </w:r>
          </w:p>
          <w:p w14:paraId="29BC862D" w14:textId="2E6FCA4A" w:rsidR="00EE543E" w:rsidRPr="00A031A1" w:rsidRDefault="00272B3B" w:rsidP="00A031A1">
            <w:pPr>
              <w:pStyle w:val="ListBullet"/>
              <w:cnfStyle w:val="000000100000" w:firstRow="0" w:lastRow="0" w:firstColumn="0" w:lastColumn="0" w:oddVBand="0" w:evenVBand="0" w:oddHBand="1" w:evenHBand="0" w:firstRowFirstColumn="0" w:firstRowLastColumn="0" w:lastRowFirstColumn="0" w:lastRowLastColumn="0"/>
            </w:pPr>
            <w:r w:rsidRPr="00A031A1">
              <w:t>Use pronouns</w:t>
            </w:r>
            <w:r w:rsidR="00B97D40" w:rsidRPr="00A031A1">
              <w:t xml:space="preserve"> </w:t>
            </w:r>
            <w:r w:rsidRPr="00FD0E92">
              <w:rPr>
                <w:rFonts w:ascii="MS Gothic" w:eastAsia="SimSun" w:hAnsi="MS Gothic" w:cs="MS Gothic" w:hint="eastAsia"/>
              </w:rPr>
              <w:t>我</w:t>
            </w:r>
            <w:r w:rsidR="006D162E" w:rsidRPr="00A031A1">
              <w:rPr>
                <w:rFonts w:hint="eastAsia"/>
              </w:rPr>
              <w:t>,</w:t>
            </w:r>
            <w:r w:rsidR="006D162E" w:rsidRPr="00A031A1">
              <w:t xml:space="preserve"> </w:t>
            </w:r>
            <w:r w:rsidRPr="00FD0E92">
              <w:rPr>
                <w:rFonts w:ascii="MS Gothic" w:eastAsia="SimSun" w:hAnsi="MS Gothic" w:cs="MS Gothic" w:hint="eastAsia"/>
              </w:rPr>
              <w:t>你</w:t>
            </w:r>
            <w:r w:rsidR="006D162E" w:rsidRPr="00A031A1">
              <w:rPr>
                <w:rFonts w:hint="eastAsia"/>
              </w:rPr>
              <w:t>,</w:t>
            </w:r>
            <w:r w:rsidR="006D162E" w:rsidRPr="00A031A1">
              <w:t xml:space="preserve"> </w:t>
            </w:r>
            <w:r w:rsidR="00920627" w:rsidRPr="00FD0E92">
              <w:rPr>
                <w:rFonts w:ascii="MS Gothic" w:eastAsia="SimSun" w:hAnsi="MS Gothic" w:cs="MS Gothic" w:hint="eastAsia"/>
              </w:rPr>
              <w:t>他</w:t>
            </w:r>
            <w:r w:rsidR="006D162E" w:rsidRPr="00A031A1">
              <w:rPr>
                <w:rFonts w:hint="eastAsia"/>
              </w:rPr>
              <w:t>,</w:t>
            </w:r>
            <w:r w:rsidR="006D162E" w:rsidRPr="00A031A1">
              <w:t xml:space="preserve"> </w:t>
            </w:r>
            <w:r w:rsidR="00920627" w:rsidRPr="00FD0E92">
              <w:rPr>
                <w:rFonts w:ascii="MS Gothic" w:eastAsia="SimSun" w:hAnsi="MS Gothic" w:cs="MS Gothic" w:hint="eastAsia"/>
              </w:rPr>
              <w:lastRenderedPageBreak/>
              <w:t>她</w:t>
            </w:r>
            <w:r w:rsidR="00EE543E" w:rsidRPr="00A031A1">
              <w:t xml:space="preserve"> and their plural</w:t>
            </w:r>
            <w:r w:rsidR="006F0178" w:rsidRPr="00A031A1">
              <w:t xml:space="preserve"> forms</w:t>
            </w:r>
            <w:r w:rsidR="00EE543E" w:rsidRPr="00A031A1">
              <w:t xml:space="preserve"> using </w:t>
            </w:r>
            <w:r w:rsidR="00EE543E" w:rsidRPr="00FD0E92">
              <w:rPr>
                <w:rFonts w:ascii="Microsoft JhengHei" w:eastAsia="SimSun" w:hAnsi="Microsoft JhengHei" w:cs="Microsoft JhengHei" w:hint="eastAsia"/>
              </w:rPr>
              <w:t>们</w:t>
            </w:r>
            <w:r w:rsidR="00B23105" w:rsidRPr="00A031A1">
              <w:t>.</w:t>
            </w:r>
          </w:p>
          <w:p w14:paraId="4C93D9EB" w14:textId="1E6C01E2" w:rsidR="004550FA" w:rsidRPr="00A031A1" w:rsidRDefault="004550FA" w:rsidP="00A031A1">
            <w:pPr>
              <w:pStyle w:val="ListBullet"/>
              <w:cnfStyle w:val="000000100000" w:firstRow="0" w:lastRow="0" w:firstColumn="0" w:lastColumn="0" w:oddVBand="0" w:evenVBand="0" w:oddHBand="1" w:evenHBand="0" w:firstRowFirstColumn="0" w:firstRowLastColumn="0" w:lastRowFirstColumn="0" w:lastRowLastColumn="0"/>
            </w:pPr>
            <w:r w:rsidRPr="00A031A1">
              <w:t xml:space="preserve">Use conjunctions </w:t>
            </w:r>
            <w:r w:rsidRPr="00FD0E92">
              <w:rPr>
                <w:rFonts w:ascii="MS Gothic" w:eastAsia="SimSun" w:hAnsi="MS Gothic" w:cs="MS Gothic" w:hint="eastAsia"/>
              </w:rPr>
              <w:t>和</w:t>
            </w:r>
            <w:r w:rsidR="00B97D40" w:rsidRPr="00A031A1">
              <w:rPr>
                <w:rFonts w:hint="eastAsia"/>
              </w:rPr>
              <w:t>,</w:t>
            </w:r>
            <w:r w:rsidR="00B97D40" w:rsidRPr="00A031A1">
              <w:t xml:space="preserve"> </w:t>
            </w:r>
            <w:r w:rsidRPr="00FD0E92">
              <w:rPr>
                <w:rFonts w:ascii="MS Gothic" w:eastAsia="SimSun" w:hAnsi="MS Gothic" w:cs="MS Gothic" w:hint="eastAsia"/>
              </w:rPr>
              <w:t>也</w:t>
            </w:r>
            <w:r w:rsidRPr="00A031A1">
              <w:t>.</w:t>
            </w:r>
          </w:p>
          <w:p w14:paraId="2847B48A" w14:textId="59BB8A62" w:rsidR="00E4184B" w:rsidRPr="00EE543E" w:rsidRDefault="00E4184B" w:rsidP="00A031A1">
            <w:pPr>
              <w:pStyle w:val="ListBullet"/>
              <w:cnfStyle w:val="000000100000" w:firstRow="0" w:lastRow="0" w:firstColumn="0" w:lastColumn="0" w:oddVBand="0" w:evenVBand="0" w:oddHBand="1" w:evenHBand="0" w:firstRowFirstColumn="0" w:firstRowLastColumn="0" w:lastRowFirstColumn="0" w:lastRowLastColumn="0"/>
            </w:pPr>
            <w:r w:rsidRPr="00A031A1">
              <w:t>Recognise</w:t>
            </w:r>
            <w:r>
              <w:t xml:space="preserve"> and use a range of relevant</w:t>
            </w:r>
            <w:r w:rsidRPr="003A37EF">
              <w:t xml:space="preserve"> </w:t>
            </w:r>
            <w:r w:rsidR="005A5FEF" w:rsidRPr="00453D5D">
              <w:rPr>
                <w:i/>
                <w:iCs/>
              </w:rPr>
              <w:t>H</w:t>
            </w:r>
            <w:r>
              <w:rPr>
                <w:i/>
                <w:iCs/>
              </w:rPr>
              <w:t>anzi</w:t>
            </w:r>
            <w:r w:rsidR="00C85CCD">
              <w:rPr>
                <w:i/>
                <w:iCs/>
              </w:rPr>
              <w:t xml:space="preserve"> </w:t>
            </w:r>
            <w:r w:rsidRPr="003A37EF">
              <w:t>in familiar contexts</w:t>
            </w:r>
            <w:r>
              <w:t>.</w:t>
            </w:r>
          </w:p>
        </w:tc>
        <w:tc>
          <w:tcPr>
            <w:tcW w:w="1331" w:type="pct"/>
          </w:tcPr>
          <w:p w14:paraId="2AABFCAD" w14:textId="77777777" w:rsidR="00D47764" w:rsidRDefault="008B374B" w:rsidP="000C7015">
            <w:pPr>
              <w:cnfStyle w:val="000000100000" w:firstRow="0" w:lastRow="0" w:firstColumn="0" w:lastColumn="0" w:oddVBand="0" w:evenVBand="0" w:oddHBand="1" w:evenHBand="0" w:firstRowFirstColumn="0" w:firstRowLastColumn="0" w:lastRowFirstColumn="0" w:lastRowLastColumn="0"/>
              <w:rPr>
                <w:b/>
                <w:bCs/>
                <w:lang w:eastAsia="ja-JP"/>
              </w:rPr>
            </w:pPr>
            <w:r w:rsidRPr="00E16618">
              <w:rPr>
                <w:b/>
                <w:bCs/>
                <w:lang w:eastAsia="ja-JP"/>
              </w:rPr>
              <w:lastRenderedPageBreak/>
              <w:t>Understanding texts</w:t>
            </w:r>
          </w:p>
          <w:p w14:paraId="355530CC" w14:textId="77777777" w:rsidR="008D793E" w:rsidRDefault="00D47764" w:rsidP="000C7015">
            <w:pPr>
              <w:cnfStyle w:val="000000100000" w:firstRow="0" w:lastRow="0" w:firstColumn="0" w:lastColumn="0" w:oddVBand="0" w:evenVBand="0" w:oddHBand="1" w:evenHBand="0" w:firstRowFirstColumn="0" w:firstRowLastColumn="0" w:lastRowFirstColumn="0" w:lastRowLastColumn="0"/>
              <w:rPr>
                <w:b/>
                <w:bCs/>
                <w:lang w:eastAsia="ja-JP"/>
              </w:rPr>
            </w:pPr>
            <w:r>
              <w:rPr>
                <w:b/>
                <w:bCs/>
                <w:lang w:eastAsia="ja-JP"/>
              </w:rPr>
              <w:t>(</w:t>
            </w:r>
            <w:r w:rsidR="00E16618" w:rsidRPr="00E16618">
              <w:rPr>
                <w:b/>
                <w:bCs/>
                <w:lang w:eastAsia="ja-JP"/>
              </w:rPr>
              <w:t>ML4-UND-01</w:t>
            </w:r>
            <w:r>
              <w:rPr>
                <w:b/>
                <w:bCs/>
                <w:lang w:eastAsia="ja-JP"/>
              </w:rPr>
              <w:t>)</w:t>
            </w:r>
          </w:p>
          <w:p w14:paraId="4E818E5B" w14:textId="53D32C5C" w:rsidR="00C52384" w:rsidRPr="00C52384" w:rsidRDefault="00C52384" w:rsidP="00C52384">
            <w:pPr>
              <w:cnfStyle w:val="000000100000" w:firstRow="0" w:lastRow="0" w:firstColumn="0" w:lastColumn="0" w:oddVBand="0" w:evenVBand="0" w:oddHBand="1" w:evenHBand="0" w:firstRowFirstColumn="0" w:firstRowLastColumn="0" w:lastRowFirstColumn="0" w:lastRowLastColumn="0"/>
              <w:rPr>
                <w:lang w:eastAsia="ja-JP"/>
              </w:rPr>
            </w:pPr>
            <w:r w:rsidRPr="00C52384">
              <w:rPr>
                <w:lang w:eastAsia="ja-JP"/>
              </w:rPr>
              <w:t>Listen</w:t>
            </w:r>
            <w:r w:rsidR="000D0837">
              <w:rPr>
                <w:rStyle w:val="FootnoteReference"/>
                <w:lang w:eastAsia="ja-JP"/>
              </w:rPr>
              <w:footnoteReference w:id="2"/>
            </w:r>
            <w:r w:rsidRPr="00C52384">
              <w:rPr>
                <w:lang w:eastAsia="ja-JP"/>
              </w:rPr>
              <w:t xml:space="preserve"> to the conversation between a Chinese student, who is coming to stay in Australia, and their Australian ‘buddy’ student. They are introducing themselves to get to know each other better</w:t>
            </w:r>
            <w:r w:rsidR="00292BBF">
              <w:rPr>
                <w:lang w:eastAsia="ja-JP"/>
              </w:rPr>
              <w:t>,</w:t>
            </w:r>
            <w:r w:rsidRPr="00C52384">
              <w:rPr>
                <w:lang w:eastAsia="ja-JP"/>
              </w:rPr>
              <w:t xml:space="preserve"> prior to meeting.</w:t>
            </w:r>
          </w:p>
          <w:p w14:paraId="71ACD3DA" w14:textId="2DE78B27" w:rsidR="00486AC0" w:rsidRPr="00486AC0" w:rsidRDefault="00292BBF" w:rsidP="000C7015">
            <w:pPr>
              <w:cnfStyle w:val="000000100000" w:firstRow="0" w:lastRow="0" w:firstColumn="0" w:lastColumn="0" w:oddVBand="0" w:evenVBand="0" w:oddHBand="1" w:evenHBand="0" w:firstRowFirstColumn="0" w:firstRowLastColumn="0" w:lastRowFirstColumn="0" w:lastRowLastColumn="0"/>
              <w:rPr>
                <w:lang w:eastAsia="ja-JP"/>
              </w:rPr>
            </w:pPr>
            <w:r w:rsidRPr="00292BBF">
              <w:rPr>
                <w:lang w:eastAsia="ja-JP"/>
              </w:rPr>
              <w:t>Identify key information the students give about themselves, by answering questions in English. Based on the information in the conversation, determine if the Chinese student has been assigned an appropriate buddy.</w:t>
            </w:r>
          </w:p>
        </w:tc>
      </w:tr>
      <w:tr w:rsidR="008D793E" w:rsidRPr="003A37EF" w14:paraId="63E79CF1" w14:textId="77777777" w:rsidTr="00016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05D626E7" w14:textId="77777777" w:rsidR="005B5371" w:rsidRPr="003A37EF" w:rsidRDefault="005B5371" w:rsidP="005B5371">
            <w:pPr>
              <w:rPr>
                <w:b w:val="0"/>
              </w:rPr>
            </w:pPr>
            <w:r w:rsidRPr="003A37EF">
              <w:t>Term 2</w:t>
            </w:r>
          </w:p>
          <w:p w14:paraId="039F2ADD" w14:textId="77777777" w:rsidR="004775EA" w:rsidRPr="003A37EF" w:rsidRDefault="005B5371" w:rsidP="005B5371">
            <w:r w:rsidRPr="003A37EF">
              <w:t>10 weeks</w:t>
            </w:r>
          </w:p>
        </w:tc>
        <w:tc>
          <w:tcPr>
            <w:tcW w:w="918" w:type="pct"/>
          </w:tcPr>
          <w:p w14:paraId="625F5AAE" w14:textId="77777777" w:rsidR="00C73ADA" w:rsidRDefault="001F30B4" w:rsidP="008500F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My daily life</w:t>
            </w:r>
          </w:p>
          <w:p w14:paraId="2535761E" w14:textId="77777777" w:rsidR="003F09E9" w:rsidRPr="006D162E" w:rsidRDefault="003F09E9" w:rsidP="003F09E9">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rPr>
            </w:pPr>
            <w:r w:rsidRPr="006D162E">
              <w:rPr>
                <w:rStyle w:val="Strong"/>
                <w:rFonts w:ascii="SimSun" w:eastAsia="SimSun" w:hAnsi="SimSun" w:hint="eastAsia"/>
                <w:lang w:eastAsia="zh-CN"/>
              </w:rPr>
              <w:t>我的日常生活</w:t>
            </w:r>
          </w:p>
          <w:p w14:paraId="653F23C9" w14:textId="77777777" w:rsidR="0004551A" w:rsidRDefault="0004551A" w:rsidP="0004551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exchange information about who is in their family.</w:t>
            </w:r>
          </w:p>
          <w:p w14:paraId="5A90C9D8" w14:textId="6DA3B03B" w:rsidR="003F09E9" w:rsidRDefault="00BD3945" w:rsidP="008500FA">
            <w:pPr>
              <w:cnfStyle w:val="000000010000" w:firstRow="0" w:lastRow="0" w:firstColumn="0" w:lastColumn="0" w:oddVBand="0" w:evenVBand="0" w:oddHBand="0" w:evenHBand="1" w:firstRowFirstColumn="0" w:firstRowLastColumn="0" w:lastRowFirstColumn="0" w:lastRowLastColumn="0"/>
              <w:rPr>
                <w:lang w:eastAsia="zh-CN"/>
              </w:rPr>
            </w:pPr>
            <w:r w:rsidRPr="001D0CC4">
              <w:rPr>
                <w:lang w:eastAsia="zh-CN"/>
              </w:rPr>
              <w:t xml:space="preserve">Students discuss daily </w:t>
            </w:r>
            <w:r w:rsidR="00306A49">
              <w:rPr>
                <w:lang w:eastAsia="zh-CN"/>
              </w:rPr>
              <w:t>activities</w:t>
            </w:r>
            <w:r w:rsidRPr="001D0CC4">
              <w:rPr>
                <w:lang w:eastAsia="zh-CN"/>
              </w:rPr>
              <w:t xml:space="preserve"> in </w:t>
            </w:r>
            <w:r>
              <w:rPr>
                <w:lang w:eastAsia="zh-CN"/>
              </w:rPr>
              <w:t>China</w:t>
            </w:r>
            <w:r w:rsidRPr="001D0CC4">
              <w:rPr>
                <w:lang w:eastAsia="zh-CN"/>
              </w:rPr>
              <w:t xml:space="preserve"> and </w:t>
            </w:r>
            <w:r w:rsidRPr="001D0CC4">
              <w:rPr>
                <w:lang w:eastAsia="zh-CN"/>
              </w:rPr>
              <w:lastRenderedPageBreak/>
              <w:t>Australia.</w:t>
            </w:r>
          </w:p>
          <w:p w14:paraId="75620D71" w14:textId="1B8C3330" w:rsidR="00BD3945" w:rsidRPr="0004551A" w:rsidRDefault="00BD3945" w:rsidP="008500FA">
            <w:pPr>
              <w:cnfStyle w:val="000000010000" w:firstRow="0" w:lastRow="0" w:firstColumn="0" w:lastColumn="0" w:oddVBand="0" w:evenVBand="0" w:oddHBand="0" w:evenHBand="1" w:firstRowFirstColumn="0" w:firstRowLastColumn="0" w:lastRowFirstColumn="0" w:lastRowLastColumn="0"/>
              <w:rPr>
                <w:lang w:eastAsia="zh-CN"/>
              </w:rPr>
            </w:pPr>
            <w:r w:rsidRPr="001D0CC4">
              <w:rPr>
                <w:lang w:eastAsia="zh-CN"/>
              </w:rPr>
              <w:t xml:space="preserve">Students </w:t>
            </w:r>
            <w:r w:rsidR="006F0178">
              <w:rPr>
                <w:lang w:eastAsia="zh-CN"/>
              </w:rPr>
              <w:t xml:space="preserve">express </w:t>
            </w:r>
            <w:r w:rsidRPr="001D0CC4">
              <w:rPr>
                <w:lang w:eastAsia="zh-CN"/>
              </w:rPr>
              <w:t xml:space="preserve">when and how often they do daily activities, and </w:t>
            </w:r>
            <w:r w:rsidR="00774972">
              <w:rPr>
                <w:lang w:eastAsia="zh-CN"/>
              </w:rPr>
              <w:t>which activities they prefer</w:t>
            </w:r>
            <w:r w:rsidRPr="001D0CC4">
              <w:rPr>
                <w:lang w:eastAsia="zh-CN"/>
              </w:rPr>
              <w:t>.</w:t>
            </w:r>
          </w:p>
        </w:tc>
        <w:tc>
          <w:tcPr>
            <w:tcW w:w="1111" w:type="pct"/>
          </w:tcPr>
          <w:p w14:paraId="4DAAAF98"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281F4AB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53810E1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19056AA2" w14:textId="77777777" w:rsidR="00D04796" w:rsidRPr="003A37EF" w:rsidRDefault="00D04796" w:rsidP="00D04796">
            <w:pPr>
              <w:cnfStyle w:val="000000010000" w:firstRow="0" w:lastRow="0" w:firstColumn="0" w:lastColumn="0" w:oddVBand="0" w:evenVBand="0" w:oddHBand="0" w:evenHBand="1" w:firstRowFirstColumn="0" w:firstRowLastColumn="0" w:lastRowFirstColumn="0" w:lastRowLastColumn="0"/>
            </w:pPr>
            <w:r w:rsidRPr="003A37EF">
              <w:t xml:space="preserve">interprets and responds to </w:t>
            </w:r>
            <w:r w:rsidRPr="003A37EF">
              <w:lastRenderedPageBreak/>
              <w:t>information, opinions and ideas in texts to demonstrate understanding</w:t>
            </w:r>
          </w:p>
          <w:p w14:paraId="7FD8952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32DDE962" w14:textId="77777777" w:rsidR="004775EA"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1159" w:type="pct"/>
          </w:tcPr>
          <w:p w14:paraId="1A5D9A7D" w14:textId="781F1E3D" w:rsidR="0004551A" w:rsidRPr="00453D5D" w:rsidRDefault="0004551A" w:rsidP="007F5503">
            <w:pPr>
              <w:pStyle w:val="ListBullet"/>
              <w:cnfStyle w:val="000000010000" w:firstRow="0" w:lastRow="0" w:firstColumn="0" w:lastColumn="0" w:oddVBand="0" w:evenVBand="0" w:oddHBand="0" w:evenHBand="1" w:firstRowFirstColumn="0" w:firstRowLastColumn="0" w:lastRowFirstColumn="0" w:lastRowLastColumn="0"/>
              <w:rPr>
                <w:rStyle w:val="Strong"/>
                <w:rFonts w:eastAsia="SimSun"/>
                <w:b w:val="0"/>
              </w:rPr>
            </w:pPr>
            <w:r w:rsidRPr="00B61B66">
              <w:rPr>
                <w:rStyle w:val="Strong"/>
                <w:b w:val="0"/>
              </w:rPr>
              <w:lastRenderedPageBreak/>
              <w:t>Exchange information about families, for example</w:t>
            </w:r>
            <w:r w:rsidR="00EA1205">
              <w:rPr>
                <w:rStyle w:val="Strong"/>
                <w:b w:val="0"/>
              </w:rPr>
              <w:t>,</w:t>
            </w:r>
            <w:r w:rsidR="005A5FEF">
              <w:rPr>
                <w:rStyle w:val="Strong"/>
                <w:rFonts w:eastAsia="DengXian" w:hint="eastAsia"/>
                <w:b w:val="0"/>
                <w:lang w:eastAsia="zh-CN"/>
              </w:rPr>
              <w:t xml:space="preserve"> </w:t>
            </w:r>
            <w:r w:rsidR="005A5FEF" w:rsidRPr="00453D5D">
              <w:rPr>
                <w:rStyle w:val="Strong"/>
                <w:rFonts w:ascii="SimSun" w:eastAsia="SimSun" w:hAnsi="SimSun" w:hint="eastAsia"/>
                <w:b w:val="0"/>
                <w:lang w:eastAsia="zh-CN"/>
              </w:rPr>
              <w:t>我有一个妈妈、爸爸和姐姐</w:t>
            </w:r>
            <w:r w:rsidR="00453D5D" w:rsidRPr="00453D5D">
              <w:rPr>
                <w:rStyle w:val="Strong"/>
                <w:rFonts w:eastAsia="SimSun"/>
                <w:b w:val="0"/>
                <w:lang w:eastAsia="zh-CN"/>
              </w:rPr>
              <w:t>.</w:t>
            </w:r>
          </w:p>
          <w:p w14:paraId="3AED8302" w14:textId="658DF2E5" w:rsidR="007E54A4" w:rsidRPr="00A031A1" w:rsidRDefault="001E74DD"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16DB8">
              <w:t>Identify and use</w:t>
            </w:r>
            <w:r w:rsidR="0004551A" w:rsidRPr="00016DB8">
              <w:t xml:space="preserve"> verbs and nouns</w:t>
            </w:r>
            <w:r w:rsidRPr="00016DB8">
              <w:t xml:space="preserve"> for daily activities</w:t>
            </w:r>
            <w:r w:rsidR="0004551A" w:rsidRPr="00016DB8">
              <w:t>, for example</w:t>
            </w:r>
            <w:r w:rsidR="005A5FEF" w:rsidRPr="00A031A1">
              <w:rPr>
                <w:rStyle w:val="Strong"/>
                <w:b w:val="0"/>
                <w:bCs w:val="0"/>
              </w:rPr>
              <w:t xml:space="preserve"> </w:t>
            </w:r>
            <w:r w:rsidR="005A5FEF" w:rsidRPr="00FD0E92">
              <w:rPr>
                <w:rStyle w:val="Strong"/>
                <w:rFonts w:ascii="MS Gothic" w:eastAsia="SimSun" w:hAnsi="MS Gothic" w:cs="MS Gothic" w:hint="eastAsia"/>
                <w:b w:val="0"/>
                <w:bCs w:val="0"/>
                <w:lang w:eastAsia="zh-CN"/>
              </w:rPr>
              <w:t>起床</w:t>
            </w:r>
            <w:r w:rsidR="00453D5D" w:rsidRPr="00A031A1">
              <w:rPr>
                <w:rStyle w:val="Strong"/>
                <w:rFonts w:hint="eastAsia"/>
                <w:b w:val="0"/>
                <w:bCs w:val="0"/>
                <w:lang w:eastAsia="zh-CN"/>
              </w:rPr>
              <w:t xml:space="preserve">, </w:t>
            </w:r>
            <w:r w:rsidR="005A5FEF" w:rsidRPr="00FD0E92">
              <w:rPr>
                <w:rStyle w:val="Strong"/>
                <w:rFonts w:ascii="MS Gothic" w:eastAsia="SimSun" w:hAnsi="MS Gothic" w:cs="MS Gothic" w:hint="eastAsia"/>
                <w:b w:val="0"/>
                <w:bCs w:val="0"/>
                <w:lang w:eastAsia="zh-CN"/>
              </w:rPr>
              <w:t>吃</w:t>
            </w:r>
            <w:r w:rsidR="005A5FEF" w:rsidRPr="00FD0E92">
              <w:rPr>
                <w:rStyle w:val="Strong"/>
                <w:rFonts w:ascii="Microsoft JhengHei" w:eastAsia="SimSun" w:hAnsi="Microsoft JhengHei" w:cs="Microsoft JhengHei" w:hint="eastAsia"/>
                <w:b w:val="0"/>
                <w:bCs w:val="0"/>
                <w:lang w:eastAsia="zh-CN"/>
              </w:rPr>
              <w:t>饭</w:t>
            </w:r>
            <w:r w:rsidR="00453D5D" w:rsidRPr="00A031A1">
              <w:rPr>
                <w:rStyle w:val="Strong"/>
                <w:rFonts w:hint="eastAsia"/>
                <w:b w:val="0"/>
                <w:bCs w:val="0"/>
                <w:lang w:eastAsia="zh-CN"/>
              </w:rPr>
              <w:t xml:space="preserve">, </w:t>
            </w:r>
            <w:r w:rsidR="005A5FEF" w:rsidRPr="00FD0E92">
              <w:rPr>
                <w:rStyle w:val="Strong"/>
                <w:rFonts w:ascii="MS Gothic" w:eastAsia="SimSun" w:hAnsi="MS Gothic" w:cs="MS Gothic" w:hint="eastAsia"/>
                <w:b w:val="0"/>
                <w:bCs w:val="0"/>
                <w:lang w:eastAsia="zh-CN"/>
              </w:rPr>
              <w:t>睡</w:t>
            </w:r>
            <w:r w:rsidR="005A5FEF" w:rsidRPr="00FD0E92">
              <w:rPr>
                <w:rStyle w:val="Strong"/>
                <w:rFonts w:ascii="Microsoft JhengHei" w:eastAsia="SimSun" w:hAnsi="Microsoft JhengHei" w:cs="Microsoft JhengHei" w:hint="eastAsia"/>
                <w:b w:val="0"/>
                <w:bCs w:val="0"/>
                <w:lang w:eastAsia="zh-CN"/>
              </w:rPr>
              <w:lastRenderedPageBreak/>
              <w:t>觉</w:t>
            </w:r>
            <w:r w:rsidR="00453D5D" w:rsidRPr="00A031A1">
              <w:rPr>
                <w:rStyle w:val="Strong"/>
                <w:rFonts w:hint="eastAsia"/>
                <w:b w:val="0"/>
                <w:bCs w:val="0"/>
                <w:lang w:eastAsia="zh-CN"/>
              </w:rPr>
              <w:t xml:space="preserve">, </w:t>
            </w:r>
            <w:r w:rsidR="005A5FEF" w:rsidRPr="00FD0E92">
              <w:rPr>
                <w:rStyle w:val="Strong"/>
                <w:rFonts w:ascii="MS Gothic" w:eastAsia="SimSun" w:hAnsi="MS Gothic" w:cs="MS Gothic" w:hint="eastAsia"/>
                <w:b w:val="0"/>
                <w:bCs w:val="0"/>
                <w:lang w:eastAsia="zh-CN"/>
              </w:rPr>
              <w:t>吃早</w:t>
            </w:r>
            <w:r w:rsidR="005A5FEF" w:rsidRPr="00FD0E92">
              <w:rPr>
                <w:rStyle w:val="Strong"/>
                <w:rFonts w:ascii="Microsoft JhengHei" w:eastAsia="SimSun" w:hAnsi="Microsoft JhengHei" w:cs="Microsoft JhengHei" w:hint="eastAsia"/>
                <w:b w:val="0"/>
                <w:bCs w:val="0"/>
                <w:lang w:eastAsia="zh-CN"/>
              </w:rPr>
              <w:t>饭</w:t>
            </w:r>
            <w:r w:rsidR="005A5FEF" w:rsidRPr="00A031A1">
              <w:rPr>
                <w:rStyle w:val="Strong"/>
                <w:rFonts w:hint="eastAsia"/>
                <w:b w:val="0"/>
                <w:bCs w:val="0"/>
              </w:rPr>
              <w:t>.</w:t>
            </w:r>
          </w:p>
          <w:p w14:paraId="47FE89A4" w14:textId="4D105BEB" w:rsidR="003F09E9" w:rsidRPr="00A031A1" w:rsidRDefault="00306A49"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16DB8">
              <w:t>Express daily activities</w:t>
            </w:r>
            <w:r w:rsidR="0004551A" w:rsidRPr="00016DB8">
              <w:t>, using time words</w:t>
            </w:r>
            <w:r w:rsidR="0013037A" w:rsidRPr="00016DB8">
              <w:t xml:space="preserve">, </w:t>
            </w:r>
            <w:r w:rsidR="00CF09B8" w:rsidRPr="00016DB8">
              <w:t>for example</w:t>
            </w:r>
            <w:r w:rsidR="00CF09B8" w:rsidRPr="00A031A1">
              <w:rPr>
                <w:rStyle w:val="Strong"/>
                <w:b w:val="0"/>
                <w:bCs w:val="0"/>
              </w:rPr>
              <w:t xml:space="preserve"> </w:t>
            </w:r>
            <w:r w:rsidR="00821D56" w:rsidRPr="00016DB8">
              <w:rPr>
                <w:rStyle w:val="Strong"/>
                <w:rFonts w:ascii="MS Gothic" w:eastAsia="SimSun" w:hAnsi="MS Gothic" w:cs="MS Gothic" w:hint="eastAsia"/>
                <w:b w:val="0"/>
                <w:bCs w:val="0"/>
                <w:lang w:eastAsia="zh-CN"/>
              </w:rPr>
              <w:t>早上</w:t>
            </w:r>
            <w:r w:rsidR="00F06D98" w:rsidRPr="00A031A1">
              <w:rPr>
                <w:rStyle w:val="Strong"/>
                <w:rFonts w:hint="eastAsia"/>
                <w:b w:val="0"/>
                <w:bCs w:val="0"/>
                <w:lang w:eastAsia="zh-CN"/>
              </w:rPr>
              <w:t xml:space="preserve">, </w:t>
            </w:r>
            <w:r w:rsidR="000E3DD1" w:rsidRPr="00016DB8">
              <w:rPr>
                <w:rStyle w:val="Strong"/>
                <w:rFonts w:ascii="MS Gothic" w:eastAsia="SimSun" w:hAnsi="MS Gothic" w:cs="MS Gothic" w:hint="eastAsia"/>
                <w:b w:val="0"/>
                <w:bCs w:val="0"/>
                <w:lang w:eastAsia="zh-CN"/>
              </w:rPr>
              <w:t>每天</w:t>
            </w:r>
            <w:r w:rsidR="00F06D98" w:rsidRPr="00A031A1">
              <w:rPr>
                <w:rStyle w:val="Strong"/>
                <w:rFonts w:hint="eastAsia"/>
                <w:b w:val="0"/>
                <w:bCs w:val="0"/>
                <w:lang w:eastAsia="zh-CN"/>
              </w:rPr>
              <w:t xml:space="preserve">, </w:t>
            </w:r>
            <w:r w:rsidR="000E3DD1" w:rsidRPr="00016DB8">
              <w:rPr>
                <w:rStyle w:val="Strong"/>
                <w:rFonts w:ascii="Microsoft JhengHei" w:eastAsia="SimSun" w:hAnsi="Microsoft JhengHei" w:cs="Microsoft JhengHei" w:hint="eastAsia"/>
                <w:b w:val="0"/>
                <w:bCs w:val="0"/>
                <w:lang w:eastAsia="zh-CN"/>
              </w:rPr>
              <w:t>现在</w:t>
            </w:r>
            <w:r w:rsidR="00F06D98" w:rsidRPr="00A031A1">
              <w:rPr>
                <w:rStyle w:val="Strong"/>
                <w:rFonts w:hint="eastAsia"/>
                <w:b w:val="0"/>
                <w:bCs w:val="0"/>
                <w:lang w:eastAsia="zh-CN"/>
              </w:rPr>
              <w:t xml:space="preserve">, </w:t>
            </w:r>
            <w:r w:rsidR="00C94157" w:rsidRPr="00016DB8">
              <w:rPr>
                <w:rStyle w:val="Strong"/>
                <w:rFonts w:ascii="MS Gothic" w:eastAsia="SimSun" w:hAnsi="MS Gothic" w:cs="MS Gothic" w:hint="eastAsia"/>
                <w:b w:val="0"/>
                <w:bCs w:val="0"/>
                <w:lang w:eastAsia="zh-CN"/>
              </w:rPr>
              <w:t>三点</w:t>
            </w:r>
            <w:r w:rsidR="00F06D98" w:rsidRPr="00A031A1">
              <w:rPr>
                <w:rStyle w:val="Strong"/>
                <w:rFonts w:hint="eastAsia"/>
                <w:b w:val="0"/>
                <w:bCs w:val="0"/>
              </w:rPr>
              <w:t>,</w:t>
            </w:r>
            <w:r w:rsidR="00F06D98" w:rsidRPr="00A031A1">
              <w:rPr>
                <w:rStyle w:val="Strong"/>
                <w:b w:val="0"/>
                <w:bCs w:val="0"/>
              </w:rPr>
              <w:t xml:space="preserve"> </w:t>
            </w:r>
            <w:r w:rsidR="00C94157" w:rsidRPr="00016DB8">
              <w:rPr>
                <w:rStyle w:val="Strong"/>
                <w:rFonts w:ascii="MS Gothic" w:eastAsia="SimSun" w:hAnsi="MS Gothic" w:cs="MS Gothic" w:hint="eastAsia"/>
                <w:b w:val="0"/>
                <w:bCs w:val="0"/>
              </w:rPr>
              <w:t>分</w:t>
            </w:r>
            <w:r w:rsidR="00F06D98" w:rsidRPr="00A031A1">
              <w:rPr>
                <w:rStyle w:val="Strong"/>
                <w:b w:val="0"/>
                <w:bCs w:val="0"/>
              </w:rPr>
              <w:t xml:space="preserve">, </w:t>
            </w:r>
            <w:r w:rsidR="00C94157" w:rsidRPr="00016DB8">
              <w:rPr>
                <w:rStyle w:val="Strong"/>
                <w:rFonts w:ascii="MS Gothic" w:eastAsia="SimSun" w:hAnsi="MS Gothic" w:cs="MS Gothic" w:hint="eastAsia"/>
                <w:b w:val="0"/>
                <w:bCs w:val="0"/>
              </w:rPr>
              <w:t>半</w:t>
            </w:r>
            <w:r w:rsidR="00F06D98" w:rsidRPr="00A031A1">
              <w:rPr>
                <w:rStyle w:val="Strong"/>
                <w:b w:val="0"/>
                <w:bCs w:val="0"/>
              </w:rPr>
              <w:t xml:space="preserve">, </w:t>
            </w:r>
            <w:r w:rsidR="00C94157" w:rsidRPr="00016DB8">
              <w:rPr>
                <w:rStyle w:val="Strong"/>
                <w:rFonts w:ascii="MS Gothic" w:eastAsia="SimSun" w:hAnsi="MS Gothic" w:cs="MS Gothic" w:hint="eastAsia"/>
                <w:b w:val="0"/>
                <w:bCs w:val="0"/>
              </w:rPr>
              <w:t>刻</w:t>
            </w:r>
            <w:r w:rsidR="0013037A" w:rsidRPr="00A031A1">
              <w:rPr>
                <w:rStyle w:val="Strong"/>
                <w:b w:val="0"/>
                <w:bCs w:val="0"/>
              </w:rPr>
              <w:t xml:space="preserve"> </w:t>
            </w:r>
            <w:r w:rsidR="00F06D98" w:rsidRPr="00016DB8">
              <w:t xml:space="preserve">and </w:t>
            </w:r>
            <w:r w:rsidR="0013037A" w:rsidRPr="00016DB8">
              <w:t>days of the week</w:t>
            </w:r>
            <w:r w:rsidR="005A5FEF" w:rsidRPr="00016DB8">
              <w:rPr>
                <w:rFonts w:hint="eastAsia"/>
              </w:rPr>
              <w:t>,</w:t>
            </w:r>
            <w:r w:rsidR="005A5FEF" w:rsidRPr="00016DB8">
              <w:t xml:space="preserve"> for example</w:t>
            </w:r>
            <w:r w:rsidR="005A5FEF" w:rsidRPr="00A031A1">
              <w:rPr>
                <w:rStyle w:val="Strong"/>
                <w:b w:val="0"/>
                <w:bCs w:val="0"/>
              </w:rPr>
              <w:t xml:space="preserve"> </w:t>
            </w:r>
            <w:r w:rsidR="005A5FEF" w:rsidRPr="00016DB8">
              <w:rPr>
                <w:rStyle w:val="Strong"/>
                <w:rFonts w:ascii="MS Gothic" w:eastAsia="SimSun" w:hAnsi="MS Gothic" w:cs="MS Gothic" w:hint="eastAsia"/>
                <w:b w:val="0"/>
                <w:bCs w:val="0"/>
                <w:lang w:eastAsia="zh-CN"/>
              </w:rPr>
              <w:t>早上七点吃早</w:t>
            </w:r>
            <w:r w:rsidR="005A5FEF" w:rsidRPr="00016DB8">
              <w:rPr>
                <w:rStyle w:val="Strong"/>
                <w:rFonts w:ascii="Microsoft JhengHei" w:eastAsia="SimSun" w:hAnsi="Microsoft JhengHei" w:cs="Microsoft JhengHei" w:hint="eastAsia"/>
                <w:b w:val="0"/>
                <w:bCs w:val="0"/>
                <w:lang w:eastAsia="zh-CN"/>
              </w:rPr>
              <w:t>饭</w:t>
            </w:r>
            <w:r w:rsidR="005A5FEF" w:rsidRPr="00A031A1">
              <w:rPr>
                <w:rStyle w:val="Strong"/>
                <w:rFonts w:hint="eastAsia"/>
                <w:b w:val="0"/>
                <w:bCs w:val="0"/>
              </w:rPr>
              <w:t>.</w:t>
            </w:r>
          </w:p>
          <w:p w14:paraId="1ED8FAF9" w14:textId="5B5EC731" w:rsidR="003F09E9" w:rsidRPr="00B61B66" w:rsidRDefault="00306A49" w:rsidP="00A031A1">
            <w:pPr>
              <w:pStyle w:val="ListBullet"/>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b w:val="0"/>
                <w:bCs w:val="0"/>
              </w:rPr>
            </w:pPr>
            <w:r w:rsidRPr="00016DB8">
              <w:t>Discuss</w:t>
            </w:r>
            <w:r w:rsidR="0013037A" w:rsidRPr="00016DB8">
              <w:t xml:space="preserve"> opinions, </w:t>
            </w:r>
            <w:r w:rsidR="001E7119" w:rsidRPr="00016DB8">
              <w:t>pre</w:t>
            </w:r>
            <w:r w:rsidR="00F90E00" w:rsidRPr="00016DB8">
              <w:t xml:space="preserve">ferences, </w:t>
            </w:r>
            <w:r w:rsidR="0013037A" w:rsidRPr="00016DB8">
              <w:t xml:space="preserve">likes and dislikes about daily </w:t>
            </w:r>
            <w:r w:rsidRPr="00016DB8">
              <w:t>activities</w:t>
            </w:r>
            <w:r w:rsidR="00A439C5" w:rsidRPr="00016DB8">
              <w:t xml:space="preserve"> with reason</w:t>
            </w:r>
            <w:r w:rsidRPr="00016DB8">
              <w:t>s</w:t>
            </w:r>
            <w:r w:rsidR="00A439C5" w:rsidRPr="00016DB8">
              <w:t>, for example,</w:t>
            </w:r>
            <w:r w:rsidR="00A439C5" w:rsidRPr="00B61B66">
              <w:rPr>
                <w:rStyle w:val="Strong"/>
                <w:b w:val="0"/>
              </w:rPr>
              <w:t xml:space="preserve"> </w:t>
            </w:r>
            <w:r w:rsidR="0032118E" w:rsidRPr="00B61B66">
              <w:rPr>
                <w:rStyle w:val="Strong"/>
                <w:rFonts w:eastAsia="SimSun"/>
                <w:b w:val="0"/>
                <w:lang w:eastAsia="zh-CN"/>
              </w:rPr>
              <w:t>我</w:t>
            </w:r>
            <w:r w:rsidR="005A5FEF">
              <w:rPr>
                <w:rStyle w:val="Strong"/>
                <w:rFonts w:eastAsia="SimSun" w:hint="eastAsia"/>
                <w:b w:val="0"/>
                <w:lang w:eastAsia="zh-CN"/>
              </w:rPr>
              <w:t>不喜欢吃早饭因为我不喜欢很早起床</w:t>
            </w:r>
            <w:r w:rsidR="00A57A04" w:rsidRPr="00B61B66">
              <w:rPr>
                <w:rStyle w:val="Strong"/>
                <w:rFonts w:eastAsia="SimSun"/>
                <w:b w:val="0"/>
                <w:lang w:eastAsia="zh-CN"/>
              </w:rPr>
              <w:t>.</w:t>
            </w:r>
          </w:p>
          <w:p w14:paraId="3994A492" w14:textId="5F1B6223" w:rsidR="0013037A" w:rsidRPr="00A031A1" w:rsidRDefault="00292BBF" w:rsidP="00A031A1">
            <w:pPr>
              <w:pStyle w:val="ListBullet"/>
              <w:cnfStyle w:val="000000010000" w:firstRow="0" w:lastRow="0" w:firstColumn="0" w:lastColumn="0" w:oddVBand="0" w:evenVBand="0" w:oddHBand="0" w:evenHBand="1" w:firstRowFirstColumn="0" w:firstRowLastColumn="0" w:lastRowFirstColumn="0" w:lastRowLastColumn="0"/>
            </w:pPr>
            <w:r w:rsidRPr="00A031A1">
              <w:t>Explore the daily routines</w:t>
            </w:r>
            <w:r w:rsidR="0013037A" w:rsidRPr="00A031A1">
              <w:t xml:space="preserve"> </w:t>
            </w:r>
            <w:r w:rsidRPr="00A031A1">
              <w:lastRenderedPageBreak/>
              <w:t xml:space="preserve">of </w:t>
            </w:r>
            <w:r w:rsidR="00CC6A00" w:rsidRPr="00A031A1">
              <w:t>teenagers in China</w:t>
            </w:r>
            <w:r w:rsidR="00306A49" w:rsidRPr="00A031A1">
              <w:t xml:space="preserve"> and other cultures</w:t>
            </w:r>
            <w:r w:rsidR="00CC6A00" w:rsidRPr="00A031A1">
              <w:t>.</w:t>
            </w:r>
          </w:p>
          <w:p w14:paraId="55281BA3" w14:textId="67DBD616" w:rsidR="003F09E9" w:rsidRPr="00A031A1" w:rsidRDefault="0013037A"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031A1">
              <w:rPr>
                <w:rStyle w:val="Strong"/>
                <w:b w:val="0"/>
                <w:bCs w:val="0"/>
              </w:rPr>
              <w:t>Create more complex sentences, expressing frequency and duration</w:t>
            </w:r>
            <w:r w:rsidR="00076CB8" w:rsidRPr="00A031A1">
              <w:rPr>
                <w:rStyle w:val="Strong"/>
                <w:b w:val="0"/>
                <w:bCs w:val="0"/>
              </w:rPr>
              <w:t xml:space="preserve">, </w:t>
            </w:r>
            <w:r w:rsidR="00452394" w:rsidRPr="00A031A1">
              <w:rPr>
                <w:rStyle w:val="Strong"/>
                <w:b w:val="0"/>
                <w:bCs w:val="0"/>
              </w:rPr>
              <w:t>f</w:t>
            </w:r>
            <w:r w:rsidR="00623FA2" w:rsidRPr="00A031A1">
              <w:rPr>
                <w:rStyle w:val="Strong"/>
                <w:b w:val="0"/>
                <w:bCs w:val="0"/>
              </w:rPr>
              <w:t xml:space="preserve">or </w:t>
            </w:r>
            <w:r w:rsidR="003F09E9" w:rsidRPr="00A031A1">
              <w:rPr>
                <w:rStyle w:val="Strong"/>
                <w:b w:val="0"/>
                <w:bCs w:val="0"/>
              </w:rPr>
              <w:t>example</w:t>
            </w:r>
            <w:r w:rsidR="00A57A04" w:rsidRPr="00A031A1">
              <w:rPr>
                <w:rStyle w:val="Strong"/>
                <w:rFonts w:hint="eastAsia"/>
                <w:b w:val="0"/>
                <w:bCs w:val="0"/>
                <w:lang w:eastAsia="zh-CN"/>
              </w:rPr>
              <w:t>,</w:t>
            </w:r>
            <w:r w:rsidR="003F09E9" w:rsidRPr="00A031A1">
              <w:rPr>
                <w:rStyle w:val="Strong"/>
                <w:rFonts w:hint="eastAsia"/>
                <w:b w:val="0"/>
                <w:bCs w:val="0"/>
                <w:lang w:eastAsia="zh-CN"/>
              </w:rPr>
              <w:t xml:space="preserve"> </w:t>
            </w:r>
            <w:r w:rsidR="003F09E9" w:rsidRPr="00016DB8">
              <w:rPr>
                <w:rStyle w:val="Strong"/>
                <w:rFonts w:ascii="MS Gothic" w:eastAsia="SimSun" w:hAnsi="MS Gothic" w:cs="MS Gothic" w:hint="eastAsia"/>
                <w:b w:val="0"/>
                <w:bCs w:val="0"/>
                <w:lang w:eastAsia="zh-CN"/>
              </w:rPr>
              <w:t>我每周去两次健身房</w:t>
            </w:r>
            <w:r w:rsidR="006B2210" w:rsidRPr="00016DB8">
              <w:rPr>
                <w:rStyle w:val="Strong"/>
                <w:rFonts w:eastAsia="SimSun" w:hint="eastAsia"/>
                <w:b w:val="0"/>
                <w:bCs w:val="0"/>
                <w:lang w:eastAsia="zh-CN"/>
              </w:rPr>
              <w:t>,</w:t>
            </w:r>
            <w:r w:rsidR="003F09E9" w:rsidRPr="00016DB8">
              <w:rPr>
                <w:rStyle w:val="Strong"/>
                <w:rFonts w:ascii="MS Gothic" w:eastAsia="SimSun" w:hAnsi="MS Gothic" w:cs="MS Gothic" w:hint="eastAsia"/>
                <w:b w:val="0"/>
                <w:bCs w:val="0"/>
                <w:lang w:eastAsia="zh-CN"/>
              </w:rPr>
              <w:t>我每天早上吃早</w:t>
            </w:r>
            <w:r w:rsidR="003F09E9" w:rsidRPr="00016DB8">
              <w:rPr>
                <w:rStyle w:val="Strong"/>
                <w:rFonts w:ascii="Microsoft JhengHei" w:eastAsia="SimSun" w:hAnsi="Microsoft JhengHei" w:cs="Microsoft JhengHei" w:hint="eastAsia"/>
                <w:b w:val="0"/>
                <w:bCs w:val="0"/>
                <w:lang w:eastAsia="zh-CN"/>
              </w:rPr>
              <w:t>饭</w:t>
            </w:r>
            <w:r w:rsidR="006B2210" w:rsidRPr="00016DB8">
              <w:rPr>
                <w:rStyle w:val="Strong"/>
                <w:rFonts w:eastAsia="SimSun" w:hint="eastAsia"/>
                <w:b w:val="0"/>
                <w:bCs w:val="0"/>
                <w:lang w:eastAsia="zh-CN"/>
              </w:rPr>
              <w:t>,</w:t>
            </w:r>
            <w:r w:rsidR="003F09E9" w:rsidRPr="00016DB8">
              <w:rPr>
                <w:rStyle w:val="Strong"/>
                <w:rFonts w:ascii="MS Gothic" w:eastAsia="SimSun" w:hAnsi="MS Gothic" w:cs="MS Gothic" w:hint="eastAsia"/>
                <w:b w:val="0"/>
                <w:bCs w:val="0"/>
                <w:lang w:eastAsia="zh-CN"/>
              </w:rPr>
              <w:t>然后去上学</w:t>
            </w:r>
            <w:r w:rsidR="001C4C48" w:rsidRPr="00A031A1">
              <w:rPr>
                <w:rStyle w:val="Strong"/>
                <w:rFonts w:hint="eastAsia"/>
                <w:b w:val="0"/>
                <w:bCs w:val="0"/>
              </w:rPr>
              <w:t>.</w:t>
            </w:r>
          </w:p>
          <w:p w14:paraId="646A802A" w14:textId="13A040CD" w:rsidR="00076CB8" w:rsidRPr="00B61B66" w:rsidRDefault="00076CB8" w:rsidP="00A031A1">
            <w:pPr>
              <w:pStyle w:val="ListBullet"/>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b w:val="0"/>
                <w:bCs w:val="0"/>
              </w:rPr>
            </w:pPr>
            <w:r w:rsidRPr="00B61B66">
              <w:rPr>
                <w:rStyle w:val="Strong"/>
                <w:rFonts w:eastAsia="SimSun"/>
                <w:b w:val="0"/>
              </w:rPr>
              <w:t xml:space="preserve">Use </w:t>
            </w:r>
            <w:r w:rsidRPr="00A031A1">
              <w:rPr>
                <w:rStyle w:val="Strong"/>
                <w:b w:val="0"/>
                <w:bCs w:val="0"/>
              </w:rPr>
              <w:t>conjunctions</w:t>
            </w:r>
            <w:r w:rsidRPr="00B61B66">
              <w:rPr>
                <w:rStyle w:val="Strong"/>
                <w:rFonts w:eastAsia="SimSun"/>
                <w:b w:val="0"/>
              </w:rPr>
              <w:t xml:space="preserve"> such </w:t>
            </w:r>
            <w:r w:rsidRPr="00B17C23">
              <w:rPr>
                <w:rStyle w:val="Strong"/>
                <w:rFonts w:eastAsia="SimSun"/>
                <w:b w:val="0"/>
              </w:rPr>
              <w:t>as</w:t>
            </w:r>
            <w:r w:rsidRPr="00016DB8">
              <w:rPr>
                <w:rFonts w:ascii="MS Gothic" w:eastAsia="SimSun" w:hAnsi="MS Gothic" w:cs="MS Gothic" w:hint="eastAsia"/>
                <w:lang w:eastAsia="zh-CN"/>
              </w:rPr>
              <w:t>先</w:t>
            </w:r>
            <w:r w:rsidR="00E41609" w:rsidRPr="00016DB8">
              <w:rPr>
                <w:rFonts w:ascii="SimSun" w:eastAsia="SimSun" w:hAnsi="SimSun" w:hint="eastAsia"/>
              </w:rPr>
              <w:t>……</w:t>
            </w:r>
            <w:r w:rsidRPr="00016DB8">
              <w:rPr>
                <w:rFonts w:ascii="MS Gothic" w:eastAsia="SimSun" w:hAnsi="MS Gothic" w:cs="MS Gothic" w:hint="eastAsia"/>
                <w:lang w:eastAsia="zh-CN"/>
              </w:rPr>
              <w:t>然后</w:t>
            </w:r>
            <w:r w:rsidR="00B97D40" w:rsidRPr="00E41609">
              <w:rPr>
                <w:rFonts w:hint="eastAsia"/>
                <w:lang w:eastAsia="zh-CN"/>
              </w:rPr>
              <w:t>,</w:t>
            </w:r>
            <w:r w:rsidR="00E41609">
              <w:t xml:space="preserve"> </w:t>
            </w:r>
            <w:r w:rsidR="00E41609">
              <w:br/>
            </w:r>
            <w:r w:rsidRPr="00016DB8">
              <w:rPr>
                <w:rFonts w:ascii="MS Gothic" w:eastAsia="SimSun" w:hAnsi="MS Gothic" w:cs="MS Gothic" w:hint="eastAsia"/>
                <w:lang w:eastAsia="zh-CN"/>
              </w:rPr>
              <w:t>因</w:t>
            </w:r>
            <w:r w:rsidRPr="00016DB8">
              <w:rPr>
                <w:rFonts w:ascii="Microsoft JhengHei" w:eastAsia="SimSun" w:hAnsi="Microsoft JhengHei" w:cs="Microsoft JhengHei" w:hint="eastAsia"/>
                <w:lang w:eastAsia="zh-CN"/>
              </w:rPr>
              <w:t>为</w:t>
            </w:r>
            <w:r w:rsidR="00E41609" w:rsidRPr="00016DB8">
              <w:rPr>
                <w:rFonts w:ascii="SimSun" w:eastAsia="SimSun" w:hAnsi="SimSun" w:hint="eastAsia"/>
              </w:rPr>
              <w:t>……</w:t>
            </w:r>
            <w:r w:rsidRPr="00016DB8">
              <w:rPr>
                <w:rFonts w:ascii="MS Gothic" w:eastAsia="SimSun" w:hAnsi="MS Gothic" w:cs="MS Gothic" w:hint="eastAsia"/>
                <w:lang w:eastAsia="zh-CN"/>
              </w:rPr>
              <w:t>所以</w:t>
            </w:r>
            <w:r w:rsidR="00B97D40" w:rsidRPr="00016DB8">
              <w:rPr>
                <w:rFonts w:eastAsia="SimSun" w:hint="eastAsia"/>
              </w:rPr>
              <w:t>,</w:t>
            </w:r>
            <w:r w:rsidR="00B97D40" w:rsidRPr="00016DB8">
              <w:rPr>
                <w:rFonts w:eastAsia="SimSun"/>
              </w:rPr>
              <w:t xml:space="preserve"> </w:t>
            </w:r>
            <w:r w:rsidRPr="00016DB8">
              <w:rPr>
                <w:rFonts w:ascii="MS Gothic" w:eastAsia="SimSun" w:hAnsi="MS Gothic" w:cs="MS Gothic" w:hint="eastAsia"/>
                <w:lang w:val="en-US"/>
              </w:rPr>
              <w:t>都</w:t>
            </w:r>
            <w:r w:rsidR="005A5FEF" w:rsidRPr="00B17C23">
              <w:rPr>
                <w:lang w:val="en-US" w:eastAsia="zh-CN"/>
              </w:rPr>
              <w:t>.</w:t>
            </w:r>
          </w:p>
          <w:p w14:paraId="18BB24C1" w14:textId="05912371" w:rsidR="00AE0174" w:rsidRPr="00A031A1" w:rsidRDefault="00961DE1" w:rsidP="00A031A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031A1">
              <w:rPr>
                <w:rStyle w:val="Strong"/>
                <w:b w:val="0"/>
                <w:bCs w:val="0"/>
              </w:rPr>
              <w:t xml:space="preserve">Extend use of </w:t>
            </w:r>
            <w:r w:rsidR="00B71FAC" w:rsidRPr="00A031A1">
              <w:rPr>
                <w:rStyle w:val="Strong"/>
                <w:b w:val="0"/>
                <w:bCs w:val="0"/>
                <w:i/>
                <w:iCs/>
              </w:rPr>
              <w:t>H</w:t>
            </w:r>
            <w:r w:rsidRPr="00A031A1">
              <w:rPr>
                <w:rStyle w:val="Strong"/>
                <w:b w:val="0"/>
                <w:bCs w:val="0"/>
                <w:i/>
                <w:iCs/>
              </w:rPr>
              <w:t>anzi</w:t>
            </w:r>
            <w:r w:rsidR="00A57A04" w:rsidRPr="00A031A1">
              <w:rPr>
                <w:rStyle w:val="Strong"/>
                <w:b w:val="0"/>
                <w:bCs w:val="0"/>
              </w:rPr>
              <w:t>.</w:t>
            </w:r>
          </w:p>
        </w:tc>
        <w:tc>
          <w:tcPr>
            <w:tcW w:w="1331" w:type="pct"/>
          </w:tcPr>
          <w:p w14:paraId="1A9AED1C" w14:textId="5CFC07D7" w:rsidR="0030750E" w:rsidRDefault="009E5D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Part A</w:t>
            </w:r>
            <w:r w:rsidR="00C043B4">
              <w:rPr>
                <w:rStyle w:val="Strong"/>
              </w:rPr>
              <w:t xml:space="preserve">: </w:t>
            </w:r>
            <w:r w:rsidR="007F7EE2" w:rsidRPr="009E5DD0">
              <w:rPr>
                <w:rStyle w:val="Strong"/>
              </w:rPr>
              <w:t>Creating texts</w:t>
            </w:r>
          </w:p>
          <w:p w14:paraId="758962CC" w14:textId="77777777" w:rsidR="00C52384" w:rsidRDefault="009E5DD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(ML4-CRT-01)</w:t>
            </w:r>
          </w:p>
          <w:p w14:paraId="066861D5" w14:textId="60FA1876" w:rsidR="006628EA" w:rsidRPr="00C52384" w:rsidRDefault="00C043B4">
            <w:pPr>
              <w:cnfStyle w:val="000000010000" w:firstRow="0" w:lastRow="0" w:firstColumn="0" w:lastColumn="0" w:oddVBand="0" w:evenVBand="0" w:oddHBand="0" w:evenHBand="1" w:firstRowFirstColumn="0" w:firstRowLastColumn="0" w:lastRowFirstColumn="0" w:lastRowLastColumn="0"/>
              <w:rPr>
                <w:rStyle w:val="Strong"/>
              </w:rPr>
            </w:pPr>
            <w:r>
              <w:rPr>
                <w:rStyle w:val="Strong"/>
                <w:b w:val="0"/>
              </w:rPr>
              <w:t xml:space="preserve">Create a </w:t>
            </w:r>
            <w:r w:rsidR="009E275C">
              <w:rPr>
                <w:rStyle w:val="Strong"/>
                <w:b w:val="0"/>
              </w:rPr>
              <w:t>p</w:t>
            </w:r>
            <w:r w:rsidR="009E275C" w:rsidRPr="00FC6852">
              <w:rPr>
                <w:rStyle w:val="Strong"/>
                <w:b w:val="0"/>
              </w:rPr>
              <w:t>oster</w:t>
            </w:r>
            <w:r w:rsidR="009B743D">
              <w:rPr>
                <w:rStyle w:val="FootnoteReference"/>
                <w:bCs/>
              </w:rPr>
              <w:footnoteReference w:id="3"/>
            </w:r>
            <w:r w:rsidR="009E275C">
              <w:rPr>
                <w:rStyle w:val="Strong"/>
                <w:b w:val="0"/>
              </w:rPr>
              <w:t xml:space="preserve"> </w:t>
            </w:r>
            <w:r w:rsidR="007461D5">
              <w:rPr>
                <w:rStyle w:val="Strong"/>
                <w:b w:val="0"/>
              </w:rPr>
              <w:t>to share with a student in China about your weekly routine.</w:t>
            </w:r>
            <w:r w:rsidR="006628EA">
              <w:rPr>
                <w:rStyle w:val="Strong"/>
                <w:b w:val="0"/>
              </w:rPr>
              <w:t xml:space="preserve"> </w:t>
            </w:r>
            <w:r w:rsidR="008417A3">
              <w:rPr>
                <w:rStyle w:val="Strong"/>
                <w:b w:val="0"/>
              </w:rPr>
              <w:t>O</w:t>
            </w:r>
            <w:r w:rsidR="008417A3" w:rsidRPr="00A56EE8">
              <w:rPr>
                <w:rStyle w:val="Strong"/>
                <w:b w:val="0"/>
              </w:rPr>
              <w:t>n your poster include</w:t>
            </w:r>
            <w:r w:rsidR="00D45518" w:rsidRPr="00A56EE8">
              <w:rPr>
                <w:rStyle w:val="Strong"/>
                <w:b w:val="0"/>
              </w:rPr>
              <w:t>:</w:t>
            </w:r>
          </w:p>
          <w:p w14:paraId="7853E451" w14:textId="66291189" w:rsidR="00A56EE8" w:rsidRPr="00A031A1" w:rsidRDefault="0025736F" w:rsidP="00A031A1">
            <w:pPr>
              <w:pStyle w:val="ListBullet"/>
              <w:cnfStyle w:val="000000010000" w:firstRow="0" w:lastRow="0" w:firstColumn="0" w:lastColumn="0" w:oddVBand="0" w:evenVBand="0" w:oddHBand="0" w:evenHBand="1" w:firstRowFirstColumn="0" w:firstRowLastColumn="0" w:lastRowFirstColumn="0" w:lastRowLastColumn="0"/>
            </w:pPr>
            <w:r w:rsidRPr="00A031A1">
              <w:t>at least 5</w:t>
            </w:r>
            <w:r w:rsidR="00F95BE1" w:rsidRPr="00A031A1">
              <w:t xml:space="preserve"> sentences about</w:t>
            </w:r>
            <w:r w:rsidRPr="00A031A1">
              <w:t xml:space="preserve"> activities you do on weekdays</w:t>
            </w:r>
          </w:p>
          <w:p w14:paraId="69359727" w14:textId="0A5BA19E" w:rsidR="00F95BE1" w:rsidRPr="00A031A1" w:rsidRDefault="0025736F" w:rsidP="00A031A1">
            <w:pPr>
              <w:pStyle w:val="ListBullet"/>
              <w:cnfStyle w:val="000000010000" w:firstRow="0" w:lastRow="0" w:firstColumn="0" w:lastColumn="0" w:oddVBand="0" w:evenVBand="0" w:oddHBand="0" w:evenHBand="1" w:firstRowFirstColumn="0" w:firstRowLastColumn="0" w:lastRowFirstColumn="0" w:lastRowLastColumn="0"/>
            </w:pPr>
            <w:r w:rsidRPr="00A031A1">
              <w:lastRenderedPageBreak/>
              <w:t xml:space="preserve">2 </w:t>
            </w:r>
            <w:r w:rsidR="00F95BE1" w:rsidRPr="00A031A1">
              <w:t xml:space="preserve">sentences about activities </w:t>
            </w:r>
            <w:r w:rsidRPr="00A031A1">
              <w:t>you do on weekends</w:t>
            </w:r>
            <w:r w:rsidR="00F95BE1" w:rsidRPr="00A031A1">
              <w:t>.</w:t>
            </w:r>
          </w:p>
          <w:p w14:paraId="708C62C5" w14:textId="377A4854" w:rsidR="00D215DB" w:rsidRPr="00D215DB" w:rsidRDefault="00D215DB" w:rsidP="00D215DB">
            <w:pPr>
              <w:cnfStyle w:val="000000010000" w:firstRow="0" w:lastRow="0" w:firstColumn="0" w:lastColumn="0" w:oddVBand="0" w:evenVBand="0" w:oddHBand="0" w:evenHBand="1" w:firstRowFirstColumn="0" w:firstRowLastColumn="0" w:lastRowFirstColumn="0" w:lastRowLastColumn="0"/>
              <w:rPr>
                <w:rStyle w:val="Strong"/>
                <w:bCs w:val="0"/>
              </w:rPr>
            </w:pPr>
            <w:r w:rsidRPr="00D215DB">
              <w:rPr>
                <w:rStyle w:val="Strong"/>
              </w:rPr>
              <w:t>Part B: Interacting</w:t>
            </w:r>
          </w:p>
          <w:p w14:paraId="2276559C" w14:textId="13A63837" w:rsidR="00D215DB" w:rsidRPr="00D215DB" w:rsidRDefault="00D215DB" w:rsidP="00D215DB">
            <w:pPr>
              <w:cnfStyle w:val="000000010000" w:firstRow="0" w:lastRow="0" w:firstColumn="0" w:lastColumn="0" w:oddVBand="0" w:evenVBand="0" w:oddHBand="0" w:evenHBand="1" w:firstRowFirstColumn="0" w:firstRowLastColumn="0" w:lastRowFirstColumn="0" w:lastRowLastColumn="0"/>
              <w:rPr>
                <w:rStyle w:val="Strong"/>
                <w:bCs w:val="0"/>
              </w:rPr>
            </w:pPr>
            <w:r w:rsidRPr="00D215DB">
              <w:rPr>
                <w:rStyle w:val="Strong"/>
              </w:rPr>
              <w:t>(ML4-INT-01)</w:t>
            </w:r>
          </w:p>
          <w:p w14:paraId="7C034C08" w14:textId="509294E7" w:rsidR="00D215DB" w:rsidRDefault="00D215DB" w:rsidP="00D215DB">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Use your </w:t>
            </w:r>
            <w:r w:rsidR="009E2CA3">
              <w:rPr>
                <w:rStyle w:val="Strong"/>
                <w:b w:val="0"/>
              </w:rPr>
              <w:t>p</w:t>
            </w:r>
            <w:r w:rsidR="009E2CA3" w:rsidRPr="009E2CA3">
              <w:rPr>
                <w:rStyle w:val="Strong"/>
                <w:b w:val="0"/>
              </w:rPr>
              <w:t>oster</w:t>
            </w:r>
            <w:r>
              <w:rPr>
                <w:rStyle w:val="Strong"/>
                <w:b w:val="0"/>
              </w:rPr>
              <w:t xml:space="preserve"> from Part A as a stimulus </w:t>
            </w:r>
            <w:r w:rsidR="00753816">
              <w:rPr>
                <w:rStyle w:val="Strong"/>
                <w:b w:val="0"/>
              </w:rPr>
              <w:t>to discuss daily routines with another student</w:t>
            </w:r>
            <w:r w:rsidR="00115EE0">
              <w:rPr>
                <w:rStyle w:val="FootnoteReference"/>
              </w:rPr>
              <w:footnoteReference w:id="4"/>
            </w:r>
            <w:r w:rsidR="009900A9">
              <w:rPr>
                <w:rStyle w:val="Strong"/>
                <w:b w:val="0"/>
              </w:rPr>
              <w:t>,</w:t>
            </w:r>
            <w:r w:rsidR="00753816">
              <w:rPr>
                <w:rStyle w:val="Strong"/>
                <w:b w:val="0"/>
              </w:rPr>
              <w:t xml:space="preserve"> in Chinese</w:t>
            </w:r>
            <w:r w:rsidR="009900A9">
              <w:rPr>
                <w:rStyle w:val="Strong"/>
                <w:b w:val="0"/>
              </w:rPr>
              <w:t>, to get to know each other better.</w:t>
            </w:r>
          </w:p>
          <w:p w14:paraId="1CE6AF3D" w14:textId="3061E50E" w:rsidR="00D86086" w:rsidRDefault="00D86086" w:rsidP="00D215DB">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In your conversation</w:t>
            </w:r>
            <w:r w:rsidR="00332848">
              <w:rPr>
                <w:rStyle w:val="Strong"/>
                <w:b w:val="0"/>
              </w:rPr>
              <w:t>, include:</w:t>
            </w:r>
          </w:p>
          <w:p w14:paraId="433646C4" w14:textId="22673D7C" w:rsidR="00332848" w:rsidRDefault="00332848"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days and times you do the different activities</w:t>
            </w:r>
          </w:p>
          <w:p w14:paraId="3A628AEC" w14:textId="64F1FB16" w:rsidR="001B1AE8" w:rsidRPr="001B1AE8" w:rsidRDefault="001B1AE8"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who you do the activities with</w:t>
            </w:r>
          </w:p>
          <w:p w14:paraId="4AB7E3B2" w14:textId="7DB07751" w:rsidR="0020626B" w:rsidRDefault="00723556"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lastRenderedPageBreak/>
              <w:t xml:space="preserve">preferences and </w:t>
            </w:r>
            <w:r w:rsidR="0020626B">
              <w:rPr>
                <w:rStyle w:val="Strong"/>
                <w:b w:val="0"/>
              </w:rPr>
              <w:t>how you feel about the activities</w:t>
            </w:r>
            <w:r w:rsidR="001B1AE8">
              <w:rPr>
                <w:rStyle w:val="Strong"/>
                <w:b w:val="0"/>
              </w:rPr>
              <w:t xml:space="preserve"> and why</w:t>
            </w:r>
          </w:p>
          <w:p w14:paraId="6E7043D8" w14:textId="086EEA79" w:rsidR="007461D5" w:rsidRPr="003A37EF" w:rsidRDefault="001B1AE8" w:rsidP="005A160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conjunctions and </w:t>
            </w:r>
            <w:r w:rsidR="00FF130E">
              <w:rPr>
                <w:rStyle w:val="Strong"/>
                <w:b w:val="0"/>
              </w:rPr>
              <w:t>more complex sentence structures.</w:t>
            </w:r>
          </w:p>
        </w:tc>
      </w:tr>
      <w:tr w:rsidR="008D793E" w:rsidRPr="003A37EF" w14:paraId="174FB096" w14:textId="77777777" w:rsidTr="00016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477CC3E9" w14:textId="77777777" w:rsidR="005B5371" w:rsidRPr="003A37EF" w:rsidRDefault="005B5371" w:rsidP="005B5371">
            <w:pPr>
              <w:rPr>
                <w:b w:val="0"/>
              </w:rPr>
            </w:pPr>
            <w:r w:rsidRPr="003A37EF">
              <w:lastRenderedPageBreak/>
              <w:t>Term 3</w:t>
            </w:r>
          </w:p>
          <w:p w14:paraId="18748CE0" w14:textId="77777777" w:rsidR="004775EA" w:rsidRPr="003A37EF" w:rsidRDefault="005B5371" w:rsidP="005B5371">
            <w:r w:rsidRPr="003A37EF">
              <w:t>10 weeks</w:t>
            </w:r>
          </w:p>
        </w:tc>
        <w:tc>
          <w:tcPr>
            <w:tcW w:w="918" w:type="pct"/>
          </w:tcPr>
          <w:p w14:paraId="2F5FE5F8" w14:textId="5CC77F7A" w:rsidR="00455171" w:rsidRDefault="00C52000" w:rsidP="00BC1CB6">
            <w:pPr>
              <w:cnfStyle w:val="000000100000" w:firstRow="0" w:lastRow="0" w:firstColumn="0" w:lastColumn="0" w:oddVBand="0" w:evenVBand="0" w:oddHBand="1" w:evenHBand="0" w:firstRowFirstColumn="0" w:firstRowLastColumn="0" w:lastRowFirstColumn="0" w:lastRowLastColumn="0"/>
              <w:rPr>
                <w:rStyle w:val="Strong"/>
                <w:bCs w:val="0"/>
                <w:lang w:eastAsia="zh-CN"/>
              </w:rPr>
            </w:pPr>
            <w:r>
              <w:rPr>
                <w:rStyle w:val="Strong"/>
                <w:lang w:eastAsia="zh-CN"/>
              </w:rPr>
              <w:t>Bargain buys</w:t>
            </w:r>
            <w:r w:rsidR="00B97D40">
              <w:rPr>
                <w:rStyle w:val="Strong"/>
                <w:lang w:eastAsia="zh-CN"/>
              </w:rPr>
              <w:t>!</w:t>
            </w:r>
          </w:p>
          <w:p w14:paraId="191D757C" w14:textId="77777777" w:rsidR="007F7EF5" w:rsidRDefault="007F7EF5" w:rsidP="004A7951">
            <w:pPr>
              <w:widowControl/>
              <w:mirrorIndents w:val="0"/>
              <w:cnfStyle w:val="000000100000" w:firstRow="0" w:lastRow="0" w:firstColumn="0" w:lastColumn="0" w:oddVBand="0" w:evenVBand="0" w:oddHBand="1" w:evenHBand="0" w:firstRowFirstColumn="0" w:firstRowLastColumn="0" w:lastRowFirstColumn="0" w:lastRowLastColumn="0"/>
              <w:rPr>
                <w:rStyle w:val="Strong"/>
                <w:rFonts w:ascii="SimSun" w:eastAsia="SimSun" w:hAnsi="SimSun"/>
                <w:lang w:eastAsia="zh-CN"/>
              </w:rPr>
            </w:pPr>
            <w:r w:rsidRPr="007F7EF5">
              <w:rPr>
                <w:rStyle w:val="Strong"/>
                <w:rFonts w:ascii="SimSun" w:eastAsia="SimSun" w:hAnsi="SimSun" w:hint="eastAsia"/>
                <w:lang w:eastAsia="zh-CN"/>
              </w:rPr>
              <w:t>太实惠了！</w:t>
            </w:r>
          </w:p>
          <w:p w14:paraId="74F052DC" w14:textId="2A1595B8" w:rsidR="001E2321" w:rsidRDefault="004A7951" w:rsidP="004A7951">
            <w:pPr>
              <w:widowControl/>
              <w:mirrorIndents w:val="0"/>
              <w:cnfStyle w:val="000000100000" w:firstRow="0" w:lastRow="0" w:firstColumn="0" w:lastColumn="0" w:oddVBand="0" w:evenVBand="0" w:oddHBand="1" w:evenHBand="0" w:firstRowFirstColumn="0" w:firstRowLastColumn="0" w:lastRowFirstColumn="0" w:lastRowLastColumn="0"/>
            </w:pPr>
            <w:r w:rsidRPr="004A7951">
              <w:rPr>
                <w:bCs/>
              </w:rPr>
              <w:lastRenderedPageBreak/>
              <w:t>S</w:t>
            </w:r>
            <w:r w:rsidRPr="004A7951">
              <w:t xml:space="preserve">tudents </w:t>
            </w:r>
            <w:r w:rsidR="005C395E">
              <w:t>identify</w:t>
            </w:r>
            <w:r w:rsidRPr="004A7951">
              <w:t xml:space="preserve"> </w:t>
            </w:r>
            <w:r w:rsidR="008976CB">
              <w:t xml:space="preserve">popular </w:t>
            </w:r>
            <w:r w:rsidRPr="004A7951">
              <w:t>places</w:t>
            </w:r>
            <w:r w:rsidR="001C69AC">
              <w:t xml:space="preserve"> </w:t>
            </w:r>
            <w:r w:rsidR="008976CB">
              <w:t xml:space="preserve">to shop </w:t>
            </w:r>
            <w:r w:rsidR="001C69AC">
              <w:t>in China and Australia</w:t>
            </w:r>
            <w:r w:rsidR="005C395E">
              <w:t>.</w:t>
            </w:r>
          </w:p>
          <w:p w14:paraId="0D061491" w14:textId="7AF70609" w:rsidR="004A7951" w:rsidRPr="004A7951" w:rsidRDefault="001E2321" w:rsidP="004A7951">
            <w:pPr>
              <w:widowControl/>
              <w:mirrorIndents w:val="0"/>
              <w:cnfStyle w:val="000000100000" w:firstRow="0" w:lastRow="0" w:firstColumn="0" w:lastColumn="0" w:oddVBand="0" w:evenVBand="0" w:oddHBand="1" w:evenHBand="0" w:firstRowFirstColumn="0" w:firstRowLastColumn="0" w:lastRowFirstColumn="0" w:lastRowLastColumn="0"/>
            </w:pPr>
            <w:r>
              <w:t xml:space="preserve">Students </w:t>
            </w:r>
            <w:r w:rsidR="00082CF8">
              <w:t>discuss clothing preferences and choices</w:t>
            </w:r>
            <w:r w:rsidR="0063346C">
              <w:t xml:space="preserve"> based on colour and prices.</w:t>
            </w:r>
          </w:p>
          <w:p w14:paraId="0E0E848F" w14:textId="71AF7C4E" w:rsidR="006C25F5" w:rsidRPr="00B97D40" w:rsidRDefault="006C25F5" w:rsidP="004A79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6C25F5">
              <w:rPr>
                <w:lang w:eastAsia="zh-CN"/>
              </w:rPr>
              <w:t>Students</w:t>
            </w:r>
            <w:r w:rsidR="00650997">
              <w:rPr>
                <w:lang w:eastAsia="zh-CN"/>
              </w:rPr>
              <w:t xml:space="preserve"> </w:t>
            </w:r>
            <w:r w:rsidR="00CB43BE">
              <w:rPr>
                <w:lang w:eastAsia="zh-CN"/>
              </w:rPr>
              <w:t>explore bargaining</w:t>
            </w:r>
            <w:r w:rsidR="005602B1">
              <w:rPr>
                <w:lang w:eastAsia="zh-CN"/>
              </w:rPr>
              <w:t xml:space="preserve"> in China</w:t>
            </w:r>
            <w:r w:rsidR="00CB43BE">
              <w:rPr>
                <w:lang w:eastAsia="zh-CN"/>
              </w:rPr>
              <w:t xml:space="preserve"> and </w:t>
            </w:r>
            <w:r w:rsidR="00650997">
              <w:rPr>
                <w:lang w:eastAsia="zh-CN"/>
              </w:rPr>
              <w:t xml:space="preserve">negotiate the purchase </w:t>
            </w:r>
            <w:r w:rsidR="0063346C">
              <w:rPr>
                <w:lang w:eastAsia="zh-CN"/>
              </w:rPr>
              <w:t>o</w:t>
            </w:r>
            <w:r w:rsidR="00650997">
              <w:rPr>
                <w:lang w:eastAsia="zh-CN"/>
              </w:rPr>
              <w:t>f clothing at a market in town, using bargaining.</w:t>
            </w:r>
          </w:p>
        </w:tc>
        <w:tc>
          <w:tcPr>
            <w:tcW w:w="1111" w:type="pct"/>
          </w:tcPr>
          <w:p w14:paraId="5E000D7B"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ML4-INT-01</w:t>
            </w:r>
          </w:p>
          <w:p w14:paraId="431215FA"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pPr>
            <w:r w:rsidRPr="003A37EF">
              <w:t xml:space="preserve">exchanges information and opinions in a range of familiar contexts by using culturally </w:t>
            </w:r>
            <w:r w:rsidRPr="003A37EF">
              <w:lastRenderedPageBreak/>
              <w:t>appropriate language</w:t>
            </w:r>
          </w:p>
          <w:p w14:paraId="27E2000C"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2428993D" w14:textId="77777777" w:rsidR="00D04796" w:rsidRPr="003A37EF" w:rsidRDefault="00D04796" w:rsidP="00D04796">
            <w:pPr>
              <w:cnfStyle w:val="000000100000" w:firstRow="0" w:lastRow="0" w:firstColumn="0" w:lastColumn="0" w:oddVBand="0" w:evenVBand="0" w:oddHBand="1" w:evenHBand="0" w:firstRowFirstColumn="0" w:firstRowLastColumn="0" w:lastRowFirstColumn="0" w:lastRowLastColumn="0"/>
            </w:pPr>
            <w:r w:rsidRPr="003A37EF">
              <w:t>interprets and responds to information, opinions and ideas in texts to demonstrate understanding</w:t>
            </w:r>
          </w:p>
          <w:p w14:paraId="448B7A93"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35EA22D5" w14:textId="77777777" w:rsidR="004775EA" w:rsidRPr="003A37EF" w:rsidRDefault="005B5371" w:rsidP="005B5371">
            <w:pPr>
              <w:cnfStyle w:val="000000100000" w:firstRow="0" w:lastRow="0" w:firstColumn="0" w:lastColumn="0" w:oddVBand="0" w:evenVBand="0" w:oddHBand="1" w:evenHBand="0" w:firstRowFirstColumn="0" w:firstRowLastColumn="0" w:lastRowFirstColumn="0" w:lastRowLastColumn="0"/>
            </w:pPr>
            <w:r w:rsidRPr="003A37EF">
              <w:t>creates a range of texts for familiar communicative purposes by using culturally appropriate language</w:t>
            </w:r>
          </w:p>
        </w:tc>
        <w:tc>
          <w:tcPr>
            <w:tcW w:w="1159" w:type="pct"/>
          </w:tcPr>
          <w:p w14:paraId="0A78A645" w14:textId="0FECB868" w:rsidR="003F09E9" w:rsidRPr="00E60B6A" w:rsidRDefault="00524A5B" w:rsidP="00F555A9">
            <w:pPr>
              <w:pStyle w:val="ListBullet"/>
              <w:cnfStyle w:val="000000100000" w:firstRow="0" w:lastRow="0" w:firstColumn="0" w:lastColumn="0" w:oddVBand="0" w:evenVBand="0" w:oddHBand="1" w:evenHBand="0" w:firstRowFirstColumn="0" w:firstRowLastColumn="0" w:lastRowFirstColumn="0" w:lastRowLastColumn="0"/>
              <w:rPr>
                <w:rFonts w:ascii="SimSun" w:eastAsia="SimSun" w:hAnsi="SimSun"/>
                <w:bCs/>
              </w:rPr>
            </w:pPr>
            <w:r>
              <w:lastRenderedPageBreak/>
              <w:t>Identify</w:t>
            </w:r>
            <w:r w:rsidR="00226718">
              <w:t xml:space="preserve"> </w:t>
            </w:r>
            <w:r w:rsidR="00F555A9">
              <w:t xml:space="preserve">and </w:t>
            </w:r>
            <w:r w:rsidR="00B310D4">
              <w:t xml:space="preserve">express </w:t>
            </w:r>
            <w:r w:rsidR="00306A49">
              <w:t>where to buy different items in China</w:t>
            </w:r>
            <w:r w:rsidR="00FD77C7">
              <w:t xml:space="preserve">, for example, </w:t>
            </w:r>
            <w:r w:rsidR="00CE16CB" w:rsidRPr="0039576C">
              <w:rPr>
                <w:rFonts w:ascii="SimSun" w:eastAsia="SimSun" w:hAnsi="SimSun" w:hint="eastAsia"/>
                <w:lang w:eastAsia="zh-CN"/>
              </w:rPr>
              <w:t>百货商店有裙子</w:t>
            </w:r>
            <w:r w:rsidR="00CE16CB" w:rsidRPr="0039576C">
              <w:rPr>
                <w:rFonts w:ascii="SimSun" w:eastAsia="SimSun" w:hAnsi="SimSun" w:hint="eastAsia"/>
                <w:lang w:eastAsia="zh-CN"/>
              </w:rPr>
              <w:lastRenderedPageBreak/>
              <w:t>和</w:t>
            </w:r>
            <w:r w:rsidR="00803EE7" w:rsidRPr="0039576C">
              <w:rPr>
                <w:rFonts w:ascii="SimSun" w:eastAsia="SimSun" w:hAnsi="SimSun" w:hint="eastAsia"/>
                <w:lang w:eastAsia="zh-CN"/>
              </w:rPr>
              <w:t>衬衫</w:t>
            </w:r>
            <w:r w:rsidR="0039576C">
              <w:rPr>
                <w:rFonts w:eastAsia="DengXian"/>
                <w:lang w:eastAsia="zh-CN"/>
              </w:rPr>
              <w:t>.</w:t>
            </w:r>
          </w:p>
          <w:p w14:paraId="033843C4" w14:textId="7440B20C" w:rsidR="00226718" w:rsidRDefault="00226718" w:rsidP="00FB2308">
            <w:pPr>
              <w:pStyle w:val="ListBullet"/>
              <w:widowControl/>
              <w:mirrorIndents w:val="0"/>
              <w:cnfStyle w:val="000000100000" w:firstRow="0" w:lastRow="0" w:firstColumn="0" w:lastColumn="0" w:oddVBand="0" w:evenVBand="0" w:oddHBand="1" w:evenHBand="0" w:firstRowFirstColumn="0" w:firstRowLastColumn="0" w:lastRowFirstColumn="0" w:lastRowLastColumn="0"/>
            </w:pPr>
            <w:r>
              <w:rPr>
                <w:rFonts w:hint="eastAsia"/>
              </w:rPr>
              <w:t>D</w:t>
            </w:r>
            <w:r w:rsidR="0039576C">
              <w:t>escribe clothing</w:t>
            </w:r>
            <w:r w:rsidR="00B97D40">
              <w:t>,</w:t>
            </w:r>
            <w:r w:rsidR="0039576C">
              <w:t xml:space="preserve"> with reference to colour.</w:t>
            </w:r>
          </w:p>
          <w:p w14:paraId="7DCB4C2C" w14:textId="109A93CF" w:rsidR="003F09E9" w:rsidRPr="003F09E9" w:rsidRDefault="00226718" w:rsidP="005563C4">
            <w:pPr>
              <w:pStyle w:val="ListBullet"/>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t xml:space="preserve">Express and justify opinions on </w:t>
            </w:r>
            <w:r w:rsidR="00CE6838">
              <w:t>clothing items using</w:t>
            </w:r>
            <w:r w:rsidR="003F09E9">
              <w:t xml:space="preserve"> </w:t>
            </w:r>
            <w:r w:rsidR="003F09E9" w:rsidRPr="00E41609">
              <w:rPr>
                <w:rFonts w:ascii="SimSun" w:eastAsia="SimSun" w:hAnsi="SimSun"/>
                <w:lang w:eastAsia="zh-CN"/>
              </w:rPr>
              <w:t>我觉得</w:t>
            </w:r>
            <w:r w:rsidR="00E41609" w:rsidRPr="00E41609">
              <w:rPr>
                <w:rFonts w:ascii="SimSun" w:eastAsia="SimSun" w:hAnsi="SimSun" w:hint="eastAsia"/>
              </w:rPr>
              <w:t>……</w:t>
            </w:r>
            <w:r w:rsidR="003F09E9" w:rsidRPr="00E41609">
              <w:rPr>
                <w:rFonts w:ascii="SimSun" w:eastAsia="SimSun" w:hAnsi="SimSun"/>
                <w:lang w:eastAsia="zh-CN"/>
              </w:rPr>
              <w:t>因为</w:t>
            </w:r>
            <w:r w:rsidR="00E41609" w:rsidRPr="00E41609">
              <w:rPr>
                <w:rFonts w:ascii="SimSun" w:eastAsia="SimSun" w:hAnsi="SimSun" w:hint="eastAsia"/>
              </w:rPr>
              <w:t>……</w:t>
            </w:r>
          </w:p>
          <w:p w14:paraId="553C5647" w14:textId="7AC2E175" w:rsidR="00BC1CB6" w:rsidRDefault="00B97D40" w:rsidP="00D7716E">
            <w:pPr>
              <w:pStyle w:val="ListBullet"/>
              <w:widowControl/>
              <w:mirrorIndents w:val="0"/>
              <w:cnfStyle w:val="000000100000" w:firstRow="0" w:lastRow="0" w:firstColumn="0" w:lastColumn="0" w:oddVBand="0" w:evenVBand="0" w:oddHBand="1" w:evenHBand="0" w:firstRowFirstColumn="0" w:firstRowLastColumn="0" w:lastRowFirstColumn="0" w:lastRowLastColumn="0"/>
            </w:pPr>
            <w:r>
              <w:t>P</w:t>
            </w:r>
            <w:r w:rsidR="00226718">
              <w:t xml:space="preserve">romote a </w:t>
            </w:r>
            <w:r w:rsidR="008B7A26">
              <w:t xml:space="preserve">place to shop in </w:t>
            </w:r>
            <w:r>
              <w:t>the local area</w:t>
            </w:r>
            <w:r w:rsidR="00FC75E4">
              <w:t xml:space="preserve"> in Australia</w:t>
            </w:r>
            <w:r>
              <w:t>, creating a text, for example, an infographic.</w:t>
            </w:r>
          </w:p>
          <w:p w14:paraId="16F68A6C" w14:textId="1CA14606" w:rsidR="00AD1191" w:rsidRDefault="00AD1191" w:rsidP="00D7716E">
            <w:pPr>
              <w:pStyle w:val="ListBullet"/>
              <w:widowControl/>
              <w:mirrorIndents w:val="0"/>
              <w:cnfStyle w:val="000000100000" w:firstRow="0" w:lastRow="0" w:firstColumn="0" w:lastColumn="0" w:oddVBand="0" w:evenVBand="0" w:oddHBand="1" w:evenHBand="0" w:firstRowFirstColumn="0" w:firstRowLastColumn="0" w:lastRowFirstColumn="0" w:lastRowLastColumn="0"/>
            </w:pPr>
            <w:r>
              <w:t>Identify the various types of currency in China.</w:t>
            </w:r>
          </w:p>
          <w:p w14:paraId="0A539840" w14:textId="2FA533D5" w:rsidR="00B27AC9" w:rsidRPr="003A37EF" w:rsidRDefault="00133B4D" w:rsidP="00AD1191">
            <w:pPr>
              <w:pStyle w:val="ListBullet"/>
              <w:cnfStyle w:val="000000100000" w:firstRow="0" w:lastRow="0" w:firstColumn="0" w:lastColumn="0" w:oddVBand="0" w:evenVBand="0" w:oddHBand="1" w:evenHBand="0" w:firstRowFirstColumn="0" w:firstRowLastColumn="0" w:lastRowFirstColumn="0" w:lastRowLastColumn="0"/>
            </w:pPr>
            <w:r>
              <w:lastRenderedPageBreak/>
              <w:t>Negotiate a purchase</w:t>
            </w:r>
            <w:r w:rsidR="005B1DD8">
              <w:t xml:space="preserve"> at a clothing market using</w:t>
            </w:r>
            <w:r w:rsidR="00422A4C">
              <w:t xml:space="preserve"> bargaining</w:t>
            </w:r>
            <w:r w:rsidR="00453D5D">
              <w:t>, for example</w:t>
            </w:r>
            <w:r w:rsidR="00971F87">
              <w:rPr>
                <w:rFonts w:hint="eastAsia"/>
                <w:lang w:eastAsia="zh-CN"/>
              </w:rPr>
              <w:t xml:space="preserve"> </w:t>
            </w:r>
            <w:r w:rsidR="007A33E0" w:rsidRPr="003A74AF">
              <w:rPr>
                <w:rFonts w:ascii="SimSun" w:eastAsia="SimSun" w:hAnsi="SimSun" w:cs="Microsoft YaHei" w:hint="eastAsia"/>
                <w:lang w:eastAsia="zh-CN"/>
              </w:rPr>
              <w:t>这</w:t>
            </w:r>
            <w:r w:rsidR="007A33E0" w:rsidRPr="003A74AF">
              <w:rPr>
                <w:rFonts w:ascii="SimSun" w:eastAsia="SimSun" w:hAnsi="SimSun" w:cs="MS Mincho" w:hint="eastAsia"/>
                <w:lang w:eastAsia="zh-CN"/>
              </w:rPr>
              <w:t>条裙子多少</w:t>
            </w:r>
            <w:r w:rsidR="007A33E0" w:rsidRPr="003A74AF">
              <w:rPr>
                <w:rFonts w:ascii="SimSun" w:eastAsia="SimSun" w:hAnsi="SimSun" w:cs="Microsoft YaHei" w:hint="eastAsia"/>
                <w:lang w:eastAsia="zh-CN"/>
              </w:rPr>
              <w:t>钱</w:t>
            </w:r>
            <w:r w:rsidR="007A33E0" w:rsidRPr="003A74AF">
              <w:rPr>
                <w:rFonts w:ascii="SimSun" w:eastAsia="SimSun" w:hAnsi="SimSun" w:cs="MS Mincho" w:hint="eastAsia"/>
                <w:lang w:eastAsia="zh-CN"/>
              </w:rPr>
              <w:t>？</w:t>
            </w:r>
            <w:r w:rsidR="00E757C0" w:rsidRPr="003A74AF">
              <w:rPr>
                <w:rFonts w:ascii="SimSun" w:eastAsia="SimSun" w:hAnsi="SimSun" w:cs="MS Mincho" w:hint="eastAsia"/>
                <w:lang w:eastAsia="zh-CN"/>
              </w:rPr>
              <w:t>哦</w:t>
            </w:r>
            <w:r w:rsidR="005A5FEF">
              <w:rPr>
                <w:rFonts w:ascii="SimSun" w:eastAsia="SimSun" w:hAnsi="SimSun" w:cs="MS Mincho" w:hint="eastAsia"/>
                <w:lang w:eastAsia="zh-CN"/>
              </w:rPr>
              <w:t>，</w:t>
            </w:r>
            <w:r w:rsidR="00E757C0" w:rsidRPr="003A74AF">
              <w:rPr>
                <w:rFonts w:ascii="SimSun" w:eastAsia="SimSun" w:hAnsi="SimSun" w:cs="MS Mincho" w:hint="eastAsia"/>
                <w:lang w:eastAsia="zh-CN"/>
              </w:rPr>
              <w:t>太</w:t>
            </w:r>
            <w:r w:rsidR="00E757C0" w:rsidRPr="003A74AF">
              <w:rPr>
                <w:rFonts w:ascii="SimSun" w:eastAsia="SimSun" w:hAnsi="SimSun" w:cs="Microsoft YaHei" w:hint="eastAsia"/>
                <w:lang w:eastAsia="zh-CN"/>
              </w:rPr>
              <w:t>贵</w:t>
            </w:r>
            <w:r w:rsidR="00E757C0" w:rsidRPr="003A74AF">
              <w:rPr>
                <w:rFonts w:ascii="SimSun" w:eastAsia="SimSun" w:hAnsi="SimSun" w:cs="MS Mincho" w:hint="eastAsia"/>
                <w:lang w:eastAsia="zh-CN"/>
              </w:rPr>
              <w:t>了！</w:t>
            </w:r>
            <w:r w:rsidR="003A74AF" w:rsidRPr="003A74AF">
              <w:rPr>
                <w:rFonts w:ascii="SimSun" w:eastAsia="SimSun" w:hAnsi="SimSun" w:cs="MS Mincho" w:hint="eastAsia"/>
                <w:lang w:eastAsia="zh-CN"/>
              </w:rPr>
              <w:t>可以便宜</w:t>
            </w:r>
            <w:r w:rsidR="007542C4">
              <w:rPr>
                <w:rFonts w:ascii="SimSun" w:eastAsia="SimSun" w:hAnsi="SimSun" w:cs="MS Mincho" w:hint="eastAsia"/>
                <w:lang w:eastAsia="zh-CN"/>
              </w:rPr>
              <w:t>一</w:t>
            </w:r>
            <w:r w:rsidR="003A74AF" w:rsidRPr="003A74AF">
              <w:rPr>
                <w:rFonts w:ascii="SimSun" w:eastAsia="SimSun" w:hAnsi="SimSun" w:cs="MS Mincho" w:hint="eastAsia"/>
                <w:lang w:eastAsia="zh-CN"/>
              </w:rPr>
              <w:t>点</w:t>
            </w:r>
            <w:r w:rsidR="003A74AF" w:rsidRPr="003A74AF">
              <w:rPr>
                <w:rFonts w:ascii="SimSun" w:eastAsia="SimSun" w:hAnsi="SimSun" w:cs="Microsoft YaHei" w:hint="eastAsia"/>
                <w:lang w:eastAsia="zh-CN"/>
              </w:rPr>
              <w:t>吗</w:t>
            </w:r>
            <w:r w:rsidR="003A74AF" w:rsidRPr="003A74AF">
              <w:rPr>
                <w:rFonts w:ascii="SimSun" w:eastAsia="SimSun" w:hAnsi="SimSun" w:cs="MS Mincho" w:hint="eastAsia"/>
                <w:lang w:eastAsia="zh-CN"/>
              </w:rPr>
              <w:t>？</w:t>
            </w:r>
          </w:p>
        </w:tc>
        <w:tc>
          <w:tcPr>
            <w:tcW w:w="1331" w:type="pct"/>
          </w:tcPr>
          <w:p w14:paraId="54A117ED" w14:textId="7285E2B3" w:rsidR="00F27A38" w:rsidRPr="00F27A38" w:rsidRDefault="00F27A38" w:rsidP="00F27A38">
            <w:pPr>
              <w:cnfStyle w:val="000000100000" w:firstRow="0" w:lastRow="0" w:firstColumn="0" w:lastColumn="0" w:oddVBand="0" w:evenVBand="0" w:oddHBand="1" w:evenHBand="0" w:firstRowFirstColumn="0" w:firstRowLastColumn="0" w:lastRowFirstColumn="0" w:lastRowLastColumn="0"/>
              <w:rPr>
                <w:b/>
                <w:bCs/>
                <w:lang w:val="en-GB"/>
              </w:rPr>
            </w:pPr>
            <w:r w:rsidRPr="00F27A38">
              <w:rPr>
                <w:b/>
                <w:bCs/>
                <w:lang w:val="en-GB"/>
              </w:rPr>
              <w:lastRenderedPageBreak/>
              <w:t xml:space="preserve">Part </w:t>
            </w:r>
            <w:r>
              <w:rPr>
                <w:b/>
                <w:bCs/>
                <w:lang w:val="en-GB"/>
              </w:rPr>
              <w:t>A</w:t>
            </w:r>
            <w:r w:rsidRPr="00F27A38">
              <w:rPr>
                <w:b/>
                <w:bCs/>
                <w:lang w:val="en-GB"/>
              </w:rPr>
              <w:t xml:space="preserve">: </w:t>
            </w:r>
            <w:r>
              <w:rPr>
                <w:b/>
                <w:bCs/>
                <w:lang w:val="en-GB"/>
              </w:rPr>
              <w:t>Understanding text</w:t>
            </w:r>
            <w:r w:rsidR="00C516FE">
              <w:rPr>
                <w:b/>
                <w:bCs/>
                <w:lang w:val="en-GB"/>
              </w:rPr>
              <w:t>s</w:t>
            </w:r>
          </w:p>
          <w:p w14:paraId="1CB24FB9" w14:textId="77777777" w:rsidR="00C51726" w:rsidRDefault="00F27A38" w:rsidP="00F27A38">
            <w:pPr>
              <w:cnfStyle w:val="000000100000" w:firstRow="0" w:lastRow="0" w:firstColumn="0" w:lastColumn="0" w:oddVBand="0" w:evenVBand="0" w:oddHBand="1" w:evenHBand="0" w:firstRowFirstColumn="0" w:firstRowLastColumn="0" w:lastRowFirstColumn="0" w:lastRowLastColumn="0"/>
              <w:rPr>
                <w:b/>
                <w:bCs/>
                <w:lang w:val="en-GB"/>
              </w:rPr>
            </w:pPr>
            <w:r w:rsidRPr="00F27A38">
              <w:rPr>
                <w:b/>
                <w:bCs/>
                <w:lang w:val="en-GB"/>
              </w:rPr>
              <w:t>(ML4-</w:t>
            </w:r>
            <w:r>
              <w:rPr>
                <w:b/>
                <w:bCs/>
                <w:lang w:val="en-GB"/>
              </w:rPr>
              <w:t>UND</w:t>
            </w:r>
            <w:r w:rsidRPr="00F27A38">
              <w:rPr>
                <w:b/>
                <w:bCs/>
                <w:lang w:val="en-GB"/>
              </w:rPr>
              <w:t>-01)</w:t>
            </w:r>
          </w:p>
          <w:p w14:paraId="0B5E5898" w14:textId="10F43D27" w:rsidR="00F27A38" w:rsidRDefault="00427841" w:rsidP="00F27A38">
            <w:pPr>
              <w:cnfStyle w:val="000000100000" w:firstRow="0" w:lastRow="0" w:firstColumn="0" w:lastColumn="0" w:oddVBand="0" w:evenVBand="0" w:oddHBand="1" w:evenHBand="0" w:firstRowFirstColumn="0" w:firstRowLastColumn="0" w:lastRowFirstColumn="0" w:lastRowLastColumn="0"/>
              <w:rPr>
                <w:bCs/>
                <w:lang w:val="en-GB"/>
              </w:rPr>
            </w:pPr>
            <w:r w:rsidRPr="00427841">
              <w:rPr>
                <w:bCs/>
                <w:lang w:val="en-GB"/>
              </w:rPr>
              <w:lastRenderedPageBreak/>
              <w:t>Read</w:t>
            </w:r>
            <w:r w:rsidR="00453D5D">
              <w:t xml:space="preserve"> </w:t>
            </w:r>
            <w:r>
              <w:rPr>
                <w:bCs/>
                <w:lang w:val="en-GB"/>
              </w:rPr>
              <w:t>a flyer</w:t>
            </w:r>
            <w:r w:rsidR="00453D5D">
              <w:rPr>
                <w:rStyle w:val="FootnoteReference"/>
                <w:bCs/>
                <w:lang w:val="en-GB"/>
              </w:rPr>
              <w:footnoteReference w:id="5"/>
            </w:r>
            <w:r>
              <w:rPr>
                <w:bCs/>
                <w:lang w:val="en-GB"/>
              </w:rPr>
              <w:t xml:space="preserve"> </w:t>
            </w:r>
            <w:r w:rsidR="00D74CDB">
              <w:rPr>
                <w:bCs/>
                <w:lang w:val="en-GB"/>
              </w:rPr>
              <w:t>promoting a clothing sale</w:t>
            </w:r>
            <w:r w:rsidR="00CB03C9">
              <w:rPr>
                <w:bCs/>
                <w:lang w:val="en-GB"/>
              </w:rPr>
              <w:t xml:space="preserve"> at a Chinese market. </w:t>
            </w:r>
            <w:r w:rsidR="00CF3FDB">
              <w:rPr>
                <w:bCs/>
                <w:lang w:val="en-GB"/>
              </w:rPr>
              <w:t>Answer questions in English about the flyer</w:t>
            </w:r>
            <w:r w:rsidR="004D3CDD">
              <w:rPr>
                <w:bCs/>
                <w:lang w:val="en-GB"/>
              </w:rPr>
              <w:t xml:space="preserve">, days and times the sale is on, </w:t>
            </w:r>
            <w:r w:rsidR="00C516FE">
              <w:rPr>
                <w:bCs/>
                <w:lang w:val="en-GB"/>
              </w:rPr>
              <w:t>items for sale</w:t>
            </w:r>
            <w:r w:rsidR="00F90636">
              <w:rPr>
                <w:bCs/>
                <w:lang w:val="en-GB"/>
              </w:rPr>
              <w:t xml:space="preserve"> and their prices</w:t>
            </w:r>
            <w:r w:rsidR="00C516FE">
              <w:rPr>
                <w:bCs/>
                <w:lang w:val="en-GB"/>
              </w:rPr>
              <w:t>.</w:t>
            </w:r>
          </w:p>
          <w:p w14:paraId="4C3D1EA8" w14:textId="793E9FD0" w:rsidR="00C516FE" w:rsidRPr="003136DF" w:rsidRDefault="00C516FE" w:rsidP="003136DF">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lang w:val="en-GB"/>
              </w:rPr>
            </w:pPr>
            <w:r w:rsidRPr="003136DF">
              <w:rPr>
                <w:b/>
                <w:bCs/>
                <w:lang w:val="en-GB"/>
              </w:rPr>
              <w:t>Part B: Interacting</w:t>
            </w:r>
          </w:p>
          <w:p w14:paraId="5FCDF2B7" w14:textId="181DFD93" w:rsidR="00C516FE" w:rsidRPr="003136DF" w:rsidRDefault="00C516FE" w:rsidP="003136DF">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lang w:val="en-GB"/>
              </w:rPr>
            </w:pPr>
            <w:r w:rsidRPr="003136DF">
              <w:rPr>
                <w:b/>
                <w:bCs/>
                <w:lang w:val="en-GB"/>
              </w:rPr>
              <w:t>(ML4-INT-01)</w:t>
            </w:r>
          </w:p>
          <w:p w14:paraId="6D392370" w14:textId="63D6717D" w:rsidR="008E7053" w:rsidRDefault="008E7053" w:rsidP="0016529C">
            <w:pPr>
              <w:cnfStyle w:val="000000100000" w:firstRow="0" w:lastRow="0" w:firstColumn="0" w:lastColumn="0" w:oddVBand="0" w:evenVBand="0" w:oddHBand="1" w:evenHBand="0" w:firstRowFirstColumn="0" w:firstRowLastColumn="0" w:lastRowFirstColumn="0" w:lastRowLastColumn="0"/>
              <w:rPr>
                <w:lang w:val="en-GB"/>
              </w:rPr>
            </w:pPr>
            <w:r>
              <w:rPr>
                <w:lang w:val="en-GB"/>
              </w:rPr>
              <w:t>Identify one item from the flyer</w:t>
            </w:r>
            <w:r w:rsidR="003D16B8">
              <w:rPr>
                <w:lang w:val="en-GB"/>
              </w:rPr>
              <w:t xml:space="preserve"> in</w:t>
            </w:r>
            <w:r w:rsidR="0016529C">
              <w:rPr>
                <w:lang w:val="en-GB"/>
              </w:rPr>
              <w:t xml:space="preserve"> </w:t>
            </w:r>
            <w:r w:rsidR="003D16B8">
              <w:rPr>
                <w:lang w:val="en-GB"/>
              </w:rPr>
              <w:t>Part A</w:t>
            </w:r>
            <w:r>
              <w:rPr>
                <w:lang w:val="en-GB"/>
              </w:rPr>
              <w:t xml:space="preserve"> you would like to purchase</w:t>
            </w:r>
            <w:r w:rsidR="003D16B8">
              <w:rPr>
                <w:lang w:val="en-GB"/>
              </w:rPr>
              <w:t>.</w:t>
            </w:r>
          </w:p>
          <w:p w14:paraId="7D6FC0A4" w14:textId="3A57D003" w:rsidR="00C516FE" w:rsidRDefault="00972984" w:rsidP="0016529C">
            <w:pPr>
              <w:cnfStyle w:val="000000100000" w:firstRow="0" w:lastRow="0" w:firstColumn="0" w:lastColumn="0" w:oddVBand="0" w:evenVBand="0" w:oddHBand="1" w:evenHBand="0" w:firstRowFirstColumn="0" w:firstRowLastColumn="0" w:lastRowFirstColumn="0" w:lastRowLastColumn="0"/>
              <w:rPr>
                <w:lang w:val="en-GB"/>
              </w:rPr>
            </w:pPr>
            <w:r>
              <w:rPr>
                <w:lang w:val="en-GB"/>
              </w:rPr>
              <w:t>In pairs</w:t>
            </w:r>
            <w:r w:rsidR="00115EE0">
              <w:rPr>
                <w:rStyle w:val="FootnoteReference"/>
                <w:lang w:val="en-GB"/>
              </w:rPr>
              <w:footnoteReference w:id="6"/>
            </w:r>
            <w:r>
              <w:rPr>
                <w:lang w:val="en-GB"/>
              </w:rPr>
              <w:t xml:space="preserve">, with one student taking the role of the Chinese </w:t>
            </w:r>
            <w:r w:rsidR="009438DF">
              <w:rPr>
                <w:lang w:val="en-GB"/>
              </w:rPr>
              <w:t xml:space="preserve">salesperson and one </w:t>
            </w:r>
            <w:r w:rsidR="0093054F">
              <w:rPr>
                <w:lang w:val="en-GB"/>
              </w:rPr>
              <w:t xml:space="preserve">student taking the role </w:t>
            </w:r>
            <w:r w:rsidR="005D3B29">
              <w:rPr>
                <w:lang w:val="en-GB"/>
              </w:rPr>
              <w:t xml:space="preserve">of </w:t>
            </w:r>
            <w:r w:rsidR="009438DF">
              <w:rPr>
                <w:lang w:val="en-GB"/>
              </w:rPr>
              <w:t>the shopper</w:t>
            </w:r>
            <w:r w:rsidR="008E7053">
              <w:rPr>
                <w:lang w:val="en-GB"/>
              </w:rPr>
              <w:t xml:space="preserve">, have a conversation in </w:t>
            </w:r>
            <w:r w:rsidR="008E7053">
              <w:rPr>
                <w:lang w:val="en-GB"/>
              </w:rPr>
              <w:lastRenderedPageBreak/>
              <w:t xml:space="preserve">Chinese to </w:t>
            </w:r>
            <w:r w:rsidR="003D16B8">
              <w:rPr>
                <w:lang w:val="en-GB"/>
              </w:rPr>
              <w:t xml:space="preserve">negotiate the purchase of your </w:t>
            </w:r>
            <w:r w:rsidR="006476EA">
              <w:rPr>
                <w:lang w:val="en-GB"/>
              </w:rPr>
              <w:t xml:space="preserve">desired </w:t>
            </w:r>
            <w:r w:rsidR="003D16B8">
              <w:rPr>
                <w:lang w:val="en-GB"/>
              </w:rPr>
              <w:t>item</w:t>
            </w:r>
            <w:r w:rsidR="00CD0AE4">
              <w:rPr>
                <w:rStyle w:val="FootnoteReference"/>
                <w:lang w:val="en-GB"/>
              </w:rPr>
              <w:footnoteReference w:id="7"/>
            </w:r>
            <w:r w:rsidR="003D16B8">
              <w:rPr>
                <w:lang w:val="en-GB"/>
              </w:rPr>
              <w:t>.</w:t>
            </w:r>
          </w:p>
          <w:p w14:paraId="250B2F20" w14:textId="77777777" w:rsidR="00194FB2" w:rsidRDefault="00194FB2" w:rsidP="0016529C">
            <w:pPr>
              <w:cnfStyle w:val="000000100000" w:firstRow="0" w:lastRow="0" w:firstColumn="0" w:lastColumn="0" w:oddVBand="0" w:evenVBand="0" w:oddHBand="1" w:evenHBand="0" w:firstRowFirstColumn="0" w:firstRowLastColumn="0" w:lastRowFirstColumn="0" w:lastRowLastColumn="0"/>
              <w:rPr>
                <w:lang w:val="en-GB"/>
              </w:rPr>
            </w:pPr>
            <w:r>
              <w:rPr>
                <w:lang w:val="en-GB"/>
              </w:rPr>
              <w:t>In your conversation:</w:t>
            </w:r>
          </w:p>
          <w:p w14:paraId="4F5B31EF" w14:textId="21888ACE" w:rsidR="00194FB2" w:rsidRDefault="00E2424C" w:rsidP="003136DF">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express</w:t>
            </w:r>
            <w:r w:rsidR="00222857">
              <w:rPr>
                <w:lang w:val="en-GB"/>
              </w:rPr>
              <w:t xml:space="preserve"> and justify your opinion about</w:t>
            </w:r>
            <w:r>
              <w:rPr>
                <w:lang w:val="en-GB"/>
              </w:rPr>
              <w:t xml:space="preserve"> </w:t>
            </w:r>
            <w:r w:rsidR="00194FB2">
              <w:rPr>
                <w:lang w:val="en-GB"/>
              </w:rPr>
              <w:t>the item you wish to purchase</w:t>
            </w:r>
          </w:p>
          <w:p w14:paraId="1163C223" w14:textId="77777777" w:rsidR="00450561" w:rsidRDefault="00450561" w:rsidP="003136DF">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d</w:t>
            </w:r>
            <w:r w:rsidR="0078421A">
              <w:rPr>
                <w:lang w:val="en-GB"/>
              </w:rPr>
              <w:t>iscuss why you like that item</w:t>
            </w:r>
          </w:p>
          <w:p w14:paraId="479AC3A0" w14:textId="1BA70F80" w:rsidR="0078421A" w:rsidRPr="00194FB2" w:rsidRDefault="0078421A" w:rsidP="003136DF">
            <w:pPr>
              <w:pStyle w:val="ListBulle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bargain with the </w:t>
            </w:r>
            <w:r w:rsidR="005C3243">
              <w:rPr>
                <w:lang w:val="en-GB"/>
              </w:rPr>
              <w:t>salesperson to negotiate a cheap price and complete the purchase.</w:t>
            </w:r>
          </w:p>
        </w:tc>
      </w:tr>
      <w:tr w:rsidR="005B5371" w:rsidRPr="003A37EF" w14:paraId="52D9516C" w14:textId="77777777" w:rsidTr="00016D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tcPr>
          <w:p w14:paraId="67362DB3" w14:textId="77777777" w:rsidR="005B5371" w:rsidRPr="003A37EF" w:rsidRDefault="005B5371" w:rsidP="005B5371">
            <w:pPr>
              <w:rPr>
                <w:b w:val="0"/>
              </w:rPr>
            </w:pPr>
            <w:r w:rsidRPr="003A37EF">
              <w:lastRenderedPageBreak/>
              <w:t>Term 4</w:t>
            </w:r>
          </w:p>
          <w:p w14:paraId="2484299C" w14:textId="77777777" w:rsidR="005B5371" w:rsidRPr="003A37EF" w:rsidRDefault="005B5371" w:rsidP="005B5371">
            <w:r w:rsidRPr="003A37EF">
              <w:t>10 weeks</w:t>
            </w:r>
          </w:p>
        </w:tc>
        <w:tc>
          <w:tcPr>
            <w:tcW w:w="918" w:type="pct"/>
          </w:tcPr>
          <w:p w14:paraId="7D3D09A1" w14:textId="6D7A6C05" w:rsidR="005B5371" w:rsidRDefault="00514936" w:rsidP="000B38EB">
            <w:pPr>
              <w:cnfStyle w:val="000000010000" w:firstRow="0" w:lastRow="0" w:firstColumn="0" w:lastColumn="0" w:oddVBand="0" w:evenVBand="0" w:oddHBand="0" w:evenHBand="1" w:firstRowFirstColumn="0" w:firstRowLastColumn="0" w:lastRowFirstColumn="0" w:lastRowLastColumn="0"/>
              <w:rPr>
                <w:rStyle w:val="Strong"/>
                <w:lang w:eastAsia="ja-JP"/>
              </w:rPr>
            </w:pPr>
            <w:r>
              <w:rPr>
                <w:rStyle w:val="Strong"/>
                <w:lang w:eastAsia="ja-JP"/>
              </w:rPr>
              <w:t xml:space="preserve">Regional </w:t>
            </w:r>
            <w:r w:rsidR="002929D9">
              <w:rPr>
                <w:rStyle w:val="Strong"/>
                <w:lang w:eastAsia="ja-JP"/>
              </w:rPr>
              <w:t>dishes</w:t>
            </w:r>
            <w:r w:rsidR="00EA042B">
              <w:rPr>
                <w:rStyle w:val="Strong"/>
                <w:lang w:eastAsia="ja-JP"/>
              </w:rPr>
              <w:t xml:space="preserve"> throughout </w:t>
            </w:r>
            <w:r>
              <w:rPr>
                <w:rStyle w:val="Strong"/>
                <w:lang w:eastAsia="ja-JP"/>
              </w:rPr>
              <w:t>China</w:t>
            </w:r>
          </w:p>
          <w:p w14:paraId="52F9F0E1" w14:textId="77777777" w:rsidR="003F09E9" w:rsidRPr="006D6574" w:rsidRDefault="003F09E9" w:rsidP="003F09E9">
            <w:pPr>
              <w:cnfStyle w:val="000000010000" w:firstRow="0" w:lastRow="0" w:firstColumn="0" w:lastColumn="0" w:oddVBand="0" w:evenVBand="0" w:oddHBand="0" w:evenHBand="1" w:firstRowFirstColumn="0" w:firstRowLastColumn="0" w:lastRowFirstColumn="0" w:lastRowLastColumn="0"/>
              <w:rPr>
                <w:rStyle w:val="Strong"/>
                <w:rFonts w:ascii="SimSun" w:eastAsia="SimSun" w:hAnsi="SimSun"/>
                <w:lang w:eastAsia="ja-JP"/>
              </w:rPr>
            </w:pPr>
            <w:r w:rsidRPr="006D6574">
              <w:rPr>
                <w:rStyle w:val="Strong"/>
                <w:rFonts w:ascii="SimSun" w:eastAsia="SimSun" w:hAnsi="SimSun" w:hint="eastAsia"/>
                <w:lang w:eastAsia="zh-CN"/>
              </w:rPr>
              <w:lastRenderedPageBreak/>
              <w:t>中国各地美食</w:t>
            </w:r>
          </w:p>
          <w:p w14:paraId="5F0F1E40" w14:textId="77777777" w:rsidR="00E27B86" w:rsidRDefault="0053719D" w:rsidP="0053719D">
            <w:pPr>
              <w:cnfStyle w:val="000000010000" w:firstRow="0" w:lastRow="0" w:firstColumn="0" w:lastColumn="0" w:oddVBand="0" w:evenVBand="0" w:oddHBand="0" w:evenHBand="1" w:firstRowFirstColumn="0" w:firstRowLastColumn="0" w:lastRowFirstColumn="0" w:lastRowLastColumn="0"/>
              <w:rPr>
                <w:lang w:eastAsia="zh-CN"/>
              </w:rPr>
            </w:pPr>
            <w:r w:rsidRPr="003A37EF">
              <w:rPr>
                <w:lang w:eastAsia="zh-CN"/>
              </w:rPr>
              <w:t xml:space="preserve">Students </w:t>
            </w:r>
            <w:r>
              <w:rPr>
                <w:lang w:eastAsia="zh-CN"/>
              </w:rPr>
              <w:t>exchange information about</w:t>
            </w:r>
            <w:r w:rsidRPr="003A37EF">
              <w:rPr>
                <w:lang w:eastAsia="zh-CN"/>
              </w:rPr>
              <w:t xml:space="preserve"> food</w:t>
            </w:r>
            <w:r>
              <w:rPr>
                <w:lang w:eastAsia="zh-CN"/>
              </w:rPr>
              <w:t>s</w:t>
            </w:r>
            <w:r w:rsidRPr="003A37EF">
              <w:rPr>
                <w:lang w:eastAsia="zh-CN"/>
              </w:rPr>
              <w:t xml:space="preserve"> and drinks</w:t>
            </w:r>
            <w:r w:rsidR="00E27B86">
              <w:rPr>
                <w:lang w:eastAsia="zh-CN"/>
              </w:rPr>
              <w:t>.</w:t>
            </w:r>
          </w:p>
          <w:p w14:paraId="05985498" w14:textId="59B544C4" w:rsidR="00A57E75" w:rsidRDefault="00A57E75" w:rsidP="00E378E4">
            <w:pPr>
              <w:cnfStyle w:val="000000010000" w:firstRow="0" w:lastRow="0" w:firstColumn="0" w:lastColumn="0" w:oddVBand="0" w:evenVBand="0" w:oddHBand="0" w:evenHBand="1" w:firstRowFirstColumn="0" w:firstRowLastColumn="0" w:lastRowFirstColumn="0" w:lastRowLastColumn="0"/>
              <w:rPr>
                <w:color w:val="000000" w:themeColor="text1"/>
                <w:lang w:eastAsia="zh-CN"/>
              </w:rPr>
            </w:pPr>
            <w:r w:rsidRPr="00A57E75">
              <w:t>Students explore the cultural aspect of food, by describing famous dishes in different regions of China</w:t>
            </w:r>
            <w:r>
              <w:t>.</w:t>
            </w:r>
          </w:p>
          <w:p w14:paraId="29A75C07" w14:textId="0F379DC1" w:rsidR="00D06DC6" w:rsidRPr="003A37EF" w:rsidRDefault="0053719D" w:rsidP="0053719D">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3A37EF">
              <w:rPr>
                <w:color w:val="000000" w:themeColor="text1"/>
                <w:lang w:eastAsia="zh-CN"/>
              </w:rPr>
              <w:t>Students</w:t>
            </w:r>
            <w:r w:rsidR="00521108">
              <w:rPr>
                <w:color w:val="000000" w:themeColor="text1"/>
                <w:lang w:eastAsia="zh-CN"/>
              </w:rPr>
              <w:t xml:space="preserve"> </w:t>
            </w:r>
            <w:r w:rsidR="00B569B3">
              <w:rPr>
                <w:color w:val="000000" w:themeColor="text1"/>
                <w:lang w:eastAsia="zh-CN"/>
              </w:rPr>
              <w:t>give</w:t>
            </w:r>
            <w:r w:rsidRPr="003A37EF">
              <w:rPr>
                <w:color w:val="000000" w:themeColor="text1"/>
                <w:lang w:eastAsia="zh-CN"/>
              </w:rPr>
              <w:t xml:space="preserve"> recommendations</w:t>
            </w:r>
            <w:r w:rsidR="00427A22">
              <w:rPr>
                <w:color w:val="000000" w:themeColor="text1"/>
                <w:lang w:eastAsia="zh-CN"/>
              </w:rPr>
              <w:t xml:space="preserve"> </w:t>
            </w:r>
            <w:r w:rsidRPr="003A37EF">
              <w:rPr>
                <w:color w:val="000000" w:themeColor="text1"/>
                <w:lang w:eastAsia="zh-CN"/>
              </w:rPr>
              <w:t>and justify their choices.</w:t>
            </w:r>
          </w:p>
        </w:tc>
        <w:tc>
          <w:tcPr>
            <w:tcW w:w="1111" w:type="pct"/>
          </w:tcPr>
          <w:p w14:paraId="148239CF"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62F075B1"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 xml:space="preserve">exchanges information and </w:t>
            </w:r>
            <w:r w:rsidRPr="003A37EF">
              <w:lastRenderedPageBreak/>
              <w:t>opinions in a range of familiar contexts by using culturally appropriate language</w:t>
            </w:r>
          </w:p>
          <w:p w14:paraId="3DDFE9AF"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5214A502" w14:textId="77777777" w:rsidR="00D04796" w:rsidRPr="003A37EF" w:rsidRDefault="00D04796" w:rsidP="00D04796">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7D0B0DAC"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2C18786C"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t>creates a range of texts for familiar communicative purposes by using culturally appropriate language</w:t>
            </w:r>
          </w:p>
        </w:tc>
        <w:tc>
          <w:tcPr>
            <w:tcW w:w="1159" w:type="pct"/>
          </w:tcPr>
          <w:p w14:paraId="55E81A18" w14:textId="1511F720" w:rsidR="000F7957" w:rsidRPr="00A031A1" w:rsidRDefault="000F7957" w:rsidP="00A031A1">
            <w:pPr>
              <w:pStyle w:val="ListBullet"/>
              <w:cnfStyle w:val="000000010000" w:firstRow="0" w:lastRow="0" w:firstColumn="0" w:lastColumn="0" w:oddVBand="0" w:evenVBand="0" w:oddHBand="0" w:evenHBand="1" w:firstRowFirstColumn="0" w:firstRowLastColumn="0" w:lastRowFirstColumn="0" w:lastRowLastColumn="0"/>
            </w:pPr>
            <w:r w:rsidRPr="00A031A1">
              <w:rPr>
                <w:rStyle w:val="Strong"/>
                <w:b w:val="0"/>
                <w:bCs w:val="0"/>
              </w:rPr>
              <w:lastRenderedPageBreak/>
              <w:t>Access and exchange information</w:t>
            </w:r>
            <w:r w:rsidRPr="00A031A1">
              <w:t xml:space="preserve"> </w:t>
            </w:r>
            <w:r w:rsidRPr="00A031A1">
              <w:rPr>
                <w:rStyle w:val="Strong"/>
                <w:b w:val="0"/>
                <w:bCs w:val="0"/>
              </w:rPr>
              <w:t>about foods and drinks, such as</w:t>
            </w:r>
            <w:r w:rsidRPr="00A031A1">
              <w:t xml:space="preserve"> taste</w:t>
            </w:r>
            <w:r w:rsidR="00132797">
              <w:t xml:space="preserve"> </w:t>
            </w:r>
            <w:r w:rsidR="00132797">
              <w:lastRenderedPageBreak/>
              <w:t>and ingredients</w:t>
            </w:r>
            <w:r w:rsidR="00855F5F" w:rsidRPr="00A031A1">
              <w:t>.</w:t>
            </w:r>
          </w:p>
          <w:p w14:paraId="443DDB44" w14:textId="114D5A35" w:rsidR="000F7957" w:rsidRPr="00716817" w:rsidRDefault="00855F5F" w:rsidP="00A031A1">
            <w:pPr>
              <w:pStyle w:val="ListBullet"/>
              <w:cnfStyle w:val="000000010000" w:firstRow="0" w:lastRow="0" w:firstColumn="0" w:lastColumn="0" w:oddVBand="0" w:evenVBand="0" w:oddHBand="0" w:evenHBand="1" w:firstRowFirstColumn="0" w:firstRowLastColumn="0" w:lastRowFirstColumn="0" w:lastRowLastColumn="0"/>
            </w:pPr>
            <w:r w:rsidRPr="00A031A1">
              <w:t>Use verbs for eating and drinking</w:t>
            </w:r>
            <w:r w:rsidR="00C66768" w:rsidRPr="00A031A1">
              <w:t>,</w:t>
            </w:r>
            <w:r w:rsidR="00D532B9" w:rsidRPr="00A031A1">
              <w:t xml:space="preserve"> f</w:t>
            </w:r>
            <w:r w:rsidR="00D532B9">
              <w:t>or example</w:t>
            </w:r>
            <w:r w:rsidR="00DC12A8">
              <w:t>,</w:t>
            </w:r>
            <w:r w:rsidR="00A429E4">
              <w:rPr>
                <w:rFonts w:eastAsiaTheme="minorEastAsia"/>
                <w:lang w:eastAsia="ja-JP"/>
              </w:rPr>
              <w:t xml:space="preserve"> </w:t>
            </w:r>
            <w:r w:rsidR="00A429E4" w:rsidRPr="00C84F07">
              <w:rPr>
                <w:rFonts w:ascii="SimSun" w:eastAsia="SimSun" w:hAnsi="SimSun" w:hint="eastAsia"/>
                <w:lang w:eastAsia="zh-CN"/>
              </w:rPr>
              <w:t>吃</w:t>
            </w:r>
            <w:r w:rsidR="00C84F07">
              <w:rPr>
                <w:rFonts w:eastAsia="SimSun" w:hint="eastAsia"/>
                <w:lang w:eastAsia="zh-CN"/>
              </w:rPr>
              <w:t>,</w:t>
            </w:r>
            <w:r w:rsidR="00C84F07">
              <w:rPr>
                <w:rFonts w:eastAsia="SimSun"/>
                <w:lang w:eastAsia="zh-CN"/>
              </w:rPr>
              <w:t xml:space="preserve"> </w:t>
            </w:r>
            <w:r w:rsidR="00A429E4" w:rsidRPr="00C84F07">
              <w:rPr>
                <w:rFonts w:ascii="SimSun" w:eastAsia="SimSun" w:hAnsi="SimSun" w:hint="eastAsia"/>
                <w:lang w:eastAsia="zh-CN"/>
              </w:rPr>
              <w:t>喝</w:t>
            </w:r>
            <w:r w:rsidR="00DC12A8">
              <w:rPr>
                <w:rFonts w:ascii="DengXian" w:eastAsia="DengXian" w:hAnsi="DengXian" w:hint="eastAsia"/>
                <w:lang w:eastAsia="zh-CN"/>
              </w:rPr>
              <w:t>.</w:t>
            </w:r>
          </w:p>
          <w:p w14:paraId="1411A3A9" w14:textId="0698C177" w:rsidR="000F7957" w:rsidRPr="00A031A1" w:rsidRDefault="005C31A8" w:rsidP="00A031A1">
            <w:pPr>
              <w:pStyle w:val="ListBullet"/>
              <w:cnfStyle w:val="000000010000" w:firstRow="0" w:lastRow="0" w:firstColumn="0" w:lastColumn="0" w:oddVBand="0" w:evenVBand="0" w:oddHBand="0" w:evenHBand="1" w:firstRowFirstColumn="0" w:firstRowLastColumn="0" w:lastRowFirstColumn="0" w:lastRowLastColumn="0"/>
            </w:pPr>
            <w:r w:rsidRPr="00A031A1">
              <w:t xml:space="preserve">Identify and describe dishes </w:t>
            </w:r>
            <w:r w:rsidR="00DB2F21" w:rsidRPr="00A031A1">
              <w:t xml:space="preserve">that are famous in particular regions </w:t>
            </w:r>
            <w:r w:rsidR="00B12BE6" w:rsidRPr="00A031A1">
              <w:t xml:space="preserve">of </w:t>
            </w:r>
            <w:r w:rsidR="00E2298C" w:rsidRPr="00A031A1">
              <w:t>China.</w:t>
            </w:r>
          </w:p>
          <w:p w14:paraId="347DDB5E" w14:textId="29AA6866" w:rsidR="00802E68" w:rsidRPr="00A031A1" w:rsidRDefault="000F7957" w:rsidP="00A031A1">
            <w:pPr>
              <w:pStyle w:val="ListBullet"/>
              <w:cnfStyle w:val="000000010000" w:firstRow="0" w:lastRow="0" w:firstColumn="0" w:lastColumn="0" w:oddVBand="0" w:evenVBand="0" w:oddHBand="0" w:evenHBand="1" w:firstRowFirstColumn="0" w:firstRowLastColumn="0" w:lastRowFirstColumn="0" w:lastRowLastColumn="0"/>
            </w:pPr>
            <w:r w:rsidRPr="00A031A1">
              <w:rPr>
                <w:rStyle w:val="Strong"/>
                <w:b w:val="0"/>
                <w:bCs w:val="0"/>
              </w:rPr>
              <w:t>Express opinions</w:t>
            </w:r>
            <w:r w:rsidRPr="00A031A1">
              <w:t xml:space="preserve"> about different </w:t>
            </w:r>
            <w:r w:rsidR="00E2298C" w:rsidRPr="00A031A1">
              <w:t>dishes</w:t>
            </w:r>
            <w:r w:rsidRPr="00A031A1">
              <w:t xml:space="preserve">, </w:t>
            </w:r>
            <w:bookmarkStart w:id="11" w:name="_Hlk128407831"/>
            <w:r w:rsidRPr="00A031A1">
              <w:t xml:space="preserve">using phrases such as </w:t>
            </w:r>
            <w:r w:rsidR="006D6574" w:rsidRPr="00016DB8">
              <w:rPr>
                <w:rFonts w:ascii="MS Gothic" w:eastAsia="SimSun" w:hAnsi="MS Gothic" w:cs="MS Gothic" w:hint="eastAsia"/>
                <w:lang w:eastAsia="zh-CN"/>
              </w:rPr>
              <w:t>我想</w:t>
            </w:r>
            <w:r w:rsidR="00E41609" w:rsidRPr="00016DB8">
              <w:rPr>
                <w:rFonts w:eastAsia="SimSun" w:hint="eastAsia"/>
              </w:rPr>
              <w:t>……</w:t>
            </w:r>
            <w:r w:rsidR="001F65D8" w:rsidRPr="00A031A1">
              <w:rPr>
                <w:rFonts w:hint="eastAsia"/>
              </w:rPr>
              <w:t>,</w:t>
            </w:r>
            <w:r w:rsidR="001F65D8" w:rsidRPr="00A031A1">
              <w:t xml:space="preserve"> </w:t>
            </w:r>
            <w:r w:rsidR="00802E68" w:rsidRPr="00016DB8">
              <w:rPr>
                <w:rFonts w:ascii="MS Gothic" w:eastAsia="SimSun" w:hAnsi="MS Gothic" w:cs="MS Gothic" w:hint="eastAsia"/>
                <w:lang w:eastAsia="zh-CN"/>
              </w:rPr>
              <w:t>我喜</w:t>
            </w:r>
            <w:r w:rsidR="00802E68" w:rsidRPr="00016DB8">
              <w:rPr>
                <w:rFonts w:ascii="Microsoft JhengHei" w:eastAsia="SimSun" w:hAnsi="Microsoft JhengHei" w:cs="Microsoft JhengHei" w:hint="eastAsia"/>
                <w:lang w:eastAsia="zh-CN"/>
              </w:rPr>
              <w:t>欢</w:t>
            </w:r>
            <w:r w:rsidR="00E41609" w:rsidRPr="00016DB8">
              <w:rPr>
                <w:rFonts w:eastAsia="SimSun" w:hint="eastAsia"/>
              </w:rPr>
              <w:t>……</w:t>
            </w:r>
            <w:r w:rsidR="001F65D8" w:rsidRPr="00A031A1">
              <w:t xml:space="preserve">, </w:t>
            </w:r>
            <w:r w:rsidR="00802E68" w:rsidRPr="00016DB8">
              <w:rPr>
                <w:rFonts w:ascii="MS Gothic" w:eastAsia="SimSun" w:hAnsi="MS Gothic" w:cs="MS Gothic" w:hint="eastAsia"/>
                <w:lang w:eastAsia="zh-CN"/>
              </w:rPr>
              <w:t>我不喜</w:t>
            </w:r>
            <w:r w:rsidR="00802E68" w:rsidRPr="00016DB8">
              <w:rPr>
                <w:rFonts w:ascii="Microsoft JhengHei" w:eastAsia="SimSun" w:hAnsi="Microsoft JhengHei" w:cs="Microsoft JhengHei" w:hint="eastAsia"/>
                <w:lang w:eastAsia="zh-CN"/>
              </w:rPr>
              <w:t>欢</w:t>
            </w:r>
            <w:r w:rsidR="00E41609" w:rsidRPr="00016DB8">
              <w:rPr>
                <w:rFonts w:eastAsia="SimSun" w:hint="eastAsia"/>
              </w:rPr>
              <w:t>……</w:t>
            </w:r>
            <w:r w:rsidR="001F65D8" w:rsidRPr="00A031A1">
              <w:t>,</w:t>
            </w:r>
            <w:r w:rsidR="00115EE0" w:rsidRPr="00A031A1">
              <w:t xml:space="preserve"> </w:t>
            </w:r>
            <w:r w:rsidR="00802E68" w:rsidRPr="00016DB8">
              <w:rPr>
                <w:rFonts w:ascii="MS Gothic" w:eastAsia="SimSun" w:hAnsi="MS Gothic" w:cs="MS Gothic" w:hint="eastAsia"/>
                <w:lang w:eastAsia="zh-CN"/>
              </w:rPr>
              <w:t>我最喜</w:t>
            </w:r>
            <w:r w:rsidR="00802E68" w:rsidRPr="00016DB8">
              <w:rPr>
                <w:rFonts w:ascii="Microsoft JhengHei" w:eastAsia="SimSun" w:hAnsi="Microsoft JhengHei" w:cs="Microsoft JhengHei" w:hint="eastAsia"/>
                <w:lang w:eastAsia="zh-CN"/>
              </w:rPr>
              <w:t>欢</w:t>
            </w:r>
            <w:r w:rsidR="00E41609" w:rsidRPr="00016DB8">
              <w:rPr>
                <w:rFonts w:eastAsia="SimSun" w:hint="eastAsia"/>
              </w:rPr>
              <w:t>……</w:t>
            </w:r>
          </w:p>
          <w:bookmarkEnd w:id="11"/>
          <w:p w14:paraId="4D5B6313" w14:textId="556F7991" w:rsidR="00FD35D3" w:rsidRPr="003A37EF" w:rsidRDefault="00FD35D3" w:rsidP="0016529C">
            <w:pPr>
              <w:pStyle w:val="ListBullet"/>
              <w:cnfStyle w:val="000000010000" w:firstRow="0" w:lastRow="0" w:firstColumn="0" w:lastColumn="0" w:oddVBand="0" w:evenVBand="0" w:oddHBand="0" w:evenHBand="1" w:firstRowFirstColumn="0" w:firstRowLastColumn="0" w:lastRowFirstColumn="0" w:lastRowLastColumn="0"/>
            </w:pPr>
            <w:r w:rsidRPr="003A37EF">
              <w:lastRenderedPageBreak/>
              <w:t xml:space="preserve">Extend the use of </w:t>
            </w:r>
            <w:r w:rsidR="008F58E3" w:rsidRPr="008F58E3">
              <w:rPr>
                <w:i/>
                <w:iCs/>
              </w:rPr>
              <w:t>H</w:t>
            </w:r>
            <w:r w:rsidR="00D61AE8" w:rsidRPr="00D61AE8">
              <w:rPr>
                <w:i/>
                <w:iCs/>
              </w:rPr>
              <w:t>anzi</w:t>
            </w:r>
            <w:r w:rsidRPr="003A37EF">
              <w:rPr>
                <w:i/>
                <w:iCs/>
              </w:rPr>
              <w:t>.</w:t>
            </w:r>
          </w:p>
        </w:tc>
        <w:tc>
          <w:tcPr>
            <w:tcW w:w="1331" w:type="pct"/>
          </w:tcPr>
          <w:p w14:paraId="0C3BBDAE" w14:textId="77777777" w:rsidR="00161BC0" w:rsidRPr="003A37EF" w:rsidRDefault="00161BC0" w:rsidP="00D20D23">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Creating texts (ML4-CRT-01)</w:t>
            </w:r>
          </w:p>
          <w:p w14:paraId="25F4D16E" w14:textId="46C617E9" w:rsidR="00112FF2" w:rsidRDefault="003D6F8B" w:rsidP="003D6F8B">
            <w:pPr>
              <w:cnfStyle w:val="000000010000" w:firstRow="0" w:lastRow="0" w:firstColumn="0" w:lastColumn="0" w:oddVBand="0" w:evenVBand="0" w:oddHBand="0" w:evenHBand="1" w:firstRowFirstColumn="0" w:firstRowLastColumn="0" w:lastRowFirstColumn="0" w:lastRowLastColumn="0"/>
            </w:pPr>
            <w:r>
              <w:t xml:space="preserve">To help </w:t>
            </w:r>
            <w:r w:rsidRPr="003A37EF">
              <w:t>visitors</w:t>
            </w:r>
            <w:r>
              <w:t xml:space="preserve"> choose wh</w:t>
            </w:r>
            <w:r w:rsidR="00D60A3D">
              <w:t>ich</w:t>
            </w:r>
            <w:r>
              <w:t xml:space="preserve"> dishes </w:t>
            </w:r>
            <w:r>
              <w:lastRenderedPageBreak/>
              <w:t>to try on their trip to China</w:t>
            </w:r>
            <w:r w:rsidR="00686713">
              <w:t>,</w:t>
            </w:r>
            <w:r w:rsidR="00686713">
              <w:rPr>
                <w:rStyle w:val="CommentReference"/>
              </w:rPr>
              <w:t xml:space="preserve"> </w:t>
            </w:r>
            <w:r w:rsidR="00686713">
              <w:t>create</w:t>
            </w:r>
            <w:r w:rsidR="00161BC0" w:rsidRPr="003A37EF">
              <w:t xml:space="preserve"> a</w:t>
            </w:r>
            <w:r w:rsidR="00C3055C">
              <w:t xml:space="preserve"> </w:t>
            </w:r>
            <w:r w:rsidR="00A3431B">
              <w:t>blog</w:t>
            </w:r>
            <w:r w:rsidR="00C52384">
              <w:rPr>
                <w:rStyle w:val="FootnoteReference"/>
              </w:rPr>
              <w:footnoteReference w:id="8"/>
            </w:r>
            <w:r w:rsidR="002B5D40">
              <w:t xml:space="preserve"> in Chinese</w:t>
            </w:r>
            <w:r w:rsidR="00821228">
              <w:t xml:space="preserve"> </w:t>
            </w:r>
            <w:r w:rsidR="00932B26">
              <w:t>about dishes</w:t>
            </w:r>
            <w:r w:rsidR="002B5D40">
              <w:t xml:space="preserve"> </w:t>
            </w:r>
            <w:r w:rsidR="00932B26">
              <w:t xml:space="preserve">from different regions </w:t>
            </w:r>
            <w:r w:rsidR="00BE67A2">
              <w:t xml:space="preserve">that you have </w:t>
            </w:r>
            <w:r w:rsidR="00112FF2">
              <w:t xml:space="preserve">tried </w:t>
            </w:r>
            <w:r w:rsidR="00BE67A2">
              <w:t>or researched</w:t>
            </w:r>
            <w:r w:rsidR="00112FF2">
              <w:t>.</w:t>
            </w:r>
          </w:p>
          <w:p w14:paraId="7E2B012F" w14:textId="0531C1A6" w:rsidR="005B5371" w:rsidRPr="001935E2" w:rsidRDefault="000B2E7C" w:rsidP="003D6F8B">
            <w:pPr>
              <w:cnfStyle w:val="000000010000" w:firstRow="0" w:lastRow="0" w:firstColumn="0" w:lastColumn="0" w:oddVBand="0" w:evenVBand="0" w:oddHBand="0" w:evenHBand="1" w:firstRowFirstColumn="0" w:firstRowLastColumn="0" w:lastRowFirstColumn="0" w:lastRowLastColumn="0"/>
              <w:rPr>
                <w:rStyle w:val="Strong"/>
                <w:rFonts w:eastAsiaTheme="minorEastAsia"/>
                <w:b w:val="0"/>
                <w:lang w:eastAsia="zh-CN"/>
              </w:rPr>
            </w:pPr>
            <w:r>
              <w:t>Include</w:t>
            </w:r>
            <w:r w:rsidR="00483A64">
              <w:t xml:space="preserve"> pictures and</w:t>
            </w:r>
            <w:r w:rsidR="00161BC0" w:rsidRPr="003A37EF">
              <w:t xml:space="preserve"> comment on th</w:t>
            </w:r>
            <w:r w:rsidR="00D916DC">
              <w:t>e dishes</w:t>
            </w:r>
            <w:r w:rsidR="00161BC0" w:rsidRPr="003A37EF">
              <w:t>,</w:t>
            </w:r>
            <w:r w:rsidR="00D916DC">
              <w:t xml:space="preserve"> what area they come from,</w:t>
            </w:r>
            <w:r w:rsidR="00161BC0" w:rsidRPr="003A37EF">
              <w:t xml:space="preserve"> how the food tastes, </w:t>
            </w:r>
            <w:r w:rsidR="00E3246C">
              <w:t>ingredients</w:t>
            </w:r>
            <w:r w:rsidR="00161BC0" w:rsidRPr="003A37EF">
              <w:t xml:space="preserve"> </w:t>
            </w:r>
            <w:r w:rsidR="001C0E26">
              <w:t xml:space="preserve">of the dishes </w:t>
            </w:r>
            <w:r w:rsidR="00161BC0" w:rsidRPr="003A37EF">
              <w:t xml:space="preserve">and your </w:t>
            </w:r>
            <w:r w:rsidR="00161BC0">
              <w:t>recommendation</w:t>
            </w:r>
            <w:r w:rsidR="00A93F5E">
              <w:rPr>
                <w:rStyle w:val="FootnoteReference"/>
              </w:rPr>
              <w:footnoteReference w:id="9"/>
            </w:r>
            <w:r w:rsidR="00161BC0" w:rsidRPr="003A37EF">
              <w:t>.</w:t>
            </w:r>
          </w:p>
        </w:tc>
      </w:tr>
    </w:tbl>
    <w:p w14:paraId="47E76AA6" w14:textId="1873A7D7" w:rsidR="00F838DC" w:rsidRPr="003A37EF" w:rsidRDefault="000D272B" w:rsidP="009B0DFC">
      <w:pPr>
        <w:pStyle w:val="Imageattributioncaption"/>
      </w:pPr>
      <w:hyperlink r:id="rId14" w:history="1">
        <w:r w:rsidR="00F838DC" w:rsidRPr="003A37EF">
          <w:rPr>
            <w:rStyle w:val="Hyperlink"/>
          </w:rPr>
          <w:t>Modern Languages K</w:t>
        </w:r>
        <w:r w:rsidR="008F7D7A" w:rsidRPr="003A37EF">
          <w:rPr>
            <w:rStyle w:val="Hyperlink"/>
          </w:rPr>
          <w:t>–</w:t>
        </w:r>
        <w:r w:rsidR="00F838DC" w:rsidRPr="003A37EF">
          <w:rPr>
            <w:rStyle w:val="Hyperlink"/>
          </w:rPr>
          <w:t>10 Syllabus</w:t>
        </w:r>
      </w:hyperlink>
      <w:r w:rsidR="00F838DC" w:rsidRPr="003A37EF">
        <w:t xml:space="preserve"> © NSW Education Standards Authority (NESA) for and on behalf of the Crown in right of the State of New South Wales, 2022.</w:t>
      </w:r>
    </w:p>
    <w:p w14:paraId="5504A2C2" w14:textId="38C9B786" w:rsidR="00726ACD" w:rsidRPr="003A37EF" w:rsidRDefault="00726ACD" w:rsidP="00726ACD">
      <w:pPr>
        <w:pStyle w:val="FeatureBox2"/>
      </w:pPr>
      <w:r w:rsidRPr="003A37EF">
        <w:t xml:space="preserve">Please complete the </w:t>
      </w:r>
      <w:hyperlink r:id="rId15" w:history="1">
        <w:r w:rsidRPr="003A37EF">
          <w:rPr>
            <w:rStyle w:val="Hyperlink"/>
          </w:rPr>
          <w:t>feedback form</w:t>
        </w:r>
      </w:hyperlink>
      <w:r w:rsidRPr="003A37EF">
        <w:t xml:space="preserve"> to help us improve our resources and support.</w:t>
      </w:r>
    </w:p>
    <w:p w14:paraId="7615850E" w14:textId="47319C8C" w:rsidR="004775EA" w:rsidRPr="003A37EF" w:rsidRDefault="004775EA" w:rsidP="00C66768">
      <w:pPr>
        <w:pStyle w:val="Heading1"/>
      </w:pPr>
      <w:r w:rsidRPr="00C51726">
        <w:br w:type="page"/>
      </w:r>
      <w:bookmarkStart w:id="12" w:name="_Toc1022999069"/>
      <w:bookmarkStart w:id="13" w:name="_Toc112409828"/>
      <w:bookmarkStart w:id="14" w:name="_Toc115335139"/>
      <w:bookmarkStart w:id="15" w:name="_Toc170999479"/>
      <w:r w:rsidRPr="003A37EF">
        <w:lastRenderedPageBreak/>
        <w:t>Support and alignment</w:t>
      </w:r>
      <w:bookmarkEnd w:id="12"/>
      <w:bookmarkEnd w:id="13"/>
      <w:bookmarkEnd w:id="14"/>
      <w:bookmarkEnd w:id="15"/>
    </w:p>
    <w:p w14:paraId="329E6EB6" w14:textId="3F824285" w:rsidR="004775EA" w:rsidRPr="003A37EF" w:rsidRDefault="004775EA" w:rsidP="004775EA">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w:t>
      </w:r>
      <w:r w:rsidR="00191CC1" w:rsidRPr="003A37EF">
        <w:t>,</w:t>
      </w:r>
      <w:r w:rsidRPr="003A37EF">
        <w:t xml:space="preserve"> and effectiveness. For additional support or advice</w:t>
      </w:r>
      <w:r w:rsidR="00EF7B37" w:rsidRPr="003A37EF">
        <w:t>,</w:t>
      </w:r>
      <w:r w:rsidRPr="003A37EF">
        <w:t xml:space="preserve"> contact the </w:t>
      </w:r>
      <w:r w:rsidR="00EF7B37" w:rsidRPr="003A37EF">
        <w:t>Languages and Culture team</w:t>
      </w:r>
      <w:r w:rsidRPr="003A37EF">
        <w:t xml:space="preserve"> by emailing </w:t>
      </w:r>
      <w:hyperlink r:id="rId16" w:history="1">
        <w:r w:rsidR="00EF7B37" w:rsidRPr="003A37EF">
          <w:rPr>
            <w:rStyle w:val="Hyperlink"/>
            <w:rFonts w:eastAsia="Calibri" w:cs="Times New Roman"/>
          </w:rPr>
          <w:t>languagesnsw</w:t>
        </w:r>
        <w:r w:rsidRPr="003A37EF">
          <w:rPr>
            <w:rStyle w:val="Hyperlink"/>
            <w:rFonts w:eastAsia="Calibri" w:cs="Times New Roman"/>
          </w:rPr>
          <w:t>@det.nsw.edu.au</w:t>
        </w:r>
      </w:hyperlink>
      <w:r w:rsidR="00E46220" w:rsidRPr="003A37EF">
        <w:t>.</w:t>
      </w:r>
    </w:p>
    <w:p w14:paraId="0A13E5BE" w14:textId="77777777" w:rsidR="001E2171" w:rsidRDefault="004775EA" w:rsidP="004775EA">
      <w:pPr>
        <w:rPr>
          <w:rStyle w:val="Hyperlink"/>
        </w:rPr>
      </w:pPr>
      <w:r w:rsidRPr="003A37EF">
        <w:rPr>
          <w:b/>
          <w:bCs/>
        </w:rPr>
        <w:t>Alignment to system priorities and/or needs</w:t>
      </w:r>
      <w:r w:rsidRPr="003A37EF">
        <w:rPr>
          <w:b/>
        </w:rPr>
        <w:t>:</w:t>
      </w:r>
      <w:r w:rsidRPr="003A37EF">
        <w:t xml:space="preserve"> </w:t>
      </w:r>
      <w:hyperlink r:id="rId17" w:history="1">
        <w:r w:rsidR="001E2171" w:rsidRPr="007C2CAE">
          <w:rPr>
            <w:rStyle w:val="Hyperlink"/>
          </w:rPr>
          <w:t>Curriculum Planning and Programming, Assessing and Reporting to Parents K-12 Policy</w:t>
        </w:r>
      </w:hyperlink>
    </w:p>
    <w:p w14:paraId="48706ECB" w14:textId="21530C84" w:rsidR="004775EA" w:rsidRPr="003A37EF" w:rsidRDefault="004775EA" w:rsidP="004775EA">
      <w:r w:rsidRPr="003A37EF">
        <w:rPr>
          <w:b/>
          <w:bCs/>
        </w:rPr>
        <w:t>Alignment to the School Excellence Framework</w:t>
      </w:r>
      <w:r w:rsidRPr="003A37EF">
        <w:rPr>
          <w:b/>
        </w:rPr>
        <w:t>:</w:t>
      </w:r>
      <w:r w:rsidRPr="003A37EF">
        <w:t xml:space="preserve"> This resource supports the </w:t>
      </w:r>
      <w:hyperlink r:id="rId18">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r w:rsidR="00E46220" w:rsidRPr="003A37EF">
        <w:t>.</w:t>
      </w:r>
    </w:p>
    <w:p w14:paraId="1C57354B" w14:textId="650D6C1F" w:rsidR="004775EA" w:rsidRPr="003A37EF" w:rsidRDefault="004775EA" w:rsidP="004775EA">
      <w:bookmarkStart w:id="16" w:name="_Hlk136361441"/>
      <w:r w:rsidRPr="003A37EF">
        <w:rPr>
          <w:b/>
          <w:bCs/>
        </w:rPr>
        <w:t>Alignment to Australian Professional Standards</w:t>
      </w:r>
      <w:r w:rsidR="003303F0">
        <w:rPr>
          <w:b/>
          <w:bCs/>
        </w:rPr>
        <w:t xml:space="preserve"> for Teachers</w:t>
      </w:r>
      <w:r w:rsidRPr="003A37EF">
        <w:rPr>
          <w:b/>
        </w:rPr>
        <w:t>:</w:t>
      </w:r>
      <w:r w:rsidRPr="003A37EF">
        <w:t xml:space="preserve"> This resource supports teachers to address </w:t>
      </w:r>
      <w:hyperlink r:id="rId19">
        <w:r w:rsidR="003303F0">
          <w:rPr>
            <w:rFonts w:eastAsia="Calibri" w:cs="Times New Roman"/>
            <w:color w:val="2F5496" w:themeColor="accent1" w:themeShade="BF"/>
            <w:u w:val="single"/>
          </w:rPr>
          <w:t>Australian Professional Standards for Teachers</w:t>
        </w:r>
      </w:hyperlink>
      <w:r w:rsidRPr="003A37EF">
        <w:t xml:space="preserve"> 2.2.2, 3.2.2</w:t>
      </w:r>
      <w:r w:rsidR="00E46220" w:rsidRPr="003A37EF">
        <w:t>.</w:t>
      </w:r>
    </w:p>
    <w:bookmarkEnd w:id="16"/>
    <w:p w14:paraId="58A44607" w14:textId="033EAFF4" w:rsidR="004775EA" w:rsidRPr="003A37EF" w:rsidRDefault="004775EA" w:rsidP="004775EA">
      <w:r w:rsidRPr="003A37EF">
        <w:rPr>
          <w:b/>
          <w:bCs/>
        </w:rPr>
        <w:t xml:space="preserve">Consulted with: </w:t>
      </w:r>
      <w:r w:rsidRPr="003A37EF">
        <w:t>Curriculum and Reform, Inclusive Education and subject matter experts</w:t>
      </w:r>
    </w:p>
    <w:p w14:paraId="311F54D5" w14:textId="0025E89E" w:rsidR="004775EA" w:rsidRPr="003A37EF" w:rsidRDefault="004775EA" w:rsidP="004775EA">
      <w:pPr>
        <w:rPr>
          <w:rFonts w:eastAsia="Calibri" w:cs="Times New Roman"/>
          <w:lang w:val="fr-FR"/>
        </w:rPr>
      </w:pPr>
      <w:r w:rsidRPr="003A37EF">
        <w:rPr>
          <w:rFonts w:eastAsia="Calibri" w:cs="Times New Roman"/>
          <w:b/>
          <w:bCs/>
          <w:lang w:val="fr-FR"/>
        </w:rPr>
        <w:t>NSW syllabus:</w:t>
      </w:r>
      <w:r w:rsidRPr="003A37EF">
        <w:rPr>
          <w:rFonts w:eastAsia="Calibri" w:cs="Times New Roman"/>
          <w:lang w:val="fr-FR"/>
        </w:rPr>
        <w:t xml:space="preserve"> </w:t>
      </w:r>
      <w:r w:rsidR="00EF7B37" w:rsidRPr="003A37EF">
        <w:rPr>
          <w:rFonts w:eastAsia="Calibri" w:cs="Times New Roman"/>
          <w:lang w:val="fr-FR"/>
        </w:rPr>
        <w:t>Modern Languages K</w:t>
      </w:r>
      <w:r w:rsidR="007578AA" w:rsidRPr="003A37EF">
        <w:rPr>
          <w:rFonts w:eastAsia="Calibri" w:cs="Times New Roman"/>
          <w:lang w:val="fr-FR"/>
        </w:rPr>
        <w:t>–</w:t>
      </w:r>
      <w:r w:rsidR="00EF7B37" w:rsidRPr="003A37EF">
        <w:rPr>
          <w:rFonts w:eastAsia="Calibri" w:cs="Times New Roman"/>
          <w:lang w:val="fr-FR"/>
        </w:rPr>
        <w:t>10 Syllabus</w:t>
      </w:r>
    </w:p>
    <w:p w14:paraId="1A064480" w14:textId="04DD4BB5" w:rsidR="004775EA" w:rsidRPr="00B97D40" w:rsidRDefault="004775EA" w:rsidP="004775EA">
      <w:pPr>
        <w:rPr>
          <w:rFonts w:eastAsia="Calibri" w:cs="Times New Roman"/>
          <w:lang w:val="fr-FR"/>
        </w:rPr>
      </w:pPr>
      <w:r w:rsidRPr="00B97D40">
        <w:rPr>
          <w:rFonts w:eastAsia="Calibri" w:cs="Times New Roman"/>
          <w:b/>
          <w:bCs/>
          <w:lang w:val="fr-FR"/>
        </w:rPr>
        <w:t xml:space="preserve">Syllabus </w:t>
      </w:r>
      <w:r w:rsidRPr="00E10AC5">
        <w:rPr>
          <w:rFonts w:eastAsia="Calibri" w:cs="Times New Roman"/>
          <w:b/>
          <w:bCs/>
        </w:rPr>
        <w:t>outcomes</w:t>
      </w:r>
      <w:r w:rsidRPr="00B97D40">
        <w:rPr>
          <w:rFonts w:eastAsia="Calibri" w:cs="Times New Roman"/>
          <w:b/>
          <w:bCs/>
          <w:lang w:val="fr-FR"/>
        </w:rPr>
        <w:t xml:space="preserve">: </w:t>
      </w:r>
      <w:r w:rsidR="004B6961" w:rsidRPr="00B97D40">
        <w:rPr>
          <w:rFonts w:eastAsia="Calibri" w:cs="Times New Roman"/>
          <w:lang w:val="fr-FR"/>
        </w:rPr>
        <w:t>ML4-INT-01, ML4-UND-01, ML4-CRT-01</w:t>
      </w:r>
    </w:p>
    <w:p w14:paraId="7D7EA329" w14:textId="21F0D4DB" w:rsidR="004775EA" w:rsidRPr="003A37EF" w:rsidRDefault="004775EA" w:rsidP="004775EA">
      <w:pPr>
        <w:rPr>
          <w:rFonts w:eastAsia="Calibri" w:cs="Times New Roman"/>
        </w:rPr>
      </w:pPr>
      <w:r w:rsidRPr="003A37EF">
        <w:rPr>
          <w:rFonts w:eastAsia="Calibri" w:cs="Times New Roman"/>
          <w:b/>
          <w:bCs/>
        </w:rPr>
        <w:t>Author:</w:t>
      </w:r>
      <w:r w:rsidRPr="003A37EF">
        <w:rPr>
          <w:rFonts w:eastAsia="Calibri" w:cs="Times New Roman"/>
        </w:rPr>
        <w:t xml:space="preserve"> </w:t>
      </w:r>
      <w:r w:rsidR="00EF7B37" w:rsidRPr="003A37EF">
        <w:rPr>
          <w:rFonts w:eastAsia="Calibri" w:cs="Times New Roman"/>
        </w:rPr>
        <w:t>Lang</w:t>
      </w:r>
      <w:r w:rsidR="004B6961" w:rsidRPr="003A37EF">
        <w:rPr>
          <w:rFonts w:eastAsia="Calibri" w:cs="Times New Roman"/>
        </w:rPr>
        <w:t>ua</w:t>
      </w:r>
      <w:r w:rsidR="00EF7B37" w:rsidRPr="003A37EF">
        <w:rPr>
          <w:rFonts w:eastAsia="Calibri" w:cs="Times New Roman"/>
        </w:rPr>
        <w:t>ges and Culture</w:t>
      </w:r>
    </w:p>
    <w:p w14:paraId="7E4652BA" w14:textId="77777777" w:rsidR="004775EA" w:rsidRPr="003A37EF" w:rsidRDefault="004775EA" w:rsidP="004775EA">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6AE0AD11" w14:textId="259F761D" w:rsidR="004775EA" w:rsidRPr="003A37EF" w:rsidRDefault="004775EA" w:rsidP="004775EA">
      <w:pPr>
        <w:rPr>
          <w:rFonts w:eastAsia="Calibri" w:cs="Times New Roman"/>
        </w:rPr>
      </w:pPr>
      <w:r w:rsidRPr="003A37EF">
        <w:rPr>
          <w:rFonts w:eastAsia="Calibri" w:cs="Times New Roman"/>
          <w:b/>
          <w:bCs/>
        </w:rPr>
        <w:t>Resource:</w:t>
      </w:r>
      <w:r w:rsidRPr="003A37EF">
        <w:rPr>
          <w:rFonts w:eastAsia="Calibri" w:cs="Times New Roman"/>
        </w:rPr>
        <w:t xml:space="preserve"> Scope and sequence</w:t>
      </w:r>
    </w:p>
    <w:p w14:paraId="485C5CFC" w14:textId="78BE470E" w:rsidR="004775EA" w:rsidRPr="003A37EF" w:rsidRDefault="004775EA" w:rsidP="004775EA">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7" w:name="_Hlk112245591"/>
      <w:r w:rsidRPr="003A37EF">
        <w:rPr>
          <w:rFonts w:eastAsia="Calibri" w:cs="Times New Roman"/>
        </w:rPr>
        <w:t xml:space="preserve">Further resources to support </w:t>
      </w:r>
      <w:r w:rsidR="002B6B4D" w:rsidRPr="003A37EF">
        <w:rPr>
          <w:rFonts w:eastAsia="Calibri" w:cs="Times New Roman"/>
        </w:rPr>
        <w:t>Stage 4 Modern Languages</w:t>
      </w:r>
      <w:r w:rsidRPr="003A37EF">
        <w:rPr>
          <w:rFonts w:eastAsia="Calibri" w:cs="Times New Roman"/>
        </w:rPr>
        <w:t xml:space="preserve"> can be found on </w:t>
      </w:r>
      <w:r w:rsidR="00EF7B37" w:rsidRPr="003A37EF">
        <w:rPr>
          <w:rFonts w:eastAsia="Calibri" w:cs="Times New Roman"/>
        </w:rPr>
        <w:t>t</w:t>
      </w:r>
      <w:r w:rsidRPr="003A37EF">
        <w:rPr>
          <w:rFonts w:eastAsia="Calibri" w:cs="Times New Roman"/>
        </w:rPr>
        <w:t xml:space="preserve">he </w:t>
      </w:r>
      <w:hyperlink r:id="rId20" w:history="1">
        <w:r w:rsidR="002B6B4D" w:rsidRPr="003A37EF">
          <w:rPr>
            <w:rStyle w:val="Hyperlink"/>
            <w:rFonts w:eastAsia="Calibri" w:cs="Times New Roman"/>
          </w:rPr>
          <w:t>Languages</w:t>
        </w:r>
        <w:r w:rsidRPr="003A37EF">
          <w:rPr>
            <w:rStyle w:val="Hyperlink"/>
            <w:rFonts w:eastAsia="Calibri" w:cs="Times New Roman"/>
          </w:rPr>
          <w:t xml:space="preserve"> curriculum page</w:t>
        </w:r>
      </w:hyperlink>
      <w:r w:rsidRPr="003A37EF">
        <w:rPr>
          <w:rFonts w:eastAsia="Calibri" w:cs="Times New Roman"/>
        </w:rPr>
        <w:t>.</w:t>
      </w:r>
      <w:bookmarkEnd w:id="17"/>
    </w:p>
    <w:p w14:paraId="1A681A79" w14:textId="2847A7EF" w:rsidR="004775EA" w:rsidRPr="003A37EF" w:rsidRDefault="004775EA" w:rsidP="004775EA">
      <w:pPr>
        <w:rPr>
          <w:rFonts w:eastAsia="Calibri" w:cs="Times New Roman"/>
        </w:rPr>
      </w:pPr>
      <w:r w:rsidRPr="003A37EF">
        <w:rPr>
          <w:rFonts w:eastAsia="Calibri" w:cs="Times New Roman"/>
          <w:b/>
          <w:bCs/>
        </w:rPr>
        <w:lastRenderedPageBreak/>
        <w:t>Professional learning:</w:t>
      </w:r>
      <w:r w:rsidRPr="003A37EF">
        <w:rPr>
          <w:rFonts w:eastAsia="Calibri" w:cs="Times New Roman"/>
        </w:rPr>
        <w:t xml:space="preserve"> </w:t>
      </w:r>
      <w:r w:rsidRPr="003A37EF">
        <w:t xml:space="preserve">Relevant professional learning is available through </w:t>
      </w:r>
      <w:r w:rsidR="001F051B" w:rsidRPr="003A37EF">
        <w:t xml:space="preserve">the </w:t>
      </w:r>
      <w:hyperlink r:id="rId21" w:history="1">
        <w:r w:rsidR="001F051B" w:rsidRPr="003A37EF">
          <w:rPr>
            <w:rStyle w:val="Hyperlink"/>
          </w:rPr>
          <w:t>Languages statewide staffroom</w:t>
        </w:r>
      </w:hyperlink>
      <w:r w:rsidR="001F051B" w:rsidRPr="003A37EF">
        <w:t xml:space="preserve"> (staff only).</w:t>
      </w:r>
    </w:p>
    <w:p w14:paraId="26CC4F27" w14:textId="6318B62E" w:rsidR="004775EA" w:rsidRPr="003A37EF" w:rsidRDefault="004775EA" w:rsidP="004775EA">
      <w:pPr>
        <w:rPr>
          <w:rFonts w:eastAsia="Calibri" w:cs="Times New Roman"/>
        </w:rPr>
      </w:pPr>
      <w:r w:rsidRPr="003A37EF">
        <w:rPr>
          <w:rFonts w:eastAsia="Calibri" w:cs="Times New Roman"/>
          <w:b/>
          <w:bCs/>
        </w:rPr>
        <w:t>Universal Design for Learning:</w:t>
      </w:r>
      <w:r w:rsidRPr="002856E2">
        <w:rPr>
          <w:rFonts w:eastAsia="Calibri" w:cs="Times New Roman"/>
        </w:rPr>
        <w:t xml:space="preserve"> </w:t>
      </w:r>
      <w:r w:rsidRPr="003A37EF">
        <w:rPr>
          <w:rFonts w:eastAsia="Calibri" w:cs="Times New Roman"/>
          <w:lang w:eastAsia="zh-CN"/>
        </w:rPr>
        <w:t>Support the diverse learning needs of students using inclusive teaching and learning strategies</w:t>
      </w:r>
      <w:r w:rsidR="00306594" w:rsidRPr="003A37EF">
        <w:rPr>
          <w:rFonts w:eastAsia="Calibri" w:cs="Times New Roman"/>
          <w:lang w:eastAsia="zh-CN"/>
        </w:rPr>
        <w:t>.</w:t>
      </w:r>
      <w:r w:rsidR="002B6B4D" w:rsidRPr="003A37EF">
        <w:rPr>
          <w:rFonts w:eastAsia="Calibri" w:cs="Times New Roman"/>
          <w:lang w:eastAsia="zh-CN"/>
        </w:rPr>
        <w:t xml:space="preserve"> Some students may require more specific adjustments to allow them to participate on the same basis as their peers. For further advice see </w:t>
      </w:r>
      <w:hyperlink r:id="rId22" w:history="1">
        <w:r w:rsidR="004F456D" w:rsidRPr="003A37EF">
          <w:rPr>
            <w:rStyle w:val="Hyperlink"/>
            <w:rFonts w:eastAsia="Calibri" w:cs="Times New Roman"/>
            <w:lang w:eastAsia="zh-CN"/>
          </w:rPr>
          <w:t>Inclusive practice resources for secondary school</w:t>
        </w:r>
      </w:hyperlink>
      <w:r w:rsidR="002B6B4D" w:rsidRPr="003A37EF">
        <w:rPr>
          <w:rFonts w:eastAsia="Calibri" w:cs="Times New Roman"/>
          <w:lang w:eastAsia="zh-CN"/>
        </w:rPr>
        <w:t>.</w:t>
      </w:r>
    </w:p>
    <w:p w14:paraId="5AC1B310" w14:textId="74903E1E" w:rsidR="004B6961" w:rsidRPr="003A37EF" w:rsidRDefault="004B6961" w:rsidP="004B6961">
      <w:r w:rsidRPr="003A37EF">
        <w:rPr>
          <w:b/>
        </w:rPr>
        <w:t>Differentiation:</w:t>
      </w:r>
      <w:r w:rsidRPr="003A37EF">
        <w:t xml:space="preserve"> When using these resources in the classroom, it is important for teachers to consider the needs of all students in their class, including:</w:t>
      </w:r>
    </w:p>
    <w:p w14:paraId="53FF570F" w14:textId="12BF10AD" w:rsidR="004B6961" w:rsidRPr="003A37EF" w:rsidRDefault="004B6961" w:rsidP="004B6961">
      <w:pPr>
        <w:pStyle w:val="ListBullet"/>
      </w:pPr>
      <w:r w:rsidRPr="003A37EF">
        <w:rPr>
          <w:b/>
          <w:bCs/>
        </w:rPr>
        <w:t>Aboriginal and Torres Strait Islander students</w:t>
      </w:r>
      <w:r w:rsidRPr="003A37EF">
        <w:t xml:space="preserve">. Targeted </w:t>
      </w:r>
      <w:hyperlink r:id="rId23"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55C91098" w14:textId="3D4429EC" w:rsidR="004B6961" w:rsidRPr="003A37EF" w:rsidRDefault="004B6961" w:rsidP="004B6961">
      <w:pPr>
        <w:pStyle w:val="ListBullet"/>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4" w:anchor="Differentiation2" w:history="1">
        <w:r w:rsidR="000D3F18" w:rsidRPr="004B6961">
          <w:rPr>
            <w:rStyle w:val="Hyperlink"/>
          </w:rPr>
          <w:t>View some samples of differentiating through scaffolding</w:t>
        </w:r>
      </w:hyperlink>
      <w:r w:rsidR="00C8030D" w:rsidRPr="003A37EF">
        <w:t>.</w:t>
      </w:r>
    </w:p>
    <w:p w14:paraId="1041E70E" w14:textId="04263C74" w:rsidR="004B6961" w:rsidRPr="003A37EF" w:rsidRDefault="004B6961" w:rsidP="004B6961">
      <w:pPr>
        <w:pStyle w:val="ListBullet"/>
      </w:pPr>
      <w:r w:rsidRPr="003A37EF">
        <w:rPr>
          <w:b/>
          <w:bCs/>
        </w:rPr>
        <w:t xml:space="preserve">Students with </w:t>
      </w:r>
      <w:r w:rsidR="00C52384">
        <w:rPr>
          <w:b/>
          <w:bCs/>
        </w:rPr>
        <w:t>disability</w:t>
      </w:r>
      <w:r w:rsidRPr="003A37EF">
        <w:t>. Learning adjustments enable students with disability</w:t>
      </w:r>
      <w:r w:rsidR="00C52384">
        <w:t xml:space="preserve"> </w:t>
      </w:r>
      <w:r w:rsidRPr="003A37EF">
        <w:t xml:space="preserve">to access syllabus outcomes and content on the same basis as their peers. Teachers can use a range of </w:t>
      </w:r>
      <w:hyperlink r:id="rId25" w:history="1">
        <w:r w:rsidRPr="003A37EF">
          <w:rPr>
            <w:rStyle w:val="Hyperlink"/>
          </w:rPr>
          <w:t>adjustments</w:t>
        </w:r>
      </w:hyperlink>
      <w:r w:rsidRPr="003A37EF">
        <w:t xml:space="preserve"> to ensure a personalised approach to student learning.</w:t>
      </w:r>
      <w:r w:rsidR="00054DE1">
        <w:t xml:space="preserve"> Teachers can complete the </w:t>
      </w:r>
      <w:hyperlink r:id="rId26" w:history="1">
        <w:r w:rsidR="00054DE1" w:rsidRPr="00440662">
          <w:rPr>
            <w:rStyle w:val="Hyperlink"/>
          </w:rPr>
          <w:t>Curriculum planning for every student in every classroom</w:t>
        </w:r>
      </w:hyperlink>
      <w:r w:rsidR="00054DE1" w:rsidRPr="00440662">
        <w:t xml:space="preserve"> microlearning series to plan for the diversity of student need.</w:t>
      </w:r>
    </w:p>
    <w:p w14:paraId="1A0BCAEF" w14:textId="04BEE07A" w:rsidR="004B6961" w:rsidRPr="003A37EF" w:rsidRDefault="004B6961" w:rsidP="004B6961">
      <w:pPr>
        <w:pStyle w:val="ListBullet"/>
      </w:pPr>
      <w:r w:rsidRPr="003A37EF">
        <w:rPr>
          <w:b/>
          <w:bCs/>
        </w:rPr>
        <w:t>High potential and gifted learners</w:t>
      </w:r>
      <w:r w:rsidRPr="003A37EF">
        <w:t xml:space="preserve">. </w:t>
      </w:r>
      <w:hyperlink r:id="rId27"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8" w:history="1">
        <w:r w:rsidR="002F52B3" w:rsidRPr="003A37EF">
          <w:rPr>
            <w:rStyle w:val="Hyperlink"/>
          </w:rPr>
          <w:t>D</w:t>
        </w:r>
        <w:r w:rsidRPr="003A37EF">
          <w:rPr>
            <w:rStyle w:val="Hyperlink"/>
          </w:rPr>
          <w:t xml:space="preserve">ifferentiation </w:t>
        </w:r>
        <w:r w:rsidR="00C8030D" w:rsidRPr="003A37EF">
          <w:rPr>
            <w:rStyle w:val="Hyperlink"/>
          </w:rPr>
          <w:t>A</w:t>
        </w:r>
        <w:r w:rsidRPr="003A37EF">
          <w:rPr>
            <w:rStyle w:val="Hyperlink"/>
          </w:rPr>
          <w:t xml:space="preserve">djustment </w:t>
        </w:r>
        <w:r w:rsidR="00C8030D" w:rsidRPr="003A37EF">
          <w:rPr>
            <w:rStyle w:val="Hyperlink"/>
          </w:rPr>
          <w:t>T</w:t>
        </w:r>
        <w:r w:rsidRPr="003A37EF">
          <w:rPr>
            <w:rStyle w:val="Hyperlink"/>
          </w:rPr>
          <w:t>ool</w:t>
        </w:r>
      </w:hyperlink>
      <w:r w:rsidRPr="003A37EF">
        <w:t xml:space="preserve"> can be used to support the specific learning needs of high potential and gifted students.</w:t>
      </w:r>
    </w:p>
    <w:p w14:paraId="070551AE" w14:textId="152A0408" w:rsidR="004775EA" w:rsidRPr="003A37EF" w:rsidRDefault="004775EA" w:rsidP="004775EA">
      <w:pPr>
        <w:rPr>
          <w:rFonts w:eastAsia="Calibri" w:cs="Times New Roman"/>
        </w:rPr>
      </w:pPr>
      <w:r w:rsidRPr="003A37EF">
        <w:rPr>
          <w:rFonts w:eastAsia="Calibri" w:cs="Times New Roman"/>
          <w:b/>
          <w:bCs/>
        </w:rPr>
        <w:t>Creation date:</w:t>
      </w:r>
      <w:r w:rsidRPr="003A37EF">
        <w:rPr>
          <w:rFonts w:eastAsia="Calibri" w:cs="Times New Roman"/>
        </w:rPr>
        <w:t xml:space="preserve"> </w:t>
      </w:r>
      <w:r w:rsidR="00A93F5E">
        <w:rPr>
          <w:rFonts w:eastAsia="Calibri" w:cs="Times New Roman"/>
        </w:rPr>
        <w:t>September</w:t>
      </w:r>
      <w:r w:rsidR="002B6B4D" w:rsidRPr="003A37EF">
        <w:rPr>
          <w:rFonts w:eastAsia="Calibri" w:cs="Times New Roman"/>
        </w:rPr>
        <w:t xml:space="preserve"> 2023</w:t>
      </w:r>
    </w:p>
    <w:p w14:paraId="182A9DA8" w14:textId="2C463C23" w:rsidR="00ED4BFA" w:rsidRPr="003A37EF" w:rsidRDefault="004775EA" w:rsidP="00F838DC">
      <w:pPr>
        <w:rPr>
          <w:rFonts w:eastAsia="Calibri" w:cs="Times New Roman"/>
        </w:rPr>
      </w:pPr>
      <w:bookmarkStart w:id="18" w:name="_Hlk113021492"/>
      <w:r w:rsidRPr="003A37EF">
        <w:rPr>
          <w:rFonts w:eastAsia="Calibri" w:cs="Times New Roman"/>
          <w:b/>
          <w:bCs/>
        </w:rPr>
        <w:lastRenderedPageBreak/>
        <w:t>Rights:</w:t>
      </w:r>
      <w:r w:rsidRPr="003A37EF">
        <w:rPr>
          <w:rFonts w:eastAsia="Calibri" w:cs="Times New Roman"/>
        </w:rPr>
        <w:t xml:space="preserve"> © State of New South Wales, Department of Education</w:t>
      </w:r>
      <w:bookmarkEnd w:id="18"/>
      <w:r w:rsidR="00ED4BFA" w:rsidRPr="003A37EF">
        <w:br w:type="page"/>
      </w:r>
    </w:p>
    <w:p w14:paraId="35EEF067" w14:textId="77777777" w:rsidR="00ED4BFA" w:rsidRDefault="00ED4BFA" w:rsidP="00C66768">
      <w:pPr>
        <w:pStyle w:val="Heading1"/>
      </w:pPr>
      <w:bookmarkStart w:id="19" w:name="_Toc115335140"/>
      <w:bookmarkStart w:id="20" w:name="_Toc170999480"/>
      <w:r w:rsidRPr="003A37EF">
        <w:lastRenderedPageBreak/>
        <w:t xml:space="preserve">Evidence </w:t>
      </w:r>
      <w:r w:rsidR="004668C5" w:rsidRPr="003A37EF">
        <w:t>base</w:t>
      </w:r>
      <w:bookmarkEnd w:id="19"/>
      <w:bookmarkEnd w:id="20"/>
    </w:p>
    <w:p w14:paraId="196AEEA1" w14:textId="2E1BFB83" w:rsidR="00A8099A" w:rsidRPr="00AE7FE3" w:rsidRDefault="00A8099A" w:rsidP="00A8099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5143D2" w14:textId="77777777" w:rsidR="00A8099A" w:rsidRPr="00AE7FE3" w:rsidRDefault="00A8099A" w:rsidP="00A8099A">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6A3A501" w14:textId="77777777" w:rsidR="00A8099A" w:rsidRPr="00AE7FE3" w:rsidRDefault="00A8099A" w:rsidP="00A8099A">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https://curriculum.nsw.edu.au/home</w:t>
        </w:r>
      </w:hyperlink>
      <w:r w:rsidRPr="00AE7FE3">
        <w:t>.</w:t>
      </w:r>
    </w:p>
    <w:p w14:paraId="7C21A5BF" w14:textId="4CCE8630" w:rsidR="00ED4BFA" w:rsidRPr="003A37EF" w:rsidRDefault="000D272B" w:rsidP="00ED4BFA">
      <w:hyperlink r:id="rId32" w:history="1">
        <w:r w:rsidR="001F051B" w:rsidRPr="003A37EF">
          <w:rPr>
            <w:rStyle w:val="Hyperlink"/>
          </w:rPr>
          <w:t>Modern Languages K</w:t>
        </w:r>
        <w:r w:rsidR="007578AA" w:rsidRPr="003A37EF">
          <w:rPr>
            <w:rStyle w:val="Hyperlink"/>
          </w:rPr>
          <w:t>–</w:t>
        </w:r>
        <w:r w:rsidR="001F051B" w:rsidRPr="003A37EF">
          <w:rPr>
            <w:rStyle w:val="Hyperlink"/>
          </w:rPr>
          <w:t>10</w:t>
        </w:r>
        <w:r w:rsidR="00ED4BFA" w:rsidRPr="003A37EF">
          <w:rPr>
            <w:rStyle w:val="Hyperlink"/>
          </w:rPr>
          <w:t xml:space="preserve"> Syllabus</w:t>
        </w:r>
      </w:hyperlink>
      <w:r w:rsidR="00ED4BFA" w:rsidRPr="003A37EF">
        <w:t xml:space="preserve"> © NSW Education Standards Authority (NESA) for and on behalf of the Crown in right of the State of New South Wales</w:t>
      </w:r>
      <w:r w:rsidR="00E16394" w:rsidRPr="003A37EF">
        <w:t>, 2022</w:t>
      </w:r>
      <w:r w:rsidR="00ED4BFA" w:rsidRPr="003A37EF">
        <w:t>.</w:t>
      </w:r>
    </w:p>
    <w:p w14:paraId="0D3A9813" w14:textId="72723988" w:rsidR="00ED4BFA" w:rsidRPr="003A37EF" w:rsidRDefault="003F7D78" w:rsidP="00ED4BFA">
      <w:r w:rsidRPr="003A37EF">
        <w:t>NESA (NSW Education Standards Authority) (202</w:t>
      </w:r>
      <w:r w:rsidR="00AA5AE0" w:rsidRPr="003A37EF">
        <w:t>2</w:t>
      </w:r>
      <w:r w:rsidRPr="003A37EF">
        <w:t xml:space="preserve">) </w:t>
      </w:r>
      <w:hyperlink r:id="rId33" w:history="1">
        <w:r w:rsidR="00B53B81">
          <w:rPr>
            <w:rStyle w:val="Hyperlink"/>
          </w:rPr>
          <w:t>‘Advice on scope and sequences’</w:t>
        </w:r>
      </w:hyperlink>
      <w:r w:rsidRPr="003A37EF">
        <w:t xml:space="preserve">, </w:t>
      </w:r>
      <w:r w:rsidRPr="003A37EF">
        <w:rPr>
          <w:rStyle w:val="Emphasis"/>
        </w:rPr>
        <w:t>Programming</w:t>
      </w:r>
      <w:r w:rsidRPr="003A37EF">
        <w:t>, NESA website</w:t>
      </w:r>
      <w:r w:rsidR="00ED4BFA" w:rsidRPr="003A37EF">
        <w:t xml:space="preserve">, accessed </w:t>
      </w:r>
      <w:r w:rsidRPr="003A37EF">
        <w:t>21 December</w:t>
      </w:r>
      <w:r w:rsidR="00C61AC5" w:rsidRPr="003A37EF">
        <w:t xml:space="preserve"> 2022.</w:t>
      </w:r>
    </w:p>
    <w:p w14:paraId="5C8CE441" w14:textId="5E397E76" w:rsidR="0093297D" w:rsidRPr="003A37EF" w:rsidRDefault="0093297D" w:rsidP="00ED4BFA">
      <w:r w:rsidRPr="003A37EF">
        <w:t xml:space="preserve">NESA (2022) </w:t>
      </w:r>
      <w:r w:rsidR="00B53B81">
        <w:t>‘</w:t>
      </w:r>
      <w:hyperlink r:id="rId34" w:history="1">
        <w:r w:rsidRPr="003A37EF">
          <w:rPr>
            <w:rStyle w:val="Hyperlink"/>
          </w:rPr>
          <w:t>Proficient Teacher: Standard descriptors</w:t>
        </w:r>
      </w:hyperlink>
      <w:r w:rsidR="00B53B81">
        <w:rPr>
          <w:rStyle w:val="Hyperlink"/>
        </w:rPr>
        <w:t>’</w:t>
      </w:r>
      <w:r w:rsidRPr="003A37EF">
        <w:t xml:space="preserve">, </w:t>
      </w:r>
      <w:r w:rsidRPr="003A37EF">
        <w:rPr>
          <w:rStyle w:val="Emphasis"/>
        </w:rPr>
        <w:t>The Standards</w:t>
      </w:r>
      <w:r w:rsidRPr="003A37EF">
        <w:t>, NESA website, accessed 21 December 2022.</w:t>
      </w:r>
    </w:p>
    <w:p w14:paraId="4BC56EC8" w14:textId="372863FC" w:rsidR="00ED4BFA" w:rsidRPr="003A37EF" w:rsidRDefault="00AA5AE0" w:rsidP="00ED4BFA">
      <w:r w:rsidRPr="003A37EF">
        <w:t>State of New South Wales (Department of Education)</w:t>
      </w:r>
      <w:r w:rsidRPr="003A37EF" w:rsidDel="00AA5AE0">
        <w:t xml:space="preserve"> </w:t>
      </w:r>
      <w:r w:rsidR="00ED4BFA" w:rsidRPr="003A37EF">
        <w:t>(202</w:t>
      </w:r>
      <w:r w:rsidRPr="003A37EF">
        <w:t>2</w:t>
      </w:r>
      <w:r w:rsidR="00ED4BFA" w:rsidRPr="003A37EF">
        <w:t xml:space="preserve">) </w:t>
      </w:r>
      <w:r w:rsidR="00B53B81">
        <w:t>‘</w:t>
      </w:r>
      <w:hyperlink r:id="rId35" w:history="1">
        <w:r w:rsidR="00ED4BFA" w:rsidRPr="003A37EF">
          <w:rPr>
            <w:rStyle w:val="Hyperlink"/>
            <w:iCs/>
          </w:rPr>
          <w:t>Differentiating learning</w:t>
        </w:r>
      </w:hyperlink>
      <w:r w:rsidR="00B53B81">
        <w:rPr>
          <w:rStyle w:val="Hyperlink"/>
          <w:iCs/>
        </w:rPr>
        <w:t>’</w:t>
      </w:r>
      <w:r w:rsidRPr="003A37EF">
        <w:t>,</w:t>
      </w:r>
      <w:r w:rsidR="00ED4BFA" w:rsidRPr="003A37EF">
        <w:t xml:space="preserve"> </w:t>
      </w:r>
      <w:r w:rsidRPr="003A37EF">
        <w:rPr>
          <w:rStyle w:val="Emphasis"/>
        </w:rPr>
        <w:t>Refining practice</w:t>
      </w:r>
      <w:r w:rsidRPr="003A37EF">
        <w:t>,</w:t>
      </w:r>
      <w:r w:rsidR="00ED4BFA" w:rsidRPr="003A37EF">
        <w:t xml:space="preserve"> NSW Department of Education</w:t>
      </w:r>
      <w:r w:rsidRPr="003A37EF">
        <w:t xml:space="preserve"> website</w:t>
      </w:r>
      <w:r w:rsidR="00ED4BFA" w:rsidRPr="003A37EF">
        <w:t xml:space="preserve">, accessed </w:t>
      </w:r>
      <w:r w:rsidR="003F7D78" w:rsidRPr="003A37EF">
        <w:t xml:space="preserve">21 December </w:t>
      </w:r>
      <w:r w:rsidR="00ED4BFA" w:rsidRPr="003A37EF">
        <w:t>2022</w:t>
      </w:r>
      <w:r w:rsidR="00C61AC5" w:rsidRPr="003A37EF">
        <w:t>.</w:t>
      </w:r>
    </w:p>
    <w:p w14:paraId="1F044E66" w14:textId="1C765AF3" w:rsidR="00556700" w:rsidRPr="003A37EF" w:rsidRDefault="00ED4BFA" w:rsidP="00ED4BFA">
      <w:pPr>
        <w:sectPr w:rsidR="00556700" w:rsidRPr="003A37EF" w:rsidSect="00CD4F8F">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0"/>
          <w:cols w:space="708"/>
          <w:titlePg/>
          <w:docGrid w:linePitch="360"/>
        </w:sectPr>
      </w:pPr>
      <w:r w:rsidRPr="003A37EF">
        <w:t>Wiliam D (2013)</w:t>
      </w:r>
      <w:r w:rsidR="004775EA" w:rsidRPr="003A37EF">
        <w:t xml:space="preserve"> </w:t>
      </w:r>
      <w:hyperlink r:id="rId40">
        <w:r w:rsidR="004775EA" w:rsidRPr="003A37EF">
          <w:rPr>
            <w:rStyle w:val="Hyperlink"/>
            <w:noProof/>
          </w:rPr>
          <w:t>Assessment: The bridge between teaching and learning</w:t>
        </w:r>
      </w:hyperlink>
      <w:r w:rsidRPr="003A37EF">
        <w:t xml:space="preserve">, </w:t>
      </w:r>
      <w:r w:rsidRPr="003A37EF">
        <w:rPr>
          <w:i/>
        </w:rPr>
        <w:t>Voices from the Middle</w:t>
      </w:r>
      <w:r w:rsidRPr="003A37EF">
        <w:t xml:space="preserve">, 21(2):15–20, accessed </w:t>
      </w:r>
      <w:r w:rsidR="003F7D78" w:rsidRPr="003A37EF">
        <w:t xml:space="preserve">21 December </w:t>
      </w:r>
      <w:r w:rsidR="002334C4" w:rsidRPr="003A37EF">
        <w:t>2022.</w:t>
      </w:r>
    </w:p>
    <w:p w14:paraId="3242852C" w14:textId="77777777" w:rsidR="00B66A83" w:rsidRPr="00E5615A" w:rsidRDefault="00B66A83" w:rsidP="00A03FD4">
      <w:pPr>
        <w:spacing w:before="0" w:line="25" w:lineRule="atLeast"/>
        <w:rPr>
          <w:rStyle w:val="Strong"/>
          <w:sz w:val="18"/>
          <w:szCs w:val="20"/>
        </w:rPr>
      </w:pPr>
      <w:r w:rsidRPr="00E5615A">
        <w:rPr>
          <w:rStyle w:val="Strong"/>
          <w:szCs w:val="22"/>
        </w:rPr>
        <w:lastRenderedPageBreak/>
        <w:t>© State of New South Wales (Department of Education), 2023</w:t>
      </w:r>
    </w:p>
    <w:p w14:paraId="3CFBC3DF" w14:textId="77777777" w:rsidR="00B66A83" w:rsidRPr="003A37EF" w:rsidRDefault="00B66A83" w:rsidP="002B0B71">
      <w:r w:rsidRPr="003A37EF">
        <w:t xml:space="preserve">The copyright material published in this resource is subject to the </w:t>
      </w:r>
      <w:r w:rsidRPr="003A37EF">
        <w:rPr>
          <w:i/>
          <w:iCs/>
        </w:rPr>
        <w:t>Copyright Act 1968</w:t>
      </w:r>
      <w:r w:rsidRPr="003A37EF">
        <w:t xml:space="preserve"> (Cth) and is owned by the NSW Department of Education or, where indicated, by a party other than the </w:t>
      </w:r>
      <w:r w:rsidRPr="002B0B71">
        <w:t>NSW</w:t>
      </w:r>
      <w:r w:rsidRPr="003A37EF">
        <w:t xml:space="preserve"> Department of Education (third-party material).</w:t>
      </w:r>
    </w:p>
    <w:p w14:paraId="21962884" w14:textId="77777777" w:rsidR="00B66A83" w:rsidRPr="003A37EF" w:rsidRDefault="00B66A83" w:rsidP="00185226">
      <w:pPr>
        <w:rPr>
          <w:lang w:eastAsia="en-AU"/>
        </w:rPr>
      </w:pPr>
      <w:r w:rsidRPr="003A37EF">
        <w:t xml:space="preserve">Copyright material available in </w:t>
      </w:r>
      <w:r w:rsidRPr="00185226">
        <w:t>this</w:t>
      </w:r>
      <w:r w:rsidRPr="003A37EF">
        <w:t xml:space="preserve"> resource and owned by the NSW Department of Education is licensed under a </w:t>
      </w:r>
      <w:hyperlink r:id="rId41" w:history="1">
        <w:r w:rsidRPr="003A37EF">
          <w:rPr>
            <w:rStyle w:val="Hyperlink"/>
          </w:rPr>
          <w:t>Creative Commons Attribution 4.0 International (CC BY 4.0) licence</w:t>
        </w:r>
      </w:hyperlink>
      <w:r w:rsidRPr="003A37EF">
        <w:t>.</w:t>
      </w:r>
    </w:p>
    <w:p w14:paraId="189D1604" w14:textId="77777777" w:rsidR="00B66A83" w:rsidRPr="003A37EF" w:rsidRDefault="00B66A83" w:rsidP="00E246DE">
      <w:pPr>
        <w:spacing w:line="300" w:lineRule="auto"/>
        <w:rPr>
          <w:lang w:eastAsia="en-AU"/>
        </w:rPr>
      </w:pPr>
      <w:r w:rsidRPr="003A37EF">
        <w:rPr>
          <w:noProof/>
        </w:rPr>
        <w:drawing>
          <wp:inline distT="0" distB="0" distL="0" distR="0" wp14:anchorId="5FFA6749" wp14:editId="1D495502">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62448F" w14:textId="77777777" w:rsidR="00B66A83" w:rsidRPr="003A37EF" w:rsidRDefault="00B66A83" w:rsidP="00E246DE">
      <w:pPr>
        <w:spacing w:line="300" w:lineRule="auto"/>
      </w:pPr>
      <w:r w:rsidRPr="003A37EF">
        <w:t>This licence allows you to share and adapt the material for any purpose, even commercially.</w:t>
      </w:r>
    </w:p>
    <w:p w14:paraId="1DED0921" w14:textId="77777777" w:rsidR="00B66A83" w:rsidRPr="003A37EF" w:rsidRDefault="00B66A83" w:rsidP="00E246DE">
      <w:pPr>
        <w:spacing w:line="300" w:lineRule="auto"/>
      </w:pPr>
      <w:r w:rsidRPr="003A37EF">
        <w:t>Attribution should be given to © State of New South Wales (Department of Education), 2023.</w:t>
      </w:r>
    </w:p>
    <w:p w14:paraId="2983EF09" w14:textId="77777777" w:rsidR="00B66A83" w:rsidRPr="003A37EF" w:rsidRDefault="00B66A83" w:rsidP="00E246DE">
      <w:pPr>
        <w:spacing w:line="300" w:lineRule="auto"/>
      </w:pPr>
      <w:r w:rsidRPr="003A37EF">
        <w:t>Material in this resource not available under a Creative Commons licence:</w:t>
      </w:r>
    </w:p>
    <w:p w14:paraId="45760103" w14:textId="77777777" w:rsidR="00B66A83" w:rsidRPr="003A37EF" w:rsidRDefault="00B66A83" w:rsidP="00E54318">
      <w:pPr>
        <w:pStyle w:val="ListBullet"/>
        <w:numPr>
          <w:ilvl w:val="0"/>
          <w:numId w:val="5"/>
        </w:numPr>
        <w:spacing w:line="300" w:lineRule="auto"/>
        <w:rPr>
          <w:lang w:eastAsia="en-AU"/>
        </w:rPr>
      </w:pPr>
      <w:r w:rsidRPr="003A37EF">
        <w:rPr>
          <w:lang w:eastAsia="en-AU"/>
        </w:rPr>
        <w:t>the NSW Department of Education logo, other logos and trademark-protected material</w:t>
      </w:r>
    </w:p>
    <w:p w14:paraId="5B11BAA3" w14:textId="77777777" w:rsidR="00B66A83" w:rsidRPr="003A37EF" w:rsidRDefault="00B66A83" w:rsidP="00E54318">
      <w:pPr>
        <w:pStyle w:val="ListBullet"/>
        <w:numPr>
          <w:ilvl w:val="0"/>
          <w:numId w:val="5"/>
        </w:numPr>
        <w:spacing w:after="240" w:line="300" w:lineRule="auto"/>
        <w:rPr>
          <w:lang w:eastAsia="en-AU"/>
        </w:rPr>
      </w:pPr>
      <w:r w:rsidRPr="003A37EF">
        <w:rPr>
          <w:lang w:eastAsia="en-AU"/>
        </w:rPr>
        <w:t>material owned by a third party that has been reproduced with permission. You will need to obtain permission from the third party to reuse its material.</w:t>
      </w:r>
    </w:p>
    <w:p w14:paraId="5231E44B" w14:textId="77777777" w:rsidR="00B66A83" w:rsidRPr="003A37EF" w:rsidRDefault="00B66A83" w:rsidP="00A03FD4">
      <w:pPr>
        <w:pStyle w:val="FeatureBox2"/>
        <w:spacing w:line="276" w:lineRule="auto"/>
        <w:rPr>
          <w:rStyle w:val="Strong"/>
        </w:rPr>
      </w:pPr>
      <w:r w:rsidRPr="003A37EF">
        <w:rPr>
          <w:rStyle w:val="Strong"/>
        </w:rPr>
        <w:t>Links to third-party material and websites</w:t>
      </w:r>
    </w:p>
    <w:p w14:paraId="5F0FEC5B" w14:textId="77777777" w:rsidR="00B66A83" w:rsidRPr="003A37EF" w:rsidRDefault="00B66A83" w:rsidP="00A03FD4">
      <w:pPr>
        <w:pStyle w:val="FeatureBox2"/>
        <w:spacing w:line="276" w:lineRule="auto"/>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77777777" w:rsidR="00B66A83" w:rsidRPr="004137BD" w:rsidRDefault="00B66A83" w:rsidP="00A03FD4">
      <w:pPr>
        <w:pStyle w:val="FeatureBox2"/>
        <w:spacing w:line="276" w:lineRule="auto"/>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A37EF">
        <w:rPr>
          <w:i/>
          <w:iCs/>
        </w:rPr>
        <w:t>Copyright Act 1968</w:t>
      </w:r>
      <w:r w:rsidRPr="003A37EF">
        <w:t xml:space="preserve"> (Cth). The department accepts no responsibility for content on third-party websites.</w:t>
      </w:r>
    </w:p>
    <w:sectPr w:rsidR="00B66A83" w:rsidRPr="004137BD" w:rsidSect="00F55293">
      <w:footerReference w:type="even" r:id="rId43"/>
      <w:footerReference w:type="default" r:id="rId44"/>
      <w:headerReference w:type="first" r:id="rId45"/>
      <w:footerReference w:type="first" r:id="rId4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20149" w14:textId="77777777" w:rsidR="00A7152B" w:rsidRDefault="00A7152B" w:rsidP="00E51733">
      <w:r>
        <w:separator/>
      </w:r>
    </w:p>
  </w:endnote>
  <w:endnote w:type="continuationSeparator" w:id="0">
    <w:p w14:paraId="191DD5BB" w14:textId="77777777" w:rsidR="00A7152B" w:rsidRDefault="00A7152B" w:rsidP="00E51733">
      <w:r>
        <w:continuationSeparator/>
      </w:r>
    </w:p>
  </w:endnote>
  <w:endnote w:type="continuationNotice" w:id="1">
    <w:p w14:paraId="2CF70C3C" w14:textId="77777777" w:rsidR="00A7152B" w:rsidRDefault="00A7152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3780EF5-4701-46DC-8224-4DF30CFCD2A6}"/>
  </w:font>
  <w:font w:name="Calibri">
    <w:panose1 w:val="020F0502020204030204"/>
    <w:charset w:val="00"/>
    <w:family w:val="swiss"/>
    <w:pitch w:val="variable"/>
    <w:sig w:usb0="E4002EFF" w:usb1="C200247B" w:usb2="00000009" w:usb3="00000000" w:csb0="000001FF" w:csb1="00000000"/>
    <w:embedRegular r:id="rId2" w:fontKey="{D276B903-E7DC-4EF9-8991-46F5517D8D7E}"/>
    <w:embedBold r:id="rId3" w:fontKey="{086362BB-7907-4545-8DFD-4A73CE7687AE}"/>
    <w:embedItalic r:id="rId4" w:fontKey="{DE7CBDC0-7578-440B-9287-3ED9049397F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CEBFFEC-51D5-4D66-9AF7-B1FDD1B219F4}"/>
  </w:font>
  <w:font w:name="SimSun">
    <w:altName w:val="宋体"/>
    <w:panose1 w:val="02010600030101010101"/>
    <w:charset w:val="86"/>
    <w:family w:val="auto"/>
    <w:pitch w:val="variable"/>
    <w:sig w:usb0="00000203" w:usb1="288F0000" w:usb2="00000016" w:usb3="00000000" w:csb0="00040001" w:csb1="00000000"/>
    <w:embedRegular r:id="rId6" w:subsetted="1" w:fontKey="{0F80D1AA-9C1A-4F33-B3F8-F3E5C949D932}"/>
    <w:embedBold r:id="rId7" w:subsetted="1" w:fontKey="{DDEBE0D3-7271-4390-ACBE-B962E8D2A584}"/>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embedRegular r:id="rId8" w:subsetted="1" w:fontKey="{DBC2A45E-7A50-414C-BF5B-7269C81857F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embedRegular r:id="rId9" w:fontKey="{35E173C8-E33C-405F-9D31-4BF6D2E6E6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061C5" w14:textId="18C5A818" w:rsidR="007814D1" w:rsidRPr="00A07861" w:rsidRDefault="00B81BD4" w:rsidP="00FB170B">
    <w:pPr>
      <w:pStyle w:val="Footer"/>
    </w:pPr>
    <w:r>
      <w:t xml:space="preserve">© NSW Department of Education, </w:t>
    </w:r>
    <w:r>
      <w:fldChar w:fldCharType="begin"/>
    </w:r>
    <w:r>
      <w:instrText xml:space="preserve"> DATE  \@ "MMM-yy"  \* MERGEFORMAT </w:instrText>
    </w:r>
    <w:r>
      <w:fldChar w:fldCharType="separate"/>
    </w:r>
    <w:r w:rsidR="000D272B">
      <w:rPr>
        <w:noProof/>
      </w:rPr>
      <w:t>Jul-24</w:t>
    </w:r>
    <w:r>
      <w:fldChar w:fldCharType="end"/>
    </w:r>
    <w:r>
      <w:ptab w:relativeTo="margin" w:alignment="right" w:leader="none"/>
    </w:r>
    <w:r>
      <w:t xml:space="preserve"> </w:t>
    </w:r>
    <w:r>
      <w:rPr>
        <w:b/>
        <w:noProof/>
        <w:sz w:val="28"/>
        <w:szCs w:val="28"/>
      </w:rPr>
      <w:drawing>
        <wp:inline distT="0" distB="0" distL="0" distR="0" wp14:anchorId="448861F5" wp14:editId="61D4998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A19E4" w14:textId="77777777" w:rsidR="00314112" w:rsidRPr="002F375A" w:rsidRDefault="00314112" w:rsidP="00314112">
    <w:pPr>
      <w:pStyle w:val="Logo"/>
      <w:jc w:val="right"/>
    </w:pPr>
    <w:r w:rsidRPr="008426B6">
      <w:rPr>
        <w:noProof/>
      </w:rPr>
      <w:drawing>
        <wp:inline distT="0" distB="0" distL="0" distR="0" wp14:anchorId="29604221" wp14:editId="6CD5C0F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76E66" w14:textId="2AECE6F4" w:rsidR="00F66145" w:rsidRPr="00E56264" w:rsidRDefault="00677835" w:rsidP="0063398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D272B">
      <w:rPr>
        <w:noProof/>
      </w:rPr>
      <w:t>Jul-24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32FDFF" w14:textId="77777777" w:rsidR="00555647" w:rsidRDefault="00555647" w:rsidP="007571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0AAEE" w14:textId="77777777" w:rsidR="00F66145" w:rsidRDefault="00677835" w:rsidP="0063398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E5A2748" w14:textId="77777777" w:rsidR="00555647" w:rsidRDefault="00555647"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463F3" w14:textId="77777777" w:rsidR="00555647" w:rsidRDefault="00555647" w:rsidP="00633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345F4" w14:textId="77777777" w:rsidR="00A7152B" w:rsidRDefault="00A7152B" w:rsidP="00E51733">
      <w:r>
        <w:separator/>
      </w:r>
    </w:p>
  </w:footnote>
  <w:footnote w:type="continuationSeparator" w:id="0">
    <w:p w14:paraId="11FDC3DC" w14:textId="77777777" w:rsidR="00A7152B" w:rsidRDefault="00A7152B" w:rsidP="00E51733">
      <w:r>
        <w:continuationSeparator/>
      </w:r>
    </w:p>
  </w:footnote>
  <w:footnote w:type="continuationNotice" w:id="1">
    <w:p w14:paraId="370E22F4" w14:textId="77777777" w:rsidR="00A7152B" w:rsidRDefault="00A7152B">
      <w:pPr>
        <w:spacing w:before="0" w:line="240" w:lineRule="auto"/>
      </w:pPr>
    </w:p>
  </w:footnote>
  <w:footnote w:id="2">
    <w:p w14:paraId="7E741FE8" w14:textId="25940E40" w:rsidR="000D0837" w:rsidRDefault="000D0837">
      <w:pPr>
        <w:pStyle w:val="FootnoteText"/>
      </w:pPr>
      <w:r>
        <w:rPr>
          <w:rStyle w:val="FootnoteReference"/>
        </w:rPr>
        <w:footnoteRef/>
      </w:r>
      <w:r>
        <w:t xml:space="preserve"> </w:t>
      </w:r>
      <w:r w:rsidR="00115EE0">
        <w:t xml:space="preserve">Text included in unit. </w:t>
      </w:r>
      <w:r w:rsidR="00847D21">
        <w:t>This could be completed as a reading task</w:t>
      </w:r>
      <w:r w:rsidR="005D05E9">
        <w:t>.</w:t>
      </w:r>
    </w:p>
  </w:footnote>
  <w:footnote w:id="3">
    <w:p w14:paraId="2203CD06" w14:textId="44918312" w:rsidR="009B743D" w:rsidRDefault="009B743D">
      <w:pPr>
        <w:pStyle w:val="FootnoteText"/>
      </w:pPr>
      <w:r>
        <w:rPr>
          <w:rStyle w:val="FootnoteReference"/>
        </w:rPr>
        <w:footnoteRef/>
      </w:r>
      <w:r>
        <w:t xml:space="preserve"> This could be a digital or handwritten poster</w:t>
      </w:r>
      <w:r w:rsidR="00B97D40">
        <w:t>. It</w:t>
      </w:r>
      <w:r>
        <w:t xml:space="preserve"> could also be a spoken or digital presentation.</w:t>
      </w:r>
    </w:p>
  </w:footnote>
  <w:footnote w:id="4">
    <w:p w14:paraId="29490AA1" w14:textId="2A83F7E6" w:rsidR="00115EE0" w:rsidRDefault="00115EE0">
      <w:pPr>
        <w:pStyle w:val="FootnoteText"/>
      </w:pPr>
      <w:r>
        <w:rPr>
          <w:rStyle w:val="FootnoteReference"/>
        </w:rPr>
        <w:footnoteRef/>
      </w:r>
      <w:r>
        <w:t xml:space="preserve"> </w:t>
      </w:r>
      <w:r w:rsidR="008D55A7" w:rsidRPr="008D55A7">
        <w:rPr>
          <w:rStyle w:val="cf01"/>
          <w:rFonts w:ascii="Arial" w:hAnsi="Arial" w:cs="Arial"/>
          <w:sz w:val="20"/>
          <w:szCs w:val="20"/>
        </w:rPr>
        <w:t xml:space="preserve">As this task assesses interaction, students are encouraged to work in pairs or small groups. Some students may prefer to work individually and/or use assistive technology to provide oral responses. Students could perform live in class, or record their conversation using a platform such as </w:t>
      </w:r>
      <w:hyperlink r:id="rId1" w:history="1">
        <w:r w:rsidR="008D55A7" w:rsidRPr="008D55A7">
          <w:rPr>
            <w:rStyle w:val="cf01"/>
            <w:rFonts w:ascii="Arial" w:hAnsi="Arial" w:cs="Arial"/>
            <w:color w:val="0000FF"/>
            <w:sz w:val="20"/>
            <w:szCs w:val="20"/>
            <w:u w:val="single"/>
          </w:rPr>
          <w:t>Flip</w:t>
        </w:r>
      </w:hyperlink>
      <w:r w:rsidR="008D55A7" w:rsidRPr="008D55A7">
        <w:rPr>
          <w:rStyle w:val="cf01"/>
          <w:rFonts w:ascii="Arial" w:hAnsi="Arial" w:cs="Arial"/>
          <w:sz w:val="20"/>
          <w:szCs w:val="20"/>
        </w:rPr>
        <w:t>.</w:t>
      </w:r>
    </w:p>
  </w:footnote>
  <w:footnote w:id="5">
    <w:p w14:paraId="17939648" w14:textId="7F4569D6" w:rsidR="00453D5D" w:rsidRDefault="00453D5D">
      <w:pPr>
        <w:pStyle w:val="FootnoteText"/>
      </w:pPr>
      <w:r>
        <w:rPr>
          <w:rStyle w:val="FootnoteReference"/>
        </w:rPr>
        <w:footnoteRef/>
      </w:r>
      <w:r>
        <w:t xml:space="preserve"> Teacher to provide text. This may be an audio recording rather than a written text.</w:t>
      </w:r>
    </w:p>
  </w:footnote>
  <w:footnote w:id="6">
    <w:p w14:paraId="2FDC4D61" w14:textId="5BA66D18" w:rsidR="00115EE0" w:rsidRPr="008D55A7" w:rsidRDefault="00115EE0">
      <w:pPr>
        <w:pStyle w:val="FootnoteText"/>
      </w:pPr>
      <w:r w:rsidRPr="008D55A7">
        <w:rPr>
          <w:rStyle w:val="FootnoteReference"/>
        </w:rPr>
        <w:footnoteRef/>
      </w:r>
      <w:r w:rsidRPr="008D55A7">
        <w:t xml:space="preserve"> </w:t>
      </w:r>
      <w:r w:rsidR="008D55A7" w:rsidRPr="008D55A7">
        <w:rPr>
          <w:rStyle w:val="cf01"/>
          <w:rFonts w:ascii="Arial" w:hAnsi="Arial" w:cs="Arial"/>
          <w:sz w:val="20"/>
          <w:szCs w:val="20"/>
        </w:rPr>
        <w:t xml:space="preserve">As this task assesses interaction, students are encouraged to work in pairs or small groups. Some students may prefer to work individually and/or use assistive technology to provide oral responses. Students could perform live in class, or record their conversation using a platform such as </w:t>
      </w:r>
      <w:hyperlink r:id="rId2" w:history="1">
        <w:r w:rsidR="008D55A7" w:rsidRPr="008D55A7">
          <w:rPr>
            <w:rStyle w:val="cf01"/>
            <w:rFonts w:ascii="Arial" w:hAnsi="Arial" w:cs="Arial"/>
            <w:color w:val="0000FF"/>
            <w:sz w:val="20"/>
            <w:szCs w:val="20"/>
            <w:u w:val="single"/>
          </w:rPr>
          <w:t>Flip</w:t>
        </w:r>
      </w:hyperlink>
      <w:r w:rsidR="008D55A7" w:rsidRPr="008D55A7">
        <w:rPr>
          <w:rStyle w:val="cf01"/>
          <w:rFonts w:ascii="Arial" w:hAnsi="Arial" w:cs="Arial"/>
          <w:sz w:val="20"/>
          <w:szCs w:val="20"/>
        </w:rPr>
        <w:t>.</w:t>
      </w:r>
    </w:p>
  </w:footnote>
  <w:footnote w:id="7">
    <w:p w14:paraId="746A9EC1" w14:textId="14057F1E" w:rsidR="00A72452" w:rsidRDefault="00CD0AE4">
      <w:pPr>
        <w:pStyle w:val="FootnoteText"/>
      </w:pPr>
      <w:r>
        <w:rPr>
          <w:rStyle w:val="FootnoteReference"/>
        </w:rPr>
        <w:footnoteRef/>
      </w:r>
      <w:r>
        <w:t xml:space="preserve"> </w:t>
      </w:r>
      <w:r w:rsidR="000D4E3D">
        <w:t xml:space="preserve">Students </w:t>
      </w:r>
      <w:r w:rsidR="00004D01">
        <w:t>participate in the conversation twice</w:t>
      </w:r>
      <w:r w:rsidR="00BE54E4">
        <w:t xml:space="preserve"> for equitable participation</w:t>
      </w:r>
      <w:r w:rsidR="00004D01">
        <w:t xml:space="preserve">, </w:t>
      </w:r>
      <w:r w:rsidR="00A72452">
        <w:t>swapping roles to demonstrate language use from both perspectives.</w:t>
      </w:r>
      <w:r w:rsidR="00115EE0">
        <w:t xml:space="preserve"> </w:t>
      </w:r>
      <w:r w:rsidR="00115EE0" w:rsidRPr="0063398E">
        <w:t xml:space="preserve">As this task assesses interaction, students are encouraged to work in pairs </w:t>
      </w:r>
      <w:r w:rsidR="00115EE0">
        <w:t>or small groups</w:t>
      </w:r>
      <w:r w:rsidR="00115EE0" w:rsidRPr="0063398E">
        <w:t>. Some students may prefer to work individually and/or use assistive technology to provide oral responses.</w:t>
      </w:r>
      <w:r w:rsidR="00115EE0">
        <w:t xml:space="preserve"> </w:t>
      </w:r>
      <w:r w:rsidR="00A72452">
        <w:t xml:space="preserve">Students may be </w:t>
      </w:r>
      <w:r w:rsidR="00E758A9">
        <w:t>provided word banks or scaffolds to support spontaneous interaction.</w:t>
      </w:r>
    </w:p>
  </w:footnote>
  <w:footnote w:id="8">
    <w:p w14:paraId="50D9A300" w14:textId="1334347B" w:rsidR="00C52384" w:rsidRDefault="00C52384">
      <w:pPr>
        <w:pStyle w:val="FootnoteText"/>
      </w:pPr>
      <w:r>
        <w:rPr>
          <w:rStyle w:val="FootnoteReference"/>
        </w:rPr>
        <w:footnoteRef/>
      </w:r>
      <w:r>
        <w:t xml:space="preserve"> Other text formats may be used for students to demonstrate understanding</w:t>
      </w:r>
      <w:r w:rsidR="00115EE0">
        <w:t>,</w:t>
      </w:r>
      <w:r>
        <w:t xml:space="preserve"> such as an oral presentation.</w:t>
      </w:r>
    </w:p>
  </w:footnote>
  <w:footnote w:id="9">
    <w:p w14:paraId="3ECC3ED0" w14:textId="50130849" w:rsidR="00A93F5E" w:rsidRDefault="00A93F5E">
      <w:pPr>
        <w:pStyle w:val="FootnoteText"/>
      </w:pPr>
      <w:r>
        <w:rPr>
          <w:rStyle w:val="FootnoteReference"/>
        </w:rPr>
        <w:footnoteRef/>
      </w:r>
      <w:r>
        <w:t xml:space="preserve"> Students may be provided with scaffolds to help plan their task content and layout.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FBBD9" w14:textId="2CFB2F8E" w:rsidR="00501E2D" w:rsidRDefault="002E3B97" w:rsidP="00B81BD4">
    <w:pPr>
      <w:pStyle w:val="Documentname"/>
    </w:pPr>
    <w:r>
      <w:t>Chi</w:t>
    </w:r>
    <w:r w:rsidR="00B81BD4" w:rsidRPr="00501E2D">
      <w:t>nese Stage 4 – sample scope and sequence (100 hours)</w:t>
    </w:r>
    <w:r w:rsidR="00B81BD4" w:rsidRPr="00CD4F8F">
      <w:t xml:space="preserve"> </w:t>
    </w:r>
    <w:r w:rsidR="00B81BD4">
      <w:t xml:space="preserve">| </w:t>
    </w:r>
    <w:r w:rsidR="00B81BD4" w:rsidRPr="009D6697">
      <w:fldChar w:fldCharType="begin"/>
    </w:r>
    <w:r w:rsidR="00B81BD4" w:rsidRPr="009D6697">
      <w:instrText xml:space="preserve"> PAGE   \* MERGEFORMAT </w:instrText>
    </w:r>
    <w:r w:rsidR="00B81BD4" w:rsidRPr="009D6697">
      <w:fldChar w:fldCharType="separate"/>
    </w:r>
    <w:r w:rsidR="00B81BD4">
      <w:t>2</w:t>
    </w:r>
    <w:r w:rsidR="00B81BD4"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3DC6B" w14:textId="06CAB976" w:rsidR="00314112" w:rsidRPr="00FA6449" w:rsidRDefault="000D272B" w:rsidP="00314112">
    <w:pPr>
      <w:pStyle w:val="Header"/>
      <w:spacing w:after="0"/>
    </w:pPr>
    <w:r>
      <w:pict w14:anchorId="243CB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14112" w:rsidRPr="009D43DD">
      <w:t>NSW Department of Education</w:t>
    </w:r>
    <w:r w:rsidR="0031411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05998" w14:textId="77777777" w:rsidR="00555647" w:rsidRPr="00F14D7F" w:rsidRDefault="00555647" w:rsidP="0018522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2A4E86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15CC07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DBA4115"/>
    <w:multiLevelType w:val="hybridMultilevel"/>
    <w:tmpl w:val="FC3E98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776736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699811349">
    <w:abstractNumId w:val="8"/>
  </w:num>
  <w:num w:numId="3" w16cid:durableId="395973953">
    <w:abstractNumId w:val="4"/>
  </w:num>
  <w:num w:numId="4" w16cid:durableId="307249458">
    <w:abstractNumId w:val="3"/>
  </w:num>
  <w:num w:numId="5" w16cid:durableId="551621698">
    <w:abstractNumId w:val="7"/>
  </w:num>
  <w:num w:numId="6" w16cid:durableId="1756587702">
    <w:abstractNumId w:val="2"/>
  </w:num>
  <w:num w:numId="7" w16cid:durableId="1887330288">
    <w:abstractNumId w:val="5"/>
  </w:num>
  <w:num w:numId="8" w16cid:durableId="43208841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106418566">
    <w:abstractNumId w:val="1"/>
  </w:num>
  <w:num w:numId="10" w16cid:durableId="1849755258">
    <w:abstractNumId w:val="1"/>
  </w:num>
  <w:num w:numId="11" w16cid:durableId="681706402">
    <w:abstractNumId w:val="3"/>
  </w:num>
  <w:num w:numId="12" w16cid:durableId="2126851404">
    <w:abstractNumId w:val="8"/>
  </w:num>
  <w:num w:numId="13" w16cid:durableId="967860846">
    <w:abstractNumId w:val="0"/>
  </w:num>
  <w:num w:numId="14" w16cid:durableId="1818258752">
    <w:abstractNumId w:val="8"/>
  </w:num>
  <w:num w:numId="15" w16cid:durableId="288824736">
    <w:abstractNumId w:val="4"/>
  </w:num>
  <w:num w:numId="16" w16cid:durableId="710498375">
    <w:abstractNumId w:val="2"/>
  </w:num>
  <w:num w:numId="17" w16cid:durableId="950626616">
    <w:abstractNumId w:val="2"/>
  </w:num>
  <w:num w:numId="18" w16cid:durableId="82075136">
    <w:abstractNumId w:val="2"/>
  </w:num>
  <w:num w:numId="19" w16cid:durableId="145168957">
    <w:abstractNumId w:val="2"/>
  </w:num>
  <w:num w:numId="20" w16cid:durableId="1443454408">
    <w:abstractNumId w:val="2"/>
  </w:num>
  <w:num w:numId="21" w16cid:durableId="595678810">
    <w:abstractNumId w:val="2"/>
  </w:num>
  <w:num w:numId="22" w16cid:durableId="2098793117">
    <w:abstractNumId w:val="2"/>
  </w:num>
  <w:num w:numId="23" w16cid:durableId="514610978">
    <w:abstractNumId w:val="2"/>
  </w:num>
  <w:num w:numId="24" w16cid:durableId="246117443">
    <w:abstractNumId w:val="2"/>
  </w:num>
  <w:num w:numId="25" w16cid:durableId="1648045958">
    <w:abstractNumId w:val="2"/>
  </w:num>
  <w:num w:numId="26" w16cid:durableId="2093432317">
    <w:abstractNumId w:val="2"/>
  </w:num>
  <w:num w:numId="27" w16cid:durableId="21824759">
    <w:abstractNumId w:val="2"/>
  </w:num>
  <w:num w:numId="28" w16cid:durableId="502665760">
    <w:abstractNumId w:val="2"/>
  </w:num>
  <w:num w:numId="29" w16cid:durableId="37706583">
    <w:abstractNumId w:val="2"/>
  </w:num>
  <w:num w:numId="30" w16cid:durableId="1419209811">
    <w:abstractNumId w:val="2"/>
  </w:num>
  <w:num w:numId="31" w16cid:durableId="35962243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4D01"/>
    <w:rsid w:val="00007EDF"/>
    <w:rsid w:val="000111F5"/>
    <w:rsid w:val="00013FF2"/>
    <w:rsid w:val="0001564A"/>
    <w:rsid w:val="00016204"/>
    <w:rsid w:val="00016DB8"/>
    <w:rsid w:val="000221DE"/>
    <w:rsid w:val="0002277D"/>
    <w:rsid w:val="00024652"/>
    <w:rsid w:val="00025278"/>
    <w:rsid w:val="000252CB"/>
    <w:rsid w:val="0002733C"/>
    <w:rsid w:val="00027C8D"/>
    <w:rsid w:val="00031903"/>
    <w:rsid w:val="00032FAB"/>
    <w:rsid w:val="00042BEE"/>
    <w:rsid w:val="00044B4E"/>
    <w:rsid w:val="0004551A"/>
    <w:rsid w:val="00045F0D"/>
    <w:rsid w:val="0004750C"/>
    <w:rsid w:val="00047862"/>
    <w:rsid w:val="000512CB"/>
    <w:rsid w:val="00052E89"/>
    <w:rsid w:val="00054DE1"/>
    <w:rsid w:val="000602A0"/>
    <w:rsid w:val="00061D5B"/>
    <w:rsid w:val="00065A05"/>
    <w:rsid w:val="000727B0"/>
    <w:rsid w:val="00074DFE"/>
    <w:rsid w:val="00074F0F"/>
    <w:rsid w:val="00076CB8"/>
    <w:rsid w:val="00076D75"/>
    <w:rsid w:val="000815D9"/>
    <w:rsid w:val="00081AED"/>
    <w:rsid w:val="00081BF5"/>
    <w:rsid w:val="00082CF8"/>
    <w:rsid w:val="000837B9"/>
    <w:rsid w:val="000854EA"/>
    <w:rsid w:val="00086F17"/>
    <w:rsid w:val="000902C6"/>
    <w:rsid w:val="000908EA"/>
    <w:rsid w:val="00091C73"/>
    <w:rsid w:val="00093736"/>
    <w:rsid w:val="000957B5"/>
    <w:rsid w:val="000A2BC8"/>
    <w:rsid w:val="000A2FED"/>
    <w:rsid w:val="000A3836"/>
    <w:rsid w:val="000A480E"/>
    <w:rsid w:val="000A6210"/>
    <w:rsid w:val="000A7141"/>
    <w:rsid w:val="000A786A"/>
    <w:rsid w:val="000B2E7C"/>
    <w:rsid w:val="000B316B"/>
    <w:rsid w:val="000B38EB"/>
    <w:rsid w:val="000C1B93"/>
    <w:rsid w:val="000C24ED"/>
    <w:rsid w:val="000C29CE"/>
    <w:rsid w:val="000C2F67"/>
    <w:rsid w:val="000C34DA"/>
    <w:rsid w:val="000C4613"/>
    <w:rsid w:val="000C6591"/>
    <w:rsid w:val="000C6C80"/>
    <w:rsid w:val="000C7015"/>
    <w:rsid w:val="000D0837"/>
    <w:rsid w:val="000D1D51"/>
    <w:rsid w:val="000D272B"/>
    <w:rsid w:val="000D3BBE"/>
    <w:rsid w:val="000D3F18"/>
    <w:rsid w:val="000D4E3D"/>
    <w:rsid w:val="000D566D"/>
    <w:rsid w:val="000D6090"/>
    <w:rsid w:val="000D7466"/>
    <w:rsid w:val="000E3DD1"/>
    <w:rsid w:val="000E5204"/>
    <w:rsid w:val="000E639C"/>
    <w:rsid w:val="000E6A9B"/>
    <w:rsid w:val="000F1619"/>
    <w:rsid w:val="000F2E8C"/>
    <w:rsid w:val="000F41BC"/>
    <w:rsid w:val="000F6A6C"/>
    <w:rsid w:val="000F6CCF"/>
    <w:rsid w:val="000F7957"/>
    <w:rsid w:val="00102B95"/>
    <w:rsid w:val="00103E07"/>
    <w:rsid w:val="00106A38"/>
    <w:rsid w:val="00106EF5"/>
    <w:rsid w:val="00110BB5"/>
    <w:rsid w:val="00112528"/>
    <w:rsid w:val="00112FF2"/>
    <w:rsid w:val="00115EE0"/>
    <w:rsid w:val="00116F05"/>
    <w:rsid w:val="001174EB"/>
    <w:rsid w:val="00120E82"/>
    <w:rsid w:val="0013037A"/>
    <w:rsid w:val="001311D9"/>
    <w:rsid w:val="001313F0"/>
    <w:rsid w:val="00131462"/>
    <w:rsid w:val="00132797"/>
    <w:rsid w:val="00133B4D"/>
    <w:rsid w:val="00134C4A"/>
    <w:rsid w:val="00134FCE"/>
    <w:rsid w:val="00140D9B"/>
    <w:rsid w:val="0014452D"/>
    <w:rsid w:val="00144899"/>
    <w:rsid w:val="0014556C"/>
    <w:rsid w:val="0014582B"/>
    <w:rsid w:val="001505D6"/>
    <w:rsid w:val="0015204E"/>
    <w:rsid w:val="0015228B"/>
    <w:rsid w:val="00161BC0"/>
    <w:rsid w:val="0016384D"/>
    <w:rsid w:val="001645D3"/>
    <w:rsid w:val="0016529C"/>
    <w:rsid w:val="00171741"/>
    <w:rsid w:val="00173515"/>
    <w:rsid w:val="00174E20"/>
    <w:rsid w:val="00177EF4"/>
    <w:rsid w:val="001814CF"/>
    <w:rsid w:val="0018437A"/>
    <w:rsid w:val="00185226"/>
    <w:rsid w:val="00190C6F"/>
    <w:rsid w:val="00190D3C"/>
    <w:rsid w:val="00191498"/>
    <w:rsid w:val="00191CC1"/>
    <w:rsid w:val="00192B7E"/>
    <w:rsid w:val="001935E2"/>
    <w:rsid w:val="00194FB2"/>
    <w:rsid w:val="001A2D64"/>
    <w:rsid w:val="001A3009"/>
    <w:rsid w:val="001B1224"/>
    <w:rsid w:val="001B1AE8"/>
    <w:rsid w:val="001B4536"/>
    <w:rsid w:val="001B4957"/>
    <w:rsid w:val="001B4A65"/>
    <w:rsid w:val="001B75DD"/>
    <w:rsid w:val="001C0E26"/>
    <w:rsid w:val="001C4C48"/>
    <w:rsid w:val="001C532F"/>
    <w:rsid w:val="001C5F36"/>
    <w:rsid w:val="001C69AC"/>
    <w:rsid w:val="001C7E97"/>
    <w:rsid w:val="001D5230"/>
    <w:rsid w:val="001E2171"/>
    <w:rsid w:val="001E21C3"/>
    <w:rsid w:val="001E2321"/>
    <w:rsid w:val="001E69CA"/>
    <w:rsid w:val="001E7119"/>
    <w:rsid w:val="001E74DD"/>
    <w:rsid w:val="001F051B"/>
    <w:rsid w:val="001F0E85"/>
    <w:rsid w:val="001F30B4"/>
    <w:rsid w:val="001F5C52"/>
    <w:rsid w:val="001F65D8"/>
    <w:rsid w:val="00202E19"/>
    <w:rsid w:val="00203A05"/>
    <w:rsid w:val="0020626B"/>
    <w:rsid w:val="002105AD"/>
    <w:rsid w:val="00212281"/>
    <w:rsid w:val="00214EEF"/>
    <w:rsid w:val="002173F8"/>
    <w:rsid w:val="00220B42"/>
    <w:rsid w:val="00222857"/>
    <w:rsid w:val="00223CBD"/>
    <w:rsid w:val="00225E3C"/>
    <w:rsid w:val="00226185"/>
    <w:rsid w:val="00226718"/>
    <w:rsid w:val="00227EE8"/>
    <w:rsid w:val="00231F1F"/>
    <w:rsid w:val="002325AD"/>
    <w:rsid w:val="002334C4"/>
    <w:rsid w:val="00233C9C"/>
    <w:rsid w:val="00233F8F"/>
    <w:rsid w:val="002347F4"/>
    <w:rsid w:val="00240225"/>
    <w:rsid w:val="002428A3"/>
    <w:rsid w:val="00244645"/>
    <w:rsid w:val="002451B0"/>
    <w:rsid w:val="002455C2"/>
    <w:rsid w:val="00246225"/>
    <w:rsid w:val="00247C1F"/>
    <w:rsid w:val="0025103A"/>
    <w:rsid w:val="0025374D"/>
    <w:rsid w:val="00253D87"/>
    <w:rsid w:val="00253E67"/>
    <w:rsid w:val="0025418A"/>
    <w:rsid w:val="0025592F"/>
    <w:rsid w:val="00257046"/>
    <w:rsid w:val="0025736F"/>
    <w:rsid w:val="00260907"/>
    <w:rsid w:val="00262C97"/>
    <w:rsid w:val="0026548C"/>
    <w:rsid w:val="00266207"/>
    <w:rsid w:val="00270064"/>
    <w:rsid w:val="00270DEB"/>
    <w:rsid w:val="00272B3B"/>
    <w:rsid w:val="0027370C"/>
    <w:rsid w:val="002747AD"/>
    <w:rsid w:val="00280C63"/>
    <w:rsid w:val="00284A4B"/>
    <w:rsid w:val="002856E2"/>
    <w:rsid w:val="002878B9"/>
    <w:rsid w:val="00292860"/>
    <w:rsid w:val="002929D9"/>
    <w:rsid w:val="00292BBF"/>
    <w:rsid w:val="00292D29"/>
    <w:rsid w:val="002941DD"/>
    <w:rsid w:val="00295969"/>
    <w:rsid w:val="00295D1D"/>
    <w:rsid w:val="00297F91"/>
    <w:rsid w:val="002A0582"/>
    <w:rsid w:val="002A1C4D"/>
    <w:rsid w:val="002A2077"/>
    <w:rsid w:val="002A28B4"/>
    <w:rsid w:val="002A2B8C"/>
    <w:rsid w:val="002A35CF"/>
    <w:rsid w:val="002A475D"/>
    <w:rsid w:val="002A6D21"/>
    <w:rsid w:val="002B0053"/>
    <w:rsid w:val="002B0B71"/>
    <w:rsid w:val="002B1143"/>
    <w:rsid w:val="002B1CF4"/>
    <w:rsid w:val="002B25DF"/>
    <w:rsid w:val="002B46CA"/>
    <w:rsid w:val="002B5C9B"/>
    <w:rsid w:val="002B5D40"/>
    <w:rsid w:val="002B6B4D"/>
    <w:rsid w:val="002B72B3"/>
    <w:rsid w:val="002C39CF"/>
    <w:rsid w:val="002C435B"/>
    <w:rsid w:val="002C7519"/>
    <w:rsid w:val="002C7810"/>
    <w:rsid w:val="002C7A8A"/>
    <w:rsid w:val="002D2583"/>
    <w:rsid w:val="002D3ACA"/>
    <w:rsid w:val="002D53DF"/>
    <w:rsid w:val="002E3B97"/>
    <w:rsid w:val="002E5F5F"/>
    <w:rsid w:val="002E64E1"/>
    <w:rsid w:val="002F2707"/>
    <w:rsid w:val="002F297B"/>
    <w:rsid w:val="002F432A"/>
    <w:rsid w:val="002F52B3"/>
    <w:rsid w:val="002F52C7"/>
    <w:rsid w:val="002F7CFE"/>
    <w:rsid w:val="00300602"/>
    <w:rsid w:val="00303085"/>
    <w:rsid w:val="003057F1"/>
    <w:rsid w:val="00306594"/>
    <w:rsid w:val="00306A49"/>
    <w:rsid w:val="00306C23"/>
    <w:rsid w:val="0030750E"/>
    <w:rsid w:val="003136DF"/>
    <w:rsid w:val="00314112"/>
    <w:rsid w:val="0032118E"/>
    <w:rsid w:val="003215F2"/>
    <w:rsid w:val="00327A60"/>
    <w:rsid w:val="003303F0"/>
    <w:rsid w:val="00332848"/>
    <w:rsid w:val="00333012"/>
    <w:rsid w:val="003332CA"/>
    <w:rsid w:val="00340DD9"/>
    <w:rsid w:val="00342A50"/>
    <w:rsid w:val="00345383"/>
    <w:rsid w:val="00345DC3"/>
    <w:rsid w:val="0035180B"/>
    <w:rsid w:val="00351C0E"/>
    <w:rsid w:val="0035454E"/>
    <w:rsid w:val="0036076B"/>
    <w:rsid w:val="00360E17"/>
    <w:rsid w:val="003615D8"/>
    <w:rsid w:val="0036209C"/>
    <w:rsid w:val="003636CC"/>
    <w:rsid w:val="00363BF9"/>
    <w:rsid w:val="00367F27"/>
    <w:rsid w:val="00371D42"/>
    <w:rsid w:val="00380CC7"/>
    <w:rsid w:val="00385DFB"/>
    <w:rsid w:val="00391DDF"/>
    <w:rsid w:val="00392C0A"/>
    <w:rsid w:val="0039316D"/>
    <w:rsid w:val="0039502D"/>
    <w:rsid w:val="0039576C"/>
    <w:rsid w:val="003A0DC2"/>
    <w:rsid w:val="003A37EF"/>
    <w:rsid w:val="003A3FFA"/>
    <w:rsid w:val="003A5190"/>
    <w:rsid w:val="003A74AF"/>
    <w:rsid w:val="003B240E"/>
    <w:rsid w:val="003B4308"/>
    <w:rsid w:val="003B58F7"/>
    <w:rsid w:val="003B5FE4"/>
    <w:rsid w:val="003B6770"/>
    <w:rsid w:val="003B7451"/>
    <w:rsid w:val="003C25A0"/>
    <w:rsid w:val="003C38FA"/>
    <w:rsid w:val="003C5788"/>
    <w:rsid w:val="003C77C3"/>
    <w:rsid w:val="003D04AC"/>
    <w:rsid w:val="003D13EF"/>
    <w:rsid w:val="003D1416"/>
    <w:rsid w:val="003D16B8"/>
    <w:rsid w:val="003D2938"/>
    <w:rsid w:val="003D62A8"/>
    <w:rsid w:val="003D652D"/>
    <w:rsid w:val="003D6F8B"/>
    <w:rsid w:val="003E0F95"/>
    <w:rsid w:val="003E1D01"/>
    <w:rsid w:val="003E3476"/>
    <w:rsid w:val="003E7591"/>
    <w:rsid w:val="003F09E9"/>
    <w:rsid w:val="003F68D2"/>
    <w:rsid w:val="003F6D5E"/>
    <w:rsid w:val="003F7D71"/>
    <w:rsid w:val="003F7D78"/>
    <w:rsid w:val="00400E1E"/>
    <w:rsid w:val="00401084"/>
    <w:rsid w:val="004014C5"/>
    <w:rsid w:val="0040164F"/>
    <w:rsid w:val="004036D8"/>
    <w:rsid w:val="00407EF0"/>
    <w:rsid w:val="0041266B"/>
    <w:rsid w:val="00412F2B"/>
    <w:rsid w:val="00413F9B"/>
    <w:rsid w:val="0041620B"/>
    <w:rsid w:val="004178B3"/>
    <w:rsid w:val="00420394"/>
    <w:rsid w:val="0042100F"/>
    <w:rsid w:val="00422937"/>
    <w:rsid w:val="00422A4C"/>
    <w:rsid w:val="004239FC"/>
    <w:rsid w:val="00425C05"/>
    <w:rsid w:val="00426281"/>
    <w:rsid w:val="00427841"/>
    <w:rsid w:val="00427A22"/>
    <w:rsid w:val="00430ECA"/>
    <w:rsid w:val="00430F12"/>
    <w:rsid w:val="00431405"/>
    <w:rsid w:val="00434088"/>
    <w:rsid w:val="004359A2"/>
    <w:rsid w:val="00435CF7"/>
    <w:rsid w:val="0043754B"/>
    <w:rsid w:val="004414D6"/>
    <w:rsid w:val="00441C93"/>
    <w:rsid w:val="00450561"/>
    <w:rsid w:val="00452394"/>
    <w:rsid w:val="00452F0E"/>
    <w:rsid w:val="00453D5D"/>
    <w:rsid w:val="0045466F"/>
    <w:rsid w:val="004550FA"/>
    <w:rsid w:val="00455171"/>
    <w:rsid w:val="004556D6"/>
    <w:rsid w:val="004600C8"/>
    <w:rsid w:val="004619E8"/>
    <w:rsid w:val="00463F37"/>
    <w:rsid w:val="004648A8"/>
    <w:rsid w:val="004662AB"/>
    <w:rsid w:val="004668C5"/>
    <w:rsid w:val="00471B41"/>
    <w:rsid w:val="00472CAE"/>
    <w:rsid w:val="004752E7"/>
    <w:rsid w:val="00476B2C"/>
    <w:rsid w:val="004774C3"/>
    <w:rsid w:val="004775EA"/>
    <w:rsid w:val="00480185"/>
    <w:rsid w:val="00483A64"/>
    <w:rsid w:val="0048544A"/>
    <w:rsid w:val="0048642E"/>
    <w:rsid w:val="0048675D"/>
    <w:rsid w:val="00486AC0"/>
    <w:rsid w:val="00487320"/>
    <w:rsid w:val="00487E94"/>
    <w:rsid w:val="00495A24"/>
    <w:rsid w:val="00496D44"/>
    <w:rsid w:val="004A48BD"/>
    <w:rsid w:val="004A6287"/>
    <w:rsid w:val="004A6DB4"/>
    <w:rsid w:val="004A7604"/>
    <w:rsid w:val="004A7951"/>
    <w:rsid w:val="004B3C6B"/>
    <w:rsid w:val="004B484F"/>
    <w:rsid w:val="004B5C3D"/>
    <w:rsid w:val="004B6961"/>
    <w:rsid w:val="004C11A9"/>
    <w:rsid w:val="004C32FC"/>
    <w:rsid w:val="004C43FD"/>
    <w:rsid w:val="004C534F"/>
    <w:rsid w:val="004D06FD"/>
    <w:rsid w:val="004D1230"/>
    <w:rsid w:val="004D24EC"/>
    <w:rsid w:val="004D3CDD"/>
    <w:rsid w:val="004D699C"/>
    <w:rsid w:val="004D7D5B"/>
    <w:rsid w:val="004E379E"/>
    <w:rsid w:val="004E43D3"/>
    <w:rsid w:val="004E473B"/>
    <w:rsid w:val="004E4BE5"/>
    <w:rsid w:val="004E60D8"/>
    <w:rsid w:val="004E6C36"/>
    <w:rsid w:val="004F456D"/>
    <w:rsid w:val="004F48DD"/>
    <w:rsid w:val="004F6AF2"/>
    <w:rsid w:val="00501560"/>
    <w:rsid w:val="00501E2D"/>
    <w:rsid w:val="005030E3"/>
    <w:rsid w:val="00504AC4"/>
    <w:rsid w:val="00504D52"/>
    <w:rsid w:val="00506CC4"/>
    <w:rsid w:val="005103EE"/>
    <w:rsid w:val="00511863"/>
    <w:rsid w:val="00512C28"/>
    <w:rsid w:val="00514936"/>
    <w:rsid w:val="005153BE"/>
    <w:rsid w:val="0051693A"/>
    <w:rsid w:val="005169E6"/>
    <w:rsid w:val="00521108"/>
    <w:rsid w:val="00524A5B"/>
    <w:rsid w:val="00524E91"/>
    <w:rsid w:val="00525E63"/>
    <w:rsid w:val="00526795"/>
    <w:rsid w:val="0053609D"/>
    <w:rsid w:val="0053719D"/>
    <w:rsid w:val="005374BA"/>
    <w:rsid w:val="00541FBB"/>
    <w:rsid w:val="00543B80"/>
    <w:rsid w:val="00545ED0"/>
    <w:rsid w:val="00547708"/>
    <w:rsid w:val="00551D15"/>
    <w:rsid w:val="00554197"/>
    <w:rsid w:val="0055540A"/>
    <w:rsid w:val="00555647"/>
    <w:rsid w:val="00555CE9"/>
    <w:rsid w:val="005563C4"/>
    <w:rsid w:val="005563CC"/>
    <w:rsid w:val="005564C3"/>
    <w:rsid w:val="00556700"/>
    <w:rsid w:val="00557158"/>
    <w:rsid w:val="005602B1"/>
    <w:rsid w:val="005649D2"/>
    <w:rsid w:val="00575679"/>
    <w:rsid w:val="00577FD2"/>
    <w:rsid w:val="0058102D"/>
    <w:rsid w:val="00583731"/>
    <w:rsid w:val="00584D3E"/>
    <w:rsid w:val="00585EFD"/>
    <w:rsid w:val="00586F4D"/>
    <w:rsid w:val="00587D33"/>
    <w:rsid w:val="005934B4"/>
    <w:rsid w:val="00593AE7"/>
    <w:rsid w:val="0059533F"/>
    <w:rsid w:val="005A049A"/>
    <w:rsid w:val="005A160E"/>
    <w:rsid w:val="005A34D4"/>
    <w:rsid w:val="005A4493"/>
    <w:rsid w:val="005A5EC5"/>
    <w:rsid w:val="005A5FEF"/>
    <w:rsid w:val="005A67CA"/>
    <w:rsid w:val="005A7073"/>
    <w:rsid w:val="005B184F"/>
    <w:rsid w:val="005B1DD8"/>
    <w:rsid w:val="005B3FF6"/>
    <w:rsid w:val="005B5371"/>
    <w:rsid w:val="005B580F"/>
    <w:rsid w:val="005B77E0"/>
    <w:rsid w:val="005C08F4"/>
    <w:rsid w:val="005C14A7"/>
    <w:rsid w:val="005C17CA"/>
    <w:rsid w:val="005C31A8"/>
    <w:rsid w:val="005C3243"/>
    <w:rsid w:val="005C395E"/>
    <w:rsid w:val="005C5334"/>
    <w:rsid w:val="005C77B1"/>
    <w:rsid w:val="005D0140"/>
    <w:rsid w:val="005D05E9"/>
    <w:rsid w:val="005D3B29"/>
    <w:rsid w:val="005D49FE"/>
    <w:rsid w:val="005D5CB0"/>
    <w:rsid w:val="005D62B4"/>
    <w:rsid w:val="005D7EDA"/>
    <w:rsid w:val="005E01C2"/>
    <w:rsid w:val="005E1F63"/>
    <w:rsid w:val="005E3B0F"/>
    <w:rsid w:val="005E570D"/>
    <w:rsid w:val="005E7365"/>
    <w:rsid w:val="005F50FE"/>
    <w:rsid w:val="005F6A4F"/>
    <w:rsid w:val="00603377"/>
    <w:rsid w:val="00604C27"/>
    <w:rsid w:val="006072AF"/>
    <w:rsid w:val="00610361"/>
    <w:rsid w:val="006123C6"/>
    <w:rsid w:val="00614E43"/>
    <w:rsid w:val="006169F5"/>
    <w:rsid w:val="00617837"/>
    <w:rsid w:val="0062296D"/>
    <w:rsid w:val="00622B46"/>
    <w:rsid w:val="00623FA2"/>
    <w:rsid w:val="00624EE7"/>
    <w:rsid w:val="00626BBF"/>
    <w:rsid w:val="006276CE"/>
    <w:rsid w:val="00627CEC"/>
    <w:rsid w:val="0063346C"/>
    <w:rsid w:val="0063398E"/>
    <w:rsid w:val="00635F8F"/>
    <w:rsid w:val="00637453"/>
    <w:rsid w:val="00637DE2"/>
    <w:rsid w:val="006410E9"/>
    <w:rsid w:val="00641564"/>
    <w:rsid w:val="0064273E"/>
    <w:rsid w:val="0064275C"/>
    <w:rsid w:val="00643CC4"/>
    <w:rsid w:val="006476EA"/>
    <w:rsid w:val="00647B7B"/>
    <w:rsid w:val="00650997"/>
    <w:rsid w:val="00650ABE"/>
    <w:rsid w:val="0065209C"/>
    <w:rsid w:val="006561C5"/>
    <w:rsid w:val="00656B94"/>
    <w:rsid w:val="00656D63"/>
    <w:rsid w:val="00661969"/>
    <w:rsid w:val="006628EA"/>
    <w:rsid w:val="00662995"/>
    <w:rsid w:val="00662FBC"/>
    <w:rsid w:val="006657FB"/>
    <w:rsid w:val="00673BB2"/>
    <w:rsid w:val="00677835"/>
    <w:rsid w:val="00680388"/>
    <w:rsid w:val="00686713"/>
    <w:rsid w:val="00695780"/>
    <w:rsid w:val="00695EA5"/>
    <w:rsid w:val="00696410"/>
    <w:rsid w:val="006968A3"/>
    <w:rsid w:val="00696902"/>
    <w:rsid w:val="006A0C3F"/>
    <w:rsid w:val="006A2EC1"/>
    <w:rsid w:val="006A3884"/>
    <w:rsid w:val="006A466F"/>
    <w:rsid w:val="006A5944"/>
    <w:rsid w:val="006A5D0D"/>
    <w:rsid w:val="006B2210"/>
    <w:rsid w:val="006B2C72"/>
    <w:rsid w:val="006B3488"/>
    <w:rsid w:val="006B376D"/>
    <w:rsid w:val="006B3EC8"/>
    <w:rsid w:val="006C25F5"/>
    <w:rsid w:val="006C34BC"/>
    <w:rsid w:val="006D00B0"/>
    <w:rsid w:val="006D162E"/>
    <w:rsid w:val="006D1CF3"/>
    <w:rsid w:val="006D3DFC"/>
    <w:rsid w:val="006D6574"/>
    <w:rsid w:val="006E54D3"/>
    <w:rsid w:val="006E5647"/>
    <w:rsid w:val="006E7B32"/>
    <w:rsid w:val="006F0178"/>
    <w:rsid w:val="006F3A08"/>
    <w:rsid w:val="007003DC"/>
    <w:rsid w:val="00704E33"/>
    <w:rsid w:val="007062BA"/>
    <w:rsid w:val="00710C4B"/>
    <w:rsid w:val="00713778"/>
    <w:rsid w:val="00714174"/>
    <w:rsid w:val="00714B42"/>
    <w:rsid w:val="00715F07"/>
    <w:rsid w:val="00716817"/>
    <w:rsid w:val="00717237"/>
    <w:rsid w:val="00723556"/>
    <w:rsid w:val="00724328"/>
    <w:rsid w:val="00724FAE"/>
    <w:rsid w:val="00726ACD"/>
    <w:rsid w:val="00727634"/>
    <w:rsid w:val="007359B8"/>
    <w:rsid w:val="007424EC"/>
    <w:rsid w:val="00743C0B"/>
    <w:rsid w:val="007454C5"/>
    <w:rsid w:val="007461D5"/>
    <w:rsid w:val="00751A96"/>
    <w:rsid w:val="00753679"/>
    <w:rsid w:val="00753816"/>
    <w:rsid w:val="0075382D"/>
    <w:rsid w:val="007542C4"/>
    <w:rsid w:val="00754797"/>
    <w:rsid w:val="00755F39"/>
    <w:rsid w:val="007578AA"/>
    <w:rsid w:val="0075799E"/>
    <w:rsid w:val="007644B5"/>
    <w:rsid w:val="007645D5"/>
    <w:rsid w:val="00766D19"/>
    <w:rsid w:val="0077337B"/>
    <w:rsid w:val="007748D4"/>
    <w:rsid w:val="00774972"/>
    <w:rsid w:val="007753EF"/>
    <w:rsid w:val="007814D1"/>
    <w:rsid w:val="0078216B"/>
    <w:rsid w:val="00782503"/>
    <w:rsid w:val="0078421A"/>
    <w:rsid w:val="00790199"/>
    <w:rsid w:val="007912E6"/>
    <w:rsid w:val="00791F1E"/>
    <w:rsid w:val="00792F56"/>
    <w:rsid w:val="00793119"/>
    <w:rsid w:val="00794C5F"/>
    <w:rsid w:val="00795214"/>
    <w:rsid w:val="00796862"/>
    <w:rsid w:val="007A1578"/>
    <w:rsid w:val="007A2518"/>
    <w:rsid w:val="007A33E0"/>
    <w:rsid w:val="007A63B6"/>
    <w:rsid w:val="007A6FA7"/>
    <w:rsid w:val="007B020C"/>
    <w:rsid w:val="007B1AA6"/>
    <w:rsid w:val="007B3A14"/>
    <w:rsid w:val="007B523A"/>
    <w:rsid w:val="007C00C7"/>
    <w:rsid w:val="007C4C79"/>
    <w:rsid w:val="007C61E6"/>
    <w:rsid w:val="007D036E"/>
    <w:rsid w:val="007D5255"/>
    <w:rsid w:val="007D6292"/>
    <w:rsid w:val="007E4CE7"/>
    <w:rsid w:val="007E4F8B"/>
    <w:rsid w:val="007E54A4"/>
    <w:rsid w:val="007E57D1"/>
    <w:rsid w:val="007E72AC"/>
    <w:rsid w:val="007E7651"/>
    <w:rsid w:val="007F066A"/>
    <w:rsid w:val="007F2A46"/>
    <w:rsid w:val="007F5503"/>
    <w:rsid w:val="007F6BCE"/>
    <w:rsid w:val="007F6BE6"/>
    <w:rsid w:val="007F7EE2"/>
    <w:rsid w:val="007F7EF5"/>
    <w:rsid w:val="00800CD4"/>
    <w:rsid w:val="008012AB"/>
    <w:rsid w:val="0080165C"/>
    <w:rsid w:val="0080248A"/>
    <w:rsid w:val="00802E68"/>
    <w:rsid w:val="00803A3E"/>
    <w:rsid w:val="00803EE7"/>
    <w:rsid w:val="00804F58"/>
    <w:rsid w:val="00805F53"/>
    <w:rsid w:val="008073B1"/>
    <w:rsid w:val="008117CF"/>
    <w:rsid w:val="00821228"/>
    <w:rsid w:val="00821D56"/>
    <w:rsid w:val="00824B64"/>
    <w:rsid w:val="00833D56"/>
    <w:rsid w:val="00834CB5"/>
    <w:rsid w:val="00835C3D"/>
    <w:rsid w:val="008417A3"/>
    <w:rsid w:val="00841AFB"/>
    <w:rsid w:val="00844400"/>
    <w:rsid w:val="00844BE4"/>
    <w:rsid w:val="00844BF4"/>
    <w:rsid w:val="00847D21"/>
    <w:rsid w:val="008500FA"/>
    <w:rsid w:val="008515E0"/>
    <w:rsid w:val="0085311C"/>
    <w:rsid w:val="008559F3"/>
    <w:rsid w:val="00855F5F"/>
    <w:rsid w:val="00856CA3"/>
    <w:rsid w:val="00860191"/>
    <w:rsid w:val="008617B2"/>
    <w:rsid w:val="00865BC1"/>
    <w:rsid w:val="008663EE"/>
    <w:rsid w:val="00867C0C"/>
    <w:rsid w:val="00873F8E"/>
    <w:rsid w:val="0087496A"/>
    <w:rsid w:val="00890402"/>
    <w:rsid w:val="00890EEE"/>
    <w:rsid w:val="0089167C"/>
    <w:rsid w:val="0089316E"/>
    <w:rsid w:val="00893325"/>
    <w:rsid w:val="00893A50"/>
    <w:rsid w:val="00895103"/>
    <w:rsid w:val="00896572"/>
    <w:rsid w:val="008971B3"/>
    <w:rsid w:val="008976CB"/>
    <w:rsid w:val="008A3201"/>
    <w:rsid w:val="008A3834"/>
    <w:rsid w:val="008A4CF6"/>
    <w:rsid w:val="008A7A46"/>
    <w:rsid w:val="008B08F3"/>
    <w:rsid w:val="008B374B"/>
    <w:rsid w:val="008B7A26"/>
    <w:rsid w:val="008C453C"/>
    <w:rsid w:val="008C4E5A"/>
    <w:rsid w:val="008C53CD"/>
    <w:rsid w:val="008D2B39"/>
    <w:rsid w:val="008D4F2D"/>
    <w:rsid w:val="008D55A7"/>
    <w:rsid w:val="008D793E"/>
    <w:rsid w:val="008E3DE9"/>
    <w:rsid w:val="008E4CF3"/>
    <w:rsid w:val="008E5979"/>
    <w:rsid w:val="008E7053"/>
    <w:rsid w:val="008E78E4"/>
    <w:rsid w:val="008F0365"/>
    <w:rsid w:val="008F04C1"/>
    <w:rsid w:val="008F58E3"/>
    <w:rsid w:val="008F7D7A"/>
    <w:rsid w:val="009036EB"/>
    <w:rsid w:val="009049DA"/>
    <w:rsid w:val="009057B7"/>
    <w:rsid w:val="0090669E"/>
    <w:rsid w:val="009107ED"/>
    <w:rsid w:val="009138BF"/>
    <w:rsid w:val="00914A63"/>
    <w:rsid w:val="00914D19"/>
    <w:rsid w:val="00915FDB"/>
    <w:rsid w:val="00920620"/>
    <w:rsid w:val="00920627"/>
    <w:rsid w:val="00924A93"/>
    <w:rsid w:val="00925AB2"/>
    <w:rsid w:val="0093054F"/>
    <w:rsid w:val="00931902"/>
    <w:rsid w:val="0093297D"/>
    <w:rsid w:val="00932A4A"/>
    <w:rsid w:val="00932B26"/>
    <w:rsid w:val="0093598A"/>
    <w:rsid w:val="009362C9"/>
    <w:rsid w:val="00936465"/>
    <w:rsid w:val="0093679E"/>
    <w:rsid w:val="0093718F"/>
    <w:rsid w:val="009379EF"/>
    <w:rsid w:val="00940191"/>
    <w:rsid w:val="009402B7"/>
    <w:rsid w:val="00940AA5"/>
    <w:rsid w:val="009438DF"/>
    <w:rsid w:val="00944629"/>
    <w:rsid w:val="00952FF0"/>
    <w:rsid w:val="00953037"/>
    <w:rsid w:val="009548D5"/>
    <w:rsid w:val="009556DE"/>
    <w:rsid w:val="009565DB"/>
    <w:rsid w:val="00961DE1"/>
    <w:rsid w:val="00962DCD"/>
    <w:rsid w:val="00963EA1"/>
    <w:rsid w:val="0096694F"/>
    <w:rsid w:val="00971129"/>
    <w:rsid w:val="00971F87"/>
    <w:rsid w:val="00972984"/>
    <w:rsid w:val="009739C8"/>
    <w:rsid w:val="00974458"/>
    <w:rsid w:val="00980581"/>
    <w:rsid w:val="00982058"/>
    <w:rsid w:val="00982157"/>
    <w:rsid w:val="00983C06"/>
    <w:rsid w:val="00983CDA"/>
    <w:rsid w:val="0098697E"/>
    <w:rsid w:val="009900A9"/>
    <w:rsid w:val="00991975"/>
    <w:rsid w:val="00994D62"/>
    <w:rsid w:val="00994FB7"/>
    <w:rsid w:val="00995EC6"/>
    <w:rsid w:val="009A2577"/>
    <w:rsid w:val="009A3E3B"/>
    <w:rsid w:val="009A6700"/>
    <w:rsid w:val="009B0DFC"/>
    <w:rsid w:val="009B1280"/>
    <w:rsid w:val="009B223C"/>
    <w:rsid w:val="009B6CAB"/>
    <w:rsid w:val="009B6CD9"/>
    <w:rsid w:val="009B743D"/>
    <w:rsid w:val="009C1570"/>
    <w:rsid w:val="009C22A1"/>
    <w:rsid w:val="009C2DB5"/>
    <w:rsid w:val="009C4BE1"/>
    <w:rsid w:val="009C5B0E"/>
    <w:rsid w:val="009C62C7"/>
    <w:rsid w:val="009C646D"/>
    <w:rsid w:val="009C6A54"/>
    <w:rsid w:val="009D2800"/>
    <w:rsid w:val="009D2B16"/>
    <w:rsid w:val="009D5874"/>
    <w:rsid w:val="009D70A4"/>
    <w:rsid w:val="009D74CC"/>
    <w:rsid w:val="009E0655"/>
    <w:rsid w:val="009E275C"/>
    <w:rsid w:val="009E2CA3"/>
    <w:rsid w:val="009E3C24"/>
    <w:rsid w:val="009E5DD0"/>
    <w:rsid w:val="009F064D"/>
    <w:rsid w:val="00A026DE"/>
    <w:rsid w:val="00A031A1"/>
    <w:rsid w:val="00A03FD4"/>
    <w:rsid w:val="00A07861"/>
    <w:rsid w:val="00A119B4"/>
    <w:rsid w:val="00A12D90"/>
    <w:rsid w:val="00A130FF"/>
    <w:rsid w:val="00A13C60"/>
    <w:rsid w:val="00A14689"/>
    <w:rsid w:val="00A15A5D"/>
    <w:rsid w:val="00A15C56"/>
    <w:rsid w:val="00A170A2"/>
    <w:rsid w:val="00A17A67"/>
    <w:rsid w:val="00A2064E"/>
    <w:rsid w:val="00A2246C"/>
    <w:rsid w:val="00A2359B"/>
    <w:rsid w:val="00A23E43"/>
    <w:rsid w:val="00A336C9"/>
    <w:rsid w:val="00A3431B"/>
    <w:rsid w:val="00A429E4"/>
    <w:rsid w:val="00A43353"/>
    <w:rsid w:val="00A439C5"/>
    <w:rsid w:val="00A52883"/>
    <w:rsid w:val="00A534B8"/>
    <w:rsid w:val="00A54063"/>
    <w:rsid w:val="00A5409F"/>
    <w:rsid w:val="00A56EE8"/>
    <w:rsid w:val="00A57460"/>
    <w:rsid w:val="00A577A0"/>
    <w:rsid w:val="00A57A04"/>
    <w:rsid w:val="00A57E75"/>
    <w:rsid w:val="00A606A9"/>
    <w:rsid w:val="00A6116B"/>
    <w:rsid w:val="00A61996"/>
    <w:rsid w:val="00A63054"/>
    <w:rsid w:val="00A67D71"/>
    <w:rsid w:val="00A70AD9"/>
    <w:rsid w:val="00A7152B"/>
    <w:rsid w:val="00A72452"/>
    <w:rsid w:val="00A72B65"/>
    <w:rsid w:val="00A758D1"/>
    <w:rsid w:val="00A7742A"/>
    <w:rsid w:val="00A8099A"/>
    <w:rsid w:val="00A81F86"/>
    <w:rsid w:val="00A82484"/>
    <w:rsid w:val="00A86BE8"/>
    <w:rsid w:val="00A906B5"/>
    <w:rsid w:val="00A93F5E"/>
    <w:rsid w:val="00A94011"/>
    <w:rsid w:val="00AA2D7E"/>
    <w:rsid w:val="00AA4E00"/>
    <w:rsid w:val="00AA5AE0"/>
    <w:rsid w:val="00AB099B"/>
    <w:rsid w:val="00AC1EA9"/>
    <w:rsid w:val="00AC2C32"/>
    <w:rsid w:val="00AC3017"/>
    <w:rsid w:val="00AC3C8E"/>
    <w:rsid w:val="00AC7EEC"/>
    <w:rsid w:val="00AD1191"/>
    <w:rsid w:val="00AD545F"/>
    <w:rsid w:val="00AD7D61"/>
    <w:rsid w:val="00AE0174"/>
    <w:rsid w:val="00AE33CF"/>
    <w:rsid w:val="00AE4C4B"/>
    <w:rsid w:val="00B006FD"/>
    <w:rsid w:val="00B01B86"/>
    <w:rsid w:val="00B06CEB"/>
    <w:rsid w:val="00B07165"/>
    <w:rsid w:val="00B12BE6"/>
    <w:rsid w:val="00B12E51"/>
    <w:rsid w:val="00B15BC5"/>
    <w:rsid w:val="00B1609A"/>
    <w:rsid w:val="00B17C23"/>
    <w:rsid w:val="00B20019"/>
    <w:rsid w:val="00B2036D"/>
    <w:rsid w:val="00B21FDF"/>
    <w:rsid w:val="00B22859"/>
    <w:rsid w:val="00B23105"/>
    <w:rsid w:val="00B241CF"/>
    <w:rsid w:val="00B25DF5"/>
    <w:rsid w:val="00B26C50"/>
    <w:rsid w:val="00B27AC9"/>
    <w:rsid w:val="00B310D4"/>
    <w:rsid w:val="00B31B0F"/>
    <w:rsid w:val="00B35EAD"/>
    <w:rsid w:val="00B3612C"/>
    <w:rsid w:val="00B36BF4"/>
    <w:rsid w:val="00B37E3C"/>
    <w:rsid w:val="00B37F4C"/>
    <w:rsid w:val="00B423F9"/>
    <w:rsid w:val="00B46033"/>
    <w:rsid w:val="00B468C5"/>
    <w:rsid w:val="00B46C2C"/>
    <w:rsid w:val="00B512A0"/>
    <w:rsid w:val="00B51514"/>
    <w:rsid w:val="00B51AEE"/>
    <w:rsid w:val="00B53B81"/>
    <w:rsid w:val="00B53FCE"/>
    <w:rsid w:val="00B54427"/>
    <w:rsid w:val="00B569B3"/>
    <w:rsid w:val="00B61B66"/>
    <w:rsid w:val="00B62AF4"/>
    <w:rsid w:val="00B62E09"/>
    <w:rsid w:val="00B630C9"/>
    <w:rsid w:val="00B65452"/>
    <w:rsid w:val="00B66A83"/>
    <w:rsid w:val="00B66D16"/>
    <w:rsid w:val="00B679E9"/>
    <w:rsid w:val="00B67E13"/>
    <w:rsid w:val="00B70C38"/>
    <w:rsid w:val="00B7119E"/>
    <w:rsid w:val="00B71EDA"/>
    <w:rsid w:val="00B71FAC"/>
    <w:rsid w:val="00B72931"/>
    <w:rsid w:val="00B74502"/>
    <w:rsid w:val="00B76865"/>
    <w:rsid w:val="00B77D5D"/>
    <w:rsid w:val="00B80AAD"/>
    <w:rsid w:val="00B81564"/>
    <w:rsid w:val="00B81BD4"/>
    <w:rsid w:val="00B81DB9"/>
    <w:rsid w:val="00B97B6E"/>
    <w:rsid w:val="00B97D40"/>
    <w:rsid w:val="00BA424D"/>
    <w:rsid w:val="00BA43D0"/>
    <w:rsid w:val="00BA6AB0"/>
    <w:rsid w:val="00BA7230"/>
    <w:rsid w:val="00BA7AAB"/>
    <w:rsid w:val="00BA7DC3"/>
    <w:rsid w:val="00BB17EC"/>
    <w:rsid w:val="00BB2A9E"/>
    <w:rsid w:val="00BB2DF5"/>
    <w:rsid w:val="00BC0BDA"/>
    <w:rsid w:val="00BC1792"/>
    <w:rsid w:val="00BC1CB6"/>
    <w:rsid w:val="00BC2871"/>
    <w:rsid w:val="00BC383C"/>
    <w:rsid w:val="00BC47CC"/>
    <w:rsid w:val="00BC4B30"/>
    <w:rsid w:val="00BC4F6A"/>
    <w:rsid w:val="00BC5815"/>
    <w:rsid w:val="00BC591E"/>
    <w:rsid w:val="00BD3945"/>
    <w:rsid w:val="00BD415C"/>
    <w:rsid w:val="00BD42AE"/>
    <w:rsid w:val="00BD4F63"/>
    <w:rsid w:val="00BD60ED"/>
    <w:rsid w:val="00BD7633"/>
    <w:rsid w:val="00BE0A18"/>
    <w:rsid w:val="00BE2358"/>
    <w:rsid w:val="00BE3CFF"/>
    <w:rsid w:val="00BE3E4A"/>
    <w:rsid w:val="00BE4129"/>
    <w:rsid w:val="00BE54E4"/>
    <w:rsid w:val="00BE60C9"/>
    <w:rsid w:val="00BE67A2"/>
    <w:rsid w:val="00BE71D3"/>
    <w:rsid w:val="00BF264E"/>
    <w:rsid w:val="00BF26C2"/>
    <w:rsid w:val="00BF2723"/>
    <w:rsid w:val="00BF35D4"/>
    <w:rsid w:val="00BF4435"/>
    <w:rsid w:val="00BF471B"/>
    <w:rsid w:val="00BF4839"/>
    <w:rsid w:val="00BF5BE6"/>
    <w:rsid w:val="00BF732E"/>
    <w:rsid w:val="00C01291"/>
    <w:rsid w:val="00C04340"/>
    <w:rsid w:val="00C043B4"/>
    <w:rsid w:val="00C115D7"/>
    <w:rsid w:val="00C14B43"/>
    <w:rsid w:val="00C1546D"/>
    <w:rsid w:val="00C3055C"/>
    <w:rsid w:val="00C31116"/>
    <w:rsid w:val="00C3179E"/>
    <w:rsid w:val="00C331B0"/>
    <w:rsid w:val="00C34683"/>
    <w:rsid w:val="00C34B7E"/>
    <w:rsid w:val="00C368C3"/>
    <w:rsid w:val="00C37CA3"/>
    <w:rsid w:val="00C4155C"/>
    <w:rsid w:val="00C4210F"/>
    <w:rsid w:val="00C4320D"/>
    <w:rsid w:val="00C436AB"/>
    <w:rsid w:val="00C451A4"/>
    <w:rsid w:val="00C463D3"/>
    <w:rsid w:val="00C516FE"/>
    <w:rsid w:val="00C51726"/>
    <w:rsid w:val="00C51DE7"/>
    <w:rsid w:val="00C52000"/>
    <w:rsid w:val="00C52384"/>
    <w:rsid w:val="00C54BFD"/>
    <w:rsid w:val="00C61AC5"/>
    <w:rsid w:val="00C61D7A"/>
    <w:rsid w:val="00C62B29"/>
    <w:rsid w:val="00C63ADF"/>
    <w:rsid w:val="00C6496A"/>
    <w:rsid w:val="00C6532C"/>
    <w:rsid w:val="00C664FC"/>
    <w:rsid w:val="00C66768"/>
    <w:rsid w:val="00C67CF4"/>
    <w:rsid w:val="00C702A1"/>
    <w:rsid w:val="00C71FB4"/>
    <w:rsid w:val="00C72713"/>
    <w:rsid w:val="00C73ADA"/>
    <w:rsid w:val="00C75041"/>
    <w:rsid w:val="00C75700"/>
    <w:rsid w:val="00C76970"/>
    <w:rsid w:val="00C77294"/>
    <w:rsid w:val="00C77EBE"/>
    <w:rsid w:val="00C8030D"/>
    <w:rsid w:val="00C82D66"/>
    <w:rsid w:val="00C84F07"/>
    <w:rsid w:val="00C856CD"/>
    <w:rsid w:val="00C85CCD"/>
    <w:rsid w:val="00C8628B"/>
    <w:rsid w:val="00C876D9"/>
    <w:rsid w:val="00C93A12"/>
    <w:rsid w:val="00C94081"/>
    <w:rsid w:val="00C94157"/>
    <w:rsid w:val="00CA0226"/>
    <w:rsid w:val="00CA1328"/>
    <w:rsid w:val="00CA51FC"/>
    <w:rsid w:val="00CA59AF"/>
    <w:rsid w:val="00CA6562"/>
    <w:rsid w:val="00CB03C9"/>
    <w:rsid w:val="00CB2145"/>
    <w:rsid w:val="00CB4092"/>
    <w:rsid w:val="00CB43BE"/>
    <w:rsid w:val="00CB66B0"/>
    <w:rsid w:val="00CC0A92"/>
    <w:rsid w:val="00CC4E9A"/>
    <w:rsid w:val="00CC6A00"/>
    <w:rsid w:val="00CD0AE4"/>
    <w:rsid w:val="00CD3D32"/>
    <w:rsid w:val="00CD4F8F"/>
    <w:rsid w:val="00CD6723"/>
    <w:rsid w:val="00CE16CB"/>
    <w:rsid w:val="00CE2C12"/>
    <w:rsid w:val="00CE36F0"/>
    <w:rsid w:val="00CE4B09"/>
    <w:rsid w:val="00CE5951"/>
    <w:rsid w:val="00CE6147"/>
    <w:rsid w:val="00CE6838"/>
    <w:rsid w:val="00CF09B8"/>
    <w:rsid w:val="00CF3FDB"/>
    <w:rsid w:val="00CF5A91"/>
    <w:rsid w:val="00CF73E9"/>
    <w:rsid w:val="00CF756C"/>
    <w:rsid w:val="00D010C1"/>
    <w:rsid w:val="00D03B7A"/>
    <w:rsid w:val="00D04796"/>
    <w:rsid w:val="00D06329"/>
    <w:rsid w:val="00D06A3E"/>
    <w:rsid w:val="00D06B93"/>
    <w:rsid w:val="00D06BAE"/>
    <w:rsid w:val="00D06DC6"/>
    <w:rsid w:val="00D11BA0"/>
    <w:rsid w:val="00D136E3"/>
    <w:rsid w:val="00D15A52"/>
    <w:rsid w:val="00D15E80"/>
    <w:rsid w:val="00D177A4"/>
    <w:rsid w:val="00D20D23"/>
    <w:rsid w:val="00D215DB"/>
    <w:rsid w:val="00D21BAC"/>
    <w:rsid w:val="00D21DF4"/>
    <w:rsid w:val="00D31E35"/>
    <w:rsid w:val="00D42B75"/>
    <w:rsid w:val="00D451D5"/>
    <w:rsid w:val="00D45518"/>
    <w:rsid w:val="00D46D93"/>
    <w:rsid w:val="00D47764"/>
    <w:rsid w:val="00D507E2"/>
    <w:rsid w:val="00D532B9"/>
    <w:rsid w:val="00D534B3"/>
    <w:rsid w:val="00D53DCF"/>
    <w:rsid w:val="00D551B2"/>
    <w:rsid w:val="00D5779A"/>
    <w:rsid w:val="00D60A3D"/>
    <w:rsid w:val="00D61AE8"/>
    <w:rsid w:val="00D61CE0"/>
    <w:rsid w:val="00D62E07"/>
    <w:rsid w:val="00D63206"/>
    <w:rsid w:val="00D637F0"/>
    <w:rsid w:val="00D67518"/>
    <w:rsid w:val="00D678DB"/>
    <w:rsid w:val="00D67E3C"/>
    <w:rsid w:val="00D7054D"/>
    <w:rsid w:val="00D710C2"/>
    <w:rsid w:val="00D72540"/>
    <w:rsid w:val="00D74CDB"/>
    <w:rsid w:val="00D7716E"/>
    <w:rsid w:val="00D776B8"/>
    <w:rsid w:val="00D81894"/>
    <w:rsid w:val="00D82812"/>
    <w:rsid w:val="00D82AF1"/>
    <w:rsid w:val="00D86086"/>
    <w:rsid w:val="00D916DC"/>
    <w:rsid w:val="00D91BF0"/>
    <w:rsid w:val="00DA0F11"/>
    <w:rsid w:val="00DA1507"/>
    <w:rsid w:val="00DA420C"/>
    <w:rsid w:val="00DB136F"/>
    <w:rsid w:val="00DB210E"/>
    <w:rsid w:val="00DB2F21"/>
    <w:rsid w:val="00DB41AC"/>
    <w:rsid w:val="00DB7389"/>
    <w:rsid w:val="00DC12A8"/>
    <w:rsid w:val="00DC1396"/>
    <w:rsid w:val="00DC2708"/>
    <w:rsid w:val="00DC4DE1"/>
    <w:rsid w:val="00DC74E1"/>
    <w:rsid w:val="00DC7E3E"/>
    <w:rsid w:val="00DD1039"/>
    <w:rsid w:val="00DD281A"/>
    <w:rsid w:val="00DD2F4E"/>
    <w:rsid w:val="00DD3493"/>
    <w:rsid w:val="00DD57AA"/>
    <w:rsid w:val="00DE07A5"/>
    <w:rsid w:val="00DE2CE3"/>
    <w:rsid w:val="00DE556C"/>
    <w:rsid w:val="00DE59D4"/>
    <w:rsid w:val="00DE5A9E"/>
    <w:rsid w:val="00DE6F14"/>
    <w:rsid w:val="00DF047C"/>
    <w:rsid w:val="00DF2360"/>
    <w:rsid w:val="00DF6AB6"/>
    <w:rsid w:val="00E03806"/>
    <w:rsid w:val="00E04DAF"/>
    <w:rsid w:val="00E06BC6"/>
    <w:rsid w:val="00E0702F"/>
    <w:rsid w:val="00E10701"/>
    <w:rsid w:val="00E10AC5"/>
    <w:rsid w:val="00E10B63"/>
    <w:rsid w:val="00E112C7"/>
    <w:rsid w:val="00E11937"/>
    <w:rsid w:val="00E1389A"/>
    <w:rsid w:val="00E14188"/>
    <w:rsid w:val="00E15EAA"/>
    <w:rsid w:val="00E16394"/>
    <w:rsid w:val="00E16618"/>
    <w:rsid w:val="00E2298C"/>
    <w:rsid w:val="00E2424C"/>
    <w:rsid w:val="00E246DE"/>
    <w:rsid w:val="00E24B08"/>
    <w:rsid w:val="00E27B86"/>
    <w:rsid w:val="00E31F49"/>
    <w:rsid w:val="00E32235"/>
    <w:rsid w:val="00E3246C"/>
    <w:rsid w:val="00E34361"/>
    <w:rsid w:val="00E35532"/>
    <w:rsid w:val="00E378E4"/>
    <w:rsid w:val="00E41609"/>
    <w:rsid w:val="00E4184B"/>
    <w:rsid w:val="00E4272D"/>
    <w:rsid w:val="00E431C3"/>
    <w:rsid w:val="00E43934"/>
    <w:rsid w:val="00E44C9F"/>
    <w:rsid w:val="00E46220"/>
    <w:rsid w:val="00E47099"/>
    <w:rsid w:val="00E47386"/>
    <w:rsid w:val="00E5058E"/>
    <w:rsid w:val="00E51733"/>
    <w:rsid w:val="00E54318"/>
    <w:rsid w:val="00E5615A"/>
    <w:rsid w:val="00E56264"/>
    <w:rsid w:val="00E56CD3"/>
    <w:rsid w:val="00E57F2D"/>
    <w:rsid w:val="00E604B6"/>
    <w:rsid w:val="00E60B6A"/>
    <w:rsid w:val="00E641FE"/>
    <w:rsid w:val="00E66CA0"/>
    <w:rsid w:val="00E67978"/>
    <w:rsid w:val="00E71449"/>
    <w:rsid w:val="00E74010"/>
    <w:rsid w:val="00E757C0"/>
    <w:rsid w:val="00E758A9"/>
    <w:rsid w:val="00E80FE6"/>
    <w:rsid w:val="00E828AA"/>
    <w:rsid w:val="00E836F5"/>
    <w:rsid w:val="00E85BE3"/>
    <w:rsid w:val="00E86F7F"/>
    <w:rsid w:val="00E877D4"/>
    <w:rsid w:val="00E930C0"/>
    <w:rsid w:val="00E9742A"/>
    <w:rsid w:val="00EA042B"/>
    <w:rsid w:val="00EA1205"/>
    <w:rsid w:val="00EA15A9"/>
    <w:rsid w:val="00EA3D7E"/>
    <w:rsid w:val="00EA43C8"/>
    <w:rsid w:val="00EA5D02"/>
    <w:rsid w:val="00EB383C"/>
    <w:rsid w:val="00EB4041"/>
    <w:rsid w:val="00EC1B85"/>
    <w:rsid w:val="00EC1F6F"/>
    <w:rsid w:val="00EC2F65"/>
    <w:rsid w:val="00ED0929"/>
    <w:rsid w:val="00ED3E2C"/>
    <w:rsid w:val="00ED4468"/>
    <w:rsid w:val="00ED48AA"/>
    <w:rsid w:val="00ED4BFA"/>
    <w:rsid w:val="00EE15A5"/>
    <w:rsid w:val="00EE2691"/>
    <w:rsid w:val="00EE2748"/>
    <w:rsid w:val="00EE533F"/>
    <w:rsid w:val="00EE543E"/>
    <w:rsid w:val="00EE74B1"/>
    <w:rsid w:val="00EF4996"/>
    <w:rsid w:val="00EF55ED"/>
    <w:rsid w:val="00EF682E"/>
    <w:rsid w:val="00EF7B37"/>
    <w:rsid w:val="00EF7FF4"/>
    <w:rsid w:val="00F00109"/>
    <w:rsid w:val="00F045F3"/>
    <w:rsid w:val="00F06791"/>
    <w:rsid w:val="00F06D98"/>
    <w:rsid w:val="00F1065A"/>
    <w:rsid w:val="00F10FBB"/>
    <w:rsid w:val="00F12883"/>
    <w:rsid w:val="00F14D7F"/>
    <w:rsid w:val="00F1582D"/>
    <w:rsid w:val="00F20AC8"/>
    <w:rsid w:val="00F243B6"/>
    <w:rsid w:val="00F27A38"/>
    <w:rsid w:val="00F33E09"/>
    <w:rsid w:val="00F3454B"/>
    <w:rsid w:val="00F357AD"/>
    <w:rsid w:val="00F35B65"/>
    <w:rsid w:val="00F378F3"/>
    <w:rsid w:val="00F37981"/>
    <w:rsid w:val="00F4678A"/>
    <w:rsid w:val="00F50AB1"/>
    <w:rsid w:val="00F522E3"/>
    <w:rsid w:val="00F53B8D"/>
    <w:rsid w:val="00F555A9"/>
    <w:rsid w:val="00F6184A"/>
    <w:rsid w:val="00F62170"/>
    <w:rsid w:val="00F62855"/>
    <w:rsid w:val="00F66145"/>
    <w:rsid w:val="00F66CE1"/>
    <w:rsid w:val="00F66EDF"/>
    <w:rsid w:val="00F67719"/>
    <w:rsid w:val="00F724D3"/>
    <w:rsid w:val="00F73CDD"/>
    <w:rsid w:val="00F75A02"/>
    <w:rsid w:val="00F81980"/>
    <w:rsid w:val="00F838DC"/>
    <w:rsid w:val="00F84E6F"/>
    <w:rsid w:val="00F90636"/>
    <w:rsid w:val="00F90E00"/>
    <w:rsid w:val="00F94079"/>
    <w:rsid w:val="00F95BE1"/>
    <w:rsid w:val="00F965CA"/>
    <w:rsid w:val="00FA11C2"/>
    <w:rsid w:val="00FA33DD"/>
    <w:rsid w:val="00FA3555"/>
    <w:rsid w:val="00FA3A34"/>
    <w:rsid w:val="00FB0D3A"/>
    <w:rsid w:val="00FB170B"/>
    <w:rsid w:val="00FB1E19"/>
    <w:rsid w:val="00FB2075"/>
    <w:rsid w:val="00FB2308"/>
    <w:rsid w:val="00FC0586"/>
    <w:rsid w:val="00FC0D3B"/>
    <w:rsid w:val="00FC1F3D"/>
    <w:rsid w:val="00FC3164"/>
    <w:rsid w:val="00FC3925"/>
    <w:rsid w:val="00FC6852"/>
    <w:rsid w:val="00FC74BD"/>
    <w:rsid w:val="00FC75E4"/>
    <w:rsid w:val="00FC7EC5"/>
    <w:rsid w:val="00FD0A93"/>
    <w:rsid w:val="00FD0E92"/>
    <w:rsid w:val="00FD0F54"/>
    <w:rsid w:val="00FD35D3"/>
    <w:rsid w:val="00FD3A8E"/>
    <w:rsid w:val="00FD4106"/>
    <w:rsid w:val="00FD5AF1"/>
    <w:rsid w:val="00FD74F1"/>
    <w:rsid w:val="00FD77C7"/>
    <w:rsid w:val="00FE0F34"/>
    <w:rsid w:val="00FE2514"/>
    <w:rsid w:val="00FE50A7"/>
    <w:rsid w:val="00FE5E0D"/>
    <w:rsid w:val="00FE66A1"/>
    <w:rsid w:val="00FF02B2"/>
    <w:rsid w:val="00FF130E"/>
    <w:rsid w:val="00FF31F9"/>
    <w:rsid w:val="00FF68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15:docId w15:val="{28E2A1D3-A313-463E-9052-80A94A16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4112"/>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C6676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7450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411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411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411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4112"/>
    <w:pPr>
      <w:keepNext/>
      <w:spacing w:after="200" w:line="240" w:lineRule="auto"/>
    </w:pPr>
    <w:rPr>
      <w:iCs/>
      <w:color w:val="002664"/>
      <w:sz w:val="18"/>
      <w:szCs w:val="18"/>
    </w:rPr>
  </w:style>
  <w:style w:type="table" w:customStyle="1" w:styleId="Tableheader">
    <w:name w:val="ŠTable header"/>
    <w:basedOn w:val="TableNormal"/>
    <w:uiPriority w:val="99"/>
    <w:rsid w:val="00314112"/>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41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4112"/>
    <w:pPr>
      <w:numPr>
        <w:numId w:val="15"/>
      </w:numPr>
    </w:pPr>
  </w:style>
  <w:style w:type="paragraph" w:styleId="ListNumber2">
    <w:name w:val="List Number 2"/>
    <w:aliases w:val="ŠList Number 2"/>
    <w:basedOn w:val="Normal"/>
    <w:uiPriority w:val="8"/>
    <w:qFormat/>
    <w:rsid w:val="00314112"/>
    <w:pPr>
      <w:numPr>
        <w:numId w:val="14"/>
      </w:numPr>
    </w:pPr>
  </w:style>
  <w:style w:type="paragraph" w:styleId="ListBullet">
    <w:name w:val="List Bullet"/>
    <w:aliases w:val="ŠList Bullet"/>
    <w:basedOn w:val="Normal"/>
    <w:uiPriority w:val="9"/>
    <w:qFormat/>
    <w:rsid w:val="00314112"/>
    <w:pPr>
      <w:numPr>
        <w:numId w:val="11"/>
      </w:numPr>
    </w:pPr>
  </w:style>
  <w:style w:type="paragraph" w:styleId="ListBullet2">
    <w:name w:val="List Bullet 2"/>
    <w:aliases w:val="ŠList Bullet 2"/>
    <w:basedOn w:val="Normal"/>
    <w:uiPriority w:val="10"/>
    <w:qFormat/>
    <w:rsid w:val="00314112"/>
    <w:pPr>
      <w:numPr>
        <w:numId w:val="8"/>
      </w:numPr>
    </w:pPr>
  </w:style>
  <w:style w:type="character" w:styleId="SubtleReference">
    <w:name w:val="Subtle Reference"/>
    <w:aliases w:val="ŠSubtle Reference"/>
    <w:uiPriority w:val="31"/>
    <w:qFormat/>
    <w:rsid w:val="007814D1"/>
    <w:rPr>
      <w:rFonts w:ascii="Arial" w:hAnsi="Arial"/>
      <w:sz w:val="22"/>
    </w:rPr>
  </w:style>
  <w:style w:type="paragraph" w:styleId="Quote">
    <w:name w:val="Quote"/>
    <w:aliases w:val="ŠQuote"/>
    <w:basedOn w:val="Normal"/>
    <w:next w:val="Normal"/>
    <w:link w:val="QuoteChar"/>
    <w:uiPriority w:val="29"/>
    <w:qFormat/>
    <w:rsid w:val="007814D1"/>
    <w:pPr>
      <w:keepNext/>
      <w:spacing w:before="200" w:after="200" w:line="240" w:lineRule="atLeast"/>
      <w:ind w:left="567" w:right="567"/>
    </w:pPr>
  </w:style>
  <w:style w:type="paragraph" w:styleId="Date">
    <w:name w:val="Date"/>
    <w:aliases w:val="ŠDate"/>
    <w:basedOn w:val="Normal"/>
    <w:next w:val="Normal"/>
    <w:link w:val="DateChar"/>
    <w:uiPriority w:val="99"/>
    <w:rsid w:val="007814D1"/>
    <w:pPr>
      <w:spacing w:before="0" w:line="720" w:lineRule="atLeast"/>
    </w:pPr>
  </w:style>
  <w:style w:type="character" w:customStyle="1" w:styleId="DateChar">
    <w:name w:val="Date Char"/>
    <w:aliases w:val="ŠDate Char"/>
    <w:basedOn w:val="DefaultParagraphFont"/>
    <w:link w:val="Date"/>
    <w:uiPriority w:val="99"/>
    <w:rsid w:val="007814D1"/>
    <w:rPr>
      <w:rFonts w:ascii="Arial" w:hAnsi="Arial" w:cs="Arial"/>
      <w:sz w:val="24"/>
      <w:szCs w:val="24"/>
    </w:rPr>
  </w:style>
  <w:style w:type="paragraph" w:styleId="Signature">
    <w:name w:val="Signature"/>
    <w:aliases w:val="ŠSignature"/>
    <w:basedOn w:val="Normal"/>
    <w:link w:val="SignatureChar"/>
    <w:uiPriority w:val="99"/>
    <w:rsid w:val="007814D1"/>
    <w:pPr>
      <w:spacing w:before="0" w:line="720" w:lineRule="atLeast"/>
    </w:pPr>
  </w:style>
  <w:style w:type="character" w:customStyle="1" w:styleId="SignatureChar">
    <w:name w:val="Signature Char"/>
    <w:aliases w:val="ŠSignature Char"/>
    <w:basedOn w:val="DefaultParagraphFont"/>
    <w:link w:val="Signature"/>
    <w:uiPriority w:val="99"/>
    <w:rsid w:val="007814D1"/>
    <w:rPr>
      <w:rFonts w:ascii="Arial" w:hAnsi="Arial" w:cs="Arial"/>
      <w:sz w:val="24"/>
      <w:szCs w:val="24"/>
    </w:rPr>
  </w:style>
  <w:style w:type="character" w:styleId="Strong">
    <w:name w:val="Strong"/>
    <w:aliases w:val="ŠStrong,Bold"/>
    <w:qFormat/>
    <w:rsid w:val="00314112"/>
    <w:rPr>
      <w:b/>
      <w:bCs/>
    </w:rPr>
  </w:style>
  <w:style w:type="character" w:customStyle="1" w:styleId="QuoteChar">
    <w:name w:val="Quote Char"/>
    <w:aliases w:val="ŠQuote Char"/>
    <w:basedOn w:val="DefaultParagraphFont"/>
    <w:link w:val="Quote"/>
    <w:uiPriority w:val="29"/>
    <w:rsid w:val="007814D1"/>
    <w:rPr>
      <w:rFonts w:ascii="Arial" w:hAnsi="Arial" w:cs="Arial"/>
      <w:sz w:val="24"/>
      <w:szCs w:val="24"/>
    </w:rPr>
  </w:style>
  <w:style w:type="paragraph" w:customStyle="1" w:styleId="FeatureBox2">
    <w:name w:val="ŠFeature Box 2"/>
    <w:basedOn w:val="Normal"/>
    <w:next w:val="Normal"/>
    <w:uiPriority w:val="12"/>
    <w:qFormat/>
    <w:rsid w:val="0031411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1411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411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411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4112"/>
    <w:rPr>
      <w:color w:val="2F5496" w:themeColor="accent1" w:themeShade="BF"/>
      <w:u w:val="single"/>
    </w:rPr>
  </w:style>
  <w:style w:type="paragraph" w:customStyle="1" w:styleId="Logo">
    <w:name w:val="ŠLogo"/>
    <w:basedOn w:val="Normal"/>
    <w:uiPriority w:val="18"/>
    <w:qFormat/>
    <w:rsid w:val="0031411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4112"/>
    <w:pPr>
      <w:tabs>
        <w:tab w:val="right" w:leader="dot" w:pos="14570"/>
      </w:tabs>
      <w:spacing w:before="0"/>
    </w:pPr>
    <w:rPr>
      <w:b/>
      <w:noProof/>
    </w:rPr>
  </w:style>
  <w:style w:type="paragraph" w:styleId="TOC2">
    <w:name w:val="toc 2"/>
    <w:aliases w:val="ŠTOC 2"/>
    <w:basedOn w:val="Normal"/>
    <w:next w:val="Normal"/>
    <w:uiPriority w:val="39"/>
    <w:unhideWhenUsed/>
    <w:rsid w:val="00314112"/>
    <w:pPr>
      <w:tabs>
        <w:tab w:val="right" w:leader="dot" w:pos="14570"/>
      </w:tabs>
      <w:spacing w:before="0"/>
    </w:pPr>
    <w:rPr>
      <w:noProof/>
    </w:rPr>
  </w:style>
  <w:style w:type="paragraph" w:styleId="TOC3">
    <w:name w:val="toc 3"/>
    <w:aliases w:val="ŠTOC 3"/>
    <w:basedOn w:val="Normal"/>
    <w:next w:val="Normal"/>
    <w:uiPriority w:val="39"/>
    <w:unhideWhenUsed/>
    <w:rsid w:val="00314112"/>
    <w:pPr>
      <w:spacing w:before="0"/>
      <w:ind w:left="244"/>
    </w:pPr>
  </w:style>
  <w:style w:type="paragraph" w:styleId="Title">
    <w:name w:val="Title"/>
    <w:aliases w:val="ŠTitle"/>
    <w:basedOn w:val="Normal"/>
    <w:next w:val="Normal"/>
    <w:link w:val="TitleChar"/>
    <w:uiPriority w:val="1"/>
    <w:rsid w:val="0031411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411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6676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7450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4112"/>
    <w:pPr>
      <w:spacing w:after="240"/>
      <w:outlineLvl w:val="9"/>
    </w:pPr>
    <w:rPr>
      <w:szCs w:val="40"/>
    </w:rPr>
  </w:style>
  <w:style w:type="paragraph" w:styleId="Footer">
    <w:name w:val="footer"/>
    <w:aliases w:val="ŠFooter"/>
    <w:basedOn w:val="Normal"/>
    <w:link w:val="FooterChar"/>
    <w:uiPriority w:val="19"/>
    <w:rsid w:val="0031411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4112"/>
    <w:rPr>
      <w:rFonts w:ascii="Arial" w:eastAsiaTheme="minorHAnsi" w:hAnsi="Arial" w:cs="Arial"/>
      <w:sz w:val="18"/>
      <w:szCs w:val="18"/>
    </w:rPr>
  </w:style>
  <w:style w:type="paragraph" w:styleId="Header">
    <w:name w:val="header"/>
    <w:aliases w:val="ŠHeader"/>
    <w:basedOn w:val="Normal"/>
    <w:link w:val="HeaderChar"/>
    <w:uiPriority w:val="16"/>
    <w:rsid w:val="00314112"/>
    <w:rPr>
      <w:noProof/>
      <w:color w:val="002664"/>
      <w:sz w:val="28"/>
      <w:szCs w:val="28"/>
    </w:rPr>
  </w:style>
  <w:style w:type="character" w:customStyle="1" w:styleId="HeaderChar">
    <w:name w:val="Header Char"/>
    <w:aliases w:val="ŠHeader Char"/>
    <w:basedOn w:val="DefaultParagraphFont"/>
    <w:link w:val="Header"/>
    <w:uiPriority w:val="16"/>
    <w:rsid w:val="00314112"/>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4112"/>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314112"/>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314112"/>
    <w:rPr>
      <w:rFonts w:ascii="Arial" w:eastAsiaTheme="minorHAnsi" w:hAnsi="Arial" w:cs="Arial"/>
      <w:b/>
      <w:szCs w:val="32"/>
    </w:rPr>
  </w:style>
  <w:style w:type="character" w:styleId="UnresolvedMention">
    <w:name w:val="Unresolved Mention"/>
    <w:basedOn w:val="DefaultParagraphFont"/>
    <w:uiPriority w:val="99"/>
    <w:semiHidden/>
    <w:unhideWhenUsed/>
    <w:rsid w:val="00314112"/>
    <w:rPr>
      <w:color w:val="605E5C"/>
      <w:shd w:val="clear" w:color="auto" w:fill="E1DFDD"/>
    </w:rPr>
  </w:style>
  <w:style w:type="character" w:styleId="Emphasis">
    <w:name w:val="Emphasis"/>
    <w:aliases w:val="ŠEmphasis,Italic"/>
    <w:qFormat/>
    <w:rsid w:val="00314112"/>
    <w:rPr>
      <w:i/>
      <w:iCs/>
    </w:rPr>
  </w:style>
  <w:style w:type="character" w:styleId="SubtleEmphasis">
    <w:name w:val="Subtle Emphasis"/>
    <w:basedOn w:val="DefaultParagraphFont"/>
    <w:uiPriority w:val="19"/>
    <w:semiHidden/>
    <w:qFormat/>
    <w:rsid w:val="00314112"/>
    <w:rPr>
      <w:i/>
      <w:iCs/>
      <w:color w:val="404040" w:themeColor="text1" w:themeTint="BF"/>
    </w:rPr>
  </w:style>
  <w:style w:type="paragraph" w:styleId="TOC4">
    <w:name w:val="toc 4"/>
    <w:aliases w:val="ŠTOC 4"/>
    <w:basedOn w:val="Normal"/>
    <w:next w:val="Normal"/>
    <w:autoRedefine/>
    <w:uiPriority w:val="39"/>
    <w:unhideWhenUsed/>
    <w:rsid w:val="00314112"/>
    <w:pPr>
      <w:spacing w:before="0"/>
      <w:ind w:left="488"/>
    </w:pPr>
  </w:style>
  <w:style w:type="character" w:styleId="CommentReference">
    <w:name w:val="annotation reference"/>
    <w:basedOn w:val="DefaultParagraphFont"/>
    <w:uiPriority w:val="99"/>
    <w:semiHidden/>
    <w:unhideWhenUsed/>
    <w:rsid w:val="00314112"/>
    <w:rPr>
      <w:sz w:val="16"/>
      <w:szCs w:val="16"/>
    </w:rPr>
  </w:style>
  <w:style w:type="paragraph" w:styleId="CommentText">
    <w:name w:val="annotation text"/>
    <w:basedOn w:val="Normal"/>
    <w:link w:val="CommentTextChar"/>
    <w:uiPriority w:val="99"/>
    <w:unhideWhenUsed/>
    <w:rsid w:val="00314112"/>
    <w:pPr>
      <w:spacing w:line="240" w:lineRule="auto"/>
    </w:pPr>
    <w:rPr>
      <w:sz w:val="20"/>
      <w:szCs w:val="20"/>
    </w:rPr>
  </w:style>
  <w:style w:type="character" w:customStyle="1" w:styleId="CommentTextChar">
    <w:name w:val="Comment Text Char"/>
    <w:basedOn w:val="DefaultParagraphFont"/>
    <w:link w:val="CommentText"/>
    <w:uiPriority w:val="99"/>
    <w:rsid w:val="00314112"/>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314112"/>
    <w:rPr>
      <w:b/>
      <w:bCs/>
    </w:rPr>
  </w:style>
  <w:style w:type="character" w:customStyle="1" w:styleId="CommentSubjectChar">
    <w:name w:val="Comment Subject Char"/>
    <w:basedOn w:val="CommentTextChar"/>
    <w:link w:val="CommentSubject"/>
    <w:uiPriority w:val="99"/>
    <w:semiHidden/>
    <w:rsid w:val="00314112"/>
    <w:rPr>
      <w:rFonts w:ascii="Arial" w:eastAsiaTheme="minorHAnsi" w:hAnsi="Arial" w:cs="Arial"/>
      <w:b/>
      <w:bCs/>
      <w:sz w:val="20"/>
      <w:szCs w:val="20"/>
    </w:rPr>
  </w:style>
  <w:style w:type="paragraph" w:styleId="ListParagraph">
    <w:name w:val="List Paragraph"/>
    <w:aliases w:val="ŠList Paragraph"/>
    <w:basedOn w:val="Normal"/>
    <w:uiPriority w:val="34"/>
    <w:unhideWhenUsed/>
    <w:qFormat/>
    <w:rsid w:val="0031411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814D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781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814D1"/>
    <w:rPr>
      <w:rFonts w:ascii="Arial" w:hAnsi="Arial" w:cs="Arial"/>
      <w:sz w:val="20"/>
      <w:szCs w:val="20"/>
    </w:rPr>
  </w:style>
  <w:style w:type="character" w:styleId="FootnoteReference">
    <w:name w:val="footnote reference"/>
    <w:basedOn w:val="DefaultParagraphFont"/>
    <w:uiPriority w:val="99"/>
    <w:semiHidden/>
    <w:unhideWhenUsed/>
    <w:rsid w:val="007814D1"/>
    <w:rPr>
      <w:vertAlign w:val="superscript"/>
    </w:rPr>
  </w:style>
  <w:style w:type="paragraph" w:customStyle="1" w:styleId="Documentname">
    <w:name w:val="ŠDocument name"/>
    <w:basedOn w:val="Normal"/>
    <w:next w:val="Normal"/>
    <w:uiPriority w:val="17"/>
    <w:qFormat/>
    <w:rsid w:val="0031411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7814D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814D1"/>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7814D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31411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14D1"/>
    <w:rPr>
      <w:rFonts w:ascii="Arial" w:eastAsiaTheme="minorHAnsi" w:hAnsi="Arial" w:cs="Arial"/>
      <w:sz w:val="18"/>
      <w:szCs w:val="18"/>
    </w:rPr>
  </w:style>
  <w:style w:type="paragraph" w:styleId="TableofFigures">
    <w:name w:val="table of figures"/>
    <w:basedOn w:val="Normal"/>
    <w:next w:val="Normal"/>
    <w:uiPriority w:val="99"/>
    <w:unhideWhenUsed/>
    <w:rsid w:val="007814D1"/>
  </w:style>
  <w:style w:type="paragraph" w:styleId="ListBullet3">
    <w:name w:val="List Bullet 3"/>
    <w:aliases w:val="ŠList Bullet 3"/>
    <w:basedOn w:val="Normal"/>
    <w:uiPriority w:val="10"/>
    <w:rsid w:val="00314112"/>
    <w:pPr>
      <w:numPr>
        <w:numId w:val="10"/>
      </w:numPr>
    </w:pPr>
  </w:style>
  <w:style w:type="paragraph" w:styleId="ListNumber3">
    <w:name w:val="List Number 3"/>
    <w:aliases w:val="ŠList Number 3"/>
    <w:basedOn w:val="ListBullet3"/>
    <w:uiPriority w:val="8"/>
    <w:rsid w:val="00314112"/>
    <w:pPr>
      <w:numPr>
        <w:ilvl w:val="2"/>
        <w:numId w:val="14"/>
      </w:numPr>
    </w:pPr>
  </w:style>
  <w:style w:type="character" w:styleId="PlaceholderText">
    <w:name w:val="Placeholder Text"/>
    <w:basedOn w:val="DefaultParagraphFont"/>
    <w:uiPriority w:val="99"/>
    <w:semiHidden/>
    <w:rsid w:val="00314112"/>
    <w:rPr>
      <w:color w:val="808080"/>
    </w:rPr>
  </w:style>
  <w:style w:type="character" w:customStyle="1" w:styleId="BoldItalic">
    <w:name w:val="ŠBold Italic"/>
    <w:basedOn w:val="DefaultParagraphFont"/>
    <w:uiPriority w:val="1"/>
    <w:qFormat/>
    <w:rsid w:val="00314112"/>
    <w:rPr>
      <w:b/>
      <w:i/>
      <w:iCs/>
    </w:rPr>
  </w:style>
  <w:style w:type="paragraph" w:customStyle="1" w:styleId="FeatureBox3">
    <w:name w:val="ŠFeature Box 3"/>
    <w:basedOn w:val="Normal"/>
    <w:next w:val="Normal"/>
    <w:uiPriority w:val="13"/>
    <w:qFormat/>
    <w:rsid w:val="0031411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411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14112"/>
    <w:pPr>
      <w:keepNext/>
      <w:ind w:left="567" w:right="57"/>
    </w:pPr>
    <w:rPr>
      <w:szCs w:val="22"/>
    </w:rPr>
  </w:style>
  <w:style w:type="paragraph" w:customStyle="1" w:styleId="Subtitle0">
    <w:name w:val="ŠSubtitle"/>
    <w:basedOn w:val="Normal"/>
    <w:link w:val="SubtitleChar0"/>
    <w:uiPriority w:val="2"/>
    <w:qFormat/>
    <w:rsid w:val="00314112"/>
    <w:pPr>
      <w:spacing w:before="360"/>
    </w:pPr>
    <w:rPr>
      <w:color w:val="002664"/>
      <w:sz w:val="44"/>
      <w:szCs w:val="48"/>
    </w:rPr>
  </w:style>
  <w:style w:type="character" w:customStyle="1" w:styleId="SubtitleChar0">
    <w:name w:val="ŠSubtitle Char"/>
    <w:basedOn w:val="DefaultParagraphFont"/>
    <w:link w:val="Subtitle0"/>
    <w:uiPriority w:val="2"/>
    <w:rsid w:val="00314112"/>
    <w:rPr>
      <w:rFonts w:ascii="Arial" w:eastAsiaTheme="minorHAnsi" w:hAnsi="Arial" w:cs="Arial"/>
      <w:color w:val="002664"/>
      <w:sz w:val="44"/>
      <w:szCs w:val="48"/>
    </w:rPr>
  </w:style>
  <w:style w:type="character" w:customStyle="1" w:styleId="cf01">
    <w:name w:val="cf01"/>
    <w:basedOn w:val="DefaultParagraphFont"/>
    <w:rsid w:val="008D55A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931155638">
      <w:bodyDiv w:val="1"/>
      <w:marLeft w:val="0"/>
      <w:marRight w:val="0"/>
      <w:marTop w:val="0"/>
      <w:marBottom w:val="0"/>
      <w:divBdr>
        <w:top w:val="none" w:sz="0" w:space="0" w:color="auto"/>
        <w:left w:val="none" w:sz="0" w:space="0" w:color="auto"/>
        <w:bottom w:val="none" w:sz="0" w:space="0" w:color="auto"/>
        <w:right w:val="none" w:sz="0" w:space="0" w:color="auto"/>
      </w:divBdr>
    </w:div>
    <w:div w:id="20711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policy-library/policies/pd-2016-0468" TargetMode="External"/><Relationship Id="rId26" Type="http://schemas.openxmlformats.org/officeDocument/2006/relationships/hyperlink" Target="https://myplsso.education.nsw.gov.au/mylearning/catalogue/details/95110cf8-aa81-ed11-ade7-0003fffeadf8" TargetMode="External"/><Relationship Id="rId39" Type="http://schemas.openxmlformats.org/officeDocument/2006/relationships/footer" Target="footer2.xml"/><Relationship Id="rId21" Type="http://schemas.openxmlformats.org/officeDocument/2006/relationships/hyperlink" Target="https://forms.office.com/Pages/ResponsePage.aspx?id=muagBYpBwUecJZOHJhv5kSNaKRC4ClVDiPgZI5jjt3lUQ1pMWVRSU0kzWExaMEIyVFg5VlJPVkRVRyQlQCN0PWcu" TargetMode="Externa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anguagesnsw@det.nsw.edu.au" TargetMode="External"/><Relationship Id="rId2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content/dam/main-education/en/home/schooling/curriculum/languages/modern-languages-s4-chinese-scope-and-sequence.pdf" TargetMode="External"/><Relationship Id="rId24" Type="http://schemas.openxmlformats.org/officeDocument/2006/relationships/hyperlink" Target="https://education.nsw.gov.au/teaching-and-learning/curriculum/multicultural-education/english-as-an-additional-language-or-dialect/teaching-and-learning" TargetMode="External"/><Relationship Id="rId32" Type="http://schemas.openxmlformats.org/officeDocument/2006/relationships/hyperlink" Target="https://curriculum.nsw.edu.au/learning-areas/languages/modern-languages-k-10-2022/overview" TargetMode="External"/><Relationship Id="rId37" Type="http://schemas.openxmlformats.org/officeDocument/2006/relationships/footer" Target="footer1.xml"/><Relationship Id="rId40" Type="http://schemas.openxmlformats.org/officeDocument/2006/relationships/hyperlink" Target="https://www.researchgate.net/publication/258423377_Assessment_The_bridge_between_teaching_and_learning"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forms.office.com/Pages/ResponsePage.aspx?id=muagBYpBwUecJZOHJhv5kd-DQpO7ustDkqkHBLk4v2FUQktWOUQ3UkE5RjRBVkw3STA3WlJOUjVQOC4u" TargetMode="External"/><Relationship Id="rId23" Type="http://schemas.openxmlformats.org/officeDocument/2006/relationships/hyperlink" Target="https://education.nsw.gov.au/teaching-and-learning/aec/aboriginal-education-in-nsw-public-schools" TargetMode="External"/><Relationship Id="rId28" Type="http://schemas.openxmlformats.org/officeDocument/2006/relationships/hyperlink" Target="https://education.nsw.gov.au/teaching-and-learning/high-potential-and-gifted-education/supporting-educators/implement/differentiation-adjustment-strategi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hyperlink" Target="https://curriculum.nsw.edu.au/"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languages/modern-languages-k-10-2022/overview" TargetMode="External"/><Relationship Id="rId22" Type="http://schemas.openxmlformats.org/officeDocument/2006/relationships/hyperlink" Target="https://education.nsw.gov.au/campaigns/inclusive-practice-hub/secondary-school" TargetMode="External"/><Relationship Id="rId27" Type="http://schemas.openxmlformats.org/officeDocument/2006/relationships/hyperlink" Target="https://education.nsw.gov.au/teaching-and-learning/high-potential-and-gifted-education/supporting-educators/assess-and-identify" TargetMode="External"/><Relationship Id="rId30" Type="http://schemas.openxmlformats.org/officeDocument/2006/relationships/hyperlink" Target="https://educationstandards.nsw.edu.au/" TargetMode="External"/><Relationship Id="rId35" Type="http://schemas.openxmlformats.org/officeDocument/2006/relationships/hyperlink" Target="https://education.nsw.gov.au/teaching-and-learning/professional-learning/teacher-quality-and-accreditation/strong-start-great-teachers/refining-practice/differentiating-learning" TargetMode="External"/><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GJ9NOqAq8/gBpmVTXgD6D19WoJPh_gsA/view?utm_content=DAGJ9NOqAq8&amp;utm_campaign=designshare&amp;utm_medium=link&amp;utm_source=publishsharelink&amp;mode=preview" TargetMode="External"/><Relationship Id="rId17" Type="http://schemas.openxmlformats.org/officeDocument/2006/relationships/hyperlink" Target="https://education.nsw.gov.au/policy-library/policies/pd-2005-0290" TargetMode="External"/><Relationship Id="rId25" Type="http://schemas.openxmlformats.org/officeDocument/2006/relationships/hyperlink" Target="https://education.nsw.gov.au/teaching-and-learning/disability-learning-and-support/personalised-support-for-learning/adjustments-to-teaching-and-learning" TargetMode="External"/><Relationship Id="rId33" Type="http://schemas.openxmlformats.org/officeDocument/2006/relationships/hyperlink" Target="https://educationstandards.nsw.edu.au/wps/portal/nesa/k-10/understanding-the-curriculum/programming/advice-on-scope-and-sequences" TargetMode="External"/><Relationship Id="rId38" Type="http://schemas.openxmlformats.org/officeDocument/2006/relationships/header" Target="header2.xml"/><Relationship Id="rId46" Type="http://schemas.openxmlformats.org/officeDocument/2006/relationships/footer" Target="footer5.xml"/><Relationship Id="rId20" Type="http://schemas.openxmlformats.org/officeDocument/2006/relationships/hyperlink" Target="https://education.nsw.gov.au/teaching-and-learning/curriculum/languages"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A1767-600C-4D25-9D31-DC2325F3855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5875BCAB-F3CF-435F-9AC9-29D243BC903B}">
  <ds:schemaRefs>
    <ds:schemaRef ds:uri="http://schemas.openxmlformats.org/officeDocument/2006/bibliography"/>
  </ds:schemaRefs>
</ds:datastoreItem>
</file>

<file path=customXml/itemProps3.xml><?xml version="1.0" encoding="utf-8"?>
<ds:datastoreItem xmlns:ds="http://schemas.openxmlformats.org/officeDocument/2006/customXml" ds:itemID="{D13297D8-4CC1-4DBA-A52A-FBF4BC833D65}">
  <ds:schemaRefs>
    <ds:schemaRef ds:uri="http://schemas.microsoft.com/sharepoint/v3/contenttype/forms"/>
  </ds:schemaRefs>
</ds:datastoreItem>
</file>

<file path=customXml/itemProps4.xml><?xml version="1.0" encoding="utf-8"?>
<ds:datastoreItem xmlns:ds="http://schemas.openxmlformats.org/officeDocument/2006/customXml" ds:itemID="{872C3563-61B6-4929-B5A5-D8BAE9D18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2894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(100 hours)</dc:title>
  <dc:subject/>
  <dc:creator>NSW Department of Education</dc:creator>
  <cp:keywords/>
  <dc:description/>
  <dcterms:created xsi:type="dcterms:W3CDTF">2023-10-23T04:15:00Z</dcterms:created>
  <dcterms:modified xsi:type="dcterms:W3CDTF">2024-07-04T06:23:00Z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2023-10-23T04:15:19Z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0d817116-c0b3-4201-a133-56be844cf2d5</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