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B7D6" w14:textId="77777777" w:rsidR="00B41F9C" w:rsidRDefault="00B41F9C" w:rsidP="00B41F9C">
      <w:pPr>
        <w:pStyle w:val="Heading2"/>
        <w:spacing w:after="240"/>
      </w:pPr>
      <w:bookmarkStart w:id="0" w:name="_Toc145418951"/>
      <w:r>
        <w:t>Modern languages K–10 – scope and sequence checklist</w:t>
      </w:r>
      <w:bookmarkEnd w:id="0"/>
    </w:p>
    <w:p w14:paraId="283E580C" w14:textId="77777777" w:rsidR="00B41F9C" w:rsidRPr="00A77152" w:rsidRDefault="00B41F9C" w:rsidP="00B41F9C">
      <w:pPr>
        <w:spacing w:after="240"/>
        <w:rPr>
          <w:noProof/>
        </w:rPr>
      </w:pPr>
      <w:r w:rsidRPr="00A77152">
        <w:rPr>
          <w:noProof/>
        </w:rPr>
        <w:t>My scope and sequence includes:</w:t>
      </w:r>
    </w:p>
    <w:p w14:paraId="7AC48CE3" w14:textId="77777777" w:rsidR="00B41F9C" w:rsidRPr="00A77152" w:rsidRDefault="00D32B22" w:rsidP="00B41F9C">
      <w:pPr>
        <w:spacing w:after="240"/>
        <w:rPr>
          <w:noProof/>
        </w:rPr>
      </w:pPr>
      <w:sdt>
        <w:sdtPr>
          <w:rPr>
            <w:rStyle w:val="Strong"/>
            <w:b w:val="0"/>
            <w:bCs w:val="0"/>
          </w:rPr>
          <w:id w:val="-1265678705"/>
          <w14:checkbox>
            <w14:checked w14:val="0"/>
            <w14:checkedState w14:val="2612" w14:font="MS Gothic"/>
            <w14:uncheckedState w14:val="2610" w14:font="MS Gothic"/>
          </w14:checkbox>
        </w:sdtPr>
        <w:sdtEndPr>
          <w:rPr>
            <w:rStyle w:val="Strong"/>
          </w:rPr>
        </w:sdtEndPr>
        <w:sdtContent>
          <w:r w:rsidR="00B41F9C" w:rsidRPr="00A77152">
            <w:rPr>
              <w:rStyle w:val="Strong"/>
              <w:rFonts w:ascii="Segoe UI Symbol" w:hAnsi="Segoe UI Symbol" w:cs="Segoe UI Symbol"/>
              <w:b w:val="0"/>
              <w:bCs w:val="0"/>
            </w:rPr>
            <w:t>☐</w:t>
          </w:r>
        </w:sdtContent>
      </w:sdt>
      <w:r w:rsidR="00B41F9C" w:rsidRPr="00A77152">
        <w:rPr>
          <w:noProof/>
        </w:rPr>
        <w:t xml:space="preserve"> the NESA requirements</w:t>
      </w:r>
    </w:p>
    <w:p w14:paraId="615DDA12" w14:textId="77777777" w:rsidR="00B41F9C" w:rsidRPr="00A77152" w:rsidRDefault="00D32B22" w:rsidP="00B41F9C">
      <w:pPr>
        <w:spacing w:after="240"/>
        <w:ind w:left="567"/>
        <w:rPr>
          <w:noProof/>
        </w:rPr>
      </w:pPr>
      <w:sdt>
        <w:sdtPr>
          <w:rPr>
            <w:noProof/>
          </w:rPr>
          <w:id w:val="-396362266"/>
          <w14:checkbox>
            <w14:checked w14:val="0"/>
            <w14:checkedState w14:val="2612" w14:font="MS Gothic"/>
            <w14:uncheckedState w14:val="2610" w14:font="MS Gothic"/>
          </w14:checkbox>
        </w:sdtPr>
        <w:sdtEndPr/>
        <w:sdtContent>
          <w:r w:rsidR="00B41F9C" w:rsidRPr="00A77152">
            <w:rPr>
              <w:rFonts w:ascii="Segoe UI Symbol" w:eastAsia="MS Gothic" w:hAnsi="Segoe UI Symbol" w:cs="Segoe UI Symbol"/>
              <w:noProof/>
            </w:rPr>
            <w:t>☐</w:t>
          </w:r>
        </w:sdtContent>
      </w:sdt>
      <w:r w:rsidR="00B41F9C" w:rsidRPr="00A77152">
        <w:rPr>
          <w:noProof/>
        </w:rPr>
        <w:t xml:space="preserve"> title of each unit</w:t>
      </w:r>
    </w:p>
    <w:p w14:paraId="6883DD3F" w14:textId="77777777" w:rsidR="00B41F9C" w:rsidRPr="00A77152" w:rsidRDefault="00D32B22" w:rsidP="00B41F9C">
      <w:pPr>
        <w:spacing w:after="240"/>
        <w:ind w:left="567"/>
        <w:rPr>
          <w:noProof/>
        </w:rPr>
      </w:pPr>
      <w:sdt>
        <w:sdtPr>
          <w:rPr>
            <w:noProof/>
          </w:rPr>
          <w:id w:val="-763233319"/>
          <w14:checkbox>
            <w14:checked w14:val="0"/>
            <w14:checkedState w14:val="2612" w14:font="MS Gothic"/>
            <w14:uncheckedState w14:val="2610" w14:font="MS Gothic"/>
          </w14:checkbox>
        </w:sdtPr>
        <w:sdtEndPr/>
        <w:sdtContent>
          <w:r w:rsidR="00B41F9C" w:rsidRPr="00A77152">
            <w:rPr>
              <w:rFonts w:ascii="Segoe UI Symbol" w:eastAsia="MS Gothic" w:hAnsi="Segoe UI Symbol" w:cs="Segoe UI Symbol"/>
              <w:noProof/>
            </w:rPr>
            <w:t>☐</w:t>
          </w:r>
        </w:sdtContent>
      </w:sdt>
      <w:r w:rsidR="00B41F9C" w:rsidRPr="00A77152">
        <w:rPr>
          <w:noProof/>
        </w:rPr>
        <w:t xml:space="preserve"> sequence of each unit for the year or Stage</w:t>
      </w:r>
    </w:p>
    <w:p w14:paraId="25CBABA1" w14:textId="77777777" w:rsidR="00B41F9C" w:rsidRPr="00A77152" w:rsidRDefault="00D32B22" w:rsidP="00B41F9C">
      <w:pPr>
        <w:spacing w:after="240"/>
        <w:ind w:left="567"/>
        <w:rPr>
          <w:noProof/>
        </w:rPr>
      </w:pPr>
      <w:sdt>
        <w:sdtPr>
          <w:rPr>
            <w:noProof/>
          </w:rPr>
          <w:id w:val="596834145"/>
          <w14:checkbox>
            <w14:checked w14:val="0"/>
            <w14:checkedState w14:val="2612" w14:font="MS Gothic"/>
            <w14:uncheckedState w14:val="2610" w14:font="MS Gothic"/>
          </w14:checkbox>
        </w:sdtPr>
        <w:sdtEndPr/>
        <w:sdtContent>
          <w:r w:rsidR="00B41F9C" w:rsidRPr="00A77152">
            <w:rPr>
              <w:rFonts w:ascii="Segoe UI Symbol" w:eastAsia="MS Gothic" w:hAnsi="Segoe UI Symbol" w:cs="Segoe UI Symbol"/>
              <w:noProof/>
            </w:rPr>
            <w:t>☐</w:t>
          </w:r>
        </w:sdtContent>
      </w:sdt>
      <w:r w:rsidR="00B41F9C" w:rsidRPr="00A77152">
        <w:rPr>
          <w:noProof/>
        </w:rPr>
        <w:t xml:space="preserve"> duration of each unit</w:t>
      </w:r>
    </w:p>
    <w:p w14:paraId="11840EFE" w14:textId="77777777" w:rsidR="00B41F9C" w:rsidRPr="00A77152" w:rsidRDefault="00D32B22" w:rsidP="00B41F9C">
      <w:pPr>
        <w:spacing w:after="240"/>
        <w:ind w:left="567"/>
        <w:rPr>
          <w:noProof/>
        </w:rPr>
      </w:pPr>
      <w:sdt>
        <w:sdtPr>
          <w:rPr>
            <w:noProof/>
          </w:rPr>
          <w:id w:val="-1238161751"/>
          <w14:checkbox>
            <w14:checked w14:val="0"/>
            <w14:checkedState w14:val="2612" w14:font="MS Gothic"/>
            <w14:uncheckedState w14:val="2610" w14:font="MS Gothic"/>
          </w14:checkbox>
        </w:sdtPr>
        <w:sdtEndPr/>
        <w:sdtContent>
          <w:r w:rsidR="00B41F9C" w:rsidRPr="00A77152">
            <w:rPr>
              <w:rFonts w:ascii="Segoe UI Symbol" w:eastAsia="MS Gothic" w:hAnsi="Segoe UI Symbol" w:cs="Segoe UI Symbol"/>
              <w:noProof/>
            </w:rPr>
            <w:t>☐</w:t>
          </w:r>
        </w:sdtContent>
      </w:sdt>
      <w:r w:rsidR="00B41F9C" w:rsidRPr="00A77152">
        <w:rPr>
          <w:noProof/>
        </w:rPr>
        <w:t xml:space="preserve"> syllabus outcomes included in each unit (as outcomes codes)</w:t>
      </w:r>
    </w:p>
    <w:p w14:paraId="123FCF0A" w14:textId="77777777" w:rsidR="00B41F9C" w:rsidRPr="00A77152" w:rsidRDefault="00D32B22" w:rsidP="00B41F9C">
      <w:pPr>
        <w:spacing w:after="240"/>
        <w:rPr>
          <w:noProof/>
        </w:rPr>
      </w:pPr>
      <w:sdt>
        <w:sdtPr>
          <w:rPr>
            <w:noProof/>
          </w:rPr>
          <w:id w:val="804815965"/>
          <w14:checkbox>
            <w14:checked w14:val="0"/>
            <w14:checkedState w14:val="2612" w14:font="MS Gothic"/>
            <w14:uncheckedState w14:val="2610" w14:font="MS Gothic"/>
          </w14:checkbox>
        </w:sdtPr>
        <w:sdtEndPr/>
        <w:sdtContent>
          <w:r w:rsidR="00B41F9C" w:rsidRPr="00A77152">
            <w:rPr>
              <w:rFonts w:ascii="Segoe UI Symbol" w:eastAsia="MS Gothic" w:hAnsi="Segoe UI Symbol" w:cs="Segoe UI Symbol"/>
              <w:noProof/>
            </w:rPr>
            <w:t>☐</w:t>
          </w:r>
        </w:sdtContent>
      </w:sdt>
      <w:r w:rsidR="00B41F9C" w:rsidRPr="00A77152">
        <w:rPr>
          <w:noProof/>
        </w:rPr>
        <w:t xml:space="preserve"> communication as the central goal</w:t>
      </w:r>
    </w:p>
    <w:p w14:paraId="34F65EEB" w14:textId="77777777" w:rsidR="00B41F9C" w:rsidRPr="00A77152" w:rsidRDefault="00D32B22" w:rsidP="00B41F9C">
      <w:pPr>
        <w:spacing w:after="240"/>
      </w:pPr>
      <w:sdt>
        <w:sdtPr>
          <w:rPr>
            <w:rStyle w:val="Strong"/>
            <w:b w:val="0"/>
            <w:bCs w:val="0"/>
          </w:rPr>
          <w:id w:val="638303944"/>
          <w14:checkbox>
            <w14:checked w14:val="0"/>
            <w14:checkedState w14:val="2612" w14:font="MS Gothic"/>
            <w14:uncheckedState w14:val="2610" w14:font="MS Gothic"/>
          </w14:checkbox>
        </w:sdtPr>
        <w:sdtEndPr>
          <w:rPr>
            <w:rStyle w:val="Strong"/>
          </w:rPr>
        </w:sdtEndPr>
        <w:sdtContent>
          <w:r w:rsidR="00B41F9C" w:rsidRPr="00A77152">
            <w:rPr>
              <w:rStyle w:val="Strong"/>
              <w:rFonts w:ascii="Segoe UI Symbol" w:eastAsia="MS Gothic" w:hAnsi="Segoe UI Symbol" w:cs="Segoe UI Symbol"/>
              <w:b w:val="0"/>
              <w:bCs w:val="0"/>
            </w:rPr>
            <w:t>☐</w:t>
          </w:r>
        </w:sdtContent>
      </w:sdt>
      <w:r w:rsidR="00B41F9C" w:rsidRPr="00A77152">
        <w:rPr>
          <w:rStyle w:val="Strong"/>
          <w:b w:val="0"/>
          <w:bCs w:val="0"/>
        </w:rPr>
        <w:t xml:space="preserve"> the skills students will develop in each unit</w:t>
      </w:r>
    </w:p>
    <w:p w14:paraId="6AA41E42" w14:textId="77777777" w:rsidR="00B41F9C" w:rsidRPr="00A77152" w:rsidRDefault="00D32B22" w:rsidP="00B41F9C">
      <w:pPr>
        <w:spacing w:after="240"/>
      </w:pPr>
      <w:sdt>
        <w:sdtPr>
          <w:rPr>
            <w:noProof/>
          </w:rPr>
          <w:id w:val="2037779632"/>
          <w14:checkbox>
            <w14:checked w14:val="0"/>
            <w14:checkedState w14:val="2612" w14:font="MS Gothic"/>
            <w14:uncheckedState w14:val="2610" w14:font="MS Gothic"/>
          </w14:checkbox>
        </w:sdtPr>
        <w:sdtEndPr/>
        <w:sdtContent>
          <w:r w:rsidR="00B41F9C" w:rsidRPr="00A77152">
            <w:rPr>
              <w:rFonts w:ascii="Segoe UI Symbol" w:eastAsia="MS Gothic" w:hAnsi="Segoe UI Symbol" w:cs="Segoe UI Symbol"/>
              <w:noProof/>
            </w:rPr>
            <w:t>☐</w:t>
          </w:r>
        </w:sdtContent>
      </w:sdt>
      <w:r w:rsidR="00B41F9C" w:rsidRPr="00A77152">
        <w:rPr>
          <w:noProof/>
        </w:rPr>
        <w:t xml:space="preserve"> </w:t>
      </w:r>
      <w:r w:rsidR="00B41F9C" w:rsidRPr="00A77152">
        <w:t xml:space="preserve">a short description of the communicative assessment task for each unit, which </w:t>
      </w:r>
      <w:r w:rsidR="00B41F9C" w:rsidRPr="00A77152">
        <w:rPr>
          <w:noProof/>
        </w:rPr>
        <w:t>focuses on real-world communication, with a purpose, context and audience</w:t>
      </w:r>
    </w:p>
    <w:p w14:paraId="3529AF5B" w14:textId="77777777" w:rsidR="00B41F9C" w:rsidRPr="00A77152" w:rsidRDefault="00D32B22" w:rsidP="00B41F9C">
      <w:pPr>
        <w:spacing w:after="240"/>
        <w:rPr>
          <w:noProof/>
        </w:rPr>
      </w:pPr>
      <w:sdt>
        <w:sdtPr>
          <w:rPr>
            <w:noProof/>
          </w:rPr>
          <w:id w:val="-1902514328"/>
          <w14:checkbox>
            <w14:checked w14:val="0"/>
            <w14:checkedState w14:val="2612" w14:font="MS Gothic"/>
            <w14:uncheckedState w14:val="2610" w14:font="MS Gothic"/>
          </w14:checkbox>
        </w:sdtPr>
        <w:sdtEndPr/>
        <w:sdtContent>
          <w:r w:rsidR="00B41F9C" w:rsidRPr="00A77152">
            <w:rPr>
              <w:rFonts w:ascii="Segoe UI Symbol" w:eastAsia="MS Gothic" w:hAnsi="Segoe UI Symbol" w:cs="Segoe UI Symbol"/>
              <w:noProof/>
            </w:rPr>
            <w:t>☐</w:t>
          </w:r>
        </w:sdtContent>
      </w:sdt>
      <w:r w:rsidR="00B41F9C" w:rsidRPr="00A77152">
        <w:rPr>
          <w:noProof/>
        </w:rPr>
        <w:t xml:space="preserve"> a range of assessment opportunities for each year or Stage, addressing and assessing different outcomes and content</w:t>
      </w:r>
    </w:p>
    <w:p w14:paraId="26187808" w14:textId="640E6F71" w:rsidR="00F52472" w:rsidRDefault="00D32B22" w:rsidP="00B41F9C">
      <w:pPr>
        <w:rPr>
          <w:rStyle w:val="Strong"/>
          <w:b w:val="0"/>
          <w:bCs w:val="0"/>
        </w:rPr>
      </w:pPr>
      <w:sdt>
        <w:sdtPr>
          <w:rPr>
            <w:rStyle w:val="Strong"/>
            <w:b w:val="0"/>
            <w:bCs w:val="0"/>
          </w:rPr>
          <w:id w:val="2091183824"/>
          <w14:checkbox>
            <w14:checked w14:val="0"/>
            <w14:checkedState w14:val="2612" w14:font="MS Gothic"/>
            <w14:uncheckedState w14:val="2610" w14:font="MS Gothic"/>
          </w14:checkbox>
        </w:sdtPr>
        <w:sdtEndPr>
          <w:rPr>
            <w:rStyle w:val="Strong"/>
          </w:rPr>
        </w:sdtEndPr>
        <w:sdtContent>
          <w:r w:rsidR="00B41F9C" w:rsidRPr="00A77152">
            <w:rPr>
              <w:rStyle w:val="Strong"/>
              <w:rFonts w:ascii="Segoe UI Symbol" w:eastAsia="MS Gothic" w:hAnsi="Segoe UI Symbol" w:cs="Segoe UI Symbol"/>
              <w:b w:val="0"/>
              <w:bCs w:val="0"/>
            </w:rPr>
            <w:t>☐</w:t>
          </w:r>
        </w:sdtContent>
      </w:sdt>
      <w:r w:rsidR="00B41F9C" w:rsidRPr="00A77152">
        <w:rPr>
          <w:rStyle w:val="Strong"/>
          <w:b w:val="0"/>
          <w:bCs w:val="0"/>
        </w:rPr>
        <w:t xml:space="preserve"> opportunities for students to revisit language from previous units, building on existing knowledge and skills, in new contexts</w:t>
      </w:r>
      <w:r w:rsidR="00B41F9C">
        <w:rPr>
          <w:rStyle w:val="Strong"/>
          <w:b w:val="0"/>
          <w:bCs w:val="0"/>
        </w:rPr>
        <w:t>.</w:t>
      </w:r>
    </w:p>
    <w:p w14:paraId="33C5F133" w14:textId="77777777" w:rsidR="002F7E6B" w:rsidRDefault="002F7E6B" w:rsidP="00B41F9C">
      <w:pPr>
        <w:sectPr w:rsidR="002F7E6B" w:rsidSect="002F7E6B">
          <w:headerReference w:type="default" r:id="rId7"/>
          <w:footerReference w:type="default" r:id="rId8"/>
          <w:pgSz w:w="11906" w:h="16838"/>
          <w:pgMar w:top="1134" w:right="1134" w:bottom="1134" w:left="1134" w:header="708" w:footer="708" w:gutter="0"/>
          <w:cols w:space="708"/>
          <w:docGrid w:linePitch="360"/>
        </w:sectPr>
      </w:pPr>
    </w:p>
    <w:p w14:paraId="3C22717C" w14:textId="77777777" w:rsidR="002F7E6B" w:rsidRPr="00E21D4B" w:rsidRDefault="002F7E6B" w:rsidP="002F7E6B">
      <w:pPr>
        <w:spacing w:before="0"/>
        <w:rPr>
          <w:rStyle w:val="Strong"/>
        </w:rPr>
      </w:pPr>
      <w:r w:rsidRPr="00E21D4B">
        <w:rPr>
          <w:rStyle w:val="Strong"/>
        </w:rPr>
        <w:lastRenderedPageBreak/>
        <w:t>© State of New South Wales (Department of Education), 2023</w:t>
      </w:r>
    </w:p>
    <w:p w14:paraId="10688927" w14:textId="77777777" w:rsidR="002F7E6B" w:rsidRDefault="002F7E6B" w:rsidP="002F7E6B">
      <w:r>
        <w:t xml:space="preserve">The copyright material published in this resource is subject to the </w:t>
      </w:r>
      <w:r w:rsidRPr="00B045D1">
        <w:rPr>
          <w:i/>
          <w:iCs/>
        </w:rPr>
        <w:t>Copyright Act 1968</w:t>
      </w:r>
      <w:r>
        <w:t xml:space="preserve"> (Cth) and is owned by the NSW Department of Education or, where indicated, by a party other than the NSW Department of Education (third-party material).</w:t>
      </w:r>
    </w:p>
    <w:p w14:paraId="15624E40" w14:textId="77777777" w:rsidR="002F7E6B" w:rsidRDefault="002F7E6B" w:rsidP="002F7E6B">
      <w:r>
        <w:t xml:space="preserve">Copyright material available in this resource and owned by the NSW Department of Education is licensed under a </w:t>
      </w:r>
      <w:hyperlink r:id="rId9" w:history="1">
        <w:r>
          <w:rPr>
            <w:rStyle w:val="Hyperlink"/>
          </w:rPr>
          <w:t>Creative Commons Attribution 4.0 International (CC BY 4.0) license</w:t>
        </w:r>
      </w:hyperlink>
      <w:r>
        <w:t>.</w:t>
      </w:r>
    </w:p>
    <w:p w14:paraId="77609FC0" w14:textId="77777777" w:rsidR="002F7E6B" w:rsidRDefault="002F7E6B" w:rsidP="002F7E6B">
      <w:r>
        <w:rPr>
          <w:noProof/>
        </w:rPr>
        <w:drawing>
          <wp:inline distT="0" distB="0" distL="0" distR="0" wp14:anchorId="34B82AA5" wp14:editId="1848D496">
            <wp:extent cx="1228725" cy="428625"/>
            <wp:effectExtent l="0" t="0" r="9525" b="9525"/>
            <wp:docPr id="32" name="Picture 32" descr="Creative Commons Attribution license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0DD72EC" w14:textId="77777777" w:rsidR="002F7E6B" w:rsidRDefault="002F7E6B" w:rsidP="002F7E6B">
      <w:r>
        <w:t>This license allows you to share and adapt the material for any purpose, even commercially.</w:t>
      </w:r>
    </w:p>
    <w:p w14:paraId="5A8EB068" w14:textId="77777777" w:rsidR="002F7E6B" w:rsidRDefault="002F7E6B" w:rsidP="002F7E6B">
      <w:r>
        <w:t>Attribution should be given to © State of New South Wales (Department of Education), 2023.</w:t>
      </w:r>
    </w:p>
    <w:p w14:paraId="2F127C78" w14:textId="77777777" w:rsidR="002F7E6B" w:rsidRDefault="002F7E6B" w:rsidP="002F7E6B">
      <w:r>
        <w:t>Material in this resource not available under a Creative Commons license:</w:t>
      </w:r>
    </w:p>
    <w:p w14:paraId="733DD6A4" w14:textId="77777777" w:rsidR="002F7E6B" w:rsidRDefault="002F7E6B" w:rsidP="002F7E6B">
      <w:pPr>
        <w:pStyle w:val="ListBullet"/>
      </w:pPr>
      <w:r>
        <w:t>the NSW Department of Education logo, other logos and trademark-protected material</w:t>
      </w:r>
    </w:p>
    <w:p w14:paraId="2660439F" w14:textId="77777777" w:rsidR="002F7E6B" w:rsidRDefault="002F7E6B" w:rsidP="002F7E6B">
      <w:pPr>
        <w:pStyle w:val="ListBullet"/>
      </w:pPr>
      <w:r>
        <w:t>material owned by a third party that has been reproduced with permission. You will need to obtain permission from the third party to reuse its material.</w:t>
      </w:r>
    </w:p>
    <w:p w14:paraId="560EEFEB" w14:textId="77777777" w:rsidR="002F7E6B" w:rsidRPr="00D32B22" w:rsidRDefault="002F7E6B" w:rsidP="00D32B22">
      <w:pPr>
        <w:pStyle w:val="FeatureBox2"/>
        <w:rPr>
          <w:rStyle w:val="Strong"/>
        </w:rPr>
      </w:pPr>
      <w:r w:rsidRPr="00D32B22">
        <w:rPr>
          <w:rStyle w:val="Strong"/>
        </w:rPr>
        <w:t>Links to third-party material and websites</w:t>
      </w:r>
    </w:p>
    <w:p w14:paraId="1616FD50" w14:textId="77777777" w:rsidR="002F7E6B" w:rsidRPr="00D32B22" w:rsidRDefault="002F7E6B" w:rsidP="00D32B22">
      <w:pPr>
        <w:pStyle w:val="FeatureBox2"/>
      </w:pPr>
      <w:r w:rsidRPr="00D32B2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C427D48" w14:textId="079FB5C8" w:rsidR="002F7E6B" w:rsidRPr="00D32B22" w:rsidRDefault="002F7E6B" w:rsidP="00D32B22">
      <w:pPr>
        <w:pStyle w:val="FeatureBox2"/>
      </w:pPr>
      <w:r w:rsidRPr="00D32B2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D32B22">
        <w:t>where</w:t>
      </w:r>
      <w:proofErr w:type="gramEnd"/>
      <w:r w:rsidRPr="00D32B22">
        <w:t xml:space="preserve"> permitted by the </w:t>
      </w:r>
      <w:r w:rsidRPr="00D32B22">
        <w:rPr>
          <w:rStyle w:val="Emphasis"/>
          <w:i w:val="0"/>
          <w:iCs w:val="0"/>
        </w:rPr>
        <w:t>Copyright Act 1968</w:t>
      </w:r>
      <w:r w:rsidRPr="00D32B22">
        <w:t xml:space="preserve"> (Cth). The department accepts no responsibility for content on third-party websites.</w:t>
      </w:r>
    </w:p>
    <w:sectPr w:rsidR="002F7E6B" w:rsidRPr="00D32B22" w:rsidSect="002F7E6B">
      <w:headerReference w:type="default" r:id="rId11"/>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C4D27" w14:textId="77777777" w:rsidR="002F7E6B" w:rsidRDefault="002F7E6B"/>
  </w:endnote>
  <w:endnote w:type="continuationSeparator" w:id="0">
    <w:p w14:paraId="18D3C844" w14:textId="77777777" w:rsidR="002F7E6B" w:rsidRDefault="002F7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4690" w14:textId="6B4A129F" w:rsidR="002F7E6B" w:rsidRDefault="002F7E6B" w:rsidP="002F7E6B">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0E6544AF" wp14:editId="5E08B07C">
          <wp:extent cx="507600" cy="540000"/>
          <wp:effectExtent l="0" t="0" r="635" b="6350"/>
          <wp:docPr id="928056767" name="Picture 92805676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1A49" w14:textId="2A2D7F0E" w:rsidR="002F7E6B" w:rsidRPr="002F7E6B" w:rsidRDefault="002F7E6B" w:rsidP="00D32B22">
    <w:pP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0242" w14:textId="77777777" w:rsidR="002F7E6B" w:rsidRDefault="002F7E6B"/>
  </w:footnote>
  <w:footnote w:type="continuationSeparator" w:id="0">
    <w:p w14:paraId="566D9159" w14:textId="77777777" w:rsidR="002F7E6B" w:rsidRDefault="002F7E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6A20" w14:textId="06EC61B7" w:rsidR="002F7E6B" w:rsidRPr="002F7E6B" w:rsidRDefault="002F7E6B" w:rsidP="002F7E6B">
    <w:pPr>
      <w:pBdr>
        <w:bottom w:val="single" w:sz="8" w:space="10" w:color="D0CECE" w:themeColor="background2" w:themeShade="E6"/>
      </w:pBdr>
      <w:tabs>
        <w:tab w:val="center" w:pos="4513"/>
        <w:tab w:val="right" w:pos="9026"/>
      </w:tabs>
      <w:spacing w:after="240" w:line="276" w:lineRule="auto"/>
      <w:rPr>
        <w:b/>
        <w:bCs/>
        <w:color w:val="002664"/>
      </w:rPr>
    </w:pPr>
    <w:r w:rsidRPr="002F7E6B">
      <w:rPr>
        <w:b/>
        <w:bCs/>
        <w:color w:val="002664"/>
      </w:rPr>
      <w:t>| NSW Department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F327" w14:textId="5054E7D9" w:rsidR="002F7E6B" w:rsidRPr="002F7E6B" w:rsidRDefault="002F7E6B" w:rsidP="002F7E6B">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288235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D4B61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228F70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E7686E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5037821">
    <w:abstractNumId w:val="1"/>
  </w:num>
  <w:num w:numId="2" w16cid:durableId="2078436721">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817062230">
    <w:abstractNumId w:val="3"/>
  </w:num>
  <w:num w:numId="4" w16cid:durableId="803305981">
    <w:abstractNumId w:val="4"/>
  </w:num>
  <w:num w:numId="5" w16cid:durableId="141428508">
    <w:abstractNumId w:val="0"/>
  </w:num>
  <w:num w:numId="6" w16cid:durableId="2118677431">
    <w:abstractNumId w:val="7"/>
  </w:num>
  <w:num w:numId="7" w16cid:durableId="542208334">
    <w:abstractNumId w:val="2"/>
  </w:num>
  <w:num w:numId="8" w16cid:durableId="1898585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9C"/>
    <w:rsid w:val="00230054"/>
    <w:rsid w:val="002F7E6B"/>
    <w:rsid w:val="00753545"/>
    <w:rsid w:val="0089510E"/>
    <w:rsid w:val="00B41F9C"/>
    <w:rsid w:val="00D32B22"/>
    <w:rsid w:val="00F524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A6BE"/>
  <w15:chartTrackingRefBased/>
  <w15:docId w15:val="{5EC3FB52-0BCC-5348-A19D-3713EDB4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2F7E6B"/>
    <w:pPr>
      <w:spacing w:before="240" w:line="360" w:lineRule="auto"/>
    </w:pPr>
    <w:rPr>
      <w:rFonts w:ascii="Arial" w:hAnsi="Arial" w:cs="Arial"/>
      <w:kern w:val="0"/>
      <w14:ligatures w14:val="none"/>
    </w:rPr>
  </w:style>
  <w:style w:type="paragraph" w:styleId="Heading1">
    <w:name w:val="heading 1"/>
    <w:aliases w:val="ŠHeading 1"/>
    <w:basedOn w:val="Normal"/>
    <w:next w:val="Normal"/>
    <w:link w:val="Heading1Char"/>
    <w:uiPriority w:val="2"/>
    <w:qFormat/>
    <w:rsid w:val="002F7E6B"/>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2F7E6B"/>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2F7E6B"/>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2F7E6B"/>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2F7E6B"/>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ŠHeading 2 Char"/>
    <w:basedOn w:val="DefaultParagraphFont"/>
    <w:link w:val="Heading2"/>
    <w:uiPriority w:val="3"/>
    <w:rsid w:val="002F7E6B"/>
    <w:rPr>
      <w:rFonts w:ascii="Arial" w:eastAsiaTheme="majorEastAsia" w:hAnsi="Arial" w:cs="Arial"/>
      <w:b/>
      <w:bCs/>
      <w:color w:val="002664"/>
      <w:kern w:val="0"/>
      <w:sz w:val="48"/>
      <w:szCs w:val="48"/>
      <w14:ligatures w14:val="none"/>
    </w:rPr>
  </w:style>
  <w:style w:type="character" w:styleId="Strong">
    <w:name w:val="Strong"/>
    <w:aliases w:val="ŠStrong"/>
    <w:qFormat/>
    <w:rsid w:val="002F7E6B"/>
    <w:rPr>
      <w:b/>
      <w:bCs/>
    </w:rPr>
  </w:style>
  <w:style w:type="paragraph" w:styleId="Header">
    <w:name w:val="header"/>
    <w:aliases w:val="ŠHeader"/>
    <w:basedOn w:val="Normal"/>
    <w:link w:val="HeaderChar"/>
    <w:uiPriority w:val="16"/>
    <w:rsid w:val="002F7E6B"/>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2F7E6B"/>
    <w:rPr>
      <w:rFonts w:ascii="Arial" w:hAnsi="Arial" w:cs="Arial"/>
      <w:b/>
      <w:bCs/>
      <w:color w:val="002664"/>
      <w:kern w:val="0"/>
      <w14:ligatures w14:val="none"/>
    </w:rPr>
  </w:style>
  <w:style w:type="paragraph" w:styleId="Footer">
    <w:name w:val="footer"/>
    <w:aliases w:val="ŠFooter"/>
    <w:basedOn w:val="Normal"/>
    <w:link w:val="FooterChar"/>
    <w:uiPriority w:val="19"/>
    <w:rsid w:val="002F7E6B"/>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2F7E6B"/>
    <w:rPr>
      <w:rFonts w:ascii="Arial" w:hAnsi="Arial" w:cs="Arial"/>
      <w:kern w:val="0"/>
      <w:sz w:val="18"/>
      <w:szCs w:val="18"/>
      <w14:ligatures w14:val="none"/>
    </w:rPr>
  </w:style>
  <w:style w:type="paragraph" w:customStyle="1" w:styleId="Logo">
    <w:name w:val="ŠLogo"/>
    <w:basedOn w:val="Normal"/>
    <w:uiPriority w:val="18"/>
    <w:qFormat/>
    <w:rsid w:val="002F7E6B"/>
    <w:pPr>
      <w:tabs>
        <w:tab w:val="right" w:pos="10200"/>
      </w:tabs>
      <w:spacing w:line="300" w:lineRule="atLeast"/>
      <w:ind w:left="-567" w:right="-567" w:firstLine="567"/>
    </w:pPr>
    <w:rPr>
      <w:b/>
      <w:bCs/>
      <w:color w:val="002664"/>
    </w:rPr>
  </w:style>
  <w:style w:type="paragraph" w:styleId="Caption">
    <w:name w:val="caption"/>
    <w:aliases w:val="ŠCaption"/>
    <w:basedOn w:val="Normal"/>
    <w:next w:val="Normal"/>
    <w:uiPriority w:val="20"/>
    <w:qFormat/>
    <w:rsid w:val="002F7E6B"/>
    <w:pPr>
      <w:keepNext/>
      <w:spacing w:after="200" w:line="240" w:lineRule="auto"/>
    </w:pPr>
    <w:rPr>
      <w:b/>
      <w:iCs/>
      <w:szCs w:val="18"/>
    </w:rPr>
  </w:style>
  <w:style w:type="character" w:styleId="CommentReference">
    <w:name w:val="annotation reference"/>
    <w:basedOn w:val="DefaultParagraphFont"/>
    <w:uiPriority w:val="99"/>
    <w:semiHidden/>
    <w:unhideWhenUsed/>
    <w:rsid w:val="002F7E6B"/>
    <w:rPr>
      <w:sz w:val="16"/>
      <w:szCs w:val="16"/>
    </w:rPr>
  </w:style>
  <w:style w:type="paragraph" w:styleId="CommentText">
    <w:name w:val="annotation text"/>
    <w:basedOn w:val="Normal"/>
    <w:link w:val="CommentTextChar"/>
    <w:uiPriority w:val="99"/>
    <w:semiHidden/>
    <w:unhideWhenUsed/>
    <w:rsid w:val="002F7E6B"/>
    <w:pPr>
      <w:spacing w:line="240" w:lineRule="auto"/>
    </w:pPr>
    <w:rPr>
      <w:sz w:val="20"/>
      <w:szCs w:val="20"/>
    </w:rPr>
  </w:style>
  <w:style w:type="character" w:customStyle="1" w:styleId="CommentTextChar">
    <w:name w:val="Comment Text Char"/>
    <w:basedOn w:val="DefaultParagraphFont"/>
    <w:link w:val="CommentText"/>
    <w:uiPriority w:val="99"/>
    <w:semiHidden/>
    <w:rsid w:val="002F7E6B"/>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F7E6B"/>
    <w:rPr>
      <w:b/>
      <w:bCs/>
    </w:rPr>
  </w:style>
  <w:style w:type="character" w:customStyle="1" w:styleId="CommentSubjectChar">
    <w:name w:val="Comment Subject Char"/>
    <w:basedOn w:val="CommentTextChar"/>
    <w:link w:val="CommentSubject"/>
    <w:uiPriority w:val="99"/>
    <w:semiHidden/>
    <w:rsid w:val="002F7E6B"/>
    <w:rPr>
      <w:rFonts w:ascii="Arial" w:hAnsi="Arial" w:cs="Arial"/>
      <w:b/>
      <w:bCs/>
      <w:kern w:val="0"/>
      <w:sz w:val="20"/>
      <w:szCs w:val="20"/>
      <w14:ligatures w14:val="none"/>
    </w:rPr>
  </w:style>
  <w:style w:type="character" w:styleId="Emphasis">
    <w:name w:val="Emphasis"/>
    <w:aliases w:val="ŠLanguage or scientific"/>
    <w:qFormat/>
    <w:rsid w:val="002F7E6B"/>
    <w:rPr>
      <w:i/>
      <w:iCs/>
    </w:rPr>
  </w:style>
  <w:style w:type="character" w:styleId="FollowedHyperlink">
    <w:name w:val="FollowedHyperlink"/>
    <w:basedOn w:val="DefaultParagraphFont"/>
    <w:uiPriority w:val="99"/>
    <w:semiHidden/>
    <w:unhideWhenUsed/>
    <w:rsid w:val="002F7E6B"/>
    <w:rPr>
      <w:color w:val="954F72" w:themeColor="followedHyperlink"/>
      <w:u w:val="single"/>
    </w:rPr>
  </w:style>
  <w:style w:type="character" w:customStyle="1" w:styleId="Heading1Char">
    <w:name w:val="Heading 1 Char"/>
    <w:aliases w:val="ŠHeading 1 Char"/>
    <w:basedOn w:val="DefaultParagraphFont"/>
    <w:link w:val="Heading1"/>
    <w:uiPriority w:val="2"/>
    <w:rsid w:val="002F7E6B"/>
    <w:rPr>
      <w:rFonts w:ascii="Arial" w:eastAsiaTheme="majorEastAsia" w:hAnsi="Arial" w:cs="Arial"/>
      <w:b/>
      <w:bCs/>
      <w:color w:val="002664"/>
      <w:kern w:val="0"/>
      <w:sz w:val="52"/>
      <w:szCs w:val="52"/>
      <w14:ligatures w14:val="none"/>
    </w:rPr>
  </w:style>
  <w:style w:type="character" w:customStyle="1" w:styleId="Heading3Char">
    <w:name w:val="Heading 3 Char"/>
    <w:aliases w:val="ŠHeading 3 Char"/>
    <w:basedOn w:val="DefaultParagraphFont"/>
    <w:link w:val="Heading3"/>
    <w:uiPriority w:val="4"/>
    <w:rsid w:val="002F7E6B"/>
    <w:rPr>
      <w:rFonts w:ascii="Arial" w:hAnsi="Arial" w:cs="Arial"/>
      <w:b/>
      <w:color w:val="002664"/>
      <w:kern w:val="0"/>
      <w:sz w:val="40"/>
      <w:szCs w:val="40"/>
      <w14:ligatures w14:val="none"/>
    </w:rPr>
  </w:style>
  <w:style w:type="character" w:customStyle="1" w:styleId="Heading4Char">
    <w:name w:val="Heading 4 Char"/>
    <w:aliases w:val="ŠHeading 4 Char"/>
    <w:basedOn w:val="DefaultParagraphFont"/>
    <w:link w:val="Heading4"/>
    <w:uiPriority w:val="5"/>
    <w:rsid w:val="002F7E6B"/>
    <w:rPr>
      <w:rFonts w:ascii="Arial" w:hAnsi="Arial" w:cs="Arial"/>
      <w:b/>
      <w:color w:val="002664"/>
      <w:kern w:val="0"/>
      <w:sz w:val="36"/>
      <w:szCs w:val="36"/>
      <w14:ligatures w14:val="none"/>
    </w:rPr>
  </w:style>
  <w:style w:type="character" w:customStyle="1" w:styleId="Heading5Char">
    <w:name w:val="Heading 5 Char"/>
    <w:aliases w:val="ŠHeading 5 Char"/>
    <w:basedOn w:val="DefaultParagraphFont"/>
    <w:link w:val="Heading5"/>
    <w:uiPriority w:val="6"/>
    <w:rsid w:val="002F7E6B"/>
    <w:rPr>
      <w:rFonts w:ascii="Arial" w:hAnsi="Arial" w:cs="Arial"/>
      <w:color w:val="002664"/>
      <w:kern w:val="0"/>
      <w:sz w:val="32"/>
      <w:szCs w:val="32"/>
      <w14:ligatures w14:val="none"/>
    </w:rPr>
  </w:style>
  <w:style w:type="character" w:styleId="Hyperlink">
    <w:name w:val="Hyperlink"/>
    <w:aliases w:val="ŠHyperlink"/>
    <w:basedOn w:val="DefaultParagraphFont"/>
    <w:uiPriority w:val="99"/>
    <w:unhideWhenUsed/>
    <w:rsid w:val="002F7E6B"/>
    <w:rPr>
      <w:color w:val="2F5496" w:themeColor="accent1" w:themeShade="BF"/>
      <w:u w:val="single"/>
    </w:rPr>
  </w:style>
  <w:style w:type="paragraph" w:styleId="ListBullet2">
    <w:name w:val="List Bullet 2"/>
    <w:aliases w:val="ŠList Bullet 2"/>
    <w:basedOn w:val="Normal"/>
    <w:uiPriority w:val="10"/>
    <w:qFormat/>
    <w:rsid w:val="002F7E6B"/>
    <w:pPr>
      <w:numPr>
        <w:numId w:val="2"/>
      </w:numPr>
      <w:contextualSpacing/>
    </w:pPr>
  </w:style>
  <w:style w:type="paragraph" w:styleId="ListBullet">
    <w:name w:val="List Bullet"/>
    <w:aliases w:val="ŠList Bullet"/>
    <w:basedOn w:val="Normal"/>
    <w:uiPriority w:val="9"/>
    <w:qFormat/>
    <w:rsid w:val="002F7E6B"/>
    <w:pPr>
      <w:numPr>
        <w:numId w:val="4"/>
      </w:numPr>
      <w:contextualSpacing/>
    </w:pPr>
  </w:style>
  <w:style w:type="paragraph" w:styleId="ListNumber2">
    <w:name w:val="List Number 2"/>
    <w:aliases w:val="ŠList Number 2"/>
    <w:basedOn w:val="Normal"/>
    <w:uiPriority w:val="8"/>
    <w:qFormat/>
    <w:rsid w:val="002F7E6B"/>
    <w:pPr>
      <w:numPr>
        <w:numId w:val="6"/>
      </w:numPr>
      <w:contextualSpacing/>
    </w:pPr>
  </w:style>
  <w:style w:type="paragraph" w:styleId="ListNumber">
    <w:name w:val="List Number"/>
    <w:aliases w:val="ŠList Number"/>
    <w:basedOn w:val="Normal"/>
    <w:uiPriority w:val="7"/>
    <w:qFormat/>
    <w:rsid w:val="002F7E6B"/>
    <w:pPr>
      <w:numPr>
        <w:numId w:val="8"/>
      </w:numPr>
      <w:contextualSpacing/>
    </w:pPr>
  </w:style>
  <w:style w:type="paragraph" w:styleId="Quote">
    <w:name w:val="Quote"/>
    <w:aliases w:val="ŠQuote"/>
    <w:basedOn w:val="Normal"/>
    <w:next w:val="Normal"/>
    <w:link w:val="QuoteChar"/>
    <w:uiPriority w:val="19"/>
    <w:qFormat/>
    <w:rsid w:val="002F7E6B"/>
    <w:pPr>
      <w:keepNext/>
      <w:spacing w:before="200" w:after="200" w:line="240" w:lineRule="atLeast"/>
      <w:ind w:left="567" w:right="567"/>
    </w:pPr>
  </w:style>
  <w:style w:type="character" w:customStyle="1" w:styleId="QuoteChar">
    <w:name w:val="Quote Char"/>
    <w:aliases w:val="ŠQuote Char"/>
    <w:basedOn w:val="DefaultParagraphFont"/>
    <w:link w:val="Quote"/>
    <w:uiPriority w:val="19"/>
    <w:rsid w:val="002F7E6B"/>
    <w:rPr>
      <w:rFonts w:ascii="Arial" w:hAnsi="Arial" w:cs="Arial"/>
      <w:kern w:val="0"/>
      <w14:ligatures w14:val="none"/>
    </w:rPr>
  </w:style>
  <w:style w:type="paragraph" w:customStyle="1" w:styleId="Documentname">
    <w:name w:val="ŠDocument name"/>
    <w:basedOn w:val="Normal"/>
    <w:next w:val="Normal"/>
    <w:uiPriority w:val="17"/>
    <w:qFormat/>
    <w:rsid w:val="002F7E6B"/>
    <w:pPr>
      <w:pBdr>
        <w:bottom w:val="single" w:sz="8" w:space="10" w:color="D0CECE" w:themeColor="background2" w:themeShade="E6"/>
      </w:pBdr>
      <w:spacing w:before="0" w:after="240" w:line="276" w:lineRule="auto"/>
      <w:jc w:val="right"/>
    </w:pPr>
    <w:rPr>
      <w:bCs/>
      <w:sz w:val="18"/>
      <w:szCs w:val="18"/>
    </w:rPr>
  </w:style>
  <w:style w:type="paragraph" w:customStyle="1" w:styleId="FeatureBox">
    <w:name w:val="ŠFeature Box"/>
    <w:basedOn w:val="Normal"/>
    <w:next w:val="Normal"/>
    <w:uiPriority w:val="11"/>
    <w:qFormat/>
    <w:rsid w:val="002F7E6B"/>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2F7E6B"/>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3">
    <w:name w:val="ŠFeature Box 3"/>
    <w:basedOn w:val="Normal"/>
    <w:next w:val="Normal"/>
    <w:uiPriority w:val="13"/>
    <w:qFormat/>
    <w:rsid w:val="002F7E6B"/>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2F7E6B"/>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2F7E6B"/>
    <w:rPr>
      <w:sz w:val="18"/>
      <w:szCs w:val="18"/>
    </w:rPr>
  </w:style>
  <w:style w:type="table" w:customStyle="1" w:styleId="Tableheader">
    <w:name w:val="ŠTable header"/>
    <w:basedOn w:val="TableNormal"/>
    <w:uiPriority w:val="99"/>
    <w:rsid w:val="002F7E6B"/>
    <w:pPr>
      <w:widowControl w:val="0"/>
      <w:spacing w:before="100" w:after="100" w:line="360" w:lineRule="auto"/>
      <w:mirrorIndents/>
    </w:pPr>
    <w:rPr>
      <w:rFonts w:ascii="Arial" w:hAnsi="Arial"/>
      <w:kern w:val="0"/>
      <w:szCs w:val="22"/>
      <w14:ligatures w14:val="none"/>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Subtitle">
    <w:name w:val="Subtitle"/>
    <w:basedOn w:val="Normal"/>
    <w:next w:val="Normal"/>
    <w:link w:val="SubtitleChar"/>
    <w:uiPriority w:val="11"/>
    <w:qFormat/>
    <w:rsid w:val="002F7E6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2F7E6B"/>
    <w:rPr>
      <w:rFonts w:ascii="Arial" w:eastAsiaTheme="minorEastAsia" w:hAnsi="Arial"/>
      <w:color w:val="5A5A5A" w:themeColor="text1" w:themeTint="A5"/>
      <w:spacing w:val="15"/>
      <w:kern w:val="0"/>
      <w:szCs w:val="22"/>
      <w14:ligatures w14:val="none"/>
    </w:rPr>
  </w:style>
  <w:style w:type="character" w:styleId="SubtleEmphasis">
    <w:name w:val="Subtle Emphasis"/>
    <w:basedOn w:val="DefaultParagraphFont"/>
    <w:uiPriority w:val="19"/>
    <w:qFormat/>
    <w:rsid w:val="002F7E6B"/>
    <w:rPr>
      <w:i/>
      <w:iCs/>
      <w:color w:val="404040" w:themeColor="text1" w:themeTint="BF"/>
    </w:rPr>
  </w:style>
  <w:style w:type="table" w:styleId="TableGrid">
    <w:name w:val="Table Grid"/>
    <w:basedOn w:val="TableNormal"/>
    <w:uiPriority w:val="39"/>
    <w:rsid w:val="002F7E6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ŠTitle"/>
    <w:basedOn w:val="Normal"/>
    <w:next w:val="Normal"/>
    <w:link w:val="TitleChar"/>
    <w:uiPriority w:val="1"/>
    <w:qFormat/>
    <w:rsid w:val="002F7E6B"/>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2F7E6B"/>
    <w:rPr>
      <w:rFonts w:ascii="Arial" w:eastAsiaTheme="majorEastAsia" w:hAnsi="Arial" w:cs="Arial"/>
      <w:b/>
      <w:bCs/>
      <w:color w:val="002664"/>
      <w:spacing w:val="-10"/>
      <w:kern w:val="28"/>
      <w:sz w:val="56"/>
      <w:szCs w:val="56"/>
      <w14:ligatures w14:val="none"/>
    </w:rPr>
  </w:style>
  <w:style w:type="paragraph" w:styleId="TOC1">
    <w:name w:val="toc 1"/>
    <w:aliases w:val="ŠTOC 1"/>
    <w:basedOn w:val="Normal"/>
    <w:next w:val="Normal"/>
    <w:uiPriority w:val="22"/>
    <w:unhideWhenUsed/>
    <w:rsid w:val="002F7E6B"/>
    <w:pPr>
      <w:tabs>
        <w:tab w:val="right" w:leader="dot" w:pos="14570"/>
      </w:tabs>
      <w:spacing w:before="0"/>
    </w:pPr>
    <w:rPr>
      <w:b/>
      <w:noProof/>
    </w:rPr>
  </w:style>
  <w:style w:type="paragraph" w:styleId="TOC2">
    <w:name w:val="toc 2"/>
    <w:aliases w:val="ŠTOC 2"/>
    <w:basedOn w:val="Normal"/>
    <w:next w:val="Normal"/>
    <w:uiPriority w:val="39"/>
    <w:unhideWhenUsed/>
    <w:rsid w:val="002F7E6B"/>
    <w:pPr>
      <w:tabs>
        <w:tab w:val="right" w:leader="dot" w:pos="14570"/>
      </w:tabs>
      <w:spacing w:before="0"/>
    </w:pPr>
    <w:rPr>
      <w:noProof/>
    </w:rPr>
  </w:style>
  <w:style w:type="paragraph" w:styleId="TOC3">
    <w:name w:val="toc 3"/>
    <w:aliases w:val="ŠTOC 3"/>
    <w:basedOn w:val="Normal"/>
    <w:next w:val="Normal"/>
    <w:uiPriority w:val="39"/>
    <w:unhideWhenUsed/>
    <w:rsid w:val="002F7E6B"/>
    <w:pPr>
      <w:spacing w:before="0"/>
      <w:ind w:left="244"/>
    </w:pPr>
  </w:style>
  <w:style w:type="paragraph" w:styleId="TOC4">
    <w:name w:val="toc 4"/>
    <w:aliases w:val="ŠTOC 4"/>
    <w:basedOn w:val="Normal"/>
    <w:next w:val="Normal"/>
    <w:autoRedefine/>
    <w:uiPriority w:val="25"/>
    <w:unhideWhenUsed/>
    <w:rsid w:val="002F7E6B"/>
    <w:pPr>
      <w:spacing w:before="0"/>
      <w:ind w:left="488"/>
    </w:pPr>
  </w:style>
  <w:style w:type="paragraph" w:styleId="TOCHeading">
    <w:name w:val="TOC Heading"/>
    <w:aliases w:val="ŠTOC Heading"/>
    <w:basedOn w:val="Heading1"/>
    <w:next w:val="Normal"/>
    <w:uiPriority w:val="21"/>
    <w:qFormat/>
    <w:rsid w:val="002F7E6B"/>
    <w:pPr>
      <w:outlineLvl w:val="9"/>
    </w:pPr>
    <w:rPr>
      <w:sz w:val="40"/>
      <w:szCs w:val="40"/>
    </w:rPr>
  </w:style>
  <w:style w:type="character" w:styleId="UnresolvedMention">
    <w:name w:val="Unresolved Mention"/>
    <w:basedOn w:val="DefaultParagraphFont"/>
    <w:uiPriority w:val="99"/>
    <w:semiHidden/>
    <w:unhideWhenUsed/>
    <w:rsid w:val="002F7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languages K–10 – scope and sequence checklist</dc:title>
  <dc:subject/>
  <dc:creator>NSW Department of Education</dc:creator>
  <cp:keywords/>
  <dc:description/>
  <dcterms:created xsi:type="dcterms:W3CDTF">2023-09-26T06:00:00Z</dcterms:created>
  <dcterms:modified xsi:type="dcterms:W3CDTF">2023-09-26T06:02:00Z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2023-09-26T06:00:12Z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a040b887-79a4-4ca1-85c9-1022424fe073</vt:lpwstr>
  </property>
  <property fmtid="{D5CDD505-2E9C-101B-9397-08002B2CF9AE}" pid="8" name="MSIP_Label_b603dfd7-d93a-4381-a340-2995d8282205_ContentBits">
    <vt:lpwstr>0</vt:lpwstr>
  </property>
</Properties>
</file>