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0076" w14:textId="5B5CC351" w:rsidR="00DC03C4" w:rsidRDefault="00D835E4" w:rsidP="001A7360">
      <w:pPr>
        <w:pStyle w:val="Heading1"/>
        <w:rPr>
          <w:rFonts w:eastAsia="Calibri"/>
        </w:rPr>
      </w:pPr>
      <w:r>
        <w:t>Music 2 Stage 6 – s</w:t>
      </w:r>
      <w:r w:rsidR="68A3BA71">
        <w:t>ample a</w:t>
      </w:r>
      <w:r w:rsidR="52A37E3D">
        <w:t>ssessment task</w:t>
      </w:r>
      <w:r w:rsidR="00A74343">
        <w:t xml:space="preserve"> </w:t>
      </w:r>
      <w:r w:rsidR="00A74343" w:rsidRPr="27D0C50F">
        <w:rPr>
          <w:rFonts w:eastAsia="Calibri"/>
        </w:rPr>
        <w:t xml:space="preserve">– </w:t>
      </w:r>
      <w:r w:rsidR="009F3F4C" w:rsidRPr="27D0C50F">
        <w:rPr>
          <w:rFonts w:eastAsia="Calibri"/>
        </w:rPr>
        <w:t>HSC</w:t>
      </w:r>
      <w:r w:rsidR="58B18F62" w:rsidRPr="27D0C50F">
        <w:rPr>
          <w:rFonts w:eastAsia="Calibri"/>
        </w:rPr>
        <w:t xml:space="preserve"> performance</w:t>
      </w:r>
    </w:p>
    <w:p w14:paraId="22C0A727" w14:textId="20F811A1" w:rsidR="2C325859" w:rsidRDefault="00A74343" w:rsidP="00494731">
      <w:pPr>
        <w:spacing w:after="240"/>
        <w:rPr>
          <w:rFonts w:eastAsia="Calibri"/>
        </w:rPr>
      </w:pPr>
      <w:r w:rsidRPr="00881D9A">
        <w:rPr>
          <w:rStyle w:val="Strong"/>
        </w:rPr>
        <w:t>Topic:</w:t>
      </w:r>
      <w:r w:rsidRPr="29C70EB0">
        <w:rPr>
          <w:rFonts w:eastAsia="Calibri"/>
        </w:rPr>
        <w:t xml:space="preserve"> </w:t>
      </w:r>
      <w:r w:rsidR="73F6322B" w:rsidRPr="29C70EB0">
        <w:rPr>
          <w:rFonts w:eastAsia="Calibri"/>
        </w:rPr>
        <w:t>Mandatory</w:t>
      </w:r>
      <w:r w:rsidR="71318091" w:rsidRPr="29C70EB0">
        <w:rPr>
          <w:rFonts w:eastAsia="Calibri"/>
        </w:rPr>
        <w:t>:</w:t>
      </w:r>
      <w:r w:rsidR="73F6322B" w:rsidRPr="29C70EB0">
        <w:rPr>
          <w:rFonts w:eastAsia="Calibri"/>
        </w:rPr>
        <w:t xml:space="preserve"> </w:t>
      </w:r>
      <w:r w:rsidR="001F4F37">
        <w:rPr>
          <w:rFonts w:eastAsia="Calibri"/>
        </w:rPr>
        <w:t>m</w:t>
      </w:r>
      <w:r w:rsidR="00DD2B04">
        <w:rPr>
          <w:rFonts w:eastAsia="Calibri"/>
        </w:rPr>
        <w:t>usic of the last 25 years (Australian focus)</w:t>
      </w:r>
    </w:p>
    <w:p w14:paraId="63ED6174" w14:textId="37A0CD00" w:rsidR="00A74343" w:rsidRDefault="00A74343" w:rsidP="00494731">
      <w:pPr>
        <w:spacing w:after="240"/>
        <w:rPr>
          <w:rFonts w:eastAsia="Calibri"/>
        </w:rPr>
      </w:pPr>
      <w:r w:rsidRPr="00881D9A">
        <w:rPr>
          <w:rStyle w:val="Strong"/>
        </w:rPr>
        <w:t>Assessment:</w:t>
      </w:r>
      <w:r w:rsidRPr="1590B27A">
        <w:rPr>
          <w:rFonts w:eastAsia="Calibri"/>
        </w:rPr>
        <w:t xml:space="preserve"> </w:t>
      </w:r>
      <w:r w:rsidR="00897308">
        <w:rPr>
          <w:rFonts w:eastAsia="Calibri"/>
        </w:rPr>
        <w:t>t</w:t>
      </w:r>
      <w:r w:rsidRPr="1590B27A">
        <w:rPr>
          <w:rFonts w:eastAsia="Calibri"/>
        </w:rPr>
        <w:t xml:space="preserve">ask </w:t>
      </w:r>
      <w:r w:rsidR="00A21F21">
        <w:rPr>
          <w:rFonts w:eastAsia="Calibri"/>
        </w:rPr>
        <w:t>1 – core</w:t>
      </w:r>
      <w:r w:rsidR="009F3F4C" w:rsidRPr="1590B27A">
        <w:rPr>
          <w:rFonts w:eastAsia="Calibri"/>
        </w:rPr>
        <w:t xml:space="preserve"> performance, </w:t>
      </w:r>
      <w:r w:rsidR="0039707D">
        <w:rPr>
          <w:rFonts w:eastAsia="Calibri"/>
        </w:rPr>
        <w:t xml:space="preserve">sight singing and </w:t>
      </w:r>
      <w:r w:rsidR="009F3F4C" w:rsidRPr="1590B27A">
        <w:rPr>
          <w:rFonts w:eastAsia="Calibri"/>
        </w:rPr>
        <w:t>critical appraisal</w:t>
      </w:r>
    </w:p>
    <w:p w14:paraId="188A491F" w14:textId="021471CA" w:rsidR="00A74343" w:rsidRPr="00121FAD" w:rsidRDefault="00A74343" w:rsidP="00494731">
      <w:pPr>
        <w:spacing w:before="0" w:after="240" w:line="276" w:lineRule="auto"/>
        <w:rPr>
          <w:color w:val="000000"/>
        </w:rPr>
      </w:pPr>
      <w:r w:rsidRPr="00881D9A">
        <w:rPr>
          <w:rStyle w:val="Strong"/>
          <w:rFonts w:eastAsia="Calibri"/>
        </w:rPr>
        <w:t>Weightings:</w:t>
      </w:r>
      <w:r w:rsidR="00121FAD">
        <w:rPr>
          <w:rFonts w:eastAsia="Calibri"/>
        </w:rPr>
        <w:t xml:space="preserve"> </w:t>
      </w:r>
      <w:r w:rsidR="009F3F4C" w:rsidRPr="79F601C6">
        <w:rPr>
          <w:color w:val="000000" w:themeColor="text1"/>
        </w:rPr>
        <w:t>20%</w:t>
      </w:r>
      <w:r w:rsidR="00A21F21" w:rsidRPr="79F601C6">
        <w:rPr>
          <w:color w:val="000000" w:themeColor="text1"/>
        </w:rPr>
        <w:t xml:space="preserve"> total – core performance 15% (performance 10%, </w:t>
      </w:r>
      <w:r w:rsidR="684D5BE7" w:rsidRPr="79F601C6">
        <w:rPr>
          <w:color w:val="000000" w:themeColor="text1"/>
        </w:rPr>
        <w:t>sight singing</w:t>
      </w:r>
      <w:r w:rsidR="00A21F21" w:rsidRPr="79F601C6">
        <w:rPr>
          <w:color w:val="000000" w:themeColor="text1"/>
        </w:rPr>
        <w:t xml:space="preserve"> 5%</w:t>
      </w:r>
      <w:r w:rsidR="1C098513" w:rsidRPr="79F601C6">
        <w:rPr>
          <w:color w:val="000000" w:themeColor="text1"/>
        </w:rPr>
        <w:t xml:space="preserve">, </w:t>
      </w:r>
      <w:r w:rsidR="00A21F21" w:rsidRPr="79F601C6">
        <w:rPr>
          <w:color w:val="000000" w:themeColor="text1"/>
        </w:rPr>
        <w:t>critical appraisal 5%</w:t>
      </w:r>
      <w:r w:rsidR="49CE1F8B" w:rsidRPr="79F601C6">
        <w:rPr>
          <w:color w:val="000000" w:themeColor="text1"/>
        </w:rPr>
        <w:t>)</w:t>
      </w:r>
    </w:p>
    <w:p w14:paraId="3EF1C4F5" w14:textId="7DE702B5" w:rsidR="00494731" w:rsidRDefault="4A099ACC" w:rsidP="00494731">
      <w:pPr>
        <w:spacing w:after="240"/>
        <w:rPr>
          <w:rFonts w:eastAsia="Calibri"/>
        </w:rPr>
      </w:pPr>
      <w:r w:rsidRPr="27D0C50F">
        <w:rPr>
          <w:rStyle w:val="Strong"/>
        </w:rPr>
        <w:t>Due Date:</w:t>
      </w:r>
      <w:r w:rsidRPr="27D0C50F">
        <w:rPr>
          <w:rFonts w:eastAsia="Calibri"/>
        </w:rPr>
        <w:t xml:space="preserve"> </w:t>
      </w:r>
      <w:r w:rsidR="00897308" w:rsidRPr="27D0C50F">
        <w:rPr>
          <w:rFonts w:eastAsia="Calibri"/>
        </w:rPr>
        <w:t>Term 1</w:t>
      </w:r>
      <w:r w:rsidR="00897308">
        <w:rPr>
          <w:rFonts w:eastAsia="Calibri"/>
        </w:rPr>
        <w:t xml:space="preserve"> </w:t>
      </w:r>
      <w:r w:rsidRPr="27D0C50F">
        <w:rPr>
          <w:rFonts w:eastAsia="Calibri"/>
        </w:rPr>
        <w:t>Week 10</w:t>
      </w:r>
    </w:p>
    <w:p w14:paraId="65D38DCF" w14:textId="77777777" w:rsidR="00494731" w:rsidRPr="00881D9A" w:rsidRDefault="00A74343" w:rsidP="00494731">
      <w:pPr>
        <w:spacing w:after="240"/>
        <w:rPr>
          <w:rStyle w:val="Strong"/>
        </w:rPr>
      </w:pPr>
      <w:r w:rsidRPr="00881D9A">
        <w:rPr>
          <w:rStyle w:val="Strong"/>
        </w:rPr>
        <w:t>Outcomes:</w:t>
      </w:r>
    </w:p>
    <w:p w14:paraId="0306BA5D" w14:textId="2DECC02E" w:rsidR="00494731" w:rsidRPr="00494731" w:rsidRDefault="009F3F4C" w:rsidP="00897308">
      <w:pPr>
        <w:pStyle w:val="ListBullet"/>
        <w:rPr>
          <w:rFonts w:eastAsia="Calibri"/>
        </w:rPr>
      </w:pPr>
      <w:r w:rsidRPr="00ED12B3">
        <w:rPr>
          <w:b/>
        </w:rPr>
        <w:t>H1</w:t>
      </w:r>
      <w:r w:rsidR="00C92BB0" w:rsidRPr="001C70EE">
        <w:t xml:space="preserve"> – performs</w:t>
      </w:r>
      <w:r w:rsidRPr="001C70EE">
        <w:t xml:space="preserve"> repertoire that reflects the mandatory and additional topics and addresses the stylistic and technical demands of the music as a soloist and as a member of an ensemble</w:t>
      </w:r>
    </w:p>
    <w:p w14:paraId="5B6DAF1D" w14:textId="6E9570C3" w:rsidR="00494731" w:rsidRPr="00494731" w:rsidRDefault="009F3F4C" w:rsidP="00897308">
      <w:pPr>
        <w:pStyle w:val="ListBullet"/>
        <w:rPr>
          <w:rFonts w:eastAsia="Calibri"/>
        </w:rPr>
      </w:pPr>
      <w:r w:rsidRPr="00ED12B3">
        <w:rPr>
          <w:b/>
        </w:rPr>
        <w:t>H6</w:t>
      </w:r>
      <w:r w:rsidR="00C92BB0" w:rsidRPr="001C70EE">
        <w:t xml:space="preserve"> – discusses</w:t>
      </w:r>
      <w:r w:rsidRPr="001C70EE">
        <w:t xml:space="preserve">, constructively criticises and evaluates performances of others and self with </w:t>
      </w:r>
      <w:proofErr w:type="gramStart"/>
      <w:r w:rsidRPr="00897308">
        <w:t>particular</w:t>
      </w:r>
      <w:r w:rsidRPr="001C70EE">
        <w:t xml:space="preserve"> reference</w:t>
      </w:r>
      <w:proofErr w:type="gramEnd"/>
      <w:r w:rsidRPr="001C70EE">
        <w:t xml:space="preserve"> to stylistic features of the context</w:t>
      </w:r>
    </w:p>
    <w:p w14:paraId="1CA71F20" w14:textId="7139E6D9" w:rsidR="00D72F85" w:rsidRPr="00494731" w:rsidRDefault="00D72F85" w:rsidP="00897308">
      <w:pPr>
        <w:pStyle w:val="ListBullet"/>
        <w:rPr>
          <w:rFonts w:eastAsia="Calibri"/>
        </w:rPr>
      </w:pPr>
      <w:r w:rsidRPr="00ED12B3">
        <w:rPr>
          <w:b/>
        </w:rPr>
        <w:t>H10</w:t>
      </w:r>
      <w:r w:rsidR="00C92BB0" w:rsidRPr="001C70EE">
        <w:t xml:space="preserve"> – performs</w:t>
      </w:r>
      <w:r w:rsidRPr="001C70EE">
        <w:t xml:space="preserve"> as a means of </w:t>
      </w:r>
      <w:proofErr w:type="spellStart"/>
      <w:r w:rsidR="00C92BB0" w:rsidRPr="001C70EE">
        <w:t>self</w:t>
      </w:r>
      <w:r w:rsidR="009809E7">
        <w:t xml:space="preserve"> </w:t>
      </w:r>
      <w:r w:rsidR="00C92BB0" w:rsidRPr="001C70EE">
        <w:t>expression</w:t>
      </w:r>
      <w:proofErr w:type="spellEnd"/>
      <w:r w:rsidRPr="001C70EE">
        <w:t xml:space="preserve"> and </w:t>
      </w:r>
      <w:r w:rsidR="00C92BB0" w:rsidRPr="001C70EE">
        <w:t>communication</w:t>
      </w:r>
    </w:p>
    <w:p w14:paraId="04B6129E" w14:textId="21DDFEC1" w:rsidR="001A7360" w:rsidRPr="00417B25" w:rsidRDefault="00D835E4" w:rsidP="00417B25">
      <w:pPr>
        <w:pStyle w:val="Imageattributioncaption"/>
      </w:pPr>
      <w:hyperlink r:id="rId7" w:history="1">
        <w:r w:rsidR="00417B25" w:rsidRPr="00417B25">
          <w:rPr>
            <w:rStyle w:val="Hyperlink"/>
            <w:lang w:eastAsia="zh-CN"/>
          </w:rPr>
          <w:t>Music 2 Stage 6 Syllabus</w:t>
        </w:r>
      </w:hyperlink>
      <w:r w:rsidR="00417B25" w:rsidRPr="00417B25">
        <w:rPr>
          <w:lang w:eastAsia="zh-CN"/>
        </w:rPr>
        <w:t xml:space="preserve"> © NSW Education Standards Authority (NESA) for and on behalf of the Crown in right of the State of New South Wales</w:t>
      </w:r>
      <w:r w:rsidR="00897308">
        <w:rPr>
          <w:lang w:eastAsia="zh-CN"/>
        </w:rPr>
        <w:t xml:space="preserve">, </w:t>
      </w:r>
      <w:r w:rsidR="00897308" w:rsidRPr="00417B25">
        <w:rPr>
          <w:lang w:eastAsia="zh-CN"/>
        </w:rPr>
        <w:t>2009</w:t>
      </w:r>
      <w:r w:rsidR="00417B25" w:rsidRPr="00417B25">
        <w:t>.</w:t>
      </w:r>
      <w:r w:rsidR="001A7360" w:rsidRPr="00417B25">
        <w:br w:type="page"/>
      </w:r>
    </w:p>
    <w:p w14:paraId="16F95385" w14:textId="400E6E9B" w:rsidR="00A74343" w:rsidRDefault="00A74343" w:rsidP="00494731">
      <w:pPr>
        <w:pStyle w:val="Heading2"/>
      </w:pPr>
      <w:r w:rsidRPr="00A74343">
        <w:lastRenderedPageBreak/>
        <w:t>Task description</w:t>
      </w:r>
    </w:p>
    <w:p w14:paraId="4080CA84" w14:textId="4567DE23" w:rsidR="00A74343" w:rsidRDefault="00D72F85" w:rsidP="00B03900">
      <w:pPr>
        <w:rPr>
          <w:rFonts w:eastAsia="Calibri"/>
        </w:rPr>
      </w:pPr>
      <w:r w:rsidRPr="69561AF5">
        <w:rPr>
          <w:rFonts w:eastAsia="Calibri"/>
        </w:rPr>
        <w:t xml:space="preserve">Perform </w:t>
      </w:r>
      <w:r w:rsidR="003D7718" w:rsidRPr="69561AF5">
        <w:rPr>
          <w:rFonts w:eastAsia="Calibri"/>
        </w:rPr>
        <w:t>one</w:t>
      </w:r>
      <w:r w:rsidRPr="69561AF5">
        <w:rPr>
          <w:rFonts w:eastAsia="Calibri"/>
        </w:rPr>
        <w:t xml:space="preserve"> piece representative of the </w:t>
      </w:r>
      <w:r w:rsidR="00134076" w:rsidRPr="69561AF5">
        <w:rPr>
          <w:rFonts w:eastAsia="Calibri"/>
        </w:rPr>
        <w:t>m</w:t>
      </w:r>
      <w:r w:rsidRPr="69561AF5">
        <w:rPr>
          <w:rFonts w:eastAsia="Calibri"/>
        </w:rPr>
        <w:t xml:space="preserve">andatory </w:t>
      </w:r>
      <w:r w:rsidR="003D7718" w:rsidRPr="69561AF5">
        <w:rPr>
          <w:rFonts w:eastAsia="Calibri"/>
        </w:rPr>
        <w:t xml:space="preserve">topic – </w:t>
      </w:r>
      <w:r w:rsidR="1881A26E" w:rsidRPr="69561AF5">
        <w:rPr>
          <w:rFonts w:eastAsia="Calibri"/>
        </w:rPr>
        <w:t>m</w:t>
      </w:r>
      <w:r w:rsidR="003D7718" w:rsidRPr="69561AF5">
        <w:rPr>
          <w:rFonts w:eastAsia="Calibri"/>
        </w:rPr>
        <w:t xml:space="preserve">usic </w:t>
      </w:r>
      <w:r w:rsidRPr="69561AF5">
        <w:rPr>
          <w:rFonts w:eastAsia="Calibri"/>
        </w:rPr>
        <w:t xml:space="preserve">of the last 25 years (Australian focus), sight singing and </w:t>
      </w:r>
      <w:r w:rsidR="00C70C80" w:rsidRPr="69561AF5">
        <w:rPr>
          <w:rFonts w:eastAsia="Calibri"/>
        </w:rPr>
        <w:t xml:space="preserve">submit a </w:t>
      </w:r>
      <w:r w:rsidRPr="69561AF5">
        <w:rPr>
          <w:rFonts w:eastAsia="Calibri"/>
        </w:rPr>
        <w:t>critical appraisal of own performance.</w:t>
      </w:r>
    </w:p>
    <w:p w14:paraId="5146D4E3" w14:textId="689EAE7A" w:rsidR="00D72F85" w:rsidRDefault="00A74343" w:rsidP="00B03900">
      <w:pPr>
        <w:pStyle w:val="Heading3"/>
      </w:pPr>
      <w:r>
        <w:t xml:space="preserve">Part A – </w:t>
      </w:r>
      <w:r w:rsidR="00294D52">
        <w:t>p</w:t>
      </w:r>
      <w:r w:rsidR="00D72F85">
        <w:t>erformance</w:t>
      </w:r>
    </w:p>
    <w:p w14:paraId="28C04A30" w14:textId="7147F4D1" w:rsidR="00D72F85" w:rsidRPr="0086336D" w:rsidRDefault="00D72F85" w:rsidP="00B03900">
      <w:pPr>
        <w:spacing w:before="0" w:after="240"/>
        <w:rPr>
          <w:rFonts w:eastAsia="Times New Roman"/>
          <w:color w:val="000000"/>
          <w:lang w:eastAsia="en-AU"/>
        </w:rPr>
      </w:pPr>
      <w:r w:rsidRPr="03C012D5">
        <w:rPr>
          <w:color w:val="000000" w:themeColor="text1"/>
        </w:rPr>
        <w:t xml:space="preserve">Perform </w:t>
      </w:r>
      <w:r w:rsidR="00EA58D1" w:rsidRPr="03C012D5">
        <w:rPr>
          <w:color w:val="000000" w:themeColor="text1"/>
        </w:rPr>
        <w:t>one</w:t>
      </w:r>
      <w:r w:rsidRPr="03C012D5">
        <w:rPr>
          <w:color w:val="000000" w:themeColor="text1"/>
        </w:rPr>
        <w:t xml:space="preserve"> piece (solo or ensemble) from the </w:t>
      </w:r>
      <w:r w:rsidR="00EA58D1" w:rsidRPr="03C012D5">
        <w:rPr>
          <w:color w:val="000000" w:themeColor="text1"/>
        </w:rPr>
        <w:t>m</w:t>
      </w:r>
      <w:r w:rsidRPr="03C012D5">
        <w:rPr>
          <w:color w:val="000000" w:themeColor="text1"/>
        </w:rPr>
        <w:t xml:space="preserve">andatory </w:t>
      </w:r>
      <w:r w:rsidR="00EA58D1" w:rsidRPr="03C012D5">
        <w:rPr>
          <w:color w:val="000000" w:themeColor="text1"/>
        </w:rPr>
        <w:t>t</w:t>
      </w:r>
      <w:r w:rsidRPr="03C012D5">
        <w:rPr>
          <w:color w:val="000000" w:themeColor="text1"/>
        </w:rPr>
        <w:t>opi</w:t>
      </w:r>
      <w:r w:rsidR="00EA58D1" w:rsidRPr="03C012D5">
        <w:rPr>
          <w:color w:val="000000" w:themeColor="text1"/>
        </w:rPr>
        <w:t>c – music</w:t>
      </w:r>
      <w:r w:rsidRPr="03C012D5">
        <w:rPr>
          <w:color w:val="000000" w:themeColor="text1"/>
        </w:rPr>
        <w:t xml:space="preserve"> of the last 25 years </w:t>
      </w:r>
      <w:r w:rsidR="007B5B33" w:rsidRPr="03C012D5">
        <w:rPr>
          <w:color w:val="000000" w:themeColor="text1"/>
        </w:rPr>
        <w:t>(</w:t>
      </w:r>
      <w:r w:rsidRPr="03C012D5">
        <w:rPr>
          <w:color w:val="000000" w:themeColor="text1"/>
        </w:rPr>
        <w:t>Australian focus)</w:t>
      </w:r>
      <w:r w:rsidR="007B5B33" w:rsidRPr="03C012D5">
        <w:rPr>
          <w:color w:val="000000" w:themeColor="text1"/>
        </w:rPr>
        <w:t>.</w:t>
      </w:r>
      <w:r w:rsidR="001644DD" w:rsidRPr="03C012D5">
        <w:rPr>
          <w:color w:val="000000" w:themeColor="text1"/>
        </w:rPr>
        <w:t xml:space="preserve"> </w:t>
      </w:r>
      <w:r w:rsidR="001644DD" w:rsidRPr="03C012D5">
        <w:rPr>
          <w:rFonts w:eastAsia="Times New Roman"/>
          <w:color w:val="000000" w:themeColor="text1"/>
          <w:lang w:eastAsia="en-AU"/>
        </w:rPr>
        <w:t>Your performance should</w:t>
      </w:r>
      <w:r w:rsidR="4C77194E" w:rsidRPr="03C012D5">
        <w:rPr>
          <w:rFonts w:eastAsia="Times New Roman"/>
          <w:color w:val="000000" w:themeColor="text1"/>
          <w:lang w:eastAsia="en-AU"/>
        </w:rPr>
        <w:t>:</w:t>
      </w:r>
    </w:p>
    <w:p w14:paraId="4C9FB9D0" w14:textId="671F1A87" w:rsidR="001644DD" w:rsidRPr="0086336D" w:rsidRDefault="00602235" w:rsidP="003D7718">
      <w:pPr>
        <w:pStyle w:val="ListBullet"/>
        <w:rPr>
          <w:lang w:eastAsia="en-AU"/>
        </w:rPr>
      </w:pPr>
      <w:r>
        <w:rPr>
          <w:lang w:eastAsia="en-AU"/>
        </w:rPr>
        <w:t>d</w:t>
      </w:r>
      <w:r w:rsidR="001644DD" w:rsidRPr="0086336D">
        <w:rPr>
          <w:lang w:eastAsia="en-AU"/>
        </w:rPr>
        <w:t>emonstrate clear representation of the topic</w:t>
      </w:r>
    </w:p>
    <w:p w14:paraId="3910EEA9" w14:textId="38A21166" w:rsidR="001644DD" w:rsidRPr="0086336D" w:rsidRDefault="00602235" w:rsidP="003D7718">
      <w:pPr>
        <w:pStyle w:val="ListBullet"/>
        <w:rPr>
          <w:lang w:eastAsia="en-AU"/>
        </w:rPr>
      </w:pPr>
      <w:r>
        <w:rPr>
          <w:lang w:eastAsia="en-AU"/>
        </w:rPr>
        <w:t>d</w:t>
      </w:r>
      <w:r w:rsidR="0058698A" w:rsidRPr="0086336D">
        <w:rPr>
          <w:lang w:eastAsia="en-AU"/>
        </w:rPr>
        <w:t>emonstrate thorough performance preparation</w:t>
      </w:r>
    </w:p>
    <w:p w14:paraId="15651C03" w14:textId="6D03A416" w:rsidR="0058698A" w:rsidRPr="0086336D" w:rsidRDefault="00602235" w:rsidP="003D7718">
      <w:pPr>
        <w:pStyle w:val="ListBullet"/>
        <w:rPr>
          <w:lang w:eastAsia="en-AU"/>
        </w:rPr>
      </w:pPr>
      <w:r>
        <w:rPr>
          <w:lang w:eastAsia="en-AU"/>
        </w:rPr>
        <w:t>i</w:t>
      </w:r>
      <w:r w:rsidR="0058698A" w:rsidRPr="0086336D">
        <w:rPr>
          <w:lang w:eastAsia="en-AU"/>
        </w:rPr>
        <w:t>nclude full accompaniment as relevant</w:t>
      </w:r>
      <w:r w:rsidR="00A1029C" w:rsidRPr="0086336D">
        <w:rPr>
          <w:lang w:eastAsia="en-AU"/>
        </w:rPr>
        <w:t xml:space="preserve"> to your chosen piece</w:t>
      </w:r>
    </w:p>
    <w:p w14:paraId="34464123" w14:textId="0149E219" w:rsidR="007B5B33" w:rsidRDefault="00A1029C" w:rsidP="4A6347AD">
      <w:pPr>
        <w:pStyle w:val="ListBullet"/>
        <w:rPr>
          <w:lang w:eastAsia="en-AU"/>
        </w:rPr>
      </w:pPr>
      <w:r w:rsidRPr="69561AF5">
        <w:rPr>
          <w:lang w:eastAsia="en-AU"/>
        </w:rPr>
        <w:t>not exceed 5 minute</w:t>
      </w:r>
      <w:r w:rsidR="00940220" w:rsidRPr="69561AF5">
        <w:rPr>
          <w:lang w:eastAsia="en-AU"/>
        </w:rPr>
        <w:t>s</w:t>
      </w:r>
      <w:r w:rsidR="00BF313C">
        <w:rPr>
          <w:lang w:eastAsia="en-AU"/>
        </w:rPr>
        <w:t>.</w:t>
      </w:r>
    </w:p>
    <w:p w14:paraId="4C7BC3CB" w14:textId="2A98796E" w:rsidR="007B5B33" w:rsidRDefault="007B5B33" w:rsidP="4A6347AD">
      <w:pPr>
        <w:pStyle w:val="Heading3"/>
        <w:rPr>
          <w:lang w:eastAsia="en-AU"/>
        </w:rPr>
      </w:pPr>
      <w:r>
        <w:t xml:space="preserve">Part B – </w:t>
      </w:r>
      <w:r w:rsidR="00294D52">
        <w:t>s</w:t>
      </w:r>
      <w:r>
        <w:t>ight singing</w:t>
      </w:r>
    </w:p>
    <w:p w14:paraId="383E20CE" w14:textId="135DB980" w:rsidR="00D72F85" w:rsidRPr="003F6E02" w:rsidRDefault="00701C0B" w:rsidP="000608E7">
      <w:pPr>
        <w:spacing w:after="240"/>
        <w:rPr>
          <w:rFonts w:cs="Calibri"/>
          <w:color w:val="000000"/>
          <w:lang w:eastAsia="en-AU"/>
        </w:rPr>
      </w:pPr>
      <w:r w:rsidRPr="03C012D5">
        <w:rPr>
          <w:rFonts w:cs="Calibri"/>
          <w:color w:val="000000" w:themeColor="text1"/>
          <w:lang w:eastAsia="en-AU"/>
        </w:rPr>
        <w:t xml:space="preserve">Sight sing a given </w:t>
      </w:r>
      <w:r w:rsidR="00951B90" w:rsidRPr="03C012D5">
        <w:rPr>
          <w:rFonts w:cs="Calibri"/>
          <w:color w:val="000000" w:themeColor="text1"/>
          <w:lang w:eastAsia="en-AU"/>
        </w:rPr>
        <w:t>8-bar</w:t>
      </w:r>
      <w:r w:rsidR="007B5B33" w:rsidRPr="03C012D5">
        <w:rPr>
          <w:rFonts w:cs="Calibri"/>
          <w:color w:val="000000" w:themeColor="text1"/>
          <w:lang w:eastAsia="en-AU"/>
        </w:rPr>
        <w:t xml:space="preserve"> melody</w:t>
      </w:r>
      <w:r w:rsidR="00BE3808" w:rsidRPr="03C012D5">
        <w:rPr>
          <w:rFonts w:cs="Calibri"/>
          <w:color w:val="000000" w:themeColor="text1"/>
          <w:lang w:eastAsia="en-AU"/>
        </w:rPr>
        <w:t xml:space="preserve"> in class.</w:t>
      </w:r>
      <w:r w:rsidR="00BD6DE2" w:rsidRPr="03C012D5">
        <w:rPr>
          <w:rFonts w:cs="Calibri"/>
          <w:color w:val="000000" w:themeColor="text1"/>
          <w:lang w:eastAsia="en-AU"/>
        </w:rPr>
        <w:t xml:space="preserve"> You will be given</w:t>
      </w:r>
      <w:r w:rsidR="003F6E02" w:rsidRPr="03C012D5">
        <w:rPr>
          <w:rFonts w:cs="Calibri"/>
          <w:color w:val="000000" w:themeColor="text1"/>
          <w:lang w:eastAsia="en-AU"/>
        </w:rPr>
        <w:t xml:space="preserve"> </w:t>
      </w:r>
      <w:r w:rsidR="00C92BB0" w:rsidRPr="03C012D5">
        <w:rPr>
          <w:rFonts w:cs="Calibri"/>
          <w:color w:val="000000" w:themeColor="text1"/>
          <w:lang w:eastAsia="en-AU"/>
        </w:rPr>
        <w:t>2-minute</w:t>
      </w:r>
      <w:r w:rsidR="00897308">
        <w:rPr>
          <w:rFonts w:cs="Calibri"/>
          <w:color w:val="000000" w:themeColor="text1"/>
          <w:lang w:eastAsia="en-AU"/>
        </w:rPr>
        <w:t>s</w:t>
      </w:r>
      <w:r w:rsidR="007B5B33" w:rsidRPr="03C012D5">
        <w:rPr>
          <w:rFonts w:cs="Calibri"/>
          <w:color w:val="000000" w:themeColor="text1"/>
          <w:lang w:eastAsia="en-AU"/>
        </w:rPr>
        <w:t xml:space="preserve"> preparation time</w:t>
      </w:r>
      <w:r w:rsidR="00BD6DE2" w:rsidRPr="03C012D5">
        <w:rPr>
          <w:rFonts w:cs="Calibri"/>
          <w:color w:val="000000" w:themeColor="text1"/>
          <w:lang w:eastAsia="en-AU"/>
        </w:rPr>
        <w:t>, the tonic chord and starting note.</w:t>
      </w:r>
      <w:r w:rsidR="3812868D" w:rsidRPr="03C012D5">
        <w:rPr>
          <w:rFonts w:cs="Calibri"/>
          <w:color w:val="000000" w:themeColor="text1"/>
          <w:lang w:eastAsia="en-AU"/>
        </w:rPr>
        <w:t xml:space="preserve"> Your sight singing should:</w:t>
      </w:r>
    </w:p>
    <w:p w14:paraId="541C81EC" w14:textId="1DE923D8" w:rsidR="25FB81B0" w:rsidRDefault="25FB81B0" w:rsidP="0077149D">
      <w:pPr>
        <w:pStyle w:val="ListBullet"/>
        <w:rPr>
          <w:lang w:eastAsia="en-AU"/>
        </w:rPr>
      </w:pPr>
      <w:r w:rsidRPr="03C012D5">
        <w:rPr>
          <w:lang w:eastAsia="en-AU"/>
        </w:rPr>
        <w:t>demonstrate aural awareness</w:t>
      </w:r>
    </w:p>
    <w:p w14:paraId="002800D2" w14:textId="76E8C1E4" w:rsidR="25FB81B0" w:rsidRDefault="25FB81B0" w:rsidP="0077149D">
      <w:pPr>
        <w:pStyle w:val="ListBullet"/>
        <w:rPr>
          <w:lang w:eastAsia="en-AU"/>
        </w:rPr>
      </w:pPr>
      <w:r w:rsidRPr="03C012D5">
        <w:rPr>
          <w:lang w:eastAsia="en-AU"/>
        </w:rPr>
        <w:t>demonstrate accurate pitch and rhythm</w:t>
      </w:r>
      <w:r w:rsidR="00294D52">
        <w:rPr>
          <w:lang w:eastAsia="en-AU"/>
        </w:rPr>
        <w:t>.</w:t>
      </w:r>
    </w:p>
    <w:p w14:paraId="2C969695" w14:textId="0DA218B4" w:rsidR="00D72F85" w:rsidRPr="008D2F6D" w:rsidRDefault="00D72F85" w:rsidP="000608E7">
      <w:pPr>
        <w:pStyle w:val="Heading3"/>
      </w:pPr>
      <w:r>
        <w:t xml:space="preserve">Part C – </w:t>
      </w:r>
      <w:r w:rsidR="00294D52">
        <w:t>c</w:t>
      </w:r>
      <w:r>
        <w:t>ritical appraisal</w:t>
      </w:r>
    </w:p>
    <w:p w14:paraId="07DD787A" w14:textId="0C91B325" w:rsidR="00D72F85" w:rsidRPr="00502E6C" w:rsidRDefault="00951B90" w:rsidP="00040312">
      <w:pPr>
        <w:rPr>
          <w:rFonts w:eastAsia="Times New Roman"/>
          <w:lang w:eastAsia="en-AU"/>
        </w:rPr>
      </w:pPr>
      <w:r w:rsidRPr="00502E6C">
        <w:rPr>
          <w:rFonts w:eastAsia="Times New Roman"/>
          <w:color w:val="000000"/>
          <w:lang w:eastAsia="en-AU"/>
        </w:rPr>
        <w:t>Submit a c</w:t>
      </w:r>
      <w:r w:rsidR="00D72F85" w:rsidRPr="00502E6C">
        <w:rPr>
          <w:rFonts w:eastAsia="Times New Roman"/>
          <w:color w:val="000000"/>
          <w:lang w:eastAsia="en-AU"/>
        </w:rPr>
        <w:t xml:space="preserve">ritical appraisal of </w:t>
      </w:r>
      <w:r w:rsidR="00306E0B">
        <w:rPr>
          <w:rFonts w:eastAsia="Times New Roman"/>
          <w:color w:val="000000"/>
          <w:lang w:eastAsia="en-AU"/>
        </w:rPr>
        <w:t>your preparation for your</w:t>
      </w:r>
      <w:r w:rsidRPr="00502E6C">
        <w:rPr>
          <w:rFonts w:eastAsia="Times New Roman"/>
          <w:color w:val="000000"/>
          <w:lang w:eastAsia="en-AU"/>
        </w:rPr>
        <w:t xml:space="preserve"> </w:t>
      </w:r>
      <w:r w:rsidR="007B5B33" w:rsidRPr="00502E6C">
        <w:rPr>
          <w:rFonts w:eastAsia="Times New Roman"/>
          <w:color w:val="000000"/>
          <w:lang w:eastAsia="en-AU"/>
        </w:rPr>
        <w:t>c</w:t>
      </w:r>
      <w:r w:rsidR="00D72F85" w:rsidRPr="00502E6C">
        <w:rPr>
          <w:rFonts w:eastAsia="Times New Roman"/>
          <w:color w:val="000000"/>
          <w:lang w:eastAsia="en-AU"/>
        </w:rPr>
        <w:t>ore performance</w:t>
      </w:r>
      <w:r w:rsidR="00887EFC">
        <w:rPr>
          <w:rFonts w:eastAsia="Times New Roman"/>
          <w:color w:val="000000"/>
          <w:lang w:eastAsia="en-AU"/>
        </w:rPr>
        <w:t>.</w:t>
      </w:r>
    </w:p>
    <w:p w14:paraId="74C2713A" w14:textId="25B07C20" w:rsidR="009554D2" w:rsidRPr="00502E6C" w:rsidRDefault="00D72F85" w:rsidP="00040312">
      <w:pPr>
        <w:rPr>
          <w:rFonts w:eastAsia="Times New Roman"/>
          <w:color w:val="000000"/>
          <w:lang w:eastAsia="en-AU"/>
        </w:rPr>
      </w:pPr>
      <w:r w:rsidRPr="00502E6C">
        <w:rPr>
          <w:rFonts w:eastAsia="Times New Roman"/>
          <w:color w:val="000000"/>
          <w:lang w:eastAsia="en-AU"/>
        </w:rPr>
        <w:t xml:space="preserve">Your critical appraisal </w:t>
      </w:r>
      <w:r w:rsidR="00951B90" w:rsidRPr="00502E6C">
        <w:rPr>
          <w:rFonts w:eastAsia="Times New Roman"/>
          <w:color w:val="000000"/>
          <w:lang w:eastAsia="en-AU"/>
        </w:rPr>
        <w:t>should</w:t>
      </w:r>
      <w:r w:rsidR="00CC6B3D" w:rsidRPr="00502E6C">
        <w:rPr>
          <w:rFonts w:eastAsia="Times New Roman"/>
          <w:color w:val="000000"/>
          <w:lang w:eastAsia="en-AU"/>
        </w:rPr>
        <w:t xml:space="preserve"> be 500 words in length and</w:t>
      </w:r>
      <w:r w:rsidRPr="00502E6C">
        <w:rPr>
          <w:rFonts w:eastAsia="Times New Roman"/>
          <w:color w:val="000000"/>
          <w:lang w:eastAsia="en-AU"/>
        </w:rPr>
        <w:t xml:space="preserve"> should address the </w:t>
      </w:r>
      <w:r w:rsidR="00612DAA">
        <w:rPr>
          <w:rFonts w:eastAsia="Times New Roman"/>
          <w:color w:val="000000"/>
          <w:lang w:eastAsia="en-AU"/>
        </w:rPr>
        <w:t>criteria</w:t>
      </w:r>
      <w:r w:rsidRPr="00502E6C">
        <w:rPr>
          <w:rFonts w:eastAsia="Times New Roman"/>
          <w:color w:val="000000"/>
          <w:lang w:eastAsia="en-AU"/>
        </w:rPr>
        <w:t>:</w:t>
      </w:r>
    </w:p>
    <w:p w14:paraId="6221DE07" w14:textId="698FAB3B" w:rsidR="001669CB" w:rsidRPr="00306E0B" w:rsidRDefault="00B44B8B" w:rsidP="00306E0B">
      <w:pPr>
        <w:pStyle w:val="ListBullet"/>
      </w:pPr>
      <w:r>
        <w:t>describe h</w:t>
      </w:r>
      <w:r w:rsidR="001669CB">
        <w:t>ow you prepared for the performance of this piece</w:t>
      </w:r>
    </w:p>
    <w:p w14:paraId="7107D86E" w14:textId="493F895A" w:rsidR="001669CB" w:rsidRPr="00306E0B" w:rsidRDefault="00B44B8B" w:rsidP="00306E0B">
      <w:pPr>
        <w:pStyle w:val="ListBullet"/>
      </w:pPr>
      <w:r>
        <w:t>d</w:t>
      </w:r>
      <w:r w:rsidR="004205CC">
        <w:t>escribe the development of your technical skills</w:t>
      </w:r>
      <w:r w:rsidR="004C7356">
        <w:t xml:space="preserve"> required for performance</w:t>
      </w:r>
    </w:p>
    <w:p w14:paraId="234281CD" w14:textId="35BA7787" w:rsidR="004C7356" w:rsidRPr="00306E0B" w:rsidRDefault="00B44B8B" w:rsidP="00306E0B">
      <w:pPr>
        <w:pStyle w:val="ListBullet"/>
      </w:pPr>
      <w:r w:rsidRPr="00306E0B">
        <w:t>d</w:t>
      </w:r>
      <w:r w:rsidR="004C7356" w:rsidRPr="00306E0B">
        <w:t>iscuss your decision making around the interpretation of the piece</w:t>
      </w:r>
      <w:r w:rsidR="002B660D" w:rsidRPr="00306E0B">
        <w:t xml:space="preserve"> including personal stylistic decisions</w:t>
      </w:r>
    </w:p>
    <w:p w14:paraId="5632B896" w14:textId="3FAA8541" w:rsidR="006C4F72" w:rsidRPr="00306E0B" w:rsidRDefault="001741E8" w:rsidP="00306E0B">
      <w:pPr>
        <w:pStyle w:val="ListBullet"/>
      </w:pPr>
      <w:r w:rsidRPr="00306E0B">
        <w:t>i</w:t>
      </w:r>
      <w:r w:rsidR="00C921FC" w:rsidRPr="00306E0B">
        <w:t>dentify the communication considerations as a soloist or ensemble member</w:t>
      </w:r>
      <w:r w:rsidRPr="00306E0B">
        <w:t>.</w:t>
      </w:r>
    </w:p>
    <w:p w14:paraId="0BC6F27F" w14:textId="77777777" w:rsidR="001A7360" w:rsidRDefault="001A7360">
      <w:pPr>
        <w:spacing w:line="276" w:lineRule="auto"/>
      </w:pPr>
      <w:r>
        <w:br w:type="page"/>
      </w:r>
    </w:p>
    <w:p w14:paraId="60562C1D" w14:textId="6C6F1D8A" w:rsidR="00A74343" w:rsidRDefault="00A74343" w:rsidP="00ED1AA8">
      <w:pPr>
        <w:pStyle w:val="Heading2"/>
      </w:pPr>
      <w:r w:rsidRPr="00A74343">
        <w:lastRenderedPageBreak/>
        <w:t>Assessment criteria</w:t>
      </w:r>
    </w:p>
    <w:p w14:paraId="5F11E3F9" w14:textId="1B79807B" w:rsidR="00A22D7D" w:rsidRDefault="007B5B33" w:rsidP="00ED1AA8">
      <w:pPr>
        <w:pStyle w:val="Heading3"/>
      </w:pPr>
      <w:r w:rsidRPr="00040312">
        <w:t>Performance</w:t>
      </w:r>
    </w:p>
    <w:p w14:paraId="1F42BF75" w14:textId="76A85FC6" w:rsidR="00A22D7D" w:rsidRPr="00814FD0" w:rsidRDefault="004D5260" w:rsidP="00814FD0">
      <w:pPr>
        <w:spacing w:before="0" w:after="240"/>
        <w:rPr>
          <w:rFonts w:eastAsia="Times New Roman"/>
          <w:lang w:eastAsia="en-AU"/>
        </w:rPr>
      </w:pPr>
      <w:r>
        <w:rPr>
          <w:rFonts w:eastAsia="Times New Roman"/>
          <w:lang w:eastAsia="en-AU"/>
        </w:rPr>
        <w:t>You</w:t>
      </w:r>
      <w:r w:rsidR="00814FD0" w:rsidRPr="00814FD0">
        <w:rPr>
          <w:rFonts w:eastAsia="Times New Roman"/>
          <w:lang w:eastAsia="en-AU"/>
        </w:rPr>
        <w:t xml:space="preserve"> will be assessed on </w:t>
      </w:r>
      <w:r>
        <w:rPr>
          <w:rFonts w:eastAsia="Times New Roman"/>
          <w:lang w:eastAsia="en-AU"/>
        </w:rPr>
        <w:t>your</w:t>
      </w:r>
      <w:r w:rsidR="00814FD0" w:rsidRPr="00814FD0">
        <w:rPr>
          <w:rFonts w:eastAsia="Times New Roman"/>
          <w:lang w:eastAsia="en-AU"/>
        </w:rPr>
        <w:t xml:space="preserve"> ability to demonstrate:</w:t>
      </w:r>
    </w:p>
    <w:p w14:paraId="60801A5D" w14:textId="00BF11D1" w:rsidR="00A22D7D" w:rsidRPr="004D5260" w:rsidRDefault="00814FD0" w:rsidP="004D5260">
      <w:pPr>
        <w:pStyle w:val="ListBullet"/>
      </w:pPr>
      <w:r w:rsidRPr="004D5260">
        <w:t>t</w:t>
      </w:r>
      <w:r w:rsidR="007B5B33" w:rsidRPr="004D5260">
        <w:t>echnical fluency</w:t>
      </w:r>
      <w:r w:rsidR="00CC6B3D" w:rsidRPr="004D5260">
        <w:t xml:space="preserve"> and facility</w:t>
      </w:r>
    </w:p>
    <w:p w14:paraId="2C2339EC" w14:textId="552A84F5" w:rsidR="00A22D7D" w:rsidRPr="004D5260" w:rsidRDefault="00814FD0" w:rsidP="004D5260">
      <w:pPr>
        <w:pStyle w:val="ListBullet"/>
      </w:pPr>
      <w:r w:rsidRPr="004D5260">
        <w:t>s</w:t>
      </w:r>
      <w:r w:rsidR="007B5B33" w:rsidRPr="004D5260">
        <w:t>tylistic interpretation</w:t>
      </w:r>
      <w:r w:rsidR="00CC6B3D" w:rsidRPr="004D5260">
        <w:t xml:space="preserve"> and sensitivity to style</w:t>
      </w:r>
    </w:p>
    <w:p w14:paraId="361F5D16" w14:textId="77777777" w:rsidR="00B23FCC" w:rsidRPr="004D5260" w:rsidRDefault="00814FD0" w:rsidP="004D5260">
      <w:pPr>
        <w:pStyle w:val="ListBullet"/>
      </w:pPr>
      <w:r w:rsidRPr="004D5260">
        <w:t>e</w:t>
      </w:r>
      <w:r w:rsidR="007B5B33" w:rsidRPr="004D5260">
        <w:t>ffective use of musical</w:t>
      </w:r>
      <w:r w:rsidR="00CC6B3D" w:rsidRPr="004D5260">
        <w:t xml:space="preserve"> and personal</w:t>
      </w:r>
      <w:r w:rsidR="007B5B33" w:rsidRPr="004D5260">
        <w:t xml:space="preserve"> expression</w:t>
      </w:r>
    </w:p>
    <w:p w14:paraId="1D430F4D" w14:textId="6D8FF28E" w:rsidR="003C5928" w:rsidRPr="004D5260" w:rsidRDefault="00814FD0" w:rsidP="004D5260">
      <w:pPr>
        <w:pStyle w:val="ListBullet"/>
      </w:pPr>
      <w:r w:rsidRPr="004D5260">
        <w:t>a</w:t>
      </w:r>
      <w:r w:rsidR="00CC6B3D" w:rsidRPr="004D5260">
        <w:t xml:space="preserve"> clear understanding of the</w:t>
      </w:r>
      <w:r w:rsidR="00A22D7D" w:rsidRPr="004D5260">
        <w:t xml:space="preserve"> role</w:t>
      </w:r>
      <w:r w:rsidR="00CC6B3D" w:rsidRPr="004D5260">
        <w:t xml:space="preserve"> as a</w:t>
      </w:r>
      <w:r w:rsidR="007B5B33" w:rsidRPr="004D5260">
        <w:t xml:space="preserve"> </w:t>
      </w:r>
      <w:r w:rsidR="00CC6B3D" w:rsidRPr="004D5260">
        <w:t xml:space="preserve">soloist or </w:t>
      </w:r>
      <w:r w:rsidR="007B5B33" w:rsidRPr="004D5260">
        <w:t xml:space="preserve">ensemble </w:t>
      </w:r>
      <w:r w:rsidR="00CC6B3D" w:rsidRPr="004D5260">
        <w:t>member</w:t>
      </w:r>
      <w:r w:rsidRPr="004D5260">
        <w:t>.</w:t>
      </w:r>
    </w:p>
    <w:p w14:paraId="3F697CC0" w14:textId="6D88BAD6" w:rsidR="009C24DC" w:rsidRDefault="009C24DC" w:rsidP="00ED1AA8">
      <w:pPr>
        <w:pStyle w:val="Heading3"/>
      </w:pPr>
      <w:r w:rsidRPr="00040312">
        <w:t>Sight singing</w:t>
      </w:r>
    </w:p>
    <w:p w14:paraId="604EEA23" w14:textId="0B7D655D" w:rsidR="009C24DC" w:rsidRPr="00182491" w:rsidRDefault="004D5260" w:rsidP="00182491">
      <w:pPr>
        <w:spacing w:before="0" w:after="240"/>
        <w:rPr>
          <w:rFonts w:eastAsia="Times New Roman"/>
          <w:b/>
          <w:lang w:eastAsia="en-AU"/>
        </w:rPr>
      </w:pPr>
      <w:r>
        <w:rPr>
          <w:rFonts w:eastAsia="Times New Roman"/>
          <w:lang w:eastAsia="en-AU"/>
        </w:rPr>
        <w:t>You</w:t>
      </w:r>
      <w:r w:rsidR="00182491" w:rsidRPr="00814FD0">
        <w:rPr>
          <w:rFonts w:eastAsia="Times New Roman"/>
          <w:lang w:eastAsia="en-AU"/>
        </w:rPr>
        <w:t xml:space="preserve"> will be assessed on </w:t>
      </w:r>
      <w:r>
        <w:rPr>
          <w:rFonts w:eastAsia="Times New Roman"/>
          <w:lang w:eastAsia="en-AU"/>
        </w:rPr>
        <w:t>your</w:t>
      </w:r>
      <w:r w:rsidR="00182491" w:rsidRPr="00814FD0">
        <w:rPr>
          <w:rFonts w:eastAsia="Times New Roman"/>
          <w:lang w:eastAsia="en-AU"/>
        </w:rPr>
        <w:t xml:space="preserve"> ability to demonstrate</w:t>
      </w:r>
      <w:r w:rsidR="00182491">
        <w:rPr>
          <w:rFonts w:eastAsia="Times New Roman"/>
          <w:lang w:eastAsia="en-AU"/>
        </w:rPr>
        <w:t xml:space="preserve"> pitch and rhythmic accuracy</w:t>
      </w:r>
      <w:r w:rsidR="00500034">
        <w:rPr>
          <w:rFonts w:eastAsia="Times New Roman"/>
          <w:lang w:eastAsia="en-AU"/>
        </w:rPr>
        <w:t>.</w:t>
      </w:r>
    </w:p>
    <w:p w14:paraId="76A8B0C6" w14:textId="732A2977" w:rsidR="007B5B33" w:rsidRDefault="00CC6B3D" w:rsidP="00ED1AA8">
      <w:pPr>
        <w:pStyle w:val="Heading3"/>
      </w:pPr>
      <w:r w:rsidRPr="00040312">
        <w:t xml:space="preserve">Critical </w:t>
      </w:r>
      <w:r w:rsidR="00040312">
        <w:t>a</w:t>
      </w:r>
      <w:r w:rsidRPr="00040312">
        <w:t>ppraisal</w:t>
      </w:r>
    </w:p>
    <w:p w14:paraId="768329CC" w14:textId="08B328AD" w:rsidR="00182491" w:rsidRPr="00FD2208" w:rsidRDefault="004D5260" w:rsidP="00FD2208">
      <w:pPr>
        <w:rPr>
          <w:rFonts w:eastAsia="Times New Roman"/>
          <w:b/>
          <w:lang w:eastAsia="en-AU"/>
        </w:rPr>
      </w:pPr>
      <w:r>
        <w:rPr>
          <w:rFonts w:eastAsia="Times New Roman"/>
          <w:lang w:eastAsia="en-AU"/>
        </w:rPr>
        <w:t>You</w:t>
      </w:r>
      <w:r w:rsidR="00182491" w:rsidRPr="00FD2208">
        <w:rPr>
          <w:rFonts w:eastAsia="Times New Roman"/>
          <w:lang w:eastAsia="en-AU"/>
        </w:rPr>
        <w:t xml:space="preserve"> will be assessed on </w:t>
      </w:r>
      <w:r>
        <w:rPr>
          <w:rFonts w:eastAsia="Times New Roman"/>
          <w:lang w:eastAsia="en-AU"/>
        </w:rPr>
        <w:t>you</w:t>
      </w:r>
      <w:r w:rsidR="00182491" w:rsidRPr="00FD2208">
        <w:rPr>
          <w:rFonts w:eastAsia="Times New Roman"/>
          <w:lang w:eastAsia="en-AU"/>
        </w:rPr>
        <w:t>r ability to demonstrate:</w:t>
      </w:r>
    </w:p>
    <w:p w14:paraId="4BB02D78" w14:textId="11F0DC7F" w:rsidR="00182491" w:rsidRPr="004D5260" w:rsidRDefault="00CC6B3D" w:rsidP="004D5260">
      <w:pPr>
        <w:pStyle w:val="ListBullet"/>
      </w:pPr>
      <w:r w:rsidRPr="004D5260">
        <w:t>u</w:t>
      </w:r>
      <w:r w:rsidR="007B5B33" w:rsidRPr="004D5260">
        <w:t xml:space="preserve">nderstanding of performance preparation </w:t>
      </w:r>
      <w:r w:rsidR="00286922" w:rsidRPr="004D5260">
        <w:t>challenges</w:t>
      </w:r>
      <w:r w:rsidR="005B258E" w:rsidRPr="004D5260">
        <w:t xml:space="preserve"> and resolutions</w:t>
      </w:r>
    </w:p>
    <w:p w14:paraId="0F86186E" w14:textId="0D7C4251" w:rsidR="00182491" w:rsidRPr="004D5260" w:rsidRDefault="004755A1" w:rsidP="004D5260">
      <w:pPr>
        <w:pStyle w:val="ListBullet"/>
      </w:pPr>
      <w:r w:rsidRPr="004D5260">
        <w:t>understanding of</w:t>
      </w:r>
      <w:r w:rsidR="0011181D" w:rsidRPr="004D5260">
        <w:t xml:space="preserve"> the</w:t>
      </w:r>
      <w:r w:rsidR="007B5B33" w:rsidRPr="004D5260">
        <w:t xml:space="preserve"> technical skills required</w:t>
      </w:r>
      <w:r w:rsidR="0076174B" w:rsidRPr="004D5260">
        <w:t xml:space="preserve"> to perform the work</w:t>
      </w:r>
    </w:p>
    <w:p w14:paraId="0E5E17CA" w14:textId="612E031B" w:rsidR="00182491" w:rsidRPr="004D5260" w:rsidRDefault="00F32B3C" w:rsidP="004D5260">
      <w:pPr>
        <w:pStyle w:val="ListBullet"/>
      </w:pPr>
      <w:r w:rsidRPr="004D5260">
        <w:t>understanding of successful interpretive and stylistic decision</w:t>
      </w:r>
      <w:r w:rsidR="006D76CD" w:rsidRPr="004D5260">
        <w:t>s</w:t>
      </w:r>
      <w:r w:rsidRPr="004D5260">
        <w:t xml:space="preserve"> through reflection</w:t>
      </w:r>
      <w:r w:rsidR="004755A1" w:rsidRPr="004D5260">
        <w:t xml:space="preserve"> and analysis</w:t>
      </w:r>
    </w:p>
    <w:p w14:paraId="19C96B4D" w14:textId="7869AC27" w:rsidR="00A74343" w:rsidRPr="00182491" w:rsidRDefault="00FD2208" w:rsidP="004D5260">
      <w:pPr>
        <w:pStyle w:val="ListBullet"/>
        <w:rPr>
          <w:b/>
          <w:bCs/>
          <w:lang w:eastAsia="en-AU"/>
        </w:rPr>
      </w:pPr>
      <w:r w:rsidRPr="004D5260">
        <w:t>understanding of their effectiveness</w:t>
      </w:r>
      <w:r w:rsidR="007B5B33" w:rsidRPr="004D5260">
        <w:t xml:space="preserve"> </w:t>
      </w:r>
      <w:r w:rsidR="003C5928" w:rsidRPr="004D5260">
        <w:t>as a soloist or ensemble member</w:t>
      </w:r>
      <w:r w:rsidR="00306E0B" w:rsidRPr="004D5260">
        <w:t>.</w:t>
      </w:r>
      <w:r w:rsidR="00762807">
        <w:br w:type="page"/>
      </w:r>
    </w:p>
    <w:p w14:paraId="01103AB0" w14:textId="3F3C6BA8" w:rsidR="00A74343" w:rsidRDefault="00A74343" w:rsidP="001A7360">
      <w:pPr>
        <w:pStyle w:val="Heading2"/>
      </w:pPr>
      <w:r w:rsidRPr="00A74343">
        <w:lastRenderedPageBreak/>
        <w:t>Marking criteri</w:t>
      </w:r>
      <w:r w:rsidR="0036654B">
        <w:t>a – performance</w:t>
      </w:r>
    </w:p>
    <w:p w14:paraId="0BFADE4E" w14:textId="1E9A6385" w:rsidR="00161138" w:rsidRPr="00161138" w:rsidRDefault="00161138" w:rsidP="00161138">
      <w:pPr>
        <w:pStyle w:val="Caption"/>
      </w:pPr>
      <w:r>
        <w:t>Table 1</w:t>
      </w:r>
      <w:r w:rsidR="00D76F77">
        <w:t xml:space="preserve"> –</w:t>
      </w:r>
      <w:r>
        <w:t xml:space="preserve"> </w:t>
      </w:r>
      <w:r w:rsidR="00CA5DAD">
        <w:t>marking criteria – performance</w:t>
      </w:r>
    </w:p>
    <w:tbl>
      <w:tblPr>
        <w:tblStyle w:val="Tableheader"/>
        <w:tblW w:w="0" w:type="auto"/>
        <w:tblInd w:w="25" w:type="dxa"/>
        <w:tblLook w:val="04A0" w:firstRow="1" w:lastRow="0" w:firstColumn="1" w:lastColumn="0" w:noHBand="0" w:noVBand="1"/>
        <w:tblCaption w:val="Marking criteria"/>
        <w:tblDescription w:val="This table outlines the marking criteria for each box and the marking range for boxes A to E."/>
      </w:tblPr>
      <w:tblGrid>
        <w:gridCol w:w="1246"/>
        <w:gridCol w:w="8353"/>
      </w:tblGrid>
      <w:tr w:rsidR="00A74343" w14:paraId="156CD3DA" w14:textId="77777777" w:rsidTr="00A20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Pr>
          <w:p w14:paraId="2D931E59" w14:textId="23FDF222" w:rsidR="00D76F77" w:rsidRPr="00D76F77" w:rsidRDefault="00D76F77" w:rsidP="00D76F77">
            <w:r w:rsidRPr="00D76F77">
              <w:t>Grade</w:t>
            </w:r>
          </w:p>
        </w:tc>
        <w:tc>
          <w:tcPr>
            <w:tcW w:w="8353" w:type="dxa"/>
          </w:tcPr>
          <w:p w14:paraId="237DC40E" w14:textId="1EC93F91" w:rsidR="00A74343" w:rsidRPr="00D76F77" w:rsidRDefault="00A74343" w:rsidP="00D76F77">
            <w:pPr>
              <w:spacing w:before="192" w:after="192"/>
              <w:cnfStyle w:val="100000000000" w:firstRow="1" w:lastRow="0" w:firstColumn="0" w:lastColumn="0" w:oddVBand="0" w:evenVBand="0" w:oddHBand="0" w:evenHBand="0" w:firstRowFirstColumn="0" w:firstRowLastColumn="0" w:lastRowFirstColumn="0" w:lastRowLastColumn="0"/>
            </w:pPr>
            <w:r w:rsidRPr="00D76F77">
              <w:t>Criteria</w:t>
            </w:r>
          </w:p>
        </w:tc>
      </w:tr>
      <w:tr w:rsidR="009C24DC" w14:paraId="627395D9" w14:textId="77777777" w:rsidTr="00A2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Pr>
          <w:p w14:paraId="3C117B45" w14:textId="603EC124" w:rsidR="00D76F77" w:rsidRPr="00D76F77" w:rsidRDefault="00D76F77" w:rsidP="00D76F77">
            <w:r w:rsidRPr="00D76F77">
              <w:t>A</w:t>
            </w:r>
          </w:p>
        </w:tc>
        <w:tc>
          <w:tcPr>
            <w:tcW w:w="8353" w:type="dxa"/>
          </w:tcPr>
          <w:p w14:paraId="48D4BCE0" w14:textId="65CBC966"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Demonstrates highly developed technical skills showing technical fluency and facility, intonation and appropriate articulation</w:t>
            </w:r>
          </w:p>
          <w:p w14:paraId="245EC84D" w14:textId="77777777"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Demonstrates perceptive stylistic understanding using articulation, dynamics and expressive techniques</w:t>
            </w:r>
          </w:p>
          <w:p w14:paraId="6336ED2A" w14:textId="2B109D4D"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Demonstrates a </w:t>
            </w:r>
            <w:r w:rsidR="0036654B" w:rsidRPr="00724CA7">
              <w:t>well-developed</w:t>
            </w:r>
            <w:r w:rsidRPr="00724CA7">
              <w:t xml:space="preserve"> sense of personal expression and musical sensitivity</w:t>
            </w:r>
          </w:p>
          <w:p w14:paraId="0B082123" w14:textId="3AAE90F0" w:rsidR="009C24DC" w:rsidRPr="00701EB4" w:rsidRDefault="009C24DC" w:rsidP="00724CA7">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724CA7">
              <w:t>Demonstrates an excellent sense of solo/ensemble techniques showing an understanding of the issues of communication and balance</w:t>
            </w:r>
          </w:p>
        </w:tc>
      </w:tr>
      <w:tr w:rsidR="009C24DC" w14:paraId="6E1F1980" w14:textId="77777777" w:rsidTr="00A2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Pr>
          <w:p w14:paraId="1B24C2D7" w14:textId="62846428" w:rsidR="00D76F77" w:rsidRPr="00D76F77" w:rsidRDefault="00D76F77" w:rsidP="00D76F77">
            <w:r w:rsidRPr="00D76F77">
              <w:t>B</w:t>
            </w:r>
          </w:p>
        </w:tc>
        <w:tc>
          <w:tcPr>
            <w:tcW w:w="8353" w:type="dxa"/>
          </w:tcPr>
          <w:p w14:paraId="71B0E573" w14:textId="6AA69887" w:rsidR="009C24DC" w:rsidRPr="00724CA7" w:rsidRDefault="009C24DC" w:rsidP="00724CA7">
            <w:pPr>
              <w:pStyle w:val="ListBullet"/>
              <w:cnfStyle w:val="000000010000" w:firstRow="0" w:lastRow="0" w:firstColumn="0" w:lastColumn="0" w:oddVBand="0" w:evenVBand="0" w:oddHBand="0" w:evenHBand="1" w:firstRowFirstColumn="0" w:firstRowLastColumn="0" w:lastRowFirstColumn="0" w:lastRowLastColumn="0"/>
              <w:rPr>
                <w:b/>
                <w:lang w:eastAsia="en-AU"/>
              </w:rPr>
            </w:pPr>
            <w:r w:rsidRPr="0FEA9E9A">
              <w:rPr>
                <w:lang w:eastAsia="en-AU"/>
              </w:rPr>
              <w:t xml:space="preserve">Demonstrates </w:t>
            </w:r>
            <w:r w:rsidR="7B96F3B5" w:rsidRPr="0FEA9E9A">
              <w:rPr>
                <w:lang w:eastAsia="en-AU"/>
              </w:rPr>
              <w:t>accomplished</w:t>
            </w:r>
            <w:r w:rsidRPr="0FEA9E9A">
              <w:rPr>
                <w:lang w:eastAsia="en-AU"/>
              </w:rPr>
              <w:t xml:space="preserve"> technical skills showing technical fluency and facility, intonation and appropriate articulation</w:t>
            </w:r>
          </w:p>
          <w:p w14:paraId="2A5F4DF6" w14:textId="77777777" w:rsidR="009C24DC" w:rsidRPr="00724CA7" w:rsidRDefault="009C24DC" w:rsidP="00724CA7">
            <w:pPr>
              <w:pStyle w:val="ListBullet"/>
              <w:cnfStyle w:val="000000010000" w:firstRow="0" w:lastRow="0" w:firstColumn="0" w:lastColumn="0" w:oddVBand="0" w:evenVBand="0" w:oddHBand="0" w:evenHBand="1" w:firstRowFirstColumn="0" w:firstRowLastColumn="0" w:lastRowFirstColumn="0" w:lastRowLastColumn="0"/>
              <w:rPr>
                <w:b/>
                <w:lang w:eastAsia="en-AU"/>
              </w:rPr>
            </w:pPr>
            <w:r w:rsidRPr="00724CA7">
              <w:rPr>
                <w:lang w:eastAsia="en-AU"/>
              </w:rPr>
              <w:t>Demonstrates a detailed stylistic understanding using articulation, dynamics and expressive techniques</w:t>
            </w:r>
          </w:p>
          <w:p w14:paraId="253EA079" w14:textId="74035F1C" w:rsidR="009C24DC" w:rsidRPr="00724CA7" w:rsidRDefault="009C24DC" w:rsidP="00724CA7">
            <w:pPr>
              <w:pStyle w:val="ListBullet"/>
              <w:cnfStyle w:val="000000010000" w:firstRow="0" w:lastRow="0" w:firstColumn="0" w:lastColumn="0" w:oddVBand="0" w:evenVBand="0" w:oddHBand="0" w:evenHBand="1" w:firstRowFirstColumn="0" w:firstRowLastColumn="0" w:lastRowFirstColumn="0" w:lastRowLastColumn="0"/>
              <w:rPr>
                <w:b/>
                <w:lang w:eastAsia="en-AU"/>
              </w:rPr>
            </w:pPr>
            <w:r w:rsidRPr="00724CA7">
              <w:rPr>
                <w:lang w:eastAsia="en-AU"/>
              </w:rPr>
              <w:t>Demonstrates a sense of personal expression and musical sensitivity</w:t>
            </w:r>
          </w:p>
          <w:p w14:paraId="07488A3D" w14:textId="740754D1" w:rsidR="009C24DC" w:rsidRPr="00701EB4" w:rsidRDefault="009C24DC" w:rsidP="00724CA7">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724CA7">
              <w:rPr>
                <w:lang w:eastAsia="en-AU"/>
              </w:rPr>
              <w:t>Demonstrates an accomplished sense of solo/ensemble techniques showing an understanding of the issues of communication and balance</w:t>
            </w:r>
          </w:p>
        </w:tc>
      </w:tr>
      <w:tr w:rsidR="009C24DC" w14:paraId="2C7A30EB" w14:textId="77777777" w:rsidTr="00A2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Pr>
          <w:p w14:paraId="4508CE84" w14:textId="0C0349D2" w:rsidR="00D76F77" w:rsidRPr="00D76F77" w:rsidRDefault="00D76F77" w:rsidP="00D76F77">
            <w:r w:rsidRPr="00D76F77">
              <w:t>C</w:t>
            </w:r>
          </w:p>
        </w:tc>
        <w:tc>
          <w:tcPr>
            <w:tcW w:w="8353" w:type="dxa"/>
          </w:tcPr>
          <w:p w14:paraId="4A048935" w14:textId="19F08A7D"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lang w:eastAsia="en-AU"/>
              </w:rPr>
            </w:pPr>
            <w:r w:rsidRPr="00724CA7">
              <w:rPr>
                <w:lang w:eastAsia="en-AU"/>
              </w:rPr>
              <w:t xml:space="preserve">Demonstrates competent technical skills. Some </w:t>
            </w:r>
            <w:r w:rsidR="0057781A">
              <w:rPr>
                <w:lang w:eastAsia="en-AU"/>
              </w:rPr>
              <w:t>inconsistency with</w:t>
            </w:r>
            <w:r w:rsidR="009A08FD" w:rsidRPr="00724CA7">
              <w:rPr>
                <w:lang w:eastAsia="en-AU"/>
              </w:rPr>
              <w:t xml:space="preserve"> maintaining</w:t>
            </w:r>
            <w:r w:rsidRPr="00724CA7">
              <w:rPr>
                <w:lang w:eastAsia="en-AU"/>
              </w:rPr>
              <w:t xml:space="preserve"> fluency, facility and intonation</w:t>
            </w:r>
          </w:p>
          <w:p w14:paraId="2B109B2F" w14:textId="77777777"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lang w:eastAsia="en-AU"/>
              </w:rPr>
            </w:pPr>
            <w:r w:rsidRPr="00724CA7">
              <w:rPr>
                <w:lang w:eastAsia="en-AU"/>
              </w:rPr>
              <w:t>Demonstrates a sense of stylistic understanding. Articulations, dynamics, expressive techniques may not be consistent</w:t>
            </w:r>
          </w:p>
          <w:p w14:paraId="371E2740" w14:textId="3B1620D8"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lang w:eastAsia="en-AU"/>
              </w:rPr>
            </w:pPr>
            <w:r w:rsidRPr="00724CA7">
              <w:rPr>
                <w:lang w:eastAsia="en-AU"/>
              </w:rPr>
              <w:t>Demonstrates a sense of musical expression and an attempt at musical sensitivity</w:t>
            </w:r>
          </w:p>
          <w:p w14:paraId="3A22468D" w14:textId="667B079E" w:rsidR="009C24DC" w:rsidRPr="00701EB4" w:rsidRDefault="009C24DC" w:rsidP="00724CA7">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724CA7">
              <w:rPr>
                <w:lang w:eastAsia="en-AU"/>
              </w:rPr>
              <w:t xml:space="preserve">Demonstrates a competent </w:t>
            </w:r>
            <w:r w:rsidR="0024564A">
              <w:rPr>
                <w:lang w:eastAsia="en-AU"/>
              </w:rPr>
              <w:t>yet inconsistent</w:t>
            </w:r>
            <w:r w:rsidRPr="00724CA7">
              <w:rPr>
                <w:lang w:eastAsia="en-AU"/>
              </w:rPr>
              <w:t xml:space="preserve"> understanding of solo/ensemble techniques showing an understanding of the issues of communication and balance</w:t>
            </w:r>
          </w:p>
        </w:tc>
      </w:tr>
      <w:tr w:rsidR="009C24DC" w14:paraId="56F39875" w14:textId="77777777" w:rsidTr="00A2086E">
        <w:trPr>
          <w:cnfStyle w:val="000000010000" w:firstRow="0" w:lastRow="0" w:firstColumn="0" w:lastColumn="0" w:oddVBand="0" w:evenVBand="0" w:oddHBand="0" w:evenHBand="1" w:firstRowFirstColumn="0" w:firstRowLastColumn="0" w:lastRowFirstColumn="0" w:lastRowLastColumn="0"/>
          <w:trHeight w:val="1679"/>
        </w:trPr>
        <w:tc>
          <w:tcPr>
            <w:cnfStyle w:val="001000000000" w:firstRow="0" w:lastRow="0" w:firstColumn="1" w:lastColumn="0" w:oddVBand="0" w:evenVBand="0" w:oddHBand="0" w:evenHBand="0" w:firstRowFirstColumn="0" w:firstRowLastColumn="0" w:lastRowFirstColumn="0" w:lastRowLastColumn="0"/>
            <w:tcW w:w="1246" w:type="dxa"/>
          </w:tcPr>
          <w:p w14:paraId="532879F0" w14:textId="7533B75B" w:rsidR="00D76F77" w:rsidRPr="00D76F77" w:rsidRDefault="00D76F77" w:rsidP="00D76F77">
            <w:r w:rsidRPr="00D76F77">
              <w:lastRenderedPageBreak/>
              <w:t>D</w:t>
            </w:r>
          </w:p>
        </w:tc>
        <w:tc>
          <w:tcPr>
            <w:tcW w:w="8353" w:type="dxa"/>
          </w:tcPr>
          <w:p w14:paraId="60DD26C1" w14:textId="5FD0A32F" w:rsidR="009C24DC" w:rsidRPr="00724CA7" w:rsidRDefault="009C24DC" w:rsidP="00724CA7">
            <w:pPr>
              <w:pStyle w:val="ListBullet"/>
              <w:cnfStyle w:val="000000010000" w:firstRow="0" w:lastRow="0" w:firstColumn="0" w:lastColumn="0" w:oddVBand="0" w:evenVBand="0" w:oddHBand="0" w:evenHBand="1" w:firstRowFirstColumn="0" w:firstRowLastColumn="0" w:lastRowFirstColumn="0" w:lastRowLastColumn="0"/>
              <w:rPr>
                <w:b/>
                <w:lang w:eastAsia="en-AU"/>
              </w:rPr>
            </w:pPr>
            <w:r w:rsidRPr="00724CA7">
              <w:rPr>
                <w:lang w:eastAsia="en-AU"/>
              </w:rPr>
              <w:t>Demonstrates some basic technical skills. Frequent problems in fluency, facility and intonation</w:t>
            </w:r>
          </w:p>
          <w:p w14:paraId="1F24A197" w14:textId="7FEECDF5" w:rsidR="009C24DC" w:rsidRPr="00724CA7" w:rsidRDefault="009C24DC" w:rsidP="7E0E8F6D">
            <w:pPr>
              <w:pStyle w:val="ListBullet"/>
              <w:cnfStyle w:val="000000010000" w:firstRow="0" w:lastRow="0" w:firstColumn="0" w:lastColumn="0" w:oddVBand="0" w:evenVBand="0" w:oddHBand="0" w:evenHBand="1" w:firstRowFirstColumn="0" w:firstRowLastColumn="0" w:lastRowFirstColumn="0" w:lastRowLastColumn="0"/>
              <w:rPr>
                <w:b/>
                <w:lang w:eastAsia="en-AU"/>
              </w:rPr>
            </w:pPr>
            <w:r w:rsidRPr="7E0E8F6D">
              <w:rPr>
                <w:lang w:eastAsia="en-AU"/>
              </w:rPr>
              <w:t xml:space="preserve">Demonstrates a basic stylistic understanding. Articulations, dynamics, expressive techniques </w:t>
            </w:r>
            <w:r w:rsidR="11325D78" w:rsidRPr="7E0E8F6D">
              <w:rPr>
                <w:lang w:eastAsia="en-AU"/>
              </w:rPr>
              <w:t>are in</w:t>
            </w:r>
            <w:r w:rsidRPr="7E0E8F6D">
              <w:rPr>
                <w:lang w:eastAsia="en-AU"/>
              </w:rPr>
              <w:t>consistent</w:t>
            </w:r>
          </w:p>
          <w:p w14:paraId="5B57F1C6" w14:textId="2C28C422" w:rsidR="009C24DC" w:rsidRPr="00724CA7" w:rsidRDefault="009C24DC" w:rsidP="00724CA7">
            <w:pPr>
              <w:pStyle w:val="ListBullet"/>
              <w:cnfStyle w:val="000000010000" w:firstRow="0" w:lastRow="0" w:firstColumn="0" w:lastColumn="0" w:oddVBand="0" w:evenVBand="0" w:oddHBand="0" w:evenHBand="1" w:firstRowFirstColumn="0" w:firstRowLastColumn="0" w:lastRowFirstColumn="0" w:lastRowLastColumn="0"/>
              <w:rPr>
                <w:b/>
                <w:lang w:eastAsia="en-AU"/>
              </w:rPr>
            </w:pPr>
            <w:r w:rsidRPr="00724CA7">
              <w:rPr>
                <w:lang w:eastAsia="en-AU"/>
              </w:rPr>
              <w:t>Demonstrates little sense of musical expression</w:t>
            </w:r>
          </w:p>
          <w:p w14:paraId="66B37FB6" w14:textId="18E02D37" w:rsidR="009C24DC" w:rsidRPr="00701EB4" w:rsidRDefault="009C24DC" w:rsidP="00724CA7">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724CA7">
              <w:rPr>
                <w:lang w:eastAsia="en-AU"/>
              </w:rPr>
              <w:t>Demonstrates a limited awareness of solo/ensemble techniques and roles evidenced through lack of understanding of the issues of communication and balance</w:t>
            </w:r>
          </w:p>
        </w:tc>
      </w:tr>
      <w:tr w:rsidR="009C24DC" w14:paraId="252501DF" w14:textId="77777777" w:rsidTr="00A2086E">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1246" w:type="dxa"/>
          </w:tcPr>
          <w:p w14:paraId="795F425C" w14:textId="5C0E157E" w:rsidR="00D76F77" w:rsidRPr="00D76F77" w:rsidRDefault="00D76F77" w:rsidP="00D76F77">
            <w:r w:rsidRPr="00D76F77">
              <w:t>E</w:t>
            </w:r>
          </w:p>
        </w:tc>
        <w:tc>
          <w:tcPr>
            <w:tcW w:w="8353" w:type="dxa"/>
          </w:tcPr>
          <w:p w14:paraId="3F92D157" w14:textId="725143CB"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lang w:eastAsia="en-AU"/>
              </w:rPr>
            </w:pPr>
            <w:r w:rsidRPr="00724CA7">
              <w:rPr>
                <w:lang w:eastAsia="en-AU"/>
              </w:rPr>
              <w:t>Demonstrates very limited technical skills</w:t>
            </w:r>
          </w:p>
          <w:p w14:paraId="7E75DD07" w14:textId="77777777"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lang w:eastAsia="en-AU"/>
              </w:rPr>
            </w:pPr>
            <w:r w:rsidRPr="00724CA7">
              <w:rPr>
                <w:lang w:eastAsia="en-AU"/>
              </w:rPr>
              <w:t>Demonstrates little evidence of stylistic understanding</w:t>
            </w:r>
          </w:p>
          <w:p w14:paraId="0AAD615D" w14:textId="094756A8"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lang w:eastAsia="en-AU"/>
              </w:rPr>
            </w:pPr>
            <w:r w:rsidRPr="00724CA7">
              <w:rPr>
                <w:lang w:eastAsia="en-AU"/>
              </w:rPr>
              <w:t>Demonstrates little or no sense of music expression</w:t>
            </w:r>
          </w:p>
          <w:p w14:paraId="5A2CAD99" w14:textId="08643D84" w:rsidR="009C24DC" w:rsidRPr="00701EB4" w:rsidRDefault="009C24DC" w:rsidP="00724CA7">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7E0E8F6D">
              <w:rPr>
                <w:lang w:eastAsia="en-AU"/>
              </w:rPr>
              <w:t xml:space="preserve">Demonstrates little </w:t>
            </w:r>
            <w:r w:rsidR="18AFABB4" w:rsidRPr="7E0E8F6D">
              <w:rPr>
                <w:lang w:eastAsia="en-AU"/>
              </w:rPr>
              <w:t xml:space="preserve">or no </w:t>
            </w:r>
            <w:r w:rsidRPr="7E0E8F6D">
              <w:rPr>
                <w:lang w:eastAsia="en-AU"/>
              </w:rPr>
              <w:t xml:space="preserve">awareness of </w:t>
            </w:r>
            <w:r w:rsidR="00AC41FF" w:rsidRPr="7E0E8F6D">
              <w:rPr>
                <w:lang w:eastAsia="en-AU"/>
              </w:rPr>
              <w:t xml:space="preserve">the </w:t>
            </w:r>
            <w:r w:rsidRPr="7E0E8F6D">
              <w:rPr>
                <w:lang w:eastAsia="en-AU"/>
              </w:rPr>
              <w:t>role of soloist/ensemble member</w:t>
            </w:r>
          </w:p>
        </w:tc>
      </w:tr>
    </w:tbl>
    <w:p w14:paraId="3E103D47" w14:textId="77777777" w:rsidR="001A7360" w:rsidRDefault="001A7360">
      <w:pPr>
        <w:spacing w:line="276" w:lineRule="auto"/>
        <w:rPr>
          <w:color w:val="002664"/>
          <w:sz w:val="36"/>
          <w:szCs w:val="36"/>
        </w:rPr>
      </w:pPr>
      <w:r>
        <w:br w:type="page"/>
      </w:r>
    </w:p>
    <w:p w14:paraId="3C7F861B" w14:textId="7045BA7D" w:rsidR="009C24DC" w:rsidRDefault="009C24DC" w:rsidP="001A7360">
      <w:pPr>
        <w:pStyle w:val="Heading2"/>
      </w:pPr>
      <w:r w:rsidRPr="00A74343">
        <w:lastRenderedPageBreak/>
        <w:t>Marking criteria</w:t>
      </w:r>
      <w:r w:rsidR="0036654B">
        <w:t xml:space="preserve"> – sight</w:t>
      </w:r>
      <w:r>
        <w:t xml:space="preserve"> singing</w:t>
      </w:r>
    </w:p>
    <w:p w14:paraId="40BAE9B7" w14:textId="23E8ACA6" w:rsidR="00161138" w:rsidRPr="00161138" w:rsidRDefault="00161138" w:rsidP="00161138">
      <w:pPr>
        <w:pStyle w:val="Caption"/>
      </w:pPr>
      <w:r>
        <w:t>Table 2</w:t>
      </w:r>
      <w:r w:rsidR="00CD7D0E">
        <w:t xml:space="preserve"> –</w:t>
      </w:r>
      <w:r>
        <w:t xml:space="preserve"> </w:t>
      </w:r>
      <w:r w:rsidR="00DA480F">
        <w:t>marking criteria – sight singing</w:t>
      </w:r>
    </w:p>
    <w:tbl>
      <w:tblPr>
        <w:tblStyle w:val="Tableheader"/>
        <w:tblW w:w="5000" w:type="pct"/>
        <w:tblLayout w:type="fixed"/>
        <w:tblLook w:val="04A0" w:firstRow="1" w:lastRow="0" w:firstColumn="1" w:lastColumn="0" w:noHBand="0" w:noVBand="1"/>
        <w:tblCaption w:val="Marking criteria"/>
        <w:tblDescription w:val="This table outlines the marking criteria for each box and the marking range for boxes A to E."/>
      </w:tblPr>
      <w:tblGrid>
        <w:gridCol w:w="1413"/>
        <w:gridCol w:w="8211"/>
      </w:tblGrid>
      <w:tr w:rsidR="009C24DC" w14:paraId="5249C840" w14:textId="77777777" w:rsidTr="00A20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11C93A32" w14:textId="2103F536" w:rsidR="00CD7D0E" w:rsidRPr="00CD7D0E" w:rsidRDefault="00CD7D0E" w:rsidP="00CD7D0E">
            <w:r w:rsidRPr="00CD7D0E">
              <w:t>Grade</w:t>
            </w:r>
          </w:p>
        </w:tc>
        <w:tc>
          <w:tcPr>
            <w:tcW w:w="4266" w:type="pct"/>
          </w:tcPr>
          <w:p w14:paraId="0348874A" w14:textId="2A9FB5EF" w:rsidR="009C24DC" w:rsidRPr="00CD7D0E" w:rsidRDefault="009C24DC" w:rsidP="00CD7D0E">
            <w:pPr>
              <w:spacing w:before="192" w:after="192"/>
              <w:cnfStyle w:val="100000000000" w:firstRow="1" w:lastRow="0" w:firstColumn="0" w:lastColumn="0" w:oddVBand="0" w:evenVBand="0" w:oddHBand="0" w:evenHBand="0" w:firstRowFirstColumn="0" w:firstRowLastColumn="0" w:lastRowFirstColumn="0" w:lastRowLastColumn="0"/>
            </w:pPr>
            <w:r w:rsidRPr="00CD7D0E">
              <w:t>Criteria</w:t>
            </w:r>
          </w:p>
        </w:tc>
      </w:tr>
      <w:tr w:rsidR="009C24DC" w14:paraId="49566AA1" w14:textId="77777777" w:rsidTr="00A2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2D0BE932" w14:textId="2FE2CD72" w:rsidR="00CD7D0E" w:rsidRPr="00CD7D0E" w:rsidRDefault="00CD7D0E" w:rsidP="00CD7D0E">
            <w:r w:rsidRPr="00CD7D0E">
              <w:t>A</w:t>
            </w:r>
          </w:p>
        </w:tc>
        <w:tc>
          <w:tcPr>
            <w:tcW w:w="4266" w:type="pct"/>
          </w:tcPr>
          <w:p w14:paraId="73943363" w14:textId="5BC5EC97"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Sings the piece with complete accuracy in both pitch and rhythm or with a slight blemish or hesitation</w:t>
            </w:r>
          </w:p>
        </w:tc>
      </w:tr>
      <w:tr w:rsidR="009C24DC" w:rsidRPr="00A74343" w14:paraId="4C081FA9" w14:textId="77777777" w:rsidTr="00A2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319E5F9C" w14:textId="2AF04F91" w:rsidR="00CD7D0E" w:rsidRPr="00CD7D0E" w:rsidRDefault="00CD7D0E" w:rsidP="00CD7D0E">
            <w:r w:rsidRPr="00CD7D0E">
              <w:t>B</w:t>
            </w:r>
          </w:p>
        </w:tc>
        <w:tc>
          <w:tcPr>
            <w:tcW w:w="4266" w:type="pct"/>
          </w:tcPr>
          <w:p w14:paraId="13458818" w14:textId="0ADC42F5" w:rsidR="009C24DC" w:rsidRPr="00724CA7" w:rsidRDefault="009C24DC" w:rsidP="00724CA7">
            <w:pPr>
              <w:pStyle w:val="ListBullet"/>
              <w:cnfStyle w:val="000000010000" w:firstRow="0" w:lastRow="0" w:firstColumn="0" w:lastColumn="0" w:oddVBand="0" w:evenVBand="0" w:oddHBand="0" w:evenHBand="1" w:firstRowFirstColumn="0" w:firstRowLastColumn="0" w:lastRowFirstColumn="0" w:lastRowLastColumn="0"/>
              <w:rPr>
                <w:b/>
              </w:rPr>
            </w:pPr>
            <w:r>
              <w:t xml:space="preserve">Sings the piece </w:t>
            </w:r>
            <w:r w:rsidR="7C141D1B">
              <w:t>mostly correctly demonstrating</w:t>
            </w:r>
            <w:r>
              <w:t xml:space="preserve"> an ability to recover from minor inaccuracies</w:t>
            </w:r>
          </w:p>
        </w:tc>
      </w:tr>
      <w:tr w:rsidR="009C24DC" w14:paraId="54599B03" w14:textId="77777777" w:rsidTr="00A2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6D9BD4DA" w14:textId="602931E5" w:rsidR="00CD7D0E" w:rsidRPr="00CD7D0E" w:rsidRDefault="00CD7D0E" w:rsidP="00CD7D0E">
            <w:r w:rsidRPr="00CD7D0E">
              <w:t>C</w:t>
            </w:r>
          </w:p>
        </w:tc>
        <w:tc>
          <w:tcPr>
            <w:tcW w:w="4266" w:type="pct"/>
          </w:tcPr>
          <w:p w14:paraId="6EB37939" w14:textId="30343326"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rPr>
            </w:pPr>
            <w:r>
              <w:t xml:space="preserve">Sings the piece with a good sense of melodic shape. There are some errors with intervals, but tonality is maintained. There are </w:t>
            </w:r>
            <w:r w:rsidR="31263D44">
              <w:t>some</w:t>
            </w:r>
            <w:r>
              <w:t xml:space="preserve"> rhythm inaccuracies but maintains metre</w:t>
            </w:r>
          </w:p>
        </w:tc>
      </w:tr>
      <w:tr w:rsidR="009C24DC" w14:paraId="097D53A0" w14:textId="77777777" w:rsidTr="00A2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7933444B" w14:textId="276C19F0" w:rsidR="00CD7D0E" w:rsidRPr="00CD7D0E" w:rsidRDefault="00CD7D0E" w:rsidP="00CD7D0E">
            <w:r w:rsidRPr="00CD7D0E">
              <w:t>D</w:t>
            </w:r>
          </w:p>
        </w:tc>
        <w:tc>
          <w:tcPr>
            <w:tcW w:w="4266" w:type="pct"/>
          </w:tcPr>
          <w:p w14:paraId="0C9CA4EC" w14:textId="5D9B0049" w:rsidR="009C24DC" w:rsidRPr="00724CA7" w:rsidRDefault="009C24DC" w:rsidP="00724CA7">
            <w:pPr>
              <w:pStyle w:val="ListBullet"/>
              <w:cnfStyle w:val="000000010000" w:firstRow="0" w:lastRow="0" w:firstColumn="0" w:lastColumn="0" w:oddVBand="0" w:evenVBand="0" w:oddHBand="0" w:evenHBand="1" w:firstRowFirstColumn="0" w:firstRowLastColumn="0" w:lastRowFirstColumn="0" w:lastRowLastColumn="0"/>
              <w:rPr>
                <w:b/>
              </w:rPr>
            </w:pPr>
            <w:r>
              <w:t xml:space="preserve">Sings the piece with several errors in melodic shape and pitch </w:t>
            </w:r>
            <w:r w:rsidR="0036654B">
              <w:t>intervals but</w:t>
            </w:r>
            <w:r>
              <w:t xml:space="preserve"> has a vague sense of tonality. There are several rhythmic inaccuracies</w:t>
            </w:r>
          </w:p>
        </w:tc>
      </w:tr>
      <w:tr w:rsidR="009C24DC" w14:paraId="54D4DF01" w14:textId="77777777" w:rsidTr="00A2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577E2189" w14:textId="792BD204" w:rsidR="00CD7D0E" w:rsidRPr="00CD7D0E" w:rsidRDefault="00CD7D0E" w:rsidP="00CD7D0E">
            <w:r w:rsidRPr="00CD7D0E">
              <w:t>E</w:t>
            </w:r>
          </w:p>
        </w:tc>
        <w:tc>
          <w:tcPr>
            <w:tcW w:w="4266" w:type="pct"/>
          </w:tcPr>
          <w:p w14:paraId="27FDCFA8" w14:textId="1E66D54D" w:rsidR="009C24DC" w:rsidRPr="00724CA7" w:rsidRDefault="009C24DC" w:rsidP="00724CA7">
            <w:pPr>
              <w:pStyle w:val="ListBullet"/>
              <w:cnfStyle w:val="000000100000" w:firstRow="0" w:lastRow="0" w:firstColumn="0" w:lastColumn="0" w:oddVBand="0" w:evenVBand="0" w:oddHBand="1" w:evenHBand="0" w:firstRowFirstColumn="0" w:firstRowLastColumn="0" w:lastRowFirstColumn="0" w:lastRowLastColumn="0"/>
              <w:rPr>
                <w:b/>
              </w:rPr>
            </w:pPr>
            <w:r>
              <w:t xml:space="preserve">Sings with little sense of melodic shape or tonality. Lacks a sense of metre or has many rhythmic inaccuracies. The rhythm may be </w:t>
            </w:r>
            <w:r w:rsidR="1078AFDD">
              <w:t>mostly</w:t>
            </w:r>
            <w:r>
              <w:t xml:space="preserve"> correct but sung on one pitch</w:t>
            </w:r>
          </w:p>
        </w:tc>
      </w:tr>
    </w:tbl>
    <w:p w14:paraId="2C8BB854" w14:textId="77777777" w:rsidR="003C692F" w:rsidRDefault="003C692F">
      <w:pPr>
        <w:rPr>
          <w:rFonts w:eastAsia="SimSun" w:cs="Times New Roman"/>
          <w:color w:val="041F42"/>
          <w:sz w:val="36"/>
          <w:szCs w:val="32"/>
        </w:rPr>
      </w:pPr>
      <w:r>
        <w:br w:type="page"/>
      </w:r>
    </w:p>
    <w:p w14:paraId="37C5BDD1" w14:textId="4A3B42D5" w:rsidR="008E29C2" w:rsidRDefault="005E650B" w:rsidP="001A7360">
      <w:pPr>
        <w:pStyle w:val="Heading2"/>
      </w:pPr>
      <w:r w:rsidRPr="00A74343">
        <w:lastRenderedPageBreak/>
        <w:t>Marking criteria</w:t>
      </w:r>
      <w:r w:rsidR="00347348">
        <w:t xml:space="preserve"> – </w:t>
      </w:r>
      <w:r w:rsidR="008E2A5F">
        <w:t>critical appraisal</w:t>
      </w:r>
    </w:p>
    <w:p w14:paraId="5E7FC2E3" w14:textId="6A11AA36" w:rsidR="00161138" w:rsidRPr="00161138" w:rsidRDefault="00161138" w:rsidP="00161138">
      <w:pPr>
        <w:pStyle w:val="Caption"/>
      </w:pPr>
      <w:r>
        <w:t>Table 3</w:t>
      </w:r>
      <w:r w:rsidR="00CD7D0E">
        <w:t xml:space="preserve"> –</w:t>
      </w:r>
      <w:r>
        <w:t xml:space="preserve"> </w:t>
      </w:r>
      <w:r w:rsidR="005E3A91">
        <w:t>marking criteria – critical appraisal</w:t>
      </w:r>
    </w:p>
    <w:tbl>
      <w:tblPr>
        <w:tblStyle w:val="Tableheader"/>
        <w:tblW w:w="5000" w:type="pct"/>
        <w:tblLayout w:type="fixed"/>
        <w:tblLook w:val="04A0" w:firstRow="1" w:lastRow="0" w:firstColumn="1" w:lastColumn="0" w:noHBand="0" w:noVBand="1"/>
        <w:tblCaption w:val="Marking criteria"/>
        <w:tblDescription w:val="This table outlines the marking criteria for each box and the marking range for boxes A to E."/>
      </w:tblPr>
      <w:tblGrid>
        <w:gridCol w:w="1270"/>
        <w:gridCol w:w="8354"/>
      </w:tblGrid>
      <w:tr w:rsidR="00A74343" w14:paraId="20A2A170" w14:textId="77777777" w:rsidTr="00A208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443D836A" w14:textId="6677DB5E" w:rsidR="00472FAB" w:rsidRPr="0054687D" w:rsidRDefault="00472FAB" w:rsidP="0054687D">
            <w:r w:rsidRPr="0054687D">
              <w:t>Grade</w:t>
            </w:r>
          </w:p>
        </w:tc>
        <w:tc>
          <w:tcPr>
            <w:tcW w:w="4340" w:type="pct"/>
          </w:tcPr>
          <w:p w14:paraId="11A7F497" w14:textId="65C8D1C4" w:rsidR="00A74343" w:rsidRPr="0054687D" w:rsidRDefault="00A74343" w:rsidP="0054687D">
            <w:pPr>
              <w:spacing w:before="192" w:after="192"/>
              <w:cnfStyle w:val="100000000000" w:firstRow="1" w:lastRow="0" w:firstColumn="0" w:lastColumn="0" w:oddVBand="0" w:evenVBand="0" w:oddHBand="0" w:evenHBand="0" w:firstRowFirstColumn="0" w:firstRowLastColumn="0" w:lastRowFirstColumn="0" w:lastRowLastColumn="0"/>
            </w:pPr>
            <w:r w:rsidRPr="0054687D">
              <w:t>Criteria</w:t>
            </w:r>
          </w:p>
        </w:tc>
      </w:tr>
      <w:tr w:rsidR="008E2A5F" w14:paraId="107F1BE3" w14:textId="77777777" w:rsidTr="00A2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F7D21F1" w14:textId="1F27A01C" w:rsidR="00472FAB" w:rsidRPr="0054687D" w:rsidRDefault="00472FAB" w:rsidP="0054687D">
            <w:r w:rsidRPr="0054687D">
              <w:t>A</w:t>
            </w:r>
          </w:p>
        </w:tc>
        <w:tc>
          <w:tcPr>
            <w:tcW w:w="4340" w:type="pct"/>
          </w:tcPr>
          <w:p w14:paraId="755BD13E" w14:textId="698C3989" w:rsidR="00701EB4"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Highly developed understanding of areas of performance preparation including </w:t>
            </w:r>
            <w:r w:rsidR="00A636BF" w:rsidRPr="00724CA7">
              <w:t>challenges and resolutions</w:t>
            </w:r>
          </w:p>
          <w:p w14:paraId="6DE34106" w14:textId="77777777" w:rsidR="00701EB4"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Highly developed understanding and critical assessment of technical skills for performance</w:t>
            </w:r>
          </w:p>
          <w:p w14:paraId="550BC4F3" w14:textId="658EDC3E" w:rsidR="008E2A5F"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Highly developed </w:t>
            </w:r>
            <w:r w:rsidR="00347348" w:rsidRPr="00724CA7">
              <w:t>understanding</w:t>
            </w:r>
            <w:r w:rsidR="00C60941" w:rsidRPr="00724CA7">
              <w:t xml:space="preserve"> of successful interpretive and stylistic decisions</w:t>
            </w:r>
            <w:r w:rsidR="00383F3F" w:rsidRPr="00724CA7">
              <w:t xml:space="preserve"> through</w:t>
            </w:r>
            <w:r w:rsidR="00951E09" w:rsidRPr="00724CA7">
              <w:t xml:space="preserve"> comprehensive</w:t>
            </w:r>
            <w:r w:rsidR="00C60941" w:rsidRPr="00724CA7">
              <w:t xml:space="preserve"> </w:t>
            </w:r>
            <w:r w:rsidR="00383F3F" w:rsidRPr="00724CA7">
              <w:t>reflection and analysis</w:t>
            </w:r>
          </w:p>
          <w:p w14:paraId="1A17FF4F" w14:textId="686507DC" w:rsidR="008E2A5F"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Highly developed understanding </w:t>
            </w:r>
            <w:r w:rsidR="00A0682F" w:rsidRPr="00724CA7">
              <w:t>and</w:t>
            </w:r>
            <w:r w:rsidRPr="00724CA7">
              <w:t xml:space="preserve"> recognition of </w:t>
            </w:r>
            <w:r w:rsidR="00156513" w:rsidRPr="00724CA7">
              <w:t xml:space="preserve">effective </w:t>
            </w:r>
            <w:r w:rsidRPr="00724CA7">
              <w:t>indicators for ensemble or solo performance</w:t>
            </w:r>
          </w:p>
        </w:tc>
      </w:tr>
      <w:tr w:rsidR="008E2A5F" w:rsidRPr="00A74343" w14:paraId="55D5E74A" w14:textId="77777777" w:rsidTr="00A2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695A7D25" w14:textId="4E36086B" w:rsidR="00472FAB" w:rsidRPr="0054687D" w:rsidRDefault="00472FAB" w:rsidP="0054687D">
            <w:r w:rsidRPr="0054687D">
              <w:t>B</w:t>
            </w:r>
          </w:p>
        </w:tc>
        <w:tc>
          <w:tcPr>
            <w:tcW w:w="4340" w:type="pct"/>
          </w:tcPr>
          <w:p w14:paraId="03224CEE" w14:textId="4F4EB950" w:rsidR="008E2A5F" w:rsidRPr="00724CA7" w:rsidRDefault="008E2A5F" w:rsidP="00724CA7">
            <w:pPr>
              <w:pStyle w:val="ListBullet"/>
              <w:cnfStyle w:val="000000010000" w:firstRow="0" w:lastRow="0" w:firstColumn="0" w:lastColumn="0" w:oddVBand="0" w:evenVBand="0" w:oddHBand="0" w:evenHBand="1" w:firstRowFirstColumn="0" w:firstRowLastColumn="0" w:lastRowFirstColumn="0" w:lastRowLastColumn="0"/>
              <w:rPr>
                <w:b/>
              </w:rPr>
            </w:pPr>
            <w:r w:rsidRPr="00724CA7">
              <w:t>De</w:t>
            </w:r>
            <w:r w:rsidR="00DE307A">
              <w:t>tailed</w:t>
            </w:r>
            <w:r w:rsidRPr="00724CA7">
              <w:t xml:space="preserve"> understanding of areas of performance preparation including </w:t>
            </w:r>
            <w:r w:rsidR="00A636BF" w:rsidRPr="00724CA7">
              <w:t>challenges and resolutions</w:t>
            </w:r>
          </w:p>
          <w:p w14:paraId="55EDF0CB" w14:textId="00EFB8F6" w:rsidR="008E2A5F" w:rsidRPr="00724CA7" w:rsidRDefault="00A7301C" w:rsidP="00724CA7">
            <w:pPr>
              <w:pStyle w:val="ListBullet"/>
              <w:cnfStyle w:val="000000010000" w:firstRow="0" w:lastRow="0" w:firstColumn="0" w:lastColumn="0" w:oddVBand="0" w:evenVBand="0" w:oddHBand="0" w:evenHBand="1" w:firstRowFirstColumn="0" w:firstRowLastColumn="0" w:lastRowFirstColumn="0" w:lastRowLastColumn="0"/>
              <w:rPr>
                <w:b/>
              </w:rPr>
            </w:pPr>
            <w:r>
              <w:t>Detailed</w:t>
            </w:r>
            <w:r w:rsidR="008E2A5F" w:rsidRPr="00724CA7">
              <w:t xml:space="preserve"> understanding </w:t>
            </w:r>
            <w:r w:rsidR="00102C10" w:rsidRPr="00724CA7">
              <w:t>and</w:t>
            </w:r>
            <w:r w:rsidR="008E2A5F" w:rsidRPr="00724CA7">
              <w:t xml:space="preserve"> critical assessment of technical skills for performance</w:t>
            </w:r>
          </w:p>
          <w:p w14:paraId="243B8DA4" w14:textId="5F92DBD1" w:rsidR="008E2A5F" w:rsidRPr="00724CA7" w:rsidRDefault="00A7301C" w:rsidP="00724CA7">
            <w:pPr>
              <w:pStyle w:val="ListBullet"/>
              <w:cnfStyle w:val="000000010000" w:firstRow="0" w:lastRow="0" w:firstColumn="0" w:lastColumn="0" w:oddVBand="0" w:evenVBand="0" w:oddHBand="0" w:evenHBand="1" w:firstRowFirstColumn="0" w:firstRowLastColumn="0" w:lastRowFirstColumn="0" w:lastRowLastColumn="0"/>
              <w:rPr>
                <w:b/>
              </w:rPr>
            </w:pPr>
            <w:r>
              <w:t>Detailed</w:t>
            </w:r>
            <w:r w:rsidR="008E2A5F" w:rsidRPr="00724CA7">
              <w:t xml:space="preserve"> </w:t>
            </w:r>
            <w:r w:rsidR="00102C10" w:rsidRPr="00724CA7">
              <w:t xml:space="preserve">understanding of successful interpretive and stylistic decisions through </w:t>
            </w:r>
            <w:r w:rsidR="00A0682F" w:rsidRPr="00724CA7">
              <w:t>detailed</w:t>
            </w:r>
            <w:r w:rsidR="00102C10" w:rsidRPr="00724CA7">
              <w:t xml:space="preserve"> reflection and analysis</w:t>
            </w:r>
          </w:p>
          <w:p w14:paraId="775D9A0B" w14:textId="6BA6494A" w:rsidR="008E2A5F" w:rsidRPr="00724CA7" w:rsidRDefault="00A7301C" w:rsidP="00724CA7">
            <w:pPr>
              <w:pStyle w:val="ListBullet"/>
              <w:cnfStyle w:val="000000010000" w:firstRow="0" w:lastRow="0" w:firstColumn="0" w:lastColumn="0" w:oddVBand="0" w:evenVBand="0" w:oddHBand="0" w:evenHBand="1" w:firstRowFirstColumn="0" w:firstRowLastColumn="0" w:lastRowFirstColumn="0" w:lastRowLastColumn="0"/>
              <w:rPr>
                <w:b/>
              </w:rPr>
            </w:pPr>
            <w:r>
              <w:t>Detailed</w:t>
            </w:r>
            <w:r w:rsidR="008E2A5F" w:rsidRPr="00724CA7">
              <w:t xml:space="preserve"> understanding </w:t>
            </w:r>
            <w:r w:rsidR="00156513" w:rsidRPr="00724CA7">
              <w:t>and</w:t>
            </w:r>
            <w:r w:rsidR="008E2A5F" w:rsidRPr="00724CA7">
              <w:t xml:space="preserve"> recognition of </w:t>
            </w:r>
            <w:r w:rsidR="00156513" w:rsidRPr="00724CA7">
              <w:t xml:space="preserve">effective </w:t>
            </w:r>
            <w:r w:rsidR="008E2A5F" w:rsidRPr="00724CA7">
              <w:t>indicators for ensemble or solo performance</w:t>
            </w:r>
          </w:p>
        </w:tc>
      </w:tr>
      <w:tr w:rsidR="008E2A5F" w14:paraId="1801D377" w14:textId="77777777" w:rsidTr="00A208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C005014" w14:textId="09EDDE32" w:rsidR="00472FAB" w:rsidRPr="0054687D" w:rsidRDefault="00472FAB" w:rsidP="0054687D">
            <w:r w:rsidRPr="0054687D">
              <w:t>C</w:t>
            </w:r>
          </w:p>
        </w:tc>
        <w:tc>
          <w:tcPr>
            <w:tcW w:w="4340" w:type="pct"/>
          </w:tcPr>
          <w:p w14:paraId="52F7450D" w14:textId="2C0FDE10" w:rsidR="008E2A5F"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Competent understanding of areas of performance preparation including </w:t>
            </w:r>
            <w:r w:rsidR="00A636BF" w:rsidRPr="00724CA7">
              <w:t>challenges and resolutions</w:t>
            </w:r>
          </w:p>
          <w:p w14:paraId="7320E3DA" w14:textId="1C346494" w:rsidR="008E2A5F"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Competent understanding </w:t>
            </w:r>
            <w:r w:rsidR="003C71B5" w:rsidRPr="00724CA7">
              <w:t>and</w:t>
            </w:r>
            <w:r w:rsidRPr="00724CA7">
              <w:t xml:space="preserve"> critical assessment of technical skills for performance</w:t>
            </w:r>
          </w:p>
          <w:p w14:paraId="4FD2241F" w14:textId="60BB5C8D" w:rsidR="008E2A5F"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Competent </w:t>
            </w:r>
            <w:r w:rsidR="00327A92" w:rsidRPr="00724CA7">
              <w:t>understanding of successful interpretive and stylistic decisions through sound reflection and analysis</w:t>
            </w:r>
          </w:p>
          <w:p w14:paraId="0A16E9E3" w14:textId="12BC23B1" w:rsidR="008E2A5F"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Competent understanding </w:t>
            </w:r>
            <w:r w:rsidR="00F3703D" w:rsidRPr="00724CA7">
              <w:t>and</w:t>
            </w:r>
            <w:r w:rsidRPr="00724CA7">
              <w:t xml:space="preserve"> recognition of</w:t>
            </w:r>
            <w:r w:rsidR="00F3703D" w:rsidRPr="00724CA7">
              <w:t xml:space="preserve"> successful</w:t>
            </w:r>
            <w:r w:rsidRPr="00724CA7">
              <w:t xml:space="preserve"> indicators for ensemble or solo performance</w:t>
            </w:r>
          </w:p>
        </w:tc>
      </w:tr>
      <w:tr w:rsidR="008E2A5F" w14:paraId="421EA097" w14:textId="77777777" w:rsidTr="00A208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12F7406" w14:textId="0571D82B" w:rsidR="00472FAB" w:rsidRPr="0054687D" w:rsidRDefault="00472FAB" w:rsidP="0054687D">
            <w:r w:rsidRPr="0054687D">
              <w:t>D</w:t>
            </w:r>
          </w:p>
        </w:tc>
        <w:tc>
          <w:tcPr>
            <w:tcW w:w="4340" w:type="pct"/>
          </w:tcPr>
          <w:p w14:paraId="5AA1A009" w14:textId="026D35C4" w:rsidR="008E2A5F" w:rsidRPr="00724CA7" w:rsidRDefault="008E2A5F" w:rsidP="00724CA7">
            <w:pPr>
              <w:pStyle w:val="ListBullet"/>
              <w:cnfStyle w:val="000000010000" w:firstRow="0" w:lastRow="0" w:firstColumn="0" w:lastColumn="0" w:oddVBand="0" w:evenVBand="0" w:oddHBand="0" w:evenHBand="1" w:firstRowFirstColumn="0" w:firstRowLastColumn="0" w:lastRowFirstColumn="0" w:lastRowLastColumn="0"/>
              <w:rPr>
                <w:b/>
              </w:rPr>
            </w:pPr>
            <w:r w:rsidRPr="00724CA7">
              <w:t xml:space="preserve">Basic understanding of areas of performance preparation including </w:t>
            </w:r>
            <w:r w:rsidR="00A636BF" w:rsidRPr="00724CA7">
              <w:t>challenges and resolutions</w:t>
            </w:r>
          </w:p>
          <w:p w14:paraId="058567DE" w14:textId="0CFAD0DB" w:rsidR="008E2A5F" w:rsidRPr="00724CA7" w:rsidRDefault="008E2A5F" w:rsidP="00724CA7">
            <w:pPr>
              <w:pStyle w:val="ListBullet"/>
              <w:cnfStyle w:val="000000010000" w:firstRow="0" w:lastRow="0" w:firstColumn="0" w:lastColumn="0" w:oddVBand="0" w:evenVBand="0" w:oddHBand="0" w:evenHBand="1" w:firstRowFirstColumn="0" w:firstRowLastColumn="0" w:lastRowFirstColumn="0" w:lastRowLastColumn="0"/>
              <w:rPr>
                <w:b/>
              </w:rPr>
            </w:pPr>
            <w:r w:rsidRPr="00724CA7">
              <w:lastRenderedPageBreak/>
              <w:t xml:space="preserve">Basic understanding </w:t>
            </w:r>
            <w:r w:rsidR="00F3703D" w:rsidRPr="00724CA7">
              <w:t>and</w:t>
            </w:r>
            <w:r w:rsidRPr="00724CA7">
              <w:t xml:space="preserve"> critical assessment of technical skills for performance</w:t>
            </w:r>
          </w:p>
          <w:p w14:paraId="69EE6705" w14:textId="22650AEC" w:rsidR="008E2A5F" w:rsidRPr="00724CA7" w:rsidRDefault="008E2A5F" w:rsidP="00724CA7">
            <w:pPr>
              <w:pStyle w:val="ListBullet"/>
              <w:cnfStyle w:val="000000010000" w:firstRow="0" w:lastRow="0" w:firstColumn="0" w:lastColumn="0" w:oddVBand="0" w:evenVBand="0" w:oddHBand="0" w:evenHBand="1" w:firstRowFirstColumn="0" w:firstRowLastColumn="0" w:lastRowFirstColumn="0" w:lastRowLastColumn="0"/>
              <w:rPr>
                <w:b/>
              </w:rPr>
            </w:pPr>
            <w:r w:rsidRPr="00724CA7">
              <w:t xml:space="preserve">Basic </w:t>
            </w:r>
            <w:r w:rsidR="00F3703D" w:rsidRPr="00724CA7">
              <w:t>understanding of successful interpretive and stylistic decisions</w:t>
            </w:r>
          </w:p>
          <w:p w14:paraId="191A448A" w14:textId="56B1E802" w:rsidR="008E2A5F" w:rsidRPr="00724CA7" w:rsidRDefault="008E2A5F" w:rsidP="00724CA7">
            <w:pPr>
              <w:pStyle w:val="ListBullet"/>
              <w:cnfStyle w:val="000000010000" w:firstRow="0" w:lastRow="0" w:firstColumn="0" w:lastColumn="0" w:oddVBand="0" w:evenVBand="0" w:oddHBand="0" w:evenHBand="1" w:firstRowFirstColumn="0" w:firstRowLastColumn="0" w:lastRowFirstColumn="0" w:lastRowLastColumn="0"/>
              <w:rPr>
                <w:b/>
              </w:rPr>
            </w:pPr>
            <w:r w:rsidRPr="00724CA7">
              <w:t xml:space="preserve">Basic understanding </w:t>
            </w:r>
            <w:r w:rsidR="00FE62E0" w:rsidRPr="00724CA7">
              <w:t>and</w:t>
            </w:r>
            <w:r w:rsidRPr="00724CA7">
              <w:t xml:space="preserve"> recognition of</w:t>
            </w:r>
            <w:r w:rsidR="00FE62E0" w:rsidRPr="00724CA7">
              <w:t xml:space="preserve"> effective</w:t>
            </w:r>
            <w:r w:rsidRPr="00724CA7">
              <w:t xml:space="preserve"> indicators for ensemble or solo performance</w:t>
            </w:r>
          </w:p>
        </w:tc>
      </w:tr>
      <w:tr w:rsidR="008E2A5F" w14:paraId="56B5B38F" w14:textId="77777777" w:rsidTr="00A2086E">
        <w:trPr>
          <w:cnfStyle w:val="000000100000" w:firstRow="0" w:lastRow="0" w:firstColumn="0" w:lastColumn="0" w:oddVBand="0" w:evenVBand="0" w:oddHBand="1" w:evenHBand="0" w:firstRowFirstColumn="0" w:firstRowLastColumn="0" w:lastRowFirstColumn="0" w:lastRowLastColumn="0"/>
          <w:trHeight w:val="2322"/>
        </w:trPr>
        <w:tc>
          <w:tcPr>
            <w:cnfStyle w:val="001000000000" w:firstRow="0" w:lastRow="0" w:firstColumn="1" w:lastColumn="0" w:oddVBand="0" w:evenVBand="0" w:oddHBand="0" w:evenHBand="0" w:firstRowFirstColumn="0" w:firstRowLastColumn="0" w:lastRowFirstColumn="0" w:lastRowLastColumn="0"/>
            <w:tcW w:w="660" w:type="pct"/>
          </w:tcPr>
          <w:p w14:paraId="2DCB5CF3" w14:textId="7B7E9F57" w:rsidR="00472FAB" w:rsidRPr="0054687D" w:rsidRDefault="00472FAB" w:rsidP="0054687D">
            <w:r w:rsidRPr="0054687D">
              <w:lastRenderedPageBreak/>
              <w:t>E</w:t>
            </w:r>
          </w:p>
        </w:tc>
        <w:tc>
          <w:tcPr>
            <w:tcW w:w="4340" w:type="pct"/>
          </w:tcPr>
          <w:p w14:paraId="7C5C834F" w14:textId="3ACB753A" w:rsidR="008E2A5F"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Limited understanding of areas of performance preparation </w:t>
            </w:r>
            <w:r w:rsidR="00A41E11" w:rsidRPr="00724CA7">
              <w:t>with little understanding of challenges and resolution</w:t>
            </w:r>
            <w:r w:rsidR="00701EB4" w:rsidRPr="00724CA7">
              <w:t>s</w:t>
            </w:r>
          </w:p>
          <w:p w14:paraId="042675D9" w14:textId="0A348A4A" w:rsidR="008E2A5F"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Limited understanding </w:t>
            </w:r>
            <w:r w:rsidR="00701EB4" w:rsidRPr="00724CA7">
              <w:t>and</w:t>
            </w:r>
            <w:r w:rsidRPr="00724CA7">
              <w:t xml:space="preserve"> critical assessment of technical skills for performance</w:t>
            </w:r>
          </w:p>
          <w:p w14:paraId="5283BAF5" w14:textId="4B27B153" w:rsidR="008E2A5F"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Limited </w:t>
            </w:r>
            <w:r w:rsidR="00701EB4" w:rsidRPr="00724CA7">
              <w:t>understanding of successful interpretive and stylistic decisions</w:t>
            </w:r>
          </w:p>
          <w:p w14:paraId="2C03AA82" w14:textId="021E831A" w:rsidR="008E2A5F" w:rsidRPr="00724CA7" w:rsidRDefault="008E2A5F" w:rsidP="00724CA7">
            <w:pPr>
              <w:pStyle w:val="ListBullet"/>
              <w:cnfStyle w:val="000000100000" w:firstRow="0" w:lastRow="0" w:firstColumn="0" w:lastColumn="0" w:oddVBand="0" w:evenVBand="0" w:oddHBand="1" w:evenHBand="0" w:firstRowFirstColumn="0" w:firstRowLastColumn="0" w:lastRowFirstColumn="0" w:lastRowLastColumn="0"/>
              <w:rPr>
                <w:b/>
              </w:rPr>
            </w:pPr>
            <w:r w:rsidRPr="00724CA7">
              <w:t xml:space="preserve">Limited understanding </w:t>
            </w:r>
            <w:r w:rsidR="00701EB4" w:rsidRPr="00724CA7">
              <w:t>or</w:t>
            </w:r>
            <w:r w:rsidRPr="00724CA7">
              <w:t xml:space="preserve"> recognition of</w:t>
            </w:r>
            <w:r w:rsidR="00701EB4" w:rsidRPr="00724CA7">
              <w:t xml:space="preserve"> successful</w:t>
            </w:r>
            <w:r w:rsidRPr="00724CA7">
              <w:t xml:space="preserve"> indicators for ensemble or solo performance</w:t>
            </w:r>
          </w:p>
        </w:tc>
      </w:tr>
    </w:tbl>
    <w:p w14:paraId="45A577BF" w14:textId="77777777" w:rsidR="001A7360" w:rsidRDefault="001A7360">
      <w:pPr>
        <w:spacing w:line="276" w:lineRule="auto"/>
      </w:pPr>
      <w:r>
        <w:br w:type="page"/>
      </w:r>
    </w:p>
    <w:p w14:paraId="0EF36ACC" w14:textId="77777777" w:rsidR="0085193D" w:rsidRDefault="0085193D" w:rsidP="0085193D">
      <w:pPr>
        <w:pStyle w:val="Heading2"/>
      </w:pPr>
      <w:bookmarkStart w:id="0" w:name="_Toc128555401"/>
      <w:bookmarkStart w:id="1" w:name="_Toc128562457"/>
      <w:bookmarkStart w:id="2" w:name="_Toc141087829"/>
      <w:r>
        <w:lastRenderedPageBreak/>
        <w:t>References</w:t>
      </w:r>
      <w:bookmarkEnd w:id="0"/>
      <w:bookmarkEnd w:id="1"/>
      <w:bookmarkEnd w:id="2"/>
    </w:p>
    <w:p w14:paraId="2B54C171" w14:textId="77777777" w:rsidR="0085193D" w:rsidRPr="00AE7FE3" w:rsidRDefault="0085193D" w:rsidP="00A2086E">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D8DE1C4" w14:textId="77777777" w:rsidR="0085193D" w:rsidRPr="00AE7FE3" w:rsidRDefault="0085193D" w:rsidP="00A2086E">
      <w:pPr>
        <w:pStyle w:val="FeatureBox2"/>
      </w:pPr>
      <w:r w:rsidRPr="00AE7FE3">
        <w:t>Please refer to the NESA Copyright Disclaimer for more information</w:t>
      </w:r>
      <w:r>
        <w:t xml:space="preserve"> </w:t>
      </w:r>
      <w:hyperlink r:id="rId8" w:tgtFrame="_blank" w:tooltip="https://educationstandards.nsw.edu.au/wps/portal/nesa/mini-footer/copyright" w:history="1">
        <w:r w:rsidRPr="00AE7FE3">
          <w:rPr>
            <w:rStyle w:val="Hyperlink"/>
          </w:rPr>
          <w:t>https://educationstandards.nsw.edu.au/wps/portal/nesa/mini-footer/copyright</w:t>
        </w:r>
      </w:hyperlink>
      <w:r w:rsidRPr="00A1020E">
        <w:t>.</w:t>
      </w:r>
    </w:p>
    <w:p w14:paraId="771B149C" w14:textId="77777777" w:rsidR="0085193D" w:rsidRPr="00AE7FE3" w:rsidRDefault="0085193D" w:rsidP="00A2086E">
      <w:pPr>
        <w:pStyle w:val="FeatureBox2"/>
      </w:pPr>
      <w:r w:rsidRPr="00AE7FE3">
        <w:t>NESA holds the only official and up-to-date versions of the NSW Curriculum and syllabus documents. Please visit the NSW Education Standards Authority (NESA) website</w:t>
      </w:r>
      <w:r>
        <w:t xml:space="preserve"> </w:t>
      </w:r>
      <w:hyperlink r:id="rId9" w:history="1">
        <w:r w:rsidRPr="004C354B">
          <w:rPr>
            <w:rStyle w:val="Hyperlink"/>
          </w:rPr>
          <w:t>https://educationstandards.nsw.edu.au/</w:t>
        </w:r>
      </w:hyperlink>
      <w:r w:rsidRPr="00A1020E">
        <w:t xml:space="preserve"> </w:t>
      </w:r>
      <w:r w:rsidRPr="00AE7FE3">
        <w:t xml:space="preserve">and the NSW Curriculum website </w:t>
      </w:r>
      <w:hyperlink r:id="rId10" w:history="1">
        <w:r w:rsidRPr="00AE7FE3">
          <w:rPr>
            <w:rStyle w:val="Hyperlink"/>
          </w:rPr>
          <w:t>https://curriculum.nsw.edu.au/home</w:t>
        </w:r>
      </w:hyperlink>
      <w:r w:rsidRPr="00AE7FE3">
        <w:t>.</w:t>
      </w:r>
    </w:p>
    <w:p w14:paraId="1274B1DE" w14:textId="5500691C" w:rsidR="0085193D" w:rsidRDefault="00D835E4" w:rsidP="001A7360">
      <w:pPr>
        <w:sectPr w:rsidR="0085193D" w:rsidSect="0085193D">
          <w:headerReference w:type="default" r:id="rId11"/>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08"/>
          <w:titlePg/>
          <w:docGrid w:linePitch="360"/>
        </w:sectPr>
      </w:pPr>
      <w:hyperlink r:id="rId16" w:history="1">
        <w:r w:rsidR="0085193D" w:rsidRPr="006C74B0">
          <w:rPr>
            <w:rStyle w:val="Hyperlink"/>
            <w:lang w:eastAsia="zh-CN"/>
          </w:rPr>
          <w:t>Music 2 Stage 6 Syllabus</w:t>
        </w:r>
      </w:hyperlink>
      <w:r w:rsidR="0085193D" w:rsidRPr="006C74B0">
        <w:rPr>
          <w:lang w:eastAsia="zh-CN"/>
        </w:rPr>
        <w:t xml:space="preserve"> © NSW Education Standards Authority (NESA) for and on behalf of the Crown in right of the State of New South Wales</w:t>
      </w:r>
      <w:r w:rsidR="003B2AD8">
        <w:rPr>
          <w:lang w:eastAsia="zh-CN"/>
        </w:rPr>
        <w:t>, 2009</w:t>
      </w:r>
      <w:r w:rsidR="0085193D">
        <w:rPr>
          <w:lang w:eastAsia="zh-CN"/>
        </w:rPr>
        <w:t>.</w:t>
      </w:r>
    </w:p>
    <w:p w14:paraId="3ABC8F9E" w14:textId="77777777" w:rsidR="0085193D" w:rsidRPr="003B2AD8" w:rsidRDefault="0085193D" w:rsidP="0085193D">
      <w:pPr>
        <w:spacing w:before="0"/>
        <w:rPr>
          <w:rStyle w:val="Strong"/>
          <w:sz w:val="22"/>
          <w:szCs w:val="22"/>
        </w:rPr>
      </w:pPr>
      <w:r w:rsidRPr="003B2AD8">
        <w:rPr>
          <w:rStyle w:val="Strong"/>
        </w:rPr>
        <w:lastRenderedPageBreak/>
        <w:t>© State of New South Wales (Department of Education), 2023</w:t>
      </w:r>
    </w:p>
    <w:p w14:paraId="6EDE6A47" w14:textId="77777777" w:rsidR="0085193D" w:rsidRPr="00C504EA" w:rsidRDefault="0085193D" w:rsidP="0085193D">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65A01A61" w14:textId="77777777" w:rsidR="0085193D" w:rsidRDefault="0085193D" w:rsidP="0085193D">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7"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4A20ED5B" w14:textId="77777777" w:rsidR="0085193D" w:rsidRPr="000F46D1" w:rsidRDefault="0085193D" w:rsidP="0085193D">
      <w:pPr>
        <w:rPr>
          <w:lang w:eastAsia="en-AU"/>
        </w:rPr>
      </w:pPr>
      <w:r>
        <w:rPr>
          <w:noProof/>
        </w:rPr>
        <w:drawing>
          <wp:inline distT="0" distB="0" distL="0" distR="0" wp14:anchorId="26C9E0A2" wp14:editId="29BB7740">
            <wp:extent cx="1228725" cy="428625"/>
            <wp:effectExtent l="0" t="0" r="9525" b="9525"/>
            <wp:docPr id="32" name="Picture 32" descr="Creative Commons Attribution licenc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C3E8809" w14:textId="77777777" w:rsidR="0085193D" w:rsidRPr="00C504EA" w:rsidRDefault="0085193D" w:rsidP="0085193D">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35F5A227" w14:textId="77777777" w:rsidR="0085193D" w:rsidRPr="00C504EA" w:rsidRDefault="0085193D" w:rsidP="0085193D">
      <w:r w:rsidRPr="00C504EA">
        <w:t>Attribution should be given to © State of New South Wales (Department of Education), 2023.</w:t>
      </w:r>
    </w:p>
    <w:p w14:paraId="2B5A86C3" w14:textId="77777777" w:rsidR="0085193D" w:rsidRPr="00C504EA" w:rsidRDefault="0085193D" w:rsidP="0085193D">
      <w:r w:rsidRPr="00C504EA">
        <w:t>Material in this resource not available under a Creative Commons licen</w:t>
      </w:r>
      <w:r>
        <w:t>s</w:t>
      </w:r>
      <w:r w:rsidRPr="00C504EA">
        <w:t>e:</w:t>
      </w:r>
    </w:p>
    <w:p w14:paraId="4AF0C373" w14:textId="77777777" w:rsidR="0085193D" w:rsidRPr="000F46D1" w:rsidRDefault="0085193D" w:rsidP="0085193D">
      <w:pPr>
        <w:pStyle w:val="ListBullet"/>
        <w:numPr>
          <w:ilvl w:val="0"/>
          <w:numId w:val="19"/>
        </w:numPr>
        <w:rPr>
          <w:lang w:eastAsia="en-AU"/>
        </w:rPr>
      </w:pPr>
      <w:r w:rsidRPr="000F46D1">
        <w:rPr>
          <w:lang w:eastAsia="en-AU"/>
        </w:rPr>
        <w:t>the NSW Department of Education logo, other logos and trademark-protected material</w:t>
      </w:r>
    </w:p>
    <w:p w14:paraId="1187001A" w14:textId="77777777" w:rsidR="0085193D" w:rsidRDefault="0085193D" w:rsidP="0085193D">
      <w:pPr>
        <w:pStyle w:val="ListBullet"/>
        <w:numPr>
          <w:ilvl w:val="0"/>
          <w:numId w:val="19"/>
        </w:numPr>
        <w:rPr>
          <w:lang w:eastAsia="en-AU"/>
        </w:rPr>
      </w:pPr>
      <w:r w:rsidRPr="000F46D1">
        <w:rPr>
          <w:lang w:eastAsia="en-AU"/>
        </w:rPr>
        <w:t>material owned by a third party that has been reproduced with permission. You will need to obtain permission from the third party to reuse its material.</w:t>
      </w:r>
    </w:p>
    <w:p w14:paraId="031B9973" w14:textId="77777777" w:rsidR="0085193D" w:rsidRPr="00571DF7" w:rsidRDefault="0085193D" w:rsidP="00A2086E">
      <w:pPr>
        <w:pStyle w:val="FeatureBox2"/>
        <w:rPr>
          <w:rStyle w:val="Strong"/>
        </w:rPr>
      </w:pPr>
      <w:r w:rsidRPr="00571DF7">
        <w:rPr>
          <w:rStyle w:val="Strong"/>
        </w:rPr>
        <w:t>Links to third-party material and websites</w:t>
      </w:r>
    </w:p>
    <w:p w14:paraId="54DA8680" w14:textId="77777777" w:rsidR="0085193D" w:rsidRDefault="0085193D" w:rsidP="00A2086E">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95B5D82" w14:textId="3FD5E57B" w:rsidR="009C24DC" w:rsidRPr="001A7360" w:rsidRDefault="0085193D" w:rsidP="00A2086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9C24DC" w:rsidRPr="001A7360" w:rsidSect="009D09E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D283" w14:textId="77777777" w:rsidR="00D14EF4" w:rsidRDefault="00D14EF4">
      <w:r>
        <w:separator/>
      </w:r>
    </w:p>
    <w:p w14:paraId="787ABEC2" w14:textId="77777777" w:rsidR="00D14EF4" w:rsidRDefault="00D14EF4"/>
  </w:endnote>
  <w:endnote w:type="continuationSeparator" w:id="0">
    <w:p w14:paraId="2E92F60C" w14:textId="77777777" w:rsidR="00D14EF4" w:rsidRDefault="00D14EF4">
      <w:r>
        <w:continuationSeparator/>
      </w:r>
    </w:p>
    <w:p w14:paraId="56F60492" w14:textId="77777777" w:rsidR="00D14EF4" w:rsidRDefault="00D14EF4"/>
  </w:endnote>
  <w:endnote w:type="continuationNotice" w:id="1">
    <w:p w14:paraId="06849160" w14:textId="77777777" w:rsidR="00D14EF4" w:rsidRDefault="00D14EF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0A4C"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AB5560">
      <w:rPr>
        <w:noProof/>
      </w:rPr>
      <w:t>2</w:t>
    </w:r>
    <w:r w:rsidRPr="002810D3">
      <w:fldChar w:fldCharType="end"/>
    </w:r>
    <w:r w:rsidRPr="002810D3">
      <w:tab/>
    </w:r>
    <w:r w:rsidR="00874934">
      <w:t xml:space="preserve">Sample assessment task </w:t>
    </w:r>
    <w:r w:rsidR="00BB7757">
      <w:t>–</w:t>
    </w:r>
    <w:r w:rsidR="00874934">
      <w:t xml:space="preserve"> HSC</w:t>
    </w:r>
    <w:r w:rsidR="00BB7757">
      <w:t xml:space="preserve"> performance Stage 6 music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0609" w14:textId="57F2CDBF" w:rsidR="007A3356" w:rsidRPr="004D333E" w:rsidRDefault="0085193D" w:rsidP="004D333E">
    <w:pPr>
      <w:pStyle w:val="Footer"/>
    </w:pPr>
    <w:r>
      <w:t xml:space="preserve">© NSW Department of Education, </w:t>
    </w:r>
    <w:r>
      <w:fldChar w:fldCharType="begin"/>
    </w:r>
    <w:r>
      <w:instrText xml:space="preserve"> DATE  \@ "MMM-yy"  \* MERGEFORMAT </w:instrText>
    </w:r>
    <w:r>
      <w:fldChar w:fldCharType="separate"/>
    </w:r>
    <w:r w:rsidR="00D835E4">
      <w:rPr>
        <w:noProof/>
      </w:rPr>
      <w:t>Sep-23</w:t>
    </w:r>
    <w:r>
      <w:fldChar w:fldCharType="end"/>
    </w:r>
    <w:r>
      <w:ptab w:relativeTo="margin" w:alignment="right" w:leader="none"/>
    </w:r>
    <w:r>
      <w:rPr>
        <w:b/>
        <w:noProof/>
        <w:sz w:val="28"/>
        <w:szCs w:val="28"/>
      </w:rPr>
      <w:drawing>
        <wp:inline distT="0" distB="0" distL="0" distR="0" wp14:anchorId="7781B962" wp14:editId="46B1CD0D">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AA9A" w14:textId="77777777" w:rsidR="00493120" w:rsidRDefault="2F69A55D" w:rsidP="00493120">
    <w:pPr>
      <w:pStyle w:val="Logo"/>
    </w:pPr>
    <w:r w:rsidRPr="2F69A55D">
      <w:t>education.nsw.gov.au</w:t>
    </w:r>
    <w:r w:rsidR="2C325859">
      <w:tab/>
    </w:r>
    <w:r>
      <w:rPr>
        <w:noProof/>
      </w:rPr>
      <w:drawing>
        <wp:inline distT="0" distB="0" distL="0" distR="0" wp14:anchorId="7DC6305D" wp14:editId="538EFFEC">
          <wp:extent cx="507600" cy="540000"/>
          <wp:effectExtent l="0" t="0" r="635" b="6350"/>
          <wp:docPr id="1068129629" name="Picture 106812962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8D82" w14:textId="7045A10B" w:rsidR="007A3356" w:rsidRPr="004D333E" w:rsidRDefault="00A2086E" w:rsidP="004D333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835E4">
      <w:rPr>
        <w:noProof/>
      </w:rPr>
      <w:t>Sep-23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26A7" w14:textId="5A387719" w:rsidR="007A3356" w:rsidRPr="004D333E" w:rsidRDefault="004D333E" w:rsidP="004D333E">
    <w:pPr>
      <w:pStyle w:val="Footer"/>
    </w:pPr>
    <w:r w:rsidRPr="002810D3">
      <w:t xml:space="preserve">© NSW Department of Education, </w:t>
    </w:r>
    <w:r w:rsidR="00A2086E">
      <w:fldChar w:fldCharType="begin"/>
    </w:r>
    <w:r w:rsidR="00A2086E">
      <w:instrText xml:space="preserve"> DATE  \@ "MMM-yy"  \* MERGEFORMAT </w:instrText>
    </w:r>
    <w:r w:rsidR="00A2086E">
      <w:fldChar w:fldCharType="separate"/>
    </w:r>
    <w:r w:rsidR="00D835E4">
      <w:rPr>
        <w:noProof/>
      </w:rPr>
      <w:t>Sep-23</w:t>
    </w:r>
    <w:r w:rsidR="00A2086E">
      <w:fldChar w:fldCharType="end"/>
    </w:r>
    <w:r w:rsidR="00A2086E">
      <w:ptab w:relativeTo="margin" w:alignment="right" w:leader="none"/>
    </w:r>
    <w:r w:rsidR="00A2086E">
      <w:t xml:space="preserve"> </w:t>
    </w:r>
    <w:r w:rsidR="00A2086E">
      <w:rPr>
        <w:b/>
        <w:noProof/>
        <w:sz w:val="28"/>
        <w:szCs w:val="28"/>
      </w:rPr>
      <w:drawing>
        <wp:inline distT="0" distB="0" distL="0" distR="0" wp14:anchorId="10082188" wp14:editId="22FB1EC6">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E8F7" w14:textId="50A30883" w:rsidR="00493120" w:rsidRDefault="00493120" w:rsidP="00A2086E">
    <w:pPr>
      <w:pStyle w:val="Logo"/>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CEBD" w14:textId="77777777" w:rsidR="00D14EF4" w:rsidRDefault="00D14EF4">
      <w:r>
        <w:separator/>
      </w:r>
    </w:p>
    <w:p w14:paraId="3887E5A7" w14:textId="77777777" w:rsidR="00D14EF4" w:rsidRDefault="00D14EF4"/>
  </w:footnote>
  <w:footnote w:type="continuationSeparator" w:id="0">
    <w:p w14:paraId="2811C378" w14:textId="77777777" w:rsidR="00D14EF4" w:rsidRDefault="00D14EF4">
      <w:r>
        <w:continuationSeparator/>
      </w:r>
    </w:p>
    <w:p w14:paraId="4C84AA09" w14:textId="77777777" w:rsidR="00D14EF4" w:rsidRDefault="00D14EF4"/>
  </w:footnote>
  <w:footnote w:type="continuationNotice" w:id="1">
    <w:p w14:paraId="6651A686" w14:textId="77777777" w:rsidR="00D14EF4" w:rsidRDefault="00D14EF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9817" w14:textId="7994BF6B" w:rsidR="0085193D" w:rsidRDefault="0085193D" w:rsidP="0085193D">
    <w:pPr>
      <w:pStyle w:val="Documentname"/>
    </w:pPr>
    <w:r>
      <w:t xml:space="preserve">Sample assessment task – HSC performance | </w:t>
    </w:r>
    <w:r w:rsidRPr="009D6697">
      <w:fldChar w:fldCharType="begin"/>
    </w:r>
    <w:r w:rsidRPr="009D6697">
      <w:instrText xml:space="preserve"> PAGE   \* MERGEFORMAT </w:instrText>
    </w:r>
    <w:r w:rsidRPr="009D6697">
      <w:fldChar w:fldCharType="separate"/>
    </w:r>
    <w:r>
      <w:t>3</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6DFF"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C532" w14:textId="77777777" w:rsidR="00536EB0" w:rsidRDefault="00A2086E" w:rsidP="009D09E8">
    <w:pPr>
      <w:pStyle w:val="Documentname"/>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3EB0" w14:textId="4AB9B008" w:rsidR="00493120" w:rsidRDefault="00493120" w:rsidP="00A2086E">
    <w:pPr>
      <w:pStyle w:val="Header"/>
      <w:pBdr>
        <w:bottom w:val="none" w:sz="0" w:space="0" w:color="auto"/>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44EB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403187477">
    <w:abstractNumId w:val="3"/>
  </w:num>
  <w:num w:numId="2" w16cid:durableId="586378023">
    <w:abstractNumId w:val="6"/>
  </w:num>
  <w:num w:numId="3" w16cid:durableId="1860465447">
    <w:abstractNumId w:val="10"/>
  </w:num>
  <w:num w:numId="4" w16cid:durableId="1762338541">
    <w:abstractNumId w:val="7"/>
  </w:num>
  <w:num w:numId="5" w16cid:durableId="1476602143">
    <w:abstractNumId w:val="8"/>
  </w:num>
  <w:num w:numId="6" w16cid:durableId="40717839">
    <w:abstractNumId w:val="0"/>
  </w:num>
  <w:num w:numId="7" w16cid:durableId="877474267">
    <w:abstractNumId w:val="0"/>
  </w:num>
  <w:num w:numId="8" w16cid:durableId="2055886438">
    <w:abstractNumId w:val="0"/>
  </w:num>
  <w:num w:numId="9" w16cid:durableId="1685203428">
    <w:abstractNumId w:val="0"/>
  </w:num>
  <w:num w:numId="10" w16cid:durableId="1147820447">
    <w:abstractNumId w:val="0"/>
  </w:num>
  <w:num w:numId="11" w16cid:durableId="254242149">
    <w:abstractNumId w:val="0"/>
  </w:num>
  <w:num w:numId="12" w16cid:durableId="752899141">
    <w:abstractNumId w:val="0"/>
  </w:num>
  <w:num w:numId="13" w16cid:durableId="1148519920">
    <w:abstractNumId w:val="0"/>
  </w:num>
  <w:num w:numId="14" w16cid:durableId="691998030">
    <w:abstractNumId w:val="0"/>
  </w:num>
  <w:num w:numId="15" w16cid:durableId="686054699">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754623921">
    <w:abstractNumId w:val="1"/>
  </w:num>
  <w:num w:numId="17" w16cid:durableId="735784397">
    <w:abstractNumId w:val="9"/>
  </w:num>
  <w:num w:numId="18" w16cid:durableId="1250236049">
    <w:abstractNumId w:val="2"/>
  </w:num>
  <w:num w:numId="19" w16cid:durableId="1968510233">
    <w:abstractNumId w:val="5"/>
  </w:num>
  <w:num w:numId="20" w16cid:durableId="1944682460">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42291231">
    <w:abstractNumId w:val="1"/>
  </w:num>
  <w:num w:numId="22" w16cid:durableId="2110003868">
    <w:abstractNumId w:val="9"/>
  </w:num>
  <w:num w:numId="23" w16cid:durableId="2101872169">
    <w:abstractNumId w:val="2"/>
  </w:num>
  <w:num w:numId="24" w16cid:durableId="219026113">
    <w:abstractNumId w:val="3"/>
  </w:num>
  <w:num w:numId="25" w16cid:durableId="850683270">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333652594">
    <w:abstractNumId w:val="1"/>
  </w:num>
  <w:num w:numId="27" w16cid:durableId="398600955">
    <w:abstractNumId w:val="9"/>
  </w:num>
  <w:num w:numId="28" w16cid:durableId="46681832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gUAuyDk/ywAAAA="/>
  </w:docVars>
  <w:rsids>
    <w:rsidRoot w:val="001A7A7B"/>
    <w:rsid w:val="0000031A"/>
    <w:rsid w:val="00001C08"/>
    <w:rsid w:val="00002BF1"/>
    <w:rsid w:val="00006220"/>
    <w:rsid w:val="0000646B"/>
    <w:rsid w:val="00006CD7"/>
    <w:rsid w:val="000103FC"/>
    <w:rsid w:val="00010746"/>
    <w:rsid w:val="000143DF"/>
    <w:rsid w:val="000151F8"/>
    <w:rsid w:val="00015D43"/>
    <w:rsid w:val="00016801"/>
    <w:rsid w:val="00021171"/>
    <w:rsid w:val="00023790"/>
    <w:rsid w:val="00023AD5"/>
    <w:rsid w:val="00024602"/>
    <w:rsid w:val="000252FF"/>
    <w:rsid w:val="000253AE"/>
    <w:rsid w:val="000309B0"/>
    <w:rsid w:val="00030EBC"/>
    <w:rsid w:val="000331B6"/>
    <w:rsid w:val="00033817"/>
    <w:rsid w:val="0003417F"/>
    <w:rsid w:val="00034F5E"/>
    <w:rsid w:val="0003541F"/>
    <w:rsid w:val="00040312"/>
    <w:rsid w:val="00040BF3"/>
    <w:rsid w:val="000423E3"/>
    <w:rsid w:val="0004292D"/>
    <w:rsid w:val="00042D30"/>
    <w:rsid w:val="00043FA0"/>
    <w:rsid w:val="00044C5D"/>
    <w:rsid w:val="00044D23"/>
    <w:rsid w:val="00044E2E"/>
    <w:rsid w:val="00046473"/>
    <w:rsid w:val="000507E6"/>
    <w:rsid w:val="0005163D"/>
    <w:rsid w:val="000534F4"/>
    <w:rsid w:val="000535B7"/>
    <w:rsid w:val="00053726"/>
    <w:rsid w:val="000562A7"/>
    <w:rsid w:val="000564C8"/>
    <w:rsid w:val="000564F8"/>
    <w:rsid w:val="00057BC8"/>
    <w:rsid w:val="00060115"/>
    <w:rsid w:val="000604B9"/>
    <w:rsid w:val="000608E7"/>
    <w:rsid w:val="00061232"/>
    <w:rsid w:val="000613C4"/>
    <w:rsid w:val="000620E8"/>
    <w:rsid w:val="00062708"/>
    <w:rsid w:val="00065A16"/>
    <w:rsid w:val="00071D06"/>
    <w:rsid w:val="0007214A"/>
    <w:rsid w:val="00072B6E"/>
    <w:rsid w:val="00072CD7"/>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96"/>
    <w:rsid w:val="000C0FB5"/>
    <w:rsid w:val="000C1078"/>
    <w:rsid w:val="000C16A7"/>
    <w:rsid w:val="000C1BCD"/>
    <w:rsid w:val="000C250C"/>
    <w:rsid w:val="000C43DF"/>
    <w:rsid w:val="000C5438"/>
    <w:rsid w:val="000C575E"/>
    <w:rsid w:val="000C61FB"/>
    <w:rsid w:val="000C6F89"/>
    <w:rsid w:val="000C7D4F"/>
    <w:rsid w:val="000D009E"/>
    <w:rsid w:val="000D1613"/>
    <w:rsid w:val="000D2063"/>
    <w:rsid w:val="000D2238"/>
    <w:rsid w:val="000D24EC"/>
    <w:rsid w:val="000D2C3A"/>
    <w:rsid w:val="000D48A8"/>
    <w:rsid w:val="000D4B5A"/>
    <w:rsid w:val="000D55B1"/>
    <w:rsid w:val="000D64D8"/>
    <w:rsid w:val="000E1554"/>
    <w:rsid w:val="000E3C1C"/>
    <w:rsid w:val="000E41B7"/>
    <w:rsid w:val="000E6BA0"/>
    <w:rsid w:val="000F174A"/>
    <w:rsid w:val="000F3522"/>
    <w:rsid w:val="000F7960"/>
    <w:rsid w:val="00100B59"/>
    <w:rsid w:val="00100DC5"/>
    <w:rsid w:val="00100E27"/>
    <w:rsid w:val="00100E5A"/>
    <w:rsid w:val="00101135"/>
    <w:rsid w:val="0010259B"/>
    <w:rsid w:val="00102C10"/>
    <w:rsid w:val="00103D80"/>
    <w:rsid w:val="00104A05"/>
    <w:rsid w:val="001051CC"/>
    <w:rsid w:val="00106009"/>
    <w:rsid w:val="001061F9"/>
    <w:rsid w:val="001068B3"/>
    <w:rsid w:val="00106A3B"/>
    <w:rsid w:val="001113CC"/>
    <w:rsid w:val="0011181D"/>
    <w:rsid w:val="00113763"/>
    <w:rsid w:val="00114B7D"/>
    <w:rsid w:val="00115CF7"/>
    <w:rsid w:val="001177C4"/>
    <w:rsid w:val="00117B7D"/>
    <w:rsid w:val="00117FF3"/>
    <w:rsid w:val="0012093E"/>
    <w:rsid w:val="00121FAD"/>
    <w:rsid w:val="00125C6C"/>
    <w:rsid w:val="00127648"/>
    <w:rsid w:val="0013032B"/>
    <w:rsid w:val="001305EA"/>
    <w:rsid w:val="001328FA"/>
    <w:rsid w:val="00134076"/>
    <w:rsid w:val="0013419A"/>
    <w:rsid w:val="00134700"/>
    <w:rsid w:val="00134E23"/>
    <w:rsid w:val="00135E80"/>
    <w:rsid w:val="00140430"/>
    <w:rsid w:val="00140753"/>
    <w:rsid w:val="0014239C"/>
    <w:rsid w:val="00143921"/>
    <w:rsid w:val="00146F04"/>
    <w:rsid w:val="00150EBC"/>
    <w:rsid w:val="001520B0"/>
    <w:rsid w:val="00154368"/>
    <w:rsid w:val="0015446A"/>
    <w:rsid w:val="0015487C"/>
    <w:rsid w:val="00155144"/>
    <w:rsid w:val="00156513"/>
    <w:rsid w:val="0015712E"/>
    <w:rsid w:val="00161138"/>
    <w:rsid w:val="00162C3A"/>
    <w:rsid w:val="00164186"/>
    <w:rsid w:val="001644DD"/>
    <w:rsid w:val="00165FF0"/>
    <w:rsid w:val="001669CB"/>
    <w:rsid w:val="0017075C"/>
    <w:rsid w:val="00170CB5"/>
    <w:rsid w:val="00171601"/>
    <w:rsid w:val="00174183"/>
    <w:rsid w:val="001741E8"/>
    <w:rsid w:val="00176C65"/>
    <w:rsid w:val="00180A15"/>
    <w:rsid w:val="00180AE0"/>
    <w:rsid w:val="001810F4"/>
    <w:rsid w:val="00181128"/>
    <w:rsid w:val="0018179E"/>
    <w:rsid w:val="00182491"/>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930"/>
    <w:rsid w:val="001A3627"/>
    <w:rsid w:val="001A7360"/>
    <w:rsid w:val="001A7A7B"/>
    <w:rsid w:val="001B3065"/>
    <w:rsid w:val="001B33C0"/>
    <w:rsid w:val="001B4A46"/>
    <w:rsid w:val="001B5E34"/>
    <w:rsid w:val="001C2997"/>
    <w:rsid w:val="001C3948"/>
    <w:rsid w:val="001C4DB7"/>
    <w:rsid w:val="001C6C9B"/>
    <w:rsid w:val="001C70EE"/>
    <w:rsid w:val="001D10B2"/>
    <w:rsid w:val="001D3092"/>
    <w:rsid w:val="001D4CD1"/>
    <w:rsid w:val="001D66C2"/>
    <w:rsid w:val="001E0FFC"/>
    <w:rsid w:val="001E1F93"/>
    <w:rsid w:val="001E24CF"/>
    <w:rsid w:val="001E3097"/>
    <w:rsid w:val="001E3CF0"/>
    <w:rsid w:val="001E4B06"/>
    <w:rsid w:val="001E5F98"/>
    <w:rsid w:val="001F01F4"/>
    <w:rsid w:val="001F0F26"/>
    <w:rsid w:val="001F2232"/>
    <w:rsid w:val="001F4F37"/>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997"/>
    <w:rsid w:val="00210D95"/>
    <w:rsid w:val="002136B3"/>
    <w:rsid w:val="00216618"/>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64A"/>
    <w:rsid w:val="002458D0"/>
    <w:rsid w:val="00245EC0"/>
    <w:rsid w:val="002462B7"/>
    <w:rsid w:val="00247FF0"/>
    <w:rsid w:val="00250487"/>
    <w:rsid w:val="00250C2E"/>
    <w:rsid w:val="00250F4A"/>
    <w:rsid w:val="00251349"/>
    <w:rsid w:val="00253532"/>
    <w:rsid w:val="002540D3"/>
    <w:rsid w:val="00254B2A"/>
    <w:rsid w:val="00254C1E"/>
    <w:rsid w:val="002556DB"/>
    <w:rsid w:val="00256D4F"/>
    <w:rsid w:val="00260EE8"/>
    <w:rsid w:val="00260F28"/>
    <w:rsid w:val="0026131D"/>
    <w:rsid w:val="00263542"/>
    <w:rsid w:val="0026512B"/>
    <w:rsid w:val="00266738"/>
    <w:rsid w:val="00266D0C"/>
    <w:rsid w:val="00273F94"/>
    <w:rsid w:val="002760B7"/>
    <w:rsid w:val="002772E3"/>
    <w:rsid w:val="002810D3"/>
    <w:rsid w:val="002847AE"/>
    <w:rsid w:val="00285814"/>
    <w:rsid w:val="00286922"/>
    <w:rsid w:val="002870F2"/>
    <w:rsid w:val="00287650"/>
    <w:rsid w:val="0029008E"/>
    <w:rsid w:val="00290154"/>
    <w:rsid w:val="00293C27"/>
    <w:rsid w:val="00294D52"/>
    <w:rsid w:val="00294F88"/>
    <w:rsid w:val="00294FCC"/>
    <w:rsid w:val="00295516"/>
    <w:rsid w:val="002A10A1"/>
    <w:rsid w:val="002A2696"/>
    <w:rsid w:val="002A3161"/>
    <w:rsid w:val="002A3410"/>
    <w:rsid w:val="002A44D1"/>
    <w:rsid w:val="002A4631"/>
    <w:rsid w:val="002A5BA6"/>
    <w:rsid w:val="002A6EA6"/>
    <w:rsid w:val="002B108B"/>
    <w:rsid w:val="002B12DE"/>
    <w:rsid w:val="002B270D"/>
    <w:rsid w:val="002B3375"/>
    <w:rsid w:val="002B3593"/>
    <w:rsid w:val="002B4745"/>
    <w:rsid w:val="002B480D"/>
    <w:rsid w:val="002B4845"/>
    <w:rsid w:val="002B4AC3"/>
    <w:rsid w:val="002B5F61"/>
    <w:rsid w:val="002B660D"/>
    <w:rsid w:val="002B7744"/>
    <w:rsid w:val="002C05AC"/>
    <w:rsid w:val="002C17B1"/>
    <w:rsid w:val="002C3953"/>
    <w:rsid w:val="002C56A0"/>
    <w:rsid w:val="002C7496"/>
    <w:rsid w:val="002D12FF"/>
    <w:rsid w:val="002D21A5"/>
    <w:rsid w:val="002D239B"/>
    <w:rsid w:val="002D4413"/>
    <w:rsid w:val="002D4850"/>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1107"/>
    <w:rsid w:val="00303618"/>
    <w:rsid w:val="00303813"/>
    <w:rsid w:val="00306E0B"/>
    <w:rsid w:val="00310348"/>
    <w:rsid w:val="00310EE6"/>
    <w:rsid w:val="00311628"/>
    <w:rsid w:val="00311E73"/>
    <w:rsid w:val="0031221D"/>
    <w:rsid w:val="0031224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1E5"/>
    <w:rsid w:val="00327A92"/>
    <w:rsid w:val="00327CFA"/>
    <w:rsid w:val="0033147A"/>
    <w:rsid w:val="0033193C"/>
    <w:rsid w:val="00332B30"/>
    <w:rsid w:val="0033532B"/>
    <w:rsid w:val="00336799"/>
    <w:rsid w:val="00337929"/>
    <w:rsid w:val="00340003"/>
    <w:rsid w:val="00340DAD"/>
    <w:rsid w:val="003429B7"/>
    <w:rsid w:val="00342B92"/>
    <w:rsid w:val="00343B23"/>
    <w:rsid w:val="003444A9"/>
    <w:rsid w:val="003445F2"/>
    <w:rsid w:val="00345EB0"/>
    <w:rsid w:val="00347348"/>
    <w:rsid w:val="0034764B"/>
    <w:rsid w:val="0034780A"/>
    <w:rsid w:val="00347CBE"/>
    <w:rsid w:val="003503AC"/>
    <w:rsid w:val="00352686"/>
    <w:rsid w:val="003534AD"/>
    <w:rsid w:val="0035576B"/>
    <w:rsid w:val="00357136"/>
    <w:rsid w:val="003576EB"/>
    <w:rsid w:val="00360C67"/>
    <w:rsid w:val="00360E65"/>
    <w:rsid w:val="00362DCB"/>
    <w:rsid w:val="0036308C"/>
    <w:rsid w:val="00363E8F"/>
    <w:rsid w:val="00365118"/>
    <w:rsid w:val="00366467"/>
    <w:rsid w:val="0036654B"/>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252"/>
    <w:rsid w:val="00383B5F"/>
    <w:rsid w:val="00383F3F"/>
    <w:rsid w:val="00384483"/>
    <w:rsid w:val="0038499A"/>
    <w:rsid w:val="00384F53"/>
    <w:rsid w:val="00386D58"/>
    <w:rsid w:val="00387053"/>
    <w:rsid w:val="00395451"/>
    <w:rsid w:val="00395716"/>
    <w:rsid w:val="00396B0E"/>
    <w:rsid w:val="0039707D"/>
    <w:rsid w:val="0039766F"/>
    <w:rsid w:val="003A01C8"/>
    <w:rsid w:val="003A1238"/>
    <w:rsid w:val="003A1937"/>
    <w:rsid w:val="003A393D"/>
    <w:rsid w:val="003A43B0"/>
    <w:rsid w:val="003A4F65"/>
    <w:rsid w:val="003A5964"/>
    <w:rsid w:val="003A5CF5"/>
    <w:rsid w:val="003A5E30"/>
    <w:rsid w:val="003A6344"/>
    <w:rsid w:val="003A6624"/>
    <w:rsid w:val="003A695D"/>
    <w:rsid w:val="003A6A25"/>
    <w:rsid w:val="003A6F6B"/>
    <w:rsid w:val="003B225F"/>
    <w:rsid w:val="003B2AD8"/>
    <w:rsid w:val="003B3987"/>
    <w:rsid w:val="003B3CB0"/>
    <w:rsid w:val="003B7BBB"/>
    <w:rsid w:val="003C0FB3"/>
    <w:rsid w:val="003C3990"/>
    <w:rsid w:val="003C434B"/>
    <w:rsid w:val="003C489D"/>
    <w:rsid w:val="003C54B8"/>
    <w:rsid w:val="003C5928"/>
    <w:rsid w:val="003C687F"/>
    <w:rsid w:val="003C692F"/>
    <w:rsid w:val="003C71B5"/>
    <w:rsid w:val="003C723C"/>
    <w:rsid w:val="003D0835"/>
    <w:rsid w:val="003D0F7F"/>
    <w:rsid w:val="003D156F"/>
    <w:rsid w:val="003D22E3"/>
    <w:rsid w:val="003D3CF0"/>
    <w:rsid w:val="003D52E6"/>
    <w:rsid w:val="003D53BF"/>
    <w:rsid w:val="003D6797"/>
    <w:rsid w:val="003D7718"/>
    <w:rsid w:val="003D779D"/>
    <w:rsid w:val="003D7846"/>
    <w:rsid w:val="003D78A2"/>
    <w:rsid w:val="003E03FD"/>
    <w:rsid w:val="003E15EE"/>
    <w:rsid w:val="003E6AE0"/>
    <w:rsid w:val="003F0971"/>
    <w:rsid w:val="003F28DA"/>
    <w:rsid w:val="003F2C2F"/>
    <w:rsid w:val="003F35B8"/>
    <w:rsid w:val="003F3F97"/>
    <w:rsid w:val="003F42CF"/>
    <w:rsid w:val="003F4EA0"/>
    <w:rsid w:val="003F57C6"/>
    <w:rsid w:val="003F69BE"/>
    <w:rsid w:val="003F6E02"/>
    <w:rsid w:val="003F7D20"/>
    <w:rsid w:val="00400EB0"/>
    <w:rsid w:val="004013F6"/>
    <w:rsid w:val="00405801"/>
    <w:rsid w:val="00407474"/>
    <w:rsid w:val="00407ED4"/>
    <w:rsid w:val="004128F0"/>
    <w:rsid w:val="00412DC7"/>
    <w:rsid w:val="00414D5B"/>
    <w:rsid w:val="00415A82"/>
    <w:rsid w:val="00415F4C"/>
    <w:rsid w:val="004163AD"/>
    <w:rsid w:val="0041645A"/>
    <w:rsid w:val="00417B25"/>
    <w:rsid w:val="00417BB8"/>
    <w:rsid w:val="00420300"/>
    <w:rsid w:val="004205CC"/>
    <w:rsid w:val="00421CC4"/>
    <w:rsid w:val="0042354D"/>
    <w:rsid w:val="00425725"/>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A0"/>
    <w:rsid w:val="00463BFC"/>
    <w:rsid w:val="004657D6"/>
    <w:rsid w:val="00466557"/>
    <w:rsid w:val="00467645"/>
    <w:rsid w:val="004728AA"/>
    <w:rsid w:val="00472FAB"/>
    <w:rsid w:val="00473346"/>
    <w:rsid w:val="004755A1"/>
    <w:rsid w:val="00476168"/>
    <w:rsid w:val="00476284"/>
    <w:rsid w:val="0048084F"/>
    <w:rsid w:val="004810BD"/>
    <w:rsid w:val="0048175E"/>
    <w:rsid w:val="00483B44"/>
    <w:rsid w:val="00483CA9"/>
    <w:rsid w:val="0048486C"/>
    <w:rsid w:val="004850B9"/>
    <w:rsid w:val="0048525B"/>
    <w:rsid w:val="00485CCD"/>
    <w:rsid w:val="00485DB5"/>
    <w:rsid w:val="004860C5"/>
    <w:rsid w:val="00486D2B"/>
    <w:rsid w:val="00490D60"/>
    <w:rsid w:val="00493120"/>
    <w:rsid w:val="00494731"/>
    <w:rsid w:val="004949C7"/>
    <w:rsid w:val="00494AD1"/>
    <w:rsid w:val="00494FDC"/>
    <w:rsid w:val="004A0489"/>
    <w:rsid w:val="004A161B"/>
    <w:rsid w:val="004A4146"/>
    <w:rsid w:val="004A47DB"/>
    <w:rsid w:val="004A5AAE"/>
    <w:rsid w:val="004A6AB7"/>
    <w:rsid w:val="004A7284"/>
    <w:rsid w:val="004A7E1A"/>
    <w:rsid w:val="004B0073"/>
    <w:rsid w:val="004B09AA"/>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356"/>
    <w:rsid w:val="004C7513"/>
    <w:rsid w:val="004D02AC"/>
    <w:rsid w:val="004D0383"/>
    <w:rsid w:val="004D1F3F"/>
    <w:rsid w:val="004D333E"/>
    <w:rsid w:val="004D3A72"/>
    <w:rsid w:val="004D3EE2"/>
    <w:rsid w:val="004D5260"/>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34"/>
    <w:rsid w:val="005000BD"/>
    <w:rsid w:val="005000DD"/>
    <w:rsid w:val="00502E6C"/>
    <w:rsid w:val="00503948"/>
    <w:rsid w:val="00503B09"/>
    <w:rsid w:val="00504F5C"/>
    <w:rsid w:val="00505262"/>
    <w:rsid w:val="0050597B"/>
    <w:rsid w:val="00506DF8"/>
    <w:rsid w:val="00507451"/>
    <w:rsid w:val="00510BFD"/>
    <w:rsid w:val="00511F4D"/>
    <w:rsid w:val="00514D6B"/>
    <w:rsid w:val="0051574E"/>
    <w:rsid w:val="0051725F"/>
    <w:rsid w:val="00520095"/>
    <w:rsid w:val="00520645"/>
    <w:rsid w:val="005214D1"/>
    <w:rsid w:val="0052168D"/>
    <w:rsid w:val="00522D2F"/>
    <w:rsid w:val="0052396A"/>
    <w:rsid w:val="0052782C"/>
    <w:rsid w:val="00527A41"/>
    <w:rsid w:val="00530E46"/>
    <w:rsid w:val="005324EF"/>
    <w:rsid w:val="0053286B"/>
    <w:rsid w:val="00536369"/>
    <w:rsid w:val="00536EB0"/>
    <w:rsid w:val="005400FF"/>
    <w:rsid w:val="00540E99"/>
    <w:rsid w:val="00541130"/>
    <w:rsid w:val="00543B60"/>
    <w:rsid w:val="0054687D"/>
    <w:rsid w:val="00546A8B"/>
    <w:rsid w:val="00546D5E"/>
    <w:rsid w:val="00546F02"/>
    <w:rsid w:val="0054770B"/>
    <w:rsid w:val="00551073"/>
    <w:rsid w:val="00551DA4"/>
    <w:rsid w:val="0055213A"/>
    <w:rsid w:val="00554956"/>
    <w:rsid w:val="00557BE6"/>
    <w:rsid w:val="005600BC"/>
    <w:rsid w:val="00563104"/>
    <w:rsid w:val="00563FA2"/>
    <w:rsid w:val="005646C1"/>
    <w:rsid w:val="005646CC"/>
    <w:rsid w:val="005652E4"/>
    <w:rsid w:val="00565730"/>
    <w:rsid w:val="00566671"/>
    <w:rsid w:val="00567B22"/>
    <w:rsid w:val="0057134C"/>
    <w:rsid w:val="0057331C"/>
    <w:rsid w:val="00573328"/>
    <w:rsid w:val="00573F07"/>
    <w:rsid w:val="005747FF"/>
    <w:rsid w:val="00576415"/>
    <w:rsid w:val="0057781A"/>
    <w:rsid w:val="00580D0F"/>
    <w:rsid w:val="005824C0"/>
    <w:rsid w:val="00582560"/>
    <w:rsid w:val="00582FD7"/>
    <w:rsid w:val="005832ED"/>
    <w:rsid w:val="00583524"/>
    <w:rsid w:val="005835A2"/>
    <w:rsid w:val="00583853"/>
    <w:rsid w:val="005857A8"/>
    <w:rsid w:val="0058698A"/>
    <w:rsid w:val="0058713B"/>
    <w:rsid w:val="005876D2"/>
    <w:rsid w:val="0059056C"/>
    <w:rsid w:val="0059130B"/>
    <w:rsid w:val="00594114"/>
    <w:rsid w:val="00596689"/>
    <w:rsid w:val="005A16FB"/>
    <w:rsid w:val="005A1A68"/>
    <w:rsid w:val="005A2A5A"/>
    <w:rsid w:val="005A3076"/>
    <w:rsid w:val="005A39FC"/>
    <w:rsid w:val="005A3B66"/>
    <w:rsid w:val="005A42E3"/>
    <w:rsid w:val="005A5F04"/>
    <w:rsid w:val="005A6DC2"/>
    <w:rsid w:val="005B0637"/>
    <w:rsid w:val="005B0870"/>
    <w:rsid w:val="005B1762"/>
    <w:rsid w:val="005B258E"/>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3A91"/>
    <w:rsid w:val="005E4742"/>
    <w:rsid w:val="005E650B"/>
    <w:rsid w:val="005E6829"/>
    <w:rsid w:val="005F10D4"/>
    <w:rsid w:val="005F26E8"/>
    <w:rsid w:val="005F275A"/>
    <w:rsid w:val="005F2E08"/>
    <w:rsid w:val="005F2F49"/>
    <w:rsid w:val="005F78DD"/>
    <w:rsid w:val="005F7A4D"/>
    <w:rsid w:val="00601B68"/>
    <w:rsid w:val="00602235"/>
    <w:rsid w:val="0060279E"/>
    <w:rsid w:val="0060359B"/>
    <w:rsid w:val="00603F69"/>
    <w:rsid w:val="006040DA"/>
    <w:rsid w:val="006047BD"/>
    <w:rsid w:val="00607675"/>
    <w:rsid w:val="00610F53"/>
    <w:rsid w:val="00612DAA"/>
    <w:rsid w:val="00612E3F"/>
    <w:rsid w:val="00613208"/>
    <w:rsid w:val="00614C1B"/>
    <w:rsid w:val="00616767"/>
    <w:rsid w:val="0061698B"/>
    <w:rsid w:val="00616F61"/>
    <w:rsid w:val="00620917"/>
    <w:rsid w:val="0062163D"/>
    <w:rsid w:val="00623A9E"/>
    <w:rsid w:val="00624A20"/>
    <w:rsid w:val="00624C9B"/>
    <w:rsid w:val="00625BE9"/>
    <w:rsid w:val="00630BB3"/>
    <w:rsid w:val="00632182"/>
    <w:rsid w:val="006335DF"/>
    <w:rsid w:val="00634717"/>
    <w:rsid w:val="0063670E"/>
    <w:rsid w:val="00636FD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2447"/>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4A7"/>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64A"/>
    <w:rsid w:val="006A6E20"/>
    <w:rsid w:val="006B06B2"/>
    <w:rsid w:val="006B1FFA"/>
    <w:rsid w:val="006B3564"/>
    <w:rsid w:val="006B37E6"/>
    <w:rsid w:val="006B3D8F"/>
    <w:rsid w:val="006B42E3"/>
    <w:rsid w:val="006B44E9"/>
    <w:rsid w:val="006B73E5"/>
    <w:rsid w:val="006C00A3"/>
    <w:rsid w:val="006C4F72"/>
    <w:rsid w:val="006C7AB5"/>
    <w:rsid w:val="006D062E"/>
    <w:rsid w:val="006D0817"/>
    <w:rsid w:val="006D0996"/>
    <w:rsid w:val="006D2405"/>
    <w:rsid w:val="006D3A0E"/>
    <w:rsid w:val="006D4A39"/>
    <w:rsid w:val="006D53A4"/>
    <w:rsid w:val="006D6748"/>
    <w:rsid w:val="006D76CD"/>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C0B"/>
    <w:rsid w:val="00701DAC"/>
    <w:rsid w:val="00701EB4"/>
    <w:rsid w:val="00704694"/>
    <w:rsid w:val="007058CD"/>
    <w:rsid w:val="00705D75"/>
    <w:rsid w:val="007061CE"/>
    <w:rsid w:val="0070723B"/>
    <w:rsid w:val="00712DA7"/>
    <w:rsid w:val="00714956"/>
    <w:rsid w:val="00715F89"/>
    <w:rsid w:val="0071650D"/>
    <w:rsid w:val="00716FB7"/>
    <w:rsid w:val="00717C66"/>
    <w:rsid w:val="0072144B"/>
    <w:rsid w:val="00722D6B"/>
    <w:rsid w:val="00723956"/>
    <w:rsid w:val="00724203"/>
    <w:rsid w:val="00724CA7"/>
    <w:rsid w:val="00725C3B"/>
    <w:rsid w:val="00725D14"/>
    <w:rsid w:val="007266FB"/>
    <w:rsid w:val="0073212B"/>
    <w:rsid w:val="00733D6A"/>
    <w:rsid w:val="00733ECC"/>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4B"/>
    <w:rsid w:val="007617A7"/>
    <w:rsid w:val="00762125"/>
    <w:rsid w:val="00762807"/>
    <w:rsid w:val="007635C3"/>
    <w:rsid w:val="00765E06"/>
    <w:rsid w:val="00765F79"/>
    <w:rsid w:val="007706FF"/>
    <w:rsid w:val="00770891"/>
    <w:rsid w:val="00770C61"/>
    <w:rsid w:val="0077149D"/>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351D"/>
    <w:rsid w:val="00796888"/>
    <w:rsid w:val="007A02BA"/>
    <w:rsid w:val="007A1326"/>
    <w:rsid w:val="007A1752"/>
    <w:rsid w:val="007A2B7B"/>
    <w:rsid w:val="007A3356"/>
    <w:rsid w:val="007A36F3"/>
    <w:rsid w:val="007A4CEF"/>
    <w:rsid w:val="007A55A8"/>
    <w:rsid w:val="007B24C4"/>
    <w:rsid w:val="007B50E4"/>
    <w:rsid w:val="007B5236"/>
    <w:rsid w:val="007B5B33"/>
    <w:rsid w:val="007B6B2F"/>
    <w:rsid w:val="007C057B"/>
    <w:rsid w:val="007C1661"/>
    <w:rsid w:val="007C1A9E"/>
    <w:rsid w:val="007C6E38"/>
    <w:rsid w:val="007C7581"/>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FD0"/>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193D"/>
    <w:rsid w:val="00852357"/>
    <w:rsid w:val="00852B7B"/>
    <w:rsid w:val="0085448C"/>
    <w:rsid w:val="00855048"/>
    <w:rsid w:val="008563D3"/>
    <w:rsid w:val="00856E64"/>
    <w:rsid w:val="00860A52"/>
    <w:rsid w:val="00862960"/>
    <w:rsid w:val="0086336D"/>
    <w:rsid w:val="00863532"/>
    <w:rsid w:val="008641E8"/>
    <w:rsid w:val="00865EC3"/>
    <w:rsid w:val="0086629C"/>
    <w:rsid w:val="00866415"/>
    <w:rsid w:val="0086672A"/>
    <w:rsid w:val="00867469"/>
    <w:rsid w:val="00870838"/>
    <w:rsid w:val="00870A3D"/>
    <w:rsid w:val="008736AC"/>
    <w:rsid w:val="00874934"/>
    <w:rsid w:val="00874C1F"/>
    <w:rsid w:val="00880A08"/>
    <w:rsid w:val="008813A0"/>
    <w:rsid w:val="00881D9A"/>
    <w:rsid w:val="00882E98"/>
    <w:rsid w:val="00883242"/>
    <w:rsid w:val="00883A53"/>
    <w:rsid w:val="00885C59"/>
    <w:rsid w:val="00887EFC"/>
    <w:rsid w:val="00890C47"/>
    <w:rsid w:val="0089148B"/>
    <w:rsid w:val="0089256F"/>
    <w:rsid w:val="00893CDB"/>
    <w:rsid w:val="00893D12"/>
    <w:rsid w:val="0089468F"/>
    <w:rsid w:val="00895105"/>
    <w:rsid w:val="00895316"/>
    <w:rsid w:val="00895861"/>
    <w:rsid w:val="00895AF8"/>
    <w:rsid w:val="00897308"/>
    <w:rsid w:val="00897B91"/>
    <w:rsid w:val="008A00A0"/>
    <w:rsid w:val="008A0836"/>
    <w:rsid w:val="008A21F0"/>
    <w:rsid w:val="008A5DE5"/>
    <w:rsid w:val="008B1FDB"/>
    <w:rsid w:val="008B2303"/>
    <w:rsid w:val="008B26B0"/>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2F6D"/>
    <w:rsid w:val="008D5308"/>
    <w:rsid w:val="008D55BF"/>
    <w:rsid w:val="008D61E0"/>
    <w:rsid w:val="008D649F"/>
    <w:rsid w:val="008D6722"/>
    <w:rsid w:val="008D6E1D"/>
    <w:rsid w:val="008D7AB2"/>
    <w:rsid w:val="008E0259"/>
    <w:rsid w:val="008E29C2"/>
    <w:rsid w:val="008E2A5F"/>
    <w:rsid w:val="008E43E0"/>
    <w:rsid w:val="008E4A0E"/>
    <w:rsid w:val="008E4E59"/>
    <w:rsid w:val="008F0115"/>
    <w:rsid w:val="008F0383"/>
    <w:rsid w:val="008F1F6A"/>
    <w:rsid w:val="008F28E7"/>
    <w:rsid w:val="008F3EDF"/>
    <w:rsid w:val="008F56DB"/>
    <w:rsid w:val="008F579A"/>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A8E"/>
    <w:rsid w:val="00913D40"/>
    <w:rsid w:val="009153A2"/>
    <w:rsid w:val="0091571A"/>
    <w:rsid w:val="00915AC4"/>
    <w:rsid w:val="00916AC4"/>
    <w:rsid w:val="00920A1E"/>
    <w:rsid w:val="00920C71"/>
    <w:rsid w:val="009227DD"/>
    <w:rsid w:val="00923015"/>
    <w:rsid w:val="009234D0"/>
    <w:rsid w:val="00925013"/>
    <w:rsid w:val="00925024"/>
    <w:rsid w:val="00925655"/>
    <w:rsid w:val="00925733"/>
    <w:rsid w:val="009257A8"/>
    <w:rsid w:val="009261C8"/>
    <w:rsid w:val="00926D03"/>
    <w:rsid w:val="00926F76"/>
    <w:rsid w:val="00927AEE"/>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20"/>
    <w:rsid w:val="0094165A"/>
    <w:rsid w:val="00942056"/>
    <w:rsid w:val="009429D1"/>
    <w:rsid w:val="00942E67"/>
    <w:rsid w:val="00943299"/>
    <w:rsid w:val="009438A7"/>
    <w:rsid w:val="00943EDA"/>
    <w:rsid w:val="009458AF"/>
    <w:rsid w:val="00946555"/>
    <w:rsid w:val="009473F9"/>
    <w:rsid w:val="00951B90"/>
    <w:rsid w:val="00951E09"/>
    <w:rsid w:val="009520A1"/>
    <w:rsid w:val="009522E2"/>
    <w:rsid w:val="0095259D"/>
    <w:rsid w:val="009528C1"/>
    <w:rsid w:val="009532C7"/>
    <w:rsid w:val="00953891"/>
    <w:rsid w:val="00953E82"/>
    <w:rsid w:val="009554D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7497F"/>
    <w:rsid w:val="009809E7"/>
    <w:rsid w:val="00981475"/>
    <w:rsid w:val="00981668"/>
    <w:rsid w:val="00984331"/>
    <w:rsid w:val="009849E6"/>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8F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24DC"/>
    <w:rsid w:val="009C3001"/>
    <w:rsid w:val="009C40F7"/>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053"/>
    <w:rsid w:val="009F3431"/>
    <w:rsid w:val="009F3838"/>
    <w:rsid w:val="009F3ECD"/>
    <w:rsid w:val="009F3F4C"/>
    <w:rsid w:val="009F4B19"/>
    <w:rsid w:val="009F5F05"/>
    <w:rsid w:val="009F7315"/>
    <w:rsid w:val="009F73D1"/>
    <w:rsid w:val="00A00D40"/>
    <w:rsid w:val="00A04A93"/>
    <w:rsid w:val="00A0682F"/>
    <w:rsid w:val="00A07569"/>
    <w:rsid w:val="00A07749"/>
    <w:rsid w:val="00A078FB"/>
    <w:rsid w:val="00A1029C"/>
    <w:rsid w:val="00A10CE1"/>
    <w:rsid w:val="00A10CED"/>
    <w:rsid w:val="00A128C6"/>
    <w:rsid w:val="00A14245"/>
    <w:rsid w:val="00A143CE"/>
    <w:rsid w:val="00A16D9B"/>
    <w:rsid w:val="00A2086E"/>
    <w:rsid w:val="00A21A49"/>
    <w:rsid w:val="00A21F21"/>
    <w:rsid w:val="00A22D7D"/>
    <w:rsid w:val="00A231E9"/>
    <w:rsid w:val="00A307AE"/>
    <w:rsid w:val="00A311A0"/>
    <w:rsid w:val="00A3258E"/>
    <w:rsid w:val="00A343D8"/>
    <w:rsid w:val="00A35E8B"/>
    <w:rsid w:val="00A3669F"/>
    <w:rsid w:val="00A41A01"/>
    <w:rsid w:val="00A41E11"/>
    <w:rsid w:val="00A429A9"/>
    <w:rsid w:val="00A43CFF"/>
    <w:rsid w:val="00A47719"/>
    <w:rsid w:val="00A47EAB"/>
    <w:rsid w:val="00A5068D"/>
    <w:rsid w:val="00A509B4"/>
    <w:rsid w:val="00A5427A"/>
    <w:rsid w:val="00A54C7B"/>
    <w:rsid w:val="00A54CFD"/>
    <w:rsid w:val="00A55B6C"/>
    <w:rsid w:val="00A5639F"/>
    <w:rsid w:val="00A57040"/>
    <w:rsid w:val="00A60064"/>
    <w:rsid w:val="00A636BF"/>
    <w:rsid w:val="00A64F90"/>
    <w:rsid w:val="00A65A2B"/>
    <w:rsid w:val="00A70170"/>
    <w:rsid w:val="00A71459"/>
    <w:rsid w:val="00A726C7"/>
    <w:rsid w:val="00A7301C"/>
    <w:rsid w:val="00A7409C"/>
    <w:rsid w:val="00A74343"/>
    <w:rsid w:val="00A752B5"/>
    <w:rsid w:val="00A774B4"/>
    <w:rsid w:val="00A77927"/>
    <w:rsid w:val="00A80144"/>
    <w:rsid w:val="00A81734"/>
    <w:rsid w:val="00A81791"/>
    <w:rsid w:val="00A8195D"/>
    <w:rsid w:val="00A81DC9"/>
    <w:rsid w:val="00A82923"/>
    <w:rsid w:val="00A83083"/>
    <w:rsid w:val="00A8372C"/>
    <w:rsid w:val="00A855FA"/>
    <w:rsid w:val="00A905C6"/>
    <w:rsid w:val="00A90A0B"/>
    <w:rsid w:val="00A91418"/>
    <w:rsid w:val="00A91A18"/>
    <w:rsid w:val="00A91DFE"/>
    <w:rsid w:val="00A9244B"/>
    <w:rsid w:val="00A932DF"/>
    <w:rsid w:val="00A947CF"/>
    <w:rsid w:val="00A95F5B"/>
    <w:rsid w:val="00A96D9C"/>
    <w:rsid w:val="00A97222"/>
    <w:rsid w:val="00A9772A"/>
    <w:rsid w:val="00AA18E2"/>
    <w:rsid w:val="00AA22B0"/>
    <w:rsid w:val="00AA2B19"/>
    <w:rsid w:val="00AA3B89"/>
    <w:rsid w:val="00AA4097"/>
    <w:rsid w:val="00AA5E50"/>
    <w:rsid w:val="00AA6308"/>
    <w:rsid w:val="00AA642B"/>
    <w:rsid w:val="00AB0677"/>
    <w:rsid w:val="00AB1983"/>
    <w:rsid w:val="00AB224F"/>
    <w:rsid w:val="00AB23C3"/>
    <w:rsid w:val="00AB24DB"/>
    <w:rsid w:val="00AB35D0"/>
    <w:rsid w:val="00AB5560"/>
    <w:rsid w:val="00AB77E7"/>
    <w:rsid w:val="00AC1DCF"/>
    <w:rsid w:val="00AC23B1"/>
    <w:rsid w:val="00AC260E"/>
    <w:rsid w:val="00AC2860"/>
    <w:rsid w:val="00AC2AF9"/>
    <w:rsid w:val="00AC2F71"/>
    <w:rsid w:val="00AC41FF"/>
    <w:rsid w:val="00AC47A6"/>
    <w:rsid w:val="00AC60C5"/>
    <w:rsid w:val="00AC78ED"/>
    <w:rsid w:val="00AD02D3"/>
    <w:rsid w:val="00AD32FB"/>
    <w:rsid w:val="00AD3675"/>
    <w:rsid w:val="00AD56A9"/>
    <w:rsid w:val="00AD5EE1"/>
    <w:rsid w:val="00AD60DA"/>
    <w:rsid w:val="00AD69C4"/>
    <w:rsid w:val="00AD6F0C"/>
    <w:rsid w:val="00AE1C5F"/>
    <w:rsid w:val="00AE1FA6"/>
    <w:rsid w:val="00AE23DD"/>
    <w:rsid w:val="00AE3899"/>
    <w:rsid w:val="00AE6CD2"/>
    <w:rsid w:val="00AE776A"/>
    <w:rsid w:val="00AE7939"/>
    <w:rsid w:val="00AF1F68"/>
    <w:rsid w:val="00AF27B7"/>
    <w:rsid w:val="00AF2BB2"/>
    <w:rsid w:val="00AF3C5D"/>
    <w:rsid w:val="00AF67A7"/>
    <w:rsid w:val="00AF726A"/>
    <w:rsid w:val="00AF7AB4"/>
    <w:rsid w:val="00AF7B91"/>
    <w:rsid w:val="00B00015"/>
    <w:rsid w:val="00B03900"/>
    <w:rsid w:val="00B043A6"/>
    <w:rsid w:val="00B05F96"/>
    <w:rsid w:val="00B06DE8"/>
    <w:rsid w:val="00B071CA"/>
    <w:rsid w:val="00B07AE1"/>
    <w:rsid w:val="00B07D23"/>
    <w:rsid w:val="00B12968"/>
    <w:rsid w:val="00B131FF"/>
    <w:rsid w:val="00B13498"/>
    <w:rsid w:val="00B13DA2"/>
    <w:rsid w:val="00B1672A"/>
    <w:rsid w:val="00B16E71"/>
    <w:rsid w:val="00B174BD"/>
    <w:rsid w:val="00B20690"/>
    <w:rsid w:val="00B2095B"/>
    <w:rsid w:val="00B20B2A"/>
    <w:rsid w:val="00B2129B"/>
    <w:rsid w:val="00B22FA7"/>
    <w:rsid w:val="00B23FCC"/>
    <w:rsid w:val="00B24845"/>
    <w:rsid w:val="00B26370"/>
    <w:rsid w:val="00B27039"/>
    <w:rsid w:val="00B27D18"/>
    <w:rsid w:val="00B300DB"/>
    <w:rsid w:val="00B32BEC"/>
    <w:rsid w:val="00B346F4"/>
    <w:rsid w:val="00B35B87"/>
    <w:rsid w:val="00B401BE"/>
    <w:rsid w:val="00B40556"/>
    <w:rsid w:val="00B43107"/>
    <w:rsid w:val="00B44B8B"/>
    <w:rsid w:val="00B45AC4"/>
    <w:rsid w:val="00B45E0A"/>
    <w:rsid w:val="00B47A18"/>
    <w:rsid w:val="00B5142C"/>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678F0"/>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757"/>
    <w:rsid w:val="00BB7FF3"/>
    <w:rsid w:val="00BC0AF1"/>
    <w:rsid w:val="00BC27BE"/>
    <w:rsid w:val="00BC3779"/>
    <w:rsid w:val="00BC41A0"/>
    <w:rsid w:val="00BC43D8"/>
    <w:rsid w:val="00BD0186"/>
    <w:rsid w:val="00BD0646"/>
    <w:rsid w:val="00BD1661"/>
    <w:rsid w:val="00BD6178"/>
    <w:rsid w:val="00BD6348"/>
    <w:rsid w:val="00BD6DE2"/>
    <w:rsid w:val="00BE147F"/>
    <w:rsid w:val="00BE1BBC"/>
    <w:rsid w:val="00BE3808"/>
    <w:rsid w:val="00BE46B5"/>
    <w:rsid w:val="00BE6663"/>
    <w:rsid w:val="00BE6E4A"/>
    <w:rsid w:val="00BF0917"/>
    <w:rsid w:val="00BF0CD7"/>
    <w:rsid w:val="00BF1435"/>
    <w:rsid w:val="00BF143E"/>
    <w:rsid w:val="00BF15CE"/>
    <w:rsid w:val="00BF2157"/>
    <w:rsid w:val="00BF2FC3"/>
    <w:rsid w:val="00BF313C"/>
    <w:rsid w:val="00BF3551"/>
    <w:rsid w:val="00BF37C3"/>
    <w:rsid w:val="00BF4F07"/>
    <w:rsid w:val="00BF695B"/>
    <w:rsid w:val="00BF6A14"/>
    <w:rsid w:val="00BF6A89"/>
    <w:rsid w:val="00BF71B0"/>
    <w:rsid w:val="00BF7A0A"/>
    <w:rsid w:val="00C0161F"/>
    <w:rsid w:val="00C030BD"/>
    <w:rsid w:val="00C036C3"/>
    <w:rsid w:val="00C036CA"/>
    <w:rsid w:val="00C03CCA"/>
    <w:rsid w:val="00C040E8"/>
    <w:rsid w:val="00C0499E"/>
    <w:rsid w:val="00C04F4A"/>
    <w:rsid w:val="00C06484"/>
    <w:rsid w:val="00C07413"/>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7FE5"/>
    <w:rsid w:val="00C4043D"/>
    <w:rsid w:val="00C40DAA"/>
    <w:rsid w:val="00C41F7E"/>
    <w:rsid w:val="00C42A1B"/>
    <w:rsid w:val="00C42B41"/>
    <w:rsid w:val="00C42C1F"/>
    <w:rsid w:val="00C43136"/>
    <w:rsid w:val="00C44A8D"/>
    <w:rsid w:val="00C44CF8"/>
    <w:rsid w:val="00C45B91"/>
    <w:rsid w:val="00C460A1"/>
    <w:rsid w:val="00C4789C"/>
    <w:rsid w:val="00C52C02"/>
    <w:rsid w:val="00C52D48"/>
    <w:rsid w:val="00C52DCB"/>
    <w:rsid w:val="00C57EE8"/>
    <w:rsid w:val="00C60941"/>
    <w:rsid w:val="00C61072"/>
    <w:rsid w:val="00C6243C"/>
    <w:rsid w:val="00C62E41"/>
    <w:rsid w:val="00C62F54"/>
    <w:rsid w:val="00C63AEA"/>
    <w:rsid w:val="00C67BBF"/>
    <w:rsid w:val="00C70168"/>
    <w:rsid w:val="00C70C80"/>
    <w:rsid w:val="00C718DD"/>
    <w:rsid w:val="00C71AFB"/>
    <w:rsid w:val="00C74707"/>
    <w:rsid w:val="00C767C7"/>
    <w:rsid w:val="00C779FD"/>
    <w:rsid w:val="00C77D84"/>
    <w:rsid w:val="00C80B9E"/>
    <w:rsid w:val="00C841B7"/>
    <w:rsid w:val="00C84A6C"/>
    <w:rsid w:val="00C8667D"/>
    <w:rsid w:val="00C86967"/>
    <w:rsid w:val="00C86E85"/>
    <w:rsid w:val="00C921FC"/>
    <w:rsid w:val="00C928A8"/>
    <w:rsid w:val="00C92BB0"/>
    <w:rsid w:val="00C93044"/>
    <w:rsid w:val="00C95246"/>
    <w:rsid w:val="00CA103E"/>
    <w:rsid w:val="00CA5DAD"/>
    <w:rsid w:val="00CA6C45"/>
    <w:rsid w:val="00CA74F6"/>
    <w:rsid w:val="00CA7603"/>
    <w:rsid w:val="00CB15E9"/>
    <w:rsid w:val="00CB364E"/>
    <w:rsid w:val="00CB37B8"/>
    <w:rsid w:val="00CB4F1A"/>
    <w:rsid w:val="00CB58B4"/>
    <w:rsid w:val="00CB6577"/>
    <w:rsid w:val="00CB6768"/>
    <w:rsid w:val="00CB74C7"/>
    <w:rsid w:val="00CC1FE9"/>
    <w:rsid w:val="00CC3B49"/>
    <w:rsid w:val="00CC3D04"/>
    <w:rsid w:val="00CC40E7"/>
    <w:rsid w:val="00CC4AF7"/>
    <w:rsid w:val="00CC54E5"/>
    <w:rsid w:val="00CC6B3D"/>
    <w:rsid w:val="00CC6B96"/>
    <w:rsid w:val="00CC6F04"/>
    <w:rsid w:val="00CC7B94"/>
    <w:rsid w:val="00CD6E8E"/>
    <w:rsid w:val="00CD7D0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25FA"/>
    <w:rsid w:val="00D0447B"/>
    <w:rsid w:val="00D04894"/>
    <w:rsid w:val="00D048A2"/>
    <w:rsid w:val="00D053CE"/>
    <w:rsid w:val="00D055EB"/>
    <w:rsid w:val="00D056FE"/>
    <w:rsid w:val="00D05B56"/>
    <w:rsid w:val="00D05D60"/>
    <w:rsid w:val="00D114B2"/>
    <w:rsid w:val="00D121C4"/>
    <w:rsid w:val="00D14274"/>
    <w:rsid w:val="00D14EF4"/>
    <w:rsid w:val="00D15E5B"/>
    <w:rsid w:val="00D17C62"/>
    <w:rsid w:val="00D21586"/>
    <w:rsid w:val="00D21EA5"/>
    <w:rsid w:val="00D23A38"/>
    <w:rsid w:val="00D24A5B"/>
    <w:rsid w:val="00D2574C"/>
    <w:rsid w:val="00D257CF"/>
    <w:rsid w:val="00D25CBB"/>
    <w:rsid w:val="00D26D79"/>
    <w:rsid w:val="00D27C2B"/>
    <w:rsid w:val="00D33363"/>
    <w:rsid w:val="00D34943"/>
    <w:rsid w:val="00D34A2B"/>
    <w:rsid w:val="00D3512A"/>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3ACD"/>
    <w:rsid w:val="00D646C9"/>
    <w:rsid w:val="00D6483C"/>
    <w:rsid w:val="00D6492E"/>
    <w:rsid w:val="00D65845"/>
    <w:rsid w:val="00D70087"/>
    <w:rsid w:val="00D7079E"/>
    <w:rsid w:val="00D70823"/>
    <w:rsid w:val="00D70AB1"/>
    <w:rsid w:val="00D70F23"/>
    <w:rsid w:val="00D72F85"/>
    <w:rsid w:val="00D73DD6"/>
    <w:rsid w:val="00D745F5"/>
    <w:rsid w:val="00D75392"/>
    <w:rsid w:val="00D7585E"/>
    <w:rsid w:val="00D759A3"/>
    <w:rsid w:val="00D76F77"/>
    <w:rsid w:val="00D82E32"/>
    <w:rsid w:val="00D835E4"/>
    <w:rsid w:val="00D83974"/>
    <w:rsid w:val="00D84133"/>
    <w:rsid w:val="00D8431C"/>
    <w:rsid w:val="00D85133"/>
    <w:rsid w:val="00D85A8A"/>
    <w:rsid w:val="00D91607"/>
    <w:rsid w:val="00D92C82"/>
    <w:rsid w:val="00D93336"/>
    <w:rsid w:val="00D93F79"/>
    <w:rsid w:val="00D94314"/>
    <w:rsid w:val="00D95BC7"/>
    <w:rsid w:val="00D95C17"/>
    <w:rsid w:val="00D96043"/>
    <w:rsid w:val="00D97779"/>
    <w:rsid w:val="00DA480F"/>
    <w:rsid w:val="00DA52F5"/>
    <w:rsid w:val="00DA73A3"/>
    <w:rsid w:val="00DB3080"/>
    <w:rsid w:val="00DB43F0"/>
    <w:rsid w:val="00DB4E12"/>
    <w:rsid w:val="00DB5771"/>
    <w:rsid w:val="00DC03C4"/>
    <w:rsid w:val="00DC0AB6"/>
    <w:rsid w:val="00DC21CF"/>
    <w:rsid w:val="00DC3395"/>
    <w:rsid w:val="00DC3664"/>
    <w:rsid w:val="00DC4B9B"/>
    <w:rsid w:val="00DC6EFC"/>
    <w:rsid w:val="00DC7CDE"/>
    <w:rsid w:val="00DD08D3"/>
    <w:rsid w:val="00DD195B"/>
    <w:rsid w:val="00DD243F"/>
    <w:rsid w:val="00DD2B04"/>
    <w:rsid w:val="00DD46E9"/>
    <w:rsid w:val="00DD4711"/>
    <w:rsid w:val="00DD4812"/>
    <w:rsid w:val="00DD4CA7"/>
    <w:rsid w:val="00DD7553"/>
    <w:rsid w:val="00DE0097"/>
    <w:rsid w:val="00DE05AE"/>
    <w:rsid w:val="00DE0979"/>
    <w:rsid w:val="00DE12E9"/>
    <w:rsid w:val="00DE301D"/>
    <w:rsid w:val="00DE307A"/>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2F3F"/>
    <w:rsid w:val="00E052B1"/>
    <w:rsid w:val="00E05886"/>
    <w:rsid w:val="00E104C6"/>
    <w:rsid w:val="00E10C02"/>
    <w:rsid w:val="00E11B44"/>
    <w:rsid w:val="00E137F4"/>
    <w:rsid w:val="00E164F2"/>
    <w:rsid w:val="00E16F61"/>
    <w:rsid w:val="00E1772C"/>
    <w:rsid w:val="00E178A7"/>
    <w:rsid w:val="00E20F6A"/>
    <w:rsid w:val="00E21A25"/>
    <w:rsid w:val="00E23303"/>
    <w:rsid w:val="00E253CA"/>
    <w:rsid w:val="00E2771C"/>
    <w:rsid w:val="00E31D50"/>
    <w:rsid w:val="00E324D9"/>
    <w:rsid w:val="00E331FB"/>
    <w:rsid w:val="00E33CDE"/>
    <w:rsid w:val="00E33DF4"/>
    <w:rsid w:val="00E35EDE"/>
    <w:rsid w:val="00E36528"/>
    <w:rsid w:val="00E3680F"/>
    <w:rsid w:val="00E409B4"/>
    <w:rsid w:val="00E40CF7"/>
    <w:rsid w:val="00E413B8"/>
    <w:rsid w:val="00E434EB"/>
    <w:rsid w:val="00E440C0"/>
    <w:rsid w:val="00E4683D"/>
    <w:rsid w:val="00E46CA0"/>
    <w:rsid w:val="00E504A1"/>
    <w:rsid w:val="00E51231"/>
    <w:rsid w:val="00E52A67"/>
    <w:rsid w:val="00E57ACE"/>
    <w:rsid w:val="00E602A7"/>
    <w:rsid w:val="00E619E1"/>
    <w:rsid w:val="00E625D2"/>
    <w:rsid w:val="00E62FBE"/>
    <w:rsid w:val="00E63389"/>
    <w:rsid w:val="00E64597"/>
    <w:rsid w:val="00E65780"/>
    <w:rsid w:val="00E66AA1"/>
    <w:rsid w:val="00E66B6A"/>
    <w:rsid w:val="00E707AF"/>
    <w:rsid w:val="00E71243"/>
    <w:rsid w:val="00E71362"/>
    <w:rsid w:val="00E714D8"/>
    <w:rsid w:val="00E7168A"/>
    <w:rsid w:val="00E71D25"/>
    <w:rsid w:val="00E7295C"/>
    <w:rsid w:val="00E73306"/>
    <w:rsid w:val="00E74817"/>
    <w:rsid w:val="00E74FE4"/>
    <w:rsid w:val="00E76157"/>
    <w:rsid w:val="00E7738D"/>
    <w:rsid w:val="00E81633"/>
    <w:rsid w:val="00E81B63"/>
    <w:rsid w:val="00E82AED"/>
    <w:rsid w:val="00E82FCC"/>
    <w:rsid w:val="00E831A3"/>
    <w:rsid w:val="00E862B5"/>
    <w:rsid w:val="00E86733"/>
    <w:rsid w:val="00E86927"/>
    <w:rsid w:val="00E8700D"/>
    <w:rsid w:val="00E87094"/>
    <w:rsid w:val="00E9108A"/>
    <w:rsid w:val="00E94803"/>
    <w:rsid w:val="00E94B69"/>
    <w:rsid w:val="00E9588E"/>
    <w:rsid w:val="00E96813"/>
    <w:rsid w:val="00EA0BCE"/>
    <w:rsid w:val="00EA17B9"/>
    <w:rsid w:val="00EA279E"/>
    <w:rsid w:val="00EA2BA6"/>
    <w:rsid w:val="00EA33B1"/>
    <w:rsid w:val="00EA58D1"/>
    <w:rsid w:val="00EA74F2"/>
    <w:rsid w:val="00EA7552"/>
    <w:rsid w:val="00EA7F5C"/>
    <w:rsid w:val="00EB193D"/>
    <w:rsid w:val="00EB2A71"/>
    <w:rsid w:val="00EB32CF"/>
    <w:rsid w:val="00EB4610"/>
    <w:rsid w:val="00EB4954"/>
    <w:rsid w:val="00EB4DDA"/>
    <w:rsid w:val="00EB7598"/>
    <w:rsid w:val="00EB7885"/>
    <w:rsid w:val="00EC0998"/>
    <w:rsid w:val="00EC2805"/>
    <w:rsid w:val="00EC3100"/>
    <w:rsid w:val="00EC3D02"/>
    <w:rsid w:val="00EC437B"/>
    <w:rsid w:val="00EC4CBD"/>
    <w:rsid w:val="00EC703B"/>
    <w:rsid w:val="00EC70D8"/>
    <w:rsid w:val="00EC78F8"/>
    <w:rsid w:val="00ED1008"/>
    <w:rsid w:val="00ED12B3"/>
    <w:rsid w:val="00ED1338"/>
    <w:rsid w:val="00ED1475"/>
    <w:rsid w:val="00ED1AA8"/>
    <w:rsid w:val="00ED1AB4"/>
    <w:rsid w:val="00ED288C"/>
    <w:rsid w:val="00ED2C23"/>
    <w:rsid w:val="00ED2CF0"/>
    <w:rsid w:val="00ED6D87"/>
    <w:rsid w:val="00EE0384"/>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2A2A"/>
    <w:rsid w:val="00F0316E"/>
    <w:rsid w:val="00F05A4D"/>
    <w:rsid w:val="00F06BB9"/>
    <w:rsid w:val="00F07950"/>
    <w:rsid w:val="00F121C4"/>
    <w:rsid w:val="00F13777"/>
    <w:rsid w:val="00F15196"/>
    <w:rsid w:val="00F1604E"/>
    <w:rsid w:val="00F17235"/>
    <w:rsid w:val="00F20B40"/>
    <w:rsid w:val="00F2269A"/>
    <w:rsid w:val="00F22775"/>
    <w:rsid w:val="00F228A5"/>
    <w:rsid w:val="00F246D4"/>
    <w:rsid w:val="00F269DC"/>
    <w:rsid w:val="00F309E2"/>
    <w:rsid w:val="00F30C2D"/>
    <w:rsid w:val="00F318BD"/>
    <w:rsid w:val="00F32557"/>
    <w:rsid w:val="00F32B3C"/>
    <w:rsid w:val="00F32CE9"/>
    <w:rsid w:val="00F332EF"/>
    <w:rsid w:val="00F33A6A"/>
    <w:rsid w:val="00F34D8E"/>
    <w:rsid w:val="00F3515A"/>
    <w:rsid w:val="00F3674D"/>
    <w:rsid w:val="00F3703D"/>
    <w:rsid w:val="00F374CE"/>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1D35"/>
    <w:rsid w:val="00F724A1"/>
    <w:rsid w:val="00F7288E"/>
    <w:rsid w:val="00F740FA"/>
    <w:rsid w:val="00F747EF"/>
    <w:rsid w:val="00F74D46"/>
    <w:rsid w:val="00F7632C"/>
    <w:rsid w:val="00F76FDC"/>
    <w:rsid w:val="00F771C6"/>
    <w:rsid w:val="00F77ED7"/>
    <w:rsid w:val="00F80F5D"/>
    <w:rsid w:val="00F83143"/>
    <w:rsid w:val="00F84564"/>
    <w:rsid w:val="00F853F3"/>
    <w:rsid w:val="00F8591B"/>
    <w:rsid w:val="00F8655C"/>
    <w:rsid w:val="00F86951"/>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67F7"/>
    <w:rsid w:val="00FB0346"/>
    <w:rsid w:val="00FB0E61"/>
    <w:rsid w:val="00FB10FF"/>
    <w:rsid w:val="00FB1AF9"/>
    <w:rsid w:val="00FB1D69"/>
    <w:rsid w:val="00FB23B6"/>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2208"/>
    <w:rsid w:val="00FD3347"/>
    <w:rsid w:val="00FD40E9"/>
    <w:rsid w:val="00FD495B"/>
    <w:rsid w:val="00FD7EC3"/>
    <w:rsid w:val="00FE06AD"/>
    <w:rsid w:val="00FE0C73"/>
    <w:rsid w:val="00FE0F38"/>
    <w:rsid w:val="00FE108E"/>
    <w:rsid w:val="00FE10F9"/>
    <w:rsid w:val="00FE126B"/>
    <w:rsid w:val="00FE2356"/>
    <w:rsid w:val="00FE2629"/>
    <w:rsid w:val="00FE40B5"/>
    <w:rsid w:val="00FE62E0"/>
    <w:rsid w:val="00FE660C"/>
    <w:rsid w:val="00FF0F2A"/>
    <w:rsid w:val="00FF492B"/>
    <w:rsid w:val="00FF5EC7"/>
    <w:rsid w:val="00FF7815"/>
    <w:rsid w:val="00FF7892"/>
    <w:rsid w:val="03286BC4"/>
    <w:rsid w:val="03C012D5"/>
    <w:rsid w:val="05E87B15"/>
    <w:rsid w:val="069AC33B"/>
    <w:rsid w:val="06D1CC6E"/>
    <w:rsid w:val="08055FA2"/>
    <w:rsid w:val="0906F37A"/>
    <w:rsid w:val="0CA2238B"/>
    <w:rsid w:val="0D4B7F8C"/>
    <w:rsid w:val="0FA43E92"/>
    <w:rsid w:val="0FEA9E9A"/>
    <w:rsid w:val="10543986"/>
    <w:rsid w:val="1078AFDD"/>
    <w:rsid w:val="1083204E"/>
    <w:rsid w:val="10DF544D"/>
    <w:rsid w:val="11325D78"/>
    <w:rsid w:val="1323DFAC"/>
    <w:rsid w:val="14AF7036"/>
    <w:rsid w:val="15297DAE"/>
    <w:rsid w:val="1590B27A"/>
    <w:rsid w:val="170828FD"/>
    <w:rsid w:val="175D5842"/>
    <w:rsid w:val="176ACC20"/>
    <w:rsid w:val="1881A26E"/>
    <w:rsid w:val="18A3136A"/>
    <w:rsid w:val="18AFABB4"/>
    <w:rsid w:val="18C7DADF"/>
    <w:rsid w:val="19942A38"/>
    <w:rsid w:val="19C50218"/>
    <w:rsid w:val="1AB5ACDD"/>
    <w:rsid w:val="1C098513"/>
    <w:rsid w:val="1C40ABAD"/>
    <w:rsid w:val="1E060D8B"/>
    <w:rsid w:val="1EA93E49"/>
    <w:rsid w:val="1F655F86"/>
    <w:rsid w:val="2008AFEA"/>
    <w:rsid w:val="214D4D4E"/>
    <w:rsid w:val="21CF1FED"/>
    <w:rsid w:val="22E5B279"/>
    <w:rsid w:val="25FB81B0"/>
    <w:rsid w:val="2770716B"/>
    <w:rsid w:val="27D0C50F"/>
    <w:rsid w:val="28FA6BB8"/>
    <w:rsid w:val="29C70EB0"/>
    <w:rsid w:val="2ABFA6E0"/>
    <w:rsid w:val="2C325859"/>
    <w:rsid w:val="2DC822C6"/>
    <w:rsid w:val="2DE44F09"/>
    <w:rsid w:val="2E148746"/>
    <w:rsid w:val="2E468CF9"/>
    <w:rsid w:val="2E7FE173"/>
    <w:rsid w:val="2F45690C"/>
    <w:rsid w:val="2F679D19"/>
    <w:rsid w:val="2F69A55D"/>
    <w:rsid w:val="2FD665C3"/>
    <w:rsid w:val="31263D44"/>
    <w:rsid w:val="31D822CE"/>
    <w:rsid w:val="338DBEA8"/>
    <w:rsid w:val="35C01242"/>
    <w:rsid w:val="35F12739"/>
    <w:rsid w:val="3812868D"/>
    <w:rsid w:val="38BFBD07"/>
    <w:rsid w:val="38E15F12"/>
    <w:rsid w:val="3AB83726"/>
    <w:rsid w:val="3D6387B6"/>
    <w:rsid w:val="3F62E766"/>
    <w:rsid w:val="40EE3310"/>
    <w:rsid w:val="425D6CD0"/>
    <w:rsid w:val="4349593F"/>
    <w:rsid w:val="44E5EAA0"/>
    <w:rsid w:val="44F632A1"/>
    <w:rsid w:val="46A94569"/>
    <w:rsid w:val="482DD363"/>
    <w:rsid w:val="487BEFAF"/>
    <w:rsid w:val="48EC84F0"/>
    <w:rsid w:val="49CE1F8B"/>
    <w:rsid w:val="4A099ACC"/>
    <w:rsid w:val="4A6347AD"/>
    <w:rsid w:val="4B59F181"/>
    <w:rsid w:val="4C77194E"/>
    <w:rsid w:val="4FBE347F"/>
    <w:rsid w:val="4FF10450"/>
    <w:rsid w:val="5147A193"/>
    <w:rsid w:val="51B2C444"/>
    <w:rsid w:val="51D1107B"/>
    <w:rsid w:val="52A37E3D"/>
    <w:rsid w:val="5369FD12"/>
    <w:rsid w:val="54C3F66E"/>
    <w:rsid w:val="54F32E0E"/>
    <w:rsid w:val="5677AEDA"/>
    <w:rsid w:val="56C2E74A"/>
    <w:rsid w:val="571B84AB"/>
    <w:rsid w:val="57D54759"/>
    <w:rsid w:val="5892F9A9"/>
    <w:rsid w:val="58B18F62"/>
    <w:rsid w:val="5A46F3B1"/>
    <w:rsid w:val="5B904F0F"/>
    <w:rsid w:val="5DEB94D0"/>
    <w:rsid w:val="5E980E9E"/>
    <w:rsid w:val="5F876531"/>
    <w:rsid w:val="5F8A53CB"/>
    <w:rsid w:val="604DACDD"/>
    <w:rsid w:val="607CDD0E"/>
    <w:rsid w:val="62119499"/>
    <w:rsid w:val="64B091E8"/>
    <w:rsid w:val="65E00025"/>
    <w:rsid w:val="6645808E"/>
    <w:rsid w:val="66559EEA"/>
    <w:rsid w:val="67BA4A94"/>
    <w:rsid w:val="684D5BE7"/>
    <w:rsid w:val="68756DAB"/>
    <w:rsid w:val="68A3BA71"/>
    <w:rsid w:val="69561AF5"/>
    <w:rsid w:val="6989716B"/>
    <w:rsid w:val="6B65BBA5"/>
    <w:rsid w:val="6CBDC407"/>
    <w:rsid w:val="6CD9C92C"/>
    <w:rsid w:val="6CF17677"/>
    <w:rsid w:val="6E3FA6E0"/>
    <w:rsid w:val="6E406C0B"/>
    <w:rsid w:val="6EE9AC9F"/>
    <w:rsid w:val="707F8CD0"/>
    <w:rsid w:val="71318091"/>
    <w:rsid w:val="7193B79F"/>
    <w:rsid w:val="72815812"/>
    <w:rsid w:val="73B72D92"/>
    <w:rsid w:val="73F6322B"/>
    <w:rsid w:val="7480E4F4"/>
    <w:rsid w:val="754B94B4"/>
    <w:rsid w:val="7552FDF3"/>
    <w:rsid w:val="7894F3B2"/>
    <w:rsid w:val="795742A4"/>
    <w:rsid w:val="79F601C6"/>
    <w:rsid w:val="7B96F3B5"/>
    <w:rsid w:val="7BF52D29"/>
    <w:rsid w:val="7C141D1B"/>
    <w:rsid w:val="7D0778B8"/>
    <w:rsid w:val="7E0E8F6D"/>
    <w:rsid w:val="7ED61DBC"/>
    <w:rsid w:val="7EFAAB78"/>
    <w:rsid w:val="7F3A208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57702306-1857-4ED3-93AC-8DC135F7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B401BE"/>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B401BE"/>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B401BE"/>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B401BE"/>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B401BE"/>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B401BE"/>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B401BE"/>
    <w:pPr>
      <w:keepNext/>
      <w:keepLines/>
      <w:numPr>
        <w:ilvl w:val="5"/>
        <w:numId w:val="2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B401BE"/>
    <w:pPr>
      <w:tabs>
        <w:tab w:val="right" w:leader="dot" w:pos="14570"/>
      </w:tabs>
      <w:spacing w:before="0"/>
    </w:pPr>
    <w:rPr>
      <w:b/>
      <w:noProof/>
    </w:rPr>
  </w:style>
  <w:style w:type="paragraph" w:styleId="TOC2">
    <w:name w:val="toc 2"/>
    <w:aliases w:val="ŠTOC 2"/>
    <w:basedOn w:val="Normal"/>
    <w:next w:val="Normal"/>
    <w:uiPriority w:val="39"/>
    <w:unhideWhenUsed/>
    <w:rsid w:val="00B401BE"/>
    <w:pPr>
      <w:tabs>
        <w:tab w:val="right" w:leader="dot" w:pos="14570"/>
      </w:tabs>
      <w:spacing w:before="0"/>
    </w:pPr>
    <w:rPr>
      <w:noProof/>
    </w:rPr>
  </w:style>
  <w:style w:type="paragraph" w:styleId="Header">
    <w:name w:val="header"/>
    <w:aliases w:val="ŠHeader"/>
    <w:basedOn w:val="Normal"/>
    <w:link w:val="HeaderChar"/>
    <w:uiPriority w:val="16"/>
    <w:rsid w:val="00B401BE"/>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B401BE"/>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B401BE"/>
    <w:rPr>
      <w:rFonts w:ascii="Arial" w:hAnsi="Arial" w:cs="Arial"/>
      <w:b/>
      <w:bCs/>
      <w:color w:val="002664"/>
      <w:lang w:val="en-AU"/>
    </w:rPr>
  </w:style>
  <w:style w:type="paragraph" w:styleId="Footer">
    <w:name w:val="footer"/>
    <w:aliases w:val="ŠFooter"/>
    <w:basedOn w:val="Normal"/>
    <w:link w:val="FooterChar"/>
    <w:uiPriority w:val="19"/>
    <w:rsid w:val="00B401BE"/>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B401BE"/>
    <w:rPr>
      <w:rFonts w:ascii="Arial" w:hAnsi="Arial" w:cs="Arial"/>
      <w:sz w:val="18"/>
      <w:szCs w:val="18"/>
      <w:lang w:val="en-AU"/>
    </w:rPr>
  </w:style>
  <w:style w:type="paragraph" w:styleId="Caption">
    <w:name w:val="caption"/>
    <w:aliases w:val="ŠCaption"/>
    <w:basedOn w:val="Normal"/>
    <w:next w:val="Normal"/>
    <w:uiPriority w:val="20"/>
    <w:qFormat/>
    <w:rsid w:val="00B401BE"/>
    <w:pPr>
      <w:keepNext/>
      <w:spacing w:after="200" w:line="240" w:lineRule="auto"/>
    </w:pPr>
    <w:rPr>
      <w:b/>
      <w:iCs/>
      <w:szCs w:val="18"/>
    </w:rPr>
  </w:style>
  <w:style w:type="paragraph" w:customStyle="1" w:styleId="Logo">
    <w:name w:val="ŠLogo"/>
    <w:basedOn w:val="Normal"/>
    <w:uiPriority w:val="18"/>
    <w:qFormat/>
    <w:rsid w:val="00B401BE"/>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B401BE"/>
    <w:rPr>
      <w:rFonts w:ascii="Arial" w:eastAsiaTheme="majorEastAsia" w:hAnsi="Arial" w:cstheme="majorBidi"/>
      <w:sz w:val="28"/>
      <w:lang w:val="en-AU"/>
    </w:rPr>
  </w:style>
  <w:style w:type="paragraph" w:styleId="TOC3">
    <w:name w:val="toc 3"/>
    <w:aliases w:val="ŠTOC 3"/>
    <w:basedOn w:val="Normal"/>
    <w:next w:val="Normal"/>
    <w:uiPriority w:val="39"/>
    <w:unhideWhenUsed/>
    <w:rsid w:val="00B401BE"/>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B401BE"/>
    <w:rPr>
      <w:color w:val="2F5496" w:themeColor="accent1" w:themeShade="BF"/>
      <w:u w:val="single"/>
    </w:rPr>
  </w:style>
  <w:style w:type="character" w:styleId="SubtleReference">
    <w:name w:val="Subtle Reference"/>
    <w:aliases w:val="ŠSubtle Reference"/>
    <w:uiPriority w:val="31"/>
    <w:qFormat/>
    <w:rsid w:val="00B401BE"/>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B401BE"/>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B401BE"/>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B401BE"/>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B401BE"/>
    <w:rPr>
      <w:rFonts w:ascii="Arial" w:hAnsi="Arial" w:cs="Arial"/>
      <w:color w:val="002664"/>
      <w:sz w:val="36"/>
      <w:szCs w:val="36"/>
      <w:lang w:val="en-AU"/>
    </w:rPr>
  </w:style>
  <w:style w:type="table" w:customStyle="1" w:styleId="Tableheader">
    <w:name w:val="ŠTable header"/>
    <w:basedOn w:val="TableNormal"/>
    <w:uiPriority w:val="99"/>
    <w:rsid w:val="00B401BE"/>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B401BE"/>
    <w:pPr>
      <w:numPr>
        <w:numId w:val="27"/>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B401BE"/>
    <w:pPr>
      <w:keepNext/>
      <w:spacing w:before="200" w:after="200" w:line="240" w:lineRule="atLeast"/>
      <w:ind w:left="567" w:right="567"/>
    </w:pPr>
  </w:style>
  <w:style w:type="paragraph" w:styleId="ListBullet2">
    <w:name w:val="List Bullet 2"/>
    <w:aliases w:val="ŠList Bullet 2"/>
    <w:basedOn w:val="Normal"/>
    <w:uiPriority w:val="10"/>
    <w:qFormat/>
    <w:rsid w:val="00B401BE"/>
    <w:pPr>
      <w:numPr>
        <w:numId w:val="2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B401BE"/>
    <w:pPr>
      <w:numPr>
        <w:numId w:val="28"/>
      </w:numPr>
      <w:contextualSpacing/>
    </w:pPr>
  </w:style>
  <w:style w:type="character" w:styleId="Strong">
    <w:name w:val="Strong"/>
    <w:aliases w:val="ŠStrong"/>
    <w:qFormat/>
    <w:rsid w:val="00B401BE"/>
    <w:rPr>
      <w:b/>
      <w:bCs/>
    </w:rPr>
  </w:style>
  <w:style w:type="paragraph" w:styleId="ListBullet">
    <w:name w:val="List Bullet"/>
    <w:aliases w:val="ŠList Bullet"/>
    <w:basedOn w:val="Normal"/>
    <w:uiPriority w:val="9"/>
    <w:qFormat/>
    <w:rsid w:val="00B401BE"/>
    <w:pPr>
      <w:numPr>
        <w:numId w:val="26"/>
      </w:numPr>
      <w:contextualSpacing/>
    </w:pPr>
  </w:style>
  <w:style w:type="character" w:customStyle="1" w:styleId="QuoteChar">
    <w:name w:val="Quote Char"/>
    <w:aliases w:val="ŠQuote Char"/>
    <w:basedOn w:val="DefaultParagraphFont"/>
    <w:link w:val="Quote"/>
    <w:uiPriority w:val="19"/>
    <w:rsid w:val="00B401BE"/>
    <w:rPr>
      <w:rFonts w:ascii="Arial" w:hAnsi="Arial" w:cs="Arial"/>
      <w:lang w:val="en-AU"/>
    </w:rPr>
  </w:style>
  <w:style w:type="character" w:styleId="Emphasis">
    <w:name w:val="Emphasis"/>
    <w:aliases w:val="ŠLanguage or scientific"/>
    <w:qFormat/>
    <w:rsid w:val="00B401BE"/>
    <w:rPr>
      <w:i/>
      <w:iCs/>
    </w:rPr>
  </w:style>
  <w:style w:type="paragraph" w:styleId="Title">
    <w:name w:val="Title"/>
    <w:aliases w:val="ŠTitle"/>
    <w:basedOn w:val="Normal"/>
    <w:next w:val="Normal"/>
    <w:link w:val="TitleChar"/>
    <w:uiPriority w:val="1"/>
    <w:qFormat/>
    <w:rsid w:val="00B401BE"/>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B401BE"/>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B401BE"/>
    <w:pPr>
      <w:spacing w:before="0" w:line="720" w:lineRule="atLeast"/>
    </w:pPr>
  </w:style>
  <w:style w:type="character" w:customStyle="1" w:styleId="DateChar">
    <w:name w:val="Date Char"/>
    <w:aliases w:val="ŠDate Char"/>
    <w:basedOn w:val="DefaultParagraphFont"/>
    <w:link w:val="Date"/>
    <w:uiPriority w:val="99"/>
    <w:rsid w:val="00B401BE"/>
    <w:rPr>
      <w:rFonts w:ascii="Arial" w:hAnsi="Arial" w:cs="Arial"/>
      <w:lang w:val="en-AU"/>
    </w:rPr>
  </w:style>
  <w:style w:type="paragraph" w:styleId="Signature">
    <w:name w:val="Signature"/>
    <w:aliases w:val="ŠSignature"/>
    <w:basedOn w:val="Normal"/>
    <w:link w:val="SignatureChar"/>
    <w:uiPriority w:val="99"/>
    <w:rsid w:val="00B401BE"/>
    <w:pPr>
      <w:spacing w:before="0" w:line="720" w:lineRule="atLeast"/>
    </w:pPr>
  </w:style>
  <w:style w:type="character" w:customStyle="1" w:styleId="SignatureChar">
    <w:name w:val="Signature Char"/>
    <w:aliases w:val="ŠSignature Char"/>
    <w:basedOn w:val="DefaultParagraphFont"/>
    <w:link w:val="Signature"/>
    <w:uiPriority w:val="99"/>
    <w:rsid w:val="00B401BE"/>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B401B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B401BE"/>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B401B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character" w:styleId="FollowedHyperlink">
    <w:name w:val="FollowedHyperlink"/>
    <w:basedOn w:val="DefaultParagraphFont"/>
    <w:uiPriority w:val="99"/>
    <w:semiHidden/>
    <w:unhideWhenUsed/>
    <w:rsid w:val="00B401BE"/>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character" w:styleId="CommentReference">
    <w:name w:val="annotation reference"/>
    <w:basedOn w:val="DefaultParagraphFont"/>
    <w:uiPriority w:val="99"/>
    <w:semiHidden/>
    <w:unhideWhenUsed/>
    <w:rsid w:val="00B401BE"/>
    <w:rPr>
      <w:sz w:val="16"/>
      <w:szCs w:val="16"/>
    </w:rPr>
  </w:style>
  <w:style w:type="paragraph" w:styleId="CommentText">
    <w:name w:val="annotation text"/>
    <w:basedOn w:val="Normal"/>
    <w:link w:val="CommentTextChar"/>
    <w:uiPriority w:val="99"/>
    <w:unhideWhenUsed/>
    <w:rsid w:val="00897308"/>
    <w:pPr>
      <w:spacing w:line="240" w:lineRule="auto"/>
    </w:pPr>
    <w:rPr>
      <w:sz w:val="20"/>
      <w:szCs w:val="20"/>
    </w:rPr>
  </w:style>
  <w:style w:type="character" w:customStyle="1" w:styleId="CommentTextChar">
    <w:name w:val="Comment Text Char"/>
    <w:basedOn w:val="DefaultParagraphFont"/>
    <w:link w:val="CommentText"/>
    <w:uiPriority w:val="99"/>
    <w:rsid w:val="00897308"/>
    <w:rPr>
      <w:rFonts w:ascii="Arial" w:hAnsi="Arial" w:cs="Arial"/>
      <w:sz w:val="20"/>
      <w:szCs w:val="20"/>
      <w:lang w:val="en-AU"/>
    </w:rPr>
  </w:style>
  <w:style w:type="paragraph" w:styleId="CommentSubject">
    <w:name w:val="annotation subject"/>
    <w:basedOn w:val="Normal"/>
    <w:next w:val="Normal"/>
    <w:link w:val="CommentSubjectChar"/>
    <w:uiPriority w:val="99"/>
    <w:semiHidden/>
    <w:unhideWhenUsed/>
    <w:rsid w:val="00B401BE"/>
    <w:rPr>
      <w:b/>
      <w:bCs/>
    </w:rPr>
  </w:style>
  <w:style w:type="character" w:customStyle="1" w:styleId="CommentSubjectChar">
    <w:name w:val="Comment Subject Char"/>
    <w:basedOn w:val="DefaultParagraphFont"/>
    <w:link w:val="CommentSubject"/>
    <w:uiPriority w:val="99"/>
    <w:semiHidden/>
    <w:rsid w:val="00B401BE"/>
    <w:rPr>
      <w:rFonts w:ascii="Arial" w:hAnsi="Arial" w:cs="Arial"/>
      <w:b/>
      <w:bCs/>
      <w:lang w:val="en-AU"/>
    </w:rPr>
  </w:style>
  <w:style w:type="paragraph" w:styleId="BalloonText">
    <w:name w:val="Balloon Text"/>
    <w:basedOn w:val="Normal"/>
    <w:link w:val="BalloonTextChar"/>
    <w:uiPriority w:val="99"/>
    <w:semiHidden/>
    <w:unhideWhenUsed/>
    <w:rsid w:val="001051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1CC"/>
    <w:rPr>
      <w:rFonts w:ascii="Segoe UI" w:hAnsi="Segoe UI" w:cs="Segoe UI"/>
      <w:sz w:val="18"/>
      <w:szCs w:val="18"/>
      <w:lang w:val="en-AU"/>
    </w:rPr>
  </w:style>
  <w:style w:type="character" w:styleId="FootnoteReference">
    <w:name w:val="footnote reference"/>
    <w:basedOn w:val="DefaultParagraphFont"/>
    <w:uiPriority w:val="99"/>
    <w:semiHidden/>
    <w:unhideWhenUsed/>
    <w:rsid w:val="00B401BE"/>
    <w:rPr>
      <w:vertAlign w:val="superscript"/>
    </w:rPr>
  </w:style>
  <w:style w:type="paragraph" w:styleId="FootnoteText">
    <w:name w:val="footnote text"/>
    <w:basedOn w:val="Normal"/>
    <w:link w:val="FootnoteTextChar"/>
    <w:uiPriority w:val="99"/>
    <w:semiHidden/>
    <w:unhideWhenUsed/>
    <w:rsid w:val="00B401B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401BE"/>
    <w:rPr>
      <w:rFonts w:ascii="Arial" w:hAnsi="Arial" w:cs="Arial"/>
      <w:sz w:val="20"/>
      <w:szCs w:val="20"/>
      <w:lang w:val="en-AU"/>
    </w:rPr>
  </w:style>
  <w:style w:type="paragraph" w:customStyle="1" w:styleId="Documentname">
    <w:name w:val="ŠDocument name"/>
    <w:basedOn w:val="Normal"/>
    <w:next w:val="Normal"/>
    <w:uiPriority w:val="17"/>
    <w:qFormat/>
    <w:rsid w:val="00B401B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B401B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B401B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B401BE"/>
    <w:rPr>
      <w:sz w:val="18"/>
      <w:szCs w:val="18"/>
    </w:rPr>
  </w:style>
  <w:style w:type="character" w:customStyle="1" w:styleId="ImageattributioncaptionChar">
    <w:name w:val="ŠImage attribution caption Char"/>
    <w:basedOn w:val="DefaultParagraphFont"/>
    <w:link w:val="Imageattributioncaption"/>
    <w:uiPriority w:val="15"/>
    <w:rsid w:val="00B401BE"/>
    <w:rPr>
      <w:rFonts w:ascii="Arial" w:hAnsi="Arial" w:cs="Arial"/>
      <w:sz w:val="18"/>
      <w:szCs w:val="18"/>
      <w:lang w:val="en-AU"/>
    </w:rPr>
  </w:style>
  <w:style w:type="paragraph" w:styleId="Subtitle">
    <w:name w:val="Subtitle"/>
    <w:basedOn w:val="Normal"/>
    <w:next w:val="Normal"/>
    <w:link w:val="SubtitleChar"/>
    <w:uiPriority w:val="11"/>
    <w:semiHidden/>
    <w:qFormat/>
    <w:rsid w:val="00B401B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401BE"/>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B401BE"/>
    <w:rPr>
      <w:i/>
      <w:iCs/>
      <w:color w:val="404040" w:themeColor="text1" w:themeTint="BF"/>
    </w:rPr>
  </w:style>
  <w:style w:type="paragraph" w:styleId="TOC4">
    <w:name w:val="toc 4"/>
    <w:aliases w:val="ŠTOC 4"/>
    <w:basedOn w:val="Normal"/>
    <w:next w:val="Normal"/>
    <w:autoRedefine/>
    <w:uiPriority w:val="25"/>
    <w:unhideWhenUsed/>
    <w:rsid w:val="00B401BE"/>
    <w:pPr>
      <w:spacing w:before="0"/>
      <w:ind w:left="488"/>
    </w:pPr>
  </w:style>
  <w:style w:type="paragraph" w:styleId="TOCHeading">
    <w:name w:val="TOC Heading"/>
    <w:aliases w:val="ŠTOC Heading"/>
    <w:basedOn w:val="Heading1"/>
    <w:next w:val="Normal"/>
    <w:uiPriority w:val="21"/>
    <w:qFormat/>
    <w:rsid w:val="00B401BE"/>
    <w:pPr>
      <w:outlineLvl w:val="9"/>
    </w:pPr>
    <w:rPr>
      <w:sz w:val="40"/>
      <w:szCs w:val="40"/>
    </w:rPr>
  </w:style>
  <w:style w:type="character" w:styleId="UnresolvedMention">
    <w:name w:val="Unresolved Mention"/>
    <w:basedOn w:val="DefaultParagraphFont"/>
    <w:uiPriority w:val="99"/>
    <w:semiHidden/>
    <w:unhideWhenUsed/>
    <w:rsid w:val="00B40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49370">
      <w:bodyDiv w:val="1"/>
      <w:marLeft w:val="0"/>
      <w:marRight w:val="0"/>
      <w:marTop w:val="0"/>
      <w:marBottom w:val="0"/>
      <w:divBdr>
        <w:top w:val="none" w:sz="0" w:space="0" w:color="auto"/>
        <w:left w:val="none" w:sz="0" w:space="0" w:color="auto"/>
        <w:bottom w:val="none" w:sz="0" w:space="0" w:color="auto"/>
        <w:right w:val="none" w:sz="0" w:space="0" w:color="auto"/>
      </w:divBdr>
      <w:divsChild>
        <w:div w:id="1215972127">
          <w:marLeft w:val="-108"/>
          <w:marRight w:val="0"/>
          <w:marTop w:val="0"/>
          <w:marBottom w:val="0"/>
          <w:divBdr>
            <w:top w:val="none" w:sz="0" w:space="0" w:color="auto"/>
            <w:left w:val="none" w:sz="0" w:space="0" w:color="auto"/>
            <w:bottom w:val="none" w:sz="0" w:space="0" w:color="auto"/>
            <w:right w:val="none" w:sz="0" w:space="0" w:color="auto"/>
          </w:divBdr>
        </w:div>
      </w:divsChild>
    </w:div>
    <w:div w:id="745037254">
      <w:bodyDiv w:val="1"/>
      <w:marLeft w:val="0"/>
      <w:marRight w:val="0"/>
      <w:marTop w:val="0"/>
      <w:marBottom w:val="0"/>
      <w:divBdr>
        <w:top w:val="none" w:sz="0" w:space="0" w:color="auto"/>
        <w:left w:val="none" w:sz="0" w:space="0" w:color="auto"/>
        <w:bottom w:val="none" w:sz="0" w:space="0" w:color="auto"/>
        <w:right w:val="none" w:sz="0" w:space="0" w:color="auto"/>
      </w:divBdr>
    </w:div>
    <w:div w:id="938180487">
      <w:bodyDiv w:val="1"/>
      <w:marLeft w:val="0"/>
      <w:marRight w:val="0"/>
      <w:marTop w:val="0"/>
      <w:marBottom w:val="0"/>
      <w:divBdr>
        <w:top w:val="none" w:sz="0" w:space="0" w:color="auto"/>
        <w:left w:val="none" w:sz="0" w:space="0" w:color="auto"/>
        <w:bottom w:val="none" w:sz="0" w:space="0" w:color="auto"/>
        <w:right w:val="none" w:sz="0" w:space="0" w:color="auto"/>
      </w:divBdr>
    </w:div>
    <w:div w:id="1080910671">
      <w:bodyDiv w:val="1"/>
      <w:marLeft w:val="0"/>
      <w:marRight w:val="0"/>
      <w:marTop w:val="0"/>
      <w:marBottom w:val="0"/>
      <w:divBdr>
        <w:top w:val="none" w:sz="0" w:space="0" w:color="auto"/>
        <w:left w:val="none" w:sz="0" w:space="0" w:color="auto"/>
        <w:bottom w:val="none" w:sz="0" w:space="0" w:color="auto"/>
        <w:right w:val="none" w:sz="0" w:space="0" w:color="auto"/>
      </w:divBdr>
    </w:div>
    <w:div w:id="1504970647">
      <w:bodyDiv w:val="1"/>
      <w:marLeft w:val="0"/>
      <w:marRight w:val="0"/>
      <w:marTop w:val="0"/>
      <w:marBottom w:val="0"/>
      <w:divBdr>
        <w:top w:val="none" w:sz="0" w:space="0" w:color="auto"/>
        <w:left w:val="none" w:sz="0" w:space="0" w:color="auto"/>
        <w:bottom w:val="none" w:sz="0" w:space="0" w:color="auto"/>
        <w:right w:val="none" w:sz="0" w:space="0" w:color="auto"/>
      </w:divBdr>
    </w:div>
    <w:div w:id="158048529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197195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educationstandards.nsw.edu.au/wps/portal/nesa/11-12/stage-6-learning-areas/stage-6-creative-arts/music-2-syllabus" TargetMode="Externa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ucationstandards.nsw.edu.au/wps/portal/nesa/11-12/stage-6-learning-areas/stage-6-creative-arts/music-2-syllabus"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yperlink" Target="https://curriculum.nsw.edu.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ducationstandards.nsw.edu.au/" TargetMode="External"/><Relationship Id="rId14" Type="http://schemas.openxmlformats.org/officeDocument/2006/relationships/header" Target="head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20200115-DOE-annotated-template</Template>
  <TotalTime>25</TotalTime>
  <Pages>10</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Music 2 HSC sample assessment task - performance</vt:lpstr>
    </vt:vector>
  </TitlesOfParts>
  <Manager/>
  <Company>NSW Department of Education</Company>
  <LinksUpToDate>false</LinksUpToDate>
  <CharactersWithSpaces>11427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2 HSC sample assessment task - performance</dc:title>
  <dc:subject>Music</dc:subject>
  <dc:creator>NSW Department of Education</dc:creator>
  <cp:keywords>Music 2;performance;assessment;HSC</cp:keywords>
  <dc:description/>
  <cp:lastPrinted>2019-10-01T17:42:00Z</cp:lastPrinted>
  <dcterms:created xsi:type="dcterms:W3CDTF">2021-10-20T10:25:00Z</dcterms:created>
  <dcterms:modified xsi:type="dcterms:W3CDTF">2023-09-27T23:58:00Z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0x010100383E3D96415DCD4BB019856EC1CC25EB</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2023-07-26T23:06:13Z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c638c1a5-ac99-4570-9acd-b32243b4177f</vt:lpwstr>
  </property>
  <property fmtid="{D5CDD505-2E9C-101B-9397-08002B2CF9AE}" pid="10" name="MSIP_Label_b603dfd7-d93a-4381-a340-2995d8282205_ContentBits">
    <vt:lpwstr>0</vt:lpwstr>
  </property>
</Properties>
</file>